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7BE" w:rsidRPr="00BA7F9C" w:rsidRDefault="003257BE" w:rsidP="003257BE">
      <w:pPr>
        <w:widowControl w:val="0"/>
        <w:jc w:val="center"/>
        <w:rPr>
          <w:rFonts w:cs="Microsoft YaHei"/>
          <w:b/>
          <w:bCs/>
          <w:color w:val="000000"/>
          <w:lang w:val="uk-UA" w:eastAsia="uk-UA" w:bidi="uk-UA"/>
        </w:rPr>
      </w:pPr>
      <w:r w:rsidRPr="00BA7F9C">
        <w:rPr>
          <w:rFonts w:cs="Microsoft YaHei"/>
          <w:b/>
          <w:bCs/>
          <w:color w:val="000000"/>
          <w:lang w:val="uk-UA" w:eastAsia="uk-UA" w:bidi="uk-UA"/>
        </w:rPr>
        <w:t>МІНІСТЕРСТВО ОХОРОНИ ЗДОРОВ’Я УКРАЇНИ</w:t>
      </w:r>
    </w:p>
    <w:p w:rsidR="003257BE" w:rsidRPr="00BA7F9C" w:rsidRDefault="003257BE" w:rsidP="003257BE">
      <w:pPr>
        <w:widowControl w:val="0"/>
        <w:jc w:val="center"/>
        <w:rPr>
          <w:rFonts w:cs="Microsoft YaHei"/>
          <w:b/>
          <w:bCs/>
          <w:color w:val="000000"/>
          <w:lang w:val="uk-UA" w:eastAsia="uk-UA" w:bidi="uk-UA"/>
        </w:rPr>
      </w:pPr>
      <w:r w:rsidRPr="00BA7F9C">
        <w:rPr>
          <w:rFonts w:cs="Microsoft YaHei"/>
          <w:b/>
          <w:bCs/>
          <w:color w:val="000000"/>
          <w:lang w:val="uk-UA" w:eastAsia="uk-UA" w:bidi="uk-UA"/>
        </w:rPr>
        <w:t>ОДЕСЬКИЙ НАЦІОНАЛЬНИЙ МЕДИЧНИЙ УНІВЕРСИТЕТ</w:t>
      </w:r>
    </w:p>
    <w:p w:rsidR="003257BE" w:rsidRPr="00BA7F9C" w:rsidRDefault="003257BE" w:rsidP="003257BE">
      <w:pPr>
        <w:widowControl w:val="0"/>
        <w:tabs>
          <w:tab w:val="left" w:leader="underscore" w:pos="9557"/>
        </w:tabs>
        <w:jc w:val="center"/>
        <w:rPr>
          <w:rFonts w:cs="Microsoft YaHei"/>
          <w:color w:val="000000"/>
          <w:lang w:val="uk-UA" w:bidi="ru-RU"/>
        </w:rPr>
      </w:pPr>
    </w:p>
    <w:p w:rsidR="003257BE" w:rsidRPr="00830987" w:rsidRDefault="003257BE" w:rsidP="003257BE">
      <w:pPr>
        <w:widowControl w:val="0"/>
        <w:jc w:val="center"/>
        <w:outlineLvl w:val="0"/>
        <w:rPr>
          <w:rFonts w:cs="Microsoft YaHei"/>
          <w:b/>
          <w:color w:val="000000"/>
          <w:lang w:val="uk-UA" w:bidi="ru-RU"/>
        </w:rPr>
      </w:pPr>
      <w:r w:rsidRPr="00830987">
        <w:rPr>
          <w:rFonts w:cs="Microsoft YaHei"/>
          <w:b/>
          <w:color w:val="000000"/>
          <w:lang w:val="uk-UA" w:bidi="ru-RU"/>
        </w:rPr>
        <w:t>Факультет медичний, міжнародний</w:t>
      </w:r>
    </w:p>
    <w:p w:rsidR="003257BE" w:rsidRPr="00BA7F9C" w:rsidRDefault="003257BE" w:rsidP="003257BE">
      <w:pPr>
        <w:widowControl w:val="0"/>
        <w:jc w:val="center"/>
        <w:outlineLvl w:val="0"/>
        <w:rPr>
          <w:rFonts w:cs="Microsoft YaHei"/>
          <w:b/>
          <w:bCs/>
          <w:color w:val="000000"/>
          <w:lang w:val="uk-UA" w:eastAsia="uk-UA" w:bidi="uk-UA"/>
        </w:rPr>
      </w:pPr>
      <w:r w:rsidRPr="00830987">
        <w:rPr>
          <w:rFonts w:cs="Microsoft YaHei"/>
          <w:b/>
          <w:color w:val="000000"/>
          <w:lang w:val="uk-UA" w:bidi="ru-RU"/>
        </w:rPr>
        <w:t>Кафедра педіатрії №2</w:t>
      </w:r>
    </w:p>
    <w:p w:rsidR="003257BE" w:rsidRPr="00BA7F9C" w:rsidRDefault="003257BE" w:rsidP="003257BE">
      <w:pPr>
        <w:widowControl w:val="0"/>
        <w:ind w:left="5720"/>
        <w:jc w:val="both"/>
        <w:rPr>
          <w:rFonts w:cs="Microsoft YaHei"/>
          <w:b/>
          <w:bCs/>
          <w:color w:val="000000"/>
          <w:lang w:val="uk-UA" w:bidi="ru-RU"/>
        </w:rPr>
      </w:pPr>
    </w:p>
    <w:tbl>
      <w:tblPr>
        <w:tblW w:w="0" w:type="auto"/>
        <w:tblLook w:val="04A0"/>
      </w:tblPr>
      <w:tblGrid>
        <w:gridCol w:w="3387"/>
        <w:gridCol w:w="6184"/>
      </w:tblGrid>
      <w:tr w:rsidR="003257BE" w:rsidRPr="00BA7F9C" w:rsidTr="006B1983">
        <w:trPr>
          <w:trHeight w:val="1875"/>
        </w:trPr>
        <w:tc>
          <w:tcPr>
            <w:tcW w:w="3538" w:type="dxa"/>
          </w:tcPr>
          <w:p w:rsidR="003257BE" w:rsidRPr="00BA7F9C" w:rsidRDefault="003257BE" w:rsidP="006B1983">
            <w:pPr>
              <w:widowControl w:val="0"/>
              <w:jc w:val="both"/>
              <w:rPr>
                <w:rFonts w:cs="Microsoft YaHei"/>
                <w:b/>
                <w:bCs/>
                <w:color w:val="000000"/>
                <w:lang w:val="uk-UA" w:bidi="ru-RU"/>
              </w:rPr>
            </w:pPr>
          </w:p>
        </w:tc>
        <w:tc>
          <w:tcPr>
            <w:tcW w:w="6310" w:type="dxa"/>
          </w:tcPr>
          <w:p w:rsidR="003257BE" w:rsidRPr="004355C3" w:rsidRDefault="003257BE" w:rsidP="006B1983">
            <w:pPr>
              <w:pStyle w:val="a9"/>
              <w:widowControl w:val="0"/>
              <w:spacing w:after="0"/>
              <w:ind w:left="0"/>
              <w:rPr>
                <w:b/>
                <w:sz w:val="24"/>
                <w:szCs w:val="24"/>
                <w:lang w:val="uk-UA"/>
              </w:rPr>
            </w:pPr>
            <w:r w:rsidRPr="004355C3">
              <w:rPr>
                <w:b/>
                <w:sz w:val="24"/>
                <w:szCs w:val="24"/>
                <w:lang w:val="uk-UA"/>
              </w:rPr>
              <w:t>ЗАТВЕРДЖУЮ</w:t>
            </w:r>
          </w:p>
          <w:p w:rsidR="003257BE" w:rsidRPr="004355C3" w:rsidRDefault="003257BE" w:rsidP="006B1983">
            <w:pPr>
              <w:pStyle w:val="8"/>
              <w:widowControl w:val="0"/>
              <w:spacing w:before="0" w:after="0"/>
              <w:rPr>
                <w:i w:val="0"/>
                <w:lang w:val="uk-UA"/>
              </w:rPr>
            </w:pPr>
          </w:p>
          <w:p w:rsidR="003257BE" w:rsidRPr="004355C3" w:rsidRDefault="003257BE" w:rsidP="006B1983">
            <w:pPr>
              <w:pStyle w:val="8"/>
              <w:widowControl w:val="0"/>
              <w:spacing w:before="0" w:after="0"/>
              <w:rPr>
                <w:i w:val="0"/>
                <w:lang w:val="uk-UA"/>
              </w:rPr>
            </w:pPr>
            <w:proofErr w:type="spellStart"/>
            <w:r w:rsidRPr="004355C3">
              <w:rPr>
                <w:i w:val="0"/>
                <w:lang w:val="uk-UA"/>
              </w:rPr>
              <w:t>В.о</w:t>
            </w:r>
            <w:proofErr w:type="spellEnd"/>
            <w:r w:rsidRPr="004355C3">
              <w:rPr>
                <w:i w:val="0"/>
                <w:lang w:val="uk-UA"/>
              </w:rPr>
              <w:t>. проректора з науково-педагогічної роботи</w:t>
            </w:r>
          </w:p>
          <w:p w:rsidR="003257BE" w:rsidRPr="004355C3" w:rsidRDefault="003257BE" w:rsidP="006B1983">
            <w:pPr>
              <w:pStyle w:val="8"/>
              <w:widowControl w:val="0"/>
              <w:spacing w:before="0" w:after="0"/>
              <w:rPr>
                <w:i w:val="0"/>
                <w:lang w:val="uk-UA"/>
              </w:rPr>
            </w:pPr>
          </w:p>
          <w:p w:rsidR="003257BE" w:rsidRPr="004355C3" w:rsidRDefault="003257BE" w:rsidP="006B1983">
            <w:pPr>
              <w:pStyle w:val="8"/>
              <w:widowControl w:val="0"/>
              <w:spacing w:before="0" w:after="0"/>
              <w:rPr>
                <w:i w:val="0"/>
                <w:lang w:val="uk-UA"/>
              </w:rPr>
            </w:pPr>
            <w:proofErr w:type="spellStart"/>
            <w:r w:rsidRPr="004355C3">
              <w:rPr>
                <w:i w:val="0"/>
                <w:lang w:val="uk-UA"/>
              </w:rPr>
              <w:t>____________________</w:t>
            </w:r>
            <w:r w:rsidRPr="004355C3">
              <w:rPr>
                <w:rFonts w:eastAsiaTheme="minorEastAsia"/>
                <w:i w:val="0"/>
                <w:lang w:val="uk-UA" w:eastAsia="zh-CN"/>
              </w:rPr>
              <w:t>Світла</w:t>
            </w:r>
            <w:proofErr w:type="spellEnd"/>
            <w:r w:rsidRPr="004355C3">
              <w:rPr>
                <w:rFonts w:eastAsiaTheme="minorEastAsia"/>
                <w:i w:val="0"/>
                <w:lang w:val="uk-UA" w:eastAsia="zh-CN"/>
              </w:rPr>
              <w:t xml:space="preserve">на </w:t>
            </w:r>
            <w:r w:rsidRPr="004355C3">
              <w:rPr>
                <w:i w:val="0"/>
                <w:caps/>
                <w:lang w:val="uk-UA"/>
              </w:rPr>
              <w:t>Котюжинська</w:t>
            </w:r>
          </w:p>
          <w:p w:rsidR="003257BE" w:rsidRPr="004355C3" w:rsidRDefault="003257BE" w:rsidP="006B1983">
            <w:pPr>
              <w:pStyle w:val="a7"/>
              <w:widowControl w:val="0"/>
              <w:spacing w:after="0"/>
              <w:rPr>
                <w:sz w:val="24"/>
                <w:szCs w:val="24"/>
                <w:lang w:val="uk-UA"/>
              </w:rPr>
            </w:pPr>
          </w:p>
          <w:p w:rsidR="003257BE" w:rsidRPr="00BA7F9C" w:rsidRDefault="003257BE" w:rsidP="006B1983">
            <w:pPr>
              <w:widowControl w:val="0"/>
              <w:tabs>
                <w:tab w:val="left" w:leader="underscore" w:pos="6550"/>
                <w:tab w:val="left" w:leader="underscore" w:pos="8653"/>
              </w:tabs>
              <w:rPr>
                <w:color w:val="000000"/>
                <w:lang w:val="uk-UA" w:eastAsia="uk-UA" w:bidi="uk-UA"/>
              </w:rPr>
            </w:pPr>
            <w:r w:rsidRPr="00BA7F9C">
              <w:rPr>
                <w:lang w:val="uk-UA"/>
              </w:rPr>
              <w:t>01 вересня 2022 року</w:t>
            </w:r>
          </w:p>
        </w:tc>
      </w:tr>
    </w:tbl>
    <w:p w:rsidR="003257BE" w:rsidRPr="00BA7F9C" w:rsidRDefault="003257BE" w:rsidP="003257BE">
      <w:pPr>
        <w:widowControl w:val="0"/>
        <w:jc w:val="center"/>
        <w:outlineLvl w:val="0"/>
        <w:rPr>
          <w:b/>
          <w:bCs/>
          <w:color w:val="000000"/>
          <w:lang w:val="uk-UA" w:eastAsia="uk-UA" w:bidi="uk-UA"/>
        </w:rPr>
      </w:pPr>
    </w:p>
    <w:p w:rsidR="003257BE" w:rsidRPr="00BA7F9C" w:rsidRDefault="003257BE" w:rsidP="003257BE">
      <w:pPr>
        <w:widowControl w:val="0"/>
        <w:jc w:val="center"/>
        <w:outlineLvl w:val="0"/>
        <w:rPr>
          <w:rFonts w:cs="Microsoft YaHei"/>
          <w:b/>
          <w:bCs/>
          <w:color w:val="000000"/>
          <w:lang w:val="uk-UA" w:eastAsia="uk-UA" w:bidi="uk-UA"/>
        </w:rPr>
      </w:pPr>
    </w:p>
    <w:p w:rsidR="003257BE" w:rsidRPr="00BA7F9C" w:rsidRDefault="003257BE" w:rsidP="003257BE">
      <w:pPr>
        <w:widowControl w:val="0"/>
        <w:jc w:val="center"/>
        <w:outlineLvl w:val="0"/>
        <w:rPr>
          <w:rFonts w:cs="Microsoft YaHei"/>
          <w:b/>
          <w:bCs/>
          <w:color w:val="000000"/>
          <w:lang w:val="uk-UA" w:eastAsia="uk-UA" w:bidi="uk-UA"/>
        </w:rPr>
      </w:pPr>
    </w:p>
    <w:p w:rsidR="003257BE" w:rsidRPr="00BA7F9C" w:rsidRDefault="003257BE" w:rsidP="003257BE">
      <w:pPr>
        <w:widowControl w:val="0"/>
        <w:jc w:val="center"/>
        <w:outlineLvl w:val="0"/>
        <w:rPr>
          <w:rFonts w:cs="Microsoft YaHei"/>
          <w:b/>
          <w:bCs/>
          <w:color w:val="000000"/>
          <w:lang w:val="uk-UA" w:eastAsia="uk-UA" w:bidi="uk-UA"/>
        </w:rPr>
      </w:pPr>
    </w:p>
    <w:p w:rsidR="003257BE" w:rsidRPr="00BA7F9C" w:rsidRDefault="003257BE" w:rsidP="003257BE">
      <w:pPr>
        <w:widowControl w:val="0"/>
        <w:jc w:val="center"/>
        <w:outlineLvl w:val="0"/>
        <w:rPr>
          <w:rFonts w:ascii="Calibri" w:hAnsi="Calibri" w:cs="Microsoft YaHei"/>
          <w:b/>
          <w:bCs/>
          <w:caps/>
          <w:color w:val="000000"/>
          <w:lang w:eastAsia="uk-UA" w:bidi="uk-UA"/>
        </w:rPr>
      </w:pPr>
      <w:r w:rsidRPr="00BA7F9C">
        <w:rPr>
          <w:rFonts w:ascii="Times New Roman Полужирный" w:hAnsi="Times New Roman Полужирный" w:cs="Microsoft YaHei"/>
          <w:b/>
          <w:bCs/>
          <w:caps/>
          <w:color w:val="000000"/>
          <w:lang w:val="uk-UA" w:eastAsia="uk-UA" w:bidi="uk-UA"/>
        </w:rPr>
        <w:t>МЕТОДИЧНА РОЗРОБКА</w:t>
      </w:r>
    </w:p>
    <w:p w:rsidR="003257BE" w:rsidRPr="00BA7F9C" w:rsidRDefault="003257BE" w:rsidP="003257BE">
      <w:pPr>
        <w:widowControl w:val="0"/>
        <w:jc w:val="center"/>
        <w:outlineLvl w:val="0"/>
        <w:rPr>
          <w:rFonts w:cs="Microsoft YaHei"/>
          <w:b/>
          <w:bCs/>
          <w:caps/>
          <w:color w:val="000000"/>
          <w:lang w:val="uk-UA" w:bidi="ru-RU"/>
        </w:rPr>
      </w:pPr>
      <w:r w:rsidRPr="00BA7F9C">
        <w:rPr>
          <w:rFonts w:ascii="Times New Roman Полужирный" w:hAnsi="Times New Roman Полужирный" w:cs="Microsoft YaHei"/>
          <w:b/>
          <w:bCs/>
          <w:caps/>
          <w:color w:val="000000"/>
          <w:lang w:val="uk-UA" w:eastAsia="uk-UA" w:bidi="uk-UA"/>
        </w:rPr>
        <w:t xml:space="preserve">до </w:t>
      </w:r>
      <w:r w:rsidRPr="00BA7F9C">
        <w:rPr>
          <w:rFonts w:cs="Microsoft YaHei"/>
          <w:b/>
          <w:bCs/>
          <w:caps/>
          <w:color w:val="000000"/>
          <w:lang w:val="uk-UA" w:bidi="ru-RU"/>
        </w:rPr>
        <w:t xml:space="preserve">практичних занять </w:t>
      </w:r>
    </w:p>
    <w:p w:rsidR="003257BE" w:rsidRPr="00BA7F9C" w:rsidRDefault="003257BE" w:rsidP="003257BE">
      <w:pPr>
        <w:widowControl w:val="0"/>
        <w:jc w:val="center"/>
        <w:outlineLvl w:val="0"/>
        <w:rPr>
          <w:rFonts w:ascii="Times New Roman Полужирный" w:hAnsi="Times New Roman Полужирный" w:cs="Microsoft YaHei"/>
          <w:b/>
          <w:bCs/>
          <w:caps/>
          <w:color w:val="000000"/>
          <w:lang w:val="uk-UA" w:eastAsia="uk-UA" w:bidi="uk-UA"/>
        </w:rPr>
      </w:pPr>
      <w:r w:rsidRPr="00BA7F9C">
        <w:rPr>
          <w:rFonts w:cs="Microsoft YaHei"/>
          <w:b/>
          <w:bCs/>
          <w:caps/>
          <w:color w:val="000000"/>
          <w:lang w:val="uk-UA" w:bidi="ru-RU"/>
        </w:rPr>
        <w:t xml:space="preserve">з </w:t>
      </w:r>
      <w:r>
        <w:rPr>
          <w:rFonts w:cs="Microsoft YaHei"/>
          <w:b/>
          <w:bCs/>
          <w:caps/>
          <w:color w:val="000000"/>
          <w:lang w:val="uk-UA" w:bidi="ru-RU"/>
        </w:rPr>
        <w:t>ВИРОБНИЧОЇ ПРАКТИКИ</w:t>
      </w:r>
    </w:p>
    <w:p w:rsidR="003257BE" w:rsidRPr="00BA7F9C" w:rsidRDefault="003257BE" w:rsidP="003257BE">
      <w:pPr>
        <w:widowControl w:val="0"/>
        <w:tabs>
          <w:tab w:val="left" w:leader="underscore" w:pos="8755"/>
        </w:tabs>
        <w:rPr>
          <w:rFonts w:cs="Microsoft YaHei"/>
          <w:color w:val="000000"/>
          <w:lang w:val="uk-UA" w:eastAsia="uk-UA" w:bidi="uk-UA"/>
        </w:rPr>
      </w:pPr>
    </w:p>
    <w:p w:rsidR="003257BE" w:rsidRPr="00BA7F9C" w:rsidRDefault="003257BE" w:rsidP="003257BE">
      <w:pPr>
        <w:widowControl w:val="0"/>
        <w:tabs>
          <w:tab w:val="left" w:leader="underscore" w:pos="8755"/>
        </w:tabs>
        <w:rPr>
          <w:rFonts w:cs="Microsoft YaHei"/>
          <w:color w:val="000000"/>
          <w:lang w:val="uk-UA" w:eastAsia="uk-UA" w:bidi="uk-UA"/>
        </w:rPr>
      </w:pPr>
      <w:r w:rsidRPr="00BA7F9C">
        <w:rPr>
          <w:rFonts w:cs="Microsoft YaHei"/>
          <w:color w:val="000000"/>
          <w:lang w:val="uk-UA" w:eastAsia="uk-UA" w:bidi="uk-UA"/>
        </w:rPr>
        <w:t>Факультет</w:t>
      </w:r>
      <w:r>
        <w:rPr>
          <w:rFonts w:cs="Microsoft YaHei"/>
          <w:color w:val="000000"/>
          <w:lang w:val="uk-UA" w:eastAsia="uk-UA" w:bidi="uk-UA"/>
        </w:rPr>
        <w:t xml:space="preserve"> </w:t>
      </w:r>
      <w:r w:rsidRPr="00BA7F9C">
        <w:rPr>
          <w:rFonts w:cs="Microsoft YaHei"/>
          <w:color w:val="000000"/>
          <w:lang w:val="uk-UA" w:eastAsia="uk-UA" w:bidi="uk-UA"/>
        </w:rPr>
        <w:t xml:space="preserve">медичний, курс </w:t>
      </w:r>
      <w:r>
        <w:rPr>
          <w:rFonts w:cs="Microsoft YaHei"/>
          <w:color w:val="000000"/>
          <w:lang w:val="uk-UA" w:eastAsia="uk-UA" w:bidi="uk-UA"/>
        </w:rPr>
        <w:t>4</w:t>
      </w:r>
    </w:p>
    <w:p w:rsidR="003257BE" w:rsidRPr="00BA7F9C" w:rsidRDefault="003257BE" w:rsidP="003257BE">
      <w:pPr>
        <w:widowControl w:val="0"/>
        <w:tabs>
          <w:tab w:val="left" w:leader="underscore" w:pos="9307"/>
        </w:tabs>
        <w:rPr>
          <w:rFonts w:cs="Microsoft YaHei"/>
          <w:color w:val="000000"/>
          <w:lang w:val="uk-UA" w:eastAsia="uk-UA" w:bidi="uk-UA"/>
        </w:rPr>
      </w:pPr>
    </w:p>
    <w:p w:rsidR="003257BE" w:rsidRPr="00BA7F9C" w:rsidRDefault="003257BE" w:rsidP="003257BE">
      <w:pPr>
        <w:widowControl w:val="0"/>
        <w:spacing w:line="360" w:lineRule="auto"/>
        <w:rPr>
          <w:rFonts w:eastAsia="Calibri"/>
          <w:b/>
          <w:bCs/>
          <w:caps/>
          <w:lang w:val="uk-UA"/>
        </w:rPr>
      </w:pPr>
      <w:r w:rsidRPr="00BA7F9C">
        <w:rPr>
          <w:rFonts w:cs="Microsoft YaHei"/>
          <w:color w:val="000000"/>
          <w:lang w:val="uk-UA" w:eastAsia="uk-UA" w:bidi="uk-UA"/>
        </w:rPr>
        <w:t xml:space="preserve">Навчальна дисципліна </w:t>
      </w:r>
      <w:r w:rsidRPr="00BA7F9C">
        <w:rPr>
          <w:rFonts w:eastAsia="Calibri"/>
          <w:b/>
          <w:lang w:val="uk-UA"/>
        </w:rPr>
        <w:t>«ПЕДІАТРІЯ»</w:t>
      </w:r>
    </w:p>
    <w:p w:rsidR="003257BE" w:rsidRPr="00BA7F9C" w:rsidRDefault="003257BE" w:rsidP="003257BE">
      <w:pPr>
        <w:widowControl w:val="0"/>
        <w:tabs>
          <w:tab w:val="left" w:leader="underscore" w:pos="9307"/>
        </w:tabs>
        <w:rPr>
          <w:rFonts w:cs="Microsoft YaHei"/>
          <w:color w:val="000000"/>
          <w:lang w:val="uk-UA" w:eastAsia="uk-UA" w:bidi="uk-UA"/>
        </w:rPr>
      </w:pPr>
    </w:p>
    <w:p w:rsidR="003257BE" w:rsidRPr="00BA7F9C" w:rsidRDefault="003257BE" w:rsidP="003257BE">
      <w:pPr>
        <w:widowControl w:val="0"/>
        <w:rPr>
          <w:rFonts w:cs="Microsoft YaHei"/>
          <w:b/>
          <w:bCs/>
          <w:color w:val="000000"/>
          <w:lang w:val="uk-UA" w:eastAsia="uk-UA" w:bidi="uk-UA"/>
        </w:rPr>
      </w:pPr>
      <w:r w:rsidRPr="00BA7F9C">
        <w:rPr>
          <w:rFonts w:cs="Microsoft YaHei"/>
          <w:b/>
          <w:color w:val="000000"/>
          <w:lang w:val="uk-UA" w:bidi="ru-RU"/>
        </w:rPr>
        <w:t>Затверджено:</w:t>
      </w:r>
    </w:p>
    <w:p w:rsidR="003257BE" w:rsidRPr="00BA7F9C" w:rsidRDefault="003257BE" w:rsidP="003257BE">
      <w:pPr>
        <w:widowControl w:val="0"/>
        <w:rPr>
          <w:rFonts w:cs="Microsoft YaHei"/>
          <w:color w:val="000000"/>
          <w:lang w:val="uk-UA" w:eastAsia="uk-UA" w:bidi="uk-UA"/>
        </w:rPr>
      </w:pPr>
      <w:r w:rsidRPr="00BA7F9C">
        <w:rPr>
          <w:rFonts w:cs="Microsoft YaHei"/>
          <w:color w:val="000000"/>
          <w:lang w:val="uk-UA" w:bidi="ru-RU"/>
        </w:rPr>
        <w:t>Засіданням кафедри педіатрії №2</w:t>
      </w:r>
      <w:r>
        <w:rPr>
          <w:rFonts w:cs="Microsoft YaHei"/>
          <w:color w:val="000000"/>
          <w:lang w:val="uk-UA" w:eastAsia="uk-UA" w:bidi="uk-UA"/>
        </w:rPr>
        <w:t xml:space="preserve"> </w:t>
      </w:r>
      <w:r w:rsidRPr="00BA7F9C">
        <w:rPr>
          <w:rFonts w:cs="Microsoft YaHei"/>
          <w:color w:val="000000"/>
          <w:lang w:val="uk-UA" w:bidi="ru-RU"/>
        </w:rPr>
        <w:t xml:space="preserve">Одеського </w:t>
      </w:r>
      <w:r w:rsidRPr="00BA7F9C">
        <w:rPr>
          <w:rFonts w:cs="Microsoft YaHei"/>
          <w:color w:val="000000"/>
          <w:lang w:val="uk-UA" w:eastAsia="uk-UA" w:bidi="uk-UA"/>
        </w:rPr>
        <w:t>національного медичного університету</w:t>
      </w:r>
    </w:p>
    <w:p w:rsidR="003257BE" w:rsidRPr="00BA7F9C" w:rsidRDefault="003257BE" w:rsidP="003257BE">
      <w:pPr>
        <w:widowControl w:val="0"/>
        <w:tabs>
          <w:tab w:val="left" w:leader="underscore" w:pos="3229"/>
          <w:tab w:val="left" w:leader="underscore" w:pos="5574"/>
        </w:tabs>
        <w:rPr>
          <w:rFonts w:cs="Microsoft YaHei"/>
          <w:color w:val="000000"/>
          <w:lang w:val="uk-UA" w:bidi="ru-RU"/>
        </w:rPr>
      </w:pPr>
    </w:p>
    <w:p w:rsidR="003257BE" w:rsidRPr="00BA7F9C" w:rsidRDefault="003257BE" w:rsidP="003257BE">
      <w:pPr>
        <w:widowControl w:val="0"/>
        <w:tabs>
          <w:tab w:val="left" w:leader="underscore" w:pos="3229"/>
          <w:tab w:val="left" w:leader="underscore" w:pos="5574"/>
        </w:tabs>
        <w:rPr>
          <w:rFonts w:cs="Microsoft YaHei"/>
          <w:color w:val="000000"/>
          <w:lang w:val="uk-UA" w:eastAsia="uk-UA" w:bidi="uk-UA"/>
        </w:rPr>
      </w:pPr>
      <w:r w:rsidRPr="00BA7F9C">
        <w:rPr>
          <w:rFonts w:cs="Microsoft YaHei"/>
          <w:color w:val="000000"/>
          <w:lang w:val="uk-UA" w:bidi="ru-RU"/>
        </w:rPr>
        <w:t xml:space="preserve">Протокол № </w:t>
      </w:r>
      <w:r>
        <w:rPr>
          <w:rFonts w:cs="Microsoft YaHei"/>
          <w:color w:val="000000"/>
          <w:lang w:val="uk-UA" w:bidi="ru-RU"/>
        </w:rPr>
        <w:t>1</w:t>
      </w:r>
      <w:r w:rsidRPr="00BA7F9C">
        <w:rPr>
          <w:rFonts w:cs="Microsoft YaHei"/>
          <w:color w:val="000000"/>
          <w:lang w:val="uk-UA" w:bidi="ru-RU"/>
        </w:rPr>
        <w:t xml:space="preserve"> </w:t>
      </w:r>
      <w:r w:rsidRPr="00BA7F9C">
        <w:rPr>
          <w:rFonts w:cs="Microsoft YaHei"/>
          <w:color w:val="000000"/>
          <w:lang w:val="uk-UA" w:eastAsia="uk-UA" w:bidi="uk-UA"/>
        </w:rPr>
        <w:t xml:space="preserve">від </w:t>
      </w:r>
      <w:r w:rsidRPr="00BA7F9C">
        <w:rPr>
          <w:rFonts w:cs="Microsoft YaHei"/>
          <w:color w:val="000000"/>
          <w:lang w:val="uk-UA" w:bidi="ru-RU"/>
        </w:rPr>
        <w:t>“</w:t>
      </w:r>
      <w:r>
        <w:rPr>
          <w:rFonts w:cs="Microsoft YaHei"/>
          <w:color w:val="000000"/>
          <w:lang w:val="uk-UA" w:bidi="ru-RU"/>
        </w:rPr>
        <w:t>28</w:t>
      </w:r>
      <w:r w:rsidRPr="00BA7F9C">
        <w:rPr>
          <w:rFonts w:cs="Microsoft YaHei"/>
          <w:color w:val="000000"/>
          <w:lang w:val="uk-UA" w:bidi="ru-RU"/>
        </w:rPr>
        <w:t xml:space="preserve">” </w:t>
      </w:r>
      <w:r>
        <w:rPr>
          <w:rFonts w:cs="Microsoft YaHei"/>
          <w:color w:val="000000"/>
          <w:lang w:val="uk-UA" w:bidi="ru-RU"/>
        </w:rPr>
        <w:t>серпня</w:t>
      </w:r>
      <w:r w:rsidRPr="00BA7F9C">
        <w:rPr>
          <w:rFonts w:cs="Microsoft YaHei"/>
          <w:color w:val="000000"/>
          <w:lang w:val="uk-UA" w:bidi="ru-RU"/>
        </w:rPr>
        <w:t xml:space="preserve"> 20</w:t>
      </w:r>
      <w:r>
        <w:rPr>
          <w:rFonts w:cs="Microsoft YaHei"/>
          <w:color w:val="000000"/>
          <w:lang w:val="uk-UA" w:bidi="ru-RU"/>
        </w:rPr>
        <w:t>22</w:t>
      </w:r>
      <w:r w:rsidRPr="00BA7F9C">
        <w:rPr>
          <w:rFonts w:cs="Microsoft YaHei"/>
          <w:color w:val="000000"/>
          <w:lang w:val="uk-UA" w:bidi="ru-RU"/>
        </w:rPr>
        <w:t xml:space="preserve"> р.</w:t>
      </w:r>
    </w:p>
    <w:p w:rsidR="003257BE" w:rsidRPr="00BA7F9C" w:rsidRDefault="003257BE" w:rsidP="003257BE">
      <w:pPr>
        <w:widowControl w:val="0"/>
        <w:tabs>
          <w:tab w:val="left" w:leader="underscore" w:pos="5851"/>
          <w:tab w:val="left" w:leader="underscore" w:pos="8843"/>
        </w:tabs>
        <w:rPr>
          <w:rFonts w:cs="Microsoft YaHei"/>
          <w:color w:val="000000"/>
          <w:lang w:val="uk-UA" w:eastAsia="uk-UA" w:bidi="uk-UA"/>
        </w:rPr>
      </w:pPr>
    </w:p>
    <w:p w:rsidR="003257BE" w:rsidRPr="00BA7F9C" w:rsidRDefault="003257BE" w:rsidP="003257BE">
      <w:pPr>
        <w:widowControl w:val="0"/>
        <w:tabs>
          <w:tab w:val="left" w:leader="underscore" w:pos="5851"/>
          <w:tab w:val="left" w:leader="underscore" w:pos="8843"/>
        </w:tabs>
        <w:rPr>
          <w:rFonts w:cs="Microsoft YaHei"/>
          <w:color w:val="000000"/>
          <w:lang w:val="uk-UA" w:eastAsia="uk-UA" w:bidi="uk-UA"/>
        </w:rPr>
      </w:pPr>
      <w:r w:rsidRPr="00BA7F9C">
        <w:rPr>
          <w:rFonts w:cs="Microsoft YaHei"/>
          <w:color w:val="000000"/>
          <w:lang w:val="uk-UA" w:eastAsia="uk-UA" w:bidi="uk-UA"/>
        </w:rPr>
        <w:t xml:space="preserve">Завідувач </w:t>
      </w:r>
      <w:r w:rsidRPr="00BA7F9C">
        <w:rPr>
          <w:rFonts w:cs="Microsoft YaHei"/>
          <w:color w:val="000000"/>
          <w:lang w:val="uk-UA" w:bidi="ru-RU"/>
        </w:rPr>
        <w:t xml:space="preserve">кафедри ________________________ </w:t>
      </w:r>
      <w:r>
        <w:rPr>
          <w:rFonts w:cs="Microsoft YaHei"/>
          <w:color w:val="000000"/>
          <w:lang w:val="uk-UA" w:bidi="ru-RU"/>
        </w:rPr>
        <w:t xml:space="preserve">       </w:t>
      </w:r>
      <w:r w:rsidRPr="00BA7F9C">
        <w:rPr>
          <w:rFonts w:cs="Microsoft YaHei"/>
          <w:color w:val="000000"/>
          <w:lang w:val="uk-UA" w:bidi="ru-RU"/>
        </w:rPr>
        <w:t>(</w:t>
      </w:r>
      <w:r>
        <w:rPr>
          <w:rFonts w:cs="Microsoft YaHei"/>
          <w:color w:val="000000"/>
          <w:lang w:val="uk-UA" w:bidi="ru-RU"/>
        </w:rPr>
        <w:t>Тетяна Стоєва</w:t>
      </w:r>
      <w:r w:rsidRPr="00BA7F9C">
        <w:rPr>
          <w:rFonts w:cs="Microsoft YaHei"/>
          <w:color w:val="000000"/>
          <w:lang w:val="uk-UA" w:bidi="ru-RU"/>
        </w:rPr>
        <w:t>)</w:t>
      </w:r>
    </w:p>
    <w:p w:rsidR="003257BE" w:rsidRPr="00BA7F9C" w:rsidRDefault="003257BE" w:rsidP="003257BE">
      <w:pPr>
        <w:widowControl w:val="0"/>
        <w:tabs>
          <w:tab w:val="left" w:pos="6823"/>
        </w:tabs>
        <w:rPr>
          <w:rFonts w:cs="Microsoft YaHei"/>
          <w:i/>
          <w:color w:val="000000"/>
          <w:lang w:val="uk-UA" w:eastAsia="uk-UA" w:bidi="uk-UA"/>
        </w:rPr>
      </w:pPr>
      <w:r w:rsidRPr="00BA7F9C">
        <w:rPr>
          <w:rFonts w:cs="Microsoft YaHei"/>
          <w:i/>
          <w:color w:val="000000"/>
          <w:lang w:eastAsia="uk-UA" w:bidi="uk-UA"/>
        </w:rPr>
        <w:t xml:space="preserve">                                                 </w:t>
      </w:r>
      <w:r w:rsidRPr="00BA7F9C">
        <w:rPr>
          <w:rFonts w:cs="Microsoft YaHei"/>
          <w:i/>
          <w:color w:val="000000"/>
          <w:lang w:val="uk-UA" w:eastAsia="uk-UA" w:bidi="uk-UA"/>
        </w:rPr>
        <w:t xml:space="preserve">(підпис)                          </w:t>
      </w:r>
    </w:p>
    <w:p w:rsidR="003257BE" w:rsidRPr="00BA7F9C" w:rsidRDefault="003257BE" w:rsidP="003257BE">
      <w:pPr>
        <w:widowControl w:val="0"/>
        <w:rPr>
          <w:rFonts w:cs="Microsoft YaHei"/>
          <w:color w:val="000000"/>
          <w:lang w:val="uk-UA" w:bidi="ru-RU"/>
        </w:rPr>
      </w:pPr>
    </w:p>
    <w:p w:rsidR="003257BE" w:rsidRPr="00BA7F9C" w:rsidRDefault="003257BE" w:rsidP="003257BE">
      <w:pPr>
        <w:widowControl w:val="0"/>
        <w:rPr>
          <w:rFonts w:cs="Microsoft YaHei"/>
          <w:b/>
          <w:color w:val="000000"/>
          <w:lang w:val="uk-UA" w:bidi="ru-RU"/>
        </w:rPr>
      </w:pPr>
      <w:r w:rsidRPr="00BA7F9C">
        <w:rPr>
          <w:rFonts w:cs="Microsoft YaHei"/>
          <w:b/>
          <w:color w:val="000000"/>
          <w:lang w:val="uk-UA" w:bidi="ru-RU"/>
        </w:rPr>
        <w:t xml:space="preserve">Розробники: </w:t>
      </w:r>
    </w:p>
    <w:p w:rsidR="003257BE" w:rsidRPr="00BA7F9C" w:rsidRDefault="003257BE" w:rsidP="003257BE">
      <w:pPr>
        <w:widowControl w:val="0"/>
        <w:jc w:val="both"/>
        <w:rPr>
          <w:rFonts w:eastAsia="Calibri"/>
          <w:lang w:val="uk-UA"/>
        </w:rPr>
      </w:pPr>
      <w:r w:rsidRPr="00BA7F9C">
        <w:rPr>
          <w:rFonts w:eastAsia="Calibri"/>
          <w:lang w:val="uk-UA"/>
        </w:rPr>
        <w:t>завідувач кафедри, д. мед. н., професор Стоєва Т. В.</w:t>
      </w:r>
    </w:p>
    <w:p w:rsidR="003257BE" w:rsidRPr="00BA7F9C" w:rsidRDefault="003257BE" w:rsidP="003257BE">
      <w:pPr>
        <w:widowControl w:val="0"/>
        <w:jc w:val="both"/>
        <w:rPr>
          <w:rFonts w:eastAsia="Calibri"/>
          <w:lang w:val="uk-UA"/>
        </w:rPr>
      </w:pPr>
      <w:r w:rsidRPr="00BA7F9C">
        <w:rPr>
          <w:rFonts w:eastAsia="Calibri"/>
          <w:lang w:val="uk-UA"/>
        </w:rPr>
        <w:t xml:space="preserve">завуч кафедри, к. мед. н., </w:t>
      </w:r>
      <w:r w:rsidRPr="00BA7F9C">
        <w:rPr>
          <w:rFonts w:eastAsia="MS Mincho"/>
          <w:bCs/>
        </w:rPr>
        <w:t xml:space="preserve">доцент, доцент </w:t>
      </w:r>
      <w:proofErr w:type="spellStart"/>
      <w:r w:rsidRPr="00BA7F9C">
        <w:rPr>
          <w:rFonts w:eastAsia="MS Mincho"/>
          <w:bCs/>
        </w:rPr>
        <w:t>кафедри</w:t>
      </w:r>
      <w:proofErr w:type="spellEnd"/>
      <w:r w:rsidRPr="00BA7F9C">
        <w:rPr>
          <w:rFonts w:eastAsia="MS Mincho"/>
          <w:bCs/>
        </w:rPr>
        <w:t xml:space="preserve"> </w:t>
      </w:r>
      <w:proofErr w:type="spellStart"/>
      <w:r w:rsidRPr="00BA7F9C">
        <w:rPr>
          <w:rFonts w:eastAsia="MS Mincho"/>
          <w:bCs/>
        </w:rPr>
        <w:t>педіатрії</w:t>
      </w:r>
      <w:proofErr w:type="spellEnd"/>
      <w:r w:rsidRPr="00BA7F9C">
        <w:rPr>
          <w:rFonts w:eastAsia="MS Mincho"/>
          <w:bCs/>
        </w:rPr>
        <w:t xml:space="preserve"> №2</w:t>
      </w:r>
      <w:r w:rsidRPr="00BA7F9C">
        <w:rPr>
          <w:rFonts w:eastAsia="Calibri"/>
          <w:lang w:val="uk-UA"/>
        </w:rPr>
        <w:t xml:space="preserve"> Прохорова С. В.</w:t>
      </w:r>
    </w:p>
    <w:p w:rsidR="003257BE" w:rsidRPr="00BA7F9C" w:rsidRDefault="003257BE" w:rsidP="003257BE">
      <w:pPr>
        <w:widowControl w:val="0"/>
        <w:jc w:val="both"/>
        <w:rPr>
          <w:rFonts w:eastAsia="Calibri"/>
          <w:lang w:val="uk-UA"/>
        </w:rPr>
      </w:pPr>
      <w:r w:rsidRPr="00BA7F9C">
        <w:rPr>
          <w:rFonts w:eastAsia="Calibri"/>
          <w:lang w:val="uk-UA"/>
        </w:rPr>
        <w:t xml:space="preserve">к. мед. н., </w:t>
      </w:r>
      <w:r w:rsidRPr="00BA7F9C">
        <w:rPr>
          <w:rFonts w:eastAsia="MS Mincho"/>
          <w:bCs/>
        </w:rPr>
        <w:t xml:space="preserve">доцент </w:t>
      </w:r>
      <w:proofErr w:type="spellStart"/>
      <w:r w:rsidRPr="00BA7F9C">
        <w:rPr>
          <w:rFonts w:eastAsia="MS Mincho"/>
          <w:bCs/>
        </w:rPr>
        <w:t>кафедри</w:t>
      </w:r>
      <w:proofErr w:type="spellEnd"/>
      <w:r w:rsidRPr="00BA7F9C">
        <w:rPr>
          <w:rFonts w:eastAsia="MS Mincho"/>
          <w:bCs/>
        </w:rPr>
        <w:t xml:space="preserve"> </w:t>
      </w:r>
      <w:proofErr w:type="spellStart"/>
      <w:r w:rsidRPr="00BA7F9C">
        <w:rPr>
          <w:rFonts w:eastAsia="MS Mincho"/>
          <w:bCs/>
        </w:rPr>
        <w:t>педіатрії</w:t>
      </w:r>
      <w:proofErr w:type="spellEnd"/>
      <w:r w:rsidRPr="00BA7F9C">
        <w:rPr>
          <w:rFonts w:eastAsia="MS Mincho"/>
          <w:bCs/>
        </w:rPr>
        <w:t xml:space="preserve"> №2</w:t>
      </w:r>
      <w:proofErr w:type="gramStart"/>
      <w:r w:rsidRPr="00BA7F9C">
        <w:rPr>
          <w:rFonts w:eastAsia="MS Mincho"/>
          <w:bCs/>
          <w:lang w:val="uk-UA"/>
        </w:rPr>
        <w:t xml:space="preserve"> </w:t>
      </w:r>
      <w:proofErr w:type="spellStart"/>
      <w:r w:rsidRPr="00BA7F9C">
        <w:rPr>
          <w:rFonts w:eastAsia="Calibri"/>
          <w:lang w:val="uk-UA"/>
        </w:rPr>
        <w:t>Т</w:t>
      </w:r>
      <w:proofErr w:type="gramEnd"/>
      <w:r w:rsidRPr="00BA7F9C">
        <w:rPr>
          <w:rFonts w:eastAsia="Calibri"/>
          <w:lang w:val="uk-UA"/>
        </w:rPr>
        <w:t>іткова</w:t>
      </w:r>
      <w:proofErr w:type="spellEnd"/>
      <w:r w:rsidRPr="00BA7F9C">
        <w:rPr>
          <w:rFonts w:eastAsia="Calibri"/>
          <w:lang w:val="uk-UA"/>
        </w:rPr>
        <w:t xml:space="preserve"> О. В.</w:t>
      </w:r>
    </w:p>
    <w:p w:rsidR="003257BE" w:rsidRPr="00BA7F9C" w:rsidRDefault="003257BE" w:rsidP="003257BE">
      <w:pPr>
        <w:widowControl w:val="0"/>
        <w:jc w:val="both"/>
        <w:rPr>
          <w:rFonts w:eastAsia="Calibri"/>
          <w:lang w:val="uk-UA"/>
        </w:rPr>
      </w:pPr>
      <w:r w:rsidRPr="00BA7F9C">
        <w:rPr>
          <w:rFonts w:eastAsia="Calibri"/>
          <w:lang w:val="uk-UA"/>
        </w:rPr>
        <w:t xml:space="preserve">к. мед. н., </w:t>
      </w:r>
      <w:r w:rsidRPr="00BA7F9C">
        <w:rPr>
          <w:rFonts w:eastAsia="MS Mincho"/>
          <w:bCs/>
        </w:rPr>
        <w:t xml:space="preserve">доцент, доцент </w:t>
      </w:r>
      <w:proofErr w:type="spellStart"/>
      <w:r w:rsidRPr="00BA7F9C">
        <w:rPr>
          <w:rFonts w:eastAsia="MS Mincho"/>
          <w:bCs/>
        </w:rPr>
        <w:t>кафедри</w:t>
      </w:r>
      <w:proofErr w:type="spellEnd"/>
      <w:r w:rsidRPr="00BA7F9C">
        <w:rPr>
          <w:rFonts w:eastAsia="MS Mincho"/>
          <w:bCs/>
        </w:rPr>
        <w:t xml:space="preserve"> </w:t>
      </w:r>
      <w:proofErr w:type="spellStart"/>
      <w:r w:rsidRPr="00BA7F9C">
        <w:rPr>
          <w:rFonts w:eastAsia="MS Mincho"/>
          <w:bCs/>
        </w:rPr>
        <w:t>педіатрії</w:t>
      </w:r>
      <w:proofErr w:type="spellEnd"/>
      <w:r w:rsidRPr="00BA7F9C">
        <w:rPr>
          <w:rFonts w:eastAsia="MS Mincho"/>
          <w:bCs/>
        </w:rPr>
        <w:t xml:space="preserve"> №2</w:t>
      </w:r>
      <w:r w:rsidRPr="00BA7F9C">
        <w:rPr>
          <w:rFonts w:eastAsia="Calibri"/>
          <w:lang w:val="uk-UA"/>
        </w:rPr>
        <w:t xml:space="preserve"> </w:t>
      </w:r>
      <w:proofErr w:type="spellStart"/>
      <w:r w:rsidRPr="00BA7F9C">
        <w:rPr>
          <w:rFonts w:eastAsia="Calibri"/>
          <w:lang w:val="uk-UA"/>
        </w:rPr>
        <w:t>Портнова</w:t>
      </w:r>
      <w:proofErr w:type="spellEnd"/>
      <w:r w:rsidRPr="00BA7F9C">
        <w:rPr>
          <w:rFonts w:eastAsia="Calibri"/>
          <w:lang w:val="uk-UA"/>
        </w:rPr>
        <w:t xml:space="preserve"> О. О.</w:t>
      </w:r>
    </w:p>
    <w:p w:rsidR="003257BE" w:rsidRPr="00BA7F9C" w:rsidRDefault="003257BE" w:rsidP="003257BE">
      <w:pPr>
        <w:widowControl w:val="0"/>
        <w:jc w:val="both"/>
        <w:rPr>
          <w:rFonts w:eastAsia="Calibri"/>
          <w:lang w:val="uk-UA"/>
        </w:rPr>
      </w:pPr>
      <w:r w:rsidRPr="00BA7F9C">
        <w:rPr>
          <w:rFonts w:eastAsia="Calibri"/>
          <w:lang w:val="uk-UA"/>
        </w:rPr>
        <w:t xml:space="preserve">к. мед. н., </w:t>
      </w:r>
      <w:r w:rsidRPr="00BA7F9C">
        <w:rPr>
          <w:rFonts w:eastAsia="MS Mincho"/>
          <w:bCs/>
        </w:rPr>
        <w:t xml:space="preserve">доцент, доцент </w:t>
      </w:r>
      <w:proofErr w:type="spellStart"/>
      <w:r w:rsidRPr="00BA7F9C">
        <w:rPr>
          <w:rFonts w:eastAsia="MS Mincho"/>
          <w:bCs/>
        </w:rPr>
        <w:t>кафедри</w:t>
      </w:r>
      <w:proofErr w:type="spellEnd"/>
      <w:r w:rsidRPr="00BA7F9C">
        <w:rPr>
          <w:rFonts w:eastAsia="MS Mincho"/>
          <w:bCs/>
        </w:rPr>
        <w:t xml:space="preserve"> </w:t>
      </w:r>
      <w:proofErr w:type="spellStart"/>
      <w:r w:rsidRPr="00BA7F9C">
        <w:rPr>
          <w:rFonts w:eastAsia="MS Mincho"/>
          <w:bCs/>
        </w:rPr>
        <w:t>педіатрії</w:t>
      </w:r>
      <w:proofErr w:type="spellEnd"/>
      <w:r w:rsidRPr="00BA7F9C">
        <w:rPr>
          <w:rFonts w:eastAsia="MS Mincho"/>
          <w:bCs/>
        </w:rPr>
        <w:t xml:space="preserve"> №2</w:t>
      </w:r>
      <w:r w:rsidRPr="00BA7F9C">
        <w:rPr>
          <w:rFonts w:eastAsia="Calibri"/>
          <w:lang w:val="uk-UA"/>
        </w:rPr>
        <w:t xml:space="preserve"> </w:t>
      </w:r>
      <w:proofErr w:type="spellStart"/>
      <w:r w:rsidRPr="00BA7F9C">
        <w:rPr>
          <w:rFonts w:eastAsia="Calibri"/>
          <w:lang w:val="uk-UA"/>
        </w:rPr>
        <w:t>Весілик</w:t>
      </w:r>
      <w:proofErr w:type="spellEnd"/>
      <w:r w:rsidRPr="00BA7F9C">
        <w:rPr>
          <w:rFonts w:eastAsia="Calibri"/>
          <w:lang w:val="uk-UA"/>
        </w:rPr>
        <w:t xml:space="preserve"> Н. Л.</w:t>
      </w:r>
    </w:p>
    <w:p w:rsidR="003257BE" w:rsidRPr="00BA7F9C" w:rsidRDefault="003257BE" w:rsidP="003257BE">
      <w:pPr>
        <w:widowControl w:val="0"/>
        <w:jc w:val="both"/>
        <w:rPr>
          <w:rFonts w:eastAsia="Calibri"/>
          <w:lang w:val="uk-UA"/>
        </w:rPr>
      </w:pPr>
      <w:r w:rsidRPr="00BA7F9C">
        <w:rPr>
          <w:rFonts w:eastAsia="Calibri"/>
          <w:lang w:val="uk-UA"/>
        </w:rPr>
        <w:t xml:space="preserve">к. мед. н., </w:t>
      </w:r>
      <w:r w:rsidRPr="00BA7F9C">
        <w:rPr>
          <w:rFonts w:eastAsia="MS Mincho"/>
          <w:bCs/>
        </w:rPr>
        <w:t xml:space="preserve">доцент, доцент </w:t>
      </w:r>
      <w:proofErr w:type="spellStart"/>
      <w:r w:rsidRPr="00BA7F9C">
        <w:rPr>
          <w:rFonts w:eastAsia="MS Mincho"/>
          <w:bCs/>
        </w:rPr>
        <w:t>кафедри</w:t>
      </w:r>
      <w:proofErr w:type="spellEnd"/>
      <w:r w:rsidRPr="00BA7F9C">
        <w:rPr>
          <w:rFonts w:eastAsia="MS Mincho"/>
          <w:bCs/>
        </w:rPr>
        <w:t xml:space="preserve"> </w:t>
      </w:r>
      <w:proofErr w:type="spellStart"/>
      <w:r w:rsidRPr="00BA7F9C">
        <w:rPr>
          <w:rFonts w:eastAsia="MS Mincho"/>
          <w:bCs/>
        </w:rPr>
        <w:t>педіатрії</w:t>
      </w:r>
      <w:proofErr w:type="spellEnd"/>
      <w:r w:rsidRPr="00BA7F9C">
        <w:rPr>
          <w:rFonts w:eastAsia="MS Mincho"/>
          <w:bCs/>
        </w:rPr>
        <w:t xml:space="preserve"> №2</w:t>
      </w:r>
      <w:r w:rsidRPr="00BA7F9C">
        <w:rPr>
          <w:rFonts w:eastAsia="Calibri"/>
          <w:lang w:val="uk-UA"/>
        </w:rPr>
        <w:t xml:space="preserve"> </w:t>
      </w:r>
      <w:proofErr w:type="spellStart"/>
      <w:r w:rsidRPr="00BA7F9C">
        <w:rPr>
          <w:rFonts w:eastAsia="Calibri"/>
          <w:lang w:val="uk-UA"/>
        </w:rPr>
        <w:t>Годлевська</w:t>
      </w:r>
      <w:proofErr w:type="spellEnd"/>
      <w:r w:rsidRPr="00BA7F9C">
        <w:rPr>
          <w:rFonts w:eastAsia="Calibri"/>
          <w:lang w:val="uk-UA"/>
        </w:rPr>
        <w:t xml:space="preserve"> Т. Л.</w:t>
      </w:r>
    </w:p>
    <w:p w:rsidR="003257BE" w:rsidRPr="00BA7F9C" w:rsidRDefault="003257BE" w:rsidP="003257BE">
      <w:pPr>
        <w:widowControl w:val="0"/>
        <w:jc w:val="both"/>
        <w:rPr>
          <w:rFonts w:eastAsia="Calibri"/>
          <w:lang w:val="uk-UA"/>
        </w:rPr>
      </w:pPr>
      <w:r w:rsidRPr="00BA7F9C">
        <w:rPr>
          <w:rFonts w:eastAsia="Calibri"/>
          <w:lang w:val="uk-UA"/>
        </w:rPr>
        <w:t>к. мед. н., асистент Федін М. В.</w:t>
      </w:r>
    </w:p>
    <w:p w:rsidR="003257BE" w:rsidRPr="00BA7F9C" w:rsidRDefault="003257BE" w:rsidP="003257BE">
      <w:pPr>
        <w:widowControl w:val="0"/>
        <w:jc w:val="both"/>
        <w:rPr>
          <w:rFonts w:eastAsia="Calibri"/>
          <w:lang w:val="uk-UA"/>
        </w:rPr>
      </w:pPr>
      <w:r w:rsidRPr="00BA7F9C">
        <w:rPr>
          <w:rFonts w:eastAsia="Calibri"/>
          <w:lang w:val="uk-UA"/>
        </w:rPr>
        <w:t xml:space="preserve">к. мед. н., асистент </w:t>
      </w:r>
      <w:proofErr w:type="spellStart"/>
      <w:r w:rsidRPr="00BA7F9C">
        <w:rPr>
          <w:rFonts w:eastAsia="Calibri"/>
          <w:lang w:val="uk-UA"/>
        </w:rPr>
        <w:t>Джагіашвілі</w:t>
      </w:r>
      <w:proofErr w:type="spellEnd"/>
      <w:r w:rsidRPr="00BA7F9C">
        <w:rPr>
          <w:rFonts w:eastAsia="Calibri"/>
          <w:lang w:val="uk-UA"/>
        </w:rPr>
        <w:t xml:space="preserve"> О. В.</w:t>
      </w:r>
    </w:p>
    <w:p w:rsidR="003257BE" w:rsidRDefault="003257BE" w:rsidP="003257BE">
      <w:pPr>
        <w:widowControl w:val="0"/>
        <w:jc w:val="both"/>
        <w:rPr>
          <w:rFonts w:eastAsia="Calibri"/>
          <w:lang w:val="uk-UA"/>
        </w:rPr>
      </w:pPr>
      <w:r w:rsidRPr="00BA7F9C">
        <w:rPr>
          <w:rFonts w:eastAsia="Calibri"/>
          <w:lang w:val="uk-UA"/>
        </w:rPr>
        <w:t xml:space="preserve">к. мед. н., асистент </w:t>
      </w:r>
      <w:proofErr w:type="spellStart"/>
      <w:r w:rsidRPr="00BA7F9C">
        <w:rPr>
          <w:rFonts w:eastAsia="Calibri"/>
          <w:lang w:val="uk-UA"/>
        </w:rPr>
        <w:t>Решетіло</w:t>
      </w:r>
      <w:proofErr w:type="spellEnd"/>
      <w:r w:rsidRPr="00BA7F9C">
        <w:rPr>
          <w:rFonts w:eastAsia="Calibri"/>
          <w:lang w:val="uk-UA"/>
        </w:rPr>
        <w:t xml:space="preserve"> О. В.</w:t>
      </w:r>
    </w:p>
    <w:p w:rsidR="003257BE" w:rsidRPr="00BA7F9C" w:rsidRDefault="003257BE" w:rsidP="003257BE">
      <w:pPr>
        <w:widowControl w:val="0"/>
        <w:jc w:val="both"/>
        <w:rPr>
          <w:rFonts w:eastAsia="Calibri"/>
          <w:lang w:val="uk-UA"/>
        </w:rPr>
      </w:pPr>
      <w:r w:rsidRPr="00BA7F9C">
        <w:rPr>
          <w:rFonts w:eastAsia="Calibri"/>
          <w:lang w:val="uk-UA"/>
        </w:rPr>
        <w:t>к. мед. н., асистент</w:t>
      </w:r>
      <w:r>
        <w:rPr>
          <w:rFonts w:eastAsia="Calibri"/>
          <w:lang w:val="uk-UA"/>
        </w:rPr>
        <w:t xml:space="preserve"> Соболева К.Б.</w:t>
      </w:r>
    </w:p>
    <w:p w:rsidR="003257BE" w:rsidRPr="00BA7F9C" w:rsidRDefault="003257BE" w:rsidP="003257BE">
      <w:pPr>
        <w:widowControl w:val="0"/>
        <w:jc w:val="both"/>
        <w:rPr>
          <w:rFonts w:eastAsia="Calibri"/>
          <w:lang w:val="uk-UA"/>
        </w:rPr>
      </w:pPr>
      <w:r w:rsidRPr="00BA7F9C">
        <w:rPr>
          <w:rFonts w:eastAsia="Calibri"/>
          <w:lang w:val="uk-UA"/>
        </w:rPr>
        <w:t xml:space="preserve">асистент </w:t>
      </w:r>
      <w:proofErr w:type="spellStart"/>
      <w:r w:rsidRPr="00BA7F9C">
        <w:rPr>
          <w:rFonts w:eastAsia="Calibri"/>
          <w:lang w:val="uk-UA"/>
        </w:rPr>
        <w:t>Браткова</w:t>
      </w:r>
      <w:proofErr w:type="spellEnd"/>
      <w:r w:rsidRPr="00BA7F9C">
        <w:rPr>
          <w:rFonts w:eastAsia="Calibri"/>
          <w:lang w:val="uk-UA"/>
        </w:rPr>
        <w:t xml:space="preserve"> Л. Б.</w:t>
      </w:r>
    </w:p>
    <w:p w:rsidR="003257BE" w:rsidRPr="00BA7F9C" w:rsidRDefault="003257BE" w:rsidP="003257BE">
      <w:pPr>
        <w:widowControl w:val="0"/>
        <w:jc w:val="both"/>
        <w:rPr>
          <w:rFonts w:cs="Microsoft YaHei"/>
          <w:b/>
          <w:color w:val="000000"/>
          <w:lang w:val="uk-UA" w:eastAsia="uk-UA" w:bidi="uk-UA"/>
        </w:rPr>
      </w:pPr>
    </w:p>
    <w:p w:rsidR="003257BE" w:rsidRDefault="003257BE" w:rsidP="003257BE">
      <w:pPr>
        <w:jc w:val="both"/>
        <w:rPr>
          <w:rFonts w:cs="Microsoft YaHei"/>
          <w:i/>
          <w:iCs/>
          <w:color w:val="000000"/>
          <w:lang w:val="uk-UA" w:eastAsia="uk-UA" w:bidi="uk-UA"/>
        </w:rPr>
      </w:pPr>
    </w:p>
    <w:p w:rsidR="003257BE" w:rsidRDefault="003257BE" w:rsidP="00197451">
      <w:pPr>
        <w:jc w:val="center"/>
        <w:rPr>
          <w:b/>
          <w:lang w:val="uk-UA"/>
        </w:rPr>
      </w:pPr>
    </w:p>
    <w:p w:rsidR="003257BE" w:rsidRDefault="003257BE" w:rsidP="003725FB">
      <w:pPr>
        <w:tabs>
          <w:tab w:val="left" w:pos="5325"/>
        </w:tabs>
        <w:ind w:left="720"/>
        <w:jc w:val="both"/>
        <w:rPr>
          <w:b/>
          <w:lang w:val="uk-UA"/>
        </w:rPr>
      </w:pPr>
    </w:p>
    <w:p w:rsidR="003257BE" w:rsidRDefault="003257BE" w:rsidP="003725FB">
      <w:pPr>
        <w:tabs>
          <w:tab w:val="left" w:pos="5325"/>
        </w:tabs>
        <w:ind w:left="720"/>
        <w:jc w:val="both"/>
        <w:rPr>
          <w:b/>
          <w:lang w:val="uk-UA"/>
        </w:rPr>
      </w:pPr>
    </w:p>
    <w:p w:rsidR="003257BE" w:rsidRDefault="003257BE" w:rsidP="003725FB">
      <w:pPr>
        <w:tabs>
          <w:tab w:val="left" w:pos="5325"/>
        </w:tabs>
        <w:ind w:left="720"/>
        <w:jc w:val="both"/>
        <w:rPr>
          <w:b/>
          <w:lang w:val="uk-UA"/>
        </w:rPr>
      </w:pPr>
    </w:p>
    <w:p w:rsidR="003257BE" w:rsidRDefault="003257BE" w:rsidP="003725FB">
      <w:pPr>
        <w:tabs>
          <w:tab w:val="left" w:pos="5325"/>
        </w:tabs>
        <w:ind w:left="720"/>
        <w:jc w:val="both"/>
        <w:rPr>
          <w:b/>
          <w:lang w:val="uk-UA"/>
        </w:rPr>
      </w:pPr>
    </w:p>
    <w:p w:rsidR="005248A1" w:rsidRPr="00D508D0" w:rsidRDefault="00EC7594" w:rsidP="003725FB">
      <w:pPr>
        <w:tabs>
          <w:tab w:val="left" w:pos="5325"/>
        </w:tabs>
        <w:ind w:left="720"/>
        <w:jc w:val="both"/>
        <w:rPr>
          <w:b/>
          <w:lang w:val="uk-UA"/>
        </w:rPr>
      </w:pPr>
      <w:r w:rsidRPr="00D508D0">
        <w:rPr>
          <w:b/>
          <w:lang w:val="uk-UA"/>
        </w:rPr>
        <w:lastRenderedPageBreak/>
        <w:t xml:space="preserve">Тема </w:t>
      </w:r>
      <w:r w:rsidR="00D71833" w:rsidRPr="00D508D0">
        <w:rPr>
          <w:b/>
          <w:lang w:val="uk-UA"/>
        </w:rPr>
        <w:t xml:space="preserve">№ </w:t>
      </w:r>
      <w:r w:rsidR="003725FB" w:rsidRPr="00D508D0">
        <w:rPr>
          <w:b/>
          <w:lang w:val="uk-UA"/>
        </w:rPr>
        <w:t>3</w:t>
      </w:r>
      <w:r w:rsidR="003725FB" w:rsidRPr="00D508D0">
        <w:rPr>
          <w:lang w:val="uk-UA"/>
        </w:rPr>
        <w:t xml:space="preserve"> </w:t>
      </w:r>
      <w:r w:rsidR="007C0F83" w:rsidRPr="007C0F83">
        <w:rPr>
          <w:lang w:val="uk-UA"/>
        </w:rPr>
        <w:t>«Профілактика, реабілітація та диспансерне спостереження дітей з кардіоревматологічний хворобами» - 2 години.</w:t>
      </w:r>
    </w:p>
    <w:p w:rsidR="00DE0FCC" w:rsidRPr="00D508D0" w:rsidRDefault="003257BE" w:rsidP="00DE3F48">
      <w:pPr>
        <w:tabs>
          <w:tab w:val="left" w:pos="5325"/>
        </w:tabs>
        <w:ind w:firstLine="709"/>
        <w:jc w:val="both"/>
        <w:rPr>
          <w:lang w:val="uk-UA"/>
        </w:rPr>
      </w:pPr>
      <w:r>
        <w:rPr>
          <w:lang w:val="uk-UA"/>
        </w:rPr>
        <w:t>МЕТА</w:t>
      </w:r>
      <w:r w:rsidR="00DE0FCC" w:rsidRPr="00D508D0">
        <w:rPr>
          <w:lang w:val="uk-UA"/>
        </w:rPr>
        <w:t>:</w:t>
      </w:r>
    </w:p>
    <w:p w:rsidR="00DE3F48" w:rsidRPr="00DE3F48" w:rsidRDefault="00DE3F48" w:rsidP="00DE3F48">
      <w:pPr>
        <w:tabs>
          <w:tab w:val="left" w:pos="5325"/>
        </w:tabs>
        <w:ind w:left="709"/>
        <w:jc w:val="both"/>
        <w:rPr>
          <w:lang w:val="uk-UA"/>
        </w:rPr>
      </w:pPr>
      <w:r>
        <w:rPr>
          <w:lang w:val="uk-UA"/>
        </w:rPr>
        <w:t xml:space="preserve"> - </w:t>
      </w:r>
      <w:r w:rsidRPr="00DE3F48">
        <w:rPr>
          <w:lang w:val="uk-UA"/>
        </w:rPr>
        <w:t xml:space="preserve">знати етіологію та патогенез кардитів, КМП, </w:t>
      </w:r>
      <w:r>
        <w:rPr>
          <w:lang w:val="uk-UA"/>
        </w:rPr>
        <w:t>ВВС</w:t>
      </w:r>
      <w:r w:rsidRPr="00DE3F48">
        <w:rPr>
          <w:lang w:val="uk-UA"/>
        </w:rPr>
        <w:t>, ГРЛ, ЮІА.</w:t>
      </w:r>
    </w:p>
    <w:p w:rsidR="00DE3F48" w:rsidRPr="00DE3F48" w:rsidRDefault="00DE3F48" w:rsidP="00DE3F48">
      <w:pPr>
        <w:tabs>
          <w:tab w:val="left" w:pos="5325"/>
        </w:tabs>
        <w:ind w:left="709"/>
        <w:jc w:val="both"/>
        <w:rPr>
          <w:lang w:val="uk-UA"/>
        </w:rPr>
      </w:pPr>
      <w:r w:rsidRPr="00DE3F48">
        <w:rPr>
          <w:lang w:val="uk-UA"/>
        </w:rPr>
        <w:t xml:space="preserve"> </w:t>
      </w:r>
      <w:r>
        <w:rPr>
          <w:lang w:val="uk-UA"/>
        </w:rPr>
        <w:t xml:space="preserve">- клініку та </w:t>
      </w:r>
      <w:r w:rsidRPr="00DE3F48">
        <w:rPr>
          <w:lang w:val="uk-UA"/>
        </w:rPr>
        <w:t>класифікацію кардитів</w:t>
      </w:r>
      <w:r>
        <w:rPr>
          <w:lang w:val="uk-UA"/>
        </w:rPr>
        <w:t>.</w:t>
      </w:r>
    </w:p>
    <w:p w:rsidR="00DE3F48" w:rsidRPr="00DE3F48" w:rsidRDefault="00DE3F48" w:rsidP="00DE3F48">
      <w:pPr>
        <w:tabs>
          <w:tab w:val="left" w:pos="5325"/>
        </w:tabs>
        <w:ind w:left="709"/>
        <w:jc w:val="both"/>
        <w:rPr>
          <w:lang w:val="uk-UA"/>
        </w:rPr>
      </w:pPr>
      <w:r w:rsidRPr="00DE3F48">
        <w:rPr>
          <w:lang w:val="uk-UA"/>
        </w:rPr>
        <w:t xml:space="preserve"> -</w:t>
      </w:r>
      <w:r>
        <w:rPr>
          <w:lang w:val="uk-UA"/>
        </w:rPr>
        <w:t xml:space="preserve"> м</w:t>
      </w:r>
      <w:r w:rsidRPr="00DE3F48">
        <w:rPr>
          <w:lang w:val="uk-UA"/>
        </w:rPr>
        <w:t xml:space="preserve">етоди діагностики кардитів, КМП, </w:t>
      </w:r>
      <w:r>
        <w:rPr>
          <w:lang w:val="uk-UA"/>
        </w:rPr>
        <w:t>ВВС</w:t>
      </w:r>
      <w:r w:rsidRPr="00DE3F48">
        <w:rPr>
          <w:lang w:val="uk-UA"/>
        </w:rPr>
        <w:t>, ГРЛ, ЮІА.</w:t>
      </w:r>
    </w:p>
    <w:p w:rsidR="00DE3F48" w:rsidRPr="00DE3F48" w:rsidRDefault="00DE3F48" w:rsidP="00DE3F48">
      <w:pPr>
        <w:tabs>
          <w:tab w:val="left" w:pos="5325"/>
        </w:tabs>
        <w:ind w:left="709"/>
        <w:jc w:val="both"/>
        <w:rPr>
          <w:lang w:val="uk-UA"/>
        </w:rPr>
      </w:pPr>
      <w:r w:rsidRPr="00DE3F48">
        <w:rPr>
          <w:lang w:val="uk-UA"/>
        </w:rPr>
        <w:t xml:space="preserve"> -</w:t>
      </w:r>
      <w:r>
        <w:rPr>
          <w:lang w:val="uk-UA"/>
        </w:rPr>
        <w:t xml:space="preserve"> </w:t>
      </w:r>
      <w:r w:rsidRPr="00DE3F48">
        <w:rPr>
          <w:lang w:val="uk-UA"/>
        </w:rPr>
        <w:t xml:space="preserve">роль додаткових методів обстеження (лабораторні: </w:t>
      </w:r>
      <w:r>
        <w:rPr>
          <w:lang w:val="uk-UA"/>
        </w:rPr>
        <w:t>ЗАК</w:t>
      </w:r>
      <w:r w:rsidRPr="00DE3F48">
        <w:rPr>
          <w:lang w:val="uk-UA"/>
        </w:rPr>
        <w:t xml:space="preserve">, </w:t>
      </w:r>
      <w:r>
        <w:rPr>
          <w:lang w:val="uk-UA"/>
        </w:rPr>
        <w:t>ЗАС</w:t>
      </w:r>
      <w:r w:rsidRPr="00DE3F48">
        <w:rPr>
          <w:lang w:val="uk-UA"/>
        </w:rPr>
        <w:t xml:space="preserve">, </w:t>
      </w:r>
      <w:proofErr w:type="spellStart"/>
      <w:r w:rsidRPr="00DE3F48">
        <w:rPr>
          <w:lang w:val="uk-UA"/>
        </w:rPr>
        <w:t>коагулограма</w:t>
      </w:r>
      <w:proofErr w:type="spellEnd"/>
      <w:r w:rsidRPr="00DE3F48">
        <w:rPr>
          <w:lang w:val="uk-UA"/>
        </w:rPr>
        <w:t xml:space="preserve">, визначення </w:t>
      </w:r>
      <w:proofErr w:type="spellStart"/>
      <w:r w:rsidRPr="00DE3F48">
        <w:rPr>
          <w:lang w:val="uk-UA"/>
        </w:rPr>
        <w:t>гемокультури</w:t>
      </w:r>
      <w:proofErr w:type="spellEnd"/>
      <w:r w:rsidRPr="00DE3F48">
        <w:rPr>
          <w:lang w:val="uk-UA"/>
        </w:rPr>
        <w:t xml:space="preserve"> в посіві крові, серологічні тести, ідіопатичний фактор; інструментальні: ЕКГ / </w:t>
      </w:r>
      <w:proofErr w:type="spellStart"/>
      <w:r w:rsidRPr="00DE3F48">
        <w:rPr>
          <w:lang w:val="uk-UA"/>
        </w:rPr>
        <w:t>ЕхоКГ</w:t>
      </w:r>
      <w:proofErr w:type="spellEnd"/>
      <w:r w:rsidRPr="00DE3F48">
        <w:rPr>
          <w:lang w:val="uk-UA"/>
        </w:rPr>
        <w:t xml:space="preserve"> / рентгенограма / ОГП.)</w:t>
      </w:r>
    </w:p>
    <w:p w:rsidR="00DE3F48" w:rsidRPr="00DE3F48" w:rsidRDefault="00DE3F48" w:rsidP="00DE3F48">
      <w:pPr>
        <w:tabs>
          <w:tab w:val="left" w:pos="5325"/>
        </w:tabs>
        <w:ind w:left="709"/>
        <w:jc w:val="both"/>
        <w:rPr>
          <w:lang w:val="uk-UA"/>
        </w:rPr>
      </w:pPr>
      <w:r w:rsidRPr="00DE3F48">
        <w:rPr>
          <w:lang w:val="uk-UA"/>
        </w:rPr>
        <w:t xml:space="preserve"> диференціальне діагноз.</w:t>
      </w:r>
    </w:p>
    <w:p w:rsidR="00DE3F48" w:rsidRPr="00DE3F48" w:rsidRDefault="00DE3F48" w:rsidP="00DE3F48">
      <w:pPr>
        <w:tabs>
          <w:tab w:val="left" w:pos="5325"/>
        </w:tabs>
        <w:ind w:left="709"/>
        <w:jc w:val="both"/>
        <w:rPr>
          <w:lang w:val="uk-UA"/>
        </w:rPr>
      </w:pPr>
      <w:r w:rsidRPr="00DE3F48">
        <w:rPr>
          <w:lang w:val="uk-UA"/>
        </w:rPr>
        <w:t xml:space="preserve"> </w:t>
      </w:r>
      <w:r w:rsidR="00E92532" w:rsidRPr="00DE3F48">
        <w:rPr>
          <w:lang w:val="uk-UA"/>
        </w:rPr>
        <w:t>- методи</w:t>
      </w:r>
      <w:r w:rsidRPr="00DE3F48">
        <w:rPr>
          <w:lang w:val="uk-UA"/>
        </w:rPr>
        <w:t xml:space="preserve"> лікування (медикаментозне, хірургічне)</w:t>
      </w:r>
    </w:p>
    <w:p w:rsidR="00DE3F48" w:rsidRPr="00DE3F48" w:rsidRDefault="00E92532" w:rsidP="00DE3F48">
      <w:pPr>
        <w:tabs>
          <w:tab w:val="left" w:pos="5325"/>
        </w:tabs>
        <w:ind w:left="709"/>
        <w:jc w:val="both"/>
        <w:rPr>
          <w:lang w:val="uk-UA"/>
        </w:rPr>
      </w:pPr>
      <w:r>
        <w:rPr>
          <w:lang w:val="uk-UA"/>
        </w:rPr>
        <w:t xml:space="preserve"> </w:t>
      </w:r>
      <w:r w:rsidRPr="00DE3F48">
        <w:rPr>
          <w:lang w:val="uk-UA"/>
        </w:rPr>
        <w:t>- методи</w:t>
      </w:r>
      <w:r w:rsidR="00DE3F48" w:rsidRPr="00DE3F48">
        <w:rPr>
          <w:lang w:val="uk-UA"/>
        </w:rPr>
        <w:t xml:space="preserve"> профілактики кардитів, КМП / ВВС / ГРЛ / ЮІА.</w:t>
      </w:r>
    </w:p>
    <w:p w:rsidR="00DE3F48" w:rsidRPr="00DE3F48" w:rsidRDefault="00DE3F48" w:rsidP="00DE3F48">
      <w:pPr>
        <w:tabs>
          <w:tab w:val="left" w:pos="5325"/>
        </w:tabs>
        <w:ind w:left="709"/>
        <w:jc w:val="both"/>
        <w:rPr>
          <w:lang w:val="uk-UA"/>
        </w:rPr>
      </w:pPr>
      <w:r w:rsidRPr="00DE3F48">
        <w:rPr>
          <w:lang w:val="uk-UA"/>
        </w:rPr>
        <w:t>На основі теоретичних знань теми:</w:t>
      </w:r>
    </w:p>
    <w:p w:rsidR="00DE3F48" w:rsidRPr="00DE3F48" w:rsidRDefault="00DE3F48" w:rsidP="00DE3F48">
      <w:pPr>
        <w:tabs>
          <w:tab w:val="left" w:pos="5325"/>
        </w:tabs>
        <w:ind w:left="709"/>
        <w:jc w:val="both"/>
        <w:rPr>
          <w:lang w:val="uk-UA"/>
        </w:rPr>
      </w:pPr>
      <w:r w:rsidRPr="00DE3F48">
        <w:rPr>
          <w:lang w:val="uk-UA"/>
        </w:rPr>
        <w:t>Володіти методами / вміти /:</w:t>
      </w:r>
    </w:p>
    <w:p w:rsidR="00DE3F48" w:rsidRPr="00DE3F48" w:rsidRDefault="00E92532" w:rsidP="00DE3F48">
      <w:pPr>
        <w:tabs>
          <w:tab w:val="left" w:pos="5325"/>
        </w:tabs>
        <w:ind w:left="709"/>
        <w:jc w:val="both"/>
        <w:rPr>
          <w:lang w:val="uk-UA"/>
        </w:rPr>
      </w:pPr>
      <w:r>
        <w:rPr>
          <w:lang w:val="uk-UA"/>
        </w:rPr>
        <w:t>- с</w:t>
      </w:r>
      <w:r w:rsidR="00DE3F48" w:rsidRPr="00DE3F48">
        <w:rPr>
          <w:lang w:val="uk-UA"/>
        </w:rPr>
        <w:t>формулювати клінічний діагноз і призначити лікування,</w:t>
      </w:r>
    </w:p>
    <w:p w:rsidR="00DE3F48" w:rsidRPr="00DE3F48" w:rsidRDefault="00E92532" w:rsidP="00DE3F48">
      <w:pPr>
        <w:tabs>
          <w:tab w:val="left" w:pos="5325"/>
        </w:tabs>
        <w:ind w:left="709"/>
        <w:jc w:val="both"/>
        <w:rPr>
          <w:lang w:val="uk-UA"/>
        </w:rPr>
      </w:pPr>
      <w:r w:rsidRPr="00DE3F48">
        <w:rPr>
          <w:lang w:val="uk-UA"/>
        </w:rPr>
        <w:t>- розробити</w:t>
      </w:r>
      <w:r w:rsidR="00DE3F48" w:rsidRPr="00DE3F48">
        <w:rPr>
          <w:lang w:val="uk-UA"/>
        </w:rPr>
        <w:t xml:space="preserve"> профілактичні заходи,</w:t>
      </w:r>
    </w:p>
    <w:p w:rsidR="00DE3F48" w:rsidRPr="00DE3F48" w:rsidRDefault="00E92532" w:rsidP="00DE3F48">
      <w:pPr>
        <w:tabs>
          <w:tab w:val="left" w:pos="5325"/>
        </w:tabs>
        <w:ind w:left="709"/>
        <w:jc w:val="both"/>
        <w:rPr>
          <w:lang w:val="uk-UA"/>
        </w:rPr>
      </w:pPr>
      <w:r w:rsidRPr="00DE3F48">
        <w:rPr>
          <w:lang w:val="uk-UA"/>
        </w:rPr>
        <w:t>- розробити</w:t>
      </w:r>
      <w:r w:rsidR="00DE3F48" w:rsidRPr="00DE3F48">
        <w:rPr>
          <w:lang w:val="uk-UA"/>
        </w:rPr>
        <w:t xml:space="preserve"> програму реабілітації,</w:t>
      </w:r>
    </w:p>
    <w:p w:rsidR="005248A1" w:rsidRPr="00D508D0" w:rsidRDefault="00DE3F48" w:rsidP="00DE3F48">
      <w:pPr>
        <w:tabs>
          <w:tab w:val="left" w:pos="5325"/>
        </w:tabs>
        <w:ind w:left="709"/>
        <w:jc w:val="both"/>
        <w:rPr>
          <w:b/>
          <w:lang w:val="uk-UA"/>
        </w:rPr>
      </w:pPr>
      <w:r w:rsidRPr="00DE3F48">
        <w:rPr>
          <w:lang w:val="uk-UA"/>
        </w:rPr>
        <w:t>-</w:t>
      </w:r>
      <w:r w:rsidR="00E92532">
        <w:rPr>
          <w:lang w:val="uk-UA"/>
        </w:rPr>
        <w:t xml:space="preserve"> призначити тривалість</w:t>
      </w:r>
      <w:r w:rsidRPr="00DE3F48">
        <w:rPr>
          <w:lang w:val="uk-UA"/>
        </w:rPr>
        <w:t xml:space="preserve"> диспансерного спостереження.</w:t>
      </w:r>
    </w:p>
    <w:p w:rsidR="005248A1" w:rsidRPr="00D508D0" w:rsidRDefault="005248A1" w:rsidP="007A7ACB">
      <w:pPr>
        <w:tabs>
          <w:tab w:val="left" w:pos="5325"/>
        </w:tabs>
        <w:jc w:val="both"/>
        <w:rPr>
          <w:b/>
          <w:lang w:val="uk-UA"/>
        </w:rPr>
      </w:pPr>
    </w:p>
    <w:p w:rsidR="00DA375D" w:rsidRPr="00DA375D" w:rsidRDefault="00DA375D" w:rsidP="00DA375D">
      <w:pPr>
        <w:tabs>
          <w:tab w:val="left" w:pos="5325"/>
        </w:tabs>
        <w:jc w:val="both"/>
        <w:rPr>
          <w:b/>
          <w:lang w:val="uk-UA"/>
        </w:rPr>
      </w:pPr>
      <w:r w:rsidRPr="00DA375D">
        <w:rPr>
          <w:b/>
          <w:lang w:val="uk-UA"/>
        </w:rPr>
        <w:t xml:space="preserve"> Завдання для самостійної підготовки під час підготовки до заняття.</w:t>
      </w:r>
    </w:p>
    <w:p w:rsidR="008A5648" w:rsidRPr="00D508D0" w:rsidRDefault="00DA375D" w:rsidP="00DA375D">
      <w:pPr>
        <w:tabs>
          <w:tab w:val="left" w:pos="5325"/>
        </w:tabs>
        <w:jc w:val="both"/>
        <w:rPr>
          <w:lang w:val="uk-UA"/>
        </w:rPr>
      </w:pPr>
      <w:r w:rsidRPr="00DA375D">
        <w:rPr>
          <w:b/>
          <w:lang w:val="uk-UA"/>
        </w:rPr>
        <w:t xml:space="preserve">1 </w:t>
      </w:r>
      <w:r w:rsidRPr="00DA375D">
        <w:rPr>
          <w:i/>
          <w:lang w:val="uk-UA"/>
        </w:rPr>
        <w:t>Перелік основних термінів, параметрів, характеристик, які повинен засвоїти студент при підготовці до заняття: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44"/>
        <w:gridCol w:w="4745"/>
      </w:tblGrid>
      <w:tr w:rsidR="00DA375D" w:rsidRPr="00DA375D" w:rsidTr="00C97631">
        <w:trPr>
          <w:trHeight w:val="96"/>
        </w:trPr>
        <w:tc>
          <w:tcPr>
            <w:tcW w:w="4744" w:type="dxa"/>
            <w:shd w:val="clear" w:color="auto" w:fill="auto"/>
          </w:tcPr>
          <w:p w:rsidR="00DA375D" w:rsidRPr="00DA375D" w:rsidRDefault="00DA375D" w:rsidP="00BA0D6F">
            <w:pPr>
              <w:rPr>
                <w:lang w:val="uk-UA"/>
              </w:rPr>
            </w:pPr>
            <w:r w:rsidRPr="00DA375D">
              <w:rPr>
                <w:lang w:val="uk-UA"/>
              </w:rPr>
              <w:t>Термін</w:t>
            </w:r>
          </w:p>
        </w:tc>
        <w:tc>
          <w:tcPr>
            <w:tcW w:w="4745" w:type="dxa"/>
            <w:shd w:val="clear" w:color="auto" w:fill="auto"/>
          </w:tcPr>
          <w:p w:rsidR="00DA375D" w:rsidRPr="00DA375D" w:rsidRDefault="00DA375D" w:rsidP="007B0A8B">
            <w:pPr>
              <w:rPr>
                <w:lang w:val="uk-UA"/>
              </w:rPr>
            </w:pPr>
            <w:r>
              <w:rPr>
                <w:lang w:val="uk-UA"/>
              </w:rPr>
              <w:t>В</w:t>
            </w:r>
            <w:r w:rsidRPr="00DA375D">
              <w:rPr>
                <w:lang w:val="uk-UA"/>
              </w:rPr>
              <w:t>изначення терміну</w:t>
            </w:r>
          </w:p>
        </w:tc>
      </w:tr>
      <w:tr w:rsidR="00DA375D" w:rsidRPr="00DA375D" w:rsidTr="00C97631">
        <w:trPr>
          <w:trHeight w:val="91"/>
        </w:trPr>
        <w:tc>
          <w:tcPr>
            <w:tcW w:w="4744" w:type="dxa"/>
            <w:shd w:val="clear" w:color="auto" w:fill="auto"/>
          </w:tcPr>
          <w:p w:rsidR="00DA375D" w:rsidRPr="00DA375D" w:rsidRDefault="00DA375D" w:rsidP="00BA0D6F">
            <w:pPr>
              <w:rPr>
                <w:lang w:val="uk-UA"/>
              </w:rPr>
            </w:pPr>
            <w:r w:rsidRPr="00DA375D">
              <w:rPr>
                <w:lang w:val="uk-UA"/>
              </w:rPr>
              <w:t>Кардит</w:t>
            </w:r>
          </w:p>
        </w:tc>
        <w:tc>
          <w:tcPr>
            <w:tcW w:w="4745" w:type="dxa"/>
            <w:shd w:val="clear" w:color="auto" w:fill="auto"/>
          </w:tcPr>
          <w:p w:rsidR="00DA375D" w:rsidRPr="00DA375D" w:rsidRDefault="00DA375D" w:rsidP="007B0A8B">
            <w:pPr>
              <w:rPr>
                <w:lang w:val="uk-UA"/>
              </w:rPr>
            </w:pPr>
            <w:r w:rsidRPr="00DA375D">
              <w:rPr>
                <w:lang w:val="uk-UA"/>
              </w:rPr>
              <w:t>Запальне захворювання оболонки серця.</w:t>
            </w:r>
          </w:p>
        </w:tc>
      </w:tr>
      <w:tr w:rsidR="00DA375D" w:rsidRPr="00DA375D" w:rsidTr="00C97631">
        <w:trPr>
          <w:trHeight w:val="91"/>
        </w:trPr>
        <w:tc>
          <w:tcPr>
            <w:tcW w:w="4744" w:type="dxa"/>
            <w:shd w:val="clear" w:color="auto" w:fill="auto"/>
          </w:tcPr>
          <w:p w:rsidR="00DA375D" w:rsidRPr="00DA375D" w:rsidRDefault="00DA375D" w:rsidP="00BA0D6F">
            <w:pPr>
              <w:rPr>
                <w:lang w:val="uk-UA"/>
              </w:rPr>
            </w:pPr>
            <w:proofErr w:type="spellStart"/>
            <w:r w:rsidRPr="00DA375D">
              <w:rPr>
                <w:lang w:val="uk-UA"/>
              </w:rPr>
              <w:t>Кардіоміопатія</w:t>
            </w:r>
            <w:proofErr w:type="spellEnd"/>
          </w:p>
        </w:tc>
        <w:tc>
          <w:tcPr>
            <w:tcW w:w="4745" w:type="dxa"/>
            <w:shd w:val="clear" w:color="auto" w:fill="auto"/>
          </w:tcPr>
          <w:p w:rsidR="00DA375D" w:rsidRPr="00DA375D" w:rsidRDefault="00DA375D" w:rsidP="007B0A8B">
            <w:pPr>
              <w:rPr>
                <w:lang w:val="uk-UA"/>
              </w:rPr>
            </w:pPr>
            <w:r w:rsidRPr="00DA375D">
              <w:rPr>
                <w:lang w:val="uk-UA"/>
              </w:rPr>
              <w:t>Первинне переважування ураження міокарда невідомої або невизначеної етіології</w:t>
            </w:r>
          </w:p>
        </w:tc>
      </w:tr>
      <w:tr w:rsidR="00DA375D" w:rsidRPr="00DA375D" w:rsidTr="00C97631">
        <w:trPr>
          <w:trHeight w:val="91"/>
        </w:trPr>
        <w:tc>
          <w:tcPr>
            <w:tcW w:w="4744" w:type="dxa"/>
            <w:shd w:val="clear" w:color="auto" w:fill="auto"/>
          </w:tcPr>
          <w:p w:rsidR="00DA375D" w:rsidRPr="00DA375D" w:rsidRDefault="00DA375D" w:rsidP="00BA0D6F">
            <w:pPr>
              <w:rPr>
                <w:lang w:val="uk-UA"/>
              </w:rPr>
            </w:pPr>
            <w:r w:rsidRPr="00DA375D">
              <w:rPr>
                <w:lang w:val="uk-UA"/>
              </w:rPr>
              <w:t>Вроджена вада серця</w:t>
            </w:r>
          </w:p>
        </w:tc>
        <w:tc>
          <w:tcPr>
            <w:tcW w:w="4745" w:type="dxa"/>
            <w:shd w:val="clear" w:color="auto" w:fill="auto"/>
          </w:tcPr>
          <w:p w:rsidR="00DA375D" w:rsidRPr="00DA375D" w:rsidRDefault="00DA375D" w:rsidP="007B0A8B">
            <w:pPr>
              <w:rPr>
                <w:lang w:val="uk-UA"/>
              </w:rPr>
            </w:pPr>
            <w:r w:rsidRPr="00DA375D">
              <w:rPr>
                <w:lang w:val="uk-UA"/>
              </w:rPr>
              <w:t>Вроджена патологія клапанів серця, його перетинок і камер</w:t>
            </w:r>
          </w:p>
        </w:tc>
      </w:tr>
      <w:tr w:rsidR="00DA375D" w:rsidRPr="00DA375D" w:rsidTr="003725FB">
        <w:trPr>
          <w:trHeight w:val="1124"/>
        </w:trPr>
        <w:tc>
          <w:tcPr>
            <w:tcW w:w="4744" w:type="dxa"/>
            <w:shd w:val="clear" w:color="auto" w:fill="auto"/>
          </w:tcPr>
          <w:p w:rsidR="00DA375D" w:rsidRPr="00DA375D" w:rsidRDefault="00DA375D" w:rsidP="00BA0D6F">
            <w:pPr>
              <w:rPr>
                <w:lang w:val="uk-UA"/>
              </w:rPr>
            </w:pPr>
            <w:r w:rsidRPr="00DA375D">
              <w:rPr>
                <w:lang w:val="uk-UA"/>
              </w:rPr>
              <w:t>Гостра ревматична лихоманка</w:t>
            </w:r>
          </w:p>
        </w:tc>
        <w:tc>
          <w:tcPr>
            <w:tcW w:w="4745" w:type="dxa"/>
            <w:shd w:val="clear" w:color="auto" w:fill="auto"/>
          </w:tcPr>
          <w:p w:rsidR="00DA375D" w:rsidRPr="00DA375D" w:rsidRDefault="00DA375D" w:rsidP="007B0A8B">
            <w:pPr>
              <w:rPr>
                <w:lang w:val="uk-UA"/>
              </w:rPr>
            </w:pPr>
            <w:r w:rsidRPr="00DA375D">
              <w:rPr>
                <w:lang w:val="uk-UA"/>
              </w:rPr>
              <w:t>Системне інфекційно-алергічне захворювання сполучної тканини з переважним ураженням серця, суглобів і ЦНС</w:t>
            </w:r>
          </w:p>
        </w:tc>
      </w:tr>
      <w:tr w:rsidR="00DA375D" w:rsidRPr="00DA375D" w:rsidTr="00C97631">
        <w:trPr>
          <w:trHeight w:val="601"/>
        </w:trPr>
        <w:tc>
          <w:tcPr>
            <w:tcW w:w="4744" w:type="dxa"/>
            <w:shd w:val="clear" w:color="auto" w:fill="auto"/>
          </w:tcPr>
          <w:p w:rsidR="00DA375D" w:rsidRPr="00DA375D" w:rsidRDefault="00DA375D" w:rsidP="007A7ACB">
            <w:pPr>
              <w:tabs>
                <w:tab w:val="left" w:pos="5325"/>
              </w:tabs>
              <w:jc w:val="both"/>
              <w:rPr>
                <w:lang w:val="uk-UA"/>
              </w:rPr>
            </w:pPr>
            <w:r w:rsidRPr="00DA375D">
              <w:rPr>
                <w:lang w:val="uk-UA"/>
              </w:rPr>
              <w:t xml:space="preserve">Ювенільний ідіопатичний артрит </w:t>
            </w:r>
          </w:p>
        </w:tc>
        <w:tc>
          <w:tcPr>
            <w:tcW w:w="4745" w:type="dxa"/>
            <w:shd w:val="clear" w:color="auto" w:fill="auto"/>
          </w:tcPr>
          <w:p w:rsidR="00DA375D" w:rsidRPr="00DA375D" w:rsidRDefault="00DA375D" w:rsidP="007B0A8B">
            <w:pPr>
              <w:rPr>
                <w:lang w:val="uk-UA"/>
              </w:rPr>
            </w:pPr>
            <w:r w:rsidRPr="00DA375D">
              <w:rPr>
                <w:lang w:val="uk-UA"/>
              </w:rPr>
              <w:t>Системне захворювання сполучної тканини з переважним ураженням суглобів може супроводжуватис</w:t>
            </w:r>
            <w:r>
              <w:rPr>
                <w:lang w:val="uk-UA"/>
              </w:rPr>
              <w:t>я ураженням внутрішніх органів та</w:t>
            </w:r>
            <w:r w:rsidRPr="00DA375D">
              <w:rPr>
                <w:lang w:val="uk-UA"/>
              </w:rPr>
              <w:t xml:space="preserve"> очей.</w:t>
            </w:r>
          </w:p>
        </w:tc>
      </w:tr>
    </w:tbl>
    <w:p w:rsidR="00DA375D" w:rsidRDefault="00DA375D" w:rsidP="007A7ACB">
      <w:pPr>
        <w:tabs>
          <w:tab w:val="left" w:pos="5325"/>
        </w:tabs>
        <w:jc w:val="both"/>
        <w:rPr>
          <w:i/>
          <w:lang w:val="uk-UA"/>
        </w:rPr>
      </w:pPr>
    </w:p>
    <w:p w:rsidR="00DA375D" w:rsidRPr="00DA375D" w:rsidRDefault="003725FB" w:rsidP="00DA375D">
      <w:pPr>
        <w:tabs>
          <w:tab w:val="left" w:pos="5325"/>
        </w:tabs>
        <w:jc w:val="both"/>
        <w:rPr>
          <w:i/>
          <w:lang w:val="uk-UA"/>
        </w:rPr>
      </w:pPr>
      <w:r w:rsidRPr="00D508D0">
        <w:rPr>
          <w:i/>
          <w:lang w:val="uk-UA"/>
        </w:rPr>
        <w:t>5</w:t>
      </w:r>
      <w:r w:rsidR="00DF426F" w:rsidRPr="00D508D0">
        <w:rPr>
          <w:i/>
          <w:lang w:val="uk-UA"/>
        </w:rPr>
        <w:t xml:space="preserve">.2 </w:t>
      </w:r>
      <w:r w:rsidR="00DA375D" w:rsidRPr="00DA375D">
        <w:rPr>
          <w:i/>
          <w:lang w:val="uk-UA"/>
        </w:rPr>
        <w:t>Теоретичні питання до заняття.</w:t>
      </w:r>
    </w:p>
    <w:p w:rsidR="00DA375D" w:rsidRPr="00DA375D" w:rsidRDefault="00DA375D" w:rsidP="00DA375D">
      <w:pPr>
        <w:tabs>
          <w:tab w:val="left" w:pos="5325"/>
        </w:tabs>
        <w:jc w:val="both"/>
        <w:rPr>
          <w:lang w:val="uk-UA"/>
        </w:rPr>
      </w:pPr>
      <w:r w:rsidRPr="00DA375D">
        <w:rPr>
          <w:lang w:val="uk-UA"/>
        </w:rPr>
        <w:t>1. Що таке вторинна профілактика інфекційного ендокардиту?</w:t>
      </w:r>
    </w:p>
    <w:p w:rsidR="00DA375D" w:rsidRPr="00DA375D" w:rsidRDefault="00DA375D" w:rsidP="00DA375D">
      <w:pPr>
        <w:tabs>
          <w:tab w:val="left" w:pos="5325"/>
        </w:tabs>
        <w:jc w:val="both"/>
        <w:rPr>
          <w:lang w:val="uk-UA"/>
        </w:rPr>
      </w:pPr>
      <w:r w:rsidRPr="00DA375D">
        <w:rPr>
          <w:lang w:val="uk-UA"/>
        </w:rPr>
        <w:t>2. Перерахуйте шляхи профілактики ГРЛ.</w:t>
      </w:r>
    </w:p>
    <w:p w:rsidR="00DA375D" w:rsidRPr="00DA375D" w:rsidRDefault="00DA375D" w:rsidP="00DA375D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>3. Які варіанти</w:t>
      </w:r>
      <w:r w:rsidRPr="00DA375D">
        <w:rPr>
          <w:lang w:val="uk-UA"/>
        </w:rPr>
        <w:t xml:space="preserve"> реабілітації ви знаєте?</w:t>
      </w:r>
    </w:p>
    <w:p w:rsidR="00DA375D" w:rsidRPr="00DA375D" w:rsidRDefault="00DA375D" w:rsidP="00DA375D">
      <w:pPr>
        <w:tabs>
          <w:tab w:val="left" w:pos="5325"/>
        </w:tabs>
        <w:jc w:val="both"/>
        <w:rPr>
          <w:lang w:val="uk-UA"/>
        </w:rPr>
      </w:pPr>
      <w:r w:rsidRPr="00DA375D">
        <w:rPr>
          <w:lang w:val="uk-UA"/>
        </w:rPr>
        <w:t>4. Які режими рухової активності ви знаєте?</w:t>
      </w:r>
    </w:p>
    <w:p w:rsidR="00DA375D" w:rsidRPr="00DA375D" w:rsidRDefault="00DA375D" w:rsidP="00DA375D">
      <w:pPr>
        <w:tabs>
          <w:tab w:val="left" w:pos="5325"/>
        </w:tabs>
        <w:jc w:val="both"/>
        <w:rPr>
          <w:lang w:val="uk-UA"/>
        </w:rPr>
      </w:pPr>
      <w:r w:rsidRPr="00DA375D">
        <w:rPr>
          <w:lang w:val="uk-UA"/>
        </w:rPr>
        <w:t>5. Який дієтичний стіл призначають при захворюваннях серцево-судинної системи?</w:t>
      </w:r>
    </w:p>
    <w:p w:rsidR="00DA375D" w:rsidRPr="00DA375D" w:rsidRDefault="00DA375D" w:rsidP="00DA375D">
      <w:pPr>
        <w:tabs>
          <w:tab w:val="left" w:pos="5325"/>
        </w:tabs>
        <w:jc w:val="both"/>
        <w:rPr>
          <w:i/>
          <w:lang w:val="uk-UA"/>
        </w:rPr>
      </w:pPr>
      <w:r w:rsidRPr="00DA375D">
        <w:rPr>
          <w:i/>
          <w:lang w:val="uk-UA"/>
        </w:rPr>
        <w:t>5.3 Практичні роботи (завдання), які будуть практикуватися на заняттях.</w:t>
      </w:r>
    </w:p>
    <w:p w:rsidR="00DA375D" w:rsidRPr="00DA375D" w:rsidRDefault="00DA375D" w:rsidP="00DA375D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     1.Розробити</w:t>
      </w:r>
      <w:r w:rsidRPr="00DA375D">
        <w:rPr>
          <w:lang w:val="uk-UA"/>
        </w:rPr>
        <w:t xml:space="preserve"> план профілактичних заходів при кардитах, КМП, ВВС, ГРЛ, ЮІА.</w:t>
      </w:r>
    </w:p>
    <w:p w:rsidR="00DA375D" w:rsidRPr="00DA375D" w:rsidRDefault="00DA375D" w:rsidP="00DA375D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     2.Розробити</w:t>
      </w:r>
      <w:r w:rsidRPr="00DA375D">
        <w:rPr>
          <w:lang w:val="uk-UA"/>
        </w:rPr>
        <w:t xml:space="preserve"> план реабілітаційних заходів при кардитах, КМП, ВВС, ГРЛ, ЮІА.</w:t>
      </w:r>
    </w:p>
    <w:p w:rsidR="00DA375D" w:rsidRDefault="00DA375D" w:rsidP="00DA375D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     3.</w:t>
      </w:r>
      <w:r w:rsidRPr="00DA375D">
        <w:rPr>
          <w:lang w:val="uk-UA"/>
        </w:rPr>
        <w:t>Визначити терміни диспансерного спостереження при кардитах, КМП, ВВС, ГРЛ, ЮІА.</w:t>
      </w:r>
    </w:p>
    <w:p w:rsidR="00DA375D" w:rsidRDefault="00DA375D" w:rsidP="00DA375D">
      <w:pPr>
        <w:tabs>
          <w:tab w:val="left" w:pos="5325"/>
        </w:tabs>
        <w:jc w:val="both"/>
        <w:rPr>
          <w:lang w:val="uk-UA"/>
        </w:rPr>
      </w:pPr>
    </w:p>
    <w:p w:rsidR="00DA375D" w:rsidRPr="00DA375D" w:rsidRDefault="00DA375D" w:rsidP="00DA375D">
      <w:pPr>
        <w:tabs>
          <w:tab w:val="left" w:pos="5325"/>
        </w:tabs>
        <w:jc w:val="both"/>
        <w:rPr>
          <w:b/>
          <w:lang w:val="uk-UA"/>
        </w:rPr>
      </w:pPr>
      <w:r w:rsidRPr="00DA375D">
        <w:rPr>
          <w:b/>
          <w:lang w:val="uk-UA"/>
        </w:rPr>
        <w:t>6. Зміст теми:</w:t>
      </w:r>
    </w:p>
    <w:p w:rsidR="00DA375D" w:rsidRPr="00DA375D" w:rsidRDefault="00DA375D" w:rsidP="00DA375D">
      <w:pPr>
        <w:tabs>
          <w:tab w:val="left" w:pos="5325"/>
        </w:tabs>
        <w:jc w:val="both"/>
        <w:rPr>
          <w:lang w:val="uk-UA"/>
        </w:rPr>
      </w:pPr>
      <w:r w:rsidRPr="007538ED">
        <w:rPr>
          <w:i/>
          <w:lang w:val="uk-UA"/>
        </w:rPr>
        <w:t>Показання</w:t>
      </w:r>
      <w:r w:rsidRPr="00DA375D">
        <w:rPr>
          <w:lang w:val="uk-UA"/>
        </w:rPr>
        <w:t xml:space="preserve"> до санітарно-курортного лікування при ГРЛ.</w:t>
      </w:r>
    </w:p>
    <w:p w:rsidR="00DA375D" w:rsidRPr="00DA375D" w:rsidRDefault="007538ED" w:rsidP="00DA375D">
      <w:pPr>
        <w:tabs>
          <w:tab w:val="left" w:pos="5325"/>
        </w:tabs>
        <w:jc w:val="both"/>
        <w:rPr>
          <w:lang w:val="uk-UA"/>
        </w:rPr>
      </w:pPr>
      <w:r w:rsidRPr="00DA375D">
        <w:rPr>
          <w:lang w:val="uk-UA"/>
        </w:rPr>
        <w:t>- мінімальна</w:t>
      </w:r>
      <w:r w:rsidR="00DA375D" w:rsidRPr="00DA375D">
        <w:rPr>
          <w:lang w:val="uk-UA"/>
        </w:rPr>
        <w:t xml:space="preserve"> ступінь активності,</w:t>
      </w:r>
    </w:p>
    <w:p w:rsidR="00DA375D" w:rsidRPr="00DA375D" w:rsidRDefault="007538ED" w:rsidP="00DA375D">
      <w:pPr>
        <w:tabs>
          <w:tab w:val="left" w:pos="5325"/>
        </w:tabs>
        <w:jc w:val="both"/>
        <w:rPr>
          <w:lang w:val="uk-UA"/>
        </w:rPr>
      </w:pPr>
      <w:r w:rsidRPr="00DA375D">
        <w:rPr>
          <w:lang w:val="uk-UA"/>
        </w:rPr>
        <w:t>- через</w:t>
      </w:r>
      <w:r w:rsidR="00DA375D" w:rsidRPr="00DA375D">
        <w:rPr>
          <w:lang w:val="uk-UA"/>
        </w:rPr>
        <w:t xml:space="preserve"> 6-8 місяців після закінчення гострих явищ у хворих на первинної або зворотний міокардит - затяжного або латентного перебігу,</w:t>
      </w:r>
    </w:p>
    <w:p w:rsidR="00DA375D" w:rsidRPr="00DA375D" w:rsidRDefault="007538ED" w:rsidP="00DA375D">
      <w:pPr>
        <w:tabs>
          <w:tab w:val="left" w:pos="5325"/>
        </w:tabs>
        <w:jc w:val="both"/>
        <w:rPr>
          <w:lang w:val="uk-UA"/>
        </w:rPr>
      </w:pPr>
      <w:r w:rsidRPr="00DA375D">
        <w:rPr>
          <w:lang w:val="uk-UA"/>
        </w:rPr>
        <w:t>- при</w:t>
      </w:r>
      <w:r w:rsidR="00DA375D" w:rsidRPr="00DA375D">
        <w:rPr>
          <w:lang w:val="uk-UA"/>
        </w:rPr>
        <w:t xml:space="preserve"> недостатності кровообігу не вище 1 стадії,</w:t>
      </w:r>
    </w:p>
    <w:p w:rsidR="00DA375D" w:rsidRPr="00DA375D" w:rsidRDefault="007538ED" w:rsidP="00DA375D">
      <w:pPr>
        <w:tabs>
          <w:tab w:val="left" w:pos="5325"/>
        </w:tabs>
        <w:jc w:val="both"/>
        <w:rPr>
          <w:lang w:val="uk-UA"/>
        </w:rPr>
      </w:pPr>
      <w:r w:rsidRPr="00DA375D">
        <w:rPr>
          <w:lang w:val="uk-UA"/>
        </w:rPr>
        <w:t>- без</w:t>
      </w:r>
      <w:r w:rsidR="00DA375D" w:rsidRPr="00DA375D">
        <w:rPr>
          <w:lang w:val="uk-UA"/>
        </w:rPr>
        <w:t xml:space="preserve"> порушень серцевого ритму.</w:t>
      </w:r>
    </w:p>
    <w:p w:rsidR="00DA375D" w:rsidRPr="007538ED" w:rsidRDefault="00DA375D" w:rsidP="00DA375D">
      <w:pPr>
        <w:tabs>
          <w:tab w:val="left" w:pos="5325"/>
        </w:tabs>
        <w:jc w:val="both"/>
        <w:rPr>
          <w:i/>
          <w:lang w:val="uk-UA"/>
        </w:rPr>
      </w:pPr>
      <w:r w:rsidRPr="00DA375D">
        <w:rPr>
          <w:lang w:val="uk-UA"/>
        </w:rPr>
        <w:t xml:space="preserve"> </w:t>
      </w:r>
      <w:r w:rsidRPr="007538ED">
        <w:rPr>
          <w:i/>
          <w:lang w:val="uk-UA"/>
        </w:rPr>
        <w:t>Протипоказання.</w:t>
      </w:r>
    </w:p>
    <w:p w:rsidR="00DA375D" w:rsidRPr="00DA375D" w:rsidRDefault="00DA375D" w:rsidP="00DA375D">
      <w:pPr>
        <w:tabs>
          <w:tab w:val="left" w:pos="5325"/>
        </w:tabs>
        <w:jc w:val="both"/>
        <w:rPr>
          <w:lang w:val="uk-UA"/>
        </w:rPr>
      </w:pPr>
      <w:r w:rsidRPr="00DA375D">
        <w:rPr>
          <w:lang w:val="uk-UA"/>
        </w:rPr>
        <w:t xml:space="preserve">           </w:t>
      </w:r>
      <w:r w:rsidR="007538ED" w:rsidRPr="00DA375D">
        <w:rPr>
          <w:lang w:val="uk-UA"/>
        </w:rPr>
        <w:t>- активність</w:t>
      </w:r>
      <w:r w:rsidRPr="00DA375D">
        <w:rPr>
          <w:lang w:val="uk-UA"/>
        </w:rPr>
        <w:t xml:space="preserve"> ревматичного процесу вище 1 ступеня,</w:t>
      </w:r>
    </w:p>
    <w:p w:rsidR="00DA375D" w:rsidRPr="00DA375D" w:rsidRDefault="00DA375D" w:rsidP="00DA375D">
      <w:pPr>
        <w:tabs>
          <w:tab w:val="left" w:pos="5325"/>
        </w:tabs>
        <w:jc w:val="both"/>
        <w:rPr>
          <w:lang w:val="uk-UA"/>
        </w:rPr>
      </w:pPr>
      <w:r w:rsidRPr="00DA375D">
        <w:rPr>
          <w:lang w:val="uk-UA"/>
        </w:rPr>
        <w:t xml:space="preserve">          </w:t>
      </w:r>
      <w:r w:rsidR="007538ED" w:rsidRPr="00DA375D">
        <w:rPr>
          <w:lang w:val="uk-UA"/>
        </w:rPr>
        <w:t>- порушення</w:t>
      </w:r>
      <w:r w:rsidRPr="00DA375D">
        <w:rPr>
          <w:lang w:val="uk-UA"/>
        </w:rPr>
        <w:t xml:space="preserve"> серцевого ритму,</w:t>
      </w:r>
    </w:p>
    <w:p w:rsidR="00DA375D" w:rsidRPr="00DA375D" w:rsidRDefault="00DA375D" w:rsidP="00DA375D">
      <w:pPr>
        <w:tabs>
          <w:tab w:val="left" w:pos="5325"/>
        </w:tabs>
        <w:jc w:val="both"/>
        <w:rPr>
          <w:lang w:val="uk-UA"/>
        </w:rPr>
      </w:pPr>
      <w:r w:rsidRPr="00DA375D">
        <w:rPr>
          <w:lang w:val="uk-UA"/>
        </w:rPr>
        <w:t xml:space="preserve">         </w:t>
      </w:r>
      <w:r w:rsidR="007538ED" w:rsidRPr="00DA375D">
        <w:rPr>
          <w:lang w:val="uk-UA"/>
        </w:rPr>
        <w:t>- раніше</w:t>
      </w:r>
      <w:r w:rsidRPr="00DA375D">
        <w:rPr>
          <w:lang w:val="uk-UA"/>
        </w:rPr>
        <w:t xml:space="preserve"> 6-8 місяців після закінчення гострих явищ у хворих на первинний або зворотний міокардит,</w:t>
      </w:r>
    </w:p>
    <w:p w:rsidR="00DA375D" w:rsidRPr="00DA375D" w:rsidRDefault="00DA375D" w:rsidP="00DA375D">
      <w:pPr>
        <w:tabs>
          <w:tab w:val="left" w:pos="5325"/>
        </w:tabs>
        <w:jc w:val="both"/>
        <w:rPr>
          <w:lang w:val="uk-UA"/>
        </w:rPr>
      </w:pPr>
      <w:r w:rsidRPr="00DA375D">
        <w:rPr>
          <w:lang w:val="uk-UA"/>
        </w:rPr>
        <w:t xml:space="preserve">        </w:t>
      </w:r>
      <w:r w:rsidR="007538ED" w:rsidRPr="00DA375D">
        <w:rPr>
          <w:lang w:val="uk-UA"/>
        </w:rPr>
        <w:t>- наявність</w:t>
      </w:r>
      <w:r w:rsidRPr="00DA375D">
        <w:rPr>
          <w:lang w:val="uk-UA"/>
        </w:rPr>
        <w:t xml:space="preserve"> недостатності кровообігу будь-якого ступеня.</w:t>
      </w:r>
    </w:p>
    <w:p w:rsidR="00DA375D" w:rsidRPr="00DA375D" w:rsidRDefault="00DA375D" w:rsidP="00DA375D">
      <w:pPr>
        <w:tabs>
          <w:tab w:val="left" w:pos="5325"/>
        </w:tabs>
        <w:jc w:val="both"/>
        <w:rPr>
          <w:lang w:val="uk-UA"/>
        </w:rPr>
      </w:pPr>
      <w:r w:rsidRPr="00DA375D">
        <w:rPr>
          <w:lang w:val="uk-UA"/>
        </w:rPr>
        <w:t xml:space="preserve">        </w:t>
      </w:r>
      <w:r w:rsidRPr="007538ED">
        <w:rPr>
          <w:i/>
          <w:lang w:val="uk-UA"/>
        </w:rPr>
        <w:t>Загальні протипоказання</w:t>
      </w:r>
      <w:r w:rsidRPr="00DA375D">
        <w:rPr>
          <w:lang w:val="uk-UA"/>
        </w:rPr>
        <w:t xml:space="preserve"> для санаторно-курортного лікування.</w:t>
      </w:r>
    </w:p>
    <w:p w:rsidR="00DA375D" w:rsidRPr="00DA375D" w:rsidRDefault="00DA375D" w:rsidP="00DA375D">
      <w:pPr>
        <w:tabs>
          <w:tab w:val="left" w:pos="5325"/>
        </w:tabs>
        <w:jc w:val="both"/>
        <w:rPr>
          <w:lang w:val="uk-UA"/>
        </w:rPr>
      </w:pPr>
      <w:r w:rsidRPr="00DA375D">
        <w:rPr>
          <w:lang w:val="uk-UA"/>
        </w:rPr>
        <w:t xml:space="preserve">        Умови проведення санаторно-курортного лікування.</w:t>
      </w:r>
    </w:p>
    <w:p w:rsidR="00DA375D" w:rsidRDefault="00DA375D" w:rsidP="00DA375D">
      <w:pPr>
        <w:tabs>
          <w:tab w:val="left" w:pos="5325"/>
        </w:tabs>
        <w:jc w:val="both"/>
        <w:rPr>
          <w:lang w:val="uk-UA"/>
        </w:rPr>
      </w:pPr>
      <w:r w:rsidRPr="00DA375D">
        <w:rPr>
          <w:lang w:val="uk-UA"/>
        </w:rPr>
        <w:t xml:space="preserve">          Спеціальний санаторій або відділення для дітей, які страждають на кардіоревматологічний хвороби.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>Лікувальна програма: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>1. Санаторний режим 1-2.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>2. Дієта: 10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>3. Кліматотерапія: повітряні ванни, сонячні ванни, купання в морі або басейні і т. Д.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>4. Руховий режим: ранкова гігієнічн</w:t>
      </w:r>
      <w:r>
        <w:rPr>
          <w:lang w:val="uk-UA"/>
        </w:rPr>
        <w:t>а гімнастика, лікувальна дозована</w:t>
      </w:r>
      <w:r w:rsidRPr="007538ED">
        <w:rPr>
          <w:lang w:val="uk-UA"/>
        </w:rPr>
        <w:t xml:space="preserve"> ходьба, лікувальна фізкультура (групова, індивідуальна), прогулянки по території санаторію.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 xml:space="preserve">5. Бальнеотерапія: </w:t>
      </w:r>
      <w:proofErr w:type="spellStart"/>
      <w:r w:rsidRPr="007538ED">
        <w:rPr>
          <w:lang w:val="uk-UA"/>
        </w:rPr>
        <w:t>Хлоридно-натрієві</w:t>
      </w:r>
      <w:proofErr w:type="spellEnd"/>
      <w:r w:rsidRPr="007538ED">
        <w:rPr>
          <w:lang w:val="uk-UA"/>
        </w:rPr>
        <w:t xml:space="preserve"> (10-20 г / л. Тим води 35-36С, 10-15 хв через день № 10) або кисневі ванни (30-40 мг / л тем. Води 35-36 С 7-10 хв через день № 10) або сульфідні (сірководневі) (25-50 мг / л, в залежності від о</w:t>
      </w:r>
      <w:r>
        <w:rPr>
          <w:lang w:val="uk-UA"/>
        </w:rPr>
        <w:t xml:space="preserve">зера, температура води 36-37С від </w:t>
      </w:r>
      <w:r w:rsidRPr="007538ED">
        <w:rPr>
          <w:lang w:val="uk-UA"/>
        </w:rPr>
        <w:t xml:space="preserve">6 до 10 хв через день) або </w:t>
      </w:r>
      <w:proofErr w:type="spellStart"/>
      <w:r w:rsidRPr="007538ED">
        <w:rPr>
          <w:lang w:val="uk-UA"/>
        </w:rPr>
        <w:t>йодобромні</w:t>
      </w:r>
      <w:proofErr w:type="spellEnd"/>
      <w:r w:rsidRPr="007538ED">
        <w:rPr>
          <w:lang w:val="uk-UA"/>
        </w:rPr>
        <w:t xml:space="preserve"> (тем. 35-37 С. 10-15 хв . через день № 10 лікувальні душі: дощовий, циркулярний.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6. </w:t>
      </w:r>
      <w:proofErr w:type="spellStart"/>
      <w:r>
        <w:rPr>
          <w:lang w:val="uk-UA"/>
        </w:rPr>
        <w:t>Пелоїдо-</w:t>
      </w:r>
      <w:proofErr w:type="spellEnd"/>
      <w:r>
        <w:rPr>
          <w:lang w:val="uk-UA"/>
        </w:rPr>
        <w:t xml:space="preserve"> </w:t>
      </w:r>
      <w:r w:rsidRPr="007538ED">
        <w:rPr>
          <w:lang w:val="uk-UA"/>
        </w:rPr>
        <w:t xml:space="preserve"> і </w:t>
      </w:r>
      <w:proofErr w:type="spellStart"/>
      <w:r w:rsidRPr="007538ED">
        <w:rPr>
          <w:lang w:val="uk-UA"/>
        </w:rPr>
        <w:t>теплотерапія</w:t>
      </w:r>
      <w:proofErr w:type="spellEnd"/>
      <w:r w:rsidRPr="007538ED">
        <w:rPr>
          <w:lang w:val="uk-UA"/>
        </w:rPr>
        <w:t xml:space="preserve"> при наявності артралгії: грязьові аплікації на суглоби тем. 38-40 С, 10-15 хв. в залежності від віку, через день в дні вільні від </w:t>
      </w:r>
      <w:proofErr w:type="spellStart"/>
      <w:r w:rsidRPr="007538ED">
        <w:rPr>
          <w:lang w:val="uk-UA"/>
        </w:rPr>
        <w:t>бальнеолікування</w:t>
      </w:r>
      <w:proofErr w:type="spellEnd"/>
      <w:r w:rsidRPr="007538ED">
        <w:rPr>
          <w:lang w:val="uk-UA"/>
        </w:rPr>
        <w:t>, або озокеритові температурою 37 \ 38С з поступовим підвищенням до 40-42С. 20-30 хв., Щодня, або через день №10 Ю або інші аплікації на область суглобів.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 xml:space="preserve">7. </w:t>
      </w:r>
      <w:proofErr w:type="spellStart"/>
      <w:r w:rsidRPr="007538ED">
        <w:rPr>
          <w:lang w:val="uk-UA"/>
        </w:rPr>
        <w:t>Гідрокінезотерапія</w:t>
      </w:r>
      <w:proofErr w:type="spellEnd"/>
      <w:r w:rsidRPr="007538ED">
        <w:rPr>
          <w:lang w:val="uk-UA"/>
        </w:rPr>
        <w:t>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>8. Електросон.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>9. Масаж м'язів, які пр</w:t>
      </w:r>
      <w:r>
        <w:rPr>
          <w:lang w:val="uk-UA"/>
        </w:rPr>
        <w:t>илягають до пошкоджених суглобів</w:t>
      </w:r>
      <w:r w:rsidRPr="007538ED">
        <w:rPr>
          <w:lang w:val="uk-UA"/>
        </w:rPr>
        <w:t xml:space="preserve"> при артралгіях.</w:t>
      </w:r>
    </w:p>
    <w:p w:rsid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>10. За показаннями - медикаментоз</w:t>
      </w:r>
      <w:r>
        <w:rPr>
          <w:lang w:val="uk-UA"/>
        </w:rPr>
        <w:t xml:space="preserve">на терапія: </w:t>
      </w:r>
      <w:proofErr w:type="spellStart"/>
      <w:r>
        <w:rPr>
          <w:lang w:val="uk-UA"/>
        </w:rPr>
        <w:t>біцилінопрофілактика</w:t>
      </w:r>
      <w:proofErr w:type="spellEnd"/>
      <w:r w:rsidRPr="007538ED">
        <w:rPr>
          <w:lang w:val="uk-UA"/>
        </w:rPr>
        <w:t xml:space="preserve"> (продовження розпочатої амбулаторно за місцем проживання), нестероїдні протизапальні препарати.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Очікувані результати лікування.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 xml:space="preserve">  Зменшення скарг на задишку, болю в серці і суглобів, поліпшення показників «якості життя», підвищення фізичного навантаження.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 xml:space="preserve"> Тривалість санаторно-курортного лікування 21-24-28 днів.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Критерії якості лікування.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 xml:space="preserve">Зникнення або зменшення скарг на задишку, болю в серці і суглобах, підвищення толерантності до фізичного навантаження, поліпшення даних клінічних, інструментальних та функціональних обстежень, показників </w:t>
      </w:r>
      <w:proofErr w:type="spellStart"/>
      <w:r w:rsidRPr="007538ED">
        <w:rPr>
          <w:lang w:val="uk-UA"/>
        </w:rPr>
        <w:t>ревмопроб</w:t>
      </w:r>
      <w:proofErr w:type="spellEnd"/>
      <w:r w:rsidRPr="007538ED">
        <w:rPr>
          <w:lang w:val="uk-UA"/>
        </w:rPr>
        <w:t>, поліпшення загального самопочуття.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 xml:space="preserve"> Можливі побічні дії та ускладнення.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proofErr w:type="spellStart"/>
      <w:r>
        <w:rPr>
          <w:lang w:val="uk-UA"/>
        </w:rPr>
        <w:t>Бальнеопатологічна</w:t>
      </w:r>
      <w:proofErr w:type="spellEnd"/>
      <w:r w:rsidRPr="007538ED">
        <w:rPr>
          <w:lang w:val="uk-UA"/>
        </w:rPr>
        <w:t xml:space="preserve"> реакція або непереносимість тієї чи іншої процедури, загострення основного захворювання.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Заходи корекції - відміна.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i/>
          <w:lang w:val="uk-UA"/>
        </w:rPr>
        <w:t>Показання</w:t>
      </w:r>
      <w:r w:rsidRPr="007538ED">
        <w:rPr>
          <w:lang w:val="uk-UA"/>
        </w:rPr>
        <w:t xml:space="preserve"> до санаторно - куро</w:t>
      </w:r>
      <w:r>
        <w:rPr>
          <w:lang w:val="uk-UA"/>
        </w:rPr>
        <w:t>ртного лікування при інфекційно-</w:t>
      </w:r>
      <w:r w:rsidRPr="007538ED">
        <w:rPr>
          <w:lang w:val="uk-UA"/>
        </w:rPr>
        <w:t>алергічному міокардиті:</w:t>
      </w:r>
    </w:p>
    <w:p w:rsidR="007538ED" w:rsidRPr="007538ED" w:rsidRDefault="007538ED" w:rsidP="007538ED">
      <w:pPr>
        <w:pStyle w:val="a6"/>
        <w:numPr>
          <w:ilvl w:val="0"/>
          <w:numId w:val="45"/>
        </w:num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 xml:space="preserve">після закінчення гострих, </w:t>
      </w:r>
      <w:proofErr w:type="spellStart"/>
      <w:r w:rsidRPr="007538ED">
        <w:rPr>
          <w:lang w:val="uk-UA"/>
        </w:rPr>
        <w:t>підгострих</w:t>
      </w:r>
      <w:proofErr w:type="spellEnd"/>
      <w:r w:rsidRPr="007538ED">
        <w:rPr>
          <w:lang w:val="uk-UA"/>
        </w:rPr>
        <w:t xml:space="preserve"> явищ</w:t>
      </w:r>
    </w:p>
    <w:p w:rsidR="007538ED" w:rsidRPr="007538ED" w:rsidRDefault="007538ED" w:rsidP="007538ED">
      <w:pPr>
        <w:pStyle w:val="a6"/>
        <w:numPr>
          <w:ilvl w:val="0"/>
          <w:numId w:val="45"/>
        </w:num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при серцевій недостатності не вище від 1 А стадії</w:t>
      </w:r>
    </w:p>
    <w:p w:rsidR="007538ED" w:rsidRPr="007538ED" w:rsidRDefault="007538ED" w:rsidP="007538ED">
      <w:pPr>
        <w:pStyle w:val="a6"/>
        <w:numPr>
          <w:ilvl w:val="0"/>
          <w:numId w:val="45"/>
        </w:num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при відсутності тяжких порушень серцевого ритму.</w:t>
      </w:r>
    </w:p>
    <w:p w:rsidR="007538ED" w:rsidRPr="007538ED" w:rsidRDefault="007538ED" w:rsidP="007538ED">
      <w:pPr>
        <w:tabs>
          <w:tab w:val="left" w:pos="2460"/>
        </w:tabs>
        <w:jc w:val="both"/>
        <w:rPr>
          <w:i/>
          <w:lang w:val="uk-UA"/>
        </w:rPr>
      </w:pPr>
      <w:r w:rsidRPr="007538ED">
        <w:rPr>
          <w:lang w:val="uk-UA"/>
        </w:rPr>
        <w:t xml:space="preserve"> </w:t>
      </w:r>
      <w:r w:rsidRPr="007538ED">
        <w:rPr>
          <w:i/>
          <w:lang w:val="uk-UA"/>
        </w:rPr>
        <w:t>Протипоказання.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 xml:space="preserve">Серцева недостатність вище від 1-А стадії і при наявності тяжких порушень серцевого ритму, </w:t>
      </w:r>
      <w:proofErr w:type="spellStart"/>
      <w:r w:rsidRPr="007538ED">
        <w:rPr>
          <w:lang w:val="uk-UA"/>
        </w:rPr>
        <w:t>кардіомегалія</w:t>
      </w:r>
      <w:proofErr w:type="spellEnd"/>
      <w:r w:rsidRPr="007538ED">
        <w:rPr>
          <w:lang w:val="uk-UA"/>
        </w:rPr>
        <w:t xml:space="preserve"> (за рентгенологічними даними).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Умови проведення санаторно-курортного лікування.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 xml:space="preserve">У профільних санаторіях </w:t>
      </w:r>
      <w:proofErr w:type="spellStart"/>
      <w:r w:rsidRPr="007538ED">
        <w:rPr>
          <w:lang w:val="uk-UA"/>
        </w:rPr>
        <w:t>бальнеокліматичних</w:t>
      </w:r>
      <w:proofErr w:type="spellEnd"/>
      <w:r w:rsidRPr="007538ED">
        <w:rPr>
          <w:lang w:val="uk-UA"/>
        </w:rPr>
        <w:t xml:space="preserve"> курортів, або відділеннях багатопрофільних санаторіїв.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Лікувальна програма.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1 Санаторний режим 1-2.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2 Дієта: 10 (15)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3 Кліматотерапія, в залежності від сезону: повітряні ванни, сонячні ванни, купання в морі або ба</w:t>
      </w:r>
      <w:r>
        <w:rPr>
          <w:lang w:val="uk-UA"/>
        </w:rPr>
        <w:t>сейні і т. д</w:t>
      </w:r>
      <w:r w:rsidRPr="007538ED">
        <w:rPr>
          <w:lang w:val="uk-UA"/>
        </w:rPr>
        <w:t>. Прогулянки біля моря (в парку), пролонгована аеротерапія.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4 Руховий режим: ранкова гігієнічн</w:t>
      </w:r>
      <w:r>
        <w:rPr>
          <w:lang w:val="uk-UA"/>
        </w:rPr>
        <w:t>а гімнастика, лікувальна дозована</w:t>
      </w:r>
      <w:r w:rsidRPr="007538ED">
        <w:rPr>
          <w:lang w:val="uk-UA"/>
        </w:rPr>
        <w:t xml:space="preserve"> ходьба, лікувальна фізкультура (групова, індивідуальна), прогулянки по території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санаторію.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 xml:space="preserve">5 Бальнеотерапія: </w:t>
      </w:r>
      <w:proofErr w:type="spellStart"/>
      <w:r w:rsidRPr="007538ED">
        <w:rPr>
          <w:lang w:val="uk-UA"/>
        </w:rPr>
        <w:t>хлоридно-натрієві</w:t>
      </w:r>
      <w:proofErr w:type="spellEnd"/>
      <w:r w:rsidRPr="007538ED">
        <w:rPr>
          <w:lang w:val="uk-UA"/>
        </w:rPr>
        <w:t xml:space="preserve"> (10-20 г / л. Тим води 35-36 С, 10-15 хв через день № 10) або кисневі ванни (30-40 мг / л тем. Води 35-36 С 7-10 хв через день № 10) або </w:t>
      </w:r>
      <w:proofErr w:type="spellStart"/>
      <w:r w:rsidRPr="007538ED">
        <w:rPr>
          <w:lang w:val="uk-UA"/>
        </w:rPr>
        <w:t>йодобромні</w:t>
      </w:r>
      <w:proofErr w:type="spellEnd"/>
      <w:r w:rsidRPr="007538ED">
        <w:rPr>
          <w:lang w:val="uk-UA"/>
        </w:rPr>
        <w:t xml:space="preserve"> (тем. 35-37 С. 10-15 хв. через день № 10) </w:t>
      </w:r>
      <w:proofErr w:type="spellStart"/>
      <w:r w:rsidRPr="007538ED">
        <w:rPr>
          <w:lang w:val="uk-UA"/>
        </w:rPr>
        <w:t>родонові</w:t>
      </w:r>
      <w:proofErr w:type="spellEnd"/>
      <w:r w:rsidRPr="007538ED">
        <w:rPr>
          <w:lang w:val="uk-UA"/>
        </w:rPr>
        <w:t xml:space="preserve"> (20 мг / л, тем. води 36 С, 10-12 хв, через день №10) або вуглекислі загальні або 4 камерні (0.6 г / л з поступовим збільшенням до 1,2 г / л, температури води 36 с, 5-8 з поступовим збільшення до 10 хв, через день № 10), або інші ванни, лікувальні душі: дощовий, циркулярний.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6 Апаратна фізіотерапії: електрофорез, за ​​Щербаком (5% розчин хлориду кальцію, або 1% розчин броміду натрію, або 1% розчин хлориду калію.)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7 Змінне магнітне поле (ЗМП) на рефлекторну сегментарну область</w:t>
      </w:r>
    </w:p>
    <w:p w:rsid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 xml:space="preserve">8 За </w:t>
      </w:r>
      <w:r>
        <w:rPr>
          <w:lang w:val="uk-UA"/>
        </w:rPr>
        <w:t>показаннями</w:t>
      </w:r>
      <w:r w:rsidRPr="007538ED">
        <w:rPr>
          <w:lang w:val="uk-UA"/>
        </w:rPr>
        <w:t xml:space="preserve"> - медикаментозна терапія.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Очікуваний результат лікування.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Поліпшення загального стану, поліпшення даних інструментальних та функціональних досліджень.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Тривалість санаторно-курортного лікування 21-24-28 днів.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Критерії якості лікування.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Зникнення або зменшення скарг на задишку, болю в серці і суглобах, підвищення толер</w:t>
      </w:r>
      <w:r>
        <w:rPr>
          <w:lang w:val="uk-UA"/>
        </w:rPr>
        <w:t>антності до фізичних напружень</w:t>
      </w:r>
      <w:r w:rsidRPr="007538ED">
        <w:rPr>
          <w:lang w:val="uk-UA"/>
        </w:rPr>
        <w:t>, поліпшення даних клінічних, інструментальних та функціональних обстежень, поліпшення загального самопочуття, поліпшення показників «якості життя».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Можливі побічні дії та ускладнення.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proofErr w:type="spellStart"/>
      <w:r>
        <w:rPr>
          <w:lang w:val="uk-UA"/>
        </w:rPr>
        <w:t>Бальнеопатологічна</w:t>
      </w:r>
      <w:proofErr w:type="spellEnd"/>
      <w:r w:rsidRPr="007538ED">
        <w:rPr>
          <w:lang w:val="uk-UA"/>
        </w:rPr>
        <w:t xml:space="preserve"> реакція або непереносимість тієї чи іншої процедури.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i/>
          <w:lang w:val="uk-UA"/>
        </w:rPr>
        <w:t>Показання</w:t>
      </w:r>
      <w:r w:rsidRPr="007538ED">
        <w:rPr>
          <w:lang w:val="uk-UA"/>
        </w:rPr>
        <w:t xml:space="preserve"> до санаторно - курортного лікування при ДМПП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 xml:space="preserve">Дефект </w:t>
      </w:r>
      <w:proofErr w:type="spellStart"/>
      <w:r w:rsidRPr="007538ED">
        <w:rPr>
          <w:lang w:val="uk-UA"/>
        </w:rPr>
        <w:t>міжпередсердної</w:t>
      </w:r>
      <w:proofErr w:type="spellEnd"/>
      <w:r w:rsidRPr="007538ED">
        <w:rPr>
          <w:lang w:val="uk-UA"/>
        </w:rPr>
        <w:t xml:space="preserve"> перегородки: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до і не раніше, ніж через 6 місяців після оперативного втручання при відсутності ознак недостатності кровообігу, при стані компенсації або серцевої недостатності не вище від 1А стадії.</w:t>
      </w:r>
    </w:p>
    <w:p w:rsidR="007538ED" w:rsidRPr="007538ED" w:rsidRDefault="007538ED" w:rsidP="007538ED">
      <w:pPr>
        <w:tabs>
          <w:tab w:val="left" w:pos="2460"/>
        </w:tabs>
        <w:jc w:val="both"/>
        <w:rPr>
          <w:i/>
          <w:lang w:val="uk-UA"/>
        </w:rPr>
      </w:pPr>
      <w:r w:rsidRPr="007538ED">
        <w:rPr>
          <w:lang w:val="uk-UA"/>
        </w:rPr>
        <w:t xml:space="preserve">  </w:t>
      </w:r>
      <w:r w:rsidRPr="007538ED">
        <w:rPr>
          <w:i/>
          <w:lang w:val="uk-UA"/>
        </w:rPr>
        <w:t>Протипоказання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Вроджена вада серця за наявності недостатності кровообігу будь-якого ступеня.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 xml:space="preserve"> Умови проведення санаторно-курортного лікування: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 xml:space="preserve">У профільних санаторіях </w:t>
      </w:r>
      <w:proofErr w:type="spellStart"/>
      <w:r w:rsidRPr="007538ED">
        <w:rPr>
          <w:lang w:val="uk-UA"/>
        </w:rPr>
        <w:t>бальнеокліматичних</w:t>
      </w:r>
      <w:proofErr w:type="spellEnd"/>
      <w:r w:rsidRPr="007538ED">
        <w:rPr>
          <w:lang w:val="uk-UA"/>
        </w:rPr>
        <w:t xml:space="preserve"> курортів, або відділеннях багатопрофільних санаторіїв.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Лікувальна програма.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1 Санаторний режим 1-2.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2 Дієта: 10 (15)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3 Кліматотерапія, в залежності від сезону: повітряні ванни, сонячні ванни, купання в морі або басейні і т. Д. Прогулянки біля моря (в парку), пролонгована аеротерапія.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4 Руховий режим: ранкова гігієнічн</w:t>
      </w:r>
      <w:r>
        <w:rPr>
          <w:lang w:val="uk-UA"/>
        </w:rPr>
        <w:t>а гімнастика, лікувальна дозована</w:t>
      </w:r>
      <w:r w:rsidRPr="007538ED">
        <w:rPr>
          <w:lang w:val="uk-UA"/>
        </w:rPr>
        <w:t xml:space="preserve"> ходьба, лікувальна фізкультура (групова, індивідуальна). прогулянки по території. проведення рефлекторно - сегментарного (або точкового) масажу (№10), теренкур.</w:t>
      </w:r>
    </w:p>
    <w:p w:rsidR="007538ED" w:rsidRP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 xml:space="preserve">5 Бальнеотерапія: </w:t>
      </w:r>
      <w:proofErr w:type="spellStart"/>
      <w:r w:rsidRPr="007538ED">
        <w:rPr>
          <w:lang w:val="uk-UA"/>
        </w:rPr>
        <w:t>хлоридно-натрієві</w:t>
      </w:r>
      <w:proofErr w:type="spellEnd"/>
      <w:r w:rsidRPr="007538ED">
        <w:rPr>
          <w:lang w:val="uk-UA"/>
        </w:rPr>
        <w:t xml:space="preserve"> (10 г / л. Тим води -36С, 8-15 хв через день № 10) або кисневі ванни.</w:t>
      </w:r>
    </w:p>
    <w:p w:rsidR="007538ED" w:rsidRDefault="007538ED" w:rsidP="007538ED">
      <w:pPr>
        <w:tabs>
          <w:tab w:val="left" w:pos="2460"/>
        </w:tabs>
        <w:jc w:val="both"/>
        <w:rPr>
          <w:lang w:val="uk-UA"/>
        </w:rPr>
      </w:pPr>
      <w:r w:rsidRPr="007538ED">
        <w:rPr>
          <w:lang w:val="uk-UA"/>
        </w:rPr>
        <w:t>6 Санація хронічних вогнищ інфекції.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>Очікуваний результат лікування.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>Поліпшення загального стану, підвищення толерантності до фізичних навантажень, підвищення фізичної працездатності, полі</w:t>
      </w:r>
      <w:r>
        <w:rPr>
          <w:lang w:val="uk-UA"/>
        </w:rPr>
        <w:t>пшення показників «якості життя</w:t>
      </w:r>
      <w:r w:rsidRPr="007538ED">
        <w:rPr>
          <w:lang w:val="uk-UA"/>
        </w:rPr>
        <w:t>»</w:t>
      </w:r>
      <w:r>
        <w:rPr>
          <w:lang w:val="uk-UA"/>
        </w:rPr>
        <w:t>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>Тривалість санаторно-курортного лікування 21-24-28 днів.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>Критерії якості лікування.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>Зникнення або зменшення скарг на задишку, болю в серці і суглобах, підвищення толерантності до фізичних напруженням, поліпшення даних клінічних, інструментальних та функціональних обстежень, полегшення загального самопочуття.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 xml:space="preserve"> Можливі побічні дії та ускладнення.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proofErr w:type="spellStart"/>
      <w:r w:rsidRPr="007538ED">
        <w:rPr>
          <w:lang w:val="uk-UA"/>
        </w:rPr>
        <w:t>Бальнеореакція</w:t>
      </w:r>
      <w:proofErr w:type="spellEnd"/>
      <w:r w:rsidRPr="007538ED">
        <w:rPr>
          <w:lang w:val="uk-UA"/>
        </w:rPr>
        <w:t xml:space="preserve"> або непереносимість тієї чи іншої процедури.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Захід корекції </w:t>
      </w:r>
      <w:r w:rsidRPr="007538ED">
        <w:rPr>
          <w:lang w:val="uk-UA"/>
        </w:rPr>
        <w:t>- скасування.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 xml:space="preserve">Показання до санаторно - курортного лікування </w:t>
      </w:r>
      <w:proofErr w:type="spellStart"/>
      <w:r w:rsidRPr="007538ED">
        <w:rPr>
          <w:lang w:val="uk-UA"/>
        </w:rPr>
        <w:t>коарктації</w:t>
      </w:r>
      <w:proofErr w:type="spellEnd"/>
      <w:r w:rsidRPr="007538ED">
        <w:rPr>
          <w:lang w:val="uk-UA"/>
        </w:rPr>
        <w:t xml:space="preserve"> аорти.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>Вроджена вада серця без недостатності кровообігу і серцевої недостатності.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>Протипоказання.</w:t>
      </w:r>
    </w:p>
    <w:p w:rsidR="007538ED" w:rsidRPr="007538ED" w:rsidRDefault="005B1950" w:rsidP="007538ED">
      <w:pPr>
        <w:tabs>
          <w:tab w:val="left" w:pos="5325"/>
        </w:tabs>
        <w:jc w:val="both"/>
        <w:rPr>
          <w:lang w:val="uk-UA"/>
        </w:rPr>
      </w:pPr>
      <w:proofErr w:type="spellStart"/>
      <w:r>
        <w:rPr>
          <w:lang w:val="uk-UA"/>
        </w:rPr>
        <w:t>Коарктаці</w:t>
      </w:r>
      <w:r w:rsidR="007538ED" w:rsidRPr="007538ED">
        <w:rPr>
          <w:lang w:val="uk-UA"/>
        </w:rPr>
        <w:t>я</w:t>
      </w:r>
      <w:proofErr w:type="spellEnd"/>
      <w:r w:rsidR="007538ED" w:rsidRPr="007538ED">
        <w:rPr>
          <w:lang w:val="uk-UA"/>
        </w:rPr>
        <w:t xml:space="preserve"> аорти при наявності недостатності кровообігу будь-якого ступеня.</w:t>
      </w:r>
    </w:p>
    <w:p w:rsidR="007538ED" w:rsidRPr="007538ED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>Умови проведення санаторно-курортного лікування.</w:t>
      </w:r>
    </w:p>
    <w:p w:rsidR="005B1950" w:rsidRDefault="007538ED" w:rsidP="007538ED">
      <w:pPr>
        <w:tabs>
          <w:tab w:val="left" w:pos="5325"/>
        </w:tabs>
        <w:jc w:val="both"/>
        <w:rPr>
          <w:lang w:val="uk-UA"/>
        </w:rPr>
      </w:pPr>
      <w:r w:rsidRPr="007538ED">
        <w:rPr>
          <w:lang w:val="uk-UA"/>
        </w:rPr>
        <w:t xml:space="preserve">У профільних санаторіях </w:t>
      </w:r>
      <w:proofErr w:type="spellStart"/>
      <w:r w:rsidRPr="007538ED">
        <w:rPr>
          <w:lang w:val="uk-UA"/>
        </w:rPr>
        <w:t>бальнеокліматичних</w:t>
      </w:r>
      <w:proofErr w:type="spellEnd"/>
      <w:r w:rsidRPr="007538ED">
        <w:rPr>
          <w:lang w:val="uk-UA"/>
        </w:rPr>
        <w:t xml:space="preserve"> курортів, або відділеннях багатопрофільних санаторіїв.</w:t>
      </w:r>
      <w:r w:rsidR="0004116D" w:rsidRPr="00D508D0">
        <w:rPr>
          <w:lang w:val="uk-UA"/>
        </w:rPr>
        <w:t xml:space="preserve"> 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Лікувальна програма.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1 Санаторний режим 1-2.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2 Дієта: 10 (15)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3 Кліматотерапія, в залежності від сезону: повітряні ванни, сонячні ванни, купання в морі або басейні і т. Д. Прогулянки біля моря (в парку), пролонгована аеротерапія.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4 Руховий режим: ранкова гігієнічн</w:t>
      </w:r>
      <w:r>
        <w:rPr>
          <w:lang w:val="uk-UA"/>
        </w:rPr>
        <w:t>а гімнастика, лікувальна дозована</w:t>
      </w:r>
      <w:r w:rsidRPr="005B1950">
        <w:rPr>
          <w:lang w:val="uk-UA"/>
        </w:rPr>
        <w:t xml:space="preserve"> ходьба, лікувальна фізкультура (групова, індивідуальна). прогулянки по території. проведення рефлекторно - сегментарного (або точкового) масажу (№10), теренкур.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 xml:space="preserve">5 Бальнеотерапія: </w:t>
      </w:r>
      <w:proofErr w:type="spellStart"/>
      <w:r w:rsidRPr="005B1950">
        <w:rPr>
          <w:lang w:val="uk-UA"/>
        </w:rPr>
        <w:t>хлоридно-натрієві</w:t>
      </w:r>
      <w:proofErr w:type="spellEnd"/>
      <w:r w:rsidRPr="005B1950">
        <w:rPr>
          <w:lang w:val="uk-UA"/>
        </w:rPr>
        <w:t xml:space="preserve"> (10 г / л. Тим води -36С, 8-15 хв через день № 10) або </w:t>
      </w:r>
      <w:proofErr w:type="spellStart"/>
      <w:r w:rsidRPr="005B1950">
        <w:rPr>
          <w:lang w:val="uk-UA"/>
        </w:rPr>
        <w:t>хлоридно</w:t>
      </w:r>
      <w:proofErr w:type="spellEnd"/>
      <w:r w:rsidRPr="005B1950">
        <w:rPr>
          <w:lang w:val="uk-UA"/>
        </w:rPr>
        <w:t xml:space="preserve"> натрієві кисневі ванни.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6 Санація хронічних вогнищ інфекції.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Очікуваний результат лікування.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Поліпшення загального стану, підвищення толерантності до фізичних навантажень, підвищення фізичної працездатності, полі</w:t>
      </w:r>
      <w:r>
        <w:rPr>
          <w:lang w:val="uk-UA"/>
        </w:rPr>
        <w:t>пшення показників «якості життя</w:t>
      </w:r>
      <w:r w:rsidRPr="005B1950">
        <w:rPr>
          <w:lang w:val="uk-UA"/>
        </w:rPr>
        <w:t>»</w:t>
      </w:r>
      <w:r>
        <w:rPr>
          <w:lang w:val="uk-UA"/>
        </w:rPr>
        <w:t>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Тривалість санаторно-курортного лікування 21-24-28 днів.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Критерії якості лікування.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Зникнення або зменшення скарг на задишку, болю в серці і суглобах, підвищення толерантності до фізичних напруженням, поліпшення даних клінічних, інструментальних та функціональних обстежень, полегшення загального самопочуття.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 xml:space="preserve"> Можливі побічні дії та ускладнення.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proofErr w:type="spellStart"/>
      <w:r w:rsidRPr="005B1950">
        <w:rPr>
          <w:lang w:val="uk-UA"/>
        </w:rPr>
        <w:t>Бальнеореакція</w:t>
      </w:r>
      <w:proofErr w:type="spellEnd"/>
      <w:r w:rsidRPr="005B1950">
        <w:rPr>
          <w:lang w:val="uk-UA"/>
        </w:rPr>
        <w:t xml:space="preserve"> або непереносимість тієї чи іншої процедури.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 xml:space="preserve">Захід </w:t>
      </w:r>
      <w:proofErr w:type="spellStart"/>
      <w:r w:rsidRPr="005B1950">
        <w:rPr>
          <w:lang w:val="uk-UA"/>
        </w:rPr>
        <w:t>коррекціі-</w:t>
      </w:r>
      <w:proofErr w:type="spellEnd"/>
      <w:r w:rsidRPr="005B1950">
        <w:rPr>
          <w:lang w:val="uk-UA"/>
        </w:rPr>
        <w:t xml:space="preserve"> скасування.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 xml:space="preserve">Показання до санаторно - курортного лікування </w:t>
      </w:r>
      <w:proofErr w:type="spellStart"/>
      <w:r w:rsidRPr="005B1950">
        <w:rPr>
          <w:lang w:val="uk-UA"/>
        </w:rPr>
        <w:t>кардіоміопатії</w:t>
      </w:r>
      <w:proofErr w:type="spellEnd"/>
      <w:r w:rsidRPr="005B1950">
        <w:rPr>
          <w:lang w:val="uk-UA"/>
        </w:rPr>
        <w:t>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 xml:space="preserve">Вторинна </w:t>
      </w:r>
      <w:proofErr w:type="spellStart"/>
      <w:r w:rsidRPr="005B1950">
        <w:rPr>
          <w:lang w:val="uk-UA"/>
        </w:rPr>
        <w:t>кардіоміопатія</w:t>
      </w:r>
      <w:proofErr w:type="spellEnd"/>
      <w:r w:rsidRPr="005B1950">
        <w:rPr>
          <w:lang w:val="uk-UA"/>
        </w:rPr>
        <w:t xml:space="preserve"> без порушень серцевого ритму і провідності.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Протипоказання.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proofErr w:type="spellStart"/>
      <w:r w:rsidRPr="005B1950">
        <w:rPr>
          <w:lang w:val="uk-UA"/>
        </w:rPr>
        <w:t>Кардіоміопатія</w:t>
      </w:r>
      <w:proofErr w:type="spellEnd"/>
      <w:r w:rsidRPr="005B1950">
        <w:rPr>
          <w:lang w:val="uk-UA"/>
        </w:rPr>
        <w:t xml:space="preserve"> з порушеннями серцевого ритму і провідності.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Загальні протипоказання до санаторно-курортного лікування.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Умови проведення санаторно-курортного лікування.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Спеціалізований санаторій або відділення для дітей, які страждають хворобами кровообігу.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Лікувальна програма.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 xml:space="preserve">     1 Санаторний режим 1-2.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2 Дієта: 10 або 15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3 Кліматотерапія, в залежності від сезону: повітряні ванни, сонячні ванни, купання в морі або басейні і т. Д. Прогулянки біля моря (в парку), пролонгована аеротерапія.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4 Руховий режим: ранкова гігієнічн</w:t>
      </w:r>
      <w:r>
        <w:rPr>
          <w:lang w:val="uk-UA"/>
        </w:rPr>
        <w:t>а гімнастика, лікувальна дозована</w:t>
      </w:r>
      <w:r w:rsidRPr="005B1950">
        <w:rPr>
          <w:lang w:val="uk-UA"/>
        </w:rPr>
        <w:t xml:space="preserve"> ходьба, лікувальна фізкультура (групова, індивідуальна). прогулянки по території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санаторію.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 xml:space="preserve">5 Бальнеотерапія: </w:t>
      </w:r>
      <w:proofErr w:type="spellStart"/>
      <w:r w:rsidRPr="005B1950">
        <w:rPr>
          <w:lang w:val="uk-UA"/>
        </w:rPr>
        <w:t>хлоридно-натрієві</w:t>
      </w:r>
      <w:proofErr w:type="spellEnd"/>
      <w:r w:rsidRPr="005B1950">
        <w:rPr>
          <w:lang w:val="uk-UA"/>
        </w:rPr>
        <w:t xml:space="preserve"> (10-20 г / л. Тим води 35-36С, 10-15 хв через день № 10) або кисневі ванни (30-40 мг / л тем. Води 35-36С 7-10 хв через день № 10) або </w:t>
      </w:r>
      <w:proofErr w:type="spellStart"/>
      <w:r w:rsidRPr="005B1950">
        <w:rPr>
          <w:lang w:val="uk-UA"/>
        </w:rPr>
        <w:t>йодобромні</w:t>
      </w:r>
      <w:proofErr w:type="spellEnd"/>
      <w:r w:rsidRPr="005B1950">
        <w:rPr>
          <w:lang w:val="uk-UA"/>
        </w:rPr>
        <w:t xml:space="preserve"> (тем. 35-37С. 10-15 хв. через день № 10 народжені (20 ні / л, тем. Води 36С, 10-12 хв, через день №10) або вуглекислі загальні або 4 камерні (0.6г / л з поступовим збільшенням до 1,2 г / л, температури води 36.С, 5-8 з поступовим збільшення до 10 хв, через день № 10), або інші ванни лікувальні душі: дощовий, циркулярний.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6 Апаратна фізіотерапії: електрофорез, за ​​Щербаком (5% розчин хлориду кальцію, або 1% розчин броміду натрію, або 1% розчин хлориду кал</w:t>
      </w:r>
      <w:r>
        <w:rPr>
          <w:lang w:val="uk-UA"/>
        </w:rPr>
        <w:t xml:space="preserve">ію.) </w:t>
      </w:r>
      <w:proofErr w:type="spellStart"/>
      <w:r>
        <w:rPr>
          <w:lang w:val="uk-UA"/>
        </w:rPr>
        <w:t>дециметро</w:t>
      </w:r>
      <w:r w:rsidRPr="005B1950">
        <w:rPr>
          <w:lang w:val="uk-UA"/>
        </w:rPr>
        <w:t>хвильова</w:t>
      </w:r>
      <w:proofErr w:type="spellEnd"/>
      <w:r w:rsidRPr="005B1950">
        <w:rPr>
          <w:lang w:val="uk-UA"/>
        </w:rPr>
        <w:t xml:space="preserve"> терапія на м'язи гомілки; або </w:t>
      </w:r>
      <w:proofErr w:type="spellStart"/>
      <w:r w:rsidRPr="005B1950">
        <w:rPr>
          <w:lang w:val="uk-UA"/>
        </w:rPr>
        <w:t>лазеротерапія</w:t>
      </w:r>
      <w:proofErr w:type="spellEnd"/>
      <w:r w:rsidRPr="005B1950">
        <w:rPr>
          <w:lang w:val="uk-UA"/>
        </w:rPr>
        <w:t xml:space="preserve"> на біологічно активні точки, або </w:t>
      </w:r>
      <w:proofErr w:type="spellStart"/>
      <w:r w:rsidRPr="005B1950">
        <w:rPr>
          <w:lang w:val="uk-UA"/>
        </w:rPr>
        <w:t>внутрішньосудинне</w:t>
      </w:r>
      <w:proofErr w:type="spellEnd"/>
      <w:r w:rsidRPr="005B1950">
        <w:rPr>
          <w:lang w:val="uk-UA"/>
        </w:rPr>
        <w:t xml:space="preserve"> лазерне випромінювання крові, або магніт терапія на зони сегментарної іннервації серця або на непроглядну зону або біжать імпульсне магнітне поле.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7 масаж непроглядній зони або м'язів гомілки.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8 Психотерапія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9 Фітотерапія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>
        <w:rPr>
          <w:lang w:val="uk-UA"/>
        </w:rPr>
        <w:t>10 За показаннями</w:t>
      </w:r>
      <w:r w:rsidRPr="005B1950">
        <w:rPr>
          <w:lang w:val="uk-UA"/>
        </w:rPr>
        <w:t xml:space="preserve"> - медикаментозна терапія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Підвищення адаптивних можливостей, імунологічної резистентності, поліпшення показників «якості життя».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 xml:space="preserve">    Тривалість санаторно-курортного лікування: 21-24-28 днів.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 xml:space="preserve"> Критерії якості лікування.</w:t>
      </w:r>
    </w:p>
    <w:p w:rsid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Зникнення або зменшення скарг хворого, підвищення толерантності до фізичних навантажень, поліпшення даних інструментальних та функціональних обстежень. перехід на інший руховий санаторний режим, збільшення дистанції і темпу прогулянок, поліпшення загального самопочуття.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r w:rsidRPr="005B1950">
        <w:rPr>
          <w:lang w:val="uk-UA"/>
        </w:rPr>
        <w:t>Можливі побічні дії та ускладнення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  <w:proofErr w:type="spellStart"/>
      <w:r>
        <w:rPr>
          <w:lang w:val="uk-UA"/>
        </w:rPr>
        <w:t>Бальнеопатологічна</w:t>
      </w:r>
      <w:proofErr w:type="spellEnd"/>
      <w:r w:rsidRPr="005B1950">
        <w:rPr>
          <w:lang w:val="uk-UA"/>
        </w:rPr>
        <w:t xml:space="preserve"> реакція або непереносимість тієї чи іншої процедури. Заходи корекції - відміна.</w:t>
      </w:r>
    </w:p>
    <w:p w:rsidR="005B1950" w:rsidRPr="005B1950" w:rsidRDefault="005B1950" w:rsidP="005B1950">
      <w:pPr>
        <w:tabs>
          <w:tab w:val="left" w:pos="2460"/>
        </w:tabs>
        <w:jc w:val="both"/>
        <w:rPr>
          <w:lang w:val="uk-UA"/>
        </w:rPr>
      </w:pPr>
    </w:p>
    <w:p w:rsidR="005B1950" w:rsidRPr="005B1950" w:rsidRDefault="005B1950" w:rsidP="005B1950">
      <w:pPr>
        <w:tabs>
          <w:tab w:val="left" w:pos="2460"/>
        </w:tabs>
        <w:jc w:val="both"/>
        <w:rPr>
          <w:b/>
          <w:lang w:val="uk-UA"/>
        </w:rPr>
      </w:pPr>
      <w:r w:rsidRPr="005B1950">
        <w:rPr>
          <w:b/>
          <w:lang w:val="uk-UA"/>
        </w:rPr>
        <w:t>7. Рекомендована література:</w:t>
      </w:r>
    </w:p>
    <w:p w:rsidR="005B1950" w:rsidRPr="005B1950" w:rsidRDefault="005B1950" w:rsidP="005B1950">
      <w:pPr>
        <w:tabs>
          <w:tab w:val="left" w:pos="2460"/>
        </w:tabs>
        <w:jc w:val="both"/>
        <w:rPr>
          <w:i/>
          <w:lang w:val="uk-UA"/>
        </w:rPr>
      </w:pPr>
      <w:r w:rsidRPr="005B1950">
        <w:rPr>
          <w:i/>
          <w:lang w:val="uk-UA"/>
        </w:rPr>
        <w:t>основна:</w:t>
      </w:r>
    </w:p>
    <w:p w:rsidR="003725FB" w:rsidRPr="00D508D0" w:rsidRDefault="003725FB" w:rsidP="005B1950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1. </w:t>
      </w:r>
      <w:proofErr w:type="spellStart"/>
      <w:r w:rsidRPr="00D508D0">
        <w:rPr>
          <w:lang w:val="uk-UA"/>
        </w:rPr>
        <w:t>Волосовець</w:t>
      </w:r>
      <w:proofErr w:type="spellEnd"/>
      <w:r w:rsidRPr="00D508D0">
        <w:rPr>
          <w:lang w:val="uk-UA"/>
        </w:rPr>
        <w:t xml:space="preserve"> О.П., </w:t>
      </w:r>
      <w:proofErr w:type="spellStart"/>
      <w:r w:rsidRPr="00D508D0">
        <w:rPr>
          <w:lang w:val="uk-UA"/>
        </w:rPr>
        <w:t>Снісарь</w:t>
      </w:r>
      <w:proofErr w:type="spellEnd"/>
      <w:r w:rsidRPr="00D508D0">
        <w:rPr>
          <w:lang w:val="uk-UA"/>
        </w:rPr>
        <w:t xml:space="preserve"> В.І. Рекомендації з серцево-легеневої реанімації у дітей.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>Методичний посібник. Дніпропетровськ: АРТ-ПРЕС, 2015. 48 с.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>2. Д 362 Державний формуляр лікарських засобів. Випуск десятий. Київ, 2018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>https://moz.gov.ua/uploads/1/5052-dn_20180510_868_dod_2.pdf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>3. Диференційна діагностика найбільш поширених захворювань дитячого віку.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>Навчальний посібник / під ред. В.М. Дудник, Видання 1-ше. Вінниця: ТОВ «</w:t>
      </w:r>
      <w:proofErr w:type="spellStart"/>
      <w:r w:rsidRPr="00D508D0">
        <w:rPr>
          <w:lang w:val="uk-UA"/>
        </w:rPr>
        <w:t>Нілан-ЛТД</w:t>
      </w:r>
      <w:proofErr w:type="spellEnd"/>
      <w:r w:rsidRPr="00D508D0">
        <w:rPr>
          <w:lang w:val="uk-UA"/>
        </w:rPr>
        <w:t>»,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>2017. 560 c.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4. </w:t>
      </w:r>
      <w:proofErr w:type="spellStart"/>
      <w:r w:rsidRPr="00D508D0">
        <w:rPr>
          <w:lang w:val="uk-UA"/>
        </w:rPr>
        <w:t>Карен</w:t>
      </w:r>
      <w:proofErr w:type="spellEnd"/>
      <w:r w:rsidRPr="00D508D0">
        <w:rPr>
          <w:lang w:val="uk-UA"/>
        </w:rPr>
        <w:t xml:space="preserve"> Дж. </w:t>
      </w:r>
      <w:proofErr w:type="spellStart"/>
      <w:r w:rsidRPr="00D508D0">
        <w:rPr>
          <w:lang w:val="uk-UA"/>
        </w:rPr>
        <w:t>Маркданте</w:t>
      </w:r>
      <w:proofErr w:type="spellEnd"/>
      <w:r w:rsidRPr="00D508D0">
        <w:rPr>
          <w:lang w:val="uk-UA"/>
        </w:rPr>
        <w:t xml:space="preserve">, Роберт М. </w:t>
      </w:r>
      <w:proofErr w:type="spellStart"/>
      <w:r w:rsidRPr="00D508D0">
        <w:rPr>
          <w:lang w:val="uk-UA"/>
        </w:rPr>
        <w:t>Клігман</w:t>
      </w:r>
      <w:proofErr w:type="spellEnd"/>
      <w:r w:rsidRPr="00D508D0">
        <w:rPr>
          <w:lang w:val="uk-UA"/>
        </w:rPr>
        <w:t>. Основи педіатрії за Нельсоном: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>переклад 8-го англ. видання: у 2 томах. Том 1. Київ: ВСВ «Медицина», 2019. XIV, 378 с.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5. </w:t>
      </w:r>
      <w:proofErr w:type="spellStart"/>
      <w:r w:rsidRPr="00D508D0">
        <w:rPr>
          <w:lang w:val="uk-UA"/>
        </w:rPr>
        <w:t>Карен</w:t>
      </w:r>
      <w:proofErr w:type="spellEnd"/>
      <w:r w:rsidRPr="00D508D0">
        <w:rPr>
          <w:lang w:val="uk-UA"/>
        </w:rPr>
        <w:t xml:space="preserve"> Дж. </w:t>
      </w:r>
      <w:proofErr w:type="spellStart"/>
      <w:r w:rsidRPr="00D508D0">
        <w:rPr>
          <w:lang w:val="uk-UA"/>
        </w:rPr>
        <w:t>Маркданте</w:t>
      </w:r>
      <w:proofErr w:type="spellEnd"/>
      <w:r w:rsidRPr="00D508D0">
        <w:rPr>
          <w:lang w:val="uk-UA"/>
        </w:rPr>
        <w:t xml:space="preserve">, Роберт М. </w:t>
      </w:r>
      <w:proofErr w:type="spellStart"/>
      <w:r w:rsidRPr="00D508D0">
        <w:rPr>
          <w:lang w:val="uk-UA"/>
        </w:rPr>
        <w:t>Клігман</w:t>
      </w:r>
      <w:proofErr w:type="spellEnd"/>
      <w:r w:rsidRPr="00D508D0">
        <w:rPr>
          <w:lang w:val="uk-UA"/>
        </w:rPr>
        <w:t>. Основи педіатрії за Нельсоном: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>переклад 8-го англ. видання: у 2 томах. Том 2. Київ: ВСВ «Медицина», 2019. XIV, 426 с.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6. </w:t>
      </w:r>
      <w:proofErr w:type="spellStart"/>
      <w:r w:rsidRPr="00D508D0">
        <w:rPr>
          <w:lang w:val="uk-UA"/>
        </w:rPr>
        <w:t>Крючко</w:t>
      </w:r>
      <w:proofErr w:type="spellEnd"/>
      <w:r w:rsidRPr="00D508D0">
        <w:rPr>
          <w:lang w:val="uk-UA"/>
        </w:rPr>
        <w:t xml:space="preserve"> Т.А., </w:t>
      </w:r>
      <w:proofErr w:type="spellStart"/>
      <w:r w:rsidRPr="00D508D0">
        <w:rPr>
          <w:lang w:val="uk-UA"/>
        </w:rPr>
        <w:t>Абатуров</w:t>
      </w:r>
      <w:proofErr w:type="spellEnd"/>
      <w:r w:rsidRPr="00D508D0">
        <w:rPr>
          <w:lang w:val="uk-UA"/>
        </w:rPr>
        <w:t xml:space="preserve"> А.Е., </w:t>
      </w:r>
      <w:proofErr w:type="spellStart"/>
      <w:r w:rsidRPr="00D508D0">
        <w:rPr>
          <w:lang w:val="uk-UA"/>
        </w:rPr>
        <w:t>Кушнерева</w:t>
      </w:r>
      <w:proofErr w:type="spellEnd"/>
      <w:r w:rsidRPr="00D508D0">
        <w:rPr>
          <w:lang w:val="uk-UA"/>
        </w:rPr>
        <w:t xml:space="preserve"> Т.В. </w:t>
      </w:r>
      <w:proofErr w:type="spellStart"/>
      <w:r w:rsidRPr="00D508D0">
        <w:rPr>
          <w:lang w:val="uk-UA"/>
        </w:rPr>
        <w:t>Педиатрия</w:t>
      </w:r>
      <w:proofErr w:type="spellEnd"/>
      <w:r w:rsidRPr="00D508D0">
        <w:rPr>
          <w:lang w:val="uk-UA"/>
        </w:rPr>
        <w:t xml:space="preserve">: </w:t>
      </w:r>
      <w:proofErr w:type="spellStart"/>
      <w:r w:rsidRPr="00D508D0">
        <w:rPr>
          <w:lang w:val="uk-UA"/>
        </w:rPr>
        <w:t>учебник</w:t>
      </w:r>
      <w:proofErr w:type="spellEnd"/>
      <w:r w:rsidRPr="00D508D0">
        <w:rPr>
          <w:lang w:val="uk-UA"/>
        </w:rPr>
        <w:t xml:space="preserve"> (ВУЗ ІV </w:t>
      </w:r>
      <w:proofErr w:type="spellStart"/>
      <w:r w:rsidRPr="00D508D0">
        <w:rPr>
          <w:lang w:val="uk-UA"/>
        </w:rPr>
        <w:t>ур</w:t>
      </w:r>
      <w:proofErr w:type="spellEnd"/>
      <w:r w:rsidRPr="00D508D0">
        <w:rPr>
          <w:lang w:val="uk-UA"/>
        </w:rPr>
        <w:t>. а.);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proofErr w:type="spellStart"/>
      <w:r w:rsidRPr="00D508D0">
        <w:rPr>
          <w:lang w:val="uk-UA"/>
        </w:rPr>
        <w:t>под</w:t>
      </w:r>
      <w:proofErr w:type="spellEnd"/>
      <w:r w:rsidRPr="00D508D0">
        <w:rPr>
          <w:lang w:val="uk-UA"/>
        </w:rPr>
        <w:t xml:space="preserve"> ред. Т.А. </w:t>
      </w:r>
      <w:proofErr w:type="spellStart"/>
      <w:r w:rsidRPr="00D508D0">
        <w:rPr>
          <w:lang w:val="uk-UA"/>
        </w:rPr>
        <w:t>Крючко</w:t>
      </w:r>
      <w:proofErr w:type="spellEnd"/>
      <w:r w:rsidRPr="00D508D0">
        <w:rPr>
          <w:lang w:val="uk-UA"/>
        </w:rPr>
        <w:t xml:space="preserve">, А.Е. </w:t>
      </w:r>
      <w:proofErr w:type="spellStart"/>
      <w:r w:rsidRPr="00D508D0">
        <w:rPr>
          <w:lang w:val="uk-UA"/>
        </w:rPr>
        <w:t>Абатурова</w:t>
      </w:r>
      <w:proofErr w:type="spellEnd"/>
      <w:r w:rsidRPr="00D508D0">
        <w:rPr>
          <w:lang w:val="uk-UA"/>
        </w:rPr>
        <w:t xml:space="preserve">. </w:t>
      </w:r>
      <w:proofErr w:type="spellStart"/>
      <w:r w:rsidRPr="00D508D0">
        <w:rPr>
          <w:lang w:val="uk-UA"/>
        </w:rPr>
        <w:t>Киев</w:t>
      </w:r>
      <w:proofErr w:type="spellEnd"/>
      <w:r w:rsidRPr="00D508D0">
        <w:rPr>
          <w:lang w:val="uk-UA"/>
        </w:rPr>
        <w:t>: ВСИ «Медицина», 2020. 224 с.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7. Невідкладні стани в педіатричній практиці: </w:t>
      </w:r>
      <w:proofErr w:type="spellStart"/>
      <w:r w:rsidRPr="00D508D0">
        <w:rPr>
          <w:lang w:val="uk-UA"/>
        </w:rPr>
        <w:t>Навч</w:t>
      </w:r>
      <w:proofErr w:type="spellEnd"/>
      <w:r w:rsidRPr="00D508D0">
        <w:rPr>
          <w:lang w:val="uk-UA"/>
        </w:rPr>
        <w:t xml:space="preserve">. </w:t>
      </w:r>
      <w:proofErr w:type="spellStart"/>
      <w:r w:rsidRPr="00D508D0">
        <w:rPr>
          <w:lang w:val="uk-UA"/>
        </w:rPr>
        <w:t>посіб</w:t>
      </w:r>
      <w:proofErr w:type="spellEnd"/>
      <w:r w:rsidRPr="00D508D0">
        <w:rPr>
          <w:lang w:val="uk-UA"/>
        </w:rPr>
        <w:t xml:space="preserve">. для </w:t>
      </w:r>
      <w:proofErr w:type="spellStart"/>
      <w:r w:rsidRPr="00D508D0">
        <w:rPr>
          <w:lang w:val="uk-UA"/>
        </w:rPr>
        <w:t>студ</w:t>
      </w:r>
      <w:proofErr w:type="spellEnd"/>
      <w:r w:rsidRPr="00D508D0">
        <w:rPr>
          <w:lang w:val="uk-UA"/>
        </w:rPr>
        <w:t>. мед. ЗВО,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>лікарів-інтернів. — 2-ге вид. Рекомендовано МОН, Рекомендовано вченою радою НМУ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ім. О.О. Богомольця / </w:t>
      </w:r>
      <w:proofErr w:type="spellStart"/>
      <w:r w:rsidRPr="00D508D0">
        <w:rPr>
          <w:lang w:val="uk-UA"/>
        </w:rPr>
        <w:t>Марушко</w:t>
      </w:r>
      <w:proofErr w:type="spellEnd"/>
      <w:r w:rsidRPr="00D508D0">
        <w:rPr>
          <w:lang w:val="uk-UA"/>
        </w:rPr>
        <w:t xml:space="preserve"> Ю.В., Шеф Г.Г. та ін. Київ: ВСВ «Медицина», 2020. 440 с.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>8. Педіатрія: національний підручник: у 2 т. / За ред. проф. Бережного В.В. Київ, 2013.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>Т.1. Київ, 2013. 1040 с.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>9. Педіатрія: національний підручник: у 2 т. / За ред. проф. Бережного В.В. Київ, 2013.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>Т.2. Київ, 2013. 1024 с.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10. Педіатрія: підручник для </w:t>
      </w:r>
      <w:proofErr w:type="spellStart"/>
      <w:r w:rsidRPr="00D508D0">
        <w:rPr>
          <w:lang w:val="uk-UA"/>
        </w:rPr>
        <w:t>студ</w:t>
      </w:r>
      <w:proofErr w:type="spellEnd"/>
      <w:r w:rsidRPr="00D508D0">
        <w:rPr>
          <w:lang w:val="uk-UA"/>
        </w:rPr>
        <w:t xml:space="preserve">. вищих </w:t>
      </w:r>
      <w:proofErr w:type="spellStart"/>
      <w:r w:rsidRPr="00D508D0">
        <w:rPr>
          <w:lang w:val="uk-UA"/>
        </w:rPr>
        <w:t>навч</w:t>
      </w:r>
      <w:proofErr w:type="spellEnd"/>
      <w:r w:rsidRPr="00D508D0">
        <w:rPr>
          <w:lang w:val="uk-UA"/>
        </w:rPr>
        <w:t xml:space="preserve">. закладів </w:t>
      </w:r>
      <w:proofErr w:type="spellStart"/>
      <w:r w:rsidRPr="00D508D0">
        <w:rPr>
          <w:lang w:val="uk-UA"/>
        </w:rPr>
        <w:t>IVрівня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акред</w:t>
      </w:r>
      <w:proofErr w:type="spellEnd"/>
      <w:r w:rsidRPr="00D508D0">
        <w:rPr>
          <w:lang w:val="uk-UA"/>
        </w:rPr>
        <w:t>. / за ред. проф.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О. В. Тяжкої. Вид. 5-те, випр. та </w:t>
      </w:r>
      <w:proofErr w:type="spellStart"/>
      <w:r w:rsidRPr="00D508D0">
        <w:rPr>
          <w:lang w:val="uk-UA"/>
        </w:rPr>
        <w:t>допов</w:t>
      </w:r>
      <w:proofErr w:type="spellEnd"/>
      <w:r w:rsidRPr="00D508D0">
        <w:rPr>
          <w:lang w:val="uk-UA"/>
        </w:rPr>
        <w:t>. Винниця: Нова Книга, 2018. 1152 с.: іл.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11. Майданник В.Г., </w:t>
      </w:r>
      <w:proofErr w:type="spellStart"/>
      <w:r w:rsidRPr="00D508D0">
        <w:rPr>
          <w:lang w:val="uk-UA"/>
        </w:rPr>
        <w:t>Ємчинська</w:t>
      </w:r>
      <w:proofErr w:type="spellEnd"/>
      <w:r w:rsidRPr="00D508D0">
        <w:rPr>
          <w:lang w:val="uk-UA"/>
        </w:rPr>
        <w:t xml:space="preserve"> Є.О. Клінічні настанови з діагностики та лікування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proofErr w:type="spellStart"/>
      <w:r w:rsidRPr="00D508D0">
        <w:rPr>
          <w:lang w:val="uk-UA"/>
        </w:rPr>
        <w:t>позалікарняної</w:t>
      </w:r>
      <w:proofErr w:type="spellEnd"/>
      <w:r w:rsidRPr="00D508D0">
        <w:rPr>
          <w:lang w:val="uk-UA"/>
        </w:rPr>
        <w:t xml:space="preserve"> пневмонії у дітей з позиції доказової медицини. - К., 2014.- 43 с.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>http://pediatrics.kiev.ua/library/metod/5.pdf</w:t>
      </w:r>
    </w:p>
    <w:p w:rsidR="003725FB" w:rsidRPr="005B1950" w:rsidRDefault="005B1950" w:rsidP="003725FB">
      <w:pPr>
        <w:tabs>
          <w:tab w:val="left" w:pos="2460"/>
        </w:tabs>
        <w:jc w:val="both"/>
        <w:rPr>
          <w:i/>
          <w:lang w:val="uk-UA"/>
        </w:rPr>
      </w:pPr>
      <w:r>
        <w:rPr>
          <w:lang w:val="uk-UA"/>
        </w:rPr>
        <w:t xml:space="preserve"> </w:t>
      </w:r>
      <w:r w:rsidRPr="005B1950">
        <w:rPr>
          <w:i/>
          <w:lang w:val="uk-UA"/>
        </w:rPr>
        <w:t>додаткова</w:t>
      </w:r>
      <w:r w:rsidR="003725FB" w:rsidRPr="005B1950">
        <w:rPr>
          <w:i/>
          <w:lang w:val="uk-UA"/>
        </w:rPr>
        <w:t>: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1.Няньковський С. Л., </w:t>
      </w:r>
      <w:proofErr w:type="spellStart"/>
      <w:r w:rsidRPr="00D508D0">
        <w:rPr>
          <w:lang w:val="uk-UA"/>
        </w:rPr>
        <w:t>Бабік</w:t>
      </w:r>
      <w:proofErr w:type="spellEnd"/>
      <w:r w:rsidRPr="00D508D0">
        <w:rPr>
          <w:lang w:val="uk-UA"/>
        </w:rPr>
        <w:t xml:space="preserve"> І. В. Особливості астенічного синдрому та вегетативних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порушень у дітей із </w:t>
      </w:r>
      <w:proofErr w:type="spellStart"/>
      <w:r w:rsidRPr="00D508D0">
        <w:rPr>
          <w:lang w:val="uk-UA"/>
        </w:rPr>
        <w:t>позагоспітальною</w:t>
      </w:r>
      <w:proofErr w:type="spellEnd"/>
      <w:r w:rsidRPr="00D508D0">
        <w:rPr>
          <w:lang w:val="uk-UA"/>
        </w:rPr>
        <w:t xml:space="preserve"> пневмонією. </w:t>
      </w:r>
      <w:proofErr w:type="spellStart"/>
      <w:r w:rsidRPr="00D508D0">
        <w:rPr>
          <w:lang w:val="uk-UA"/>
        </w:rPr>
        <w:t>Здоровье</w:t>
      </w:r>
      <w:proofErr w:type="spellEnd"/>
      <w:r w:rsidRPr="00D508D0">
        <w:rPr>
          <w:lang w:val="uk-UA"/>
        </w:rPr>
        <w:t xml:space="preserve"> ребенка.-№3 (63) 2015-.С 16-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>21.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2. Дитяча імунологія: </w:t>
      </w:r>
      <w:proofErr w:type="spellStart"/>
      <w:r w:rsidRPr="00D508D0">
        <w:rPr>
          <w:lang w:val="uk-UA"/>
        </w:rPr>
        <w:t>підруч</w:t>
      </w:r>
      <w:proofErr w:type="spellEnd"/>
      <w:r w:rsidRPr="00D508D0">
        <w:rPr>
          <w:lang w:val="uk-UA"/>
        </w:rPr>
        <w:t xml:space="preserve">. для лікарів-інтернів, лікарів-курсантів </w:t>
      </w:r>
      <w:proofErr w:type="spellStart"/>
      <w:r w:rsidRPr="00D508D0">
        <w:rPr>
          <w:lang w:val="uk-UA"/>
        </w:rPr>
        <w:t>вищ</w:t>
      </w:r>
      <w:proofErr w:type="spellEnd"/>
      <w:r w:rsidRPr="00D508D0">
        <w:rPr>
          <w:lang w:val="uk-UA"/>
        </w:rPr>
        <w:t xml:space="preserve">. мед. </w:t>
      </w:r>
      <w:proofErr w:type="spellStart"/>
      <w:r w:rsidRPr="00D508D0">
        <w:rPr>
          <w:lang w:val="uk-UA"/>
        </w:rPr>
        <w:t>закл</w:t>
      </w:r>
      <w:proofErr w:type="spellEnd"/>
      <w:r w:rsidRPr="00D508D0">
        <w:rPr>
          <w:lang w:val="uk-UA"/>
        </w:rPr>
        <w:t>. (</w:t>
      </w:r>
      <w:proofErr w:type="spellStart"/>
      <w:r w:rsidRPr="00D508D0">
        <w:rPr>
          <w:lang w:val="uk-UA"/>
        </w:rPr>
        <w:t>ф-тів</w:t>
      </w:r>
      <w:proofErr w:type="spellEnd"/>
      <w:r w:rsidRPr="00D508D0">
        <w:rPr>
          <w:lang w:val="uk-UA"/>
        </w:rPr>
        <w:t>)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proofErr w:type="spellStart"/>
      <w:r w:rsidRPr="00D508D0">
        <w:rPr>
          <w:lang w:val="uk-UA"/>
        </w:rPr>
        <w:t>післядиплом</w:t>
      </w:r>
      <w:proofErr w:type="spellEnd"/>
      <w:r w:rsidRPr="00D508D0">
        <w:rPr>
          <w:lang w:val="uk-UA"/>
        </w:rPr>
        <w:t xml:space="preserve">. освіти, а також для </w:t>
      </w:r>
      <w:proofErr w:type="spellStart"/>
      <w:r w:rsidRPr="00D508D0">
        <w:rPr>
          <w:lang w:val="uk-UA"/>
        </w:rPr>
        <w:t>студ</w:t>
      </w:r>
      <w:proofErr w:type="spellEnd"/>
      <w:r w:rsidRPr="00D508D0">
        <w:rPr>
          <w:lang w:val="uk-UA"/>
        </w:rPr>
        <w:t xml:space="preserve">., викладачів </w:t>
      </w:r>
      <w:proofErr w:type="spellStart"/>
      <w:r w:rsidRPr="00D508D0">
        <w:rPr>
          <w:lang w:val="uk-UA"/>
        </w:rPr>
        <w:t>вищ</w:t>
      </w:r>
      <w:proofErr w:type="spellEnd"/>
      <w:r w:rsidRPr="00D508D0">
        <w:rPr>
          <w:lang w:val="uk-UA"/>
        </w:rPr>
        <w:t xml:space="preserve">. мед. </w:t>
      </w:r>
      <w:proofErr w:type="spellStart"/>
      <w:r w:rsidRPr="00D508D0">
        <w:rPr>
          <w:lang w:val="uk-UA"/>
        </w:rPr>
        <w:t>навч</w:t>
      </w:r>
      <w:proofErr w:type="spellEnd"/>
      <w:r w:rsidRPr="00D508D0">
        <w:rPr>
          <w:lang w:val="uk-UA"/>
        </w:rPr>
        <w:t xml:space="preserve">. </w:t>
      </w:r>
      <w:proofErr w:type="spellStart"/>
      <w:r w:rsidRPr="00D508D0">
        <w:rPr>
          <w:lang w:val="uk-UA"/>
        </w:rPr>
        <w:t>закл</w:t>
      </w:r>
      <w:proofErr w:type="spellEnd"/>
      <w:r w:rsidRPr="00D508D0">
        <w:rPr>
          <w:lang w:val="uk-UA"/>
        </w:rPr>
        <w:t>. IV рівня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>акредитації/ за ред. проф. Л. І. Чернишової, А. П. Волохи. - К.: Медицина, 2013. - 719 с.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4. </w:t>
      </w:r>
      <w:proofErr w:type="spellStart"/>
      <w:r w:rsidRPr="00D508D0">
        <w:rPr>
          <w:lang w:val="uk-UA"/>
        </w:rPr>
        <w:t>Выбранные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вопросы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детской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кардиоревматологии</w:t>
      </w:r>
      <w:proofErr w:type="spellEnd"/>
      <w:r w:rsidRPr="00D508D0">
        <w:rPr>
          <w:lang w:val="uk-UA"/>
        </w:rPr>
        <w:t xml:space="preserve">. - </w:t>
      </w:r>
      <w:proofErr w:type="spellStart"/>
      <w:r w:rsidRPr="00D508D0">
        <w:rPr>
          <w:lang w:val="uk-UA"/>
        </w:rPr>
        <w:t>Киев</w:t>
      </w:r>
      <w:proofErr w:type="spellEnd"/>
      <w:r w:rsidRPr="00D508D0">
        <w:rPr>
          <w:lang w:val="uk-UA"/>
        </w:rPr>
        <w:t xml:space="preserve">, </w:t>
      </w:r>
      <w:proofErr w:type="spellStart"/>
      <w:r w:rsidRPr="00D508D0">
        <w:rPr>
          <w:lang w:val="uk-UA"/>
        </w:rPr>
        <w:t>Харьков</w:t>
      </w:r>
      <w:proofErr w:type="spellEnd"/>
      <w:r w:rsidRPr="00D508D0">
        <w:rPr>
          <w:lang w:val="uk-UA"/>
        </w:rPr>
        <w:t>. - 2006. - С. 102-107.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5. </w:t>
      </w:r>
      <w:proofErr w:type="spellStart"/>
      <w:r w:rsidRPr="00D508D0">
        <w:rPr>
          <w:lang w:val="uk-UA"/>
        </w:rPr>
        <w:t>Педиатрия</w:t>
      </w:r>
      <w:proofErr w:type="spellEnd"/>
      <w:r w:rsidRPr="00D508D0">
        <w:rPr>
          <w:lang w:val="uk-UA"/>
        </w:rPr>
        <w:t xml:space="preserve"> (</w:t>
      </w:r>
      <w:proofErr w:type="spellStart"/>
      <w:r w:rsidRPr="00D508D0">
        <w:rPr>
          <w:lang w:val="uk-UA"/>
        </w:rPr>
        <w:t>кардиология</w:t>
      </w:r>
      <w:proofErr w:type="spellEnd"/>
      <w:r w:rsidRPr="00D508D0">
        <w:rPr>
          <w:lang w:val="uk-UA"/>
        </w:rPr>
        <w:t xml:space="preserve"> и </w:t>
      </w:r>
      <w:proofErr w:type="spellStart"/>
      <w:r w:rsidRPr="00D508D0">
        <w:rPr>
          <w:lang w:val="uk-UA"/>
        </w:rPr>
        <w:t>нефрология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детского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возраста</w:t>
      </w:r>
      <w:proofErr w:type="spellEnd"/>
      <w:r w:rsidRPr="00D508D0">
        <w:rPr>
          <w:lang w:val="uk-UA"/>
        </w:rPr>
        <w:t>). - Одеса.- 2014.- С.78-103, 131-146.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6. </w:t>
      </w:r>
      <w:proofErr w:type="spellStart"/>
      <w:r w:rsidRPr="00D508D0">
        <w:rPr>
          <w:lang w:val="uk-UA"/>
        </w:rPr>
        <w:t>Montero</w:t>
      </w:r>
      <w:proofErr w:type="spellEnd"/>
      <w:r w:rsidRPr="00D508D0">
        <w:rPr>
          <w:lang w:val="uk-UA"/>
        </w:rPr>
        <w:t xml:space="preserve"> JV, </w:t>
      </w:r>
      <w:proofErr w:type="spellStart"/>
      <w:r w:rsidRPr="00D508D0">
        <w:rPr>
          <w:lang w:val="uk-UA"/>
        </w:rPr>
        <w:t>Nieto</w:t>
      </w:r>
      <w:proofErr w:type="spellEnd"/>
      <w:r w:rsidRPr="00D508D0">
        <w:rPr>
          <w:lang w:val="uk-UA"/>
        </w:rPr>
        <w:t xml:space="preserve"> EM, </w:t>
      </w:r>
      <w:proofErr w:type="spellStart"/>
      <w:r w:rsidRPr="00D508D0">
        <w:rPr>
          <w:lang w:val="uk-UA"/>
        </w:rPr>
        <w:t>Vallejo</w:t>
      </w:r>
      <w:proofErr w:type="spellEnd"/>
      <w:r w:rsidRPr="00D508D0">
        <w:rPr>
          <w:lang w:val="uk-UA"/>
        </w:rPr>
        <w:t xml:space="preserve"> IR, </w:t>
      </w:r>
      <w:proofErr w:type="spellStart"/>
      <w:r w:rsidRPr="00D508D0">
        <w:rPr>
          <w:lang w:val="uk-UA"/>
        </w:rPr>
        <w:t>et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al</w:t>
      </w:r>
      <w:proofErr w:type="spellEnd"/>
      <w:r w:rsidRPr="00D508D0">
        <w:rPr>
          <w:lang w:val="uk-UA"/>
        </w:rPr>
        <w:t xml:space="preserve">: </w:t>
      </w:r>
      <w:proofErr w:type="spellStart"/>
      <w:r w:rsidRPr="00D508D0">
        <w:rPr>
          <w:lang w:val="uk-UA"/>
        </w:rPr>
        <w:t>Intranasal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midazolam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for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the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emergency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management</w:t>
      </w:r>
      <w:proofErr w:type="spellEnd"/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proofErr w:type="spellStart"/>
      <w:r w:rsidRPr="00D508D0">
        <w:rPr>
          <w:lang w:val="uk-UA"/>
        </w:rPr>
        <w:t>of</w:t>
      </w:r>
      <w:proofErr w:type="spellEnd"/>
      <w:r w:rsidRPr="00D508D0">
        <w:rPr>
          <w:lang w:val="uk-UA"/>
        </w:rPr>
        <w:t xml:space="preserve"> hypercyanotic </w:t>
      </w:r>
      <w:proofErr w:type="spellStart"/>
      <w:r w:rsidRPr="00D508D0">
        <w:rPr>
          <w:lang w:val="uk-UA"/>
        </w:rPr>
        <w:t>spells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in</w:t>
      </w:r>
      <w:proofErr w:type="spellEnd"/>
      <w:r w:rsidRPr="00D508D0">
        <w:rPr>
          <w:lang w:val="uk-UA"/>
        </w:rPr>
        <w:t xml:space="preserve"> tetralogy </w:t>
      </w:r>
      <w:proofErr w:type="spellStart"/>
      <w:r w:rsidRPr="00D508D0">
        <w:rPr>
          <w:lang w:val="uk-UA"/>
        </w:rPr>
        <w:t>of</w:t>
      </w:r>
      <w:proofErr w:type="spellEnd"/>
      <w:r w:rsidRPr="00D508D0">
        <w:rPr>
          <w:lang w:val="uk-UA"/>
        </w:rPr>
        <w:t xml:space="preserve"> Fallot. </w:t>
      </w:r>
      <w:proofErr w:type="spellStart"/>
      <w:r w:rsidRPr="00D508D0">
        <w:rPr>
          <w:lang w:val="uk-UA"/>
        </w:rPr>
        <w:t>Pediatr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Emerg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Care</w:t>
      </w:r>
      <w:proofErr w:type="spellEnd"/>
      <w:r w:rsidRPr="00D508D0">
        <w:rPr>
          <w:lang w:val="uk-UA"/>
        </w:rPr>
        <w:t xml:space="preserve"> 31(4): 269–271, 2015.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7. </w:t>
      </w:r>
      <w:proofErr w:type="spellStart"/>
      <w:r w:rsidRPr="00D508D0">
        <w:rPr>
          <w:lang w:val="uk-UA"/>
        </w:rPr>
        <w:t>Tsze</w:t>
      </w:r>
      <w:proofErr w:type="spellEnd"/>
      <w:r w:rsidRPr="00D508D0">
        <w:rPr>
          <w:lang w:val="uk-UA"/>
        </w:rPr>
        <w:t xml:space="preserve"> DS, </w:t>
      </w:r>
      <w:proofErr w:type="spellStart"/>
      <w:r w:rsidRPr="00D508D0">
        <w:rPr>
          <w:lang w:val="uk-UA"/>
        </w:rPr>
        <w:t>Vitberg</w:t>
      </w:r>
      <w:proofErr w:type="spellEnd"/>
      <w:r w:rsidRPr="00D508D0">
        <w:rPr>
          <w:lang w:val="uk-UA"/>
        </w:rPr>
        <w:t xml:space="preserve"> YM, </w:t>
      </w:r>
      <w:proofErr w:type="spellStart"/>
      <w:r w:rsidRPr="00D508D0">
        <w:rPr>
          <w:lang w:val="uk-UA"/>
        </w:rPr>
        <w:t>Berezow</w:t>
      </w:r>
      <w:proofErr w:type="spellEnd"/>
      <w:r w:rsidRPr="00D508D0">
        <w:rPr>
          <w:lang w:val="uk-UA"/>
        </w:rPr>
        <w:t xml:space="preserve"> J, </w:t>
      </w:r>
      <w:proofErr w:type="spellStart"/>
      <w:r w:rsidRPr="00D508D0">
        <w:rPr>
          <w:lang w:val="uk-UA"/>
        </w:rPr>
        <w:t>et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al</w:t>
      </w:r>
      <w:proofErr w:type="spellEnd"/>
      <w:r w:rsidRPr="00D508D0">
        <w:rPr>
          <w:lang w:val="uk-UA"/>
        </w:rPr>
        <w:t xml:space="preserve">: </w:t>
      </w:r>
      <w:proofErr w:type="spellStart"/>
      <w:r w:rsidRPr="00D508D0">
        <w:rPr>
          <w:lang w:val="uk-UA"/>
        </w:rPr>
        <w:t>Treatment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of</w:t>
      </w:r>
      <w:proofErr w:type="spellEnd"/>
      <w:r w:rsidRPr="00D508D0">
        <w:rPr>
          <w:lang w:val="uk-UA"/>
        </w:rPr>
        <w:t xml:space="preserve"> tetralogy </w:t>
      </w:r>
      <w:proofErr w:type="spellStart"/>
      <w:r w:rsidRPr="00D508D0">
        <w:rPr>
          <w:lang w:val="uk-UA"/>
        </w:rPr>
        <w:t>of</w:t>
      </w:r>
      <w:proofErr w:type="spellEnd"/>
      <w:r w:rsidRPr="00D508D0">
        <w:rPr>
          <w:lang w:val="uk-UA"/>
        </w:rPr>
        <w:t xml:space="preserve"> Fallot </w:t>
      </w:r>
      <w:proofErr w:type="spellStart"/>
      <w:r w:rsidRPr="00D508D0">
        <w:rPr>
          <w:lang w:val="uk-UA"/>
        </w:rPr>
        <w:t>hypoxic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spell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with</w:t>
      </w:r>
      <w:proofErr w:type="spellEnd"/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proofErr w:type="spellStart"/>
      <w:r w:rsidRPr="00D508D0">
        <w:rPr>
          <w:lang w:val="uk-UA"/>
        </w:rPr>
        <w:t>intranasal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fentanyl</w:t>
      </w:r>
      <w:proofErr w:type="spellEnd"/>
      <w:r w:rsidRPr="00D508D0">
        <w:rPr>
          <w:lang w:val="uk-UA"/>
        </w:rPr>
        <w:t xml:space="preserve">. </w:t>
      </w:r>
      <w:proofErr w:type="spellStart"/>
      <w:r w:rsidRPr="00D508D0">
        <w:rPr>
          <w:lang w:val="uk-UA"/>
        </w:rPr>
        <w:t>Pediatrics</w:t>
      </w:r>
      <w:proofErr w:type="spellEnd"/>
      <w:r w:rsidRPr="00D508D0">
        <w:rPr>
          <w:lang w:val="uk-UA"/>
        </w:rPr>
        <w:t xml:space="preserve"> 134(1): e266–e269, 2014.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8. </w:t>
      </w:r>
      <w:proofErr w:type="spellStart"/>
      <w:r w:rsidRPr="00D508D0">
        <w:rPr>
          <w:lang w:val="uk-UA"/>
        </w:rPr>
        <w:t>Sandoval</w:t>
      </w:r>
      <w:proofErr w:type="spellEnd"/>
      <w:r w:rsidRPr="00D508D0">
        <w:rPr>
          <w:lang w:val="uk-UA"/>
        </w:rPr>
        <w:t xml:space="preserve"> JP, </w:t>
      </w:r>
      <w:proofErr w:type="spellStart"/>
      <w:r w:rsidRPr="00D508D0">
        <w:rPr>
          <w:lang w:val="uk-UA"/>
        </w:rPr>
        <w:t>Chaturvedi</w:t>
      </w:r>
      <w:proofErr w:type="spellEnd"/>
      <w:r w:rsidRPr="00D508D0">
        <w:rPr>
          <w:lang w:val="uk-UA"/>
        </w:rPr>
        <w:t xml:space="preserve"> RR, </w:t>
      </w:r>
      <w:proofErr w:type="spellStart"/>
      <w:r w:rsidRPr="00D508D0">
        <w:rPr>
          <w:lang w:val="uk-UA"/>
        </w:rPr>
        <w:t>Benson</w:t>
      </w:r>
      <w:proofErr w:type="spellEnd"/>
      <w:r w:rsidRPr="00D508D0">
        <w:rPr>
          <w:lang w:val="uk-UA"/>
        </w:rPr>
        <w:t xml:space="preserve"> L, </w:t>
      </w:r>
      <w:proofErr w:type="spellStart"/>
      <w:r w:rsidRPr="00D508D0">
        <w:rPr>
          <w:lang w:val="uk-UA"/>
        </w:rPr>
        <w:t>et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al</w:t>
      </w:r>
      <w:proofErr w:type="spellEnd"/>
      <w:r w:rsidRPr="00D508D0">
        <w:rPr>
          <w:lang w:val="uk-UA"/>
        </w:rPr>
        <w:t xml:space="preserve">: </w:t>
      </w:r>
      <w:proofErr w:type="spellStart"/>
      <w:r w:rsidRPr="00D508D0">
        <w:rPr>
          <w:lang w:val="uk-UA"/>
        </w:rPr>
        <w:t>Right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ventricular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outflow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tract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stenting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in</w:t>
      </w:r>
      <w:proofErr w:type="spellEnd"/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tetralogy </w:t>
      </w:r>
      <w:proofErr w:type="spellStart"/>
      <w:r w:rsidRPr="00D508D0">
        <w:rPr>
          <w:lang w:val="uk-UA"/>
        </w:rPr>
        <w:t>of</w:t>
      </w:r>
      <w:proofErr w:type="spellEnd"/>
      <w:r w:rsidRPr="00D508D0">
        <w:rPr>
          <w:lang w:val="uk-UA"/>
        </w:rPr>
        <w:t xml:space="preserve"> Fallot </w:t>
      </w:r>
      <w:proofErr w:type="spellStart"/>
      <w:r w:rsidRPr="00D508D0">
        <w:rPr>
          <w:lang w:val="uk-UA"/>
        </w:rPr>
        <w:t>infants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with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risk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factors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for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early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primary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repair</w:t>
      </w:r>
      <w:proofErr w:type="spellEnd"/>
      <w:r w:rsidRPr="00D508D0">
        <w:rPr>
          <w:lang w:val="uk-UA"/>
        </w:rPr>
        <w:t xml:space="preserve">. </w:t>
      </w:r>
      <w:proofErr w:type="spellStart"/>
      <w:r w:rsidRPr="00D508D0">
        <w:rPr>
          <w:lang w:val="uk-UA"/>
        </w:rPr>
        <w:t>Circ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Cardiovasc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Interv</w:t>
      </w:r>
      <w:proofErr w:type="spellEnd"/>
      <w:r w:rsidRPr="00D508D0">
        <w:rPr>
          <w:lang w:val="uk-UA"/>
        </w:rPr>
        <w:t xml:space="preserve"> 9(12):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proofErr w:type="spellStart"/>
      <w:r w:rsidRPr="00D508D0">
        <w:rPr>
          <w:lang w:val="uk-UA"/>
        </w:rPr>
        <w:t>pii</w:t>
      </w:r>
      <w:proofErr w:type="spellEnd"/>
      <w:r w:rsidRPr="00D508D0">
        <w:rPr>
          <w:lang w:val="uk-UA"/>
        </w:rPr>
        <w:t>: e003979, 2016.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9. Materna-Kiryluk A, </w:t>
      </w:r>
      <w:proofErr w:type="spellStart"/>
      <w:r w:rsidRPr="00D508D0">
        <w:rPr>
          <w:lang w:val="uk-UA"/>
        </w:rPr>
        <w:t>Wiśniewska</w:t>
      </w:r>
      <w:proofErr w:type="spellEnd"/>
      <w:r w:rsidRPr="00D508D0">
        <w:rPr>
          <w:lang w:val="uk-UA"/>
        </w:rPr>
        <w:t xml:space="preserve"> K, Badura-Stronka M, </w:t>
      </w:r>
      <w:proofErr w:type="spellStart"/>
      <w:r w:rsidRPr="00D508D0">
        <w:rPr>
          <w:lang w:val="uk-UA"/>
        </w:rPr>
        <w:t>et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al</w:t>
      </w:r>
      <w:proofErr w:type="spellEnd"/>
      <w:r w:rsidRPr="00D508D0">
        <w:rPr>
          <w:lang w:val="uk-UA"/>
        </w:rPr>
        <w:t xml:space="preserve">: </w:t>
      </w:r>
      <w:proofErr w:type="spellStart"/>
      <w:r w:rsidRPr="00D508D0">
        <w:rPr>
          <w:lang w:val="uk-UA"/>
        </w:rPr>
        <w:t>Parental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age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as</w:t>
      </w:r>
      <w:proofErr w:type="spellEnd"/>
      <w:r w:rsidRPr="00D508D0">
        <w:rPr>
          <w:lang w:val="uk-UA"/>
        </w:rPr>
        <w:t xml:space="preserve"> a </w:t>
      </w:r>
      <w:proofErr w:type="spellStart"/>
      <w:r w:rsidRPr="00D508D0">
        <w:rPr>
          <w:lang w:val="uk-UA"/>
        </w:rPr>
        <w:t>risk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factor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for</w:t>
      </w:r>
      <w:proofErr w:type="spellEnd"/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proofErr w:type="spellStart"/>
      <w:r w:rsidRPr="00D508D0">
        <w:rPr>
          <w:lang w:val="uk-UA"/>
        </w:rPr>
        <w:t>isolated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congenital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malformations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in</w:t>
      </w:r>
      <w:proofErr w:type="spellEnd"/>
      <w:r w:rsidRPr="00D508D0">
        <w:rPr>
          <w:lang w:val="uk-UA"/>
        </w:rPr>
        <w:t xml:space="preserve"> a </w:t>
      </w:r>
      <w:proofErr w:type="spellStart"/>
      <w:r w:rsidRPr="00D508D0">
        <w:rPr>
          <w:lang w:val="uk-UA"/>
        </w:rPr>
        <w:t>Polish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population</w:t>
      </w:r>
      <w:proofErr w:type="spellEnd"/>
      <w:r w:rsidRPr="00D508D0">
        <w:rPr>
          <w:lang w:val="uk-UA"/>
        </w:rPr>
        <w:t xml:space="preserve">. </w:t>
      </w:r>
      <w:proofErr w:type="spellStart"/>
      <w:r w:rsidRPr="00D508D0">
        <w:rPr>
          <w:lang w:val="uk-UA"/>
        </w:rPr>
        <w:t>Paediatr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Perinat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Epidemiol</w:t>
      </w:r>
      <w:proofErr w:type="spellEnd"/>
      <w:r w:rsidRPr="00D508D0">
        <w:rPr>
          <w:lang w:val="uk-UA"/>
        </w:rPr>
        <w:t xml:space="preserve"> 23(1):29-40,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2009. </w:t>
      </w:r>
      <w:proofErr w:type="spellStart"/>
      <w:r w:rsidRPr="00D508D0">
        <w:rPr>
          <w:lang w:val="uk-UA"/>
        </w:rPr>
        <w:t>doi</w:t>
      </w:r>
      <w:proofErr w:type="spellEnd"/>
      <w:r w:rsidRPr="00D508D0">
        <w:rPr>
          <w:lang w:val="uk-UA"/>
        </w:rPr>
        <w:t>: 10.1111/j.1365-3016. 2008.00979.x.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10. </w:t>
      </w:r>
      <w:proofErr w:type="spellStart"/>
      <w:r w:rsidRPr="00D508D0">
        <w:rPr>
          <w:lang w:val="uk-UA"/>
        </w:rPr>
        <w:t>Russell</w:t>
      </w:r>
      <w:proofErr w:type="spellEnd"/>
      <w:r w:rsidRPr="00D508D0">
        <w:rPr>
          <w:lang w:val="uk-UA"/>
        </w:rPr>
        <w:t xml:space="preserve"> MW, </w:t>
      </w:r>
      <w:proofErr w:type="spellStart"/>
      <w:r w:rsidRPr="00D508D0">
        <w:rPr>
          <w:lang w:val="uk-UA"/>
        </w:rPr>
        <w:t>Chung</w:t>
      </w:r>
      <w:proofErr w:type="spellEnd"/>
      <w:r w:rsidRPr="00D508D0">
        <w:rPr>
          <w:lang w:val="uk-UA"/>
        </w:rPr>
        <w:t xml:space="preserve"> WK, </w:t>
      </w:r>
      <w:proofErr w:type="spellStart"/>
      <w:r w:rsidRPr="00D508D0">
        <w:rPr>
          <w:lang w:val="uk-UA"/>
        </w:rPr>
        <w:t>Kaltman</w:t>
      </w:r>
      <w:proofErr w:type="spellEnd"/>
      <w:r w:rsidRPr="00D508D0">
        <w:rPr>
          <w:lang w:val="uk-UA"/>
        </w:rPr>
        <w:t xml:space="preserve"> JR, </w:t>
      </w:r>
      <w:proofErr w:type="spellStart"/>
      <w:r w:rsidRPr="00D508D0">
        <w:rPr>
          <w:lang w:val="uk-UA"/>
        </w:rPr>
        <w:t>Miller</w:t>
      </w:r>
      <w:proofErr w:type="spellEnd"/>
      <w:r w:rsidRPr="00D508D0">
        <w:rPr>
          <w:lang w:val="uk-UA"/>
        </w:rPr>
        <w:t xml:space="preserve"> TA: </w:t>
      </w:r>
      <w:proofErr w:type="spellStart"/>
      <w:r w:rsidRPr="00D508D0">
        <w:rPr>
          <w:lang w:val="uk-UA"/>
        </w:rPr>
        <w:t>Advances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in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the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understanding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of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the</w:t>
      </w:r>
      <w:proofErr w:type="spellEnd"/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proofErr w:type="spellStart"/>
      <w:r w:rsidRPr="00D508D0">
        <w:rPr>
          <w:lang w:val="uk-UA"/>
        </w:rPr>
        <w:t>genetic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determinants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of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congenital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heart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disease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and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their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impact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on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clinical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outcomes</w:t>
      </w:r>
      <w:proofErr w:type="spellEnd"/>
      <w:r w:rsidRPr="00D508D0">
        <w:rPr>
          <w:lang w:val="uk-UA"/>
        </w:rPr>
        <w:t xml:space="preserve">. J </w:t>
      </w:r>
      <w:proofErr w:type="spellStart"/>
      <w:r w:rsidRPr="00D508D0">
        <w:rPr>
          <w:lang w:val="uk-UA"/>
        </w:rPr>
        <w:t>Am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Heart</w:t>
      </w:r>
      <w:proofErr w:type="spellEnd"/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proofErr w:type="spellStart"/>
      <w:r w:rsidRPr="00D508D0">
        <w:rPr>
          <w:lang w:val="uk-UA"/>
        </w:rPr>
        <w:t>Assoc</w:t>
      </w:r>
      <w:proofErr w:type="spellEnd"/>
      <w:r w:rsidRPr="00D508D0">
        <w:rPr>
          <w:lang w:val="uk-UA"/>
        </w:rPr>
        <w:t xml:space="preserve"> 7(6):e006906, 2018. doi:10.1161/JAHA.117.006906.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11. </w:t>
      </w:r>
      <w:proofErr w:type="spellStart"/>
      <w:r w:rsidRPr="00D508D0">
        <w:rPr>
          <w:lang w:val="uk-UA"/>
        </w:rPr>
        <w:t>Oster</w:t>
      </w:r>
      <w:proofErr w:type="spellEnd"/>
      <w:r w:rsidRPr="00D508D0">
        <w:rPr>
          <w:lang w:val="uk-UA"/>
        </w:rPr>
        <w:t xml:space="preserve"> ME, </w:t>
      </w:r>
      <w:proofErr w:type="spellStart"/>
      <w:r w:rsidRPr="00D508D0">
        <w:rPr>
          <w:lang w:val="uk-UA"/>
        </w:rPr>
        <w:t>Kelleman</w:t>
      </w:r>
      <w:proofErr w:type="spellEnd"/>
      <w:r w:rsidRPr="00D508D0">
        <w:rPr>
          <w:lang w:val="uk-UA"/>
        </w:rPr>
        <w:t xml:space="preserve"> M, </w:t>
      </w:r>
      <w:proofErr w:type="spellStart"/>
      <w:r w:rsidRPr="00D508D0">
        <w:rPr>
          <w:lang w:val="uk-UA"/>
        </w:rPr>
        <w:t>McCracken</w:t>
      </w:r>
      <w:proofErr w:type="spellEnd"/>
      <w:r w:rsidRPr="00D508D0">
        <w:rPr>
          <w:lang w:val="uk-UA"/>
        </w:rPr>
        <w:t xml:space="preserve"> C, </w:t>
      </w:r>
      <w:proofErr w:type="spellStart"/>
      <w:r w:rsidRPr="00D508D0">
        <w:rPr>
          <w:lang w:val="uk-UA"/>
        </w:rPr>
        <w:t>et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al</w:t>
      </w:r>
      <w:proofErr w:type="spellEnd"/>
      <w:r w:rsidRPr="00D508D0">
        <w:rPr>
          <w:lang w:val="uk-UA"/>
        </w:rPr>
        <w:t xml:space="preserve">: </w:t>
      </w:r>
      <w:proofErr w:type="spellStart"/>
      <w:r w:rsidRPr="00D508D0">
        <w:rPr>
          <w:lang w:val="uk-UA"/>
        </w:rPr>
        <w:t>Association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of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digoxin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with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interstage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mortality</w:t>
      </w:r>
      <w:proofErr w:type="spellEnd"/>
      <w:r w:rsidRPr="00D508D0">
        <w:rPr>
          <w:lang w:val="uk-UA"/>
        </w:rPr>
        <w:t>: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proofErr w:type="spellStart"/>
      <w:r w:rsidRPr="00D508D0">
        <w:rPr>
          <w:lang w:val="uk-UA"/>
        </w:rPr>
        <w:t>Results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from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the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Pediatric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Heart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Network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Single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Ventricle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Reconstruction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Trial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Public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Use</w:t>
      </w:r>
      <w:proofErr w:type="spellEnd"/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proofErr w:type="spellStart"/>
      <w:r w:rsidRPr="00D508D0">
        <w:rPr>
          <w:lang w:val="uk-UA"/>
        </w:rPr>
        <w:t>Dataset</w:t>
      </w:r>
      <w:proofErr w:type="spellEnd"/>
      <w:r w:rsidRPr="00D508D0">
        <w:rPr>
          <w:lang w:val="uk-UA"/>
        </w:rPr>
        <w:t xml:space="preserve">. J </w:t>
      </w:r>
      <w:proofErr w:type="spellStart"/>
      <w:r w:rsidRPr="00D508D0">
        <w:rPr>
          <w:lang w:val="uk-UA"/>
        </w:rPr>
        <w:t>Am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Heart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Assoc</w:t>
      </w:r>
      <w:proofErr w:type="spellEnd"/>
      <w:r w:rsidRPr="00D508D0">
        <w:rPr>
          <w:lang w:val="uk-UA"/>
        </w:rPr>
        <w:t xml:space="preserve"> 5(1): e002566., 2016.</w:t>
      </w:r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 xml:space="preserve">12. </w:t>
      </w:r>
      <w:proofErr w:type="spellStart"/>
      <w:r w:rsidRPr="00D508D0">
        <w:rPr>
          <w:lang w:val="uk-UA"/>
        </w:rPr>
        <w:t>Bolin</w:t>
      </w:r>
      <w:proofErr w:type="spellEnd"/>
      <w:r w:rsidRPr="00D508D0">
        <w:rPr>
          <w:lang w:val="uk-UA"/>
        </w:rPr>
        <w:t xml:space="preserve"> EH, </w:t>
      </w:r>
      <w:proofErr w:type="spellStart"/>
      <w:r w:rsidRPr="00D508D0">
        <w:rPr>
          <w:lang w:val="uk-UA"/>
        </w:rPr>
        <w:t>Lang</w:t>
      </w:r>
      <w:proofErr w:type="spellEnd"/>
      <w:r w:rsidRPr="00D508D0">
        <w:rPr>
          <w:lang w:val="uk-UA"/>
        </w:rPr>
        <w:t xml:space="preserve"> SM, </w:t>
      </w:r>
      <w:proofErr w:type="spellStart"/>
      <w:r w:rsidRPr="00D508D0">
        <w:rPr>
          <w:lang w:val="uk-UA"/>
        </w:rPr>
        <w:t>Tang</w:t>
      </w:r>
      <w:proofErr w:type="spellEnd"/>
      <w:r w:rsidRPr="00D508D0">
        <w:rPr>
          <w:lang w:val="uk-UA"/>
        </w:rPr>
        <w:t xml:space="preserve"> X, </w:t>
      </w:r>
      <w:proofErr w:type="spellStart"/>
      <w:r w:rsidRPr="00D508D0">
        <w:rPr>
          <w:lang w:val="uk-UA"/>
        </w:rPr>
        <w:t>et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al</w:t>
      </w:r>
      <w:proofErr w:type="spellEnd"/>
      <w:r w:rsidRPr="00D508D0">
        <w:rPr>
          <w:lang w:val="uk-UA"/>
        </w:rPr>
        <w:t xml:space="preserve">: </w:t>
      </w:r>
      <w:proofErr w:type="spellStart"/>
      <w:r w:rsidRPr="00D508D0">
        <w:rPr>
          <w:lang w:val="uk-UA"/>
        </w:rPr>
        <w:t>Propranolol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versus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digoxin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in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the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neonate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for</w:t>
      </w:r>
      <w:proofErr w:type="spellEnd"/>
    </w:p>
    <w:p w:rsidR="003725FB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proofErr w:type="spellStart"/>
      <w:r w:rsidRPr="00D508D0">
        <w:rPr>
          <w:lang w:val="uk-UA"/>
        </w:rPr>
        <w:t>supraventricular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tachycardia</w:t>
      </w:r>
      <w:proofErr w:type="spellEnd"/>
      <w:r w:rsidRPr="00D508D0">
        <w:rPr>
          <w:lang w:val="uk-UA"/>
        </w:rPr>
        <w:t xml:space="preserve"> (</w:t>
      </w:r>
      <w:proofErr w:type="spellStart"/>
      <w:r w:rsidRPr="00D508D0">
        <w:rPr>
          <w:lang w:val="uk-UA"/>
        </w:rPr>
        <w:t>from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the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Pediatric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Health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Information</w:t>
      </w:r>
      <w:proofErr w:type="spellEnd"/>
      <w:r w:rsidRPr="00D508D0">
        <w:rPr>
          <w:lang w:val="uk-UA"/>
        </w:rPr>
        <w:t xml:space="preserve"> </w:t>
      </w:r>
      <w:proofErr w:type="spellStart"/>
      <w:r w:rsidRPr="00D508D0">
        <w:rPr>
          <w:lang w:val="uk-UA"/>
        </w:rPr>
        <w:t>System</w:t>
      </w:r>
      <w:proofErr w:type="spellEnd"/>
      <w:r w:rsidRPr="00D508D0">
        <w:rPr>
          <w:lang w:val="uk-UA"/>
        </w:rPr>
        <w:t xml:space="preserve">). </w:t>
      </w:r>
      <w:proofErr w:type="spellStart"/>
      <w:r w:rsidRPr="00D508D0">
        <w:rPr>
          <w:lang w:val="uk-UA"/>
        </w:rPr>
        <w:t>Am</w:t>
      </w:r>
      <w:proofErr w:type="spellEnd"/>
      <w:r w:rsidRPr="00D508D0">
        <w:rPr>
          <w:lang w:val="uk-UA"/>
        </w:rPr>
        <w:t xml:space="preserve"> J </w:t>
      </w:r>
      <w:proofErr w:type="spellStart"/>
      <w:r w:rsidRPr="00D508D0">
        <w:rPr>
          <w:lang w:val="uk-UA"/>
        </w:rPr>
        <w:t>Cardiol</w:t>
      </w:r>
      <w:proofErr w:type="spellEnd"/>
    </w:p>
    <w:p w:rsidR="0024512F" w:rsidRPr="00D508D0" w:rsidRDefault="003725FB" w:rsidP="003725FB">
      <w:pPr>
        <w:tabs>
          <w:tab w:val="left" w:pos="2460"/>
        </w:tabs>
        <w:jc w:val="both"/>
        <w:rPr>
          <w:lang w:val="uk-UA"/>
        </w:rPr>
      </w:pPr>
      <w:r w:rsidRPr="00D508D0">
        <w:rPr>
          <w:lang w:val="uk-UA"/>
        </w:rPr>
        <w:t>119(10): 1605–1610, 2017.</w:t>
      </w:r>
    </w:p>
    <w:p w:rsidR="005B1950" w:rsidRDefault="005B1950" w:rsidP="007A7ACB">
      <w:pPr>
        <w:tabs>
          <w:tab w:val="left" w:pos="2460"/>
        </w:tabs>
        <w:ind w:left="60"/>
        <w:jc w:val="both"/>
        <w:rPr>
          <w:i/>
          <w:lang w:val="uk-UA"/>
        </w:rPr>
      </w:pPr>
    </w:p>
    <w:p w:rsidR="00B14685" w:rsidRPr="00D508D0" w:rsidRDefault="005B1950" w:rsidP="007A7ACB">
      <w:pPr>
        <w:tabs>
          <w:tab w:val="left" w:pos="2460"/>
        </w:tabs>
        <w:ind w:left="60"/>
        <w:jc w:val="both"/>
        <w:rPr>
          <w:i/>
          <w:lang w:val="uk-UA"/>
        </w:rPr>
      </w:pPr>
      <w:r w:rsidRPr="005B1950">
        <w:rPr>
          <w:i/>
          <w:lang w:val="uk-UA"/>
        </w:rPr>
        <w:t>Орієнтовна карта для самостійної підготовки студента з використанням літератури по темі.</w:t>
      </w:r>
      <w:r w:rsidR="00B14685" w:rsidRPr="00D508D0">
        <w:rPr>
          <w:i/>
          <w:lang w:val="uk-UA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08"/>
        <w:gridCol w:w="3240"/>
        <w:gridCol w:w="2930"/>
        <w:gridCol w:w="2393"/>
      </w:tblGrid>
      <w:tr w:rsidR="005B1950" w:rsidRPr="0023605F" w:rsidTr="00C97631">
        <w:tc>
          <w:tcPr>
            <w:tcW w:w="1008" w:type="dxa"/>
            <w:shd w:val="clear" w:color="auto" w:fill="auto"/>
          </w:tcPr>
          <w:p w:rsidR="005B1950" w:rsidRPr="0023605F" w:rsidRDefault="005B1950" w:rsidP="007A7ACB">
            <w:pPr>
              <w:tabs>
                <w:tab w:val="left" w:pos="5325"/>
              </w:tabs>
              <w:spacing w:before="240"/>
              <w:jc w:val="both"/>
              <w:rPr>
                <w:lang w:val="uk-UA"/>
              </w:rPr>
            </w:pPr>
            <w:r w:rsidRPr="0023605F">
              <w:rPr>
                <w:lang w:val="uk-UA"/>
              </w:rPr>
              <w:t>№ (</w:t>
            </w:r>
            <w:proofErr w:type="spellStart"/>
            <w:r w:rsidRPr="0023605F">
              <w:rPr>
                <w:lang w:val="uk-UA"/>
              </w:rPr>
              <w:t>п.п</w:t>
            </w:r>
            <w:proofErr w:type="spellEnd"/>
            <w:r w:rsidRPr="0023605F">
              <w:rPr>
                <w:lang w:val="uk-UA"/>
              </w:rPr>
              <w:t>)</w:t>
            </w:r>
          </w:p>
        </w:tc>
        <w:tc>
          <w:tcPr>
            <w:tcW w:w="3240" w:type="dxa"/>
            <w:shd w:val="clear" w:color="auto" w:fill="auto"/>
          </w:tcPr>
          <w:p w:rsidR="005B1950" w:rsidRPr="0023605F" w:rsidRDefault="005B1950" w:rsidP="005B1950">
            <w:pPr>
              <w:jc w:val="center"/>
              <w:rPr>
                <w:lang w:val="uk-UA"/>
              </w:rPr>
            </w:pPr>
            <w:r w:rsidRPr="0023605F">
              <w:rPr>
                <w:lang w:val="uk-UA"/>
              </w:rPr>
              <w:t>Основні завдання</w:t>
            </w:r>
          </w:p>
        </w:tc>
        <w:tc>
          <w:tcPr>
            <w:tcW w:w="2930" w:type="dxa"/>
            <w:shd w:val="clear" w:color="auto" w:fill="auto"/>
          </w:tcPr>
          <w:p w:rsidR="005B1950" w:rsidRPr="0023605F" w:rsidRDefault="005B1950" w:rsidP="005B1950">
            <w:pPr>
              <w:jc w:val="center"/>
              <w:rPr>
                <w:lang w:val="uk-UA"/>
              </w:rPr>
            </w:pPr>
            <w:r w:rsidRPr="0023605F">
              <w:rPr>
                <w:lang w:val="uk-UA"/>
              </w:rPr>
              <w:t>Вказівки</w:t>
            </w:r>
          </w:p>
        </w:tc>
        <w:tc>
          <w:tcPr>
            <w:tcW w:w="2393" w:type="dxa"/>
            <w:shd w:val="clear" w:color="auto" w:fill="auto"/>
          </w:tcPr>
          <w:p w:rsidR="005B1950" w:rsidRPr="0023605F" w:rsidRDefault="005B1950" w:rsidP="005B1950">
            <w:pPr>
              <w:jc w:val="center"/>
              <w:rPr>
                <w:lang w:val="uk-UA"/>
              </w:rPr>
            </w:pPr>
            <w:r w:rsidRPr="0023605F">
              <w:rPr>
                <w:lang w:val="uk-UA"/>
              </w:rPr>
              <w:t>Відповіді</w:t>
            </w:r>
          </w:p>
        </w:tc>
      </w:tr>
      <w:tr w:rsidR="005B1950" w:rsidRPr="0023605F" w:rsidTr="00C97631">
        <w:tc>
          <w:tcPr>
            <w:tcW w:w="1008" w:type="dxa"/>
            <w:shd w:val="clear" w:color="auto" w:fill="auto"/>
          </w:tcPr>
          <w:p w:rsidR="005B1950" w:rsidRPr="0023605F" w:rsidRDefault="005B1950" w:rsidP="007A7ACB">
            <w:pPr>
              <w:tabs>
                <w:tab w:val="left" w:pos="5325"/>
              </w:tabs>
              <w:spacing w:before="240"/>
              <w:jc w:val="both"/>
              <w:rPr>
                <w:lang w:val="uk-UA"/>
              </w:rPr>
            </w:pPr>
            <w:r w:rsidRPr="0023605F">
              <w:rPr>
                <w:lang w:val="uk-UA"/>
              </w:rPr>
              <w:t>1</w:t>
            </w:r>
          </w:p>
        </w:tc>
        <w:tc>
          <w:tcPr>
            <w:tcW w:w="3240" w:type="dxa"/>
            <w:shd w:val="clear" w:color="auto" w:fill="auto"/>
          </w:tcPr>
          <w:p w:rsidR="005B1950" w:rsidRPr="0023605F" w:rsidRDefault="005B1950" w:rsidP="005B1950">
            <w:pPr>
              <w:rPr>
                <w:lang w:val="uk-UA"/>
              </w:rPr>
            </w:pPr>
            <w:r w:rsidRPr="0023605F">
              <w:rPr>
                <w:lang w:val="uk-UA"/>
              </w:rPr>
              <w:t xml:space="preserve">Вивчення поняття: кардити, КМП, ВВС, ГРЛ, ЮІА </w:t>
            </w:r>
          </w:p>
        </w:tc>
        <w:tc>
          <w:tcPr>
            <w:tcW w:w="2930" w:type="dxa"/>
            <w:shd w:val="clear" w:color="auto" w:fill="auto"/>
          </w:tcPr>
          <w:p w:rsidR="005B1950" w:rsidRPr="0023605F" w:rsidRDefault="005B1950" w:rsidP="005B1950">
            <w:pPr>
              <w:rPr>
                <w:lang w:val="uk-UA"/>
              </w:rPr>
            </w:pPr>
            <w:r w:rsidRPr="0023605F">
              <w:rPr>
                <w:lang w:val="uk-UA"/>
              </w:rPr>
              <w:t xml:space="preserve">Дати визначення кардитів </w:t>
            </w:r>
          </w:p>
        </w:tc>
        <w:tc>
          <w:tcPr>
            <w:tcW w:w="2393" w:type="dxa"/>
            <w:shd w:val="clear" w:color="auto" w:fill="auto"/>
          </w:tcPr>
          <w:p w:rsidR="005B1950" w:rsidRPr="0023605F" w:rsidRDefault="005B1950">
            <w:pPr>
              <w:rPr>
                <w:lang w:val="uk-UA"/>
              </w:rPr>
            </w:pPr>
            <w:r w:rsidRPr="0023605F">
              <w:rPr>
                <w:lang w:val="uk-UA"/>
              </w:rPr>
              <w:t xml:space="preserve">Підкреслити, що лежить в основі порушень, які призводять до формування </w:t>
            </w:r>
            <w:proofErr w:type="spellStart"/>
            <w:r w:rsidRPr="0023605F">
              <w:rPr>
                <w:lang w:val="uk-UA"/>
              </w:rPr>
              <w:t>миокардитів</w:t>
            </w:r>
            <w:proofErr w:type="spellEnd"/>
            <w:r w:rsidRPr="0023605F">
              <w:rPr>
                <w:lang w:val="uk-UA"/>
              </w:rPr>
              <w:t xml:space="preserve"> та IE</w:t>
            </w:r>
          </w:p>
        </w:tc>
      </w:tr>
      <w:tr w:rsidR="005B1950" w:rsidRPr="005F7D61" w:rsidTr="00C97631">
        <w:tc>
          <w:tcPr>
            <w:tcW w:w="1008" w:type="dxa"/>
            <w:shd w:val="clear" w:color="auto" w:fill="auto"/>
          </w:tcPr>
          <w:p w:rsidR="005B1950" w:rsidRPr="0023605F" w:rsidRDefault="005B1950" w:rsidP="007A7ACB">
            <w:pPr>
              <w:tabs>
                <w:tab w:val="left" w:pos="5325"/>
              </w:tabs>
              <w:spacing w:before="240"/>
              <w:jc w:val="both"/>
              <w:rPr>
                <w:lang w:val="uk-UA"/>
              </w:rPr>
            </w:pPr>
            <w:r w:rsidRPr="0023605F">
              <w:rPr>
                <w:lang w:val="uk-UA"/>
              </w:rPr>
              <w:t>2</w:t>
            </w:r>
          </w:p>
        </w:tc>
        <w:tc>
          <w:tcPr>
            <w:tcW w:w="3240" w:type="dxa"/>
            <w:shd w:val="clear" w:color="auto" w:fill="auto"/>
          </w:tcPr>
          <w:p w:rsidR="005B1950" w:rsidRPr="0023605F" w:rsidRDefault="005B1950" w:rsidP="007A7ACB">
            <w:pPr>
              <w:tabs>
                <w:tab w:val="left" w:pos="5325"/>
              </w:tabs>
              <w:spacing w:before="240"/>
              <w:jc w:val="both"/>
              <w:rPr>
                <w:lang w:val="uk-UA"/>
              </w:rPr>
            </w:pPr>
            <w:r w:rsidRPr="0023605F">
              <w:rPr>
                <w:lang w:val="uk-UA"/>
              </w:rPr>
              <w:t>Етіологія</w:t>
            </w:r>
          </w:p>
        </w:tc>
        <w:tc>
          <w:tcPr>
            <w:tcW w:w="2930" w:type="dxa"/>
            <w:shd w:val="clear" w:color="auto" w:fill="auto"/>
          </w:tcPr>
          <w:p w:rsidR="005B1950" w:rsidRPr="0023605F" w:rsidRDefault="005B1950" w:rsidP="005B1950">
            <w:pPr>
              <w:rPr>
                <w:lang w:val="uk-UA"/>
              </w:rPr>
            </w:pPr>
            <w:r w:rsidRPr="0023605F">
              <w:rPr>
                <w:lang w:val="uk-UA"/>
              </w:rPr>
              <w:t xml:space="preserve">Вказати причини розвитку хвороби </w:t>
            </w:r>
          </w:p>
        </w:tc>
        <w:tc>
          <w:tcPr>
            <w:tcW w:w="2393" w:type="dxa"/>
            <w:shd w:val="clear" w:color="auto" w:fill="auto"/>
          </w:tcPr>
          <w:p w:rsidR="005B1950" w:rsidRPr="0023605F" w:rsidRDefault="005B1950">
            <w:pPr>
              <w:rPr>
                <w:lang w:val="uk-UA"/>
              </w:rPr>
            </w:pPr>
            <w:r w:rsidRPr="0023605F">
              <w:rPr>
                <w:lang w:val="uk-UA"/>
              </w:rPr>
              <w:t>Віруси, бактерії, найпростіші, гельмінти, ліки та інше</w:t>
            </w:r>
          </w:p>
        </w:tc>
      </w:tr>
      <w:tr w:rsidR="005B1950" w:rsidRPr="005F7D61" w:rsidTr="00C97631">
        <w:tc>
          <w:tcPr>
            <w:tcW w:w="1008" w:type="dxa"/>
            <w:shd w:val="clear" w:color="auto" w:fill="auto"/>
          </w:tcPr>
          <w:p w:rsidR="005B1950" w:rsidRPr="0023605F" w:rsidRDefault="005B1950" w:rsidP="007A7ACB">
            <w:pPr>
              <w:tabs>
                <w:tab w:val="left" w:pos="5325"/>
              </w:tabs>
              <w:spacing w:before="240"/>
              <w:jc w:val="both"/>
              <w:rPr>
                <w:lang w:val="uk-UA"/>
              </w:rPr>
            </w:pPr>
            <w:r w:rsidRPr="0023605F">
              <w:rPr>
                <w:lang w:val="uk-UA"/>
              </w:rPr>
              <w:t>3</w:t>
            </w:r>
          </w:p>
        </w:tc>
        <w:tc>
          <w:tcPr>
            <w:tcW w:w="3240" w:type="dxa"/>
            <w:shd w:val="clear" w:color="auto" w:fill="auto"/>
          </w:tcPr>
          <w:p w:rsidR="005B1950" w:rsidRPr="0023605F" w:rsidRDefault="005B1950" w:rsidP="005B1950">
            <w:pPr>
              <w:rPr>
                <w:lang w:val="uk-UA"/>
              </w:rPr>
            </w:pPr>
            <w:r w:rsidRPr="0023605F">
              <w:rPr>
                <w:lang w:val="uk-UA"/>
              </w:rPr>
              <w:t xml:space="preserve">Патогенез </w:t>
            </w:r>
          </w:p>
        </w:tc>
        <w:tc>
          <w:tcPr>
            <w:tcW w:w="2930" w:type="dxa"/>
            <w:shd w:val="clear" w:color="auto" w:fill="auto"/>
          </w:tcPr>
          <w:p w:rsidR="005B1950" w:rsidRPr="0023605F" w:rsidRDefault="005B1950" w:rsidP="005B1950">
            <w:pPr>
              <w:rPr>
                <w:lang w:val="uk-UA"/>
              </w:rPr>
            </w:pPr>
            <w:r w:rsidRPr="0023605F">
              <w:rPr>
                <w:lang w:val="uk-UA"/>
              </w:rPr>
              <w:t xml:space="preserve">Виділити основні ланцюги патогенезу </w:t>
            </w:r>
          </w:p>
        </w:tc>
        <w:tc>
          <w:tcPr>
            <w:tcW w:w="2393" w:type="dxa"/>
            <w:shd w:val="clear" w:color="auto" w:fill="auto"/>
          </w:tcPr>
          <w:p w:rsidR="005B1950" w:rsidRPr="0023605F" w:rsidRDefault="005B1950">
            <w:pPr>
              <w:rPr>
                <w:lang w:val="uk-UA"/>
              </w:rPr>
            </w:pPr>
            <w:r w:rsidRPr="0023605F">
              <w:rPr>
                <w:lang w:val="uk-UA"/>
              </w:rPr>
              <w:t>Визначити, що істотне знання має зниження імунологічних здібностей макроорганізму, наявність хронічних вогнищ інфекції</w:t>
            </w:r>
          </w:p>
        </w:tc>
      </w:tr>
      <w:tr w:rsidR="005B1950" w:rsidRPr="0023605F" w:rsidTr="00C97631">
        <w:tc>
          <w:tcPr>
            <w:tcW w:w="1008" w:type="dxa"/>
            <w:shd w:val="clear" w:color="auto" w:fill="auto"/>
          </w:tcPr>
          <w:p w:rsidR="005B1950" w:rsidRPr="0023605F" w:rsidRDefault="005B1950" w:rsidP="007A7ACB">
            <w:pPr>
              <w:tabs>
                <w:tab w:val="left" w:pos="5325"/>
              </w:tabs>
              <w:spacing w:before="240"/>
              <w:jc w:val="both"/>
              <w:rPr>
                <w:lang w:val="uk-UA"/>
              </w:rPr>
            </w:pPr>
            <w:r w:rsidRPr="0023605F">
              <w:rPr>
                <w:lang w:val="uk-UA"/>
              </w:rPr>
              <w:t>4</w:t>
            </w:r>
          </w:p>
        </w:tc>
        <w:tc>
          <w:tcPr>
            <w:tcW w:w="3240" w:type="dxa"/>
            <w:shd w:val="clear" w:color="auto" w:fill="auto"/>
          </w:tcPr>
          <w:p w:rsidR="005B1950" w:rsidRPr="0023605F" w:rsidRDefault="005B1950" w:rsidP="007A7ACB">
            <w:pPr>
              <w:tabs>
                <w:tab w:val="left" w:pos="5325"/>
              </w:tabs>
              <w:spacing w:before="240"/>
              <w:jc w:val="both"/>
              <w:rPr>
                <w:lang w:val="uk-UA"/>
              </w:rPr>
            </w:pPr>
            <w:r w:rsidRPr="0023605F">
              <w:rPr>
                <w:lang w:val="uk-UA"/>
              </w:rPr>
              <w:t>Клініка</w:t>
            </w:r>
          </w:p>
        </w:tc>
        <w:tc>
          <w:tcPr>
            <w:tcW w:w="2930" w:type="dxa"/>
            <w:shd w:val="clear" w:color="auto" w:fill="auto"/>
          </w:tcPr>
          <w:p w:rsidR="005B1950" w:rsidRPr="0023605F" w:rsidRDefault="005B1950" w:rsidP="0023605F">
            <w:pPr>
              <w:rPr>
                <w:lang w:val="uk-UA"/>
              </w:rPr>
            </w:pPr>
            <w:r w:rsidRPr="0023605F">
              <w:rPr>
                <w:lang w:val="uk-UA"/>
              </w:rPr>
              <w:t xml:space="preserve">Охарактеризувати клінічні прояви кардитів і КМП </w:t>
            </w:r>
          </w:p>
        </w:tc>
        <w:tc>
          <w:tcPr>
            <w:tcW w:w="2393" w:type="dxa"/>
            <w:shd w:val="clear" w:color="auto" w:fill="auto"/>
          </w:tcPr>
          <w:p w:rsidR="005B1950" w:rsidRPr="0023605F" w:rsidRDefault="0023605F" w:rsidP="00E337EC">
            <w:pPr>
              <w:rPr>
                <w:lang w:val="uk-UA"/>
              </w:rPr>
            </w:pPr>
            <w:r w:rsidRPr="0023605F">
              <w:rPr>
                <w:lang w:val="uk-UA"/>
              </w:rPr>
              <w:t xml:space="preserve">Визначити клінічні прояви </w:t>
            </w:r>
            <w:proofErr w:type="spellStart"/>
            <w:r w:rsidRPr="0023605F">
              <w:rPr>
                <w:lang w:val="uk-UA"/>
              </w:rPr>
              <w:t>міо</w:t>
            </w:r>
            <w:proofErr w:type="spellEnd"/>
            <w:r w:rsidRPr="0023605F">
              <w:rPr>
                <w:lang w:val="uk-UA"/>
              </w:rPr>
              <w:t xml:space="preserve"> </w:t>
            </w:r>
            <w:proofErr w:type="spellStart"/>
            <w:r w:rsidRPr="0023605F">
              <w:rPr>
                <w:lang w:val="uk-UA"/>
              </w:rPr>
              <w:t>-перикардитов</w:t>
            </w:r>
            <w:proofErr w:type="spellEnd"/>
            <w:r w:rsidRPr="0023605F">
              <w:rPr>
                <w:lang w:val="uk-UA"/>
              </w:rPr>
              <w:t xml:space="preserve"> та</w:t>
            </w:r>
            <w:r w:rsidR="005B1950" w:rsidRPr="0023605F">
              <w:rPr>
                <w:lang w:val="uk-UA"/>
              </w:rPr>
              <w:t xml:space="preserve"> ІЕ</w:t>
            </w:r>
            <w:r w:rsidRPr="0023605F">
              <w:rPr>
                <w:lang w:val="uk-UA"/>
              </w:rPr>
              <w:t>,</w:t>
            </w:r>
            <w:r w:rsidR="005B1950" w:rsidRPr="0023605F">
              <w:rPr>
                <w:lang w:val="uk-UA"/>
              </w:rPr>
              <w:t xml:space="preserve"> ГРЛ, ВВС, ЮІА</w:t>
            </w:r>
          </w:p>
        </w:tc>
      </w:tr>
      <w:tr w:rsidR="0023605F" w:rsidRPr="0023605F" w:rsidTr="00C97631">
        <w:tc>
          <w:tcPr>
            <w:tcW w:w="1008" w:type="dxa"/>
            <w:shd w:val="clear" w:color="auto" w:fill="auto"/>
          </w:tcPr>
          <w:p w:rsidR="0023605F" w:rsidRPr="0023605F" w:rsidRDefault="0023605F" w:rsidP="007A7ACB">
            <w:pPr>
              <w:tabs>
                <w:tab w:val="left" w:pos="5325"/>
              </w:tabs>
              <w:spacing w:before="240"/>
              <w:jc w:val="both"/>
              <w:rPr>
                <w:lang w:val="uk-UA"/>
              </w:rPr>
            </w:pPr>
            <w:r w:rsidRPr="0023605F">
              <w:rPr>
                <w:lang w:val="uk-UA"/>
              </w:rPr>
              <w:t>5</w:t>
            </w:r>
          </w:p>
        </w:tc>
        <w:tc>
          <w:tcPr>
            <w:tcW w:w="3240" w:type="dxa"/>
            <w:shd w:val="clear" w:color="auto" w:fill="auto"/>
          </w:tcPr>
          <w:p w:rsidR="0023605F" w:rsidRPr="0023605F" w:rsidRDefault="0023605F" w:rsidP="0023605F">
            <w:pPr>
              <w:rPr>
                <w:lang w:val="uk-UA"/>
              </w:rPr>
            </w:pPr>
            <w:r w:rsidRPr="0023605F">
              <w:rPr>
                <w:lang w:val="uk-UA"/>
              </w:rPr>
              <w:t xml:space="preserve">Диференціальна діагностика </w:t>
            </w:r>
          </w:p>
        </w:tc>
        <w:tc>
          <w:tcPr>
            <w:tcW w:w="2930" w:type="dxa"/>
            <w:shd w:val="clear" w:color="auto" w:fill="auto"/>
          </w:tcPr>
          <w:p w:rsidR="0023605F" w:rsidRPr="0023605F" w:rsidRDefault="0023605F">
            <w:pPr>
              <w:rPr>
                <w:lang w:val="uk-UA"/>
              </w:rPr>
            </w:pPr>
            <w:r w:rsidRPr="0023605F">
              <w:rPr>
                <w:lang w:val="uk-UA"/>
              </w:rPr>
              <w:t xml:space="preserve">Надати характеристику найбільш частих захворювань, з якими необхідно провести </w:t>
            </w:r>
            <w:proofErr w:type="spellStart"/>
            <w:r w:rsidRPr="0023605F">
              <w:rPr>
                <w:lang w:val="uk-UA"/>
              </w:rPr>
              <w:t>диф</w:t>
            </w:r>
            <w:proofErr w:type="spellEnd"/>
            <w:r w:rsidRPr="0023605F">
              <w:rPr>
                <w:lang w:val="uk-UA"/>
              </w:rPr>
              <w:t>. діагноз.</w:t>
            </w:r>
          </w:p>
        </w:tc>
        <w:tc>
          <w:tcPr>
            <w:tcW w:w="2393" w:type="dxa"/>
            <w:shd w:val="clear" w:color="auto" w:fill="auto"/>
          </w:tcPr>
          <w:p w:rsidR="0023605F" w:rsidRPr="0023605F" w:rsidRDefault="0023605F" w:rsidP="007A7ACB">
            <w:pPr>
              <w:tabs>
                <w:tab w:val="left" w:pos="5325"/>
              </w:tabs>
              <w:spacing w:before="240"/>
              <w:jc w:val="both"/>
              <w:rPr>
                <w:lang w:val="uk-UA"/>
              </w:rPr>
            </w:pPr>
          </w:p>
        </w:tc>
      </w:tr>
      <w:tr w:rsidR="0023605F" w:rsidRPr="0023605F" w:rsidTr="00C97631">
        <w:tc>
          <w:tcPr>
            <w:tcW w:w="1008" w:type="dxa"/>
            <w:shd w:val="clear" w:color="auto" w:fill="auto"/>
          </w:tcPr>
          <w:p w:rsidR="0023605F" w:rsidRPr="0023605F" w:rsidRDefault="0023605F" w:rsidP="007A7ACB">
            <w:pPr>
              <w:tabs>
                <w:tab w:val="left" w:pos="5325"/>
              </w:tabs>
              <w:spacing w:before="240"/>
              <w:jc w:val="both"/>
              <w:rPr>
                <w:lang w:val="uk-UA"/>
              </w:rPr>
            </w:pPr>
            <w:r w:rsidRPr="0023605F">
              <w:rPr>
                <w:lang w:val="uk-UA"/>
              </w:rPr>
              <w:t>6</w:t>
            </w:r>
          </w:p>
        </w:tc>
        <w:tc>
          <w:tcPr>
            <w:tcW w:w="3240" w:type="dxa"/>
            <w:shd w:val="clear" w:color="auto" w:fill="auto"/>
          </w:tcPr>
          <w:p w:rsidR="0023605F" w:rsidRPr="0023605F" w:rsidRDefault="0023605F" w:rsidP="0023605F">
            <w:pPr>
              <w:rPr>
                <w:lang w:val="uk-UA"/>
              </w:rPr>
            </w:pPr>
            <w:r w:rsidRPr="0023605F">
              <w:rPr>
                <w:lang w:val="uk-UA"/>
              </w:rPr>
              <w:t xml:space="preserve">Лікування </w:t>
            </w:r>
          </w:p>
        </w:tc>
        <w:tc>
          <w:tcPr>
            <w:tcW w:w="2930" w:type="dxa"/>
            <w:shd w:val="clear" w:color="auto" w:fill="auto"/>
          </w:tcPr>
          <w:p w:rsidR="0023605F" w:rsidRPr="0023605F" w:rsidRDefault="0023605F">
            <w:pPr>
              <w:rPr>
                <w:lang w:val="uk-UA"/>
              </w:rPr>
            </w:pPr>
            <w:r w:rsidRPr="0023605F">
              <w:rPr>
                <w:lang w:val="uk-UA"/>
              </w:rPr>
              <w:t>Знати принципи лікування кардитів, КМП, ВВС, ГРЛ, ЮІА</w:t>
            </w:r>
          </w:p>
        </w:tc>
        <w:tc>
          <w:tcPr>
            <w:tcW w:w="2393" w:type="dxa"/>
            <w:shd w:val="clear" w:color="auto" w:fill="auto"/>
          </w:tcPr>
          <w:p w:rsidR="0023605F" w:rsidRPr="0023605F" w:rsidRDefault="0023605F" w:rsidP="007A7ACB">
            <w:pPr>
              <w:tabs>
                <w:tab w:val="left" w:pos="5325"/>
              </w:tabs>
              <w:spacing w:before="240"/>
              <w:jc w:val="both"/>
              <w:rPr>
                <w:lang w:val="uk-UA"/>
              </w:rPr>
            </w:pPr>
          </w:p>
        </w:tc>
      </w:tr>
      <w:tr w:rsidR="0023605F" w:rsidRPr="0023605F" w:rsidTr="00C97631">
        <w:tc>
          <w:tcPr>
            <w:tcW w:w="1008" w:type="dxa"/>
            <w:shd w:val="clear" w:color="auto" w:fill="auto"/>
          </w:tcPr>
          <w:p w:rsidR="0023605F" w:rsidRPr="0023605F" w:rsidRDefault="0023605F" w:rsidP="007A7ACB">
            <w:pPr>
              <w:tabs>
                <w:tab w:val="left" w:pos="5325"/>
              </w:tabs>
              <w:spacing w:before="240"/>
              <w:jc w:val="both"/>
              <w:rPr>
                <w:lang w:val="uk-UA"/>
              </w:rPr>
            </w:pPr>
            <w:r w:rsidRPr="0023605F">
              <w:rPr>
                <w:lang w:val="uk-UA"/>
              </w:rPr>
              <w:t>7</w:t>
            </w:r>
          </w:p>
        </w:tc>
        <w:tc>
          <w:tcPr>
            <w:tcW w:w="3240" w:type="dxa"/>
            <w:shd w:val="clear" w:color="auto" w:fill="auto"/>
          </w:tcPr>
          <w:p w:rsidR="0023605F" w:rsidRPr="0023605F" w:rsidRDefault="0023605F" w:rsidP="0023605F">
            <w:pPr>
              <w:rPr>
                <w:lang w:val="uk-UA"/>
              </w:rPr>
            </w:pPr>
            <w:r w:rsidRPr="0023605F">
              <w:rPr>
                <w:lang w:val="uk-UA"/>
              </w:rPr>
              <w:t xml:space="preserve">Профілактика </w:t>
            </w:r>
          </w:p>
        </w:tc>
        <w:tc>
          <w:tcPr>
            <w:tcW w:w="2930" w:type="dxa"/>
            <w:shd w:val="clear" w:color="auto" w:fill="auto"/>
          </w:tcPr>
          <w:p w:rsidR="0023605F" w:rsidRPr="0023605F" w:rsidRDefault="0023605F" w:rsidP="0023605F">
            <w:pPr>
              <w:rPr>
                <w:lang w:val="uk-UA"/>
              </w:rPr>
            </w:pPr>
            <w:r w:rsidRPr="0023605F">
              <w:rPr>
                <w:lang w:val="uk-UA"/>
              </w:rPr>
              <w:t xml:space="preserve">Вказати на головні принципи профілактики </w:t>
            </w:r>
          </w:p>
        </w:tc>
        <w:tc>
          <w:tcPr>
            <w:tcW w:w="2393" w:type="dxa"/>
            <w:shd w:val="clear" w:color="auto" w:fill="auto"/>
          </w:tcPr>
          <w:p w:rsidR="0023605F" w:rsidRPr="0023605F" w:rsidRDefault="0023605F">
            <w:pPr>
              <w:rPr>
                <w:lang w:val="uk-UA"/>
              </w:rPr>
            </w:pPr>
            <w:r w:rsidRPr="0023605F">
              <w:rPr>
                <w:lang w:val="uk-UA"/>
              </w:rPr>
              <w:t>Вторинна профілактика інфекційного ендокардиту</w:t>
            </w:r>
          </w:p>
        </w:tc>
      </w:tr>
    </w:tbl>
    <w:p w:rsidR="0023605F" w:rsidRDefault="0023605F" w:rsidP="00022015">
      <w:pPr>
        <w:tabs>
          <w:tab w:val="left" w:pos="5325"/>
        </w:tabs>
        <w:jc w:val="both"/>
        <w:rPr>
          <w:b/>
          <w:lang w:val="uk-UA"/>
        </w:rPr>
      </w:pPr>
    </w:p>
    <w:p w:rsidR="0023605F" w:rsidRPr="0023605F" w:rsidRDefault="0023605F" w:rsidP="0023605F">
      <w:pPr>
        <w:tabs>
          <w:tab w:val="left" w:pos="5325"/>
        </w:tabs>
        <w:jc w:val="both"/>
        <w:rPr>
          <w:b/>
          <w:lang w:val="uk-UA"/>
        </w:rPr>
      </w:pPr>
      <w:r w:rsidRPr="0023605F">
        <w:rPr>
          <w:b/>
          <w:lang w:val="uk-UA"/>
        </w:rPr>
        <w:t>8. Матеріали для самоконтролю.</w:t>
      </w:r>
    </w:p>
    <w:p w:rsidR="0023605F" w:rsidRPr="0023605F" w:rsidRDefault="0023605F" w:rsidP="0023605F">
      <w:pPr>
        <w:tabs>
          <w:tab w:val="left" w:pos="5325"/>
        </w:tabs>
        <w:jc w:val="both"/>
        <w:rPr>
          <w:i/>
          <w:lang w:val="uk-UA"/>
        </w:rPr>
      </w:pPr>
      <w:r w:rsidRPr="0023605F">
        <w:rPr>
          <w:b/>
          <w:lang w:val="uk-UA"/>
        </w:rPr>
        <w:t xml:space="preserve">        </w:t>
      </w:r>
      <w:r w:rsidRPr="0023605F">
        <w:rPr>
          <w:i/>
          <w:lang w:val="uk-UA"/>
        </w:rPr>
        <w:t>8.1 Питання для самоконтролю</w:t>
      </w:r>
    </w:p>
    <w:p w:rsidR="0023605F" w:rsidRPr="0023605F" w:rsidRDefault="0023605F" w:rsidP="0023605F">
      <w:pPr>
        <w:tabs>
          <w:tab w:val="left" w:pos="5325"/>
        </w:tabs>
        <w:jc w:val="both"/>
        <w:rPr>
          <w:lang w:val="uk-UA"/>
        </w:rPr>
      </w:pPr>
      <w:r w:rsidRPr="0023605F">
        <w:rPr>
          <w:b/>
          <w:lang w:val="uk-UA"/>
        </w:rPr>
        <w:t xml:space="preserve">1. </w:t>
      </w:r>
      <w:r>
        <w:rPr>
          <w:lang w:val="uk-UA"/>
        </w:rPr>
        <w:t>Які фактори призводять</w:t>
      </w:r>
      <w:r w:rsidRPr="0023605F">
        <w:rPr>
          <w:lang w:val="uk-UA"/>
        </w:rPr>
        <w:t xml:space="preserve"> </w:t>
      </w:r>
      <w:r>
        <w:rPr>
          <w:lang w:val="uk-UA"/>
        </w:rPr>
        <w:t>до розвит</w:t>
      </w:r>
      <w:r w:rsidRPr="0023605F">
        <w:rPr>
          <w:lang w:val="uk-UA"/>
        </w:rPr>
        <w:t>к</w:t>
      </w:r>
      <w:r>
        <w:rPr>
          <w:lang w:val="uk-UA"/>
        </w:rPr>
        <w:t>у</w:t>
      </w:r>
      <w:r w:rsidRPr="0023605F">
        <w:rPr>
          <w:lang w:val="uk-UA"/>
        </w:rPr>
        <w:t xml:space="preserve"> </w:t>
      </w:r>
      <w:proofErr w:type="spellStart"/>
      <w:r w:rsidRPr="0023605F">
        <w:rPr>
          <w:lang w:val="uk-UA"/>
        </w:rPr>
        <w:t>міо</w:t>
      </w:r>
      <w:r>
        <w:rPr>
          <w:lang w:val="uk-UA"/>
        </w:rPr>
        <w:t>-</w:t>
      </w:r>
      <w:proofErr w:type="spellEnd"/>
      <w:r>
        <w:rPr>
          <w:lang w:val="uk-UA"/>
        </w:rPr>
        <w:t xml:space="preserve"> перикардитів та</w:t>
      </w:r>
      <w:r w:rsidRPr="0023605F">
        <w:rPr>
          <w:lang w:val="uk-UA"/>
        </w:rPr>
        <w:t xml:space="preserve"> ІЕ?</w:t>
      </w:r>
    </w:p>
    <w:p w:rsidR="0023605F" w:rsidRPr="0023605F" w:rsidRDefault="0023605F" w:rsidP="0023605F">
      <w:pPr>
        <w:tabs>
          <w:tab w:val="left" w:pos="5325"/>
        </w:tabs>
        <w:jc w:val="both"/>
        <w:rPr>
          <w:lang w:val="uk-UA"/>
        </w:rPr>
      </w:pPr>
      <w:r w:rsidRPr="0023605F">
        <w:rPr>
          <w:lang w:val="uk-UA"/>
        </w:rPr>
        <w:t>2. Дайте клінічну характеристику КМП.</w:t>
      </w:r>
    </w:p>
    <w:p w:rsidR="0023605F" w:rsidRPr="0023605F" w:rsidRDefault="0023605F" w:rsidP="0023605F">
      <w:pPr>
        <w:tabs>
          <w:tab w:val="left" w:pos="5325"/>
        </w:tabs>
        <w:jc w:val="both"/>
        <w:rPr>
          <w:lang w:val="uk-UA"/>
        </w:rPr>
      </w:pPr>
      <w:r w:rsidRPr="0023605F">
        <w:rPr>
          <w:lang w:val="uk-UA"/>
        </w:rPr>
        <w:t>3. Дайте клінічну характеристику ВВС.</w:t>
      </w:r>
    </w:p>
    <w:p w:rsidR="0023605F" w:rsidRPr="0023605F" w:rsidRDefault="0023605F" w:rsidP="0023605F">
      <w:pPr>
        <w:tabs>
          <w:tab w:val="left" w:pos="5325"/>
        </w:tabs>
        <w:jc w:val="both"/>
        <w:rPr>
          <w:lang w:val="uk-UA"/>
        </w:rPr>
      </w:pPr>
      <w:r w:rsidRPr="0023605F">
        <w:rPr>
          <w:lang w:val="uk-UA"/>
        </w:rPr>
        <w:t>4. Лікування ОРЛ.</w:t>
      </w:r>
    </w:p>
    <w:p w:rsidR="0023605F" w:rsidRPr="0023605F" w:rsidRDefault="0023605F" w:rsidP="0023605F">
      <w:pPr>
        <w:tabs>
          <w:tab w:val="left" w:pos="5325"/>
        </w:tabs>
        <w:jc w:val="both"/>
        <w:rPr>
          <w:lang w:val="uk-UA"/>
        </w:rPr>
      </w:pPr>
      <w:r w:rsidRPr="0023605F">
        <w:rPr>
          <w:lang w:val="uk-UA"/>
        </w:rPr>
        <w:t>5. Як проводитися профілактика ЮІА?</w:t>
      </w:r>
    </w:p>
    <w:p w:rsidR="0023605F" w:rsidRDefault="00DF4AD8" w:rsidP="0023605F">
      <w:pPr>
        <w:tabs>
          <w:tab w:val="left" w:pos="5325"/>
        </w:tabs>
        <w:jc w:val="both"/>
        <w:rPr>
          <w:lang w:val="uk-UA"/>
        </w:rPr>
      </w:pPr>
      <w:r w:rsidRPr="00D508D0">
        <w:rPr>
          <w:lang w:val="uk-UA"/>
        </w:rPr>
        <w:t xml:space="preserve">      </w:t>
      </w:r>
    </w:p>
    <w:p w:rsidR="0023605F" w:rsidRPr="0023605F" w:rsidRDefault="0023605F" w:rsidP="0023605F">
      <w:pPr>
        <w:numPr>
          <w:ilvl w:val="0"/>
          <w:numId w:val="17"/>
        </w:numPr>
        <w:tabs>
          <w:tab w:val="left" w:pos="5325"/>
        </w:tabs>
        <w:jc w:val="both"/>
        <w:rPr>
          <w:i/>
          <w:lang w:val="uk-UA"/>
        </w:rPr>
      </w:pPr>
      <w:r w:rsidRPr="0023605F">
        <w:rPr>
          <w:i/>
          <w:lang w:val="uk-UA"/>
        </w:rPr>
        <w:t>8.2 Тестові завдання для самоконтролю.</w:t>
      </w:r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 w:rsidRPr="0023605F">
        <w:rPr>
          <w:lang w:val="uk-UA"/>
        </w:rPr>
        <w:t>1. Дівчинка 12 років поступила в кардіологічне відділення з проявами кардиту. Два тижні тому перенесла лакунарну ангіну. Який найбільш ймовір</w:t>
      </w:r>
      <w:r>
        <w:rPr>
          <w:lang w:val="uk-UA"/>
        </w:rPr>
        <w:t>ний етіологічний збудник кардиту</w:t>
      </w:r>
      <w:r w:rsidRPr="0023605F">
        <w:rPr>
          <w:lang w:val="uk-UA"/>
        </w:rPr>
        <w:t xml:space="preserve"> в даному випадку?</w:t>
      </w:r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 w:rsidRPr="0023605F">
        <w:rPr>
          <w:lang w:val="uk-UA"/>
        </w:rPr>
        <w:t>A. + Стрептокок</w:t>
      </w:r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 w:rsidRPr="0023605F">
        <w:rPr>
          <w:lang w:val="uk-UA"/>
        </w:rPr>
        <w:t>B. Стафілокок</w:t>
      </w:r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>
        <w:rPr>
          <w:lang w:val="uk-UA"/>
        </w:rPr>
        <w:t xml:space="preserve">C. </w:t>
      </w:r>
      <w:proofErr w:type="spellStart"/>
      <w:r>
        <w:rPr>
          <w:lang w:val="uk-UA"/>
        </w:rPr>
        <w:t>К</w:t>
      </w:r>
      <w:r w:rsidRPr="0023605F">
        <w:rPr>
          <w:lang w:val="uk-UA"/>
        </w:rPr>
        <w:t>лебсієли</w:t>
      </w:r>
      <w:proofErr w:type="spellEnd"/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 w:rsidRPr="0023605F">
        <w:rPr>
          <w:lang w:val="uk-UA"/>
        </w:rPr>
        <w:t xml:space="preserve">D. </w:t>
      </w:r>
      <w:proofErr w:type="spellStart"/>
      <w:r w:rsidRPr="0023605F">
        <w:rPr>
          <w:lang w:val="uk-UA"/>
        </w:rPr>
        <w:t>Пневмококк</w:t>
      </w:r>
      <w:proofErr w:type="spellEnd"/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 w:rsidRPr="0023605F">
        <w:rPr>
          <w:lang w:val="uk-UA"/>
        </w:rPr>
        <w:t>E. Протей</w:t>
      </w:r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 w:rsidRPr="0023605F">
        <w:rPr>
          <w:lang w:val="uk-UA"/>
        </w:rPr>
        <w:t>2. Дитина 5 років виписана після лікування з приводу ре</w:t>
      </w:r>
      <w:r>
        <w:rPr>
          <w:lang w:val="uk-UA"/>
        </w:rPr>
        <w:t xml:space="preserve">вматизму з активністю 1 ступеня. </w:t>
      </w:r>
      <w:proofErr w:type="spellStart"/>
      <w:r>
        <w:rPr>
          <w:lang w:val="uk-UA"/>
        </w:rPr>
        <w:t>Протирецидивн</w:t>
      </w:r>
      <w:r w:rsidRPr="0023605F">
        <w:rPr>
          <w:lang w:val="uk-UA"/>
        </w:rPr>
        <w:t>е</w:t>
      </w:r>
      <w:proofErr w:type="spellEnd"/>
      <w:r w:rsidRPr="0023605F">
        <w:rPr>
          <w:lang w:val="uk-UA"/>
        </w:rPr>
        <w:t xml:space="preserve"> лікування протягом найближчих років - введення біцилін -5. В якій дозі необхідно призначити біцилін </w:t>
      </w:r>
      <w:r>
        <w:rPr>
          <w:lang w:val="uk-UA"/>
        </w:rPr>
        <w:t>–</w:t>
      </w:r>
      <w:r w:rsidRPr="0023605F">
        <w:rPr>
          <w:lang w:val="uk-UA"/>
        </w:rPr>
        <w:t xml:space="preserve"> 5</w:t>
      </w:r>
      <w:r>
        <w:rPr>
          <w:lang w:val="uk-UA"/>
        </w:rPr>
        <w:t xml:space="preserve"> </w:t>
      </w:r>
      <w:r w:rsidRPr="0023605F">
        <w:rPr>
          <w:lang w:val="uk-UA"/>
        </w:rPr>
        <w:t>?</w:t>
      </w:r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 w:rsidRPr="0023605F">
        <w:rPr>
          <w:lang w:val="uk-UA"/>
        </w:rPr>
        <w:t>A. + 750000 од. 2 рази на місяць</w:t>
      </w:r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 w:rsidRPr="0023605F">
        <w:rPr>
          <w:lang w:val="uk-UA"/>
        </w:rPr>
        <w:t>B. 1500000ед 1 раз на місяць</w:t>
      </w:r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 w:rsidRPr="0023605F">
        <w:rPr>
          <w:lang w:val="uk-UA"/>
        </w:rPr>
        <w:t>C. 750000ед 1 раз на місяць</w:t>
      </w:r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 w:rsidRPr="0023605F">
        <w:rPr>
          <w:lang w:val="uk-UA"/>
        </w:rPr>
        <w:t>D. 600000ед 2 рази в місяць</w:t>
      </w:r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 w:rsidRPr="0023605F">
        <w:rPr>
          <w:lang w:val="uk-UA"/>
        </w:rPr>
        <w:t>E. 600000ед 1 раз на місяць</w:t>
      </w:r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 w:rsidRPr="0023605F">
        <w:rPr>
          <w:lang w:val="uk-UA"/>
        </w:rPr>
        <w:t>3. Дев'ятирічний хлопчик переніс скарлатину 2 тижні тому. Протягом трьох днів турбує загальна слабкість, блідість шкіри, підвищення температури тіла до 38</w:t>
      </w:r>
      <w:r>
        <w:rPr>
          <w:lang w:val="uk-UA"/>
        </w:rPr>
        <w:t xml:space="preserve"> </w:t>
      </w:r>
      <w:r w:rsidRPr="0023605F">
        <w:rPr>
          <w:lang w:val="uk-UA"/>
        </w:rPr>
        <w:t>С, біль в області серця, задишка. При аускультації серця відзначено ослаблені тони, систолічний шум над верхівкою, роздвоєння 1 тону. На ЕКГ: подовження інтервалу QT 'PQ (0,22с), зниження амплітуди зубця Т, поодинокі екстрасистоли. Яке захворювання підозрює дільничний педіатр?</w:t>
      </w:r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 w:rsidRPr="0023605F">
        <w:rPr>
          <w:lang w:val="uk-UA"/>
        </w:rPr>
        <w:t>A. + Ревматичний міокардит</w:t>
      </w:r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>
        <w:rPr>
          <w:lang w:val="uk-UA"/>
        </w:rPr>
        <w:t xml:space="preserve">B. </w:t>
      </w:r>
      <w:proofErr w:type="spellStart"/>
      <w:r>
        <w:rPr>
          <w:lang w:val="uk-UA"/>
        </w:rPr>
        <w:t>Кардіоміопат</w:t>
      </w:r>
      <w:r w:rsidRPr="0023605F">
        <w:rPr>
          <w:lang w:val="uk-UA"/>
        </w:rPr>
        <w:t>ію</w:t>
      </w:r>
      <w:proofErr w:type="spellEnd"/>
    </w:p>
    <w:p w:rsidR="0023605F" w:rsidRPr="0023605F" w:rsidRDefault="00E30121" w:rsidP="0023605F">
      <w:pPr>
        <w:tabs>
          <w:tab w:val="left" w:pos="5325"/>
        </w:tabs>
        <w:ind w:left="360"/>
        <w:jc w:val="both"/>
        <w:rPr>
          <w:lang w:val="uk-UA"/>
        </w:rPr>
      </w:pPr>
      <w:r>
        <w:rPr>
          <w:lang w:val="uk-UA"/>
        </w:rPr>
        <w:t xml:space="preserve">C. </w:t>
      </w:r>
      <w:proofErr w:type="spellStart"/>
      <w:r>
        <w:rPr>
          <w:lang w:val="uk-UA"/>
        </w:rPr>
        <w:t>Нейроциркуляторну</w:t>
      </w:r>
      <w:proofErr w:type="spellEnd"/>
      <w:r>
        <w:rPr>
          <w:lang w:val="uk-UA"/>
        </w:rPr>
        <w:t xml:space="preserve"> дистонію</w:t>
      </w:r>
    </w:p>
    <w:p w:rsidR="0023605F" w:rsidRPr="0023605F" w:rsidRDefault="00E30121" w:rsidP="0023605F">
      <w:pPr>
        <w:tabs>
          <w:tab w:val="left" w:pos="5325"/>
        </w:tabs>
        <w:ind w:left="360"/>
        <w:jc w:val="both"/>
        <w:rPr>
          <w:lang w:val="uk-UA"/>
        </w:rPr>
      </w:pPr>
      <w:r>
        <w:rPr>
          <w:lang w:val="uk-UA"/>
        </w:rPr>
        <w:t>D. Пневмонію</w:t>
      </w:r>
    </w:p>
    <w:p w:rsidR="0023605F" w:rsidRPr="0023605F" w:rsidRDefault="00E30121" w:rsidP="0023605F">
      <w:pPr>
        <w:tabs>
          <w:tab w:val="left" w:pos="5325"/>
        </w:tabs>
        <w:ind w:left="360"/>
        <w:jc w:val="both"/>
        <w:rPr>
          <w:lang w:val="uk-UA"/>
        </w:rPr>
      </w:pPr>
      <w:r>
        <w:rPr>
          <w:lang w:val="uk-UA"/>
        </w:rPr>
        <w:t>E. Вроджену ваду</w:t>
      </w:r>
      <w:r w:rsidR="0023605F" w:rsidRPr="0023605F">
        <w:rPr>
          <w:lang w:val="uk-UA"/>
        </w:rPr>
        <w:t xml:space="preserve"> серця</w:t>
      </w:r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 w:rsidRPr="0023605F">
        <w:rPr>
          <w:lang w:val="uk-UA"/>
        </w:rPr>
        <w:t xml:space="preserve">4.Мальчік 12 років перебувати на диспансерному обліку у </w:t>
      </w:r>
      <w:proofErr w:type="spellStart"/>
      <w:r w:rsidRPr="0023605F">
        <w:rPr>
          <w:lang w:val="uk-UA"/>
        </w:rPr>
        <w:t>кардіоревматолога</w:t>
      </w:r>
      <w:proofErr w:type="spellEnd"/>
      <w:r w:rsidRPr="0023605F">
        <w:rPr>
          <w:lang w:val="uk-UA"/>
        </w:rPr>
        <w:t xml:space="preserve"> з діагнозом - ревматизм, активна фаза, ревмокардит з ураженням </w:t>
      </w:r>
      <w:proofErr w:type="spellStart"/>
      <w:r w:rsidRPr="0023605F">
        <w:rPr>
          <w:lang w:val="uk-UA"/>
        </w:rPr>
        <w:t>мітрального</w:t>
      </w:r>
      <w:proofErr w:type="spellEnd"/>
      <w:r w:rsidRPr="0023605F">
        <w:rPr>
          <w:lang w:val="uk-UA"/>
        </w:rPr>
        <w:t xml:space="preserve"> клапана. Протягом якого часу слід проводити вторинну </w:t>
      </w:r>
      <w:proofErr w:type="spellStart"/>
      <w:r w:rsidRPr="0023605F">
        <w:rPr>
          <w:lang w:val="uk-UA"/>
        </w:rPr>
        <w:t>біціліно-</w:t>
      </w:r>
      <w:proofErr w:type="spellEnd"/>
      <w:r w:rsidRPr="0023605F">
        <w:rPr>
          <w:lang w:val="uk-UA"/>
        </w:rPr>
        <w:t xml:space="preserve"> медикаментозну профілактику ревматизму?</w:t>
      </w:r>
    </w:p>
    <w:p w:rsidR="0023605F" w:rsidRPr="0023605F" w:rsidRDefault="00E30121" w:rsidP="0023605F">
      <w:pPr>
        <w:tabs>
          <w:tab w:val="left" w:pos="5325"/>
        </w:tabs>
        <w:ind w:left="360"/>
        <w:jc w:val="both"/>
        <w:rPr>
          <w:lang w:val="uk-UA"/>
        </w:rPr>
      </w:pPr>
      <w:r>
        <w:rPr>
          <w:lang w:val="uk-UA"/>
        </w:rPr>
        <w:t>A. + постійно</w:t>
      </w:r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 w:rsidRPr="0023605F">
        <w:rPr>
          <w:lang w:val="uk-UA"/>
        </w:rPr>
        <w:t>B. 3 роки</w:t>
      </w:r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 w:rsidRPr="0023605F">
        <w:rPr>
          <w:lang w:val="uk-UA"/>
        </w:rPr>
        <w:t>C. 1 рік</w:t>
      </w:r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 w:rsidRPr="0023605F">
        <w:rPr>
          <w:lang w:val="uk-UA"/>
        </w:rPr>
        <w:t>D. 18 років</w:t>
      </w:r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 w:rsidRPr="0023605F">
        <w:rPr>
          <w:lang w:val="uk-UA"/>
        </w:rPr>
        <w:t>E. 5 років</w:t>
      </w:r>
    </w:p>
    <w:p w:rsidR="0023605F" w:rsidRPr="0023605F" w:rsidRDefault="00E30121" w:rsidP="0023605F">
      <w:pPr>
        <w:tabs>
          <w:tab w:val="left" w:pos="5325"/>
        </w:tabs>
        <w:ind w:left="360"/>
        <w:jc w:val="both"/>
        <w:rPr>
          <w:lang w:val="uk-UA"/>
        </w:rPr>
      </w:pPr>
      <w:r>
        <w:rPr>
          <w:lang w:val="uk-UA"/>
        </w:rPr>
        <w:t>5. Дитина 10 років. Перебуває</w:t>
      </w:r>
      <w:r w:rsidR="0023605F" w:rsidRPr="0023605F">
        <w:rPr>
          <w:lang w:val="uk-UA"/>
        </w:rPr>
        <w:t xml:space="preserve"> на стаціонарному л</w:t>
      </w:r>
      <w:r>
        <w:rPr>
          <w:lang w:val="uk-UA"/>
        </w:rPr>
        <w:t>ікуванні в кардіоревматологічному</w:t>
      </w:r>
      <w:r w:rsidR="0023605F" w:rsidRPr="0023605F">
        <w:rPr>
          <w:lang w:val="uk-UA"/>
        </w:rPr>
        <w:t xml:space="preserve"> відділенні 10 днів з п</w:t>
      </w:r>
      <w:r>
        <w:rPr>
          <w:lang w:val="uk-UA"/>
        </w:rPr>
        <w:t>риводу активної фази ревматизму. Режим постільний.</w:t>
      </w:r>
      <w:r w:rsidR="0023605F" w:rsidRPr="0023605F">
        <w:rPr>
          <w:lang w:val="uk-UA"/>
        </w:rPr>
        <w:t xml:space="preserve"> Яке навантаження слід призначити для проведення функціональної проби </w:t>
      </w:r>
      <w:r>
        <w:rPr>
          <w:lang w:val="uk-UA"/>
        </w:rPr>
        <w:t xml:space="preserve">за </w:t>
      </w:r>
      <w:proofErr w:type="spellStart"/>
      <w:r w:rsidR="0023605F" w:rsidRPr="0023605F">
        <w:rPr>
          <w:lang w:val="uk-UA"/>
        </w:rPr>
        <w:t>Шалковим</w:t>
      </w:r>
      <w:proofErr w:type="spellEnd"/>
      <w:r w:rsidR="0023605F" w:rsidRPr="0023605F">
        <w:rPr>
          <w:lang w:val="uk-UA"/>
        </w:rPr>
        <w:t>?</w:t>
      </w:r>
    </w:p>
    <w:p w:rsidR="0023605F" w:rsidRPr="0023605F" w:rsidRDefault="0023605F" w:rsidP="0023605F">
      <w:pPr>
        <w:tabs>
          <w:tab w:val="left" w:pos="5325"/>
        </w:tabs>
        <w:ind w:left="360"/>
        <w:jc w:val="both"/>
        <w:rPr>
          <w:lang w:val="uk-UA"/>
        </w:rPr>
      </w:pPr>
      <w:r w:rsidRPr="0023605F">
        <w:rPr>
          <w:lang w:val="uk-UA"/>
        </w:rPr>
        <w:t>A. + Перехід з горизонтального положення в сидячі 5 разів</w:t>
      </w:r>
    </w:p>
    <w:p w:rsidR="00E30121" w:rsidRPr="00E30121" w:rsidRDefault="00E30121" w:rsidP="00E30121">
      <w:pPr>
        <w:tabs>
          <w:tab w:val="left" w:pos="5325"/>
        </w:tabs>
        <w:ind w:left="360"/>
        <w:jc w:val="both"/>
        <w:rPr>
          <w:lang w:val="uk-UA"/>
        </w:rPr>
      </w:pPr>
      <w:r w:rsidRPr="00E30121">
        <w:rPr>
          <w:lang w:val="uk-UA"/>
        </w:rPr>
        <w:t>В. глибоких присідань за 20 сек.</w:t>
      </w:r>
    </w:p>
    <w:p w:rsidR="00E30121" w:rsidRPr="00E30121" w:rsidRDefault="00E30121" w:rsidP="00E30121">
      <w:pPr>
        <w:tabs>
          <w:tab w:val="left" w:pos="5325"/>
        </w:tabs>
        <w:ind w:left="360"/>
        <w:jc w:val="both"/>
        <w:rPr>
          <w:lang w:val="uk-UA"/>
        </w:rPr>
      </w:pPr>
      <w:r w:rsidRPr="00E30121">
        <w:rPr>
          <w:lang w:val="uk-UA"/>
        </w:rPr>
        <w:t xml:space="preserve">С. 20 глибоких присідань за 30 </w:t>
      </w:r>
      <w:proofErr w:type="spellStart"/>
      <w:r w:rsidRPr="00E30121">
        <w:rPr>
          <w:lang w:val="uk-UA"/>
        </w:rPr>
        <w:t>сек</w:t>
      </w:r>
      <w:proofErr w:type="spellEnd"/>
    </w:p>
    <w:p w:rsidR="00E30121" w:rsidRPr="00E30121" w:rsidRDefault="00E30121" w:rsidP="00E30121">
      <w:pPr>
        <w:tabs>
          <w:tab w:val="left" w:pos="5325"/>
        </w:tabs>
        <w:ind w:left="360"/>
        <w:jc w:val="both"/>
        <w:rPr>
          <w:lang w:val="uk-UA"/>
        </w:rPr>
      </w:pPr>
      <w:r w:rsidRPr="00E30121">
        <w:rPr>
          <w:lang w:val="uk-UA"/>
        </w:rPr>
        <w:t>Д. Підйом на 20 сходинок</w:t>
      </w:r>
    </w:p>
    <w:p w:rsidR="00E30121" w:rsidRDefault="00E30121" w:rsidP="00E30121">
      <w:pPr>
        <w:tabs>
          <w:tab w:val="left" w:pos="5325"/>
        </w:tabs>
        <w:ind w:left="360"/>
        <w:jc w:val="both"/>
        <w:rPr>
          <w:lang w:val="uk-UA"/>
        </w:rPr>
      </w:pPr>
      <w:r w:rsidRPr="00E30121">
        <w:rPr>
          <w:lang w:val="uk-UA"/>
        </w:rPr>
        <w:t>Е. Підйом на 30 сходинок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6. В етіології ревматизму основне місце належить одному з наступних факторів: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A. Віруси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B. </w:t>
      </w:r>
      <w:proofErr w:type="spellStart"/>
      <w:r>
        <w:rPr>
          <w:lang w:val="uk-UA"/>
        </w:rPr>
        <w:t>Микоплазмена</w:t>
      </w:r>
      <w:proofErr w:type="spellEnd"/>
      <w:r w:rsidRPr="00E30121">
        <w:rPr>
          <w:lang w:val="uk-UA"/>
        </w:rPr>
        <w:t xml:space="preserve"> інфекція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C. Стафілококи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D. + Стрептокок групи А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>E. бактеріально-</w:t>
      </w:r>
      <w:r w:rsidRPr="00E30121">
        <w:rPr>
          <w:lang w:val="uk-UA"/>
        </w:rPr>
        <w:t>вірусні асоціації.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7. Які показники ШОЕ характеризують 2 ступінь активності ревматичного процесу: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A. до 20 мм / год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B. в межах вікової норми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C. 20-30 мм / год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D. більше 30 мм / год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E. більш 50мм / год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8. Головний діагностичний критерій ревматизму:</w:t>
      </w:r>
    </w:p>
    <w:p w:rsidR="00E30121" w:rsidRPr="00E30121" w:rsidRDefault="00E30121" w:rsidP="00E30121">
      <w:pPr>
        <w:pStyle w:val="a6"/>
        <w:numPr>
          <w:ilvl w:val="0"/>
          <w:numId w:val="46"/>
        </w:numPr>
        <w:tabs>
          <w:tab w:val="left" w:pos="5325"/>
        </w:tabs>
        <w:ind w:left="284" w:hanging="284"/>
        <w:jc w:val="both"/>
        <w:rPr>
          <w:lang w:val="uk-UA"/>
        </w:rPr>
      </w:pPr>
      <w:proofErr w:type="spellStart"/>
      <w:r w:rsidRPr="00E30121">
        <w:rPr>
          <w:lang w:val="uk-UA"/>
        </w:rPr>
        <w:t>полісерозит</w:t>
      </w:r>
      <w:proofErr w:type="spellEnd"/>
    </w:p>
    <w:p w:rsidR="00E30121" w:rsidRPr="00E30121" w:rsidRDefault="00E30121" w:rsidP="00E30121">
      <w:pPr>
        <w:pStyle w:val="a6"/>
        <w:numPr>
          <w:ilvl w:val="0"/>
          <w:numId w:val="46"/>
        </w:numPr>
        <w:tabs>
          <w:tab w:val="left" w:pos="5325"/>
        </w:tabs>
        <w:ind w:left="284" w:hanging="284"/>
        <w:jc w:val="both"/>
        <w:rPr>
          <w:lang w:val="uk-UA"/>
        </w:rPr>
      </w:pPr>
      <w:proofErr w:type="spellStart"/>
      <w:r w:rsidRPr="00E30121">
        <w:rPr>
          <w:lang w:val="uk-UA"/>
        </w:rPr>
        <w:t>міофібрози</w:t>
      </w:r>
      <w:proofErr w:type="spellEnd"/>
    </w:p>
    <w:p w:rsidR="00E30121" w:rsidRPr="00E30121" w:rsidRDefault="00E30121" w:rsidP="00E30121">
      <w:pPr>
        <w:pStyle w:val="a6"/>
        <w:numPr>
          <w:ilvl w:val="0"/>
          <w:numId w:val="46"/>
        </w:numPr>
        <w:tabs>
          <w:tab w:val="left" w:pos="5325"/>
        </w:tabs>
        <w:ind w:left="284" w:hanging="284"/>
        <w:jc w:val="both"/>
        <w:rPr>
          <w:lang w:val="uk-UA"/>
        </w:rPr>
      </w:pPr>
      <w:proofErr w:type="spellStart"/>
      <w:r w:rsidRPr="00E30121">
        <w:rPr>
          <w:lang w:val="uk-UA"/>
        </w:rPr>
        <w:t>субфебрильна</w:t>
      </w:r>
      <w:proofErr w:type="spellEnd"/>
      <w:r w:rsidRPr="00E30121">
        <w:rPr>
          <w:lang w:val="uk-UA"/>
        </w:rPr>
        <w:t xml:space="preserve"> температура</w:t>
      </w:r>
    </w:p>
    <w:p w:rsidR="00E30121" w:rsidRDefault="00E30121" w:rsidP="00E30121">
      <w:pPr>
        <w:pStyle w:val="a6"/>
        <w:numPr>
          <w:ilvl w:val="0"/>
          <w:numId w:val="46"/>
        </w:numPr>
        <w:tabs>
          <w:tab w:val="left" w:pos="5325"/>
        </w:tabs>
        <w:ind w:left="284" w:hanging="284"/>
        <w:jc w:val="both"/>
        <w:rPr>
          <w:lang w:val="uk-UA"/>
        </w:rPr>
      </w:pPr>
      <w:r w:rsidRPr="00E30121">
        <w:rPr>
          <w:lang w:val="uk-UA"/>
        </w:rPr>
        <w:t>хорея</w:t>
      </w:r>
    </w:p>
    <w:p w:rsidR="00E30121" w:rsidRPr="00E30121" w:rsidRDefault="00E30121" w:rsidP="00E30121">
      <w:pPr>
        <w:pStyle w:val="a6"/>
        <w:numPr>
          <w:ilvl w:val="0"/>
          <w:numId w:val="46"/>
        </w:numPr>
        <w:tabs>
          <w:tab w:val="left" w:pos="5325"/>
        </w:tabs>
        <w:ind w:left="284" w:hanging="284"/>
        <w:jc w:val="both"/>
        <w:rPr>
          <w:lang w:val="uk-UA"/>
        </w:rPr>
      </w:pPr>
      <w:r>
        <w:rPr>
          <w:lang w:val="uk-UA"/>
        </w:rPr>
        <w:t>артралгії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 xml:space="preserve">9. На ФКГ дитини 13 років, доктор виявив </w:t>
      </w:r>
      <w:proofErr w:type="spellStart"/>
      <w:r w:rsidRPr="00E30121">
        <w:rPr>
          <w:lang w:val="uk-UA"/>
        </w:rPr>
        <w:t>діастолічний</w:t>
      </w:r>
      <w:proofErr w:type="spellEnd"/>
      <w:r w:rsidRPr="00E30121">
        <w:rPr>
          <w:lang w:val="uk-UA"/>
        </w:rPr>
        <w:t xml:space="preserve"> шум, який?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 xml:space="preserve">A. </w:t>
      </w:r>
      <w:proofErr w:type="spellStart"/>
      <w:r w:rsidRPr="00E30121">
        <w:rPr>
          <w:lang w:val="uk-UA"/>
        </w:rPr>
        <w:t>протосистолическим</w:t>
      </w:r>
      <w:proofErr w:type="spellEnd"/>
    </w:p>
    <w:p w:rsidR="00E30121" w:rsidRPr="00E30121" w:rsidRDefault="00ED7F66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B. </w:t>
      </w:r>
      <w:proofErr w:type="spellStart"/>
      <w:r>
        <w:rPr>
          <w:lang w:val="uk-UA"/>
        </w:rPr>
        <w:t>Мезосістолічний</w:t>
      </w:r>
      <w:proofErr w:type="spellEnd"/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C. Систолічний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 xml:space="preserve">D. </w:t>
      </w:r>
      <w:proofErr w:type="spellStart"/>
      <w:r w:rsidRPr="00E30121">
        <w:rPr>
          <w:lang w:val="uk-UA"/>
        </w:rPr>
        <w:t>Пресістоліч</w:t>
      </w:r>
      <w:r w:rsidR="00ED7F66">
        <w:rPr>
          <w:lang w:val="uk-UA"/>
        </w:rPr>
        <w:t>ний</w:t>
      </w:r>
      <w:proofErr w:type="spellEnd"/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 xml:space="preserve">E. </w:t>
      </w:r>
      <w:proofErr w:type="spellStart"/>
      <w:r w:rsidRPr="00E30121">
        <w:rPr>
          <w:lang w:val="uk-UA"/>
        </w:rPr>
        <w:t>голосистолічний</w:t>
      </w:r>
      <w:proofErr w:type="spellEnd"/>
    </w:p>
    <w:p w:rsidR="00E30121" w:rsidRPr="00E30121" w:rsidRDefault="00ED7F66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>10. Стан дитини 7 років з ревмокарди</w:t>
      </w:r>
      <w:r w:rsidR="00E30121" w:rsidRPr="00E30121">
        <w:rPr>
          <w:lang w:val="uk-UA"/>
        </w:rPr>
        <w:t>том значно по</w:t>
      </w:r>
      <w:r>
        <w:rPr>
          <w:lang w:val="uk-UA"/>
        </w:rPr>
        <w:t>гіршився. Діагностовано ексудативний перикардит. Як змінить</w:t>
      </w:r>
      <w:r w:rsidR="00E30121" w:rsidRPr="00E30121">
        <w:rPr>
          <w:lang w:val="uk-UA"/>
        </w:rPr>
        <w:t>ся характер пульсу у цієї дитини.</w:t>
      </w:r>
    </w:p>
    <w:p w:rsidR="00E30121" w:rsidRPr="00E30121" w:rsidRDefault="00122F62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>A. Н</w:t>
      </w:r>
      <w:r w:rsidR="00ED7F66">
        <w:rPr>
          <w:lang w:val="uk-UA"/>
        </w:rPr>
        <w:t>иткоподібний</w:t>
      </w:r>
    </w:p>
    <w:p w:rsidR="00E30121" w:rsidRPr="00E30121" w:rsidRDefault="00122F62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>B. Аритмічний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C. Уповільнений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D. Напружений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E. Парадоксальний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1. Якими антибіотиками слід користуватися при повторній профілактиці ревматизму?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A. Тетрацикліни</w:t>
      </w:r>
    </w:p>
    <w:p w:rsidR="00E30121" w:rsidRPr="00E30121" w:rsidRDefault="00122F62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B. </w:t>
      </w:r>
      <w:proofErr w:type="spellStart"/>
      <w:r>
        <w:rPr>
          <w:lang w:val="uk-UA"/>
        </w:rPr>
        <w:t>Лінкоміцин</w:t>
      </w:r>
      <w:proofErr w:type="spellEnd"/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 xml:space="preserve">C. </w:t>
      </w:r>
      <w:proofErr w:type="spellStart"/>
      <w:r w:rsidRPr="00E30121">
        <w:rPr>
          <w:lang w:val="uk-UA"/>
        </w:rPr>
        <w:t>Цефалоспорини</w:t>
      </w:r>
      <w:proofErr w:type="spellEnd"/>
    </w:p>
    <w:p w:rsidR="00E30121" w:rsidRPr="00E30121" w:rsidRDefault="00122F62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D. + </w:t>
      </w:r>
      <w:proofErr w:type="spellStart"/>
      <w:r>
        <w:rPr>
          <w:lang w:val="uk-UA"/>
        </w:rPr>
        <w:t>Пеніцилінова</w:t>
      </w:r>
      <w:proofErr w:type="spellEnd"/>
      <w:r w:rsidR="00E30121" w:rsidRPr="00E30121">
        <w:rPr>
          <w:lang w:val="uk-UA"/>
        </w:rPr>
        <w:t xml:space="preserve"> група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 xml:space="preserve">E. </w:t>
      </w:r>
      <w:proofErr w:type="spellStart"/>
      <w:r w:rsidRPr="00E30121">
        <w:rPr>
          <w:lang w:val="uk-UA"/>
        </w:rPr>
        <w:t>Аміноглікозиди</w:t>
      </w:r>
      <w:proofErr w:type="spellEnd"/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12. Яка тактика лікаря при виявленні первинного активного ревматизму?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A. Амбулаторне обстеження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B. Амбулаторне лікування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C. + Госпіталізація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D. Оформлення диспансерного обліку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E. Призначення санаторного лікування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13. Вкажіть дозу біцилін - 5 при вторинній профілактиці ревматизму у школярів?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A. 500.000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B. 750.000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C. 1000.000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D. +1500.000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E. 2000.000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14. Вкажіть дозу преднізолону для комплексної терапії при 2 ступеня активності ревматичного процесу?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A. 0,1 мг / кг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B. 0,5 мг / кг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C. + 1,0мг / кг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D. 1,5мг / кг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E. 2,0 мг / кг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15. Вкажіть максимальну добову дозу аспірину?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A. 1,0 г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B. 1,5 г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C. 2,0 г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D. 2,5 г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E. + 3, 0 г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16. При якому пороці з'являється «ритм галопу»?</w:t>
      </w:r>
    </w:p>
    <w:p w:rsidR="00E30121" w:rsidRPr="00E30121" w:rsidRDefault="00122F62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A. </w:t>
      </w:r>
      <w:proofErr w:type="spellStart"/>
      <w:r>
        <w:rPr>
          <w:lang w:val="uk-UA"/>
        </w:rPr>
        <w:t>Мітральна</w:t>
      </w:r>
      <w:proofErr w:type="spellEnd"/>
      <w:r w:rsidR="00E30121" w:rsidRPr="00E30121">
        <w:rPr>
          <w:lang w:val="uk-UA"/>
        </w:rPr>
        <w:t xml:space="preserve"> недостатність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 xml:space="preserve">B. + </w:t>
      </w:r>
      <w:proofErr w:type="spellStart"/>
      <w:r w:rsidRPr="00E30121">
        <w:rPr>
          <w:lang w:val="uk-UA"/>
        </w:rPr>
        <w:t>Мітральний</w:t>
      </w:r>
      <w:proofErr w:type="spellEnd"/>
      <w:r w:rsidRPr="00E30121">
        <w:rPr>
          <w:lang w:val="uk-UA"/>
        </w:rPr>
        <w:t xml:space="preserve"> стеноз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C. Аортальна недостатність</w:t>
      </w:r>
    </w:p>
    <w:p w:rsidR="00E30121" w:rsidRPr="00E30121" w:rsidRDefault="00122F62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D. </w:t>
      </w:r>
      <w:proofErr w:type="spellStart"/>
      <w:r>
        <w:rPr>
          <w:lang w:val="uk-UA"/>
        </w:rPr>
        <w:t>Пролапс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мітрального</w:t>
      </w:r>
      <w:proofErr w:type="spellEnd"/>
      <w:r>
        <w:rPr>
          <w:lang w:val="uk-UA"/>
        </w:rPr>
        <w:t xml:space="preserve"> клапану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E. Аортальний стеноз</w:t>
      </w:r>
    </w:p>
    <w:p w:rsidR="00E30121" w:rsidRPr="00E30121" w:rsidRDefault="00122F62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>17. При якій ваді</w:t>
      </w:r>
      <w:r w:rsidR="00E30121" w:rsidRPr="00E30121">
        <w:rPr>
          <w:lang w:val="uk-UA"/>
        </w:rPr>
        <w:t xml:space="preserve"> вислуховується </w:t>
      </w:r>
      <w:proofErr w:type="spellStart"/>
      <w:r w:rsidR="00E30121" w:rsidRPr="00E30121">
        <w:rPr>
          <w:lang w:val="uk-UA"/>
        </w:rPr>
        <w:t>діастолічний</w:t>
      </w:r>
      <w:proofErr w:type="spellEnd"/>
      <w:r w:rsidR="00E30121" w:rsidRPr="00E30121">
        <w:rPr>
          <w:lang w:val="uk-UA"/>
        </w:rPr>
        <w:t xml:space="preserve"> спадаючий шум?</w:t>
      </w:r>
    </w:p>
    <w:p w:rsidR="00E30121" w:rsidRPr="00E30121" w:rsidRDefault="00122F62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A. </w:t>
      </w:r>
      <w:proofErr w:type="spellStart"/>
      <w:r>
        <w:rPr>
          <w:lang w:val="uk-UA"/>
        </w:rPr>
        <w:t>Мітральна</w:t>
      </w:r>
      <w:proofErr w:type="spellEnd"/>
      <w:r w:rsidR="00E30121" w:rsidRPr="00E30121">
        <w:rPr>
          <w:lang w:val="uk-UA"/>
        </w:rPr>
        <w:t xml:space="preserve"> недостатність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 xml:space="preserve">B. </w:t>
      </w:r>
      <w:proofErr w:type="spellStart"/>
      <w:r w:rsidRPr="00E30121">
        <w:rPr>
          <w:lang w:val="uk-UA"/>
        </w:rPr>
        <w:t>Мітральний</w:t>
      </w:r>
      <w:proofErr w:type="spellEnd"/>
      <w:r w:rsidRPr="00E30121">
        <w:rPr>
          <w:lang w:val="uk-UA"/>
        </w:rPr>
        <w:t xml:space="preserve"> стеноз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C. + Аортальна недостатність</w:t>
      </w:r>
    </w:p>
    <w:p w:rsidR="00E30121" w:rsidRPr="00E30121" w:rsidRDefault="00122F62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D. </w:t>
      </w:r>
      <w:proofErr w:type="spellStart"/>
      <w:r>
        <w:rPr>
          <w:lang w:val="uk-UA"/>
        </w:rPr>
        <w:t>Пролапс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мітрального</w:t>
      </w:r>
      <w:proofErr w:type="spellEnd"/>
      <w:r>
        <w:rPr>
          <w:lang w:val="uk-UA"/>
        </w:rPr>
        <w:t xml:space="preserve"> клапану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E. Аортальний стеноз</w:t>
      </w:r>
    </w:p>
    <w:p w:rsidR="00E30121" w:rsidRPr="00E30121" w:rsidRDefault="00122F62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>18. При якій ваді</w:t>
      </w:r>
      <w:r w:rsidR="00E30121" w:rsidRPr="00E30121">
        <w:rPr>
          <w:lang w:val="uk-UA"/>
        </w:rPr>
        <w:t xml:space="preserve"> вислуховується </w:t>
      </w:r>
      <w:proofErr w:type="spellStart"/>
      <w:r w:rsidR="00E30121" w:rsidRPr="00E30121">
        <w:rPr>
          <w:lang w:val="uk-UA"/>
        </w:rPr>
        <w:t>пансистолічний</w:t>
      </w:r>
      <w:proofErr w:type="spellEnd"/>
      <w:r w:rsidR="00E30121" w:rsidRPr="00E30121">
        <w:rPr>
          <w:lang w:val="uk-UA"/>
        </w:rPr>
        <w:t xml:space="preserve"> шум?</w:t>
      </w:r>
    </w:p>
    <w:p w:rsidR="00E30121" w:rsidRPr="00E30121" w:rsidRDefault="00122F62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A. </w:t>
      </w:r>
      <w:proofErr w:type="spellStart"/>
      <w:r>
        <w:rPr>
          <w:lang w:val="uk-UA"/>
        </w:rPr>
        <w:t>Мітральна</w:t>
      </w:r>
      <w:proofErr w:type="spellEnd"/>
      <w:r w:rsidR="00E30121" w:rsidRPr="00E30121">
        <w:rPr>
          <w:lang w:val="uk-UA"/>
        </w:rPr>
        <w:t xml:space="preserve"> недостатність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 xml:space="preserve">B. </w:t>
      </w:r>
      <w:proofErr w:type="spellStart"/>
      <w:r w:rsidRPr="00E30121">
        <w:rPr>
          <w:lang w:val="uk-UA"/>
        </w:rPr>
        <w:t>Мітральний</w:t>
      </w:r>
      <w:proofErr w:type="spellEnd"/>
      <w:r w:rsidRPr="00E30121">
        <w:rPr>
          <w:lang w:val="uk-UA"/>
        </w:rPr>
        <w:t xml:space="preserve"> стеноз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C. Аортальна недостатність</w:t>
      </w:r>
    </w:p>
    <w:p w:rsidR="00E30121" w:rsidRPr="00E30121" w:rsidRDefault="00122F62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D. </w:t>
      </w:r>
      <w:proofErr w:type="spellStart"/>
      <w:r>
        <w:rPr>
          <w:lang w:val="uk-UA"/>
        </w:rPr>
        <w:t>Пролапс</w:t>
      </w:r>
      <w:proofErr w:type="spellEnd"/>
      <w:r>
        <w:rPr>
          <w:lang w:val="uk-UA"/>
        </w:rPr>
        <w:t xml:space="preserve"> </w:t>
      </w:r>
      <w:proofErr w:type="spellStart"/>
      <w:r>
        <w:rPr>
          <w:lang w:val="uk-UA"/>
        </w:rPr>
        <w:t>мітрального</w:t>
      </w:r>
      <w:proofErr w:type="spellEnd"/>
      <w:r>
        <w:rPr>
          <w:lang w:val="uk-UA"/>
        </w:rPr>
        <w:t xml:space="preserve"> клапану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E. Аортальний стеноз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19. Зниження амплітуди 1 тону на ФКГ відзначається при?</w:t>
      </w:r>
    </w:p>
    <w:p w:rsidR="00E30121" w:rsidRPr="00E30121" w:rsidRDefault="00122F62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A. </w:t>
      </w:r>
      <w:proofErr w:type="spellStart"/>
      <w:r>
        <w:rPr>
          <w:lang w:val="uk-UA"/>
        </w:rPr>
        <w:t>Мітральній</w:t>
      </w:r>
      <w:proofErr w:type="spellEnd"/>
      <w:r>
        <w:rPr>
          <w:lang w:val="uk-UA"/>
        </w:rPr>
        <w:t xml:space="preserve"> недостатності</w:t>
      </w:r>
    </w:p>
    <w:p w:rsidR="00E30121" w:rsidRPr="00E30121" w:rsidRDefault="00122F62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B. </w:t>
      </w:r>
      <w:proofErr w:type="spellStart"/>
      <w:r>
        <w:rPr>
          <w:lang w:val="uk-UA"/>
        </w:rPr>
        <w:t>Мітральному</w:t>
      </w:r>
      <w:proofErr w:type="spellEnd"/>
      <w:r w:rsidR="00E30121" w:rsidRPr="00E30121">
        <w:rPr>
          <w:lang w:val="uk-UA"/>
        </w:rPr>
        <w:t xml:space="preserve"> стеноз</w:t>
      </w:r>
      <w:r>
        <w:rPr>
          <w:lang w:val="uk-UA"/>
        </w:rPr>
        <w:t>і</w:t>
      </w:r>
    </w:p>
    <w:p w:rsidR="00E30121" w:rsidRPr="00E30121" w:rsidRDefault="00122F62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>C. Аортальній недостатності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 xml:space="preserve">D. </w:t>
      </w:r>
      <w:proofErr w:type="spellStart"/>
      <w:r w:rsidRPr="00E30121">
        <w:rPr>
          <w:lang w:val="uk-UA"/>
        </w:rPr>
        <w:t>Пролапс</w:t>
      </w:r>
      <w:r w:rsidR="00122F62">
        <w:rPr>
          <w:lang w:val="uk-UA"/>
        </w:rPr>
        <w:t>і</w:t>
      </w:r>
      <w:proofErr w:type="spellEnd"/>
      <w:r w:rsidR="00122F62">
        <w:rPr>
          <w:lang w:val="uk-UA"/>
        </w:rPr>
        <w:t xml:space="preserve"> </w:t>
      </w:r>
      <w:proofErr w:type="spellStart"/>
      <w:r w:rsidR="00122F62">
        <w:rPr>
          <w:lang w:val="uk-UA"/>
        </w:rPr>
        <w:t>мітрального</w:t>
      </w:r>
      <w:proofErr w:type="spellEnd"/>
      <w:r w:rsidR="00122F62">
        <w:rPr>
          <w:lang w:val="uk-UA"/>
        </w:rPr>
        <w:t xml:space="preserve"> клапану</w:t>
      </w:r>
    </w:p>
    <w:p w:rsidR="00E30121" w:rsidRPr="00E30121" w:rsidRDefault="00122F62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>E. Аортальному</w:t>
      </w:r>
      <w:r w:rsidR="00E30121" w:rsidRPr="00E30121">
        <w:rPr>
          <w:lang w:val="uk-UA"/>
        </w:rPr>
        <w:t xml:space="preserve"> стеноз</w:t>
      </w:r>
      <w:r>
        <w:rPr>
          <w:lang w:val="uk-UA"/>
        </w:rPr>
        <w:t>і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 xml:space="preserve">20. Для </w:t>
      </w:r>
      <w:proofErr w:type="spellStart"/>
      <w:r w:rsidR="00122F62">
        <w:rPr>
          <w:lang w:val="uk-UA"/>
        </w:rPr>
        <w:t>мітральної</w:t>
      </w:r>
      <w:proofErr w:type="spellEnd"/>
      <w:r w:rsidR="00122F62">
        <w:rPr>
          <w:lang w:val="uk-UA"/>
        </w:rPr>
        <w:t xml:space="preserve"> </w:t>
      </w:r>
      <w:r w:rsidRPr="00E30121">
        <w:rPr>
          <w:lang w:val="uk-UA"/>
        </w:rPr>
        <w:t>недостатності характерно?</w:t>
      </w:r>
    </w:p>
    <w:p w:rsidR="00E30121" w:rsidRPr="00E30121" w:rsidRDefault="00122F62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>A. З</w:t>
      </w:r>
      <w:r w:rsidR="00E30121" w:rsidRPr="00E30121">
        <w:rPr>
          <w:lang w:val="uk-UA"/>
        </w:rPr>
        <w:t>міна лівої межі серця</w:t>
      </w:r>
    </w:p>
    <w:p w:rsidR="00E30121" w:rsidRPr="00E30121" w:rsidRDefault="00122F62" w:rsidP="00E30121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B. </w:t>
      </w:r>
      <w:proofErr w:type="spellStart"/>
      <w:r>
        <w:rPr>
          <w:lang w:val="uk-UA"/>
        </w:rPr>
        <w:t>Л</w:t>
      </w:r>
      <w:r w:rsidR="00E30121" w:rsidRPr="00E30121">
        <w:rPr>
          <w:lang w:val="uk-UA"/>
        </w:rPr>
        <w:t>евограмма</w:t>
      </w:r>
      <w:proofErr w:type="spellEnd"/>
      <w:r w:rsidR="00E30121" w:rsidRPr="00E30121">
        <w:rPr>
          <w:lang w:val="uk-UA"/>
        </w:rPr>
        <w:t xml:space="preserve"> за даними ЕКГ</w:t>
      </w:r>
    </w:p>
    <w:p w:rsidR="00E30121" w:rsidRPr="00E30121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C. Систолічний шум, виникає одночасно з 1 тоном</w:t>
      </w:r>
    </w:p>
    <w:p w:rsidR="00122F62" w:rsidRDefault="00E30121" w:rsidP="00E30121">
      <w:pPr>
        <w:tabs>
          <w:tab w:val="left" w:pos="5325"/>
        </w:tabs>
        <w:jc w:val="both"/>
        <w:rPr>
          <w:lang w:val="uk-UA"/>
        </w:rPr>
      </w:pPr>
      <w:r w:rsidRPr="00E30121">
        <w:rPr>
          <w:lang w:val="uk-UA"/>
        </w:rPr>
        <w:t>D. Максимальна гучність систолічного шуму на верхівці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 xml:space="preserve">21. Хлопчик 6 років скаржиться на постійний біль в області серця. </w:t>
      </w:r>
      <w:proofErr w:type="spellStart"/>
      <w:r w:rsidRPr="00122F62">
        <w:rPr>
          <w:lang w:val="uk-UA"/>
        </w:rPr>
        <w:t>Перкуторно</w:t>
      </w:r>
      <w:proofErr w:type="spellEnd"/>
      <w:r w:rsidRPr="00122F62">
        <w:rPr>
          <w:lang w:val="uk-UA"/>
        </w:rPr>
        <w:t xml:space="preserve"> межі серця без змін, тони серця звучні, вздовж лівого краю грудини вислуховується обмежений, непостійний шум, який нагадує «хрускіт снігу». На ЕКГ - зубець Т двофазний, інтервал S-Т конкордатний змінений.</w:t>
      </w:r>
      <w:r>
        <w:rPr>
          <w:lang w:val="uk-UA"/>
        </w:rPr>
        <w:t xml:space="preserve"> Який діагноз?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A. Неревматичний кардит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B. Ревматизм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C. + Перикардит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D. Сухий плеврит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E. Інфаркт міокарда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22. У дівчинки 9 років після перенесеної 2 тижні тому ангіни різко підвищилася температура тіла до 38</w:t>
      </w:r>
      <w:r>
        <w:rPr>
          <w:lang w:val="uk-UA"/>
        </w:rPr>
        <w:t xml:space="preserve"> </w:t>
      </w:r>
      <w:r w:rsidRPr="00122F62">
        <w:rPr>
          <w:lang w:val="uk-UA"/>
        </w:rPr>
        <w:t>С, з явищами болів в колінному і ліктьовому суглобі, які мали летючий характер, відзначається загальна слабкість, млявість, погіршення апетиту. При аускультації серця відзначається деяке приглушення тонів. Яке захворювання можна запідозрити у дитини?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A. Ювенільний ідіопатичний артрит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 xml:space="preserve">B. + </w:t>
      </w:r>
      <w:proofErr w:type="spellStart"/>
      <w:r w:rsidRPr="00122F62">
        <w:rPr>
          <w:lang w:val="uk-UA"/>
        </w:rPr>
        <w:t>Ідіопатичний</w:t>
      </w:r>
      <w:proofErr w:type="spellEnd"/>
      <w:r w:rsidRPr="00122F62">
        <w:rPr>
          <w:lang w:val="uk-UA"/>
        </w:rPr>
        <w:t xml:space="preserve"> міокардит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C. </w:t>
      </w:r>
      <w:proofErr w:type="spellStart"/>
      <w:r>
        <w:rPr>
          <w:lang w:val="uk-UA"/>
        </w:rPr>
        <w:t>тонзилогенну</w:t>
      </w:r>
      <w:proofErr w:type="spellEnd"/>
      <w:r w:rsidRPr="00122F62">
        <w:rPr>
          <w:lang w:val="uk-UA"/>
        </w:rPr>
        <w:t xml:space="preserve"> </w:t>
      </w:r>
      <w:proofErr w:type="spellStart"/>
      <w:r w:rsidRPr="00122F62">
        <w:rPr>
          <w:lang w:val="uk-UA"/>
        </w:rPr>
        <w:t>кардіоміопатія</w:t>
      </w:r>
      <w:proofErr w:type="spellEnd"/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 xml:space="preserve">D. </w:t>
      </w:r>
      <w:proofErr w:type="spellStart"/>
      <w:r w:rsidRPr="00122F62">
        <w:rPr>
          <w:lang w:val="uk-UA"/>
        </w:rPr>
        <w:t>Ідіопатичний</w:t>
      </w:r>
      <w:proofErr w:type="spellEnd"/>
      <w:r w:rsidRPr="00122F62">
        <w:rPr>
          <w:lang w:val="uk-UA"/>
        </w:rPr>
        <w:t xml:space="preserve"> артрит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E. Інфекційно-алергічний міокардит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 xml:space="preserve">23. Дівчинка 12 років скаржиться на слабкість, втома, біль в суглобах і області серця. В анамнезі - часті ангіни. При обстеженні - межі серця не розширені, тони звучні, функціональний систолічний шум. На ЕКГ - поодинокі </w:t>
      </w:r>
      <w:proofErr w:type="spellStart"/>
      <w:r w:rsidRPr="00122F62">
        <w:rPr>
          <w:lang w:val="uk-UA"/>
        </w:rPr>
        <w:t>правошлуночкові</w:t>
      </w:r>
      <w:proofErr w:type="spellEnd"/>
      <w:r w:rsidRPr="00122F62">
        <w:rPr>
          <w:lang w:val="uk-UA"/>
        </w:rPr>
        <w:t xml:space="preserve"> екстрасистоли, зниження Т, пози</w:t>
      </w:r>
      <w:r>
        <w:rPr>
          <w:lang w:val="uk-UA"/>
        </w:rPr>
        <w:t xml:space="preserve">тивні зміни при </w:t>
      </w:r>
      <w:proofErr w:type="spellStart"/>
      <w:r>
        <w:rPr>
          <w:lang w:val="uk-UA"/>
        </w:rPr>
        <w:t>калій-обзіданові</w:t>
      </w:r>
      <w:r w:rsidRPr="00122F62">
        <w:rPr>
          <w:lang w:val="uk-UA"/>
        </w:rPr>
        <w:t>й</w:t>
      </w:r>
      <w:proofErr w:type="spellEnd"/>
      <w:r w:rsidRPr="00122F62">
        <w:rPr>
          <w:lang w:val="uk-UA"/>
        </w:rPr>
        <w:t xml:space="preserve"> пробі. Який найбільш ймовірний діагноз?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A. Неревматичний кардит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B. + </w:t>
      </w:r>
      <w:proofErr w:type="spellStart"/>
      <w:r>
        <w:rPr>
          <w:lang w:val="uk-UA"/>
        </w:rPr>
        <w:t>тонзилогенна</w:t>
      </w:r>
      <w:proofErr w:type="spellEnd"/>
      <w:r w:rsidRPr="00122F62">
        <w:rPr>
          <w:lang w:val="uk-UA"/>
        </w:rPr>
        <w:t xml:space="preserve"> </w:t>
      </w:r>
      <w:proofErr w:type="spellStart"/>
      <w:r w:rsidRPr="00122F62">
        <w:rPr>
          <w:lang w:val="uk-UA"/>
        </w:rPr>
        <w:t>кардіоміопатія</w:t>
      </w:r>
      <w:proofErr w:type="spellEnd"/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C. Ревмокардит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D. НЦД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E. Інфекційний кардит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24. Дитина 12 років знаходиться в стаціонарі з приводу ревматизму 1 активної фази, активність 3 ст., Кардит хор</w:t>
      </w:r>
      <w:r>
        <w:rPr>
          <w:lang w:val="uk-UA"/>
        </w:rPr>
        <w:t>ея, артрит, гострий перебіг, НК0</w:t>
      </w:r>
      <w:r w:rsidRPr="00122F62">
        <w:rPr>
          <w:lang w:val="uk-UA"/>
        </w:rPr>
        <w:t>. Через 2 міс. Ска</w:t>
      </w:r>
      <w:r>
        <w:rPr>
          <w:lang w:val="uk-UA"/>
        </w:rPr>
        <w:t>рги на біль в серці, суглобах, Ш</w:t>
      </w:r>
      <w:r w:rsidRPr="00122F62">
        <w:rPr>
          <w:lang w:val="uk-UA"/>
        </w:rPr>
        <w:t>ОЕ 30</w:t>
      </w:r>
      <w:r>
        <w:rPr>
          <w:lang w:val="uk-UA"/>
        </w:rPr>
        <w:t xml:space="preserve"> </w:t>
      </w:r>
      <w:r w:rsidR="00604C06">
        <w:rPr>
          <w:lang w:val="uk-UA"/>
        </w:rPr>
        <w:t>мм / г. Про який перебіг</w:t>
      </w:r>
      <w:r w:rsidRPr="00122F62">
        <w:rPr>
          <w:lang w:val="uk-UA"/>
        </w:rPr>
        <w:t xml:space="preserve"> ревматизму можна подумати?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A. Гострий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 xml:space="preserve">B. </w:t>
      </w:r>
      <w:proofErr w:type="spellStart"/>
      <w:r w:rsidRPr="00122F62">
        <w:rPr>
          <w:lang w:val="uk-UA"/>
        </w:rPr>
        <w:t>Підгострий</w:t>
      </w:r>
      <w:proofErr w:type="spellEnd"/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C. Латентний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 xml:space="preserve">D. + </w:t>
      </w:r>
      <w:proofErr w:type="spellStart"/>
      <w:r w:rsidRPr="00122F62">
        <w:rPr>
          <w:lang w:val="uk-UA"/>
        </w:rPr>
        <w:t>Безперервно-рецидивуючий</w:t>
      </w:r>
      <w:proofErr w:type="spellEnd"/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E. Затяжний-млявий</w:t>
      </w:r>
    </w:p>
    <w:p w:rsidR="00122F62" w:rsidRPr="00122F62" w:rsidRDefault="00604C06" w:rsidP="00122F62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>25. До</w:t>
      </w:r>
      <w:r w:rsidR="00122F62" w:rsidRPr="00122F62">
        <w:rPr>
          <w:lang w:val="uk-UA"/>
        </w:rPr>
        <w:t xml:space="preserve"> раціону лікувального харчування дитини 9 років були введені: капуста, вівсянка і гречана каша, сир, масло, печена картопля, родзинки, чорнослив, шинок. При якому захворюванні це доцільно?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A. Виразкова хвороба</w:t>
      </w:r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B. Гостра пневмонія</w:t>
      </w:r>
    </w:p>
    <w:p w:rsidR="00122F62" w:rsidRPr="00122F62" w:rsidRDefault="00604C06" w:rsidP="00122F62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C. </w:t>
      </w:r>
      <w:proofErr w:type="spellStart"/>
      <w:r>
        <w:rPr>
          <w:lang w:val="uk-UA"/>
        </w:rPr>
        <w:t>Д</w:t>
      </w:r>
      <w:r w:rsidR="00122F62" w:rsidRPr="00122F62">
        <w:rPr>
          <w:lang w:val="uk-UA"/>
        </w:rPr>
        <w:t>исметаболічна</w:t>
      </w:r>
      <w:proofErr w:type="spellEnd"/>
      <w:r w:rsidR="00122F62" w:rsidRPr="00122F62">
        <w:rPr>
          <w:lang w:val="uk-UA"/>
        </w:rPr>
        <w:t xml:space="preserve"> нефропатія з </w:t>
      </w:r>
      <w:proofErr w:type="spellStart"/>
      <w:r w:rsidR="00122F62" w:rsidRPr="00122F62">
        <w:rPr>
          <w:lang w:val="uk-UA"/>
        </w:rPr>
        <w:t>оксалурією</w:t>
      </w:r>
      <w:proofErr w:type="spellEnd"/>
    </w:p>
    <w:p w:rsidR="00122F62" w:rsidRPr="00122F62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D. + Ревмокардит</w:t>
      </w:r>
    </w:p>
    <w:p w:rsidR="00604C06" w:rsidRDefault="00122F62" w:rsidP="00122F62">
      <w:pPr>
        <w:tabs>
          <w:tab w:val="left" w:pos="5325"/>
        </w:tabs>
        <w:jc w:val="both"/>
        <w:rPr>
          <w:lang w:val="uk-UA"/>
        </w:rPr>
      </w:pPr>
      <w:r w:rsidRPr="00122F62">
        <w:rPr>
          <w:lang w:val="uk-UA"/>
        </w:rPr>
        <w:t>E. Бронхіальна астма</w:t>
      </w:r>
    </w:p>
    <w:p w:rsidR="00604C06" w:rsidRDefault="00604C06" w:rsidP="00122F62">
      <w:pPr>
        <w:tabs>
          <w:tab w:val="left" w:pos="5325"/>
        </w:tabs>
        <w:jc w:val="both"/>
        <w:rPr>
          <w:lang w:val="uk-UA"/>
        </w:rPr>
      </w:pPr>
    </w:p>
    <w:p w:rsidR="00604C06" w:rsidRPr="00604C06" w:rsidRDefault="00604C06" w:rsidP="00604C06">
      <w:pPr>
        <w:tabs>
          <w:tab w:val="left" w:pos="5325"/>
        </w:tabs>
        <w:jc w:val="both"/>
        <w:rPr>
          <w:b/>
          <w:lang w:val="uk-UA"/>
        </w:rPr>
      </w:pPr>
      <w:r w:rsidRPr="00604C06">
        <w:rPr>
          <w:b/>
          <w:lang w:val="uk-UA"/>
        </w:rPr>
        <w:t>9. Індивідуальні завдання для студентів з теми заняття.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>Завдання 1.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 xml:space="preserve">Дитині 6 років, скарги на періодичну болючість, слабкість, біль в області серця колючого характеру. Шкіра бліда, зниженого харчування. При аускультації області серця - </w:t>
      </w:r>
      <w:proofErr w:type="spellStart"/>
      <w:r w:rsidRPr="00604C06">
        <w:rPr>
          <w:lang w:val="uk-UA"/>
        </w:rPr>
        <w:t>систоло-діастолічний</w:t>
      </w:r>
      <w:proofErr w:type="spellEnd"/>
      <w:r w:rsidRPr="00604C06">
        <w:rPr>
          <w:lang w:val="uk-UA"/>
        </w:rPr>
        <w:t xml:space="preserve"> «машинний» шум в 2 </w:t>
      </w:r>
      <w:proofErr w:type="spellStart"/>
      <w:r w:rsidRPr="00604C06">
        <w:rPr>
          <w:lang w:val="uk-UA"/>
        </w:rPr>
        <w:t>міжребер'ї</w:t>
      </w:r>
      <w:proofErr w:type="spellEnd"/>
      <w:r w:rsidRPr="00604C06">
        <w:rPr>
          <w:lang w:val="uk-UA"/>
        </w:rPr>
        <w:t xml:space="preserve"> зліва.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 xml:space="preserve">                      питання: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>1. Встановити попередній діагноз.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>2. Який метод обстеження дозволить встановити клінічний діагноз?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>3. Класифікація цього захворювання?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>4. Головний метод лікування при цьому захворюванні?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5. Які </w:t>
      </w:r>
      <w:proofErr w:type="spellStart"/>
      <w:r>
        <w:rPr>
          <w:lang w:val="uk-UA"/>
        </w:rPr>
        <w:t>кардіотрофічні</w:t>
      </w:r>
      <w:proofErr w:type="spellEnd"/>
      <w:r w:rsidRPr="00604C06">
        <w:rPr>
          <w:lang w:val="uk-UA"/>
        </w:rPr>
        <w:t xml:space="preserve"> препарати ви знаєте?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>Завдання 2.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>Дівчинка 7 років скаржиться на підвищену слабкість, стомлюваність, задишку під час фізичного навантаження, періодичні болі в області серця, почуття серцебиття. Під час огляду: блідість шкіри і</w:t>
      </w:r>
      <w:r>
        <w:rPr>
          <w:lang w:val="uk-UA"/>
        </w:rPr>
        <w:t xml:space="preserve"> слизових, при перкусії: межи</w:t>
      </w:r>
      <w:r w:rsidRPr="00604C06">
        <w:rPr>
          <w:lang w:val="uk-UA"/>
        </w:rPr>
        <w:t xml:space="preserve"> відносної серцевої тупості розширені, вправо; при аускультації: посилення 1 тону на верхівці, посилення і розщеплення 2 тону на легеневої артерії, у 2-3 </w:t>
      </w:r>
      <w:proofErr w:type="spellStart"/>
      <w:r w:rsidRPr="00604C06">
        <w:rPr>
          <w:lang w:val="uk-UA"/>
        </w:rPr>
        <w:t>міжребер'ї</w:t>
      </w:r>
      <w:proofErr w:type="spellEnd"/>
      <w:r w:rsidRPr="00604C06">
        <w:rPr>
          <w:lang w:val="uk-UA"/>
        </w:rPr>
        <w:t xml:space="preserve"> зліва від грудини - систолічний шум середньої інтенсивності, іррадіює в ліву ключицю 5 точки. На рентгенограмі ОГК: посилення і збагачення легеневого малюнка за рахунок артеріального русла. Тіні коренів легенів і легеневої артерії розширені. Талія серця згладжена оскільки випинається дуга легеневої артерії. З анамнезу відомо, що дівчинка часто хворіє на пневмонії і бронхіти з вологим кашлем, а її мати під час вагітності багато працювала за комп'ютером, а під час першого триместру перенесла грип.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  П</w:t>
      </w:r>
      <w:r w:rsidRPr="00604C06">
        <w:rPr>
          <w:lang w:val="uk-UA"/>
        </w:rPr>
        <w:t>итання: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>1. Який діагноз можна виставити?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 xml:space="preserve">2. До якої групи за </w:t>
      </w:r>
      <w:r>
        <w:rPr>
          <w:lang w:val="uk-UA"/>
        </w:rPr>
        <w:t>класифікацією можна віднести цю ваду</w:t>
      </w:r>
      <w:r w:rsidRPr="00604C06">
        <w:rPr>
          <w:lang w:val="uk-UA"/>
        </w:rPr>
        <w:t>?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>3. Яка група етіологічних факторів вплинула на народження дитини з ВВС?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>4. Які з даних анамнезу, об'єктивного і рентгенологічного говорять на користь обраної групи вад за класифікацією?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>5. Який з додаткових інструментальних методів обстеження є найбільш інформативним для встановлення діагнозу ВВС?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>Завдання 3.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 xml:space="preserve">До лікаря звернулася мати 12 річного хлопчика зі скаргами на головний біль, біль в області грудної клітини, слабкість, часті носові кровотечі. Під час об'єктивного </w:t>
      </w:r>
      <w:r>
        <w:rPr>
          <w:lang w:val="uk-UA"/>
        </w:rPr>
        <w:t>обстеження: хлопчик «атлетичної» статури,</w:t>
      </w:r>
      <w:r w:rsidRPr="00604C06">
        <w:rPr>
          <w:lang w:val="uk-UA"/>
        </w:rPr>
        <w:t xml:space="preserve"> диференційний ціаноз (рожева шк</w:t>
      </w:r>
      <w:r>
        <w:rPr>
          <w:lang w:val="uk-UA"/>
        </w:rPr>
        <w:t xml:space="preserve">іра верхньої частини тулуба і </w:t>
      </w:r>
      <w:proofErr w:type="spellStart"/>
      <w:r>
        <w:rPr>
          <w:lang w:val="uk-UA"/>
        </w:rPr>
        <w:t>ціанотичні</w:t>
      </w:r>
      <w:r w:rsidRPr="00604C06">
        <w:rPr>
          <w:lang w:val="uk-UA"/>
        </w:rPr>
        <w:t>сть</w:t>
      </w:r>
      <w:proofErr w:type="spellEnd"/>
      <w:r w:rsidRPr="00604C06">
        <w:rPr>
          <w:lang w:val="uk-UA"/>
        </w:rPr>
        <w:t xml:space="preserve"> нижньої). Під час пальпації - відсутність пульсу на стегновій артерії.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 xml:space="preserve">  П</w:t>
      </w:r>
      <w:r w:rsidRPr="00604C06">
        <w:rPr>
          <w:lang w:val="uk-UA"/>
        </w:rPr>
        <w:t>итання: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>1. Який попередній діагноз ви можете поставити, виходячи з опису клінічної картини?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>2. До якої груп</w:t>
      </w:r>
      <w:r>
        <w:rPr>
          <w:lang w:val="uk-UA"/>
        </w:rPr>
        <w:t>и за класифікацією ставитися ця вада</w:t>
      </w:r>
      <w:r w:rsidRPr="00604C06">
        <w:rPr>
          <w:lang w:val="uk-UA"/>
        </w:rPr>
        <w:t>?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>
        <w:rPr>
          <w:lang w:val="uk-UA"/>
        </w:rPr>
        <w:t>3. Яка клінічна ознака є найбільш інформативною для цієї вади?</w:t>
      </w:r>
    </w:p>
    <w:p w:rsidR="00604C06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>4. Які фази проходять ВВС в своєму розвитку?</w:t>
      </w:r>
    </w:p>
    <w:p w:rsidR="00022015" w:rsidRPr="00604C06" w:rsidRDefault="00604C06" w:rsidP="00604C06">
      <w:pPr>
        <w:tabs>
          <w:tab w:val="left" w:pos="5325"/>
        </w:tabs>
        <w:jc w:val="both"/>
        <w:rPr>
          <w:lang w:val="uk-UA"/>
        </w:rPr>
      </w:pPr>
      <w:r w:rsidRPr="00604C06">
        <w:rPr>
          <w:lang w:val="uk-UA"/>
        </w:rPr>
        <w:t>5. Перерахуйте методи діагностики ВВС?</w:t>
      </w:r>
    </w:p>
    <w:p w:rsidR="00773D7A" w:rsidRDefault="00773D7A" w:rsidP="00022015">
      <w:pPr>
        <w:tabs>
          <w:tab w:val="left" w:pos="5325"/>
        </w:tabs>
        <w:jc w:val="both"/>
        <w:rPr>
          <w:b/>
          <w:lang w:val="uk-UA"/>
        </w:rPr>
      </w:pPr>
    </w:p>
    <w:p w:rsidR="00773D7A" w:rsidRDefault="00773D7A" w:rsidP="00773D7A">
      <w:pPr>
        <w:tabs>
          <w:tab w:val="left" w:pos="5325"/>
        </w:tabs>
        <w:jc w:val="both"/>
        <w:rPr>
          <w:b/>
          <w:lang w:val="uk-UA"/>
        </w:rPr>
      </w:pPr>
    </w:p>
    <w:p w:rsidR="00773D7A" w:rsidRDefault="00773D7A" w:rsidP="00773D7A">
      <w:pPr>
        <w:tabs>
          <w:tab w:val="left" w:pos="5325"/>
        </w:tabs>
        <w:jc w:val="both"/>
        <w:rPr>
          <w:b/>
          <w:lang w:val="uk-UA"/>
        </w:rPr>
      </w:pPr>
    </w:p>
    <w:p w:rsidR="00773D7A" w:rsidRDefault="00773D7A" w:rsidP="00773D7A">
      <w:pPr>
        <w:tabs>
          <w:tab w:val="left" w:pos="5325"/>
        </w:tabs>
        <w:jc w:val="both"/>
        <w:rPr>
          <w:b/>
          <w:lang w:val="uk-UA"/>
        </w:rPr>
      </w:pPr>
    </w:p>
    <w:p w:rsidR="00160584" w:rsidRPr="00D508D0" w:rsidRDefault="00773D7A" w:rsidP="00773D7A">
      <w:pPr>
        <w:tabs>
          <w:tab w:val="left" w:pos="5325"/>
        </w:tabs>
        <w:jc w:val="both"/>
        <w:rPr>
          <w:b/>
          <w:lang w:val="uk-UA"/>
        </w:rPr>
      </w:pPr>
      <w:r w:rsidRPr="00773D7A">
        <w:rPr>
          <w:b/>
          <w:lang w:val="uk-UA"/>
        </w:rPr>
        <w:t>Методичні рекомендації склав ____________ к. мед. н. доц. Прохорова С.В.</w:t>
      </w:r>
    </w:p>
    <w:sectPr w:rsidR="00160584" w:rsidRPr="00D508D0" w:rsidSect="002629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 Полужирный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E363F"/>
    <w:multiLevelType w:val="hybridMultilevel"/>
    <w:tmpl w:val="072A5800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5E0503"/>
    <w:multiLevelType w:val="hybridMultilevel"/>
    <w:tmpl w:val="9D96EA00"/>
    <w:lvl w:ilvl="0" w:tplc="A4060FCE">
      <w:start w:val="5"/>
      <w:numFmt w:val="decimal"/>
      <w:lvlText w:val="%1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">
    <w:nsid w:val="072306E7"/>
    <w:multiLevelType w:val="hybridMultilevel"/>
    <w:tmpl w:val="0A0265EC"/>
    <w:lvl w:ilvl="0" w:tplc="91FC1356">
      <w:start w:val="5"/>
      <w:numFmt w:val="decimal"/>
      <w:lvlText w:val="%1"/>
      <w:lvlJc w:val="left"/>
      <w:pPr>
        <w:tabs>
          <w:tab w:val="num" w:pos="660"/>
        </w:tabs>
        <w:ind w:left="6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A27A98"/>
    <w:multiLevelType w:val="hybridMultilevel"/>
    <w:tmpl w:val="0944E348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B3D5FC8"/>
    <w:multiLevelType w:val="hybridMultilevel"/>
    <w:tmpl w:val="A064C938"/>
    <w:lvl w:ilvl="0" w:tplc="04190015">
      <w:start w:val="1"/>
      <w:numFmt w:val="upp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">
    <w:nsid w:val="0DDA123E"/>
    <w:multiLevelType w:val="hybridMultilevel"/>
    <w:tmpl w:val="73B8FF2A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0DD107F"/>
    <w:multiLevelType w:val="hybridMultilevel"/>
    <w:tmpl w:val="71424E1E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09367A9"/>
    <w:multiLevelType w:val="hybridMultilevel"/>
    <w:tmpl w:val="D4A8EB2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964E33"/>
    <w:multiLevelType w:val="hybridMultilevel"/>
    <w:tmpl w:val="F5042A2C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502798B"/>
    <w:multiLevelType w:val="hybridMultilevel"/>
    <w:tmpl w:val="F2928E6C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E05230E"/>
    <w:multiLevelType w:val="hybridMultilevel"/>
    <w:tmpl w:val="4058FB8C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EB34E89"/>
    <w:multiLevelType w:val="hybridMultilevel"/>
    <w:tmpl w:val="D0D283F6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EC20846"/>
    <w:multiLevelType w:val="hybridMultilevel"/>
    <w:tmpl w:val="A17A74B8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F231A83"/>
    <w:multiLevelType w:val="hybridMultilevel"/>
    <w:tmpl w:val="0A8ACE5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44139D"/>
    <w:multiLevelType w:val="hybridMultilevel"/>
    <w:tmpl w:val="7996F076"/>
    <w:lvl w:ilvl="0" w:tplc="04190015">
      <w:start w:val="1"/>
      <w:numFmt w:val="upp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5">
    <w:nsid w:val="32B80B41"/>
    <w:multiLevelType w:val="hybridMultilevel"/>
    <w:tmpl w:val="FE165B04"/>
    <w:lvl w:ilvl="0" w:tplc="2C8EBC1C">
      <w:start w:val="5"/>
      <w:numFmt w:val="decimal"/>
      <w:lvlText w:val="%1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6">
    <w:nsid w:val="34DF7B69"/>
    <w:multiLevelType w:val="hybridMultilevel"/>
    <w:tmpl w:val="B4B64230"/>
    <w:lvl w:ilvl="0" w:tplc="4432BEE4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7">
    <w:nsid w:val="39E07546"/>
    <w:multiLevelType w:val="hybridMultilevel"/>
    <w:tmpl w:val="A2645ED0"/>
    <w:lvl w:ilvl="0" w:tplc="BC9A0F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BF26F30"/>
    <w:multiLevelType w:val="hybridMultilevel"/>
    <w:tmpl w:val="1D28D152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DC97909"/>
    <w:multiLevelType w:val="hybridMultilevel"/>
    <w:tmpl w:val="2558FBF2"/>
    <w:lvl w:ilvl="0" w:tplc="04220015">
      <w:start w:val="1"/>
      <w:numFmt w:val="upperLetter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5C83D04"/>
    <w:multiLevelType w:val="hybridMultilevel"/>
    <w:tmpl w:val="3E12C5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6072F82"/>
    <w:multiLevelType w:val="hybridMultilevel"/>
    <w:tmpl w:val="2318BFE6"/>
    <w:lvl w:ilvl="0" w:tplc="A926B772">
      <w:start w:val="2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2">
    <w:nsid w:val="46475B3D"/>
    <w:multiLevelType w:val="hybridMultilevel"/>
    <w:tmpl w:val="8E0E5BEA"/>
    <w:lvl w:ilvl="0" w:tplc="04190015">
      <w:start w:val="1"/>
      <w:numFmt w:val="upp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3">
    <w:nsid w:val="48977F36"/>
    <w:multiLevelType w:val="hybridMultilevel"/>
    <w:tmpl w:val="5170B89C"/>
    <w:lvl w:ilvl="0" w:tplc="1C648BDE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24">
    <w:nsid w:val="4BF81C81"/>
    <w:multiLevelType w:val="hybridMultilevel"/>
    <w:tmpl w:val="B82C00E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5094127F"/>
    <w:multiLevelType w:val="hybridMultilevel"/>
    <w:tmpl w:val="8A72C2A2"/>
    <w:lvl w:ilvl="0" w:tplc="3E1E857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4D415C7"/>
    <w:multiLevelType w:val="hybridMultilevel"/>
    <w:tmpl w:val="52BA38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AE66AB1"/>
    <w:multiLevelType w:val="hybridMultilevel"/>
    <w:tmpl w:val="89B0B218"/>
    <w:lvl w:ilvl="0" w:tplc="04190015">
      <w:start w:val="1"/>
      <w:numFmt w:val="upp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8">
    <w:nsid w:val="5C2E23D2"/>
    <w:multiLevelType w:val="hybridMultilevel"/>
    <w:tmpl w:val="795EA4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DD73DCD"/>
    <w:multiLevelType w:val="hybridMultilevel"/>
    <w:tmpl w:val="8E0E5BEA"/>
    <w:lvl w:ilvl="0" w:tplc="04190015">
      <w:start w:val="1"/>
      <w:numFmt w:val="upp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0">
    <w:nsid w:val="5E0A6972"/>
    <w:multiLevelType w:val="hybridMultilevel"/>
    <w:tmpl w:val="892618BC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5E7868DC"/>
    <w:multiLevelType w:val="hybridMultilevel"/>
    <w:tmpl w:val="0480143C"/>
    <w:lvl w:ilvl="0" w:tplc="8CAE666E">
      <w:start w:val="5"/>
      <w:numFmt w:val="decimal"/>
      <w:lvlText w:val="%1"/>
      <w:lvlJc w:val="left"/>
      <w:pPr>
        <w:tabs>
          <w:tab w:val="num" w:pos="660"/>
        </w:tabs>
        <w:ind w:left="6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32">
    <w:nsid w:val="5EE24413"/>
    <w:multiLevelType w:val="hybridMultilevel"/>
    <w:tmpl w:val="61FEAB16"/>
    <w:lvl w:ilvl="0" w:tplc="04190015">
      <w:start w:val="1"/>
      <w:numFmt w:val="upp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3">
    <w:nsid w:val="5F410788"/>
    <w:multiLevelType w:val="hybridMultilevel"/>
    <w:tmpl w:val="6DF27CAA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19F6AE5"/>
    <w:multiLevelType w:val="hybridMultilevel"/>
    <w:tmpl w:val="473EA9A6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23A1D3A"/>
    <w:multiLevelType w:val="hybridMultilevel"/>
    <w:tmpl w:val="112E7228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76E40A4"/>
    <w:multiLevelType w:val="hybridMultilevel"/>
    <w:tmpl w:val="7A544E1A"/>
    <w:lvl w:ilvl="0" w:tplc="F3129CCA">
      <w:start w:val="2"/>
      <w:numFmt w:val="decimal"/>
      <w:lvlText w:val="%1."/>
      <w:lvlJc w:val="left"/>
      <w:pPr>
        <w:ind w:left="1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37">
    <w:nsid w:val="67A43D4D"/>
    <w:multiLevelType w:val="hybridMultilevel"/>
    <w:tmpl w:val="A5308B7A"/>
    <w:lvl w:ilvl="0" w:tplc="69242A9A">
      <w:start w:val="1"/>
      <w:numFmt w:val="decimal"/>
      <w:lvlText w:val="%1)"/>
      <w:lvlJc w:val="left"/>
      <w:pPr>
        <w:tabs>
          <w:tab w:val="num" w:pos="855"/>
        </w:tabs>
        <w:ind w:left="855" w:hanging="495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73612E5B"/>
    <w:multiLevelType w:val="hybridMultilevel"/>
    <w:tmpl w:val="6DFA87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5796A55"/>
    <w:multiLevelType w:val="hybridMultilevel"/>
    <w:tmpl w:val="E2240BDE"/>
    <w:lvl w:ilvl="0" w:tplc="04190015">
      <w:start w:val="1"/>
      <w:numFmt w:val="upp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0">
    <w:nsid w:val="75866B51"/>
    <w:multiLevelType w:val="hybridMultilevel"/>
    <w:tmpl w:val="CB74A93A"/>
    <w:lvl w:ilvl="0" w:tplc="04190015">
      <w:start w:val="1"/>
      <w:numFmt w:val="upp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1">
    <w:nsid w:val="77954E67"/>
    <w:multiLevelType w:val="hybridMultilevel"/>
    <w:tmpl w:val="AB102AF4"/>
    <w:lvl w:ilvl="0" w:tplc="1FCEA01A">
      <w:start w:val="2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42">
    <w:nsid w:val="77D5007C"/>
    <w:multiLevelType w:val="hybridMultilevel"/>
    <w:tmpl w:val="DC343092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>
    <w:nsid w:val="79A04600"/>
    <w:multiLevelType w:val="hybridMultilevel"/>
    <w:tmpl w:val="1AA0BC00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CE243D3"/>
    <w:multiLevelType w:val="hybridMultilevel"/>
    <w:tmpl w:val="55983CFE"/>
    <w:lvl w:ilvl="0" w:tplc="04190015">
      <w:start w:val="1"/>
      <w:numFmt w:val="upp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5">
    <w:nsid w:val="7E5135B4"/>
    <w:multiLevelType w:val="hybridMultilevel"/>
    <w:tmpl w:val="F44E0E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38"/>
  </w:num>
  <w:num w:numId="3">
    <w:abstractNumId w:val="16"/>
  </w:num>
  <w:num w:numId="4">
    <w:abstractNumId w:val="2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</w:num>
  <w:num w:numId="6">
    <w:abstractNumId w:val="31"/>
  </w:num>
  <w:num w:numId="7">
    <w:abstractNumId w:val="23"/>
  </w:num>
  <w:num w:numId="8">
    <w:abstractNumId w:val="26"/>
  </w:num>
  <w:num w:numId="9">
    <w:abstractNumId w:val="5"/>
  </w:num>
  <w:num w:numId="10">
    <w:abstractNumId w:val="28"/>
  </w:num>
  <w:num w:numId="11">
    <w:abstractNumId w:val="20"/>
  </w:num>
  <w:num w:numId="12">
    <w:abstractNumId w:val="24"/>
  </w:num>
  <w:num w:numId="13">
    <w:abstractNumId w:val="10"/>
  </w:num>
  <w:num w:numId="14">
    <w:abstractNumId w:val="43"/>
  </w:num>
  <w:num w:numId="15">
    <w:abstractNumId w:val="35"/>
  </w:num>
  <w:num w:numId="16">
    <w:abstractNumId w:val="34"/>
  </w:num>
  <w:num w:numId="17">
    <w:abstractNumId w:val="42"/>
  </w:num>
  <w:num w:numId="18">
    <w:abstractNumId w:val="30"/>
  </w:num>
  <w:num w:numId="19">
    <w:abstractNumId w:val="9"/>
  </w:num>
  <w:num w:numId="20">
    <w:abstractNumId w:val="8"/>
  </w:num>
  <w:num w:numId="21">
    <w:abstractNumId w:val="11"/>
  </w:num>
  <w:num w:numId="22">
    <w:abstractNumId w:val="3"/>
  </w:num>
  <w:num w:numId="23">
    <w:abstractNumId w:val="0"/>
  </w:num>
  <w:num w:numId="24">
    <w:abstractNumId w:val="18"/>
  </w:num>
  <w:num w:numId="25">
    <w:abstractNumId w:val="33"/>
  </w:num>
  <w:num w:numId="26">
    <w:abstractNumId w:val="6"/>
  </w:num>
  <w:num w:numId="27">
    <w:abstractNumId w:val="12"/>
  </w:num>
  <w:num w:numId="28">
    <w:abstractNumId w:val="4"/>
  </w:num>
  <w:num w:numId="29">
    <w:abstractNumId w:val="39"/>
  </w:num>
  <w:num w:numId="30">
    <w:abstractNumId w:val="27"/>
  </w:num>
  <w:num w:numId="31">
    <w:abstractNumId w:val="40"/>
  </w:num>
  <w:num w:numId="32">
    <w:abstractNumId w:val="32"/>
  </w:num>
  <w:num w:numId="33">
    <w:abstractNumId w:val="44"/>
  </w:num>
  <w:num w:numId="34">
    <w:abstractNumId w:val="14"/>
  </w:num>
  <w:num w:numId="35">
    <w:abstractNumId w:val="22"/>
  </w:num>
  <w:num w:numId="36">
    <w:abstractNumId w:val="29"/>
  </w:num>
  <w:num w:numId="37">
    <w:abstractNumId w:val="21"/>
  </w:num>
  <w:num w:numId="38">
    <w:abstractNumId w:val="13"/>
  </w:num>
  <w:num w:numId="39">
    <w:abstractNumId w:val="36"/>
  </w:num>
  <w:num w:numId="40">
    <w:abstractNumId w:val="25"/>
  </w:num>
  <w:num w:numId="41">
    <w:abstractNumId w:val="45"/>
  </w:num>
  <w:num w:numId="42">
    <w:abstractNumId w:val="41"/>
  </w:num>
  <w:num w:numId="43">
    <w:abstractNumId w:val="7"/>
  </w:num>
  <w:num w:numId="44">
    <w:abstractNumId w:val="1"/>
  </w:num>
  <w:num w:numId="45">
    <w:abstractNumId w:val="17"/>
  </w:num>
  <w:num w:numId="46">
    <w:abstractNumId w:val="19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proofState w:spelling="clean" w:grammar="clean"/>
  <w:stylePaneFormatFilter w:val="3F01"/>
  <w:defaultTabStop w:val="708"/>
  <w:hyphenationZone w:val="425"/>
  <w:characterSpacingControl w:val="doNotCompress"/>
  <w:savePreviewPicture/>
  <w:compat/>
  <w:rsids>
    <w:rsidRoot w:val="007511EC"/>
    <w:rsid w:val="00006D30"/>
    <w:rsid w:val="00014EB8"/>
    <w:rsid w:val="00022015"/>
    <w:rsid w:val="000302A7"/>
    <w:rsid w:val="0004116D"/>
    <w:rsid w:val="000426C9"/>
    <w:rsid w:val="00094A09"/>
    <w:rsid w:val="000F72E8"/>
    <w:rsid w:val="0012104B"/>
    <w:rsid w:val="00122F62"/>
    <w:rsid w:val="00124ED8"/>
    <w:rsid w:val="00160584"/>
    <w:rsid w:val="00173D29"/>
    <w:rsid w:val="00184F84"/>
    <w:rsid w:val="00197451"/>
    <w:rsid w:val="001E585C"/>
    <w:rsid w:val="00204641"/>
    <w:rsid w:val="0023605F"/>
    <w:rsid w:val="00236401"/>
    <w:rsid w:val="0024512F"/>
    <w:rsid w:val="002547EF"/>
    <w:rsid w:val="00262977"/>
    <w:rsid w:val="00274C90"/>
    <w:rsid w:val="002A5430"/>
    <w:rsid w:val="003257BE"/>
    <w:rsid w:val="00330328"/>
    <w:rsid w:val="003348EE"/>
    <w:rsid w:val="0033493B"/>
    <w:rsid w:val="00336ECF"/>
    <w:rsid w:val="00366E00"/>
    <w:rsid w:val="003725FB"/>
    <w:rsid w:val="004761E3"/>
    <w:rsid w:val="004B7F03"/>
    <w:rsid w:val="004D406E"/>
    <w:rsid w:val="005248A1"/>
    <w:rsid w:val="00530F82"/>
    <w:rsid w:val="005970E8"/>
    <w:rsid w:val="005B1950"/>
    <w:rsid w:val="005E69A5"/>
    <w:rsid w:val="005F7D61"/>
    <w:rsid w:val="00604C06"/>
    <w:rsid w:val="00611499"/>
    <w:rsid w:val="00641455"/>
    <w:rsid w:val="006D25D8"/>
    <w:rsid w:val="00715448"/>
    <w:rsid w:val="007165AC"/>
    <w:rsid w:val="007511EC"/>
    <w:rsid w:val="007538ED"/>
    <w:rsid w:val="00773D7A"/>
    <w:rsid w:val="007825AB"/>
    <w:rsid w:val="00790EAC"/>
    <w:rsid w:val="00791A15"/>
    <w:rsid w:val="007A7ACB"/>
    <w:rsid w:val="007C0F83"/>
    <w:rsid w:val="007D5231"/>
    <w:rsid w:val="0084369A"/>
    <w:rsid w:val="00851346"/>
    <w:rsid w:val="00863B37"/>
    <w:rsid w:val="0086518E"/>
    <w:rsid w:val="008859BE"/>
    <w:rsid w:val="008A5648"/>
    <w:rsid w:val="008C6796"/>
    <w:rsid w:val="008E1547"/>
    <w:rsid w:val="00916DE9"/>
    <w:rsid w:val="00932518"/>
    <w:rsid w:val="009726AB"/>
    <w:rsid w:val="009A1661"/>
    <w:rsid w:val="009A3D19"/>
    <w:rsid w:val="009E7714"/>
    <w:rsid w:val="00A46D88"/>
    <w:rsid w:val="00B04886"/>
    <w:rsid w:val="00B14685"/>
    <w:rsid w:val="00B35A59"/>
    <w:rsid w:val="00B63245"/>
    <w:rsid w:val="00B7036A"/>
    <w:rsid w:val="00B96000"/>
    <w:rsid w:val="00BB2363"/>
    <w:rsid w:val="00BC01EB"/>
    <w:rsid w:val="00BC27F5"/>
    <w:rsid w:val="00C07690"/>
    <w:rsid w:val="00C2056B"/>
    <w:rsid w:val="00C222A3"/>
    <w:rsid w:val="00C44544"/>
    <w:rsid w:val="00C97631"/>
    <w:rsid w:val="00D34ECD"/>
    <w:rsid w:val="00D37C9B"/>
    <w:rsid w:val="00D508D0"/>
    <w:rsid w:val="00D71833"/>
    <w:rsid w:val="00DA375D"/>
    <w:rsid w:val="00DE0FCC"/>
    <w:rsid w:val="00DE3F48"/>
    <w:rsid w:val="00DF426F"/>
    <w:rsid w:val="00DF4AD8"/>
    <w:rsid w:val="00E11BB2"/>
    <w:rsid w:val="00E30121"/>
    <w:rsid w:val="00E42BA3"/>
    <w:rsid w:val="00E626DA"/>
    <w:rsid w:val="00E92532"/>
    <w:rsid w:val="00E96FBC"/>
    <w:rsid w:val="00EA3E55"/>
    <w:rsid w:val="00EC7594"/>
    <w:rsid w:val="00ED7F66"/>
    <w:rsid w:val="00F0072B"/>
    <w:rsid w:val="00F7447F"/>
    <w:rsid w:val="00F93054"/>
    <w:rsid w:val="00FA39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2977"/>
    <w:rPr>
      <w:sz w:val="24"/>
      <w:szCs w:val="24"/>
      <w:lang w:val="ru-RU" w:eastAsia="ru-RU"/>
    </w:rPr>
  </w:style>
  <w:style w:type="paragraph" w:styleId="8">
    <w:name w:val="heading 8"/>
    <w:basedOn w:val="a"/>
    <w:next w:val="a"/>
    <w:link w:val="80"/>
    <w:qFormat/>
    <w:rsid w:val="003257BE"/>
    <w:pPr>
      <w:spacing w:before="240" w:after="60"/>
      <w:outlineLvl w:val="7"/>
    </w:pPr>
    <w:rPr>
      <w:rFonts w:eastAsia="Calibri"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511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D71833"/>
    <w:rPr>
      <w:rFonts w:ascii="Segoe UI" w:hAnsi="Segoe UI"/>
      <w:sz w:val="18"/>
      <w:szCs w:val="18"/>
    </w:rPr>
  </w:style>
  <w:style w:type="character" w:customStyle="1" w:styleId="a5">
    <w:name w:val="Текст выноски Знак"/>
    <w:link w:val="a4"/>
    <w:rsid w:val="00D71833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7538ED"/>
    <w:pPr>
      <w:ind w:left="720"/>
      <w:contextualSpacing/>
    </w:pPr>
  </w:style>
  <w:style w:type="character" w:customStyle="1" w:styleId="80">
    <w:name w:val="Заголовок 8 Знак"/>
    <w:basedOn w:val="a0"/>
    <w:link w:val="8"/>
    <w:rsid w:val="003257BE"/>
    <w:rPr>
      <w:rFonts w:eastAsia="Calibri"/>
      <w:i/>
      <w:iCs/>
      <w:sz w:val="24"/>
      <w:szCs w:val="24"/>
      <w:lang w:val="ru-RU" w:eastAsia="ru-RU"/>
    </w:rPr>
  </w:style>
  <w:style w:type="paragraph" w:styleId="a7">
    <w:name w:val="Body Text"/>
    <w:basedOn w:val="a"/>
    <w:link w:val="a8"/>
    <w:rsid w:val="003257BE"/>
    <w:pPr>
      <w:spacing w:after="120"/>
    </w:pPr>
    <w:rPr>
      <w:rFonts w:eastAsia="Calibri"/>
      <w:sz w:val="20"/>
      <w:szCs w:val="20"/>
    </w:rPr>
  </w:style>
  <w:style w:type="character" w:customStyle="1" w:styleId="a8">
    <w:name w:val="Основной текст Знак"/>
    <w:basedOn w:val="a0"/>
    <w:link w:val="a7"/>
    <w:rsid w:val="003257BE"/>
    <w:rPr>
      <w:rFonts w:eastAsia="Calibri"/>
      <w:lang w:val="ru-RU" w:eastAsia="ru-RU"/>
    </w:rPr>
  </w:style>
  <w:style w:type="paragraph" w:styleId="a9">
    <w:name w:val="Body Text Indent"/>
    <w:basedOn w:val="a"/>
    <w:link w:val="aa"/>
    <w:rsid w:val="003257BE"/>
    <w:pPr>
      <w:spacing w:after="120"/>
      <w:ind w:left="283"/>
    </w:pPr>
    <w:rPr>
      <w:rFonts w:eastAsia="Calibri"/>
      <w:sz w:val="20"/>
      <w:szCs w:val="20"/>
    </w:rPr>
  </w:style>
  <w:style w:type="character" w:customStyle="1" w:styleId="aa">
    <w:name w:val="Основной текст с отступом Знак"/>
    <w:basedOn w:val="a0"/>
    <w:link w:val="a9"/>
    <w:rsid w:val="003257BE"/>
    <w:rPr>
      <w:rFonts w:eastAsia="Calibri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63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8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690BB4-C986-40C7-9344-71C2BD292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18171</Words>
  <Characters>10359</Characters>
  <Application>Microsoft Office Word</Application>
  <DocSecurity>0</DocSecurity>
  <Lines>86</Lines>
  <Paragraphs>56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NhT</Company>
  <LinksUpToDate>false</LinksUpToDate>
  <CharactersWithSpaces>28474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e120760psv</cp:lastModifiedBy>
  <cp:revision>4</cp:revision>
  <cp:lastPrinted>2021-03-19T03:22:00Z</cp:lastPrinted>
  <dcterms:created xsi:type="dcterms:W3CDTF">2021-10-14T16:01:00Z</dcterms:created>
  <dcterms:modified xsi:type="dcterms:W3CDTF">2023-02-13T09:21:00Z</dcterms:modified>
</cp:coreProperties>
</file>