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253" w:rsidRPr="00346874" w:rsidRDefault="0000680F">
      <w:pPr>
        <w:widowControl w:val="0"/>
        <w:jc w:val="center"/>
        <w:rPr>
          <w:b/>
          <w:sz w:val="24"/>
          <w:szCs w:val="24"/>
          <w:lang w:val="uk-UA"/>
        </w:rPr>
      </w:pPr>
      <w:r w:rsidRPr="00346874">
        <w:rPr>
          <w:b/>
          <w:sz w:val="24"/>
          <w:szCs w:val="24"/>
          <w:lang w:val="uk-UA"/>
        </w:rPr>
        <w:t xml:space="preserve">MINISTRY OF HEALTH </w:t>
      </w:r>
      <w:r w:rsidRPr="00346874">
        <w:rPr>
          <w:b/>
          <w:sz w:val="24"/>
          <w:szCs w:val="24"/>
          <w:lang w:val="en-US"/>
        </w:rPr>
        <w:t>CARE</w:t>
      </w:r>
      <w:r w:rsidRPr="00346874">
        <w:rPr>
          <w:b/>
          <w:sz w:val="24"/>
          <w:szCs w:val="24"/>
          <w:lang w:val="uk-UA"/>
        </w:rPr>
        <w:t xml:space="preserve"> OF UKRAINE</w:t>
      </w:r>
    </w:p>
    <w:p w:rsidR="00370253" w:rsidRPr="00346874" w:rsidRDefault="00370253">
      <w:pPr>
        <w:widowControl w:val="0"/>
        <w:jc w:val="center"/>
        <w:rPr>
          <w:b/>
          <w:sz w:val="24"/>
          <w:szCs w:val="24"/>
          <w:lang w:val="uk-UA"/>
        </w:rPr>
      </w:pPr>
    </w:p>
    <w:p w:rsidR="00370253" w:rsidRPr="00346874" w:rsidRDefault="0090170C">
      <w:pPr>
        <w:widowControl w:val="0"/>
        <w:jc w:val="center"/>
        <w:rPr>
          <w:b/>
          <w:sz w:val="24"/>
          <w:szCs w:val="24"/>
          <w:lang w:val="uk-UA"/>
        </w:rPr>
      </w:pPr>
      <w:r w:rsidRPr="00346874">
        <w:rPr>
          <w:b/>
          <w:sz w:val="24"/>
          <w:szCs w:val="24"/>
          <w:lang w:val="uk-UA"/>
        </w:rPr>
        <w:t>ODES</w:t>
      </w:r>
      <w:r w:rsidR="0000680F" w:rsidRPr="00346874">
        <w:rPr>
          <w:b/>
          <w:sz w:val="24"/>
          <w:szCs w:val="24"/>
          <w:lang w:val="uk-UA"/>
        </w:rPr>
        <w:t>A NATIONAL MEDICAL UNIVERSITY</w:t>
      </w:r>
    </w:p>
    <w:p w:rsidR="00370253" w:rsidRPr="00346874" w:rsidRDefault="00370253">
      <w:pPr>
        <w:widowControl w:val="0"/>
        <w:jc w:val="center"/>
        <w:rPr>
          <w:sz w:val="24"/>
          <w:szCs w:val="24"/>
          <w:lang w:val="uk-UA"/>
        </w:rPr>
      </w:pPr>
    </w:p>
    <w:p w:rsidR="00370253" w:rsidRPr="00346874" w:rsidRDefault="00DF7886">
      <w:pPr>
        <w:widowControl w:val="0"/>
        <w:jc w:val="center"/>
        <w:rPr>
          <w:sz w:val="24"/>
          <w:szCs w:val="24"/>
          <w:lang w:val="uk-UA"/>
        </w:rPr>
      </w:pPr>
      <w:r w:rsidRPr="00346874">
        <w:rPr>
          <w:sz w:val="24"/>
          <w:szCs w:val="24"/>
          <w:lang w:val="uk-UA"/>
        </w:rPr>
        <w:t>Department of Pediatrics</w:t>
      </w:r>
      <w:r w:rsidR="009C0565" w:rsidRPr="00346874">
        <w:rPr>
          <w:sz w:val="24"/>
          <w:szCs w:val="24"/>
          <w:lang w:val="uk-UA"/>
        </w:rPr>
        <w:t xml:space="preserve"> </w:t>
      </w:r>
    </w:p>
    <w:p w:rsidR="00B3455C" w:rsidRPr="00346874" w:rsidRDefault="00B3455C">
      <w:pPr>
        <w:widowControl w:val="0"/>
        <w:jc w:val="center"/>
        <w:rPr>
          <w:sz w:val="24"/>
          <w:szCs w:val="24"/>
          <w:lang w:val="uk-UA"/>
        </w:rPr>
      </w:pPr>
    </w:p>
    <w:p w:rsidR="00B3455C" w:rsidRPr="00346874" w:rsidRDefault="00B3455C">
      <w:pPr>
        <w:widowControl w:val="0"/>
        <w:jc w:val="center"/>
        <w:rPr>
          <w:sz w:val="24"/>
          <w:szCs w:val="24"/>
          <w:lang w:val="uk-UA"/>
        </w:rPr>
      </w:pPr>
    </w:p>
    <w:p w:rsidR="00B3455C" w:rsidRPr="00346874" w:rsidRDefault="00B3455C">
      <w:pPr>
        <w:widowControl w:val="0"/>
        <w:jc w:val="center"/>
        <w:rPr>
          <w:sz w:val="24"/>
          <w:szCs w:val="24"/>
          <w:lang w:val="uk-UA"/>
        </w:rPr>
      </w:pP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tbl>
      <w:tblPr>
        <w:tblW w:w="6404" w:type="dxa"/>
        <w:tblInd w:w="3450" w:type="dxa"/>
        <w:tblLayout w:type="fixed"/>
        <w:tblLook w:val="04A0"/>
      </w:tblPr>
      <w:tblGrid>
        <w:gridCol w:w="236"/>
        <w:gridCol w:w="6168"/>
      </w:tblGrid>
      <w:tr w:rsidR="00370253" w:rsidRPr="00346874" w:rsidTr="00B3455C">
        <w:tc>
          <w:tcPr>
            <w:tcW w:w="236" w:type="dxa"/>
          </w:tcPr>
          <w:p w:rsidR="00370253" w:rsidRPr="00346874" w:rsidRDefault="00370253">
            <w:pPr>
              <w:pStyle w:val="af0"/>
              <w:widowControl w:val="0"/>
              <w:spacing w:after="0"/>
              <w:rPr>
                <w:sz w:val="24"/>
                <w:szCs w:val="24"/>
                <w:lang w:val="uk-UA"/>
              </w:rPr>
            </w:pPr>
          </w:p>
          <w:p w:rsidR="00B3455C" w:rsidRPr="00346874" w:rsidRDefault="00B3455C">
            <w:pPr>
              <w:pStyle w:val="af0"/>
              <w:widowControl w:val="0"/>
              <w:spacing w:after="0"/>
              <w:rPr>
                <w:sz w:val="24"/>
                <w:szCs w:val="24"/>
                <w:lang w:val="uk-UA"/>
              </w:rPr>
            </w:pPr>
          </w:p>
          <w:p w:rsidR="00B3455C" w:rsidRPr="00346874" w:rsidRDefault="00B3455C">
            <w:pPr>
              <w:pStyle w:val="af0"/>
              <w:widowControl w:val="0"/>
              <w:spacing w:after="0"/>
              <w:rPr>
                <w:sz w:val="24"/>
                <w:szCs w:val="24"/>
                <w:lang w:val="uk-UA"/>
              </w:rPr>
            </w:pPr>
          </w:p>
        </w:tc>
        <w:tc>
          <w:tcPr>
            <w:tcW w:w="6168" w:type="dxa"/>
          </w:tcPr>
          <w:p w:rsidR="00370253" w:rsidRPr="00346874" w:rsidRDefault="0000680F">
            <w:pPr>
              <w:pStyle w:val="af2"/>
              <w:widowControl w:val="0"/>
              <w:spacing w:after="0"/>
              <w:ind w:left="0"/>
              <w:rPr>
                <w:b/>
                <w:sz w:val="24"/>
                <w:szCs w:val="24"/>
                <w:lang w:val="uk-UA"/>
              </w:rPr>
            </w:pPr>
            <w:r w:rsidRPr="00346874">
              <w:rPr>
                <w:b/>
                <w:sz w:val="24"/>
                <w:szCs w:val="24"/>
                <w:lang w:val="uk-UA"/>
              </w:rPr>
              <w:t>APPROVE</w:t>
            </w:r>
          </w:p>
          <w:p w:rsidR="00370253" w:rsidRPr="00346874" w:rsidRDefault="00370253">
            <w:pPr>
              <w:pStyle w:val="8"/>
              <w:widowControl w:val="0"/>
              <w:spacing w:before="0" w:after="0"/>
              <w:rPr>
                <w:i w:val="0"/>
                <w:lang w:val="uk-UA"/>
              </w:rPr>
            </w:pPr>
          </w:p>
          <w:p w:rsidR="00370253" w:rsidRPr="00346874" w:rsidRDefault="0000680F">
            <w:pPr>
              <w:pStyle w:val="8"/>
              <w:widowControl w:val="0"/>
              <w:spacing w:before="0" w:after="0"/>
              <w:rPr>
                <w:i w:val="0"/>
                <w:lang w:val="uk-UA"/>
              </w:rPr>
            </w:pPr>
            <w:r w:rsidRPr="00346874">
              <w:rPr>
                <w:i w:val="0"/>
                <w:lang w:val="uk-UA"/>
              </w:rPr>
              <w:t>Acting vice-rector for scientific and pedagogical work</w:t>
            </w:r>
          </w:p>
          <w:p w:rsidR="00370253" w:rsidRPr="00346874" w:rsidRDefault="00370253">
            <w:pPr>
              <w:pStyle w:val="8"/>
              <w:widowControl w:val="0"/>
              <w:spacing w:before="0" w:after="0"/>
              <w:rPr>
                <w:i w:val="0"/>
                <w:lang w:val="uk-UA"/>
              </w:rPr>
            </w:pPr>
          </w:p>
          <w:p w:rsidR="00370253" w:rsidRPr="00346874" w:rsidRDefault="00D21161" w:rsidP="00D21161">
            <w:pPr>
              <w:pStyle w:val="af0"/>
              <w:widowControl w:val="0"/>
              <w:spacing w:after="0" w:line="480" w:lineRule="auto"/>
              <w:rPr>
                <w:sz w:val="24"/>
                <w:szCs w:val="24"/>
                <w:lang w:val="uk-UA"/>
              </w:rPr>
            </w:pPr>
            <w:r w:rsidRPr="00346874">
              <w:rPr>
                <w:iCs/>
                <w:sz w:val="24"/>
                <w:szCs w:val="24"/>
                <w:lang w:val="uk-UA"/>
              </w:rPr>
              <w:t xml:space="preserve">___________________ Eduard </w:t>
            </w:r>
            <w:r w:rsidR="001C2CBD" w:rsidRPr="00346874">
              <w:rPr>
                <w:iCs/>
                <w:sz w:val="24"/>
                <w:szCs w:val="24"/>
                <w:lang w:val="uk-UA"/>
              </w:rPr>
              <w:t>BUR</w:t>
            </w:r>
            <w:r w:rsidR="001C2CBD" w:rsidRPr="00346874">
              <w:rPr>
                <w:iCs/>
                <w:sz w:val="24"/>
                <w:szCs w:val="24"/>
                <w:lang w:val="en-US"/>
              </w:rPr>
              <w:t>I</w:t>
            </w:r>
            <w:r w:rsidRPr="00346874">
              <w:rPr>
                <w:iCs/>
                <w:sz w:val="24"/>
                <w:szCs w:val="24"/>
                <w:lang w:val="uk-UA"/>
              </w:rPr>
              <w:t>ACHKIVSKY</w:t>
            </w:r>
            <w:r w:rsidR="001C2CBD" w:rsidRPr="00346874">
              <w:rPr>
                <w:iCs/>
                <w:sz w:val="24"/>
                <w:szCs w:val="24"/>
                <w:lang w:val="en-US"/>
              </w:rPr>
              <w:t>I</w:t>
            </w:r>
            <w:r w:rsidRPr="00346874">
              <w:rPr>
                <w:iCs/>
                <w:sz w:val="24"/>
                <w:szCs w:val="24"/>
                <w:lang w:val="uk-UA"/>
              </w:rPr>
              <w:t xml:space="preserve"> </w:t>
            </w:r>
          </w:p>
          <w:p w:rsidR="00370253" w:rsidRPr="00346874" w:rsidRDefault="0090170C" w:rsidP="00DD3351">
            <w:pPr>
              <w:pStyle w:val="af0"/>
              <w:widowControl w:val="0"/>
              <w:spacing w:after="0" w:line="480" w:lineRule="auto"/>
              <w:ind w:left="1559" w:hanging="1559"/>
              <w:rPr>
                <w:b/>
                <w:sz w:val="24"/>
                <w:szCs w:val="24"/>
                <w:lang w:val="en-US"/>
              </w:rPr>
            </w:pPr>
            <w:r w:rsidRPr="00346874">
              <w:rPr>
                <w:sz w:val="24"/>
                <w:szCs w:val="24"/>
                <w:lang w:val="uk-UA"/>
              </w:rPr>
              <w:t>"_0</w:t>
            </w:r>
            <w:r w:rsidR="00DD3351">
              <w:rPr>
                <w:sz w:val="24"/>
                <w:szCs w:val="24"/>
                <w:lang w:val="uk-UA"/>
              </w:rPr>
              <w:t>1</w:t>
            </w:r>
            <w:r w:rsidR="00053E4B">
              <w:rPr>
                <w:sz w:val="24"/>
                <w:szCs w:val="24"/>
                <w:lang w:val="uk-UA"/>
              </w:rPr>
              <w:t>_"____________09___________ 2025</w:t>
            </w:r>
          </w:p>
        </w:tc>
      </w:tr>
      <w:tr w:rsidR="00370253" w:rsidRPr="00346874" w:rsidTr="00B3455C">
        <w:tc>
          <w:tcPr>
            <w:tcW w:w="236" w:type="dxa"/>
          </w:tcPr>
          <w:p w:rsidR="00370253" w:rsidRPr="00346874" w:rsidRDefault="00370253">
            <w:pPr>
              <w:pStyle w:val="af0"/>
              <w:widowControl w:val="0"/>
              <w:spacing w:after="0"/>
              <w:rPr>
                <w:sz w:val="24"/>
                <w:szCs w:val="24"/>
                <w:lang w:val="uk-UA"/>
              </w:rPr>
            </w:pPr>
          </w:p>
        </w:tc>
        <w:tc>
          <w:tcPr>
            <w:tcW w:w="6168" w:type="dxa"/>
          </w:tcPr>
          <w:p w:rsidR="00370253" w:rsidRPr="00346874" w:rsidRDefault="00370253">
            <w:pPr>
              <w:pStyle w:val="af2"/>
              <w:widowControl w:val="0"/>
              <w:spacing w:after="0"/>
              <w:ind w:left="0"/>
              <w:rPr>
                <w:sz w:val="24"/>
                <w:szCs w:val="24"/>
                <w:lang w:val="uk-UA"/>
              </w:rPr>
            </w:pPr>
          </w:p>
        </w:tc>
      </w:tr>
    </w:tbl>
    <w:p w:rsidR="00370253" w:rsidRPr="00346874" w:rsidRDefault="00370253">
      <w:pPr>
        <w:widowControl w:val="0"/>
        <w:spacing w:line="360" w:lineRule="auto"/>
        <w:jc w:val="center"/>
        <w:rPr>
          <w:b/>
          <w:sz w:val="24"/>
          <w:szCs w:val="24"/>
          <w:lang w:val="uk-UA"/>
        </w:rPr>
      </w:pPr>
    </w:p>
    <w:p w:rsidR="00370253" w:rsidRPr="00346874" w:rsidRDefault="00370253">
      <w:pPr>
        <w:widowControl w:val="0"/>
        <w:spacing w:line="360" w:lineRule="auto"/>
        <w:jc w:val="center"/>
        <w:rPr>
          <w:b/>
          <w:sz w:val="24"/>
          <w:szCs w:val="24"/>
          <w:lang w:val="uk-UA"/>
        </w:rPr>
      </w:pPr>
    </w:p>
    <w:p w:rsidR="00370253" w:rsidRPr="00346874" w:rsidRDefault="00370253">
      <w:pPr>
        <w:widowControl w:val="0"/>
        <w:spacing w:line="360" w:lineRule="auto"/>
        <w:jc w:val="center"/>
        <w:rPr>
          <w:b/>
          <w:sz w:val="24"/>
          <w:szCs w:val="24"/>
          <w:lang w:val="uk-UA"/>
        </w:rPr>
      </w:pPr>
    </w:p>
    <w:p w:rsidR="00370253" w:rsidRPr="00346874" w:rsidRDefault="00370253">
      <w:pPr>
        <w:widowControl w:val="0"/>
        <w:spacing w:line="360" w:lineRule="auto"/>
        <w:jc w:val="center"/>
        <w:rPr>
          <w:b/>
          <w:sz w:val="24"/>
          <w:szCs w:val="24"/>
          <w:lang w:val="uk-UA"/>
        </w:rPr>
      </w:pPr>
    </w:p>
    <w:p w:rsidR="00370253" w:rsidRPr="00346874" w:rsidRDefault="0000680F">
      <w:pPr>
        <w:widowControl w:val="0"/>
        <w:spacing w:line="360" w:lineRule="auto"/>
        <w:jc w:val="center"/>
        <w:rPr>
          <w:b/>
          <w:sz w:val="28"/>
          <w:szCs w:val="28"/>
          <w:lang w:val="uk-UA"/>
        </w:rPr>
      </w:pPr>
      <w:r w:rsidRPr="00346874">
        <w:rPr>
          <w:b/>
          <w:sz w:val="28"/>
          <w:szCs w:val="28"/>
          <w:lang w:val="uk-UA"/>
        </w:rPr>
        <w:t>WORKING PROGRAM OF EDUCATIONAL DISCIPLINE</w:t>
      </w:r>
    </w:p>
    <w:p w:rsidR="00370253" w:rsidRPr="00346874" w:rsidRDefault="0000680F">
      <w:pPr>
        <w:widowControl w:val="0"/>
        <w:spacing w:line="360" w:lineRule="auto"/>
        <w:jc w:val="center"/>
        <w:rPr>
          <w:b/>
          <w:bCs/>
          <w:caps/>
          <w:sz w:val="28"/>
          <w:szCs w:val="28"/>
          <w:lang w:val="uk-UA"/>
        </w:rPr>
      </w:pPr>
      <w:r w:rsidRPr="00346874">
        <w:rPr>
          <w:b/>
          <w:sz w:val="28"/>
          <w:szCs w:val="28"/>
          <w:lang w:val="uk-UA"/>
        </w:rPr>
        <w:t>"PEDIATRICS"</w:t>
      </w:r>
    </w:p>
    <w:p w:rsidR="00370253" w:rsidRPr="00346874" w:rsidRDefault="00370253">
      <w:pPr>
        <w:widowControl w:val="0"/>
        <w:spacing w:line="480" w:lineRule="auto"/>
        <w:rPr>
          <w:b/>
          <w:sz w:val="24"/>
          <w:szCs w:val="24"/>
          <w:lang w:val="uk-UA"/>
        </w:rPr>
      </w:pPr>
    </w:p>
    <w:p w:rsidR="00370253" w:rsidRPr="00346874" w:rsidRDefault="00370253">
      <w:pPr>
        <w:widowControl w:val="0"/>
        <w:spacing w:line="480" w:lineRule="auto"/>
        <w:rPr>
          <w:b/>
          <w:sz w:val="24"/>
          <w:szCs w:val="24"/>
          <w:lang w:val="uk-UA"/>
        </w:rPr>
      </w:pPr>
    </w:p>
    <w:p w:rsidR="00370253" w:rsidRPr="00346874" w:rsidRDefault="0000680F">
      <w:pPr>
        <w:widowControl w:val="0"/>
        <w:spacing w:line="480" w:lineRule="auto"/>
        <w:rPr>
          <w:sz w:val="24"/>
          <w:szCs w:val="24"/>
          <w:lang w:val="uk-UA"/>
        </w:rPr>
      </w:pPr>
      <w:r w:rsidRPr="00346874">
        <w:rPr>
          <w:b/>
          <w:sz w:val="24"/>
          <w:szCs w:val="24"/>
          <w:lang w:val="uk-UA"/>
        </w:rPr>
        <w:t xml:space="preserve">Level of higher education: </w:t>
      </w:r>
      <w:r w:rsidR="006514DA" w:rsidRPr="00346874">
        <w:rPr>
          <w:sz w:val="24"/>
          <w:szCs w:val="24"/>
          <w:lang w:val="uk-UA"/>
        </w:rPr>
        <w:t>second (master's degree</w:t>
      </w:r>
      <w:r w:rsidRPr="00346874">
        <w:rPr>
          <w:sz w:val="24"/>
          <w:szCs w:val="24"/>
          <w:lang w:val="uk-UA"/>
        </w:rPr>
        <w:t>)</w:t>
      </w:r>
    </w:p>
    <w:p w:rsidR="00370253" w:rsidRPr="00346874" w:rsidRDefault="0000680F">
      <w:pPr>
        <w:widowControl w:val="0"/>
        <w:spacing w:line="480" w:lineRule="auto"/>
        <w:rPr>
          <w:sz w:val="24"/>
          <w:szCs w:val="24"/>
          <w:lang w:val="uk-UA"/>
        </w:rPr>
      </w:pPr>
      <w:r w:rsidRPr="00346874">
        <w:rPr>
          <w:b/>
          <w:sz w:val="24"/>
          <w:szCs w:val="24"/>
          <w:lang w:val="uk-UA"/>
        </w:rPr>
        <w:t xml:space="preserve">Field of knowledge: </w:t>
      </w:r>
      <w:r w:rsidR="00053E4B">
        <w:rPr>
          <w:sz w:val="24"/>
          <w:szCs w:val="24"/>
          <w:lang w:val="uk-UA"/>
        </w:rPr>
        <w:t>І</w:t>
      </w:r>
      <w:r w:rsidRPr="00346874">
        <w:rPr>
          <w:sz w:val="24"/>
          <w:szCs w:val="24"/>
          <w:lang w:val="uk-UA"/>
        </w:rPr>
        <w:t xml:space="preserve"> </w:t>
      </w:r>
      <w:r w:rsidRPr="00053E4B">
        <w:rPr>
          <w:sz w:val="24"/>
          <w:szCs w:val="24"/>
          <w:lang w:val="uk-UA"/>
        </w:rPr>
        <w:t>"Health care</w:t>
      </w:r>
      <w:r w:rsidR="00053E4B" w:rsidRPr="00053E4B">
        <w:rPr>
          <w:sz w:val="24"/>
          <w:szCs w:val="24"/>
          <w:lang w:val="en-US"/>
        </w:rPr>
        <w:t xml:space="preserve"> and social protection</w:t>
      </w:r>
      <w:r w:rsidRPr="00053E4B">
        <w:rPr>
          <w:sz w:val="24"/>
          <w:szCs w:val="24"/>
          <w:lang w:val="uk-UA"/>
        </w:rPr>
        <w:t>"</w:t>
      </w:r>
    </w:p>
    <w:p w:rsidR="00370253" w:rsidRPr="00346874" w:rsidRDefault="0000680F">
      <w:pPr>
        <w:widowControl w:val="0"/>
        <w:spacing w:line="480" w:lineRule="auto"/>
        <w:rPr>
          <w:sz w:val="24"/>
          <w:szCs w:val="24"/>
          <w:lang w:val="uk-UA"/>
        </w:rPr>
      </w:pPr>
      <w:r w:rsidRPr="00346874">
        <w:rPr>
          <w:b/>
          <w:sz w:val="24"/>
          <w:szCs w:val="24"/>
          <w:lang w:val="uk-UA"/>
        </w:rPr>
        <w:t xml:space="preserve">Specialty: </w:t>
      </w:r>
      <w:r w:rsidR="00053E4B">
        <w:rPr>
          <w:sz w:val="24"/>
          <w:szCs w:val="24"/>
          <w:lang w:val="uk-UA"/>
        </w:rPr>
        <w:t>І 2</w:t>
      </w:r>
      <w:r w:rsidRPr="00346874">
        <w:rPr>
          <w:sz w:val="24"/>
          <w:szCs w:val="24"/>
          <w:lang w:val="uk-UA"/>
        </w:rPr>
        <w:t xml:space="preserve"> "Medicine"</w:t>
      </w:r>
    </w:p>
    <w:p w:rsidR="00370253" w:rsidRPr="00346874" w:rsidRDefault="0000680F">
      <w:pPr>
        <w:widowControl w:val="0"/>
        <w:spacing w:line="480" w:lineRule="auto"/>
        <w:rPr>
          <w:sz w:val="24"/>
          <w:szCs w:val="24"/>
          <w:lang w:val="uk-UA"/>
        </w:rPr>
      </w:pPr>
      <w:r w:rsidRPr="00346874">
        <w:rPr>
          <w:b/>
          <w:sz w:val="24"/>
          <w:szCs w:val="24"/>
          <w:lang w:val="uk-UA"/>
        </w:rPr>
        <w:t>Educational and professional program:</w:t>
      </w:r>
      <w:r w:rsidRPr="00346874">
        <w:rPr>
          <w:sz w:val="24"/>
          <w:szCs w:val="24"/>
          <w:lang w:val="uk-UA"/>
        </w:rPr>
        <w:t xml:space="preserve"> Medicine</w:t>
      </w: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p w:rsidR="00370253" w:rsidRPr="00346874" w:rsidRDefault="00370253">
      <w:pPr>
        <w:widowControl w:val="0"/>
        <w:rPr>
          <w:lang w:val="uk-UA"/>
        </w:rPr>
      </w:pP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p w:rsidR="00370253" w:rsidRPr="00346874" w:rsidRDefault="0000680F">
      <w:pPr>
        <w:widowControl w:val="0"/>
        <w:jc w:val="center"/>
        <w:rPr>
          <w:b/>
          <w:sz w:val="24"/>
          <w:szCs w:val="24"/>
          <w:lang w:val="uk-UA" w:bidi="ru-RU"/>
        </w:rPr>
      </w:pPr>
      <w:r w:rsidRPr="00346874">
        <w:rPr>
          <w:b/>
          <w:sz w:val="24"/>
          <w:szCs w:val="24"/>
          <w:lang w:val="uk-UA"/>
        </w:rPr>
        <w:t>202</w:t>
      </w:r>
      <w:r w:rsidR="00053E4B">
        <w:rPr>
          <w:b/>
          <w:sz w:val="24"/>
          <w:szCs w:val="24"/>
          <w:lang w:val="uk-UA"/>
        </w:rPr>
        <w:t>5</w:t>
      </w:r>
      <w:r w:rsidRPr="00346874">
        <w:rPr>
          <w:b/>
          <w:sz w:val="24"/>
          <w:szCs w:val="24"/>
          <w:lang w:val="uk-UA" w:bidi="ru-RU"/>
        </w:rPr>
        <w:br w:type="page"/>
      </w:r>
    </w:p>
    <w:p w:rsidR="00370253" w:rsidRPr="00346874" w:rsidRDefault="005D4556">
      <w:pPr>
        <w:widowControl w:val="0"/>
        <w:jc w:val="both"/>
        <w:rPr>
          <w:sz w:val="24"/>
          <w:szCs w:val="24"/>
          <w:lang w:val="uk-UA"/>
        </w:rPr>
      </w:pPr>
      <w:r w:rsidRPr="00346874">
        <w:rPr>
          <w:sz w:val="24"/>
          <w:szCs w:val="24"/>
          <w:lang w:val="en-US" w:bidi="ru-RU"/>
        </w:rPr>
        <w:lastRenderedPageBreak/>
        <w:t xml:space="preserve">   </w:t>
      </w:r>
      <w:r w:rsidRPr="00346874">
        <w:rPr>
          <w:sz w:val="24"/>
          <w:szCs w:val="24"/>
          <w:lang w:val="uk-UA" w:bidi="ru-RU"/>
        </w:rPr>
        <w:t>The work</w:t>
      </w:r>
      <w:r w:rsidRPr="00346874">
        <w:rPr>
          <w:sz w:val="24"/>
          <w:szCs w:val="24"/>
          <w:lang w:val="en-US" w:bidi="ru-RU"/>
        </w:rPr>
        <w:t xml:space="preserve">ing </w:t>
      </w:r>
      <w:r w:rsidRPr="00346874">
        <w:rPr>
          <w:sz w:val="24"/>
          <w:szCs w:val="24"/>
          <w:lang w:val="uk-UA" w:bidi="ru-RU"/>
        </w:rPr>
        <w:t xml:space="preserve"> program</w:t>
      </w:r>
      <w:r w:rsidRPr="00346874">
        <w:rPr>
          <w:sz w:val="24"/>
          <w:szCs w:val="24"/>
          <w:lang w:val="en-US" w:bidi="ru-RU"/>
        </w:rPr>
        <w:t xml:space="preserve"> </w:t>
      </w:r>
      <w:r w:rsidRPr="00346874">
        <w:rPr>
          <w:sz w:val="24"/>
          <w:szCs w:val="24"/>
          <w:lang w:val="uk-UA" w:bidi="ru-RU"/>
        </w:rPr>
        <w:t xml:space="preserve"> is based on </w:t>
      </w:r>
      <w:r w:rsidR="0000680F" w:rsidRPr="00346874">
        <w:rPr>
          <w:sz w:val="24"/>
          <w:szCs w:val="24"/>
          <w:lang w:val="uk-UA"/>
        </w:rPr>
        <w:t>the educational and professional program "Medicine" for the training of specialists the second (master's) level of highe</w:t>
      </w:r>
      <w:r w:rsidR="00053E4B">
        <w:rPr>
          <w:sz w:val="24"/>
          <w:szCs w:val="24"/>
          <w:lang w:val="uk-UA"/>
        </w:rPr>
        <w:t>r education in the specialty І 2</w:t>
      </w:r>
      <w:r w:rsidR="0000680F" w:rsidRPr="00346874">
        <w:rPr>
          <w:sz w:val="24"/>
          <w:szCs w:val="24"/>
          <w:lang w:val="uk-UA"/>
        </w:rPr>
        <w:t xml:space="preserve"> "Medicine"</w:t>
      </w:r>
      <w:r w:rsidRPr="00346874">
        <w:rPr>
          <w:sz w:val="24"/>
          <w:szCs w:val="24"/>
          <w:lang w:val="en-US"/>
        </w:rPr>
        <w:t xml:space="preserve"> </w:t>
      </w:r>
      <w:r w:rsidR="00053E4B">
        <w:rPr>
          <w:sz w:val="24"/>
          <w:szCs w:val="24"/>
          <w:lang w:val="uk-UA"/>
        </w:rPr>
        <w:t>the field of knowledge І</w:t>
      </w:r>
      <w:r w:rsidR="0000680F" w:rsidRPr="00346874">
        <w:rPr>
          <w:sz w:val="24"/>
          <w:szCs w:val="24"/>
          <w:lang w:val="uk-UA"/>
        </w:rPr>
        <w:t xml:space="preserve"> "Health care</w:t>
      </w:r>
      <w:r w:rsidR="00053E4B" w:rsidRPr="00053E4B">
        <w:rPr>
          <w:sz w:val="24"/>
          <w:szCs w:val="24"/>
          <w:lang w:val="en-US"/>
        </w:rPr>
        <w:t xml:space="preserve"> and social protection</w:t>
      </w:r>
      <w:r w:rsidR="0000680F" w:rsidRPr="00346874">
        <w:rPr>
          <w:sz w:val="24"/>
          <w:szCs w:val="24"/>
          <w:lang w:val="uk-UA"/>
        </w:rPr>
        <w:t xml:space="preserve">", approved by the Scientific Council of ONMedU (protocol </w:t>
      </w:r>
      <w:r w:rsidR="001C2CBD" w:rsidRPr="00346874">
        <w:rPr>
          <w:sz w:val="24"/>
          <w:szCs w:val="24"/>
          <w:lang w:val="en-US"/>
        </w:rPr>
        <w:t>No.</w:t>
      </w:r>
      <w:r w:rsidR="0000680F" w:rsidRPr="00346874">
        <w:rPr>
          <w:sz w:val="24"/>
          <w:szCs w:val="24"/>
          <w:lang w:val="uk-UA"/>
        </w:rPr>
        <w:t xml:space="preserve"> </w:t>
      </w:r>
      <w:r w:rsidR="001C2CBD" w:rsidRPr="00346874">
        <w:rPr>
          <w:sz w:val="24"/>
          <w:szCs w:val="24"/>
          <w:lang w:val="uk-UA"/>
        </w:rPr>
        <w:t>10</w:t>
      </w:r>
      <w:r w:rsidR="0000680F" w:rsidRPr="00346874">
        <w:rPr>
          <w:sz w:val="24"/>
          <w:szCs w:val="24"/>
          <w:lang w:val="uk-UA"/>
        </w:rPr>
        <w:t xml:space="preserve"> of June </w:t>
      </w:r>
      <w:r w:rsidR="00053E4B">
        <w:rPr>
          <w:sz w:val="24"/>
          <w:szCs w:val="24"/>
          <w:lang w:val="uk-UA"/>
        </w:rPr>
        <w:t>26</w:t>
      </w:r>
      <w:r w:rsidR="0000680F" w:rsidRPr="00346874">
        <w:rPr>
          <w:sz w:val="24"/>
          <w:szCs w:val="24"/>
          <w:lang w:val="uk-UA"/>
        </w:rPr>
        <w:t>, 202</w:t>
      </w:r>
      <w:r w:rsidR="00053E4B">
        <w:rPr>
          <w:sz w:val="24"/>
          <w:szCs w:val="24"/>
          <w:lang w:val="uk-UA"/>
        </w:rPr>
        <w:t>5</w:t>
      </w:r>
      <w:r w:rsidR="0000680F" w:rsidRPr="00346874">
        <w:rPr>
          <w:sz w:val="24"/>
          <w:szCs w:val="24"/>
          <w:lang w:val="uk-UA"/>
        </w:rPr>
        <w:t>).</w:t>
      </w:r>
    </w:p>
    <w:p w:rsidR="00370253" w:rsidRPr="00346874" w:rsidRDefault="00370253">
      <w:pPr>
        <w:widowControl w:val="0"/>
        <w:jc w:val="both"/>
        <w:rPr>
          <w:sz w:val="24"/>
          <w:szCs w:val="24"/>
          <w:lang w:val="uk-UA"/>
        </w:rPr>
      </w:pPr>
    </w:p>
    <w:p w:rsidR="00370253" w:rsidRPr="00346874" w:rsidRDefault="00370253">
      <w:pPr>
        <w:widowControl w:val="0"/>
        <w:jc w:val="both"/>
        <w:rPr>
          <w:sz w:val="24"/>
          <w:szCs w:val="24"/>
          <w:lang w:val="uk-UA"/>
        </w:rPr>
      </w:pPr>
    </w:p>
    <w:p w:rsidR="00370253" w:rsidRPr="00346874" w:rsidRDefault="003031D2">
      <w:pPr>
        <w:widowControl w:val="0"/>
        <w:jc w:val="both"/>
        <w:rPr>
          <w:sz w:val="24"/>
          <w:szCs w:val="24"/>
          <w:lang w:val="uk-UA"/>
        </w:rPr>
      </w:pPr>
      <w:r w:rsidRPr="00346874">
        <w:rPr>
          <w:sz w:val="24"/>
          <w:szCs w:val="24"/>
          <w:lang w:val="en-US"/>
        </w:rPr>
        <w:t>D</w:t>
      </w:r>
      <w:r w:rsidR="005D4556" w:rsidRPr="00346874">
        <w:rPr>
          <w:sz w:val="24"/>
          <w:szCs w:val="24"/>
          <w:lang w:val="uk-UA"/>
        </w:rPr>
        <w:t>evelopers</w:t>
      </w:r>
      <w:r w:rsidR="0000680F" w:rsidRPr="00346874">
        <w:rPr>
          <w:sz w:val="24"/>
          <w:szCs w:val="24"/>
          <w:lang w:val="uk-UA"/>
        </w:rPr>
        <w:t>:</w:t>
      </w:r>
    </w:p>
    <w:p w:rsidR="00370253" w:rsidRPr="00346874" w:rsidRDefault="00501BF8" w:rsidP="00501BF8">
      <w:pPr>
        <w:widowControl w:val="0"/>
        <w:jc w:val="both"/>
        <w:rPr>
          <w:sz w:val="24"/>
          <w:szCs w:val="24"/>
          <w:lang w:val="en-US"/>
        </w:rPr>
      </w:pPr>
      <w:r w:rsidRPr="00346874">
        <w:rPr>
          <w:sz w:val="24"/>
          <w:szCs w:val="24"/>
          <w:lang w:val="uk-UA"/>
        </w:rPr>
        <w:t xml:space="preserve">Head of </w:t>
      </w:r>
      <w:r w:rsidR="003031D2" w:rsidRPr="00346874">
        <w:rPr>
          <w:sz w:val="24"/>
          <w:szCs w:val="24"/>
          <w:lang w:val="en-US"/>
        </w:rPr>
        <w:t xml:space="preserve">the </w:t>
      </w:r>
      <w:r w:rsidRPr="00346874">
        <w:rPr>
          <w:sz w:val="24"/>
          <w:szCs w:val="24"/>
          <w:lang w:val="en-US"/>
        </w:rPr>
        <w:t>d</w:t>
      </w:r>
      <w:r w:rsidR="003031D2" w:rsidRPr="00346874">
        <w:rPr>
          <w:sz w:val="24"/>
          <w:szCs w:val="24"/>
          <w:lang w:val="uk-UA"/>
        </w:rPr>
        <w:t>epartment</w:t>
      </w:r>
      <w:r w:rsidR="0000680F" w:rsidRPr="00346874">
        <w:rPr>
          <w:sz w:val="24"/>
          <w:szCs w:val="24"/>
          <w:lang w:val="uk-UA"/>
        </w:rPr>
        <w:t xml:space="preserve">, </w:t>
      </w:r>
      <w:r w:rsidR="001C2CBD" w:rsidRPr="00346874">
        <w:rPr>
          <w:sz w:val="24"/>
          <w:szCs w:val="24"/>
          <w:lang w:val="en-US"/>
        </w:rPr>
        <w:t>Corresponding Member</w:t>
      </w:r>
      <w:r w:rsidR="0000680F" w:rsidRPr="00346874">
        <w:rPr>
          <w:sz w:val="24"/>
          <w:szCs w:val="24"/>
          <w:lang w:val="uk-UA"/>
        </w:rPr>
        <w:t xml:space="preserve"> </w:t>
      </w:r>
      <w:r w:rsidR="001C2CBD" w:rsidRPr="00346874">
        <w:rPr>
          <w:sz w:val="24"/>
          <w:szCs w:val="24"/>
          <w:lang w:val="en-US"/>
        </w:rPr>
        <w:t xml:space="preserve">of </w:t>
      </w:r>
      <w:r w:rsidR="0000680F" w:rsidRPr="00346874">
        <w:rPr>
          <w:sz w:val="24"/>
          <w:szCs w:val="24"/>
          <w:lang w:val="uk-UA"/>
        </w:rPr>
        <w:t xml:space="preserve">National Academy of Sciences of Ukraine, </w:t>
      </w:r>
      <w:r w:rsidR="005D4556" w:rsidRPr="00346874">
        <w:rPr>
          <w:sz w:val="24"/>
          <w:szCs w:val="24"/>
          <w:lang w:val="uk-UA"/>
        </w:rPr>
        <w:t>Doctor of Medical Sciences</w:t>
      </w:r>
      <w:r w:rsidR="0000680F" w:rsidRPr="00346874">
        <w:rPr>
          <w:sz w:val="24"/>
          <w:szCs w:val="24"/>
          <w:lang w:val="uk-UA"/>
        </w:rPr>
        <w:t xml:space="preserve">, </w:t>
      </w:r>
      <w:r w:rsidR="003031D2" w:rsidRPr="00346874">
        <w:rPr>
          <w:sz w:val="24"/>
          <w:szCs w:val="24"/>
          <w:lang w:val="en-US"/>
        </w:rPr>
        <w:t>Professor</w:t>
      </w:r>
      <w:r w:rsidR="0000680F" w:rsidRPr="00346874">
        <w:rPr>
          <w:sz w:val="24"/>
          <w:szCs w:val="24"/>
          <w:lang w:val="uk-UA"/>
        </w:rPr>
        <w:t xml:space="preserve"> Aryaev M.L.</w:t>
      </w:r>
      <w:r w:rsidRPr="00346874">
        <w:rPr>
          <w:sz w:val="24"/>
          <w:szCs w:val="24"/>
          <w:lang w:val="en-US"/>
        </w:rPr>
        <w:t xml:space="preserve">, </w:t>
      </w:r>
      <w:r w:rsidR="00DF7886" w:rsidRPr="00346874">
        <w:rPr>
          <w:sz w:val="24"/>
          <w:szCs w:val="24"/>
          <w:lang w:val="en-US"/>
        </w:rPr>
        <w:t>head teacher</w:t>
      </w:r>
      <w:r w:rsidR="0000680F" w:rsidRPr="00346874">
        <w:rPr>
          <w:sz w:val="24"/>
          <w:szCs w:val="24"/>
          <w:lang w:val="uk-UA"/>
        </w:rPr>
        <w:t xml:space="preserve">, </w:t>
      </w:r>
      <w:r w:rsidR="001C2CBD" w:rsidRPr="00346874">
        <w:rPr>
          <w:bCs/>
          <w:iCs/>
          <w:sz w:val="24"/>
          <w:szCs w:val="24"/>
          <w:lang w:val="en-US" w:eastAsia="en-US"/>
        </w:rPr>
        <w:t>PhD,</w:t>
      </w:r>
      <w:r w:rsidR="001C2CBD" w:rsidRPr="00346874">
        <w:rPr>
          <w:sz w:val="24"/>
          <w:szCs w:val="24"/>
          <w:lang w:val="en-US"/>
        </w:rPr>
        <w:t xml:space="preserve"> </w:t>
      </w:r>
      <w:r w:rsidR="003031D2" w:rsidRPr="00346874">
        <w:rPr>
          <w:sz w:val="24"/>
          <w:szCs w:val="24"/>
          <w:lang w:val="en-US"/>
        </w:rPr>
        <w:t>Associate P</w:t>
      </w:r>
      <w:r w:rsidR="008B37DF" w:rsidRPr="00346874">
        <w:rPr>
          <w:sz w:val="24"/>
          <w:szCs w:val="24"/>
          <w:lang w:val="en-US"/>
        </w:rPr>
        <w:t>rofessor</w:t>
      </w:r>
      <w:r w:rsidR="00036FAA" w:rsidRPr="00346874">
        <w:rPr>
          <w:sz w:val="24"/>
          <w:szCs w:val="24"/>
          <w:lang w:val="uk-UA"/>
        </w:rPr>
        <w:t xml:space="preserve"> </w:t>
      </w:r>
      <w:r w:rsidRPr="00346874">
        <w:rPr>
          <w:sz w:val="24"/>
          <w:szCs w:val="24"/>
          <w:lang w:val="en-US"/>
        </w:rPr>
        <w:t xml:space="preserve">Senkivska L.I., </w:t>
      </w:r>
      <w:r w:rsidR="003031D2" w:rsidRPr="00346874">
        <w:rPr>
          <w:sz w:val="24"/>
          <w:szCs w:val="24"/>
          <w:lang w:val="en-US"/>
        </w:rPr>
        <w:t>Ph</w:t>
      </w:r>
      <w:r w:rsidR="00C04AFB" w:rsidRPr="00346874">
        <w:rPr>
          <w:sz w:val="24"/>
          <w:szCs w:val="24"/>
          <w:lang w:val="en-US"/>
        </w:rPr>
        <w:t>D</w:t>
      </w:r>
      <w:r w:rsidR="003031D2" w:rsidRPr="00346874">
        <w:rPr>
          <w:sz w:val="24"/>
          <w:szCs w:val="24"/>
          <w:lang w:val="en-US"/>
        </w:rPr>
        <w:t>,</w:t>
      </w:r>
      <w:r w:rsidR="00C04AFB" w:rsidRPr="00346874">
        <w:rPr>
          <w:sz w:val="24"/>
          <w:szCs w:val="24"/>
          <w:lang w:val="en-US"/>
        </w:rPr>
        <w:t xml:space="preserve"> </w:t>
      </w:r>
      <w:r w:rsidR="003031D2" w:rsidRPr="00346874">
        <w:rPr>
          <w:sz w:val="24"/>
          <w:szCs w:val="24"/>
          <w:lang w:val="en-US"/>
        </w:rPr>
        <w:t>Associate P</w:t>
      </w:r>
      <w:r w:rsidR="003A1C90" w:rsidRPr="00346874">
        <w:rPr>
          <w:sz w:val="24"/>
          <w:szCs w:val="24"/>
          <w:lang w:val="en-US"/>
        </w:rPr>
        <w:t xml:space="preserve">rofessor </w:t>
      </w:r>
      <w:r w:rsidR="003A1C90" w:rsidRPr="00346874">
        <w:rPr>
          <w:sz w:val="24"/>
          <w:szCs w:val="24"/>
          <w:lang w:val="uk-UA"/>
        </w:rPr>
        <w:t xml:space="preserve">Kaplina L.E., </w:t>
      </w:r>
      <w:r w:rsidR="003031D2" w:rsidRPr="00346874">
        <w:rPr>
          <w:sz w:val="24"/>
          <w:szCs w:val="24"/>
          <w:lang w:val="en-US"/>
        </w:rPr>
        <w:t>PhD,</w:t>
      </w:r>
      <w:r w:rsidR="00C04AFB" w:rsidRPr="00346874">
        <w:rPr>
          <w:sz w:val="24"/>
          <w:szCs w:val="24"/>
          <w:lang w:val="en-US"/>
        </w:rPr>
        <w:t xml:space="preserve"> </w:t>
      </w:r>
      <w:r w:rsidR="00053E4B" w:rsidRPr="00346874">
        <w:rPr>
          <w:sz w:val="24"/>
          <w:szCs w:val="24"/>
          <w:lang w:val="en-US"/>
        </w:rPr>
        <w:t>Associate</w:t>
      </w:r>
      <w:r w:rsidR="003031D2" w:rsidRPr="00346874">
        <w:rPr>
          <w:sz w:val="24"/>
          <w:szCs w:val="24"/>
          <w:lang w:val="en-US"/>
        </w:rPr>
        <w:t xml:space="preserve"> P</w:t>
      </w:r>
      <w:r w:rsidR="00C04AFB" w:rsidRPr="00346874">
        <w:rPr>
          <w:sz w:val="24"/>
          <w:szCs w:val="24"/>
          <w:lang w:val="en-US"/>
        </w:rPr>
        <w:t>rofessor</w:t>
      </w:r>
      <w:r w:rsidR="003031D2" w:rsidRPr="00346874">
        <w:rPr>
          <w:sz w:val="24"/>
          <w:szCs w:val="24"/>
          <w:lang w:val="en-US"/>
        </w:rPr>
        <w:t xml:space="preserve"> Usenk</w:t>
      </w:r>
      <w:r w:rsidR="00C04AFB" w:rsidRPr="00346874">
        <w:rPr>
          <w:sz w:val="24"/>
          <w:szCs w:val="24"/>
          <w:lang w:val="en-US"/>
        </w:rPr>
        <w:t>o D.V.</w:t>
      </w:r>
    </w:p>
    <w:p w:rsidR="00370253" w:rsidRPr="00346874" w:rsidRDefault="00370253">
      <w:pPr>
        <w:widowControl w:val="0"/>
        <w:jc w:val="both"/>
        <w:rPr>
          <w:sz w:val="24"/>
          <w:szCs w:val="24"/>
          <w:lang w:val="uk-UA"/>
        </w:rPr>
      </w:pPr>
    </w:p>
    <w:p w:rsidR="00370253" w:rsidRPr="00346874" w:rsidRDefault="0000680F">
      <w:pPr>
        <w:widowControl w:val="0"/>
        <w:jc w:val="both"/>
        <w:rPr>
          <w:sz w:val="24"/>
          <w:szCs w:val="24"/>
          <w:lang w:val="uk-UA"/>
        </w:rPr>
      </w:pPr>
      <w:r w:rsidRPr="00346874">
        <w:rPr>
          <w:sz w:val="24"/>
          <w:szCs w:val="24"/>
          <w:lang w:val="uk-UA" w:bidi="ru-RU"/>
        </w:rPr>
        <w:t xml:space="preserve">The work program was approved at </w:t>
      </w:r>
      <w:r w:rsidRPr="00346874">
        <w:rPr>
          <w:sz w:val="24"/>
          <w:szCs w:val="24"/>
          <w:lang w:val="uk-UA"/>
        </w:rPr>
        <w:t xml:space="preserve">the meeting of the </w:t>
      </w:r>
      <w:r w:rsidRPr="00346874">
        <w:rPr>
          <w:sz w:val="24"/>
          <w:szCs w:val="24"/>
          <w:lang w:val="uk-UA" w:bidi="ru-RU"/>
        </w:rPr>
        <w:t xml:space="preserve">Department of </w:t>
      </w:r>
      <w:r w:rsidR="00C04AFB" w:rsidRPr="00346874">
        <w:rPr>
          <w:sz w:val="24"/>
          <w:szCs w:val="24"/>
          <w:lang w:val="uk-UA"/>
        </w:rPr>
        <w:t>Pediatrics</w:t>
      </w:r>
      <w:r w:rsidR="003A1C90" w:rsidRPr="00346874">
        <w:rPr>
          <w:sz w:val="24"/>
          <w:szCs w:val="24"/>
          <w:lang w:val="uk-UA"/>
        </w:rPr>
        <w:t xml:space="preserve">. </w:t>
      </w:r>
    </w:p>
    <w:p w:rsidR="00370253" w:rsidRPr="00346874" w:rsidRDefault="0000680F">
      <w:pPr>
        <w:widowControl w:val="0"/>
        <w:jc w:val="both"/>
        <w:rPr>
          <w:sz w:val="24"/>
          <w:szCs w:val="24"/>
          <w:lang w:val="uk-UA"/>
        </w:rPr>
      </w:pPr>
      <w:r w:rsidRPr="00346874">
        <w:rPr>
          <w:sz w:val="24"/>
          <w:szCs w:val="24"/>
          <w:lang w:val="uk-UA"/>
        </w:rPr>
        <w:t>Protocol No. _</w:t>
      </w:r>
      <w:r w:rsidR="003A1C90" w:rsidRPr="00346874">
        <w:rPr>
          <w:sz w:val="24"/>
          <w:szCs w:val="24"/>
          <w:lang w:val="en-US"/>
        </w:rPr>
        <w:t>1</w:t>
      </w:r>
      <w:r w:rsidRPr="00346874">
        <w:rPr>
          <w:sz w:val="24"/>
          <w:szCs w:val="24"/>
          <w:lang w:val="uk-UA"/>
        </w:rPr>
        <w:t xml:space="preserve">__ dated </w:t>
      </w:r>
      <w:r w:rsidR="003A1C90" w:rsidRPr="00346874">
        <w:rPr>
          <w:sz w:val="24"/>
          <w:szCs w:val="24"/>
          <w:lang w:val="en-US"/>
        </w:rPr>
        <w:t>August</w:t>
      </w:r>
      <w:r w:rsidRPr="00346874">
        <w:rPr>
          <w:sz w:val="24"/>
          <w:szCs w:val="24"/>
          <w:lang w:val="uk-UA"/>
        </w:rPr>
        <w:t xml:space="preserve"> </w:t>
      </w:r>
      <w:r w:rsidR="00C04AFB" w:rsidRPr="00346874">
        <w:rPr>
          <w:sz w:val="24"/>
          <w:szCs w:val="24"/>
          <w:lang w:val="en-US"/>
        </w:rPr>
        <w:t>2</w:t>
      </w:r>
      <w:r w:rsidR="00BD1E9B">
        <w:rPr>
          <w:sz w:val="24"/>
          <w:szCs w:val="24"/>
          <w:lang w:val="uk-UA"/>
        </w:rPr>
        <w:t>6</w:t>
      </w:r>
      <w:r w:rsidRPr="00346874">
        <w:rPr>
          <w:sz w:val="24"/>
          <w:szCs w:val="24"/>
          <w:lang w:val="uk-UA"/>
        </w:rPr>
        <w:t>, 202</w:t>
      </w:r>
      <w:r w:rsidR="00053E4B">
        <w:rPr>
          <w:sz w:val="24"/>
          <w:szCs w:val="24"/>
          <w:lang w:val="uk-UA"/>
        </w:rPr>
        <w:t>5</w:t>
      </w:r>
      <w:r w:rsidRPr="00346874">
        <w:rPr>
          <w:sz w:val="24"/>
          <w:szCs w:val="24"/>
          <w:lang w:val="uk-UA"/>
        </w:rPr>
        <w:t>.</w:t>
      </w:r>
    </w:p>
    <w:p w:rsidR="00370253" w:rsidRPr="00346874" w:rsidRDefault="00C04AFB">
      <w:pPr>
        <w:pStyle w:val="2"/>
        <w:keepNext w:val="0"/>
        <w:widowControl w:val="0"/>
        <w:spacing w:line="240" w:lineRule="auto"/>
        <w:rPr>
          <w:sz w:val="24"/>
          <w:szCs w:val="24"/>
          <w:lang w:val="en-US"/>
        </w:rPr>
      </w:pPr>
      <w:r w:rsidRPr="00346874">
        <w:rPr>
          <w:sz w:val="24"/>
          <w:szCs w:val="24"/>
          <w:lang w:val="en-US"/>
        </w:rPr>
        <w:t xml:space="preserve"> </w:t>
      </w:r>
    </w:p>
    <w:p w:rsidR="00370253" w:rsidRPr="00346874" w:rsidRDefault="0000680F">
      <w:pPr>
        <w:pStyle w:val="2"/>
        <w:keepNext w:val="0"/>
        <w:widowControl w:val="0"/>
        <w:spacing w:line="240" w:lineRule="auto"/>
        <w:rPr>
          <w:caps/>
          <w:sz w:val="24"/>
          <w:szCs w:val="24"/>
          <w:lang w:val="uk-UA"/>
        </w:rPr>
      </w:pPr>
      <w:r w:rsidRPr="00346874">
        <w:rPr>
          <w:sz w:val="24"/>
          <w:szCs w:val="24"/>
          <w:lang w:val="uk-UA"/>
        </w:rPr>
        <w:t xml:space="preserve">Head of the department __________________ Mykola </w:t>
      </w:r>
      <w:r w:rsidRPr="00346874">
        <w:rPr>
          <w:caps/>
          <w:sz w:val="24"/>
          <w:szCs w:val="24"/>
          <w:lang w:val="uk-UA"/>
        </w:rPr>
        <w:t>Arya</w:t>
      </w:r>
      <w:r w:rsidR="001902FE" w:rsidRPr="00346874">
        <w:rPr>
          <w:caps/>
          <w:sz w:val="24"/>
          <w:szCs w:val="24"/>
          <w:lang w:val="en-US"/>
        </w:rPr>
        <w:t>y</w:t>
      </w:r>
      <w:r w:rsidRPr="00346874">
        <w:rPr>
          <w:caps/>
          <w:sz w:val="24"/>
          <w:szCs w:val="24"/>
          <w:lang w:val="uk-UA"/>
        </w:rPr>
        <w:t>ev</w:t>
      </w:r>
    </w:p>
    <w:p w:rsidR="00DF7886" w:rsidRPr="00346874" w:rsidRDefault="00DF7886" w:rsidP="00DF7886">
      <w:pPr>
        <w:rPr>
          <w:sz w:val="24"/>
          <w:szCs w:val="24"/>
          <w:lang w:val="uk-UA"/>
        </w:rPr>
      </w:pPr>
    </w:p>
    <w:p w:rsidR="00370253" w:rsidRPr="00346874" w:rsidRDefault="00370253">
      <w:pPr>
        <w:pStyle w:val="13"/>
        <w:tabs>
          <w:tab w:val="left" w:leader="underscore" w:pos="9488"/>
        </w:tabs>
        <w:spacing w:line="240" w:lineRule="auto"/>
        <w:ind w:firstLine="0"/>
        <w:jc w:val="both"/>
        <w:rPr>
          <w:sz w:val="24"/>
          <w:szCs w:val="24"/>
          <w:lang w:val="en-US" w:eastAsia="ru-RU" w:bidi="ru-RU"/>
        </w:rPr>
      </w:pPr>
    </w:p>
    <w:p w:rsidR="00370253" w:rsidRPr="00346874" w:rsidRDefault="00370253">
      <w:pPr>
        <w:pStyle w:val="13"/>
        <w:tabs>
          <w:tab w:val="left" w:leader="underscore" w:pos="9488"/>
        </w:tabs>
        <w:spacing w:line="240" w:lineRule="auto"/>
        <w:ind w:firstLine="0"/>
        <w:jc w:val="both"/>
        <w:rPr>
          <w:sz w:val="24"/>
          <w:szCs w:val="24"/>
          <w:lang w:val="en-US" w:eastAsia="ru-RU" w:bidi="ru-RU"/>
        </w:rPr>
      </w:pPr>
    </w:p>
    <w:p w:rsidR="00370253" w:rsidRPr="00346874" w:rsidRDefault="0000680F">
      <w:pPr>
        <w:pStyle w:val="13"/>
        <w:tabs>
          <w:tab w:val="left" w:leader="underscore" w:pos="9488"/>
        </w:tabs>
        <w:spacing w:line="240" w:lineRule="auto"/>
        <w:ind w:firstLine="0"/>
        <w:jc w:val="both"/>
        <w:rPr>
          <w:sz w:val="24"/>
          <w:szCs w:val="24"/>
          <w:lang w:val="en-US"/>
        </w:rPr>
      </w:pPr>
      <w:r w:rsidRPr="00346874">
        <w:rPr>
          <w:sz w:val="24"/>
          <w:szCs w:val="24"/>
          <w:lang w:val="en-US" w:eastAsia="ru-RU" w:bidi="ru-RU"/>
        </w:rPr>
        <w:t xml:space="preserve">Agreed </w:t>
      </w:r>
      <w:r w:rsidRPr="00346874">
        <w:rPr>
          <w:sz w:val="24"/>
          <w:szCs w:val="24"/>
          <w:lang w:val="en-US"/>
        </w:rPr>
        <w:t xml:space="preserve">with the </w:t>
      </w:r>
      <w:r w:rsidRPr="00346874">
        <w:rPr>
          <w:sz w:val="24"/>
          <w:szCs w:val="24"/>
          <w:lang w:val="en-US" w:eastAsia="ru-RU" w:bidi="ru-RU"/>
        </w:rPr>
        <w:t xml:space="preserve">guarantor of the </w:t>
      </w:r>
      <w:r w:rsidR="008B37DF" w:rsidRPr="00346874">
        <w:rPr>
          <w:sz w:val="24"/>
          <w:szCs w:val="24"/>
          <w:lang w:val="en-US" w:eastAsia="ru-RU" w:bidi="ru-RU"/>
        </w:rPr>
        <w:t>E</w:t>
      </w:r>
      <w:r w:rsidR="004818BB" w:rsidRPr="00346874">
        <w:rPr>
          <w:sz w:val="24"/>
          <w:szCs w:val="24"/>
          <w:lang w:val="en-US" w:eastAsia="ru-RU" w:bidi="ru-RU"/>
        </w:rPr>
        <w:t>PP __________________ Valeriia</w:t>
      </w:r>
      <w:r w:rsidRPr="00346874">
        <w:rPr>
          <w:sz w:val="24"/>
          <w:szCs w:val="24"/>
          <w:lang w:val="en-US" w:eastAsia="ru-RU" w:bidi="ru-RU"/>
        </w:rPr>
        <w:t xml:space="preserve"> </w:t>
      </w:r>
      <w:r w:rsidRPr="00346874">
        <w:rPr>
          <w:caps/>
          <w:sz w:val="24"/>
          <w:szCs w:val="24"/>
          <w:lang w:val="en-US" w:eastAsia="ru-RU" w:bidi="ru-RU"/>
        </w:rPr>
        <w:t>Marichereda</w:t>
      </w:r>
    </w:p>
    <w:p w:rsidR="00370253" w:rsidRPr="00346874" w:rsidRDefault="00370253">
      <w:pPr>
        <w:widowControl w:val="0"/>
        <w:jc w:val="both"/>
        <w:rPr>
          <w:sz w:val="24"/>
          <w:szCs w:val="24"/>
          <w:lang w:val="uk-UA"/>
        </w:rPr>
      </w:pPr>
    </w:p>
    <w:p w:rsidR="00370253" w:rsidRPr="00346874" w:rsidRDefault="00370253">
      <w:pPr>
        <w:widowControl w:val="0"/>
        <w:jc w:val="both"/>
        <w:rPr>
          <w:sz w:val="24"/>
          <w:szCs w:val="24"/>
          <w:lang w:val="uk-UA"/>
        </w:rPr>
      </w:pPr>
    </w:p>
    <w:p w:rsidR="00370253" w:rsidRPr="00346874" w:rsidRDefault="0000680F">
      <w:pPr>
        <w:pStyle w:val="13"/>
        <w:tabs>
          <w:tab w:val="left" w:leader="underscore" w:pos="8843"/>
        </w:tabs>
        <w:spacing w:line="240" w:lineRule="auto"/>
        <w:ind w:firstLine="0"/>
        <w:jc w:val="both"/>
        <w:rPr>
          <w:sz w:val="24"/>
          <w:szCs w:val="24"/>
          <w:lang w:val="en-US" w:eastAsia="ru-RU" w:bidi="ru-RU"/>
        </w:rPr>
      </w:pPr>
      <w:r w:rsidRPr="00346874">
        <w:rPr>
          <w:sz w:val="24"/>
          <w:szCs w:val="24"/>
          <w:lang w:val="en-US" w:eastAsia="ru-RU" w:bidi="ru-RU"/>
        </w:rPr>
        <w:t>Approved by the subject cycle methodical commission for pediatric disciplines of ONMedU</w:t>
      </w:r>
    </w:p>
    <w:p w:rsidR="00370253" w:rsidRPr="00346874" w:rsidRDefault="0000680F">
      <w:pPr>
        <w:pStyle w:val="13"/>
        <w:tabs>
          <w:tab w:val="left" w:leader="underscore" w:pos="3229"/>
          <w:tab w:val="left" w:leader="underscore" w:pos="5574"/>
        </w:tabs>
        <w:spacing w:line="240" w:lineRule="auto"/>
        <w:ind w:firstLine="0"/>
        <w:jc w:val="both"/>
        <w:rPr>
          <w:sz w:val="24"/>
          <w:szCs w:val="24"/>
          <w:lang w:val="en-US" w:eastAsia="ru-RU" w:bidi="ru-RU"/>
        </w:rPr>
      </w:pPr>
      <w:r w:rsidRPr="00346874">
        <w:rPr>
          <w:sz w:val="24"/>
          <w:szCs w:val="24"/>
          <w:lang w:val="en-US" w:eastAsia="ru-RU" w:bidi="ru-RU"/>
        </w:rPr>
        <w:t>Protocol No. _</w:t>
      </w:r>
      <w:r w:rsidR="00C04AFB" w:rsidRPr="00346874">
        <w:rPr>
          <w:sz w:val="24"/>
          <w:szCs w:val="24"/>
          <w:lang w:val="en-US" w:eastAsia="ru-RU" w:bidi="ru-RU"/>
        </w:rPr>
        <w:t>1</w:t>
      </w:r>
      <w:r w:rsidRPr="00346874">
        <w:rPr>
          <w:sz w:val="24"/>
          <w:szCs w:val="24"/>
          <w:lang w:val="en-US" w:eastAsia="ru-RU" w:bidi="ru-RU"/>
        </w:rPr>
        <w:t xml:space="preserve">__ </w:t>
      </w:r>
      <w:r w:rsidR="00036FAA" w:rsidRPr="00346874">
        <w:rPr>
          <w:sz w:val="24"/>
          <w:szCs w:val="24"/>
          <w:lang w:val="en-US"/>
        </w:rPr>
        <w:t xml:space="preserve">dated </w:t>
      </w:r>
      <w:r w:rsidR="00C04AFB" w:rsidRPr="00346874">
        <w:rPr>
          <w:sz w:val="24"/>
          <w:szCs w:val="24"/>
          <w:lang w:val="en-US"/>
        </w:rPr>
        <w:t>August</w:t>
      </w:r>
      <w:r w:rsidR="00C04AFB" w:rsidRPr="00346874">
        <w:rPr>
          <w:sz w:val="24"/>
          <w:szCs w:val="24"/>
          <w:lang w:val="uk-UA"/>
        </w:rPr>
        <w:t>e</w:t>
      </w:r>
      <w:r w:rsidR="00036FAA" w:rsidRPr="00346874">
        <w:rPr>
          <w:sz w:val="24"/>
          <w:szCs w:val="24"/>
          <w:lang w:val="en-US"/>
        </w:rPr>
        <w:t xml:space="preserve"> </w:t>
      </w:r>
      <w:r w:rsidR="00BD1E9B">
        <w:rPr>
          <w:sz w:val="24"/>
          <w:szCs w:val="24"/>
          <w:lang w:val="uk-UA"/>
        </w:rPr>
        <w:t>28</w:t>
      </w:r>
      <w:r w:rsidRPr="00346874">
        <w:rPr>
          <w:sz w:val="24"/>
          <w:szCs w:val="24"/>
          <w:lang w:val="en-US" w:eastAsia="ru-RU" w:bidi="ru-RU"/>
        </w:rPr>
        <w:t>, 202</w:t>
      </w:r>
      <w:r w:rsidR="00053E4B">
        <w:rPr>
          <w:sz w:val="24"/>
          <w:szCs w:val="24"/>
          <w:lang w:val="uk-UA" w:eastAsia="ru-RU" w:bidi="ru-RU"/>
        </w:rPr>
        <w:t>5</w:t>
      </w:r>
      <w:r w:rsidRPr="00346874">
        <w:rPr>
          <w:sz w:val="24"/>
          <w:szCs w:val="24"/>
          <w:lang w:val="en-US" w:eastAsia="ru-RU" w:bidi="ru-RU"/>
        </w:rPr>
        <w:t>.</w:t>
      </w:r>
    </w:p>
    <w:p w:rsidR="00370253" w:rsidRPr="00346874" w:rsidRDefault="00370253">
      <w:pPr>
        <w:pStyle w:val="13"/>
        <w:tabs>
          <w:tab w:val="left" w:leader="underscore" w:pos="3229"/>
          <w:tab w:val="left" w:leader="underscore" w:pos="5574"/>
        </w:tabs>
        <w:spacing w:line="240" w:lineRule="auto"/>
        <w:ind w:firstLine="0"/>
        <w:jc w:val="both"/>
        <w:rPr>
          <w:sz w:val="24"/>
          <w:szCs w:val="24"/>
          <w:lang w:val="en-US" w:eastAsia="ru-RU" w:bidi="ru-RU"/>
        </w:rPr>
      </w:pPr>
    </w:p>
    <w:p w:rsidR="00370253" w:rsidRPr="00346874" w:rsidRDefault="00F86CF3">
      <w:pPr>
        <w:widowControl w:val="0"/>
        <w:rPr>
          <w:sz w:val="24"/>
          <w:szCs w:val="24"/>
          <w:lang w:val="uk-UA"/>
        </w:rPr>
      </w:pPr>
      <w:r w:rsidRPr="00F86CF3">
        <w:rPr>
          <w:sz w:val="24"/>
          <w:szCs w:val="24"/>
          <w:lang w:val="uk-UA"/>
        </w:rPr>
        <w:fldChar w:fldCharType="begin"/>
      </w:r>
      <w:r w:rsidR="0000680F" w:rsidRPr="00346874">
        <w:rPr>
          <w:sz w:val="24"/>
          <w:szCs w:val="24"/>
          <w:lang w:val="uk-UA"/>
        </w:rPr>
        <w:instrText xml:space="preserve"> TOC \o "1-5" \h \z </w:instrText>
      </w:r>
      <w:r w:rsidRPr="00F86CF3">
        <w:rPr>
          <w:sz w:val="24"/>
          <w:szCs w:val="24"/>
          <w:lang w:val="uk-UA"/>
        </w:rPr>
        <w:fldChar w:fldCharType="separate"/>
      </w:r>
      <w:r w:rsidR="0000680F" w:rsidRPr="00346874">
        <w:rPr>
          <w:sz w:val="24"/>
          <w:szCs w:val="24"/>
          <w:lang w:val="uk-UA"/>
        </w:rPr>
        <w:t xml:space="preserve">Head of </w:t>
      </w:r>
      <w:r w:rsidR="0000680F" w:rsidRPr="00346874">
        <w:rPr>
          <w:sz w:val="24"/>
          <w:szCs w:val="24"/>
          <w:lang w:val="en-US"/>
        </w:rPr>
        <w:t xml:space="preserve"> </w:t>
      </w:r>
      <w:r w:rsidR="0000680F" w:rsidRPr="00346874">
        <w:rPr>
          <w:sz w:val="24"/>
          <w:szCs w:val="24"/>
          <w:lang w:val="uk-UA"/>
        </w:rPr>
        <w:t xml:space="preserve">the subject cycle methodical commission for pediatric disciplines of </w:t>
      </w:r>
      <w:r w:rsidR="0000680F" w:rsidRPr="00346874">
        <w:rPr>
          <w:sz w:val="24"/>
          <w:szCs w:val="24"/>
          <w:lang w:val="uk-UA" w:bidi="ru-RU"/>
        </w:rPr>
        <w:t>ONMedU</w:t>
      </w:r>
    </w:p>
    <w:p w:rsidR="00370253" w:rsidRPr="00346874" w:rsidRDefault="00370253">
      <w:pPr>
        <w:widowControl w:val="0"/>
        <w:rPr>
          <w:sz w:val="24"/>
          <w:szCs w:val="24"/>
          <w:lang w:val="uk-UA"/>
        </w:rPr>
      </w:pPr>
    </w:p>
    <w:p w:rsidR="00370253" w:rsidRPr="00346874" w:rsidRDefault="0000680F">
      <w:pPr>
        <w:widowControl w:val="0"/>
        <w:rPr>
          <w:sz w:val="24"/>
          <w:szCs w:val="24"/>
          <w:lang w:val="uk-UA"/>
        </w:rPr>
      </w:pPr>
      <w:r w:rsidRPr="00346874">
        <w:rPr>
          <w:sz w:val="24"/>
          <w:szCs w:val="24"/>
          <w:lang w:val="uk-UA"/>
        </w:rPr>
        <w:t xml:space="preserve">___________________ </w:t>
      </w:r>
      <w:r w:rsidR="00C04AFB" w:rsidRPr="00346874">
        <w:rPr>
          <w:sz w:val="24"/>
          <w:szCs w:val="24"/>
          <w:lang w:val="uk-UA"/>
        </w:rPr>
        <w:t xml:space="preserve">                                                                       </w:t>
      </w:r>
      <w:r w:rsidR="004818BB" w:rsidRPr="00346874">
        <w:rPr>
          <w:sz w:val="24"/>
          <w:szCs w:val="24"/>
          <w:lang w:val="uk-UA"/>
        </w:rPr>
        <w:t>Maryna MELNYCHENKO</w:t>
      </w: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p w:rsidR="00370253" w:rsidRPr="00346874" w:rsidRDefault="0000680F">
      <w:pPr>
        <w:widowControl w:val="0"/>
        <w:rPr>
          <w:sz w:val="24"/>
          <w:szCs w:val="24"/>
          <w:lang w:val="uk-UA"/>
        </w:rPr>
      </w:pPr>
      <w:r w:rsidRPr="00346874">
        <w:rPr>
          <w:sz w:val="24"/>
          <w:szCs w:val="24"/>
          <w:lang w:val="uk-UA"/>
        </w:rPr>
        <w:t>Reviewed and approved at the meeting of the department __________________________________</w:t>
      </w:r>
    </w:p>
    <w:p w:rsidR="00370253" w:rsidRPr="00346874" w:rsidRDefault="0000680F">
      <w:pPr>
        <w:widowControl w:val="0"/>
        <w:rPr>
          <w:sz w:val="24"/>
          <w:szCs w:val="24"/>
          <w:lang w:val="uk-UA"/>
        </w:rPr>
      </w:pPr>
      <w:r w:rsidRPr="00346874">
        <w:rPr>
          <w:sz w:val="24"/>
          <w:szCs w:val="24"/>
          <w:lang w:val="uk-UA"/>
        </w:rPr>
        <w:t xml:space="preserve">Protocol No. ___ </w:t>
      </w:r>
      <w:r w:rsidR="008B37DF" w:rsidRPr="00346874">
        <w:rPr>
          <w:sz w:val="24"/>
          <w:szCs w:val="24"/>
          <w:lang w:val="uk-UA"/>
        </w:rPr>
        <w:t>dated</w:t>
      </w:r>
      <w:r w:rsidR="008B37DF" w:rsidRPr="00346874">
        <w:rPr>
          <w:sz w:val="24"/>
          <w:szCs w:val="24"/>
          <w:lang w:val="en-US"/>
        </w:rPr>
        <w:t xml:space="preserve"> </w:t>
      </w:r>
      <w:r w:rsidRPr="00346874">
        <w:rPr>
          <w:sz w:val="24"/>
          <w:szCs w:val="24"/>
          <w:lang w:val="uk-UA"/>
        </w:rPr>
        <w:t xml:space="preserve"> “___” ____________ 20__</w:t>
      </w:r>
    </w:p>
    <w:p w:rsidR="00370253" w:rsidRPr="00346874" w:rsidRDefault="00370253">
      <w:pPr>
        <w:widowControl w:val="0"/>
        <w:rPr>
          <w:sz w:val="24"/>
          <w:szCs w:val="24"/>
          <w:lang w:val="uk-UA"/>
        </w:rPr>
      </w:pPr>
    </w:p>
    <w:p w:rsidR="00370253" w:rsidRPr="00346874" w:rsidRDefault="0000680F">
      <w:pPr>
        <w:widowControl w:val="0"/>
        <w:rPr>
          <w:sz w:val="24"/>
          <w:szCs w:val="24"/>
          <w:lang w:val="uk-UA"/>
        </w:rPr>
      </w:pPr>
      <w:r w:rsidRPr="00346874">
        <w:rPr>
          <w:sz w:val="24"/>
          <w:szCs w:val="24"/>
          <w:lang w:val="uk-UA"/>
        </w:rPr>
        <w:t>Head of Department ___________________________ _____</w:t>
      </w:r>
      <w:r w:rsidR="001902FE" w:rsidRPr="00346874">
        <w:rPr>
          <w:sz w:val="24"/>
          <w:szCs w:val="24"/>
          <w:lang w:val="uk-UA"/>
        </w:rPr>
        <w:t xml:space="preserve"> Mykola </w:t>
      </w:r>
      <w:r w:rsidR="001902FE" w:rsidRPr="00346874">
        <w:rPr>
          <w:caps/>
          <w:sz w:val="24"/>
          <w:szCs w:val="24"/>
          <w:lang w:val="uk-UA"/>
        </w:rPr>
        <w:t>Arya</w:t>
      </w:r>
      <w:r w:rsidR="001902FE" w:rsidRPr="00346874">
        <w:rPr>
          <w:caps/>
          <w:sz w:val="24"/>
          <w:szCs w:val="24"/>
          <w:lang w:val="en-US"/>
        </w:rPr>
        <w:t>y</w:t>
      </w:r>
      <w:r w:rsidR="001902FE" w:rsidRPr="00346874">
        <w:rPr>
          <w:caps/>
          <w:sz w:val="24"/>
          <w:szCs w:val="24"/>
          <w:lang w:val="uk-UA"/>
        </w:rPr>
        <w:t>ev</w:t>
      </w:r>
    </w:p>
    <w:p w:rsidR="00370253" w:rsidRPr="00346874" w:rsidRDefault="004818BB" w:rsidP="00DF7886">
      <w:pPr>
        <w:widowControl w:val="0"/>
        <w:ind w:left="1416" w:firstLine="708"/>
        <w:rPr>
          <w:i/>
          <w:sz w:val="24"/>
          <w:szCs w:val="24"/>
          <w:lang w:val="uk-UA"/>
        </w:rPr>
      </w:pPr>
      <w:r w:rsidRPr="00346874">
        <w:rPr>
          <w:i/>
          <w:sz w:val="24"/>
          <w:szCs w:val="24"/>
          <w:lang w:val="en-US"/>
        </w:rPr>
        <w:t xml:space="preserve">               </w:t>
      </w:r>
      <w:r w:rsidR="0000680F" w:rsidRPr="00346874">
        <w:rPr>
          <w:i/>
          <w:sz w:val="24"/>
          <w:szCs w:val="24"/>
          <w:lang w:val="uk-UA"/>
        </w:rPr>
        <w:t xml:space="preserve">(signature) </w:t>
      </w:r>
      <w:r w:rsidRPr="00346874">
        <w:rPr>
          <w:i/>
          <w:sz w:val="24"/>
          <w:szCs w:val="24"/>
          <w:lang w:val="en-US"/>
        </w:rPr>
        <w:t xml:space="preserve">                             </w:t>
      </w:r>
      <w:r w:rsidR="0000680F" w:rsidRPr="00346874">
        <w:rPr>
          <w:i/>
          <w:sz w:val="24"/>
          <w:szCs w:val="24"/>
          <w:lang w:val="uk-UA"/>
        </w:rPr>
        <w:t>(First Name Surname)</w:t>
      </w: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p w:rsidR="00370253" w:rsidRPr="00346874" w:rsidRDefault="0000680F">
      <w:pPr>
        <w:widowControl w:val="0"/>
        <w:rPr>
          <w:sz w:val="24"/>
          <w:szCs w:val="24"/>
          <w:lang w:val="uk-UA"/>
        </w:rPr>
      </w:pPr>
      <w:r w:rsidRPr="00346874">
        <w:rPr>
          <w:sz w:val="24"/>
          <w:szCs w:val="24"/>
          <w:lang w:val="uk-UA"/>
        </w:rPr>
        <w:t>Reviewed and approved at the meeting of the department __________________________________</w:t>
      </w:r>
    </w:p>
    <w:p w:rsidR="00370253" w:rsidRPr="00346874" w:rsidRDefault="0000680F">
      <w:pPr>
        <w:widowControl w:val="0"/>
        <w:rPr>
          <w:sz w:val="24"/>
          <w:szCs w:val="24"/>
          <w:lang w:val="uk-UA"/>
        </w:rPr>
      </w:pPr>
      <w:r w:rsidRPr="00346874">
        <w:rPr>
          <w:sz w:val="24"/>
          <w:szCs w:val="24"/>
          <w:lang w:val="uk-UA"/>
        </w:rPr>
        <w:t xml:space="preserve">Protocol No. ___ </w:t>
      </w:r>
      <w:r w:rsidR="008B37DF" w:rsidRPr="00346874">
        <w:rPr>
          <w:sz w:val="24"/>
          <w:szCs w:val="24"/>
          <w:lang w:val="uk-UA"/>
        </w:rPr>
        <w:t>dated</w:t>
      </w:r>
      <w:r w:rsidR="008B37DF" w:rsidRPr="00346874">
        <w:rPr>
          <w:sz w:val="24"/>
          <w:szCs w:val="24"/>
          <w:lang w:val="en-US"/>
        </w:rPr>
        <w:t xml:space="preserve"> </w:t>
      </w:r>
      <w:r w:rsidRPr="00346874">
        <w:rPr>
          <w:sz w:val="24"/>
          <w:szCs w:val="24"/>
          <w:lang w:val="uk-UA"/>
        </w:rPr>
        <w:t xml:space="preserve"> “___” ____________ 20__</w:t>
      </w:r>
    </w:p>
    <w:p w:rsidR="00370253" w:rsidRPr="00346874" w:rsidRDefault="00370253">
      <w:pPr>
        <w:widowControl w:val="0"/>
        <w:rPr>
          <w:sz w:val="24"/>
          <w:szCs w:val="24"/>
          <w:lang w:val="uk-UA"/>
        </w:rPr>
      </w:pPr>
    </w:p>
    <w:p w:rsidR="00370253" w:rsidRPr="00346874" w:rsidRDefault="0000680F">
      <w:pPr>
        <w:widowControl w:val="0"/>
        <w:rPr>
          <w:sz w:val="24"/>
          <w:szCs w:val="24"/>
          <w:lang w:val="uk-UA"/>
        </w:rPr>
      </w:pPr>
      <w:r w:rsidRPr="00346874">
        <w:rPr>
          <w:sz w:val="24"/>
          <w:szCs w:val="24"/>
          <w:lang w:val="uk-UA"/>
        </w:rPr>
        <w:t xml:space="preserve">Head of </w:t>
      </w:r>
      <w:r w:rsidR="004818BB" w:rsidRPr="00346874">
        <w:rPr>
          <w:sz w:val="24"/>
          <w:szCs w:val="24"/>
          <w:lang w:val="en-US"/>
        </w:rPr>
        <w:t xml:space="preserve">the </w:t>
      </w:r>
      <w:r w:rsidRPr="00346874">
        <w:rPr>
          <w:sz w:val="24"/>
          <w:szCs w:val="24"/>
          <w:lang w:val="uk-UA"/>
        </w:rPr>
        <w:t>Department ___________________________ ______</w:t>
      </w:r>
      <w:r w:rsidR="001902FE" w:rsidRPr="00346874">
        <w:rPr>
          <w:sz w:val="24"/>
          <w:szCs w:val="24"/>
          <w:lang w:val="uk-UA"/>
        </w:rPr>
        <w:t xml:space="preserve"> Mykola </w:t>
      </w:r>
      <w:r w:rsidR="001902FE" w:rsidRPr="00346874">
        <w:rPr>
          <w:caps/>
          <w:sz w:val="24"/>
          <w:szCs w:val="24"/>
          <w:lang w:val="uk-UA"/>
        </w:rPr>
        <w:t>Arya</w:t>
      </w:r>
      <w:r w:rsidR="001902FE" w:rsidRPr="00346874">
        <w:rPr>
          <w:caps/>
          <w:sz w:val="24"/>
          <w:szCs w:val="24"/>
          <w:lang w:val="en-US"/>
        </w:rPr>
        <w:t>y</w:t>
      </w:r>
      <w:r w:rsidR="001902FE" w:rsidRPr="00346874">
        <w:rPr>
          <w:caps/>
          <w:sz w:val="24"/>
          <w:szCs w:val="24"/>
          <w:lang w:val="uk-UA"/>
        </w:rPr>
        <w:t>ev</w:t>
      </w:r>
    </w:p>
    <w:p w:rsidR="00370253" w:rsidRPr="00346874" w:rsidRDefault="004818BB">
      <w:pPr>
        <w:widowControl w:val="0"/>
        <w:rPr>
          <w:i/>
          <w:sz w:val="24"/>
          <w:szCs w:val="24"/>
          <w:lang w:val="uk-UA"/>
        </w:rPr>
      </w:pPr>
      <w:r w:rsidRPr="00346874">
        <w:rPr>
          <w:i/>
          <w:sz w:val="24"/>
          <w:szCs w:val="24"/>
          <w:lang w:val="en-US"/>
        </w:rPr>
        <w:t xml:space="preserve">                                                          </w:t>
      </w:r>
      <w:r w:rsidR="0000680F" w:rsidRPr="00346874">
        <w:rPr>
          <w:i/>
          <w:sz w:val="24"/>
          <w:szCs w:val="24"/>
          <w:lang w:val="uk-UA"/>
        </w:rPr>
        <w:t>(signature)</w:t>
      </w:r>
      <w:r w:rsidRPr="00346874">
        <w:rPr>
          <w:i/>
          <w:sz w:val="24"/>
          <w:szCs w:val="24"/>
          <w:lang w:val="en-US"/>
        </w:rPr>
        <w:t xml:space="preserve">                               </w:t>
      </w:r>
      <w:r w:rsidR="0000680F" w:rsidRPr="00346874">
        <w:rPr>
          <w:i/>
          <w:sz w:val="24"/>
          <w:szCs w:val="24"/>
          <w:lang w:val="uk-UA"/>
        </w:rPr>
        <w:t>(First Name Surname)</w:t>
      </w:r>
    </w:p>
    <w:p w:rsidR="00370253" w:rsidRPr="00346874" w:rsidRDefault="00370253">
      <w:pPr>
        <w:widowControl w:val="0"/>
        <w:rPr>
          <w:sz w:val="24"/>
          <w:szCs w:val="24"/>
          <w:lang w:val="uk-UA"/>
        </w:rPr>
      </w:pPr>
    </w:p>
    <w:p w:rsidR="00370253" w:rsidRPr="00346874" w:rsidRDefault="00370253">
      <w:pPr>
        <w:widowControl w:val="0"/>
        <w:rPr>
          <w:sz w:val="24"/>
          <w:szCs w:val="24"/>
          <w:lang w:val="uk-UA"/>
        </w:rPr>
      </w:pPr>
    </w:p>
    <w:p w:rsidR="00370253" w:rsidRPr="00346874" w:rsidRDefault="00F86CF3">
      <w:pPr>
        <w:pStyle w:val="4"/>
        <w:keepNext w:val="0"/>
        <w:widowControl w:val="0"/>
        <w:spacing w:line="240" w:lineRule="auto"/>
        <w:jc w:val="both"/>
        <w:rPr>
          <w:b/>
          <w:szCs w:val="24"/>
          <w:lang w:val="uk-UA"/>
        </w:rPr>
      </w:pPr>
      <w:r w:rsidRPr="00346874">
        <w:rPr>
          <w:i/>
          <w:szCs w:val="24"/>
          <w:lang w:val="uk-UA"/>
        </w:rPr>
        <w:fldChar w:fldCharType="end"/>
      </w:r>
      <w:r w:rsidR="0000680F" w:rsidRPr="00346874">
        <w:rPr>
          <w:b/>
          <w:szCs w:val="24"/>
          <w:lang w:val="uk-UA"/>
        </w:rPr>
        <w:br w:type="page"/>
      </w:r>
    </w:p>
    <w:p w:rsidR="00370253" w:rsidRPr="00346874" w:rsidRDefault="0000680F">
      <w:pPr>
        <w:widowControl w:val="0"/>
        <w:jc w:val="center"/>
        <w:rPr>
          <w:sz w:val="24"/>
          <w:szCs w:val="24"/>
          <w:lang w:val="uk-UA"/>
        </w:rPr>
      </w:pPr>
      <w:r w:rsidRPr="00346874">
        <w:rPr>
          <w:b/>
          <w:sz w:val="24"/>
          <w:szCs w:val="24"/>
          <w:lang w:val="uk-UA"/>
        </w:rPr>
        <w:lastRenderedPageBreak/>
        <w:t>1. Descrip</w:t>
      </w:r>
      <w:r w:rsidR="004818BB" w:rsidRPr="00346874">
        <w:rPr>
          <w:b/>
          <w:sz w:val="24"/>
          <w:szCs w:val="24"/>
          <w:lang w:val="uk-UA"/>
        </w:rPr>
        <w:t>tion of the academic discipline</w:t>
      </w:r>
      <w:r w:rsidRPr="00346874">
        <w:rPr>
          <w:sz w:val="24"/>
          <w:szCs w:val="24"/>
          <w:lang w:val="uk-UA"/>
        </w:rPr>
        <w:t>:</w:t>
      </w:r>
    </w:p>
    <w:p w:rsidR="00370253" w:rsidRPr="00346874" w:rsidRDefault="00370253">
      <w:pPr>
        <w:widowControl w:val="0"/>
        <w:jc w:val="center"/>
        <w:rPr>
          <w:sz w:val="24"/>
          <w:szCs w:val="24"/>
          <w:highlight w:val="green"/>
          <w:lang w:val="uk-UA"/>
        </w:rPr>
      </w:pPr>
    </w:p>
    <w:tbl>
      <w:tblPr>
        <w:tblW w:w="5000" w:type="pct"/>
        <w:jc w:val="center"/>
        <w:tblCellMar>
          <w:left w:w="10" w:type="dxa"/>
          <w:right w:w="10" w:type="dxa"/>
        </w:tblCellMar>
        <w:tblLook w:val="04A0"/>
      </w:tblPr>
      <w:tblGrid>
        <w:gridCol w:w="2064"/>
        <w:gridCol w:w="3193"/>
        <w:gridCol w:w="4117"/>
      </w:tblGrid>
      <w:tr w:rsidR="00370253" w:rsidRPr="00BD1E9B">
        <w:trPr>
          <w:trHeight w:val="719"/>
          <w:jc w:val="center"/>
        </w:trPr>
        <w:tc>
          <w:tcPr>
            <w:tcW w:w="1101" w:type="pct"/>
            <w:tcBorders>
              <w:top w:val="single" w:sz="4" w:space="0" w:color="auto"/>
              <w:left w:val="single" w:sz="4" w:space="0" w:color="auto"/>
              <w:bottom w:val="single" w:sz="4" w:space="0" w:color="auto"/>
            </w:tcBorders>
            <w:shd w:val="clear" w:color="auto" w:fill="auto"/>
            <w:vAlign w:val="center"/>
          </w:tcPr>
          <w:p w:rsidR="00370253" w:rsidRPr="00346874" w:rsidRDefault="0000680F">
            <w:pPr>
              <w:pStyle w:val="afb"/>
              <w:spacing w:line="240" w:lineRule="auto"/>
              <w:ind w:firstLine="0"/>
              <w:jc w:val="center"/>
              <w:rPr>
                <w:b/>
                <w:sz w:val="24"/>
                <w:szCs w:val="24"/>
              </w:rPr>
            </w:pPr>
            <w:r w:rsidRPr="00346874">
              <w:rPr>
                <w:b/>
                <w:sz w:val="24"/>
                <w:szCs w:val="24"/>
              </w:rPr>
              <w:t>Name of indicators</w:t>
            </w:r>
          </w:p>
        </w:tc>
        <w:tc>
          <w:tcPr>
            <w:tcW w:w="1703" w:type="pct"/>
            <w:tcBorders>
              <w:top w:val="single" w:sz="4" w:space="0" w:color="auto"/>
              <w:left w:val="single" w:sz="4" w:space="0" w:color="auto"/>
              <w:bottom w:val="single" w:sz="4" w:space="0" w:color="auto"/>
            </w:tcBorders>
            <w:shd w:val="clear" w:color="auto" w:fill="auto"/>
            <w:vAlign w:val="center"/>
          </w:tcPr>
          <w:p w:rsidR="00370253" w:rsidRPr="00346874" w:rsidRDefault="0000680F">
            <w:pPr>
              <w:pStyle w:val="afb"/>
              <w:spacing w:line="240" w:lineRule="auto"/>
              <w:ind w:firstLine="0"/>
              <w:jc w:val="center"/>
              <w:rPr>
                <w:b/>
                <w:sz w:val="24"/>
                <w:szCs w:val="24"/>
                <w:lang w:val="en-US"/>
              </w:rPr>
            </w:pPr>
            <w:r w:rsidRPr="00346874">
              <w:rPr>
                <w:b/>
                <w:sz w:val="24"/>
                <w:szCs w:val="24"/>
                <w:lang w:val="en-US"/>
              </w:rPr>
              <w:t>Field of knowledge, specialty, specialization, level of higher education</w:t>
            </w:r>
          </w:p>
        </w:tc>
        <w:tc>
          <w:tcPr>
            <w:tcW w:w="2196" w:type="pct"/>
            <w:tcBorders>
              <w:top w:val="single" w:sz="4" w:space="0" w:color="auto"/>
              <w:left w:val="single" w:sz="4" w:space="0" w:color="auto"/>
              <w:bottom w:val="single" w:sz="4" w:space="0" w:color="auto"/>
              <w:right w:val="single" w:sz="4" w:space="0" w:color="auto"/>
            </w:tcBorders>
            <w:shd w:val="clear" w:color="auto" w:fill="auto"/>
            <w:vAlign w:val="center"/>
          </w:tcPr>
          <w:p w:rsidR="00370253" w:rsidRPr="00346874" w:rsidRDefault="0000680F">
            <w:pPr>
              <w:pStyle w:val="afb"/>
              <w:spacing w:line="240" w:lineRule="auto"/>
              <w:ind w:firstLine="0"/>
              <w:jc w:val="center"/>
              <w:rPr>
                <w:b/>
                <w:sz w:val="24"/>
                <w:szCs w:val="24"/>
                <w:lang w:val="en-US"/>
              </w:rPr>
            </w:pPr>
            <w:r w:rsidRPr="00346874">
              <w:rPr>
                <w:b/>
                <w:sz w:val="24"/>
                <w:szCs w:val="24"/>
                <w:lang w:val="en-US"/>
              </w:rPr>
              <w:t>Characteristics of the academic discipline</w:t>
            </w:r>
          </w:p>
        </w:tc>
      </w:tr>
      <w:tr w:rsidR="00370253" w:rsidRPr="00BD1E9B">
        <w:trPr>
          <w:trHeight w:hRule="exact" w:val="609"/>
          <w:jc w:val="center"/>
        </w:trPr>
        <w:tc>
          <w:tcPr>
            <w:tcW w:w="1101" w:type="pct"/>
            <w:vMerge w:val="restart"/>
            <w:tcBorders>
              <w:top w:val="single" w:sz="4" w:space="0" w:color="auto"/>
              <w:left w:val="single" w:sz="4" w:space="0" w:color="auto"/>
            </w:tcBorders>
            <w:shd w:val="clear" w:color="auto" w:fill="auto"/>
          </w:tcPr>
          <w:p w:rsidR="00370253" w:rsidRPr="00346874" w:rsidRDefault="0000680F">
            <w:pPr>
              <w:pStyle w:val="afb"/>
              <w:tabs>
                <w:tab w:val="left" w:pos="1522"/>
              </w:tabs>
              <w:spacing w:line="240" w:lineRule="auto"/>
              <w:ind w:firstLine="0"/>
              <w:rPr>
                <w:sz w:val="24"/>
                <w:szCs w:val="24"/>
                <w:lang w:val="en-US"/>
              </w:rPr>
            </w:pPr>
            <w:r w:rsidRPr="00346874">
              <w:rPr>
                <w:sz w:val="24"/>
                <w:szCs w:val="24"/>
                <w:lang w:val="en-US"/>
              </w:rPr>
              <w:t>The total number of:</w:t>
            </w:r>
          </w:p>
          <w:p w:rsidR="00370253" w:rsidRPr="00346874" w:rsidRDefault="00370253">
            <w:pPr>
              <w:pStyle w:val="afb"/>
              <w:spacing w:line="240" w:lineRule="auto"/>
              <w:ind w:firstLine="0"/>
              <w:rPr>
                <w:sz w:val="24"/>
                <w:szCs w:val="24"/>
                <w:lang w:val="en-US"/>
              </w:rPr>
            </w:pPr>
          </w:p>
          <w:p w:rsidR="00370253" w:rsidRPr="00346874" w:rsidRDefault="0078234C">
            <w:pPr>
              <w:pStyle w:val="afb"/>
              <w:spacing w:line="240" w:lineRule="auto"/>
              <w:ind w:firstLine="0"/>
              <w:rPr>
                <w:sz w:val="24"/>
                <w:szCs w:val="24"/>
                <w:lang w:val="en-US"/>
              </w:rPr>
            </w:pPr>
            <w:r w:rsidRPr="00346874">
              <w:rPr>
                <w:sz w:val="24"/>
                <w:szCs w:val="24"/>
                <w:lang w:val="en-US"/>
              </w:rPr>
              <w:t>Credits: 6</w:t>
            </w:r>
          </w:p>
          <w:p w:rsidR="00370253" w:rsidRPr="00346874" w:rsidRDefault="00370253">
            <w:pPr>
              <w:pStyle w:val="afb"/>
              <w:spacing w:line="240" w:lineRule="auto"/>
              <w:ind w:firstLine="0"/>
              <w:rPr>
                <w:sz w:val="24"/>
                <w:szCs w:val="24"/>
                <w:lang w:val="en-US"/>
              </w:rPr>
            </w:pPr>
          </w:p>
          <w:p w:rsidR="00370253" w:rsidRPr="00346874" w:rsidRDefault="0078234C">
            <w:pPr>
              <w:pStyle w:val="afb"/>
              <w:spacing w:line="240" w:lineRule="auto"/>
              <w:ind w:firstLine="0"/>
              <w:rPr>
                <w:sz w:val="24"/>
                <w:szCs w:val="24"/>
              </w:rPr>
            </w:pPr>
            <w:r w:rsidRPr="00346874">
              <w:rPr>
                <w:sz w:val="24"/>
                <w:szCs w:val="24"/>
              </w:rPr>
              <w:t>Hours: 180</w:t>
            </w:r>
          </w:p>
          <w:p w:rsidR="00370253" w:rsidRPr="00346874" w:rsidRDefault="00370253">
            <w:pPr>
              <w:pStyle w:val="afb"/>
              <w:spacing w:line="240" w:lineRule="auto"/>
              <w:ind w:firstLine="0"/>
              <w:rPr>
                <w:sz w:val="24"/>
                <w:szCs w:val="24"/>
              </w:rPr>
            </w:pPr>
          </w:p>
          <w:p w:rsidR="00370253" w:rsidRPr="00346874" w:rsidRDefault="0000680F">
            <w:pPr>
              <w:pStyle w:val="afb"/>
              <w:spacing w:line="240" w:lineRule="auto"/>
              <w:ind w:firstLine="0"/>
              <w:rPr>
                <w:sz w:val="24"/>
                <w:szCs w:val="24"/>
              </w:rPr>
            </w:pPr>
            <w:r w:rsidRPr="00346874">
              <w:rPr>
                <w:sz w:val="24"/>
                <w:szCs w:val="24"/>
              </w:rPr>
              <w:t>Content</w:t>
            </w:r>
          </w:p>
          <w:p w:rsidR="00370253" w:rsidRPr="00346874" w:rsidRDefault="0000680F">
            <w:pPr>
              <w:pStyle w:val="afb"/>
              <w:spacing w:line="240" w:lineRule="auto"/>
              <w:ind w:firstLine="0"/>
              <w:rPr>
                <w:sz w:val="24"/>
                <w:szCs w:val="24"/>
              </w:rPr>
            </w:pPr>
            <w:r w:rsidRPr="00346874">
              <w:rPr>
                <w:sz w:val="24"/>
                <w:szCs w:val="24"/>
              </w:rPr>
              <w:t>modules: 5</w:t>
            </w:r>
          </w:p>
        </w:tc>
        <w:tc>
          <w:tcPr>
            <w:tcW w:w="1703" w:type="pct"/>
            <w:vMerge w:val="restart"/>
            <w:tcBorders>
              <w:top w:val="single" w:sz="4" w:space="0" w:color="auto"/>
              <w:left w:val="single" w:sz="4" w:space="0" w:color="auto"/>
            </w:tcBorders>
            <w:shd w:val="clear" w:color="auto" w:fill="auto"/>
          </w:tcPr>
          <w:p w:rsidR="0000680F" w:rsidRPr="00346874" w:rsidRDefault="0000680F">
            <w:pPr>
              <w:pStyle w:val="afb"/>
              <w:spacing w:line="240" w:lineRule="auto"/>
              <w:ind w:firstLine="0"/>
              <w:jc w:val="center"/>
              <w:rPr>
                <w:sz w:val="24"/>
                <w:szCs w:val="24"/>
                <w:lang w:val="en-US"/>
              </w:rPr>
            </w:pPr>
            <w:r w:rsidRPr="00346874">
              <w:rPr>
                <w:sz w:val="24"/>
                <w:szCs w:val="24"/>
                <w:lang w:val="en-US"/>
              </w:rPr>
              <w:t>Knowledge area</w:t>
            </w:r>
          </w:p>
          <w:p w:rsidR="00370253" w:rsidRPr="00346874" w:rsidRDefault="00053E4B">
            <w:pPr>
              <w:pStyle w:val="afb"/>
              <w:spacing w:line="240" w:lineRule="auto"/>
              <w:ind w:firstLine="0"/>
              <w:jc w:val="center"/>
              <w:rPr>
                <w:sz w:val="24"/>
                <w:szCs w:val="24"/>
                <w:lang w:val="en-US"/>
              </w:rPr>
            </w:pPr>
            <w:r>
              <w:rPr>
                <w:sz w:val="24"/>
                <w:szCs w:val="24"/>
                <w:lang w:val="uk-UA"/>
              </w:rPr>
              <w:t>І</w:t>
            </w:r>
            <w:r w:rsidR="0000680F" w:rsidRPr="00346874">
              <w:rPr>
                <w:sz w:val="24"/>
                <w:szCs w:val="24"/>
                <w:lang w:val="en-US"/>
              </w:rPr>
              <w:t xml:space="preserve"> "</w:t>
            </w:r>
            <w:r w:rsidR="00113A10" w:rsidRPr="00346874">
              <w:rPr>
                <w:sz w:val="24"/>
                <w:szCs w:val="24"/>
                <w:lang w:val="uk-UA"/>
              </w:rPr>
              <w:t>Health care</w:t>
            </w:r>
            <w:r w:rsidR="00113A10" w:rsidRPr="00053E4B">
              <w:rPr>
                <w:sz w:val="24"/>
                <w:szCs w:val="24"/>
                <w:lang w:val="en-US"/>
              </w:rPr>
              <w:t xml:space="preserve"> and social protection</w:t>
            </w:r>
            <w:r w:rsidR="0000680F" w:rsidRPr="00346874">
              <w:rPr>
                <w:sz w:val="24"/>
                <w:szCs w:val="24"/>
                <w:lang w:val="en-US"/>
              </w:rPr>
              <w:t>"</w:t>
            </w:r>
          </w:p>
          <w:p w:rsidR="00370253" w:rsidRPr="00346874" w:rsidRDefault="00370253">
            <w:pPr>
              <w:pStyle w:val="afb"/>
              <w:spacing w:line="240" w:lineRule="auto"/>
              <w:ind w:firstLine="0"/>
              <w:jc w:val="center"/>
              <w:rPr>
                <w:sz w:val="24"/>
                <w:szCs w:val="24"/>
                <w:lang w:val="en-US"/>
              </w:rPr>
            </w:pPr>
          </w:p>
          <w:p w:rsidR="00370253" w:rsidRPr="00346874" w:rsidRDefault="0000680F">
            <w:pPr>
              <w:pStyle w:val="afb"/>
              <w:spacing w:line="240" w:lineRule="auto"/>
              <w:ind w:firstLine="0"/>
              <w:jc w:val="center"/>
              <w:rPr>
                <w:sz w:val="24"/>
                <w:szCs w:val="24"/>
                <w:lang w:val="en-US"/>
              </w:rPr>
            </w:pPr>
            <w:r w:rsidRPr="00346874">
              <w:rPr>
                <w:sz w:val="24"/>
                <w:szCs w:val="24"/>
                <w:lang w:val="en-US"/>
              </w:rPr>
              <w:t>Specialty</w:t>
            </w:r>
          </w:p>
          <w:p w:rsidR="00370253" w:rsidRPr="00346874" w:rsidRDefault="00113A10">
            <w:pPr>
              <w:pStyle w:val="afb"/>
              <w:spacing w:line="240" w:lineRule="auto"/>
              <w:ind w:firstLine="0"/>
              <w:jc w:val="center"/>
              <w:rPr>
                <w:sz w:val="24"/>
                <w:szCs w:val="24"/>
                <w:lang w:val="en-US"/>
              </w:rPr>
            </w:pPr>
            <w:r>
              <w:rPr>
                <w:sz w:val="24"/>
                <w:szCs w:val="24"/>
                <w:lang w:val="uk-UA"/>
              </w:rPr>
              <w:t xml:space="preserve">І </w:t>
            </w:r>
            <w:r w:rsidR="0000680F" w:rsidRPr="00346874">
              <w:rPr>
                <w:sz w:val="24"/>
                <w:szCs w:val="24"/>
                <w:lang w:val="en-US"/>
              </w:rPr>
              <w:t>2 "Medicine"</w:t>
            </w:r>
          </w:p>
          <w:p w:rsidR="00370253" w:rsidRPr="00346874" w:rsidRDefault="00370253">
            <w:pPr>
              <w:pStyle w:val="afb"/>
              <w:spacing w:line="240" w:lineRule="auto"/>
              <w:ind w:firstLine="0"/>
              <w:jc w:val="center"/>
              <w:rPr>
                <w:sz w:val="24"/>
                <w:szCs w:val="24"/>
                <w:lang w:val="en-US"/>
              </w:rPr>
            </w:pPr>
          </w:p>
          <w:p w:rsidR="00370253" w:rsidRPr="00346874" w:rsidRDefault="0000680F">
            <w:pPr>
              <w:pStyle w:val="afb"/>
              <w:spacing w:line="240" w:lineRule="auto"/>
              <w:ind w:firstLine="0"/>
              <w:jc w:val="center"/>
              <w:rPr>
                <w:sz w:val="24"/>
                <w:szCs w:val="24"/>
                <w:lang w:val="en-US"/>
              </w:rPr>
            </w:pPr>
            <w:r w:rsidRPr="00346874">
              <w:rPr>
                <w:sz w:val="24"/>
                <w:szCs w:val="24"/>
                <w:lang w:val="en-US"/>
              </w:rPr>
              <w:t>Level of higher education</w:t>
            </w:r>
          </w:p>
          <w:p w:rsidR="00370253" w:rsidRPr="00346874" w:rsidRDefault="0000680F">
            <w:pPr>
              <w:pStyle w:val="afb"/>
              <w:spacing w:line="240" w:lineRule="auto"/>
              <w:ind w:firstLine="0"/>
              <w:jc w:val="center"/>
              <w:rPr>
                <w:sz w:val="24"/>
                <w:szCs w:val="24"/>
                <w:lang w:val="en-US"/>
              </w:rPr>
            </w:pPr>
            <w:r w:rsidRPr="00346874">
              <w:rPr>
                <w:sz w:val="24"/>
                <w:szCs w:val="24"/>
                <w:lang w:val="en-US"/>
              </w:rPr>
              <w:t>second (</w:t>
            </w:r>
            <w:r w:rsidR="00162E67" w:rsidRPr="00346874">
              <w:rPr>
                <w:sz w:val="24"/>
                <w:szCs w:val="24"/>
                <w:lang w:val="en-US"/>
              </w:rPr>
              <w:t>master's level</w:t>
            </w:r>
            <w:r w:rsidRPr="00346874">
              <w:rPr>
                <w:sz w:val="24"/>
                <w:szCs w:val="24"/>
                <w:lang w:val="en-US"/>
              </w:rPr>
              <w:t>)</w:t>
            </w:r>
          </w:p>
        </w:tc>
        <w:tc>
          <w:tcPr>
            <w:tcW w:w="2196" w:type="pct"/>
            <w:tcBorders>
              <w:top w:val="single" w:sz="4" w:space="0" w:color="auto"/>
              <w:left w:val="single" w:sz="4" w:space="0" w:color="auto"/>
              <w:right w:val="single" w:sz="4" w:space="0" w:color="auto"/>
            </w:tcBorders>
            <w:shd w:val="clear" w:color="auto" w:fill="auto"/>
          </w:tcPr>
          <w:p w:rsidR="00370253" w:rsidRPr="00346874" w:rsidRDefault="0000680F">
            <w:pPr>
              <w:pStyle w:val="afb"/>
              <w:spacing w:line="240" w:lineRule="auto"/>
              <w:ind w:firstLine="0"/>
              <w:rPr>
                <w:i/>
                <w:iCs/>
                <w:sz w:val="24"/>
                <w:szCs w:val="24"/>
                <w:lang w:val="en-US"/>
              </w:rPr>
            </w:pPr>
            <w:r w:rsidRPr="00346874">
              <w:rPr>
                <w:i/>
                <w:iCs/>
                <w:sz w:val="24"/>
                <w:szCs w:val="24"/>
                <w:lang w:val="en-US"/>
              </w:rPr>
              <w:t>Full-time education</w:t>
            </w:r>
          </w:p>
          <w:p w:rsidR="00370253" w:rsidRPr="00346874" w:rsidRDefault="0000680F">
            <w:pPr>
              <w:pStyle w:val="afb"/>
              <w:spacing w:line="240" w:lineRule="auto"/>
              <w:ind w:firstLine="0"/>
              <w:rPr>
                <w:i/>
                <w:iCs/>
                <w:sz w:val="24"/>
                <w:szCs w:val="24"/>
                <w:lang w:val="en-US"/>
              </w:rPr>
            </w:pPr>
            <w:r w:rsidRPr="00346874">
              <w:rPr>
                <w:i/>
                <w:iCs/>
                <w:sz w:val="24"/>
                <w:szCs w:val="24"/>
                <w:lang w:val="en-US"/>
              </w:rPr>
              <w:t>Mandatory discipline</w:t>
            </w:r>
          </w:p>
        </w:tc>
      </w:tr>
      <w:tr w:rsidR="00370253" w:rsidRPr="00346874">
        <w:trPr>
          <w:trHeight w:val="306"/>
          <w:jc w:val="center"/>
        </w:trPr>
        <w:tc>
          <w:tcPr>
            <w:tcW w:w="1101" w:type="pct"/>
            <w:vMerge/>
            <w:tcBorders>
              <w:left w:val="single" w:sz="4" w:space="0" w:color="auto"/>
            </w:tcBorders>
            <w:shd w:val="clear" w:color="auto" w:fill="auto"/>
          </w:tcPr>
          <w:p w:rsidR="00370253" w:rsidRPr="00346874" w:rsidRDefault="00370253">
            <w:pPr>
              <w:widowControl w:val="0"/>
              <w:rPr>
                <w:lang w:val="uk-UA"/>
              </w:rPr>
            </w:pPr>
          </w:p>
        </w:tc>
        <w:tc>
          <w:tcPr>
            <w:tcW w:w="1703" w:type="pct"/>
            <w:vMerge/>
            <w:tcBorders>
              <w:left w:val="single" w:sz="4" w:space="0" w:color="auto"/>
            </w:tcBorders>
            <w:shd w:val="clear" w:color="auto" w:fill="auto"/>
          </w:tcPr>
          <w:p w:rsidR="00370253" w:rsidRPr="00346874" w:rsidRDefault="00370253">
            <w:pPr>
              <w:pStyle w:val="afb"/>
              <w:spacing w:line="240" w:lineRule="auto"/>
              <w:jc w:val="center"/>
              <w:rPr>
                <w:lang w:val="en-US"/>
              </w:rPr>
            </w:pPr>
          </w:p>
        </w:tc>
        <w:tc>
          <w:tcPr>
            <w:tcW w:w="2196" w:type="pct"/>
            <w:tcBorders>
              <w:top w:val="single" w:sz="4" w:space="0" w:color="auto"/>
              <w:left w:val="single" w:sz="4" w:space="0" w:color="auto"/>
              <w:right w:val="single" w:sz="4" w:space="0" w:color="auto"/>
            </w:tcBorders>
            <w:shd w:val="clear" w:color="auto" w:fill="auto"/>
            <w:vAlign w:val="bottom"/>
          </w:tcPr>
          <w:p w:rsidR="00370253" w:rsidRPr="00346874" w:rsidRDefault="0000680F">
            <w:pPr>
              <w:pStyle w:val="afb"/>
              <w:spacing w:line="240" w:lineRule="auto"/>
              <w:ind w:firstLine="0"/>
              <w:rPr>
                <w:i/>
                <w:sz w:val="24"/>
                <w:szCs w:val="24"/>
              </w:rPr>
            </w:pPr>
            <w:r w:rsidRPr="00346874">
              <w:rPr>
                <w:bCs/>
                <w:i/>
                <w:iCs/>
                <w:sz w:val="24"/>
                <w:szCs w:val="24"/>
              </w:rPr>
              <w:t>Year of training: 6</w:t>
            </w:r>
          </w:p>
        </w:tc>
      </w:tr>
      <w:tr w:rsidR="00370253" w:rsidRPr="00346874">
        <w:trPr>
          <w:trHeight w:val="295"/>
          <w:jc w:val="center"/>
        </w:trPr>
        <w:tc>
          <w:tcPr>
            <w:tcW w:w="1101" w:type="pct"/>
            <w:vMerge/>
            <w:tcBorders>
              <w:left w:val="single" w:sz="4" w:space="0" w:color="auto"/>
            </w:tcBorders>
            <w:shd w:val="clear" w:color="auto" w:fill="auto"/>
          </w:tcPr>
          <w:p w:rsidR="00370253" w:rsidRPr="00346874" w:rsidRDefault="00370253">
            <w:pPr>
              <w:widowControl w:val="0"/>
              <w:rPr>
                <w:lang w:val="uk-UA"/>
              </w:rPr>
            </w:pPr>
          </w:p>
        </w:tc>
        <w:tc>
          <w:tcPr>
            <w:tcW w:w="1703" w:type="pct"/>
            <w:vMerge/>
            <w:tcBorders>
              <w:left w:val="single" w:sz="4" w:space="0" w:color="auto"/>
            </w:tcBorders>
            <w:shd w:val="clear" w:color="auto" w:fill="auto"/>
          </w:tcPr>
          <w:p w:rsidR="00370253" w:rsidRPr="00346874" w:rsidRDefault="00370253">
            <w:pPr>
              <w:pStyle w:val="afb"/>
              <w:spacing w:line="240" w:lineRule="auto"/>
              <w:jc w:val="center"/>
              <w:rPr>
                <w:sz w:val="24"/>
                <w:szCs w:val="24"/>
              </w:rPr>
            </w:pPr>
          </w:p>
        </w:tc>
        <w:tc>
          <w:tcPr>
            <w:tcW w:w="2196" w:type="pct"/>
            <w:tcBorders>
              <w:top w:val="single" w:sz="4" w:space="0" w:color="auto"/>
              <w:left w:val="single" w:sz="4" w:space="0" w:color="auto"/>
              <w:right w:val="single" w:sz="4" w:space="0" w:color="auto"/>
            </w:tcBorders>
            <w:shd w:val="clear" w:color="auto" w:fill="auto"/>
            <w:vAlign w:val="bottom"/>
          </w:tcPr>
          <w:p w:rsidR="00370253" w:rsidRPr="00346874" w:rsidRDefault="0000680F">
            <w:pPr>
              <w:pStyle w:val="afb"/>
              <w:spacing w:line="240" w:lineRule="auto"/>
              <w:ind w:firstLine="0"/>
              <w:rPr>
                <w:i/>
                <w:sz w:val="24"/>
                <w:szCs w:val="24"/>
              </w:rPr>
            </w:pPr>
            <w:r w:rsidRPr="00346874">
              <w:rPr>
                <w:bCs/>
                <w:i/>
                <w:iCs/>
                <w:sz w:val="24"/>
                <w:szCs w:val="24"/>
              </w:rPr>
              <w:t xml:space="preserve">Semesters </w:t>
            </w:r>
            <w:r w:rsidRPr="00346874">
              <w:rPr>
                <w:i/>
                <w:sz w:val="24"/>
                <w:szCs w:val="24"/>
              </w:rPr>
              <w:t>XI - XII</w:t>
            </w:r>
          </w:p>
        </w:tc>
      </w:tr>
      <w:tr w:rsidR="00370253" w:rsidRPr="00346874">
        <w:trPr>
          <w:trHeight w:val="258"/>
          <w:jc w:val="center"/>
        </w:trPr>
        <w:tc>
          <w:tcPr>
            <w:tcW w:w="1101" w:type="pct"/>
            <w:vMerge/>
            <w:tcBorders>
              <w:left w:val="single" w:sz="4" w:space="0" w:color="auto"/>
            </w:tcBorders>
            <w:shd w:val="clear" w:color="auto" w:fill="auto"/>
          </w:tcPr>
          <w:p w:rsidR="00370253" w:rsidRPr="00346874" w:rsidRDefault="00370253">
            <w:pPr>
              <w:widowControl w:val="0"/>
              <w:rPr>
                <w:lang w:val="uk-UA"/>
              </w:rPr>
            </w:pPr>
          </w:p>
        </w:tc>
        <w:tc>
          <w:tcPr>
            <w:tcW w:w="1703" w:type="pct"/>
            <w:vMerge/>
            <w:tcBorders>
              <w:left w:val="single" w:sz="4" w:space="0" w:color="auto"/>
            </w:tcBorders>
            <w:shd w:val="clear" w:color="auto" w:fill="auto"/>
          </w:tcPr>
          <w:p w:rsidR="00370253" w:rsidRPr="00346874" w:rsidRDefault="00370253">
            <w:pPr>
              <w:pStyle w:val="afb"/>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rsidR="00370253" w:rsidRPr="00346874" w:rsidRDefault="0000680F">
            <w:pPr>
              <w:pStyle w:val="afb"/>
              <w:spacing w:line="240" w:lineRule="auto"/>
              <w:ind w:firstLine="0"/>
              <w:rPr>
                <w:i/>
                <w:sz w:val="24"/>
                <w:szCs w:val="24"/>
              </w:rPr>
            </w:pPr>
            <w:r w:rsidRPr="00346874">
              <w:rPr>
                <w:bCs/>
                <w:i/>
                <w:iCs/>
                <w:sz w:val="24"/>
                <w:szCs w:val="24"/>
              </w:rPr>
              <w:t>Lectures (0 hours)</w:t>
            </w:r>
          </w:p>
        </w:tc>
      </w:tr>
      <w:tr w:rsidR="00370253" w:rsidRPr="00346874">
        <w:trPr>
          <w:trHeight w:hRule="exact" w:val="336"/>
          <w:jc w:val="center"/>
        </w:trPr>
        <w:tc>
          <w:tcPr>
            <w:tcW w:w="1101" w:type="pct"/>
            <w:vMerge/>
            <w:tcBorders>
              <w:left w:val="single" w:sz="4" w:space="0" w:color="auto"/>
            </w:tcBorders>
            <w:shd w:val="clear" w:color="auto" w:fill="auto"/>
          </w:tcPr>
          <w:p w:rsidR="00370253" w:rsidRPr="00346874" w:rsidRDefault="00370253">
            <w:pPr>
              <w:widowControl w:val="0"/>
              <w:rPr>
                <w:lang w:val="uk-UA"/>
              </w:rPr>
            </w:pPr>
          </w:p>
        </w:tc>
        <w:tc>
          <w:tcPr>
            <w:tcW w:w="1703" w:type="pct"/>
            <w:vMerge/>
            <w:tcBorders>
              <w:left w:val="single" w:sz="4" w:space="0" w:color="auto"/>
            </w:tcBorders>
            <w:shd w:val="clear" w:color="auto" w:fill="auto"/>
          </w:tcPr>
          <w:p w:rsidR="00370253" w:rsidRPr="00346874" w:rsidRDefault="00370253">
            <w:pPr>
              <w:pStyle w:val="afb"/>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rsidR="00370253" w:rsidRPr="00346874" w:rsidRDefault="0000680F">
            <w:pPr>
              <w:pStyle w:val="afb"/>
              <w:spacing w:line="240" w:lineRule="auto"/>
              <w:ind w:firstLine="0"/>
              <w:rPr>
                <w:i/>
                <w:sz w:val="24"/>
                <w:szCs w:val="24"/>
              </w:rPr>
            </w:pPr>
            <w:r w:rsidRPr="00346874">
              <w:rPr>
                <w:bCs/>
                <w:i/>
                <w:iCs/>
                <w:sz w:val="24"/>
                <w:szCs w:val="24"/>
              </w:rPr>
              <w:t>Seminars (0 hours)</w:t>
            </w:r>
          </w:p>
        </w:tc>
      </w:tr>
      <w:tr w:rsidR="00370253" w:rsidRPr="00346874">
        <w:trPr>
          <w:trHeight w:hRule="exact" w:val="331"/>
          <w:jc w:val="center"/>
        </w:trPr>
        <w:tc>
          <w:tcPr>
            <w:tcW w:w="1101" w:type="pct"/>
            <w:vMerge/>
            <w:tcBorders>
              <w:left w:val="single" w:sz="4" w:space="0" w:color="auto"/>
            </w:tcBorders>
            <w:shd w:val="clear" w:color="auto" w:fill="auto"/>
          </w:tcPr>
          <w:p w:rsidR="00370253" w:rsidRPr="00346874" w:rsidRDefault="00370253">
            <w:pPr>
              <w:widowControl w:val="0"/>
              <w:rPr>
                <w:lang w:val="uk-UA"/>
              </w:rPr>
            </w:pPr>
          </w:p>
        </w:tc>
        <w:tc>
          <w:tcPr>
            <w:tcW w:w="1703" w:type="pct"/>
            <w:vMerge/>
            <w:tcBorders>
              <w:left w:val="single" w:sz="4" w:space="0" w:color="auto"/>
            </w:tcBorders>
            <w:shd w:val="clear" w:color="auto" w:fill="auto"/>
          </w:tcPr>
          <w:p w:rsidR="00370253" w:rsidRPr="00346874" w:rsidRDefault="00370253">
            <w:pPr>
              <w:pStyle w:val="afb"/>
              <w:spacing w:line="240" w:lineRule="auto"/>
              <w:ind w:firstLine="0"/>
              <w:jc w:val="center"/>
              <w:rPr>
                <w:sz w:val="24"/>
                <w:szCs w:val="24"/>
              </w:rPr>
            </w:pPr>
          </w:p>
        </w:tc>
        <w:tc>
          <w:tcPr>
            <w:tcW w:w="2196" w:type="pct"/>
            <w:tcBorders>
              <w:top w:val="single" w:sz="4" w:space="0" w:color="auto"/>
              <w:left w:val="single" w:sz="4" w:space="0" w:color="auto"/>
              <w:right w:val="single" w:sz="4" w:space="0" w:color="auto"/>
            </w:tcBorders>
            <w:shd w:val="clear" w:color="auto" w:fill="auto"/>
            <w:vAlign w:val="bottom"/>
          </w:tcPr>
          <w:p w:rsidR="00370253" w:rsidRPr="00346874" w:rsidRDefault="0000680F" w:rsidP="0078234C">
            <w:pPr>
              <w:pStyle w:val="afb"/>
              <w:spacing w:line="240" w:lineRule="auto"/>
              <w:ind w:firstLine="0"/>
              <w:rPr>
                <w:i/>
                <w:sz w:val="24"/>
                <w:szCs w:val="24"/>
              </w:rPr>
            </w:pPr>
            <w:r w:rsidRPr="00346874">
              <w:rPr>
                <w:bCs/>
                <w:i/>
                <w:iCs/>
                <w:sz w:val="24"/>
                <w:szCs w:val="24"/>
              </w:rPr>
              <w:t>Practical (1</w:t>
            </w:r>
            <w:r w:rsidR="0078234C" w:rsidRPr="00346874">
              <w:rPr>
                <w:bCs/>
                <w:i/>
                <w:iCs/>
                <w:sz w:val="24"/>
                <w:szCs w:val="24"/>
              </w:rPr>
              <w:t>2</w:t>
            </w:r>
            <w:r w:rsidRPr="00346874">
              <w:rPr>
                <w:bCs/>
                <w:i/>
                <w:iCs/>
                <w:sz w:val="24"/>
                <w:szCs w:val="24"/>
              </w:rPr>
              <w:t>0 hours)</w:t>
            </w:r>
          </w:p>
        </w:tc>
      </w:tr>
      <w:tr w:rsidR="00370253" w:rsidRPr="00346874">
        <w:trPr>
          <w:trHeight w:val="299"/>
          <w:jc w:val="center"/>
        </w:trPr>
        <w:tc>
          <w:tcPr>
            <w:tcW w:w="1101" w:type="pct"/>
            <w:vMerge/>
            <w:tcBorders>
              <w:left w:val="single" w:sz="4" w:space="0" w:color="auto"/>
            </w:tcBorders>
            <w:shd w:val="clear" w:color="auto" w:fill="auto"/>
          </w:tcPr>
          <w:p w:rsidR="00370253" w:rsidRPr="00346874" w:rsidRDefault="00370253">
            <w:pPr>
              <w:widowControl w:val="0"/>
              <w:rPr>
                <w:lang w:val="uk-UA"/>
              </w:rPr>
            </w:pPr>
          </w:p>
        </w:tc>
        <w:tc>
          <w:tcPr>
            <w:tcW w:w="1703" w:type="pct"/>
            <w:vMerge/>
            <w:tcBorders>
              <w:left w:val="single" w:sz="4" w:space="0" w:color="auto"/>
            </w:tcBorders>
            <w:shd w:val="clear" w:color="auto" w:fill="auto"/>
          </w:tcPr>
          <w:p w:rsidR="00370253" w:rsidRPr="00346874" w:rsidRDefault="00370253">
            <w:pPr>
              <w:widowControl w:val="0"/>
              <w:rPr>
                <w:lang w:val="uk-UA"/>
              </w:rPr>
            </w:pPr>
          </w:p>
        </w:tc>
        <w:tc>
          <w:tcPr>
            <w:tcW w:w="2196" w:type="pct"/>
            <w:tcBorders>
              <w:top w:val="single" w:sz="4" w:space="0" w:color="auto"/>
              <w:left w:val="single" w:sz="4" w:space="0" w:color="auto"/>
              <w:right w:val="single" w:sz="4" w:space="0" w:color="auto"/>
            </w:tcBorders>
            <w:shd w:val="clear" w:color="auto" w:fill="auto"/>
            <w:vAlign w:val="bottom"/>
          </w:tcPr>
          <w:p w:rsidR="00370253" w:rsidRPr="00346874" w:rsidRDefault="0000680F">
            <w:pPr>
              <w:pStyle w:val="afb"/>
              <w:spacing w:line="240" w:lineRule="auto"/>
              <w:ind w:firstLine="0"/>
              <w:rPr>
                <w:i/>
                <w:sz w:val="24"/>
                <w:szCs w:val="24"/>
              </w:rPr>
            </w:pPr>
            <w:r w:rsidRPr="00346874">
              <w:rPr>
                <w:bCs/>
                <w:i/>
                <w:iCs/>
                <w:sz w:val="24"/>
                <w:szCs w:val="24"/>
              </w:rPr>
              <w:t>Laboratory (0 hours)</w:t>
            </w:r>
          </w:p>
        </w:tc>
      </w:tr>
      <w:tr w:rsidR="00370253" w:rsidRPr="00346874">
        <w:trPr>
          <w:trHeight w:hRule="exact" w:val="331"/>
          <w:jc w:val="center"/>
        </w:trPr>
        <w:tc>
          <w:tcPr>
            <w:tcW w:w="1101" w:type="pct"/>
            <w:vMerge/>
            <w:tcBorders>
              <w:left w:val="single" w:sz="4" w:space="0" w:color="auto"/>
            </w:tcBorders>
            <w:shd w:val="clear" w:color="auto" w:fill="auto"/>
          </w:tcPr>
          <w:p w:rsidR="00370253" w:rsidRPr="00346874" w:rsidRDefault="00370253">
            <w:pPr>
              <w:widowControl w:val="0"/>
              <w:rPr>
                <w:lang w:val="uk-UA"/>
              </w:rPr>
            </w:pPr>
          </w:p>
        </w:tc>
        <w:tc>
          <w:tcPr>
            <w:tcW w:w="1703" w:type="pct"/>
            <w:vMerge/>
            <w:tcBorders>
              <w:left w:val="single" w:sz="4" w:space="0" w:color="auto"/>
            </w:tcBorders>
            <w:shd w:val="clear" w:color="auto" w:fill="auto"/>
          </w:tcPr>
          <w:p w:rsidR="00370253" w:rsidRPr="00346874" w:rsidRDefault="00370253">
            <w:pPr>
              <w:widowControl w:val="0"/>
              <w:rPr>
                <w:lang w:val="uk-UA"/>
              </w:rPr>
            </w:pPr>
          </w:p>
        </w:tc>
        <w:tc>
          <w:tcPr>
            <w:tcW w:w="2196" w:type="pct"/>
            <w:tcBorders>
              <w:top w:val="single" w:sz="4" w:space="0" w:color="auto"/>
              <w:left w:val="single" w:sz="4" w:space="0" w:color="auto"/>
              <w:right w:val="single" w:sz="4" w:space="0" w:color="auto"/>
            </w:tcBorders>
            <w:shd w:val="clear" w:color="auto" w:fill="auto"/>
            <w:vAlign w:val="bottom"/>
          </w:tcPr>
          <w:p w:rsidR="00370253" w:rsidRPr="00346874" w:rsidRDefault="0078234C">
            <w:pPr>
              <w:pStyle w:val="afb"/>
              <w:spacing w:line="240" w:lineRule="auto"/>
              <w:ind w:firstLine="0"/>
              <w:rPr>
                <w:i/>
                <w:sz w:val="24"/>
                <w:szCs w:val="24"/>
              </w:rPr>
            </w:pPr>
            <w:r w:rsidRPr="00346874">
              <w:rPr>
                <w:bCs/>
                <w:i/>
                <w:iCs/>
                <w:sz w:val="24"/>
                <w:szCs w:val="24"/>
              </w:rPr>
              <w:t>Independent work (6</w:t>
            </w:r>
            <w:r w:rsidR="0000680F" w:rsidRPr="00346874">
              <w:rPr>
                <w:bCs/>
                <w:i/>
                <w:iCs/>
                <w:sz w:val="24"/>
                <w:szCs w:val="24"/>
              </w:rPr>
              <w:t>0 hours)</w:t>
            </w:r>
          </w:p>
        </w:tc>
      </w:tr>
      <w:tr w:rsidR="00370253" w:rsidRPr="00346874">
        <w:trPr>
          <w:trHeight w:hRule="exact" w:val="331"/>
          <w:jc w:val="center"/>
        </w:trPr>
        <w:tc>
          <w:tcPr>
            <w:tcW w:w="1101" w:type="pct"/>
            <w:vMerge/>
            <w:tcBorders>
              <w:left w:val="single" w:sz="4" w:space="0" w:color="auto"/>
            </w:tcBorders>
            <w:shd w:val="clear" w:color="auto" w:fill="auto"/>
          </w:tcPr>
          <w:p w:rsidR="00370253" w:rsidRPr="00346874" w:rsidRDefault="00370253">
            <w:pPr>
              <w:widowControl w:val="0"/>
              <w:rPr>
                <w:lang w:val="uk-UA"/>
              </w:rPr>
            </w:pPr>
          </w:p>
        </w:tc>
        <w:tc>
          <w:tcPr>
            <w:tcW w:w="1703" w:type="pct"/>
            <w:vMerge/>
            <w:tcBorders>
              <w:left w:val="single" w:sz="4" w:space="0" w:color="auto"/>
            </w:tcBorders>
            <w:shd w:val="clear" w:color="auto" w:fill="auto"/>
          </w:tcPr>
          <w:p w:rsidR="00370253" w:rsidRPr="00346874" w:rsidRDefault="00370253">
            <w:pPr>
              <w:widowControl w:val="0"/>
              <w:rPr>
                <w:lang w:val="uk-UA"/>
              </w:rPr>
            </w:pPr>
          </w:p>
        </w:tc>
        <w:tc>
          <w:tcPr>
            <w:tcW w:w="2196" w:type="pct"/>
            <w:tcBorders>
              <w:top w:val="single" w:sz="4" w:space="0" w:color="auto"/>
              <w:left w:val="single" w:sz="4" w:space="0" w:color="auto"/>
              <w:right w:val="single" w:sz="4" w:space="0" w:color="auto"/>
            </w:tcBorders>
            <w:shd w:val="clear" w:color="auto" w:fill="auto"/>
            <w:vAlign w:val="bottom"/>
          </w:tcPr>
          <w:p w:rsidR="00370253" w:rsidRPr="00346874" w:rsidRDefault="0000680F">
            <w:pPr>
              <w:pStyle w:val="afb"/>
              <w:spacing w:line="240" w:lineRule="auto"/>
              <w:ind w:firstLine="0"/>
              <w:rPr>
                <w:sz w:val="24"/>
                <w:szCs w:val="24"/>
              </w:rPr>
            </w:pPr>
            <w:r w:rsidRPr="00346874">
              <w:rPr>
                <w:i/>
                <w:sz w:val="24"/>
                <w:szCs w:val="24"/>
                <w:lang w:eastAsia="ru-RU" w:bidi="ru-RU"/>
              </w:rPr>
              <w:t>includi</w:t>
            </w:r>
            <w:r w:rsidR="00901870" w:rsidRPr="00346874">
              <w:rPr>
                <w:i/>
                <w:sz w:val="24"/>
                <w:szCs w:val="24"/>
                <w:lang w:eastAsia="ru-RU" w:bidi="ru-RU"/>
              </w:rPr>
              <w:t>ng individual t</w:t>
            </w:r>
            <w:r w:rsidR="00901870" w:rsidRPr="00346874">
              <w:rPr>
                <w:i/>
                <w:sz w:val="24"/>
                <w:szCs w:val="24"/>
                <w:lang w:val="en-US" w:eastAsia="ru-RU" w:bidi="ru-RU"/>
              </w:rPr>
              <w:t>asks</w:t>
            </w:r>
            <w:r w:rsidRPr="00346874">
              <w:rPr>
                <w:i/>
                <w:sz w:val="24"/>
                <w:szCs w:val="24"/>
                <w:lang w:eastAsia="ru-RU" w:bidi="ru-RU"/>
              </w:rPr>
              <w:t xml:space="preserve"> (0 hours)</w:t>
            </w:r>
          </w:p>
        </w:tc>
      </w:tr>
      <w:tr w:rsidR="00370253" w:rsidRPr="00346874">
        <w:trPr>
          <w:trHeight w:val="327"/>
          <w:jc w:val="center"/>
        </w:trPr>
        <w:tc>
          <w:tcPr>
            <w:tcW w:w="1101" w:type="pct"/>
            <w:vMerge/>
            <w:tcBorders>
              <w:left w:val="single" w:sz="4" w:space="0" w:color="auto"/>
              <w:bottom w:val="single" w:sz="4" w:space="0" w:color="auto"/>
            </w:tcBorders>
            <w:shd w:val="clear" w:color="auto" w:fill="auto"/>
          </w:tcPr>
          <w:p w:rsidR="00370253" w:rsidRPr="00346874" w:rsidRDefault="00370253">
            <w:pPr>
              <w:widowControl w:val="0"/>
              <w:rPr>
                <w:lang w:val="uk-UA"/>
              </w:rPr>
            </w:pPr>
          </w:p>
        </w:tc>
        <w:tc>
          <w:tcPr>
            <w:tcW w:w="1703" w:type="pct"/>
            <w:vMerge/>
            <w:tcBorders>
              <w:left w:val="single" w:sz="4" w:space="0" w:color="auto"/>
              <w:bottom w:val="single" w:sz="4" w:space="0" w:color="auto"/>
            </w:tcBorders>
            <w:shd w:val="clear" w:color="auto" w:fill="auto"/>
          </w:tcPr>
          <w:p w:rsidR="00370253" w:rsidRPr="00346874" w:rsidRDefault="00370253">
            <w:pPr>
              <w:widowControl w:val="0"/>
              <w:rPr>
                <w:lang w:val="uk-UA"/>
              </w:rPr>
            </w:pPr>
          </w:p>
        </w:tc>
        <w:tc>
          <w:tcPr>
            <w:tcW w:w="2196" w:type="pct"/>
            <w:tcBorders>
              <w:top w:val="single" w:sz="4" w:space="0" w:color="auto"/>
              <w:left w:val="single" w:sz="4" w:space="0" w:color="auto"/>
              <w:bottom w:val="single" w:sz="4" w:space="0" w:color="auto"/>
              <w:right w:val="single" w:sz="4" w:space="0" w:color="auto"/>
            </w:tcBorders>
            <w:shd w:val="clear" w:color="auto" w:fill="auto"/>
          </w:tcPr>
          <w:p w:rsidR="00370253" w:rsidRPr="00346874" w:rsidRDefault="0000680F">
            <w:pPr>
              <w:pStyle w:val="afb"/>
              <w:spacing w:line="240" w:lineRule="auto"/>
              <w:ind w:firstLine="0"/>
            </w:pPr>
            <w:r w:rsidRPr="00346874">
              <w:rPr>
                <w:i/>
                <w:sz w:val="24"/>
                <w:szCs w:val="24"/>
              </w:rPr>
              <w:t>Final control form</w:t>
            </w:r>
            <w:r w:rsidRPr="00346874">
              <w:rPr>
                <w:sz w:val="24"/>
                <w:szCs w:val="24"/>
              </w:rPr>
              <w:t xml:space="preserve"> </w:t>
            </w:r>
            <w:r w:rsidRPr="00346874">
              <w:rPr>
                <w:i/>
                <w:iCs/>
                <w:sz w:val="24"/>
                <w:szCs w:val="24"/>
              </w:rPr>
              <w:t>- exam</w:t>
            </w:r>
          </w:p>
        </w:tc>
      </w:tr>
    </w:tbl>
    <w:p w:rsidR="00370253" w:rsidRPr="00346874" w:rsidRDefault="00370253">
      <w:pPr>
        <w:widowControl w:val="0"/>
        <w:jc w:val="center"/>
        <w:rPr>
          <w:sz w:val="24"/>
          <w:szCs w:val="24"/>
          <w:lang w:val="uk-UA"/>
        </w:rPr>
      </w:pPr>
    </w:p>
    <w:p w:rsidR="00370253" w:rsidRPr="00346874" w:rsidRDefault="00370253">
      <w:pPr>
        <w:widowControl w:val="0"/>
        <w:jc w:val="center"/>
        <w:rPr>
          <w:sz w:val="24"/>
          <w:szCs w:val="24"/>
          <w:lang w:val="uk-UA"/>
        </w:rPr>
      </w:pPr>
    </w:p>
    <w:p w:rsidR="00370253" w:rsidRPr="00346874" w:rsidRDefault="0000680F">
      <w:pPr>
        <w:widowControl w:val="0"/>
        <w:shd w:val="clear" w:color="auto" w:fill="FFFFFF"/>
        <w:tabs>
          <w:tab w:val="left" w:pos="1128"/>
        </w:tabs>
        <w:jc w:val="center"/>
        <w:rPr>
          <w:bCs/>
          <w:sz w:val="24"/>
          <w:szCs w:val="24"/>
          <w:lang w:val="uk-UA"/>
        </w:rPr>
      </w:pPr>
      <w:r w:rsidRPr="00346874">
        <w:rPr>
          <w:b/>
          <w:sz w:val="24"/>
          <w:szCs w:val="24"/>
          <w:lang w:val="uk-UA"/>
        </w:rPr>
        <w:t xml:space="preserve">2. </w:t>
      </w:r>
      <w:r w:rsidRPr="00346874">
        <w:rPr>
          <w:b/>
          <w:bCs/>
          <w:sz w:val="24"/>
          <w:szCs w:val="24"/>
          <w:lang w:val="uk-UA" w:bidi="ru-RU"/>
        </w:rPr>
        <w:t>The purpose and ta</w:t>
      </w:r>
      <w:r w:rsidR="008B37DF" w:rsidRPr="00346874">
        <w:rPr>
          <w:b/>
          <w:bCs/>
          <w:sz w:val="24"/>
          <w:szCs w:val="24"/>
          <w:lang w:val="en-US" w:bidi="ru-RU"/>
        </w:rPr>
        <w:t>sk</w:t>
      </w:r>
      <w:r w:rsidRPr="00346874">
        <w:rPr>
          <w:b/>
          <w:bCs/>
          <w:sz w:val="24"/>
          <w:szCs w:val="24"/>
          <w:lang w:val="uk-UA" w:bidi="ru-RU"/>
        </w:rPr>
        <w:t xml:space="preserve">s of the </w:t>
      </w:r>
      <w:r w:rsidRPr="00346874">
        <w:rPr>
          <w:b/>
          <w:bCs/>
          <w:sz w:val="24"/>
          <w:szCs w:val="24"/>
          <w:lang w:val="uk-UA"/>
        </w:rPr>
        <w:t xml:space="preserve">educational discipline, </w:t>
      </w:r>
      <w:r w:rsidRPr="00346874">
        <w:rPr>
          <w:b/>
          <w:sz w:val="24"/>
          <w:szCs w:val="24"/>
          <w:lang w:val="uk-UA"/>
        </w:rPr>
        <w:t xml:space="preserve">competences, program </w:t>
      </w:r>
      <w:r w:rsidRPr="00346874">
        <w:rPr>
          <w:b/>
          <w:sz w:val="24"/>
          <w:szCs w:val="24"/>
          <w:lang w:val="uk-UA" w:bidi="ru-RU"/>
        </w:rPr>
        <w:t>learning outcomes.</w:t>
      </w:r>
    </w:p>
    <w:p w:rsidR="00370253" w:rsidRPr="00346874" w:rsidRDefault="00370253">
      <w:pPr>
        <w:widowControl w:val="0"/>
        <w:tabs>
          <w:tab w:val="left" w:pos="426"/>
          <w:tab w:val="left" w:pos="5554"/>
        </w:tabs>
        <w:ind w:firstLine="709"/>
        <w:contextualSpacing/>
        <w:jc w:val="both"/>
        <w:rPr>
          <w:b/>
          <w:sz w:val="24"/>
          <w:szCs w:val="24"/>
          <w:lang w:val="uk-UA"/>
        </w:rPr>
      </w:pPr>
    </w:p>
    <w:p w:rsidR="00370253" w:rsidRPr="00346874" w:rsidRDefault="00036FAA">
      <w:pPr>
        <w:widowControl w:val="0"/>
        <w:tabs>
          <w:tab w:val="left" w:pos="426"/>
          <w:tab w:val="left" w:pos="5554"/>
        </w:tabs>
        <w:ind w:firstLine="709"/>
        <w:contextualSpacing/>
        <w:jc w:val="both"/>
        <w:rPr>
          <w:sz w:val="24"/>
          <w:szCs w:val="24"/>
          <w:lang w:val="uk-UA"/>
        </w:rPr>
      </w:pPr>
      <w:r w:rsidRPr="00346874">
        <w:rPr>
          <w:b/>
          <w:sz w:val="24"/>
          <w:szCs w:val="24"/>
          <w:lang w:val="uk-UA"/>
        </w:rPr>
        <w:t>Purpose</w:t>
      </w:r>
      <w:r w:rsidR="0000680F" w:rsidRPr="00346874">
        <w:rPr>
          <w:sz w:val="24"/>
          <w:szCs w:val="24"/>
          <w:lang w:val="uk-UA"/>
        </w:rPr>
        <w:t xml:space="preserve">: </w:t>
      </w:r>
      <w:r w:rsidRPr="00346874">
        <w:rPr>
          <w:sz w:val="24"/>
          <w:szCs w:val="24"/>
          <w:lang w:val="en-US"/>
        </w:rPr>
        <w:t>The application’s a</w:t>
      </w:r>
      <w:r w:rsidRPr="00346874">
        <w:rPr>
          <w:sz w:val="24"/>
          <w:szCs w:val="24"/>
          <w:lang w:val="uk-UA"/>
        </w:rPr>
        <w:t>cquisition of</w:t>
      </w:r>
      <w:r w:rsidRPr="00346874">
        <w:rPr>
          <w:sz w:val="24"/>
          <w:szCs w:val="24"/>
          <w:lang w:val="en-US"/>
        </w:rPr>
        <w:t xml:space="preserve"> the</w:t>
      </w:r>
      <w:r w:rsidRPr="00346874">
        <w:rPr>
          <w:sz w:val="24"/>
          <w:szCs w:val="24"/>
          <w:lang w:val="uk-UA"/>
        </w:rPr>
        <w:t xml:space="preserve"> higher education </w:t>
      </w:r>
      <w:r w:rsidR="0000680F" w:rsidRPr="00346874">
        <w:rPr>
          <w:sz w:val="24"/>
          <w:szCs w:val="24"/>
          <w:lang w:val="uk-UA"/>
        </w:rPr>
        <w:t xml:space="preserve">of knowledge and formation of elements of professional competences in the field of pediatrics and improvement of </w:t>
      </w:r>
      <w:r w:rsidR="009708BD" w:rsidRPr="00346874">
        <w:rPr>
          <w:bCs/>
          <w:sz w:val="24"/>
          <w:szCs w:val="24"/>
          <w:lang w:val="en-US" w:bidi="ru-RU"/>
        </w:rPr>
        <w:t>sk</w:t>
      </w:r>
      <w:r w:rsidR="0000680F" w:rsidRPr="00346874">
        <w:rPr>
          <w:sz w:val="24"/>
          <w:szCs w:val="24"/>
          <w:lang w:val="uk-UA"/>
        </w:rPr>
        <w:t>ills and competences acquired during the study of previous disciplines.</w:t>
      </w:r>
    </w:p>
    <w:p w:rsidR="00370253" w:rsidRPr="00346874" w:rsidRDefault="0000680F">
      <w:pPr>
        <w:widowControl w:val="0"/>
        <w:tabs>
          <w:tab w:val="left" w:pos="426"/>
          <w:tab w:val="left" w:pos="5554"/>
        </w:tabs>
        <w:ind w:firstLine="709"/>
        <w:contextualSpacing/>
        <w:jc w:val="both"/>
        <w:rPr>
          <w:b/>
          <w:sz w:val="24"/>
          <w:szCs w:val="24"/>
          <w:lang w:val="uk-UA"/>
        </w:rPr>
      </w:pPr>
      <w:r w:rsidRPr="00346874">
        <w:rPr>
          <w:b/>
          <w:sz w:val="24"/>
          <w:szCs w:val="24"/>
          <w:lang w:val="uk-UA"/>
        </w:rPr>
        <w:t>Ta</w:t>
      </w:r>
      <w:r w:rsidR="009708BD" w:rsidRPr="00346874">
        <w:rPr>
          <w:b/>
          <w:bCs/>
          <w:sz w:val="24"/>
          <w:szCs w:val="24"/>
          <w:lang w:val="en-US" w:bidi="ru-RU"/>
        </w:rPr>
        <w:t>sk</w:t>
      </w:r>
      <w:r w:rsidRPr="00346874">
        <w:rPr>
          <w:b/>
          <w:sz w:val="24"/>
          <w:szCs w:val="24"/>
          <w:lang w:val="uk-UA"/>
        </w:rPr>
        <w:t>:</w:t>
      </w:r>
    </w:p>
    <w:p w:rsidR="00370253" w:rsidRPr="00346874" w:rsidRDefault="0000680F">
      <w:pPr>
        <w:widowControl w:val="0"/>
        <w:tabs>
          <w:tab w:val="left" w:pos="426"/>
          <w:tab w:val="left" w:pos="5554"/>
        </w:tabs>
        <w:ind w:firstLine="709"/>
        <w:contextualSpacing/>
        <w:jc w:val="both"/>
        <w:rPr>
          <w:sz w:val="24"/>
          <w:szCs w:val="24"/>
          <w:lang w:val="uk-UA"/>
        </w:rPr>
      </w:pPr>
      <w:r w:rsidRPr="00346874">
        <w:rPr>
          <w:sz w:val="24"/>
          <w:szCs w:val="24"/>
          <w:lang w:val="uk-UA"/>
        </w:rPr>
        <w:t xml:space="preserve">1. Formation of </w:t>
      </w:r>
      <w:r w:rsidR="009708BD" w:rsidRPr="00346874">
        <w:rPr>
          <w:bCs/>
          <w:sz w:val="24"/>
          <w:szCs w:val="24"/>
          <w:lang w:val="en-US" w:bidi="ru-RU"/>
        </w:rPr>
        <w:t>sk</w:t>
      </w:r>
      <w:r w:rsidRPr="00346874">
        <w:rPr>
          <w:sz w:val="24"/>
          <w:szCs w:val="24"/>
          <w:lang w:val="uk-UA"/>
        </w:rPr>
        <w:t>ills and abilities:</w:t>
      </w:r>
      <w:r w:rsidRPr="00346874">
        <w:rPr>
          <w:b/>
          <w:sz w:val="24"/>
          <w:szCs w:val="24"/>
          <w:lang w:val="uk-UA"/>
        </w:rPr>
        <w:t xml:space="preserve"> </w:t>
      </w:r>
      <w:r w:rsidRPr="00346874">
        <w:rPr>
          <w:sz w:val="24"/>
          <w:szCs w:val="24"/>
          <w:lang w:val="uk-UA"/>
        </w:rPr>
        <w:t>on differential diagnosis, the most common diseases in children.</w:t>
      </w:r>
    </w:p>
    <w:p w:rsidR="00370253" w:rsidRPr="00346874" w:rsidRDefault="0000680F">
      <w:pPr>
        <w:widowControl w:val="0"/>
        <w:tabs>
          <w:tab w:val="left" w:pos="426"/>
          <w:tab w:val="left" w:pos="5554"/>
        </w:tabs>
        <w:ind w:firstLine="709"/>
        <w:contextualSpacing/>
        <w:jc w:val="both"/>
        <w:rPr>
          <w:b/>
          <w:sz w:val="24"/>
          <w:szCs w:val="24"/>
          <w:lang w:val="en-US"/>
        </w:rPr>
      </w:pPr>
      <w:r w:rsidRPr="00346874">
        <w:rPr>
          <w:sz w:val="24"/>
          <w:szCs w:val="24"/>
          <w:lang w:val="uk-UA"/>
        </w:rPr>
        <w:t xml:space="preserve">2. Improving the </w:t>
      </w:r>
      <w:r w:rsidR="009708BD" w:rsidRPr="00346874">
        <w:rPr>
          <w:bCs/>
          <w:sz w:val="24"/>
          <w:szCs w:val="24"/>
          <w:lang w:val="en-US" w:bidi="ru-RU"/>
        </w:rPr>
        <w:t>sk</w:t>
      </w:r>
      <w:r w:rsidRPr="00346874">
        <w:rPr>
          <w:sz w:val="24"/>
          <w:szCs w:val="24"/>
          <w:lang w:val="uk-UA"/>
        </w:rPr>
        <w:t>ills of substantiating a clinical diagnosis, drawing up a plan for labor</w:t>
      </w:r>
      <w:r w:rsidR="009708BD" w:rsidRPr="00346874">
        <w:rPr>
          <w:sz w:val="24"/>
          <w:szCs w:val="24"/>
          <w:lang w:val="uk-UA"/>
        </w:rPr>
        <w:t>atory and instrumental research</w:t>
      </w:r>
      <w:r w:rsidR="009708BD" w:rsidRPr="00346874">
        <w:rPr>
          <w:sz w:val="24"/>
          <w:szCs w:val="24"/>
          <w:lang w:val="en-US"/>
        </w:rPr>
        <w:t>.</w:t>
      </w:r>
    </w:p>
    <w:p w:rsidR="00370253" w:rsidRPr="00346874" w:rsidRDefault="0000680F">
      <w:pPr>
        <w:widowControl w:val="0"/>
        <w:tabs>
          <w:tab w:val="left" w:pos="426"/>
          <w:tab w:val="left" w:pos="5554"/>
        </w:tabs>
        <w:ind w:firstLine="709"/>
        <w:contextualSpacing/>
        <w:jc w:val="both"/>
        <w:rPr>
          <w:b/>
          <w:sz w:val="24"/>
          <w:szCs w:val="24"/>
          <w:lang w:val="uk-UA"/>
        </w:rPr>
      </w:pPr>
      <w:r w:rsidRPr="00346874">
        <w:rPr>
          <w:sz w:val="24"/>
          <w:szCs w:val="24"/>
          <w:lang w:val="uk-UA"/>
        </w:rPr>
        <w:t>3. Mastering the ability to determine emergency aid tactics,</w:t>
      </w:r>
      <w:r w:rsidRPr="00346874">
        <w:rPr>
          <w:b/>
          <w:sz w:val="24"/>
          <w:szCs w:val="24"/>
          <w:lang w:val="uk-UA"/>
        </w:rPr>
        <w:t xml:space="preserve"> </w:t>
      </w:r>
      <w:r w:rsidRPr="00346874">
        <w:rPr>
          <w:sz w:val="24"/>
          <w:szCs w:val="24"/>
          <w:lang w:val="uk-UA"/>
        </w:rPr>
        <w:t>treatment and prevention of the most common diseases in children.</w:t>
      </w:r>
    </w:p>
    <w:p w:rsidR="00370253" w:rsidRPr="00346874" w:rsidRDefault="0000680F">
      <w:pPr>
        <w:widowControl w:val="0"/>
        <w:tabs>
          <w:tab w:val="left" w:pos="426"/>
          <w:tab w:val="left" w:pos="5554"/>
        </w:tabs>
        <w:ind w:firstLine="709"/>
        <w:contextualSpacing/>
        <w:jc w:val="both"/>
        <w:rPr>
          <w:b/>
          <w:sz w:val="24"/>
          <w:szCs w:val="24"/>
          <w:lang w:val="uk-UA"/>
        </w:rPr>
      </w:pPr>
      <w:r w:rsidRPr="00346874">
        <w:rPr>
          <w:sz w:val="24"/>
          <w:szCs w:val="24"/>
          <w:lang w:val="uk-UA"/>
        </w:rPr>
        <w:t xml:space="preserve">The process of studying the discipline is aimed at forming elements of the following competencies </w:t>
      </w:r>
      <w:r w:rsidRPr="00346874">
        <w:rPr>
          <w:b/>
          <w:sz w:val="24"/>
          <w:szCs w:val="24"/>
          <w:lang w:val="uk-UA"/>
        </w:rPr>
        <w:t>:</w:t>
      </w:r>
    </w:p>
    <w:p w:rsidR="0078234C" w:rsidRPr="00346874" w:rsidRDefault="0078234C" w:rsidP="0078234C">
      <w:pPr>
        <w:widowControl w:val="0"/>
        <w:tabs>
          <w:tab w:val="left" w:pos="426"/>
          <w:tab w:val="left" w:pos="5554"/>
        </w:tabs>
        <w:ind w:firstLine="709"/>
        <w:contextualSpacing/>
        <w:jc w:val="both"/>
        <w:rPr>
          <w:b/>
          <w:sz w:val="24"/>
          <w:szCs w:val="24"/>
          <w:lang w:val="uk-UA"/>
        </w:rPr>
      </w:pPr>
      <w:r w:rsidRPr="00346874">
        <w:rPr>
          <w:b/>
          <w:sz w:val="24"/>
          <w:szCs w:val="24"/>
          <w:lang w:val="uk-UA"/>
        </w:rPr>
        <w:t>Integral (I</w:t>
      </w:r>
      <w:r w:rsidRPr="00346874">
        <w:rPr>
          <w:b/>
          <w:sz w:val="24"/>
          <w:szCs w:val="24"/>
          <w:lang w:val="en-US"/>
        </w:rPr>
        <w:t>C</w:t>
      </w:r>
      <w:r w:rsidRPr="00346874">
        <w:rPr>
          <w:b/>
          <w:sz w:val="24"/>
          <w:szCs w:val="24"/>
          <w:lang w:val="uk-UA"/>
        </w:rPr>
        <w:t>)</w:t>
      </w:r>
    </w:p>
    <w:p w:rsidR="0078234C" w:rsidRPr="00346874" w:rsidRDefault="0078234C" w:rsidP="0078234C">
      <w:pPr>
        <w:widowControl w:val="0"/>
        <w:tabs>
          <w:tab w:val="left" w:pos="426"/>
          <w:tab w:val="left" w:pos="5554"/>
        </w:tabs>
        <w:ind w:firstLine="709"/>
        <w:contextualSpacing/>
        <w:jc w:val="both"/>
        <w:rPr>
          <w:sz w:val="24"/>
          <w:szCs w:val="24"/>
          <w:lang w:val="uk-UA"/>
        </w:rPr>
      </w:pPr>
      <w:r w:rsidRPr="00346874">
        <w:rPr>
          <w:sz w:val="24"/>
          <w:szCs w:val="24"/>
          <w:lang w:val="uk-UA"/>
        </w:rPr>
        <w:t>IC – Ability to solve typical and complex problems, including those of a research and innovation nature in the field of medicine. Ability to continue learning with a high degree of autonomy</w:t>
      </w:r>
    </w:p>
    <w:p w:rsidR="00370253" w:rsidRPr="00346874" w:rsidRDefault="00C53255" w:rsidP="00C53255">
      <w:pPr>
        <w:pStyle w:val="af8"/>
        <w:widowControl w:val="0"/>
        <w:numPr>
          <w:ilvl w:val="0"/>
          <w:numId w:val="1"/>
        </w:numPr>
        <w:tabs>
          <w:tab w:val="left" w:pos="426"/>
          <w:tab w:val="left" w:pos="5554"/>
        </w:tabs>
        <w:jc w:val="both"/>
        <w:rPr>
          <w:b/>
          <w:sz w:val="24"/>
          <w:szCs w:val="24"/>
          <w:lang w:val="uk-UA"/>
        </w:rPr>
      </w:pPr>
      <w:r w:rsidRPr="00346874">
        <w:rPr>
          <w:b/>
          <w:sz w:val="24"/>
          <w:szCs w:val="24"/>
          <w:lang w:val="uk-UA"/>
        </w:rPr>
        <w:t>General competencies</w:t>
      </w:r>
      <w:r w:rsidR="0000680F" w:rsidRPr="00346874">
        <w:rPr>
          <w:b/>
          <w:sz w:val="24"/>
          <w:szCs w:val="24"/>
          <w:lang w:val="uk-UA"/>
        </w:rPr>
        <w:t xml:space="preserve"> (</w:t>
      </w:r>
      <w:r w:rsidRPr="00346874">
        <w:rPr>
          <w:b/>
          <w:sz w:val="24"/>
          <w:szCs w:val="24"/>
          <w:lang w:val="en-US"/>
        </w:rPr>
        <w:t>GC</w:t>
      </w:r>
      <w:r w:rsidR="0000680F" w:rsidRPr="00346874">
        <w:rPr>
          <w:b/>
          <w:sz w:val="24"/>
          <w:szCs w:val="24"/>
          <w:lang w:val="uk-UA"/>
        </w:rPr>
        <w:t>):</w:t>
      </w:r>
    </w:p>
    <w:p w:rsidR="00370253" w:rsidRPr="00346874" w:rsidRDefault="00C53255">
      <w:pPr>
        <w:widowControl w:val="0"/>
        <w:tabs>
          <w:tab w:val="left" w:pos="284"/>
          <w:tab w:val="left" w:pos="5554"/>
        </w:tabs>
        <w:jc w:val="both"/>
        <w:rPr>
          <w:sz w:val="24"/>
          <w:szCs w:val="24"/>
          <w:lang w:val="uk-UA"/>
        </w:rPr>
      </w:pPr>
      <w:r w:rsidRPr="00346874">
        <w:rPr>
          <w:iCs/>
          <w:sz w:val="24"/>
          <w:szCs w:val="24"/>
          <w:lang w:val="uk-UA"/>
        </w:rPr>
        <w:t>GC</w:t>
      </w:r>
      <w:r w:rsidR="0000680F" w:rsidRPr="00346874">
        <w:rPr>
          <w:iCs/>
          <w:sz w:val="24"/>
          <w:szCs w:val="24"/>
          <w:lang w:val="uk-UA"/>
        </w:rPr>
        <w:t xml:space="preserve">1 </w:t>
      </w:r>
      <w:r w:rsidR="0000680F" w:rsidRPr="00346874">
        <w:rPr>
          <w:sz w:val="24"/>
          <w:szCs w:val="24"/>
          <w:lang w:val="uk-UA"/>
        </w:rPr>
        <w:t xml:space="preserve">– Ability to abstract thinking, analysis and synthesis </w:t>
      </w:r>
      <w:r w:rsidR="0000680F" w:rsidRPr="00346874">
        <w:rPr>
          <w:iCs/>
          <w:sz w:val="24"/>
          <w:szCs w:val="24"/>
          <w:lang w:val="uk-UA"/>
        </w:rPr>
        <w:t>.</w:t>
      </w:r>
    </w:p>
    <w:p w:rsidR="00370253" w:rsidRPr="00346874" w:rsidRDefault="00C53255">
      <w:pPr>
        <w:widowControl w:val="0"/>
        <w:tabs>
          <w:tab w:val="left" w:pos="284"/>
          <w:tab w:val="left" w:pos="5554"/>
        </w:tabs>
        <w:jc w:val="both"/>
        <w:rPr>
          <w:sz w:val="24"/>
          <w:szCs w:val="24"/>
          <w:lang w:val="uk-UA"/>
        </w:rPr>
      </w:pPr>
      <w:r w:rsidRPr="00346874">
        <w:rPr>
          <w:sz w:val="24"/>
          <w:szCs w:val="24"/>
          <w:lang w:val="uk-UA"/>
        </w:rPr>
        <w:t>GC</w:t>
      </w:r>
      <w:r w:rsidR="0000680F" w:rsidRPr="00346874">
        <w:rPr>
          <w:sz w:val="24"/>
          <w:szCs w:val="24"/>
          <w:lang w:val="uk-UA"/>
        </w:rPr>
        <w:t xml:space="preserve">3 </w:t>
      </w:r>
      <w:r w:rsidR="0000680F" w:rsidRPr="00346874">
        <w:rPr>
          <w:iCs/>
          <w:sz w:val="24"/>
          <w:szCs w:val="24"/>
          <w:lang w:val="uk-UA"/>
        </w:rPr>
        <w:t xml:space="preserve">– </w:t>
      </w:r>
      <w:r w:rsidR="0000680F" w:rsidRPr="00346874">
        <w:rPr>
          <w:sz w:val="24"/>
          <w:szCs w:val="24"/>
          <w:lang w:val="uk-UA"/>
        </w:rPr>
        <w:t>Ability to apply knowledge in practical situations.</w:t>
      </w:r>
    </w:p>
    <w:p w:rsidR="00C53255" w:rsidRPr="00346874" w:rsidRDefault="00C53255">
      <w:pPr>
        <w:widowControl w:val="0"/>
        <w:tabs>
          <w:tab w:val="left" w:pos="284"/>
          <w:tab w:val="left" w:pos="5554"/>
        </w:tabs>
        <w:jc w:val="both"/>
        <w:rPr>
          <w:sz w:val="24"/>
          <w:szCs w:val="24"/>
          <w:lang w:val="en-US"/>
        </w:rPr>
      </w:pPr>
      <w:r w:rsidRPr="00346874">
        <w:rPr>
          <w:iCs/>
          <w:sz w:val="24"/>
          <w:szCs w:val="24"/>
          <w:lang w:val="uk-UA"/>
        </w:rPr>
        <w:t>GC</w:t>
      </w:r>
      <w:r w:rsidR="0000680F" w:rsidRPr="00346874">
        <w:rPr>
          <w:iCs/>
          <w:sz w:val="24"/>
          <w:szCs w:val="24"/>
          <w:lang w:val="uk-UA"/>
        </w:rPr>
        <w:t xml:space="preserve">4 – </w:t>
      </w:r>
      <w:r w:rsidR="0000680F" w:rsidRPr="00346874">
        <w:rPr>
          <w:sz w:val="24"/>
          <w:szCs w:val="24"/>
          <w:lang w:val="uk-UA"/>
        </w:rPr>
        <w:t xml:space="preserve">Knowledge and understanding of the subject area and understanding of professional </w:t>
      </w:r>
      <w:r w:rsidRPr="00346874">
        <w:rPr>
          <w:sz w:val="24"/>
          <w:szCs w:val="24"/>
          <w:lang w:val="en-US"/>
        </w:rPr>
        <w:t xml:space="preserve">  </w:t>
      </w:r>
    </w:p>
    <w:p w:rsidR="00370253" w:rsidRPr="00346874" w:rsidRDefault="00C53255">
      <w:pPr>
        <w:widowControl w:val="0"/>
        <w:tabs>
          <w:tab w:val="left" w:pos="284"/>
          <w:tab w:val="left" w:pos="5554"/>
        </w:tabs>
        <w:jc w:val="both"/>
        <w:rPr>
          <w:sz w:val="24"/>
          <w:szCs w:val="24"/>
          <w:lang w:val="uk-UA"/>
        </w:rPr>
      </w:pPr>
      <w:r w:rsidRPr="00346874">
        <w:rPr>
          <w:sz w:val="24"/>
          <w:szCs w:val="24"/>
          <w:lang w:val="en-US"/>
        </w:rPr>
        <w:t xml:space="preserve">            </w:t>
      </w:r>
      <w:r w:rsidR="004818BB" w:rsidRPr="00346874">
        <w:rPr>
          <w:sz w:val="24"/>
          <w:szCs w:val="24"/>
          <w:lang w:val="uk-UA"/>
        </w:rPr>
        <w:t>activity</w:t>
      </w:r>
      <w:r w:rsidR="0000680F" w:rsidRPr="00346874">
        <w:rPr>
          <w:iCs/>
          <w:sz w:val="24"/>
          <w:szCs w:val="24"/>
          <w:lang w:val="uk-UA"/>
        </w:rPr>
        <w:t>.</w:t>
      </w:r>
    </w:p>
    <w:p w:rsidR="00370253" w:rsidRPr="00346874" w:rsidRDefault="00C53255">
      <w:pPr>
        <w:widowControl w:val="0"/>
        <w:tabs>
          <w:tab w:val="left" w:pos="284"/>
          <w:tab w:val="left" w:pos="5554"/>
        </w:tabs>
        <w:jc w:val="both"/>
        <w:rPr>
          <w:sz w:val="24"/>
          <w:szCs w:val="24"/>
          <w:lang w:val="uk-UA"/>
        </w:rPr>
      </w:pPr>
      <w:r w:rsidRPr="00346874">
        <w:rPr>
          <w:sz w:val="24"/>
          <w:szCs w:val="24"/>
          <w:lang w:val="uk-UA"/>
        </w:rPr>
        <w:t>GC</w:t>
      </w:r>
      <w:r w:rsidR="0000680F" w:rsidRPr="00346874">
        <w:rPr>
          <w:sz w:val="24"/>
          <w:szCs w:val="24"/>
          <w:lang w:val="uk-UA"/>
        </w:rPr>
        <w:t>5 – Ability to adapt and act in a new situation.</w:t>
      </w:r>
    </w:p>
    <w:p w:rsidR="00370253" w:rsidRPr="00346874" w:rsidRDefault="00C53255">
      <w:pPr>
        <w:widowControl w:val="0"/>
        <w:tabs>
          <w:tab w:val="left" w:pos="284"/>
          <w:tab w:val="left" w:pos="5554"/>
        </w:tabs>
        <w:jc w:val="both"/>
        <w:rPr>
          <w:sz w:val="24"/>
          <w:szCs w:val="24"/>
          <w:lang w:val="uk-UA"/>
        </w:rPr>
      </w:pPr>
      <w:r w:rsidRPr="00346874">
        <w:rPr>
          <w:sz w:val="24"/>
          <w:szCs w:val="24"/>
          <w:lang w:val="uk-UA"/>
        </w:rPr>
        <w:t>GC</w:t>
      </w:r>
      <w:r w:rsidR="0000680F" w:rsidRPr="00346874">
        <w:rPr>
          <w:sz w:val="24"/>
          <w:szCs w:val="24"/>
          <w:lang w:val="uk-UA"/>
        </w:rPr>
        <w:t>6 – Ability to make informed decisions.</w:t>
      </w:r>
    </w:p>
    <w:p w:rsidR="00370253" w:rsidRPr="00346874" w:rsidRDefault="00C53255">
      <w:pPr>
        <w:widowControl w:val="0"/>
        <w:tabs>
          <w:tab w:val="left" w:pos="284"/>
          <w:tab w:val="left" w:pos="5554"/>
        </w:tabs>
        <w:jc w:val="both"/>
        <w:rPr>
          <w:sz w:val="24"/>
          <w:szCs w:val="24"/>
          <w:lang w:val="uk-UA"/>
        </w:rPr>
      </w:pPr>
      <w:r w:rsidRPr="00346874">
        <w:rPr>
          <w:sz w:val="24"/>
          <w:szCs w:val="24"/>
          <w:lang w:val="uk-UA"/>
        </w:rPr>
        <w:t>GC</w:t>
      </w:r>
      <w:r w:rsidR="0000680F" w:rsidRPr="00346874">
        <w:rPr>
          <w:sz w:val="24"/>
          <w:szCs w:val="24"/>
          <w:lang w:val="uk-UA"/>
        </w:rPr>
        <w:t>7 – Ability to work in a team.</w:t>
      </w:r>
    </w:p>
    <w:p w:rsidR="00370253" w:rsidRPr="00346874" w:rsidRDefault="00C53255">
      <w:pPr>
        <w:widowControl w:val="0"/>
        <w:tabs>
          <w:tab w:val="left" w:pos="284"/>
          <w:tab w:val="left" w:pos="5554"/>
        </w:tabs>
        <w:jc w:val="both"/>
        <w:rPr>
          <w:sz w:val="24"/>
          <w:szCs w:val="24"/>
          <w:lang w:val="uk-UA"/>
        </w:rPr>
      </w:pPr>
      <w:r w:rsidRPr="00346874">
        <w:rPr>
          <w:sz w:val="24"/>
          <w:szCs w:val="24"/>
          <w:lang w:val="uk-UA"/>
        </w:rPr>
        <w:t>GC</w:t>
      </w:r>
      <w:r w:rsidR="0000680F" w:rsidRPr="00346874">
        <w:rPr>
          <w:sz w:val="24"/>
          <w:szCs w:val="24"/>
          <w:lang w:val="uk-UA"/>
        </w:rPr>
        <w:t>8 – Ability to interpersonal interaction.</w:t>
      </w:r>
    </w:p>
    <w:p w:rsidR="00370253" w:rsidRPr="00346874" w:rsidRDefault="00C53255">
      <w:pPr>
        <w:widowControl w:val="0"/>
        <w:tabs>
          <w:tab w:val="left" w:pos="284"/>
          <w:tab w:val="left" w:pos="5554"/>
        </w:tabs>
        <w:jc w:val="both"/>
        <w:rPr>
          <w:sz w:val="24"/>
          <w:szCs w:val="24"/>
          <w:lang w:val="uk-UA"/>
        </w:rPr>
      </w:pPr>
      <w:bookmarkStart w:id="0" w:name="_Hlk34679324"/>
      <w:r w:rsidRPr="00346874">
        <w:rPr>
          <w:iCs/>
          <w:sz w:val="24"/>
          <w:szCs w:val="24"/>
          <w:lang w:val="uk-UA"/>
        </w:rPr>
        <w:t>GC</w:t>
      </w:r>
      <w:r w:rsidR="0000680F" w:rsidRPr="00346874">
        <w:rPr>
          <w:iCs/>
          <w:sz w:val="24"/>
          <w:szCs w:val="24"/>
          <w:lang w:val="uk-UA"/>
        </w:rPr>
        <w:t xml:space="preserve">11 – </w:t>
      </w:r>
      <w:r w:rsidR="0000680F" w:rsidRPr="00346874">
        <w:rPr>
          <w:sz w:val="24"/>
          <w:szCs w:val="24"/>
          <w:lang w:val="uk-UA"/>
        </w:rPr>
        <w:t>Ability to search, process and analyze information from various sources.</w:t>
      </w:r>
    </w:p>
    <w:p w:rsidR="00C53255" w:rsidRPr="00346874" w:rsidRDefault="00C53255">
      <w:pPr>
        <w:widowControl w:val="0"/>
        <w:tabs>
          <w:tab w:val="left" w:pos="284"/>
          <w:tab w:val="left" w:pos="5554"/>
        </w:tabs>
        <w:jc w:val="both"/>
        <w:rPr>
          <w:sz w:val="24"/>
          <w:szCs w:val="24"/>
          <w:lang w:val="en-US"/>
        </w:rPr>
      </w:pPr>
      <w:r w:rsidRPr="00346874">
        <w:rPr>
          <w:sz w:val="24"/>
          <w:szCs w:val="24"/>
          <w:lang w:val="uk-UA"/>
        </w:rPr>
        <w:t>GC</w:t>
      </w:r>
      <w:r w:rsidR="0000680F" w:rsidRPr="00346874">
        <w:rPr>
          <w:sz w:val="24"/>
          <w:szCs w:val="24"/>
          <w:lang w:val="uk-UA"/>
        </w:rPr>
        <w:t xml:space="preserve">12 </w:t>
      </w:r>
      <w:r w:rsidR="0000680F" w:rsidRPr="00346874">
        <w:rPr>
          <w:iCs/>
          <w:sz w:val="24"/>
          <w:szCs w:val="24"/>
          <w:lang w:val="uk-UA"/>
        </w:rPr>
        <w:t xml:space="preserve">– </w:t>
      </w:r>
      <w:r w:rsidR="0000680F" w:rsidRPr="00346874">
        <w:rPr>
          <w:sz w:val="24"/>
          <w:szCs w:val="24"/>
          <w:lang w:val="uk-UA"/>
        </w:rPr>
        <w:t>Determination and perseverance regarding the assigned ta</w:t>
      </w:r>
      <w:r w:rsidR="009708BD" w:rsidRPr="00346874">
        <w:rPr>
          <w:bCs/>
          <w:sz w:val="24"/>
          <w:szCs w:val="24"/>
          <w:lang w:val="en-US" w:bidi="ru-RU"/>
        </w:rPr>
        <w:t>sk</w:t>
      </w:r>
      <w:r w:rsidR="0000680F" w:rsidRPr="00346874">
        <w:rPr>
          <w:sz w:val="24"/>
          <w:szCs w:val="24"/>
          <w:lang w:val="uk-UA"/>
        </w:rPr>
        <w:t xml:space="preserve">s and assumed </w:t>
      </w:r>
    </w:p>
    <w:p w:rsidR="00370253" w:rsidRPr="00346874" w:rsidRDefault="00C53255">
      <w:pPr>
        <w:widowControl w:val="0"/>
        <w:tabs>
          <w:tab w:val="left" w:pos="284"/>
          <w:tab w:val="left" w:pos="5554"/>
        </w:tabs>
        <w:jc w:val="both"/>
        <w:rPr>
          <w:sz w:val="24"/>
          <w:szCs w:val="24"/>
          <w:lang w:val="uk-UA"/>
        </w:rPr>
      </w:pPr>
      <w:r w:rsidRPr="00346874">
        <w:rPr>
          <w:sz w:val="24"/>
          <w:szCs w:val="24"/>
          <w:lang w:val="en-US"/>
        </w:rPr>
        <w:t xml:space="preserve">              </w:t>
      </w:r>
      <w:r w:rsidR="0000680F" w:rsidRPr="00346874">
        <w:rPr>
          <w:sz w:val="24"/>
          <w:szCs w:val="24"/>
          <w:lang w:val="uk-UA"/>
        </w:rPr>
        <w:t>responsibilities.</w:t>
      </w:r>
    </w:p>
    <w:p w:rsidR="009C0565" w:rsidRPr="00346874" w:rsidRDefault="00C53255">
      <w:pPr>
        <w:widowControl w:val="0"/>
        <w:tabs>
          <w:tab w:val="left" w:pos="284"/>
          <w:tab w:val="left" w:pos="5554"/>
        </w:tabs>
        <w:jc w:val="both"/>
        <w:rPr>
          <w:sz w:val="24"/>
          <w:szCs w:val="24"/>
          <w:lang w:val="uk-UA"/>
        </w:rPr>
      </w:pPr>
      <w:r w:rsidRPr="00346874">
        <w:rPr>
          <w:sz w:val="24"/>
          <w:szCs w:val="24"/>
          <w:lang w:val="uk-UA"/>
        </w:rPr>
        <w:t>GC</w:t>
      </w:r>
      <w:r w:rsidR="0000680F" w:rsidRPr="00346874">
        <w:rPr>
          <w:sz w:val="24"/>
          <w:szCs w:val="24"/>
          <w:lang w:val="uk-UA"/>
        </w:rPr>
        <w:t xml:space="preserve">13 </w:t>
      </w:r>
      <w:r w:rsidR="0000680F" w:rsidRPr="00346874">
        <w:rPr>
          <w:iCs/>
          <w:sz w:val="24"/>
          <w:szCs w:val="24"/>
          <w:lang w:val="uk-UA"/>
        </w:rPr>
        <w:t xml:space="preserve">– </w:t>
      </w:r>
      <w:r w:rsidR="0000680F" w:rsidRPr="00346874">
        <w:rPr>
          <w:sz w:val="24"/>
          <w:szCs w:val="24"/>
          <w:lang w:val="uk-UA"/>
        </w:rPr>
        <w:t>Awareness of equal opportunities and gender issues.</w:t>
      </w:r>
    </w:p>
    <w:p w:rsidR="00C53255" w:rsidRPr="00346874" w:rsidRDefault="00C53255">
      <w:pPr>
        <w:widowControl w:val="0"/>
        <w:tabs>
          <w:tab w:val="left" w:pos="284"/>
          <w:tab w:val="left" w:pos="5554"/>
        </w:tabs>
        <w:jc w:val="both"/>
        <w:rPr>
          <w:sz w:val="24"/>
          <w:szCs w:val="24"/>
          <w:lang w:val="en-US"/>
        </w:rPr>
      </w:pPr>
    </w:p>
    <w:p w:rsidR="00370253" w:rsidRPr="00346874" w:rsidRDefault="0000680F">
      <w:pPr>
        <w:pStyle w:val="af8"/>
        <w:widowControl w:val="0"/>
        <w:numPr>
          <w:ilvl w:val="0"/>
          <w:numId w:val="1"/>
        </w:numPr>
        <w:tabs>
          <w:tab w:val="left" w:pos="284"/>
          <w:tab w:val="left" w:pos="5554"/>
        </w:tabs>
        <w:jc w:val="both"/>
        <w:rPr>
          <w:b/>
          <w:sz w:val="24"/>
          <w:szCs w:val="24"/>
          <w:lang w:val="uk-UA"/>
        </w:rPr>
      </w:pPr>
      <w:r w:rsidRPr="00346874">
        <w:rPr>
          <w:b/>
          <w:sz w:val="24"/>
          <w:szCs w:val="24"/>
          <w:lang w:val="uk-UA"/>
        </w:rPr>
        <w:lastRenderedPageBreak/>
        <w:t>Special</w:t>
      </w:r>
      <w:r w:rsidR="00C53255" w:rsidRPr="00346874">
        <w:rPr>
          <w:b/>
          <w:sz w:val="24"/>
          <w:szCs w:val="24"/>
          <w:lang w:val="uk-UA"/>
        </w:rPr>
        <w:t xml:space="preserve"> competencies</w:t>
      </w:r>
      <w:r w:rsidRPr="00346874">
        <w:rPr>
          <w:b/>
          <w:sz w:val="24"/>
          <w:szCs w:val="24"/>
          <w:lang w:val="uk-UA"/>
        </w:rPr>
        <w:t xml:space="preserve"> (S</w:t>
      </w:r>
      <w:r w:rsidR="00C53255" w:rsidRPr="00346874">
        <w:rPr>
          <w:b/>
          <w:sz w:val="24"/>
          <w:szCs w:val="24"/>
          <w:lang w:val="en-US"/>
        </w:rPr>
        <w:t>C</w:t>
      </w:r>
      <w:r w:rsidRPr="00346874">
        <w:rPr>
          <w:b/>
          <w:sz w:val="24"/>
          <w:szCs w:val="24"/>
          <w:lang w:val="uk-UA"/>
        </w:rPr>
        <w:t>):</w:t>
      </w:r>
    </w:p>
    <w:p w:rsidR="00370253" w:rsidRPr="00346874" w:rsidRDefault="00C53255">
      <w:pPr>
        <w:widowControl w:val="0"/>
        <w:tabs>
          <w:tab w:val="left" w:pos="284"/>
          <w:tab w:val="left" w:pos="5554"/>
        </w:tabs>
        <w:jc w:val="both"/>
        <w:rPr>
          <w:sz w:val="24"/>
          <w:szCs w:val="24"/>
          <w:lang w:val="uk-UA"/>
        </w:rPr>
      </w:pPr>
      <w:r w:rsidRPr="00346874">
        <w:rPr>
          <w:sz w:val="24"/>
          <w:szCs w:val="24"/>
          <w:lang w:val="uk-UA"/>
        </w:rPr>
        <w:t>SC</w:t>
      </w:r>
      <w:r w:rsidR="0000680F" w:rsidRPr="00346874">
        <w:rPr>
          <w:sz w:val="24"/>
          <w:szCs w:val="24"/>
          <w:lang w:val="uk-UA"/>
        </w:rPr>
        <w:t>1 – Ability to collect medical information about the patient and analyze clinical data.</w:t>
      </w:r>
    </w:p>
    <w:p w:rsidR="00370253" w:rsidRPr="00346874" w:rsidRDefault="00C53255">
      <w:pPr>
        <w:widowControl w:val="0"/>
        <w:tabs>
          <w:tab w:val="left" w:pos="0"/>
          <w:tab w:val="left" w:pos="5554"/>
        </w:tabs>
        <w:jc w:val="both"/>
        <w:rPr>
          <w:iCs/>
          <w:sz w:val="24"/>
          <w:szCs w:val="24"/>
          <w:lang w:val="uk-UA"/>
        </w:rPr>
      </w:pPr>
      <w:r w:rsidRPr="00346874">
        <w:rPr>
          <w:iCs/>
          <w:sz w:val="24"/>
          <w:szCs w:val="24"/>
          <w:lang w:val="uk-UA"/>
        </w:rPr>
        <w:t>SC</w:t>
      </w:r>
      <w:r w:rsidR="0000680F" w:rsidRPr="00346874">
        <w:rPr>
          <w:iCs/>
          <w:sz w:val="24"/>
          <w:szCs w:val="24"/>
          <w:lang w:val="uk-UA"/>
        </w:rPr>
        <w:t xml:space="preserve">2 – </w:t>
      </w:r>
      <w:r w:rsidR="0000680F" w:rsidRPr="00346874">
        <w:rPr>
          <w:sz w:val="24"/>
          <w:szCs w:val="24"/>
          <w:lang w:val="uk-UA"/>
        </w:rPr>
        <w:t>Ability to determine the necessary list of laboratory and instrumental studies and evaluate their results.</w:t>
      </w:r>
    </w:p>
    <w:p w:rsidR="00370253" w:rsidRPr="00346874" w:rsidRDefault="00C53255">
      <w:pPr>
        <w:widowControl w:val="0"/>
        <w:tabs>
          <w:tab w:val="left" w:pos="0"/>
          <w:tab w:val="left" w:pos="5554"/>
        </w:tabs>
        <w:jc w:val="both"/>
        <w:rPr>
          <w:iCs/>
          <w:sz w:val="24"/>
          <w:szCs w:val="24"/>
          <w:lang w:val="uk-UA"/>
        </w:rPr>
      </w:pPr>
      <w:r w:rsidRPr="00346874">
        <w:rPr>
          <w:sz w:val="24"/>
          <w:szCs w:val="24"/>
          <w:lang w:val="uk-UA"/>
        </w:rPr>
        <w:t>SC</w:t>
      </w:r>
      <w:r w:rsidR="0000680F" w:rsidRPr="00346874">
        <w:rPr>
          <w:sz w:val="24"/>
          <w:szCs w:val="24"/>
          <w:lang w:val="uk-UA"/>
        </w:rPr>
        <w:t>3 – Ability to establish a preliminary and clinical diagnosis of the disease.</w:t>
      </w:r>
    </w:p>
    <w:p w:rsidR="00370253" w:rsidRPr="00346874" w:rsidRDefault="00C53255">
      <w:pPr>
        <w:widowControl w:val="0"/>
        <w:tabs>
          <w:tab w:val="left" w:pos="0"/>
          <w:tab w:val="left" w:pos="5554"/>
        </w:tabs>
        <w:jc w:val="both"/>
        <w:rPr>
          <w:iCs/>
          <w:sz w:val="24"/>
          <w:szCs w:val="24"/>
          <w:lang w:val="uk-UA"/>
        </w:rPr>
      </w:pPr>
      <w:r w:rsidRPr="00346874">
        <w:rPr>
          <w:iCs/>
          <w:sz w:val="24"/>
          <w:szCs w:val="24"/>
          <w:lang w:val="uk-UA"/>
        </w:rPr>
        <w:t>SC</w:t>
      </w:r>
      <w:r w:rsidR="0000680F" w:rsidRPr="00346874">
        <w:rPr>
          <w:iCs/>
          <w:sz w:val="24"/>
          <w:szCs w:val="24"/>
          <w:lang w:val="uk-UA"/>
        </w:rPr>
        <w:t xml:space="preserve">5 – </w:t>
      </w:r>
      <w:r w:rsidR="0000680F" w:rsidRPr="00346874">
        <w:rPr>
          <w:sz w:val="24"/>
          <w:szCs w:val="24"/>
          <w:lang w:val="uk-UA"/>
        </w:rPr>
        <w:t>Ability to determine the nature of nutrition in the treatment and prevention of diseases.</w:t>
      </w:r>
    </w:p>
    <w:p w:rsidR="00370253" w:rsidRPr="00346874" w:rsidRDefault="00C53255">
      <w:pPr>
        <w:widowControl w:val="0"/>
        <w:tabs>
          <w:tab w:val="left" w:pos="0"/>
          <w:tab w:val="left" w:pos="5554"/>
        </w:tabs>
        <w:jc w:val="both"/>
        <w:rPr>
          <w:iCs/>
          <w:sz w:val="24"/>
          <w:szCs w:val="24"/>
          <w:lang w:val="uk-UA"/>
        </w:rPr>
      </w:pPr>
      <w:r w:rsidRPr="00346874">
        <w:rPr>
          <w:iCs/>
          <w:sz w:val="24"/>
          <w:szCs w:val="24"/>
          <w:lang w:val="uk-UA"/>
        </w:rPr>
        <w:t>SC</w:t>
      </w:r>
      <w:r w:rsidR="0000680F" w:rsidRPr="00346874">
        <w:rPr>
          <w:iCs/>
          <w:sz w:val="24"/>
          <w:szCs w:val="24"/>
          <w:lang w:val="uk-UA"/>
        </w:rPr>
        <w:t xml:space="preserve">6 – </w:t>
      </w:r>
      <w:r w:rsidR="0000680F" w:rsidRPr="00346874">
        <w:rPr>
          <w:sz w:val="24"/>
          <w:szCs w:val="24"/>
          <w:lang w:val="uk-UA"/>
        </w:rPr>
        <w:t>Ability to determine the principles and nature of treatment and prevention of diseases.</w:t>
      </w:r>
    </w:p>
    <w:p w:rsidR="00370253" w:rsidRPr="00346874" w:rsidRDefault="00C53255">
      <w:pPr>
        <w:widowControl w:val="0"/>
        <w:tabs>
          <w:tab w:val="left" w:pos="0"/>
          <w:tab w:val="left" w:pos="5554"/>
        </w:tabs>
        <w:jc w:val="both"/>
        <w:rPr>
          <w:iCs/>
          <w:sz w:val="24"/>
          <w:szCs w:val="24"/>
          <w:lang w:val="uk-UA"/>
        </w:rPr>
      </w:pPr>
      <w:r w:rsidRPr="00346874">
        <w:rPr>
          <w:iCs/>
          <w:sz w:val="24"/>
          <w:szCs w:val="24"/>
          <w:lang w:val="uk-UA"/>
        </w:rPr>
        <w:t>SC</w:t>
      </w:r>
      <w:r w:rsidR="0000680F" w:rsidRPr="00346874">
        <w:rPr>
          <w:iCs/>
          <w:sz w:val="24"/>
          <w:szCs w:val="24"/>
          <w:lang w:val="uk-UA"/>
        </w:rPr>
        <w:t xml:space="preserve">7 – </w:t>
      </w:r>
      <w:r w:rsidR="0000680F" w:rsidRPr="00346874">
        <w:rPr>
          <w:sz w:val="24"/>
          <w:szCs w:val="24"/>
          <w:lang w:val="uk-UA"/>
        </w:rPr>
        <w:t>Ability to diagnose emergency conditions.</w:t>
      </w:r>
    </w:p>
    <w:p w:rsidR="00370253" w:rsidRPr="00346874" w:rsidRDefault="00C53255">
      <w:pPr>
        <w:widowControl w:val="0"/>
        <w:tabs>
          <w:tab w:val="left" w:pos="0"/>
          <w:tab w:val="left" w:pos="5554"/>
        </w:tabs>
        <w:jc w:val="both"/>
        <w:rPr>
          <w:iCs/>
          <w:sz w:val="24"/>
          <w:szCs w:val="24"/>
          <w:lang w:val="uk-UA"/>
        </w:rPr>
      </w:pPr>
      <w:r w:rsidRPr="00346874">
        <w:rPr>
          <w:iCs/>
          <w:sz w:val="24"/>
          <w:szCs w:val="24"/>
          <w:lang w:val="uk-UA"/>
        </w:rPr>
        <w:t>SC</w:t>
      </w:r>
      <w:r w:rsidR="0000680F" w:rsidRPr="00346874">
        <w:rPr>
          <w:iCs/>
          <w:sz w:val="24"/>
          <w:szCs w:val="24"/>
          <w:lang w:val="uk-UA"/>
        </w:rPr>
        <w:t xml:space="preserve">8 – </w:t>
      </w:r>
      <w:r w:rsidR="0000680F" w:rsidRPr="00346874">
        <w:rPr>
          <w:sz w:val="24"/>
          <w:szCs w:val="24"/>
          <w:lang w:val="uk-UA"/>
        </w:rPr>
        <w:t>Ability to determine tactics and provide emergency medical assistance.</w:t>
      </w:r>
    </w:p>
    <w:p w:rsidR="00370253" w:rsidRPr="00346874" w:rsidRDefault="00C53255">
      <w:pPr>
        <w:widowControl w:val="0"/>
        <w:tabs>
          <w:tab w:val="left" w:pos="0"/>
          <w:tab w:val="left" w:pos="5554"/>
        </w:tabs>
        <w:jc w:val="both"/>
        <w:rPr>
          <w:iCs/>
          <w:sz w:val="24"/>
          <w:szCs w:val="24"/>
          <w:lang w:val="uk-UA"/>
        </w:rPr>
      </w:pPr>
      <w:r w:rsidRPr="00346874">
        <w:rPr>
          <w:sz w:val="24"/>
          <w:szCs w:val="24"/>
          <w:lang w:val="uk-UA"/>
        </w:rPr>
        <w:t>SC</w:t>
      </w:r>
      <w:r w:rsidR="0000680F" w:rsidRPr="00346874">
        <w:rPr>
          <w:sz w:val="24"/>
          <w:szCs w:val="24"/>
          <w:lang w:val="uk-UA"/>
        </w:rPr>
        <w:t>10 – Ability to perform medical manipulations.</w:t>
      </w:r>
    </w:p>
    <w:p w:rsidR="00370253" w:rsidRPr="00346874" w:rsidRDefault="00C53255" w:rsidP="00C53255">
      <w:pPr>
        <w:widowControl w:val="0"/>
        <w:tabs>
          <w:tab w:val="left" w:pos="851"/>
          <w:tab w:val="left" w:pos="5554"/>
        </w:tabs>
        <w:ind w:left="851" w:hanging="851"/>
        <w:jc w:val="both"/>
        <w:rPr>
          <w:iCs/>
          <w:sz w:val="24"/>
          <w:szCs w:val="24"/>
          <w:lang w:val="uk-UA"/>
        </w:rPr>
      </w:pPr>
      <w:r w:rsidRPr="00346874">
        <w:rPr>
          <w:sz w:val="24"/>
          <w:szCs w:val="24"/>
          <w:lang w:val="uk-UA"/>
        </w:rPr>
        <w:t>SC</w:t>
      </w:r>
      <w:r w:rsidR="0000680F" w:rsidRPr="00346874">
        <w:rPr>
          <w:sz w:val="24"/>
          <w:szCs w:val="24"/>
          <w:lang w:val="uk-UA"/>
        </w:rPr>
        <w:t>11 – The ability to solve medical problems in new or unfamiliar environments in the presence of incomplete or limited information, taking into account aspects of social and ethical responsibility</w:t>
      </w:r>
      <w:r w:rsidR="00616EB2" w:rsidRPr="00346874">
        <w:rPr>
          <w:sz w:val="24"/>
          <w:szCs w:val="24"/>
          <w:lang w:val="uk-UA"/>
        </w:rPr>
        <w:t>, including an early intervention system</w:t>
      </w:r>
      <w:r w:rsidR="0000680F" w:rsidRPr="00346874">
        <w:rPr>
          <w:sz w:val="24"/>
          <w:szCs w:val="24"/>
          <w:lang w:val="uk-UA"/>
        </w:rPr>
        <w:t>.</w:t>
      </w:r>
    </w:p>
    <w:p w:rsidR="00370253" w:rsidRPr="00346874" w:rsidRDefault="00C53255">
      <w:pPr>
        <w:widowControl w:val="0"/>
        <w:tabs>
          <w:tab w:val="left" w:pos="0"/>
          <w:tab w:val="left" w:pos="5554"/>
        </w:tabs>
        <w:jc w:val="both"/>
        <w:rPr>
          <w:iCs/>
          <w:sz w:val="24"/>
          <w:szCs w:val="24"/>
          <w:lang w:val="uk-UA"/>
        </w:rPr>
      </w:pPr>
      <w:r w:rsidRPr="00346874">
        <w:rPr>
          <w:iCs/>
          <w:sz w:val="24"/>
          <w:szCs w:val="24"/>
          <w:lang w:val="uk-UA"/>
        </w:rPr>
        <w:t>SC</w:t>
      </w:r>
      <w:r w:rsidR="0000680F" w:rsidRPr="00346874">
        <w:rPr>
          <w:iCs/>
          <w:sz w:val="24"/>
          <w:szCs w:val="24"/>
          <w:lang w:val="uk-UA"/>
        </w:rPr>
        <w:t xml:space="preserve">13 – </w:t>
      </w:r>
      <w:r w:rsidR="0000680F" w:rsidRPr="00346874">
        <w:rPr>
          <w:sz w:val="24"/>
          <w:szCs w:val="24"/>
          <w:lang w:val="uk-UA"/>
        </w:rPr>
        <w:t>Ability to carry out sanitary and hygienic and preventive measures.</w:t>
      </w:r>
    </w:p>
    <w:p w:rsidR="00370253" w:rsidRPr="00346874" w:rsidRDefault="00C53255">
      <w:pPr>
        <w:widowControl w:val="0"/>
        <w:tabs>
          <w:tab w:val="left" w:pos="0"/>
          <w:tab w:val="left" w:pos="5554"/>
        </w:tabs>
        <w:jc w:val="both"/>
        <w:rPr>
          <w:iCs/>
          <w:sz w:val="24"/>
          <w:szCs w:val="24"/>
          <w:lang w:val="uk-UA"/>
        </w:rPr>
      </w:pPr>
      <w:r w:rsidRPr="00346874">
        <w:rPr>
          <w:iCs/>
          <w:sz w:val="24"/>
          <w:szCs w:val="24"/>
          <w:lang w:val="uk-UA"/>
        </w:rPr>
        <w:t>SC</w:t>
      </w:r>
      <w:r w:rsidR="0000680F" w:rsidRPr="00346874">
        <w:rPr>
          <w:iCs/>
          <w:sz w:val="24"/>
          <w:szCs w:val="24"/>
          <w:lang w:val="uk-UA"/>
        </w:rPr>
        <w:t xml:space="preserve">16 – </w:t>
      </w:r>
      <w:r w:rsidR="00E42A02" w:rsidRPr="00346874">
        <w:rPr>
          <w:sz w:val="24"/>
          <w:szCs w:val="24"/>
          <w:lang w:val="en-US"/>
        </w:rPr>
        <w:t>Ability to fill medical documentation, including electronic forms</w:t>
      </w:r>
      <w:r w:rsidR="0000680F" w:rsidRPr="00346874">
        <w:rPr>
          <w:sz w:val="24"/>
          <w:szCs w:val="24"/>
          <w:lang w:val="uk-UA"/>
        </w:rPr>
        <w:t>.</w:t>
      </w:r>
    </w:p>
    <w:p w:rsidR="00370253" w:rsidRPr="00346874" w:rsidRDefault="00C53255">
      <w:pPr>
        <w:widowControl w:val="0"/>
        <w:tabs>
          <w:tab w:val="left" w:pos="0"/>
          <w:tab w:val="left" w:pos="5554"/>
        </w:tabs>
        <w:jc w:val="both"/>
        <w:rPr>
          <w:iCs/>
          <w:sz w:val="24"/>
          <w:szCs w:val="24"/>
          <w:lang w:val="uk-UA"/>
        </w:rPr>
      </w:pPr>
      <w:r w:rsidRPr="00346874">
        <w:rPr>
          <w:iCs/>
          <w:sz w:val="24"/>
          <w:szCs w:val="24"/>
          <w:lang w:val="uk-UA"/>
        </w:rPr>
        <w:t>SC</w:t>
      </w:r>
      <w:r w:rsidR="0000680F" w:rsidRPr="00346874">
        <w:rPr>
          <w:iCs/>
          <w:sz w:val="24"/>
          <w:szCs w:val="24"/>
          <w:lang w:val="uk-UA"/>
        </w:rPr>
        <w:t xml:space="preserve">24 – </w:t>
      </w:r>
      <w:r w:rsidR="00E42A02" w:rsidRPr="00346874">
        <w:rPr>
          <w:sz w:val="24"/>
          <w:szCs w:val="24"/>
          <w:lang w:val="en-US"/>
        </w:rPr>
        <w:t>Adherence to ethical principles when working with patients and laboratory animals</w:t>
      </w:r>
      <w:r w:rsidR="0000680F" w:rsidRPr="00346874">
        <w:rPr>
          <w:sz w:val="24"/>
          <w:szCs w:val="24"/>
          <w:lang w:val="uk-UA"/>
        </w:rPr>
        <w:t>.</w:t>
      </w:r>
    </w:p>
    <w:p w:rsidR="00370253" w:rsidRPr="00346874" w:rsidRDefault="00C53255" w:rsidP="00C53255">
      <w:pPr>
        <w:widowControl w:val="0"/>
        <w:tabs>
          <w:tab w:val="left" w:pos="851"/>
          <w:tab w:val="left" w:pos="5554"/>
        </w:tabs>
        <w:ind w:left="851" w:hanging="851"/>
        <w:jc w:val="both"/>
        <w:rPr>
          <w:sz w:val="24"/>
          <w:szCs w:val="24"/>
          <w:lang w:val="en-US"/>
        </w:rPr>
      </w:pPr>
      <w:r w:rsidRPr="00346874">
        <w:rPr>
          <w:iCs/>
          <w:sz w:val="24"/>
          <w:szCs w:val="24"/>
          <w:lang w:val="uk-UA"/>
        </w:rPr>
        <w:t>SC</w:t>
      </w:r>
      <w:r w:rsidR="0000680F" w:rsidRPr="00346874">
        <w:rPr>
          <w:iCs/>
          <w:sz w:val="24"/>
          <w:szCs w:val="24"/>
          <w:lang w:val="uk-UA"/>
        </w:rPr>
        <w:t xml:space="preserve">26 – </w:t>
      </w:r>
      <w:r w:rsidR="00E42A02" w:rsidRPr="00346874">
        <w:rPr>
          <w:sz w:val="24"/>
          <w:szCs w:val="24"/>
          <w:lang w:val="en-US"/>
        </w:rPr>
        <w:t>Ability to determine the management tactics of persons subject to dispensary supervision</w:t>
      </w:r>
      <w:r w:rsidR="0000680F" w:rsidRPr="00346874">
        <w:rPr>
          <w:sz w:val="24"/>
          <w:szCs w:val="24"/>
          <w:lang w:val="uk-UA"/>
        </w:rPr>
        <w:t>.</w:t>
      </w:r>
    </w:p>
    <w:p w:rsidR="00C53255" w:rsidRPr="00346874" w:rsidRDefault="00C53255">
      <w:pPr>
        <w:widowControl w:val="0"/>
        <w:tabs>
          <w:tab w:val="left" w:pos="0"/>
          <w:tab w:val="left" w:pos="5554"/>
        </w:tabs>
        <w:jc w:val="both"/>
        <w:rPr>
          <w:iCs/>
          <w:sz w:val="24"/>
          <w:szCs w:val="24"/>
          <w:lang w:val="en-US"/>
        </w:rPr>
      </w:pPr>
    </w:p>
    <w:p w:rsidR="00370253" w:rsidRPr="00346874" w:rsidRDefault="0000680F">
      <w:pPr>
        <w:widowControl w:val="0"/>
        <w:tabs>
          <w:tab w:val="left" w:pos="0"/>
          <w:tab w:val="left" w:pos="5554"/>
        </w:tabs>
        <w:ind w:firstLine="709"/>
        <w:jc w:val="both"/>
        <w:rPr>
          <w:b/>
          <w:sz w:val="24"/>
          <w:szCs w:val="24"/>
          <w:lang w:val="uk-UA"/>
        </w:rPr>
      </w:pPr>
      <w:r w:rsidRPr="00346874">
        <w:rPr>
          <w:b/>
          <w:sz w:val="24"/>
          <w:szCs w:val="24"/>
          <w:lang w:val="uk-UA"/>
        </w:rPr>
        <w:t>Program learning outcomes (PL</w:t>
      </w:r>
      <w:r w:rsidR="00C53255" w:rsidRPr="00346874">
        <w:rPr>
          <w:b/>
          <w:sz w:val="24"/>
          <w:szCs w:val="24"/>
          <w:lang w:val="en-US"/>
        </w:rPr>
        <w:t>O</w:t>
      </w:r>
      <w:r w:rsidRPr="00346874">
        <w:rPr>
          <w:b/>
          <w:sz w:val="24"/>
          <w:szCs w:val="24"/>
          <w:lang w:val="uk-UA"/>
        </w:rPr>
        <w:t>):</w:t>
      </w:r>
    </w:p>
    <w:p w:rsidR="00370253" w:rsidRPr="00346874" w:rsidRDefault="00C53255" w:rsidP="00C53255">
      <w:pPr>
        <w:pStyle w:val="af6"/>
        <w:spacing w:before="0" w:beforeAutospacing="0" w:after="0" w:afterAutospacing="0"/>
        <w:ind w:left="567" w:hanging="567"/>
        <w:jc w:val="both"/>
        <w:rPr>
          <w:lang w:val="en-US"/>
        </w:rPr>
      </w:pPr>
      <w:r w:rsidRPr="00346874">
        <w:rPr>
          <w:lang w:val="en-US"/>
        </w:rPr>
        <w:t>PLO</w:t>
      </w:r>
      <w:r w:rsidR="0000680F" w:rsidRPr="00346874">
        <w:rPr>
          <w:lang w:val="en-US"/>
        </w:rPr>
        <w:t xml:space="preserve">1 - </w:t>
      </w:r>
      <w:r w:rsidR="00E42A02" w:rsidRPr="00346874">
        <w:rPr>
          <w:lang w:val="en-US"/>
        </w:rPr>
        <w:t>Having a thorough knowledge of the structure of professional activity. Being able to carry out professional activities that require updating and integration of knowledge. To be responsible for professional development, the ability for further professional training with a high level of autonomy</w:t>
      </w:r>
      <w:r w:rsidR="009708BD" w:rsidRPr="00346874">
        <w:rPr>
          <w:lang w:val="en-US"/>
        </w:rPr>
        <w:t>.</w:t>
      </w:r>
    </w:p>
    <w:p w:rsidR="00370253" w:rsidRPr="00346874" w:rsidRDefault="00C53255" w:rsidP="00C53255">
      <w:pPr>
        <w:pStyle w:val="af6"/>
        <w:spacing w:before="0" w:beforeAutospacing="0" w:after="0" w:afterAutospacing="0"/>
        <w:ind w:left="567" w:hanging="567"/>
        <w:jc w:val="both"/>
        <w:rPr>
          <w:lang w:val="en-US"/>
        </w:rPr>
      </w:pPr>
      <w:r w:rsidRPr="00346874">
        <w:rPr>
          <w:lang w:val="en-US"/>
        </w:rPr>
        <w:t>PLO</w:t>
      </w:r>
      <w:r w:rsidR="0000680F" w:rsidRPr="00346874">
        <w:rPr>
          <w:lang w:val="en-US"/>
        </w:rPr>
        <w:t xml:space="preserve">2 - </w:t>
      </w:r>
      <w:r w:rsidR="00E42A02" w:rsidRPr="00346874">
        <w:rPr>
          <w:lang w:val="en-US"/>
        </w:rPr>
        <w:t>Understanding and knowledge of basic and clinical biomedical sciences, at a level sufficient for solving professional tasks in the field of health care</w:t>
      </w:r>
      <w:r w:rsidR="0000680F" w:rsidRPr="00346874">
        <w:rPr>
          <w:lang w:val="en-US"/>
        </w:rPr>
        <w:t>.</w:t>
      </w:r>
    </w:p>
    <w:p w:rsidR="00370253" w:rsidRPr="00346874" w:rsidRDefault="00C53255" w:rsidP="00C53255">
      <w:pPr>
        <w:pStyle w:val="af6"/>
        <w:spacing w:before="0" w:beforeAutospacing="0" w:after="0" w:afterAutospacing="0"/>
        <w:ind w:left="567" w:hanging="567"/>
        <w:jc w:val="both"/>
        <w:rPr>
          <w:lang w:val="en-US"/>
        </w:rPr>
      </w:pPr>
      <w:r w:rsidRPr="00346874">
        <w:rPr>
          <w:lang w:val="en-US"/>
        </w:rPr>
        <w:t>PLO</w:t>
      </w:r>
      <w:r w:rsidR="0000680F" w:rsidRPr="00346874">
        <w:rPr>
          <w:lang w:val="en-US"/>
        </w:rPr>
        <w:t xml:space="preserve">3 - </w:t>
      </w:r>
      <w:r w:rsidR="00E42A02" w:rsidRPr="00346874">
        <w:rPr>
          <w:lang w:val="en-US"/>
        </w:rPr>
        <w:t>Specialized conceptual knowledge that includes scientific achievements in the field of health care and is the basis for conducting research, critical understanding of problems in the field of medicine and related interdisciplinary problems</w:t>
      </w:r>
      <w:r w:rsidR="00616EB2" w:rsidRPr="00346874">
        <w:rPr>
          <w:lang w:val="uk-UA"/>
        </w:rPr>
        <w:t>, including an early intervention system</w:t>
      </w:r>
      <w:r w:rsidR="0000680F" w:rsidRPr="00346874">
        <w:rPr>
          <w:lang w:val="en-US"/>
        </w:rPr>
        <w:t>.</w:t>
      </w:r>
    </w:p>
    <w:p w:rsidR="00370253" w:rsidRPr="00346874" w:rsidRDefault="00C53255" w:rsidP="00C53255">
      <w:pPr>
        <w:widowControl w:val="0"/>
        <w:tabs>
          <w:tab w:val="left" w:pos="567"/>
          <w:tab w:val="left" w:pos="5554"/>
        </w:tabs>
        <w:ind w:left="567" w:hanging="567"/>
        <w:jc w:val="both"/>
        <w:rPr>
          <w:iCs/>
          <w:sz w:val="24"/>
          <w:szCs w:val="24"/>
          <w:lang w:val="uk-UA"/>
        </w:rPr>
      </w:pPr>
      <w:r w:rsidRPr="00346874">
        <w:rPr>
          <w:sz w:val="24"/>
          <w:szCs w:val="24"/>
          <w:lang w:val="uk-UA"/>
        </w:rPr>
        <w:t>PLO</w:t>
      </w:r>
      <w:r w:rsidR="0000680F" w:rsidRPr="00346874">
        <w:rPr>
          <w:sz w:val="24"/>
          <w:szCs w:val="24"/>
          <w:lang w:val="uk-UA"/>
        </w:rPr>
        <w:t xml:space="preserve">4 - </w:t>
      </w:r>
      <w:r w:rsidR="00E42A02" w:rsidRPr="00346874">
        <w:rPr>
          <w:sz w:val="24"/>
          <w:szCs w:val="24"/>
          <w:lang w:val="en-US"/>
        </w:rPr>
        <w:t>Identifying leading clinical symptoms and syndromes (according to list 1); according to standard methods, using preliminary data of the patient's history, data of the patient's examination, knowledge about the person, his organs and systems, establish a preliminary clinical diagnosis of the disease (according to list 2).</w:t>
      </w:r>
    </w:p>
    <w:p w:rsidR="00370253" w:rsidRPr="00346874" w:rsidRDefault="00C53255" w:rsidP="00C53255">
      <w:pPr>
        <w:widowControl w:val="0"/>
        <w:tabs>
          <w:tab w:val="left" w:pos="567"/>
          <w:tab w:val="left" w:pos="5554"/>
        </w:tabs>
        <w:ind w:left="567" w:hanging="567"/>
        <w:jc w:val="both"/>
        <w:rPr>
          <w:iCs/>
          <w:sz w:val="24"/>
          <w:szCs w:val="24"/>
          <w:lang w:val="uk-UA"/>
        </w:rPr>
      </w:pPr>
      <w:r w:rsidRPr="00346874">
        <w:rPr>
          <w:sz w:val="24"/>
          <w:szCs w:val="24"/>
          <w:lang w:val="uk-UA"/>
        </w:rPr>
        <w:t>PLO</w:t>
      </w:r>
      <w:r w:rsidR="0000680F" w:rsidRPr="00346874">
        <w:rPr>
          <w:sz w:val="24"/>
          <w:szCs w:val="24"/>
          <w:lang w:val="uk-UA"/>
        </w:rPr>
        <w:t xml:space="preserve">5 - </w:t>
      </w:r>
      <w:r w:rsidR="00E42A02" w:rsidRPr="00346874">
        <w:rPr>
          <w:sz w:val="24"/>
          <w:szCs w:val="24"/>
          <w:lang w:val="en-US"/>
        </w:rPr>
        <w:t>Collecting complaints, history of life and diseases, assessing the psychomotor and physical development of the patient, the state of organs and systems of the body, based on the results of laboratory and instrumental studies, evaluation of the information regarding the diagnosis (according to list 4), taking into account the age of the patient</w:t>
      </w:r>
      <w:r w:rsidR="0000680F" w:rsidRPr="00346874">
        <w:rPr>
          <w:sz w:val="24"/>
          <w:szCs w:val="24"/>
          <w:lang w:val="uk-UA"/>
        </w:rPr>
        <w:t>.</w:t>
      </w:r>
    </w:p>
    <w:p w:rsidR="00370253" w:rsidRPr="00346874" w:rsidRDefault="00C53255" w:rsidP="00C53255">
      <w:pPr>
        <w:widowControl w:val="0"/>
        <w:tabs>
          <w:tab w:val="left" w:pos="567"/>
          <w:tab w:val="left" w:pos="5554"/>
        </w:tabs>
        <w:ind w:left="567" w:hanging="567"/>
        <w:jc w:val="both"/>
        <w:rPr>
          <w:iCs/>
          <w:sz w:val="24"/>
          <w:szCs w:val="24"/>
          <w:lang w:val="uk-UA"/>
        </w:rPr>
      </w:pPr>
      <w:r w:rsidRPr="00346874">
        <w:rPr>
          <w:sz w:val="24"/>
          <w:szCs w:val="24"/>
          <w:lang w:val="uk-UA"/>
        </w:rPr>
        <w:t>PLO</w:t>
      </w:r>
      <w:r w:rsidR="0000680F" w:rsidRPr="00346874">
        <w:rPr>
          <w:sz w:val="24"/>
          <w:szCs w:val="24"/>
          <w:lang w:val="uk-UA"/>
        </w:rPr>
        <w:t xml:space="preserve">6 - </w:t>
      </w:r>
      <w:r w:rsidR="00E42A02" w:rsidRPr="00346874">
        <w:rPr>
          <w:sz w:val="24"/>
          <w:szCs w:val="24"/>
          <w:lang w:val="en-US"/>
        </w:rPr>
        <w:t>Establishing the final clinical diagnosis by making a reasoned decision and analyzing the received subjective and objective data of clinical, additional examination, carrying out differential diagnosis, observing the relevant ethical and legal norms, under the control of the managing physician in the conditions of the health care institution (according to the list 2).</w:t>
      </w:r>
    </w:p>
    <w:p w:rsidR="00370253" w:rsidRPr="00346874" w:rsidRDefault="00C53255" w:rsidP="00C53255">
      <w:pPr>
        <w:widowControl w:val="0"/>
        <w:tabs>
          <w:tab w:val="left" w:pos="567"/>
          <w:tab w:val="left" w:pos="5554"/>
        </w:tabs>
        <w:ind w:left="567" w:hanging="567"/>
        <w:jc w:val="both"/>
        <w:rPr>
          <w:iCs/>
          <w:sz w:val="24"/>
          <w:szCs w:val="24"/>
          <w:lang w:val="uk-UA"/>
        </w:rPr>
      </w:pPr>
      <w:r w:rsidRPr="00346874">
        <w:rPr>
          <w:sz w:val="24"/>
          <w:szCs w:val="24"/>
          <w:lang w:val="uk-UA"/>
        </w:rPr>
        <w:t>PLO</w:t>
      </w:r>
      <w:r w:rsidR="0000680F" w:rsidRPr="00346874">
        <w:rPr>
          <w:sz w:val="24"/>
          <w:szCs w:val="24"/>
          <w:lang w:val="uk-UA"/>
        </w:rPr>
        <w:t xml:space="preserve">7 - </w:t>
      </w:r>
      <w:r w:rsidR="00E42A02" w:rsidRPr="00346874">
        <w:rPr>
          <w:sz w:val="24"/>
          <w:szCs w:val="24"/>
          <w:lang w:val="en-US"/>
        </w:rPr>
        <w:t>Assigning and analyzing additional (mandatory and optional) examination methods (laboratory, functional and/or instrumental) (according to list 4) of patients with diseases of organs and body systems for differential diagnosis of diseases (according to list 2)</w:t>
      </w:r>
      <w:r w:rsidR="0000680F" w:rsidRPr="00346874">
        <w:rPr>
          <w:sz w:val="24"/>
          <w:szCs w:val="24"/>
          <w:lang w:val="uk-UA"/>
        </w:rPr>
        <w:t>.</w:t>
      </w:r>
    </w:p>
    <w:p w:rsidR="00370253" w:rsidRPr="00346874" w:rsidRDefault="00C53255" w:rsidP="00C53255">
      <w:pPr>
        <w:widowControl w:val="0"/>
        <w:tabs>
          <w:tab w:val="left" w:pos="426"/>
          <w:tab w:val="left" w:pos="5554"/>
        </w:tabs>
        <w:ind w:left="567" w:hanging="567"/>
        <w:jc w:val="both"/>
        <w:rPr>
          <w:iCs/>
          <w:sz w:val="24"/>
          <w:szCs w:val="24"/>
          <w:lang w:val="uk-UA"/>
        </w:rPr>
      </w:pPr>
      <w:r w:rsidRPr="00346874">
        <w:rPr>
          <w:sz w:val="24"/>
          <w:szCs w:val="24"/>
          <w:lang w:val="uk-UA"/>
        </w:rPr>
        <w:t>PLO</w:t>
      </w:r>
      <w:r w:rsidR="0000680F" w:rsidRPr="00346874">
        <w:rPr>
          <w:sz w:val="24"/>
          <w:szCs w:val="24"/>
          <w:lang w:val="uk-UA"/>
        </w:rPr>
        <w:t xml:space="preserve">8 - </w:t>
      </w:r>
      <w:r w:rsidR="00E42A02" w:rsidRPr="00346874">
        <w:rPr>
          <w:sz w:val="24"/>
          <w:szCs w:val="24"/>
          <w:lang w:val="en-US"/>
        </w:rPr>
        <w:t>Determination of the main clinical syndrome or symptom that determines the severity of the victim's/victim's condition (according to list 3) by making a reasoned decision about the person's condition under any circumstances (in the conditions of a health care facility, outside its borders), including in conditions of emergency and hostilities, in field conditions, in conditions of lack of information and limited time</w:t>
      </w:r>
      <w:r w:rsidR="0000680F" w:rsidRPr="00346874">
        <w:rPr>
          <w:sz w:val="24"/>
          <w:szCs w:val="24"/>
          <w:lang w:val="uk-UA"/>
        </w:rPr>
        <w:t>.</w:t>
      </w:r>
    </w:p>
    <w:p w:rsidR="00370253" w:rsidRPr="00346874" w:rsidRDefault="00C53255" w:rsidP="00C53255">
      <w:pPr>
        <w:widowControl w:val="0"/>
        <w:tabs>
          <w:tab w:val="left" w:pos="567"/>
          <w:tab w:val="left" w:pos="5554"/>
        </w:tabs>
        <w:ind w:left="567" w:hanging="567"/>
        <w:jc w:val="both"/>
        <w:rPr>
          <w:iCs/>
          <w:sz w:val="24"/>
          <w:szCs w:val="24"/>
          <w:lang w:val="uk-UA"/>
        </w:rPr>
      </w:pPr>
      <w:r w:rsidRPr="00346874">
        <w:rPr>
          <w:sz w:val="24"/>
          <w:szCs w:val="24"/>
          <w:lang w:val="uk-UA"/>
        </w:rPr>
        <w:t>PLO</w:t>
      </w:r>
      <w:r w:rsidR="0000680F" w:rsidRPr="00346874">
        <w:rPr>
          <w:sz w:val="24"/>
          <w:szCs w:val="24"/>
          <w:lang w:val="uk-UA"/>
        </w:rPr>
        <w:t xml:space="preserve">9 - </w:t>
      </w:r>
      <w:r w:rsidR="00E42A02" w:rsidRPr="00346874">
        <w:rPr>
          <w:sz w:val="24"/>
          <w:szCs w:val="24"/>
          <w:lang w:val="en-US"/>
        </w:rPr>
        <w:t xml:space="preserve">Determination of the nature and principles of treatment (conservative, operative) of </w:t>
      </w:r>
      <w:r w:rsidR="00E42A02" w:rsidRPr="00346874">
        <w:rPr>
          <w:sz w:val="24"/>
          <w:szCs w:val="24"/>
          <w:lang w:val="en-US"/>
        </w:rPr>
        <w:lastRenderedPageBreak/>
        <w:t>patients with diseases (according to list 2), taking into account the patient's age, in the conditions of a health care institution, outside its borders and at the stages of medical evacuation, including in field conditions, based on a preliminary clinical diagnosis, observing the relevant ethical and legal norms, by making a reasoned decision according to existing algorithms and standard schemes, in case of the need to expand the standard scheme, be able to justify personalized recommendations under the control of the head physician in the conditions of a medical institution</w:t>
      </w:r>
      <w:r w:rsidR="0000680F" w:rsidRPr="00346874">
        <w:rPr>
          <w:sz w:val="24"/>
          <w:szCs w:val="24"/>
          <w:lang w:val="uk-UA"/>
        </w:rPr>
        <w:t>.</w:t>
      </w:r>
    </w:p>
    <w:p w:rsidR="00370253" w:rsidRPr="00346874" w:rsidRDefault="00C53255" w:rsidP="00C53255">
      <w:pPr>
        <w:pStyle w:val="af6"/>
        <w:spacing w:before="0" w:beforeAutospacing="0" w:after="0" w:afterAutospacing="0"/>
        <w:ind w:left="567" w:hanging="567"/>
        <w:jc w:val="both"/>
        <w:rPr>
          <w:lang w:val="en-US"/>
        </w:rPr>
      </w:pPr>
      <w:r w:rsidRPr="00346874">
        <w:rPr>
          <w:lang w:val="en-US"/>
        </w:rPr>
        <w:t>PLO</w:t>
      </w:r>
      <w:r w:rsidR="0000680F" w:rsidRPr="00346874">
        <w:rPr>
          <w:lang w:val="en-US"/>
        </w:rPr>
        <w:t xml:space="preserve">10 - </w:t>
      </w:r>
      <w:r w:rsidR="00B273E0" w:rsidRPr="00346874">
        <w:rPr>
          <w:lang w:val="en-US"/>
        </w:rPr>
        <w:t>Determination of the necessary mode of work, rest and nutrition based on the final clinical diagnosis, observing the relevant ethical and legal norms, by making a reasoned decision according to existing algorithms and standard schemes</w:t>
      </w:r>
      <w:r w:rsidR="0000680F" w:rsidRPr="00346874">
        <w:rPr>
          <w:lang w:val="en-US"/>
        </w:rPr>
        <w:t>.</w:t>
      </w:r>
    </w:p>
    <w:p w:rsidR="00370253" w:rsidRPr="00346874" w:rsidRDefault="00C53255" w:rsidP="00C53255">
      <w:pPr>
        <w:pStyle w:val="af6"/>
        <w:widowControl w:val="0"/>
        <w:spacing w:before="0" w:beforeAutospacing="0" w:after="0" w:afterAutospacing="0"/>
        <w:ind w:left="567" w:hanging="567"/>
        <w:jc w:val="both"/>
        <w:rPr>
          <w:lang w:val="en-US"/>
        </w:rPr>
      </w:pPr>
      <w:r w:rsidRPr="00346874">
        <w:rPr>
          <w:lang w:val="en-US"/>
        </w:rPr>
        <w:t>PLO</w:t>
      </w:r>
      <w:r w:rsidR="0000680F" w:rsidRPr="00346874">
        <w:rPr>
          <w:lang w:val="en-US"/>
        </w:rPr>
        <w:t xml:space="preserve">12 - </w:t>
      </w:r>
      <w:r w:rsidR="00B273E0" w:rsidRPr="00346874">
        <w:rPr>
          <w:lang w:val="en-US"/>
        </w:rPr>
        <w:t>Assessment of the general condition of a newborn child by making a reasoned decision according to existing algorithms and standard schemes, observing the relevant ethical and legal norms</w:t>
      </w:r>
      <w:r w:rsidR="0000680F" w:rsidRPr="00346874">
        <w:rPr>
          <w:lang w:val="en-US"/>
        </w:rPr>
        <w:t>.</w:t>
      </w:r>
    </w:p>
    <w:p w:rsidR="00370253" w:rsidRPr="00346874" w:rsidRDefault="00C53255" w:rsidP="00C53255">
      <w:pPr>
        <w:widowControl w:val="0"/>
        <w:tabs>
          <w:tab w:val="left" w:pos="567"/>
          <w:tab w:val="left" w:pos="5554"/>
        </w:tabs>
        <w:ind w:left="567" w:hanging="567"/>
        <w:jc w:val="both"/>
        <w:rPr>
          <w:iCs/>
          <w:sz w:val="24"/>
          <w:szCs w:val="24"/>
          <w:lang w:val="uk-UA"/>
        </w:rPr>
      </w:pPr>
      <w:r w:rsidRPr="00346874">
        <w:rPr>
          <w:sz w:val="24"/>
          <w:szCs w:val="24"/>
          <w:lang w:val="uk-UA"/>
        </w:rPr>
        <w:t>PLO</w:t>
      </w:r>
      <w:r w:rsidR="0000680F" w:rsidRPr="00346874">
        <w:rPr>
          <w:sz w:val="24"/>
          <w:szCs w:val="24"/>
          <w:lang w:val="uk-UA"/>
        </w:rPr>
        <w:t xml:space="preserve">13 - </w:t>
      </w:r>
      <w:r w:rsidR="00B273E0" w:rsidRPr="00346874">
        <w:rPr>
          <w:sz w:val="24"/>
          <w:szCs w:val="24"/>
          <w:lang w:val="en-US"/>
        </w:rPr>
        <w:t>Assessment and monitoring of the child's physical and psychomotor development, provision of recommendations on feeding and nutritional features depending on age, and organization of preventive vaccinations according to the</w:t>
      </w:r>
      <w:r w:rsidR="00B273E0" w:rsidRPr="00346874">
        <w:rPr>
          <w:lang w:val="en-US"/>
        </w:rPr>
        <w:t xml:space="preserve"> calendar</w:t>
      </w:r>
      <w:r w:rsidR="0000680F" w:rsidRPr="00346874">
        <w:rPr>
          <w:sz w:val="24"/>
          <w:szCs w:val="24"/>
          <w:lang w:val="uk-UA"/>
        </w:rPr>
        <w:t>.</w:t>
      </w:r>
    </w:p>
    <w:p w:rsidR="00370253" w:rsidRPr="00346874" w:rsidRDefault="00C53255" w:rsidP="00C53255">
      <w:pPr>
        <w:widowControl w:val="0"/>
        <w:tabs>
          <w:tab w:val="left" w:pos="567"/>
          <w:tab w:val="left" w:pos="5554"/>
        </w:tabs>
        <w:ind w:left="567" w:hanging="567"/>
        <w:jc w:val="both"/>
        <w:rPr>
          <w:iCs/>
          <w:sz w:val="24"/>
          <w:szCs w:val="24"/>
          <w:lang w:val="uk-UA"/>
        </w:rPr>
      </w:pPr>
      <w:r w:rsidRPr="00346874">
        <w:rPr>
          <w:sz w:val="24"/>
          <w:szCs w:val="24"/>
          <w:lang w:val="uk-UA"/>
        </w:rPr>
        <w:t>PLO</w:t>
      </w:r>
      <w:r w:rsidR="0000680F" w:rsidRPr="00346874">
        <w:rPr>
          <w:sz w:val="24"/>
          <w:szCs w:val="24"/>
          <w:lang w:val="uk-UA"/>
        </w:rPr>
        <w:t xml:space="preserve">14 - </w:t>
      </w:r>
      <w:r w:rsidR="00B273E0" w:rsidRPr="00346874">
        <w:rPr>
          <w:sz w:val="24"/>
          <w:szCs w:val="24"/>
          <w:lang w:val="en-US"/>
        </w:rPr>
        <w:t>Determination of tactics and providing emergency medical care in emergencies (according to list 3) in limited time conditions according to existing clinical protocols and standards of treatment</w:t>
      </w:r>
      <w:r w:rsidR="0000680F" w:rsidRPr="00346874">
        <w:rPr>
          <w:sz w:val="24"/>
          <w:szCs w:val="24"/>
          <w:lang w:val="uk-UA"/>
        </w:rPr>
        <w:t>.</w:t>
      </w:r>
    </w:p>
    <w:p w:rsidR="00370253" w:rsidRPr="00346874" w:rsidRDefault="00C53255" w:rsidP="00C53255">
      <w:pPr>
        <w:widowControl w:val="0"/>
        <w:tabs>
          <w:tab w:val="left" w:pos="567"/>
          <w:tab w:val="left" w:pos="5554"/>
        </w:tabs>
        <w:ind w:left="567" w:hanging="567"/>
        <w:jc w:val="both"/>
        <w:rPr>
          <w:sz w:val="24"/>
          <w:szCs w:val="24"/>
          <w:lang w:val="uk-UA"/>
        </w:rPr>
      </w:pPr>
      <w:r w:rsidRPr="00346874">
        <w:rPr>
          <w:sz w:val="24"/>
          <w:szCs w:val="24"/>
          <w:lang w:val="uk-UA"/>
        </w:rPr>
        <w:t>PLO</w:t>
      </w:r>
      <w:r w:rsidR="0000680F" w:rsidRPr="00346874">
        <w:rPr>
          <w:sz w:val="24"/>
          <w:szCs w:val="24"/>
          <w:lang w:val="uk-UA"/>
        </w:rPr>
        <w:t xml:space="preserve">17 - </w:t>
      </w:r>
      <w:r w:rsidR="00B273E0" w:rsidRPr="00346874">
        <w:rPr>
          <w:sz w:val="24"/>
          <w:szCs w:val="24"/>
          <w:lang w:val="en-US"/>
        </w:rPr>
        <w:t>Performing medical manipulations (according to list 5) in the conditions of a medical institution, at home or work based on a previous clinical diagnosis and/or indicators of the patient's condition by making a reasoned decision, observing the relevant ethical and legal norms</w:t>
      </w:r>
      <w:r w:rsidR="0000680F" w:rsidRPr="00346874">
        <w:rPr>
          <w:sz w:val="24"/>
          <w:szCs w:val="24"/>
          <w:lang w:val="uk-UA"/>
        </w:rPr>
        <w:t>.</w:t>
      </w:r>
    </w:p>
    <w:p w:rsidR="009C0565" w:rsidRPr="00346874" w:rsidRDefault="009C0565" w:rsidP="00C53255">
      <w:pPr>
        <w:widowControl w:val="0"/>
        <w:tabs>
          <w:tab w:val="left" w:pos="567"/>
          <w:tab w:val="left" w:pos="5554"/>
        </w:tabs>
        <w:ind w:left="567" w:hanging="567"/>
        <w:jc w:val="both"/>
        <w:rPr>
          <w:iCs/>
          <w:sz w:val="24"/>
          <w:szCs w:val="24"/>
          <w:lang w:val="uk-UA"/>
        </w:rPr>
      </w:pPr>
      <w:r w:rsidRPr="00346874">
        <w:rPr>
          <w:sz w:val="24"/>
          <w:szCs w:val="24"/>
          <w:lang w:val="uk-UA"/>
        </w:rPr>
        <w:t xml:space="preserve">PLO18 - </w:t>
      </w:r>
      <w:r w:rsidRPr="00346874">
        <w:rPr>
          <w:iCs/>
          <w:sz w:val="24"/>
          <w:szCs w:val="24"/>
          <w:lang w:val="uk-UA"/>
        </w:rPr>
        <w:t>To determine the state of functioning and limitations of a person's vital activities and the duration of incapacity for work with the preparation of relevant documents, in the conditions of a health care institution, based on data about the disease and its course, peculiarities of a person's professional activity, etc. Maintain medical documentation regarding the patient and the contingent of the population on the basis of regulatory documents</w:t>
      </w:r>
    </w:p>
    <w:p w:rsidR="00370253" w:rsidRPr="00346874" w:rsidRDefault="00C53255" w:rsidP="00C53255">
      <w:pPr>
        <w:pStyle w:val="af6"/>
        <w:spacing w:before="0" w:beforeAutospacing="0" w:after="0" w:afterAutospacing="0"/>
        <w:ind w:left="567" w:hanging="567"/>
        <w:jc w:val="both"/>
        <w:rPr>
          <w:lang w:val="en-US"/>
        </w:rPr>
      </w:pPr>
      <w:r w:rsidRPr="00346874">
        <w:rPr>
          <w:lang w:val="en-US"/>
        </w:rPr>
        <w:t>PLO</w:t>
      </w:r>
      <w:r w:rsidR="0000680F" w:rsidRPr="00346874">
        <w:rPr>
          <w:lang w:val="en-US"/>
        </w:rPr>
        <w:t xml:space="preserve">21 - </w:t>
      </w:r>
      <w:r w:rsidR="00B273E0" w:rsidRPr="00346874">
        <w:rPr>
          <w:lang w:val="en-US"/>
        </w:rPr>
        <w:t>Searching for the necessary information in the professional literature and databases of other sources, analysing, evaluating and application of this information</w:t>
      </w:r>
      <w:r w:rsidR="0000680F" w:rsidRPr="00346874">
        <w:rPr>
          <w:lang w:val="en-US"/>
        </w:rPr>
        <w:t>.</w:t>
      </w:r>
    </w:p>
    <w:p w:rsidR="0078234C" w:rsidRPr="00346874" w:rsidRDefault="0078234C" w:rsidP="00C53255">
      <w:pPr>
        <w:pStyle w:val="af6"/>
        <w:spacing w:before="0" w:beforeAutospacing="0" w:after="0" w:afterAutospacing="0"/>
        <w:ind w:left="567" w:hanging="567"/>
        <w:jc w:val="both"/>
        <w:rPr>
          <w:lang w:val="en-US"/>
        </w:rPr>
      </w:pPr>
      <w:r w:rsidRPr="00346874">
        <w:rPr>
          <w:lang w:val="en-US"/>
        </w:rPr>
        <w:t>PLO29 - Plan, organize and carry out measures for the specific prevention of infectious diseases, including in accordance with the National calendar of preventive vaccinations, both mandatory and recommended. Manage vaccine residues, organize additional vaccination campaigns, including immunoprophylaxis measures.</w:t>
      </w:r>
    </w:p>
    <w:p w:rsidR="00370253" w:rsidRPr="00346874" w:rsidRDefault="00C53255" w:rsidP="00C53255">
      <w:pPr>
        <w:widowControl w:val="0"/>
        <w:tabs>
          <w:tab w:val="left" w:pos="567"/>
          <w:tab w:val="left" w:pos="5554"/>
        </w:tabs>
        <w:ind w:left="567" w:hanging="567"/>
        <w:jc w:val="both"/>
        <w:rPr>
          <w:iCs/>
          <w:sz w:val="24"/>
          <w:szCs w:val="24"/>
          <w:lang w:val="uk-UA"/>
        </w:rPr>
      </w:pPr>
      <w:r w:rsidRPr="00346874">
        <w:rPr>
          <w:sz w:val="24"/>
          <w:szCs w:val="24"/>
          <w:lang w:val="uk-UA"/>
        </w:rPr>
        <w:t>PLO</w:t>
      </w:r>
      <w:r w:rsidR="0000680F" w:rsidRPr="00346874">
        <w:rPr>
          <w:sz w:val="24"/>
          <w:szCs w:val="24"/>
          <w:lang w:val="uk-UA"/>
        </w:rPr>
        <w:t xml:space="preserve">30 - </w:t>
      </w:r>
      <w:r w:rsidR="00B273E0" w:rsidRPr="00346874">
        <w:rPr>
          <w:sz w:val="24"/>
          <w:szCs w:val="24"/>
          <w:lang w:val="en-US"/>
        </w:rPr>
        <w:t>Determination of the management tactics of persons subject to dispensary supervision (children, pregnant women, workers whose professions require mandatory dispensary examination)</w:t>
      </w:r>
    </w:p>
    <w:p w:rsidR="00370253" w:rsidRPr="00346874" w:rsidRDefault="0000680F">
      <w:pPr>
        <w:widowControl w:val="0"/>
        <w:tabs>
          <w:tab w:val="left" w:pos="0"/>
          <w:tab w:val="left" w:pos="5554"/>
        </w:tabs>
        <w:ind w:firstLine="709"/>
        <w:jc w:val="both"/>
        <w:rPr>
          <w:b/>
          <w:iCs/>
          <w:sz w:val="24"/>
          <w:szCs w:val="24"/>
          <w:lang w:val="uk-UA"/>
        </w:rPr>
      </w:pPr>
      <w:r w:rsidRPr="00346874">
        <w:rPr>
          <w:b/>
          <w:iCs/>
          <w:sz w:val="24"/>
          <w:szCs w:val="24"/>
          <w:lang w:val="uk-UA"/>
        </w:rPr>
        <w:t xml:space="preserve">As a result of studying the academic discipline, the </w:t>
      </w:r>
      <w:r w:rsidR="00457B64" w:rsidRPr="00346874">
        <w:rPr>
          <w:b/>
          <w:sz w:val="24"/>
          <w:szCs w:val="24"/>
          <w:lang w:val="en-US"/>
        </w:rPr>
        <w:t>applicant</w:t>
      </w:r>
      <w:r w:rsidRPr="00346874">
        <w:rPr>
          <w:b/>
          <w:iCs/>
          <w:sz w:val="24"/>
          <w:szCs w:val="24"/>
          <w:lang w:val="uk-UA"/>
        </w:rPr>
        <w:t xml:space="preserve"> of higher education must:</w:t>
      </w:r>
    </w:p>
    <w:p w:rsidR="00370253" w:rsidRPr="00346874" w:rsidRDefault="0000680F">
      <w:pPr>
        <w:widowControl w:val="0"/>
        <w:tabs>
          <w:tab w:val="left" w:pos="0"/>
          <w:tab w:val="left" w:pos="5554"/>
        </w:tabs>
        <w:ind w:firstLine="709"/>
        <w:jc w:val="both"/>
        <w:rPr>
          <w:b/>
          <w:iCs/>
          <w:sz w:val="24"/>
          <w:szCs w:val="24"/>
          <w:lang w:val="uk-UA"/>
        </w:rPr>
      </w:pPr>
      <w:r w:rsidRPr="00346874">
        <w:rPr>
          <w:b/>
          <w:iCs/>
          <w:sz w:val="24"/>
          <w:szCs w:val="24"/>
          <w:lang w:val="uk-UA"/>
        </w:rPr>
        <w:t xml:space="preserve">Know: </w:t>
      </w:r>
      <w:r w:rsidRPr="00346874">
        <w:rPr>
          <w:iCs/>
          <w:sz w:val="24"/>
          <w:szCs w:val="24"/>
          <w:lang w:val="uk-UA"/>
        </w:rPr>
        <w:t>Etiology, pathogenesis, clinic, diagnosis, differential diagnosis, treatment, prevention of common diseases in children of different ages.</w:t>
      </w:r>
    </w:p>
    <w:p w:rsidR="00370253" w:rsidRPr="00346874" w:rsidRDefault="0000680F">
      <w:pPr>
        <w:widowControl w:val="0"/>
        <w:tabs>
          <w:tab w:val="left" w:pos="0"/>
          <w:tab w:val="left" w:pos="5554"/>
        </w:tabs>
        <w:ind w:firstLine="709"/>
        <w:jc w:val="both"/>
        <w:rPr>
          <w:b/>
          <w:iCs/>
          <w:sz w:val="24"/>
          <w:szCs w:val="24"/>
          <w:lang w:val="uk-UA"/>
        </w:rPr>
      </w:pPr>
      <w:r w:rsidRPr="00346874">
        <w:rPr>
          <w:b/>
          <w:iCs/>
          <w:sz w:val="24"/>
          <w:szCs w:val="24"/>
          <w:lang w:val="uk-UA"/>
        </w:rPr>
        <w:t>Be able:</w:t>
      </w:r>
    </w:p>
    <w:p w:rsidR="00370253" w:rsidRPr="00346874" w:rsidRDefault="0000680F">
      <w:pPr>
        <w:pStyle w:val="af8"/>
        <w:widowControl w:val="0"/>
        <w:numPr>
          <w:ilvl w:val="0"/>
          <w:numId w:val="2"/>
        </w:numPr>
        <w:tabs>
          <w:tab w:val="left" w:pos="0"/>
          <w:tab w:val="left" w:pos="5554"/>
        </w:tabs>
        <w:jc w:val="both"/>
        <w:rPr>
          <w:b/>
          <w:iCs/>
          <w:sz w:val="24"/>
          <w:szCs w:val="24"/>
          <w:lang w:val="uk-UA"/>
        </w:rPr>
      </w:pPr>
      <w:r w:rsidRPr="00346874">
        <w:rPr>
          <w:sz w:val="24"/>
          <w:szCs w:val="24"/>
          <w:lang w:val="uk-UA"/>
        </w:rPr>
        <w:t>Communicate with the child and his parents, collect complaints, life history and diseases.</w:t>
      </w:r>
    </w:p>
    <w:p w:rsidR="00370253" w:rsidRPr="00346874" w:rsidRDefault="0000680F">
      <w:pPr>
        <w:pStyle w:val="af8"/>
        <w:widowControl w:val="0"/>
        <w:numPr>
          <w:ilvl w:val="0"/>
          <w:numId w:val="2"/>
        </w:numPr>
        <w:tabs>
          <w:tab w:val="left" w:pos="0"/>
          <w:tab w:val="left" w:pos="5554"/>
        </w:tabs>
        <w:jc w:val="both"/>
        <w:rPr>
          <w:b/>
          <w:iCs/>
          <w:sz w:val="24"/>
          <w:szCs w:val="24"/>
          <w:lang w:val="uk-UA"/>
        </w:rPr>
      </w:pPr>
      <w:r w:rsidRPr="00346874">
        <w:rPr>
          <w:sz w:val="24"/>
          <w:szCs w:val="24"/>
          <w:lang w:val="uk-UA"/>
        </w:rPr>
        <w:t>Assess the physical and psychomotor development of children, provide recommendations on feeding and specifics of nutrition depending on age.</w:t>
      </w:r>
    </w:p>
    <w:p w:rsidR="00370253" w:rsidRPr="00346874" w:rsidRDefault="0000680F">
      <w:pPr>
        <w:pStyle w:val="af8"/>
        <w:widowControl w:val="0"/>
        <w:numPr>
          <w:ilvl w:val="0"/>
          <w:numId w:val="2"/>
        </w:numPr>
        <w:tabs>
          <w:tab w:val="left" w:pos="0"/>
          <w:tab w:val="left" w:pos="5554"/>
        </w:tabs>
        <w:jc w:val="both"/>
        <w:rPr>
          <w:b/>
          <w:iCs/>
          <w:sz w:val="24"/>
          <w:szCs w:val="24"/>
          <w:lang w:val="uk-UA"/>
        </w:rPr>
      </w:pPr>
      <w:r w:rsidRPr="00346874">
        <w:rPr>
          <w:sz w:val="24"/>
          <w:szCs w:val="24"/>
          <w:lang w:val="uk-UA"/>
        </w:rPr>
        <w:t>Conduct clinical examination of children of different ages according to standard methods.</w:t>
      </w:r>
    </w:p>
    <w:p w:rsidR="00370253" w:rsidRPr="00346874" w:rsidRDefault="0000680F">
      <w:pPr>
        <w:pStyle w:val="af8"/>
        <w:widowControl w:val="0"/>
        <w:numPr>
          <w:ilvl w:val="0"/>
          <w:numId w:val="2"/>
        </w:numPr>
        <w:tabs>
          <w:tab w:val="left" w:pos="0"/>
          <w:tab w:val="left" w:pos="5554"/>
        </w:tabs>
        <w:jc w:val="both"/>
        <w:rPr>
          <w:b/>
          <w:iCs/>
          <w:sz w:val="24"/>
          <w:szCs w:val="24"/>
          <w:lang w:val="uk-UA"/>
        </w:rPr>
      </w:pPr>
      <w:r w:rsidRPr="00346874">
        <w:rPr>
          <w:sz w:val="24"/>
          <w:szCs w:val="24"/>
          <w:lang w:val="uk-UA"/>
        </w:rPr>
        <w:t>Analyze the results of laboratory, functional and instrumental research.</w:t>
      </w:r>
    </w:p>
    <w:p w:rsidR="00370253" w:rsidRPr="00346874" w:rsidRDefault="0000680F">
      <w:pPr>
        <w:pStyle w:val="af8"/>
        <w:widowControl w:val="0"/>
        <w:numPr>
          <w:ilvl w:val="0"/>
          <w:numId w:val="2"/>
        </w:numPr>
        <w:tabs>
          <w:tab w:val="left" w:pos="0"/>
          <w:tab w:val="left" w:pos="5554"/>
        </w:tabs>
        <w:jc w:val="both"/>
        <w:rPr>
          <w:b/>
          <w:iCs/>
          <w:sz w:val="24"/>
          <w:szCs w:val="24"/>
          <w:lang w:val="uk-UA"/>
        </w:rPr>
      </w:pPr>
      <w:r w:rsidRPr="00346874">
        <w:rPr>
          <w:sz w:val="24"/>
          <w:szCs w:val="24"/>
          <w:lang w:val="uk-UA"/>
        </w:rPr>
        <w:t>Carry out differential diagnosis and substantiate the clinical diagnosis.</w:t>
      </w:r>
    </w:p>
    <w:p w:rsidR="00370253" w:rsidRPr="00346874" w:rsidRDefault="0000680F">
      <w:pPr>
        <w:pStyle w:val="af8"/>
        <w:widowControl w:val="0"/>
        <w:numPr>
          <w:ilvl w:val="0"/>
          <w:numId w:val="2"/>
        </w:numPr>
        <w:tabs>
          <w:tab w:val="left" w:pos="0"/>
          <w:tab w:val="left" w:pos="5554"/>
        </w:tabs>
        <w:jc w:val="both"/>
        <w:rPr>
          <w:b/>
          <w:iCs/>
          <w:sz w:val="24"/>
          <w:szCs w:val="24"/>
          <w:lang w:val="uk-UA"/>
        </w:rPr>
      </w:pPr>
      <w:r w:rsidRPr="00346874">
        <w:rPr>
          <w:sz w:val="24"/>
          <w:szCs w:val="24"/>
          <w:lang w:val="uk-UA"/>
        </w:rPr>
        <w:t>Determine the tactics and provide emergency medical care in emergency situations in children.</w:t>
      </w:r>
    </w:p>
    <w:p w:rsidR="00370253" w:rsidRPr="00346874" w:rsidRDefault="0000680F">
      <w:pPr>
        <w:pStyle w:val="af8"/>
        <w:widowControl w:val="0"/>
        <w:numPr>
          <w:ilvl w:val="0"/>
          <w:numId w:val="2"/>
        </w:numPr>
        <w:tabs>
          <w:tab w:val="left" w:pos="0"/>
          <w:tab w:val="left" w:pos="5554"/>
        </w:tabs>
        <w:jc w:val="both"/>
        <w:rPr>
          <w:b/>
          <w:iCs/>
          <w:sz w:val="24"/>
          <w:szCs w:val="24"/>
          <w:lang w:val="uk-UA"/>
        </w:rPr>
      </w:pPr>
      <w:r w:rsidRPr="00346874">
        <w:rPr>
          <w:sz w:val="24"/>
          <w:szCs w:val="24"/>
          <w:lang w:val="uk-UA"/>
        </w:rPr>
        <w:t xml:space="preserve">To determine the nature and principles of treatment of sick children on the basis of a </w:t>
      </w:r>
      <w:r w:rsidRPr="00346874">
        <w:rPr>
          <w:sz w:val="24"/>
          <w:szCs w:val="24"/>
          <w:lang w:val="uk-UA"/>
        </w:rPr>
        <w:lastRenderedPageBreak/>
        <w:t>preliminary clinical diagnosis, observing the relevant ethical and legal norms, by making a reasoned decision according to existing algorithms and standard schemes.</w:t>
      </w:r>
    </w:p>
    <w:p w:rsidR="00370253" w:rsidRPr="00346874" w:rsidRDefault="0000680F">
      <w:pPr>
        <w:pStyle w:val="af8"/>
        <w:widowControl w:val="0"/>
        <w:numPr>
          <w:ilvl w:val="0"/>
          <w:numId w:val="2"/>
        </w:numPr>
        <w:tabs>
          <w:tab w:val="left" w:pos="0"/>
          <w:tab w:val="left" w:pos="5554"/>
        </w:tabs>
        <w:jc w:val="both"/>
        <w:rPr>
          <w:b/>
          <w:iCs/>
          <w:sz w:val="24"/>
          <w:szCs w:val="24"/>
          <w:lang w:val="uk-UA"/>
        </w:rPr>
      </w:pPr>
      <w:r w:rsidRPr="00346874">
        <w:rPr>
          <w:sz w:val="24"/>
          <w:szCs w:val="24"/>
          <w:lang w:val="uk-UA"/>
        </w:rPr>
        <w:t xml:space="preserve">Perform medical manipulations (according to list 5) for </w:t>
      </w:r>
      <w:r w:rsidRPr="00346874">
        <w:rPr>
          <w:iCs/>
          <w:sz w:val="24"/>
          <w:szCs w:val="24"/>
          <w:lang w:val="uk-UA"/>
        </w:rPr>
        <w:t>common diseases in children.</w:t>
      </w:r>
    </w:p>
    <w:p w:rsidR="00370253" w:rsidRPr="00346874" w:rsidRDefault="0000680F">
      <w:pPr>
        <w:pStyle w:val="af8"/>
        <w:widowControl w:val="0"/>
        <w:numPr>
          <w:ilvl w:val="0"/>
          <w:numId w:val="2"/>
        </w:numPr>
        <w:tabs>
          <w:tab w:val="left" w:pos="0"/>
          <w:tab w:val="left" w:pos="5554"/>
        </w:tabs>
        <w:jc w:val="both"/>
        <w:rPr>
          <w:b/>
          <w:iCs/>
          <w:sz w:val="24"/>
          <w:szCs w:val="24"/>
          <w:lang w:val="uk-UA"/>
        </w:rPr>
      </w:pPr>
      <w:r w:rsidRPr="00346874">
        <w:rPr>
          <w:sz w:val="24"/>
          <w:szCs w:val="24"/>
          <w:lang w:val="uk-UA"/>
        </w:rPr>
        <w:t xml:space="preserve">Keep medical records for </w:t>
      </w:r>
      <w:r w:rsidRPr="00346874">
        <w:rPr>
          <w:iCs/>
          <w:sz w:val="24"/>
          <w:szCs w:val="24"/>
          <w:lang w:val="uk-UA"/>
        </w:rPr>
        <w:t>common diseases in children.</w:t>
      </w:r>
    </w:p>
    <w:bookmarkEnd w:id="0"/>
    <w:p w:rsidR="00370253" w:rsidRPr="00346874" w:rsidRDefault="00370253">
      <w:pPr>
        <w:widowControl w:val="0"/>
        <w:jc w:val="center"/>
        <w:rPr>
          <w:b/>
          <w:bCs/>
          <w:sz w:val="24"/>
          <w:szCs w:val="24"/>
          <w:lang w:val="uk-UA"/>
        </w:rPr>
      </w:pPr>
    </w:p>
    <w:p w:rsidR="00370253" w:rsidRPr="00346874" w:rsidRDefault="0000680F">
      <w:pPr>
        <w:widowControl w:val="0"/>
        <w:jc w:val="center"/>
        <w:rPr>
          <w:b/>
          <w:bCs/>
          <w:sz w:val="24"/>
          <w:szCs w:val="24"/>
          <w:lang w:val="uk-UA"/>
        </w:rPr>
      </w:pPr>
      <w:r w:rsidRPr="00346874">
        <w:rPr>
          <w:b/>
          <w:bCs/>
          <w:sz w:val="24"/>
          <w:szCs w:val="24"/>
          <w:lang w:val="uk-UA"/>
        </w:rPr>
        <w:t>3. Content of the academic discipline</w:t>
      </w:r>
    </w:p>
    <w:p w:rsidR="00370253" w:rsidRPr="00346874" w:rsidRDefault="00370253">
      <w:pPr>
        <w:widowControl w:val="0"/>
        <w:rPr>
          <w:b/>
          <w:bCs/>
          <w:sz w:val="24"/>
          <w:szCs w:val="24"/>
          <w:lang w:val="uk-UA"/>
        </w:rPr>
      </w:pPr>
    </w:p>
    <w:p w:rsidR="00370253" w:rsidRPr="00346874" w:rsidRDefault="00457B64">
      <w:pPr>
        <w:widowControl w:val="0"/>
        <w:jc w:val="center"/>
        <w:rPr>
          <w:sz w:val="24"/>
          <w:szCs w:val="24"/>
          <w:lang w:val="uk-UA"/>
        </w:rPr>
      </w:pPr>
      <w:r w:rsidRPr="00346874">
        <w:rPr>
          <w:b/>
          <w:bCs/>
          <w:sz w:val="24"/>
          <w:szCs w:val="24"/>
          <w:lang w:val="uk-UA"/>
        </w:rPr>
        <w:t>Content module 1</w:t>
      </w:r>
      <w:r w:rsidR="0000680F" w:rsidRPr="00346874">
        <w:rPr>
          <w:b/>
          <w:sz w:val="24"/>
          <w:szCs w:val="24"/>
          <w:lang w:val="uk-UA"/>
        </w:rPr>
        <w:t>.</w:t>
      </w:r>
      <w:r w:rsidR="0000680F" w:rsidRPr="00346874">
        <w:rPr>
          <w:sz w:val="24"/>
          <w:szCs w:val="24"/>
          <w:lang w:val="uk-UA"/>
        </w:rPr>
        <w:t xml:space="preserve"> </w:t>
      </w:r>
    </w:p>
    <w:p w:rsidR="00370253" w:rsidRPr="00346874" w:rsidRDefault="0000680F">
      <w:pPr>
        <w:widowControl w:val="0"/>
        <w:jc w:val="center"/>
        <w:rPr>
          <w:sz w:val="24"/>
          <w:szCs w:val="24"/>
          <w:lang w:val="uk-UA"/>
        </w:rPr>
      </w:pPr>
      <w:r w:rsidRPr="00346874">
        <w:rPr>
          <w:b/>
          <w:sz w:val="24"/>
          <w:szCs w:val="24"/>
          <w:lang w:val="uk-UA"/>
        </w:rPr>
        <w:t>Dispensary care for healthy and sick children in outpatient settings. Emerg</w:t>
      </w:r>
      <w:r w:rsidR="00457B64" w:rsidRPr="00346874">
        <w:rPr>
          <w:b/>
          <w:sz w:val="24"/>
          <w:szCs w:val="24"/>
          <w:lang w:val="uk-UA"/>
        </w:rPr>
        <w:t>ency care for major emergencies</w:t>
      </w:r>
      <w:r w:rsidRPr="00346874">
        <w:rPr>
          <w:sz w:val="24"/>
          <w:szCs w:val="24"/>
          <w:lang w:val="uk-UA"/>
        </w:rPr>
        <w:t>.</w:t>
      </w:r>
    </w:p>
    <w:p w:rsidR="00370253" w:rsidRPr="00346874" w:rsidRDefault="00370253">
      <w:pPr>
        <w:widowControl w:val="0"/>
        <w:ind w:firstLine="708"/>
        <w:rPr>
          <w:b/>
          <w:sz w:val="24"/>
          <w:szCs w:val="24"/>
          <w:lang w:val="uk-UA"/>
        </w:rPr>
      </w:pPr>
    </w:p>
    <w:p w:rsidR="00457B64" w:rsidRPr="00346874" w:rsidRDefault="0000680F" w:rsidP="00457B64">
      <w:pPr>
        <w:widowControl w:val="0"/>
        <w:ind w:firstLine="708"/>
        <w:rPr>
          <w:b/>
          <w:sz w:val="24"/>
          <w:szCs w:val="24"/>
          <w:lang w:val="uk-UA"/>
        </w:rPr>
      </w:pPr>
      <w:r w:rsidRPr="00346874">
        <w:rPr>
          <w:b/>
          <w:sz w:val="24"/>
          <w:szCs w:val="24"/>
          <w:lang w:val="uk-UA"/>
        </w:rPr>
        <w:t>Topic 1. Integrated m</w:t>
      </w:r>
      <w:r w:rsidR="00473A11" w:rsidRPr="00346874">
        <w:rPr>
          <w:b/>
          <w:sz w:val="24"/>
          <w:szCs w:val="24"/>
          <w:lang w:val="uk-UA"/>
        </w:rPr>
        <w:t>anagement of childhood diseases</w:t>
      </w:r>
      <w:r w:rsidRPr="00346874">
        <w:rPr>
          <w:sz w:val="24"/>
          <w:szCs w:val="24"/>
          <w:lang w:val="uk-UA"/>
        </w:rPr>
        <w:t>.</w:t>
      </w:r>
      <w:r w:rsidRPr="00346874">
        <w:rPr>
          <w:b/>
          <w:sz w:val="24"/>
          <w:szCs w:val="24"/>
          <w:lang w:val="uk-UA"/>
        </w:rPr>
        <w:t xml:space="preserve"> </w:t>
      </w:r>
    </w:p>
    <w:p w:rsidR="00370253" w:rsidRPr="00346874" w:rsidRDefault="0000680F" w:rsidP="00113A10">
      <w:pPr>
        <w:widowControl w:val="0"/>
        <w:ind w:firstLine="708"/>
        <w:jc w:val="both"/>
        <w:rPr>
          <w:b/>
          <w:sz w:val="24"/>
          <w:szCs w:val="24"/>
          <w:lang w:val="uk-UA"/>
        </w:rPr>
      </w:pPr>
      <w:r w:rsidRPr="00346874">
        <w:rPr>
          <w:sz w:val="24"/>
          <w:szCs w:val="24"/>
          <w:lang w:val="uk-UA"/>
        </w:rPr>
        <w:t xml:space="preserve">The Strategy of Integrated </w:t>
      </w:r>
      <w:r w:rsidR="00575220">
        <w:rPr>
          <w:sz w:val="24"/>
          <w:szCs w:val="24"/>
          <w:lang w:val="en-US"/>
        </w:rPr>
        <w:t>m</w:t>
      </w:r>
      <w:r w:rsidR="00575220">
        <w:rPr>
          <w:sz w:val="24"/>
          <w:szCs w:val="24"/>
          <w:lang w:val="uk-UA"/>
        </w:rPr>
        <w:t xml:space="preserve">anagement of </w:t>
      </w:r>
      <w:r w:rsidR="00575220">
        <w:rPr>
          <w:sz w:val="24"/>
          <w:szCs w:val="24"/>
          <w:lang w:val="en-US"/>
        </w:rPr>
        <w:t>c</w:t>
      </w:r>
      <w:r w:rsidR="00575220">
        <w:rPr>
          <w:sz w:val="24"/>
          <w:szCs w:val="24"/>
          <w:lang w:val="uk-UA"/>
        </w:rPr>
        <w:t xml:space="preserve">hildhood </w:t>
      </w:r>
      <w:r w:rsidR="00575220">
        <w:rPr>
          <w:sz w:val="24"/>
          <w:szCs w:val="24"/>
          <w:lang w:val="en-US"/>
        </w:rPr>
        <w:t>d</w:t>
      </w:r>
      <w:r w:rsidR="00575220">
        <w:rPr>
          <w:sz w:val="24"/>
          <w:szCs w:val="24"/>
          <w:lang w:val="uk-UA"/>
        </w:rPr>
        <w:t xml:space="preserve">iseases and its </w:t>
      </w:r>
      <w:r w:rsidR="00575220">
        <w:rPr>
          <w:sz w:val="24"/>
          <w:szCs w:val="24"/>
          <w:lang w:val="en-US"/>
        </w:rPr>
        <w:t>p</w:t>
      </w:r>
      <w:r w:rsidRPr="00346874">
        <w:rPr>
          <w:sz w:val="24"/>
          <w:szCs w:val="24"/>
          <w:lang w:val="uk-UA"/>
        </w:rPr>
        <w:t>urpose. General signs of danger of the child's condition. Assessment, classification, treatment, consultation and follow-up for cough, difficulty breathing, diarrhea, ear problems, sore throat, fever, nutritional disorders and anemia, in the presence of HIV infection in children aged 2 months to 5 years.</w:t>
      </w:r>
      <w:r w:rsidR="00473A11" w:rsidRPr="00346874">
        <w:rPr>
          <w:sz w:val="24"/>
          <w:szCs w:val="24"/>
          <w:lang w:val="uk-UA"/>
        </w:rPr>
        <w:t xml:space="preserve"> Assessment, classification, treatment, consultation and follow-up in children under the age of 2 months with jaundice, diarrhea, feeding problems and low body weight, extremely severe disease and local bacterial infection, the need for classification to HIV infection, immunization status and vitamin D prescription.</w:t>
      </w:r>
    </w:p>
    <w:p w:rsidR="00457B64" w:rsidRPr="00346874" w:rsidRDefault="0000680F" w:rsidP="00457B64">
      <w:pPr>
        <w:widowControl w:val="0"/>
        <w:ind w:firstLine="708"/>
        <w:jc w:val="both"/>
        <w:rPr>
          <w:b/>
          <w:sz w:val="24"/>
          <w:szCs w:val="24"/>
          <w:lang w:val="en-US"/>
        </w:rPr>
      </w:pPr>
      <w:r w:rsidRPr="00346874">
        <w:rPr>
          <w:b/>
          <w:sz w:val="24"/>
          <w:szCs w:val="24"/>
          <w:lang w:val="uk-UA"/>
        </w:rPr>
        <w:t xml:space="preserve">Topic 2. </w:t>
      </w:r>
      <w:r w:rsidR="00473A11" w:rsidRPr="00346874">
        <w:rPr>
          <w:b/>
          <w:sz w:val="24"/>
          <w:szCs w:val="24"/>
          <w:lang w:val="en-US"/>
        </w:rPr>
        <w:t>Emergency</w:t>
      </w:r>
      <w:r w:rsidR="00473A11" w:rsidRPr="00346874">
        <w:rPr>
          <w:b/>
          <w:sz w:val="24"/>
          <w:szCs w:val="24"/>
          <w:lang w:val="uk-UA"/>
        </w:rPr>
        <w:t xml:space="preserve"> conditions in children, including those caused by external factors in children.</w:t>
      </w:r>
    </w:p>
    <w:p w:rsidR="00473A11" w:rsidRPr="00346874" w:rsidRDefault="00473A11" w:rsidP="00113A10">
      <w:pPr>
        <w:widowControl w:val="0"/>
        <w:ind w:firstLine="708"/>
        <w:jc w:val="both"/>
        <w:rPr>
          <w:b/>
          <w:sz w:val="24"/>
          <w:szCs w:val="24"/>
          <w:lang w:val="en-US"/>
        </w:rPr>
      </w:pPr>
      <w:r w:rsidRPr="00346874">
        <w:rPr>
          <w:sz w:val="24"/>
          <w:szCs w:val="24"/>
          <w:lang w:val="uk-UA"/>
        </w:rPr>
        <w:t>Anaphylactic shock in children. Definition, causes, clinical manifestations, diagnosis, emergency care, prevention. Acute urticaria and angioedema in children. Causes, classification, diagnosis, differential diagnosis, treatment. Emergency care for angioedema in life-threatening areas in children. Clinical signs, diagnosis, emergency care for emergency conditions caused by the action of external factors in children (</w:t>
      </w:r>
      <w:r w:rsidRPr="00346874">
        <w:rPr>
          <w:sz w:val="24"/>
          <w:szCs w:val="24"/>
          <w:lang w:val="en-US"/>
        </w:rPr>
        <w:t>aspiration</w:t>
      </w:r>
      <w:r w:rsidRPr="00346874">
        <w:rPr>
          <w:sz w:val="24"/>
          <w:szCs w:val="24"/>
          <w:lang w:val="uk-UA"/>
        </w:rPr>
        <w:t xml:space="preserve"> of a foreign body into the respiratory tract, insect bites, snake bites, electric shock, burns, poisoning with drugs, household chemicals).</w:t>
      </w:r>
    </w:p>
    <w:p w:rsidR="00457B64" w:rsidRPr="00346874" w:rsidRDefault="0000680F" w:rsidP="00457B64">
      <w:pPr>
        <w:widowControl w:val="0"/>
        <w:ind w:firstLine="708"/>
        <w:rPr>
          <w:b/>
          <w:sz w:val="24"/>
          <w:szCs w:val="24"/>
          <w:lang w:val="uk-UA"/>
        </w:rPr>
      </w:pPr>
      <w:r w:rsidRPr="00346874">
        <w:rPr>
          <w:b/>
          <w:sz w:val="24"/>
          <w:szCs w:val="24"/>
          <w:lang w:val="uk-UA"/>
        </w:rPr>
        <w:t>Topic 3. Medical observation of children in the first three years of life in a polyclinic.</w:t>
      </w:r>
    </w:p>
    <w:p w:rsidR="00370253" w:rsidRPr="00346874" w:rsidRDefault="0000680F" w:rsidP="00113A10">
      <w:pPr>
        <w:widowControl w:val="0"/>
        <w:ind w:firstLine="708"/>
        <w:jc w:val="both"/>
        <w:rPr>
          <w:b/>
          <w:sz w:val="24"/>
          <w:szCs w:val="24"/>
          <w:lang w:val="uk-UA"/>
        </w:rPr>
      </w:pPr>
      <w:r w:rsidRPr="00346874">
        <w:rPr>
          <w:sz w:val="24"/>
          <w:szCs w:val="24"/>
          <w:lang w:val="uk-UA"/>
        </w:rPr>
        <w:t xml:space="preserve">The procedure for mandatory preventive examinations of a child under the age of three. Rational feeding and nutrition of a child under the age of three. Assessment of problems of natural feeding in the context of Integrated management of childhood diseases. Assessment of physical and psychomotor development of a child up to three years of age. Tactics of a general practitioner in case of physical and neuropsychological development disorders of children in the first three years of life. Principles of effective counseling. Differential diagnosis and prevention of the most common deficiency conditions (rickets, iron-deficiency anemia, protein-energy deficiency) in young children. Peculiarities of observation of premature children and those born with low birth weight. Preventive vaccinations for children under three years of age. </w:t>
      </w:r>
    </w:p>
    <w:p w:rsidR="00457B64" w:rsidRPr="00346874" w:rsidRDefault="0000680F" w:rsidP="00457B64">
      <w:pPr>
        <w:widowControl w:val="0"/>
        <w:ind w:firstLine="708"/>
        <w:jc w:val="both"/>
        <w:rPr>
          <w:sz w:val="24"/>
          <w:szCs w:val="24"/>
          <w:lang w:val="en-US"/>
        </w:rPr>
      </w:pPr>
      <w:r w:rsidRPr="00346874">
        <w:rPr>
          <w:b/>
          <w:sz w:val="24"/>
          <w:szCs w:val="24"/>
          <w:lang w:val="uk-UA"/>
        </w:rPr>
        <w:t>Topic 4. Differential diagnosis of jaundice in newborn children.</w:t>
      </w:r>
      <w:r w:rsidR="00457B64" w:rsidRPr="00346874">
        <w:rPr>
          <w:b/>
          <w:sz w:val="24"/>
          <w:szCs w:val="24"/>
          <w:lang w:val="en-US"/>
        </w:rPr>
        <w:t xml:space="preserve"> </w:t>
      </w:r>
      <w:r w:rsidR="00457B64" w:rsidRPr="00346874">
        <w:rPr>
          <w:b/>
          <w:sz w:val="24"/>
          <w:szCs w:val="24"/>
          <w:lang w:val="uk-UA"/>
        </w:rPr>
        <w:t>Perinatal lesions of the central nervous system in children. Dispensary care of children with perinatal pathology of the central nervous system</w:t>
      </w:r>
      <w:r w:rsidR="00457B64" w:rsidRPr="00346874">
        <w:rPr>
          <w:b/>
          <w:sz w:val="24"/>
          <w:szCs w:val="24"/>
          <w:lang w:val="en-US"/>
        </w:rPr>
        <w:t>.</w:t>
      </w:r>
    </w:p>
    <w:p w:rsidR="00457B64" w:rsidRPr="00346874" w:rsidRDefault="0000680F" w:rsidP="00113A10">
      <w:pPr>
        <w:widowControl w:val="0"/>
        <w:ind w:firstLine="708"/>
        <w:jc w:val="both"/>
        <w:rPr>
          <w:sz w:val="24"/>
          <w:szCs w:val="24"/>
          <w:lang w:val="en-US"/>
        </w:rPr>
      </w:pPr>
      <w:r w:rsidRPr="00346874">
        <w:rPr>
          <w:sz w:val="24"/>
          <w:szCs w:val="24"/>
          <w:lang w:val="uk-UA"/>
        </w:rPr>
        <w:t>Clinical variants and complications of the course of jaundice in newborns at the polyclinic stage of observation. Data of laboratory and instrumental studies in the diagnosis of hemolytic, conjugation, parenchymatous and mechanical jaundice in newborns. Differential diagnosis of jaundice in newborns. Tactics of management of newborns with manifestations of jaundice in the ward in the context of integrated management of childhood diseases.</w:t>
      </w:r>
    </w:p>
    <w:p w:rsidR="000051A8" w:rsidRDefault="0000680F" w:rsidP="000051A8">
      <w:pPr>
        <w:widowControl w:val="0"/>
        <w:ind w:firstLine="708"/>
        <w:jc w:val="both"/>
        <w:rPr>
          <w:sz w:val="24"/>
          <w:szCs w:val="24"/>
          <w:lang w:val="uk-UA"/>
        </w:rPr>
      </w:pPr>
      <w:r w:rsidRPr="00346874">
        <w:rPr>
          <w:sz w:val="24"/>
          <w:szCs w:val="24"/>
          <w:lang w:val="uk-UA"/>
        </w:rPr>
        <w:t xml:space="preserve">Leading clinical symptoms and syndromes in children with perinatal pathology of the nervous system. Data of laboratory and instrumental studies in perinatal lesions of the nervous system in children. Differential diagnosis of perinatal CNS lesions in infants. Tactics of managing children with perinatal lesions of the central nervous system in polyclinic conditions. Emergency care for convulsions in children according to the algorithm of the Integrated </w:t>
      </w:r>
      <w:r w:rsidRPr="00346874">
        <w:rPr>
          <w:sz w:val="24"/>
          <w:szCs w:val="24"/>
          <w:lang w:val="uk-UA"/>
        </w:rPr>
        <w:lastRenderedPageBreak/>
        <w:t>management of childhood diseases.</w:t>
      </w:r>
    </w:p>
    <w:p w:rsidR="000051A8" w:rsidRPr="00346874" w:rsidRDefault="000051A8" w:rsidP="000051A8">
      <w:pPr>
        <w:widowControl w:val="0"/>
        <w:ind w:firstLine="708"/>
        <w:jc w:val="both"/>
        <w:rPr>
          <w:b/>
          <w:sz w:val="24"/>
          <w:szCs w:val="24"/>
          <w:lang w:val="uk-UA"/>
        </w:rPr>
      </w:pPr>
      <w:r>
        <w:rPr>
          <w:rStyle w:val="afc"/>
          <w:sz w:val="24"/>
          <w:szCs w:val="24"/>
          <w:lang w:val="en-US"/>
        </w:rPr>
        <w:t>Topic 5</w:t>
      </w:r>
      <w:r w:rsidRPr="00346874">
        <w:rPr>
          <w:b/>
          <w:sz w:val="24"/>
          <w:szCs w:val="24"/>
          <w:lang w:val="uk-UA"/>
        </w:rPr>
        <w:t>. Pallor in children. Differential diagnosis. Tactics of the doctor. Emergency care for bleeding. Lymphadenopathy in children. Differential diagnosis. Tactics of the doctor. Hepatomegaly in children. Differential diagnosis. Tactics of the doctor. Splenomegaly in children. Differential diagnosis. Tactics of the doctor.</w:t>
      </w:r>
    </w:p>
    <w:p w:rsidR="000051A8" w:rsidRDefault="000051A8" w:rsidP="000051A8">
      <w:pPr>
        <w:widowControl w:val="0"/>
        <w:ind w:firstLine="708"/>
        <w:jc w:val="both"/>
        <w:rPr>
          <w:sz w:val="24"/>
          <w:szCs w:val="24"/>
          <w:lang w:val="en-US"/>
        </w:rPr>
      </w:pPr>
      <w:r w:rsidRPr="00346874">
        <w:rPr>
          <w:sz w:val="24"/>
          <w:szCs w:val="24"/>
          <w:lang w:val="uk-UA"/>
        </w:rPr>
        <w:t>Pallor in children: a problem-oriented approach in pediatrics. Differential diagnosis of diseases and conditions accompanied by pallor in children. Treatment of diseases and conditions that are accompanied by pallor in children. Emergency care for acute bleeding. Lymphadenopathy in children. Differential diagnosis. Tactics of the doctor. Indications for consultation with a pediatric hematologist. Hepatomegaly in children. Differential diagnosis. Tactics of the doctor. Splenomegaly in children. Differential diagnosis. Tactics of the doctor.</w:t>
      </w:r>
      <w:r w:rsidRPr="00346874">
        <w:rPr>
          <w:sz w:val="24"/>
          <w:szCs w:val="24"/>
          <w:lang w:val="en-US"/>
        </w:rPr>
        <w:t xml:space="preserve"> Tactics for managing children of early age with anemia according to the algorithm for the Integrated management of childhood illnesses.</w:t>
      </w:r>
    </w:p>
    <w:p w:rsidR="000051A8" w:rsidRPr="00346874" w:rsidRDefault="000051A8" w:rsidP="000051A8">
      <w:pPr>
        <w:widowControl w:val="0"/>
        <w:ind w:firstLine="708"/>
        <w:jc w:val="both"/>
        <w:rPr>
          <w:b/>
          <w:sz w:val="24"/>
          <w:szCs w:val="24"/>
          <w:lang w:val="uk-UA"/>
        </w:rPr>
      </w:pPr>
      <w:r w:rsidRPr="00346874">
        <w:rPr>
          <w:b/>
          <w:sz w:val="24"/>
          <w:szCs w:val="24"/>
          <w:lang w:val="uk-UA"/>
        </w:rPr>
        <w:t xml:space="preserve">Topic </w:t>
      </w:r>
      <w:r>
        <w:rPr>
          <w:b/>
          <w:sz w:val="24"/>
          <w:szCs w:val="24"/>
          <w:lang w:val="en-US"/>
        </w:rPr>
        <w:t>6</w:t>
      </w:r>
      <w:r w:rsidRPr="00346874">
        <w:rPr>
          <w:b/>
          <w:sz w:val="24"/>
          <w:szCs w:val="24"/>
          <w:lang w:val="uk-UA"/>
        </w:rPr>
        <w:t>. Peculiarities of medical monitoring of adolescent children. Differential diagnosis of arterial hypertension. Emergency care for hypertension and hypotension in adolescents.</w:t>
      </w:r>
    </w:p>
    <w:p w:rsidR="000051A8" w:rsidRPr="00346874" w:rsidRDefault="000051A8" w:rsidP="000051A8">
      <w:pPr>
        <w:widowControl w:val="0"/>
        <w:ind w:firstLine="708"/>
        <w:jc w:val="both"/>
        <w:rPr>
          <w:b/>
          <w:sz w:val="24"/>
          <w:szCs w:val="24"/>
          <w:lang w:val="uk-UA"/>
        </w:rPr>
      </w:pPr>
      <w:r w:rsidRPr="00346874">
        <w:rPr>
          <w:sz w:val="24"/>
          <w:szCs w:val="24"/>
          <w:lang w:val="uk-UA"/>
        </w:rPr>
        <w:t xml:space="preserve">The procedure for mandatory preventive medical examinations of adolescent children. Rational nutrition: prevention of obesity, diabetes. Assessment of puberty. Medical and psychological counseling. Tactics of a general practitioner in arterial hypo- and hypertension. Differential diagnosis of primary and secondary arterial hypertension in adolescent children. </w:t>
      </w:r>
      <w:r w:rsidR="00916522" w:rsidRPr="00916522">
        <w:rPr>
          <w:sz w:val="24"/>
          <w:szCs w:val="24"/>
          <w:lang w:val="en-US"/>
        </w:rPr>
        <w:t>Assessment of the degree of arterial hypertension using percentile tables, taking into account the percentile evaluation of height.</w:t>
      </w:r>
      <w:r w:rsidRPr="00346874">
        <w:rPr>
          <w:sz w:val="24"/>
          <w:szCs w:val="24"/>
          <w:lang w:val="uk-UA"/>
        </w:rPr>
        <w:t xml:space="preserve"> </w:t>
      </w:r>
      <w:r w:rsidR="00916522" w:rsidRPr="00346874">
        <w:rPr>
          <w:sz w:val="24"/>
          <w:szCs w:val="24"/>
          <w:lang w:val="uk-UA"/>
        </w:rPr>
        <w:t>Tactics of managing a patient with arterial hypo- and hypertension in outpatient conditions.</w:t>
      </w:r>
      <w:r w:rsidR="00916522" w:rsidRPr="00916522">
        <w:rPr>
          <w:lang w:val="en-US"/>
        </w:rPr>
        <w:t xml:space="preserve"> </w:t>
      </w:r>
      <w:r w:rsidRPr="00346874">
        <w:rPr>
          <w:sz w:val="24"/>
          <w:szCs w:val="24"/>
          <w:lang w:val="uk-UA"/>
        </w:rPr>
        <w:t>Provision of emergency care for syncopal states and hypertensive crisis. Prevention of arterial hypo- and hypertension in children. Dispensary observation.</w:t>
      </w:r>
    </w:p>
    <w:p w:rsidR="000051A8" w:rsidRPr="000051A8" w:rsidRDefault="000051A8" w:rsidP="000051A8">
      <w:pPr>
        <w:widowControl w:val="0"/>
        <w:ind w:firstLine="708"/>
        <w:jc w:val="both"/>
        <w:rPr>
          <w:sz w:val="24"/>
          <w:szCs w:val="24"/>
          <w:lang w:val="uk-UA"/>
        </w:rPr>
      </w:pPr>
    </w:p>
    <w:p w:rsidR="00370253" w:rsidRPr="00346874" w:rsidRDefault="00370253">
      <w:pPr>
        <w:widowControl w:val="0"/>
        <w:rPr>
          <w:b/>
          <w:sz w:val="24"/>
          <w:szCs w:val="24"/>
          <w:lang w:val="uk-UA" w:eastAsia="uk-UA"/>
        </w:rPr>
      </w:pPr>
    </w:p>
    <w:p w:rsidR="00370253" w:rsidRPr="00346874" w:rsidRDefault="0000680F">
      <w:pPr>
        <w:widowControl w:val="0"/>
        <w:jc w:val="center"/>
        <w:rPr>
          <w:b/>
          <w:sz w:val="24"/>
          <w:szCs w:val="24"/>
          <w:lang w:val="uk-UA" w:eastAsia="uk-UA"/>
        </w:rPr>
      </w:pPr>
      <w:r w:rsidRPr="00346874">
        <w:rPr>
          <w:b/>
          <w:bCs/>
          <w:sz w:val="24"/>
          <w:szCs w:val="24"/>
          <w:lang w:val="uk-UA"/>
        </w:rPr>
        <w:t xml:space="preserve">Content module </w:t>
      </w:r>
      <w:r w:rsidRPr="00346874">
        <w:rPr>
          <w:b/>
          <w:sz w:val="24"/>
          <w:szCs w:val="24"/>
          <w:lang w:val="uk-UA" w:eastAsia="uk-UA"/>
        </w:rPr>
        <w:t>2.</w:t>
      </w:r>
    </w:p>
    <w:p w:rsidR="00370253" w:rsidRPr="00346874" w:rsidRDefault="0000680F">
      <w:pPr>
        <w:widowControl w:val="0"/>
        <w:jc w:val="center"/>
        <w:rPr>
          <w:b/>
          <w:sz w:val="24"/>
          <w:szCs w:val="24"/>
          <w:lang w:val="uk-UA"/>
        </w:rPr>
      </w:pPr>
      <w:r w:rsidRPr="00346874">
        <w:rPr>
          <w:b/>
          <w:sz w:val="24"/>
          <w:szCs w:val="24"/>
          <w:lang w:val="uk-UA"/>
        </w:rPr>
        <w:t>Differential diagnosis of the most common respiratory diseases in children. Emergency care for major emergencies.</w:t>
      </w:r>
    </w:p>
    <w:p w:rsidR="00370253" w:rsidRPr="00346874" w:rsidRDefault="00370253">
      <w:pPr>
        <w:widowControl w:val="0"/>
        <w:rPr>
          <w:sz w:val="24"/>
          <w:szCs w:val="24"/>
          <w:lang w:val="uk-UA"/>
        </w:rPr>
      </w:pPr>
    </w:p>
    <w:p w:rsidR="002E6AA8" w:rsidRPr="00346874" w:rsidRDefault="008D739E" w:rsidP="002E6AA8">
      <w:pPr>
        <w:widowControl w:val="0"/>
        <w:ind w:firstLine="708"/>
        <w:jc w:val="both"/>
        <w:rPr>
          <w:b/>
          <w:sz w:val="24"/>
          <w:szCs w:val="24"/>
          <w:lang w:val="uk-UA"/>
        </w:rPr>
      </w:pPr>
      <w:r w:rsidRPr="00346874">
        <w:rPr>
          <w:b/>
          <w:sz w:val="24"/>
          <w:szCs w:val="24"/>
          <w:lang w:val="uk-UA"/>
        </w:rPr>
        <w:t xml:space="preserve">Topic </w:t>
      </w:r>
      <w:r w:rsidR="00916522">
        <w:rPr>
          <w:b/>
          <w:sz w:val="24"/>
          <w:szCs w:val="24"/>
          <w:lang w:val="en-US"/>
        </w:rPr>
        <w:t>7</w:t>
      </w:r>
      <w:r w:rsidR="0000680F" w:rsidRPr="00346874">
        <w:rPr>
          <w:b/>
          <w:sz w:val="24"/>
          <w:szCs w:val="24"/>
          <w:lang w:val="uk-UA"/>
        </w:rPr>
        <w:t>.</w:t>
      </w:r>
      <w:r w:rsidR="00916522">
        <w:rPr>
          <w:b/>
          <w:sz w:val="24"/>
          <w:szCs w:val="24"/>
          <w:lang w:val="en-US"/>
        </w:rPr>
        <w:t xml:space="preserve"> </w:t>
      </w:r>
      <w:r w:rsidR="00916522" w:rsidRPr="004F4890">
        <w:rPr>
          <w:b/>
          <w:sz w:val="24"/>
          <w:szCs w:val="24"/>
          <w:lang w:val="uk-UA"/>
        </w:rPr>
        <w:t>Cough</w:t>
      </w:r>
      <w:r w:rsidR="002E6AA8">
        <w:rPr>
          <w:b/>
          <w:sz w:val="24"/>
          <w:szCs w:val="24"/>
          <w:lang w:val="en-US"/>
        </w:rPr>
        <w:t xml:space="preserve"> and f</w:t>
      </w:r>
      <w:r w:rsidR="002E6AA8" w:rsidRPr="004F4890">
        <w:rPr>
          <w:b/>
          <w:sz w:val="24"/>
          <w:szCs w:val="24"/>
          <w:lang w:val="en-US"/>
        </w:rPr>
        <w:t>ever</w:t>
      </w:r>
      <w:r w:rsidR="00916522" w:rsidRPr="004F4890">
        <w:rPr>
          <w:b/>
          <w:sz w:val="24"/>
          <w:szCs w:val="24"/>
          <w:lang w:val="uk-UA"/>
        </w:rPr>
        <w:t xml:space="preserve"> in children. Differential diagnosis. Tactics of the doctor.</w:t>
      </w:r>
      <w:r w:rsidR="002E6AA8" w:rsidRPr="002E6AA8">
        <w:rPr>
          <w:b/>
          <w:sz w:val="24"/>
          <w:szCs w:val="24"/>
          <w:lang w:val="uk-UA"/>
        </w:rPr>
        <w:t xml:space="preserve"> </w:t>
      </w:r>
      <w:r w:rsidR="002E6AA8" w:rsidRPr="00346874">
        <w:rPr>
          <w:b/>
          <w:sz w:val="24"/>
          <w:szCs w:val="24"/>
          <w:lang w:val="uk-UA"/>
        </w:rPr>
        <w:t>Differential diagnosis pneumonia in children. Complications of pneumonia. Emergency care for acute respiratory failure in children.</w:t>
      </w:r>
    </w:p>
    <w:p w:rsidR="00916522" w:rsidRDefault="00916522" w:rsidP="00916522">
      <w:pPr>
        <w:widowControl w:val="0"/>
        <w:ind w:firstLine="708"/>
        <w:jc w:val="both"/>
        <w:rPr>
          <w:sz w:val="24"/>
          <w:szCs w:val="24"/>
          <w:lang w:val="uk-UA"/>
        </w:rPr>
      </w:pPr>
      <w:r w:rsidRPr="004F4890">
        <w:rPr>
          <w:sz w:val="24"/>
          <w:szCs w:val="24"/>
          <w:lang w:val="uk-UA"/>
        </w:rPr>
        <w:t xml:space="preserve">Cough: a problem-oriented approach in pediatrics. The main types and causes of cough. Differential diagnosis of diseases whose main symptom is cough. Laboratory-instrumental examinations of children with cough. Differential use of medicines for cough in children. Tactics for managing young children with cough according to the </w:t>
      </w:r>
      <w:r w:rsidRPr="004F4890">
        <w:rPr>
          <w:sz w:val="24"/>
          <w:szCs w:val="24"/>
          <w:lang w:val="en-US"/>
        </w:rPr>
        <w:t>I</w:t>
      </w:r>
      <w:r w:rsidRPr="004F4890">
        <w:rPr>
          <w:sz w:val="24"/>
          <w:szCs w:val="24"/>
          <w:lang w:val="uk-UA"/>
        </w:rPr>
        <w:t xml:space="preserve">ntegrated management algorithm for childhood illnesses. </w:t>
      </w:r>
      <w:r w:rsidRPr="004F4890">
        <w:rPr>
          <w:sz w:val="24"/>
          <w:szCs w:val="24"/>
          <w:lang w:val="en-US"/>
        </w:rPr>
        <w:t>M</w:t>
      </w:r>
      <w:r w:rsidRPr="004F4890">
        <w:rPr>
          <w:sz w:val="24"/>
          <w:szCs w:val="24"/>
          <w:lang w:val="uk-UA"/>
        </w:rPr>
        <w:t>astery of communication skills in children with chronic cough, and management tactics for children with chronic cough.</w:t>
      </w:r>
    </w:p>
    <w:p w:rsidR="00370253" w:rsidRPr="00346874" w:rsidRDefault="0000680F">
      <w:pPr>
        <w:widowControl w:val="0"/>
        <w:ind w:firstLine="708"/>
        <w:jc w:val="both"/>
        <w:rPr>
          <w:b/>
          <w:sz w:val="24"/>
          <w:szCs w:val="24"/>
          <w:lang w:val="uk-UA"/>
        </w:rPr>
      </w:pPr>
      <w:r w:rsidRPr="00346874">
        <w:rPr>
          <w:b/>
          <w:sz w:val="24"/>
          <w:szCs w:val="24"/>
          <w:lang w:val="uk-UA"/>
        </w:rPr>
        <w:t>Differential diagnosis pneumonia in children. Complications of pneumonia. Emergency care for acute respiratory failure in children.</w:t>
      </w:r>
    </w:p>
    <w:p w:rsidR="00370253" w:rsidRDefault="0000680F">
      <w:pPr>
        <w:widowControl w:val="0"/>
        <w:ind w:firstLine="708"/>
        <w:jc w:val="both"/>
        <w:rPr>
          <w:sz w:val="24"/>
          <w:szCs w:val="24"/>
          <w:lang w:val="en-US"/>
        </w:rPr>
      </w:pPr>
      <w:r w:rsidRPr="00346874">
        <w:rPr>
          <w:sz w:val="24"/>
          <w:szCs w:val="24"/>
          <w:lang w:val="uk-UA"/>
        </w:rPr>
        <w:t>Leading clinical symptoms and syndromes, data of laboratory and instrumental studies in various clinical variants of pneumonia and its complications in children. Differential diagnosis of pneumonia in children. Establishing a preliminary diagnosis. Patient management tactics in different clinical variants of the course of pneumonia and its complications. Emergency care for acute respiratory failure depending on the cause and degree of severity. Management of pneumonia in children in the context of Integrated management of childhood diseases. Prevention of pneumonia and its complications in children.</w:t>
      </w:r>
    </w:p>
    <w:p w:rsidR="002E6AA8" w:rsidRPr="00785216" w:rsidRDefault="002E6AA8" w:rsidP="002E6AA8">
      <w:pPr>
        <w:widowControl w:val="0"/>
        <w:ind w:firstLine="708"/>
        <w:jc w:val="both"/>
        <w:rPr>
          <w:sz w:val="24"/>
          <w:szCs w:val="24"/>
          <w:lang w:val="en-US"/>
        </w:rPr>
      </w:pPr>
      <w:r w:rsidRPr="004F4890">
        <w:rPr>
          <w:sz w:val="24"/>
          <w:szCs w:val="24"/>
          <w:lang w:val="en-US"/>
        </w:rPr>
        <w:t>F</w:t>
      </w:r>
      <w:r w:rsidRPr="004F4890">
        <w:rPr>
          <w:sz w:val="24"/>
          <w:szCs w:val="24"/>
          <w:lang w:val="uk-UA"/>
        </w:rPr>
        <w:t>ever in children</w:t>
      </w:r>
      <w:r w:rsidRPr="00346874">
        <w:rPr>
          <w:sz w:val="24"/>
          <w:szCs w:val="24"/>
          <w:lang w:val="uk-UA"/>
        </w:rPr>
        <w:t xml:space="preserve">: problem-oriented approach in pediatrics. </w:t>
      </w:r>
      <w:r w:rsidRPr="00346874">
        <w:rPr>
          <w:sz w:val="24"/>
          <w:szCs w:val="24"/>
          <w:lang w:val="en-US"/>
        </w:rPr>
        <w:t>C</w:t>
      </w:r>
      <w:r w:rsidRPr="00346874">
        <w:rPr>
          <w:sz w:val="24"/>
          <w:szCs w:val="24"/>
          <w:lang w:val="uk-UA"/>
        </w:rPr>
        <w:t xml:space="preserve">auses and types of fever. </w:t>
      </w:r>
      <w:r w:rsidRPr="00346874">
        <w:rPr>
          <w:sz w:val="24"/>
          <w:szCs w:val="24"/>
          <w:lang w:val="en-US"/>
        </w:rPr>
        <w:t>D</w:t>
      </w:r>
      <w:r w:rsidRPr="00346874">
        <w:rPr>
          <w:sz w:val="24"/>
          <w:szCs w:val="24"/>
          <w:lang w:val="uk-UA"/>
        </w:rPr>
        <w:t xml:space="preserve">ifferential diagnosis of diseases accompanied by fever in children. </w:t>
      </w:r>
      <w:r w:rsidRPr="00346874">
        <w:rPr>
          <w:sz w:val="24"/>
          <w:szCs w:val="24"/>
          <w:lang w:val="en-US"/>
        </w:rPr>
        <w:t>T</w:t>
      </w:r>
      <w:r w:rsidRPr="00346874">
        <w:rPr>
          <w:sz w:val="24"/>
          <w:szCs w:val="24"/>
          <w:lang w:val="uk-UA"/>
        </w:rPr>
        <w:t xml:space="preserve">herapeutic approaches to fever in childhood. </w:t>
      </w:r>
      <w:r w:rsidRPr="00346874">
        <w:rPr>
          <w:sz w:val="24"/>
          <w:szCs w:val="24"/>
          <w:lang w:val="en-US"/>
        </w:rPr>
        <w:t>I</w:t>
      </w:r>
      <w:r w:rsidRPr="00346874">
        <w:rPr>
          <w:sz w:val="24"/>
          <w:szCs w:val="24"/>
          <w:lang w:val="uk-UA"/>
        </w:rPr>
        <w:t xml:space="preserve">ndications for the use of antipyretics in pediatrics. </w:t>
      </w:r>
      <w:r w:rsidRPr="00346874">
        <w:rPr>
          <w:sz w:val="24"/>
          <w:szCs w:val="24"/>
          <w:lang w:val="en-US"/>
        </w:rPr>
        <w:t>E</w:t>
      </w:r>
      <w:r w:rsidRPr="00346874">
        <w:rPr>
          <w:sz w:val="24"/>
          <w:szCs w:val="24"/>
          <w:lang w:val="uk-UA"/>
        </w:rPr>
        <w:t xml:space="preserve">mergency care for </w:t>
      </w:r>
      <w:r w:rsidRPr="00346874">
        <w:rPr>
          <w:sz w:val="24"/>
          <w:szCs w:val="24"/>
          <w:lang w:val="uk-UA"/>
        </w:rPr>
        <w:lastRenderedPageBreak/>
        <w:t xml:space="preserve">febrile seizures. </w:t>
      </w:r>
      <w:r w:rsidRPr="00346874">
        <w:rPr>
          <w:sz w:val="24"/>
          <w:szCs w:val="24"/>
          <w:lang w:val="en-US"/>
        </w:rPr>
        <w:t>M</w:t>
      </w:r>
      <w:r w:rsidRPr="00346874">
        <w:rPr>
          <w:sz w:val="24"/>
          <w:szCs w:val="24"/>
          <w:lang w:val="uk-UA"/>
        </w:rPr>
        <w:t xml:space="preserve">anagement of young children with fever according </w:t>
      </w:r>
      <w:r w:rsidRPr="00346874">
        <w:rPr>
          <w:sz w:val="24"/>
          <w:szCs w:val="24"/>
          <w:lang w:val="en-US"/>
        </w:rPr>
        <w:t>to the algorithm for the Integrated man</w:t>
      </w:r>
      <w:r>
        <w:rPr>
          <w:sz w:val="24"/>
          <w:szCs w:val="24"/>
          <w:lang w:val="en-US"/>
        </w:rPr>
        <w:t>agement of childhood illnesses.</w:t>
      </w:r>
    </w:p>
    <w:p w:rsidR="00370253" w:rsidRPr="00346874" w:rsidRDefault="004F4890">
      <w:pPr>
        <w:widowControl w:val="0"/>
        <w:ind w:firstLine="708"/>
        <w:jc w:val="both"/>
        <w:rPr>
          <w:b/>
          <w:sz w:val="24"/>
          <w:szCs w:val="24"/>
          <w:lang w:val="uk-UA"/>
        </w:rPr>
      </w:pPr>
      <w:r>
        <w:rPr>
          <w:b/>
          <w:sz w:val="24"/>
          <w:szCs w:val="24"/>
          <w:lang w:val="uk-UA"/>
        </w:rPr>
        <w:t xml:space="preserve">Topic </w:t>
      </w:r>
      <w:r>
        <w:rPr>
          <w:b/>
          <w:sz w:val="24"/>
          <w:szCs w:val="24"/>
          <w:lang w:val="en-US"/>
        </w:rPr>
        <w:t>8</w:t>
      </w:r>
      <w:r w:rsidR="0000680F" w:rsidRPr="00346874">
        <w:rPr>
          <w:b/>
          <w:sz w:val="24"/>
          <w:szCs w:val="24"/>
          <w:lang w:val="uk-UA"/>
        </w:rPr>
        <w:t>. Differential diagnosis bronchial obstruction syndrome in children. Emergency care for a severe attack of bronchial asthma in children.</w:t>
      </w:r>
    </w:p>
    <w:p w:rsidR="00370253" w:rsidRPr="00346874" w:rsidRDefault="0000680F" w:rsidP="008D739E">
      <w:pPr>
        <w:widowControl w:val="0"/>
        <w:ind w:firstLine="708"/>
        <w:jc w:val="both"/>
        <w:rPr>
          <w:sz w:val="24"/>
          <w:szCs w:val="24"/>
          <w:lang w:val="en-US"/>
        </w:rPr>
      </w:pPr>
      <w:r w:rsidRPr="00346874">
        <w:rPr>
          <w:sz w:val="24"/>
          <w:szCs w:val="24"/>
          <w:lang w:val="uk-UA"/>
        </w:rPr>
        <w:t xml:space="preserve">Leading clinical symptoms and syndromes in bronchial asthma, bronchiolitis and acute obstructive bronchitis in children. Data of laboratory and instrumental studies in bronchial asthma, bronchiolitis and acute obstructive bronchitis in children. Peculiarities of the course of bronchial asthma in children depending on the degree of severity and level of control. Differential diagnosis of bronchial obstruction syndrome in children of different ages. Establishing a preliminary diagnosis. Patient management tactics in different clinical variants of the course of broncho-obstructive syndrome and its complications in children. Emergency care for </w:t>
      </w:r>
      <w:r w:rsidR="00E61317" w:rsidRPr="00346874">
        <w:rPr>
          <w:sz w:val="24"/>
          <w:szCs w:val="24"/>
          <w:lang w:val="uk-UA"/>
        </w:rPr>
        <w:t>severe attack of bronchial asthma</w:t>
      </w:r>
      <w:r w:rsidRPr="00346874">
        <w:rPr>
          <w:sz w:val="24"/>
          <w:szCs w:val="24"/>
          <w:lang w:val="uk-UA"/>
        </w:rPr>
        <w:t xml:space="preserve">. Helping children with bronchial obstruction syndrome according to the </w:t>
      </w:r>
      <w:r w:rsidR="008D739E" w:rsidRPr="00346874">
        <w:rPr>
          <w:sz w:val="24"/>
          <w:szCs w:val="24"/>
          <w:lang w:val="en-US"/>
        </w:rPr>
        <w:t>to the algorithm for the Integrated management of childhood illnesses.</w:t>
      </w:r>
      <w:r w:rsidRPr="00346874">
        <w:rPr>
          <w:sz w:val="24"/>
          <w:szCs w:val="24"/>
          <w:lang w:val="uk-UA"/>
        </w:rPr>
        <w:t xml:space="preserve"> Prevention of bronchial asthma and bronchial obstruction syndrome in children of different ages. Dispensary observation. Communication with the child's mother in order to determine the probability of development of bronchial asthma in the child.</w:t>
      </w:r>
    </w:p>
    <w:p w:rsidR="00370253" w:rsidRPr="00346874" w:rsidRDefault="004F4890">
      <w:pPr>
        <w:widowControl w:val="0"/>
        <w:ind w:firstLine="708"/>
        <w:jc w:val="both"/>
        <w:rPr>
          <w:b/>
          <w:sz w:val="24"/>
          <w:szCs w:val="24"/>
          <w:lang w:val="uk-UA"/>
        </w:rPr>
      </w:pPr>
      <w:r>
        <w:rPr>
          <w:b/>
          <w:sz w:val="24"/>
          <w:szCs w:val="24"/>
          <w:lang w:val="uk-UA"/>
        </w:rPr>
        <w:t xml:space="preserve">Topic </w:t>
      </w:r>
      <w:r>
        <w:rPr>
          <w:b/>
          <w:sz w:val="24"/>
          <w:szCs w:val="24"/>
          <w:lang w:val="en-US"/>
        </w:rPr>
        <w:t>9</w:t>
      </w:r>
      <w:r w:rsidR="0000680F" w:rsidRPr="00346874">
        <w:rPr>
          <w:b/>
          <w:sz w:val="24"/>
          <w:szCs w:val="24"/>
          <w:lang w:val="uk-UA"/>
        </w:rPr>
        <w:t>. Differential diagnosis hereditary and congenital diseases of the bronchopulmonary system in children.</w:t>
      </w:r>
    </w:p>
    <w:p w:rsidR="00370253" w:rsidRPr="00346874" w:rsidRDefault="0000680F">
      <w:pPr>
        <w:widowControl w:val="0"/>
        <w:ind w:firstLine="708"/>
        <w:jc w:val="both"/>
        <w:rPr>
          <w:sz w:val="24"/>
          <w:szCs w:val="24"/>
          <w:lang w:val="uk-UA"/>
        </w:rPr>
      </w:pPr>
      <w:r w:rsidRPr="00346874">
        <w:rPr>
          <w:sz w:val="24"/>
          <w:szCs w:val="24"/>
          <w:lang w:val="uk-UA"/>
        </w:rPr>
        <w:t>Leading clinical symptoms and syndromes in hereditary and congenital diseases of the bronchopulmonary system (cystic fibrosis, idiopathic hemosiderosis of the lungs, primary ciliary dy</w:t>
      </w:r>
      <w:r w:rsidR="009708BD" w:rsidRPr="00346874">
        <w:rPr>
          <w:bCs/>
          <w:sz w:val="24"/>
          <w:szCs w:val="24"/>
          <w:lang w:val="en-US" w:bidi="ru-RU"/>
        </w:rPr>
        <w:t>sk</w:t>
      </w:r>
      <w:r w:rsidRPr="00346874">
        <w:rPr>
          <w:sz w:val="24"/>
          <w:szCs w:val="24"/>
          <w:lang w:val="uk-UA"/>
        </w:rPr>
        <w:t>inesia, Wilms-Campbell syndrome, bronchomalacia, aplasia and hypoplasia and instrumental studies in hereditary and congenital diseases of the bronchopulmonary system and their complications. Differential diagnosis of hereditary and congenital diseases of the bronchopulmonary system and their complications in children. Patient management tactics for hereditary and congenital diseases of the bronchopulmonary system and their complications in children. Prevention of hereditary and congenital diseases of the bronchopulmonary system in children. Dispensary observation.</w:t>
      </w:r>
    </w:p>
    <w:p w:rsidR="00370253" w:rsidRPr="00346874" w:rsidRDefault="0000680F">
      <w:pPr>
        <w:widowControl w:val="0"/>
        <w:ind w:firstLine="708"/>
        <w:jc w:val="both"/>
        <w:rPr>
          <w:sz w:val="24"/>
          <w:szCs w:val="24"/>
          <w:lang w:val="uk-UA"/>
        </w:rPr>
      </w:pPr>
      <w:r w:rsidRPr="00346874">
        <w:rPr>
          <w:sz w:val="24"/>
          <w:szCs w:val="24"/>
          <w:lang w:val="uk-UA"/>
        </w:rPr>
        <w:t>Differential diagnosis chronic diseases of the bronchopulmonary system in children.</w:t>
      </w:r>
    </w:p>
    <w:p w:rsidR="00370253" w:rsidRPr="00346874" w:rsidRDefault="0000680F">
      <w:pPr>
        <w:widowControl w:val="0"/>
        <w:ind w:firstLine="708"/>
        <w:jc w:val="both"/>
        <w:rPr>
          <w:sz w:val="24"/>
          <w:szCs w:val="24"/>
          <w:lang w:val="uk-UA"/>
        </w:rPr>
      </w:pPr>
      <w:r w:rsidRPr="00346874">
        <w:rPr>
          <w:sz w:val="24"/>
          <w:szCs w:val="24"/>
          <w:lang w:val="uk-UA"/>
        </w:rPr>
        <w:t>Leading clinical symptoms and syndromes in chronic bronchitis, bronchiectasis, in children. Data of laboratory and instrumental studies in chronic bronchitis, bronchiectasis, and their complications. Differential diagnosis of chronic diseases of the bronchopulmonary system and their complications in children. Patient management tactics for chronic diseases of the bronchopulmonary system and their complications in children. Prevention of chronic diseases of the bronchopulmonary system in children. Dispensary observation.</w:t>
      </w:r>
    </w:p>
    <w:p w:rsidR="00370253" w:rsidRPr="00346874" w:rsidRDefault="00370253">
      <w:pPr>
        <w:widowControl w:val="0"/>
        <w:autoSpaceDE w:val="0"/>
        <w:autoSpaceDN w:val="0"/>
        <w:ind w:firstLine="708"/>
        <w:jc w:val="both"/>
        <w:rPr>
          <w:b/>
          <w:sz w:val="24"/>
          <w:szCs w:val="24"/>
          <w:lang w:val="uk-UA"/>
        </w:rPr>
      </w:pPr>
    </w:p>
    <w:p w:rsidR="00370253" w:rsidRPr="00346874" w:rsidRDefault="0000680F">
      <w:pPr>
        <w:widowControl w:val="0"/>
        <w:autoSpaceDE w:val="0"/>
        <w:autoSpaceDN w:val="0"/>
        <w:jc w:val="center"/>
        <w:rPr>
          <w:b/>
          <w:sz w:val="24"/>
          <w:szCs w:val="24"/>
          <w:lang w:val="uk-UA"/>
        </w:rPr>
      </w:pPr>
      <w:r w:rsidRPr="00346874">
        <w:rPr>
          <w:b/>
          <w:bCs/>
          <w:sz w:val="24"/>
          <w:szCs w:val="24"/>
          <w:lang w:val="uk-UA"/>
        </w:rPr>
        <w:t xml:space="preserve">Content module </w:t>
      </w:r>
      <w:r w:rsidRPr="00346874">
        <w:rPr>
          <w:b/>
          <w:sz w:val="24"/>
          <w:szCs w:val="24"/>
          <w:lang w:val="uk-UA"/>
        </w:rPr>
        <w:t>3.</w:t>
      </w:r>
    </w:p>
    <w:p w:rsidR="00370253" w:rsidRPr="00346874" w:rsidRDefault="0000680F">
      <w:pPr>
        <w:widowControl w:val="0"/>
        <w:autoSpaceDE w:val="0"/>
        <w:autoSpaceDN w:val="0"/>
        <w:jc w:val="center"/>
        <w:rPr>
          <w:b/>
          <w:sz w:val="24"/>
          <w:szCs w:val="24"/>
          <w:lang w:val="uk-UA"/>
        </w:rPr>
      </w:pPr>
      <w:r w:rsidRPr="00346874">
        <w:rPr>
          <w:b/>
          <w:sz w:val="24"/>
          <w:szCs w:val="24"/>
          <w:lang w:val="uk-UA"/>
        </w:rPr>
        <w:t>Differential diagnosis the most common diseases of the circulatory system in children. Emergency care for major emergencies.</w:t>
      </w:r>
    </w:p>
    <w:p w:rsidR="00370253" w:rsidRPr="00346874" w:rsidRDefault="00370253">
      <w:pPr>
        <w:widowControl w:val="0"/>
        <w:ind w:firstLine="708"/>
        <w:jc w:val="both"/>
        <w:rPr>
          <w:b/>
          <w:sz w:val="24"/>
          <w:szCs w:val="24"/>
          <w:lang w:val="uk-UA"/>
        </w:rPr>
      </w:pPr>
    </w:p>
    <w:p w:rsidR="00370253" w:rsidRPr="00346874" w:rsidRDefault="0000680F">
      <w:pPr>
        <w:widowControl w:val="0"/>
        <w:ind w:firstLine="708"/>
        <w:jc w:val="both"/>
        <w:rPr>
          <w:b/>
          <w:sz w:val="24"/>
          <w:szCs w:val="24"/>
          <w:lang w:val="uk-UA"/>
        </w:rPr>
      </w:pPr>
      <w:r w:rsidRPr="00346874">
        <w:rPr>
          <w:b/>
          <w:sz w:val="24"/>
          <w:szCs w:val="24"/>
          <w:lang w:val="uk-UA"/>
        </w:rPr>
        <w:t>Topic 1</w:t>
      </w:r>
      <w:r w:rsidR="004F4890">
        <w:rPr>
          <w:b/>
          <w:sz w:val="24"/>
          <w:szCs w:val="24"/>
          <w:lang w:val="en-US"/>
        </w:rPr>
        <w:t>0</w:t>
      </w:r>
      <w:r w:rsidRPr="00346874">
        <w:rPr>
          <w:b/>
          <w:sz w:val="24"/>
          <w:szCs w:val="24"/>
          <w:lang w:val="uk-UA"/>
        </w:rPr>
        <w:t>. Differential diagnosis cyanosis, shortness of breath, cardiomegaly in inflammatory and non-inflammatory</w:t>
      </w:r>
      <w:r w:rsidRPr="00346874">
        <w:rPr>
          <w:sz w:val="24"/>
          <w:szCs w:val="24"/>
          <w:lang w:val="uk-UA"/>
        </w:rPr>
        <w:t xml:space="preserve"> </w:t>
      </w:r>
      <w:r w:rsidRPr="00346874">
        <w:rPr>
          <w:b/>
          <w:sz w:val="24"/>
          <w:szCs w:val="24"/>
          <w:lang w:val="uk-UA"/>
        </w:rPr>
        <w:t>diseases of the cardiovascular system in children. Emergency care for acute heart failure.</w:t>
      </w:r>
    </w:p>
    <w:p w:rsidR="00370253" w:rsidRPr="00346874" w:rsidRDefault="0000680F">
      <w:pPr>
        <w:widowControl w:val="0"/>
        <w:ind w:firstLine="708"/>
        <w:jc w:val="both"/>
        <w:rPr>
          <w:sz w:val="24"/>
          <w:szCs w:val="24"/>
          <w:lang w:val="uk-UA"/>
        </w:rPr>
      </w:pPr>
      <w:r w:rsidRPr="00346874">
        <w:rPr>
          <w:sz w:val="24"/>
          <w:szCs w:val="24"/>
          <w:lang w:val="uk-UA"/>
        </w:rPr>
        <w:t>Leading clinical symptoms and syndromes of inflammatory and non-inflammatory cardiovascular diseases</w:t>
      </w:r>
      <w:r w:rsidRPr="00346874">
        <w:rPr>
          <w:b/>
          <w:sz w:val="24"/>
          <w:szCs w:val="24"/>
          <w:lang w:val="uk-UA"/>
        </w:rPr>
        <w:t xml:space="preserve"> </w:t>
      </w:r>
      <w:r w:rsidRPr="00346874">
        <w:rPr>
          <w:sz w:val="24"/>
          <w:szCs w:val="24"/>
          <w:lang w:val="uk-UA"/>
        </w:rPr>
        <w:t>systems in children accompanied by cardiomegaly (acute rheumatic fever, carditis, cardiomyopathy). Data of laboratory and instrumental studies in inflammatory and non-inflammatory heart diseases. Patient management tactics for inflammatory and non-inflammatory diseases, congenital and acquired heart defects in children. Emergency care for acute heart failure. Treatment and prevention of chronic heart failure. Dispensary observation.</w:t>
      </w:r>
    </w:p>
    <w:p w:rsidR="00370253" w:rsidRPr="00346874" w:rsidRDefault="0000680F">
      <w:pPr>
        <w:widowControl w:val="0"/>
        <w:ind w:firstLine="708"/>
        <w:jc w:val="both"/>
        <w:rPr>
          <w:b/>
          <w:sz w:val="24"/>
          <w:szCs w:val="24"/>
          <w:lang w:val="uk-UA"/>
        </w:rPr>
      </w:pPr>
      <w:r w:rsidRPr="00346874">
        <w:rPr>
          <w:b/>
          <w:sz w:val="24"/>
          <w:szCs w:val="24"/>
          <w:lang w:val="uk-UA"/>
        </w:rPr>
        <w:t>Topic 1</w:t>
      </w:r>
      <w:r w:rsidR="004F4890">
        <w:rPr>
          <w:b/>
          <w:sz w:val="24"/>
          <w:szCs w:val="24"/>
          <w:lang w:val="en-US"/>
        </w:rPr>
        <w:t>1</w:t>
      </w:r>
      <w:r w:rsidRPr="00346874">
        <w:rPr>
          <w:b/>
          <w:sz w:val="24"/>
          <w:szCs w:val="24"/>
          <w:lang w:val="uk-UA"/>
        </w:rPr>
        <w:t>. Differential diagnosis cyanosis, shortness of breath, cardiomegaly in congenital and acquired heart defects</w:t>
      </w:r>
      <w:r w:rsidRPr="00346874">
        <w:rPr>
          <w:sz w:val="24"/>
          <w:szCs w:val="24"/>
          <w:lang w:val="uk-UA"/>
        </w:rPr>
        <w:t xml:space="preserve"> </w:t>
      </w:r>
      <w:r w:rsidRPr="00346874">
        <w:rPr>
          <w:b/>
          <w:sz w:val="24"/>
          <w:szCs w:val="24"/>
          <w:lang w:val="uk-UA"/>
        </w:rPr>
        <w:t>in children</w:t>
      </w:r>
      <w:r w:rsidR="008D739E" w:rsidRPr="00346874">
        <w:rPr>
          <w:b/>
          <w:sz w:val="24"/>
          <w:szCs w:val="24"/>
          <w:lang w:val="en-US"/>
        </w:rPr>
        <w:t>.</w:t>
      </w:r>
      <w:r w:rsidRPr="00346874">
        <w:rPr>
          <w:b/>
          <w:sz w:val="24"/>
          <w:szCs w:val="24"/>
          <w:lang w:val="uk-UA"/>
        </w:rPr>
        <w:t xml:space="preserve"> Treatment of chronic heart failure.</w:t>
      </w:r>
    </w:p>
    <w:p w:rsidR="00370253" w:rsidRPr="00346874" w:rsidRDefault="0000680F">
      <w:pPr>
        <w:widowControl w:val="0"/>
        <w:ind w:firstLine="708"/>
        <w:jc w:val="both"/>
        <w:rPr>
          <w:sz w:val="24"/>
          <w:szCs w:val="24"/>
          <w:lang w:val="uk-UA"/>
        </w:rPr>
      </w:pPr>
      <w:r w:rsidRPr="00346874">
        <w:rPr>
          <w:sz w:val="24"/>
          <w:szCs w:val="24"/>
          <w:lang w:val="uk-UA"/>
        </w:rPr>
        <w:t>Leading clinical symptoms and syndromes of cardiovascular diseases</w:t>
      </w:r>
      <w:r w:rsidRPr="00346874">
        <w:rPr>
          <w:b/>
          <w:sz w:val="24"/>
          <w:szCs w:val="24"/>
          <w:lang w:val="uk-UA"/>
        </w:rPr>
        <w:t xml:space="preserve"> </w:t>
      </w:r>
      <w:r w:rsidRPr="00346874">
        <w:rPr>
          <w:sz w:val="24"/>
          <w:szCs w:val="24"/>
          <w:lang w:val="uk-UA"/>
        </w:rPr>
        <w:t xml:space="preserve">systems in children accompanied by cardiomegaly (congenital and acquired heart defects). Data of laboratory and </w:t>
      </w:r>
      <w:r w:rsidRPr="00346874">
        <w:rPr>
          <w:sz w:val="24"/>
          <w:szCs w:val="24"/>
          <w:lang w:val="uk-UA"/>
        </w:rPr>
        <w:lastRenderedPageBreak/>
        <w:t>instrumental studies in congenital and acquired heart defects in children. Differential diagnosis of cyanosis, shortness of breath, cardiomegaly in congenital and acquired heart defects in children. Patient management tactics for congenital and acquired heart defects in children. Treatment and prevention of chronic heart failure. Dispensary observation.</w:t>
      </w:r>
    </w:p>
    <w:p w:rsidR="00370253" w:rsidRPr="00346874" w:rsidRDefault="008D739E">
      <w:pPr>
        <w:widowControl w:val="0"/>
        <w:ind w:firstLine="708"/>
        <w:jc w:val="both"/>
        <w:rPr>
          <w:b/>
          <w:sz w:val="24"/>
          <w:szCs w:val="24"/>
          <w:lang w:val="uk-UA"/>
        </w:rPr>
      </w:pPr>
      <w:r w:rsidRPr="00346874">
        <w:rPr>
          <w:b/>
          <w:sz w:val="24"/>
          <w:szCs w:val="24"/>
          <w:lang w:val="uk-UA"/>
        </w:rPr>
        <w:t>Topic 1</w:t>
      </w:r>
      <w:r w:rsidR="004F4890">
        <w:rPr>
          <w:b/>
          <w:sz w:val="24"/>
          <w:szCs w:val="24"/>
          <w:lang w:val="en-US"/>
        </w:rPr>
        <w:t>2</w:t>
      </w:r>
      <w:r w:rsidR="0000680F" w:rsidRPr="00346874">
        <w:rPr>
          <w:b/>
          <w:sz w:val="24"/>
          <w:szCs w:val="24"/>
          <w:lang w:val="uk-UA"/>
        </w:rPr>
        <w:t>. Differential diagnosis heart rhythm and conduction disorders in children. Emergency care for paroxysmal rhythm disturbances and Morgana-Adams-Stokes syndrome.</w:t>
      </w:r>
    </w:p>
    <w:p w:rsidR="00370253" w:rsidRPr="00346874" w:rsidRDefault="0000680F">
      <w:pPr>
        <w:widowControl w:val="0"/>
        <w:ind w:firstLine="708"/>
        <w:jc w:val="both"/>
        <w:rPr>
          <w:sz w:val="24"/>
          <w:szCs w:val="24"/>
          <w:lang w:val="uk-UA"/>
        </w:rPr>
      </w:pPr>
      <w:r w:rsidRPr="00346874">
        <w:rPr>
          <w:sz w:val="24"/>
          <w:szCs w:val="24"/>
          <w:lang w:val="uk-UA"/>
        </w:rPr>
        <w:t>Leading clinical symptoms and syndromes in heart rhythm disorders: extrasystole, paroxysmal tachycardia, atrial fibrillation, complete atrioventricular block. Clinical variants of the course of paroxysmal tachycardia and atrial fibrillation in children. Data of instrumental studies in extrasystole, paroxysmal tachycardia, atrial fibrillation, complete atrioventricular block. Differential diagnosis of extrasystole, paroxysmal tachycardia, atrial fibrillation and complete atrioventricular block. Patient management tactics for heart rhythm and conduction disorders in children. Providing emergency care for paroxysmal tachycardia, atrial fibrillation, Morgana-Adams-Stokes syndrome in children. Prevention of heart rhythm and conduction disorders in children.</w:t>
      </w:r>
    </w:p>
    <w:p w:rsidR="00370253" w:rsidRPr="00346874" w:rsidRDefault="0000680F">
      <w:pPr>
        <w:widowControl w:val="0"/>
        <w:ind w:firstLine="708"/>
        <w:jc w:val="both"/>
        <w:rPr>
          <w:b/>
          <w:sz w:val="24"/>
          <w:szCs w:val="24"/>
          <w:lang w:val="uk-UA"/>
        </w:rPr>
      </w:pPr>
      <w:r w:rsidRPr="00346874">
        <w:rPr>
          <w:b/>
          <w:sz w:val="24"/>
          <w:szCs w:val="24"/>
          <w:lang w:val="uk-UA"/>
        </w:rPr>
        <w:t>Topic 1</w:t>
      </w:r>
      <w:r w:rsidR="004F4890">
        <w:rPr>
          <w:b/>
          <w:sz w:val="24"/>
          <w:szCs w:val="24"/>
          <w:lang w:val="en-US"/>
        </w:rPr>
        <w:t>3</w:t>
      </w:r>
      <w:r w:rsidRPr="00346874">
        <w:rPr>
          <w:b/>
          <w:sz w:val="24"/>
          <w:szCs w:val="24"/>
          <w:lang w:val="uk-UA"/>
        </w:rPr>
        <w:t>. Differential diagnosis systemic connective tissue diseases and systemic vasculitis in children.</w:t>
      </w:r>
    </w:p>
    <w:p w:rsidR="00370253" w:rsidRPr="00346874" w:rsidRDefault="0000680F">
      <w:pPr>
        <w:widowControl w:val="0"/>
        <w:ind w:firstLine="708"/>
        <w:jc w:val="both"/>
        <w:rPr>
          <w:sz w:val="24"/>
          <w:szCs w:val="24"/>
          <w:lang w:val="uk-UA"/>
        </w:rPr>
      </w:pPr>
      <w:r w:rsidRPr="00346874">
        <w:rPr>
          <w:sz w:val="24"/>
          <w:szCs w:val="24"/>
          <w:lang w:val="uk-UA"/>
        </w:rPr>
        <w:t>Leading clinical symptoms and syndromes in juvenile rheumatoid arthritis, systemic lupus erythematosus, acute rheumatic fever, dermatomyositis, scleroderma, Kawasaki disease, polyarteritis nodosa and other systemic vasculitis in children. Clinical variants of the course and complications of systemic connective tissue diseases and systemic vasculitis in children. Data of laboratory and instrumental studies in systemic connective tissue diseases and systemic vasculitis in children. Differential diagnosis of systemic connective tissue diseases and systemic vasculitis in children. Differential diagnosis of arthritis in children. Tactics of managing patients with systemic connective tissue diseases and systemic vasculitis in children. Primary and secondary prevention of acute rheumatic fever in children. Dispensary observation.</w:t>
      </w:r>
    </w:p>
    <w:p w:rsidR="00370253" w:rsidRPr="00346874" w:rsidRDefault="00370253">
      <w:pPr>
        <w:widowControl w:val="0"/>
        <w:autoSpaceDE w:val="0"/>
        <w:autoSpaceDN w:val="0"/>
        <w:jc w:val="both"/>
        <w:rPr>
          <w:sz w:val="24"/>
          <w:szCs w:val="24"/>
          <w:lang w:val="uk-UA"/>
        </w:rPr>
      </w:pPr>
    </w:p>
    <w:p w:rsidR="00370253" w:rsidRPr="00346874" w:rsidRDefault="0000680F">
      <w:pPr>
        <w:widowControl w:val="0"/>
        <w:autoSpaceDE w:val="0"/>
        <w:autoSpaceDN w:val="0"/>
        <w:jc w:val="center"/>
        <w:rPr>
          <w:b/>
          <w:sz w:val="24"/>
          <w:szCs w:val="24"/>
          <w:lang w:val="uk-UA"/>
        </w:rPr>
      </w:pPr>
      <w:r w:rsidRPr="00346874">
        <w:rPr>
          <w:b/>
          <w:bCs/>
          <w:sz w:val="24"/>
          <w:szCs w:val="24"/>
          <w:lang w:val="uk-UA"/>
        </w:rPr>
        <w:t xml:space="preserve">Content module </w:t>
      </w:r>
      <w:r w:rsidRPr="00346874">
        <w:rPr>
          <w:b/>
          <w:sz w:val="24"/>
          <w:szCs w:val="24"/>
          <w:lang w:val="uk-UA"/>
        </w:rPr>
        <w:t>4.</w:t>
      </w:r>
    </w:p>
    <w:p w:rsidR="00370253" w:rsidRPr="00346874" w:rsidRDefault="0000680F">
      <w:pPr>
        <w:widowControl w:val="0"/>
        <w:autoSpaceDE w:val="0"/>
        <w:autoSpaceDN w:val="0"/>
        <w:jc w:val="center"/>
        <w:rPr>
          <w:b/>
          <w:sz w:val="24"/>
          <w:szCs w:val="24"/>
          <w:lang w:val="uk-UA"/>
        </w:rPr>
      </w:pPr>
      <w:r w:rsidRPr="00346874">
        <w:rPr>
          <w:b/>
          <w:sz w:val="24"/>
          <w:szCs w:val="24"/>
          <w:lang w:val="uk-UA"/>
        </w:rPr>
        <w:t>Differential diagnosis the most common diseases of the digestive organs in children. Emergency care for major emergencies.</w:t>
      </w:r>
    </w:p>
    <w:p w:rsidR="00370253" w:rsidRPr="00346874" w:rsidRDefault="00370253">
      <w:pPr>
        <w:widowControl w:val="0"/>
        <w:ind w:firstLine="708"/>
        <w:jc w:val="both"/>
        <w:rPr>
          <w:b/>
          <w:sz w:val="24"/>
          <w:szCs w:val="24"/>
          <w:lang w:val="uk-UA"/>
        </w:rPr>
      </w:pPr>
    </w:p>
    <w:p w:rsidR="00D81D78" w:rsidRDefault="0000680F">
      <w:pPr>
        <w:widowControl w:val="0"/>
        <w:ind w:firstLine="708"/>
        <w:jc w:val="both"/>
        <w:rPr>
          <w:lang w:val="uk-UA"/>
        </w:rPr>
      </w:pPr>
      <w:r w:rsidRPr="00346874">
        <w:rPr>
          <w:b/>
          <w:sz w:val="24"/>
          <w:szCs w:val="24"/>
          <w:lang w:val="uk-UA"/>
        </w:rPr>
        <w:t>Topic 1</w:t>
      </w:r>
      <w:r w:rsidR="008D739E" w:rsidRPr="00346874">
        <w:rPr>
          <w:b/>
          <w:sz w:val="24"/>
          <w:szCs w:val="24"/>
          <w:lang w:val="en-US"/>
        </w:rPr>
        <w:t>6</w:t>
      </w:r>
      <w:r w:rsidRPr="00346874">
        <w:rPr>
          <w:b/>
          <w:sz w:val="24"/>
          <w:szCs w:val="24"/>
          <w:lang w:val="uk-UA"/>
        </w:rPr>
        <w:t xml:space="preserve">. </w:t>
      </w:r>
      <w:r w:rsidR="004F4890" w:rsidRPr="004F4890">
        <w:rPr>
          <w:b/>
          <w:sz w:val="24"/>
          <w:szCs w:val="24"/>
          <w:lang w:val="uk-UA"/>
        </w:rPr>
        <w:t>Abdominal pain syndrome in children. Differential diagnosis. Tactics of the doctor.</w:t>
      </w:r>
      <w:r w:rsidR="004F4890" w:rsidRPr="004F4890">
        <w:rPr>
          <w:sz w:val="24"/>
          <w:szCs w:val="24"/>
          <w:lang w:val="en-US"/>
        </w:rPr>
        <w:t xml:space="preserve"> </w:t>
      </w:r>
      <w:r w:rsidR="00D81D78" w:rsidRPr="00D81D78">
        <w:rPr>
          <w:b/>
          <w:sz w:val="24"/>
          <w:szCs w:val="24"/>
          <w:lang w:val="en-US"/>
        </w:rPr>
        <w:t>Differential diagnosis of functional and organic diseases of the stomach and intestines in children</w:t>
      </w:r>
      <w:r w:rsidR="00D81D78">
        <w:rPr>
          <w:lang w:val="uk-UA"/>
        </w:rPr>
        <w:t>.</w:t>
      </w:r>
    </w:p>
    <w:p w:rsidR="004F4890" w:rsidRDefault="004F4890">
      <w:pPr>
        <w:widowControl w:val="0"/>
        <w:ind w:firstLine="708"/>
        <w:jc w:val="both"/>
        <w:rPr>
          <w:b/>
          <w:sz w:val="24"/>
          <w:szCs w:val="24"/>
          <w:lang w:val="uk-UA"/>
        </w:rPr>
      </w:pPr>
      <w:r w:rsidRPr="00346874">
        <w:rPr>
          <w:sz w:val="24"/>
          <w:szCs w:val="24"/>
          <w:lang w:val="uk-UA"/>
        </w:rPr>
        <w:t>Abdominal pain syndrome in children: a problem-oriented approach in pediatrics. Pathophysiology of abdominal pain in children. The main causes of abdominal pain in children. Differential diagnosis of diseases accompanied by abdominal pain syndrome in children. Laboratory and instrumental examinations of children with abdominal pain syndrome. Indications for consultation with a pediatric surgeon. Treatment of abdominal pain syndrome of various genesis in children. Emergency care for life-threatening conditions accompanied by abdominal pain in children.</w:t>
      </w:r>
    </w:p>
    <w:p w:rsidR="00C3371F" w:rsidRPr="00C3371F" w:rsidRDefault="00C3371F" w:rsidP="00C3371F">
      <w:pPr>
        <w:widowControl w:val="0"/>
        <w:ind w:firstLine="708"/>
        <w:jc w:val="both"/>
        <w:rPr>
          <w:sz w:val="24"/>
          <w:szCs w:val="24"/>
          <w:lang w:val="en-US"/>
        </w:rPr>
      </w:pPr>
      <w:r w:rsidRPr="00346874">
        <w:rPr>
          <w:sz w:val="24"/>
          <w:szCs w:val="24"/>
          <w:lang w:val="uk-UA"/>
        </w:rPr>
        <w:t xml:space="preserve">Differential diagnosis </w:t>
      </w:r>
      <w:r>
        <w:rPr>
          <w:sz w:val="24"/>
          <w:szCs w:val="24"/>
          <w:lang w:val="en-US"/>
        </w:rPr>
        <w:t xml:space="preserve">of </w:t>
      </w:r>
      <w:r w:rsidRPr="00346874">
        <w:rPr>
          <w:sz w:val="24"/>
          <w:szCs w:val="24"/>
          <w:lang w:val="uk-UA"/>
        </w:rPr>
        <w:t>f</w:t>
      </w:r>
      <w:r>
        <w:rPr>
          <w:sz w:val="24"/>
          <w:szCs w:val="24"/>
          <w:lang w:val="uk-UA"/>
        </w:rPr>
        <w:t xml:space="preserve">unctional and organic </w:t>
      </w:r>
      <w:r w:rsidRPr="00346874">
        <w:rPr>
          <w:sz w:val="24"/>
          <w:szCs w:val="24"/>
          <w:lang w:val="uk-UA"/>
        </w:rPr>
        <w:t xml:space="preserve"> diseases</w:t>
      </w:r>
      <w:r w:rsidRPr="00C3371F">
        <w:rPr>
          <w:b/>
          <w:sz w:val="24"/>
          <w:szCs w:val="24"/>
          <w:lang w:val="en-US"/>
        </w:rPr>
        <w:t xml:space="preserve"> </w:t>
      </w:r>
      <w:r w:rsidRPr="00C3371F">
        <w:rPr>
          <w:sz w:val="24"/>
          <w:szCs w:val="24"/>
          <w:lang w:val="en-US"/>
        </w:rPr>
        <w:t>of the stomach in children.</w:t>
      </w:r>
    </w:p>
    <w:p w:rsidR="00370253" w:rsidRPr="00346874" w:rsidRDefault="0000680F">
      <w:pPr>
        <w:widowControl w:val="0"/>
        <w:ind w:firstLine="708"/>
        <w:jc w:val="both"/>
        <w:rPr>
          <w:sz w:val="24"/>
          <w:szCs w:val="24"/>
          <w:lang w:val="uk-UA"/>
        </w:rPr>
      </w:pPr>
      <w:r w:rsidRPr="00346874">
        <w:rPr>
          <w:sz w:val="24"/>
          <w:szCs w:val="24"/>
          <w:lang w:val="uk-UA"/>
        </w:rPr>
        <w:t>Leading clinical symptoms and syndromes in functional and organic diseases of the stomach in children (functional dyspepsia, gastroesophageal reflux disease, gastritis, peptic ulcer disease of the stomach and duodenum). Clinical and instrumental examination and differential diagnosis of functional and organic diseases of the stomach in children. Clinical variants of the course of functional and organic diseases of the stomach. Tactics of managing children with functional and organic diseases of the stomach. Emergency care for gastric bleeding. Prevention and dispensary monitoring of functional and organic diseases of the stomach in children.</w:t>
      </w:r>
    </w:p>
    <w:p w:rsidR="00370253" w:rsidRPr="00346874" w:rsidRDefault="00C3371F">
      <w:pPr>
        <w:widowControl w:val="0"/>
        <w:ind w:firstLine="708"/>
        <w:jc w:val="both"/>
        <w:rPr>
          <w:sz w:val="24"/>
          <w:szCs w:val="24"/>
          <w:lang w:val="uk-UA"/>
        </w:rPr>
      </w:pPr>
      <w:r w:rsidRPr="00346874">
        <w:rPr>
          <w:sz w:val="24"/>
          <w:szCs w:val="24"/>
          <w:lang w:val="uk-UA"/>
        </w:rPr>
        <w:t xml:space="preserve">Differential diagnosis </w:t>
      </w:r>
      <w:r>
        <w:rPr>
          <w:sz w:val="24"/>
          <w:szCs w:val="24"/>
          <w:lang w:val="en-US"/>
        </w:rPr>
        <w:t xml:space="preserve">of </w:t>
      </w:r>
      <w:r w:rsidRPr="002A100D">
        <w:rPr>
          <w:sz w:val="24"/>
          <w:szCs w:val="24"/>
          <w:lang w:val="uk-UA"/>
        </w:rPr>
        <w:t xml:space="preserve">functional and organic  </w:t>
      </w:r>
      <w:r w:rsidRPr="002A100D">
        <w:rPr>
          <w:sz w:val="24"/>
          <w:szCs w:val="24"/>
          <w:lang w:val="en-US"/>
        </w:rPr>
        <w:t xml:space="preserve">intestinal </w:t>
      </w:r>
      <w:r w:rsidRPr="002A100D">
        <w:rPr>
          <w:sz w:val="24"/>
          <w:szCs w:val="24"/>
          <w:lang w:val="uk-UA"/>
        </w:rPr>
        <w:t>diseases</w:t>
      </w:r>
      <w:r w:rsidRPr="002A100D">
        <w:rPr>
          <w:b/>
          <w:sz w:val="24"/>
          <w:szCs w:val="24"/>
          <w:lang w:val="en-US"/>
        </w:rPr>
        <w:t xml:space="preserve"> </w:t>
      </w:r>
      <w:r w:rsidRPr="002A100D">
        <w:rPr>
          <w:sz w:val="24"/>
          <w:szCs w:val="24"/>
          <w:lang w:val="en-US"/>
        </w:rPr>
        <w:t>i</w:t>
      </w:r>
      <w:r w:rsidR="0000680F" w:rsidRPr="002A100D">
        <w:rPr>
          <w:sz w:val="24"/>
          <w:szCs w:val="24"/>
          <w:lang w:val="uk-UA"/>
        </w:rPr>
        <w:t>n</w:t>
      </w:r>
      <w:r w:rsidR="0000680F" w:rsidRPr="00346874">
        <w:rPr>
          <w:sz w:val="24"/>
          <w:szCs w:val="24"/>
          <w:lang w:val="uk-UA"/>
        </w:rPr>
        <w:t xml:space="preserve"> children</w:t>
      </w:r>
      <w:r w:rsidR="002A100D">
        <w:rPr>
          <w:sz w:val="24"/>
          <w:szCs w:val="24"/>
          <w:lang w:val="en-US"/>
        </w:rPr>
        <w:t>.</w:t>
      </w:r>
      <w:r w:rsidR="0000680F" w:rsidRPr="00346874">
        <w:rPr>
          <w:sz w:val="24"/>
          <w:szCs w:val="24"/>
          <w:lang w:val="uk-UA"/>
        </w:rPr>
        <w:t xml:space="preserve"> </w:t>
      </w:r>
      <w:r w:rsidR="002A100D" w:rsidRPr="00346874">
        <w:rPr>
          <w:sz w:val="24"/>
          <w:szCs w:val="24"/>
          <w:lang w:val="uk-UA"/>
        </w:rPr>
        <w:t xml:space="preserve">Leading clinical symptoms and syndromes in functional and organic </w:t>
      </w:r>
      <w:r w:rsidR="002A100D" w:rsidRPr="002A100D">
        <w:rPr>
          <w:sz w:val="24"/>
          <w:szCs w:val="24"/>
          <w:lang w:val="en-US"/>
        </w:rPr>
        <w:t xml:space="preserve">intestinal </w:t>
      </w:r>
      <w:r w:rsidR="002A100D" w:rsidRPr="002A100D">
        <w:rPr>
          <w:sz w:val="24"/>
          <w:szCs w:val="24"/>
          <w:lang w:val="uk-UA"/>
        </w:rPr>
        <w:t>diseases</w:t>
      </w:r>
      <w:r w:rsidR="002A100D" w:rsidRPr="002A100D">
        <w:rPr>
          <w:b/>
          <w:sz w:val="24"/>
          <w:szCs w:val="24"/>
          <w:lang w:val="en-US"/>
        </w:rPr>
        <w:t xml:space="preserve"> </w:t>
      </w:r>
      <w:r w:rsidR="002A100D" w:rsidRPr="002A100D">
        <w:rPr>
          <w:sz w:val="24"/>
          <w:szCs w:val="24"/>
          <w:lang w:val="en-US"/>
        </w:rPr>
        <w:t>i</w:t>
      </w:r>
      <w:r w:rsidR="002A100D" w:rsidRPr="002A100D">
        <w:rPr>
          <w:sz w:val="24"/>
          <w:szCs w:val="24"/>
          <w:lang w:val="uk-UA"/>
        </w:rPr>
        <w:t>n</w:t>
      </w:r>
      <w:r w:rsidR="002A100D" w:rsidRPr="00346874">
        <w:rPr>
          <w:sz w:val="24"/>
          <w:szCs w:val="24"/>
          <w:lang w:val="uk-UA"/>
        </w:rPr>
        <w:t xml:space="preserve"> children </w:t>
      </w:r>
      <w:r w:rsidR="0000680F" w:rsidRPr="00346874">
        <w:rPr>
          <w:sz w:val="24"/>
          <w:szCs w:val="24"/>
          <w:lang w:val="uk-UA"/>
        </w:rPr>
        <w:lastRenderedPageBreak/>
        <w:t>(functional diarrhea, disaccharidase deficiency, exudative enteropathy, celiac disease, cystic fibrosis, Crohn's disease, nonspecific ulcerative colitis). Clinical and instrumental examination and differential diagnosis of functional and organic intestinal diseases in children. Clinical variants of the course of functional and organic intestinal diseases. Tactics of managing children with functional and organic intestinal diseases. Prevention and dispensary monitoring of functional and organic intestinal diseases in children.</w:t>
      </w:r>
    </w:p>
    <w:p w:rsidR="00370253" w:rsidRPr="00346874" w:rsidRDefault="008D739E">
      <w:pPr>
        <w:widowControl w:val="0"/>
        <w:ind w:firstLine="708"/>
        <w:jc w:val="both"/>
        <w:rPr>
          <w:b/>
          <w:sz w:val="24"/>
          <w:szCs w:val="24"/>
          <w:lang w:val="uk-UA"/>
        </w:rPr>
      </w:pPr>
      <w:r w:rsidRPr="00346874">
        <w:rPr>
          <w:b/>
          <w:sz w:val="24"/>
          <w:szCs w:val="24"/>
          <w:lang w:val="uk-UA"/>
        </w:rPr>
        <w:t>Topic 1</w:t>
      </w:r>
      <w:r w:rsidR="002A100D">
        <w:rPr>
          <w:b/>
          <w:sz w:val="24"/>
          <w:szCs w:val="24"/>
          <w:lang w:val="en-US"/>
        </w:rPr>
        <w:t>5</w:t>
      </w:r>
      <w:r w:rsidR="0000680F" w:rsidRPr="00346874">
        <w:rPr>
          <w:b/>
          <w:sz w:val="24"/>
          <w:szCs w:val="24"/>
          <w:lang w:val="uk-UA"/>
        </w:rPr>
        <w:t>. Differential diagnosis of diseases the hepatobiliary system and pancreas in children. Emergency care for acute liver failure. Portal hypertension syndrome.</w:t>
      </w:r>
    </w:p>
    <w:p w:rsidR="00370253" w:rsidRPr="00346874" w:rsidRDefault="0000680F">
      <w:pPr>
        <w:widowControl w:val="0"/>
        <w:ind w:firstLine="708"/>
        <w:jc w:val="both"/>
        <w:rPr>
          <w:sz w:val="24"/>
          <w:szCs w:val="24"/>
          <w:lang w:val="uk-UA"/>
        </w:rPr>
      </w:pPr>
      <w:r w:rsidRPr="00346874">
        <w:rPr>
          <w:sz w:val="24"/>
          <w:szCs w:val="24"/>
          <w:lang w:val="uk-UA"/>
        </w:rPr>
        <w:t>Leading clinical symptoms, syndromes and variants of the course in functional and organic diseases of the hepatobiliary system and pancreas in children (dysfunction of the gallbladder and sphincter of Oddi, acute and chronic cholecystitis, acute and chronic pancreatitis and chronic hepatitis). Data of laboratory and instrumental studies in diseases of the hepatobiliary system and pancreas in</w:t>
      </w:r>
      <w:r w:rsidRPr="00346874">
        <w:rPr>
          <w:b/>
          <w:sz w:val="24"/>
          <w:szCs w:val="24"/>
          <w:lang w:val="uk-UA"/>
        </w:rPr>
        <w:t xml:space="preserve"> </w:t>
      </w:r>
      <w:r w:rsidRPr="00346874">
        <w:rPr>
          <w:sz w:val="24"/>
          <w:szCs w:val="24"/>
          <w:lang w:val="uk-UA"/>
        </w:rPr>
        <w:t>children. Differential diagnosis of diseases accompanied by exocrine insufficiency of the pancreas and functional and organic diseases of the hepatobiliary system in children. Treatment of children with functional and organic diseases of the hepatobiliary system and pancreas, correction of exocrine pancreatic insufficiency in children. Providing emergency care for acute liver failure and complications of portal hypertension syndrome. Prevention and dispensary monitoring of diseases of the hepatobiliary system and pancreas in children.</w:t>
      </w:r>
    </w:p>
    <w:p w:rsidR="00370253" w:rsidRPr="00346874" w:rsidRDefault="00370253">
      <w:pPr>
        <w:widowControl w:val="0"/>
        <w:autoSpaceDE w:val="0"/>
        <w:autoSpaceDN w:val="0"/>
        <w:jc w:val="both"/>
        <w:rPr>
          <w:b/>
          <w:bCs/>
          <w:sz w:val="24"/>
          <w:szCs w:val="24"/>
          <w:lang w:val="uk-UA"/>
        </w:rPr>
      </w:pPr>
    </w:p>
    <w:p w:rsidR="00370253" w:rsidRPr="00346874" w:rsidRDefault="0000680F">
      <w:pPr>
        <w:widowControl w:val="0"/>
        <w:autoSpaceDE w:val="0"/>
        <w:autoSpaceDN w:val="0"/>
        <w:jc w:val="center"/>
        <w:rPr>
          <w:b/>
          <w:sz w:val="24"/>
          <w:szCs w:val="24"/>
          <w:lang w:val="uk-UA"/>
        </w:rPr>
      </w:pPr>
      <w:r w:rsidRPr="00346874">
        <w:rPr>
          <w:b/>
          <w:bCs/>
          <w:sz w:val="24"/>
          <w:szCs w:val="24"/>
          <w:lang w:val="uk-UA"/>
        </w:rPr>
        <w:t xml:space="preserve">Content module </w:t>
      </w:r>
      <w:r w:rsidRPr="00346874">
        <w:rPr>
          <w:b/>
          <w:sz w:val="24"/>
          <w:szCs w:val="24"/>
          <w:lang w:val="uk-UA"/>
        </w:rPr>
        <w:t>5.</w:t>
      </w:r>
    </w:p>
    <w:p w:rsidR="00370253" w:rsidRPr="00346874" w:rsidRDefault="0000680F">
      <w:pPr>
        <w:widowControl w:val="0"/>
        <w:autoSpaceDE w:val="0"/>
        <w:autoSpaceDN w:val="0"/>
        <w:jc w:val="center"/>
        <w:rPr>
          <w:b/>
          <w:sz w:val="24"/>
          <w:szCs w:val="24"/>
          <w:lang w:val="uk-UA"/>
        </w:rPr>
      </w:pPr>
      <w:r w:rsidRPr="00346874">
        <w:rPr>
          <w:b/>
          <w:sz w:val="24"/>
          <w:szCs w:val="24"/>
          <w:lang w:val="uk-UA"/>
        </w:rPr>
        <w:t>Differential diagnosis the most common diseases of the urinary system in children. Emergency care for major emergencies.</w:t>
      </w:r>
    </w:p>
    <w:p w:rsidR="00370253" w:rsidRPr="00346874" w:rsidRDefault="00370253">
      <w:pPr>
        <w:widowControl w:val="0"/>
        <w:ind w:firstLine="708"/>
        <w:rPr>
          <w:b/>
          <w:sz w:val="24"/>
          <w:szCs w:val="24"/>
          <w:lang w:val="uk-UA"/>
        </w:rPr>
      </w:pPr>
    </w:p>
    <w:p w:rsidR="00370253" w:rsidRPr="00346874" w:rsidRDefault="0000680F">
      <w:pPr>
        <w:widowControl w:val="0"/>
        <w:ind w:firstLine="708"/>
        <w:jc w:val="both"/>
        <w:rPr>
          <w:b/>
          <w:sz w:val="24"/>
          <w:szCs w:val="24"/>
          <w:lang w:val="uk-UA"/>
        </w:rPr>
      </w:pPr>
      <w:r w:rsidRPr="00346874">
        <w:rPr>
          <w:b/>
          <w:sz w:val="24"/>
          <w:szCs w:val="24"/>
          <w:lang w:val="uk-UA"/>
        </w:rPr>
        <w:t xml:space="preserve">Topic </w:t>
      </w:r>
      <w:r w:rsidR="008D739E" w:rsidRPr="00346874">
        <w:rPr>
          <w:b/>
          <w:sz w:val="24"/>
          <w:szCs w:val="24"/>
          <w:lang w:val="uk-UA"/>
        </w:rPr>
        <w:t>1</w:t>
      </w:r>
      <w:r w:rsidR="002A100D">
        <w:rPr>
          <w:b/>
          <w:sz w:val="24"/>
          <w:szCs w:val="24"/>
          <w:lang w:val="en-US"/>
        </w:rPr>
        <w:t>6</w:t>
      </w:r>
      <w:r w:rsidRPr="00346874">
        <w:rPr>
          <w:b/>
          <w:sz w:val="24"/>
          <w:szCs w:val="24"/>
          <w:lang w:val="uk-UA"/>
        </w:rPr>
        <w:t>. Differential diagnosis infectious and inflammatory diseases of the urinary system in children.</w:t>
      </w:r>
    </w:p>
    <w:p w:rsidR="00370253" w:rsidRPr="00346874" w:rsidRDefault="0000680F">
      <w:pPr>
        <w:widowControl w:val="0"/>
        <w:ind w:firstLine="708"/>
        <w:jc w:val="both"/>
        <w:rPr>
          <w:sz w:val="24"/>
          <w:szCs w:val="24"/>
          <w:lang w:val="uk-UA"/>
        </w:rPr>
      </w:pPr>
      <w:r w:rsidRPr="00346874">
        <w:rPr>
          <w:sz w:val="24"/>
          <w:szCs w:val="24"/>
          <w:lang w:val="uk-UA"/>
        </w:rPr>
        <w:t>Leading clinical symptoms and syndromes in urinary system infection in children. Clinical variants of the course of infection of the urinary system. Differential diagnosis of the most common infections of the urinary system in children. Management tactics for urinary system infection in children. Emergency care for acute urinary retention in children. Dispensary observation.</w:t>
      </w:r>
    </w:p>
    <w:p w:rsidR="00370253" w:rsidRPr="00346874" w:rsidRDefault="0000680F">
      <w:pPr>
        <w:widowControl w:val="0"/>
        <w:ind w:firstLine="708"/>
        <w:jc w:val="both"/>
        <w:rPr>
          <w:sz w:val="24"/>
          <w:szCs w:val="24"/>
          <w:lang w:val="uk-UA"/>
        </w:rPr>
      </w:pPr>
      <w:r w:rsidRPr="00346874">
        <w:rPr>
          <w:sz w:val="24"/>
          <w:szCs w:val="24"/>
          <w:lang w:val="uk-UA"/>
        </w:rPr>
        <w:t>Differential diagnosis hereditary diseases of the urinary system in children.</w:t>
      </w:r>
    </w:p>
    <w:p w:rsidR="00370253" w:rsidRPr="00346874" w:rsidRDefault="0000680F">
      <w:pPr>
        <w:widowControl w:val="0"/>
        <w:ind w:firstLine="708"/>
        <w:jc w:val="both"/>
        <w:rPr>
          <w:sz w:val="24"/>
          <w:szCs w:val="24"/>
          <w:lang w:val="uk-UA"/>
        </w:rPr>
      </w:pPr>
      <w:r w:rsidRPr="00346874">
        <w:rPr>
          <w:sz w:val="24"/>
          <w:szCs w:val="24"/>
          <w:lang w:val="uk-UA"/>
        </w:rPr>
        <w:t>Leading clinical symptoms and syndromes in dysmetabolic nephropathies and hereditary tubulopathies (phosphate-diabetes, Debré-de-Thony-Fanconi syndrome, renal diabetes insipidus, renal tubular acidosis) in children. Clinical variants of the course in dysmetabolic nephropathies and hereditary tubulopathies. Data of laboratory and instrumental studies in dysmetabolic nephropathies and hereditary tubulopathies. Differential diagnosis of dysmetabolic nephropathies and hereditary tubulopathies in children. Management tactics for dysmetabolic nephropathies and hereditary tubulopathies in children. Principles of treatment of chronic renal failure in children.</w:t>
      </w:r>
    </w:p>
    <w:p w:rsidR="0046345F" w:rsidRPr="00346874" w:rsidRDefault="008D739E" w:rsidP="0046345F">
      <w:pPr>
        <w:widowControl w:val="0"/>
        <w:ind w:firstLine="708"/>
        <w:jc w:val="both"/>
        <w:rPr>
          <w:b/>
          <w:sz w:val="24"/>
          <w:szCs w:val="24"/>
          <w:lang w:val="uk-UA"/>
        </w:rPr>
      </w:pPr>
      <w:r w:rsidRPr="00346874">
        <w:rPr>
          <w:b/>
          <w:sz w:val="24"/>
          <w:szCs w:val="24"/>
          <w:lang w:val="uk-UA"/>
        </w:rPr>
        <w:t xml:space="preserve">Topic </w:t>
      </w:r>
      <w:r w:rsidR="002A100D">
        <w:rPr>
          <w:b/>
          <w:sz w:val="24"/>
          <w:szCs w:val="24"/>
          <w:lang w:val="en-US"/>
        </w:rPr>
        <w:t>17</w:t>
      </w:r>
      <w:r w:rsidR="0000680F" w:rsidRPr="00346874">
        <w:rPr>
          <w:b/>
          <w:sz w:val="24"/>
          <w:szCs w:val="24"/>
          <w:lang w:val="uk-UA"/>
        </w:rPr>
        <w:t xml:space="preserve">. </w:t>
      </w:r>
      <w:r w:rsidR="0046345F" w:rsidRPr="00346874">
        <w:rPr>
          <w:b/>
          <w:sz w:val="24"/>
          <w:szCs w:val="24"/>
          <w:lang w:val="uk-UA"/>
        </w:rPr>
        <w:t>Differential diagnosis of glomerulonephritis in children. Chronic kidney disease in children. Emergency care for acute kidney injury in children.</w:t>
      </w:r>
    </w:p>
    <w:p w:rsidR="00370253" w:rsidRPr="00346874" w:rsidRDefault="0046345F" w:rsidP="0046345F">
      <w:pPr>
        <w:widowControl w:val="0"/>
        <w:ind w:firstLine="708"/>
        <w:jc w:val="both"/>
        <w:rPr>
          <w:b/>
          <w:sz w:val="24"/>
          <w:szCs w:val="24"/>
          <w:lang w:val="uk-UA"/>
        </w:rPr>
      </w:pPr>
      <w:r w:rsidRPr="00346874">
        <w:rPr>
          <w:sz w:val="24"/>
          <w:szCs w:val="24"/>
          <w:lang w:val="uk-UA"/>
        </w:rPr>
        <w:t>Conditions associated with hematuria in children. Differential diagnosis of acute poststreptococcal glomerulonephritis in children. Conditions associated with proteinuria in children. Differential diagnosis of nephrotic syndrome in children. Treatment of glomerulonephritis and chronic kidney disease in children. Conservative treatment of acute kidney injury (AKI) in children and indications for dialysis</w:t>
      </w:r>
      <w:r w:rsidRPr="00346874">
        <w:rPr>
          <w:b/>
          <w:sz w:val="24"/>
          <w:szCs w:val="24"/>
          <w:lang w:val="uk-UA"/>
        </w:rPr>
        <w:t>.</w:t>
      </w:r>
    </w:p>
    <w:p w:rsidR="00370253" w:rsidRPr="00346874" w:rsidRDefault="0000680F">
      <w:pPr>
        <w:widowControl w:val="0"/>
        <w:jc w:val="center"/>
        <w:rPr>
          <w:b/>
          <w:sz w:val="24"/>
          <w:szCs w:val="24"/>
          <w:lang w:val="uk-UA"/>
        </w:rPr>
      </w:pPr>
      <w:r w:rsidRPr="00346874">
        <w:rPr>
          <w:b/>
          <w:sz w:val="24"/>
          <w:szCs w:val="24"/>
          <w:lang w:val="uk-UA"/>
        </w:rPr>
        <w:t>4. The structure of the academic discipline</w:t>
      </w:r>
    </w:p>
    <w:p w:rsidR="00370253" w:rsidRPr="00346874" w:rsidRDefault="00370253">
      <w:pPr>
        <w:widowControl w:val="0"/>
        <w:jc w:val="center"/>
        <w:rPr>
          <w:b/>
          <w:sz w:val="24"/>
          <w:szCs w:val="24"/>
          <w:lang w:val="uk-UA"/>
        </w:rPr>
      </w:pPr>
    </w:p>
    <w:tbl>
      <w:tblPr>
        <w:tblStyle w:val="af7"/>
        <w:tblW w:w="9348" w:type="dxa"/>
        <w:tblLayout w:type="fixed"/>
        <w:tblLook w:val="04A0"/>
      </w:tblPr>
      <w:tblGrid>
        <w:gridCol w:w="2571"/>
        <w:gridCol w:w="1107"/>
        <w:gridCol w:w="853"/>
        <w:gridCol w:w="15"/>
        <w:gridCol w:w="1244"/>
        <w:gridCol w:w="17"/>
        <w:gridCol w:w="1278"/>
        <w:gridCol w:w="1541"/>
        <w:gridCol w:w="722"/>
      </w:tblGrid>
      <w:tr w:rsidR="00370253" w:rsidRPr="00346874" w:rsidTr="006F6C8A">
        <w:tc>
          <w:tcPr>
            <w:tcW w:w="2571" w:type="dxa"/>
            <w:vMerge w:val="restart"/>
          </w:tcPr>
          <w:p w:rsidR="00370253" w:rsidRPr="00346874" w:rsidRDefault="00370253">
            <w:pPr>
              <w:pStyle w:val="13"/>
              <w:spacing w:line="240" w:lineRule="auto"/>
              <w:ind w:firstLine="0"/>
              <w:jc w:val="center"/>
              <w:rPr>
                <w:b/>
                <w:sz w:val="24"/>
                <w:szCs w:val="24"/>
                <w:lang w:val="en-US"/>
              </w:rPr>
            </w:pPr>
          </w:p>
          <w:p w:rsidR="00370253" w:rsidRPr="00346874" w:rsidRDefault="0000680F">
            <w:pPr>
              <w:pStyle w:val="13"/>
              <w:spacing w:line="240" w:lineRule="auto"/>
              <w:ind w:firstLine="0"/>
              <w:jc w:val="center"/>
              <w:rPr>
                <w:b/>
                <w:sz w:val="24"/>
                <w:szCs w:val="24"/>
              </w:rPr>
            </w:pPr>
            <w:r w:rsidRPr="00346874">
              <w:rPr>
                <w:b/>
                <w:sz w:val="24"/>
                <w:szCs w:val="24"/>
              </w:rPr>
              <w:t>Names of topics</w:t>
            </w:r>
          </w:p>
        </w:tc>
        <w:tc>
          <w:tcPr>
            <w:tcW w:w="6777" w:type="dxa"/>
            <w:gridSpan w:val="8"/>
          </w:tcPr>
          <w:p w:rsidR="00370253" w:rsidRPr="00346874" w:rsidRDefault="0000680F">
            <w:pPr>
              <w:pStyle w:val="13"/>
              <w:spacing w:line="240" w:lineRule="auto"/>
              <w:ind w:firstLine="0"/>
              <w:jc w:val="center"/>
              <w:rPr>
                <w:b/>
                <w:sz w:val="24"/>
                <w:szCs w:val="24"/>
              </w:rPr>
            </w:pPr>
            <w:r w:rsidRPr="00346874">
              <w:rPr>
                <w:b/>
                <w:sz w:val="24"/>
                <w:szCs w:val="24"/>
              </w:rPr>
              <w:t>Number of hours</w:t>
            </w:r>
          </w:p>
        </w:tc>
      </w:tr>
      <w:tr w:rsidR="00370253" w:rsidRPr="00346874" w:rsidTr="006F6C8A">
        <w:tc>
          <w:tcPr>
            <w:tcW w:w="2571" w:type="dxa"/>
            <w:vMerge/>
          </w:tcPr>
          <w:p w:rsidR="00370253" w:rsidRPr="00346874" w:rsidRDefault="00370253">
            <w:pPr>
              <w:pStyle w:val="13"/>
              <w:spacing w:line="240" w:lineRule="auto"/>
              <w:ind w:firstLine="0"/>
              <w:jc w:val="center"/>
              <w:rPr>
                <w:b/>
                <w:sz w:val="24"/>
                <w:szCs w:val="24"/>
              </w:rPr>
            </w:pPr>
          </w:p>
        </w:tc>
        <w:tc>
          <w:tcPr>
            <w:tcW w:w="1107" w:type="dxa"/>
            <w:vMerge w:val="restart"/>
          </w:tcPr>
          <w:p w:rsidR="00370253" w:rsidRPr="00346874" w:rsidRDefault="003713BC">
            <w:pPr>
              <w:pStyle w:val="13"/>
              <w:spacing w:line="240" w:lineRule="auto"/>
              <w:ind w:firstLine="0"/>
              <w:jc w:val="center"/>
              <w:rPr>
                <w:b/>
                <w:sz w:val="24"/>
                <w:szCs w:val="24"/>
              </w:rPr>
            </w:pPr>
            <w:r w:rsidRPr="00346874">
              <w:rPr>
                <w:b/>
                <w:sz w:val="24"/>
                <w:szCs w:val="24"/>
              </w:rPr>
              <w:t>Total</w:t>
            </w:r>
          </w:p>
        </w:tc>
        <w:tc>
          <w:tcPr>
            <w:tcW w:w="5670" w:type="dxa"/>
            <w:gridSpan w:val="7"/>
          </w:tcPr>
          <w:p w:rsidR="00370253" w:rsidRPr="00346874" w:rsidRDefault="0000680F">
            <w:pPr>
              <w:pStyle w:val="13"/>
              <w:spacing w:line="240" w:lineRule="auto"/>
              <w:ind w:firstLine="0"/>
              <w:jc w:val="center"/>
              <w:rPr>
                <w:b/>
                <w:sz w:val="24"/>
                <w:szCs w:val="24"/>
              </w:rPr>
            </w:pPr>
            <w:r w:rsidRPr="00346874">
              <w:rPr>
                <w:b/>
                <w:sz w:val="24"/>
                <w:szCs w:val="24"/>
              </w:rPr>
              <w:t>including</w:t>
            </w:r>
          </w:p>
        </w:tc>
      </w:tr>
      <w:tr w:rsidR="00370253" w:rsidRPr="00346874" w:rsidTr="006F6C8A">
        <w:tc>
          <w:tcPr>
            <w:tcW w:w="2571" w:type="dxa"/>
            <w:vMerge/>
          </w:tcPr>
          <w:p w:rsidR="00370253" w:rsidRPr="00346874" w:rsidRDefault="00370253">
            <w:pPr>
              <w:pStyle w:val="13"/>
              <w:spacing w:line="240" w:lineRule="auto"/>
              <w:ind w:firstLine="0"/>
              <w:jc w:val="center"/>
              <w:rPr>
                <w:b/>
                <w:sz w:val="24"/>
                <w:szCs w:val="24"/>
              </w:rPr>
            </w:pPr>
          </w:p>
        </w:tc>
        <w:tc>
          <w:tcPr>
            <w:tcW w:w="1107" w:type="dxa"/>
            <w:vMerge/>
          </w:tcPr>
          <w:p w:rsidR="00370253" w:rsidRPr="00346874" w:rsidRDefault="00370253">
            <w:pPr>
              <w:pStyle w:val="13"/>
              <w:spacing w:line="240" w:lineRule="auto"/>
              <w:ind w:firstLine="0"/>
              <w:jc w:val="center"/>
              <w:rPr>
                <w:b/>
                <w:sz w:val="24"/>
                <w:szCs w:val="24"/>
              </w:rPr>
            </w:pPr>
          </w:p>
        </w:tc>
        <w:tc>
          <w:tcPr>
            <w:tcW w:w="853" w:type="dxa"/>
          </w:tcPr>
          <w:p w:rsidR="00370253" w:rsidRPr="00346874" w:rsidRDefault="0000680F">
            <w:pPr>
              <w:pStyle w:val="13"/>
              <w:spacing w:line="240" w:lineRule="auto"/>
              <w:ind w:firstLine="0"/>
              <w:jc w:val="center"/>
              <w:rPr>
                <w:b/>
                <w:sz w:val="24"/>
                <w:szCs w:val="24"/>
              </w:rPr>
            </w:pPr>
            <w:r w:rsidRPr="00346874">
              <w:rPr>
                <w:b/>
                <w:sz w:val="24"/>
                <w:szCs w:val="24"/>
              </w:rPr>
              <w:t>lectur</w:t>
            </w:r>
            <w:r w:rsidRPr="00346874">
              <w:rPr>
                <w:b/>
                <w:sz w:val="24"/>
                <w:szCs w:val="24"/>
              </w:rPr>
              <w:lastRenderedPageBreak/>
              <w:t>es</w:t>
            </w:r>
          </w:p>
        </w:tc>
        <w:tc>
          <w:tcPr>
            <w:tcW w:w="1259" w:type="dxa"/>
            <w:gridSpan w:val="2"/>
          </w:tcPr>
          <w:p w:rsidR="00370253" w:rsidRPr="00346874" w:rsidRDefault="0000680F">
            <w:pPr>
              <w:pStyle w:val="13"/>
              <w:spacing w:line="240" w:lineRule="auto"/>
              <w:ind w:firstLine="0"/>
              <w:jc w:val="center"/>
              <w:rPr>
                <w:b/>
                <w:sz w:val="24"/>
                <w:szCs w:val="24"/>
              </w:rPr>
            </w:pPr>
            <w:r w:rsidRPr="00346874">
              <w:rPr>
                <w:b/>
                <w:sz w:val="24"/>
                <w:szCs w:val="24"/>
              </w:rPr>
              <w:lastRenderedPageBreak/>
              <w:t>seminars</w:t>
            </w:r>
          </w:p>
        </w:tc>
        <w:tc>
          <w:tcPr>
            <w:tcW w:w="1295" w:type="dxa"/>
            <w:gridSpan w:val="2"/>
          </w:tcPr>
          <w:p w:rsidR="00370253" w:rsidRPr="00346874" w:rsidRDefault="0000680F">
            <w:pPr>
              <w:pStyle w:val="13"/>
              <w:spacing w:line="240" w:lineRule="auto"/>
              <w:ind w:firstLine="0"/>
              <w:jc w:val="center"/>
              <w:rPr>
                <w:b/>
                <w:sz w:val="24"/>
                <w:szCs w:val="24"/>
              </w:rPr>
            </w:pPr>
            <w:r w:rsidRPr="00346874">
              <w:rPr>
                <w:b/>
                <w:sz w:val="24"/>
                <w:szCs w:val="24"/>
              </w:rPr>
              <w:t>practical</w:t>
            </w:r>
          </w:p>
        </w:tc>
        <w:tc>
          <w:tcPr>
            <w:tcW w:w="1541" w:type="dxa"/>
          </w:tcPr>
          <w:p w:rsidR="00370253" w:rsidRPr="00346874" w:rsidRDefault="0000680F">
            <w:pPr>
              <w:pStyle w:val="13"/>
              <w:spacing w:line="240" w:lineRule="auto"/>
              <w:ind w:firstLine="0"/>
              <w:jc w:val="center"/>
              <w:rPr>
                <w:b/>
                <w:sz w:val="24"/>
                <w:szCs w:val="24"/>
              </w:rPr>
            </w:pPr>
            <w:r w:rsidRPr="00346874">
              <w:rPr>
                <w:b/>
                <w:sz w:val="24"/>
                <w:szCs w:val="24"/>
              </w:rPr>
              <w:t>laboratory</w:t>
            </w:r>
          </w:p>
        </w:tc>
        <w:tc>
          <w:tcPr>
            <w:tcW w:w="722" w:type="dxa"/>
          </w:tcPr>
          <w:p w:rsidR="00370253" w:rsidRPr="00346874" w:rsidRDefault="00343570" w:rsidP="00343570">
            <w:pPr>
              <w:pStyle w:val="13"/>
              <w:spacing w:line="240" w:lineRule="auto"/>
              <w:ind w:firstLine="0"/>
              <w:jc w:val="center"/>
              <w:rPr>
                <w:b/>
                <w:sz w:val="24"/>
                <w:szCs w:val="24"/>
                <w:lang w:val="en-US"/>
              </w:rPr>
            </w:pPr>
            <w:r w:rsidRPr="00346874">
              <w:rPr>
                <w:b/>
                <w:sz w:val="24"/>
                <w:szCs w:val="24"/>
              </w:rPr>
              <w:t>IW</w:t>
            </w:r>
            <w:r w:rsidR="00901870" w:rsidRPr="00346874">
              <w:rPr>
                <w:b/>
                <w:sz w:val="24"/>
                <w:szCs w:val="24"/>
                <w:lang w:val="en-US"/>
              </w:rPr>
              <w:lastRenderedPageBreak/>
              <w:t>A</w:t>
            </w:r>
          </w:p>
        </w:tc>
      </w:tr>
      <w:tr w:rsidR="00370253" w:rsidRPr="00346874" w:rsidTr="006F6C8A">
        <w:tc>
          <w:tcPr>
            <w:tcW w:w="9348" w:type="dxa"/>
            <w:gridSpan w:val="9"/>
          </w:tcPr>
          <w:p w:rsidR="00370253" w:rsidRPr="00346874" w:rsidRDefault="0000680F">
            <w:pPr>
              <w:pStyle w:val="13"/>
              <w:spacing w:line="240" w:lineRule="auto"/>
              <w:ind w:firstLine="0"/>
              <w:jc w:val="center"/>
              <w:rPr>
                <w:b/>
                <w:sz w:val="24"/>
                <w:szCs w:val="24"/>
                <w:lang w:val="en-US"/>
              </w:rPr>
            </w:pPr>
            <w:r w:rsidRPr="00346874">
              <w:rPr>
                <w:b/>
                <w:sz w:val="24"/>
                <w:szCs w:val="24"/>
                <w:lang w:val="en-US"/>
              </w:rPr>
              <w:lastRenderedPageBreak/>
              <w:t>Content module 1.</w:t>
            </w:r>
          </w:p>
          <w:p w:rsidR="00370253" w:rsidRPr="00346874" w:rsidRDefault="0000680F" w:rsidP="00343570">
            <w:pPr>
              <w:pStyle w:val="13"/>
              <w:spacing w:line="240" w:lineRule="auto"/>
              <w:ind w:firstLine="0"/>
              <w:jc w:val="center"/>
              <w:rPr>
                <w:b/>
                <w:sz w:val="24"/>
                <w:szCs w:val="24"/>
              </w:rPr>
            </w:pPr>
            <w:r w:rsidRPr="00346874">
              <w:rPr>
                <w:b/>
                <w:sz w:val="24"/>
                <w:szCs w:val="24"/>
                <w:lang w:val="en-US"/>
              </w:rPr>
              <w:t xml:space="preserve">Dispensary care for healthy and sick children in outpatient settings. </w:t>
            </w:r>
            <w:r w:rsidRPr="00346874">
              <w:rPr>
                <w:b/>
                <w:sz w:val="24"/>
                <w:szCs w:val="24"/>
              </w:rPr>
              <w:t>Emergency care for major emergencies</w:t>
            </w:r>
            <w:r w:rsidR="00343570" w:rsidRPr="00346874">
              <w:t xml:space="preserve"> </w:t>
            </w:r>
          </w:p>
        </w:tc>
      </w:tr>
      <w:tr w:rsidR="00370253" w:rsidRPr="00346874" w:rsidTr="006F6C8A">
        <w:tc>
          <w:tcPr>
            <w:tcW w:w="2571" w:type="dxa"/>
          </w:tcPr>
          <w:p w:rsidR="00370253" w:rsidRPr="00346874" w:rsidRDefault="0000680F" w:rsidP="00343570">
            <w:pPr>
              <w:pStyle w:val="13"/>
              <w:spacing w:line="240" w:lineRule="auto"/>
              <w:ind w:firstLine="0"/>
              <w:rPr>
                <w:sz w:val="24"/>
                <w:szCs w:val="24"/>
                <w:lang w:val="en-US"/>
              </w:rPr>
            </w:pPr>
            <w:r w:rsidRPr="00346874">
              <w:rPr>
                <w:sz w:val="24"/>
                <w:szCs w:val="24"/>
                <w:lang w:val="en-US"/>
              </w:rPr>
              <w:t>Topic 1. Integrated management childhood dis</w:t>
            </w:r>
            <w:r w:rsidR="00473A11" w:rsidRPr="00346874">
              <w:rPr>
                <w:sz w:val="24"/>
                <w:szCs w:val="24"/>
                <w:lang w:val="en-US"/>
              </w:rPr>
              <w:t>eases</w:t>
            </w:r>
          </w:p>
        </w:tc>
        <w:tc>
          <w:tcPr>
            <w:tcW w:w="1107" w:type="dxa"/>
          </w:tcPr>
          <w:p w:rsidR="00370253" w:rsidRPr="00346874" w:rsidRDefault="00261784">
            <w:pPr>
              <w:pStyle w:val="13"/>
              <w:spacing w:line="240" w:lineRule="auto"/>
              <w:ind w:firstLine="0"/>
              <w:jc w:val="center"/>
              <w:rPr>
                <w:sz w:val="24"/>
                <w:szCs w:val="24"/>
                <w:lang w:val="uk-UA"/>
              </w:rPr>
            </w:pPr>
            <w:r w:rsidRPr="00346874">
              <w:rPr>
                <w:sz w:val="24"/>
                <w:szCs w:val="24"/>
                <w:lang w:val="uk-UA"/>
              </w:rPr>
              <w:t>12</w:t>
            </w:r>
          </w:p>
        </w:tc>
        <w:tc>
          <w:tcPr>
            <w:tcW w:w="853" w:type="dxa"/>
          </w:tcPr>
          <w:p w:rsidR="00370253" w:rsidRPr="00346874" w:rsidRDefault="0000680F">
            <w:pPr>
              <w:pStyle w:val="13"/>
              <w:spacing w:line="240" w:lineRule="auto"/>
              <w:ind w:firstLine="0"/>
              <w:jc w:val="center"/>
              <w:rPr>
                <w:sz w:val="24"/>
                <w:szCs w:val="24"/>
              </w:rPr>
            </w:pPr>
            <w:r w:rsidRPr="00346874">
              <w:rPr>
                <w:sz w:val="24"/>
                <w:szCs w:val="24"/>
              </w:rPr>
              <w:t>0</w:t>
            </w:r>
          </w:p>
        </w:tc>
        <w:tc>
          <w:tcPr>
            <w:tcW w:w="1259" w:type="dxa"/>
            <w:gridSpan w:val="2"/>
          </w:tcPr>
          <w:p w:rsidR="00370253" w:rsidRPr="00346874" w:rsidRDefault="0000680F">
            <w:pPr>
              <w:pStyle w:val="13"/>
              <w:spacing w:line="240" w:lineRule="auto"/>
              <w:ind w:firstLine="0"/>
              <w:jc w:val="center"/>
              <w:rPr>
                <w:sz w:val="24"/>
                <w:szCs w:val="24"/>
              </w:rPr>
            </w:pPr>
            <w:r w:rsidRPr="00346874">
              <w:rPr>
                <w:sz w:val="24"/>
                <w:szCs w:val="24"/>
              </w:rPr>
              <w:t>0</w:t>
            </w:r>
          </w:p>
        </w:tc>
        <w:tc>
          <w:tcPr>
            <w:tcW w:w="1295" w:type="dxa"/>
            <w:gridSpan w:val="2"/>
          </w:tcPr>
          <w:p w:rsidR="00370253" w:rsidRPr="00346874" w:rsidRDefault="008D739E">
            <w:pPr>
              <w:pStyle w:val="13"/>
              <w:spacing w:line="240" w:lineRule="auto"/>
              <w:ind w:firstLine="0"/>
              <w:jc w:val="center"/>
              <w:rPr>
                <w:sz w:val="24"/>
                <w:szCs w:val="24"/>
                <w:lang w:val="en-US"/>
              </w:rPr>
            </w:pPr>
            <w:r w:rsidRPr="00346874">
              <w:rPr>
                <w:sz w:val="24"/>
                <w:szCs w:val="24"/>
                <w:lang w:val="en-US"/>
              </w:rPr>
              <w:t>8</w:t>
            </w:r>
          </w:p>
        </w:tc>
        <w:tc>
          <w:tcPr>
            <w:tcW w:w="1541" w:type="dxa"/>
          </w:tcPr>
          <w:p w:rsidR="00370253" w:rsidRPr="00346874" w:rsidRDefault="0000680F">
            <w:pPr>
              <w:pStyle w:val="13"/>
              <w:spacing w:line="240" w:lineRule="auto"/>
              <w:ind w:firstLine="0"/>
              <w:jc w:val="center"/>
              <w:rPr>
                <w:sz w:val="24"/>
                <w:szCs w:val="24"/>
              </w:rPr>
            </w:pPr>
            <w:r w:rsidRPr="00346874">
              <w:rPr>
                <w:sz w:val="24"/>
                <w:szCs w:val="24"/>
              </w:rPr>
              <w:t>0</w:t>
            </w:r>
          </w:p>
        </w:tc>
        <w:tc>
          <w:tcPr>
            <w:tcW w:w="722" w:type="dxa"/>
          </w:tcPr>
          <w:p w:rsidR="00370253" w:rsidRPr="00346874" w:rsidRDefault="008D739E">
            <w:pPr>
              <w:pStyle w:val="13"/>
              <w:spacing w:line="240" w:lineRule="auto"/>
              <w:ind w:firstLine="0"/>
              <w:jc w:val="center"/>
              <w:rPr>
                <w:sz w:val="24"/>
                <w:szCs w:val="24"/>
                <w:lang w:val="en-US"/>
              </w:rPr>
            </w:pPr>
            <w:r w:rsidRPr="00346874">
              <w:rPr>
                <w:sz w:val="24"/>
                <w:szCs w:val="24"/>
                <w:lang w:val="en-US"/>
              </w:rPr>
              <w:t>4</w:t>
            </w:r>
          </w:p>
        </w:tc>
      </w:tr>
      <w:tr w:rsidR="00370253" w:rsidRPr="00346874" w:rsidTr="006F6C8A">
        <w:tc>
          <w:tcPr>
            <w:tcW w:w="2571" w:type="dxa"/>
          </w:tcPr>
          <w:p w:rsidR="00370253" w:rsidRPr="00346874" w:rsidRDefault="0000680F" w:rsidP="00343570">
            <w:pPr>
              <w:pStyle w:val="13"/>
              <w:spacing w:line="240" w:lineRule="auto"/>
              <w:ind w:firstLine="0"/>
              <w:rPr>
                <w:sz w:val="24"/>
                <w:szCs w:val="24"/>
                <w:lang w:val="en-US"/>
              </w:rPr>
            </w:pPr>
            <w:r w:rsidRPr="00346874">
              <w:rPr>
                <w:sz w:val="24"/>
                <w:szCs w:val="24"/>
                <w:lang w:val="en-US"/>
              </w:rPr>
              <w:t xml:space="preserve">Topic 2. </w:t>
            </w:r>
            <w:r w:rsidR="00473A11" w:rsidRPr="00346874">
              <w:rPr>
                <w:sz w:val="24"/>
                <w:szCs w:val="24"/>
                <w:lang w:val="en-US"/>
              </w:rPr>
              <w:t>Emergency</w:t>
            </w:r>
            <w:r w:rsidR="00473A11" w:rsidRPr="00346874">
              <w:rPr>
                <w:sz w:val="24"/>
                <w:szCs w:val="24"/>
                <w:lang w:val="uk-UA"/>
              </w:rPr>
              <w:t xml:space="preserve"> conditions in children, including those caused by external factors in children.</w:t>
            </w:r>
          </w:p>
        </w:tc>
        <w:tc>
          <w:tcPr>
            <w:tcW w:w="1107" w:type="dxa"/>
          </w:tcPr>
          <w:p w:rsidR="00370253" w:rsidRPr="00346874" w:rsidRDefault="00261784">
            <w:pPr>
              <w:pStyle w:val="13"/>
              <w:spacing w:line="240" w:lineRule="auto"/>
              <w:ind w:firstLine="0"/>
              <w:jc w:val="center"/>
              <w:rPr>
                <w:sz w:val="24"/>
                <w:szCs w:val="24"/>
                <w:lang w:val="uk-UA"/>
              </w:rPr>
            </w:pPr>
            <w:r w:rsidRPr="00346874">
              <w:rPr>
                <w:sz w:val="24"/>
                <w:szCs w:val="24"/>
                <w:lang w:val="uk-UA"/>
              </w:rPr>
              <w:t>12</w:t>
            </w:r>
          </w:p>
        </w:tc>
        <w:tc>
          <w:tcPr>
            <w:tcW w:w="853" w:type="dxa"/>
          </w:tcPr>
          <w:p w:rsidR="00370253" w:rsidRPr="00346874" w:rsidRDefault="0000680F">
            <w:pPr>
              <w:pStyle w:val="13"/>
              <w:spacing w:line="240" w:lineRule="auto"/>
              <w:ind w:firstLine="0"/>
              <w:jc w:val="center"/>
              <w:rPr>
                <w:sz w:val="24"/>
                <w:szCs w:val="24"/>
              </w:rPr>
            </w:pPr>
            <w:r w:rsidRPr="00346874">
              <w:rPr>
                <w:sz w:val="24"/>
                <w:szCs w:val="24"/>
              </w:rPr>
              <w:t>0</w:t>
            </w:r>
          </w:p>
        </w:tc>
        <w:tc>
          <w:tcPr>
            <w:tcW w:w="1259" w:type="dxa"/>
            <w:gridSpan w:val="2"/>
          </w:tcPr>
          <w:p w:rsidR="00370253" w:rsidRPr="00346874" w:rsidRDefault="0000680F">
            <w:pPr>
              <w:pStyle w:val="13"/>
              <w:spacing w:line="240" w:lineRule="auto"/>
              <w:ind w:firstLine="0"/>
              <w:jc w:val="center"/>
              <w:rPr>
                <w:sz w:val="24"/>
                <w:szCs w:val="24"/>
              </w:rPr>
            </w:pPr>
            <w:r w:rsidRPr="00346874">
              <w:rPr>
                <w:sz w:val="24"/>
                <w:szCs w:val="24"/>
              </w:rPr>
              <w:t>0</w:t>
            </w:r>
          </w:p>
        </w:tc>
        <w:tc>
          <w:tcPr>
            <w:tcW w:w="1295" w:type="dxa"/>
            <w:gridSpan w:val="2"/>
          </w:tcPr>
          <w:p w:rsidR="00370253" w:rsidRPr="00346874" w:rsidRDefault="00901870">
            <w:pPr>
              <w:pStyle w:val="13"/>
              <w:spacing w:line="240" w:lineRule="auto"/>
              <w:ind w:firstLine="0"/>
              <w:jc w:val="center"/>
              <w:rPr>
                <w:sz w:val="24"/>
                <w:szCs w:val="24"/>
                <w:lang w:val="en-US"/>
              </w:rPr>
            </w:pPr>
            <w:r w:rsidRPr="00346874">
              <w:rPr>
                <w:sz w:val="24"/>
                <w:szCs w:val="24"/>
                <w:lang w:val="en-US"/>
              </w:rPr>
              <w:t>8</w:t>
            </w:r>
          </w:p>
        </w:tc>
        <w:tc>
          <w:tcPr>
            <w:tcW w:w="1541" w:type="dxa"/>
          </w:tcPr>
          <w:p w:rsidR="00370253" w:rsidRPr="00346874" w:rsidRDefault="0000680F">
            <w:pPr>
              <w:pStyle w:val="13"/>
              <w:spacing w:line="240" w:lineRule="auto"/>
              <w:ind w:firstLine="0"/>
              <w:jc w:val="center"/>
              <w:rPr>
                <w:sz w:val="24"/>
                <w:szCs w:val="24"/>
              </w:rPr>
            </w:pPr>
            <w:r w:rsidRPr="00346874">
              <w:rPr>
                <w:sz w:val="24"/>
                <w:szCs w:val="24"/>
              </w:rPr>
              <w:t>0</w:t>
            </w:r>
          </w:p>
        </w:tc>
        <w:tc>
          <w:tcPr>
            <w:tcW w:w="722" w:type="dxa"/>
          </w:tcPr>
          <w:p w:rsidR="00370253" w:rsidRPr="00346874" w:rsidRDefault="00901870">
            <w:pPr>
              <w:pStyle w:val="13"/>
              <w:spacing w:line="240" w:lineRule="auto"/>
              <w:ind w:firstLine="0"/>
              <w:jc w:val="center"/>
              <w:rPr>
                <w:sz w:val="24"/>
                <w:szCs w:val="24"/>
                <w:lang w:val="en-US"/>
              </w:rPr>
            </w:pPr>
            <w:r w:rsidRPr="00346874">
              <w:rPr>
                <w:sz w:val="24"/>
                <w:szCs w:val="24"/>
                <w:lang w:val="en-US"/>
              </w:rPr>
              <w:t>4</w:t>
            </w:r>
          </w:p>
        </w:tc>
      </w:tr>
      <w:tr w:rsidR="00370253" w:rsidRPr="00346874" w:rsidTr="006F6C8A">
        <w:tc>
          <w:tcPr>
            <w:tcW w:w="2571" w:type="dxa"/>
          </w:tcPr>
          <w:p w:rsidR="00370253" w:rsidRPr="00346874" w:rsidRDefault="0000680F" w:rsidP="00343570">
            <w:pPr>
              <w:pStyle w:val="13"/>
              <w:spacing w:line="240" w:lineRule="auto"/>
              <w:ind w:firstLine="0"/>
              <w:rPr>
                <w:sz w:val="24"/>
                <w:szCs w:val="24"/>
                <w:lang w:val="en-US"/>
              </w:rPr>
            </w:pPr>
            <w:r w:rsidRPr="00346874">
              <w:rPr>
                <w:sz w:val="24"/>
                <w:szCs w:val="24"/>
                <w:lang w:val="en-US"/>
              </w:rPr>
              <w:t>Topic 3. Medical observation children in the first three years of life in a polyclinic.</w:t>
            </w:r>
          </w:p>
        </w:tc>
        <w:tc>
          <w:tcPr>
            <w:tcW w:w="1107" w:type="dxa"/>
          </w:tcPr>
          <w:p w:rsidR="00370253" w:rsidRPr="002A100D" w:rsidRDefault="002A100D">
            <w:pPr>
              <w:pStyle w:val="13"/>
              <w:spacing w:line="240" w:lineRule="auto"/>
              <w:ind w:firstLine="0"/>
              <w:jc w:val="center"/>
              <w:rPr>
                <w:sz w:val="24"/>
                <w:szCs w:val="24"/>
                <w:lang w:val="en-US"/>
              </w:rPr>
            </w:pPr>
            <w:r>
              <w:rPr>
                <w:sz w:val="24"/>
                <w:szCs w:val="24"/>
                <w:lang w:val="en-US"/>
              </w:rPr>
              <w:t>12</w:t>
            </w:r>
          </w:p>
        </w:tc>
        <w:tc>
          <w:tcPr>
            <w:tcW w:w="853" w:type="dxa"/>
          </w:tcPr>
          <w:p w:rsidR="00370253" w:rsidRPr="00346874" w:rsidRDefault="0000680F">
            <w:pPr>
              <w:pStyle w:val="13"/>
              <w:spacing w:line="240" w:lineRule="auto"/>
              <w:ind w:firstLine="0"/>
              <w:jc w:val="center"/>
              <w:rPr>
                <w:sz w:val="24"/>
                <w:szCs w:val="24"/>
              </w:rPr>
            </w:pPr>
            <w:r w:rsidRPr="00346874">
              <w:rPr>
                <w:sz w:val="24"/>
                <w:szCs w:val="24"/>
              </w:rPr>
              <w:t>0</w:t>
            </w:r>
          </w:p>
        </w:tc>
        <w:tc>
          <w:tcPr>
            <w:tcW w:w="1259" w:type="dxa"/>
            <w:gridSpan w:val="2"/>
          </w:tcPr>
          <w:p w:rsidR="00370253" w:rsidRPr="00346874" w:rsidRDefault="0000680F">
            <w:pPr>
              <w:pStyle w:val="13"/>
              <w:spacing w:line="240" w:lineRule="auto"/>
              <w:ind w:firstLine="0"/>
              <w:jc w:val="center"/>
              <w:rPr>
                <w:sz w:val="24"/>
                <w:szCs w:val="24"/>
              </w:rPr>
            </w:pPr>
            <w:r w:rsidRPr="00346874">
              <w:rPr>
                <w:sz w:val="24"/>
                <w:szCs w:val="24"/>
              </w:rPr>
              <w:t>0</w:t>
            </w:r>
          </w:p>
        </w:tc>
        <w:tc>
          <w:tcPr>
            <w:tcW w:w="1295" w:type="dxa"/>
            <w:gridSpan w:val="2"/>
          </w:tcPr>
          <w:p w:rsidR="00370253" w:rsidRPr="002A100D" w:rsidRDefault="002A100D">
            <w:pPr>
              <w:pStyle w:val="13"/>
              <w:spacing w:line="240" w:lineRule="auto"/>
              <w:ind w:firstLine="0"/>
              <w:jc w:val="center"/>
              <w:rPr>
                <w:sz w:val="24"/>
                <w:szCs w:val="24"/>
                <w:lang w:val="en-US"/>
              </w:rPr>
            </w:pPr>
            <w:r>
              <w:rPr>
                <w:sz w:val="24"/>
                <w:szCs w:val="24"/>
                <w:lang w:val="en-US"/>
              </w:rPr>
              <w:t>8</w:t>
            </w:r>
          </w:p>
        </w:tc>
        <w:tc>
          <w:tcPr>
            <w:tcW w:w="1541" w:type="dxa"/>
          </w:tcPr>
          <w:p w:rsidR="00370253" w:rsidRPr="00346874" w:rsidRDefault="0000680F">
            <w:pPr>
              <w:pStyle w:val="13"/>
              <w:spacing w:line="240" w:lineRule="auto"/>
              <w:ind w:firstLine="0"/>
              <w:jc w:val="center"/>
              <w:rPr>
                <w:sz w:val="24"/>
                <w:szCs w:val="24"/>
              </w:rPr>
            </w:pPr>
            <w:r w:rsidRPr="00346874">
              <w:rPr>
                <w:sz w:val="24"/>
                <w:szCs w:val="24"/>
              </w:rPr>
              <w:t>0</w:t>
            </w:r>
          </w:p>
        </w:tc>
        <w:tc>
          <w:tcPr>
            <w:tcW w:w="722" w:type="dxa"/>
          </w:tcPr>
          <w:p w:rsidR="00370253" w:rsidRPr="00346874" w:rsidRDefault="0000680F">
            <w:pPr>
              <w:pStyle w:val="13"/>
              <w:spacing w:line="240" w:lineRule="auto"/>
              <w:ind w:firstLine="0"/>
              <w:jc w:val="center"/>
              <w:rPr>
                <w:sz w:val="24"/>
                <w:szCs w:val="24"/>
              </w:rPr>
            </w:pPr>
            <w:r w:rsidRPr="00346874">
              <w:rPr>
                <w:sz w:val="24"/>
                <w:szCs w:val="24"/>
              </w:rPr>
              <w:t>3</w:t>
            </w:r>
          </w:p>
        </w:tc>
      </w:tr>
      <w:tr w:rsidR="00370253" w:rsidRPr="00346874" w:rsidTr="006F6C8A">
        <w:tc>
          <w:tcPr>
            <w:tcW w:w="2571" w:type="dxa"/>
          </w:tcPr>
          <w:p w:rsidR="00370253" w:rsidRPr="00346874" w:rsidRDefault="0000680F" w:rsidP="00343570">
            <w:pPr>
              <w:pStyle w:val="13"/>
              <w:spacing w:line="240" w:lineRule="auto"/>
              <w:ind w:firstLine="0"/>
              <w:rPr>
                <w:sz w:val="24"/>
                <w:szCs w:val="24"/>
                <w:lang w:val="en-US"/>
              </w:rPr>
            </w:pPr>
            <w:r w:rsidRPr="00346874">
              <w:rPr>
                <w:sz w:val="24"/>
                <w:szCs w:val="24"/>
                <w:lang w:val="en-US"/>
              </w:rPr>
              <w:t>Topic 4. Differential diagnosis jaundice in newborn children.</w:t>
            </w:r>
            <w:r w:rsidR="002A100D" w:rsidRPr="00346874">
              <w:rPr>
                <w:sz w:val="24"/>
                <w:szCs w:val="24"/>
                <w:lang w:val="en-US"/>
              </w:rPr>
              <w:t xml:space="preserve"> Perinatal lesions the central nervous system in children. Dispensary observation children with perinatal pathology of the central nervous system</w:t>
            </w:r>
            <w:r w:rsidR="002A100D" w:rsidRPr="00346874">
              <w:rPr>
                <w:b/>
                <w:sz w:val="24"/>
                <w:szCs w:val="24"/>
                <w:lang w:val="en-US"/>
              </w:rPr>
              <w:t>.</w:t>
            </w:r>
          </w:p>
        </w:tc>
        <w:tc>
          <w:tcPr>
            <w:tcW w:w="1107" w:type="dxa"/>
          </w:tcPr>
          <w:p w:rsidR="00370253" w:rsidRPr="002A100D" w:rsidRDefault="002A100D">
            <w:pPr>
              <w:pStyle w:val="13"/>
              <w:spacing w:line="240" w:lineRule="auto"/>
              <w:ind w:firstLine="0"/>
              <w:jc w:val="center"/>
              <w:rPr>
                <w:sz w:val="24"/>
                <w:szCs w:val="24"/>
                <w:lang w:val="en-US"/>
              </w:rPr>
            </w:pPr>
            <w:r>
              <w:rPr>
                <w:sz w:val="24"/>
                <w:szCs w:val="24"/>
                <w:lang w:val="uk-UA"/>
              </w:rPr>
              <w:t>1</w:t>
            </w:r>
            <w:r>
              <w:rPr>
                <w:sz w:val="24"/>
                <w:szCs w:val="24"/>
                <w:lang w:val="en-US"/>
              </w:rPr>
              <w:t>0</w:t>
            </w:r>
          </w:p>
        </w:tc>
        <w:tc>
          <w:tcPr>
            <w:tcW w:w="853" w:type="dxa"/>
          </w:tcPr>
          <w:p w:rsidR="00370253" w:rsidRPr="00346874" w:rsidRDefault="0000680F">
            <w:pPr>
              <w:pStyle w:val="13"/>
              <w:spacing w:line="240" w:lineRule="auto"/>
              <w:ind w:firstLine="0"/>
              <w:jc w:val="center"/>
              <w:rPr>
                <w:sz w:val="24"/>
                <w:szCs w:val="24"/>
              </w:rPr>
            </w:pPr>
            <w:r w:rsidRPr="00346874">
              <w:rPr>
                <w:sz w:val="24"/>
                <w:szCs w:val="24"/>
              </w:rPr>
              <w:t>0</w:t>
            </w:r>
          </w:p>
        </w:tc>
        <w:tc>
          <w:tcPr>
            <w:tcW w:w="1259" w:type="dxa"/>
            <w:gridSpan w:val="2"/>
          </w:tcPr>
          <w:p w:rsidR="00370253" w:rsidRPr="00346874" w:rsidRDefault="0000680F">
            <w:pPr>
              <w:pStyle w:val="13"/>
              <w:spacing w:line="240" w:lineRule="auto"/>
              <w:ind w:firstLine="0"/>
              <w:jc w:val="center"/>
              <w:rPr>
                <w:sz w:val="24"/>
                <w:szCs w:val="24"/>
              </w:rPr>
            </w:pPr>
            <w:r w:rsidRPr="00346874">
              <w:rPr>
                <w:sz w:val="24"/>
                <w:szCs w:val="24"/>
              </w:rPr>
              <w:t>0</w:t>
            </w:r>
          </w:p>
        </w:tc>
        <w:tc>
          <w:tcPr>
            <w:tcW w:w="1295" w:type="dxa"/>
            <w:gridSpan w:val="2"/>
          </w:tcPr>
          <w:p w:rsidR="00370253" w:rsidRPr="00346874" w:rsidRDefault="002A100D">
            <w:pPr>
              <w:pStyle w:val="13"/>
              <w:spacing w:line="240" w:lineRule="auto"/>
              <w:ind w:firstLine="0"/>
              <w:jc w:val="center"/>
              <w:rPr>
                <w:sz w:val="24"/>
                <w:szCs w:val="24"/>
                <w:lang w:val="en-US"/>
              </w:rPr>
            </w:pPr>
            <w:r>
              <w:rPr>
                <w:sz w:val="24"/>
                <w:szCs w:val="24"/>
                <w:lang w:val="en-US"/>
              </w:rPr>
              <w:t>6</w:t>
            </w:r>
          </w:p>
        </w:tc>
        <w:tc>
          <w:tcPr>
            <w:tcW w:w="1541" w:type="dxa"/>
          </w:tcPr>
          <w:p w:rsidR="00370253" w:rsidRPr="00346874" w:rsidRDefault="0000680F">
            <w:pPr>
              <w:pStyle w:val="13"/>
              <w:spacing w:line="240" w:lineRule="auto"/>
              <w:ind w:firstLine="0"/>
              <w:jc w:val="center"/>
              <w:rPr>
                <w:sz w:val="24"/>
                <w:szCs w:val="24"/>
              </w:rPr>
            </w:pPr>
            <w:r w:rsidRPr="00346874">
              <w:rPr>
                <w:sz w:val="24"/>
                <w:szCs w:val="24"/>
              </w:rPr>
              <w:t>0</w:t>
            </w:r>
          </w:p>
        </w:tc>
        <w:tc>
          <w:tcPr>
            <w:tcW w:w="722" w:type="dxa"/>
          </w:tcPr>
          <w:p w:rsidR="00370253" w:rsidRPr="00346874" w:rsidRDefault="00901870">
            <w:pPr>
              <w:pStyle w:val="13"/>
              <w:spacing w:line="240" w:lineRule="auto"/>
              <w:ind w:firstLine="0"/>
              <w:jc w:val="center"/>
              <w:rPr>
                <w:sz w:val="24"/>
                <w:szCs w:val="24"/>
                <w:lang w:val="en-US"/>
              </w:rPr>
            </w:pPr>
            <w:r w:rsidRPr="00346874">
              <w:rPr>
                <w:sz w:val="24"/>
                <w:szCs w:val="24"/>
                <w:lang w:val="en-US"/>
              </w:rPr>
              <w:t>4</w:t>
            </w:r>
          </w:p>
        </w:tc>
      </w:tr>
      <w:tr w:rsidR="00370253" w:rsidRPr="00346874" w:rsidTr="006F6C8A">
        <w:tc>
          <w:tcPr>
            <w:tcW w:w="2571" w:type="dxa"/>
          </w:tcPr>
          <w:p w:rsidR="00370253" w:rsidRPr="00346874" w:rsidRDefault="0000680F" w:rsidP="002A100D">
            <w:pPr>
              <w:pStyle w:val="13"/>
              <w:spacing w:line="240" w:lineRule="auto"/>
              <w:ind w:firstLine="0"/>
              <w:rPr>
                <w:sz w:val="24"/>
                <w:szCs w:val="24"/>
                <w:lang w:val="en-US"/>
              </w:rPr>
            </w:pPr>
            <w:r w:rsidRPr="00346874">
              <w:rPr>
                <w:sz w:val="24"/>
                <w:szCs w:val="24"/>
                <w:lang w:val="en-US"/>
              </w:rPr>
              <w:t xml:space="preserve">Topic 5. </w:t>
            </w:r>
            <w:r w:rsidR="002A100D" w:rsidRPr="00346874">
              <w:rPr>
                <w:sz w:val="24"/>
                <w:szCs w:val="24"/>
                <w:lang w:val="en-US"/>
              </w:rPr>
              <w:t>Pallor in children. Differential diagnosis. Medical tactics. Emergency care for bleeding. Lymphadenopathy in children. Differential diagnosis. Tactics of the doctor. Hepatomegaly in children. Differential diagnosis. Medical tactics. Splenomegaly in children. Differential diagnosis. Medical tactics</w:t>
            </w:r>
            <w:r w:rsidR="002A100D" w:rsidRPr="00346874">
              <w:rPr>
                <w:bCs/>
                <w:sz w:val="24"/>
                <w:szCs w:val="24"/>
                <w:lang w:val="en-US"/>
              </w:rPr>
              <w:t>.</w:t>
            </w:r>
          </w:p>
        </w:tc>
        <w:tc>
          <w:tcPr>
            <w:tcW w:w="1107" w:type="dxa"/>
          </w:tcPr>
          <w:p w:rsidR="00370253" w:rsidRPr="002A100D" w:rsidRDefault="002A100D">
            <w:pPr>
              <w:pStyle w:val="13"/>
              <w:spacing w:line="240" w:lineRule="auto"/>
              <w:ind w:firstLine="0"/>
              <w:jc w:val="center"/>
              <w:rPr>
                <w:sz w:val="24"/>
                <w:szCs w:val="24"/>
                <w:lang w:val="en-US"/>
              </w:rPr>
            </w:pPr>
            <w:r>
              <w:rPr>
                <w:sz w:val="24"/>
                <w:szCs w:val="24"/>
                <w:lang w:val="en-US"/>
              </w:rPr>
              <w:t>10</w:t>
            </w:r>
          </w:p>
        </w:tc>
        <w:tc>
          <w:tcPr>
            <w:tcW w:w="853" w:type="dxa"/>
          </w:tcPr>
          <w:p w:rsidR="00370253" w:rsidRPr="00346874" w:rsidRDefault="0000680F">
            <w:pPr>
              <w:pStyle w:val="13"/>
              <w:spacing w:line="240" w:lineRule="auto"/>
              <w:ind w:firstLine="0"/>
              <w:jc w:val="center"/>
              <w:rPr>
                <w:sz w:val="24"/>
                <w:szCs w:val="24"/>
              </w:rPr>
            </w:pPr>
            <w:r w:rsidRPr="00346874">
              <w:rPr>
                <w:sz w:val="24"/>
                <w:szCs w:val="24"/>
              </w:rPr>
              <w:t>0</w:t>
            </w:r>
          </w:p>
        </w:tc>
        <w:tc>
          <w:tcPr>
            <w:tcW w:w="1259" w:type="dxa"/>
            <w:gridSpan w:val="2"/>
          </w:tcPr>
          <w:p w:rsidR="00370253" w:rsidRPr="00346874" w:rsidRDefault="0000680F">
            <w:pPr>
              <w:pStyle w:val="13"/>
              <w:spacing w:line="240" w:lineRule="auto"/>
              <w:ind w:firstLine="0"/>
              <w:jc w:val="center"/>
              <w:rPr>
                <w:sz w:val="24"/>
                <w:szCs w:val="24"/>
              </w:rPr>
            </w:pPr>
            <w:r w:rsidRPr="00346874">
              <w:rPr>
                <w:sz w:val="24"/>
                <w:szCs w:val="24"/>
              </w:rPr>
              <w:t>0</w:t>
            </w:r>
          </w:p>
        </w:tc>
        <w:tc>
          <w:tcPr>
            <w:tcW w:w="1295" w:type="dxa"/>
            <w:gridSpan w:val="2"/>
          </w:tcPr>
          <w:p w:rsidR="00370253" w:rsidRPr="00346874" w:rsidRDefault="0000680F">
            <w:pPr>
              <w:pStyle w:val="13"/>
              <w:spacing w:line="240" w:lineRule="auto"/>
              <w:ind w:firstLine="0"/>
              <w:jc w:val="center"/>
              <w:rPr>
                <w:sz w:val="24"/>
                <w:szCs w:val="24"/>
              </w:rPr>
            </w:pPr>
            <w:r w:rsidRPr="00346874">
              <w:rPr>
                <w:sz w:val="24"/>
                <w:szCs w:val="24"/>
              </w:rPr>
              <w:t>6</w:t>
            </w:r>
          </w:p>
        </w:tc>
        <w:tc>
          <w:tcPr>
            <w:tcW w:w="1541" w:type="dxa"/>
          </w:tcPr>
          <w:p w:rsidR="00370253" w:rsidRPr="00346874" w:rsidRDefault="0000680F">
            <w:pPr>
              <w:pStyle w:val="13"/>
              <w:spacing w:line="240" w:lineRule="auto"/>
              <w:ind w:firstLine="0"/>
              <w:jc w:val="center"/>
              <w:rPr>
                <w:sz w:val="24"/>
                <w:szCs w:val="24"/>
              </w:rPr>
            </w:pPr>
            <w:r w:rsidRPr="00346874">
              <w:rPr>
                <w:sz w:val="24"/>
                <w:szCs w:val="24"/>
              </w:rPr>
              <w:t>0</w:t>
            </w:r>
          </w:p>
        </w:tc>
        <w:tc>
          <w:tcPr>
            <w:tcW w:w="722" w:type="dxa"/>
          </w:tcPr>
          <w:p w:rsidR="00370253" w:rsidRPr="002A100D" w:rsidRDefault="002A100D">
            <w:pPr>
              <w:pStyle w:val="13"/>
              <w:spacing w:line="240" w:lineRule="auto"/>
              <w:ind w:firstLine="0"/>
              <w:jc w:val="center"/>
              <w:rPr>
                <w:sz w:val="24"/>
                <w:szCs w:val="24"/>
                <w:lang w:val="en-US"/>
              </w:rPr>
            </w:pPr>
            <w:r>
              <w:rPr>
                <w:sz w:val="24"/>
                <w:szCs w:val="24"/>
                <w:lang w:val="en-US"/>
              </w:rPr>
              <w:t>4</w:t>
            </w:r>
          </w:p>
        </w:tc>
      </w:tr>
      <w:tr w:rsidR="00370253" w:rsidRPr="00346874" w:rsidTr="006F6C8A">
        <w:tc>
          <w:tcPr>
            <w:tcW w:w="2571" w:type="dxa"/>
          </w:tcPr>
          <w:p w:rsidR="00370253" w:rsidRPr="00346874" w:rsidRDefault="00785216">
            <w:pPr>
              <w:pStyle w:val="13"/>
              <w:spacing w:line="240" w:lineRule="auto"/>
              <w:ind w:firstLine="0"/>
              <w:rPr>
                <w:sz w:val="24"/>
                <w:szCs w:val="24"/>
                <w:lang w:val="en-US"/>
              </w:rPr>
            </w:pPr>
            <w:r>
              <w:rPr>
                <w:sz w:val="24"/>
                <w:szCs w:val="24"/>
                <w:lang w:val="en-US"/>
              </w:rPr>
              <w:t>Topic 6.</w:t>
            </w:r>
            <w:r w:rsidRPr="00346874">
              <w:rPr>
                <w:sz w:val="24"/>
                <w:szCs w:val="24"/>
                <w:lang w:val="en-US"/>
              </w:rPr>
              <w:t xml:space="preserve"> Peculiarities of medical monitoring adolescent children. Differential diagnosis arterial hypertension. Emergency care for hypertension and hypotension in adolescents.</w:t>
            </w:r>
          </w:p>
        </w:tc>
        <w:tc>
          <w:tcPr>
            <w:tcW w:w="1107" w:type="dxa"/>
          </w:tcPr>
          <w:p w:rsidR="00370253" w:rsidRPr="00785216" w:rsidRDefault="00785216">
            <w:pPr>
              <w:pStyle w:val="13"/>
              <w:spacing w:line="240" w:lineRule="auto"/>
              <w:ind w:firstLine="0"/>
              <w:jc w:val="center"/>
              <w:rPr>
                <w:sz w:val="24"/>
                <w:szCs w:val="24"/>
                <w:lang w:val="en-US"/>
              </w:rPr>
            </w:pPr>
            <w:r>
              <w:rPr>
                <w:sz w:val="24"/>
                <w:szCs w:val="24"/>
                <w:lang w:val="en-US"/>
              </w:rPr>
              <w:t>10</w:t>
            </w:r>
          </w:p>
        </w:tc>
        <w:tc>
          <w:tcPr>
            <w:tcW w:w="853" w:type="dxa"/>
          </w:tcPr>
          <w:p w:rsidR="00370253" w:rsidRPr="00346874" w:rsidRDefault="0000680F">
            <w:pPr>
              <w:pStyle w:val="13"/>
              <w:spacing w:line="240" w:lineRule="auto"/>
              <w:ind w:firstLine="0"/>
              <w:jc w:val="center"/>
              <w:rPr>
                <w:sz w:val="24"/>
                <w:szCs w:val="24"/>
              </w:rPr>
            </w:pPr>
            <w:r w:rsidRPr="00346874">
              <w:rPr>
                <w:sz w:val="24"/>
                <w:szCs w:val="24"/>
              </w:rPr>
              <w:t>0</w:t>
            </w:r>
          </w:p>
        </w:tc>
        <w:tc>
          <w:tcPr>
            <w:tcW w:w="1259" w:type="dxa"/>
            <w:gridSpan w:val="2"/>
          </w:tcPr>
          <w:p w:rsidR="00370253" w:rsidRPr="00346874" w:rsidRDefault="0000680F">
            <w:pPr>
              <w:pStyle w:val="13"/>
              <w:spacing w:line="240" w:lineRule="auto"/>
              <w:ind w:firstLine="0"/>
              <w:jc w:val="center"/>
              <w:rPr>
                <w:sz w:val="24"/>
                <w:szCs w:val="24"/>
              </w:rPr>
            </w:pPr>
            <w:r w:rsidRPr="00346874">
              <w:rPr>
                <w:sz w:val="24"/>
                <w:szCs w:val="24"/>
              </w:rPr>
              <w:t>0</w:t>
            </w:r>
          </w:p>
        </w:tc>
        <w:tc>
          <w:tcPr>
            <w:tcW w:w="1295" w:type="dxa"/>
            <w:gridSpan w:val="2"/>
          </w:tcPr>
          <w:p w:rsidR="00370253" w:rsidRPr="00346874" w:rsidRDefault="0000680F">
            <w:pPr>
              <w:pStyle w:val="13"/>
              <w:spacing w:line="240" w:lineRule="auto"/>
              <w:ind w:firstLine="0"/>
              <w:jc w:val="center"/>
              <w:rPr>
                <w:sz w:val="24"/>
                <w:szCs w:val="24"/>
              </w:rPr>
            </w:pPr>
            <w:r w:rsidRPr="00346874">
              <w:rPr>
                <w:sz w:val="24"/>
                <w:szCs w:val="24"/>
              </w:rPr>
              <w:t>6</w:t>
            </w:r>
          </w:p>
        </w:tc>
        <w:tc>
          <w:tcPr>
            <w:tcW w:w="1541" w:type="dxa"/>
          </w:tcPr>
          <w:p w:rsidR="00370253" w:rsidRPr="00346874" w:rsidRDefault="0000680F">
            <w:pPr>
              <w:pStyle w:val="13"/>
              <w:spacing w:line="240" w:lineRule="auto"/>
              <w:ind w:firstLine="0"/>
              <w:jc w:val="center"/>
              <w:rPr>
                <w:sz w:val="24"/>
                <w:szCs w:val="24"/>
              </w:rPr>
            </w:pPr>
            <w:r w:rsidRPr="00346874">
              <w:rPr>
                <w:sz w:val="24"/>
                <w:szCs w:val="24"/>
              </w:rPr>
              <w:t>0</w:t>
            </w:r>
          </w:p>
        </w:tc>
        <w:tc>
          <w:tcPr>
            <w:tcW w:w="722" w:type="dxa"/>
          </w:tcPr>
          <w:p w:rsidR="00370253" w:rsidRPr="00785216" w:rsidRDefault="00785216">
            <w:pPr>
              <w:pStyle w:val="13"/>
              <w:spacing w:line="240" w:lineRule="auto"/>
              <w:ind w:firstLine="0"/>
              <w:jc w:val="center"/>
              <w:rPr>
                <w:sz w:val="24"/>
                <w:szCs w:val="24"/>
                <w:lang w:val="en-US"/>
              </w:rPr>
            </w:pPr>
            <w:r>
              <w:rPr>
                <w:sz w:val="24"/>
                <w:szCs w:val="24"/>
                <w:lang w:val="en-US"/>
              </w:rPr>
              <w:t>4</w:t>
            </w:r>
          </w:p>
        </w:tc>
      </w:tr>
      <w:tr w:rsidR="003713BC" w:rsidRPr="00346874" w:rsidTr="006F6C8A">
        <w:tc>
          <w:tcPr>
            <w:tcW w:w="2571" w:type="dxa"/>
          </w:tcPr>
          <w:p w:rsidR="003713BC" w:rsidRPr="00346874" w:rsidRDefault="003713BC" w:rsidP="00343570">
            <w:pPr>
              <w:pStyle w:val="13"/>
              <w:spacing w:line="240" w:lineRule="auto"/>
              <w:ind w:firstLine="0"/>
              <w:rPr>
                <w:sz w:val="24"/>
                <w:szCs w:val="24"/>
                <w:lang w:val="en-US"/>
              </w:rPr>
            </w:pPr>
            <w:r w:rsidRPr="00346874">
              <w:rPr>
                <w:i/>
                <w:sz w:val="24"/>
                <w:szCs w:val="24"/>
                <w:lang w:val="en-US"/>
              </w:rPr>
              <w:t>Together according to content module 1</w:t>
            </w:r>
          </w:p>
        </w:tc>
        <w:tc>
          <w:tcPr>
            <w:tcW w:w="1107" w:type="dxa"/>
          </w:tcPr>
          <w:p w:rsidR="003713BC" w:rsidRPr="00785216" w:rsidRDefault="00785216" w:rsidP="003713BC">
            <w:pPr>
              <w:pStyle w:val="13"/>
              <w:spacing w:line="240" w:lineRule="auto"/>
              <w:ind w:firstLine="0"/>
              <w:jc w:val="center"/>
              <w:rPr>
                <w:sz w:val="24"/>
                <w:szCs w:val="24"/>
                <w:lang w:val="en-US"/>
              </w:rPr>
            </w:pPr>
            <w:r>
              <w:rPr>
                <w:sz w:val="24"/>
                <w:szCs w:val="24"/>
                <w:lang w:val="en-US"/>
              </w:rPr>
              <w:t>66</w:t>
            </w:r>
          </w:p>
        </w:tc>
        <w:tc>
          <w:tcPr>
            <w:tcW w:w="853" w:type="dxa"/>
          </w:tcPr>
          <w:p w:rsidR="003713BC" w:rsidRPr="00346874" w:rsidRDefault="003713BC">
            <w:pPr>
              <w:pStyle w:val="13"/>
              <w:spacing w:line="240" w:lineRule="auto"/>
              <w:ind w:firstLine="0"/>
              <w:jc w:val="center"/>
              <w:rPr>
                <w:sz w:val="24"/>
                <w:szCs w:val="24"/>
              </w:rPr>
            </w:pPr>
            <w:r w:rsidRPr="00346874">
              <w:rPr>
                <w:sz w:val="24"/>
                <w:szCs w:val="24"/>
              </w:rPr>
              <w:t>0</w:t>
            </w:r>
          </w:p>
        </w:tc>
        <w:tc>
          <w:tcPr>
            <w:tcW w:w="1259" w:type="dxa"/>
            <w:gridSpan w:val="2"/>
          </w:tcPr>
          <w:p w:rsidR="003713BC" w:rsidRPr="00346874" w:rsidRDefault="003713BC">
            <w:pPr>
              <w:pStyle w:val="13"/>
              <w:spacing w:line="240" w:lineRule="auto"/>
              <w:ind w:firstLine="0"/>
              <w:jc w:val="center"/>
              <w:rPr>
                <w:sz w:val="24"/>
                <w:szCs w:val="24"/>
              </w:rPr>
            </w:pPr>
            <w:r w:rsidRPr="00346874">
              <w:rPr>
                <w:sz w:val="24"/>
                <w:szCs w:val="24"/>
              </w:rPr>
              <w:t>0</w:t>
            </w:r>
          </w:p>
        </w:tc>
        <w:tc>
          <w:tcPr>
            <w:tcW w:w="1295" w:type="dxa"/>
            <w:gridSpan w:val="2"/>
          </w:tcPr>
          <w:p w:rsidR="003713BC" w:rsidRPr="00785216" w:rsidRDefault="00785216" w:rsidP="003713BC">
            <w:pPr>
              <w:pStyle w:val="13"/>
              <w:spacing w:line="240" w:lineRule="auto"/>
              <w:ind w:firstLine="0"/>
              <w:jc w:val="center"/>
              <w:rPr>
                <w:sz w:val="24"/>
                <w:szCs w:val="24"/>
                <w:lang w:val="en-US"/>
              </w:rPr>
            </w:pPr>
            <w:r>
              <w:rPr>
                <w:sz w:val="24"/>
                <w:szCs w:val="24"/>
                <w:lang w:val="en-US"/>
              </w:rPr>
              <w:t>42</w:t>
            </w:r>
          </w:p>
        </w:tc>
        <w:tc>
          <w:tcPr>
            <w:tcW w:w="1541" w:type="dxa"/>
          </w:tcPr>
          <w:p w:rsidR="003713BC" w:rsidRPr="00346874" w:rsidRDefault="003713BC">
            <w:pPr>
              <w:pStyle w:val="13"/>
              <w:spacing w:line="240" w:lineRule="auto"/>
              <w:ind w:firstLine="0"/>
              <w:jc w:val="center"/>
              <w:rPr>
                <w:sz w:val="24"/>
                <w:szCs w:val="24"/>
              </w:rPr>
            </w:pPr>
            <w:r w:rsidRPr="00346874">
              <w:rPr>
                <w:sz w:val="24"/>
                <w:szCs w:val="24"/>
              </w:rPr>
              <w:t>0</w:t>
            </w:r>
          </w:p>
        </w:tc>
        <w:tc>
          <w:tcPr>
            <w:tcW w:w="722" w:type="dxa"/>
          </w:tcPr>
          <w:p w:rsidR="003713BC" w:rsidRPr="00785216" w:rsidRDefault="00785216">
            <w:pPr>
              <w:pStyle w:val="13"/>
              <w:spacing w:line="240" w:lineRule="auto"/>
              <w:ind w:firstLine="0"/>
              <w:jc w:val="center"/>
              <w:rPr>
                <w:sz w:val="24"/>
                <w:szCs w:val="24"/>
                <w:lang w:val="en-US"/>
              </w:rPr>
            </w:pPr>
            <w:r>
              <w:rPr>
                <w:sz w:val="24"/>
                <w:szCs w:val="24"/>
              </w:rPr>
              <w:t>2</w:t>
            </w:r>
            <w:r>
              <w:rPr>
                <w:sz w:val="24"/>
                <w:szCs w:val="24"/>
                <w:lang w:val="en-US"/>
              </w:rPr>
              <w:t>4</w:t>
            </w:r>
          </w:p>
        </w:tc>
      </w:tr>
      <w:tr w:rsidR="003713BC" w:rsidRPr="00346874" w:rsidTr="006F6C8A">
        <w:tc>
          <w:tcPr>
            <w:tcW w:w="9348" w:type="dxa"/>
            <w:gridSpan w:val="9"/>
          </w:tcPr>
          <w:p w:rsidR="003713BC" w:rsidRPr="00346874" w:rsidRDefault="003713BC">
            <w:pPr>
              <w:pStyle w:val="13"/>
              <w:spacing w:line="240" w:lineRule="auto"/>
              <w:ind w:firstLine="0"/>
              <w:jc w:val="center"/>
              <w:rPr>
                <w:b/>
                <w:sz w:val="24"/>
                <w:szCs w:val="24"/>
                <w:lang w:val="en-US"/>
              </w:rPr>
            </w:pPr>
            <w:r w:rsidRPr="00346874">
              <w:rPr>
                <w:b/>
                <w:sz w:val="24"/>
                <w:szCs w:val="24"/>
                <w:lang w:val="en-US"/>
              </w:rPr>
              <w:lastRenderedPageBreak/>
              <w:t>Content module 2.</w:t>
            </w:r>
          </w:p>
          <w:p w:rsidR="003713BC" w:rsidRPr="00346874" w:rsidRDefault="003713BC">
            <w:pPr>
              <w:pStyle w:val="13"/>
              <w:spacing w:line="240" w:lineRule="auto"/>
              <w:ind w:firstLine="0"/>
              <w:jc w:val="center"/>
              <w:rPr>
                <w:sz w:val="24"/>
                <w:szCs w:val="24"/>
              </w:rPr>
            </w:pPr>
            <w:r w:rsidRPr="00346874">
              <w:rPr>
                <w:b/>
                <w:sz w:val="24"/>
                <w:szCs w:val="24"/>
                <w:lang w:val="en-US"/>
              </w:rPr>
              <w:t xml:space="preserve">Differential diagnosis of the most common respiratory diseases in children. </w:t>
            </w:r>
            <w:r w:rsidRPr="00346874">
              <w:rPr>
                <w:b/>
                <w:sz w:val="24"/>
                <w:szCs w:val="24"/>
              </w:rPr>
              <w:t>Emergency care for major emergencies.</w:t>
            </w:r>
          </w:p>
        </w:tc>
      </w:tr>
      <w:tr w:rsidR="003713BC" w:rsidRPr="00346874" w:rsidTr="006F6C8A">
        <w:tc>
          <w:tcPr>
            <w:tcW w:w="2571" w:type="dxa"/>
          </w:tcPr>
          <w:p w:rsidR="003713BC" w:rsidRPr="007D1810" w:rsidRDefault="00785216" w:rsidP="00785216">
            <w:pPr>
              <w:widowControl w:val="0"/>
              <w:jc w:val="both"/>
              <w:rPr>
                <w:sz w:val="24"/>
                <w:szCs w:val="24"/>
                <w:lang w:val="en-US"/>
              </w:rPr>
            </w:pPr>
            <w:r w:rsidRPr="007D1810">
              <w:rPr>
                <w:sz w:val="24"/>
                <w:szCs w:val="24"/>
                <w:lang w:val="en-US"/>
              </w:rPr>
              <w:t>Topic 7</w:t>
            </w:r>
            <w:r w:rsidR="003713BC" w:rsidRPr="007D1810">
              <w:rPr>
                <w:sz w:val="24"/>
                <w:szCs w:val="24"/>
                <w:lang w:val="en-US"/>
              </w:rPr>
              <w:t xml:space="preserve">. </w:t>
            </w:r>
            <w:r w:rsidR="007D1810" w:rsidRPr="007D1810">
              <w:rPr>
                <w:sz w:val="24"/>
                <w:szCs w:val="24"/>
                <w:lang w:val="uk-UA"/>
              </w:rPr>
              <w:t>Cough</w:t>
            </w:r>
            <w:r w:rsidR="007D1810" w:rsidRPr="007D1810">
              <w:rPr>
                <w:sz w:val="24"/>
                <w:szCs w:val="24"/>
                <w:lang w:val="en-US"/>
              </w:rPr>
              <w:t xml:space="preserve"> and fever</w:t>
            </w:r>
            <w:r w:rsidR="007D1810" w:rsidRPr="007D1810">
              <w:rPr>
                <w:sz w:val="24"/>
                <w:szCs w:val="24"/>
                <w:lang w:val="uk-UA"/>
              </w:rPr>
              <w:t xml:space="preserve"> in children. Differential diagnosis. Tactics of the doctor. Differential diagnosis pneumonia in children. Complications of pneumonia. Emergency care for acute respiratory failure in children.</w:t>
            </w:r>
            <w:bookmarkStart w:id="1" w:name="_GoBack"/>
            <w:bookmarkEnd w:id="1"/>
          </w:p>
        </w:tc>
        <w:tc>
          <w:tcPr>
            <w:tcW w:w="1107" w:type="dxa"/>
          </w:tcPr>
          <w:p w:rsidR="003713BC" w:rsidRPr="00785216" w:rsidRDefault="00785216" w:rsidP="003713BC">
            <w:pPr>
              <w:pStyle w:val="13"/>
              <w:spacing w:line="240" w:lineRule="auto"/>
              <w:ind w:firstLine="0"/>
              <w:jc w:val="center"/>
              <w:rPr>
                <w:sz w:val="24"/>
                <w:szCs w:val="24"/>
                <w:lang w:val="en-US"/>
              </w:rPr>
            </w:pPr>
            <w:r>
              <w:rPr>
                <w:sz w:val="24"/>
                <w:szCs w:val="24"/>
                <w:lang w:val="en-US"/>
              </w:rPr>
              <w:t>12</w:t>
            </w:r>
          </w:p>
        </w:tc>
        <w:tc>
          <w:tcPr>
            <w:tcW w:w="853" w:type="dxa"/>
          </w:tcPr>
          <w:p w:rsidR="003713BC" w:rsidRPr="00346874" w:rsidRDefault="003713BC" w:rsidP="003713BC">
            <w:pPr>
              <w:pStyle w:val="13"/>
              <w:spacing w:line="240" w:lineRule="auto"/>
              <w:ind w:firstLine="0"/>
              <w:jc w:val="center"/>
              <w:rPr>
                <w:sz w:val="24"/>
                <w:szCs w:val="24"/>
              </w:rPr>
            </w:pPr>
            <w:r w:rsidRPr="00346874">
              <w:rPr>
                <w:sz w:val="24"/>
                <w:szCs w:val="24"/>
              </w:rPr>
              <w:t>0</w:t>
            </w:r>
          </w:p>
        </w:tc>
        <w:tc>
          <w:tcPr>
            <w:tcW w:w="1259" w:type="dxa"/>
            <w:gridSpan w:val="2"/>
          </w:tcPr>
          <w:p w:rsidR="003713BC" w:rsidRPr="00346874" w:rsidRDefault="003713BC" w:rsidP="003713BC">
            <w:pPr>
              <w:pStyle w:val="13"/>
              <w:spacing w:line="240" w:lineRule="auto"/>
              <w:ind w:firstLine="0"/>
              <w:jc w:val="center"/>
              <w:rPr>
                <w:sz w:val="24"/>
                <w:szCs w:val="24"/>
              </w:rPr>
            </w:pPr>
            <w:r w:rsidRPr="00346874">
              <w:rPr>
                <w:sz w:val="24"/>
                <w:szCs w:val="24"/>
              </w:rPr>
              <w:t>0</w:t>
            </w:r>
          </w:p>
        </w:tc>
        <w:tc>
          <w:tcPr>
            <w:tcW w:w="1295" w:type="dxa"/>
            <w:gridSpan w:val="2"/>
          </w:tcPr>
          <w:p w:rsidR="003713BC" w:rsidRPr="00785216" w:rsidRDefault="00785216" w:rsidP="003713BC">
            <w:pPr>
              <w:pStyle w:val="13"/>
              <w:spacing w:line="240" w:lineRule="auto"/>
              <w:ind w:firstLine="0"/>
              <w:jc w:val="center"/>
              <w:rPr>
                <w:sz w:val="24"/>
                <w:szCs w:val="24"/>
                <w:lang w:val="en-US"/>
              </w:rPr>
            </w:pPr>
            <w:r>
              <w:rPr>
                <w:sz w:val="24"/>
                <w:szCs w:val="24"/>
                <w:lang w:val="en-US"/>
              </w:rPr>
              <w:t>8</w:t>
            </w:r>
          </w:p>
        </w:tc>
        <w:tc>
          <w:tcPr>
            <w:tcW w:w="1541" w:type="dxa"/>
          </w:tcPr>
          <w:p w:rsidR="003713BC" w:rsidRPr="00346874" w:rsidRDefault="003713BC" w:rsidP="003713BC">
            <w:pPr>
              <w:pStyle w:val="13"/>
              <w:spacing w:line="240" w:lineRule="auto"/>
              <w:ind w:firstLine="0"/>
              <w:jc w:val="center"/>
              <w:rPr>
                <w:sz w:val="24"/>
                <w:szCs w:val="24"/>
              </w:rPr>
            </w:pPr>
            <w:r w:rsidRPr="00346874">
              <w:rPr>
                <w:sz w:val="24"/>
                <w:szCs w:val="24"/>
              </w:rPr>
              <w:t>0</w:t>
            </w:r>
          </w:p>
        </w:tc>
        <w:tc>
          <w:tcPr>
            <w:tcW w:w="722" w:type="dxa"/>
          </w:tcPr>
          <w:p w:rsidR="003713BC" w:rsidRPr="00785216" w:rsidRDefault="00785216" w:rsidP="003713BC">
            <w:pPr>
              <w:pStyle w:val="13"/>
              <w:spacing w:line="240" w:lineRule="auto"/>
              <w:ind w:firstLine="0"/>
              <w:jc w:val="center"/>
              <w:rPr>
                <w:sz w:val="24"/>
                <w:szCs w:val="24"/>
                <w:lang w:val="en-US"/>
              </w:rPr>
            </w:pPr>
            <w:r>
              <w:rPr>
                <w:sz w:val="24"/>
                <w:szCs w:val="24"/>
                <w:lang w:val="en-US"/>
              </w:rPr>
              <w:t>4</w:t>
            </w:r>
          </w:p>
        </w:tc>
      </w:tr>
      <w:tr w:rsidR="003713BC" w:rsidRPr="00346874" w:rsidTr="006F6C8A">
        <w:tc>
          <w:tcPr>
            <w:tcW w:w="2571" w:type="dxa"/>
          </w:tcPr>
          <w:p w:rsidR="003713BC" w:rsidRPr="00346874" w:rsidRDefault="003A2398" w:rsidP="003713BC">
            <w:pPr>
              <w:pStyle w:val="13"/>
              <w:spacing w:line="240" w:lineRule="auto"/>
              <w:ind w:firstLine="0"/>
              <w:rPr>
                <w:sz w:val="24"/>
                <w:szCs w:val="24"/>
                <w:lang w:val="en-US"/>
              </w:rPr>
            </w:pPr>
            <w:r>
              <w:rPr>
                <w:sz w:val="24"/>
                <w:szCs w:val="24"/>
                <w:lang w:val="en-US"/>
              </w:rPr>
              <w:t>Topic 8</w:t>
            </w:r>
            <w:r w:rsidR="003713BC" w:rsidRPr="00346874">
              <w:rPr>
                <w:sz w:val="24"/>
                <w:szCs w:val="24"/>
                <w:lang w:val="en-US"/>
              </w:rPr>
              <w:t>. Differential diagnosis bronchial obstruction syndrome in children. Emergency care for a severe attack of bronchial asthma in children. Communication with the child's mother in order to determine the probability development of bronchial asthma in the child.</w:t>
            </w:r>
          </w:p>
        </w:tc>
        <w:tc>
          <w:tcPr>
            <w:tcW w:w="1107" w:type="dxa"/>
          </w:tcPr>
          <w:p w:rsidR="003713BC" w:rsidRPr="003A2398" w:rsidRDefault="003A2398" w:rsidP="003713BC">
            <w:pPr>
              <w:pStyle w:val="13"/>
              <w:spacing w:line="240" w:lineRule="auto"/>
              <w:ind w:firstLine="0"/>
              <w:jc w:val="center"/>
              <w:rPr>
                <w:sz w:val="24"/>
                <w:szCs w:val="24"/>
                <w:lang w:val="en-US"/>
              </w:rPr>
            </w:pPr>
            <w:r>
              <w:rPr>
                <w:sz w:val="24"/>
                <w:szCs w:val="24"/>
                <w:lang w:val="en-US"/>
              </w:rPr>
              <w:t>12</w:t>
            </w:r>
          </w:p>
        </w:tc>
        <w:tc>
          <w:tcPr>
            <w:tcW w:w="853" w:type="dxa"/>
          </w:tcPr>
          <w:p w:rsidR="003713BC" w:rsidRPr="00346874" w:rsidRDefault="003713BC" w:rsidP="003713BC">
            <w:pPr>
              <w:pStyle w:val="13"/>
              <w:spacing w:line="240" w:lineRule="auto"/>
              <w:ind w:firstLine="0"/>
              <w:jc w:val="center"/>
              <w:rPr>
                <w:sz w:val="24"/>
                <w:szCs w:val="24"/>
              </w:rPr>
            </w:pPr>
            <w:r w:rsidRPr="00346874">
              <w:rPr>
                <w:sz w:val="24"/>
                <w:szCs w:val="24"/>
              </w:rPr>
              <w:t>0</w:t>
            </w:r>
          </w:p>
        </w:tc>
        <w:tc>
          <w:tcPr>
            <w:tcW w:w="1259" w:type="dxa"/>
            <w:gridSpan w:val="2"/>
          </w:tcPr>
          <w:p w:rsidR="003713BC" w:rsidRPr="00346874" w:rsidRDefault="003713BC" w:rsidP="003713BC">
            <w:pPr>
              <w:pStyle w:val="13"/>
              <w:spacing w:line="240" w:lineRule="auto"/>
              <w:ind w:firstLine="0"/>
              <w:jc w:val="center"/>
              <w:rPr>
                <w:sz w:val="24"/>
                <w:szCs w:val="24"/>
              </w:rPr>
            </w:pPr>
            <w:r w:rsidRPr="00346874">
              <w:rPr>
                <w:sz w:val="24"/>
                <w:szCs w:val="24"/>
              </w:rPr>
              <w:t>0</w:t>
            </w:r>
          </w:p>
        </w:tc>
        <w:tc>
          <w:tcPr>
            <w:tcW w:w="1295" w:type="dxa"/>
            <w:gridSpan w:val="2"/>
          </w:tcPr>
          <w:p w:rsidR="003713BC" w:rsidRPr="003A2398" w:rsidRDefault="003A2398" w:rsidP="003713BC">
            <w:pPr>
              <w:pStyle w:val="13"/>
              <w:spacing w:line="240" w:lineRule="auto"/>
              <w:ind w:firstLine="0"/>
              <w:jc w:val="center"/>
              <w:rPr>
                <w:sz w:val="24"/>
                <w:szCs w:val="24"/>
                <w:lang w:val="en-US"/>
              </w:rPr>
            </w:pPr>
            <w:r>
              <w:rPr>
                <w:sz w:val="24"/>
                <w:szCs w:val="24"/>
                <w:lang w:val="en-US"/>
              </w:rPr>
              <w:t>8</w:t>
            </w:r>
          </w:p>
        </w:tc>
        <w:tc>
          <w:tcPr>
            <w:tcW w:w="1541" w:type="dxa"/>
          </w:tcPr>
          <w:p w:rsidR="003713BC" w:rsidRPr="00346874" w:rsidRDefault="003713BC" w:rsidP="003713BC">
            <w:pPr>
              <w:pStyle w:val="13"/>
              <w:spacing w:line="240" w:lineRule="auto"/>
              <w:ind w:firstLine="0"/>
              <w:jc w:val="center"/>
              <w:rPr>
                <w:sz w:val="24"/>
                <w:szCs w:val="24"/>
              </w:rPr>
            </w:pPr>
            <w:r w:rsidRPr="00346874">
              <w:rPr>
                <w:sz w:val="24"/>
                <w:szCs w:val="24"/>
              </w:rPr>
              <w:t>0</w:t>
            </w:r>
          </w:p>
        </w:tc>
        <w:tc>
          <w:tcPr>
            <w:tcW w:w="722" w:type="dxa"/>
          </w:tcPr>
          <w:p w:rsidR="003713BC" w:rsidRPr="003A2398" w:rsidRDefault="003A2398" w:rsidP="003713BC">
            <w:pPr>
              <w:pStyle w:val="13"/>
              <w:spacing w:line="240" w:lineRule="auto"/>
              <w:ind w:firstLine="0"/>
              <w:jc w:val="center"/>
              <w:rPr>
                <w:sz w:val="24"/>
                <w:szCs w:val="24"/>
                <w:lang w:val="en-US"/>
              </w:rPr>
            </w:pPr>
            <w:r>
              <w:rPr>
                <w:sz w:val="24"/>
                <w:szCs w:val="24"/>
                <w:lang w:val="en-US"/>
              </w:rPr>
              <w:t>4</w:t>
            </w:r>
          </w:p>
        </w:tc>
      </w:tr>
      <w:tr w:rsidR="003713BC" w:rsidRPr="00346874" w:rsidTr="006F6C8A">
        <w:tc>
          <w:tcPr>
            <w:tcW w:w="2571" w:type="dxa"/>
          </w:tcPr>
          <w:p w:rsidR="003713BC" w:rsidRPr="00346874" w:rsidRDefault="003713BC" w:rsidP="003713BC">
            <w:pPr>
              <w:pStyle w:val="13"/>
              <w:spacing w:line="240" w:lineRule="auto"/>
              <w:ind w:firstLine="0"/>
              <w:rPr>
                <w:sz w:val="24"/>
                <w:szCs w:val="24"/>
                <w:lang w:val="en-US"/>
              </w:rPr>
            </w:pPr>
            <w:r w:rsidRPr="00346874">
              <w:rPr>
                <w:sz w:val="24"/>
                <w:szCs w:val="24"/>
                <w:lang w:val="en-US"/>
              </w:rPr>
              <w:t xml:space="preserve">Topic </w:t>
            </w:r>
            <w:r w:rsidR="003A2398">
              <w:rPr>
                <w:sz w:val="24"/>
                <w:szCs w:val="24"/>
                <w:lang w:val="en-US"/>
              </w:rPr>
              <w:t>9</w:t>
            </w:r>
            <w:r w:rsidRPr="00346874">
              <w:rPr>
                <w:sz w:val="24"/>
                <w:szCs w:val="24"/>
                <w:lang w:val="en-US"/>
              </w:rPr>
              <w:t>. Differential diagnosis hereditary and congenital diseases of the bronchopulmonary system in children.</w:t>
            </w:r>
          </w:p>
        </w:tc>
        <w:tc>
          <w:tcPr>
            <w:tcW w:w="1107" w:type="dxa"/>
          </w:tcPr>
          <w:p w:rsidR="003713BC" w:rsidRPr="003A2398" w:rsidRDefault="003A2398" w:rsidP="003713BC">
            <w:pPr>
              <w:pStyle w:val="13"/>
              <w:spacing w:line="240" w:lineRule="auto"/>
              <w:ind w:firstLine="0"/>
              <w:jc w:val="center"/>
              <w:rPr>
                <w:sz w:val="24"/>
                <w:szCs w:val="24"/>
                <w:lang w:val="en-US"/>
              </w:rPr>
            </w:pPr>
            <w:r>
              <w:rPr>
                <w:sz w:val="24"/>
                <w:szCs w:val="24"/>
                <w:lang w:val="en-US"/>
              </w:rPr>
              <w:t>11</w:t>
            </w:r>
          </w:p>
        </w:tc>
        <w:tc>
          <w:tcPr>
            <w:tcW w:w="853" w:type="dxa"/>
          </w:tcPr>
          <w:p w:rsidR="003713BC" w:rsidRPr="00346874" w:rsidRDefault="003713BC" w:rsidP="003713BC">
            <w:pPr>
              <w:pStyle w:val="13"/>
              <w:spacing w:line="240" w:lineRule="auto"/>
              <w:ind w:firstLine="0"/>
              <w:jc w:val="center"/>
              <w:rPr>
                <w:sz w:val="24"/>
                <w:szCs w:val="24"/>
              </w:rPr>
            </w:pPr>
            <w:r w:rsidRPr="00346874">
              <w:rPr>
                <w:sz w:val="24"/>
                <w:szCs w:val="24"/>
              </w:rPr>
              <w:t>0</w:t>
            </w:r>
          </w:p>
        </w:tc>
        <w:tc>
          <w:tcPr>
            <w:tcW w:w="1259" w:type="dxa"/>
            <w:gridSpan w:val="2"/>
          </w:tcPr>
          <w:p w:rsidR="003713BC" w:rsidRPr="00346874" w:rsidRDefault="003713BC" w:rsidP="003713BC">
            <w:pPr>
              <w:pStyle w:val="13"/>
              <w:spacing w:line="240" w:lineRule="auto"/>
              <w:ind w:firstLine="0"/>
              <w:jc w:val="center"/>
              <w:rPr>
                <w:sz w:val="24"/>
                <w:szCs w:val="24"/>
              </w:rPr>
            </w:pPr>
            <w:r w:rsidRPr="00346874">
              <w:rPr>
                <w:sz w:val="24"/>
                <w:szCs w:val="24"/>
              </w:rPr>
              <w:t>0</w:t>
            </w:r>
          </w:p>
        </w:tc>
        <w:tc>
          <w:tcPr>
            <w:tcW w:w="1295" w:type="dxa"/>
            <w:gridSpan w:val="2"/>
          </w:tcPr>
          <w:p w:rsidR="003713BC" w:rsidRPr="003A2398" w:rsidRDefault="003A2398" w:rsidP="003713BC">
            <w:pPr>
              <w:pStyle w:val="13"/>
              <w:spacing w:line="240" w:lineRule="auto"/>
              <w:ind w:firstLine="0"/>
              <w:jc w:val="center"/>
              <w:rPr>
                <w:sz w:val="24"/>
                <w:szCs w:val="24"/>
                <w:lang w:val="en-US"/>
              </w:rPr>
            </w:pPr>
            <w:r>
              <w:rPr>
                <w:sz w:val="24"/>
                <w:szCs w:val="24"/>
                <w:lang w:val="en-US"/>
              </w:rPr>
              <w:t>8</w:t>
            </w:r>
          </w:p>
        </w:tc>
        <w:tc>
          <w:tcPr>
            <w:tcW w:w="1541" w:type="dxa"/>
          </w:tcPr>
          <w:p w:rsidR="003713BC" w:rsidRPr="00346874" w:rsidRDefault="003713BC" w:rsidP="003713BC">
            <w:pPr>
              <w:pStyle w:val="13"/>
              <w:spacing w:line="240" w:lineRule="auto"/>
              <w:ind w:firstLine="0"/>
              <w:jc w:val="center"/>
              <w:rPr>
                <w:sz w:val="24"/>
                <w:szCs w:val="24"/>
              </w:rPr>
            </w:pPr>
            <w:r w:rsidRPr="00346874">
              <w:rPr>
                <w:sz w:val="24"/>
                <w:szCs w:val="24"/>
              </w:rPr>
              <w:t>0</w:t>
            </w:r>
          </w:p>
        </w:tc>
        <w:tc>
          <w:tcPr>
            <w:tcW w:w="722" w:type="dxa"/>
          </w:tcPr>
          <w:p w:rsidR="003713BC" w:rsidRPr="00346874" w:rsidRDefault="003713BC" w:rsidP="003713BC">
            <w:pPr>
              <w:pStyle w:val="13"/>
              <w:spacing w:line="240" w:lineRule="auto"/>
              <w:ind w:firstLine="0"/>
              <w:jc w:val="center"/>
              <w:rPr>
                <w:sz w:val="24"/>
                <w:szCs w:val="24"/>
              </w:rPr>
            </w:pPr>
            <w:r w:rsidRPr="00346874">
              <w:rPr>
                <w:sz w:val="24"/>
                <w:szCs w:val="24"/>
              </w:rPr>
              <w:t>3</w:t>
            </w:r>
          </w:p>
        </w:tc>
      </w:tr>
      <w:tr w:rsidR="003713BC" w:rsidRPr="00346874" w:rsidTr="006F6C8A">
        <w:tc>
          <w:tcPr>
            <w:tcW w:w="2571" w:type="dxa"/>
          </w:tcPr>
          <w:p w:rsidR="003713BC" w:rsidRPr="00346874" w:rsidRDefault="003713BC" w:rsidP="003713BC">
            <w:pPr>
              <w:pStyle w:val="13"/>
              <w:spacing w:line="240" w:lineRule="auto"/>
              <w:ind w:firstLine="0"/>
              <w:rPr>
                <w:sz w:val="24"/>
                <w:szCs w:val="24"/>
                <w:lang w:val="en-US"/>
              </w:rPr>
            </w:pPr>
            <w:r w:rsidRPr="00346874">
              <w:rPr>
                <w:i/>
                <w:sz w:val="24"/>
                <w:szCs w:val="24"/>
                <w:lang w:val="en-US"/>
              </w:rPr>
              <w:t>Together according to content module 2</w:t>
            </w:r>
          </w:p>
        </w:tc>
        <w:tc>
          <w:tcPr>
            <w:tcW w:w="1107" w:type="dxa"/>
          </w:tcPr>
          <w:p w:rsidR="003713BC" w:rsidRPr="00346874" w:rsidRDefault="003A2398" w:rsidP="003713BC">
            <w:pPr>
              <w:pStyle w:val="13"/>
              <w:spacing w:line="240" w:lineRule="auto"/>
              <w:ind w:firstLine="0"/>
              <w:jc w:val="center"/>
              <w:rPr>
                <w:sz w:val="24"/>
                <w:szCs w:val="24"/>
                <w:lang w:val="en-US"/>
              </w:rPr>
            </w:pPr>
            <w:r>
              <w:rPr>
                <w:sz w:val="24"/>
                <w:szCs w:val="24"/>
                <w:lang w:val="en-US"/>
              </w:rPr>
              <w:t>35</w:t>
            </w:r>
          </w:p>
        </w:tc>
        <w:tc>
          <w:tcPr>
            <w:tcW w:w="868" w:type="dxa"/>
            <w:gridSpan w:val="2"/>
          </w:tcPr>
          <w:p w:rsidR="003713BC" w:rsidRPr="00346874" w:rsidRDefault="00EB6271" w:rsidP="003713BC">
            <w:pPr>
              <w:pStyle w:val="13"/>
              <w:spacing w:line="240" w:lineRule="auto"/>
              <w:ind w:firstLine="0"/>
              <w:jc w:val="center"/>
              <w:rPr>
                <w:sz w:val="24"/>
                <w:szCs w:val="24"/>
                <w:lang w:val="uk-UA"/>
              </w:rPr>
            </w:pPr>
            <w:r w:rsidRPr="00346874">
              <w:rPr>
                <w:sz w:val="24"/>
                <w:szCs w:val="24"/>
                <w:lang w:val="uk-UA"/>
              </w:rPr>
              <w:t>0</w:t>
            </w:r>
          </w:p>
        </w:tc>
        <w:tc>
          <w:tcPr>
            <w:tcW w:w="1261" w:type="dxa"/>
            <w:gridSpan w:val="2"/>
          </w:tcPr>
          <w:p w:rsidR="003713BC" w:rsidRPr="00346874" w:rsidRDefault="00EB6271" w:rsidP="003713BC">
            <w:pPr>
              <w:pStyle w:val="13"/>
              <w:spacing w:line="240" w:lineRule="auto"/>
              <w:ind w:firstLine="0"/>
              <w:jc w:val="center"/>
              <w:rPr>
                <w:sz w:val="24"/>
                <w:szCs w:val="24"/>
                <w:lang w:val="uk-UA"/>
              </w:rPr>
            </w:pPr>
            <w:r w:rsidRPr="00346874">
              <w:rPr>
                <w:sz w:val="24"/>
                <w:szCs w:val="24"/>
                <w:lang w:val="uk-UA"/>
              </w:rPr>
              <w:t>0</w:t>
            </w:r>
          </w:p>
        </w:tc>
        <w:tc>
          <w:tcPr>
            <w:tcW w:w="1278" w:type="dxa"/>
          </w:tcPr>
          <w:p w:rsidR="003713BC" w:rsidRPr="00346874" w:rsidRDefault="003A2398" w:rsidP="003713BC">
            <w:pPr>
              <w:pStyle w:val="13"/>
              <w:spacing w:line="240" w:lineRule="auto"/>
              <w:ind w:firstLine="0"/>
              <w:jc w:val="center"/>
              <w:rPr>
                <w:sz w:val="24"/>
                <w:szCs w:val="24"/>
                <w:lang w:val="en-US"/>
              </w:rPr>
            </w:pPr>
            <w:r>
              <w:rPr>
                <w:sz w:val="24"/>
                <w:szCs w:val="24"/>
                <w:lang w:val="en-US"/>
              </w:rPr>
              <w:t>24</w:t>
            </w:r>
          </w:p>
        </w:tc>
        <w:tc>
          <w:tcPr>
            <w:tcW w:w="1541" w:type="dxa"/>
          </w:tcPr>
          <w:p w:rsidR="003713BC" w:rsidRPr="00346874" w:rsidRDefault="00EB6271" w:rsidP="003713BC">
            <w:pPr>
              <w:pStyle w:val="13"/>
              <w:spacing w:line="240" w:lineRule="auto"/>
              <w:ind w:firstLine="0"/>
              <w:jc w:val="center"/>
              <w:rPr>
                <w:sz w:val="24"/>
                <w:szCs w:val="24"/>
                <w:lang w:val="uk-UA"/>
              </w:rPr>
            </w:pPr>
            <w:r w:rsidRPr="00346874">
              <w:rPr>
                <w:sz w:val="24"/>
                <w:szCs w:val="24"/>
                <w:lang w:val="uk-UA"/>
              </w:rPr>
              <w:t>0</w:t>
            </w:r>
          </w:p>
        </w:tc>
        <w:tc>
          <w:tcPr>
            <w:tcW w:w="722" w:type="dxa"/>
          </w:tcPr>
          <w:p w:rsidR="003713BC" w:rsidRPr="00346874" w:rsidRDefault="003A2398" w:rsidP="003A2398">
            <w:pPr>
              <w:pStyle w:val="13"/>
              <w:spacing w:line="240" w:lineRule="auto"/>
              <w:ind w:firstLine="0"/>
              <w:rPr>
                <w:sz w:val="24"/>
                <w:szCs w:val="24"/>
                <w:lang w:val="en-US"/>
              </w:rPr>
            </w:pPr>
            <w:r>
              <w:rPr>
                <w:sz w:val="24"/>
                <w:szCs w:val="24"/>
                <w:lang w:val="en-US"/>
              </w:rPr>
              <w:t>11</w:t>
            </w:r>
          </w:p>
        </w:tc>
      </w:tr>
      <w:tr w:rsidR="00A70AA4" w:rsidRPr="00346874" w:rsidTr="006F6C8A">
        <w:tc>
          <w:tcPr>
            <w:tcW w:w="9348" w:type="dxa"/>
            <w:gridSpan w:val="9"/>
          </w:tcPr>
          <w:p w:rsidR="00A70AA4" w:rsidRPr="00346874" w:rsidRDefault="00A70AA4" w:rsidP="00A70AA4">
            <w:pPr>
              <w:pStyle w:val="13"/>
              <w:spacing w:line="240" w:lineRule="auto"/>
              <w:ind w:firstLine="0"/>
              <w:jc w:val="center"/>
              <w:rPr>
                <w:b/>
                <w:sz w:val="24"/>
                <w:szCs w:val="24"/>
                <w:lang w:val="en-US"/>
              </w:rPr>
            </w:pPr>
            <w:r w:rsidRPr="00346874">
              <w:rPr>
                <w:b/>
                <w:sz w:val="24"/>
                <w:szCs w:val="24"/>
                <w:lang w:val="en-US"/>
              </w:rPr>
              <w:t>Content module 3.</w:t>
            </w:r>
          </w:p>
          <w:p w:rsidR="00A70AA4" w:rsidRPr="00346874" w:rsidRDefault="00A70AA4" w:rsidP="00A70AA4">
            <w:pPr>
              <w:pStyle w:val="13"/>
              <w:spacing w:line="240" w:lineRule="auto"/>
              <w:ind w:firstLine="0"/>
              <w:jc w:val="center"/>
              <w:rPr>
                <w:sz w:val="24"/>
                <w:szCs w:val="24"/>
              </w:rPr>
            </w:pPr>
            <w:r w:rsidRPr="00346874">
              <w:rPr>
                <w:b/>
                <w:sz w:val="24"/>
                <w:szCs w:val="24"/>
                <w:lang w:val="en-US"/>
              </w:rPr>
              <w:t xml:space="preserve">Differential diagnosis of the most common diseases of the circulatory system in children. </w:t>
            </w:r>
            <w:r w:rsidRPr="00346874">
              <w:rPr>
                <w:b/>
                <w:sz w:val="24"/>
                <w:szCs w:val="24"/>
              </w:rPr>
              <w:t>Emergency care for major emergencies.</w:t>
            </w:r>
          </w:p>
        </w:tc>
      </w:tr>
      <w:tr w:rsidR="00A70AA4" w:rsidRPr="00346874" w:rsidTr="006F6C8A">
        <w:tc>
          <w:tcPr>
            <w:tcW w:w="2571" w:type="dxa"/>
          </w:tcPr>
          <w:p w:rsidR="00A70AA4" w:rsidRPr="00346874" w:rsidRDefault="003A2398" w:rsidP="00A70AA4">
            <w:pPr>
              <w:pStyle w:val="13"/>
              <w:spacing w:line="240" w:lineRule="auto"/>
              <w:ind w:firstLine="0"/>
              <w:rPr>
                <w:sz w:val="24"/>
                <w:szCs w:val="24"/>
                <w:lang w:val="en-US"/>
              </w:rPr>
            </w:pPr>
            <w:r>
              <w:rPr>
                <w:sz w:val="24"/>
                <w:szCs w:val="24"/>
                <w:lang w:val="en-US"/>
              </w:rPr>
              <w:t>Topic 10</w:t>
            </w:r>
            <w:r w:rsidR="00A70AA4" w:rsidRPr="00346874">
              <w:rPr>
                <w:sz w:val="24"/>
                <w:szCs w:val="24"/>
                <w:lang w:val="en-US"/>
              </w:rPr>
              <w:t>. Differential diagnosis of cyanosis, shortness of breath, cardiomegaly in inflammatory and non-inflammatory diseases of the cardiovascular system in children. Emergency care for acute heart failure</w:t>
            </w:r>
          </w:p>
        </w:tc>
        <w:tc>
          <w:tcPr>
            <w:tcW w:w="1107" w:type="dxa"/>
          </w:tcPr>
          <w:p w:rsidR="00A70AA4" w:rsidRPr="00346874" w:rsidRDefault="00A70AA4" w:rsidP="001229C9">
            <w:pPr>
              <w:pStyle w:val="13"/>
              <w:spacing w:line="240" w:lineRule="auto"/>
              <w:ind w:firstLine="0"/>
              <w:jc w:val="center"/>
              <w:rPr>
                <w:sz w:val="24"/>
                <w:szCs w:val="24"/>
              </w:rPr>
            </w:pPr>
            <w:r w:rsidRPr="00346874">
              <w:rPr>
                <w:sz w:val="24"/>
                <w:szCs w:val="24"/>
              </w:rPr>
              <w:t>9</w:t>
            </w:r>
          </w:p>
        </w:tc>
        <w:tc>
          <w:tcPr>
            <w:tcW w:w="868" w:type="dxa"/>
            <w:gridSpan w:val="2"/>
          </w:tcPr>
          <w:p w:rsidR="00A70AA4" w:rsidRPr="00346874" w:rsidRDefault="00A70AA4" w:rsidP="001229C9">
            <w:pPr>
              <w:pStyle w:val="13"/>
              <w:spacing w:line="240" w:lineRule="auto"/>
              <w:ind w:firstLine="0"/>
              <w:jc w:val="center"/>
              <w:rPr>
                <w:sz w:val="24"/>
                <w:szCs w:val="24"/>
              </w:rPr>
            </w:pPr>
            <w:r w:rsidRPr="00346874">
              <w:rPr>
                <w:sz w:val="24"/>
                <w:szCs w:val="24"/>
              </w:rPr>
              <w:t>0</w:t>
            </w:r>
          </w:p>
        </w:tc>
        <w:tc>
          <w:tcPr>
            <w:tcW w:w="1261" w:type="dxa"/>
            <w:gridSpan w:val="2"/>
          </w:tcPr>
          <w:p w:rsidR="00A70AA4" w:rsidRPr="00346874" w:rsidRDefault="00A70AA4" w:rsidP="001229C9">
            <w:pPr>
              <w:pStyle w:val="13"/>
              <w:spacing w:line="240" w:lineRule="auto"/>
              <w:ind w:firstLine="0"/>
              <w:jc w:val="center"/>
              <w:rPr>
                <w:sz w:val="24"/>
                <w:szCs w:val="24"/>
              </w:rPr>
            </w:pPr>
            <w:r w:rsidRPr="00346874">
              <w:rPr>
                <w:sz w:val="24"/>
                <w:szCs w:val="24"/>
              </w:rPr>
              <w:t>0</w:t>
            </w:r>
          </w:p>
        </w:tc>
        <w:tc>
          <w:tcPr>
            <w:tcW w:w="1278" w:type="dxa"/>
          </w:tcPr>
          <w:p w:rsidR="00A70AA4" w:rsidRPr="00346874" w:rsidRDefault="00A70AA4" w:rsidP="001229C9">
            <w:pPr>
              <w:pStyle w:val="13"/>
              <w:spacing w:line="240" w:lineRule="auto"/>
              <w:ind w:firstLine="0"/>
              <w:jc w:val="center"/>
              <w:rPr>
                <w:sz w:val="24"/>
                <w:szCs w:val="24"/>
              </w:rPr>
            </w:pPr>
            <w:r w:rsidRPr="00346874">
              <w:rPr>
                <w:sz w:val="24"/>
                <w:szCs w:val="24"/>
              </w:rPr>
              <w:t>6</w:t>
            </w:r>
          </w:p>
        </w:tc>
        <w:tc>
          <w:tcPr>
            <w:tcW w:w="1541" w:type="dxa"/>
          </w:tcPr>
          <w:p w:rsidR="00A70AA4" w:rsidRPr="00346874" w:rsidRDefault="00A70AA4" w:rsidP="001229C9">
            <w:pPr>
              <w:pStyle w:val="13"/>
              <w:spacing w:line="240" w:lineRule="auto"/>
              <w:ind w:firstLine="0"/>
              <w:jc w:val="center"/>
              <w:rPr>
                <w:sz w:val="24"/>
                <w:szCs w:val="24"/>
              </w:rPr>
            </w:pPr>
            <w:r w:rsidRPr="00346874">
              <w:rPr>
                <w:sz w:val="24"/>
                <w:szCs w:val="24"/>
              </w:rPr>
              <w:t>0</w:t>
            </w:r>
          </w:p>
        </w:tc>
        <w:tc>
          <w:tcPr>
            <w:tcW w:w="722" w:type="dxa"/>
          </w:tcPr>
          <w:p w:rsidR="00A70AA4" w:rsidRPr="00346874" w:rsidRDefault="00A70AA4" w:rsidP="001229C9">
            <w:pPr>
              <w:pStyle w:val="13"/>
              <w:spacing w:line="240" w:lineRule="auto"/>
              <w:ind w:firstLine="0"/>
              <w:jc w:val="center"/>
              <w:rPr>
                <w:sz w:val="24"/>
                <w:szCs w:val="24"/>
              </w:rPr>
            </w:pPr>
            <w:r w:rsidRPr="00346874">
              <w:rPr>
                <w:sz w:val="24"/>
                <w:szCs w:val="24"/>
              </w:rPr>
              <w:t>3</w:t>
            </w:r>
          </w:p>
        </w:tc>
      </w:tr>
      <w:tr w:rsidR="00A70AA4" w:rsidRPr="00346874" w:rsidTr="006F6C8A">
        <w:tc>
          <w:tcPr>
            <w:tcW w:w="2571" w:type="dxa"/>
          </w:tcPr>
          <w:p w:rsidR="00A70AA4" w:rsidRPr="00346874" w:rsidRDefault="003A2398" w:rsidP="00A70AA4">
            <w:pPr>
              <w:pStyle w:val="13"/>
              <w:spacing w:line="240" w:lineRule="auto"/>
              <w:ind w:firstLine="0"/>
              <w:rPr>
                <w:sz w:val="24"/>
                <w:szCs w:val="24"/>
                <w:lang w:val="en-US"/>
              </w:rPr>
            </w:pPr>
            <w:r>
              <w:rPr>
                <w:sz w:val="24"/>
                <w:szCs w:val="24"/>
                <w:lang w:val="en-US"/>
              </w:rPr>
              <w:t>Topic 11</w:t>
            </w:r>
            <w:r w:rsidR="00A70AA4" w:rsidRPr="00346874">
              <w:rPr>
                <w:sz w:val="24"/>
                <w:szCs w:val="24"/>
                <w:lang w:val="en-US"/>
              </w:rPr>
              <w:t xml:space="preserve">. Differential diagnosis of cyanosis, shortness of breath, cardiomegaly in congenital and acquired </w:t>
            </w:r>
            <w:r w:rsidR="00A70AA4" w:rsidRPr="00346874">
              <w:rPr>
                <w:sz w:val="24"/>
                <w:szCs w:val="24"/>
                <w:lang w:val="en-US"/>
              </w:rPr>
              <w:lastRenderedPageBreak/>
              <w:t>heart defects in children. Treatment of chronic heart failure.</w:t>
            </w:r>
          </w:p>
        </w:tc>
        <w:tc>
          <w:tcPr>
            <w:tcW w:w="1107" w:type="dxa"/>
          </w:tcPr>
          <w:p w:rsidR="00A70AA4" w:rsidRPr="003A2398" w:rsidRDefault="003A2398" w:rsidP="00A70AA4">
            <w:pPr>
              <w:pStyle w:val="13"/>
              <w:spacing w:line="240" w:lineRule="auto"/>
              <w:ind w:firstLine="0"/>
              <w:jc w:val="center"/>
              <w:rPr>
                <w:sz w:val="24"/>
                <w:szCs w:val="24"/>
                <w:lang w:val="en-US"/>
              </w:rPr>
            </w:pPr>
            <w:r>
              <w:rPr>
                <w:sz w:val="24"/>
                <w:szCs w:val="24"/>
                <w:lang w:val="en-US"/>
              </w:rPr>
              <w:lastRenderedPageBreak/>
              <w:t>9</w:t>
            </w:r>
          </w:p>
        </w:tc>
        <w:tc>
          <w:tcPr>
            <w:tcW w:w="868" w:type="dxa"/>
            <w:gridSpan w:val="2"/>
          </w:tcPr>
          <w:p w:rsidR="00A70AA4" w:rsidRPr="00346874" w:rsidRDefault="00A70AA4" w:rsidP="00A70AA4">
            <w:pPr>
              <w:pStyle w:val="13"/>
              <w:spacing w:line="240" w:lineRule="auto"/>
              <w:ind w:firstLine="0"/>
              <w:jc w:val="center"/>
              <w:rPr>
                <w:sz w:val="24"/>
                <w:szCs w:val="24"/>
              </w:rPr>
            </w:pPr>
            <w:r w:rsidRPr="00346874">
              <w:rPr>
                <w:sz w:val="24"/>
                <w:szCs w:val="24"/>
              </w:rPr>
              <w:t>0</w:t>
            </w:r>
          </w:p>
        </w:tc>
        <w:tc>
          <w:tcPr>
            <w:tcW w:w="1261" w:type="dxa"/>
            <w:gridSpan w:val="2"/>
          </w:tcPr>
          <w:p w:rsidR="00A70AA4" w:rsidRPr="00346874" w:rsidRDefault="00A70AA4" w:rsidP="00A70AA4">
            <w:pPr>
              <w:pStyle w:val="13"/>
              <w:spacing w:line="240" w:lineRule="auto"/>
              <w:ind w:firstLine="0"/>
              <w:jc w:val="center"/>
              <w:rPr>
                <w:sz w:val="24"/>
                <w:szCs w:val="24"/>
              </w:rPr>
            </w:pPr>
            <w:r w:rsidRPr="00346874">
              <w:rPr>
                <w:sz w:val="24"/>
                <w:szCs w:val="24"/>
              </w:rPr>
              <w:t>0</w:t>
            </w:r>
          </w:p>
        </w:tc>
        <w:tc>
          <w:tcPr>
            <w:tcW w:w="1278" w:type="dxa"/>
          </w:tcPr>
          <w:p w:rsidR="00A70AA4" w:rsidRPr="00346874" w:rsidRDefault="006F6C8A" w:rsidP="00A70AA4">
            <w:pPr>
              <w:pStyle w:val="13"/>
              <w:spacing w:line="240" w:lineRule="auto"/>
              <w:ind w:firstLine="0"/>
              <w:jc w:val="center"/>
              <w:rPr>
                <w:sz w:val="24"/>
                <w:szCs w:val="24"/>
                <w:lang w:val="uk-UA"/>
              </w:rPr>
            </w:pPr>
            <w:r w:rsidRPr="00346874">
              <w:rPr>
                <w:sz w:val="24"/>
                <w:szCs w:val="24"/>
                <w:lang w:val="uk-UA"/>
              </w:rPr>
              <w:t>6</w:t>
            </w:r>
          </w:p>
        </w:tc>
        <w:tc>
          <w:tcPr>
            <w:tcW w:w="1541" w:type="dxa"/>
          </w:tcPr>
          <w:p w:rsidR="00A70AA4" w:rsidRPr="00346874" w:rsidRDefault="00A70AA4" w:rsidP="00A70AA4">
            <w:pPr>
              <w:pStyle w:val="13"/>
              <w:spacing w:line="240" w:lineRule="auto"/>
              <w:ind w:firstLine="0"/>
              <w:jc w:val="center"/>
              <w:rPr>
                <w:sz w:val="24"/>
                <w:szCs w:val="24"/>
              </w:rPr>
            </w:pPr>
            <w:r w:rsidRPr="00346874">
              <w:rPr>
                <w:sz w:val="24"/>
                <w:szCs w:val="24"/>
              </w:rPr>
              <w:t>0</w:t>
            </w:r>
          </w:p>
        </w:tc>
        <w:tc>
          <w:tcPr>
            <w:tcW w:w="722" w:type="dxa"/>
          </w:tcPr>
          <w:p w:rsidR="00A70AA4" w:rsidRPr="00346874" w:rsidRDefault="006F6C8A" w:rsidP="00A70AA4">
            <w:pPr>
              <w:pStyle w:val="13"/>
              <w:spacing w:line="240" w:lineRule="auto"/>
              <w:ind w:firstLine="0"/>
              <w:jc w:val="center"/>
              <w:rPr>
                <w:sz w:val="24"/>
                <w:szCs w:val="24"/>
                <w:lang w:val="uk-UA"/>
              </w:rPr>
            </w:pPr>
            <w:r w:rsidRPr="00346874">
              <w:rPr>
                <w:sz w:val="24"/>
                <w:szCs w:val="24"/>
                <w:lang w:val="uk-UA"/>
              </w:rPr>
              <w:t>3</w:t>
            </w:r>
          </w:p>
        </w:tc>
      </w:tr>
      <w:tr w:rsidR="00A70AA4" w:rsidRPr="00346874" w:rsidTr="006F6C8A">
        <w:tc>
          <w:tcPr>
            <w:tcW w:w="2571" w:type="dxa"/>
          </w:tcPr>
          <w:p w:rsidR="00A70AA4" w:rsidRPr="00346874" w:rsidRDefault="00A70AA4" w:rsidP="006F6C8A">
            <w:pPr>
              <w:pStyle w:val="13"/>
              <w:spacing w:line="240" w:lineRule="auto"/>
              <w:ind w:firstLine="0"/>
              <w:rPr>
                <w:sz w:val="24"/>
                <w:szCs w:val="24"/>
                <w:lang w:val="en-US"/>
              </w:rPr>
            </w:pPr>
            <w:r w:rsidRPr="00346874">
              <w:rPr>
                <w:sz w:val="24"/>
                <w:szCs w:val="24"/>
                <w:lang w:val="en-US"/>
              </w:rPr>
              <w:lastRenderedPageBreak/>
              <w:t>Topic 1</w:t>
            </w:r>
            <w:r w:rsidR="003A2398">
              <w:rPr>
                <w:sz w:val="24"/>
                <w:szCs w:val="24"/>
                <w:lang w:val="en-US"/>
              </w:rPr>
              <w:t>2</w:t>
            </w:r>
            <w:r w:rsidRPr="00346874">
              <w:rPr>
                <w:sz w:val="24"/>
                <w:szCs w:val="24"/>
                <w:lang w:val="en-US"/>
              </w:rPr>
              <w:t>. Differential diagnosis heart rhythm and conduction disorders in children. Emergency care for paroxysmal rhythm disturbances and Morgana-Adams-Stokes syndrome.</w:t>
            </w:r>
          </w:p>
        </w:tc>
        <w:tc>
          <w:tcPr>
            <w:tcW w:w="1107" w:type="dxa"/>
          </w:tcPr>
          <w:p w:rsidR="00A70AA4" w:rsidRPr="00346874" w:rsidRDefault="00A70AA4" w:rsidP="00A70AA4">
            <w:pPr>
              <w:pStyle w:val="13"/>
              <w:spacing w:line="240" w:lineRule="auto"/>
              <w:ind w:firstLine="0"/>
              <w:jc w:val="center"/>
              <w:rPr>
                <w:sz w:val="24"/>
                <w:szCs w:val="24"/>
              </w:rPr>
            </w:pPr>
            <w:r w:rsidRPr="00346874">
              <w:rPr>
                <w:sz w:val="24"/>
                <w:szCs w:val="24"/>
              </w:rPr>
              <w:t>9</w:t>
            </w:r>
          </w:p>
        </w:tc>
        <w:tc>
          <w:tcPr>
            <w:tcW w:w="868" w:type="dxa"/>
            <w:gridSpan w:val="2"/>
          </w:tcPr>
          <w:p w:rsidR="00A70AA4" w:rsidRPr="00346874" w:rsidRDefault="00A70AA4" w:rsidP="00A70AA4">
            <w:pPr>
              <w:pStyle w:val="13"/>
              <w:spacing w:line="240" w:lineRule="auto"/>
              <w:ind w:firstLine="0"/>
              <w:jc w:val="center"/>
              <w:rPr>
                <w:sz w:val="24"/>
                <w:szCs w:val="24"/>
              </w:rPr>
            </w:pPr>
            <w:r w:rsidRPr="00346874">
              <w:rPr>
                <w:sz w:val="24"/>
                <w:szCs w:val="24"/>
              </w:rPr>
              <w:t>0</w:t>
            </w:r>
          </w:p>
        </w:tc>
        <w:tc>
          <w:tcPr>
            <w:tcW w:w="1261" w:type="dxa"/>
            <w:gridSpan w:val="2"/>
          </w:tcPr>
          <w:p w:rsidR="00A70AA4" w:rsidRPr="00346874" w:rsidRDefault="00A70AA4" w:rsidP="00A70AA4">
            <w:pPr>
              <w:pStyle w:val="13"/>
              <w:spacing w:line="240" w:lineRule="auto"/>
              <w:ind w:firstLine="0"/>
              <w:jc w:val="center"/>
              <w:rPr>
                <w:sz w:val="24"/>
                <w:szCs w:val="24"/>
              </w:rPr>
            </w:pPr>
            <w:r w:rsidRPr="00346874">
              <w:rPr>
                <w:sz w:val="24"/>
                <w:szCs w:val="24"/>
              </w:rPr>
              <w:t>0</w:t>
            </w:r>
          </w:p>
        </w:tc>
        <w:tc>
          <w:tcPr>
            <w:tcW w:w="1278" w:type="dxa"/>
          </w:tcPr>
          <w:p w:rsidR="00A70AA4" w:rsidRPr="00346874" w:rsidRDefault="00A70AA4" w:rsidP="00A70AA4">
            <w:pPr>
              <w:pStyle w:val="13"/>
              <w:spacing w:line="240" w:lineRule="auto"/>
              <w:ind w:firstLine="0"/>
              <w:jc w:val="center"/>
              <w:rPr>
                <w:sz w:val="24"/>
                <w:szCs w:val="24"/>
              </w:rPr>
            </w:pPr>
            <w:r w:rsidRPr="00346874">
              <w:rPr>
                <w:sz w:val="24"/>
                <w:szCs w:val="24"/>
              </w:rPr>
              <w:t>6</w:t>
            </w:r>
          </w:p>
        </w:tc>
        <w:tc>
          <w:tcPr>
            <w:tcW w:w="1541" w:type="dxa"/>
          </w:tcPr>
          <w:p w:rsidR="00A70AA4" w:rsidRPr="00346874" w:rsidRDefault="00A70AA4" w:rsidP="00A70AA4">
            <w:pPr>
              <w:pStyle w:val="13"/>
              <w:spacing w:line="240" w:lineRule="auto"/>
              <w:ind w:firstLine="0"/>
              <w:jc w:val="center"/>
              <w:rPr>
                <w:sz w:val="24"/>
                <w:szCs w:val="24"/>
              </w:rPr>
            </w:pPr>
            <w:r w:rsidRPr="00346874">
              <w:rPr>
                <w:sz w:val="24"/>
                <w:szCs w:val="24"/>
              </w:rPr>
              <w:t>0</w:t>
            </w:r>
          </w:p>
        </w:tc>
        <w:tc>
          <w:tcPr>
            <w:tcW w:w="722" w:type="dxa"/>
          </w:tcPr>
          <w:p w:rsidR="00A70AA4" w:rsidRPr="00346874" w:rsidRDefault="00A70AA4" w:rsidP="00A70AA4">
            <w:pPr>
              <w:pStyle w:val="13"/>
              <w:spacing w:line="240" w:lineRule="auto"/>
              <w:ind w:firstLine="0"/>
              <w:jc w:val="center"/>
              <w:rPr>
                <w:sz w:val="24"/>
                <w:szCs w:val="24"/>
              </w:rPr>
            </w:pPr>
            <w:r w:rsidRPr="00346874">
              <w:rPr>
                <w:sz w:val="24"/>
                <w:szCs w:val="24"/>
              </w:rPr>
              <w:t>3</w:t>
            </w:r>
          </w:p>
        </w:tc>
      </w:tr>
      <w:tr w:rsidR="00A70AA4" w:rsidRPr="00346874" w:rsidTr="006F6C8A">
        <w:tc>
          <w:tcPr>
            <w:tcW w:w="2571" w:type="dxa"/>
          </w:tcPr>
          <w:p w:rsidR="00A70AA4" w:rsidRPr="00346874" w:rsidRDefault="00A70AA4" w:rsidP="006F6C8A">
            <w:pPr>
              <w:pStyle w:val="13"/>
              <w:spacing w:line="240" w:lineRule="auto"/>
              <w:ind w:firstLine="0"/>
              <w:rPr>
                <w:sz w:val="24"/>
                <w:szCs w:val="24"/>
                <w:lang w:val="en-US"/>
              </w:rPr>
            </w:pPr>
            <w:r w:rsidRPr="00346874">
              <w:rPr>
                <w:sz w:val="24"/>
                <w:szCs w:val="24"/>
                <w:lang w:val="en-US"/>
              </w:rPr>
              <w:t>Topic 1</w:t>
            </w:r>
            <w:r w:rsidR="003A2398">
              <w:rPr>
                <w:sz w:val="24"/>
                <w:szCs w:val="24"/>
                <w:lang w:val="en-US"/>
              </w:rPr>
              <w:t>3</w:t>
            </w:r>
            <w:r w:rsidRPr="00346874">
              <w:rPr>
                <w:sz w:val="24"/>
                <w:szCs w:val="24"/>
                <w:lang w:val="en-US"/>
              </w:rPr>
              <w:t>. Differential diagnosis systemic connective tissue diseases and systemic vasculitis in children.</w:t>
            </w:r>
          </w:p>
        </w:tc>
        <w:tc>
          <w:tcPr>
            <w:tcW w:w="1107" w:type="dxa"/>
          </w:tcPr>
          <w:p w:rsidR="00A70AA4" w:rsidRPr="00346874" w:rsidRDefault="00A70AA4" w:rsidP="00A70AA4">
            <w:pPr>
              <w:pStyle w:val="13"/>
              <w:spacing w:line="240" w:lineRule="auto"/>
              <w:ind w:firstLine="0"/>
              <w:jc w:val="center"/>
              <w:rPr>
                <w:sz w:val="24"/>
                <w:szCs w:val="24"/>
              </w:rPr>
            </w:pPr>
            <w:r w:rsidRPr="00346874">
              <w:rPr>
                <w:sz w:val="24"/>
                <w:szCs w:val="24"/>
              </w:rPr>
              <w:t>9</w:t>
            </w:r>
          </w:p>
        </w:tc>
        <w:tc>
          <w:tcPr>
            <w:tcW w:w="868" w:type="dxa"/>
            <w:gridSpan w:val="2"/>
          </w:tcPr>
          <w:p w:rsidR="00A70AA4" w:rsidRPr="00346874" w:rsidRDefault="00A70AA4" w:rsidP="00A70AA4">
            <w:pPr>
              <w:pStyle w:val="13"/>
              <w:spacing w:line="240" w:lineRule="auto"/>
              <w:ind w:firstLine="0"/>
              <w:jc w:val="center"/>
              <w:rPr>
                <w:sz w:val="24"/>
                <w:szCs w:val="24"/>
              </w:rPr>
            </w:pPr>
            <w:r w:rsidRPr="00346874">
              <w:rPr>
                <w:sz w:val="24"/>
                <w:szCs w:val="24"/>
              </w:rPr>
              <w:t>0</w:t>
            </w:r>
          </w:p>
        </w:tc>
        <w:tc>
          <w:tcPr>
            <w:tcW w:w="1261" w:type="dxa"/>
            <w:gridSpan w:val="2"/>
          </w:tcPr>
          <w:p w:rsidR="00A70AA4" w:rsidRPr="00346874" w:rsidRDefault="00A70AA4" w:rsidP="00A70AA4">
            <w:pPr>
              <w:pStyle w:val="13"/>
              <w:spacing w:line="240" w:lineRule="auto"/>
              <w:ind w:firstLine="0"/>
              <w:jc w:val="center"/>
              <w:rPr>
                <w:sz w:val="24"/>
                <w:szCs w:val="24"/>
              </w:rPr>
            </w:pPr>
            <w:r w:rsidRPr="00346874">
              <w:rPr>
                <w:sz w:val="24"/>
                <w:szCs w:val="24"/>
              </w:rPr>
              <w:t>0</w:t>
            </w:r>
          </w:p>
        </w:tc>
        <w:tc>
          <w:tcPr>
            <w:tcW w:w="1278" w:type="dxa"/>
          </w:tcPr>
          <w:p w:rsidR="00A70AA4" w:rsidRPr="00346874" w:rsidRDefault="00A70AA4" w:rsidP="00A70AA4">
            <w:pPr>
              <w:pStyle w:val="13"/>
              <w:spacing w:line="240" w:lineRule="auto"/>
              <w:ind w:firstLine="0"/>
              <w:jc w:val="center"/>
              <w:rPr>
                <w:sz w:val="24"/>
                <w:szCs w:val="24"/>
              </w:rPr>
            </w:pPr>
            <w:r w:rsidRPr="00346874">
              <w:rPr>
                <w:sz w:val="24"/>
                <w:szCs w:val="24"/>
              </w:rPr>
              <w:t>6</w:t>
            </w:r>
          </w:p>
        </w:tc>
        <w:tc>
          <w:tcPr>
            <w:tcW w:w="1541" w:type="dxa"/>
          </w:tcPr>
          <w:p w:rsidR="00A70AA4" w:rsidRPr="00346874" w:rsidRDefault="00A70AA4" w:rsidP="00A70AA4">
            <w:pPr>
              <w:pStyle w:val="13"/>
              <w:spacing w:line="240" w:lineRule="auto"/>
              <w:ind w:firstLine="0"/>
              <w:jc w:val="center"/>
              <w:rPr>
                <w:sz w:val="24"/>
                <w:szCs w:val="24"/>
              </w:rPr>
            </w:pPr>
            <w:r w:rsidRPr="00346874">
              <w:rPr>
                <w:sz w:val="24"/>
                <w:szCs w:val="24"/>
              </w:rPr>
              <w:t>0</w:t>
            </w:r>
          </w:p>
        </w:tc>
        <w:tc>
          <w:tcPr>
            <w:tcW w:w="722" w:type="dxa"/>
          </w:tcPr>
          <w:p w:rsidR="00A70AA4" w:rsidRPr="00346874" w:rsidRDefault="00A70AA4" w:rsidP="00A70AA4">
            <w:pPr>
              <w:pStyle w:val="13"/>
              <w:spacing w:line="240" w:lineRule="auto"/>
              <w:ind w:firstLine="0"/>
              <w:jc w:val="center"/>
              <w:rPr>
                <w:sz w:val="24"/>
                <w:szCs w:val="24"/>
              </w:rPr>
            </w:pPr>
            <w:r w:rsidRPr="00346874">
              <w:rPr>
                <w:sz w:val="24"/>
                <w:szCs w:val="24"/>
              </w:rPr>
              <w:t>3</w:t>
            </w:r>
          </w:p>
        </w:tc>
      </w:tr>
      <w:tr w:rsidR="00A70AA4" w:rsidRPr="00346874" w:rsidTr="006F6C8A">
        <w:tc>
          <w:tcPr>
            <w:tcW w:w="2571" w:type="dxa"/>
          </w:tcPr>
          <w:p w:rsidR="00A70AA4" w:rsidRPr="00346874" w:rsidRDefault="00A70AA4" w:rsidP="00A70AA4">
            <w:pPr>
              <w:pStyle w:val="13"/>
              <w:spacing w:line="240" w:lineRule="auto"/>
              <w:ind w:firstLine="0"/>
              <w:rPr>
                <w:sz w:val="24"/>
                <w:szCs w:val="24"/>
                <w:lang w:val="en-US"/>
              </w:rPr>
            </w:pPr>
            <w:r w:rsidRPr="00346874">
              <w:rPr>
                <w:i/>
                <w:sz w:val="24"/>
                <w:szCs w:val="24"/>
                <w:lang w:val="en-US"/>
              </w:rPr>
              <w:t>Together according to content module 3</w:t>
            </w:r>
          </w:p>
        </w:tc>
        <w:tc>
          <w:tcPr>
            <w:tcW w:w="1107" w:type="dxa"/>
          </w:tcPr>
          <w:p w:rsidR="00A70AA4" w:rsidRPr="00346874" w:rsidRDefault="00A70AA4" w:rsidP="00A70AA4">
            <w:pPr>
              <w:pStyle w:val="13"/>
              <w:spacing w:line="240" w:lineRule="auto"/>
              <w:ind w:firstLine="0"/>
              <w:jc w:val="center"/>
              <w:rPr>
                <w:sz w:val="24"/>
                <w:szCs w:val="24"/>
              </w:rPr>
            </w:pPr>
            <w:r w:rsidRPr="00346874">
              <w:rPr>
                <w:sz w:val="24"/>
                <w:szCs w:val="24"/>
              </w:rPr>
              <w:t>36</w:t>
            </w:r>
          </w:p>
        </w:tc>
        <w:tc>
          <w:tcPr>
            <w:tcW w:w="868" w:type="dxa"/>
            <w:gridSpan w:val="2"/>
          </w:tcPr>
          <w:p w:rsidR="00A70AA4" w:rsidRPr="00346874" w:rsidRDefault="00A70AA4" w:rsidP="00A70AA4">
            <w:pPr>
              <w:pStyle w:val="13"/>
              <w:spacing w:line="240" w:lineRule="auto"/>
              <w:ind w:firstLine="0"/>
              <w:jc w:val="center"/>
              <w:rPr>
                <w:sz w:val="24"/>
                <w:szCs w:val="24"/>
              </w:rPr>
            </w:pPr>
            <w:r w:rsidRPr="00346874">
              <w:rPr>
                <w:sz w:val="24"/>
                <w:szCs w:val="24"/>
              </w:rPr>
              <w:t>0</w:t>
            </w:r>
          </w:p>
        </w:tc>
        <w:tc>
          <w:tcPr>
            <w:tcW w:w="1261" w:type="dxa"/>
            <w:gridSpan w:val="2"/>
          </w:tcPr>
          <w:p w:rsidR="00A70AA4" w:rsidRPr="00346874" w:rsidRDefault="00A70AA4" w:rsidP="00A70AA4">
            <w:pPr>
              <w:pStyle w:val="13"/>
              <w:spacing w:line="240" w:lineRule="auto"/>
              <w:ind w:firstLine="0"/>
              <w:jc w:val="center"/>
              <w:rPr>
                <w:sz w:val="24"/>
                <w:szCs w:val="24"/>
              </w:rPr>
            </w:pPr>
            <w:r w:rsidRPr="00346874">
              <w:rPr>
                <w:sz w:val="24"/>
                <w:szCs w:val="24"/>
              </w:rPr>
              <w:t>0</w:t>
            </w:r>
          </w:p>
        </w:tc>
        <w:tc>
          <w:tcPr>
            <w:tcW w:w="1278" w:type="dxa"/>
          </w:tcPr>
          <w:p w:rsidR="00A70AA4" w:rsidRPr="00346874" w:rsidRDefault="00A70AA4" w:rsidP="00A70AA4">
            <w:pPr>
              <w:pStyle w:val="13"/>
              <w:spacing w:line="240" w:lineRule="auto"/>
              <w:ind w:firstLine="0"/>
              <w:jc w:val="center"/>
              <w:rPr>
                <w:sz w:val="24"/>
                <w:szCs w:val="24"/>
              </w:rPr>
            </w:pPr>
            <w:r w:rsidRPr="00346874">
              <w:rPr>
                <w:sz w:val="24"/>
                <w:szCs w:val="24"/>
              </w:rPr>
              <w:t>24</w:t>
            </w:r>
          </w:p>
        </w:tc>
        <w:tc>
          <w:tcPr>
            <w:tcW w:w="1541" w:type="dxa"/>
          </w:tcPr>
          <w:p w:rsidR="00A70AA4" w:rsidRPr="00346874" w:rsidRDefault="00A70AA4" w:rsidP="00A70AA4">
            <w:pPr>
              <w:pStyle w:val="13"/>
              <w:spacing w:line="240" w:lineRule="auto"/>
              <w:ind w:firstLine="0"/>
              <w:jc w:val="center"/>
              <w:rPr>
                <w:sz w:val="24"/>
                <w:szCs w:val="24"/>
              </w:rPr>
            </w:pPr>
            <w:r w:rsidRPr="00346874">
              <w:rPr>
                <w:sz w:val="24"/>
                <w:szCs w:val="24"/>
              </w:rPr>
              <w:t>0</w:t>
            </w:r>
          </w:p>
        </w:tc>
        <w:tc>
          <w:tcPr>
            <w:tcW w:w="722" w:type="dxa"/>
          </w:tcPr>
          <w:p w:rsidR="00A70AA4" w:rsidRPr="00346874" w:rsidRDefault="00A70AA4" w:rsidP="00A70AA4">
            <w:pPr>
              <w:pStyle w:val="13"/>
              <w:spacing w:line="240" w:lineRule="auto"/>
              <w:ind w:firstLine="0"/>
              <w:jc w:val="center"/>
              <w:rPr>
                <w:sz w:val="24"/>
                <w:szCs w:val="24"/>
              </w:rPr>
            </w:pPr>
            <w:r w:rsidRPr="00346874">
              <w:rPr>
                <w:sz w:val="24"/>
                <w:szCs w:val="24"/>
              </w:rPr>
              <w:t>12</w:t>
            </w:r>
          </w:p>
        </w:tc>
      </w:tr>
      <w:tr w:rsidR="006F6C8A" w:rsidRPr="00346874" w:rsidTr="006F6C8A">
        <w:tc>
          <w:tcPr>
            <w:tcW w:w="9348" w:type="dxa"/>
            <w:gridSpan w:val="9"/>
          </w:tcPr>
          <w:p w:rsidR="006F6C8A" w:rsidRPr="00346874" w:rsidRDefault="006F6C8A" w:rsidP="00A70AA4">
            <w:pPr>
              <w:pStyle w:val="13"/>
              <w:spacing w:line="240" w:lineRule="auto"/>
              <w:ind w:firstLine="0"/>
              <w:jc w:val="center"/>
              <w:rPr>
                <w:b/>
                <w:sz w:val="24"/>
                <w:szCs w:val="24"/>
                <w:lang w:val="en-US"/>
              </w:rPr>
            </w:pPr>
            <w:r w:rsidRPr="00346874">
              <w:rPr>
                <w:b/>
                <w:sz w:val="24"/>
                <w:szCs w:val="24"/>
                <w:lang w:val="en-US"/>
              </w:rPr>
              <w:t>Content module 4.</w:t>
            </w:r>
          </w:p>
          <w:p w:rsidR="006F6C8A" w:rsidRPr="00346874" w:rsidRDefault="006F6C8A" w:rsidP="00A70AA4">
            <w:pPr>
              <w:pStyle w:val="13"/>
              <w:spacing w:line="240" w:lineRule="auto"/>
              <w:ind w:firstLine="0"/>
              <w:jc w:val="center"/>
              <w:rPr>
                <w:sz w:val="24"/>
                <w:szCs w:val="24"/>
              </w:rPr>
            </w:pPr>
            <w:r w:rsidRPr="00346874">
              <w:rPr>
                <w:b/>
                <w:sz w:val="24"/>
                <w:szCs w:val="24"/>
                <w:lang w:val="en-US"/>
              </w:rPr>
              <w:t xml:space="preserve">Differential diagnosis the most common diseases of the digestive organs in children. </w:t>
            </w:r>
            <w:r w:rsidRPr="00346874">
              <w:rPr>
                <w:b/>
                <w:sz w:val="24"/>
                <w:szCs w:val="24"/>
              </w:rPr>
              <w:t>Emergency care for major emergencies</w:t>
            </w:r>
          </w:p>
        </w:tc>
      </w:tr>
      <w:tr w:rsidR="006F6C8A" w:rsidRPr="00346874" w:rsidTr="006F6C8A">
        <w:tc>
          <w:tcPr>
            <w:tcW w:w="2571" w:type="dxa"/>
          </w:tcPr>
          <w:p w:rsidR="006F6C8A" w:rsidRPr="00D81D78" w:rsidRDefault="0050048A" w:rsidP="00D81D78">
            <w:pPr>
              <w:widowControl w:val="0"/>
              <w:jc w:val="both"/>
              <w:rPr>
                <w:lang w:val="uk-UA"/>
              </w:rPr>
            </w:pPr>
            <w:r w:rsidRPr="0050048A">
              <w:rPr>
                <w:sz w:val="24"/>
                <w:szCs w:val="24"/>
                <w:lang w:val="en-US"/>
              </w:rPr>
              <w:t xml:space="preserve">Topic 14. </w:t>
            </w:r>
            <w:r w:rsidRPr="0050048A">
              <w:rPr>
                <w:sz w:val="24"/>
                <w:szCs w:val="24"/>
                <w:lang w:val="uk-UA"/>
              </w:rPr>
              <w:t>Abdominal pain syndrome in children. Differential diagnosis. Tactics of the doctor.</w:t>
            </w:r>
            <w:r w:rsidRPr="0050048A">
              <w:rPr>
                <w:sz w:val="24"/>
                <w:szCs w:val="24"/>
                <w:lang w:val="en-US"/>
              </w:rPr>
              <w:t xml:space="preserve"> </w:t>
            </w:r>
            <w:r w:rsidR="00D81D78" w:rsidRPr="00D81D78">
              <w:rPr>
                <w:sz w:val="24"/>
                <w:szCs w:val="24"/>
                <w:lang w:val="en-US"/>
              </w:rPr>
              <w:t>Differential diagnosis of functional and organic diseases of the stomach and intestines in children</w:t>
            </w:r>
            <w:r w:rsidR="00D81D78" w:rsidRPr="00D81D78">
              <w:rPr>
                <w:lang w:val="uk-UA"/>
              </w:rPr>
              <w:t>.</w:t>
            </w:r>
          </w:p>
        </w:tc>
        <w:tc>
          <w:tcPr>
            <w:tcW w:w="1107" w:type="dxa"/>
          </w:tcPr>
          <w:p w:rsidR="006F6C8A" w:rsidRPr="0050048A" w:rsidRDefault="0050048A" w:rsidP="006F6C8A">
            <w:pPr>
              <w:pStyle w:val="13"/>
              <w:spacing w:line="240" w:lineRule="auto"/>
              <w:ind w:firstLine="0"/>
              <w:jc w:val="center"/>
              <w:rPr>
                <w:sz w:val="24"/>
                <w:szCs w:val="24"/>
                <w:lang w:val="uk-UA"/>
              </w:rPr>
            </w:pPr>
            <w:r>
              <w:rPr>
                <w:sz w:val="24"/>
                <w:szCs w:val="24"/>
                <w:lang w:val="uk-UA"/>
              </w:rPr>
              <w:t>12</w:t>
            </w:r>
          </w:p>
        </w:tc>
        <w:tc>
          <w:tcPr>
            <w:tcW w:w="868"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61"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78" w:type="dxa"/>
          </w:tcPr>
          <w:p w:rsidR="006F6C8A" w:rsidRPr="0050048A" w:rsidRDefault="0050048A" w:rsidP="006F6C8A">
            <w:pPr>
              <w:pStyle w:val="13"/>
              <w:spacing w:line="240" w:lineRule="auto"/>
              <w:ind w:firstLine="0"/>
              <w:jc w:val="center"/>
              <w:rPr>
                <w:sz w:val="24"/>
                <w:szCs w:val="24"/>
                <w:lang w:val="uk-UA"/>
              </w:rPr>
            </w:pPr>
            <w:r>
              <w:rPr>
                <w:sz w:val="24"/>
                <w:szCs w:val="24"/>
                <w:lang w:val="uk-UA"/>
              </w:rPr>
              <w:t>8</w:t>
            </w:r>
          </w:p>
        </w:tc>
        <w:tc>
          <w:tcPr>
            <w:tcW w:w="1541" w:type="dxa"/>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722" w:type="dxa"/>
          </w:tcPr>
          <w:p w:rsidR="006F6C8A" w:rsidRPr="0050048A" w:rsidRDefault="0050048A" w:rsidP="006F6C8A">
            <w:pPr>
              <w:pStyle w:val="13"/>
              <w:spacing w:line="240" w:lineRule="auto"/>
              <w:ind w:firstLine="0"/>
              <w:jc w:val="center"/>
              <w:rPr>
                <w:sz w:val="24"/>
                <w:szCs w:val="24"/>
                <w:lang w:val="uk-UA"/>
              </w:rPr>
            </w:pPr>
            <w:r>
              <w:rPr>
                <w:sz w:val="24"/>
                <w:szCs w:val="24"/>
                <w:lang w:val="uk-UA"/>
              </w:rPr>
              <w:t>4</w:t>
            </w:r>
          </w:p>
        </w:tc>
      </w:tr>
      <w:tr w:rsidR="006F6C8A" w:rsidRPr="00346874" w:rsidTr="006F6C8A">
        <w:tc>
          <w:tcPr>
            <w:tcW w:w="2571" w:type="dxa"/>
          </w:tcPr>
          <w:p w:rsidR="006F6C8A" w:rsidRPr="00346874" w:rsidRDefault="006F6C8A" w:rsidP="006F6C8A">
            <w:pPr>
              <w:pStyle w:val="13"/>
              <w:spacing w:line="240" w:lineRule="auto"/>
              <w:ind w:firstLine="0"/>
              <w:rPr>
                <w:sz w:val="24"/>
                <w:szCs w:val="24"/>
                <w:lang w:val="en-US"/>
              </w:rPr>
            </w:pPr>
            <w:r w:rsidRPr="00346874">
              <w:rPr>
                <w:sz w:val="24"/>
                <w:szCs w:val="24"/>
                <w:lang w:val="en-US"/>
              </w:rPr>
              <w:t xml:space="preserve">Topic </w:t>
            </w:r>
            <w:r w:rsidR="0050048A">
              <w:rPr>
                <w:sz w:val="24"/>
                <w:szCs w:val="24"/>
                <w:lang w:val="uk-UA"/>
              </w:rPr>
              <w:t>15</w:t>
            </w:r>
            <w:r w:rsidRPr="00346874">
              <w:rPr>
                <w:sz w:val="24"/>
                <w:szCs w:val="24"/>
                <w:lang w:val="en-US"/>
              </w:rPr>
              <w:t>. Differential diagnosis diseases of hepatobiliary system and pancreas in children. Emergency care for acute liver failure. Portal hypertension syndrome.</w:t>
            </w:r>
          </w:p>
        </w:tc>
        <w:tc>
          <w:tcPr>
            <w:tcW w:w="1107" w:type="dxa"/>
          </w:tcPr>
          <w:p w:rsidR="006F6C8A" w:rsidRPr="0050048A" w:rsidRDefault="0050048A" w:rsidP="006F6C8A">
            <w:pPr>
              <w:pStyle w:val="13"/>
              <w:spacing w:line="240" w:lineRule="auto"/>
              <w:ind w:firstLine="0"/>
              <w:jc w:val="center"/>
              <w:rPr>
                <w:sz w:val="24"/>
                <w:szCs w:val="24"/>
                <w:lang w:val="uk-UA"/>
              </w:rPr>
            </w:pPr>
            <w:r>
              <w:rPr>
                <w:sz w:val="24"/>
                <w:szCs w:val="24"/>
                <w:lang w:val="uk-UA"/>
              </w:rPr>
              <w:t>11</w:t>
            </w:r>
          </w:p>
        </w:tc>
        <w:tc>
          <w:tcPr>
            <w:tcW w:w="868"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61"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78" w:type="dxa"/>
          </w:tcPr>
          <w:p w:rsidR="006F6C8A" w:rsidRPr="0050048A" w:rsidRDefault="0050048A" w:rsidP="006F6C8A">
            <w:pPr>
              <w:pStyle w:val="13"/>
              <w:spacing w:line="240" w:lineRule="auto"/>
              <w:ind w:firstLine="0"/>
              <w:jc w:val="center"/>
              <w:rPr>
                <w:sz w:val="24"/>
                <w:szCs w:val="24"/>
                <w:lang w:val="uk-UA"/>
              </w:rPr>
            </w:pPr>
            <w:r>
              <w:rPr>
                <w:sz w:val="24"/>
                <w:szCs w:val="24"/>
                <w:lang w:val="uk-UA"/>
              </w:rPr>
              <w:t>8</w:t>
            </w:r>
          </w:p>
        </w:tc>
        <w:tc>
          <w:tcPr>
            <w:tcW w:w="1541" w:type="dxa"/>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722" w:type="dxa"/>
          </w:tcPr>
          <w:p w:rsidR="006F6C8A" w:rsidRPr="00346874" w:rsidRDefault="006F6C8A" w:rsidP="006F6C8A">
            <w:pPr>
              <w:pStyle w:val="13"/>
              <w:spacing w:line="240" w:lineRule="auto"/>
              <w:ind w:firstLine="0"/>
              <w:jc w:val="center"/>
              <w:rPr>
                <w:sz w:val="24"/>
                <w:szCs w:val="24"/>
              </w:rPr>
            </w:pPr>
            <w:r w:rsidRPr="00346874">
              <w:rPr>
                <w:sz w:val="24"/>
                <w:szCs w:val="24"/>
              </w:rPr>
              <w:t>3</w:t>
            </w:r>
          </w:p>
        </w:tc>
      </w:tr>
      <w:tr w:rsidR="006F6C8A" w:rsidRPr="00346874" w:rsidTr="006F6C8A">
        <w:tc>
          <w:tcPr>
            <w:tcW w:w="2571" w:type="dxa"/>
          </w:tcPr>
          <w:p w:rsidR="006F6C8A" w:rsidRPr="00346874" w:rsidRDefault="006F6C8A" w:rsidP="006F6C8A">
            <w:pPr>
              <w:pStyle w:val="13"/>
              <w:spacing w:line="240" w:lineRule="auto"/>
              <w:ind w:firstLine="0"/>
              <w:rPr>
                <w:sz w:val="24"/>
                <w:szCs w:val="24"/>
                <w:lang w:val="en-US"/>
              </w:rPr>
            </w:pPr>
            <w:r w:rsidRPr="00346874">
              <w:rPr>
                <w:i/>
                <w:sz w:val="24"/>
                <w:szCs w:val="24"/>
                <w:lang w:val="en-US"/>
              </w:rPr>
              <w:t>Together according to content module 4</w:t>
            </w:r>
          </w:p>
        </w:tc>
        <w:tc>
          <w:tcPr>
            <w:tcW w:w="1107" w:type="dxa"/>
          </w:tcPr>
          <w:p w:rsidR="006F6C8A" w:rsidRPr="0050048A" w:rsidRDefault="0050048A" w:rsidP="006F6C8A">
            <w:pPr>
              <w:pStyle w:val="13"/>
              <w:spacing w:line="240" w:lineRule="auto"/>
              <w:ind w:firstLine="0"/>
              <w:jc w:val="center"/>
              <w:rPr>
                <w:sz w:val="24"/>
                <w:szCs w:val="24"/>
                <w:lang w:val="uk-UA"/>
              </w:rPr>
            </w:pPr>
            <w:r>
              <w:rPr>
                <w:sz w:val="24"/>
                <w:szCs w:val="24"/>
                <w:lang w:val="uk-UA"/>
              </w:rPr>
              <w:t>23</w:t>
            </w:r>
          </w:p>
        </w:tc>
        <w:tc>
          <w:tcPr>
            <w:tcW w:w="868"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61"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78" w:type="dxa"/>
          </w:tcPr>
          <w:p w:rsidR="006F6C8A" w:rsidRPr="0050048A" w:rsidRDefault="0050048A" w:rsidP="006F6C8A">
            <w:pPr>
              <w:pStyle w:val="13"/>
              <w:spacing w:line="240" w:lineRule="auto"/>
              <w:ind w:firstLine="0"/>
              <w:jc w:val="center"/>
              <w:rPr>
                <w:sz w:val="24"/>
                <w:szCs w:val="24"/>
                <w:lang w:val="uk-UA"/>
              </w:rPr>
            </w:pPr>
            <w:r>
              <w:rPr>
                <w:sz w:val="24"/>
                <w:szCs w:val="24"/>
              </w:rPr>
              <w:t>1</w:t>
            </w:r>
            <w:r>
              <w:rPr>
                <w:sz w:val="24"/>
                <w:szCs w:val="24"/>
                <w:lang w:val="uk-UA"/>
              </w:rPr>
              <w:t>6</w:t>
            </w:r>
          </w:p>
        </w:tc>
        <w:tc>
          <w:tcPr>
            <w:tcW w:w="1541" w:type="dxa"/>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722" w:type="dxa"/>
          </w:tcPr>
          <w:p w:rsidR="006F6C8A" w:rsidRPr="0050048A" w:rsidRDefault="0050048A" w:rsidP="006F6C8A">
            <w:pPr>
              <w:pStyle w:val="13"/>
              <w:spacing w:line="240" w:lineRule="auto"/>
              <w:ind w:firstLine="0"/>
              <w:jc w:val="center"/>
              <w:rPr>
                <w:sz w:val="24"/>
                <w:szCs w:val="24"/>
                <w:lang w:val="uk-UA"/>
              </w:rPr>
            </w:pPr>
            <w:r>
              <w:rPr>
                <w:sz w:val="24"/>
                <w:szCs w:val="24"/>
                <w:lang w:val="uk-UA"/>
              </w:rPr>
              <w:t>7</w:t>
            </w:r>
          </w:p>
        </w:tc>
      </w:tr>
      <w:tr w:rsidR="006F6C8A" w:rsidRPr="00346874" w:rsidTr="006F6C8A">
        <w:tc>
          <w:tcPr>
            <w:tcW w:w="9348" w:type="dxa"/>
            <w:gridSpan w:val="9"/>
          </w:tcPr>
          <w:p w:rsidR="006F6C8A" w:rsidRPr="00346874" w:rsidRDefault="006F6C8A" w:rsidP="006F6C8A">
            <w:pPr>
              <w:pStyle w:val="13"/>
              <w:spacing w:line="240" w:lineRule="auto"/>
              <w:ind w:firstLine="0"/>
              <w:jc w:val="center"/>
              <w:rPr>
                <w:b/>
                <w:sz w:val="24"/>
                <w:szCs w:val="24"/>
                <w:lang w:val="en-US"/>
              </w:rPr>
            </w:pPr>
            <w:r w:rsidRPr="00346874">
              <w:rPr>
                <w:lang w:val="en-US"/>
              </w:rPr>
              <w:br w:type="page"/>
            </w:r>
            <w:r w:rsidRPr="00346874">
              <w:rPr>
                <w:b/>
                <w:sz w:val="24"/>
                <w:szCs w:val="24"/>
                <w:lang w:val="en-US"/>
              </w:rPr>
              <w:t>Content module 5.</w:t>
            </w:r>
          </w:p>
          <w:p w:rsidR="006F6C8A" w:rsidRPr="00346874" w:rsidRDefault="006F6C8A" w:rsidP="006F6C8A">
            <w:pPr>
              <w:pStyle w:val="13"/>
              <w:spacing w:line="240" w:lineRule="auto"/>
              <w:ind w:firstLine="0"/>
              <w:jc w:val="center"/>
              <w:rPr>
                <w:sz w:val="24"/>
                <w:szCs w:val="24"/>
              </w:rPr>
            </w:pPr>
            <w:r w:rsidRPr="00346874">
              <w:rPr>
                <w:b/>
                <w:sz w:val="24"/>
                <w:szCs w:val="24"/>
                <w:lang w:val="en-US"/>
              </w:rPr>
              <w:t xml:space="preserve">Differential diagnosis of the most common diseases of the urinary system in children. </w:t>
            </w:r>
            <w:r w:rsidRPr="00346874">
              <w:rPr>
                <w:b/>
                <w:sz w:val="24"/>
                <w:szCs w:val="24"/>
              </w:rPr>
              <w:t>Emergency care for major emergencies</w:t>
            </w:r>
          </w:p>
        </w:tc>
      </w:tr>
      <w:tr w:rsidR="006F6C8A" w:rsidRPr="00346874" w:rsidTr="006F6C8A">
        <w:tc>
          <w:tcPr>
            <w:tcW w:w="2571" w:type="dxa"/>
          </w:tcPr>
          <w:p w:rsidR="006F6C8A" w:rsidRPr="00D81D78" w:rsidRDefault="00D81D78" w:rsidP="0050048A">
            <w:pPr>
              <w:widowControl w:val="0"/>
              <w:jc w:val="both"/>
              <w:rPr>
                <w:sz w:val="24"/>
                <w:szCs w:val="24"/>
                <w:lang w:val="uk-UA"/>
              </w:rPr>
            </w:pPr>
            <w:r>
              <w:rPr>
                <w:sz w:val="24"/>
                <w:szCs w:val="24"/>
                <w:lang w:val="en-US"/>
              </w:rPr>
              <w:t>Topic 1</w:t>
            </w:r>
            <w:r>
              <w:rPr>
                <w:sz w:val="24"/>
                <w:szCs w:val="24"/>
                <w:lang w:val="uk-UA"/>
              </w:rPr>
              <w:t>6</w:t>
            </w:r>
            <w:r w:rsidRPr="00346874">
              <w:rPr>
                <w:sz w:val="24"/>
                <w:szCs w:val="24"/>
                <w:lang w:val="en-US"/>
              </w:rPr>
              <w:t>.</w:t>
            </w:r>
            <w:r w:rsidRPr="00346874">
              <w:rPr>
                <w:b/>
                <w:sz w:val="24"/>
                <w:szCs w:val="24"/>
                <w:lang w:val="uk-UA"/>
              </w:rPr>
              <w:t xml:space="preserve"> </w:t>
            </w:r>
            <w:r w:rsidRPr="00D81D78">
              <w:rPr>
                <w:sz w:val="24"/>
                <w:szCs w:val="24"/>
                <w:lang w:val="uk-UA"/>
              </w:rPr>
              <w:t>Differential diagnosis infectious and inflammatory diseases of the urinary system in children.</w:t>
            </w:r>
          </w:p>
        </w:tc>
        <w:tc>
          <w:tcPr>
            <w:tcW w:w="1107" w:type="dxa"/>
          </w:tcPr>
          <w:p w:rsidR="006F6C8A" w:rsidRPr="0050048A" w:rsidRDefault="0050048A" w:rsidP="006F6C8A">
            <w:pPr>
              <w:pStyle w:val="13"/>
              <w:spacing w:line="240" w:lineRule="auto"/>
              <w:ind w:firstLine="0"/>
              <w:jc w:val="center"/>
              <w:rPr>
                <w:sz w:val="24"/>
                <w:szCs w:val="24"/>
                <w:lang w:val="uk-UA"/>
              </w:rPr>
            </w:pPr>
            <w:r>
              <w:rPr>
                <w:sz w:val="24"/>
                <w:szCs w:val="24"/>
                <w:lang w:val="uk-UA"/>
              </w:rPr>
              <w:t>1</w:t>
            </w:r>
            <w:r w:rsidR="00D81D78">
              <w:rPr>
                <w:sz w:val="24"/>
                <w:szCs w:val="24"/>
                <w:lang w:val="uk-UA"/>
              </w:rPr>
              <w:t>1</w:t>
            </w:r>
          </w:p>
        </w:tc>
        <w:tc>
          <w:tcPr>
            <w:tcW w:w="868"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61"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78" w:type="dxa"/>
          </w:tcPr>
          <w:p w:rsidR="006F6C8A" w:rsidRPr="0050048A" w:rsidRDefault="0050048A" w:rsidP="006F6C8A">
            <w:pPr>
              <w:pStyle w:val="13"/>
              <w:spacing w:line="240" w:lineRule="auto"/>
              <w:ind w:firstLine="0"/>
              <w:jc w:val="center"/>
              <w:rPr>
                <w:sz w:val="24"/>
                <w:szCs w:val="24"/>
                <w:lang w:val="uk-UA"/>
              </w:rPr>
            </w:pPr>
            <w:r>
              <w:rPr>
                <w:sz w:val="24"/>
                <w:szCs w:val="24"/>
                <w:lang w:val="uk-UA"/>
              </w:rPr>
              <w:t>8</w:t>
            </w:r>
          </w:p>
        </w:tc>
        <w:tc>
          <w:tcPr>
            <w:tcW w:w="1541" w:type="dxa"/>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722" w:type="dxa"/>
          </w:tcPr>
          <w:p w:rsidR="006F6C8A" w:rsidRPr="0050048A" w:rsidRDefault="00D81D78" w:rsidP="006F6C8A">
            <w:pPr>
              <w:pStyle w:val="13"/>
              <w:spacing w:line="240" w:lineRule="auto"/>
              <w:ind w:firstLine="0"/>
              <w:jc w:val="center"/>
              <w:rPr>
                <w:sz w:val="24"/>
                <w:szCs w:val="24"/>
                <w:lang w:val="uk-UA"/>
              </w:rPr>
            </w:pPr>
            <w:r>
              <w:rPr>
                <w:sz w:val="24"/>
                <w:szCs w:val="24"/>
                <w:lang w:val="uk-UA"/>
              </w:rPr>
              <w:t>3</w:t>
            </w:r>
          </w:p>
        </w:tc>
      </w:tr>
      <w:tr w:rsidR="006F6C8A" w:rsidRPr="00346874" w:rsidTr="006F6C8A">
        <w:tc>
          <w:tcPr>
            <w:tcW w:w="2571" w:type="dxa"/>
          </w:tcPr>
          <w:p w:rsidR="006F6C8A" w:rsidRPr="00346874" w:rsidRDefault="0050048A" w:rsidP="006F6C8A">
            <w:pPr>
              <w:pStyle w:val="13"/>
              <w:spacing w:line="240" w:lineRule="auto"/>
              <w:ind w:firstLine="0"/>
              <w:rPr>
                <w:sz w:val="24"/>
                <w:szCs w:val="24"/>
                <w:lang w:val="en-US"/>
              </w:rPr>
            </w:pPr>
            <w:r>
              <w:rPr>
                <w:sz w:val="24"/>
                <w:szCs w:val="24"/>
                <w:lang w:val="en-US"/>
              </w:rPr>
              <w:t>Topic 1</w:t>
            </w:r>
            <w:r w:rsidR="00D81D78">
              <w:rPr>
                <w:sz w:val="24"/>
                <w:szCs w:val="24"/>
                <w:lang w:val="uk-UA"/>
              </w:rPr>
              <w:t>7</w:t>
            </w:r>
            <w:r w:rsidR="006F6C8A" w:rsidRPr="00346874">
              <w:rPr>
                <w:sz w:val="24"/>
                <w:szCs w:val="24"/>
                <w:lang w:val="en-US"/>
              </w:rPr>
              <w:t xml:space="preserve">. Differential diagnosis </w:t>
            </w:r>
            <w:r w:rsidR="006F6C8A" w:rsidRPr="00346874">
              <w:rPr>
                <w:bCs/>
                <w:sz w:val="24"/>
                <w:szCs w:val="24"/>
                <w:lang w:val="en-US"/>
              </w:rPr>
              <w:t xml:space="preserve">acute and chronic </w:t>
            </w:r>
            <w:r w:rsidR="006F6C8A" w:rsidRPr="00346874">
              <w:rPr>
                <w:bCs/>
                <w:sz w:val="24"/>
                <w:szCs w:val="24"/>
                <w:lang w:val="en-US"/>
              </w:rPr>
              <w:lastRenderedPageBreak/>
              <w:t>glomerulonephritis in children.</w:t>
            </w:r>
            <w:r w:rsidR="006F6C8A" w:rsidRPr="00346874">
              <w:rPr>
                <w:sz w:val="24"/>
                <w:szCs w:val="24"/>
                <w:lang w:val="en-US"/>
              </w:rPr>
              <w:t xml:space="preserve"> </w:t>
            </w:r>
            <w:r w:rsidR="006F6C8A" w:rsidRPr="00346874">
              <w:rPr>
                <w:bCs/>
                <w:sz w:val="24"/>
                <w:szCs w:val="24"/>
                <w:lang w:val="en-US"/>
              </w:rPr>
              <w:t xml:space="preserve">Emergency care for acute renal </w:t>
            </w:r>
            <w:r w:rsidR="00113A10">
              <w:rPr>
                <w:bCs/>
                <w:sz w:val="24"/>
                <w:szCs w:val="24"/>
                <w:lang w:val="en-US"/>
              </w:rPr>
              <w:t>failure</w:t>
            </w:r>
            <w:r w:rsidR="006F6C8A" w:rsidRPr="00346874">
              <w:rPr>
                <w:sz w:val="24"/>
                <w:szCs w:val="24"/>
                <w:lang w:val="en-US"/>
              </w:rPr>
              <w:t>.</w:t>
            </w:r>
          </w:p>
        </w:tc>
        <w:tc>
          <w:tcPr>
            <w:tcW w:w="1107" w:type="dxa"/>
          </w:tcPr>
          <w:p w:rsidR="006F6C8A" w:rsidRPr="0050048A" w:rsidRDefault="00D81D78" w:rsidP="006F6C8A">
            <w:pPr>
              <w:pStyle w:val="13"/>
              <w:spacing w:line="240" w:lineRule="auto"/>
              <w:ind w:firstLine="0"/>
              <w:jc w:val="center"/>
              <w:rPr>
                <w:sz w:val="24"/>
                <w:szCs w:val="24"/>
                <w:lang w:val="uk-UA"/>
              </w:rPr>
            </w:pPr>
            <w:r>
              <w:rPr>
                <w:sz w:val="24"/>
                <w:szCs w:val="24"/>
                <w:lang w:val="uk-UA"/>
              </w:rPr>
              <w:lastRenderedPageBreak/>
              <w:t>9</w:t>
            </w:r>
          </w:p>
        </w:tc>
        <w:tc>
          <w:tcPr>
            <w:tcW w:w="868"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61"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78" w:type="dxa"/>
          </w:tcPr>
          <w:p w:rsidR="006F6C8A" w:rsidRPr="0050048A" w:rsidRDefault="00D81D78" w:rsidP="006F6C8A">
            <w:pPr>
              <w:pStyle w:val="13"/>
              <w:spacing w:line="240" w:lineRule="auto"/>
              <w:ind w:firstLine="0"/>
              <w:jc w:val="center"/>
              <w:rPr>
                <w:sz w:val="24"/>
                <w:szCs w:val="24"/>
                <w:lang w:val="uk-UA"/>
              </w:rPr>
            </w:pPr>
            <w:r>
              <w:rPr>
                <w:sz w:val="24"/>
                <w:szCs w:val="24"/>
                <w:lang w:val="uk-UA"/>
              </w:rPr>
              <w:t>6</w:t>
            </w:r>
          </w:p>
        </w:tc>
        <w:tc>
          <w:tcPr>
            <w:tcW w:w="1541" w:type="dxa"/>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722" w:type="dxa"/>
          </w:tcPr>
          <w:p w:rsidR="006F6C8A" w:rsidRPr="00346874" w:rsidRDefault="006F6C8A" w:rsidP="006F6C8A">
            <w:pPr>
              <w:pStyle w:val="13"/>
              <w:spacing w:line="240" w:lineRule="auto"/>
              <w:ind w:firstLine="0"/>
              <w:jc w:val="center"/>
              <w:rPr>
                <w:sz w:val="24"/>
                <w:szCs w:val="24"/>
              </w:rPr>
            </w:pPr>
            <w:r w:rsidRPr="00346874">
              <w:rPr>
                <w:sz w:val="24"/>
                <w:szCs w:val="24"/>
              </w:rPr>
              <w:t>3</w:t>
            </w:r>
          </w:p>
        </w:tc>
      </w:tr>
      <w:tr w:rsidR="006F6C8A" w:rsidRPr="00346874" w:rsidTr="006F6C8A">
        <w:tc>
          <w:tcPr>
            <w:tcW w:w="2571" w:type="dxa"/>
          </w:tcPr>
          <w:p w:rsidR="006F6C8A" w:rsidRPr="00346874" w:rsidRDefault="006F6C8A" w:rsidP="006F6C8A">
            <w:pPr>
              <w:pStyle w:val="13"/>
              <w:spacing w:line="240" w:lineRule="auto"/>
              <w:ind w:firstLine="0"/>
              <w:rPr>
                <w:sz w:val="24"/>
                <w:szCs w:val="24"/>
                <w:lang w:val="en-US"/>
              </w:rPr>
            </w:pPr>
            <w:r w:rsidRPr="00346874">
              <w:rPr>
                <w:i/>
                <w:sz w:val="24"/>
                <w:szCs w:val="24"/>
                <w:lang w:val="en-US"/>
              </w:rPr>
              <w:lastRenderedPageBreak/>
              <w:t>Together according to content module 5</w:t>
            </w:r>
          </w:p>
        </w:tc>
        <w:tc>
          <w:tcPr>
            <w:tcW w:w="1107" w:type="dxa"/>
          </w:tcPr>
          <w:p w:rsidR="006F6C8A" w:rsidRPr="00D81D78" w:rsidRDefault="00D81D78" w:rsidP="006F6C8A">
            <w:pPr>
              <w:pStyle w:val="13"/>
              <w:spacing w:line="240" w:lineRule="auto"/>
              <w:ind w:firstLine="0"/>
              <w:jc w:val="center"/>
              <w:rPr>
                <w:sz w:val="24"/>
                <w:szCs w:val="24"/>
                <w:lang w:val="uk-UA"/>
              </w:rPr>
            </w:pPr>
            <w:r>
              <w:rPr>
                <w:sz w:val="24"/>
                <w:szCs w:val="24"/>
                <w:lang w:val="uk-UA"/>
              </w:rPr>
              <w:t>20</w:t>
            </w:r>
          </w:p>
        </w:tc>
        <w:tc>
          <w:tcPr>
            <w:tcW w:w="868"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61"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78" w:type="dxa"/>
          </w:tcPr>
          <w:p w:rsidR="006F6C8A" w:rsidRPr="00D81D78" w:rsidRDefault="00D81D78" w:rsidP="006F6C8A">
            <w:pPr>
              <w:pStyle w:val="13"/>
              <w:spacing w:line="240" w:lineRule="auto"/>
              <w:ind w:firstLine="0"/>
              <w:jc w:val="center"/>
              <w:rPr>
                <w:sz w:val="24"/>
                <w:szCs w:val="24"/>
                <w:lang w:val="uk-UA"/>
              </w:rPr>
            </w:pPr>
            <w:r>
              <w:rPr>
                <w:sz w:val="24"/>
                <w:szCs w:val="24"/>
              </w:rPr>
              <w:t>1</w:t>
            </w:r>
            <w:r>
              <w:rPr>
                <w:sz w:val="24"/>
                <w:szCs w:val="24"/>
                <w:lang w:val="uk-UA"/>
              </w:rPr>
              <w:t>4</w:t>
            </w:r>
          </w:p>
        </w:tc>
        <w:tc>
          <w:tcPr>
            <w:tcW w:w="1541" w:type="dxa"/>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722" w:type="dxa"/>
          </w:tcPr>
          <w:p w:rsidR="006F6C8A" w:rsidRPr="0050048A" w:rsidRDefault="006F6C8A" w:rsidP="006F6C8A">
            <w:pPr>
              <w:pStyle w:val="13"/>
              <w:spacing w:line="240" w:lineRule="auto"/>
              <w:ind w:firstLine="0"/>
              <w:jc w:val="center"/>
              <w:rPr>
                <w:sz w:val="24"/>
                <w:szCs w:val="24"/>
                <w:lang w:val="uk-UA"/>
              </w:rPr>
            </w:pPr>
            <w:r w:rsidRPr="00346874">
              <w:rPr>
                <w:sz w:val="24"/>
                <w:szCs w:val="24"/>
              </w:rPr>
              <w:t>6</w:t>
            </w:r>
          </w:p>
        </w:tc>
      </w:tr>
      <w:tr w:rsidR="006F6C8A" w:rsidRPr="00346874" w:rsidTr="006F6C8A">
        <w:tc>
          <w:tcPr>
            <w:tcW w:w="2571" w:type="dxa"/>
          </w:tcPr>
          <w:p w:rsidR="006F6C8A" w:rsidRPr="00346874" w:rsidRDefault="006F6C8A" w:rsidP="006F6C8A">
            <w:pPr>
              <w:pStyle w:val="13"/>
              <w:spacing w:line="240" w:lineRule="auto"/>
              <w:ind w:firstLine="0"/>
              <w:rPr>
                <w:sz w:val="24"/>
                <w:szCs w:val="24"/>
              </w:rPr>
            </w:pPr>
            <w:r w:rsidRPr="00346874">
              <w:rPr>
                <w:i/>
                <w:sz w:val="24"/>
                <w:szCs w:val="24"/>
              </w:rPr>
              <w:t>Individual ta</w:t>
            </w:r>
            <w:r w:rsidR="00A05E90" w:rsidRPr="00346874">
              <w:rPr>
                <w:i/>
                <w:sz w:val="24"/>
                <w:szCs w:val="24"/>
              </w:rPr>
              <w:t>sk</w:t>
            </w:r>
            <w:r w:rsidRPr="00346874">
              <w:rPr>
                <w:i/>
                <w:sz w:val="24"/>
                <w:szCs w:val="24"/>
              </w:rPr>
              <w:t>s</w:t>
            </w:r>
          </w:p>
        </w:tc>
        <w:tc>
          <w:tcPr>
            <w:tcW w:w="1107" w:type="dxa"/>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868"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61"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78" w:type="dxa"/>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541" w:type="dxa"/>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722" w:type="dxa"/>
          </w:tcPr>
          <w:p w:rsidR="006F6C8A" w:rsidRPr="00346874" w:rsidRDefault="006F6C8A" w:rsidP="006F6C8A">
            <w:pPr>
              <w:pStyle w:val="13"/>
              <w:spacing w:line="240" w:lineRule="auto"/>
              <w:ind w:firstLine="0"/>
              <w:jc w:val="center"/>
              <w:rPr>
                <w:sz w:val="24"/>
                <w:szCs w:val="24"/>
              </w:rPr>
            </w:pPr>
            <w:r w:rsidRPr="00346874">
              <w:rPr>
                <w:sz w:val="24"/>
                <w:szCs w:val="24"/>
              </w:rPr>
              <w:t>0</w:t>
            </w:r>
          </w:p>
        </w:tc>
      </w:tr>
      <w:tr w:rsidR="006F6C8A" w:rsidRPr="00346874" w:rsidTr="006F6C8A">
        <w:tc>
          <w:tcPr>
            <w:tcW w:w="2571" w:type="dxa"/>
          </w:tcPr>
          <w:p w:rsidR="006F6C8A" w:rsidRPr="00346874" w:rsidRDefault="00D81D78" w:rsidP="006F6C8A">
            <w:pPr>
              <w:pStyle w:val="13"/>
              <w:spacing w:line="240" w:lineRule="auto"/>
              <w:ind w:firstLine="0"/>
              <w:rPr>
                <w:i/>
                <w:sz w:val="24"/>
                <w:szCs w:val="24"/>
              </w:rPr>
            </w:pPr>
            <w:r w:rsidRPr="00D81D78">
              <w:rPr>
                <w:b/>
                <w:sz w:val="24"/>
                <w:szCs w:val="24"/>
              </w:rPr>
              <w:t>Total</w:t>
            </w:r>
            <w:r w:rsidR="006F6C8A" w:rsidRPr="00346874">
              <w:rPr>
                <w:b/>
                <w:sz w:val="24"/>
                <w:szCs w:val="24"/>
              </w:rPr>
              <w:t xml:space="preserve"> hours</w:t>
            </w:r>
          </w:p>
        </w:tc>
        <w:tc>
          <w:tcPr>
            <w:tcW w:w="1107" w:type="dxa"/>
          </w:tcPr>
          <w:p w:rsidR="006F6C8A" w:rsidRPr="00346874" w:rsidRDefault="006F6C8A" w:rsidP="006F6C8A">
            <w:pPr>
              <w:pStyle w:val="13"/>
              <w:spacing w:line="240" w:lineRule="auto"/>
              <w:ind w:firstLine="0"/>
              <w:jc w:val="center"/>
              <w:rPr>
                <w:sz w:val="24"/>
                <w:szCs w:val="24"/>
              </w:rPr>
            </w:pPr>
            <w:r w:rsidRPr="00346874">
              <w:rPr>
                <w:sz w:val="24"/>
                <w:szCs w:val="24"/>
              </w:rPr>
              <w:t>180</w:t>
            </w:r>
          </w:p>
        </w:tc>
        <w:tc>
          <w:tcPr>
            <w:tcW w:w="868"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61" w:type="dxa"/>
            <w:gridSpan w:val="2"/>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1278" w:type="dxa"/>
          </w:tcPr>
          <w:p w:rsidR="006F6C8A" w:rsidRPr="00346874" w:rsidRDefault="006F6C8A" w:rsidP="006F6C8A">
            <w:pPr>
              <w:pStyle w:val="13"/>
              <w:spacing w:line="240" w:lineRule="auto"/>
              <w:ind w:firstLine="0"/>
              <w:jc w:val="center"/>
              <w:rPr>
                <w:sz w:val="24"/>
                <w:szCs w:val="24"/>
              </w:rPr>
            </w:pPr>
            <w:r w:rsidRPr="00346874">
              <w:rPr>
                <w:sz w:val="24"/>
                <w:szCs w:val="24"/>
              </w:rPr>
              <w:t>120</w:t>
            </w:r>
          </w:p>
        </w:tc>
        <w:tc>
          <w:tcPr>
            <w:tcW w:w="1541" w:type="dxa"/>
          </w:tcPr>
          <w:p w:rsidR="006F6C8A" w:rsidRPr="00346874" w:rsidRDefault="006F6C8A" w:rsidP="006F6C8A">
            <w:pPr>
              <w:pStyle w:val="13"/>
              <w:spacing w:line="240" w:lineRule="auto"/>
              <w:ind w:firstLine="0"/>
              <w:jc w:val="center"/>
              <w:rPr>
                <w:sz w:val="24"/>
                <w:szCs w:val="24"/>
              </w:rPr>
            </w:pPr>
            <w:r w:rsidRPr="00346874">
              <w:rPr>
                <w:sz w:val="24"/>
                <w:szCs w:val="24"/>
              </w:rPr>
              <w:t>0</w:t>
            </w:r>
          </w:p>
        </w:tc>
        <w:tc>
          <w:tcPr>
            <w:tcW w:w="722" w:type="dxa"/>
          </w:tcPr>
          <w:p w:rsidR="006F6C8A" w:rsidRPr="00346874" w:rsidRDefault="006F6C8A" w:rsidP="006F6C8A">
            <w:pPr>
              <w:pStyle w:val="13"/>
              <w:spacing w:line="240" w:lineRule="auto"/>
              <w:ind w:firstLine="0"/>
              <w:jc w:val="center"/>
              <w:rPr>
                <w:sz w:val="24"/>
                <w:szCs w:val="24"/>
              </w:rPr>
            </w:pPr>
            <w:r w:rsidRPr="00346874">
              <w:rPr>
                <w:sz w:val="24"/>
                <w:szCs w:val="24"/>
              </w:rPr>
              <w:t>60</w:t>
            </w:r>
          </w:p>
        </w:tc>
      </w:tr>
    </w:tbl>
    <w:p w:rsidR="00370253" w:rsidRPr="00346874" w:rsidRDefault="00370253">
      <w:pPr>
        <w:widowControl w:val="0"/>
        <w:jc w:val="center"/>
        <w:rPr>
          <w:b/>
          <w:sz w:val="24"/>
          <w:szCs w:val="24"/>
          <w:lang w:val="uk-UA"/>
        </w:rPr>
      </w:pPr>
    </w:p>
    <w:p w:rsidR="00370253" w:rsidRPr="00346874" w:rsidRDefault="0000680F">
      <w:pPr>
        <w:widowControl w:val="0"/>
        <w:jc w:val="center"/>
        <w:rPr>
          <w:b/>
          <w:sz w:val="24"/>
          <w:szCs w:val="24"/>
          <w:lang w:val="uk-UA" w:bidi="ru-RU"/>
        </w:rPr>
      </w:pPr>
      <w:r w:rsidRPr="00346874">
        <w:rPr>
          <w:b/>
          <w:sz w:val="24"/>
          <w:szCs w:val="24"/>
          <w:lang w:val="uk-UA" w:bidi="ru-RU"/>
        </w:rPr>
        <w:t xml:space="preserve">5. Topics of lectures / </w:t>
      </w:r>
      <w:r w:rsidRPr="00346874">
        <w:rPr>
          <w:b/>
          <w:sz w:val="24"/>
          <w:szCs w:val="24"/>
          <w:lang w:val="uk-UA"/>
        </w:rPr>
        <w:t xml:space="preserve">seminars / </w:t>
      </w:r>
      <w:r w:rsidRPr="00346874">
        <w:rPr>
          <w:b/>
          <w:sz w:val="24"/>
          <w:szCs w:val="24"/>
          <w:lang w:val="uk-UA" w:bidi="ru-RU"/>
        </w:rPr>
        <w:t xml:space="preserve">practical </w:t>
      </w:r>
      <w:r w:rsidRPr="00346874">
        <w:rPr>
          <w:b/>
          <w:sz w:val="24"/>
          <w:szCs w:val="24"/>
          <w:lang w:val="uk-UA"/>
        </w:rPr>
        <w:t xml:space="preserve">/ </w:t>
      </w:r>
      <w:r w:rsidRPr="00346874">
        <w:rPr>
          <w:b/>
          <w:sz w:val="24"/>
          <w:szCs w:val="24"/>
          <w:lang w:val="uk-UA" w:bidi="ru-RU"/>
        </w:rPr>
        <w:t>laboratory classes</w:t>
      </w:r>
    </w:p>
    <w:p w:rsidR="00370253" w:rsidRPr="00346874" w:rsidRDefault="00370253">
      <w:pPr>
        <w:widowControl w:val="0"/>
        <w:rPr>
          <w:b/>
          <w:bCs/>
          <w:sz w:val="24"/>
          <w:szCs w:val="24"/>
          <w:lang w:val="uk-UA" w:bidi="ru-RU"/>
        </w:rPr>
      </w:pPr>
    </w:p>
    <w:p w:rsidR="00370253" w:rsidRPr="00346874" w:rsidRDefault="0000680F">
      <w:pPr>
        <w:widowControl w:val="0"/>
        <w:rPr>
          <w:bCs/>
          <w:sz w:val="24"/>
          <w:szCs w:val="24"/>
          <w:lang w:val="uk-UA" w:bidi="ru-RU"/>
        </w:rPr>
      </w:pPr>
      <w:r w:rsidRPr="00346874">
        <w:rPr>
          <w:b/>
          <w:bCs/>
          <w:sz w:val="24"/>
          <w:szCs w:val="24"/>
          <w:lang w:val="uk-UA" w:bidi="ru-RU"/>
        </w:rPr>
        <w:t>5.1. Topics of lectures</w:t>
      </w:r>
    </w:p>
    <w:p w:rsidR="00370253" w:rsidRPr="00346874" w:rsidRDefault="0000680F">
      <w:pPr>
        <w:widowControl w:val="0"/>
        <w:rPr>
          <w:b/>
          <w:sz w:val="24"/>
          <w:szCs w:val="24"/>
          <w:lang w:val="uk-UA"/>
        </w:rPr>
      </w:pPr>
      <w:r w:rsidRPr="00346874">
        <w:rPr>
          <w:bCs/>
          <w:sz w:val="24"/>
          <w:szCs w:val="24"/>
          <w:lang w:val="uk-UA" w:bidi="ru-RU"/>
        </w:rPr>
        <w:t>Lectures are not provided.</w:t>
      </w:r>
    </w:p>
    <w:p w:rsidR="00370253" w:rsidRPr="00346874" w:rsidRDefault="00370253">
      <w:pPr>
        <w:widowControl w:val="0"/>
        <w:jc w:val="both"/>
        <w:rPr>
          <w:b/>
          <w:bCs/>
          <w:sz w:val="24"/>
          <w:szCs w:val="24"/>
          <w:lang w:val="uk-UA" w:bidi="ru-RU"/>
        </w:rPr>
      </w:pPr>
    </w:p>
    <w:p w:rsidR="00370253" w:rsidRPr="00346874" w:rsidRDefault="0000680F">
      <w:pPr>
        <w:widowControl w:val="0"/>
        <w:jc w:val="both"/>
        <w:rPr>
          <w:bCs/>
          <w:sz w:val="24"/>
          <w:szCs w:val="24"/>
          <w:lang w:val="uk-UA" w:bidi="ru-RU"/>
        </w:rPr>
      </w:pPr>
      <w:r w:rsidRPr="00346874">
        <w:rPr>
          <w:b/>
          <w:bCs/>
          <w:sz w:val="24"/>
          <w:szCs w:val="24"/>
          <w:lang w:val="uk-UA" w:bidi="ru-RU"/>
        </w:rPr>
        <w:t xml:space="preserve">5.2. Topics </w:t>
      </w:r>
      <w:r w:rsidRPr="00346874">
        <w:rPr>
          <w:b/>
          <w:bCs/>
          <w:sz w:val="24"/>
          <w:szCs w:val="24"/>
          <w:lang w:val="uk-UA"/>
        </w:rPr>
        <w:t xml:space="preserve">of seminar </w:t>
      </w:r>
      <w:r w:rsidRPr="00346874">
        <w:rPr>
          <w:b/>
          <w:bCs/>
          <w:sz w:val="24"/>
          <w:szCs w:val="24"/>
          <w:lang w:val="uk-UA" w:bidi="ru-RU"/>
        </w:rPr>
        <w:t>classes</w:t>
      </w:r>
    </w:p>
    <w:p w:rsidR="00370253" w:rsidRPr="00346874" w:rsidRDefault="0000680F">
      <w:pPr>
        <w:widowControl w:val="0"/>
        <w:jc w:val="both"/>
        <w:rPr>
          <w:b/>
          <w:sz w:val="24"/>
          <w:szCs w:val="24"/>
          <w:lang w:val="uk-UA"/>
        </w:rPr>
      </w:pPr>
      <w:r w:rsidRPr="00346874">
        <w:rPr>
          <w:bCs/>
          <w:sz w:val="24"/>
          <w:szCs w:val="24"/>
          <w:lang w:val="uk-UA" w:bidi="ru-RU"/>
        </w:rPr>
        <w:t>Seminar classes are not provided.</w:t>
      </w:r>
    </w:p>
    <w:p w:rsidR="00370253" w:rsidRPr="00346874" w:rsidRDefault="00370253">
      <w:pPr>
        <w:widowControl w:val="0"/>
        <w:jc w:val="center"/>
        <w:rPr>
          <w:b/>
          <w:sz w:val="24"/>
          <w:szCs w:val="24"/>
          <w:lang w:val="uk-UA"/>
        </w:rPr>
      </w:pPr>
    </w:p>
    <w:p w:rsidR="00370253" w:rsidRPr="00346874" w:rsidRDefault="0000680F">
      <w:pPr>
        <w:widowControl w:val="0"/>
        <w:rPr>
          <w:b/>
          <w:sz w:val="24"/>
          <w:szCs w:val="24"/>
          <w:lang w:val="uk-UA"/>
        </w:rPr>
      </w:pPr>
      <w:r w:rsidRPr="00346874">
        <w:rPr>
          <w:b/>
          <w:sz w:val="24"/>
          <w:szCs w:val="24"/>
          <w:lang w:val="uk-UA"/>
        </w:rPr>
        <w:t>5.3. Topics of practical classes</w:t>
      </w:r>
    </w:p>
    <w:p w:rsidR="00370253" w:rsidRPr="00346874" w:rsidRDefault="00370253">
      <w:pPr>
        <w:widowControl w:val="0"/>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4"/>
        <w:gridCol w:w="7662"/>
        <w:gridCol w:w="1154"/>
      </w:tblGrid>
      <w:tr w:rsidR="00370253" w:rsidRPr="00346874" w:rsidTr="006F6C8A">
        <w:tc>
          <w:tcPr>
            <w:tcW w:w="394" w:type="pct"/>
          </w:tcPr>
          <w:p w:rsidR="00370253" w:rsidRPr="00346874" w:rsidRDefault="0000680F">
            <w:pPr>
              <w:widowControl w:val="0"/>
              <w:jc w:val="center"/>
              <w:rPr>
                <w:b/>
                <w:sz w:val="24"/>
                <w:szCs w:val="24"/>
                <w:lang w:val="uk-UA"/>
              </w:rPr>
            </w:pPr>
            <w:r w:rsidRPr="00346874">
              <w:rPr>
                <w:b/>
                <w:sz w:val="24"/>
                <w:szCs w:val="24"/>
                <w:lang w:val="uk-UA"/>
              </w:rPr>
              <w:t>No</w:t>
            </w:r>
          </w:p>
        </w:tc>
        <w:tc>
          <w:tcPr>
            <w:tcW w:w="4003" w:type="pct"/>
          </w:tcPr>
          <w:p w:rsidR="00370253" w:rsidRPr="00346874" w:rsidRDefault="0000680F">
            <w:pPr>
              <w:widowControl w:val="0"/>
              <w:jc w:val="center"/>
              <w:rPr>
                <w:b/>
                <w:sz w:val="24"/>
                <w:szCs w:val="24"/>
                <w:lang w:val="uk-UA"/>
              </w:rPr>
            </w:pPr>
            <w:r w:rsidRPr="00346874">
              <w:rPr>
                <w:b/>
                <w:sz w:val="24"/>
                <w:szCs w:val="24"/>
                <w:lang w:val="uk-UA"/>
              </w:rPr>
              <w:t>Topic name</w:t>
            </w:r>
          </w:p>
        </w:tc>
        <w:tc>
          <w:tcPr>
            <w:tcW w:w="603" w:type="pct"/>
          </w:tcPr>
          <w:p w:rsidR="00370253" w:rsidRPr="00346874" w:rsidRDefault="006F6C8A">
            <w:pPr>
              <w:widowControl w:val="0"/>
              <w:jc w:val="center"/>
              <w:rPr>
                <w:b/>
                <w:sz w:val="24"/>
                <w:szCs w:val="24"/>
                <w:lang w:val="uk-UA"/>
              </w:rPr>
            </w:pPr>
            <w:r w:rsidRPr="00346874">
              <w:rPr>
                <w:b/>
                <w:sz w:val="24"/>
                <w:szCs w:val="24"/>
                <w:lang w:val="uk-UA"/>
              </w:rPr>
              <w:t>The number of hours</w:t>
            </w: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370253" w:rsidRPr="00346874" w:rsidRDefault="00796430">
            <w:pPr>
              <w:widowControl w:val="0"/>
              <w:autoSpaceDE w:val="0"/>
              <w:autoSpaceDN w:val="0"/>
              <w:adjustRightInd w:val="0"/>
              <w:jc w:val="both"/>
              <w:rPr>
                <w:sz w:val="24"/>
                <w:szCs w:val="24"/>
                <w:lang w:val="uk-UA"/>
              </w:rPr>
            </w:pPr>
            <w:r w:rsidRPr="00346874">
              <w:rPr>
                <w:sz w:val="24"/>
                <w:szCs w:val="24"/>
                <w:lang w:val="uk-UA"/>
              </w:rPr>
              <w:t>Practical lesson 1.</w:t>
            </w:r>
            <w:r w:rsidR="0000680F" w:rsidRPr="00346874">
              <w:rPr>
                <w:sz w:val="24"/>
                <w:szCs w:val="24"/>
                <w:lang w:val="uk-UA"/>
              </w:rPr>
              <w:t xml:space="preserve">Topic 1. </w:t>
            </w:r>
          </w:p>
          <w:p w:rsidR="00370253" w:rsidRPr="00346874" w:rsidRDefault="00796430" w:rsidP="00796430">
            <w:pPr>
              <w:widowControl w:val="0"/>
              <w:autoSpaceDE w:val="0"/>
              <w:autoSpaceDN w:val="0"/>
              <w:adjustRightInd w:val="0"/>
              <w:jc w:val="both"/>
              <w:rPr>
                <w:sz w:val="24"/>
                <w:szCs w:val="24"/>
                <w:lang w:val="uk-UA"/>
              </w:rPr>
            </w:pPr>
            <w:r w:rsidRPr="00346874">
              <w:rPr>
                <w:sz w:val="24"/>
                <w:szCs w:val="24"/>
                <w:lang w:val="en-US"/>
              </w:rPr>
              <w:t>I</w:t>
            </w:r>
            <w:r w:rsidRPr="00346874">
              <w:rPr>
                <w:sz w:val="24"/>
                <w:szCs w:val="24"/>
                <w:lang w:val="uk-UA"/>
              </w:rPr>
              <w:t xml:space="preserve">ntegrated management for childhood illnesses. </w:t>
            </w:r>
            <w:r w:rsidRPr="00346874">
              <w:rPr>
                <w:sz w:val="24"/>
                <w:szCs w:val="24"/>
                <w:lang w:val="en-US"/>
              </w:rPr>
              <w:t>S</w:t>
            </w:r>
            <w:r w:rsidRPr="00346874">
              <w:rPr>
                <w:sz w:val="24"/>
                <w:szCs w:val="24"/>
                <w:lang w:val="uk-UA"/>
              </w:rPr>
              <w:t xml:space="preserve">trategy of </w:t>
            </w:r>
            <w:r w:rsidR="00A570FD" w:rsidRPr="00346874">
              <w:rPr>
                <w:sz w:val="24"/>
                <w:szCs w:val="24"/>
                <w:lang w:val="uk-UA"/>
              </w:rPr>
              <w:t>I</w:t>
            </w:r>
            <w:r w:rsidRPr="00346874">
              <w:rPr>
                <w:sz w:val="24"/>
                <w:szCs w:val="24"/>
                <w:lang w:val="uk-UA"/>
              </w:rPr>
              <w:t xml:space="preserve">ntegrated management for childhood illnesses and its objectives. </w:t>
            </w:r>
            <w:r w:rsidRPr="00346874">
              <w:rPr>
                <w:sz w:val="24"/>
                <w:szCs w:val="24"/>
                <w:lang w:val="en-US"/>
              </w:rPr>
              <w:t>G</w:t>
            </w:r>
            <w:r w:rsidRPr="00346874">
              <w:rPr>
                <w:sz w:val="24"/>
                <w:szCs w:val="24"/>
                <w:lang w:val="uk-UA"/>
              </w:rPr>
              <w:t xml:space="preserve">eneral signs of danger in a child's condition. </w:t>
            </w:r>
            <w:r w:rsidRPr="00346874">
              <w:rPr>
                <w:sz w:val="24"/>
                <w:szCs w:val="24"/>
                <w:lang w:val="en-US"/>
              </w:rPr>
              <w:t>C</w:t>
            </w:r>
            <w:r w:rsidRPr="00346874">
              <w:rPr>
                <w:sz w:val="24"/>
                <w:szCs w:val="24"/>
                <w:lang w:val="uk-UA"/>
              </w:rPr>
              <w:t xml:space="preserve">ommunication with the mother of a hybrid patient. </w:t>
            </w:r>
            <w:r w:rsidRPr="00346874">
              <w:rPr>
                <w:sz w:val="24"/>
                <w:szCs w:val="24"/>
                <w:lang w:val="en-US"/>
              </w:rPr>
              <w:t>I</w:t>
            </w:r>
            <w:r w:rsidRPr="00346874">
              <w:rPr>
                <w:sz w:val="24"/>
                <w:szCs w:val="24"/>
                <w:lang w:val="uk-UA"/>
              </w:rPr>
              <w:t xml:space="preserve">nterviewing, examining, and treating a child with acute ear and throat infection according to the algorithm </w:t>
            </w:r>
            <w:r w:rsidRPr="00346874">
              <w:rPr>
                <w:sz w:val="24"/>
                <w:szCs w:val="24"/>
                <w:lang w:val="en-US"/>
              </w:rPr>
              <w:t xml:space="preserve">for the </w:t>
            </w:r>
            <w:r w:rsidR="00A570FD" w:rsidRPr="00346874">
              <w:rPr>
                <w:sz w:val="24"/>
                <w:szCs w:val="24"/>
                <w:lang w:val="uk-UA"/>
              </w:rPr>
              <w:t>Integrated</w:t>
            </w:r>
            <w:r w:rsidRPr="00346874">
              <w:rPr>
                <w:sz w:val="24"/>
                <w:szCs w:val="24"/>
                <w:lang w:val="uk-UA"/>
              </w:rPr>
              <w:t xml:space="preserve"> management childhood illnesses.</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D976AE" w:rsidRPr="00346874" w:rsidRDefault="00796430" w:rsidP="00D976AE">
            <w:pPr>
              <w:widowControl w:val="0"/>
              <w:autoSpaceDE w:val="0"/>
              <w:autoSpaceDN w:val="0"/>
              <w:adjustRightInd w:val="0"/>
              <w:jc w:val="both"/>
              <w:rPr>
                <w:b/>
                <w:sz w:val="24"/>
                <w:szCs w:val="24"/>
                <w:lang w:val="uk-UA"/>
              </w:rPr>
            </w:pPr>
            <w:r w:rsidRPr="00346874">
              <w:rPr>
                <w:sz w:val="24"/>
                <w:szCs w:val="24"/>
                <w:lang w:val="uk-UA"/>
              </w:rPr>
              <w:t>Practical lesson 2.</w:t>
            </w:r>
            <w:r w:rsidR="00D976AE" w:rsidRPr="00346874">
              <w:rPr>
                <w:sz w:val="24"/>
                <w:szCs w:val="24"/>
                <w:lang w:val="uk-UA"/>
              </w:rPr>
              <w:t xml:space="preserve">Topic 1. </w:t>
            </w:r>
          </w:p>
          <w:p w:rsidR="00370253" w:rsidRPr="00346874" w:rsidRDefault="00D976AE" w:rsidP="00D976AE">
            <w:pPr>
              <w:widowControl w:val="0"/>
              <w:autoSpaceDE w:val="0"/>
              <w:autoSpaceDN w:val="0"/>
              <w:adjustRightInd w:val="0"/>
              <w:jc w:val="both"/>
              <w:rPr>
                <w:sz w:val="24"/>
                <w:szCs w:val="24"/>
                <w:lang w:val="uk-UA"/>
              </w:rPr>
            </w:pPr>
            <w:r w:rsidRPr="00346874">
              <w:rPr>
                <w:sz w:val="24"/>
                <w:szCs w:val="24"/>
                <w:lang w:val="uk-UA"/>
              </w:rPr>
              <w:t xml:space="preserve">Integrated management of childhood diseases, from 2 months to 5 years. Assessment, classification, treatment, consultation and follow-up for cough, shortness of breath, diarrhea, ear problems, sore throat, fever. </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D976AE" w:rsidRPr="00346874" w:rsidRDefault="00796430" w:rsidP="00D976AE">
            <w:pPr>
              <w:widowControl w:val="0"/>
              <w:autoSpaceDE w:val="0"/>
              <w:autoSpaceDN w:val="0"/>
              <w:adjustRightInd w:val="0"/>
              <w:jc w:val="both"/>
              <w:rPr>
                <w:sz w:val="24"/>
                <w:szCs w:val="24"/>
                <w:lang w:val="uk-UA"/>
              </w:rPr>
            </w:pPr>
            <w:r w:rsidRPr="00346874">
              <w:rPr>
                <w:sz w:val="24"/>
                <w:szCs w:val="24"/>
                <w:lang w:val="uk-UA"/>
              </w:rPr>
              <w:t xml:space="preserve">Practical lesson 3. </w:t>
            </w:r>
            <w:r w:rsidR="00D976AE" w:rsidRPr="00346874">
              <w:rPr>
                <w:sz w:val="24"/>
                <w:szCs w:val="24"/>
                <w:lang w:val="uk-UA"/>
              </w:rPr>
              <w:t xml:space="preserve">Topic 1. </w:t>
            </w:r>
          </w:p>
          <w:p w:rsidR="00370253" w:rsidRPr="00A570FD" w:rsidRDefault="00796430" w:rsidP="00A570FD">
            <w:pPr>
              <w:widowControl w:val="0"/>
              <w:autoSpaceDE w:val="0"/>
              <w:autoSpaceDN w:val="0"/>
              <w:adjustRightInd w:val="0"/>
              <w:jc w:val="both"/>
              <w:rPr>
                <w:sz w:val="24"/>
                <w:szCs w:val="24"/>
                <w:lang w:val="en-US"/>
              </w:rPr>
            </w:pPr>
            <w:r w:rsidRPr="00346874">
              <w:rPr>
                <w:sz w:val="24"/>
                <w:szCs w:val="24"/>
                <w:lang w:val="uk-UA"/>
              </w:rPr>
              <w:t xml:space="preserve">Integrated management of childhood diseases, from 2 months to 5 years. </w:t>
            </w:r>
            <w:r w:rsidR="00D976AE" w:rsidRPr="00346874">
              <w:rPr>
                <w:sz w:val="24"/>
                <w:szCs w:val="24"/>
                <w:lang w:val="uk-UA"/>
              </w:rPr>
              <w:t>Assessment, classification, treatment, consultation and follow-up in children under 2 months of age with diarrhea, feeding problems</w:t>
            </w:r>
            <w:r w:rsidR="000C141E" w:rsidRPr="00346874">
              <w:rPr>
                <w:sz w:val="24"/>
                <w:szCs w:val="24"/>
                <w:lang w:val="en-US"/>
              </w:rPr>
              <w:t>,</w:t>
            </w:r>
            <w:r w:rsidR="000C141E" w:rsidRPr="00346874">
              <w:rPr>
                <w:sz w:val="24"/>
                <w:szCs w:val="24"/>
                <w:lang w:val="uk-UA"/>
              </w:rPr>
              <w:t xml:space="preserve"> anemia</w:t>
            </w:r>
            <w:r w:rsidR="000C141E" w:rsidRPr="00346874">
              <w:rPr>
                <w:sz w:val="24"/>
                <w:szCs w:val="24"/>
                <w:lang w:val="en-US"/>
              </w:rPr>
              <w:t xml:space="preserve">, </w:t>
            </w:r>
            <w:r w:rsidR="000C141E" w:rsidRPr="00346874">
              <w:rPr>
                <w:sz w:val="24"/>
                <w:szCs w:val="24"/>
                <w:lang w:val="uk-UA"/>
              </w:rPr>
              <w:t>in the presence of HIV infection</w:t>
            </w:r>
            <w:r w:rsidR="000C141E" w:rsidRPr="00346874">
              <w:rPr>
                <w:sz w:val="24"/>
                <w:szCs w:val="24"/>
                <w:lang w:val="en-US"/>
              </w:rPr>
              <w:t>. Assessment of physical development in children of different ages using sigma nomograms.</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796430" w:rsidRPr="00BD1E9B" w:rsidTr="006F6C8A">
        <w:tc>
          <w:tcPr>
            <w:tcW w:w="394" w:type="pct"/>
          </w:tcPr>
          <w:p w:rsidR="00796430" w:rsidRPr="00346874" w:rsidRDefault="00796430">
            <w:pPr>
              <w:pStyle w:val="af8"/>
              <w:widowControl w:val="0"/>
              <w:numPr>
                <w:ilvl w:val="0"/>
                <w:numId w:val="3"/>
              </w:numPr>
              <w:jc w:val="both"/>
              <w:rPr>
                <w:sz w:val="24"/>
                <w:szCs w:val="24"/>
                <w:lang w:val="uk-UA"/>
              </w:rPr>
            </w:pPr>
          </w:p>
        </w:tc>
        <w:tc>
          <w:tcPr>
            <w:tcW w:w="4003" w:type="pct"/>
          </w:tcPr>
          <w:p w:rsidR="00881E14" w:rsidRPr="00346874" w:rsidRDefault="00881E14" w:rsidP="00881E14">
            <w:pPr>
              <w:widowControl w:val="0"/>
              <w:autoSpaceDE w:val="0"/>
              <w:autoSpaceDN w:val="0"/>
              <w:adjustRightInd w:val="0"/>
              <w:jc w:val="both"/>
              <w:rPr>
                <w:sz w:val="24"/>
                <w:szCs w:val="24"/>
                <w:lang w:val="uk-UA"/>
              </w:rPr>
            </w:pPr>
            <w:r w:rsidRPr="00346874">
              <w:rPr>
                <w:sz w:val="24"/>
                <w:szCs w:val="24"/>
                <w:lang w:val="uk-UA"/>
              </w:rPr>
              <w:t xml:space="preserve">Practical lesson </w:t>
            </w:r>
            <w:r w:rsidRPr="00346874">
              <w:rPr>
                <w:sz w:val="24"/>
                <w:szCs w:val="24"/>
                <w:lang w:val="en-US"/>
              </w:rPr>
              <w:t>4</w:t>
            </w:r>
            <w:r w:rsidRPr="00346874">
              <w:rPr>
                <w:sz w:val="24"/>
                <w:szCs w:val="24"/>
                <w:lang w:val="uk-UA"/>
              </w:rPr>
              <w:t xml:space="preserve">. Topic 1. </w:t>
            </w:r>
          </w:p>
          <w:p w:rsidR="00796430" w:rsidRPr="00346874" w:rsidRDefault="000C141E" w:rsidP="000C141E">
            <w:pPr>
              <w:widowControl w:val="0"/>
              <w:autoSpaceDE w:val="0"/>
              <w:autoSpaceDN w:val="0"/>
              <w:adjustRightInd w:val="0"/>
              <w:jc w:val="both"/>
              <w:rPr>
                <w:sz w:val="24"/>
                <w:szCs w:val="24"/>
                <w:lang w:val="en-US"/>
              </w:rPr>
            </w:pPr>
            <w:r w:rsidRPr="00346874">
              <w:rPr>
                <w:sz w:val="24"/>
                <w:szCs w:val="24"/>
                <w:lang w:val="uk-UA"/>
              </w:rPr>
              <w:t>Integrated management of childhood diseases</w:t>
            </w:r>
            <w:r w:rsidRPr="00346874">
              <w:rPr>
                <w:sz w:val="24"/>
                <w:szCs w:val="24"/>
                <w:lang w:val="en-US"/>
              </w:rPr>
              <w:t xml:space="preserve"> up to</w:t>
            </w:r>
            <w:r w:rsidRPr="00346874">
              <w:rPr>
                <w:sz w:val="24"/>
                <w:szCs w:val="24"/>
                <w:lang w:val="uk-UA"/>
              </w:rPr>
              <w:t xml:space="preserve"> 2 months</w:t>
            </w:r>
            <w:r w:rsidRPr="00346874">
              <w:rPr>
                <w:sz w:val="24"/>
                <w:szCs w:val="24"/>
                <w:lang w:val="en-US"/>
              </w:rPr>
              <w:t xml:space="preserve"> of age. </w:t>
            </w:r>
            <w:r w:rsidRPr="00346874">
              <w:rPr>
                <w:sz w:val="24"/>
                <w:szCs w:val="24"/>
                <w:lang w:val="uk-UA"/>
              </w:rPr>
              <w:t>Assessment, classification, treatment, consultation and follow-up in children under 2 months of age with diarrhea, feeding problems</w:t>
            </w:r>
            <w:r w:rsidRPr="00346874">
              <w:rPr>
                <w:sz w:val="24"/>
                <w:szCs w:val="24"/>
                <w:lang w:val="en-US"/>
              </w:rPr>
              <w:t>,</w:t>
            </w:r>
            <w:r w:rsidRPr="00346874">
              <w:rPr>
                <w:sz w:val="24"/>
                <w:szCs w:val="24"/>
                <w:lang w:val="uk-UA"/>
              </w:rPr>
              <w:t xml:space="preserve"> and low body weight, with extremely severe disease and local bacterial infection, the need for classification for HIV infection, immunization status and purpose of vitamin D.</w:t>
            </w:r>
            <w:r w:rsidRPr="00346874">
              <w:rPr>
                <w:sz w:val="24"/>
                <w:szCs w:val="24"/>
                <w:lang w:val="en-US"/>
              </w:rPr>
              <w:t xml:space="preserve"> Communication with the parents of a hybrid patient: a newborn with a bacterial infection of the umbilical stump or skin.</w:t>
            </w:r>
          </w:p>
        </w:tc>
        <w:tc>
          <w:tcPr>
            <w:tcW w:w="603" w:type="pct"/>
          </w:tcPr>
          <w:p w:rsidR="00796430" w:rsidRPr="00346874" w:rsidRDefault="00796430">
            <w:pPr>
              <w:widowControl w:val="0"/>
              <w:jc w:val="center"/>
              <w:rPr>
                <w:sz w:val="24"/>
                <w:szCs w:val="24"/>
                <w:lang w:val="uk-UA"/>
              </w:rPr>
            </w:pP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D976AE" w:rsidRPr="00346874" w:rsidRDefault="00881E14" w:rsidP="00D976AE">
            <w:pPr>
              <w:widowControl w:val="0"/>
              <w:autoSpaceDE w:val="0"/>
              <w:autoSpaceDN w:val="0"/>
              <w:adjustRightInd w:val="0"/>
              <w:jc w:val="both"/>
              <w:rPr>
                <w:sz w:val="24"/>
                <w:szCs w:val="24"/>
                <w:lang w:val="uk-UA"/>
              </w:rPr>
            </w:pPr>
            <w:r w:rsidRPr="009A5C6A">
              <w:rPr>
                <w:sz w:val="24"/>
                <w:szCs w:val="24"/>
                <w:lang w:val="uk-UA"/>
              </w:rPr>
              <w:t xml:space="preserve">Practical lesson </w:t>
            </w:r>
            <w:r w:rsidRPr="009A5C6A">
              <w:rPr>
                <w:sz w:val="24"/>
                <w:szCs w:val="24"/>
                <w:lang w:val="en-US"/>
              </w:rPr>
              <w:t>5</w:t>
            </w:r>
            <w:r w:rsidRPr="009A5C6A">
              <w:rPr>
                <w:sz w:val="24"/>
                <w:szCs w:val="24"/>
                <w:lang w:val="uk-UA"/>
              </w:rPr>
              <w:t>.</w:t>
            </w:r>
            <w:r w:rsidR="00D976AE" w:rsidRPr="009A5C6A">
              <w:rPr>
                <w:sz w:val="24"/>
                <w:szCs w:val="24"/>
                <w:lang w:val="uk-UA"/>
              </w:rPr>
              <w:t>Topic 2.</w:t>
            </w:r>
            <w:r w:rsidR="00D976AE" w:rsidRPr="00346874">
              <w:rPr>
                <w:sz w:val="24"/>
                <w:szCs w:val="24"/>
                <w:lang w:val="uk-UA"/>
              </w:rPr>
              <w:t xml:space="preserve"> </w:t>
            </w:r>
          </w:p>
          <w:p w:rsidR="00370253" w:rsidRPr="00346874" w:rsidRDefault="00D976AE" w:rsidP="00D976AE">
            <w:pPr>
              <w:widowControl w:val="0"/>
              <w:autoSpaceDE w:val="0"/>
              <w:autoSpaceDN w:val="0"/>
              <w:adjustRightInd w:val="0"/>
              <w:jc w:val="both"/>
              <w:rPr>
                <w:sz w:val="24"/>
                <w:szCs w:val="24"/>
                <w:lang w:val="uk-UA"/>
              </w:rPr>
            </w:pPr>
            <w:r w:rsidRPr="00346874">
              <w:rPr>
                <w:sz w:val="24"/>
                <w:szCs w:val="24"/>
                <w:lang w:val="uk-UA"/>
              </w:rPr>
              <w:t>Anaphylactic shock in children. Definition, causes, clinical manifestations, diagnosis, emergency care, prevention. Acute urticaria and angioedema in children. Causes, classification, diagnosis, differential diagnosis, treatment. Emergency care for angioedema in life-threatening areas in children.</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D976AE" w:rsidRPr="00346874" w:rsidRDefault="00881E14" w:rsidP="00D976AE">
            <w:pPr>
              <w:widowControl w:val="0"/>
              <w:autoSpaceDE w:val="0"/>
              <w:autoSpaceDN w:val="0"/>
              <w:adjustRightInd w:val="0"/>
              <w:jc w:val="both"/>
              <w:rPr>
                <w:sz w:val="24"/>
                <w:szCs w:val="24"/>
                <w:lang w:val="uk-UA"/>
              </w:rPr>
            </w:pPr>
            <w:r w:rsidRPr="00346874">
              <w:rPr>
                <w:sz w:val="24"/>
                <w:szCs w:val="24"/>
                <w:lang w:val="uk-UA"/>
              </w:rPr>
              <w:t xml:space="preserve">Practical lesson </w:t>
            </w:r>
            <w:r w:rsidRPr="00346874">
              <w:rPr>
                <w:sz w:val="24"/>
                <w:szCs w:val="24"/>
                <w:lang w:val="en-US"/>
              </w:rPr>
              <w:t>6</w:t>
            </w:r>
            <w:r w:rsidRPr="00346874">
              <w:rPr>
                <w:sz w:val="24"/>
                <w:szCs w:val="24"/>
                <w:lang w:val="uk-UA"/>
              </w:rPr>
              <w:t xml:space="preserve">. </w:t>
            </w:r>
            <w:r w:rsidR="00D976AE" w:rsidRPr="00346874">
              <w:rPr>
                <w:sz w:val="24"/>
                <w:szCs w:val="24"/>
                <w:lang w:val="uk-UA"/>
              </w:rPr>
              <w:t xml:space="preserve">Topic 2. </w:t>
            </w:r>
          </w:p>
          <w:p w:rsidR="00370253" w:rsidRPr="00346874" w:rsidRDefault="00D976AE" w:rsidP="00343570">
            <w:pPr>
              <w:widowControl w:val="0"/>
              <w:autoSpaceDE w:val="0"/>
              <w:autoSpaceDN w:val="0"/>
              <w:adjustRightInd w:val="0"/>
              <w:jc w:val="both"/>
              <w:rPr>
                <w:sz w:val="24"/>
                <w:szCs w:val="24"/>
                <w:highlight w:val="cyan"/>
                <w:lang w:val="uk-UA"/>
              </w:rPr>
            </w:pPr>
            <w:r w:rsidRPr="00346874">
              <w:rPr>
                <w:sz w:val="24"/>
                <w:szCs w:val="24"/>
                <w:lang w:val="uk-UA"/>
              </w:rPr>
              <w:t>Clinical signs, diagnosis, emergency care for emergency conditions caused by the action of external factors in children (intrusion of a foreign body into the respiratory tract, insect bites, snake bites).</w:t>
            </w:r>
            <w:r w:rsidR="00346874" w:rsidRPr="00346874">
              <w:rPr>
                <w:lang w:val="en-US"/>
              </w:rPr>
              <w:t xml:space="preserve"> </w:t>
            </w:r>
            <w:r w:rsidR="00346874" w:rsidRPr="00346874">
              <w:rPr>
                <w:sz w:val="24"/>
                <w:szCs w:val="24"/>
                <w:lang w:val="uk-UA"/>
              </w:rPr>
              <w:t>Anaphylactic shock in children. Definition, causes, clinical manifestations, diagnosis, emergency care, prevention. Acute urticaria and angioedema in children. Causes, classification, diagnosis, differential diagnosis, treatment. Emergency care for angioedema in life-threatening areas in children</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D976AE" w:rsidRPr="00346874" w:rsidRDefault="00881E14" w:rsidP="00D976AE">
            <w:pPr>
              <w:widowControl w:val="0"/>
              <w:autoSpaceDE w:val="0"/>
              <w:autoSpaceDN w:val="0"/>
              <w:adjustRightInd w:val="0"/>
              <w:jc w:val="both"/>
              <w:rPr>
                <w:sz w:val="24"/>
                <w:szCs w:val="24"/>
                <w:lang w:val="uk-UA"/>
              </w:rPr>
            </w:pPr>
            <w:r w:rsidRPr="00346874">
              <w:rPr>
                <w:sz w:val="24"/>
                <w:szCs w:val="24"/>
                <w:lang w:val="uk-UA"/>
              </w:rPr>
              <w:t xml:space="preserve">Practical lesson </w:t>
            </w:r>
            <w:r w:rsidRPr="00346874">
              <w:rPr>
                <w:sz w:val="24"/>
                <w:szCs w:val="24"/>
                <w:lang w:val="en-US"/>
              </w:rPr>
              <w:t>7</w:t>
            </w:r>
            <w:r w:rsidRPr="00346874">
              <w:rPr>
                <w:sz w:val="24"/>
                <w:szCs w:val="24"/>
                <w:lang w:val="uk-UA"/>
              </w:rPr>
              <w:t xml:space="preserve">. Topic </w:t>
            </w:r>
            <w:r w:rsidRPr="00346874">
              <w:rPr>
                <w:sz w:val="24"/>
                <w:szCs w:val="24"/>
                <w:lang w:val="en-US"/>
              </w:rPr>
              <w:t>2</w:t>
            </w:r>
            <w:r w:rsidRPr="00346874">
              <w:rPr>
                <w:sz w:val="24"/>
                <w:szCs w:val="24"/>
                <w:lang w:val="uk-UA"/>
              </w:rPr>
              <w:t xml:space="preserve">. </w:t>
            </w:r>
          </w:p>
          <w:p w:rsidR="00370253" w:rsidRPr="00346874" w:rsidRDefault="009B5077" w:rsidP="00D976AE">
            <w:pPr>
              <w:widowControl w:val="0"/>
              <w:autoSpaceDE w:val="0"/>
              <w:autoSpaceDN w:val="0"/>
              <w:adjustRightInd w:val="0"/>
              <w:jc w:val="both"/>
              <w:rPr>
                <w:sz w:val="24"/>
                <w:szCs w:val="24"/>
                <w:lang w:val="uk-UA"/>
              </w:rPr>
            </w:pPr>
            <w:r w:rsidRPr="00346874">
              <w:rPr>
                <w:sz w:val="24"/>
                <w:szCs w:val="24"/>
                <w:lang w:val="uk-UA"/>
              </w:rPr>
              <w:t>Clinical signs, diagnosis, emergency care for emergency conditions caused by the action of external factors in children (intrusion of a foreign body into the respiratory tract, insect bites, snake bites).</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881E14" w:rsidRPr="00BD1E9B" w:rsidTr="006F6C8A">
        <w:tc>
          <w:tcPr>
            <w:tcW w:w="394" w:type="pct"/>
          </w:tcPr>
          <w:p w:rsidR="00881E14" w:rsidRPr="00346874" w:rsidRDefault="00881E14">
            <w:pPr>
              <w:pStyle w:val="af8"/>
              <w:widowControl w:val="0"/>
              <w:numPr>
                <w:ilvl w:val="0"/>
                <w:numId w:val="3"/>
              </w:numPr>
              <w:jc w:val="both"/>
              <w:rPr>
                <w:sz w:val="24"/>
                <w:szCs w:val="24"/>
                <w:lang w:val="uk-UA"/>
              </w:rPr>
            </w:pPr>
          </w:p>
        </w:tc>
        <w:tc>
          <w:tcPr>
            <w:tcW w:w="4003" w:type="pct"/>
          </w:tcPr>
          <w:p w:rsidR="009B5077" w:rsidRPr="00346874" w:rsidRDefault="009B5077" w:rsidP="009B5077">
            <w:pPr>
              <w:widowControl w:val="0"/>
              <w:autoSpaceDE w:val="0"/>
              <w:autoSpaceDN w:val="0"/>
              <w:adjustRightInd w:val="0"/>
              <w:jc w:val="both"/>
              <w:rPr>
                <w:sz w:val="24"/>
                <w:szCs w:val="24"/>
                <w:lang w:val="uk-UA"/>
              </w:rPr>
            </w:pPr>
            <w:r w:rsidRPr="00346874">
              <w:rPr>
                <w:sz w:val="24"/>
                <w:szCs w:val="24"/>
                <w:lang w:val="uk-UA"/>
              </w:rPr>
              <w:t xml:space="preserve">Practical lesson </w:t>
            </w:r>
            <w:r w:rsidRPr="00346874">
              <w:rPr>
                <w:sz w:val="24"/>
                <w:szCs w:val="24"/>
                <w:lang w:val="en-US"/>
              </w:rPr>
              <w:t>8</w:t>
            </w:r>
            <w:r w:rsidRPr="00346874">
              <w:rPr>
                <w:sz w:val="24"/>
                <w:szCs w:val="24"/>
                <w:lang w:val="uk-UA"/>
              </w:rPr>
              <w:t xml:space="preserve">.Topic 3. </w:t>
            </w:r>
          </w:p>
          <w:p w:rsidR="00881E14" w:rsidRPr="00346874" w:rsidRDefault="009B5077" w:rsidP="00D976AE">
            <w:pPr>
              <w:widowControl w:val="0"/>
              <w:autoSpaceDE w:val="0"/>
              <w:autoSpaceDN w:val="0"/>
              <w:adjustRightInd w:val="0"/>
              <w:jc w:val="both"/>
              <w:rPr>
                <w:sz w:val="24"/>
                <w:szCs w:val="24"/>
                <w:lang w:val="uk-UA"/>
              </w:rPr>
            </w:pPr>
            <w:r w:rsidRPr="00346874">
              <w:rPr>
                <w:sz w:val="24"/>
                <w:szCs w:val="24"/>
                <w:lang w:val="uk-UA"/>
              </w:rPr>
              <w:t>Clinical signs, diagnosis, emergency care for emergency conditions caused by the action of external factors in children (electric shock, burns, poisoning with medicines, household chemicals).</w:t>
            </w:r>
          </w:p>
        </w:tc>
        <w:tc>
          <w:tcPr>
            <w:tcW w:w="603" w:type="pct"/>
          </w:tcPr>
          <w:p w:rsidR="00881E14" w:rsidRPr="00346874" w:rsidRDefault="00881E14">
            <w:pPr>
              <w:widowControl w:val="0"/>
              <w:jc w:val="center"/>
              <w:rPr>
                <w:sz w:val="24"/>
                <w:szCs w:val="24"/>
                <w:lang w:val="uk-UA"/>
              </w:rPr>
            </w:pP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D976AE" w:rsidRPr="00346874" w:rsidRDefault="00881E14" w:rsidP="00D976AE">
            <w:pPr>
              <w:widowControl w:val="0"/>
              <w:autoSpaceDE w:val="0"/>
              <w:autoSpaceDN w:val="0"/>
              <w:adjustRightInd w:val="0"/>
              <w:jc w:val="both"/>
              <w:rPr>
                <w:sz w:val="24"/>
                <w:szCs w:val="24"/>
                <w:lang w:val="uk-UA"/>
              </w:rPr>
            </w:pPr>
            <w:r w:rsidRPr="00346874">
              <w:rPr>
                <w:sz w:val="24"/>
                <w:szCs w:val="24"/>
                <w:lang w:val="uk-UA"/>
              </w:rPr>
              <w:t xml:space="preserve">Practical lesson </w:t>
            </w:r>
            <w:r w:rsidR="009B5077" w:rsidRPr="00346874">
              <w:rPr>
                <w:sz w:val="24"/>
                <w:szCs w:val="24"/>
                <w:lang w:val="en-US"/>
              </w:rPr>
              <w:t>9</w:t>
            </w:r>
            <w:r w:rsidRPr="00346874">
              <w:rPr>
                <w:sz w:val="24"/>
                <w:szCs w:val="24"/>
                <w:lang w:val="uk-UA"/>
              </w:rPr>
              <w:t>.</w:t>
            </w:r>
            <w:r w:rsidR="00D976AE" w:rsidRPr="00346874">
              <w:rPr>
                <w:sz w:val="24"/>
                <w:szCs w:val="24"/>
                <w:lang w:val="uk-UA"/>
              </w:rPr>
              <w:t xml:space="preserve">Topic 3. </w:t>
            </w:r>
          </w:p>
          <w:p w:rsidR="00370253" w:rsidRPr="00346874" w:rsidRDefault="00D976AE" w:rsidP="00D976AE">
            <w:pPr>
              <w:widowControl w:val="0"/>
              <w:autoSpaceDE w:val="0"/>
              <w:autoSpaceDN w:val="0"/>
              <w:adjustRightInd w:val="0"/>
              <w:jc w:val="both"/>
              <w:rPr>
                <w:sz w:val="24"/>
                <w:szCs w:val="24"/>
                <w:lang w:val="uk-UA"/>
              </w:rPr>
            </w:pPr>
            <w:r w:rsidRPr="00346874">
              <w:rPr>
                <w:sz w:val="24"/>
                <w:szCs w:val="24"/>
                <w:lang w:val="uk-UA"/>
              </w:rPr>
              <w:t xml:space="preserve">Medical observation of children of the first three years of life in the polyclinic. The procedure for mandatory preventive examinations of a child under the age of three. Rational feeding and nutrition of a child under the age of three. </w:t>
            </w:r>
            <w:r w:rsidR="009B5077" w:rsidRPr="00346874">
              <w:rPr>
                <w:sz w:val="24"/>
                <w:szCs w:val="24"/>
                <w:lang w:val="uk-UA"/>
              </w:rPr>
              <w:t xml:space="preserve">Communication of the general practitioner with a hybrid newborn patient facing feeding issues (breastfeeding positioning of the infant and maternal position during feeding) according to the algorithm </w:t>
            </w:r>
            <w:r w:rsidR="009B5077" w:rsidRPr="00346874">
              <w:rPr>
                <w:sz w:val="24"/>
                <w:szCs w:val="24"/>
                <w:lang w:val="en-US"/>
              </w:rPr>
              <w:t xml:space="preserve">for the </w:t>
            </w:r>
            <w:r w:rsidR="009B5077" w:rsidRPr="00346874">
              <w:rPr>
                <w:sz w:val="24"/>
                <w:szCs w:val="24"/>
                <w:lang w:val="uk-UA"/>
              </w:rPr>
              <w:t xml:space="preserve">integrated management </w:t>
            </w:r>
            <w:r w:rsidR="005214B7" w:rsidRPr="00346874">
              <w:rPr>
                <w:sz w:val="24"/>
                <w:szCs w:val="24"/>
                <w:lang w:val="en-US"/>
              </w:rPr>
              <w:t>of</w:t>
            </w:r>
            <w:r w:rsidR="009B5077" w:rsidRPr="00346874">
              <w:rPr>
                <w:sz w:val="24"/>
                <w:szCs w:val="24"/>
                <w:lang w:val="uk-UA"/>
              </w:rPr>
              <w:t xml:space="preserve"> childhood illnesses (IMCI).</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D976AE" w:rsidRPr="00346874" w:rsidRDefault="009B5077" w:rsidP="00D976AE">
            <w:pPr>
              <w:widowControl w:val="0"/>
              <w:autoSpaceDE w:val="0"/>
              <w:autoSpaceDN w:val="0"/>
              <w:adjustRightInd w:val="0"/>
              <w:jc w:val="both"/>
              <w:rPr>
                <w:sz w:val="24"/>
                <w:szCs w:val="24"/>
                <w:lang w:val="uk-UA"/>
              </w:rPr>
            </w:pPr>
            <w:r w:rsidRPr="00346874">
              <w:rPr>
                <w:sz w:val="24"/>
                <w:szCs w:val="24"/>
                <w:lang w:val="uk-UA"/>
              </w:rPr>
              <w:t xml:space="preserve">Practical lesson </w:t>
            </w:r>
            <w:r w:rsidRPr="00346874">
              <w:rPr>
                <w:sz w:val="24"/>
                <w:szCs w:val="24"/>
                <w:lang w:val="en-US"/>
              </w:rPr>
              <w:t>10</w:t>
            </w:r>
            <w:r w:rsidRPr="00346874">
              <w:rPr>
                <w:sz w:val="24"/>
                <w:szCs w:val="24"/>
                <w:lang w:val="uk-UA"/>
              </w:rPr>
              <w:t>.</w:t>
            </w:r>
            <w:r w:rsidR="00D976AE" w:rsidRPr="00346874">
              <w:rPr>
                <w:sz w:val="24"/>
                <w:szCs w:val="24"/>
                <w:lang w:val="uk-UA"/>
              </w:rPr>
              <w:t xml:space="preserve">Topic 3. </w:t>
            </w:r>
          </w:p>
          <w:p w:rsidR="00370253" w:rsidRPr="00346874" w:rsidRDefault="00D976AE" w:rsidP="00D976AE">
            <w:pPr>
              <w:widowControl w:val="0"/>
              <w:autoSpaceDE w:val="0"/>
              <w:autoSpaceDN w:val="0"/>
              <w:adjustRightInd w:val="0"/>
              <w:jc w:val="both"/>
              <w:rPr>
                <w:sz w:val="24"/>
                <w:szCs w:val="24"/>
                <w:lang w:val="uk-UA"/>
              </w:rPr>
            </w:pPr>
            <w:r w:rsidRPr="00346874">
              <w:rPr>
                <w:sz w:val="24"/>
                <w:szCs w:val="24"/>
                <w:lang w:val="uk-UA"/>
              </w:rPr>
              <w:t>Medical observation of children of the first three years of life in the polyclinic. Assessment of physical and psychomotor development of a child up to three years of age. Peculiarities of observation of premature children and those born with low birth weight. Tactics of a general practitioner in case of physical and neuropsychological development disorders of children in the first three years of life. Principles of effective counseling.</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D976AE" w:rsidRPr="00346874" w:rsidRDefault="009B5077" w:rsidP="00D976AE">
            <w:pPr>
              <w:widowControl w:val="0"/>
              <w:autoSpaceDE w:val="0"/>
              <w:autoSpaceDN w:val="0"/>
              <w:adjustRightInd w:val="0"/>
              <w:jc w:val="both"/>
              <w:rPr>
                <w:sz w:val="24"/>
                <w:szCs w:val="24"/>
                <w:lang w:val="uk-UA"/>
              </w:rPr>
            </w:pPr>
            <w:r w:rsidRPr="00346874">
              <w:rPr>
                <w:sz w:val="24"/>
                <w:szCs w:val="24"/>
                <w:lang w:val="uk-UA"/>
              </w:rPr>
              <w:t xml:space="preserve">Practical lesson </w:t>
            </w:r>
            <w:r w:rsidRPr="00346874">
              <w:rPr>
                <w:sz w:val="24"/>
                <w:szCs w:val="24"/>
                <w:lang w:val="en-US"/>
              </w:rPr>
              <w:t>11</w:t>
            </w:r>
            <w:r w:rsidRPr="00346874">
              <w:rPr>
                <w:sz w:val="24"/>
                <w:szCs w:val="24"/>
                <w:lang w:val="uk-UA"/>
              </w:rPr>
              <w:t xml:space="preserve">.Topic 3. </w:t>
            </w:r>
          </w:p>
          <w:p w:rsidR="00370253" w:rsidRPr="00346874" w:rsidRDefault="00D976AE" w:rsidP="009333C3">
            <w:pPr>
              <w:widowControl w:val="0"/>
              <w:autoSpaceDE w:val="0"/>
              <w:autoSpaceDN w:val="0"/>
              <w:adjustRightInd w:val="0"/>
              <w:jc w:val="both"/>
              <w:rPr>
                <w:sz w:val="24"/>
                <w:szCs w:val="24"/>
                <w:lang w:val="en-US"/>
              </w:rPr>
            </w:pPr>
            <w:r w:rsidRPr="00346874">
              <w:rPr>
                <w:sz w:val="24"/>
                <w:szCs w:val="24"/>
                <w:lang w:val="uk-UA"/>
              </w:rPr>
              <w:t xml:space="preserve">Medical observation of children of the first three years of life in the polyclinic. Differential diagnosis and prevention of the most common deficiency conditions (rickets, iron-deficiency anemia, protein-energy deficiency) in young children. </w:t>
            </w:r>
            <w:r w:rsidR="009B5077" w:rsidRPr="00346874">
              <w:rPr>
                <w:sz w:val="24"/>
                <w:szCs w:val="24"/>
                <w:lang w:val="en-US"/>
              </w:rPr>
              <w:t xml:space="preserve">Communication with the mother of a hybrid patient. Interviewing, examining, and treating a child under one year of age with anemia and rickets according </w:t>
            </w:r>
            <w:r w:rsidR="009B5077" w:rsidRPr="00346874">
              <w:rPr>
                <w:sz w:val="24"/>
                <w:szCs w:val="24"/>
                <w:lang w:val="uk-UA"/>
              </w:rPr>
              <w:t xml:space="preserve">to the algorithm </w:t>
            </w:r>
            <w:r w:rsidR="009B5077" w:rsidRPr="00346874">
              <w:rPr>
                <w:sz w:val="24"/>
                <w:szCs w:val="24"/>
                <w:lang w:val="en-US"/>
              </w:rPr>
              <w:t xml:space="preserve">for the </w:t>
            </w:r>
            <w:r w:rsidR="009B5077" w:rsidRPr="00346874">
              <w:rPr>
                <w:sz w:val="24"/>
                <w:szCs w:val="24"/>
                <w:lang w:val="uk-UA"/>
              </w:rPr>
              <w:t>integrated management for childhood illnesses</w:t>
            </w:r>
            <w:r w:rsidR="009B5077" w:rsidRPr="00346874">
              <w:rPr>
                <w:sz w:val="24"/>
                <w:szCs w:val="24"/>
                <w:lang w:val="en-US"/>
              </w:rPr>
              <w:t>. Assessment of physical development in children of different ages using sigma nomograms.</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9333C3" w:rsidRPr="00BD1E9B" w:rsidTr="006F6C8A">
        <w:tc>
          <w:tcPr>
            <w:tcW w:w="394" w:type="pct"/>
          </w:tcPr>
          <w:p w:rsidR="009333C3" w:rsidRPr="00346874" w:rsidRDefault="009333C3">
            <w:pPr>
              <w:pStyle w:val="af8"/>
              <w:widowControl w:val="0"/>
              <w:numPr>
                <w:ilvl w:val="0"/>
                <w:numId w:val="3"/>
              </w:numPr>
              <w:jc w:val="both"/>
              <w:rPr>
                <w:sz w:val="24"/>
                <w:szCs w:val="24"/>
                <w:lang w:val="uk-UA"/>
              </w:rPr>
            </w:pPr>
          </w:p>
        </w:tc>
        <w:tc>
          <w:tcPr>
            <w:tcW w:w="4003" w:type="pct"/>
          </w:tcPr>
          <w:p w:rsidR="009333C3" w:rsidRPr="00346874" w:rsidRDefault="009333C3" w:rsidP="00D976AE">
            <w:pPr>
              <w:widowControl w:val="0"/>
              <w:autoSpaceDE w:val="0"/>
              <w:autoSpaceDN w:val="0"/>
              <w:adjustRightInd w:val="0"/>
              <w:jc w:val="both"/>
              <w:rPr>
                <w:sz w:val="24"/>
                <w:szCs w:val="24"/>
                <w:lang w:val="uk-UA"/>
              </w:rPr>
            </w:pPr>
            <w:r w:rsidRPr="00346874">
              <w:rPr>
                <w:sz w:val="24"/>
                <w:szCs w:val="24"/>
                <w:lang w:val="uk-UA"/>
              </w:rPr>
              <w:t xml:space="preserve">Practical lesson </w:t>
            </w:r>
            <w:r>
              <w:rPr>
                <w:sz w:val="24"/>
                <w:szCs w:val="24"/>
                <w:lang w:val="en-US"/>
              </w:rPr>
              <w:t>1</w:t>
            </w:r>
            <w:r>
              <w:rPr>
                <w:sz w:val="24"/>
                <w:szCs w:val="24"/>
                <w:lang w:val="uk-UA"/>
              </w:rPr>
              <w:t>2</w:t>
            </w:r>
            <w:r w:rsidRPr="00346874">
              <w:rPr>
                <w:sz w:val="24"/>
                <w:szCs w:val="24"/>
                <w:lang w:val="uk-UA"/>
              </w:rPr>
              <w:t>.Topic 3. Preventive vaccinations for children under three years of age.</w:t>
            </w:r>
          </w:p>
        </w:tc>
        <w:tc>
          <w:tcPr>
            <w:tcW w:w="603" w:type="pct"/>
          </w:tcPr>
          <w:p w:rsidR="009333C3" w:rsidRPr="00346874" w:rsidRDefault="009333C3">
            <w:pPr>
              <w:widowControl w:val="0"/>
              <w:jc w:val="center"/>
              <w:rPr>
                <w:sz w:val="24"/>
                <w:szCs w:val="24"/>
                <w:lang w:val="uk-UA"/>
              </w:rPr>
            </w:pP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9B5077" w:rsidRPr="00346874" w:rsidRDefault="009B5077" w:rsidP="00D976AE">
            <w:pPr>
              <w:widowControl w:val="0"/>
              <w:autoSpaceDE w:val="0"/>
              <w:autoSpaceDN w:val="0"/>
              <w:adjustRightInd w:val="0"/>
              <w:jc w:val="both"/>
              <w:rPr>
                <w:sz w:val="24"/>
                <w:szCs w:val="24"/>
                <w:lang w:val="uk-UA"/>
              </w:rPr>
            </w:pPr>
            <w:r w:rsidRPr="00346874">
              <w:rPr>
                <w:sz w:val="24"/>
                <w:szCs w:val="24"/>
                <w:lang w:val="uk-UA"/>
              </w:rPr>
              <w:t xml:space="preserve">Practical lesson </w:t>
            </w:r>
            <w:r w:rsidR="009333C3">
              <w:rPr>
                <w:sz w:val="24"/>
                <w:szCs w:val="24"/>
                <w:lang w:val="en-US"/>
              </w:rPr>
              <w:t>1</w:t>
            </w:r>
            <w:r w:rsidR="009333C3">
              <w:rPr>
                <w:sz w:val="24"/>
                <w:szCs w:val="24"/>
                <w:lang w:val="uk-UA"/>
              </w:rPr>
              <w:t>3</w:t>
            </w:r>
            <w:r w:rsidRPr="00346874">
              <w:rPr>
                <w:sz w:val="24"/>
                <w:szCs w:val="24"/>
                <w:lang w:val="uk-UA"/>
              </w:rPr>
              <w:t>.</w:t>
            </w:r>
            <w:r w:rsidRPr="00346874">
              <w:rPr>
                <w:sz w:val="24"/>
                <w:szCs w:val="24"/>
                <w:lang w:val="en-US"/>
              </w:rPr>
              <w:t xml:space="preserve"> </w:t>
            </w:r>
            <w:r w:rsidR="00D976AE" w:rsidRPr="00346874">
              <w:rPr>
                <w:sz w:val="24"/>
                <w:szCs w:val="24"/>
                <w:lang w:val="uk-UA"/>
              </w:rPr>
              <w:t xml:space="preserve">Topic 4. </w:t>
            </w:r>
          </w:p>
          <w:p w:rsidR="00370253" w:rsidRPr="00346874" w:rsidRDefault="009B5077" w:rsidP="00D976AE">
            <w:pPr>
              <w:widowControl w:val="0"/>
              <w:autoSpaceDE w:val="0"/>
              <w:autoSpaceDN w:val="0"/>
              <w:adjustRightInd w:val="0"/>
              <w:jc w:val="both"/>
              <w:rPr>
                <w:sz w:val="24"/>
                <w:szCs w:val="24"/>
                <w:lang w:val="uk-UA"/>
              </w:rPr>
            </w:pPr>
            <w:r w:rsidRPr="00346874">
              <w:rPr>
                <w:sz w:val="24"/>
                <w:szCs w:val="24"/>
                <w:lang w:val="en-US"/>
              </w:rPr>
              <w:t>C</w:t>
            </w:r>
            <w:r w:rsidR="00D976AE" w:rsidRPr="00346874">
              <w:rPr>
                <w:sz w:val="24"/>
                <w:szCs w:val="24"/>
                <w:lang w:val="uk-UA"/>
              </w:rPr>
              <w:t>linical variants and complications of the course of jaundice in newborns at the polyclinic stage of observation. Clinical variants and complications of the course of jaundice in newborns at the polyclinic stage of observation.</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370253" w:rsidRPr="00346874" w:rsidTr="009B5077">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shd w:val="clear" w:color="auto" w:fill="auto"/>
          </w:tcPr>
          <w:p w:rsidR="00D976AE" w:rsidRPr="00346874" w:rsidRDefault="009B5077" w:rsidP="00D976AE">
            <w:pPr>
              <w:widowControl w:val="0"/>
              <w:autoSpaceDE w:val="0"/>
              <w:autoSpaceDN w:val="0"/>
              <w:adjustRightInd w:val="0"/>
              <w:jc w:val="both"/>
              <w:rPr>
                <w:sz w:val="24"/>
                <w:szCs w:val="24"/>
                <w:lang w:val="uk-UA"/>
              </w:rPr>
            </w:pPr>
            <w:r w:rsidRPr="00346874">
              <w:rPr>
                <w:sz w:val="24"/>
                <w:szCs w:val="24"/>
                <w:lang w:val="uk-UA"/>
              </w:rPr>
              <w:t xml:space="preserve">Practical lesson </w:t>
            </w:r>
            <w:r w:rsidR="009333C3">
              <w:rPr>
                <w:sz w:val="24"/>
                <w:szCs w:val="24"/>
                <w:lang w:val="en-US"/>
              </w:rPr>
              <w:t>1</w:t>
            </w:r>
            <w:r w:rsidR="009333C3">
              <w:rPr>
                <w:sz w:val="24"/>
                <w:szCs w:val="24"/>
                <w:lang w:val="uk-UA"/>
              </w:rPr>
              <w:t>4</w:t>
            </w:r>
            <w:r w:rsidRPr="00346874">
              <w:rPr>
                <w:sz w:val="24"/>
                <w:szCs w:val="24"/>
                <w:lang w:val="uk-UA"/>
              </w:rPr>
              <w:t>.</w:t>
            </w:r>
            <w:r w:rsidR="00D976AE" w:rsidRPr="00346874">
              <w:rPr>
                <w:sz w:val="24"/>
                <w:szCs w:val="24"/>
                <w:lang w:val="uk-UA"/>
              </w:rPr>
              <w:t xml:space="preserve">Topic 4. </w:t>
            </w:r>
          </w:p>
          <w:p w:rsidR="00370253" w:rsidRPr="00346874" w:rsidRDefault="00D976AE" w:rsidP="0008239C">
            <w:pPr>
              <w:widowControl w:val="0"/>
              <w:autoSpaceDE w:val="0"/>
              <w:autoSpaceDN w:val="0"/>
              <w:adjustRightInd w:val="0"/>
              <w:jc w:val="both"/>
              <w:rPr>
                <w:sz w:val="24"/>
                <w:szCs w:val="24"/>
                <w:lang w:val="en-US"/>
              </w:rPr>
            </w:pPr>
            <w:r w:rsidRPr="00346874">
              <w:rPr>
                <w:sz w:val="24"/>
                <w:szCs w:val="24"/>
                <w:lang w:val="uk-UA"/>
              </w:rPr>
              <w:t>Data of laboratory and instrumental studies in the diagnosis of hemolytic, conjugation, parenchymatous and mechanical jaundice in newborns.</w:t>
            </w:r>
            <w:r w:rsidR="009B5077" w:rsidRPr="00346874">
              <w:rPr>
                <w:sz w:val="24"/>
                <w:szCs w:val="24"/>
                <w:highlight w:val="cyan"/>
                <w:lang w:val="uk-UA"/>
              </w:rPr>
              <w:t xml:space="preserve"> </w:t>
            </w:r>
            <w:r w:rsidR="009B5077" w:rsidRPr="00346874">
              <w:rPr>
                <w:sz w:val="24"/>
                <w:szCs w:val="24"/>
                <w:lang w:val="uk-UA"/>
              </w:rPr>
              <w:t>Differential diagnosis of jaundice in newborns.</w:t>
            </w:r>
            <w:r w:rsidR="0008239C" w:rsidRPr="00346874">
              <w:rPr>
                <w:sz w:val="24"/>
                <w:szCs w:val="24"/>
                <w:lang w:val="en-US"/>
              </w:rPr>
              <w:t xml:space="preserve"> Communication with the mother of a hybrid patient: a newborn with jaundice </w:t>
            </w:r>
            <w:r w:rsidR="0008239C" w:rsidRPr="00346874">
              <w:rPr>
                <w:sz w:val="24"/>
                <w:szCs w:val="24"/>
                <w:lang w:val="uk-UA"/>
              </w:rPr>
              <w:t xml:space="preserve">to the algorithm </w:t>
            </w:r>
            <w:r w:rsidR="0008239C" w:rsidRPr="00346874">
              <w:rPr>
                <w:sz w:val="24"/>
                <w:szCs w:val="24"/>
                <w:lang w:val="en-US"/>
              </w:rPr>
              <w:t xml:space="preserve">for the (IMCI) </w:t>
            </w:r>
            <w:r w:rsidR="0008239C" w:rsidRPr="00346874">
              <w:rPr>
                <w:sz w:val="24"/>
                <w:szCs w:val="24"/>
                <w:lang w:val="uk-UA"/>
              </w:rPr>
              <w:t xml:space="preserve">integrated management </w:t>
            </w:r>
            <w:r w:rsidR="005214B7" w:rsidRPr="00346874">
              <w:rPr>
                <w:sz w:val="24"/>
                <w:szCs w:val="24"/>
                <w:lang w:val="en-US"/>
              </w:rPr>
              <w:t>of</w:t>
            </w:r>
            <w:r w:rsidR="0008239C" w:rsidRPr="00346874">
              <w:rPr>
                <w:sz w:val="24"/>
                <w:szCs w:val="24"/>
                <w:lang w:val="uk-UA"/>
              </w:rPr>
              <w:t xml:space="preserve"> childhood illnesses</w:t>
            </w:r>
            <w:r w:rsidR="0008239C" w:rsidRPr="00346874">
              <w:rPr>
                <w:sz w:val="24"/>
                <w:szCs w:val="24"/>
                <w:lang w:val="en-US"/>
              </w:rPr>
              <w:t>.</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5214B7" w:rsidRPr="00346874" w:rsidRDefault="005214B7" w:rsidP="005214B7">
            <w:pPr>
              <w:widowControl w:val="0"/>
              <w:autoSpaceDE w:val="0"/>
              <w:autoSpaceDN w:val="0"/>
              <w:adjustRightInd w:val="0"/>
              <w:jc w:val="both"/>
              <w:rPr>
                <w:sz w:val="24"/>
                <w:szCs w:val="24"/>
                <w:lang w:val="uk-UA"/>
              </w:rPr>
            </w:pPr>
            <w:r w:rsidRPr="00346874">
              <w:rPr>
                <w:sz w:val="24"/>
                <w:szCs w:val="24"/>
                <w:lang w:val="uk-UA"/>
              </w:rPr>
              <w:t xml:space="preserve">Practical lesson </w:t>
            </w:r>
            <w:r w:rsidR="009333C3">
              <w:rPr>
                <w:sz w:val="24"/>
                <w:szCs w:val="24"/>
                <w:lang w:val="en-US"/>
              </w:rPr>
              <w:t>1</w:t>
            </w:r>
            <w:r w:rsidR="009333C3">
              <w:rPr>
                <w:sz w:val="24"/>
                <w:szCs w:val="24"/>
                <w:lang w:val="uk-UA"/>
              </w:rPr>
              <w:t>5</w:t>
            </w:r>
            <w:r w:rsidR="009B5077" w:rsidRPr="00346874">
              <w:rPr>
                <w:sz w:val="24"/>
                <w:szCs w:val="24"/>
                <w:lang w:val="uk-UA"/>
              </w:rPr>
              <w:t>.</w:t>
            </w:r>
            <w:r w:rsidRPr="00346874">
              <w:rPr>
                <w:sz w:val="24"/>
                <w:szCs w:val="24"/>
                <w:lang w:val="en-US"/>
              </w:rPr>
              <w:t xml:space="preserve"> </w:t>
            </w:r>
            <w:r w:rsidR="00D976AE" w:rsidRPr="00346874">
              <w:rPr>
                <w:sz w:val="24"/>
                <w:szCs w:val="24"/>
                <w:lang w:val="uk-UA"/>
              </w:rPr>
              <w:t xml:space="preserve">Topic 4. </w:t>
            </w:r>
          </w:p>
          <w:p w:rsidR="00370253" w:rsidRPr="00346874" w:rsidRDefault="005214B7" w:rsidP="005214B7">
            <w:pPr>
              <w:widowControl w:val="0"/>
              <w:autoSpaceDE w:val="0"/>
              <w:autoSpaceDN w:val="0"/>
              <w:adjustRightInd w:val="0"/>
              <w:jc w:val="both"/>
              <w:rPr>
                <w:sz w:val="24"/>
                <w:szCs w:val="24"/>
                <w:lang w:val="uk-UA"/>
              </w:rPr>
            </w:pPr>
            <w:r w:rsidRPr="00346874">
              <w:rPr>
                <w:sz w:val="24"/>
                <w:szCs w:val="24"/>
                <w:lang w:val="uk-UA"/>
              </w:rPr>
              <w:t>Perinatal lesions of the central nervous system in children. Dispensary observation of children with perinatal pathology of the central nervous system. Leading clinical symptoms and syndromes in children with perinatal pathology of the nervous system.</w:t>
            </w:r>
            <w:r w:rsidR="009333C3">
              <w:rPr>
                <w:sz w:val="24"/>
                <w:szCs w:val="24"/>
                <w:lang w:val="uk-UA"/>
              </w:rPr>
              <w:t xml:space="preserve"> </w:t>
            </w:r>
            <w:r w:rsidR="009333C3" w:rsidRPr="00346874">
              <w:rPr>
                <w:sz w:val="24"/>
                <w:szCs w:val="24"/>
                <w:lang w:val="uk-UA"/>
              </w:rPr>
              <w:t>Data of laboratory and instrumental studies in perinatal lesions of the nervous system in children. Differential diagnosis of perinatal CNS lesions in infants</w:t>
            </w:r>
            <w:r w:rsidR="009333C3" w:rsidRPr="00346874">
              <w:rPr>
                <w:sz w:val="24"/>
                <w:szCs w:val="24"/>
                <w:lang w:val="en-US"/>
              </w:rPr>
              <w:t xml:space="preserve">. </w:t>
            </w:r>
            <w:r w:rsidR="009333C3" w:rsidRPr="00346874">
              <w:rPr>
                <w:sz w:val="24"/>
                <w:szCs w:val="24"/>
                <w:lang w:val="uk-UA"/>
              </w:rPr>
              <w:t>Tactics of managing children with perinatal lesions of the central nervous system in polyclinic conditions. Emergency care for convulsions in children according to the algorithm of the Integrated management of childhood diseases.</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370253" w:rsidRPr="00EA58A7" w:rsidRDefault="005214B7" w:rsidP="00D976AE">
            <w:pPr>
              <w:widowControl w:val="0"/>
              <w:autoSpaceDE w:val="0"/>
              <w:autoSpaceDN w:val="0"/>
              <w:adjustRightInd w:val="0"/>
              <w:jc w:val="both"/>
              <w:rPr>
                <w:sz w:val="24"/>
                <w:szCs w:val="24"/>
                <w:lang w:val="uk-UA"/>
              </w:rPr>
            </w:pPr>
            <w:r w:rsidRPr="00346874">
              <w:rPr>
                <w:sz w:val="24"/>
                <w:szCs w:val="24"/>
                <w:lang w:val="uk-UA"/>
              </w:rPr>
              <w:t>Practical lesson 1</w:t>
            </w:r>
            <w:r w:rsidR="009333C3">
              <w:rPr>
                <w:sz w:val="24"/>
                <w:szCs w:val="24"/>
                <w:lang w:val="uk-UA"/>
              </w:rPr>
              <w:t>6</w:t>
            </w:r>
            <w:r w:rsidRPr="00346874">
              <w:rPr>
                <w:sz w:val="24"/>
                <w:szCs w:val="24"/>
                <w:lang w:val="uk-UA"/>
              </w:rPr>
              <w:t>.</w:t>
            </w:r>
            <w:r w:rsidRPr="00346874">
              <w:rPr>
                <w:sz w:val="24"/>
                <w:szCs w:val="24"/>
                <w:lang w:val="en-US"/>
              </w:rPr>
              <w:t xml:space="preserve"> </w:t>
            </w:r>
            <w:r w:rsidRPr="00346874">
              <w:rPr>
                <w:sz w:val="24"/>
                <w:szCs w:val="24"/>
                <w:lang w:val="uk-UA"/>
              </w:rPr>
              <w:t xml:space="preserve">Topic </w:t>
            </w:r>
            <w:r w:rsidR="009333C3">
              <w:rPr>
                <w:sz w:val="24"/>
                <w:szCs w:val="24"/>
                <w:lang w:val="uk-UA"/>
              </w:rPr>
              <w:t>5</w:t>
            </w:r>
            <w:r w:rsidR="00D976AE" w:rsidRPr="00346874">
              <w:rPr>
                <w:sz w:val="24"/>
                <w:szCs w:val="24"/>
                <w:lang w:val="uk-UA"/>
              </w:rPr>
              <w:t>.</w:t>
            </w:r>
            <w:r w:rsidR="005E1A7C" w:rsidRPr="00346874">
              <w:rPr>
                <w:sz w:val="24"/>
                <w:szCs w:val="24"/>
                <w:lang w:val="uk-UA"/>
              </w:rPr>
              <w:t xml:space="preserve"> </w:t>
            </w:r>
            <w:r w:rsidR="009333C3" w:rsidRPr="009333C3">
              <w:rPr>
                <w:rStyle w:val="afc"/>
                <w:b w:val="0"/>
                <w:sz w:val="24"/>
                <w:szCs w:val="24"/>
                <w:lang w:val="en-US"/>
              </w:rPr>
              <w:t>Pallor in children.</w:t>
            </w:r>
            <w:r w:rsidR="009333C3" w:rsidRPr="009333C3">
              <w:rPr>
                <w:b/>
                <w:sz w:val="24"/>
                <w:szCs w:val="24"/>
                <w:lang w:val="en-US"/>
              </w:rPr>
              <w:br/>
            </w:r>
            <w:r w:rsidR="009333C3" w:rsidRPr="009333C3">
              <w:rPr>
                <w:rStyle w:val="afc"/>
                <w:b w:val="0"/>
                <w:sz w:val="24"/>
                <w:szCs w:val="24"/>
                <w:lang w:val="en-US"/>
              </w:rPr>
              <w:t>Pallor in children: a problem-oriented approach in pediatrics.</w:t>
            </w:r>
            <w:r w:rsidR="009333C3" w:rsidRPr="009333C3">
              <w:rPr>
                <w:b/>
                <w:sz w:val="24"/>
                <w:szCs w:val="24"/>
                <w:lang w:val="en-US"/>
              </w:rPr>
              <w:br/>
            </w:r>
            <w:r w:rsidR="009333C3" w:rsidRPr="009333C3">
              <w:rPr>
                <w:rStyle w:val="afc"/>
                <w:b w:val="0"/>
                <w:sz w:val="24"/>
                <w:szCs w:val="24"/>
                <w:lang w:val="en-US"/>
              </w:rPr>
              <w:t>Differential diagnosis</w:t>
            </w:r>
            <w:r w:rsidR="009333C3" w:rsidRPr="009333C3">
              <w:rPr>
                <w:sz w:val="24"/>
                <w:szCs w:val="24"/>
                <w:lang w:val="en-US"/>
              </w:rPr>
              <w:t xml:space="preserve"> of diseases and conditions accompanied by pallor in children.</w:t>
            </w:r>
            <w:r w:rsidR="009333C3" w:rsidRPr="009333C3">
              <w:rPr>
                <w:rStyle w:val="afc"/>
                <w:b w:val="0"/>
                <w:sz w:val="24"/>
                <w:szCs w:val="24"/>
                <w:lang w:val="en-US"/>
              </w:rPr>
              <w:t>Treatment</w:t>
            </w:r>
            <w:r w:rsidR="009333C3" w:rsidRPr="009333C3">
              <w:rPr>
                <w:sz w:val="24"/>
                <w:szCs w:val="24"/>
                <w:lang w:val="en-US"/>
              </w:rPr>
              <w:t xml:space="preserve"> of diseases and conditions accompanied by pallor in children.</w:t>
            </w:r>
            <w:r w:rsidR="009333C3">
              <w:rPr>
                <w:sz w:val="24"/>
                <w:szCs w:val="24"/>
                <w:lang w:val="uk-UA"/>
              </w:rPr>
              <w:t xml:space="preserve"> </w:t>
            </w:r>
            <w:r w:rsidR="009333C3" w:rsidRPr="009333C3">
              <w:rPr>
                <w:rStyle w:val="afc"/>
                <w:b w:val="0"/>
                <w:sz w:val="24"/>
                <w:szCs w:val="24"/>
                <w:lang w:val="en-US"/>
              </w:rPr>
              <w:t>Emergency care</w:t>
            </w:r>
            <w:r w:rsidR="009333C3" w:rsidRPr="009333C3">
              <w:rPr>
                <w:sz w:val="24"/>
                <w:szCs w:val="24"/>
                <w:lang w:val="en-US"/>
              </w:rPr>
              <w:t xml:space="preserve"> in acute bleeding.</w:t>
            </w:r>
            <w:r w:rsidR="009333C3" w:rsidRPr="009333C3">
              <w:rPr>
                <w:sz w:val="24"/>
                <w:szCs w:val="24"/>
                <w:lang w:val="en-US"/>
              </w:rPr>
              <w:br/>
            </w:r>
            <w:r w:rsidR="009333C3" w:rsidRPr="009333C3">
              <w:rPr>
                <w:rStyle w:val="afc"/>
                <w:b w:val="0"/>
                <w:sz w:val="24"/>
                <w:szCs w:val="24"/>
                <w:lang w:val="en-US"/>
              </w:rPr>
              <w:t>Communication with the mother of a pediatric patient</w:t>
            </w:r>
            <w:r w:rsidR="009333C3" w:rsidRPr="009333C3">
              <w:rPr>
                <w:sz w:val="24"/>
                <w:szCs w:val="24"/>
                <w:lang w:val="en-US"/>
              </w:rPr>
              <w:t xml:space="preserve"> with hemorrhagic manifestations: thrombocytopenia, hemorrhagic vasculitis, hemophilia, acute leukemia.</w:t>
            </w:r>
            <w:r w:rsidR="00EA58A7">
              <w:rPr>
                <w:sz w:val="24"/>
                <w:szCs w:val="24"/>
                <w:lang w:val="uk-UA"/>
              </w:rPr>
              <w:t xml:space="preserve"> </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EA58A7" w:rsidRPr="00BD1E9B" w:rsidTr="006F6C8A">
        <w:tc>
          <w:tcPr>
            <w:tcW w:w="394" w:type="pct"/>
          </w:tcPr>
          <w:p w:rsidR="00EA58A7" w:rsidRPr="00346874" w:rsidRDefault="00EA58A7">
            <w:pPr>
              <w:pStyle w:val="af8"/>
              <w:widowControl w:val="0"/>
              <w:numPr>
                <w:ilvl w:val="0"/>
                <w:numId w:val="3"/>
              </w:numPr>
              <w:jc w:val="both"/>
              <w:rPr>
                <w:sz w:val="24"/>
                <w:szCs w:val="24"/>
                <w:lang w:val="uk-UA"/>
              </w:rPr>
            </w:pPr>
          </w:p>
        </w:tc>
        <w:tc>
          <w:tcPr>
            <w:tcW w:w="4003" w:type="pct"/>
          </w:tcPr>
          <w:p w:rsidR="00EA58A7" w:rsidRPr="00EA58A7" w:rsidRDefault="00EA58A7" w:rsidP="00EA58A7">
            <w:pPr>
              <w:pStyle w:val="af6"/>
              <w:jc w:val="both"/>
              <w:rPr>
                <w:lang w:val="en-US" w:eastAsia="uk-UA"/>
              </w:rPr>
            </w:pPr>
            <w:r w:rsidRPr="00346874">
              <w:rPr>
                <w:lang w:val="uk-UA"/>
              </w:rPr>
              <w:t>Practical lesson 1</w:t>
            </w:r>
            <w:r>
              <w:rPr>
                <w:lang w:val="uk-UA"/>
              </w:rPr>
              <w:t>7</w:t>
            </w:r>
            <w:r w:rsidRPr="00346874">
              <w:rPr>
                <w:lang w:val="uk-UA"/>
              </w:rPr>
              <w:t>.</w:t>
            </w:r>
            <w:r w:rsidRPr="00346874">
              <w:rPr>
                <w:lang w:val="en-US"/>
              </w:rPr>
              <w:t xml:space="preserve"> </w:t>
            </w:r>
            <w:r w:rsidRPr="00346874">
              <w:rPr>
                <w:lang w:val="uk-UA"/>
              </w:rPr>
              <w:t xml:space="preserve">Topic </w:t>
            </w:r>
            <w:r>
              <w:rPr>
                <w:lang w:val="uk-UA"/>
              </w:rPr>
              <w:t>5</w:t>
            </w:r>
            <w:r w:rsidRPr="00346874">
              <w:rPr>
                <w:lang w:val="uk-UA"/>
              </w:rPr>
              <w:t>.</w:t>
            </w:r>
            <w:r>
              <w:rPr>
                <w:lang w:val="uk-UA"/>
              </w:rPr>
              <w:t xml:space="preserve"> </w:t>
            </w:r>
            <w:r w:rsidRPr="009333C3">
              <w:rPr>
                <w:rStyle w:val="afc"/>
                <w:b w:val="0"/>
                <w:lang w:val="en-US"/>
              </w:rPr>
              <w:t>Pallor in children</w:t>
            </w:r>
            <w:r>
              <w:rPr>
                <w:rStyle w:val="afc"/>
                <w:b w:val="0"/>
                <w:lang w:val="uk-UA"/>
              </w:rPr>
              <w:t xml:space="preserve">. </w:t>
            </w:r>
            <w:r w:rsidRPr="00EA58A7">
              <w:rPr>
                <w:bCs/>
                <w:lang w:val="uk-UA" w:eastAsia="uk-UA"/>
              </w:rPr>
              <w:t xml:space="preserve">Lymphadenopathy in children. Differential diagnosis. </w:t>
            </w:r>
            <w:r w:rsidRPr="00EA58A7">
              <w:rPr>
                <w:lang w:val="uk-UA"/>
              </w:rPr>
              <w:t>Tactics of the</w:t>
            </w:r>
            <w:r>
              <w:rPr>
                <w:lang w:val="uk-UA"/>
              </w:rPr>
              <w:t xml:space="preserve"> doctor</w:t>
            </w:r>
            <w:r w:rsidRPr="00EA58A7">
              <w:rPr>
                <w:b/>
                <w:bCs/>
                <w:lang w:val="uk-UA" w:eastAsia="uk-UA"/>
              </w:rPr>
              <w:t xml:space="preserve">. </w:t>
            </w:r>
            <w:r w:rsidRPr="00346874">
              <w:rPr>
                <w:lang w:val="uk-UA"/>
              </w:rPr>
              <w:t xml:space="preserve">Indications for consultation with a pediatric hematologist. </w:t>
            </w:r>
          </w:p>
        </w:tc>
        <w:tc>
          <w:tcPr>
            <w:tcW w:w="603" w:type="pct"/>
          </w:tcPr>
          <w:p w:rsidR="00EA58A7" w:rsidRPr="00346874" w:rsidRDefault="00EA58A7">
            <w:pPr>
              <w:widowControl w:val="0"/>
              <w:jc w:val="center"/>
              <w:rPr>
                <w:sz w:val="24"/>
                <w:szCs w:val="24"/>
                <w:lang w:val="uk-UA"/>
              </w:rPr>
            </w:pP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D976AE" w:rsidRPr="00F14B05" w:rsidRDefault="005214B7" w:rsidP="00D976AE">
            <w:pPr>
              <w:widowControl w:val="0"/>
              <w:autoSpaceDE w:val="0"/>
              <w:autoSpaceDN w:val="0"/>
              <w:adjustRightInd w:val="0"/>
              <w:jc w:val="both"/>
              <w:rPr>
                <w:sz w:val="24"/>
                <w:szCs w:val="24"/>
                <w:lang w:val="uk-UA"/>
              </w:rPr>
            </w:pPr>
            <w:r w:rsidRPr="00F14B05">
              <w:rPr>
                <w:sz w:val="24"/>
                <w:szCs w:val="24"/>
                <w:lang w:val="uk-UA"/>
              </w:rPr>
              <w:t>Practical lesson 1</w:t>
            </w:r>
            <w:r w:rsidR="00EA58A7" w:rsidRPr="00F14B05">
              <w:rPr>
                <w:sz w:val="24"/>
                <w:szCs w:val="24"/>
                <w:lang w:val="uk-UA"/>
              </w:rPr>
              <w:t>8.</w:t>
            </w:r>
            <w:r w:rsidR="00D976AE" w:rsidRPr="00F14B05">
              <w:rPr>
                <w:sz w:val="24"/>
                <w:szCs w:val="24"/>
                <w:lang w:val="uk-UA"/>
              </w:rPr>
              <w:t xml:space="preserve">Topic 5. </w:t>
            </w:r>
          </w:p>
          <w:p w:rsidR="00370253" w:rsidRPr="00F14B05" w:rsidRDefault="00EA58A7" w:rsidP="00487E2D">
            <w:pPr>
              <w:widowControl w:val="0"/>
              <w:autoSpaceDE w:val="0"/>
              <w:autoSpaceDN w:val="0"/>
              <w:adjustRightInd w:val="0"/>
              <w:jc w:val="both"/>
              <w:rPr>
                <w:sz w:val="24"/>
                <w:szCs w:val="24"/>
                <w:lang w:val="uk-UA"/>
              </w:rPr>
            </w:pPr>
            <w:r w:rsidRPr="00F14B05">
              <w:rPr>
                <w:rStyle w:val="afc"/>
                <w:b w:val="0"/>
                <w:sz w:val="24"/>
                <w:szCs w:val="24"/>
                <w:lang w:val="en-US"/>
              </w:rPr>
              <w:t>Pallor in children</w:t>
            </w:r>
            <w:r w:rsidRPr="00F14B05">
              <w:rPr>
                <w:rStyle w:val="afc"/>
                <w:b w:val="0"/>
                <w:sz w:val="24"/>
                <w:szCs w:val="24"/>
                <w:lang w:val="uk-UA"/>
              </w:rPr>
              <w:t xml:space="preserve">. </w:t>
            </w:r>
            <w:r w:rsidRPr="00F14B05">
              <w:rPr>
                <w:rStyle w:val="afc"/>
                <w:b w:val="0"/>
                <w:sz w:val="24"/>
                <w:szCs w:val="24"/>
                <w:lang w:val="en-US"/>
              </w:rPr>
              <w:t xml:space="preserve">Hepatomegaly in children. Differential diagnosis. </w:t>
            </w:r>
            <w:r w:rsidRPr="00F14B05">
              <w:rPr>
                <w:sz w:val="24"/>
                <w:szCs w:val="24"/>
                <w:lang w:val="uk-UA"/>
              </w:rPr>
              <w:t>Tactics of the doctor.</w:t>
            </w:r>
            <w:r w:rsidRPr="00F14B05">
              <w:rPr>
                <w:rStyle w:val="afc"/>
                <w:b w:val="0"/>
                <w:sz w:val="24"/>
                <w:szCs w:val="24"/>
                <w:lang w:val="en-US"/>
              </w:rPr>
              <w:t xml:space="preserve"> Splenomegaly in children. Differential diagnosis.</w:t>
            </w:r>
            <w:r w:rsidRPr="00F14B05">
              <w:rPr>
                <w:rStyle w:val="afc"/>
                <w:sz w:val="24"/>
                <w:szCs w:val="24"/>
                <w:lang w:val="en-US"/>
              </w:rPr>
              <w:t xml:space="preserve"> </w:t>
            </w:r>
            <w:r w:rsidRPr="00F14B05">
              <w:rPr>
                <w:sz w:val="24"/>
                <w:szCs w:val="24"/>
                <w:lang w:val="uk-UA"/>
              </w:rPr>
              <w:t>Tactics of the doctor.</w:t>
            </w:r>
            <w:r w:rsidR="00F14B05" w:rsidRPr="00F14B05">
              <w:rPr>
                <w:sz w:val="24"/>
                <w:szCs w:val="24"/>
                <w:lang w:val="en-US"/>
              </w:rPr>
              <w:t>Tactics for managing children</w:t>
            </w:r>
            <w:r w:rsidR="00F14B05" w:rsidRPr="00F14B05">
              <w:rPr>
                <w:sz w:val="24"/>
                <w:szCs w:val="24"/>
                <w:lang w:val="uk-UA"/>
              </w:rPr>
              <w:t>.</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D976AE" w:rsidRPr="00346874" w:rsidRDefault="00487E2D" w:rsidP="00D976AE">
            <w:pPr>
              <w:widowControl w:val="0"/>
              <w:autoSpaceDE w:val="0"/>
              <w:autoSpaceDN w:val="0"/>
              <w:adjustRightInd w:val="0"/>
              <w:jc w:val="both"/>
              <w:rPr>
                <w:sz w:val="24"/>
                <w:szCs w:val="24"/>
                <w:lang w:val="uk-UA"/>
              </w:rPr>
            </w:pPr>
            <w:r w:rsidRPr="00346874">
              <w:rPr>
                <w:sz w:val="24"/>
                <w:szCs w:val="24"/>
                <w:lang w:val="uk-UA"/>
              </w:rPr>
              <w:t>Practical lesson 1</w:t>
            </w:r>
            <w:r w:rsidR="00F14B05">
              <w:rPr>
                <w:sz w:val="24"/>
                <w:szCs w:val="24"/>
                <w:lang w:val="uk-UA"/>
              </w:rPr>
              <w:t>9</w:t>
            </w:r>
            <w:r w:rsidRPr="00346874">
              <w:rPr>
                <w:sz w:val="24"/>
                <w:szCs w:val="24"/>
                <w:lang w:val="uk-UA"/>
              </w:rPr>
              <w:t>.</w:t>
            </w:r>
            <w:r w:rsidR="00F14B05">
              <w:rPr>
                <w:sz w:val="24"/>
                <w:szCs w:val="24"/>
                <w:lang w:val="uk-UA"/>
              </w:rPr>
              <w:t>Topic 6</w:t>
            </w:r>
            <w:r w:rsidR="00D976AE" w:rsidRPr="00346874">
              <w:rPr>
                <w:sz w:val="24"/>
                <w:szCs w:val="24"/>
                <w:lang w:val="uk-UA"/>
              </w:rPr>
              <w:t xml:space="preserve">. </w:t>
            </w:r>
          </w:p>
          <w:p w:rsidR="00370253" w:rsidRPr="00346874" w:rsidRDefault="00F14B05" w:rsidP="00D82334">
            <w:pPr>
              <w:widowControl w:val="0"/>
              <w:autoSpaceDE w:val="0"/>
              <w:autoSpaceDN w:val="0"/>
              <w:adjustRightInd w:val="0"/>
              <w:jc w:val="both"/>
              <w:rPr>
                <w:sz w:val="24"/>
                <w:szCs w:val="24"/>
                <w:lang w:val="en-US"/>
              </w:rPr>
            </w:pPr>
            <w:r w:rsidRPr="00346874">
              <w:rPr>
                <w:sz w:val="24"/>
                <w:szCs w:val="24"/>
                <w:lang w:val="uk-UA"/>
              </w:rPr>
              <w:t>Peculiarities of medical monitoring of adolescent children. The procedure for mandatory preventive medical examinations of adolescent children. Rational nutrition: prevention of obesity, diabetes. Assessment of puberty. Medical and psychological counseling</w:t>
            </w:r>
            <w:r w:rsidRPr="00346874">
              <w:rPr>
                <w:sz w:val="24"/>
                <w:szCs w:val="24"/>
                <w:lang w:val="en-US"/>
              </w:rPr>
              <w:t>. Assessment of sexual development in boys and girls according to Tanner Stages.</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F14B05" w:rsidRPr="00F14B05" w:rsidTr="006F6C8A">
        <w:tc>
          <w:tcPr>
            <w:tcW w:w="394" w:type="pct"/>
          </w:tcPr>
          <w:p w:rsidR="00F14B05" w:rsidRPr="00346874" w:rsidRDefault="00F14B05">
            <w:pPr>
              <w:pStyle w:val="af8"/>
              <w:widowControl w:val="0"/>
              <w:numPr>
                <w:ilvl w:val="0"/>
                <w:numId w:val="3"/>
              </w:numPr>
              <w:jc w:val="both"/>
              <w:rPr>
                <w:sz w:val="24"/>
                <w:szCs w:val="24"/>
                <w:lang w:val="uk-UA"/>
              </w:rPr>
            </w:pPr>
          </w:p>
        </w:tc>
        <w:tc>
          <w:tcPr>
            <w:tcW w:w="4003" w:type="pct"/>
          </w:tcPr>
          <w:p w:rsidR="00F14B05" w:rsidRDefault="00F14B05" w:rsidP="00F14B05">
            <w:pPr>
              <w:widowControl w:val="0"/>
              <w:autoSpaceDE w:val="0"/>
              <w:autoSpaceDN w:val="0"/>
              <w:adjustRightInd w:val="0"/>
              <w:jc w:val="both"/>
              <w:rPr>
                <w:sz w:val="24"/>
                <w:szCs w:val="24"/>
                <w:lang w:val="uk-UA"/>
              </w:rPr>
            </w:pPr>
            <w:r>
              <w:rPr>
                <w:sz w:val="24"/>
                <w:szCs w:val="24"/>
                <w:lang w:val="uk-UA"/>
              </w:rPr>
              <w:t>Practical lesson 20</w:t>
            </w:r>
            <w:r w:rsidRPr="00346874">
              <w:rPr>
                <w:sz w:val="24"/>
                <w:szCs w:val="24"/>
                <w:lang w:val="uk-UA"/>
              </w:rPr>
              <w:t xml:space="preserve">.Topic </w:t>
            </w:r>
            <w:r>
              <w:rPr>
                <w:sz w:val="24"/>
                <w:szCs w:val="24"/>
                <w:lang w:val="uk-UA"/>
              </w:rPr>
              <w:t>6</w:t>
            </w:r>
            <w:r w:rsidRPr="00346874">
              <w:rPr>
                <w:sz w:val="24"/>
                <w:szCs w:val="24"/>
                <w:lang w:val="uk-UA"/>
              </w:rPr>
              <w:t xml:space="preserve">. </w:t>
            </w:r>
          </w:p>
          <w:p w:rsidR="00F14B05" w:rsidRPr="00346874" w:rsidRDefault="00F14B05" w:rsidP="00D976AE">
            <w:pPr>
              <w:widowControl w:val="0"/>
              <w:autoSpaceDE w:val="0"/>
              <w:autoSpaceDN w:val="0"/>
              <w:adjustRightInd w:val="0"/>
              <w:jc w:val="both"/>
              <w:rPr>
                <w:sz w:val="24"/>
                <w:szCs w:val="24"/>
                <w:lang w:val="uk-UA"/>
              </w:rPr>
            </w:pPr>
            <w:r w:rsidRPr="00346874">
              <w:rPr>
                <w:sz w:val="24"/>
                <w:szCs w:val="24"/>
                <w:lang w:val="uk-UA"/>
              </w:rPr>
              <w:t>Peculiarities of medical observation of adolescent children. Differential diagnosis of primary and secondary arterial hypertension in adolescent children.</w:t>
            </w:r>
            <w:r w:rsidRPr="00346874">
              <w:rPr>
                <w:sz w:val="24"/>
                <w:szCs w:val="24"/>
                <w:lang w:val="en-US"/>
              </w:rPr>
              <w:t xml:space="preserve"> Assessment of arterial hypertension in children of different ages using percentile charts, considering height assessment via percentile nomograms.</w:t>
            </w:r>
          </w:p>
        </w:tc>
        <w:tc>
          <w:tcPr>
            <w:tcW w:w="603" w:type="pct"/>
          </w:tcPr>
          <w:p w:rsidR="00F14B05" w:rsidRPr="00346874" w:rsidRDefault="00F14B05">
            <w:pPr>
              <w:widowControl w:val="0"/>
              <w:jc w:val="center"/>
              <w:rPr>
                <w:sz w:val="24"/>
                <w:szCs w:val="24"/>
                <w:lang w:val="uk-UA"/>
              </w:rPr>
            </w:pPr>
            <w:r>
              <w:rPr>
                <w:sz w:val="24"/>
                <w:szCs w:val="24"/>
                <w:lang w:val="uk-UA"/>
              </w:rPr>
              <w:t>2</w:t>
            </w:r>
          </w:p>
        </w:tc>
      </w:tr>
      <w:tr w:rsidR="00F14B05" w:rsidRPr="00BD1E9B" w:rsidTr="006F6C8A">
        <w:tc>
          <w:tcPr>
            <w:tcW w:w="394" w:type="pct"/>
          </w:tcPr>
          <w:p w:rsidR="00F14B05" w:rsidRPr="00346874" w:rsidRDefault="00F14B05">
            <w:pPr>
              <w:pStyle w:val="af8"/>
              <w:widowControl w:val="0"/>
              <w:numPr>
                <w:ilvl w:val="0"/>
                <w:numId w:val="3"/>
              </w:numPr>
              <w:jc w:val="both"/>
              <w:rPr>
                <w:sz w:val="24"/>
                <w:szCs w:val="24"/>
                <w:lang w:val="uk-UA"/>
              </w:rPr>
            </w:pPr>
          </w:p>
        </w:tc>
        <w:tc>
          <w:tcPr>
            <w:tcW w:w="4003" w:type="pct"/>
          </w:tcPr>
          <w:p w:rsidR="00F14B05" w:rsidRDefault="00F14B05" w:rsidP="00F14B05">
            <w:pPr>
              <w:widowControl w:val="0"/>
              <w:autoSpaceDE w:val="0"/>
              <w:autoSpaceDN w:val="0"/>
              <w:adjustRightInd w:val="0"/>
              <w:jc w:val="both"/>
              <w:rPr>
                <w:sz w:val="24"/>
                <w:szCs w:val="24"/>
                <w:lang w:val="uk-UA"/>
              </w:rPr>
            </w:pPr>
            <w:r>
              <w:rPr>
                <w:sz w:val="24"/>
                <w:szCs w:val="24"/>
                <w:lang w:val="uk-UA"/>
              </w:rPr>
              <w:t>Practical lesson 21</w:t>
            </w:r>
            <w:r w:rsidRPr="00346874">
              <w:rPr>
                <w:sz w:val="24"/>
                <w:szCs w:val="24"/>
                <w:lang w:val="uk-UA"/>
              </w:rPr>
              <w:t xml:space="preserve">.Topic </w:t>
            </w:r>
            <w:r>
              <w:rPr>
                <w:sz w:val="24"/>
                <w:szCs w:val="24"/>
                <w:lang w:val="uk-UA"/>
              </w:rPr>
              <w:t>6</w:t>
            </w:r>
            <w:r w:rsidRPr="00346874">
              <w:rPr>
                <w:sz w:val="24"/>
                <w:szCs w:val="24"/>
                <w:lang w:val="uk-UA"/>
              </w:rPr>
              <w:t xml:space="preserve">. </w:t>
            </w:r>
          </w:p>
          <w:p w:rsidR="00F14B05" w:rsidRDefault="00F14B05" w:rsidP="00F14B05">
            <w:pPr>
              <w:widowControl w:val="0"/>
              <w:autoSpaceDE w:val="0"/>
              <w:autoSpaceDN w:val="0"/>
              <w:adjustRightInd w:val="0"/>
              <w:jc w:val="both"/>
              <w:rPr>
                <w:sz w:val="24"/>
                <w:szCs w:val="24"/>
                <w:lang w:val="uk-UA"/>
              </w:rPr>
            </w:pPr>
            <w:r w:rsidRPr="00346874">
              <w:rPr>
                <w:sz w:val="24"/>
                <w:szCs w:val="24"/>
                <w:lang w:val="uk-UA"/>
              </w:rPr>
              <w:t>Peculiarities of medical observation of adolescent children. Tactics of managing a patient with arterial hypo- and hypertension in outpatient conditions. Provision of emergency care for syncopal states and hypertensive crisis. Prevention of arterial hypo- and hypertension in children. Dispensary observation.</w:t>
            </w:r>
          </w:p>
        </w:tc>
        <w:tc>
          <w:tcPr>
            <w:tcW w:w="603" w:type="pct"/>
          </w:tcPr>
          <w:p w:rsidR="00F14B05" w:rsidRDefault="00F14B05">
            <w:pPr>
              <w:widowControl w:val="0"/>
              <w:jc w:val="center"/>
              <w:rPr>
                <w:sz w:val="24"/>
                <w:szCs w:val="24"/>
                <w:lang w:val="uk-UA"/>
              </w:rPr>
            </w:pP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D976AE" w:rsidRPr="002766AA" w:rsidRDefault="00F14B05" w:rsidP="00D976AE">
            <w:pPr>
              <w:widowControl w:val="0"/>
              <w:autoSpaceDE w:val="0"/>
              <w:autoSpaceDN w:val="0"/>
              <w:adjustRightInd w:val="0"/>
              <w:jc w:val="both"/>
              <w:rPr>
                <w:sz w:val="24"/>
                <w:szCs w:val="24"/>
                <w:lang w:val="uk-UA"/>
              </w:rPr>
            </w:pPr>
            <w:r w:rsidRPr="002766AA">
              <w:rPr>
                <w:sz w:val="24"/>
                <w:szCs w:val="24"/>
                <w:lang w:val="uk-UA"/>
              </w:rPr>
              <w:t>Practical lesson 22</w:t>
            </w:r>
            <w:r w:rsidR="001D1DF4" w:rsidRPr="002766AA">
              <w:rPr>
                <w:sz w:val="24"/>
                <w:szCs w:val="24"/>
                <w:lang w:val="uk-UA"/>
              </w:rPr>
              <w:t xml:space="preserve">.Topic </w:t>
            </w:r>
            <w:r w:rsidRPr="002766AA">
              <w:rPr>
                <w:sz w:val="24"/>
                <w:szCs w:val="24"/>
                <w:lang w:val="uk-UA"/>
              </w:rPr>
              <w:t>7</w:t>
            </w:r>
            <w:r w:rsidR="00D976AE" w:rsidRPr="002766AA">
              <w:rPr>
                <w:sz w:val="24"/>
                <w:szCs w:val="24"/>
                <w:lang w:val="uk-UA"/>
              </w:rPr>
              <w:t xml:space="preserve">. </w:t>
            </w:r>
          </w:p>
          <w:p w:rsidR="00370253" w:rsidRPr="002766AA" w:rsidRDefault="00A01AA4" w:rsidP="002766AA">
            <w:pPr>
              <w:widowControl w:val="0"/>
              <w:jc w:val="both"/>
              <w:rPr>
                <w:b/>
                <w:sz w:val="24"/>
                <w:szCs w:val="24"/>
                <w:lang w:val="en-US"/>
              </w:rPr>
            </w:pPr>
            <w:r w:rsidRPr="002766AA">
              <w:rPr>
                <w:sz w:val="24"/>
                <w:szCs w:val="24"/>
                <w:lang w:val="uk-UA"/>
              </w:rPr>
              <w:t>Cough: a problem-oriented approach in pediatrics. The main types and causes of cough. Differential diagnosis of diseases whose main symptom is cough. Laboratory-instrumental examinations of children with cough.</w:t>
            </w:r>
            <w:r w:rsidRPr="002766AA">
              <w:rPr>
                <w:b/>
                <w:sz w:val="24"/>
                <w:szCs w:val="24"/>
                <w:lang w:val="uk-UA"/>
              </w:rPr>
              <w:t xml:space="preserve"> </w:t>
            </w:r>
            <w:r w:rsidRPr="002766AA">
              <w:rPr>
                <w:rStyle w:val="afc"/>
                <w:b w:val="0"/>
                <w:sz w:val="24"/>
                <w:szCs w:val="24"/>
                <w:shd w:val="clear" w:color="auto" w:fill="FFFFFF"/>
                <w:lang w:val="en-US"/>
              </w:rPr>
              <w:t>Communication with the moth</w:t>
            </w:r>
            <w:r w:rsidR="002766AA" w:rsidRPr="002766AA">
              <w:rPr>
                <w:rStyle w:val="afc"/>
                <w:b w:val="0"/>
                <w:sz w:val="24"/>
                <w:szCs w:val="24"/>
                <w:shd w:val="clear" w:color="auto" w:fill="FFFFFF"/>
                <w:lang w:val="en-US"/>
              </w:rPr>
              <w:t>er of a hybrid patient</w:t>
            </w:r>
            <w:r w:rsidRPr="002766AA">
              <w:rPr>
                <w:rStyle w:val="afc"/>
                <w:b w:val="0"/>
                <w:sz w:val="24"/>
                <w:szCs w:val="24"/>
                <w:shd w:val="clear" w:color="auto" w:fill="FFFFFF"/>
                <w:lang w:val="en-US"/>
              </w:rPr>
              <w:t xml:space="preserve"> with a cough or acute respiratory illness acc</w:t>
            </w:r>
            <w:r w:rsidR="002766AA" w:rsidRPr="002766AA">
              <w:rPr>
                <w:rStyle w:val="afc"/>
                <w:b w:val="0"/>
                <w:sz w:val="24"/>
                <w:szCs w:val="24"/>
                <w:shd w:val="clear" w:color="auto" w:fill="FFFFFF"/>
                <w:lang w:val="en-US"/>
              </w:rPr>
              <w:t>ording to the IMCI (Integrated management of childhood i</w:t>
            </w:r>
            <w:r w:rsidRPr="002766AA">
              <w:rPr>
                <w:rStyle w:val="afc"/>
                <w:b w:val="0"/>
                <w:sz w:val="24"/>
                <w:szCs w:val="24"/>
                <w:shd w:val="clear" w:color="auto" w:fill="FFFFFF"/>
                <w:lang w:val="en-US"/>
              </w:rPr>
              <w:t>llness) algorithm, administration of medication via a spacer. Communication with the moth</w:t>
            </w:r>
            <w:r w:rsidR="002766AA" w:rsidRPr="002766AA">
              <w:rPr>
                <w:rStyle w:val="afc"/>
                <w:b w:val="0"/>
                <w:sz w:val="24"/>
                <w:szCs w:val="24"/>
                <w:shd w:val="clear" w:color="auto" w:fill="FFFFFF"/>
                <w:lang w:val="en-US"/>
              </w:rPr>
              <w:t>er of a hybrid patient</w:t>
            </w:r>
            <w:r w:rsidRPr="002766AA">
              <w:rPr>
                <w:rStyle w:val="afc"/>
                <w:b w:val="0"/>
                <w:sz w:val="24"/>
                <w:szCs w:val="24"/>
                <w:shd w:val="clear" w:color="auto" w:fill="FFFFFF"/>
                <w:lang w:val="en-US"/>
              </w:rPr>
              <w:t xml:space="preserve"> with a prolonged cough (due to a foreign body in the airways, prolonged post-infectious cough, </w:t>
            </w:r>
            <w:r w:rsidRPr="002766AA">
              <w:rPr>
                <w:rStyle w:val="afc"/>
                <w:b w:val="0"/>
                <w:sz w:val="24"/>
                <w:szCs w:val="24"/>
                <w:shd w:val="clear" w:color="auto" w:fill="FFFFFF"/>
                <w:lang w:val="en-US"/>
              </w:rPr>
              <w:lastRenderedPageBreak/>
              <w:t>recurrent microaspiration due to gastroesophageal reflux, or lymphogranulomatosis), lung auscultation, administration of medication via a spacer, assessment of the lymph node status.</w:t>
            </w:r>
          </w:p>
        </w:tc>
        <w:tc>
          <w:tcPr>
            <w:tcW w:w="603" w:type="pct"/>
          </w:tcPr>
          <w:p w:rsidR="00370253" w:rsidRPr="00346874" w:rsidRDefault="0000680F">
            <w:pPr>
              <w:widowControl w:val="0"/>
              <w:jc w:val="center"/>
              <w:rPr>
                <w:sz w:val="24"/>
                <w:szCs w:val="24"/>
                <w:lang w:val="uk-UA"/>
              </w:rPr>
            </w:pPr>
            <w:r w:rsidRPr="00346874">
              <w:rPr>
                <w:sz w:val="24"/>
                <w:szCs w:val="24"/>
                <w:lang w:val="uk-UA"/>
              </w:rPr>
              <w:lastRenderedPageBreak/>
              <w:t>2</w:t>
            </w:r>
          </w:p>
        </w:tc>
      </w:tr>
      <w:tr w:rsidR="002766AA" w:rsidRPr="002766AA" w:rsidTr="006F6C8A">
        <w:tc>
          <w:tcPr>
            <w:tcW w:w="394" w:type="pct"/>
          </w:tcPr>
          <w:p w:rsidR="002766AA" w:rsidRPr="00346874" w:rsidRDefault="002766AA">
            <w:pPr>
              <w:pStyle w:val="af8"/>
              <w:widowControl w:val="0"/>
              <w:numPr>
                <w:ilvl w:val="0"/>
                <w:numId w:val="3"/>
              </w:numPr>
              <w:jc w:val="both"/>
              <w:rPr>
                <w:sz w:val="24"/>
                <w:szCs w:val="24"/>
                <w:lang w:val="uk-UA"/>
              </w:rPr>
            </w:pPr>
          </w:p>
        </w:tc>
        <w:tc>
          <w:tcPr>
            <w:tcW w:w="4003" w:type="pct"/>
          </w:tcPr>
          <w:p w:rsidR="002766AA" w:rsidRDefault="002766AA" w:rsidP="002766AA">
            <w:pPr>
              <w:widowControl w:val="0"/>
              <w:autoSpaceDE w:val="0"/>
              <w:autoSpaceDN w:val="0"/>
              <w:adjustRightInd w:val="0"/>
              <w:jc w:val="both"/>
              <w:rPr>
                <w:sz w:val="24"/>
                <w:szCs w:val="24"/>
                <w:lang w:val="uk-UA"/>
              </w:rPr>
            </w:pPr>
            <w:r w:rsidRPr="002766AA">
              <w:rPr>
                <w:sz w:val="24"/>
                <w:szCs w:val="24"/>
                <w:lang w:val="uk-UA"/>
              </w:rPr>
              <w:t>Practical lesson 2</w:t>
            </w:r>
            <w:r>
              <w:rPr>
                <w:sz w:val="24"/>
                <w:szCs w:val="24"/>
                <w:lang w:val="en-US"/>
              </w:rPr>
              <w:t>3</w:t>
            </w:r>
            <w:r w:rsidRPr="002766AA">
              <w:rPr>
                <w:sz w:val="24"/>
                <w:szCs w:val="24"/>
                <w:lang w:val="uk-UA"/>
              </w:rPr>
              <w:t xml:space="preserve">.Topic 7. </w:t>
            </w:r>
          </w:p>
          <w:p w:rsidR="002766AA" w:rsidRPr="002766AA" w:rsidRDefault="002766AA" w:rsidP="00D976AE">
            <w:pPr>
              <w:widowControl w:val="0"/>
              <w:autoSpaceDE w:val="0"/>
              <w:autoSpaceDN w:val="0"/>
              <w:adjustRightInd w:val="0"/>
              <w:jc w:val="both"/>
              <w:rPr>
                <w:sz w:val="24"/>
                <w:szCs w:val="24"/>
                <w:lang w:val="uk-UA"/>
              </w:rPr>
            </w:pPr>
            <w:r w:rsidRPr="00346874">
              <w:rPr>
                <w:sz w:val="24"/>
                <w:szCs w:val="24"/>
                <w:lang w:val="uk-UA"/>
              </w:rPr>
              <w:t xml:space="preserve">Differential diagnosis of pneumonia in children. Leading clinical symptoms and syndromes, data of laboratory and instrumental studies in various clinical variants of pneumonia and its complications in children. Communication with the mother of a hybrid patient: a young child with pneumonia, following </w:t>
            </w:r>
            <w:r w:rsidRPr="00346874">
              <w:rPr>
                <w:sz w:val="24"/>
                <w:szCs w:val="24"/>
                <w:lang w:val="en-US"/>
              </w:rPr>
              <w:t xml:space="preserve">to </w:t>
            </w:r>
            <w:r w:rsidRPr="002766AA">
              <w:rPr>
                <w:sz w:val="24"/>
                <w:szCs w:val="24"/>
                <w:lang w:val="en-US"/>
              </w:rPr>
              <w:t>the</w:t>
            </w:r>
            <w:r w:rsidRPr="002766AA">
              <w:rPr>
                <w:sz w:val="24"/>
                <w:szCs w:val="24"/>
                <w:lang w:val="uk-UA"/>
              </w:rPr>
              <w:t xml:space="preserve"> algorithm of the Integrated management of childhood </w:t>
            </w:r>
            <w:r w:rsidR="009F62FC" w:rsidRPr="00346874">
              <w:rPr>
                <w:sz w:val="24"/>
                <w:szCs w:val="24"/>
                <w:lang w:val="en-US"/>
              </w:rPr>
              <w:t>illness</w:t>
            </w:r>
            <w:r w:rsidRPr="002766AA">
              <w:rPr>
                <w:sz w:val="24"/>
                <w:szCs w:val="24"/>
                <w:lang w:val="en-US"/>
              </w:rPr>
              <w:t xml:space="preserve"> (IMCI)</w:t>
            </w:r>
            <w:r w:rsidRPr="002766AA">
              <w:rPr>
                <w:sz w:val="24"/>
                <w:szCs w:val="24"/>
                <w:lang w:val="uk-UA"/>
              </w:rPr>
              <w:t>.</w:t>
            </w:r>
          </w:p>
          <w:p w:rsidR="002766AA" w:rsidRPr="002766AA" w:rsidRDefault="002766AA" w:rsidP="00D976AE">
            <w:pPr>
              <w:widowControl w:val="0"/>
              <w:autoSpaceDE w:val="0"/>
              <w:autoSpaceDN w:val="0"/>
              <w:adjustRightInd w:val="0"/>
              <w:jc w:val="both"/>
              <w:rPr>
                <w:bCs/>
                <w:sz w:val="24"/>
                <w:szCs w:val="24"/>
                <w:shd w:val="clear" w:color="auto" w:fill="FFFFFF"/>
                <w:lang w:val="en-US"/>
              </w:rPr>
            </w:pPr>
            <w:r w:rsidRPr="002766AA">
              <w:rPr>
                <w:rStyle w:val="afc"/>
                <w:b w:val="0"/>
                <w:sz w:val="24"/>
                <w:szCs w:val="24"/>
                <w:shd w:val="clear" w:color="auto" w:fill="FFFFFF"/>
                <w:lang w:val="en-US"/>
              </w:rPr>
              <w:t>Differential diagnosis of pneumonia in children. Communication with the mother of a hybrid patient, a young child with suspected pneumonia according to the IMCI (</w:t>
            </w:r>
            <w:r w:rsidRPr="002766AA">
              <w:rPr>
                <w:sz w:val="24"/>
                <w:szCs w:val="24"/>
                <w:lang w:val="uk-UA"/>
              </w:rPr>
              <w:t xml:space="preserve">Integrated management of childhood </w:t>
            </w:r>
            <w:r w:rsidR="009F62FC" w:rsidRPr="00346874">
              <w:rPr>
                <w:sz w:val="24"/>
                <w:szCs w:val="24"/>
                <w:lang w:val="en-US"/>
              </w:rPr>
              <w:t>illness</w:t>
            </w:r>
            <w:r w:rsidRPr="002766AA">
              <w:rPr>
                <w:rStyle w:val="afc"/>
                <w:b w:val="0"/>
                <w:sz w:val="24"/>
                <w:szCs w:val="24"/>
                <w:shd w:val="clear" w:color="auto" w:fill="FFFFFF"/>
                <w:lang w:val="en-US"/>
              </w:rPr>
              <w:t>) algorithm, administration of medication via a spacer.</w:t>
            </w:r>
          </w:p>
        </w:tc>
        <w:tc>
          <w:tcPr>
            <w:tcW w:w="603" w:type="pct"/>
          </w:tcPr>
          <w:p w:rsidR="002766AA" w:rsidRPr="00E04E72" w:rsidRDefault="00E04E72">
            <w:pPr>
              <w:widowControl w:val="0"/>
              <w:jc w:val="center"/>
              <w:rPr>
                <w:sz w:val="24"/>
                <w:szCs w:val="24"/>
                <w:lang w:val="en-US"/>
              </w:rPr>
            </w:pPr>
            <w:r>
              <w:rPr>
                <w:sz w:val="24"/>
                <w:szCs w:val="24"/>
                <w:lang w:val="en-US"/>
              </w:rPr>
              <w:t>2</w:t>
            </w: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D976AE" w:rsidRDefault="002766AA" w:rsidP="00D976AE">
            <w:pPr>
              <w:widowControl w:val="0"/>
              <w:autoSpaceDE w:val="0"/>
              <w:autoSpaceDN w:val="0"/>
              <w:adjustRightInd w:val="0"/>
              <w:jc w:val="both"/>
              <w:rPr>
                <w:sz w:val="24"/>
                <w:szCs w:val="24"/>
                <w:lang w:val="uk-UA"/>
              </w:rPr>
            </w:pPr>
            <w:r>
              <w:rPr>
                <w:sz w:val="24"/>
                <w:szCs w:val="24"/>
                <w:lang w:val="uk-UA"/>
              </w:rPr>
              <w:t xml:space="preserve">Practical lesson </w:t>
            </w:r>
            <w:r>
              <w:rPr>
                <w:sz w:val="24"/>
                <w:szCs w:val="24"/>
                <w:lang w:val="en-US"/>
              </w:rPr>
              <w:t>24</w:t>
            </w:r>
            <w:r w:rsidR="001D1DF4" w:rsidRPr="00346874">
              <w:rPr>
                <w:sz w:val="24"/>
                <w:szCs w:val="24"/>
                <w:lang w:val="uk-UA"/>
              </w:rPr>
              <w:t>.</w:t>
            </w:r>
            <w:r w:rsidR="001D1DF4" w:rsidRPr="00346874">
              <w:rPr>
                <w:sz w:val="24"/>
                <w:szCs w:val="24"/>
                <w:lang w:val="en-US"/>
              </w:rPr>
              <w:t xml:space="preserve"> </w:t>
            </w:r>
            <w:r>
              <w:rPr>
                <w:sz w:val="24"/>
                <w:szCs w:val="24"/>
                <w:lang w:val="uk-UA"/>
              </w:rPr>
              <w:t xml:space="preserve">Topic </w:t>
            </w:r>
            <w:r>
              <w:rPr>
                <w:sz w:val="24"/>
                <w:szCs w:val="24"/>
                <w:lang w:val="en-US"/>
              </w:rPr>
              <w:t>7</w:t>
            </w:r>
            <w:r w:rsidR="001D1DF4" w:rsidRPr="00346874">
              <w:rPr>
                <w:sz w:val="24"/>
                <w:szCs w:val="24"/>
                <w:lang w:val="uk-UA"/>
              </w:rPr>
              <w:t xml:space="preserve">. </w:t>
            </w:r>
          </w:p>
          <w:p w:rsidR="00370253" w:rsidRPr="00346874" w:rsidRDefault="002766AA" w:rsidP="00D976AE">
            <w:pPr>
              <w:widowControl w:val="0"/>
              <w:autoSpaceDE w:val="0"/>
              <w:autoSpaceDN w:val="0"/>
              <w:adjustRightInd w:val="0"/>
              <w:jc w:val="both"/>
              <w:rPr>
                <w:sz w:val="24"/>
                <w:szCs w:val="24"/>
                <w:lang w:val="uk-UA"/>
              </w:rPr>
            </w:pPr>
            <w:r w:rsidRPr="00346874">
              <w:rPr>
                <w:sz w:val="24"/>
                <w:szCs w:val="24"/>
                <w:lang w:val="uk-UA"/>
              </w:rPr>
              <w:t>Patient management tactics in different clinical variants of the course of pneumonia and its complications. Emergency care for acute respiratory failure depending on the cause and degree of severity. Management of pneumonia in children in the context of Integrated management of childhood diseases. Prevention of pneumonia and its complications in children.</w:t>
            </w:r>
          </w:p>
        </w:tc>
        <w:tc>
          <w:tcPr>
            <w:tcW w:w="603" w:type="pct"/>
          </w:tcPr>
          <w:p w:rsidR="00370253" w:rsidRPr="00346874" w:rsidRDefault="0000680F">
            <w:pPr>
              <w:widowControl w:val="0"/>
              <w:jc w:val="center"/>
              <w:rPr>
                <w:sz w:val="24"/>
                <w:szCs w:val="24"/>
                <w:lang w:val="uk-UA"/>
              </w:rPr>
            </w:pPr>
            <w:r w:rsidRPr="00346874">
              <w:rPr>
                <w:sz w:val="24"/>
                <w:szCs w:val="24"/>
                <w:lang w:val="uk-UA"/>
              </w:rPr>
              <w:t>2</w:t>
            </w:r>
          </w:p>
        </w:tc>
      </w:tr>
      <w:tr w:rsidR="002766AA" w:rsidRPr="002766AA" w:rsidTr="006F6C8A">
        <w:tc>
          <w:tcPr>
            <w:tcW w:w="394" w:type="pct"/>
          </w:tcPr>
          <w:p w:rsidR="002766AA" w:rsidRPr="00346874" w:rsidRDefault="002766AA">
            <w:pPr>
              <w:pStyle w:val="af8"/>
              <w:widowControl w:val="0"/>
              <w:numPr>
                <w:ilvl w:val="0"/>
                <w:numId w:val="3"/>
              </w:numPr>
              <w:jc w:val="both"/>
              <w:rPr>
                <w:sz w:val="24"/>
                <w:szCs w:val="24"/>
                <w:lang w:val="uk-UA"/>
              </w:rPr>
            </w:pPr>
          </w:p>
        </w:tc>
        <w:tc>
          <w:tcPr>
            <w:tcW w:w="4003" w:type="pct"/>
          </w:tcPr>
          <w:p w:rsidR="002766AA" w:rsidRDefault="002766AA" w:rsidP="002766AA">
            <w:pPr>
              <w:widowControl w:val="0"/>
              <w:autoSpaceDE w:val="0"/>
              <w:autoSpaceDN w:val="0"/>
              <w:adjustRightInd w:val="0"/>
              <w:jc w:val="both"/>
              <w:rPr>
                <w:sz w:val="24"/>
                <w:szCs w:val="24"/>
                <w:lang w:val="uk-UA"/>
              </w:rPr>
            </w:pPr>
            <w:r>
              <w:rPr>
                <w:sz w:val="24"/>
                <w:szCs w:val="24"/>
                <w:lang w:val="uk-UA"/>
              </w:rPr>
              <w:t xml:space="preserve">Practical lesson </w:t>
            </w:r>
            <w:r>
              <w:rPr>
                <w:sz w:val="24"/>
                <w:szCs w:val="24"/>
                <w:lang w:val="en-US"/>
              </w:rPr>
              <w:t>25</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7</w:t>
            </w:r>
            <w:r w:rsidRPr="00346874">
              <w:rPr>
                <w:sz w:val="24"/>
                <w:szCs w:val="24"/>
                <w:lang w:val="uk-UA"/>
              </w:rPr>
              <w:t xml:space="preserve">. </w:t>
            </w:r>
          </w:p>
          <w:p w:rsidR="002766AA" w:rsidRPr="00E04E72" w:rsidRDefault="002766AA" w:rsidP="00E04E72">
            <w:pPr>
              <w:widowControl w:val="0"/>
              <w:jc w:val="both"/>
              <w:rPr>
                <w:sz w:val="24"/>
                <w:szCs w:val="24"/>
                <w:lang w:val="en-US"/>
              </w:rPr>
            </w:pPr>
            <w:r w:rsidRPr="00346874">
              <w:rPr>
                <w:sz w:val="24"/>
                <w:szCs w:val="24"/>
                <w:lang w:val="en-US"/>
              </w:rPr>
              <w:t>F</w:t>
            </w:r>
            <w:r w:rsidRPr="00346874">
              <w:rPr>
                <w:sz w:val="24"/>
                <w:szCs w:val="24"/>
                <w:lang w:val="uk-UA"/>
              </w:rPr>
              <w:t xml:space="preserve">ever in children: problem-oriented approach in pediatrics. </w:t>
            </w:r>
            <w:r w:rsidRPr="00346874">
              <w:rPr>
                <w:sz w:val="24"/>
                <w:szCs w:val="24"/>
                <w:lang w:val="en-US"/>
              </w:rPr>
              <w:t>C</w:t>
            </w:r>
            <w:r w:rsidRPr="00346874">
              <w:rPr>
                <w:sz w:val="24"/>
                <w:szCs w:val="24"/>
                <w:lang w:val="uk-UA"/>
              </w:rPr>
              <w:t xml:space="preserve">auses and types of fever. </w:t>
            </w:r>
            <w:r w:rsidRPr="00346874">
              <w:rPr>
                <w:sz w:val="24"/>
                <w:szCs w:val="24"/>
                <w:lang w:val="en-US"/>
              </w:rPr>
              <w:t>D</w:t>
            </w:r>
            <w:r w:rsidRPr="00346874">
              <w:rPr>
                <w:sz w:val="24"/>
                <w:szCs w:val="24"/>
                <w:lang w:val="uk-UA"/>
              </w:rPr>
              <w:t xml:space="preserve">ifferential diagnosis of diseases accompanied by fever in children. </w:t>
            </w:r>
            <w:r w:rsidRPr="00346874">
              <w:rPr>
                <w:sz w:val="24"/>
                <w:szCs w:val="24"/>
                <w:lang w:val="en-US"/>
              </w:rPr>
              <w:t>T</w:t>
            </w:r>
            <w:r w:rsidRPr="00346874">
              <w:rPr>
                <w:sz w:val="24"/>
                <w:szCs w:val="24"/>
                <w:lang w:val="uk-UA"/>
              </w:rPr>
              <w:t>herapeutic ap</w:t>
            </w:r>
            <w:r w:rsidR="00E04E72">
              <w:rPr>
                <w:sz w:val="24"/>
                <w:szCs w:val="24"/>
                <w:lang w:val="uk-UA"/>
              </w:rPr>
              <w:t>proaches to fever in childhood</w:t>
            </w:r>
            <w:r w:rsidR="00E04E72">
              <w:rPr>
                <w:sz w:val="24"/>
                <w:szCs w:val="24"/>
                <w:lang w:val="en-US"/>
              </w:rPr>
              <w:t xml:space="preserve"> </w:t>
            </w:r>
            <w:r w:rsidR="00E04E72" w:rsidRPr="00346874">
              <w:rPr>
                <w:sz w:val="24"/>
                <w:szCs w:val="24"/>
                <w:lang w:val="uk-UA"/>
              </w:rPr>
              <w:t xml:space="preserve">according </w:t>
            </w:r>
            <w:r w:rsidR="00E04E72" w:rsidRPr="00346874">
              <w:rPr>
                <w:sz w:val="24"/>
                <w:szCs w:val="24"/>
                <w:lang w:val="en-US"/>
              </w:rPr>
              <w:t>to the algorithm for the Integrated management of childhood illnesses.</w:t>
            </w:r>
            <w:r w:rsidRPr="00346874">
              <w:rPr>
                <w:sz w:val="24"/>
                <w:szCs w:val="24"/>
                <w:lang w:val="en-US"/>
              </w:rPr>
              <w:t>I</w:t>
            </w:r>
            <w:r w:rsidRPr="00346874">
              <w:rPr>
                <w:sz w:val="24"/>
                <w:szCs w:val="24"/>
                <w:lang w:val="uk-UA"/>
              </w:rPr>
              <w:t xml:space="preserve">ndications for the use of antipyretics in pediatrics. </w:t>
            </w:r>
            <w:r w:rsidRPr="00346874">
              <w:rPr>
                <w:sz w:val="24"/>
                <w:szCs w:val="24"/>
                <w:lang w:val="en-US"/>
              </w:rPr>
              <w:t>E</w:t>
            </w:r>
            <w:r w:rsidRPr="00346874">
              <w:rPr>
                <w:sz w:val="24"/>
                <w:szCs w:val="24"/>
                <w:lang w:val="uk-UA"/>
              </w:rPr>
              <w:t xml:space="preserve">mergency care for febrile seizures. </w:t>
            </w:r>
          </w:p>
        </w:tc>
        <w:tc>
          <w:tcPr>
            <w:tcW w:w="603" w:type="pct"/>
          </w:tcPr>
          <w:p w:rsidR="002766AA" w:rsidRPr="00E04E72" w:rsidRDefault="00E04E72">
            <w:pPr>
              <w:widowControl w:val="0"/>
              <w:jc w:val="center"/>
              <w:rPr>
                <w:sz w:val="24"/>
                <w:szCs w:val="24"/>
                <w:lang w:val="en-US"/>
              </w:rPr>
            </w:pPr>
            <w:r>
              <w:rPr>
                <w:sz w:val="24"/>
                <w:szCs w:val="24"/>
                <w:lang w:val="en-US"/>
              </w:rPr>
              <w:t>2</w:t>
            </w:r>
          </w:p>
        </w:tc>
      </w:tr>
      <w:tr w:rsidR="004C5F4C" w:rsidRPr="008C7CF8" w:rsidTr="006F6C8A">
        <w:tc>
          <w:tcPr>
            <w:tcW w:w="394" w:type="pct"/>
          </w:tcPr>
          <w:p w:rsidR="004C5F4C" w:rsidRPr="00346874" w:rsidRDefault="004C5F4C">
            <w:pPr>
              <w:pStyle w:val="af8"/>
              <w:widowControl w:val="0"/>
              <w:numPr>
                <w:ilvl w:val="0"/>
                <w:numId w:val="3"/>
              </w:numPr>
              <w:jc w:val="both"/>
              <w:rPr>
                <w:sz w:val="24"/>
                <w:szCs w:val="24"/>
                <w:lang w:val="uk-UA"/>
              </w:rPr>
            </w:pPr>
          </w:p>
        </w:tc>
        <w:tc>
          <w:tcPr>
            <w:tcW w:w="4003" w:type="pct"/>
          </w:tcPr>
          <w:p w:rsidR="004C5F4C" w:rsidRDefault="004C5F4C" w:rsidP="00DB38AD">
            <w:pPr>
              <w:widowControl w:val="0"/>
              <w:autoSpaceDE w:val="0"/>
              <w:autoSpaceDN w:val="0"/>
              <w:adjustRightInd w:val="0"/>
              <w:jc w:val="both"/>
              <w:rPr>
                <w:sz w:val="24"/>
                <w:szCs w:val="24"/>
                <w:lang w:val="uk-UA"/>
              </w:rPr>
            </w:pPr>
            <w:r>
              <w:rPr>
                <w:sz w:val="24"/>
                <w:szCs w:val="24"/>
                <w:lang w:val="uk-UA"/>
              </w:rPr>
              <w:t xml:space="preserve">Practical lesson </w:t>
            </w:r>
            <w:r>
              <w:rPr>
                <w:sz w:val="24"/>
                <w:szCs w:val="24"/>
                <w:lang w:val="en-US"/>
              </w:rPr>
              <w:t>26</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8</w:t>
            </w:r>
            <w:r w:rsidRPr="00346874">
              <w:rPr>
                <w:sz w:val="24"/>
                <w:szCs w:val="24"/>
                <w:lang w:val="uk-UA"/>
              </w:rPr>
              <w:t>.</w:t>
            </w:r>
          </w:p>
          <w:p w:rsidR="004C5F4C" w:rsidRPr="008C7CF8" w:rsidRDefault="004C5F4C" w:rsidP="002766AA">
            <w:pPr>
              <w:widowControl w:val="0"/>
              <w:autoSpaceDE w:val="0"/>
              <w:autoSpaceDN w:val="0"/>
              <w:adjustRightInd w:val="0"/>
              <w:jc w:val="both"/>
              <w:rPr>
                <w:sz w:val="24"/>
                <w:szCs w:val="24"/>
                <w:lang w:val="en-US"/>
              </w:rPr>
            </w:pPr>
            <w:r w:rsidRPr="00346874">
              <w:rPr>
                <w:sz w:val="24"/>
                <w:szCs w:val="24"/>
                <w:lang w:val="uk-UA"/>
              </w:rPr>
              <w:t xml:space="preserve"> Differential diagnosis of bronchial obstruction syndrome in children. Leading clinical symptoms and syndromes in bronchial asthma, bronchiolitis and acute obstructive bronchitis in children. Communication with the child's mother in order to determine the probability of development of bronchial asthma in the child.</w:t>
            </w:r>
          </w:p>
        </w:tc>
        <w:tc>
          <w:tcPr>
            <w:tcW w:w="603" w:type="pct"/>
          </w:tcPr>
          <w:p w:rsidR="004C5F4C" w:rsidRDefault="004C5F4C" w:rsidP="004C5F4C">
            <w:pPr>
              <w:jc w:val="center"/>
            </w:pPr>
            <w:r w:rsidRPr="003B149F">
              <w:rPr>
                <w:sz w:val="24"/>
                <w:szCs w:val="24"/>
                <w:lang w:val="en-US"/>
              </w:rPr>
              <w:t>2</w:t>
            </w:r>
          </w:p>
        </w:tc>
      </w:tr>
      <w:tr w:rsidR="004C5F4C" w:rsidRPr="008C7CF8" w:rsidTr="006F6C8A">
        <w:tc>
          <w:tcPr>
            <w:tcW w:w="394" w:type="pct"/>
          </w:tcPr>
          <w:p w:rsidR="004C5F4C" w:rsidRPr="00346874" w:rsidRDefault="004C5F4C">
            <w:pPr>
              <w:pStyle w:val="af8"/>
              <w:widowControl w:val="0"/>
              <w:numPr>
                <w:ilvl w:val="0"/>
                <w:numId w:val="3"/>
              </w:numPr>
              <w:jc w:val="both"/>
              <w:rPr>
                <w:sz w:val="24"/>
                <w:szCs w:val="24"/>
                <w:lang w:val="uk-UA"/>
              </w:rPr>
            </w:pPr>
          </w:p>
        </w:tc>
        <w:tc>
          <w:tcPr>
            <w:tcW w:w="4003" w:type="pct"/>
          </w:tcPr>
          <w:p w:rsidR="004C5F4C" w:rsidRDefault="004C5F4C" w:rsidP="008C7CF8">
            <w:pPr>
              <w:widowControl w:val="0"/>
              <w:autoSpaceDE w:val="0"/>
              <w:autoSpaceDN w:val="0"/>
              <w:adjustRightInd w:val="0"/>
              <w:jc w:val="both"/>
              <w:rPr>
                <w:sz w:val="24"/>
                <w:szCs w:val="24"/>
                <w:lang w:val="uk-UA"/>
              </w:rPr>
            </w:pPr>
            <w:r>
              <w:rPr>
                <w:sz w:val="24"/>
                <w:szCs w:val="24"/>
                <w:lang w:val="uk-UA"/>
              </w:rPr>
              <w:t xml:space="preserve">Practical lesson </w:t>
            </w:r>
            <w:r>
              <w:rPr>
                <w:sz w:val="24"/>
                <w:szCs w:val="24"/>
                <w:lang w:val="en-US"/>
              </w:rPr>
              <w:t>27</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8</w:t>
            </w:r>
            <w:r w:rsidRPr="00346874">
              <w:rPr>
                <w:sz w:val="24"/>
                <w:szCs w:val="24"/>
                <w:lang w:val="uk-UA"/>
              </w:rPr>
              <w:t>.</w:t>
            </w:r>
          </w:p>
          <w:p w:rsidR="004C5F4C" w:rsidRDefault="004C5F4C" w:rsidP="008C7CF8">
            <w:pPr>
              <w:widowControl w:val="0"/>
              <w:autoSpaceDE w:val="0"/>
              <w:autoSpaceDN w:val="0"/>
              <w:adjustRightInd w:val="0"/>
              <w:jc w:val="both"/>
              <w:rPr>
                <w:sz w:val="24"/>
                <w:szCs w:val="24"/>
                <w:lang w:val="uk-UA"/>
              </w:rPr>
            </w:pPr>
            <w:r w:rsidRPr="00346874">
              <w:rPr>
                <w:sz w:val="24"/>
                <w:szCs w:val="24"/>
                <w:lang w:val="uk-UA"/>
              </w:rPr>
              <w:t xml:space="preserve">Peculiarities of the course of bronchial asthma in children depending on the degree of severity and level of control. Data of laboratory and instrumental studies in bronchial asthma, bronchiolitis and acute obstructive bronchitis in children. </w:t>
            </w:r>
          </w:p>
        </w:tc>
        <w:tc>
          <w:tcPr>
            <w:tcW w:w="603" w:type="pct"/>
          </w:tcPr>
          <w:p w:rsidR="004C5F4C" w:rsidRDefault="004C5F4C" w:rsidP="004C5F4C">
            <w:pPr>
              <w:jc w:val="center"/>
            </w:pPr>
            <w:r w:rsidRPr="003B149F">
              <w:rPr>
                <w:sz w:val="24"/>
                <w:szCs w:val="24"/>
                <w:lang w:val="en-US"/>
              </w:rPr>
              <w:t>2</w:t>
            </w:r>
          </w:p>
        </w:tc>
      </w:tr>
      <w:tr w:rsidR="004C5F4C" w:rsidRPr="008C7CF8" w:rsidTr="006F6C8A">
        <w:tc>
          <w:tcPr>
            <w:tcW w:w="394" w:type="pct"/>
          </w:tcPr>
          <w:p w:rsidR="004C5F4C" w:rsidRPr="00346874" w:rsidRDefault="004C5F4C">
            <w:pPr>
              <w:pStyle w:val="af8"/>
              <w:widowControl w:val="0"/>
              <w:numPr>
                <w:ilvl w:val="0"/>
                <w:numId w:val="3"/>
              </w:numPr>
              <w:jc w:val="both"/>
              <w:rPr>
                <w:sz w:val="24"/>
                <w:szCs w:val="24"/>
                <w:lang w:val="uk-UA"/>
              </w:rPr>
            </w:pPr>
          </w:p>
        </w:tc>
        <w:tc>
          <w:tcPr>
            <w:tcW w:w="4003" w:type="pct"/>
          </w:tcPr>
          <w:p w:rsidR="004C5F4C" w:rsidRDefault="004C5F4C" w:rsidP="008C7CF8">
            <w:pPr>
              <w:widowControl w:val="0"/>
              <w:autoSpaceDE w:val="0"/>
              <w:autoSpaceDN w:val="0"/>
              <w:adjustRightInd w:val="0"/>
              <w:jc w:val="both"/>
              <w:rPr>
                <w:sz w:val="24"/>
                <w:szCs w:val="24"/>
                <w:lang w:val="uk-UA"/>
              </w:rPr>
            </w:pPr>
            <w:r>
              <w:rPr>
                <w:sz w:val="24"/>
                <w:szCs w:val="24"/>
                <w:lang w:val="uk-UA"/>
              </w:rPr>
              <w:t xml:space="preserve">Practical lesson </w:t>
            </w:r>
            <w:r>
              <w:rPr>
                <w:sz w:val="24"/>
                <w:szCs w:val="24"/>
                <w:lang w:val="en-US"/>
              </w:rPr>
              <w:t>28</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8</w:t>
            </w:r>
            <w:r w:rsidRPr="00346874">
              <w:rPr>
                <w:sz w:val="24"/>
                <w:szCs w:val="24"/>
                <w:lang w:val="uk-UA"/>
              </w:rPr>
              <w:t>.</w:t>
            </w:r>
          </w:p>
          <w:p w:rsidR="004C5F4C" w:rsidRDefault="004C5F4C" w:rsidP="008C7CF8">
            <w:pPr>
              <w:widowControl w:val="0"/>
              <w:autoSpaceDE w:val="0"/>
              <w:autoSpaceDN w:val="0"/>
              <w:adjustRightInd w:val="0"/>
              <w:jc w:val="both"/>
              <w:rPr>
                <w:sz w:val="24"/>
                <w:szCs w:val="24"/>
                <w:lang w:val="uk-UA"/>
              </w:rPr>
            </w:pPr>
            <w:r w:rsidRPr="00346874">
              <w:rPr>
                <w:sz w:val="24"/>
                <w:szCs w:val="24"/>
                <w:lang w:val="uk-UA"/>
              </w:rPr>
              <w:t>Differential diagnosis of bronchial obstruction syndrome in children of different ages. Justification of the previous diagnosis.</w:t>
            </w:r>
            <w:r w:rsidRPr="00346874">
              <w:rPr>
                <w:sz w:val="24"/>
                <w:szCs w:val="24"/>
                <w:lang w:val="en-US"/>
              </w:rPr>
              <w:t xml:space="preserve"> Communication with the mother of a hybrid patient to determine the likelihood of developing bronchial asthma in a child under 5 years of age.</w:t>
            </w:r>
          </w:p>
        </w:tc>
        <w:tc>
          <w:tcPr>
            <w:tcW w:w="603" w:type="pct"/>
          </w:tcPr>
          <w:p w:rsidR="004C5F4C" w:rsidRDefault="004C5F4C" w:rsidP="004C5F4C">
            <w:pPr>
              <w:jc w:val="center"/>
            </w:pPr>
            <w:r w:rsidRPr="003B149F">
              <w:rPr>
                <w:sz w:val="24"/>
                <w:szCs w:val="24"/>
                <w:lang w:val="en-US"/>
              </w:rPr>
              <w:t>2</w:t>
            </w:r>
          </w:p>
        </w:tc>
      </w:tr>
      <w:tr w:rsidR="004C5F4C" w:rsidRPr="008C7CF8" w:rsidTr="006F6C8A">
        <w:tc>
          <w:tcPr>
            <w:tcW w:w="394" w:type="pct"/>
          </w:tcPr>
          <w:p w:rsidR="004C5F4C" w:rsidRPr="00346874" w:rsidRDefault="004C5F4C">
            <w:pPr>
              <w:pStyle w:val="af8"/>
              <w:widowControl w:val="0"/>
              <w:numPr>
                <w:ilvl w:val="0"/>
                <w:numId w:val="3"/>
              </w:numPr>
              <w:jc w:val="both"/>
              <w:rPr>
                <w:sz w:val="24"/>
                <w:szCs w:val="24"/>
                <w:lang w:val="uk-UA"/>
              </w:rPr>
            </w:pPr>
          </w:p>
        </w:tc>
        <w:tc>
          <w:tcPr>
            <w:tcW w:w="4003" w:type="pct"/>
          </w:tcPr>
          <w:p w:rsidR="004C5F4C" w:rsidRDefault="004C5F4C" w:rsidP="008C7CF8">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29</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8</w:t>
            </w:r>
            <w:r w:rsidRPr="00346874">
              <w:rPr>
                <w:sz w:val="24"/>
                <w:szCs w:val="24"/>
                <w:lang w:val="uk-UA"/>
              </w:rPr>
              <w:t>.</w:t>
            </w:r>
          </w:p>
          <w:p w:rsidR="004C5F4C" w:rsidRPr="008C7CF8" w:rsidRDefault="004C5F4C" w:rsidP="008C7CF8">
            <w:pPr>
              <w:widowControl w:val="0"/>
              <w:autoSpaceDE w:val="0"/>
              <w:autoSpaceDN w:val="0"/>
              <w:adjustRightInd w:val="0"/>
              <w:jc w:val="both"/>
              <w:rPr>
                <w:sz w:val="24"/>
                <w:szCs w:val="24"/>
                <w:lang w:val="en-US"/>
              </w:rPr>
            </w:pPr>
            <w:r w:rsidRPr="00346874">
              <w:rPr>
                <w:sz w:val="24"/>
                <w:szCs w:val="24"/>
                <w:lang w:val="uk-UA"/>
              </w:rPr>
              <w:t>Patient management tactics in different clinical variants of the course of broncho-obstructive syndrome and its complications in children. Emergency care for asthmatic conditions. Helping children with bronchial obstruction syndro</w:t>
            </w:r>
            <w:r>
              <w:rPr>
                <w:sz w:val="24"/>
                <w:szCs w:val="24"/>
                <w:lang w:val="uk-UA"/>
              </w:rPr>
              <w:t xml:space="preserve">me according to the Integrated </w:t>
            </w:r>
            <w:r>
              <w:rPr>
                <w:sz w:val="24"/>
                <w:szCs w:val="24"/>
                <w:lang w:val="en-US"/>
              </w:rPr>
              <w:t>m</w:t>
            </w:r>
            <w:r>
              <w:rPr>
                <w:sz w:val="24"/>
                <w:szCs w:val="24"/>
                <w:lang w:val="uk-UA"/>
              </w:rPr>
              <w:t xml:space="preserve">anagement of </w:t>
            </w:r>
            <w:r>
              <w:rPr>
                <w:sz w:val="24"/>
                <w:szCs w:val="24"/>
                <w:lang w:val="en-US"/>
              </w:rPr>
              <w:t>c</w:t>
            </w:r>
            <w:r>
              <w:rPr>
                <w:sz w:val="24"/>
                <w:szCs w:val="24"/>
                <w:lang w:val="uk-UA"/>
              </w:rPr>
              <w:t xml:space="preserve">hildhood </w:t>
            </w:r>
            <w:r>
              <w:rPr>
                <w:sz w:val="24"/>
                <w:szCs w:val="24"/>
                <w:lang w:val="en-US"/>
              </w:rPr>
              <w:t>d</w:t>
            </w:r>
            <w:r w:rsidRPr="00346874">
              <w:rPr>
                <w:sz w:val="24"/>
                <w:szCs w:val="24"/>
                <w:lang w:val="uk-UA"/>
              </w:rPr>
              <w:t>iseases system. Prevention of bronchial asthma and bronchial obstruction syndrome in children of different ages. Dispensary observation.</w:t>
            </w:r>
          </w:p>
        </w:tc>
        <w:tc>
          <w:tcPr>
            <w:tcW w:w="603" w:type="pct"/>
          </w:tcPr>
          <w:p w:rsidR="004C5F4C" w:rsidRDefault="004C5F4C" w:rsidP="004C5F4C">
            <w:pPr>
              <w:jc w:val="center"/>
            </w:pPr>
            <w:r w:rsidRPr="003B149F">
              <w:rPr>
                <w:sz w:val="24"/>
                <w:szCs w:val="24"/>
                <w:lang w:val="en-US"/>
              </w:rPr>
              <w:t>2</w:t>
            </w:r>
          </w:p>
        </w:tc>
      </w:tr>
      <w:tr w:rsidR="004C5F4C" w:rsidRPr="008C7CF8" w:rsidTr="006F6C8A">
        <w:tc>
          <w:tcPr>
            <w:tcW w:w="394" w:type="pct"/>
          </w:tcPr>
          <w:p w:rsidR="004C5F4C" w:rsidRPr="00346874" w:rsidRDefault="004C5F4C">
            <w:pPr>
              <w:pStyle w:val="af8"/>
              <w:widowControl w:val="0"/>
              <w:numPr>
                <w:ilvl w:val="0"/>
                <w:numId w:val="3"/>
              </w:numPr>
              <w:jc w:val="both"/>
              <w:rPr>
                <w:sz w:val="24"/>
                <w:szCs w:val="24"/>
                <w:lang w:val="uk-UA"/>
              </w:rPr>
            </w:pPr>
          </w:p>
        </w:tc>
        <w:tc>
          <w:tcPr>
            <w:tcW w:w="4003" w:type="pct"/>
          </w:tcPr>
          <w:p w:rsidR="004C5F4C" w:rsidRDefault="004C5F4C" w:rsidP="004C5F4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30</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8</w:t>
            </w:r>
            <w:r w:rsidRPr="00346874">
              <w:rPr>
                <w:sz w:val="24"/>
                <w:szCs w:val="24"/>
                <w:lang w:val="uk-UA"/>
              </w:rPr>
              <w:t>.</w:t>
            </w:r>
          </w:p>
          <w:p w:rsidR="004C5F4C" w:rsidRDefault="004C5F4C" w:rsidP="008C7CF8">
            <w:pPr>
              <w:widowControl w:val="0"/>
              <w:autoSpaceDE w:val="0"/>
              <w:autoSpaceDN w:val="0"/>
              <w:adjustRightInd w:val="0"/>
              <w:jc w:val="both"/>
              <w:rPr>
                <w:sz w:val="24"/>
                <w:szCs w:val="24"/>
                <w:lang w:val="uk-UA"/>
              </w:rPr>
            </w:pPr>
            <w:r w:rsidRPr="00346874">
              <w:rPr>
                <w:sz w:val="24"/>
                <w:szCs w:val="24"/>
                <w:lang w:val="uk-UA"/>
              </w:rPr>
              <w:t xml:space="preserve">Differential diagnosis of hereditary and congenital diseases of the bronchopulmonary system in children. Leading clinical symptoms and syndromes in hereditary and congenital diseases of the bronchopulmonary </w:t>
            </w:r>
            <w:r w:rsidRPr="00346874">
              <w:rPr>
                <w:sz w:val="24"/>
                <w:szCs w:val="24"/>
                <w:lang w:val="uk-UA"/>
              </w:rPr>
              <w:lastRenderedPageBreak/>
              <w:t>system (cystic fibrosis, idiopathic pulmonary hemosiderosis, primary ciliary dyskinesia, Wilms-Campbell syndrome, bronchomalacia, aplasia and hypoplasia and instrumental studies in hereditary and congenital diseases of the bronchopulmonary system and their complications.</w:t>
            </w:r>
          </w:p>
        </w:tc>
        <w:tc>
          <w:tcPr>
            <w:tcW w:w="603" w:type="pct"/>
          </w:tcPr>
          <w:p w:rsidR="004C5F4C" w:rsidRPr="003B149F" w:rsidRDefault="004C5F4C" w:rsidP="004C5F4C">
            <w:pPr>
              <w:jc w:val="center"/>
              <w:rPr>
                <w:sz w:val="24"/>
                <w:szCs w:val="24"/>
                <w:lang w:val="en-US"/>
              </w:rPr>
            </w:pPr>
            <w:r>
              <w:rPr>
                <w:sz w:val="24"/>
                <w:szCs w:val="24"/>
                <w:lang w:val="en-US"/>
              </w:rPr>
              <w:lastRenderedPageBreak/>
              <w:t>2</w:t>
            </w:r>
          </w:p>
        </w:tc>
      </w:tr>
      <w:tr w:rsidR="004C5F4C" w:rsidRPr="008C7CF8" w:rsidTr="006F6C8A">
        <w:tc>
          <w:tcPr>
            <w:tcW w:w="394" w:type="pct"/>
          </w:tcPr>
          <w:p w:rsidR="004C5F4C" w:rsidRPr="00346874" w:rsidRDefault="004C5F4C">
            <w:pPr>
              <w:pStyle w:val="af8"/>
              <w:widowControl w:val="0"/>
              <w:numPr>
                <w:ilvl w:val="0"/>
                <w:numId w:val="3"/>
              </w:numPr>
              <w:jc w:val="both"/>
              <w:rPr>
                <w:sz w:val="24"/>
                <w:szCs w:val="24"/>
                <w:lang w:val="uk-UA"/>
              </w:rPr>
            </w:pPr>
          </w:p>
        </w:tc>
        <w:tc>
          <w:tcPr>
            <w:tcW w:w="4003" w:type="pct"/>
          </w:tcPr>
          <w:p w:rsidR="004C5F4C" w:rsidRDefault="004C5F4C" w:rsidP="004C5F4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31</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9</w:t>
            </w:r>
            <w:r w:rsidRPr="00346874">
              <w:rPr>
                <w:sz w:val="24"/>
                <w:szCs w:val="24"/>
                <w:lang w:val="uk-UA"/>
              </w:rPr>
              <w:t>.</w:t>
            </w:r>
          </w:p>
          <w:p w:rsidR="004C5F4C" w:rsidRPr="00346874" w:rsidRDefault="004C5F4C" w:rsidP="008C7CF8">
            <w:pPr>
              <w:widowControl w:val="0"/>
              <w:autoSpaceDE w:val="0"/>
              <w:autoSpaceDN w:val="0"/>
              <w:adjustRightInd w:val="0"/>
              <w:jc w:val="both"/>
              <w:rPr>
                <w:sz w:val="24"/>
                <w:szCs w:val="24"/>
                <w:lang w:val="uk-UA"/>
              </w:rPr>
            </w:pPr>
            <w:r w:rsidRPr="00346874">
              <w:rPr>
                <w:sz w:val="24"/>
                <w:szCs w:val="24"/>
                <w:lang w:val="uk-UA"/>
              </w:rPr>
              <w:t>Patient management tactics for hereditary and congenital diseases of the bronchopulmonary system and their complications in children. Communication with the mother of a hybrid patient, a child with persistent cough (due to cystic fibrosis, bronchial asthma, lymphogranulomatosis), lung auscultation, administration of medication via spacer, assessment of lymph nodes</w:t>
            </w:r>
            <w:r w:rsidRPr="00346874">
              <w:rPr>
                <w:sz w:val="24"/>
                <w:szCs w:val="24"/>
                <w:lang w:val="en-US"/>
              </w:rPr>
              <w:t xml:space="preserve">. </w:t>
            </w:r>
            <w:r w:rsidRPr="00346874">
              <w:rPr>
                <w:sz w:val="24"/>
                <w:szCs w:val="24"/>
                <w:lang w:val="uk-UA"/>
              </w:rPr>
              <w:t>Prevention of hereditary and congenital diseases of the bronchopulmonary system in children. Dispensary observation.</w:t>
            </w:r>
          </w:p>
        </w:tc>
        <w:tc>
          <w:tcPr>
            <w:tcW w:w="603" w:type="pct"/>
          </w:tcPr>
          <w:p w:rsidR="004C5F4C" w:rsidRDefault="004C5F4C" w:rsidP="004C5F4C">
            <w:pPr>
              <w:jc w:val="center"/>
              <w:rPr>
                <w:sz w:val="24"/>
                <w:szCs w:val="24"/>
                <w:lang w:val="en-US"/>
              </w:rPr>
            </w:pPr>
            <w:r>
              <w:rPr>
                <w:sz w:val="24"/>
                <w:szCs w:val="24"/>
                <w:lang w:val="en-US"/>
              </w:rPr>
              <w:t>2</w:t>
            </w:r>
          </w:p>
        </w:tc>
      </w:tr>
      <w:tr w:rsidR="004C5F4C" w:rsidRPr="008C7CF8" w:rsidTr="004C5F4C">
        <w:trPr>
          <w:trHeight w:val="1489"/>
        </w:trPr>
        <w:tc>
          <w:tcPr>
            <w:tcW w:w="394" w:type="pct"/>
          </w:tcPr>
          <w:p w:rsidR="004C5F4C" w:rsidRPr="00346874" w:rsidRDefault="004C5F4C">
            <w:pPr>
              <w:pStyle w:val="af8"/>
              <w:widowControl w:val="0"/>
              <w:numPr>
                <w:ilvl w:val="0"/>
                <w:numId w:val="3"/>
              </w:numPr>
              <w:jc w:val="both"/>
              <w:rPr>
                <w:sz w:val="24"/>
                <w:szCs w:val="24"/>
                <w:lang w:val="uk-UA"/>
              </w:rPr>
            </w:pPr>
          </w:p>
        </w:tc>
        <w:tc>
          <w:tcPr>
            <w:tcW w:w="4003" w:type="pct"/>
          </w:tcPr>
          <w:p w:rsidR="004C5F4C" w:rsidRDefault="004C5F4C" w:rsidP="004C5F4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32</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9</w:t>
            </w:r>
            <w:r w:rsidRPr="00346874">
              <w:rPr>
                <w:sz w:val="24"/>
                <w:szCs w:val="24"/>
                <w:lang w:val="uk-UA"/>
              </w:rPr>
              <w:t>.</w:t>
            </w:r>
          </w:p>
          <w:p w:rsidR="004C5F4C" w:rsidRPr="00346874" w:rsidRDefault="004C5F4C" w:rsidP="004C5F4C">
            <w:pPr>
              <w:widowControl w:val="0"/>
              <w:autoSpaceDE w:val="0"/>
              <w:autoSpaceDN w:val="0"/>
              <w:adjustRightInd w:val="0"/>
              <w:jc w:val="both"/>
              <w:rPr>
                <w:sz w:val="24"/>
                <w:szCs w:val="24"/>
                <w:lang w:val="uk-UA"/>
              </w:rPr>
            </w:pPr>
            <w:r w:rsidRPr="00346874">
              <w:rPr>
                <w:sz w:val="24"/>
                <w:szCs w:val="24"/>
                <w:lang w:val="uk-UA"/>
              </w:rPr>
              <w:t>Differential diagnosis of chronic diseases of the bronchopulmonary system and their complications in children.</w:t>
            </w:r>
          </w:p>
          <w:p w:rsidR="004C5F4C" w:rsidRPr="004C5F4C" w:rsidRDefault="004C5F4C" w:rsidP="004C5F4C">
            <w:pPr>
              <w:widowControl w:val="0"/>
              <w:autoSpaceDE w:val="0"/>
              <w:autoSpaceDN w:val="0"/>
              <w:adjustRightInd w:val="0"/>
              <w:jc w:val="both"/>
              <w:rPr>
                <w:sz w:val="24"/>
                <w:szCs w:val="24"/>
                <w:lang w:val="uk-UA"/>
              </w:rPr>
            </w:pPr>
            <w:r w:rsidRPr="00346874">
              <w:rPr>
                <w:sz w:val="24"/>
                <w:szCs w:val="24"/>
                <w:lang w:val="uk-UA"/>
              </w:rPr>
              <w:t>Leading clinical symptoms and syndromes in chr</w:t>
            </w:r>
            <w:r>
              <w:rPr>
                <w:sz w:val="24"/>
                <w:szCs w:val="24"/>
                <w:lang w:val="uk-UA"/>
              </w:rPr>
              <w:t>onic bronchitis, bronchiectasis in children.</w:t>
            </w:r>
          </w:p>
        </w:tc>
        <w:tc>
          <w:tcPr>
            <w:tcW w:w="603" w:type="pct"/>
          </w:tcPr>
          <w:p w:rsidR="004C5F4C" w:rsidRDefault="004C5F4C" w:rsidP="004C5F4C">
            <w:pPr>
              <w:jc w:val="center"/>
              <w:rPr>
                <w:sz w:val="24"/>
                <w:szCs w:val="24"/>
                <w:lang w:val="en-US"/>
              </w:rPr>
            </w:pPr>
            <w:r>
              <w:rPr>
                <w:sz w:val="24"/>
                <w:szCs w:val="24"/>
                <w:lang w:val="en-US"/>
              </w:rPr>
              <w:t>2</w:t>
            </w:r>
          </w:p>
          <w:p w:rsidR="004C5F4C" w:rsidRDefault="004C5F4C" w:rsidP="004C5F4C">
            <w:pPr>
              <w:jc w:val="center"/>
              <w:rPr>
                <w:sz w:val="24"/>
                <w:szCs w:val="24"/>
                <w:lang w:val="en-US"/>
              </w:rPr>
            </w:pPr>
          </w:p>
          <w:p w:rsidR="004C5F4C" w:rsidRDefault="004C5F4C" w:rsidP="004C5F4C">
            <w:pPr>
              <w:jc w:val="center"/>
              <w:rPr>
                <w:sz w:val="24"/>
                <w:szCs w:val="24"/>
                <w:lang w:val="en-US"/>
              </w:rPr>
            </w:pPr>
          </w:p>
          <w:p w:rsidR="004C5F4C" w:rsidRDefault="004C5F4C" w:rsidP="004C5F4C">
            <w:pPr>
              <w:rPr>
                <w:sz w:val="24"/>
                <w:szCs w:val="24"/>
                <w:lang w:val="en-US"/>
              </w:rPr>
            </w:pPr>
          </w:p>
          <w:p w:rsidR="004C5F4C" w:rsidRDefault="004C5F4C" w:rsidP="004C5F4C">
            <w:pPr>
              <w:jc w:val="center"/>
              <w:rPr>
                <w:sz w:val="24"/>
                <w:szCs w:val="24"/>
                <w:lang w:val="en-US"/>
              </w:rPr>
            </w:pPr>
          </w:p>
        </w:tc>
      </w:tr>
      <w:tr w:rsidR="004C5F4C" w:rsidRPr="008C7CF8" w:rsidTr="006F6C8A">
        <w:tc>
          <w:tcPr>
            <w:tcW w:w="394" w:type="pct"/>
          </w:tcPr>
          <w:p w:rsidR="004C5F4C" w:rsidRPr="00346874" w:rsidRDefault="004C5F4C">
            <w:pPr>
              <w:pStyle w:val="af8"/>
              <w:widowControl w:val="0"/>
              <w:numPr>
                <w:ilvl w:val="0"/>
                <w:numId w:val="3"/>
              </w:numPr>
              <w:jc w:val="both"/>
              <w:rPr>
                <w:sz w:val="24"/>
                <w:szCs w:val="24"/>
                <w:lang w:val="uk-UA"/>
              </w:rPr>
            </w:pPr>
          </w:p>
        </w:tc>
        <w:tc>
          <w:tcPr>
            <w:tcW w:w="4003" w:type="pct"/>
          </w:tcPr>
          <w:p w:rsidR="004C5F4C" w:rsidRDefault="004C5F4C" w:rsidP="004C5F4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33</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9</w:t>
            </w:r>
            <w:r w:rsidRPr="00346874">
              <w:rPr>
                <w:sz w:val="24"/>
                <w:szCs w:val="24"/>
                <w:lang w:val="uk-UA"/>
              </w:rPr>
              <w:t>.</w:t>
            </w:r>
          </w:p>
          <w:p w:rsidR="004C5F4C" w:rsidRPr="004C5F4C" w:rsidRDefault="004C5F4C" w:rsidP="004C5F4C">
            <w:pPr>
              <w:widowControl w:val="0"/>
              <w:autoSpaceDE w:val="0"/>
              <w:autoSpaceDN w:val="0"/>
              <w:adjustRightInd w:val="0"/>
              <w:jc w:val="both"/>
              <w:rPr>
                <w:sz w:val="24"/>
                <w:szCs w:val="24"/>
                <w:lang w:val="en-US"/>
              </w:rPr>
            </w:pPr>
            <w:r w:rsidRPr="00346874">
              <w:rPr>
                <w:sz w:val="24"/>
                <w:szCs w:val="24"/>
                <w:lang w:val="uk-UA"/>
              </w:rPr>
              <w:t>Data of laboratory and instrumental studies in chronic bronchitis, bronchiectasis, and their complications. Patient management tactics. Prevention of chronic diseases of the bronchopulmonary system in children. Dispensary observation</w:t>
            </w:r>
            <w:r w:rsidRPr="00346874">
              <w:rPr>
                <w:sz w:val="24"/>
                <w:szCs w:val="24"/>
                <w:lang w:val="en-US"/>
              </w:rPr>
              <w:t>.</w:t>
            </w:r>
          </w:p>
        </w:tc>
        <w:tc>
          <w:tcPr>
            <w:tcW w:w="603" w:type="pct"/>
          </w:tcPr>
          <w:p w:rsidR="004C5F4C" w:rsidRDefault="004C5F4C" w:rsidP="004C5F4C">
            <w:pPr>
              <w:jc w:val="center"/>
              <w:rPr>
                <w:sz w:val="24"/>
                <w:szCs w:val="24"/>
                <w:lang w:val="en-US"/>
              </w:rPr>
            </w:pPr>
            <w:r>
              <w:rPr>
                <w:sz w:val="24"/>
                <w:szCs w:val="24"/>
                <w:lang w:val="en-US"/>
              </w:rPr>
              <w:t>2</w:t>
            </w:r>
          </w:p>
        </w:tc>
      </w:tr>
      <w:tr w:rsidR="004C5F4C" w:rsidRPr="008C7CF8" w:rsidTr="006F6C8A">
        <w:tc>
          <w:tcPr>
            <w:tcW w:w="394" w:type="pct"/>
          </w:tcPr>
          <w:p w:rsidR="004C5F4C" w:rsidRPr="00346874" w:rsidRDefault="004C5F4C">
            <w:pPr>
              <w:pStyle w:val="af8"/>
              <w:widowControl w:val="0"/>
              <w:numPr>
                <w:ilvl w:val="0"/>
                <w:numId w:val="3"/>
              </w:numPr>
              <w:jc w:val="both"/>
              <w:rPr>
                <w:sz w:val="24"/>
                <w:szCs w:val="24"/>
                <w:lang w:val="uk-UA"/>
              </w:rPr>
            </w:pPr>
          </w:p>
        </w:tc>
        <w:tc>
          <w:tcPr>
            <w:tcW w:w="4003" w:type="pct"/>
          </w:tcPr>
          <w:p w:rsidR="004C5F4C" w:rsidRDefault="004C5F4C" w:rsidP="004C5F4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34</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10</w:t>
            </w:r>
            <w:r w:rsidRPr="00346874">
              <w:rPr>
                <w:sz w:val="24"/>
                <w:szCs w:val="24"/>
                <w:lang w:val="uk-UA"/>
              </w:rPr>
              <w:t>.</w:t>
            </w:r>
          </w:p>
          <w:p w:rsidR="004C5F4C" w:rsidRDefault="004C5F4C" w:rsidP="004C5F4C">
            <w:pPr>
              <w:widowControl w:val="0"/>
              <w:autoSpaceDE w:val="0"/>
              <w:autoSpaceDN w:val="0"/>
              <w:adjustRightInd w:val="0"/>
              <w:jc w:val="both"/>
              <w:rPr>
                <w:sz w:val="24"/>
                <w:szCs w:val="24"/>
                <w:lang w:val="uk-UA"/>
              </w:rPr>
            </w:pPr>
            <w:r w:rsidRPr="00346874">
              <w:rPr>
                <w:sz w:val="24"/>
                <w:szCs w:val="24"/>
                <w:lang w:val="uk-UA"/>
              </w:rPr>
              <w:t>Differential diagnosis of cyanosis, shortness of breath, cardiomegaly in inflammatory and non-inflammatory diseases of the cardiovascular system in children. Leading clinical symptoms and syndromes of inflammatory and non-inflammatory diseases of the cardiovascular system in children, accompanied by cardiomegaly (acute rheumatic fever, carditis, cardiomyopathy).</w:t>
            </w:r>
          </w:p>
        </w:tc>
        <w:tc>
          <w:tcPr>
            <w:tcW w:w="603" w:type="pct"/>
          </w:tcPr>
          <w:p w:rsidR="004C5F4C" w:rsidRDefault="004C5F4C" w:rsidP="004C5F4C">
            <w:pPr>
              <w:jc w:val="center"/>
              <w:rPr>
                <w:sz w:val="24"/>
                <w:szCs w:val="24"/>
                <w:lang w:val="en-US"/>
              </w:rPr>
            </w:pPr>
            <w:r>
              <w:rPr>
                <w:sz w:val="24"/>
                <w:szCs w:val="24"/>
                <w:lang w:val="en-US"/>
              </w:rPr>
              <w:t>2</w:t>
            </w:r>
          </w:p>
        </w:tc>
      </w:tr>
      <w:tr w:rsidR="004C5F4C" w:rsidRPr="008C7CF8" w:rsidTr="006F6C8A">
        <w:tc>
          <w:tcPr>
            <w:tcW w:w="394" w:type="pct"/>
          </w:tcPr>
          <w:p w:rsidR="004C5F4C" w:rsidRPr="00346874" w:rsidRDefault="004C5F4C">
            <w:pPr>
              <w:pStyle w:val="af8"/>
              <w:widowControl w:val="0"/>
              <w:numPr>
                <w:ilvl w:val="0"/>
                <w:numId w:val="3"/>
              </w:numPr>
              <w:jc w:val="both"/>
              <w:rPr>
                <w:sz w:val="24"/>
                <w:szCs w:val="24"/>
                <w:lang w:val="uk-UA"/>
              </w:rPr>
            </w:pPr>
          </w:p>
        </w:tc>
        <w:tc>
          <w:tcPr>
            <w:tcW w:w="4003" w:type="pct"/>
          </w:tcPr>
          <w:p w:rsidR="004C5F4C" w:rsidRDefault="004C5F4C" w:rsidP="004C5F4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35</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10</w:t>
            </w:r>
            <w:r w:rsidRPr="00346874">
              <w:rPr>
                <w:sz w:val="24"/>
                <w:szCs w:val="24"/>
                <w:lang w:val="uk-UA"/>
              </w:rPr>
              <w:t>.</w:t>
            </w:r>
          </w:p>
          <w:p w:rsidR="004C5F4C" w:rsidRPr="004C5F4C" w:rsidRDefault="004C5F4C" w:rsidP="004C5F4C">
            <w:pPr>
              <w:widowControl w:val="0"/>
              <w:autoSpaceDE w:val="0"/>
              <w:autoSpaceDN w:val="0"/>
              <w:adjustRightInd w:val="0"/>
              <w:jc w:val="both"/>
              <w:rPr>
                <w:sz w:val="24"/>
                <w:szCs w:val="24"/>
                <w:lang w:val="uk-UA"/>
              </w:rPr>
            </w:pPr>
            <w:r w:rsidRPr="00346874">
              <w:rPr>
                <w:sz w:val="24"/>
                <w:szCs w:val="24"/>
                <w:lang w:val="uk-UA"/>
              </w:rPr>
              <w:t>Data of laboratory and instrumental studies in inflammatory and non-inflammatory heart diseases (acute rheumatic fever, carditis, cardiomyopathy).</w:t>
            </w:r>
          </w:p>
        </w:tc>
        <w:tc>
          <w:tcPr>
            <w:tcW w:w="603" w:type="pct"/>
          </w:tcPr>
          <w:p w:rsidR="004C5F4C" w:rsidRDefault="008472F8" w:rsidP="004C5F4C">
            <w:pPr>
              <w:jc w:val="center"/>
              <w:rPr>
                <w:sz w:val="24"/>
                <w:szCs w:val="24"/>
                <w:lang w:val="en-US"/>
              </w:rPr>
            </w:pPr>
            <w:r>
              <w:rPr>
                <w:sz w:val="24"/>
                <w:szCs w:val="24"/>
                <w:lang w:val="en-US"/>
              </w:rPr>
              <w:t>2</w:t>
            </w:r>
          </w:p>
        </w:tc>
      </w:tr>
      <w:tr w:rsidR="008472F8" w:rsidRPr="008C7CF8" w:rsidTr="006F6C8A">
        <w:tc>
          <w:tcPr>
            <w:tcW w:w="394" w:type="pct"/>
          </w:tcPr>
          <w:p w:rsidR="008472F8" w:rsidRPr="00346874" w:rsidRDefault="008472F8">
            <w:pPr>
              <w:pStyle w:val="af8"/>
              <w:widowControl w:val="0"/>
              <w:numPr>
                <w:ilvl w:val="0"/>
                <w:numId w:val="3"/>
              </w:numPr>
              <w:jc w:val="both"/>
              <w:rPr>
                <w:sz w:val="24"/>
                <w:szCs w:val="24"/>
                <w:lang w:val="uk-UA"/>
              </w:rPr>
            </w:pPr>
          </w:p>
        </w:tc>
        <w:tc>
          <w:tcPr>
            <w:tcW w:w="4003" w:type="pct"/>
          </w:tcPr>
          <w:p w:rsidR="008472F8" w:rsidRDefault="008472F8" w:rsidP="008472F8">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36</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10</w:t>
            </w:r>
            <w:r w:rsidRPr="00346874">
              <w:rPr>
                <w:sz w:val="24"/>
                <w:szCs w:val="24"/>
                <w:lang w:val="uk-UA"/>
              </w:rPr>
              <w:t>.</w:t>
            </w:r>
          </w:p>
          <w:p w:rsidR="008472F8" w:rsidRDefault="008472F8" w:rsidP="004C5F4C">
            <w:pPr>
              <w:widowControl w:val="0"/>
              <w:autoSpaceDE w:val="0"/>
              <w:autoSpaceDN w:val="0"/>
              <w:adjustRightInd w:val="0"/>
              <w:jc w:val="both"/>
              <w:rPr>
                <w:sz w:val="24"/>
                <w:szCs w:val="24"/>
                <w:lang w:val="uk-UA"/>
              </w:rPr>
            </w:pPr>
            <w:r w:rsidRPr="00346874">
              <w:rPr>
                <w:sz w:val="24"/>
                <w:szCs w:val="24"/>
                <w:lang w:val="uk-UA"/>
              </w:rPr>
              <w:t>Patient management tactics for inflammatory and non-inflammatory diseases, congenital and acquired heart defects in children. Emergency care for acute heart failure. Treatment and prevention of chronic heart failure. Dispensary observation.</w:t>
            </w:r>
          </w:p>
        </w:tc>
        <w:tc>
          <w:tcPr>
            <w:tcW w:w="603" w:type="pct"/>
          </w:tcPr>
          <w:p w:rsidR="008472F8" w:rsidRDefault="008472F8" w:rsidP="004C5F4C">
            <w:pPr>
              <w:jc w:val="center"/>
              <w:rPr>
                <w:sz w:val="24"/>
                <w:szCs w:val="24"/>
                <w:lang w:val="en-US"/>
              </w:rPr>
            </w:pPr>
            <w:r>
              <w:rPr>
                <w:sz w:val="24"/>
                <w:szCs w:val="24"/>
                <w:lang w:val="en-US"/>
              </w:rPr>
              <w:t>2</w:t>
            </w:r>
          </w:p>
        </w:tc>
      </w:tr>
      <w:tr w:rsidR="008472F8" w:rsidRPr="008C7CF8" w:rsidTr="006F6C8A">
        <w:tc>
          <w:tcPr>
            <w:tcW w:w="394" w:type="pct"/>
          </w:tcPr>
          <w:p w:rsidR="008472F8" w:rsidRPr="00346874" w:rsidRDefault="008472F8">
            <w:pPr>
              <w:pStyle w:val="af8"/>
              <w:widowControl w:val="0"/>
              <w:numPr>
                <w:ilvl w:val="0"/>
                <w:numId w:val="3"/>
              </w:numPr>
              <w:jc w:val="both"/>
              <w:rPr>
                <w:sz w:val="24"/>
                <w:szCs w:val="24"/>
                <w:lang w:val="uk-UA"/>
              </w:rPr>
            </w:pPr>
          </w:p>
        </w:tc>
        <w:tc>
          <w:tcPr>
            <w:tcW w:w="4003" w:type="pct"/>
          </w:tcPr>
          <w:p w:rsidR="008472F8" w:rsidRDefault="008472F8" w:rsidP="008472F8">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37</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11</w:t>
            </w:r>
            <w:r w:rsidRPr="00346874">
              <w:rPr>
                <w:sz w:val="24"/>
                <w:szCs w:val="24"/>
                <w:lang w:val="uk-UA"/>
              </w:rPr>
              <w:t>.</w:t>
            </w:r>
          </w:p>
          <w:p w:rsidR="008472F8" w:rsidRPr="00621227" w:rsidRDefault="006823A8" w:rsidP="008472F8">
            <w:pPr>
              <w:widowControl w:val="0"/>
              <w:autoSpaceDE w:val="0"/>
              <w:autoSpaceDN w:val="0"/>
              <w:adjustRightInd w:val="0"/>
              <w:jc w:val="both"/>
              <w:rPr>
                <w:sz w:val="24"/>
                <w:szCs w:val="24"/>
                <w:lang w:val="en-US"/>
              </w:rPr>
            </w:pPr>
            <w:r w:rsidRPr="00346874">
              <w:rPr>
                <w:sz w:val="24"/>
                <w:szCs w:val="24"/>
                <w:lang w:val="uk-UA"/>
              </w:rPr>
              <w:t>Differential diagnosis of cyanosis, shortness of breath, cardiomegaly in congenital and acquired heart defects in children. Leading clinical symptoms and syndromes.</w:t>
            </w:r>
          </w:p>
        </w:tc>
        <w:tc>
          <w:tcPr>
            <w:tcW w:w="603" w:type="pct"/>
          </w:tcPr>
          <w:p w:rsidR="008472F8" w:rsidRDefault="00621227" w:rsidP="004C5F4C">
            <w:pPr>
              <w:jc w:val="center"/>
              <w:rPr>
                <w:sz w:val="24"/>
                <w:szCs w:val="24"/>
                <w:lang w:val="en-US"/>
              </w:rPr>
            </w:pPr>
            <w:r>
              <w:rPr>
                <w:sz w:val="24"/>
                <w:szCs w:val="24"/>
                <w:lang w:val="en-US"/>
              </w:rPr>
              <w:t>2</w:t>
            </w:r>
          </w:p>
        </w:tc>
      </w:tr>
      <w:tr w:rsidR="00621227" w:rsidRPr="008C7CF8" w:rsidTr="006F6C8A">
        <w:tc>
          <w:tcPr>
            <w:tcW w:w="394" w:type="pct"/>
          </w:tcPr>
          <w:p w:rsidR="00621227" w:rsidRPr="00346874" w:rsidRDefault="00621227">
            <w:pPr>
              <w:pStyle w:val="af8"/>
              <w:widowControl w:val="0"/>
              <w:numPr>
                <w:ilvl w:val="0"/>
                <w:numId w:val="3"/>
              </w:numPr>
              <w:jc w:val="both"/>
              <w:rPr>
                <w:sz w:val="24"/>
                <w:szCs w:val="24"/>
                <w:lang w:val="uk-UA"/>
              </w:rPr>
            </w:pPr>
          </w:p>
        </w:tc>
        <w:tc>
          <w:tcPr>
            <w:tcW w:w="4003" w:type="pct"/>
          </w:tcPr>
          <w:p w:rsidR="00621227" w:rsidRDefault="00621227" w:rsidP="00621227">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38</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11</w:t>
            </w:r>
            <w:r w:rsidRPr="00346874">
              <w:rPr>
                <w:sz w:val="24"/>
                <w:szCs w:val="24"/>
                <w:lang w:val="uk-UA"/>
              </w:rPr>
              <w:t>.</w:t>
            </w:r>
          </w:p>
          <w:p w:rsidR="00621227" w:rsidRPr="00621227" w:rsidRDefault="00621227" w:rsidP="008472F8">
            <w:pPr>
              <w:widowControl w:val="0"/>
              <w:autoSpaceDE w:val="0"/>
              <w:autoSpaceDN w:val="0"/>
              <w:adjustRightInd w:val="0"/>
              <w:jc w:val="both"/>
              <w:rPr>
                <w:sz w:val="24"/>
                <w:szCs w:val="24"/>
                <w:lang w:val="en-US"/>
              </w:rPr>
            </w:pPr>
            <w:r w:rsidRPr="00346874">
              <w:rPr>
                <w:sz w:val="24"/>
                <w:szCs w:val="24"/>
                <w:lang w:val="uk-UA"/>
              </w:rPr>
              <w:t>Data of laboratory and instrumental studies in congenital and acquired heart defects in children. Differential diagnosis of cyanosis, shortness of breath, cardiomegaly in congenital and acquired heart defects in children</w:t>
            </w:r>
            <w:r w:rsidRPr="00346874">
              <w:rPr>
                <w:sz w:val="24"/>
                <w:szCs w:val="24"/>
                <w:lang w:val="en-US"/>
              </w:rPr>
              <w:t>.</w:t>
            </w:r>
          </w:p>
        </w:tc>
        <w:tc>
          <w:tcPr>
            <w:tcW w:w="603" w:type="pct"/>
          </w:tcPr>
          <w:p w:rsidR="00621227" w:rsidRDefault="00621227" w:rsidP="004C5F4C">
            <w:pPr>
              <w:jc w:val="center"/>
              <w:rPr>
                <w:sz w:val="24"/>
                <w:szCs w:val="24"/>
                <w:lang w:val="en-US"/>
              </w:rPr>
            </w:pPr>
            <w:r>
              <w:rPr>
                <w:sz w:val="24"/>
                <w:szCs w:val="24"/>
                <w:lang w:val="en-US"/>
              </w:rPr>
              <w:t>2</w:t>
            </w:r>
          </w:p>
        </w:tc>
      </w:tr>
      <w:tr w:rsidR="00621227" w:rsidRPr="008C7CF8" w:rsidTr="006F6C8A">
        <w:tc>
          <w:tcPr>
            <w:tcW w:w="394" w:type="pct"/>
          </w:tcPr>
          <w:p w:rsidR="00621227" w:rsidRPr="00346874" w:rsidRDefault="00621227">
            <w:pPr>
              <w:pStyle w:val="af8"/>
              <w:widowControl w:val="0"/>
              <w:numPr>
                <w:ilvl w:val="0"/>
                <w:numId w:val="3"/>
              </w:numPr>
              <w:jc w:val="both"/>
              <w:rPr>
                <w:sz w:val="24"/>
                <w:szCs w:val="24"/>
                <w:lang w:val="uk-UA"/>
              </w:rPr>
            </w:pPr>
          </w:p>
        </w:tc>
        <w:tc>
          <w:tcPr>
            <w:tcW w:w="4003" w:type="pct"/>
          </w:tcPr>
          <w:p w:rsidR="00621227" w:rsidRDefault="00621227" w:rsidP="00621227">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39</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11</w:t>
            </w:r>
            <w:r w:rsidRPr="00346874">
              <w:rPr>
                <w:sz w:val="24"/>
                <w:szCs w:val="24"/>
                <w:lang w:val="uk-UA"/>
              </w:rPr>
              <w:t>.</w:t>
            </w:r>
          </w:p>
          <w:p w:rsidR="00621227" w:rsidRPr="00621227" w:rsidRDefault="00621227" w:rsidP="00621227">
            <w:pPr>
              <w:widowControl w:val="0"/>
              <w:autoSpaceDE w:val="0"/>
              <w:autoSpaceDN w:val="0"/>
              <w:adjustRightInd w:val="0"/>
              <w:jc w:val="both"/>
              <w:rPr>
                <w:sz w:val="24"/>
                <w:szCs w:val="24"/>
                <w:lang w:val="en-US"/>
              </w:rPr>
            </w:pPr>
            <w:r w:rsidRPr="00346874">
              <w:rPr>
                <w:sz w:val="24"/>
                <w:szCs w:val="24"/>
                <w:lang w:val="uk-UA"/>
              </w:rPr>
              <w:t>Patient management tactics for congenital and acquired heart defects in children. Treatment and prevention of chronic heart failure. Dispensary observation</w:t>
            </w:r>
            <w:r>
              <w:rPr>
                <w:sz w:val="24"/>
                <w:szCs w:val="24"/>
                <w:lang w:val="en-US"/>
              </w:rPr>
              <w:t>.</w:t>
            </w:r>
          </w:p>
        </w:tc>
        <w:tc>
          <w:tcPr>
            <w:tcW w:w="603" w:type="pct"/>
          </w:tcPr>
          <w:p w:rsidR="00621227" w:rsidRDefault="00621227" w:rsidP="004C5F4C">
            <w:pPr>
              <w:jc w:val="center"/>
              <w:rPr>
                <w:sz w:val="24"/>
                <w:szCs w:val="24"/>
                <w:lang w:val="en-US"/>
              </w:rPr>
            </w:pPr>
            <w:r>
              <w:rPr>
                <w:sz w:val="24"/>
                <w:szCs w:val="24"/>
                <w:lang w:val="en-US"/>
              </w:rPr>
              <w:t>2</w:t>
            </w:r>
          </w:p>
        </w:tc>
      </w:tr>
      <w:tr w:rsidR="00621227" w:rsidRPr="008C7CF8" w:rsidTr="006F6C8A">
        <w:tc>
          <w:tcPr>
            <w:tcW w:w="394" w:type="pct"/>
          </w:tcPr>
          <w:p w:rsidR="00621227" w:rsidRPr="00346874" w:rsidRDefault="00621227">
            <w:pPr>
              <w:pStyle w:val="af8"/>
              <w:widowControl w:val="0"/>
              <w:numPr>
                <w:ilvl w:val="0"/>
                <w:numId w:val="3"/>
              </w:numPr>
              <w:jc w:val="both"/>
              <w:rPr>
                <w:sz w:val="24"/>
                <w:szCs w:val="24"/>
                <w:lang w:val="uk-UA"/>
              </w:rPr>
            </w:pPr>
          </w:p>
        </w:tc>
        <w:tc>
          <w:tcPr>
            <w:tcW w:w="4003" w:type="pct"/>
          </w:tcPr>
          <w:p w:rsidR="00621227" w:rsidRDefault="00621227" w:rsidP="00621227">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40</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12</w:t>
            </w:r>
            <w:r w:rsidRPr="00346874">
              <w:rPr>
                <w:sz w:val="24"/>
                <w:szCs w:val="24"/>
                <w:lang w:val="uk-UA"/>
              </w:rPr>
              <w:t>.</w:t>
            </w:r>
          </w:p>
          <w:p w:rsidR="00621227" w:rsidRPr="00621227" w:rsidRDefault="00621227" w:rsidP="00621227">
            <w:pPr>
              <w:widowControl w:val="0"/>
              <w:autoSpaceDE w:val="0"/>
              <w:autoSpaceDN w:val="0"/>
              <w:adjustRightInd w:val="0"/>
              <w:jc w:val="both"/>
              <w:rPr>
                <w:sz w:val="24"/>
                <w:szCs w:val="24"/>
                <w:lang w:val="uk-UA"/>
              </w:rPr>
            </w:pPr>
            <w:r w:rsidRPr="00346874">
              <w:rPr>
                <w:sz w:val="24"/>
                <w:szCs w:val="24"/>
                <w:lang w:val="uk-UA"/>
              </w:rPr>
              <w:lastRenderedPageBreak/>
              <w:t>Differential diagnosis of heart rhythm and conduction disorders in children. Leading clinical symptoms and syndromes in heart rhythm disorders: extrasystole, paroxysmal tachycardia, atrial fibrillation, complete atrioventricular block. Clinical variants of the course of paroxysmal tachycardia and atrial fibrillation in children.</w:t>
            </w:r>
          </w:p>
        </w:tc>
        <w:tc>
          <w:tcPr>
            <w:tcW w:w="603" w:type="pct"/>
          </w:tcPr>
          <w:p w:rsidR="00621227" w:rsidRDefault="00621227" w:rsidP="004C5F4C">
            <w:pPr>
              <w:jc w:val="center"/>
              <w:rPr>
                <w:sz w:val="24"/>
                <w:szCs w:val="24"/>
                <w:lang w:val="en-US"/>
              </w:rPr>
            </w:pPr>
            <w:r>
              <w:rPr>
                <w:sz w:val="24"/>
                <w:szCs w:val="24"/>
                <w:lang w:val="en-US"/>
              </w:rPr>
              <w:lastRenderedPageBreak/>
              <w:t>2</w:t>
            </w:r>
          </w:p>
        </w:tc>
      </w:tr>
      <w:tr w:rsidR="00621227" w:rsidRPr="008C7CF8" w:rsidTr="006F6C8A">
        <w:tc>
          <w:tcPr>
            <w:tcW w:w="394" w:type="pct"/>
          </w:tcPr>
          <w:p w:rsidR="00621227" w:rsidRPr="00346874" w:rsidRDefault="00621227">
            <w:pPr>
              <w:pStyle w:val="af8"/>
              <w:widowControl w:val="0"/>
              <w:numPr>
                <w:ilvl w:val="0"/>
                <w:numId w:val="3"/>
              </w:numPr>
              <w:jc w:val="both"/>
              <w:rPr>
                <w:sz w:val="24"/>
                <w:szCs w:val="24"/>
                <w:lang w:val="uk-UA"/>
              </w:rPr>
            </w:pPr>
          </w:p>
        </w:tc>
        <w:tc>
          <w:tcPr>
            <w:tcW w:w="4003" w:type="pct"/>
          </w:tcPr>
          <w:p w:rsidR="009F62FC" w:rsidRDefault="009F62FC" w:rsidP="009F62F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41</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12</w:t>
            </w:r>
            <w:r w:rsidRPr="00346874">
              <w:rPr>
                <w:sz w:val="24"/>
                <w:szCs w:val="24"/>
                <w:lang w:val="uk-UA"/>
              </w:rPr>
              <w:t>.</w:t>
            </w:r>
          </w:p>
          <w:p w:rsidR="00621227" w:rsidRPr="009F62FC" w:rsidRDefault="009F62FC" w:rsidP="00621227">
            <w:pPr>
              <w:widowControl w:val="0"/>
              <w:autoSpaceDE w:val="0"/>
              <w:autoSpaceDN w:val="0"/>
              <w:adjustRightInd w:val="0"/>
              <w:jc w:val="both"/>
              <w:rPr>
                <w:sz w:val="24"/>
                <w:szCs w:val="24"/>
                <w:lang w:val="uk-UA"/>
              </w:rPr>
            </w:pPr>
            <w:r w:rsidRPr="00346874">
              <w:rPr>
                <w:sz w:val="24"/>
                <w:szCs w:val="24"/>
                <w:lang w:val="uk-UA"/>
              </w:rPr>
              <w:t>Data of instrumental studies in extrasystole, paroxysmal tachycardia, atrial fibrillation, complete atrioventricular block. Differential diagnosis of extrasystole, paroxysmal tachycardia, atrial fibrillation and complete atrioventricular block.</w:t>
            </w:r>
          </w:p>
        </w:tc>
        <w:tc>
          <w:tcPr>
            <w:tcW w:w="603" w:type="pct"/>
          </w:tcPr>
          <w:p w:rsidR="00621227" w:rsidRDefault="009F62FC" w:rsidP="004C5F4C">
            <w:pPr>
              <w:jc w:val="center"/>
              <w:rPr>
                <w:sz w:val="24"/>
                <w:szCs w:val="24"/>
                <w:lang w:val="en-US"/>
              </w:rPr>
            </w:pPr>
            <w:r>
              <w:rPr>
                <w:sz w:val="24"/>
                <w:szCs w:val="24"/>
                <w:lang w:val="en-US"/>
              </w:rPr>
              <w:t>2</w:t>
            </w:r>
          </w:p>
        </w:tc>
      </w:tr>
      <w:tr w:rsidR="009F62FC" w:rsidRPr="008C7CF8" w:rsidTr="006F6C8A">
        <w:tc>
          <w:tcPr>
            <w:tcW w:w="394" w:type="pct"/>
          </w:tcPr>
          <w:p w:rsidR="009F62FC" w:rsidRPr="00346874" w:rsidRDefault="009F62FC">
            <w:pPr>
              <w:pStyle w:val="af8"/>
              <w:widowControl w:val="0"/>
              <w:numPr>
                <w:ilvl w:val="0"/>
                <w:numId w:val="3"/>
              </w:numPr>
              <w:jc w:val="both"/>
              <w:rPr>
                <w:sz w:val="24"/>
                <w:szCs w:val="24"/>
                <w:lang w:val="uk-UA"/>
              </w:rPr>
            </w:pPr>
          </w:p>
        </w:tc>
        <w:tc>
          <w:tcPr>
            <w:tcW w:w="4003" w:type="pct"/>
          </w:tcPr>
          <w:p w:rsidR="009F62FC" w:rsidRDefault="009F62FC" w:rsidP="009F62F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42</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12</w:t>
            </w:r>
            <w:r w:rsidRPr="00346874">
              <w:rPr>
                <w:sz w:val="24"/>
                <w:szCs w:val="24"/>
                <w:lang w:val="uk-UA"/>
              </w:rPr>
              <w:t>.</w:t>
            </w:r>
          </w:p>
          <w:p w:rsidR="009F62FC" w:rsidRPr="009F62FC" w:rsidRDefault="009F62FC" w:rsidP="009F62FC">
            <w:pPr>
              <w:widowControl w:val="0"/>
              <w:autoSpaceDE w:val="0"/>
              <w:autoSpaceDN w:val="0"/>
              <w:adjustRightInd w:val="0"/>
              <w:jc w:val="both"/>
              <w:rPr>
                <w:sz w:val="24"/>
                <w:szCs w:val="24"/>
                <w:lang w:val="en-US"/>
              </w:rPr>
            </w:pPr>
            <w:r w:rsidRPr="00346874">
              <w:rPr>
                <w:sz w:val="24"/>
                <w:szCs w:val="24"/>
                <w:lang w:val="uk-UA"/>
              </w:rPr>
              <w:t>Emergency care for paroxysmal rhythm disturbances and Morgana-Adams-Stokes syndrome. Prevention of heart rhythm and conduction disorders in children.</w:t>
            </w:r>
          </w:p>
        </w:tc>
        <w:tc>
          <w:tcPr>
            <w:tcW w:w="603" w:type="pct"/>
          </w:tcPr>
          <w:p w:rsidR="009F62FC" w:rsidRDefault="009F62FC" w:rsidP="004C5F4C">
            <w:pPr>
              <w:jc w:val="center"/>
              <w:rPr>
                <w:sz w:val="24"/>
                <w:szCs w:val="24"/>
                <w:lang w:val="en-US"/>
              </w:rPr>
            </w:pPr>
            <w:r>
              <w:rPr>
                <w:sz w:val="24"/>
                <w:szCs w:val="24"/>
                <w:lang w:val="en-US"/>
              </w:rPr>
              <w:t>2</w:t>
            </w:r>
          </w:p>
        </w:tc>
      </w:tr>
      <w:tr w:rsidR="009F62FC" w:rsidRPr="008C7CF8" w:rsidTr="006F6C8A">
        <w:tc>
          <w:tcPr>
            <w:tcW w:w="394" w:type="pct"/>
          </w:tcPr>
          <w:p w:rsidR="009F62FC" w:rsidRPr="00346874" w:rsidRDefault="009F62FC">
            <w:pPr>
              <w:pStyle w:val="af8"/>
              <w:widowControl w:val="0"/>
              <w:numPr>
                <w:ilvl w:val="0"/>
                <w:numId w:val="3"/>
              </w:numPr>
              <w:jc w:val="both"/>
              <w:rPr>
                <w:sz w:val="24"/>
                <w:szCs w:val="24"/>
                <w:lang w:val="uk-UA"/>
              </w:rPr>
            </w:pPr>
          </w:p>
        </w:tc>
        <w:tc>
          <w:tcPr>
            <w:tcW w:w="4003" w:type="pct"/>
          </w:tcPr>
          <w:p w:rsidR="009F62FC" w:rsidRDefault="009F62FC" w:rsidP="009F62F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43</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13</w:t>
            </w:r>
            <w:r w:rsidRPr="00346874">
              <w:rPr>
                <w:sz w:val="24"/>
                <w:szCs w:val="24"/>
                <w:lang w:val="uk-UA"/>
              </w:rPr>
              <w:t>.</w:t>
            </w:r>
          </w:p>
          <w:p w:rsidR="009F62FC" w:rsidRDefault="009F62FC" w:rsidP="009F62FC">
            <w:pPr>
              <w:widowControl w:val="0"/>
              <w:autoSpaceDE w:val="0"/>
              <w:autoSpaceDN w:val="0"/>
              <w:adjustRightInd w:val="0"/>
              <w:jc w:val="both"/>
              <w:rPr>
                <w:sz w:val="24"/>
                <w:szCs w:val="24"/>
                <w:lang w:val="uk-UA"/>
              </w:rPr>
            </w:pPr>
            <w:r w:rsidRPr="00346874">
              <w:rPr>
                <w:sz w:val="24"/>
                <w:szCs w:val="24"/>
                <w:lang w:val="uk-UA"/>
              </w:rPr>
              <w:t>Differential diagnosis of systemic connective tissue diseases and systemic vasculitis in children. Leading clinical symptoms and syndromes in juvenile idiopathic arthritis, systemic lupus erythematosus, acute rheumatic fever, dermatomyositis, scleroderma, Kawasaki disease, polyarteritis nodosa and other systemic vasculitis in children. Clinical variants of the course and complications of systemic connective tissue diseases and systemic vasculitis in children.</w:t>
            </w:r>
          </w:p>
        </w:tc>
        <w:tc>
          <w:tcPr>
            <w:tcW w:w="603" w:type="pct"/>
          </w:tcPr>
          <w:p w:rsidR="009F62FC" w:rsidRDefault="009F62FC" w:rsidP="004C5F4C">
            <w:pPr>
              <w:jc w:val="center"/>
              <w:rPr>
                <w:sz w:val="24"/>
                <w:szCs w:val="24"/>
                <w:lang w:val="en-US"/>
              </w:rPr>
            </w:pPr>
            <w:r>
              <w:rPr>
                <w:sz w:val="24"/>
                <w:szCs w:val="24"/>
                <w:lang w:val="en-US"/>
              </w:rPr>
              <w:t>2</w:t>
            </w:r>
          </w:p>
        </w:tc>
      </w:tr>
      <w:tr w:rsidR="009F62FC" w:rsidRPr="008C7CF8" w:rsidTr="006F6C8A">
        <w:tc>
          <w:tcPr>
            <w:tcW w:w="394" w:type="pct"/>
          </w:tcPr>
          <w:p w:rsidR="009F62FC" w:rsidRPr="00346874" w:rsidRDefault="009F62FC">
            <w:pPr>
              <w:pStyle w:val="af8"/>
              <w:widowControl w:val="0"/>
              <w:numPr>
                <w:ilvl w:val="0"/>
                <w:numId w:val="3"/>
              </w:numPr>
              <w:jc w:val="both"/>
              <w:rPr>
                <w:sz w:val="24"/>
                <w:szCs w:val="24"/>
                <w:lang w:val="uk-UA"/>
              </w:rPr>
            </w:pPr>
          </w:p>
        </w:tc>
        <w:tc>
          <w:tcPr>
            <w:tcW w:w="4003" w:type="pct"/>
          </w:tcPr>
          <w:p w:rsidR="009F62FC" w:rsidRDefault="009F62FC" w:rsidP="009F62F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44</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13</w:t>
            </w:r>
            <w:r w:rsidRPr="00346874">
              <w:rPr>
                <w:sz w:val="24"/>
                <w:szCs w:val="24"/>
                <w:lang w:val="uk-UA"/>
              </w:rPr>
              <w:t>.</w:t>
            </w:r>
          </w:p>
          <w:p w:rsidR="009F62FC" w:rsidRPr="009F62FC" w:rsidRDefault="009F62FC" w:rsidP="009F62FC">
            <w:pPr>
              <w:widowControl w:val="0"/>
              <w:autoSpaceDE w:val="0"/>
              <w:autoSpaceDN w:val="0"/>
              <w:adjustRightInd w:val="0"/>
              <w:jc w:val="both"/>
              <w:rPr>
                <w:sz w:val="24"/>
                <w:szCs w:val="24"/>
                <w:lang w:val="en-US"/>
              </w:rPr>
            </w:pPr>
            <w:r w:rsidRPr="00346874">
              <w:rPr>
                <w:sz w:val="24"/>
                <w:szCs w:val="24"/>
                <w:lang w:val="uk-UA"/>
              </w:rPr>
              <w:t>Data of laboratory and instrumental studies in systemic connective tissue diseases and systemic vasculitis in children. Differential diagnosis of systemic connective tissue diseases and systemic vasculitis in children. Differential diagnosis of arthritis in children</w:t>
            </w:r>
          </w:p>
        </w:tc>
        <w:tc>
          <w:tcPr>
            <w:tcW w:w="603" w:type="pct"/>
          </w:tcPr>
          <w:p w:rsidR="009F62FC" w:rsidRDefault="009F62FC" w:rsidP="004C5F4C">
            <w:pPr>
              <w:jc w:val="center"/>
              <w:rPr>
                <w:sz w:val="24"/>
                <w:szCs w:val="24"/>
                <w:lang w:val="en-US"/>
              </w:rPr>
            </w:pPr>
            <w:r>
              <w:rPr>
                <w:sz w:val="24"/>
                <w:szCs w:val="24"/>
                <w:lang w:val="en-US"/>
              </w:rPr>
              <w:t>2</w:t>
            </w:r>
          </w:p>
        </w:tc>
      </w:tr>
      <w:tr w:rsidR="009F62FC" w:rsidRPr="008C7CF8" w:rsidTr="006F6C8A">
        <w:tc>
          <w:tcPr>
            <w:tcW w:w="394" w:type="pct"/>
          </w:tcPr>
          <w:p w:rsidR="009F62FC" w:rsidRPr="00346874" w:rsidRDefault="009F62FC">
            <w:pPr>
              <w:pStyle w:val="af8"/>
              <w:widowControl w:val="0"/>
              <w:numPr>
                <w:ilvl w:val="0"/>
                <w:numId w:val="3"/>
              </w:numPr>
              <w:jc w:val="both"/>
              <w:rPr>
                <w:sz w:val="24"/>
                <w:szCs w:val="24"/>
                <w:lang w:val="uk-UA"/>
              </w:rPr>
            </w:pPr>
          </w:p>
        </w:tc>
        <w:tc>
          <w:tcPr>
            <w:tcW w:w="4003" w:type="pct"/>
          </w:tcPr>
          <w:p w:rsidR="009F62FC" w:rsidRDefault="009F62FC" w:rsidP="009F62F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45</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13</w:t>
            </w:r>
            <w:r w:rsidRPr="00346874">
              <w:rPr>
                <w:sz w:val="24"/>
                <w:szCs w:val="24"/>
                <w:lang w:val="uk-UA"/>
              </w:rPr>
              <w:t>.</w:t>
            </w:r>
          </w:p>
          <w:p w:rsidR="009F62FC" w:rsidRPr="009F62FC" w:rsidRDefault="009F62FC" w:rsidP="009F62FC">
            <w:pPr>
              <w:widowControl w:val="0"/>
              <w:autoSpaceDE w:val="0"/>
              <w:autoSpaceDN w:val="0"/>
              <w:adjustRightInd w:val="0"/>
              <w:jc w:val="both"/>
              <w:rPr>
                <w:sz w:val="24"/>
                <w:szCs w:val="24"/>
                <w:lang w:val="en-US"/>
              </w:rPr>
            </w:pPr>
            <w:r w:rsidRPr="00346874">
              <w:rPr>
                <w:sz w:val="24"/>
                <w:szCs w:val="24"/>
                <w:lang w:val="uk-UA"/>
              </w:rPr>
              <w:t>Tactics of managing patients with systemic connective tissue diseases and systemic vasculitis in children. Primary and secondary prevention of acute rheumatic fever in children. Dispensary observation.</w:t>
            </w:r>
          </w:p>
        </w:tc>
        <w:tc>
          <w:tcPr>
            <w:tcW w:w="603" w:type="pct"/>
          </w:tcPr>
          <w:p w:rsidR="009F62FC" w:rsidRDefault="009F62FC" w:rsidP="004C5F4C">
            <w:pPr>
              <w:jc w:val="center"/>
              <w:rPr>
                <w:sz w:val="24"/>
                <w:szCs w:val="24"/>
                <w:lang w:val="en-US"/>
              </w:rPr>
            </w:pPr>
            <w:r>
              <w:rPr>
                <w:sz w:val="24"/>
                <w:szCs w:val="24"/>
                <w:lang w:val="en-US"/>
              </w:rPr>
              <w:t>2</w:t>
            </w:r>
          </w:p>
        </w:tc>
      </w:tr>
      <w:tr w:rsidR="009F62FC" w:rsidRPr="008C7CF8" w:rsidTr="006F6C8A">
        <w:tc>
          <w:tcPr>
            <w:tcW w:w="394" w:type="pct"/>
          </w:tcPr>
          <w:p w:rsidR="009F62FC" w:rsidRPr="00346874" w:rsidRDefault="009F62FC">
            <w:pPr>
              <w:pStyle w:val="af8"/>
              <w:widowControl w:val="0"/>
              <w:numPr>
                <w:ilvl w:val="0"/>
                <w:numId w:val="3"/>
              </w:numPr>
              <w:jc w:val="both"/>
              <w:rPr>
                <w:sz w:val="24"/>
                <w:szCs w:val="24"/>
                <w:lang w:val="uk-UA"/>
              </w:rPr>
            </w:pPr>
          </w:p>
        </w:tc>
        <w:tc>
          <w:tcPr>
            <w:tcW w:w="4003" w:type="pct"/>
          </w:tcPr>
          <w:p w:rsidR="009F62FC" w:rsidRDefault="009F62FC" w:rsidP="009F62F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46</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14</w:t>
            </w:r>
            <w:r w:rsidRPr="00346874">
              <w:rPr>
                <w:sz w:val="24"/>
                <w:szCs w:val="24"/>
                <w:lang w:val="uk-UA"/>
              </w:rPr>
              <w:t>.</w:t>
            </w:r>
          </w:p>
          <w:p w:rsidR="009F62FC" w:rsidRPr="009F62FC" w:rsidRDefault="009F62FC" w:rsidP="009F62FC">
            <w:pPr>
              <w:widowControl w:val="0"/>
              <w:autoSpaceDE w:val="0"/>
              <w:autoSpaceDN w:val="0"/>
              <w:adjustRightInd w:val="0"/>
              <w:jc w:val="both"/>
              <w:rPr>
                <w:sz w:val="24"/>
                <w:szCs w:val="24"/>
                <w:lang w:val="en-US"/>
              </w:rPr>
            </w:pPr>
            <w:r w:rsidRPr="00346874">
              <w:rPr>
                <w:sz w:val="24"/>
                <w:szCs w:val="24"/>
                <w:lang w:val="uk-UA"/>
              </w:rPr>
              <w:t>Differential diagnosis of functional and organic diseas</w:t>
            </w:r>
            <w:r>
              <w:rPr>
                <w:sz w:val="24"/>
                <w:szCs w:val="24"/>
                <w:lang w:val="uk-UA"/>
              </w:rPr>
              <w:t>es of the stomach</w:t>
            </w:r>
            <w:r w:rsidRPr="00346874">
              <w:rPr>
                <w:sz w:val="24"/>
                <w:szCs w:val="24"/>
                <w:lang w:val="uk-UA"/>
              </w:rPr>
              <w:t xml:space="preserve"> in children. Leading clinical symptoms and syndromes in functional and organic diseases of the stomach in children (functional dyspepsia, gastroesophageal reflux disease, gastritis, peptic ulcer disease of the stomach and duodenum). Clinical and instrumental examination. Clinical variants of the course.</w:t>
            </w:r>
          </w:p>
        </w:tc>
        <w:tc>
          <w:tcPr>
            <w:tcW w:w="603" w:type="pct"/>
          </w:tcPr>
          <w:p w:rsidR="009F62FC" w:rsidRDefault="009F62FC" w:rsidP="004C5F4C">
            <w:pPr>
              <w:jc w:val="center"/>
              <w:rPr>
                <w:sz w:val="24"/>
                <w:szCs w:val="24"/>
                <w:lang w:val="en-US"/>
              </w:rPr>
            </w:pPr>
            <w:r>
              <w:rPr>
                <w:sz w:val="24"/>
                <w:szCs w:val="24"/>
                <w:lang w:val="en-US"/>
              </w:rPr>
              <w:t>2</w:t>
            </w:r>
          </w:p>
        </w:tc>
      </w:tr>
      <w:tr w:rsidR="009F62FC" w:rsidRPr="008C7CF8" w:rsidTr="006F6C8A">
        <w:tc>
          <w:tcPr>
            <w:tcW w:w="394" w:type="pct"/>
          </w:tcPr>
          <w:p w:rsidR="009F62FC" w:rsidRPr="00346874" w:rsidRDefault="009F62FC">
            <w:pPr>
              <w:pStyle w:val="af8"/>
              <w:widowControl w:val="0"/>
              <w:numPr>
                <w:ilvl w:val="0"/>
                <w:numId w:val="3"/>
              </w:numPr>
              <w:jc w:val="both"/>
              <w:rPr>
                <w:sz w:val="24"/>
                <w:szCs w:val="24"/>
                <w:lang w:val="uk-UA"/>
              </w:rPr>
            </w:pPr>
          </w:p>
        </w:tc>
        <w:tc>
          <w:tcPr>
            <w:tcW w:w="4003" w:type="pct"/>
          </w:tcPr>
          <w:p w:rsidR="009F62FC" w:rsidRDefault="009F62FC" w:rsidP="009F62F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47</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14</w:t>
            </w:r>
            <w:r w:rsidRPr="00346874">
              <w:rPr>
                <w:sz w:val="24"/>
                <w:szCs w:val="24"/>
                <w:lang w:val="uk-UA"/>
              </w:rPr>
              <w:t>.</w:t>
            </w:r>
          </w:p>
          <w:p w:rsidR="009F62FC" w:rsidRPr="009F62FC" w:rsidRDefault="009F62FC" w:rsidP="009F62FC">
            <w:pPr>
              <w:widowControl w:val="0"/>
              <w:autoSpaceDE w:val="0"/>
              <w:autoSpaceDN w:val="0"/>
              <w:adjustRightInd w:val="0"/>
              <w:jc w:val="both"/>
              <w:rPr>
                <w:sz w:val="24"/>
                <w:szCs w:val="24"/>
                <w:lang w:val="en-US"/>
              </w:rPr>
            </w:pPr>
            <w:r w:rsidRPr="00346874">
              <w:rPr>
                <w:sz w:val="24"/>
                <w:szCs w:val="24"/>
                <w:lang w:val="uk-UA"/>
              </w:rPr>
              <w:t>Tactics of managing children with functional and organic diseases of the stomach. Emergency care for gastric bleeding. Prevention and dispensary monitoring of functional and organic diseases of the stomach in children</w:t>
            </w:r>
            <w:r>
              <w:rPr>
                <w:sz w:val="24"/>
                <w:szCs w:val="24"/>
                <w:lang w:val="en-US"/>
              </w:rPr>
              <w:t>.</w:t>
            </w:r>
          </w:p>
        </w:tc>
        <w:tc>
          <w:tcPr>
            <w:tcW w:w="603" w:type="pct"/>
          </w:tcPr>
          <w:p w:rsidR="009F62FC" w:rsidRDefault="009F62FC" w:rsidP="004C5F4C">
            <w:pPr>
              <w:jc w:val="center"/>
              <w:rPr>
                <w:sz w:val="24"/>
                <w:szCs w:val="24"/>
                <w:lang w:val="en-US"/>
              </w:rPr>
            </w:pPr>
            <w:r>
              <w:rPr>
                <w:sz w:val="24"/>
                <w:szCs w:val="24"/>
                <w:lang w:val="en-US"/>
              </w:rPr>
              <w:t>2</w:t>
            </w:r>
          </w:p>
        </w:tc>
      </w:tr>
      <w:tr w:rsidR="009F62FC" w:rsidRPr="008C7CF8" w:rsidTr="006F6C8A">
        <w:tc>
          <w:tcPr>
            <w:tcW w:w="394" w:type="pct"/>
          </w:tcPr>
          <w:p w:rsidR="009F62FC" w:rsidRPr="00346874" w:rsidRDefault="009F62FC">
            <w:pPr>
              <w:pStyle w:val="af8"/>
              <w:widowControl w:val="0"/>
              <w:numPr>
                <w:ilvl w:val="0"/>
                <w:numId w:val="3"/>
              </w:numPr>
              <w:jc w:val="both"/>
              <w:rPr>
                <w:sz w:val="24"/>
                <w:szCs w:val="24"/>
                <w:lang w:val="uk-UA"/>
              </w:rPr>
            </w:pPr>
          </w:p>
        </w:tc>
        <w:tc>
          <w:tcPr>
            <w:tcW w:w="4003" w:type="pct"/>
          </w:tcPr>
          <w:p w:rsidR="009F62FC" w:rsidRDefault="009F62FC" w:rsidP="009F62FC">
            <w:pPr>
              <w:widowControl w:val="0"/>
              <w:autoSpaceDE w:val="0"/>
              <w:autoSpaceDN w:val="0"/>
              <w:adjustRightInd w:val="0"/>
              <w:jc w:val="both"/>
              <w:rPr>
                <w:sz w:val="24"/>
                <w:szCs w:val="24"/>
                <w:lang w:val="en-US"/>
              </w:rPr>
            </w:pPr>
            <w:r>
              <w:rPr>
                <w:sz w:val="24"/>
                <w:szCs w:val="24"/>
                <w:lang w:val="uk-UA"/>
              </w:rPr>
              <w:t xml:space="preserve">Practical lesson </w:t>
            </w:r>
            <w:r>
              <w:rPr>
                <w:sz w:val="24"/>
                <w:szCs w:val="24"/>
                <w:lang w:val="en-US"/>
              </w:rPr>
              <w:t>48</w:t>
            </w:r>
            <w:r w:rsidRPr="00346874">
              <w:rPr>
                <w:sz w:val="24"/>
                <w:szCs w:val="24"/>
                <w:lang w:val="uk-UA"/>
              </w:rPr>
              <w:t>.</w:t>
            </w:r>
            <w:r w:rsidRPr="00346874">
              <w:rPr>
                <w:sz w:val="24"/>
                <w:szCs w:val="24"/>
                <w:lang w:val="en-US"/>
              </w:rPr>
              <w:t xml:space="preserve"> </w:t>
            </w:r>
            <w:r>
              <w:rPr>
                <w:sz w:val="24"/>
                <w:szCs w:val="24"/>
                <w:lang w:val="uk-UA"/>
              </w:rPr>
              <w:t xml:space="preserve">Topic </w:t>
            </w:r>
            <w:r>
              <w:rPr>
                <w:sz w:val="24"/>
                <w:szCs w:val="24"/>
                <w:lang w:val="en-US"/>
              </w:rPr>
              <w:t>14</w:t>
            </w:r>
            <w:r w:rsidRPr="00346874">
              <w:rPr>
                <w:sz w:val="24"/>
                <w:szCs w:val="24"/>
                <w:lang w:val="uk-UA"/>
              </w:rPr>
              <w:t>.</w:t>
            </w:r>
          </w:p>
          <w:p w:rsidR="009F62FC" w:rsidRPr="009F62FC" w:rsidRDefault="009F62FC" w:rsidP="009F62FC">
            <w:pPr>
              <w:widowControl w:val="0"/>
              <w:autoSpaceDE w:val="0"/>
              <w:autoSpaceDN w:val="0"/>
              <w:adjustRightInd w:val="0"/>
              <w:jc w:val="both"/>
              <w:rPr>
                <w:sz w:val="24"/>
                <w:szCs w:val="24"/>
                <w:lang w:val="en-US"/>
              </w:rPr>
            </w:pPr>
            <w:r w:rsidRPr="00346874">
              <w:rPr>
                <w:sz w:val="24"/>
                <w:szCs w:val="24"/>
                <w:lang w:val="uk-UA"/>
              </w:rPr>
              <w:t>Differential diagnosis of functional and organic intestinal diseases in children. Leading clinical symptoms and syndromes in functional diarrhea, disaccharidase deficiency, exudative enteropathy, celiac disease, cystic fibrosis, Crohn's disease, nonspecific ulcerative colitis. Clinical and instrumental examination. Child care tactics, prevention.</w:t>
            </w:r>
            <w:r w:rsidRPr="00346874">
              <w:rPr>
                <w:sz w:val="24"/>
                <w:szCs w:val="24"/>
                <w:lang w:val="en-US"/>
              </w:rPr>
              <w:t xml:space="preserve"> Assessment, Classification, Treatment, Consultation, and follow-up in cases of diarrhea, dehydration, and presence of blood in stools. Management strategy acc</w:t>
            </w:r>
            <w:r>
              <w:rPr>
                <w:sz w:val="24"/>
                <w:szCs w:val="24"/>
                <w:lang w:val="en-US"/>
              </w:rPr>
              <w:t>ording to the algorithm of the I</w:t>
            </w:r>
            <w:r w:rsidRPr="00346874">
              <w:rPr>
                <w:sz w:val="24"/>
                <w:szCs w:val="24"/>
                <w:lang w:val="en-US"/>
              </w:rPr>
              <w:t>ntegrated management of childhood illness (IMCI).</w:t>
            </w:r>
          </w:p>
        </w:tc>
        <w:tc>
          <w:tcPr>
            <w:tcW w:w="603" w:type="pct"/>
          </w:tcPr>
          <w:p w:rsidR="009F62FC" w:rsidRPr="009F62FC" w:rsidRDefault="009F62FC" w:rsidP="004C5F4C">
            <w:pPr>
              <w:jc w:val="center"/>
              <w:rPr>
                <w:sz w:val="24"/>
                <w:szCs w:val="24"/>
                <w:lang w:val="en-US"/>
              </w:rPr>
            </w:pPr>
            <w:r>
              <w:rPr>
                <w:sz w:val="24"/>
                <w:szCs w:val="24"/>
                <w:lang w:val="en-US"/>
              </w:rPr>
              <w:t>2</w:t>
            </w:r>
          </w:p>
        </w:tc>
      </w:tr>
      <w:tr w:rsidR="00370253" w:rsidRPr="00346874" w:rsidTr="006F6C8A">
        <w:tc>
          <w:tcPr>
            <w:tcW w:w="394" w:type="pct"/>
          </w:tcPr>
          <w:p w:rsidR="00370253" w:rsidRPr="00346874" w:rsidRDefault="00370253">
            <w:pPr>
              <w:pStyle w:val="af8"/>
              <w:widowControl w:val="0"/>
              <w:numPr>
                <w:ilvl w:val="0"/>
                <w:numId w:val="3"/>
              </w:numPr>
              <w:jc w:val="both"/>
              <w:rPr>
                <w:sz w:val="24"/>
                <w:szCs w:val="24"/>
                <w:lang w:val="uk-UA"/>
              </w:rPr>
            </w:pPr>
          </w:p>
        </w:tc>
        <w:tc>
          <w:tcPr>
            <w:tcW w:w="4003" w:type="pct"/>
          </w:tcPr>
          <w:p w:rsidR="00D976AE" w:rsidRPr="00346874" w:rsidRDefault="001D1DF4" w:rsidP="00D976AE">
            <w:pPr>
              <w:widowControl w:val="0"/>
              <w:autoSpaceDE w:val="0"/>
              <w:autoSpaceDN w:val="0"/>
              <w:adjustRightInd w:val="0"/>
              <w:jc w:val="both"/>
              <w:rPr>
                <w:sz w:val="24"/>
                <w:szCs w:val="24"/>
                <w:lang w:val="uk-UA"/>
              </w:rPr>
            </w:pPr>
            <w:r w:rsidRPr="00346874">
              <w:rPr>
                <w:sz w:val="24"/>
                <w:szCs w:val="24"/>
                <w:lang w:val="uk-UA"/>
              </w:rPr>
              <w:t xml:space="preserve">Practical lesson </w:t>
            </w:r>
            <w:r w:rsidR="009F62FC">
              <w:rPr>
                <w:sz w:val="24"/>
                <w:szCs w:val="24"/>
                <w:lang w:val="en-US"/>
              </w:rPr>
              <w:t>49</w:t>
            </w:r>
            <w:r w:rsidRPr="00346874">
              <w:rPr>
                <w:sz w:val="24"/>
                <w:szCs w:val="24"/>
                <w:lang w:val="uk-UA"/>
              </w:rPr>
              <w:t>.</w:t>
            </w:r>
            <w:r w:rsidR="008C7CF8">
              <w:rPr>
                <w:sz w:val="24"/>
                <w:szCs w:val="24"/>
                <w:lang w:val="uk-UA"/>
              </w:rPr>
              <w:t xml:space="preserve">Topic </w:t>
            </w:r>
            <w:r w:rsidR="009F62FC">
              <w:rPr>
                <w:sz w:val="24"/>
                <w:szCs w:val="24"/>
                <w:lang w:val="en-US"/>
              </w:rPr>
              <w:t>14</w:t>
            </w:r>
            <w:r w:rsidR="00D976AE" w:rsidRPr="00346874">
              <w:rPr>
                <w:sz w:val="24"/>
                <w:szCs w:val="24"/>
                <w:lang w:val="uk-UA"/>
              </w:rPr>
              <w:t xml:space="preserve">. </w:t>
            </w:r>
          </w:p>
          <w:p w:rsidR="00370253" w:rsidRPr="00954ECC" w:rsidRDefault="002766AA" w:rsidP="00D976AE">
            <w:pPr>
              <w:widowControl w:val="0"/>
              <w:autoSpaceDE w:val="0"/>
              <w:autoSpaceDN w:val="0"/>
              <w:adjustRightInd w:val="0"/>
              <w:jc w:val="both"/>
              <w:rPr>
                <w:sz w:val="24"/>
                <w:szCs w:val="24"/>
                <w:lang w:val="en-US"/>
              </w:rPr>
            </w:pPr>
            <w:r w:rsidRPr="00346874">
              <w:rPr>
                <w:sz w:val="24"/>
                <w:szCs w:val="24"/>
                <w:lang w:val="uk-UA"/>
              </w:rPr>
              <w:lastRenderedPageBreak/>
              <w:t>Abdominal pain syndrome in children: a problem-oriented approach in pediatrics. Pathophysiology of abdominal pain in children. The main causes of abdominal pain in children.</w:t>
            </w:r>
            <w:r w:rsidR="00954ECC">
              <w:rPr>
                <w:sz w:val="24"/>
                <w:szCs w:val="24"/>
                <w:lang w:val="en-US"/>
              </w:rPr>
              <w:t xml:space="preserve"> </w:t>
            </w:r>
            <w:r w:rsidR="00954ECC" w:rsidRPr="00954ECC">
              <w:rPr>
                <w:sz w:val="24"/>
                <w:szCs w:val="24"/>
                <w:lang w:val="en-US"/>
              </w:rPr>
              <w:t xml:space="preserve">Differential diagnosis of diseases accompanied by abdominal pain syndrome in children. Laboratory and instrumental examinations in children with abdominal pain syndrome. </w:t>
            </w:r>
            <w:r w:rsidR="00954ECC">
              <w:rPr>
                <w:sz w:val="24"/>
                <w:szCs w:val="24"/>
                <w:lang w:val="uk-UA"/>
              </w:rPr>
              <w:t>Tactics of the doctor</w:t>
            </w:r>
            <w:r w:rsidR="00954ECC" w:rsidRPr="00954ECC">
              <w:rPr>
                <w:sz w:val="24"/>
                <w:szCs w:val="24"/>
                <w:lang w:val="en-US"/>
              </w:rPr>
              <w:t xml:space="preserve">. Indications for referral to a pediatric surgeon. Treatment of abdominal pain syndrome of various origins in children. Emergency care in life-threatening conditions accompanied </w:t>
            </w:r>
            <w:r w:rsidR="00954ECC">
              <w:rPr>
                <w:sz w:val="24"/>
                <w:szCs w:val="24"/>
                <w:lang w:val="en-US"/>
              </w:rPr>
              <w:t>by abdominal pain in children.</w:t>
            </w:r>
          </w:p>
        </w:tc>
        <w:tc>
          <w:tcPr>
            <w:tcW w:w="603" w:type="pct"/>
          </w:tcPr>
          <w:p w:rsidR="00370253" w:rsidRPr="00346874" w:rsidRDefault="0000680F">
            <w:pPr>
              <w:widowControl w:val="0"/>
              <w:jc w:val="center"/>
              <w:rPr>
                <w:sz w:val="24"/>
                <w:szCs w:val="24"/>
                <w:lang w:val="uk-UA"/>
              </w:rPr>
            </w:pPr>
            <w:r w:rsidRPr="00346874">
              <w:rPr>
                <w:sz w:val="24"/>
                <w:szCs w:val="24"/>
                <w:lang w:val="uk-UA"/>
              </w:rPr>
              <w:lastRenderedPageBreak/>
              <w:t>2</w:t>
            </w:r>
          </w:p>
        </w:tc>
      </w:tr>
      <w:tr w:rsidR="00FD4F9F" w:rsidRPr="00346874" w:rsidTr="006F6C8A">
        <w:tc>
          <w:tcPr>
            <w:tcW w:w="394" w:type="pct"/>
          </w:tcPr>
          <w:p w:rsidR="00FD4F9F" w:rsidRPr="00346874" w:rsidRDefault="00FD4F9F" w:rsidP="00FD4F9F">
            <w:pPr>
              <w:pStyle w:val="af8"/>
              <w:widowControl w:val="0"/>
              <w:numPr>
                <w:ilvl w:val="0"/>
                <w:numId w:val="3"/>
              </w:numPr>
              <w:jc w:val="both"/>
              <w:rPr>
                <w:sz w:val="24"/>
                <w:szCs w:val="24"/>
                <w:lang w:val="uk-UA"/>
              </w:rPr>
            </w:pPr>
          </w:p>
        </w:tc>
        <w:tc>
          <w:tcPr>
            <w:tcW w:w="4003" w:type="pct"/>
          </w:tcPr>
          <w:p w:rsidR="00FD4F9F" w:rsidRPr="00346874" w:rsidRDefault="00954ECC" w:rsidP="00FD4F9F">
            <w:pPr>
              <w:widowControl w:val="0"/>
              <w:autoSpaceDE w:val="0"/>
              <w:autoSpaceDN w:val="0"/>
              <w:adjustRightInd w:val="0"/>
              <w:jc w:val="both"/>
              <w:rPr>
                <w:sz w:val="24"/>
                <w:szCs w:val="24"/>
                <w:lang w:val="uk-UA"/>
              </w:rPr>
            </w:pPr>
            <w:r>
              <w:rPr>
                <w:sz w:val="24"/>
                <w:szCs w:val="24"/>
                <w:lang w:val="uk-UA"/>
              </w:rPr>
              <w:t>Practical lesson 5</w:t>
            </w:r>
            <w:r>
              <w:rPr>
                <w:sz w:val="24"/>
                <w:szCs w:val="24"/>
                <w:lang w:val="en-US"/>
              </w:rPr>
              <w:t>0</w:t>
            </w:r>
            <w:r w:rsidR="001A67F2" w:rsidRPr="00346874">
              <w:rPr>
                <w:sz w:val="24"/>
                <w:szCs w:val="24"/>
                <w:lang w:val="uk-UA"/>
              </w:rPr>
              <w:t>.Topic 1</w:t>
            </w:r>
            <w:r>
              <w:rPr>
                <w:sz w:val="24"/>
                <w:szCs w:val="24"/>
                <w:lang w:val="en-US"/>
              </w:rPr>
              <w:t>5</w:t>
            </w:r>
            <w:r w:rsidR="00FD4F9F" w:rsidRPr="00346874">
              <w:rPr>
                <w:sz w:val="24"/>
                <w:szCs w:val="24"/>
                <w:lang w:val="uk-UA"/>
              </w:rPr>
              <w:t xml:space="preserve">. </w:t>
            </w:r>
          </w:p>
          <w:p w:rsidR="00FD4F9F" w:rsidRPr="00346874" w:rsidRDefault="00FD4F9F" w:rsidP="00954ECC">
            <w:pPr>
              <w:widowControl w:val="0"/>
              <w:autoSpaceDE w:val="0"/>
              <w:autoSpaceDN w:val="0"/>
              <w:adjustRightInd w:val="0"/>
              <w:jc w:val="both"/>
              <w:rPr>
                <w:sz w:val="24"/>
                <w:szCs w:val="24"/>
                <w:lang w:val="uk-UA"/>
              </w:rPr>
            </w:pPr>
            <w:r w:rsidRPr="00346874">
              <w:rPr>
                <w:sz w:val="24"/>
                <w:szCs w:val="24"/>
                <w:lang w:val="uk-UA"/>
              </w:rPr>
              <w:t xml:space="preserve">Differential diagnosis of diseases of the hepatobiliary system and pancreas in children. Leading clinical symptoms, syndromes and variants of the course in functional and organic diseases of the hepatobiliary system and pancreas in children (dysfunction of the gallbladder and sphincter of Oddi, acute and chronic cholecystitis, </w:t>
            </w:r>
            <w:r w:rsidR="001A67F2" w:rsidRPr="00346874">
              <w:rPr>
                <w:sz w:val="24"/>
                <w:szCs w:val="24"/>
                <w:lang w:val="en-US"/>
              </w:rPr>
              <w:t xml:space="preserve"> gallstone disease</w:t>
            </w:r>
            <w:r w:rsidR="00954ECC">
              <w:rPr>
                <w:sz w:val="24"/>
                <w:szCs w:val="24"/>
                <w:lang w:val="uk-UA"/>
              </w:rPr>
              <w:t>acute</w:t>
            </w:r>
            <w:r w:rsidR="00954ECC">
              <w:rPr>
                <w:sz w:val="24"/>
                <w:szCs w:val="24"/>
                <w:lang w:val="en-US"/>
              </w:rPr>
              <w:t xml:space="preserve">, </w:t>
            </w:r>
            <w:r w:rsidR="00954ECC">
              <w:rPr>
                <w:sz w:val="24"/>
                <w:szCs w:val="24"/>
                <w:lang w:val="uk-UA"/>
              </w:rPr>
              <w:t xml:space="preserve">chronic autoimmune </w:t>
            </w:r>
            <w:r w:rsidRPr="00346874">
              <w:rPr>
                <w:sz w:val="24"/>
                <w:szCs w:val="24"/>
                <w:lang w:val="uk-UA"/>
              </w:rPr>
              <w:t>hepatitis).</w:t>
            </w:r>
          </w:p>
        </w:tc>
        <w:tc>
          <w:tcPr>
            <w:tcW w:w="603" w:type="pct"/>
          </w:tcPr>
          <w:p w:rsidR="00FD4F9F" w:rsidRPr="00346874" w:rsidRDefault="00FD4F9F" w:rsidP="00FD4F9F">
            <w:pPr>
              <w:widowControl w:val="0"/>
              <w:jc w:val="center"/>
              <w:rPr>
                <w:sz w:val="24"/>
                <w:szCs w:val="24"/>
                <w:lang w:val="uk-UA"/>
              </w:rPr>
            </w:pPr>
            <w:r w:rsidRPr="00346874">
              <w:rPr>
                <w:sz w:val="24"/>
                <w:szCs w:val="24"/>
                <w:lang w:val="uk-UA"/>
              </w:rPr>
              <w:t>2</w:t>
            </w:r>
          </w:p>
        </w:tc>
      </w:tr>
      <w:tr w:rsidR="00FD4F9F" w:rsidRPr="00346874" w:rsidTr="006F6C8A">
        <w:tc>
          <w:tcPr>
            <w:tcW w:w="394" w:type="pct"/>
          </w:tcPr>
          <w:p w:rsidR="00FD4F9F" w:rsidRPr="00346874" w:rsidRDefault="00FD4F9F" w:rsidP="00FD4F9F">
            <w:pPr>
              <w:pStyle w:val="af8"/>
              <w:widowControl w:val="0"/>
              <w:numPr>
                <w:ilvl w:val="0"/>
                <w:numId w:val="3"/>
              </w:numPr>
              <w:jc w:val="both"/>
              <w:rPr>
                <w:sz w:val="24"/>
                <w:szCs w:val="24"/>
                <w:lang w:val="uk-UA"/>
              </w:rPr>
            </w:pPr>
          </w:p>
        </w:tc>
        <w:tc>
          <w:tcPr>
            <w:tcW w:w="4003" w:type="pct"/>
          </w:tcPr>
          <w:p w:rsidR="00FD4F9F" w:rsidRPr="00346874" w:rsidRDefault="00954ECC" w:rsidP="00FD4F9F">
            <w:pPr>
              <w:widowControl w:val="0"/>
              <w:autoSpaceDE w:val="0"/>
              <w:autoSpaceDN w:val="0"/>
              <w:adjustRightInd w:val="0"/>
              <w:jc w:val="both"/>
              <w:rPr>
                <w:sz w:val="24"/>
                <w:szCs w:val="24"/>
                <w:lang w:val="uk-UA"/>
              </w:rPr>
            </w:pPr>
            <w:r>
              <w:rPr>
                <w:sz w:val="24"/>
                <w:szCs w:val="24"/>
                <w:lang w:val="uk-UA"/>
              </w:rPr>
              <w:t>Practical lesson 5</w:t>
            </w:r>
            <w:r>
              <w:rPr>
                <w:sz w:val="24"/>
                <w:szCs w:val="24"/>
                <w:lang w:val="en-US"/>
              </w:rPr>
              <w:t>1</w:t>
            </w:r>
            <w:r w:rsidR="001A67F2" w:rsidRPr="00346874">
              <w:rPr>
                <w:sz w:val="24"/>
                <w:szCs w:val="24"/>
                <w:lang w:val="uk-UA"/>
              </w:rPr>
              <w:t>.Topic 1</w:t>
            </w:r>
            <w:r>
              <w:rPr>
                <w:sz w:val="24"/>
                <w:szCs w:val="24"/>
                <w:lang w:val="en-US"/>
              </w:rPr>
              <w:t>5</w:t>
            </w:r>
            <w:r w:rsidR="00FD4F9F" w:rsidRPr="00346874">
              <w:rPr>
                <w:sz w:val="24"/>
                <w:szCs w:val="24"/>
                <w:lang w:val="uk-UA"/>
              </w:rPr>
              <w:t xml:space="preserve">. </w:t>
            </w:r>
          </w:p>
          <w:p w:rsidR="00FD4F9F" w:rsidRPr="00905DB8" w:rsidRDefault="00FD4F9F" w:rsidP="00905DB8">
            <w:pPr>
              <w:widowControl w:val="0"/>
              <w:autoSpaceDE w:val="0"/>
              <w:autoSpaceDN w:val="0"/>
              <w:adjustRightInd w:val="0"/>
              <w:jc w:val="both"/>
              <w:rPr>
                <w:bCs/>
                <w:sz w:val="24"/>
                <w:szCs w:val="24"/>
                <w:lang w:val="en-US"/>
              </w:rPr>
            </w:pPr>
            <w:r w:rsidRPr="00346874">
              <w:rPr>
                <w:sz w:val="24"/>
                <w:szCs w:val="24"/>
                <w:lang w:val="uk-UA"/>
              </w:rPr>
              <w:t>Data of laboratory and instrumental studies in diseases of the he</w:t>
            </w:r>
            <w:r w:rsidR="00954ECC">
              <w:rPr>
                <w:sz w:val="24"/>
                <w:szCs w:val="24"/>
                <w:lang w:val="uk-UA"/>
              </w:rPr>
              <w:t>patobiliary syste</w:t>
            </w:r>
            <w:r w:rsidR="00954ECC">
              <w:rPr>
                <w:sz w:val="24"/>
                <w:szCs w:val="24"/>
                <w:lang w:val="en-US"/>
              </w:rPr>
              <w:t xml:space="preserve">m </w:t>
            </w:r>
            <w:r w:rsidRPr="00346874">
              <w:rPr>
                <w:sz w:val="24"/>
                <w:szCs w:val="24"/>
                <w:lang w:val="uk-UA"/>
              </w:rPr>
              <w:t xml:space="preserve">in children. </w:t>
            </w:r>
            <w:r w:rsidR="00905DB8" w:rsidRPr="00905DB8">
              <w:rPr>
                <w:sz w:val="24"/>
                <w:szCs w:val="24"/>
                <w:lang w:val="uk-UA"/>
              </w:rPr>
              <w:t>Treatment of children with functional and organic diseases of the hepatobiliary system. Emergency care in acute liver failure and complications of</w:t>
            </w:r>
            <w:r w:rsidR="00905DB8">
              <w:rPr>
                <w:sz w:val="24"/>
                <w:szCs w:val="24"/>
                <w:lang w:val="uk-UA"/>
              </w:rPr>
              <w:t xml:space="preserve"> portal hypertension syndrome.</w:t>
            </w:r>
          </w:p>
        </w:tc>
        <w:tc>
          <w:tcPr>
            <w:tcW w:w="603" w:type="pct"/>
          </w:tcPr>
          <w:p w:rsidR="00FD4F9F" w:rsidRPr="00346874" w:rsidRDefault="00FD4F9F" w:rsidP="00FD4F9F">
            <w:pPr>
              <w:widowControl w:val="0"/>
              <w:jc w:val="center"/>
              <w:rPr>
                <w:sz w:val="24"/>
                <w:szCs w:val="24"/>
                <w:lang w:val="uk-UA"/>
              </w:rPr>
            </w:pPr>
            <w:r w:rsidRPr="00346874">
              <w:rPr>
                <w:sz w:val="24"/>
                <w:szCs w:val="24"/>
                <w:lang w:val="uk-UA"/>
              </w:rPr>
              <w:t>2</w:t>
            </w:r>
          </w:p>
        </w:tc>
      </w:tr>
      <w:tr w:rsidR="00FD4F9F" w:rsidRPr="00346874" w:rsidTr="006F6C8A">
        <w:tc>
          <w:tcPr>
            <w:tcW w:w="394" w:type="pct"/>
          </w:tcPr>
          <w:p w:rsidR="00FD4F9F" w:rsidRPr="00346874" w:rsidRDefault="00FD4F9F" w:rsidP="00FD4F9F">
            <w:pPr>
              <w:pStyle w:val="af8"/>
              <w:widowControl w:val="0"/>
              <w:numPr>
                <w:ilvl w:val="0"/>
                <w:numId w:val="3"/>
              </w:numPr>
              <w:jc w:val="both"/>
              <w:rPr>
                <w:sz w:val="24"/>
                <w:szCs w:val="24"/>
                <w:lang w:val="uk-UA"/>
              </w:rPr>
            </w:pPr>
          </w:p>
        </w:tc>
        <w:tc>
          <w:tcPr>
            <w:tcW w:w="4003" w:type="pct"/>
          </w:tcPr>
          <w:p w:rsidR="00FD4F9F" w:rsidRPr="00346874" w:rsidRDefault="001A67F2" w:rsidP="00FD4F9F">
            <w:pPr>
              <w:widowControl w:val="0"/>
              <w:autoSpaceDE w:val="0"/>
              <w:autoSpaceDN w:val="0"/>
              <w:adjustRightInd w:val="0"/>
              <w:jc w:val="both"/>
              <w:rPr>
                <w:sz w:val="24"/>
                <w:szCs w:val="24"/>
                <w:lang w:val="uk-UA"/>
              </w:rPr>
            </w:pPr>
            <w:r w:rsidRPr="00346874">
              <w:rPr>
                <w:sz w:val="24"/>
                <w:szCs w:val="24"/>
                <w:lang w:val="uk-UA"/>
              </w:rPr>
              <w:t>Practical l</w:t>
            </w:r>
            <w:r w:rsidR="00954ECC">
              <w:rPr>
                <w:sz w:val="24"/>
                <w:szCs w:val="24"/>
                <w:lang w:val="uk-UA"/>
              </w:rPr>
              <w:t>esson 5</w:t>
            </w:r>
            <w:r w:rsidR="00954ECC">
              <w:rPr>
                <w:sz w:val="24"/>
                <w:szCs w:val="24"/>
                <w:lang w:val="en-US"/>
              </w:rPr>
              <w:t>2</w:t>
            </w:r>
            <w:r w:rsidRPr="00346874">
              <w:rPr>
                <w:sz w:val="24"/>
                <w:szCs w:val="24"/>
                <w:lang w:val="uk-UA"/>
              </w:rPr>
              <w:t>.Topic 1</w:t>
            </w:r>
            <w:r w:rsidR="0034542F">
              <w:rPr>
                <w:sz w:val="24"/>
                <w:szCs w:val="24"/>
                <w:lang w:val="en-US"/>
              </w:rPr>
              <w:t>5</w:t>
            </w:r>
            <w:r w:rsidR="00FD4F9F" w:rsidRPr="00346874">
              <w:rPr>
                <w:sz w:val="24"/>
                <w:szCs w:val="24"/>
                <w:lang w:val="uk-UA"/>
              </w:rPr>
              <w:t xml:space="preserve">. </w:t>
            </w:r>
          </w:p>
          <w:p w:rsidR="00FD4F9F" w:rsidRPr="00954ECC" w:rsidRDefault="00954ECC" w:rsidP="00954ECC">
            <w:pPr>
              <w:widowControl w:val="0"/>
              <w:autoSpaceDE w:val="0"/>
              <w:autoSpaceDN w:val="0"/>
              <w:adjustRightInd w:val="0"/>
              <w:jc w:val="both"/>
              <w:rPr>
                <w:sz w:val="24"/>
                <w:szCs w:val="24"/>
                <w:lang w:val="en-US"/>
              </w:rPr>
            </w:pPr>
            <w:r w:rsidRPr="00954ECC">
              <w:rPr>
                <w:sz w:val="24"/>
                <w:szCs w:val="24"/>
                <w:lang w:val="uk-UA"/>
              </w:rPr>
              <w:t xml:space="preserve">Differential diagnosis of pancreatic diseases in children. </w:t>
            </w:r>
            <w:r w:rsidRPr="00346874">
              <w:rPr>
                <w:sz w:val="24"/>
                <w:szCs w:val="24"/>
                <w:lang w:val="uk-UA"/>
              </w:rPr>
              <w:t>Leading</w:t>
            </w:r>
            <w:r w:rsidRPr="00954ECC">
              <w:rPr>
                <w:sz w:val="24"/>
                <w:szCs w:val="24"/>
                <w:lang w:val="uk-UA"/>
              </w:rPr>
              <w:t xml:space="preserve"> clinical symptoms, syndromes, and clinical variants in pancreatic diseases in children (chronic pancreatitis). Differential diagnosis of diseases accompanied by exocrine pancreatic insufficiency in children. Treatment of children with pancreatic diseases, correction of exocrine pancreatic insufficiency in children. </w:t>
            </w:r>
            <w:r>
              <w:rPr>
                <w:sz w:val="24"/>
                <w:szCs w:val="24"/>
                <w:lang w:val="uk-UA"/>
              </w:rPr>
              <w:t xml:space="preserve">Prevention and </w:t>
            </w:r>
            <w:r w:rsidR="0034542F">
              <w:rPr>
                <w:sz w:val="24"/>
                <w:szCs w:val="24"/>
                <w:lang w:val="en-US"/>
              </w:rPr>
              <w:t>d</w:t>
            </w:r>
            <w:r w:rsidR="0034542F" w:rsidRPr="00346874">
              <w:rPr>
                <w:sz w:val="24"/>
                <w:szCs w:val="24"/>
                <w:lang w:val="uk-UA"/>
              </w:rPr>
              <w:t>ispensary observation</w:t>
            </w:r>
            <w:r>
              <w:rPr>
                <w:sz w:val="24"/>
                <w:szCs w:val="24"/>
                <w:lang w:val="uk-UA"/>
              </w:rPr>
              <w:t>.</w:t>
            </w:r>
          </w:p>
        </w:tc>
        <w:tc>
          <w:tcPr>
            <w:tcW w:w="603" w:type="pct"/>
          </w:tcPr>
          <w:p w:rsidR="00FD4F9F" w:rsidRPr="00346874" w:rsidRDefault="00FD4F9F" w:rsidP="00FD4F9F">
            <w:pPr>
              <w:widowControl w:val="0"/>
              <w:jc w:val="center"/>
              <w:rPr>
                <w:sz w:val="24"/>
                <w:szCs w:val="24"/>
                <w:lang w:val="uk-UA"/>
              </w:rPr>
            </w:pPr>
            <w:r w:rsidRPr="00346874">
              <w:rPr>
                <w:sz w:val="24"/>
                <w:szCs w:val="24"/>
                <w:lang w:val="uk-UA"/>
              </w:rPr>
              <w:t>2</w:t>
            </w:r>
          </w:p>
        </w:tc>
      </w:tr>
      <w:tr w:rsidR="00FD4F9F" w:rsidRPr="00346874" w:rsidTr="006F6C8A">
        <w:tc>
          <w:tcPr>
            <w:tcW w:w="394" w:type="pct"/>
          </w:tcPr>
          <w:p w:rsidR="00FD4F9F" w:rsidRPr="00346874" w:rsidRDefault="00FD4F9F" w:rsidP="00FD4F9F">
            <w:pPr>
              <w:pStyle w:val="af8"/>
              <w:widowControl w:val="0"/>
              <w:numPr>
                <w:ilvl w:val="0"/>
                <w:numId w:val="3"/>
              </w:numPr>
              <w:jc w:val="both"/>
              <w:rPr>
                <w:sz w:val="24"/>
                <w:szCs w:val="24"/>
                <w:lang w:val="uk-UA"/>
              </w:rPr>
            </w:pPr>
          </w:p>
        </w:tc>
        <w:tc>
          <w:tcPr>
            <w:tcW w:w="4003" w:type="pct"/>
          </w:tcPr>
          <w:p w:rsidR="00FD4F9F" w:rsidRPr="00346874" w:rsidRDefault="0034542F" w:rsidP="00FD4F9F">
            <w:pPr>
              <w:widowControl w:val="0"/>
              <w:autoSpaceDE w:val="0"/>
              <w:autoSpaceDN w:val="0"/>
              <w:adjustRightInd w:val="0"/>
              <w:jc w:val="both"/>
              <w:rPr>
                <w:sz w:val="24"/>
                <w:szCs w:val="24"/>
                <w:lang w:val="uk-UA"/>
              </w:rPr>
            </w:pPr>
            <w:r>
              <w:rPr>
                <w:sz w:val="24"/>
                <w:szCs w:val="24"/>
                <w:lang w:val="uk-UA"/>
              </w:rPr>
              <w:t>Practical lesson 5</w:t>
            </w:r>
            <w:r>
              <w:rPr>
                <w:sz w:val="24"/>
                <w:szCs w:val="24"/>
                <w:lang w:val="en-US"/>
              </w:rPr>
              <w:t>3</w:t>
            </w:r>
            <w:r w:rsidR="001A67F2" w:rsidRPr="00346874">
              <w:rPr>
                <w:sz w:val="24"/>
                <w:szCs w:val="24"/>
                <w:lang w:val="uk-UA"/>
              </w:rPr>
              <w:t>.Topic 1</w:t>
            </w:r>
            <w:r>
              <w:rPr>
                <w:sz w:val="24"/>
                <w:szCs w:val="24"/>
                <w:lang w:val="en-US"/>
              </w:rPr>
              <w:t>6</w:t>
            </w:r>
            <w:r w:rsidR="00FD4F9F" w:rsidRPr="00346874">
              <w:rPr>
                <w:sz w:val="24"/>
                <w:szCs w:val="24"/>
                <w:lang w:val="uk-UA"/>
              </w:rPr>
              <w:t xml:space="preserve">. </w:t>
            </w:r>
          </w:p>
          <w:p w:rsidR="00FD4F9F" w:rsidRPr="00346874" w:rsidRDefault="00FD4F9F" w:rsidP="0034542F">
            <w:pPr>
              <w:widowControl w:val="0"/>
              <w:autoSpaceDE w:val="0"/>
              <w:autoSpaceDN w:val="0"/>
              <w:adjustRightInd w:val="0"/>
              <w:jc w:val="both"/>
              <w:rPr>
                <w:sz w:val="24"/>
                <w:szCs w:val="24"/>
                <w:lang w:val="uk-UA"/>
              </w:rPr>
            </w:pPr>
            <w:r w:rsidRPr="00346874">
              <w:rPr>
                <w:sz w:val="24"/>
                <w:szCs w:val="24"/>
                <w:lang w:val="uk-UA"/>
              </w:rPr>
              <w:t xml:space="preserve">Differential diagnosis of infectious-inflammatory diseases of the urinary system in children. Leading clinical symptoms and syndromes in urinary system infection in children. Clinical variants of the course of infection of the urinary system. </w:t>
            </w:r>
          </w:p>
        </w:tc>
        <w:tc>
          <w:tcPr>
            <w:tcW w:w="603" w:type="pct"/>
          </w:tcPr>
          <w:p w:rsidR="00FD4F9F" w:rsidRPr="00346874" w:rsidRDefault="00FD4F9F" w:rsidP="00FD4F9F">
            <w:pPr>
              <w:widowControl w:val="0"/>
              <w:jc w:val="center"/>
              <w:rPr>
                <w:sz w:val="24"/>
                <w:szCs w:val="24"/>
                <w:lang w:val="uk-UA"/>
              </w:rPr>
            </w:pPr>
            <w:r w:rsidRPr="00346874">
              <w:rPr>
                <w:sz w:val="24"/>
                <w:szCs w:val="24"/>
                <w:lang w:val="uk-UA"/>
              </w:rPr>
              <w:t>2</w:t>
            </w:r>
          </w:p>
        </w:tc>
      </w:tr>
      <w:tr w:rsidR="0034542F" w:rsidRPr="00346874" w:rsidTr="006F6C8A">
        <w:tc>
          <w:tcPr>
            <w:tcW w:w="394" w:type="pct"/>
          </w:tcPr>
          <w:p w:rsidR="0034542F" w:rsidRPr="00346874" w:rsidRDefault="0034542F" w:rsidP="00FD4F9F">
            <w:pPr>
              <w:pStyle w:val="af8"/>
              <w:widowControl w:val="0"/>
              <w:numPr>
                <w:ilvl w:val="0"/>
                <w:numId w:val="3"/>
              </w:numPr>
              <w:jc w:val="both"/>
              <w:rPr>
                <w:sz w:val="24"/>
                <w:szCs w:val="24"/>
                <w:lang w:val="uk-UA"/>
              </w:rPr>
            </w:pPr>
          </w:p>
        </w:tc>
        <w:tc>
          <w:tcPr>
            <w:tcW w:w="4003" w:type="pct"/>
          </w:tcPr>
          <w:p w:rsidR="0034542F" w:rsidRPr="00346874" w:rsidRDefault="0034542F" w:rsidP="0034542F">
            <w:pPr>
              <w:widowControl w:val="0"/>
              <w:autoSpaceDE w:val="0"/>
              <w:autoSpaceDN w:val="0"/>
              <w:adjustRightInd w:val="0"/>
              <w:jc w:val="both"/>
              <w:rPr>
                <w:sz w:val="24"/>
                <w:szCs w:val="24"/>
                <w:lang w:val="uk-UA"/>
              </w:rPr>
            </w:pPr>
            <w:r>
              <w:rPr>
                <w:sz w:val="24"/>
                <w:szCs w:val="24"/>
                <w:lang w:val="uk-UA"/>
              </w:rPr>
              <w:t>Practical lesson 5</w:t>
            </w:r>
            <w:r>
              <w:rPr>
                <w:sz w:val="24"/>
                <w:szCs w:val="24"/>
                <w:lang w:val="en-US"/>
              </w:rPr>
              <w:t>4</w:t>
            </w:r>
            <w:r w:rsidRPr="00346874">
              <w:rPr>
                <w:sz w:val="24"/>
                <w:szCs w:val="24"/>
                <w:lang w:val="uk-UA"/>
              </w:rPr>
              <w:t>.Topic 1</w:t>
            </w:r>
            <w:r>
              <w:rPr>
                <w:sz w:val="24"/>
                <w:szCs w:val="24"/>
                <w:lang w:val="en-US"/>
              </w:rPr>
              <w:t>6</w:t>
            </w:r>
            <w:r w:rsidRPr="00346874">
              <w:rPr>
                <w:sz w:val="24"/>
                <w:szCs w:val="24"/>
                <w:lang w:val="uk-UA"/>
              </w:rPr>
              <w:t xml:space="preserve">. </w:t>
            </w:r>
          </w:p>
          <w:p w:rsidR="0034542F" w:rsidRPr="00346874" w:rsidRDefault="0034542F" w:rsidP="00FD4F9F">
            <w:pPr>
              <w:widowControl w:val="0"/>
              <w:autoSpaceDE w:val="0"/>
              <w:autoSpaceDN w:val="0"/>
              <w:adjustRightInd w:val="0"/>
              <w:jc w:val="both"/>
              <w:rPr>
                <w:sz w:val="24"/>
                <w:szCs w:val="24"/>
                <w:lang w:val="uk-UA"/>
              </w:rPr>
            </w:pPr>
            <w:r w:rsidRPr="00346874">
              <w:rPr>
                <w:sz w:val="24"/>
                <w:szCs w:val="24"/>
                <w:lang w:val="uk-UA"/>
              </w:rPr>
              <w:t>Differential diagnosis of the most common infections of the urinary system in children. Management tactics for urinary tract infections in children. Emergency care for acute urinary retention in children. Dispensary observation</w:t>
            </w:r>
          </w:p>
        </w:tc>
        <w:tc>
          <w:tcPr>
            <w:tcW w:w="603" w:type="pct"/>
          </w:tcPr>
          <w:p w:rsidR="0034542F" w:rsidRPr="0034542F" w:rsidRDefault="0034542F" w:rsidP="00FD4F9F">
            <w:pPr>
              <w:widowControl w:val="0"/>
              <w:jc w:val="center"/>
              <w:rPr>
                <w:sz w:val="24"/>
                <w:szCs w:val="24"/>
                <w:lang w:val="en-US"/>
              </w:rPr>
            </w:pPr>
            <w:r>
              <w:rPr>
                <w:sz w:val="24"/>
                <w:szCs w:val="24"/>
                <w:lang w:val="en-US"/>
              </w:rPr>
              <w:t>2</w:t>
            </w:r>
          </w:p>
        </w:tc>
      </w:tr>
      <w:tr w:rsidR="00FD4F9F" w:rsidRPr="00346874" w:rsidTr="006F6C8A">
        <w:tc>
          <w:tcPr>
            <w:tcW w:w="394" w:type="pct"/>
          </w:tcPr>
          <w:p w:rsidR="00FD4F9F" w:rsidRPr="00346874" w:rsidRDefault="00FD4F9F" w:rsidP="00FD4F9F">
            <w:pPr>
              <w:pStyle w:val="af8"/>
              <w:widowControl w:val="0"/>
              <w:numPr>
                <w:ilvl w:val="0"/>
                <w:numId w:val="3"/>
              </w:numPr>
              <w:jc w:val="both"/>
              <w:rPr>
                <w:sz w:val="24"/>
                <w:szCs w:val="24"/>
                <w:lang w:val="uk-UA"/>
              </w:rPr>
            </w:pPr>
          </w:p>
        </w:tc>
        <w:tc>
          <w:tcPr>
            <w:tcW w:w="4003" w:type="pct"/>
          </w:tcPr>
          <w:p w:rsidR="00FD4F9F" w:rsidRPr="00346874" w:rsidRDefault="0034542F" w:rsidP="00FD4F9F">
            <w:pPr>
              <w:widowControl w:val="0"/>
              <w:autoSpaceDE w:val="0"/>
              <w:autoSpaceDN w:val="0"/>
              <w:adjustRightInd w:val="0"/>
              <w:jc w:val="both"/>
              <w:rPr>
                <w:sz w:val="24"/>
                <w:szCs w:val="24"/>
                <w:lang w:val="uk-UA"/>
              </w:rPr>
            </w:pPr>
            <w:r>
              <w:rPr>
                <w:sz w:val="24"/>
                <w:szCs w:val="24"/>
                <w:lang w:val="uk-UA"/>
              </w:rPr>
              <w:t>Practical lesson 5</w:t>
            </w:r>
            <w:r>
              <w:rPr>
                <w:sz w:val="24"/>
                <w:szCs w:val="24"/>
                <w:lang w:val="en-US"/>
              </w:rPr>
              <w:t>5</w:t>
            </w:r>
            <w:r w:rsidR="001A67F2" w:rsidRPr="00346874">
              <w:rPr>
                <w:sz w:val="24"/>
                <w:szCs w:val="24"/>
                <w:lang w:val="uk-UA"/>
              </w:rPr>
              <w:t>.Topic 1</w:t>
            </w:r>
            <w:r>
              <w:rPr>
                <w:sz w:val="24"/>
                <w:szCs w:val="24"/>
                <w:lang w:val="en-US"/>
              </w:rPr>
              <w:t>6</w:t>
            </w:r>
            <w:r w:rsidR="00FD4F9F" w:rsidRPr="00346874">
              <w:rPr>
                <w:sz w:val="24"/>
                <w:szCs w:val="24"/>
                <w:lang w:val="uk-UA"/>
              </w:rPr>
              <w:t xml:space="preserve">. </w:t>
            </w:r>
          </w:p>
          <w:p w:rsidR="00FD4F9F" w:rsidRPr="00346874" w:rsidRDefault="0034542F" w:rsidP="001A67F2">
            <w:pPr>
              <w:widowControl w:val="0"/>
              <w:autoSpaceDE w:val="0"/>
              <w:autoSpaceDN w:val="0"/>
              <w:adjustRightInd w:val="0"/>
              <w:jc w:val="both"/>
              <w:rPr>
                <w:sz w:val="24"/>
                <w:szCs w:val="24"/>
                <w:lang w:val="uk-UA"/>
              </w:rPr>
            </w:pPr>
            <w:r w:rsidRPr="00346874">
              <w:rPr>
                <w:sz w:val="24"/>
                <w:szCs w:val="24"/>
                <w:lang w:val="uk-UA"/>
              </w:rPr>
              <w:t>Differential diagnosi</w:t>
            </w:r>
            <w:r>
              <w:rPr>
                <w:sz w:val="24"/>
                <w:szCs w:val="24"/>
                <w:lang w:val="uk-UA"/>
              </w:rPr>
              <w:t>s of</w:t>
            </w:r>
            <w:r w:rsidRPr="00346874">
              <w:rPr>
                <w:sz w:val="24"/>
                <w:szCs w:val="24"/>
                <w:lang w:val="uk-UA"/>
              </w:rPr>
              <w:t xml:space="preserve"> hereditary diseases of the urinary system in children.</w:t>
            </w:r>
            <w:r>
              <w:rPr>
                <w:sz w:val="24"/>
                <w:szCs w:val="24"/>
                <w:lang w:val="en-US"/>
              </w:rPr>
              <w:t xml:space="preserve"> </w:t>
            </w:r>
            <w:r w:rsidR="00FD4F9F" w:rsidRPr="00346874">
              <w:rPr>
                <w:sz w:val="24"/>
                <w:szCs w:val="24"/>
                <w:lang w:val="uk-UA"/>
              </w:rPr>
              <w:t>Leading clinical symptoms and syndromes in dysmetabolic nephropathies</w:t>
            </w:r>
            <w:r>
              <w:rPr>
                <w:sz w:val="24"/>
                <w:szCs w:val="24"/>
                <w:lang w:val="en-US"/>
              </w:rPr>
              <w:t xml:space="preserve"> </w:t>
            </w:r>
            <w:r w:rsidR="001A67F2" w:rsidRPr="00346874">
              <w:rPr>
                <w:sz w:val="24"/>
                <w:szCs w:val="24"/>
                <w:lang w:val="uk-UA"/>
              </w:rPr>
              <w:t>(oxalate, uric</w:t>
            </w:r>
            <w:r w:rsidR="001A67F2" w:rsidRPr="00346874">
              <w:rPr>
                <w:sz w:val="24"/>
                <w:szCs w:val="24"/>
                <w:lang w:val="en-US"/>
              </w:rPr>
              <w:t>)</w:t>
            </w:r>
            <w:r w:rsidR="001A67F2" w:rsidRPr="00346874">
              <w:rPr>
                <w:sz w:val="24"/>
                <w:szCs w:val="24"/>
                <w:lang w:val="uk-UA"/>
              </w:rPr>
              <w:t xml:space="preserve">, hereditary tubulopathies </w:t>
            </w:r>
            <w:r w:rsidR="00FD4F9F" w:rsidRPr="00346874">
              <w:rPr>
                <w:sz w:val="24"/>
                <w:szCs w:val="24"/>
                <w:lang w:val="uk-UA"/>
              </w:rPr>
              <w:t>(phosphate-diabetes, Debre-de-Thony-Fanconi syndrome, renal diabetes insipidus, renal tubular acidosis</w:t>
            </w:r>
            <w:r w:rsidR="001A67F2" w:rsidRPr="00346874">
              <w:rPr>
                <w:sz w:val="24"/>
                <w:szCs w:val="24"/>
                <w:lang w:val="en-US"/>
              </w:rPr>
              <w:t>, cystinosis</w:t>
            </w:r>
            <w:r w:rsidR="00FD4F9F" w:rsidRPr="00346874">
              <w:rPr>
                <w:sz w:val="24"/>
                <w:szCs w:val="24"/>
                <w:lang w:val="uk-UA"/>
              </w:rPr>
              <w:t>) in children. Clinical variants of the course in children.</w:t>
            </w:r>
          </w:p>
        </w:tc>
        <w:tc>
          <w:tcPr>
            <w:tcW w:w="603" w:type="pct"/>
          </w:tcPr>
          <w:p w:rsidR="00FD4F9F" w:rsidRPr="00346874" w:rsidRDefault="00FD4F9F" w:rsidP="00FD4F9F">
            <w:pPr>
              <w:widowControl w:val="0"/>
              <w:jc w:val="center"/>
              <w:rPr>
                <w:sz w:val="24"/>
                <w:szCs w:val="24"/>
                <w:lang w:val="uk-UA"/>
              </w:rPr>
            </w:pPr>
            <w:r w:rsidRPr="00346874">
              <w:rPr>
                <w:sz w:val="24"/>
                <w:szCs w:val="24"/>
                <w:lang w:val="uk-UA"/>
              </w:rPr>
              <w:t>2</w:t>
            </w:r>
          </w:p>
        </w:tc>
      </w:tr>
      <w:tr w:rsidR="00FD4F9F" w:rsidRPr="00346874" w:rsidTr="006F6C8A">
        <w:tc>
          <w:tcPr>
            <w:tcW w:w="394" w:type="pct"/>
          </w:tcPr>
          <w:p w:rsidR="00FD4F9F" w:rsidRPr="00346874" w:rsidRDefault="00FD4F9F" w:rsidP="00FD4F9F">
            <w:pPr>
              <w:pStyle w:val="af8"/>
              <w:widowControl w:val="0"/>
              <w:numPr>
                <w:ilvl w:val="0"/>
                <w:numId w:val="3"/>
              </w:numPr>
              <w:jc w:val="both"/>
              <w:rPr>
                <w:sz w:val="24"/>
                <w:szCs w:val="24"/>
                <w:lang w:val="uk-UA"/>
              </w:rPr>
            </w:pPr>
          </w:p>
        </w:tc>
        <w:tc>
          <w:tcPr>
            <w:tcW w:w="4003" w:type="pct"/>
          </w:tcPr>
          <w:p w:rsidR="00FD4F9F" w:rsidRPr="00346874" w:rsidRDefault="0034542F" w:rsidP="00FD4F9F">
            <w:pPr>
              <w:widowControl w:val="0"/>
              <w:autoSpaceDE w:val="0"/>
              <w:autoSpaceDN w:val="0"/>
              <w:adjustRightInd w:val="0"/>
              <w:jc w:val="both"/>
              <w:rPr>
                <w:sz w:val="24"/>
                <w:szCs w:val="24"/>
                <w:lang w:val="uk-UA"/>
              </w:rPr>
            </w:pPr>
            <w:r>
              <w:rPr>
                <w:sz w:val="24"/>
                <w:szCs w:val="24"/>
                <w:lang w:val="uk-UA"/>
              </w:rPr>
              <w:t>Practical lesson 5</w:t>
            </w:r>
            <w:r>
              <w:rPr>
                <w:sz w:val="24"/>
                <w:szCs w:val="24"/>
                <w:lang w:val="en-US"/>
              </w:rPr>
              <w:t>6</w:t>
            </w:r>
            <w:r w:rsidR="001A67F2" w:rsidRPr="00346874">
              <w:rPr>
                <w:sz w:val="24"/>
                <w:szCs w:val="24"/>
                <w:lang w:val="uk-UA"/>
              </w:rPr>
              <w:t>.Topic 1</w:t>
            </w:r>
            <w:r>
              <w:rPr>
                <w:sz w:val="24"/>
                <w:szCs w:val="24"/>
                <w:lang w:val="en-US"/>
              </w:rPr>
              <w:t>6</w:t>
            </w:r>
            <w:r w:rsidR="00FD4F9F" w:rsidRPr="00346874">
              <w:rPr>
                <w:sz w:val="24"/>
                <w:szCs w:val="24"/>
                <w:lang w:val="uk-UA"/>
              </w:rPr>
              <w:t xml:space="preserve">. </w:t>
            </w:r>
          </w:p>
          <w:p w:rsidR="00FD4F9F" w:rsidRPr="00346874" w:rsidRDefault="00FD4F9F" w:rsidP="00FD4F9F">
            <w:pPr>
              <w:widowControl w:val="0"/>
              <w:autoSpaceDE w:val="0"/>
              <w:autoSpaceDN w:val="0"/>
              <w:adjustRightInd w:val="0"/>
              <w:jc w:val="both"/>
              <w:rPr>
                <w:sz w:val="24"/>
                <w:szCs w:val="24"/>
                <w:lang w:val="uk-UA"/>
              </w:rPr>
            </w:pPr>
            <w:r w:rsidRPr="00346874">
              <w:rPr>
                <w:sz w:val="24"/>
                <w:szCs w:val="24"/>
                <w:lang w:val="uk-UA"/>
              </w:rPr>
              <w:t>Management tactics for infection and hereditary diseases of the urinary system in children. Emergency care for acute urinary retention in children. Management tactics for infectious-inflammatory and hereditary diseases in children. Principles of treatment of chronic renal failure in children</w:t>
            </w:r>
          </w:p>
        </w:tc>
        <w:tc>
          <w:tcPr>
            <w:tcW w:w="603" w:type="pct"/>
          </w:tcPr>
          <w:p w:rsidR="00FD4F9F" w:rsidRPr="00346874" w:rsidRDefault="00FD4F9F" w:rsidP="00FD4F9F">
            <w:pPr>
              <w:widowControl w:val="0"/>
              <w:jc w:val="center"/>
              <w:rPr>
                <w:sz w:val="24"/>
                <w:szCs w:val="24"/>
                <w:lang w:val="uk-UA"/>
              </w:rPr>
            </w:pPr>
            <w:r w:rsidRPr="00346874">
              <w:rPr>
                <w:sz w:val="24"/>
                <w:szCs w:val="24"/>
                <w:lang w:val="uk-UA"/>
              </w:rPr>
              <w:t>2</w:t>
            </w:r>
          </w:p>
        </w:tc>
      </w:tr>
      <w:tr w:rsidR="00FD4F9F" w:rsidRPr="0034542F" w:rsidTr="006F6C8A">
        <w:tc>
          <w:tcPr>
            <w:tcW w:w="394" w:type="pct"/>
          </w:tcPr>
          <w:p w:rsidR="00FD4F9F" w:rsidRPr="00346874" w:rsidRDefault="00FD4F9F" w:rsidP="00FD4F9F">
            <w:pPr>
              <w:pStyle w:val="af8"/>
              <w:widowControl w:val="0"/>
              <w:numPr>
                <w:ilvl w:val="0"/>
                <w:numId w:val="3"/>
              </w:numPr>
              <w:jc w:val="both"/>
              <w:rPr>
                <w:sz w:val="24"/>
                <w:szCs w:val="24"/>
                <w:lang w:val="uk-UA"/>
              </w:rPr>
            </w:pPr>
          </w:p>
        </w:tc>
        <w:tc>
          <w:tcPr>
            <w:tcW w:w="4003" w:type="pct"/>
          </w:tcPr>
          <w:p w:rsidR="00FD4F9F" w:rsidRPr="00346874" w:rsidRDefault="0034542F" w:rsidP="00FD4F9F">
            <w:pPr>
              <w:widowControl w:val="0"/>
              <w:autoSpaceDE w:val="0"/>
              <w:autoSpaceDN w:val="0"/>
              <w:adjustRightInd w:val="0"/>
              <w:jc w:val="both"/>
              <w:rPr>
                <w:sz w:val="24"/>
                <w:szCs w:val="24"/>
                <w:lang w:val="uk-UA"/>
              </w:rPr>
            </w:pPr>
            <w:r>
              <w:rPr>
                <w:sz w:val="24"/>
                <w:szCs w:val="24"/>
                <w:lang w:val="uk-UA"/>
              </w:rPr>
              <w:t>Practical lesson 5</w:t>
            </w:r>
            <w:r>
              <w:rPr>
                <w:sz w:val="24"/>
                <w:szCs w:val="24"/>
                <w:lang w:val="en-US"/>
              </w:rPr>
              <w:t>7</w:t>
            </w:r>
            <w:r w:rsidR="001A67F2" w:rsidRPr="00346874">
              <w:rPr>
                <w:sz w:val="24"/>
                <w:szCs w:val="24"/>
                <w:lang w:val="uk-UA"/>
              </w:rPr>
              <w:t xml:space="preserve">.Topic </w:t>
            </w:r>
            <w:r>
              <w:rPr>
                <w:sz w:val="24"/>
                <w:szCs w:val="24"/>
                <w:lang w:val="en-US"/>
              </w:rPr>
              <w:t>17</w:t>
            </w:r>
            <w:r w:rsidR="00FD4F9F" w:rsidRPr="00346874">
              <w:rPr>
                <w:sz w:val="24"/>
                <w:szCs w:val="24"/>
                <w:lang w:val="uk-UA"/>
              </w:rPr>
              <w:t xml:space="preserve">. </w:t>
            </w:r>
          </w:p>
          <w:p w:rsidR="00FD4F9F" w:rsidRPr="00346874" w:rsidRDefault="00FD4F9F" w:rsidP="00FD4F9F">
            <w:pPr>
              <w:widowControl w:val="0"/>
              <w:autoSpaceDE w:val="0"/>
              <w:autoSpaceDN w:val="0"/>
              <w:adjustRightInd w:val="0"/>
              <w:jc w:val="both"/>
              <w:rPr>
                <w:sz w:val="24"/>
                <w:szCs w:val="24"/>
                <w:lang w:val="uk-UA"/>
              </w:rPr>
            </w:pPr>
            <w:r w:rsidRPr="00346874">
              <w:rPr>
                <w:sz w:val="24"/>
                <w:szCs w:val="24"/>
                <w:lang w:val="uk-UA"/>
              </w:rPr>
              <w:t xml:space="preserve">Differential diagnosis of </w:t>
            </w:r>
            <w:r w:rsidR="0034542F">
              <w:rPr>
                <w:sz w:val="24"/>
                <w:szCs w:val="24"/>
                <w:lang w:val="uk-UA"/>
              </w:rPr>
              <w:t>glomerulonephritis in children.</w:t>
            </w:r>
            <w:r w:rsidR="0034542F">
              <w:rPr>
                <w:sz w:val="24"/>
                <w:szCs w:val="24"/>
                <w:lang w:val="en-US"/>
              </w:rPr>
              <w:t xml:space="preserve"> </w:t>
            </w:r>
            <w:r w:rsidRPr="00346874">
              <w:rPr>
                <w:sz w:val="24"/>
                <w:szCs w:val="24"/>
                <w:lang w:val="uk-UA"/>
              </w:rPr>
              <w:t>Conditions associated with hematuria in children. Differential diagnosis of acute poststreptococcal glomerulonephritis in children</w:t>
            </w:r>
          </w:p>
        </w:tc>
        <w:tc>
          <w:tcPr>
            <w:tcW w:w="603" w:type="pct"/>
          </w:tcPr>
          <w:p w:rsidR="00FD4F9F" w:rsidRPr="00346874" w:rsidRDefault="00FD4F9F" w:rsidP="00FD4F9F">
            <w:pPr>
              <w:widowControl w:val="0"/>
              <w:jc w:val="center"/>
              <w:rPr>
                <w:sz w:val="24"/>
                <w:szCs w:val="24"/>
                <w:lang w:val="uk-UA"/>
              </w:rPr>
            </w:pPr>
            <w:r w:rsidRPr="00346874">
              <w:rPr>
                <w:sz w:val="24"/>
                <w:szCs w:val="24"/>
                <w:lang w:val="uk-UA"/>
              </w:rPr>
              <w:t>2</w:t>
            </w:r>
          </w:p>
        </w:tc>
      </w:tr>
      <w:tr w:rsidR="00FD4F9F" w:rsidRPr="00346874" w:rsidTr="006F6C8A">
        <w:tc>
          <w:tcPr>
            <w:tcW w:w="394" w:type="pct"/>
          </w:tcPr>
          <w:p w:rsidR="00FD4F9F" w:rsidRPr="00346874" w:rsidRDefault="00FD4F9F" w:rsidP="00FD4F9F">
            <w:pPr>
              <w:pStyle w:val="af8"/>
              <w:widowControl w:val="0"/>
              <w:numPr>
                <w:ilvl w:val="0"/>
                <w:numId w:val="3"/>
              </w:numPr>
              <w:jc w:val="both"/>
              <w:rPr>
                <w:sz w:val="24"/>
                <w:szCs w:val="24"/>
                <w:lang w:val="uk-UA"/>
              </w:rPr>
            </w:pPr>
          </w:p>
        </w:tc>
        <w:tc>
          <w:tcPr>
            <w:tcW w:w="4003" w:type="pct"/>
          </w:tcPr>
          <w:p w:rsidR="00FD4F9F" w:rsidRPr="00346874" w:rsidRDefault="0034542F" w:rsidP="00FD4F9F">
            <w:pPr>
              <w:widowControl w:val="0"/>
              <w:autoSpaceDE w:val="0"/>
              <w:autoSpaceDN w:val="0"/>
              <w:adjustRightInd w:val="0"/>
              <w:jc w:val="both"/>
              <w:rPr>
                <w:sz w:val="24"/>
                <w:szCs w:val="24"/>
                <w:lang w:val="uk-UA"/>
              </w:rPr>
            </w:pPr>
            <w:r>
              <w:rPr>
                <w:sz w:val="24"/>
                <w:szCs w:val="24"/>
                <w:lang w:val="uk-UA"/>
              </w:rPr>
              <w:t>Practical lesson 5</w:t>
            </w:r>
            <w:r>
              <w:rPr>
                <w:sz w:val="24"/>
                <w:szCs w:val="24"/>
                <w:lang w:val="en-US"/>
              </w:rPr>
              <w:t>8</w:t>
            </w:r>
            <w:r w:rsidR="001A67F2" w:rsidRPr="00346874">
              <w:rPr>
                <w:sz w:val="24"/>
                <w:szCs w:val="24"/>
                <w:lang w:val="uk-UA"/>
              </w:rPr>
              <w:t xml:space="preserve">.Topic </w:t>
            </w:r>
            <w:r>
              <w:rPr>
                <w:sz w:val="24"/>
                <w:szCs w:val="24"/>
                <w:lang w:val="en-US"/>
              </w:rPr>
              <w:t>17</w:t>
            </w:r>
            <w:r w:rsidR="00FD4F9F" w:rsidRPr="00346874">
              <w:rPr>
                <w:sz w:val="24"/>
                <w:szCs w:val="24"/>
                <w:lang w:val="uk-UA"/>
              </w:rPr>
              <w:t xml:space="preserve">. </w:t>
            </w:r>
          </w:p>
          <w:p w:rsidR="00FD4F9F" w:rsidRPr="0034542F" w:rsidRDefault="00FD4F9F" w:rsidP="00FD4F9F">
            <w:pPr>
              <w:widowControl w:val="0"/>
              <w:autoSpaceDE w:val="0"/>
              <w:autoSpaceDN w:val="0"/>
              <w:adjustRightInd w:val="0"/>
              <w:jc w:val="both"/>
              <w:rPr>
                <w:sz w:val="24"/>
                <w:szCs w:val="24"/>
                <w:lang w:val="en-US"/>
              </w:rPr>
            </w:pPr>
            <w:r w:rsidRPr="00346874">
              <w:rPr>
                <w:sz w:val="24"/>
                <w:szCs w:val="24"/>
                <w:lang w:val="uk-UA"/>
              </w:rPr>
              <w:t>Conditions associated with proteinuria in children. Differential diagnosis of nephrotic syndrome in children</w:t>
            </w:r>
            <w:r w:rsidR="0034542F">
              <w:rPr>
                <w:sz w:val="24"/>
                <w:szCs w:val="24"/>
                <w:lang w:val="en-US"/>
              </w:rPr>
              <w:t>.</w:t>
            </w:r>
          </w:p>
        </w:tc>
        <w:tc>
          <w:tcPr>
            <w:tcW w:w="603" w:type="pct"/>
          </w:tcPr>
          <w:p w:rsidR="00FD4F9F" w:rsidRPr="00346874" w:rsidRDefault="00FD4F9F" w:rsidP="00FD4F9F">
            <w:pPr>
              <w:widowControl w:val="0"/>
              <w:autoSpaceDE w:val="0"/>
              <w:autoSpaceDN w:val="0"/>
              <w:adjustRightInd w:val="0"/>
              <w:jc w:val="center"/>
              <w:rPr>
                <w:sz w:val="24"/>
                <w:szCs w:val="24"/>
                <w:lang w:val="uk-UA"/>
              </w:rPr>
            </w:pPr>
            <w:r w:rsidRPr="00346874">
              <w:rPr>
                <w:sz w:val="24"/>
                <w:szCs w:val="24"/>
                <w:lang w:val="uk-UA"/>
              </w:rPr>
              <w:t>2</w:t>
            </w:r>
          </w:p>
        </w:tc>
      </w:tr>
      <w:tr w:rsidR="00FD4F9F" w:rsidRPr="00346874" w:rsidTr="006F6C8A">
        <w:tc>
          <w:tcPr>
            <w:tcW w:w="394" w:type="pct"/>
          </w:tcPr>
          <w:p w:rsidR="00FD4F9F" w:rsidRPr="00346874" w:rsidRDefault="00FD4F9F" w:rsidP="00FD4F9F">
            <w:pPr>
              <w:pStyle w:val="af8"/>
              <w:widowControl w:val="0"/>
              <w:numPr>
                <w:ilvl w:val="0"/>
                <w:numId w:val="3"/>
              </w:numPr>
              <w:jc w:val="both"/>
              <w:rPr>
                <w:sz w:val="24"/>
                <w:szCs w:val="24"/>
                <w:lang w:val="uk-UA"/>
              </w:rPr>
            </w:pPr>
          </w:p>
        </w:tc>
        <w:tc>
          <w:tcPr>
            <w:tcW w:w="4003" w:type="pct"/>
          </w:tcPr>
          <w:p w:rsidR="00FD4F9F" w:rsidRPr="00346874" w:rsidRDefault="0034542F" w:rsidP="00FD4F9F">
            <w:pPr>
              <w:widowControl w:val="0"/>
              <w:autoSpaceDE w:val="0"/>
              <w:autoSpaceDN w:val="0"/>
              <w:adjustRightInd w:val="0"/>
              <w:jc w:val="both"/>
              <w:rPr>
                <w:sz w:val="24"/>
                <w:szCs w:val="24"/>
                <w:lang w:val="uk-UA"/>
              </w:rPr>
            </w:pPr>
            <w:r>
              <w:rPr>
                <w:sz w:val="24"/>
                <w:szCs w:val="24"/>
                <w:lang w:val="uk-UA"/>
              </w:rPr>
              <w:t xml:space="preserve">Practical lesson </w:t>
            </w:r>
            <w:r>
              <w:rPr>
                <w:sz w:val="24"/>
                <w:szCs w:val="24"/>
                <w:lang w:val="en-US"/>
              </w:rPr>
              <w:t>59</w:t>
            </w:r>
            <w:r w:rsidR="001A67F2" w:rsidRPr="00346874">
              <w:rPr>
                <w:sz w:val="24"/>
                <w:szCs w:val="24"/>
                <w:lang w:val="uk-UA"/>
              </w:rPr>
              <w:t xml:space="preserve">.Topic </w:t>
            </w:r>
            <w:r>
              <w:rPr>
                <w:sz w:val="24"/>
                <w:szCs w:val="24"/>
                <w:lang w:val="en-US"/>
              </w:rPr>
              <w:t>17</w:t>
            </w:r>
            <w:r w:rsidR="00FD4F9F" w:rsidRPr="00346874">
              <w:rPr>
                <w:sz w:val="24"/>
                <w:szCs w:val="24"/>
                <w:lang w:val="uk-UA"/>
              </w:rPr>
              <w:t xml:space="preserve">. </w:t>
            </w:r>
          </w:p>
          <w:p w:rsidR="00FD4F9F" w:rsidRPr="00346874" w:rsidRDefault="00FD4F9F" w:rsidP="00FD4F9F">
            <w:pPr>
              <w:widowControl w:val="0"/>
              <w:autoSpaceDE w:val="0"/>
              <w:autoSpaceDN w:val="0"/>
              <w:adjustRightInd w:val="0"/>
              <w:jc w:val="both"/>
              <w:rPr>
                <w:sz w:val="24"/>
                <w:szCs w:val="24"/>
                <w:lang w:val="uk-UA"/>
              </w:rPr>
            </w:pPr>
            <w:r w:rsidRPr="00346874">
              <w:rPr>
                <w:sz w:val="24"/>
                <w:szCs w:val="24"/>
                <w:lang w:val="uk-UA"/>
              </w:rPr>
              <w:t>Treatment of glomerulonephritis and chronic kidney disease in children. Conservative treatment of acute kidney injury (AKI) in children and indications for dialysis.</w:t>
            </w:r>
          </w:p>
        </w:tc>
        <w:tc>
          <w:tcPr>
            <w:tcW w:w="603" w:type="pct"/>
          </w:tcPr>
          <w:p w:rsidR="00FD4F9F" w:rsidRPr="00346874" w:rsidRDefault="00FD4F9F" w:rsidP="00FD4F9F">
            <w:pPr>
              <w:widowControl w:val="0"/>
              <w:jc w:val="center"/>
              <w:rPr>
                <w:sz w:val="24"/>
                <w:szCs w:val="24"/>
                <w:lang w:val="uk-UA"/>
              </w:rPr>
            </w:pPr>
            <w:r w:rsidRPr="00346874">
              <w:rPr>
                <w:sz w:val="24"/>
                <w:szCs w:val="24"/>
                <w:lang w:val="uk-UA"/>
              </w:rPr>
              <w:t>2</w:t>
            </w:r>
          </w:p>
        </w:tc>
      </w:tr>
      <w:tr w:rsidR="0034542F" w:rsidRPr="00346874" w:rsidTr="0034542F">
        <w:tc>
          <w:tcPr>
            <w:tcW w:w="4397" w:type="pct"/>
            <w:gridSpan w:val="2"/>
          </w:tcPr>
          <w:p w:rsidR="0034542F" w:rsidRPr="0034542F" w:rsidRDefault="0034542F" w:rsidP="00FD4F9F">
            <w:pPr>
              <w:widowControl w:val="0"/>
              <w:autoSpaceDE w:val="0"/>
              <w:autoSpaceDN w:val="0"/>
              <w:adjustRightInd w:val="0"/>
              <w:jc w:val="both"/>
              <w:rPr>
                <w:b/>
                <w:sz w:val="24"/>
                <w:szCs w:val="24"/>
                <w:lang w:val="en-US"/>
              </w:rPr>
            </w:pPr>
            <w:r>
              <w:rPr>
                <w:b/>
                <w:sz w:val="24"/>
                <w:szCs w:val="24"/>
                <w:lang w:val="uk-UA"/>
              </w:rPr>
              <w:t>To</w:t>
            </w:r>
            <w:r>
              <w:rPr>
                <w:b/>
                <w:sz w:val="24"/>
                <w:szCs w:val="24"/>
                <w:lang w:val="en-US"/>
              </w:rPr>
              <w:t>tal</w:t>
            </w:r>
          </w:p>
        </w:tc>
        <w:tc>
          <w:tcPr>
            <w:tcW w:w="603" w:type="pct"/>
          </w:tcPr>
          <w:p w:rsidR="0034542F" w:rsidRPr="00346874" w:rsidRDefault="0034542F" w:rsidP="00FD4F9F">
            <w:pPr>
              <w:widowControl w:val="0"/>
              <w:jc w:val="center"/>
              <w:rPr>
                <w:b/>
                <w:sz w:val="24"/>
                <w:szCs w:val="24"/>
                <w:lang w:val="uk-UA"/>
              </w:rPr>
            </w:pPr>
            <w:r w:rsidRPr="00346874">
              <w:rPr>
                <w:b/>
                <w:sz w:val="24"/>
                <w:szCs w:val="24"/>
                <w:lang w:val="uk-UA"/>
              </w:rPr>
              <w:t>120</w:t>
            </w:r>
          </w:p>
        </w:tc>
      </w:tr>
    </w:tbl>
    <w:p w:rsidR="00370253" w:rsidRPr="00346874" w:rsidRDefault="00370253">
      <w:pPr>
        <w:widowControl w:val="0"/>
        <w:rPr>
          <w:sz w:val="24"/>
          <w:szCs w:val="24"/>
          <w:lang w:val="uk-UA"/>
        </w:rPr>
      </w:pPr>
    </w:p>
    <w:p w:rsidR="00370253" w:rsidRPr="00346874" w:rsidRDefault="0000680F">
      <w:pPr>
        <w:pStyle w:val="13"/>
        <w:tabs>
          <w:tab w:val="left" w:pos="387"/>
        </w:tabs>
        <w:spacing w:line="240" w:lineRule="auto"/>
        <w:ind w:firstLine="0"/>
        <w:rPr>
          <w:b/>
          <w:bCs/>
          <w:sz w:val="24"/>
          <w:szCs w:val="24"/>
          <w:lang w:eastAsia="ru-RU" w:bidi="ru-RU"/>
        </w:rPr>
      </w:pPr>
      <w:r w:rsidRPr="00346874">
        <w:rPr>
          <w:b/>
          <w:bCs/>
          <w:sz w:val="24"/>
          <w:szCs w:val="24"/>
          <w:lang w:eastAsia="ru-RU" w:bidi="ru-RU"/>
        </w:rPr>
        <w:t>5.4. Laboratory topics</w:t>
      </w:r>
      <w:r w:rsidRPr="00346874">
        <w:rPr>
          <w:b/>
          <w:bCs/>
          <w:sz w:val="24"/>
          <w:szCs w:val="24"/>
        </w:rPr>
        <w:t xml:space="preserve"> </w:t>
      </w:r>
      <w:r w:rsidRPr="00346874">
        <w:rPr>
          <w:b/>
          <w:bCs/>
          <w:sz w:val="24"/>
          <w:szCs w:val="24"/>
          <w:lang w:eastAsia="ru-RU" w:bidi="ru-RU"/>
        </w:rPr>
        <w:t>classes</w:t>
      </w:r>
    </w:p>
    <w:p w:rsidR="00370253" w:rsidRPr="00346874" w:rsidRDefault="0000680F">
      <w:pPr>
        <w:pStyle w:val="13"/>
        <w:tabs>
          <w:tab w:val="left" w:pos="387"/>
        </w:tabs>
        <w:spacing w:line="240" w:lineRule="auto"/>
        <w:ind w:firstLine="0"/>
        <w:rPr>
          <w:sz w:val="24"/>
          <w:szCs w:val="24"/>
          <w:lang w:val="en-US"/>
        </w:rPr>
      </w:pPr>
      <w:r w:rsidRPr="00346874">
        <w:rPr>
          <w:bCs/>
          <w:sz w:val="24"/>
          <w:szCs w:val="24"/>
          <w:lang w:val="en-US" w:eastAsia="ru-RU" w:bidi="ru-RU"/>
        </w:rPr>
        <w:t xml:space="preserve">Laboratory classes are not </w:t>
      </w:r>
      <w:r w:rsidR="002A6023" w:rsidRPr="00346874">
        <w:rPr>
          <w:bCs/>
          <w:sz w:val="24"/>
          <w:szCs w:val="24"/>
          <w:lang w:val="en-US" w:eastAsia="ru-RU" w:bidi="ru-RU"/>
        </w:rPr>
        <w:t>provided.</w:t>
      </w:r>
    </w:p>
    <w:p w:rsidR="00370253" w:rsidRPr="00346874" w:rsidRDefault="00370253">
      <w:pPr>
        <w:widowControl w:val="0"/>
        <w:rPr>
          <w:b/>
          <w:sz w:val="24"/>
          <w:szCs w:val="24"/>
          <w:lang w:val="uk-UA"/>
        </w:rPr>
      </w:pPr>
    </w:p>
    <w:p w:rsidR="00370253" w:rsidRPr="00346874" w:rsidRDefault="0000680F">
      <w:pPr>
        <w:widowControl w:val="0"/>
        <w:jc w:val="center"/>
        <w:rPr>
          <w:b/>
          <w:sz w:val="24"/>
          <w:szCs w:val="24"/>
          <w:lang w:val="uk-UA"/>
        </w:rPr>
      </w:pPr>
      <w:r w:rsidRPr="00346874">
        <w:rPr>
          <w:b/>
          <w:sz w:val="24"/>
          <w:szCs w:val="24"/>
          <w:lang w:val="uk-UA"/>
        </w:rPr>
        <w:t xml:space="preserve">6. </w:t>
      </w:r>
      <w:r w:rsidR="00374BAE">
        <w:rPr>
          <w:b/>
          <w:noProof/>
          <w:sz w:val="24"/>
          <w:szCs w:val="24"/>
          <w:lang w:val="en-US"/>
        </w:rPr>
        <w:t>Independent</w:t>
      </w:r>
      <w:r w:rsidR="00DD3351">
        <w:rPr>
          <w:b/>
          <w:noProof/>
          <w:sz w:val="24"/>
          <w:szCs w:val="24"/>
          <w:lang w:val="uk-UA"/>
        </w:rPr>
        <w:t xml:space="preserve"> work </w:t>
      </w:r>
      <w:r w:rsidR="00796F55" w:rsidRPr="00346874">
        <w:rPr>
          <w:b/>
          <w:noProof/>
          <w:sz w:val="24"/>
          <w:szCs w:val="24"/>
          <w:lang w:val="uk-UA"/>
        </w:rPr>
        <w:t>of the</w:t>
      </w:r>
      <w:r w:rsidR="00796F55" w:rsidRPr="00346874">
        <w:rPr>
          <w:b/>
          <w:sz w:val="24"/>
          <w:szCs w:val="24"/>
          <w:lang w:val="en-US"/>
        </w:rPr>
        <w:t xml:space="preserve"> application</w:t>
      </w:r>
      <w:r w:rsidR="00796F55" w:rsidRPr="00346874">
        <w:rPr>
          <w:sz w:val="24"/>
          <w:szCs w:val="24"/>
          <w:lang w:val="en-US"/>
        </w:rPr>
        <w:t xml:space="preserve"> </w:t>
      </w:r>
      <w:r w:rsidR="00796F55" w:rsidRPr="00346874">
        <w:rPr>
          <w:b/>
          <w:noProof/>
          <w:sz w:val="24"/>
          <w:szCs w:val="24"/>
          <w:lang w:val="uk-UA"/>
        </w:rPr>
        <w:t>of higher education</w:t>
      </w:r>
    </w:p>
    <w:p w:rsidR="00370253" w:rsidRPr="00346874" w:rsidRDefault="00370253">
      <w:pPr>
        <w:widowControl w:val="0"/>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7796"/>
        <w:gridCol w:w="957"/>
      </w:tblGrid>
      <w:tr w:rsidR="00370253" w:rsidRPr="00346874" w:rsidTr="00D75EE9">
        <w:tc>
          <w:tcPr>
            <w:tcW w:w="427" w:type="pct"/>
          </w:tcPr>
          <w:p w:rsidR="00370253" w:rsidRPr="00346874" w:rsidRDefault="0000680F">
            <w:pPr>
              <w:widowControl w:val="0"/>
              <w:jc w:val="center"/>
              <w:rPr>
                <w:b/>
                <w:bCs/>
                <w:sz w:val="24"/>
                <w:szCs w:val="24"/>
                <w:lang w:val="uk-UA"/>
              </w:rPr>
            </w:pPr>
            <w:r w:rsidRPr="00346874">
              <w:rPr>
                <w:b/>
                <w:bCs/>
                <w:sz w:val="24"/>
                <w:szCs w:val="24"/>
                <w:lang w:val="uk-UA"/>
              </w:rPr>
              <w:t>No</w:t>
            </w:r>
          </w:p>
        </w:tc>
        <w:tc>
          <w:tcPr>
            <w:tcW w:w="4073" w:type="pct"/>
          </w:tcPr>
          <w:p w:rsidR="00370253" w:rsidRPr="00346874" w:rsidRDefault="0000680F" w:rsidP="00EA3E83">
            <w:pPr>
              <w:widowControl w:val="0"/>
              <w:jc w:val="center"/>
              <w:rPr>
                <w:b/>
                <w:bCs/>
                <w:sz w:val="24"/>
                <w:szCs w:val="24"/>
                <w:lang w:val="uk-UA"/>
              </w:rPr>
            </w:pPr>
            <w:r w:rsidRPr="00346874">
              <w:rPr>
                <w:b/>
                <w:bCs/>
                <w:sz w:val="24"/>
                <w:szCs w:val="24"/>
                <w:lang w:val="uk-UA"/>
              </w:rPr>
              <w:t>Title of the topic / types of ta</w:t>
            </w:r>
            <w:r w:rsidR="00EA3E83" w:rsidRPr="00346874">
              <w:rPr>
                <w:b/>
                <w:bCs/>
                <w:sz w:val="24"/>
                <w:szCs w:val="24"/>
                <w:lang w:val="en-US"/>
              </w:rPr>
              <w:t>sk</w:t>
            </w:r>
            <w:r w:rsidRPr="00346874">
              <w:rPr>
                <w:b/>
                <w:bCs/>
                <w:sz w:val="24"/>
                <w:szCs w:val="24"/>
                <w:lang w:val="uk-UA"/>
              </w:rPr>
              <w:t>s</w:t>
            </w:r>
          </w:p>
        </w:tc>
        <w:tc>
          <w:tcPr>
            <w:tcW w:w="500" w:type="pct"/>
          </w:tcPr>
          <w:p w:rsidR="00370253" w:rsidRPr="00346874" w:rsidRDefault="00EA3E83">
            <w:pPr>
              <w:widowControl w:val="0"/>
              <w:jc w:val="center"/>
              <w:rPr>
                <w:b/>
                <w:bCs/>
                <w:sz w:val="24"/>
                <w:szCs w:val="24"/>
                <w:lang w:val="uk-UA"/>
              </w:rPr>
            </w:pPr>
            <w:r w:rsidRPr="00346874">
              <w:rPr>
                <w:b/>
                <w:bCs/>
                <w:sz w:val="24"/>
                <w:szCs w:val="24"/>
                <w:lang w:val="uk-UA"/>
              </w:rPr>
              <w:t>Hours</w:t>
            </w:r>
          </w:p>
        </w:tc>
      </w:tr>
      <w:tr w:rsidR="001229C9" w:rsidRPr="00346874" w:rsidTr="00D75EE9">
        <w:trPr>
          <w:trHeight w:val="70"/>
        </w:trPr>
        <w:tc>
          <w:tcPr>
            <w:tcW w:w="427" w:type="pct"/>
          </w:tcPr>
          <w:p w:rsidR="001229C9" w:rsidRPr="00346874" w:rsidRDefault="001229C9" w:rsidP="001229C9">
            <w:pPr>
              <w:pStyle w:val="af8"/>
              <w:widowControl w:val="0"/>
              <w:numPr>
                <w:ilvl w:val="0"/>
                <w:numId w:val="4"/>
              </w:numPr>
              <w:jc w:val="center"/>
              <w:rPr>
                <w:bCs/>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Topic 1. Prepa</w:t>
            </w:r>
            <w:r w:rsidR="00E610D7" w:rsidRPr="00346874">
              <w:rPr>
                <w:sz w:val="24"/>
                <w:szCs w:val="24"/>
                <w:lang w:val="en-US"/>
              </w:rPr>
              <w:t>ration for practical classes 1-4</w:t>
            </w:r>
          </w:p>
        </w:tc>
        <w:tc>
          <w:tcPr>
            <w:tcW w:w="500" w:type="pct"/>
          </w:tcPr>
          <w:p w:rsidR="001229C9" w:rsidRPr="00346874" w:rsidRDefault="00E610D7" w:rsidP="001229C9">
            <w:pPr>
              <w:widowControl w:val="0"/>
              <w:jc w:val="center"/>
              <w:rPr>
                <w:bCs/>
                <w:sz w:val="24"/>
                <w:szCs w:val="24"/>
                <w:lang w:val="en-US"/>
              </w:rPr>
            </w:pPr>
            <w:r w:rsidRPr="00346874">
              <w:rPr>
                <w:bCs/>
                <w:sz w:val="24"/>
                <w:szCs w:val="24"/>
                <w:lang w:val="en-US"/>
              </w:rPr>
              <w:t>4</w:t>
            </w:r>
          </w:p>
        </w:tc>
      </w:tr>
      <w:tr w:rsidR="001229C9" w:rsidRPr="00346874" w:rsidTr="00D75EE9">
        <w:trPr>
          <w:trHeight w:val="70"/>
        </w:trPr>
        <w:tc>
          <w:tcPr>
            <w:tcW w:w="427" w:type="pct"/>
          </w:tcPr>
          <w:p w:rsidR="001229C9" w:rsidRPr="00346874" w:rsidRDefault="001229C9" w:rsidP="001229C9">
            <w:pPr>
              <w:pStyle w:val="af8"/>
              <w:widowControl w:val="0"/>
              <w:numPr>
                <w:ilvl w:val="0"/>
                <w:numId w:val="4"/>
              </w:numPr>
              <w:jc w:val="center"/>
              <w:rPr>
                <w:bCs/>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Topic 2. Pre</w:t>
            </w:r>
            <w:r w:rsidR="00E610D7" w:rsidRPr="00346874">
              <w:rPr>
                <w:sz w:val="24"/>
                <w:szCs w:val="24"/>
                <w:lang w:val="en-US"/>
              </w:rPr>
              <w:t>paration for practical classes 5-8</w:t>
            </w:r>
          </w:p>
        </w:tc>
        <w:tc>
          <w:tcPr>
            <w:tcW w:w="500" w:type="pct"/>
          </w:tcPr>
          <w:p w:rsidR="001229C9" w:rsidRPr="00346874" w:rsidRDefault="00E610D7" w:rsidP="001229C9">
            <w:pPr>
              <w:widowControl w:val="0"/>
              <w:jc w:val="center"/>
              <w:rPr>
                <w:bCs/>
                <w:sz w:val="24"/>
                <w:szCs w:val="24"/>
                <w:lang w:val="en-US"/>
              </w:rPr>
            </w:pPr>
            <w:r w:rsidRPr="00346874">
              <w:rPr>
                <w:bCs/>
                <w:sz w:val="24"/>
                <w:szCs w:val="24"/>
                <w:lang w:val="en-US"/>
              </w:rPr>
              <w:t>4</w:t>
            </w:r>
          </w:p>
        </w:tc>
      </w:tr>
      <w:tr w:rsidR="001229C9" w:rsidRPr="00346874" w:rsidTr="00D75EE9">
        <w:trPr>
          <w:trHeight w:val="70"/>
        </w:trPr>
        <w:tc>
          <w:tcPr>
            <w:tcW w:w="427" w:type="pct"/>
          </w:tcPr>
          <w:p w:rsidR="001229C9" w:rsidRPr="00346874" w:rsidRDefault="001229C9" w:rsidP="001229C9">
            <w:pPr>
              <w:pStyle w:val="af8"/>
              <w:widowControl w:val="0"/>
              <w:numPr>
                <w:ilvl w:val="0"/>
                <w:numId w:val="4"/>
              </w:numPr>
              <w:jc w:val="center"/>
              <w:rPr>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 xml:space="preserve">Topic 3. Preparation for practical </w:t>
            </w:r>
            <w:r w:rsidR="00374BAE">
              <w:rPr>
                <w:sz w:val="24"/>
                <w:szCs w:val="24"/>
                <w:lang w:val="en-US"/>
              </w:rPr>
              <w:t>classes 9-12</w:t>
            </w:r>
          </w:p>
        </w:tc>
        <w:tc>
          <w:tcPr>
            <w:tcW w:w="500" w:type="pct"/>
          </w:tcPr>
          <w:p w:rsidR="001229C9" w:rsidRPr="00374BAE" w:rsidRDefault="00374BAE" w:rsidP="001229C9">
            <w:pPr>
              <w:widowControl w:val="0"/>
              <w:jc w:val="center"/>
              <w:rPr>
                <w:bCs/>
                <w:sz w:val="24"/>
                <w:szCs w:val="24"/>
                <w:lang w:val="en-US"/>
              </w:rPr>
            </w:pPr>
            <w:r>
              <w:rPr>
                <w:bCs/>
                <w:sz w:val="24"/>
                <w:szCs w:val="24"/>
                <w:lang w:val="en-US"/>
              </w:rPr>
              <w:t>4</w:t>
            </w:r>
          </w:p>
        </w:tc>
      </w:tr>
      <w:tr w:rsidR="001229C9" w:rsidRPr="00346874" w:rsidTr="00D75EE9">
        <w:trPr>
          <w:trHeight w:val="70"/>
        </w:trPr>
        <w:tc>
          <w:tcPr>
            <w:tcW w:w="427" w:type="pct"/>
          </w:tcPr>
          <w:p w:rsidR="001229C9" w:rsidRPr="00346874" w:rsidRDefault="001229C9" w:rsidP="001229C9">
            <w:pPr>
              <w:pStyle w:val="af8"/>
              <w:widowControl w:val="0"/>
              <w:numPr>
                <w:ilvl w:val="0"/>
                <w:numId w:val="4"/>
              </w:numPr>
              <w:jc w:val="center"/>
              <w:rPr>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Topic 4. Prep</w:t>
            </w:r>
            <w:r w:rsidR="00374BAE">
              <w:rPr>
                <w:sz w:val="24"/>
                <w:szCs w:val="24"/>
                <w:lang w:val="en-US"/>
              </w:rPr>
              <w:t>aration for practical classes 13</w:t>
            </w:r>
            <w:r w:rsidR="00E610D7" w:rsidRPr="00346874">
              <w:rPr>
                <w:sz w:val="24"/>
                <w:szCs w:val="24"/>
                <w:lang w:val="en-US"/>
              </w:rPr>
              <w:t>-15</w:t>
            </w:r>
          </w:p>
        </w:tc>
        <w:tc>
          <w:tcPr>
            <w:tcW w:w="500" w:type="pct"/>
          </w:tcPr>
          <w:p w:rsidR="001229C9" w:rsidRPr="00346874" w:rsidRDefault="00E610D7" w:rsidP="001229C9">
            <w:pPr>
              <w:widowControl w:val="0"/>
              <w:jc w:val="center"/>
              <w:rPr>
                <w:bCs/>
                <w:sz w:val="24"/>
                <w:szCs w:val="24"/>
                <w:lang w:val="en-US"/>
              </w:rPr>
            </w:pPr>
            <w:r w:rsidRPr="00346874">
              <w:rPr>
                <w:bCs/>
                <w:sz w:val="24"/>
                <w:szCs w:val="24"/>
                <w:lang w:val="en-US"/>
              </w:rPr>
              <w:t>4</w:t>
            </w:r>
          </w:p>
        </w:tc>
      </w:tr>
      <w:tr w:rsidR="001229C9" w:rsidRPr="00346874" w:rsidTr="00D75EE9">
        <w:trPr>
          <w:trHeight w:val="85"/>
        </w:trPr>
        <w:tc>
          <w:tcPr>
            <w:tcW w:w="427" w:type="pct"/>
          </w:tcPr>
          <w:p w:rsidR="001229C9" w:rsidRPr="00346874" w:rsidRDefault="001229C9" w:rsidP="001229C9">
            <w:pPr>
              <w:pStyle w:val="af8"/>
              <w:widowControl w:val="0"/>
              <w:numPr>
                <w:ilvl w:val="0"/>
                <w:numId w:val="4"/>
              </w:numPr>
              <w:jc w:val="center"/>
              <w:rPr>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Topic 5. Prep</w:t>
            </w:r>
            <w:r w:rsidR="00E610D7" w:rsidRPr="00346874">
              <w:rPr>
                <w:sz w:val="24"/>
                <w:szCs w:val="24"/>
                <w:lang w:val="en-US"/>
              </w:rPr>
              <w:t>ara</w:t>
            </w:r>
            <w:r w:rsidR="00374BAE">
              <w:rPr>
                <w:sz w:val="24"/>
                <w:szCs w:val="24"/>
                <w:lang w:val="en-US"/>
              </w:rPr>
              <w:t>tion for practical classes 16-19</w:t>
            </w:r>
          </w:p>
        </w:tc>
        <w:tc>
          <w:tcPr>
            <w:tcW w:w="500" w:type="pct"/>
          </w:tcPr>
          <w:p w:rsidR="001229C9" w:rsidRPr="004E6380" w:rsidRDefault="004E6380" w:rsidP="001229C9">
            <w:pPr>
              <w:widowControl w:val="0"/>
              <w:jc w:val="center"/>
              <w:rPr>
                <w:bCs/>
                <w:sz w:val="24"/>
                <w:szCs w:val="24"/>
                <w:lang w:val="en-US"/>
              </w:rPr>
            </w:pPr>
            <w:r>
              <w:rPr>
                <w:bCs/>
                <w:sz w:val="24"/>
                <w:szCs w:val="24"/>
                <w:lang w:val="en-US"/>
              </w:rPr>
              <w:t>4</w:t>
            </w:r>
          </w:p>
        </w:tc>
      </w:tr>
      <w:tr w:rsidR="004E6380" w:rsidRPr="00346874" w:rsidTr="00D75EE9">
        <w:trPr>
          <w:trHeight w:val="104"/>
        </w:trPr>
        <w:tc>
          <w:tcPr>
            <w:tcW w:w="427" w:type="pct"/>
          </w:tcPr>
          <w:p w:rsidR="004E6380" w:rsidRPr="00346874" w:rsidRDefault="004E6380" w:rsidP="001229C9">
            <w:pPr>
              <w:pStyle w:val="af8"/>
              <w:widowControl w:val="0"/>
              <w:numPr>
                <w:ilvl w:val="0"/>
                <w:numId w:val="4"/>
              </w:numPr>
              <w:jc w:val="center"/>
              <w:rPr>
                <w:sz w:val="24"/>
                <w:szCs w:val="24"/>
                <w:lang w:val="uk-UA"/>
              </w:rPr>
            </w:pPr>
          </w:p>
        </w:tc>
        <w:tc>
          <w:tcPr>
            <w:tcW w:w="4073" w:type="pct"/>
          </w:tcPr>
          <w:p w:rsidR="004E6380" w:rsidRPr="00346874" w:rsidRDefault="004E6380" w:rsidP="001229C9">
            <w:pPr>
              <w:rPr>
                <w:sz w:val="24"/>
                <w:szCs w:val="24"/>
                <w:lang w:val="en-US"/>
              </w:rPr>
            </w:pPr>
            <w:r w:rsidRPr="00346874">
              <w:rPr>
                <w:sz w:val="24"/>
                <w:szCs w:val="24"/>
                <w:lang w:val="en-US"/>
              </w:rPr>
              <w:t>Topic 6. Prep</w:t>
            </w:r>
            <w:r>
              <w:rPr>
                <w:sz w:val="24"/>
                <w:szCs w:val="24"/>
                <w:lang w:val="en-US"/>
              </w:rPr>
              <w:t>aration for practical classes 20</w:t>
            </w:r>
            <w:r w:rsidRPr="00346874">
              <w:rPr>
                <w:sz w:val="24"/>
                <w:szCs w:val="24"/>
                <w:lang w:val="en-US"/>
              </w:rPr>
              <w:t>-21</w:t>
            </w:r>
          </w:p>
        </w:tc>
        <w:tc>
          <w:tcPr>
            <w:tcW w:w="500" w:type="pct"/>
          </w:tcPr>
          <w:p w:rsidR="004E6380" w:rsidRDefault="004E6380" w:rsidP="004E6380">
            <w:pPr>
              <w:jc w:val="center"/>
            </w:pPr>
            <w:r w:rsidRPr="00CE0558">
              <w:rPr>
                <w:bCs/>
                <w:sz w:val="24"/>
                <w:szCs w:val="24"/>
                <w:lang w:val="en-US"/>
              </w:rPr>
              <w:t>4</w:t>
            </w:r>
          </w:p>
        </w:tc>
      </w:tr>
      <w:tr w:rsidR="004E6380" w:rsidRPr="00346874" w:rsidTr="00D75EE9">
        <w:trPr>
          <w:trHeight w:val="93"/>
        </w:trPr>
        <w:tc>
          <w:tcPr>
            <w:tcW w:w="427" w:type="pct"/>
          </w:tcPr>
          <w:p w:rsidR="004E6380" w:rsidRPr="00346874" w:rsidRDefault="004E6380" w:rsidP="001229C9">
            <w:pPr>
              <w:pStyle w:val="af8"/>
              <w:widowControl w:val="0"/>
              <w:numPr>
                <w:ilvl w:val="0"/>
                <w:numId w:val="4"/>
              </w:numPr>
              <w:jc w:val="center"/>
              <w:rPr>
                <w:sz w:val="24"/>
                <w:szCs w:val="24"/>
                <w:lang w:val="uk-UA"/>
              </w:rPr>
            </w:pPr>
          </w:p>
        </w:tc>
        <w:tc>
          <w:tcPr>
            <w:tcW w:w="4073" w:type="pct"/>
          </w:tcPr>
          <w:p w:rsidR="004E6380" w:rsidRPr="00346874" w:rsidRDefault="004E6380" w:rsidP="001229C9">
            <w:pPr>
              <w:rPr>
                <w:sz w:val="24"/>
                <w:szCs w:val="24"/>
                <w:lang w:val="en-US"/>
              </w:rPr>
            </w:pPr>
            <w:r w:rsidRPr="00346874">
              <w:rPr>
                <w:sz w:val="24"/>
                <w:szCs w:val="24"/>
                <w:lang w:val="en-US"/>
              </w:rPr>
              <w:t>Topic 7. Preparati</w:t>
            </w:r>
            <w:r>
              <w:rPr>
                <w:sz w:val="24"/>
                <w:szCs w:val="24"/>
                <w:lang w:val="en-US"/>
              </w:rPr>
              <w:t>on for practical classes 22 - 25</w:t>
            </w:r>
          </w:p>
        </w:tc>
        <w:tc>
          <w:tcPr>
            <w:tcW w:w="500" w:type="pct"/>
          </w:tcPr>
          <w:p w:rsidR="004E6380" w:rsidRDefault="004E6380" w:rsidP="004E6380">
            <w:pPr>
              <w:jc w:val="center"/>
            </w:pPr>
            <w:r w:rsidRPr="00CE0558">
              <w:rPr>
                <w:bCs/>
                <w:sz w:val="24"/>
                <w:szCs w:val="24"/>
                <w:lang w:val="en-US"/>
              </w:rPr>
              <w:t>4</w:t>
            </w:r>
          </w:p>
        </w:tc>
      </w:tr>
      <w:tr w:rsidR="004E6380" w:rsidRPr="00346874" w:rsidTr="00D75EE9">
        <w:trPr>
          <w:trHeight w:val="85"/>
        </w:trPr>
        <w:tc>
          <w:tcPr>
            <w:tcW w:w="427" w:type="pct"/>
          </w:tcPr>
          <w:p w:rsidR="004E6380" w:rsidRPr="00346874" w:rsidRDefault="004E6380" w:rsidP="001229C9">
            <w:pPr>
              <w:pStyle w:val="af8"/>
              <w:widowControl w:val="0"/>
              <w:numPr>
                <w:ilvl w:val="0"/>
                <w:numId w:val="4"/>
              </w:numPr>
              <w:jc w:val="center"/>
              <w:rPr>
                <w:sz w:val="24"/>
                <w:szCs w:val="24"/>
                <w:lang w:val="uk-UA"/>
              </w:rPr>
            </w:pPr>
          </w:p>
        </w:tc>
        <w:tc>
          <w:tcPr>
            <w:tcW w:w="4073" w:type="pct"/>
          </w:tcPr>
          <w:p w:rsidR="004E6380" w:rsidRPr="00346874" w:rsidRDefault="004E6380" w:rsidP="001229C9">
            <w:pPr>
              <w:rPr>
                <w:sz w:val="24"/>
                <w:szCs w:val="24"/>
                <w:lang w:val="en-US"/>
              </w:rPr>
            </w:pPr>
            <w:r w:rsidRPr="00346874">
              <w:rPr>
                <w:sz w:val="24"/>
                <w:szCs w:val="24"/>
                <w:lang w:val="en-US"/>
              </w:rPr>
              <w:t>Topic 8. Preparation for p</w:t>
            </w:r>
            <w:r>
              <w:rPr>
                <w:sz w:val="24"/>
                <w:szCs w:val="24"/>
                <w:lang w:val="en-US"/>
              </w:rPr>
              <w:t>ractical classes 26-29</w:t>
            </w:r>
          </w:p>
        </w:tc>
        <w:tc>
          <w:tcPr>
            <w:tcW w:w="500" w:type="pct"/>
          </w:tcPr>
          <w:p w:rsidR="004E6380" w:rsidRDefault="004E6380" w:rsidP="004E6380">
            <w:pPr>
              <w:jc w:val="center"/>
            </w:pPr>
            <w:r w:rsidRPr="00CE0558">
              <w:rPr>
                <w:bCs/>
                <w:sz w:val="24"/>
                <w:szCs w:val="24"/>
                <w:lang w:val="en-US"/>
              </w:rPr>
              <w:t>4</w:t>
            </w:r>
          </w:p>
        </w:tc>
      </w:tr>
      <w:tr w:rsidR="001229C9" w:rsidRPr="00346874" w:rsidTr="00D75EE9">
        <w:trPr>
          <w:trHeight w:val="85"/>
        </w:trPr>
        <w:tc>
          <w:tcPr>
            <w:tcW w:w="427" w:type="pct"/>
          </w:tcPr>
          <w:p w:rsidR="001229C9" w:rsidRPr="00346874" w:rsidRDefault="001229C9" w:rsidP="001229C9">
            <w:pPr>
              <w:pStyle w:val="af8"/>
              <w:widowControl w:val="0"/>
              <w:numPr>
                <w:ilvl w:val="0"/>
                <w:numId w:val="4"/>
              </w:numPr>
              <w:jc w:val="center"/>
              <w:rPr>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Topic 9. Prep</w:t>
            </w:r>
            <w:r w:rsidR="004E6380">
              <w:rPr>
                <w:sz w:val="24"/>
                <w:szCs w:val="24"/>
                <w:lang w:val="en-US"/>
              </w:rPr>
              <w:t>aration for practical classes 30-33</w:t>
            </w:r>
          </w:p>
        </w:tc>
        <w:tc>
          <w:tcPr>
            <w:tcW w:w="500" w:type="pct"/>
          </w:tcPr>
          <w:p w:rsidR="001229C9" w:rsidRPr="00346874" w:rsidRDefault="001229C9" w:rsidP="001229C9">
            <w:pPr>
              <w:widowControl w:val="0"/>
              <w:jc w:val="center"/>
              <w:rPr>
                <w:bCs/>
                <w:sz w:val="24"/>
                <w:szCs w:val="24"/>
                <w:lang w:val="uk-UA"/>
              </w:rPr>
            </w:pPr>
            <w:r w:rsidRPr="00346874">
              <w:rPr>
                <w:bCs/>
                <w:sz w:val="24"/>
                <w:szCs w:val="24"/>
                <w:lang w:val="uk-UA"/>
              </w:rPr>
              <w:t>3</w:t>
            </w:r>
          </w:p>
        </w:tc>
      </w:tr>
      <w:tr w:rsidR="001229C9" w:rsidRPr="00346874" w:rsidTr="00D75EE9">
        <w:trPr>
          <w:trHeight w:val="85"/>
        </w:trPr>
        <w:tc>
          <w:tcPr>
            <w:tcW w:w="427" w:type="pct"/>
          </w:tcPr>
          <w:p w:rsidR="001229C9" w:rsidRPr="00346874" w:rsidRDefault="001229C9" w:rsidP="001229C9">
            <w:pPr>
              <w:pStyle w:val="af8"/>
              <w:widowControl w:val="0"/>
              <w:numPr>
                <w:ilvl w:val="0"/>
                <w:numId w:val="4"/>
              </w:numPr>
              <w:jc w:val="center"/>
              <w:rPr>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Topic 10. Prep</w:t>
            </w:r>
            <w:r w:rsidR="004E6380">
              <w:rPr>
                <w:sz w:val="24"/>
                <w:szCs w:val="24"/>
                <w:lang w:val="en-US"/>
              </w:rPr>
              <w:t>aration for practical classes 34-36</w:t>
            </w:r>
          </w:p>
        </w:tc>
        <w:tc>
          <w:tcPr>
            <w:tcW w:w="500" w:type="pct"/>
          </w:tcPr>
          <w:p w:rsidR="001229C9" w:rsidRPr="00346874" w:rsidRDefault="001229C9" w:rsidP="001229C9">
            <w:pPr>
              <w:widowControl w:val="0"/>
              <w:jc w:val="center"/>
              <w:rPr>
                <w:bCs/>
                <w:sz w:val="24"/>
                <w:szCs w:val="24"/>
                <w:lang w:val="uk-UA"/>
              </w:rPr>
            </w:pPr>
            <w:r w:rsidRPr="00346874">
              <w:rPr>
                <w:bCs/>
                <w:sz w:val="24"/>
                <w:szCs w:val="24"/>
                <w:lang w:val="uk-UA"/>
              </w:rPr>
              <w:t>3</w:t>
            </w:r>
          </w:p>
        </w:tc>
      </w:tr>
      <w:tr w:rsidR="001229C9" w:rsidRPr="00346874" w:rsidTr="00D75EE9">
        <w:trPr>
          <w:trHeight w:val="85"/>
        </w:trPr>
        <w:tc>
          <w:tcPr>
            <w:tcW w:w="427" w:type="pct"/>
          </w:tcPr>
          <w:p w:rsidR="001229C9" w:rsidRPr="00346874" w:rsidRDefault="001229C9" w:rsidP="001229C9">
            <w:pPr>
              <w:pStyle w:val="af8"/>
              <w:widowControl w:val="0"/>
              <w:numPr>
                <w:ilvl w:val="0"/>
                <w:numId w:val="4"/>
              </w:numPr>
              <w:jc w:val="center"/>
              <w:rPr>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Topic 11. Prep</w:t>
            </w:r>
            <w:r w:rsidR="00E610D7" w:rsidRPr="00346874">
              <w:rPr>
                <w:sz w:val="24"/>
                <w:szCs w:val="24"/>
                <w:lang w:val="en-US"/>
              </w:rPr>
              <w:t xml:space="preserve">aration for practical </w:t>
            </w:r>
            <w:r w:rsidR="004E6380">
              <w:rPr>
                <w:sz w:val="24"/>
                <w:szCs w:val="24"/>
                <w:lang w:val="en-US"/>
              </w:rPr>
              <w:t>classes 37-39</w:t>
            </w:r>
          </w:p>
        </w:tc>
        <w:tc>
          <w:tcPr>
            <w:tcW w:w="500" w:type="pct"/>
          </w:tcPr>
          <w:p w:rsidR="001229C9" w:rsidRPr="00346874" w:rsidRDefault="001229C9" w:rsidP="001229C9">
            <w:pPr>
              <w:widowControl w:val="0"/>
              <w:jc w:val="center"/>
              <w:rPr>
                <w:bCs/>
                <w:sz w:val="24"/>
                <w:szCs w:val="24"/>
                <w:lang w:val="uk-UA"/>
              </w:rPr>
            </w:pPr>
            <w:r w:rsidRPr="00346874">
              <w:rPr>
                <w:bCs/>
                <w:sz w:val="24"/>
                <w:szCs w:val="24"/>
                <w:lang w:val="uk-UA"/>
              </w:rPr>
              <w:t>3</w:t>
            </w:r>
          </w:p>
        </w:tc>
      </w:tr>
      <w:tr w:rsidR="001229C9" w:rsidRPr="00346874" w:rsidTr="00D75EE9">
        <w:trPr>
          <w:trHeight w:val="85"/>
        </w:trPr>
        <w:tc>
          <w:tcPr>
            <w:tcW w:w="427" w:type="pct"/>
          </w:tcPr>
          <w:p w:rsidR="001229C9" w:rsidRPr="00346874" w:rsidRDefault="001229C9" w:rsidP="001229C9">
            <w:pPr>
              <w:pStyle w:val="af8"/>
              <w:widowControl w:val="0"/>
              <w:numPr>
                <w:ilvl w:val="0"/>
                <w:numId w:val="4"/>
              </w:numPr>
              <w:jc w:val="center"/>
              <w:rPr>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Topic 12. Prep</w:t>
            </w:r>
            <w:r w:rsidR="004E6380">
              <w:rPr>
                <w:sz w:val="24"/>
                <w:szCs w:val="24"/>
                <w:lang w:val="en-US"/>
              </w:rPr>
              <w:t>aration for practical classes 40-42</w:t>
            </w:r>
          </w:p>
        </w:tc>
        <w:tc>
          <w:tcPr>
            <w:tcW w:w="500" w:type="pct"/>
          </w:tcPr>
          <w:p w:rsidR="001229C9" w:rsidRPr="00346874" w:rsidRDefault="001229C9" w:rsidP="001229C9">
            <w:pPr>
              <w:widowControl w:val="0"/>
              <w:jc w:val="center"/>
              <w:rPr>
                <w:bCs/>
                <w:sz w:val="24"/>
                <w:szCs w:val="24"/>
                <w:lang w:val="uk-UA"/>
              </w:rPr>
            </w:pPr>
            <w:r w:rsidRPr="00346874">
              <w:rPr>
                <w:bCs/>
                <w:sz w:val="24"/>
                <w:szCs w:val="24"/>
                <w:lang w:val="uk-UA"/>
              </w:rPr>
              <w:t>3</w:t>
            </w:r>
          </w:p>
        </w:tc>
      </w:tr>
      <w:tr w:rsidR="001229C9" w:rsidRPr="00346874" w:rsidTr="00D75EE9">
        <w:trPr>
          <w:trHeight w:val="85"/>
        </w:trPr>
        <w:tc>
          <w:tcPr>
            <w:tcW w:w="427" w:type="pct"/>
          </w:tcPr>
          <w:p w:rsidR="001229C9" w:rsidRPr="00346874" w:rsidRDefault="001229C9" w:rsidP="001229C9">
            <w:pPr>
              <w:pStyle w:val="af8"/>
              <w:widowControl w:val="0"/>
              <w:numPr>
                <w:ilvl w:val="0"/>
                <w:numId w:val="4"/>
              </w:numPr>
              <w:jc w:val="center"/>
              <w:rPr>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Topic 13. Prep</w:t>
            </w:r>
            <w:r w:rsidR="004E6380">
              <w:rPr>
                <w:sz w:val="24"/>
                <w:szCs w:val="24"/>
                <w:lang w:val="en-US"/>
              </w:rPr>
              <w:t>aration for practical classes 43-45</w:t>
            </w:r>
          </w:p>
        </w:tc>
        <w:tc>
          <w:tcPr>
            <w:tcW w:w="500" w:type="pct"/>
          </w:tcPr>
          <w:p w:rsidR="001229C9" w:rsidRPr="00346874" w:rsidRDefault="001229C9" w:rsidP="001229C9">
            <w:pPr>
              <w:widowControl w:val="0"/>
              <w:jc w:val="center"/>
              <w:rPr>
                <w:bCs/>
                <w:sz w:val="24"/>
                <w:szCs w:val="24"/>
                <w:lang w:val="uk-UA"/>
              </w:rPr>
            </w:pPr>
            <w:r w:rsidRPr="00346874">
              <w:rPr>
                <w:bCs/>
                <w:sz w:val="24"/>
                <w:szCs w:val="24"/>
                <w:lang w:val="uk-UA"/>
              </w:rPr>
              <w:t>3</w:t>
            </w:r>
          </w:p>
        </w:tc>
      </w:tr>
      <w:tr w:rsidR="001229C9" w:rsidRPr="00346874" w:rsidTr="00D75EE9">
        <w:trPr>
          <w:trHeight w:val="85"/>
        </w:trPr>
        <w:tc>
          <w:tcPr>
            <w:tcW w:w="427" w:type="pct"/>
          </w:tcPr>
          <w:p w:rsidR="001229C9" w:rsidRPr="00346874" w:rsidRDefault="001229C9" w:rsidP="001229C9">
            <w:pPr>
              <w:pStyle w:val="af8"/>
              <w:widowControl w:val="0"/>
              <w:numPr>
                <w:ilvl w:val="0"/>
                <w:numId w:val="4"/>
              </w:numPr>
              <w:jc w:val="center"/>
              <w:rPr>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Topic 14. Prep</w:t>
            </w:r>
            <w:r w:rsidR="004E6380">
              <w:rPr>
                <w:sz w:val="24"/>
                <w:szCs w:val="24"/>
                <w:lang w:val="en-US"/>
              </w:rPr>
              <w:t>aration for practical classes 46-49</w:t>
            </w:r>
          </w:p>
        </w:tc>
        <w:tc>
          <w:tcPr>
            <w:tcW w:w="500" w:type="pct"/>
          </w:tcPr>
          <w:p w:rsidR="001229C9" w:rsidRPr="004E6380" w:rsidRDefault="004E6380" w:rsidP="001229C9">
            <w:pPr>
              <w:widowControl w:val="0"/>
              <w:jc w:val="center"/>
              <w:rPr>
                <w:bCs/>
                <w:sz w:val="24"/>
                <w:szCs w:val="24"/>
                <w:lang w:val="en-US"/>
              </w:rPr>
            </w:pPr>
            <w:r>
              <w:rPr>
                <w:bCs/>
                <w:sz w:val="24"/>
                <w:szCs w:val="24"/>
                <w:lang w:val="en-US"/>
              </w:rPr>
              <w:t>4</w:t>
            </w:r>
          </w:p>
        </w:tc>
      </w:tr>
      <w:tr w:rsidR="001229C9" w:rsidRPr="00346874" w:rsidTr="00D75EE9">
        <w:trPr>
          <w:trHeight w:val="85"/>
        </w:trPr>
        <w:tc>
          <w:tcPr>
            <w:tcW w:w="427" w:type="pct"/>
          </w:tcPr>
          <w:p w:rsidR="001229C9" w:rsidRPr="00346874" w:rsidRDefault="001229C9" w:rsidP="001229C9">
            <w:pPr>
              <w:pStyle w:val="af8"/>
              <w:widowControl w:val="0"/>
              <w:numPr>
                <w:ilvl w:val="0"/>
                <w:numId w:val="4"/>
              </w:numPr>
              <w:jc w:val="center"/>
              <w:rPr>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Topic 15. Prep</w:t>
            </w:r>
            <w:r w:rsidR="004E6380">
              <w:rPr>
                <w:sz w:val="24"/>
                <w:szCs w:val="24"/>
                <w:lang w:val="en-US"/>
              </w:rPr>
              <w:t>aration for practical classes 50-52</w:t>
            </w:r>
          </w:p>
        </w:tc>
        <w:tc>
          <w:tcPr>
            <w:tcW w:w="500" w:type="pct"/>
          </w:tcPr>
          <w:p w:rsidR="001229C9" w:rsidRPr="00346874" w:rsidRDefault="001229C9" w:rsidP="001229C9">
            <w:pPr>
              <w:widowControl w:val="0"/>
              <w:jc w:val="center"/>
              <w:rPr>
                <w:bCs/>
                <w:sz w:val="24"/>
                <w:szCs w:val="24"/>
                <w:lang w:val="uk-UA"/>
              </w:rPr>
            </w:pPr>
            <w:r w:rsidRPr="00346874">
              <w:rPr>
                <w:bCs/>
                <w:sz w:val="24"/>
                <w:szCs w:val="24"/>
                <w:lang w:val="uk-UA"/>
              </w:rPr>
              <w:t>3</w:t>
            </w:r>
          </w:p>
        </w:tc>
      </w:tr>
      <w:tr w:rsidR="001229C9" w:rsidRPr="00346874" w:rsidTr="00D75EE9">
        <w:trPr>
          <w:trHeight w:val="85"/>
        </w:trPr>
        <w:tc>
          <w:tcPr>
            <w:tcW w:w="427" w:type="pct"/>
          </w:tcPr>
          <w:p w:rsidR="001229C9" w:rsidRPr="00346874" w:rsidRDefault="001229C9" w:rsidP="001229C9">
            <w:pPr>
              <w:pStyle w:val="af8"/>
              <w:widowControl w:val="0"/>
              <w:numPr>
                <w:ilvl w:val="0"/>
                <w:numId w:val="4"/>
              </w:numPr>
              <w:jc w:val="center"/>
              <w:rPr>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Topic 16. Prep</w:t>
            </w:r>
            <w:r w:rsidR="00E610D7" w:rsidRPr="00346874">
              <w:rPr>
                <w:sz w:val="24"/>
                <w:szCs w:val="24"/>
                <w:lang w:val="en-US"/>
              </w:rPr>
              <w:t xml:space="preserve">aration </w:t>
            </w:r>
            <w:r w:rsidR="004E6380">
              <w:rPr>
                <w:sz w:val="24"/>
                <w:szCs w:val="24"/>
                <w:lang w:val="en-US"/>
              </w:rPr>
              <w:t>for practical classes 53-56</w:t>
            </w:r>
          </w:p>
        </w:tc>
        <w:tc>
          <w:tcPr>
            <w:tcW w:w="500" w:type="pct"/>
          </w:tcPr>
          <w:p w:rsidR="001229C9" w:rsidRPr="00346874" w:rsidRDefault="001229C9" w:rsidP="001229C9">
            <w:pPr>
              <w:widowControl w:val="0"/>
              <w:jc w:val="center"/>
              <w:rPr>
                <w:bCs/>
                <w:sz w:val="24"/>
                <w:szCs w:val="24"/>
                <w:lang w:val="uk-UA"/>
              </w:rPr>
            </w:pPr>
            <w:r w:rsidRPr="00346874">
              <w:rPr>
                <w:bCs/>
                <w:sz w:val="24"/>
                <w:szCs w:val="24"/>
                <w:lang w:val="uk-UA"/>
              </w:rPr>
              <w:t>3</w:t>
            </w:r>
          </w:p>
        </w:tc>
      </w:tr>
      <w:tr w:rsidR="001229C9" w:rsidRPr="00346874" w:rsidTr="00D75EE9">
        <w:trPr>
          <w:trHeight w:val="85"/>
        </w:trPr>
        <w:tc>
          <w:tcPr>
            <w:tcW w:w="427" w:type="pct"/>
          </w:tcPr>
          <w:p w:rsidR="001229C9" w:rsidRPr="00346874" w:rsidRDefault="001229C9" w:rsidP="001229C9">
            <w:pPr>
              <w:pStyle w:val="af8"/>
              <w:widowControl w:val="0"/>
              <w:numPr>
                <w:ilvl w:val="0"/>
                <w:numId w:val="4"/>
              </w:numPr>
              <w:jc w:val="center"/>
              <w:rPr>
                <w:sz w:val="24"/>
                <w:szCs w:val="24"/>
                <w:lang w:val="uk-UA"/>
              </w:rPr>
            </w:pPr>
          </w:p>
        </w:tc>
        <w:tc>
          <w:tcPr>
            <w:tcW w:w="4073" w:type="pct"/>
          </w:tcPr>
          <w:p w:rsidR="001229C9" w:rsidRPr="00346874" w:rsidRDefault="001229C9" w:rsidP="001229C9">
            <w:pPr>
              <w:rPr>
                <w:sz w:val="24"/>
                <w:szCs w:val="24"/>
                <w:lang w:val="en-US"/>
              </w:rPr>
            </w:pPr>
            <w:r w:rsidRPr="00346874">
              <w:rPr>
                <w:sz w:val="24"/>
                <w:szCs w:val="24"/>
                <w:lang w:val="en-US"/>
              </w:rPr>
              <w:t>Topic 17. Prep</w:t>
            </w:r>
            <w:r w:rsidR="004E6380">
              <w:rPr>
                <w:sz w:val="24"/>
                <w:szCs w:val="24"/>
                <w:lang w:val="en-US"/>
              </w:rPr>
              <w:t>aration for practical classes 57-59</w:t>
            </w:r>
          </w:p>
        </w:tc>
        <w:tc>
          <w:tcPr>
            <w:tcW w:w="500" w:type="pct"/>
          </w:tcPr>
          <w:p w:rsidR="001229C9" w:rsidRPr="00346874" w:rsidRDefault="001229C9" w:rsidP="001229C9">
            <w:pPr>
              <w:widowControl w:val="0"/>
              <w:jc w:val="center"/>
              <w:rPr>
                <w:bCs/>
                <w:sz w:val="24"/>
                <w:szCs w:val="24"/>
                <w:lang w:val="uk-UA"/>
              </w:rPr>
            </w:pPr>
            <w:r w:rsidRPr="00346874">
              <w:rPr>
                <w:bCs/>
                <w:sz w:val="24"/>
                <w:szCs w:val="24"/>
                <w:lang w:val="uk-UA"/>
              </w:rPr>
              <w:t>3</w:t>
            </w:r>
          </w:p>
        </w:tc>
      </w:tr>
      <w:tr w:rsidR="00374BAE" w:rsidRPr="00346874" w:rsidTr="00374BAE">
        <w:tc>
          <w:tcPr>
            <w:tcW w:w="4500" w:type="pct"/>
            <w:gridSpan w:val="2"/>
          </w:tcPr>
          <w:p w:rsidR="00374BAE" w:rsidRPr="00346874" w:rsidRDefault="00374BAE">
            <w:pPr>
              <w:widowControl w:val="0"/>
              <w:rPr>
                <w:sz w:val="24"/>
                <w:szCs w:val="24"/>
                <w:lang w:val="uk-UA"/>
              </w:rPr>
            </w:pPr>
            <w:r>
              <w:rPr>
                <w:b/>
                <w:sz w:val="24"/>
                <w:szCs w:val="24"/>
                <w:lang w:val="uk-UA"/>
              </w:rPr>
              <w:t>To</w:t>
            </w:r>
            <w:r>
              <w:rPr>
                <w:b/>
                <w:sz w:val="24"/>
                <w:szCs w:val="24"/>
                <w:lang w:val="en-US"/>
              </w:rPr>
              <w:t>tal</w:t>
            </w:r>
          </w:p>
        </w:tc>
        <w:tc>
          <w:tcPr>
            <w:tcW w:w="500" w:type="pct"/>
          </w:tcPr>
          <w:p w:rsidR="00374BAE" w:rsidRPr="00346874" w:rsidRDefault="00374BAE">
            <w:pPr>
              <w:widowControl w:val="0"/>
              <w:jc w:val="center"/>
              <w:rPr>
                <w:bCs/>
                <w:sz w:val="24"/>
                <w:szCs w:val="24"/>
                <w:lang w:val="uk-UA"/>
              </w:rPr>
            </w:pPr>
            <w:r w:rsidRPr="00346874">
              <w:rPr>
                <w:b/>
                <w:bCs/>
                <w:sz w:val="24"/>
                <w:szCs w:val="24"/>
                <w:lang w:val="uk-UA"/>
              </w:rPr>
              <w:t>60</w:t>
            </w:r>
          </w:p>
        </w:tc>
      </w:tr>
    </w:tbl>
    <w:p w:rsidR="00370253" w:rsidRPr="00346874" w:rsidRDefault="00370253">
      <w:pPr>
        <w:widowControl w:val="0"/>
        <w:rPr>
          <w:sz w:val="24"/>
          <w:szCs w:val="24"/>
          <w:lang w:val="uk-UA"/>
        </w:rPr>
      </w:pPr>
    </w:p>
    <w:p w:rsidR="00370253" w:rsidRPr="00346874" w:rsidRDefault="0000680F">
      <w:pPr>
        <w:widowControl w:val="0"/>
        <w:tabs>
          <w:tab w:val="right" w:pos="709"/>
          <w:tab w:val="left" w:pos="851"/>
          <w:tab w:val="right" w:pos="10193"/>
        </w:tabs>
        <w:jc w:val="center"/>
        <w:rPr>
          <w:b/>
          <w:bCs/>
          <w:sz w:val="24"/>
          <w:szCs w:val="24"/>
          <w:lang w:val="uk-UA"/>
        </w:rPr>
      </w:pPr>
      <w:r w:rsidRPr="00346874">
        <w:rPr>
          <w:b/>
          <w:bCs/>
          <w:sz w:val="24"/>
          <w:szCs w:val="24"/>
          <w:lang w:val="uk-UA"/>
        </w:rPr>
        <w:t>7. Teaching methods</w:t>
      </w:r>
    </w:p>
    <w:p w:rsidR="00370253" w:rsidRPr="00346874" w:rsidRDefault="00370253">
      <w:pPr>
        <w:widowControl w:val="0"/>
        <w:tabs>
          <w:tab w:val="right" w:pos="709"/>
          <w:tab w:val="left" w:pos="851"/>
          <w:tab w:val="right" w:pos="10193"/>
        </w:tabs>
        <w:jc w:val="center"/>
        <w:rPr>
          <w:b/>
          <w:bCs/>
          <w:sz w:val="24"/>
          <w:szCs w:val="24"/>
          <w:lang w:val="uk-UA"/>
        </w:rPr>
      </w:pPr>
    </w:p>
    <w:p w:rsidR="00074674" w:rsidRPr="00074674" w:rsidRDefault="0000680F" w:rsidP="00074674">
      <w:pPr>
        <w:widowControl w:val="0"/>
        <w:tabs>
          <w:tab w:val="right" w:pos="709"/>
          <w:tab w:val="left" w:pos="851"/>
          <w:tab w:val="right" w:pos="10193"/>
        </w:tabs>
        <w:ind w:firstLine="709"/>
        <w:jc w:val="both"/>
        <w:rPr>
          <w:bCs/>
          <w:sz w:val="24"/>
          <w:szCs w:val="24"/>
          <w:lang w:val="en-US"/>
        </w:rPr>
      </w:pPr>
      <w:r w:rsidRPr="00346874">
        <w:rPr>
          <w:b/>
          <w:bCs/>
          <w:sz w:val="24"/>
          <w:szCs w:val="24"/>
          <w:lang w:val="uk-UA"/>
        </w:rPr>
        <w:t xml:space="preserve">Practical classes: </w:t>
      </w:r>
      <w:r w:rsidRPr="00346874">
        <w:rPr>
          <w:bCs/>
          <w:sz w:val="24"/>
          <w:szCs w:val="24"/>
          <w:lang w:val="uk-UA"/>
        </w:rPr>
        <w:t xml:space="preserve">conversation, role-playing, solving clinical situational problems, practicing patient examination </w:t>
      </w:r>
      <w:r w:rsidR="002A6023" w:rsidRPr="00346874">
        <w:rPr>
          <w:bCs/>
          <w:sz w:val="24"/>
          <w:szCs w:val="24"/>
          <w:lang w:val="en-US"/>
        </w:rPr>
        <w:t>sk</w:t>
      </w:r>
      <w:r w:rsidRPr="00346874">
        <w:rPr>
          <w:bCs/>
          <w:sz w:val="24"/>
          <w:szCs w:val="24"/>
          <w:lang w:val="uk-UA"/>
        </w:rPr>
        <w:t xml:space="preserve">ills, practicing manipulation </w:t>
      </w:r>
      <w:r w:rsidR="002A6023" w:rsidRPr="00346874">
        <w:rPr>
          <w:bCs/>
          <w:sz w:val="24"/>
          <w:szCs w:val="24"/>
          <w:lang w:val="en-US"/>
        </w:rPr>
        <w:t>sk</w:t>
      </w:r>
      <w:r w:rsidRPr="00346874">
        <w:rPr>
          <w:bCs/>
          <w:sz w:val="24"/>
          <w:szCs w:val="24"/>
          <w:lang w:val="uk-UA"/>
        </w:rPr>
        <w:t xml:space="preserve">ills according to list 5, instruction and practicing </w:t>
      </w:r>
      <w:r w:rsidR="002A6023" w:rsidRPr="00346874">
        <w:rPr>
          <w:bCs/>
          <w:sz w:val="24"/>
          <w:szCs w:val="24"/>
          <w:lang w:val="en-US"/>
        </w:rPr>
        <w:t>sk</w:t>
      </w:r>
      <w:r w:rsidRPr="00346874">
        <w:rPr>
          <w:bCs/>
          <w:sz w:val="24"/>
          <w:szCs w:val="24"/>
          <w:lang w:val="uk-UA"/>
        </w:rPr>
        <w:t>ills on simulation dummies and a hybrid patient, training exercises on differential diagnosis of the m</w:t>
      </w:r>
      <w:r w:rsidR="00074674">
        <w:rPr>
          <w:bCs/>
          <w:sz w:val="24"/>
          <w:szCs w:val="24"/>
          <w:lang w:val="uk-UA"/>
        </w:rPr>
        <w:t>ost common diseases in children</w:t>
      </w:r>
      <w:r w:rsidR="00074674">
        <w:rPr>
          <w:bCs/>
          <w:sz w:val="24"/>
          <w:szCs w:val="24"/>
          <w:lang w:val="en-US"/>
        </w:rPr>
        <w:t>, t</w:t>
      </w:r>
      <w:r w:rsidR="00074674" w:rsidRPr="00074674">
        <w:rPr>
          <w:bCs/>
          <w:sz w:val="24"/>
          <w:szCs w:val="24"/>
          <w:lang w:val="en-US"/>
        </w:rPr>
        <w:t xml:space="preserve">ests in the format of </w:t>
      </w:r>
      <w:r w:rsidR="00074674" w:rsidRPr="00346874">
        <w:rPr>
          <w:bCs/>
          <w:sz w:val="24"/>
          <w:szCs w:val="24"/>
          <w:lang w:val="uk-UA"/>
        </w:rPr>
        <w:t>Step</w:t>
      </w:r>
      <w:r w:rsidR="00074674" w:rsidRPr="00074674">
        <w:rPr>
          <w:bCs/>
          <w:sz w:val="24"/>
          <w:szCs w:val="24"/>
          <w:lang w:val="en-US"/>
        </w:rPr>
        <w:t xml:space="preserve">-2, </w:t>
      </w:r>
      <w:r w:rsidR="00074674">
        <w:rPr>
          <w:bCs/>
          <w:sz w:val="24"/>
          <w:szCs w:val="24"/>
          <w:lang w:val="en-US"/>
        </w:rPr>
        <w:t>tasks in the format of OSCE-2.</w:t>
      </w:r>
    </w:p>
    <w:p w:rsidR="00370253" w:rsidRPr="00346874" w:rsidRDefault="00A71461">
      <w:pPr>
        <w:widowControl w:val="0"/>
        <w:tabs>
          <w:tab w:val="right" w:pos="709"/>
          <w:tab w:val="left" w:pos="851"/>
          <w:tab w:val="right" w:pos="10193"/>
        </w:tabs>
        <w:ind w:firstLine="709"/>
        <w:jc w:val="both"/>
        <w:rPr>
          <w:bCs/>
          <w:sz w:val="24"/>
          <w:szCs w:val="24"/>
          <w:lang w:val="uk-UA"/>
        </w:rPr>
      </w:pPr>
      <w:r w:rsidRPr="00346874">
        <w:rPr>
          <w:b/>
          <w:sz w:val="24"/>
          <w:szCs w:val="24"/>
          <w:lang w:val="en-US"/>
        </w:rPr>
        <w:t xml:space="preserve">Independent </w:t>
      </w:r>
      <w:r w:rsidR="000D7052" w:rsidRPr="00346874">
        <w:rPr>
          <w:b/>
          <w:noProof/>
          <w:sz w:val="24"/>
          <w:szCs w:val="24"/>
          <w:lang w:val="uk-UA"/>
        </w:rPr>
        <w:t>work</w:t>
      </w:r>
      <w:r w:rsidR="0000680F" w:rsidRPr="00346874">
        <w:rPr>
          <w:b/>
          <w:bCs/>
          <w:sz w:val="24"/>
          <w:szCs w:val="24"/>
          <w:lang w:val="uk-UA"/>
        </w:rPr>
        <w:t xml:space="preserve">: </w:t>
      </w:r>
      <w:r w:rsidR="00074674" w:rsidRPr="00074674">
        <w:rPr>
          <w:sz w:val="24"/>
          <w:szCs w:val="24"/>
          <w:lang w:val="en-US"/>
        </w:rPr>
        <w:t>independent</w:t>
      </w:r>
      <w:r w:rsidR="00074674" w:rsidRPr="00346874">
        <w:rPr>
          <w:noProof/>
          <w:sz w:val="24"/>
          <w:szCs w:val="24"/>
          <w:lang w:val="uk-UA"/>
        </w:rPr>
        <w:t xml:space="preserve"> </w:t>
      </w:r>
      <w:r w:rsidR="009E7918" w:rsidRPr="00346874">
        <w:rPr>
          <w:noProof/>
          <w:sz w:val="24"/>
          <w:szCs w:val="24"/>
          <w:lang w:val="uk-UA"/>
        </w:rPr>
        <w:t>work</w:t>
      </w:r>
      <w:r w:rsidR="009E7918" w:rsidRPr="00346874">
        <w:rPr>
          <w:b/>
          <w:noProof/>
          <w:sz w:val="24"/>
          <w:szCs w:val="24"/>
          <w:lang w:val="uk-UA"/>
        </w:rPr>
        <w:t xml:space="preserve"> </w:t>
      </w:r>
      <w:r w:rsidR="0000680F" w:rsidRPr="00346874">
        <w:rPr>
          <w:bCs/>
          <w:sz w:val="24"/>
          <w:szCs w:val="24"/>
          <w:lang w:val="uk-UA"/>
        </w:rPr>
        <w:t>with the recommended basic and additional literature, with electronic information resources, independent work with the Step-2 test ta</w:t>
      </w:r>
      <w:r w:rsidR="002A6023" w:rsidRPr="00346874">
        <w:rPr>
          <w:bCs/>
          <w:sz w:val="24"/>
          <w:szCs w:val="24"/>
          <w:lang w:val="en-US"/>
        </w:rPr>
        <w:t>sk</w:t>
      </w:r>
      <w:r w:rsidR="0000680F" w:rsidRPr="00346874">
        <w:rPr>
          <w:bCs/>
          <w:sz w:val="24"/>
          <w:szCs w:val="24"/>
          <w:lang w:val="uk-UA"/>
        </w:rPr>
        <w:t xml:space="preserve"> bank, independent mastering of communication algorithms with a sick child and his parents.</w:t>
      </w:r>
    </w:p>
    <w:p w:rsidR="00370253" w:rsidRPr="00346874" w:rsidRDefault="00370253">
      <w:pPr>
        <w:widowControl w:val="0"/>
        <w:tabs>
          <w:tab w:val="left" w:pos="426"/>
          <w:tab w:val="left" w:pos="5554"/>
        </w:tabs>
        <w:contextualSpacing/>
        <w:jc w:val="both"/>
        <w:rPr>
          <w:b/>
          <w:sz w:val="24"/>
          <w:szCs w:val="24"/>
          <w:lang w:val="uk-UA"/>
        </w:rPr>
      </w:pPr>
    </w:p>
    <w:p w:rsidR="00370253" w:rsidRPr="00346874" w:rsidRDefault="0000680F">
      <w:pPr>
        <w:pStyle w:val="13"/>
        <w:spacing w:line="240" w:lineRule="auto"/>
        <w:ind w:firstLine="0"/>
        <w:jc w:val="center"/>
        <w:rPr>
          <w:b/>
          <w:sz w:val="24"/>
          <w:szCs w:val="24"/>
          <w:lang w:val="en-US"/>
        </w:rPr>
      </w:pPr>
      <w:r w:rsidRPr="00346874">
        <w:rPr>
          <w:b/>
          <w:sz w:val="24"/>
          <w:szCs w:val="24"/>
          <w:lang w:val="en-US"/>
        </w:rPr>
        <w:t xml:space="preserve">8. </w:t>
      </w:r>
      <w:r w:rsidRPr="00346874">
        <w:rPr>
          <w:b/>
          <w:sz w:val="24"/>
          <w:szCs w:val="24"/>
          <w:lang w:val="en-US" w:eastAsia="ru-RU" w:bidi="ru-RU"/>
        </w:rPr>
        <w:t xml:space="preserve">Forms of control and </w:t>
      </w:r>
      <w:r w:rsidRPr="00346874">
        <w:rPr>
          <w:b/>
          <w:sz w:val="24"/>
          <w:szCs w:val="24"/>
          <w:lang w:val="en-US"/>
        </w:rPr>
        <w:t>evaluation methods</w:t>
      </w:r>
    </w:p>
    <w:p w:rsidR="00370253" w:rsidRPr="00346874" w:rsidRDefault="0000680F">
      <w:pPr>
        <w:widowControl w:val="0"/>
        <w:tabs>
          <w:tab w:val="left" w:pos="426"/>
          <w:tab w:val="left" w:pos="5554"/>
        </w:tabs>
        <w:contextualSpacing/>
        <w:jc w:val="center"/>
        <w:rPr>
          <w:b/>
          <w:sz w:val="24"/>
          <w:szCs w:val="24"/>
          <w:lang w:val="uk-UA"/>
        </w:rPr>
      </w:pPr>
      <w:r w:rsidRPr="00346874">
        <w:rPr>
          <w:b/>
          <w:sz w:val="24"/>
          <w:szCs w:val="24"/>
          <w:lang w:val="uk-UA" w:bidi="ru-RU"/>
        </w:rPr>
        <w:t xml:space="preserve">(including </w:t>
      </w:r>
      <w:r w:rsidRPr="00346874">
        <w:rPr>
          <w:b/>
          <w:sz w:val="24"/>
          <w:szCs w:val="24"/>
          <w:lang w:val="uk-UA"/>
        </w:rPr>
        <w:t xml:space="preserve">criteria for evaluating </w:t>
      </w:r>
      <w:r w:rsidRPr="00346874">
        <w:rPr>
          <w:b/>
          <w:sz w:val="24"/>
          <w:szCs w:val="24"/>
          <w:lang w:val="uk-UA" w:bidi="ru-RU"/>
        </w:rPr>
        <w:t>learning outcomes)</w:t>
      </w:r>
    </w:p>
    <w:p w:rsidR="00370253" w:rsidRPr="00346874" w:rsidRDefault="00370253">
      <w:pPr>
        <w:widowControl w:val="0"/>
        <w:tabs>
          <w:tab w:val="left" w:pos="426"/>
          <w:tab w:val="left" w:pos="5554"/>
        </w:tabs>
        <w:contextualSpacing/>
        <w:jc w:val="both"/>
        <w:rPr>
          <w:b/>
          <w:sz w:val="24"/>
          <w:szCs w:val="24"/>
          <w:lang w:val="uk-UA"/>
        </w:rPr>
      </w:pPr>
    </w:p>
    <w:p w:rsidR="00370253" w:rsidRPr="00346874" w:rsidRDefault="0000680F">
      <w:pPr>
        <w:widowControl w:val="0"/>
        <w:tabs>
          <w:tab w:val="left" w:pos="426"/>
          <w:tab w:val="left" w:pos="5554"/>
        </w:tabs>
        <w:ind w:firstLine="709"/>
        <w:contextualSpacing/>
        <w:jc w:val="both"/>
        <w:rPr>
          <w:sz w:val="24"/>
          <w:szCs w:val="24"/>
          <w:lang w:val="uk-UA"/>
        </w:rPr>
      </w:pPr>
      <w:r w:rsidRPr="00346874">
        <w:rPr>
          <w:b/>
          <w:sz w:val="24"/>
          <w:szCs w:val="24"/>
          <w:lang w:val="uk-UA"/>
        </w:rPr>
        <w:t xml:space="preserve">Current control: </w:t>
      </w:r>
      <w:r w:rsidRPr="00346874">
        <w:rPr>
          <w:sz w:val="24"/>
          <w:szCs w:val="24"/>
          <w:lang w:val="uk-UA"/>
        </w:rPr>
        <w:t xml:space="preserve">oral survey, testing, assessment of performance of practical </w:t>
      </w:r>
      <w:r w:rsidR="002A6023" w:rsidRPr="00346874">
        <w:rPr>
          <w:bCs/>
          <w:sz w:val="24"/>
          <w:szCs w:val="24"/>
          <w:lang w:val="en-US"/>
        </w:rPr>
        <w:t>sk</w:t>
      </w:r>
      <w:r w:rsidRPr="00346874">
        <w:rPr>
          <w:sz w:val="24"/>
          <w:szCs w:val="24"/>
          <w:lang w:val="uk-UA"/>
        </w:rPr>
        <w:t xml:space="preserve">ills, assessment of communication </w:t>
      </w:r>
      <w:r w:rsidR="002A6023" w:rsidRPr="00346874">
        <w:rPr>
          <w:bCs/>
          <w:sz w:val="24"/>
          <w:szCs w:val="24"/>
          <w:lang w:val="en-US"/>
        </w:rPr>
        <w:t>sk</w:t>
      </w:r>
      <w:r w:rsidRPr="00346874">
        <w:rPr>
          <w:sz w:val="24"/>
          <w:szCs w:val="24"/>
          <w:lang w:val="uk-UA"/>
        </w:rPr>
        <w:t>ills during role-play, solving situational clinical ta</w:t>
      </w:r>
      <w:r w:rsidR="002A6023" w:rsidRPr="00346874">
        <w:rPr>
          <w:bCs/>
          <w:sz w:val="24"/>
          <w:szCs w:val="24"/>
          <w:lang w:val="en-US"/>
        </w:rPr>
        <w:t>sk</w:t>
      </w:r>
      <w:r w:rsidRPr="00346874">
        <w:rPr>
          <w:sz w:val="24"/>
          <w:szCs w:val="24"/>
          <w:lang w:val="uk-UA"/>
        </w:rPr>
        <w:t>s, assessment of activity in class.</w:t>
      </w:r>
    </w:p>
    <w:p w:rsidR="00370253" w:rsidRPr="00346874" w:rsidRDefault="0000680F">
      <w:pPr>
        <w:widowControl w:val="0"/>
        <w:tabs>
          <w:tab w:val="left" w:pos="426"/>
          <w:tab w:val="left" w:pos="5554"/>
        </w:tabs>
        <w:ind w:firstLine="709"/>
        <w:contextualSpacing/>
        <w:jc w:val="both"/>
        <w:rPr>
          <w:sz w:val="24"/>
          <w:szCs w:val="24"/>
          <w:lang w:val="uk-UA"/>
        </w:rPr>
      </w:pPr>
      <w:r w:rsidRPr="00346874">
        <w:rPr>
          <w:b/>
          <w:sz w:val="24"/>
          <w:szCs w:val="24"/>
          <w:lang w:val="uk-UA"/>
        </w:rPr>
        <w:lastRenderedPageBreak/>
        <w:t>Final con</w:t>
      </w:r>
      <w:r w:rsidR="00586ABC" w:rsidRPr="00346874">
        <w:rPr>
          <w:b/>
          <w:sz w:val="24"/>
          <w:szCs w:val="24"/>
          <w:lang w:val="uk-UA"/>
        </w:rPr>
        <w:t>trol</w:t>
      </w:r>
      <w:r w:rsidRPr="00346874">
        <w:rPr>
          <w:sz w:val="24"/>
          <w:szCs w:val="24"/>
          <w:lang w:val="uk-UA"/>
        </w:rPr>
        <w:t>: testing accordi</w:t>
      </w:r>
      <w:r w:rsidR="00A71461" w:rsidRPr="00346874">
        <w:rPr>
          <w:sz w:val="24"/>
          <w:szCs w:val="24"/>
          <w:lang w:val="uk-UA"/>
        </w:rPr>
        <w:t xml:space="preserve">ng to the Step-2 type, </w:t>
      </w:r>
      <w:r w:rsidR="00A71461" w:rsidRPr="00346874">
        <w:rPr>
          <w:sz w:val="24"/>
          <w:szCs w:val="24"/>
          <w:lang w:val="en-US"/>
        </w:rPr>
        <w:t>o</w:t>
      </w:r>
      <w:r w:rsidR="00A71461" w:rsidRPr="00346874">
        <w:rPr>
          <w:sz w:val="24"/>
          <w:szCs w:val="24"/>
          <w:lang w:val="uk-UA"/>
        </w:rPr>
        <w:t xml:space="preserve">ral </w:t>
      </w:r>
      <w:r w:rsidR="00A71461" w:rsidRPr="00346874">
        <w:rPr>
          <w:sz w:val="24"/>
          <w:szCs w:val="24"/>
          <w:lang w:val="en-US"/>
        </w:rPr>
        <w:t>s</w:t>
      </w:r>
      <w:r w:rsidR="00A71461" w:rsidRPr="00346874">
        <w:rPr>
          <w:sz w:val="24"/>
          <w:szCs w:val="24"/>
          <w:lang w:val="uk-UA"/>
        </w:rPr>
        <w:t xml:space="preserve">tructured </w:t>
      </w:r>
      <w:r w:rsidR="00A71461" w:rsidRPr="00346874">
        <w:rPr>
          <w:sz w:val="24"/>
          <w:szCs w:val="24"/>
          <w:lang w:val="en-US"/>
        </w:rPr>
        <w:t>e</w:t>
      </w:r>
      <w:r w:rsidR="00A71461" w:rsidRPr="00346874">
        <w:rPr>
          <w:sz w:val="24"/>
          <w:szCs w:val="24"/>
          <w:lang w:val="uk-UA"/>
        </w:rPr>
        <w:t>xam</w:t>
      </w:r>
      <w:r w:rsidRPr="00346874">
        <w:rPr>
          <w:sz w:val="24"/>
          <w:szCs w:val="24"/>
          <w:lang w:val="uk-UA"/>
        </w:rPr>
        <w:t>.</w:t>
      </w:r>
    </w:p>
    <w:p w:rsidR="00370253" w:rsidRPr="00346874" w:rsidRDefault="0000680F">
      <w:pPr>
        <w:widowControl w:val="0"/>
        <w:tabs>
          <w:tab w:val="left" w:pos="426"/>
          <w:tab w:val="left" w:pos="5554"/>
        </w:tabs>
        <w:ind w:firstLine="709"/>
        <w:contextualSpacing/>
        <w:jc w:val="both"/>
        <w:rPr>
          <w:sz w:val="24"/>
          <w:szCs w:val="24"/>
          <w:lang w:val="uk-UA"/>
        </w:rPr>
      </w:pPr>
      <w:r w:rsidRPr="00346874">
        <w:rPr>
          <w:b/>
          <w:sz w:val="24"/>
          <w:szCs w:val="24"/>
          <w:lang w:val="uk-UA"/>
        </w:rPr>
        <w:t>Evaluation of the current educational activity in a practical lesson</w:t>
      </w:r>
      <w:r w:rsidRPr="00346874">
        <w:rPr>
          <w:sz w:val="24"/>
          <w:szCs w:val="24"/>
          <w:lang w:val="uk-UA"/>
        </w:rPr>
        <w:t>:</w:t>
      </w:r>
    </w:p>
    <w:p w:rsidR="00370253" w:rsidRPr="00346874" w:rsidRDefault="0000680F">
      <w:pPr>
        <w:pStyle w:val="af8"/>
        <w:widowControl w:val="0"/>
        <w:numPr>
          <w:ilvl w:val="0"/>
          <w:numId w:val="5"/>
        </w:numPr>
        <w:jc w:val="both"/>
        <w:rPr>
          <w:sz w:val="24"/>
          <w:szCs w:val="24"/>
          <w:lang w:val="uk-UA"/>
        </w:rPr>
      </w:pPr>
      <w:r w:rsidRPr="00346874">
        <w:rPr>
          <w:sz w:val="24"/>
          <w:szCs w:val="24"/>
          <w:lang w:val="uk-UA"/>
        </w:rPr>
        <w:t>Evaluation of theoretical knowledge on the subject of the lesson:</w:t>
      </w:r>
    </w:p>
    <w:p w:rsidR="00370253" w:rsidRPr="00346874" w:rsidRDefault="0000680F">
      <w:pPr>
        <w:widowControl w:val="0"/>
        <w:numPr>
          <w:ilvl w:val="0"/>
          <w:numId w:val="6"/>
        </w:numPr>
        <w:ind w:left="714" w:hanging="357"/>
        <w:jc w:val="both"/>
        <w:rPr>
          <w:sz w:val="24"/>
          <w:szCs w:val="24"/>
          <w:lang w:val="uk-UA"/>
        </w:rPr>
      </w:pPr>
      <w:r w:rsidRPr="00346874">
        <w:rPr>
          <w:sz w:val="24"/>
          <w:szCs w:val="24"/>
          <w:lang w:val="uk-UA"/>
        </w:rPr>
        <w:t>methods: survey, solving a situational clinical problem</w:t>
      </w:r>
    </w:p>
    <w:p w:rsidR="00370253" w:rsidRPr="00346874" w:rsidRDefault="0000680F">
      <w:pPr>
        <w:widowControl w:val="0"/>
        <w:numPr>
          <w:ilvl w:val="0"/>
          <w:numId w:val="6"/>
        </w:numPr>
        <w:ind w:left="714" w:hanging="357"/>
        <w:jc w:val="both"/>
        <w:rPr>
          <w:sz w:val="24"/>
          <w:szCs w:val="24"/>
          <w:lang w:val="uk-UA"/>
        </w:rPr>
      </w:pPr>
      <w:r w:rsidRPr="00346874">
        <w:rPr>
          <w:sz w:val="24"/>
          <w:szCs w:val="24"/>
          <w:lang w:val="uk-UA"/>
        </w:rPr>
        <w:t xml:space="preserve">the maximum score is 5, the minimum score is 3, the unsatisfactory score </w:t>
      </w:r>
      <w:r w:rsidRPr="00346874">
        <w:rPr>
          <w:smallCaps/>
          <w:sz w:val="24"/>
          <w:szCs w:val="24"/>
          <w:lang w:val="uk-UA"/>
        </w:rPr>
        <w:t xml:space="preserve">is 2 </w:t>
      </w:r>
      <w:r w:rsidRPr="00346874">
        <w:rPr>
          <w:sz w:val="24"/>
          <w:szCs w:val="24"/>
          <w:lang w:val="uk-UA"/>
        </w:rPr>
        <w:t>.</w:t>
      </w:r>
    </w:p>
    <w:p w:rsidR="00370253" w:rsidRPr="00346874" w:rsidRDefault="0000680F">
      <w:pPr>
        <w:pStyle w:val="af8"/>
        <w:widowControl w:val="0"/>
        <w:numPr>
          <w:ilvl w:val="0"/>
          <w:numId w:val="5"/>
        </w:numPr>
        <w:jc w:val="both"/>
        <w:rPr>
          <w:sz w:val="24"/>
          <w:szCs w:val="24"/>
          <w:lang w:val="uk-UA"/>
        </w:rPr>
      </w:pPr>
      <w:r w:rsidRPr="00346874">
        <w:rPr>
          <w:sz w:val="24"/>
          <w:szCs w:val="24"/>
          <w:lang w:val="uk-UA"/>
        </w:rPr>
        <w:t xml:space="preserve">Evaluation of practical </w:t>
      </w:r>
      <w:r w:rsidR="002A6023" w:rsidRPr="00346874">
        <w:rPr>
          <w:bCs/>
          <w:sz w:val="24"/>
          <w:szCs w:val="24"/>
          <w:lang w:val="en-US"/>
        </w:rPr>
        <w:t>sk</w:t>
      </w:r>
      <w:r w:rsidRPr="00346874">
        <w:rPr>
          <w:sz w:val="24"/>
          <w:szCs w:val="24"/>
          <w:lang w:val="uk-UA"/>
        </w:rPr>
        <w:t>ills and manipulations on the subject of the lesson:</w:t>
      </w:r>
    </w:p>
    <w:p w:rsidR="00370253" w:rsidRPr="00346874" w:rsidRDefault="0000680F">
      <w:pPr>
        <w:widowControl w:val="0"/>
        <w:numPr>
          <w:ilvl w:val="0"/>
          <w:numId w:val="7"/>
        </w:numPr>
        <w:ind w:left="714" w:hanging="357"/>
        <w:jc w:val="both"/>
        <w:rPr>
          <w:sz w:val="24"/>
          <w:szCs w:val="24"/>
          <w:lang w:val="uk-UA"/>
        </w:rPr>
      </w:pPr>
      <w:r w:rsidRPr="00346874">
        <w:rPr>
          <w:sz w:val="24"/>
          <w:szCs w:val="24"/>
          <w:lang w:val="uk-UA"/>
        </w:rPr>
        <w:t xml:space="preserve">methods: assessment of the correctness of the performance of practical </w:t>
      </w:r>
      <w:r w:rsidR="002A6023" w:rsidRPr="00346874">
        <w:rPr>
          <w:bCs/>
          <w:sz w:val="24"/>
          <w:szCs w:val="24"/>
          <w:lang w:val="en-US"/>
        </w:rPr>
        <w:t>sk</w:t>
      </w:r>
      <w:r w:rsidRPr="00346874">
        <w:rPr>
          <w:sz w:val="24"/>
          <w:szCs w:val="24"/>
          <w:lang w:val="uk-UA"/>
        </w:rPr>
        <w:t>ills</w:t>
      </w:r>
    </w:p>
    <w:p w:rsidR="00370253" w:rsidRPr="00346874" w:rsidRDefault="0000680F">
      <w:pPr>
        <w:widowControl w:val="0"/>
        <w:numPr>
          <w:ilvl w:val="0"/>
          <w:numId w:val="7"/>
        </w:numPr>
        <w:jc w:val="both"/>
        <w:rPr>
          <w:sz w:val="24"/>
          <w:szCs w:val="24"/>
          <w:lang w:val="uk-UA"/>
        </w:rPr>
      </w:pPr>
      <w:r w:rsidRPr="00346874">
        <w:rPr>
          <w:sz w:val="24"/>
          <w:szCs w:val="24"/>
          <w:lang w:val="uk-UA"/>
        </w:rPr>
        <w:t xml:space="preserve">the maximum score is 5, the minimum score is 3, the unsatisfactory score </w:t>
      </w:r>
      <w:r w:rsidRPr="00346874">
        <w:rPr>
          <w:smallCaps/>
          <w:sz w:val="24"/>
          <w:szCs w:val="24"/>
          <w:lang w:val="uk-UA"/>
        </w:rPr>
        <w:t>is 2.</w:t>
      </w:r>
    </w:p>
    <w:p w:rsidR="00370253" w:rsidRPr="00346874" w:rsidRDefault="0000680F">
      <w:pPr>
        <w:pStyle w:val="af8"/>
        <w:widowControl w:val="0"/>
        <w:numPr>
          <w:ilvl w:val="0"/>
          <w:numId w:val="5"/>
        </w:numPr>
        <w:jc w:val="both"/>
        <w:rPr>
          <w:sz w:val="24"/>
          <w:szCs w:val="24"/>
          <w:lang w:val="uk-UA"/>
        </w:rPr>
      </w:pPr>
      <w:r w:rsidRPr="00346874">
        <w:rPr>
          <w:sz w:val="24"/>
          <w:szCs w:val="24"/>
          <w:lang w:val="uk-UA"/>
        </w:rPr>
        <w:t>Evaluation of work with a patient on the subject of the lesson:</w:t>
      </w:r>
    </w:p>
    <w:p w:rsidR="00370253" w:rsidRPr="00346874" w:rsidRDefault="0000680F">
      <w:pPr>
        <w:widowControl w:val="0"/>
        <w:numPr>
          <w:ilvl w:val="0"/>
          <w:numId w:val="8"/>
        </w:numPr>
        <w:jc w:val="both"/>
        <w:rPr>
          <w:sz w:val="24"/>
          <w:szCs w:val="24"/>
          <w:lang w:val="uk-UA"/>
        </w:rPr>
      </w:pPr>
      <w:r w:rsidRPr="00346874">
        <w:rPr>
          <w:sz w:val="24"/>
          <w:szCs w:val="24"/>
          <w:lang w:val="uk-UA"/>
        </w:rPr>
        <w:t xml:space="preserve">methods: assessment of: a) communication </w:t>
      </w:r>
      <w:r w:rsidR="002A6023" w:rsidRPr="00346874">
        <w:rPr>
          <w:bCs/>
          <w:sz w:val="24"/>
          <w:szCs w:val="24"/>
          <w:lang w:val="en-US"/>
        </w:rPr>
        <w:t>sk</w:t>
      </w:r>
      <w:r w:rsidRPr="00346874">
        <w:rPr>
          <w:sz w:val="24"/>
          <w:szCs w:val="24"/>
          <w:lang w:val="uk-UA"/>
        </w:rPr>
        <w:t>ills of communicating with the patient and his parents, b) the correctness of prescribing and evaluating laboratory and instrumental studies, c) compliance with the differential diagnosis algorithm, d) substantiation of the clinical diagnosis, e) drawing up a treatment plan;</w:t>
      </w:r>
    </w:p>
    <w:p w:rsidR="00370253" w:rsidRPr="00346874" w:rsidRDefault="0000680F">
      <w:pPr>
        <w:widowControl w:val="0"/>
        <w:numPr>
          <w:ilvl w:val="0"/>
          <w:numId w:val="8"/>
        </w:numPr>
        <w:jc w:val="both"/>
        <w:rPr>
          <w:sz w:val="24"/>
          <w:szCs w:val="24"/>
          <w:lang w:val="uk-UA"/>
        </w:rPr>
      </w:pPr>
      <w:r w:rsidRPr="00346874">
        <w:rPr>
          <w:sz w:val="24"/>
          <w:szCs w:val="24"/>
          <w:lang w:val="uk-UA"/>
        </w:rPr>
        <w:t>the maximum score is 5, the minimum score</w:t>
      </w:r>
      <w:r w:rsidR="00EA3E83" w:rsidRPr="00346874">
        <w:rPr>
          <w:sz w:val="24"/>
          <w:szCs w:val="24"/>
          <w:lang w:val="uk-UA"/>
        </w:rPr>
        <w:t xml:space="preserve"> is 3, the unsatisfactory score is</w:t>
      </w:r>
      <w:r w:rsidRPr="00346874">
        <w:rPr>
          <w:smallCaps/>
          <w:sz w:val="24"/>
          <w:szCs w:val="24"/>
          <w:lang w:val="uk-UA"/>
        </w:rPr>
        <w:t xml:space="preserve"> 2 </w:t>
      </w:r>
      <w:r w:rsidRPr="00346874">
        <w:rPr>
          <w:sz w:val="24"/>
          <w:szCs w:val="24"/>
          <w:lang w:val="uk-UA"/>
        </w:rPr>
        <w:t>.</w:t>
      </w:r>
    </w:p>
    <w:p w:rsidR="00370253" w:rsidRPr="00346874" w:rsidRDefault="0000680F" w:rsidP="00EA3E83">
      <w:pPr>
        <w:pStyle w:val="12"/>
        <w:widowControl w:val="0"/>
        <w:ind w:left="709" w:hanging="1"/>
        <w:jc w:val="both"/>
        <w:rPr>
          <w:sz w:val="24"/>
          <w:szCs w:val="24"/>
          <w:lang w:val="uk-UA"/>
        </w:rPr>
      </w:pPr>
      <w:r w:rsidRPr="00346874">
        <w:rPr>
          <w:sz w:val="24"/>
          <w:szCs w:val="24"/>
          <w:lang w:val="uk-UA"/>
        </w:rPr>
        <w:t>The grade for one practical lesson is the arithmetic average of all components and can only have a whole value (5, 4, 3, 2), which is rounded according to the statistical method.</w:t>
      </w:r>
    </w:p>
    <w:p w:rsidR="00370253" w:rsidRPr="00346874" w:rsidRDefault="00370253">
      <w:pPr>
        <w:pStyle w:val="12"/>
        <w:widowControl w:val="0"/>
        <w:jc w:val="center"/>
        <w:rPr>
          <w:b/>
          <w:sz w:val="24"/>
          <w:szCs w:val="24"/>
          <w:lang w:val="uk-UA"/>
        </w:rPr>
      </w:pPr>
    </w:p>
    <w:p w:rsidR="00370253" w:rsidRPr="00346874" w:rsidRDefault="0000680F">
      <w:pPr>
        <w:pStyle w:val="12"/>
        <w:widowControl w:val="0"/>
        <w:jc w:val="center"/>
        <w:rPr>
          <w:b/>
          <w:sz w:val="24"/>
          <w:szCs w:val="24"/>
          <w:lang w:val="en-US"/>
        </w:rPr>
      </w:pPr>
      <w:r w:rsidRPr="00346874">
        <w:rPr>
          <w:b/>
          <w:sz w:val="24"/>
          <w:szCs w:val="24"/>
          <w:lang w:val="uk-UA"/>
        </w:rPr>
        <w:t>Current evaluatio</w:t>
      </w:r>
      <w:r w:rsidR="00A71461" w:rsidRPr="00346874">
        <w:rPr>
          <w:b/>
          <w:sz w:val="24"/>
          <w:szCs w:val="24"/>
          <w:lang w:val="uk-UA"/>
        </w:rPr>
        <w:t xml:space="preserve">n criteria in practical </w:t>
      </w:r>
      <w:r w:rsidR="00277BEB" w:rsidRPr="00346874">
        <w:rPr>
          <w:b/>
          <w:sz w:val="24"/>
          <w:szCs w:val="24"/>
          <w:lang w:val="uk-UA"/>
        </w:rPr>
        <w:t>class</w:t>
      </w:r>
    </w:p>
    <w:p w:rsidR="00370253" w:rsidRPr="00346874" w:rsidRDefault="00370253">
      <w:pPr>
        <w:pStyle w:val="12"/>
        <w:widowControl w:val="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3"/>
        <w:gridCol w:w="8187"/>
      </w:tblGrid>
      <w:tr w:rsidR="00370253" w:rsidRPr="00346874">
        <w:tc>
          <w:tcPr>
            <w:tcW w:w="576" w:type="dxa"/>
          </w:tcPr>
          <w:p w:rsidR="00370253" w:rsidRPr="00346874" w:rsidRDefault="0000680F">
            <w:pPr>
              <w:widowControl w:val="0"/>
              <w:jc w:val="center"/>
              <w:rPr>
                <w:b/>
                <w:sz w:val="24"/>
                <w:szCs w:val="24"/>
                <w:lang w:val="uk-UA"/>
              </w:rPr>
            </w:pPr>
            <w:r w:rsidRPr="00346874">
              <w:rPr>
                <w:b/>
                <w:sz w:val="24"/>
                <w:szCs w:val="24"/>
                <w:lang w:val="uk-UA"/>
              </w:rPr>
              <w:t>Rating</w:t>
            </w:r>
          </w:p>
        </w:tc>
        <w:tc>
          <w:tcPr>
            <w:tcW w:w="8994" w:type="dxa"/>
          </w:tcPr>
          <w:p w:rsidR="00370253" w:rsidRPr="00346874" w:rsidRDefault="0000680F">
            <w:pPr>
              <w:widowControl w:val="0"/>
              <w:jc w:val="center"/>
              <w:rPr>
                <w:b/>
                <w:sz w:val="24"/>
                <w:szCs w:val="24"/>
                <w:lang w:val="uk-UA"/>
              </w:rPr>
            </w:pPr>
            <w:r w:rsidRPr="00346874">
              <w:rPr>
                <w:b/>
                <w:sz w:val="24"/>
                <w:szCs w:val="24"/>
                <w:lang w:val="uk-UA"/>
              </w:rPr>
              <w:t>Evaluation criteria</w:t>
            </w:r>
          </w:p>
        </w:tc>
      </w:tr>
      <w:tr w:rsidR="00370253" w:rsidRPr="00BD1E9B">
        <w:tc>
          <w:tcPr>
            <w:tcW w:w="576" w:type="dxa"/>
          </w:tcPr>
          <w:p w:rsidR="00370253" w:rsidRPr="00900C8F" w:rsidRDefault="00900C8F">
            <w:pPr>
              <w:widowControl w:val="0"/>
              <w:jc w:val="both"/>
              <w:rPr>
                <w:lang w:val="en-US"/>
              </w:rPr>
            </w:pPr>
            <w:r w:rsidRPr="00861E74">
              <w:rPr>
                <w:lang w:val="en-US"/>
              </w:rPr>
              <w:t>Excellent</w:t>
            </w:r>
            <w:r w:rsidRPr="00346874">
              <w:rPr>
                <w:sz w:val="24"/>
                <w:szCs w:val="24"/>
                <w:lang w:val="uk-UA"/>
              </w:rPr>
              <w:t xml:space="preserve"> </w:t>
            </w:r>
            <w:r>
              <w:rPr>
                <w:sz w:val="24"/>
                <w:szCs w:val="24"/>
                <w:lang w:val="en-US"/>
              </w:rPr>
              <w:t xml:space="preserve"> </w:t>
            </w:r>
            <w:r w:rsidR="0000680F" w:rsidRPr="00346874">
              <w:rPr>
                <w:sz w:val="24"/>
                <w:szCs w:val="24"/>
                <w:lang w:val="uk-UA"/>
              </w:rPr>
              <w:t>"5"</w:t>
            </w:r>
          </w:p>
        </w:tc>
        <w:tc>
          <w:tcPr>
            <w:tcW w:w="8994" w:type="dxa"/>
          </w:tcPr>
          <w:p w:rsidR="00370253" w:rsidRPr="00346874" w:rsidRDefault="0000680F">
            <w:pPr>
              <w:widowControl w:val="0"/>
              <w:jc w:val="both"/>
              <w:rPr>
                <w:sz w:val="24"/>
                <w:szCs w:val="24"/>
                <w:lang w:val="uk-UA"/>
              </w:rPr>
            </w:pPr>
            <w:r w:rsidRPr="00346874">
              <w:rPr>
                <w:sz w:val="24"/>
                <w:szCs w:val="24"/>
                <w:lang w:val="uk-UA"/>
              </w:rPr>
              <w:t xml:space="preserve">The applicant is fluent in the material, takes an active part in discussing and solving a situational clinical problem, confidently demonstrates practical </w:t>
            </w:r>
            <w:r w:rsidR="002A6023" w:rsidRPr="00346874">
              <w:rPr>
                <w:bCs/>
                <w:sz w:val="24"/>
                <w:szCs w:val="24"/>
                <w:lang w:val="en-US"/>
              </w:rPr>
              <w:t>sk</w:t>
            </w:r>
            <w:r w:rsidRPr="00346874">
              <w:rPr>
                <w:sz w:val="24"/>
                <w:szCs w:val="24"/>
                <w:lang w:val="uk-UA"/>
              </w:rPr>
              <w:t>ills during the examination of a sick child and the interpretation of clinical, laboratory and instrumental research data, expresses his opinion on the subject of the lesson, demonstrates clinical thinking.</w:t>
            </w:r>
          </w:p>
        </w:tc>
      </w:tr>
      <w:tr w:rsidR="00370253" w:rsidRPr="00BD1E9B">
        <w:tc>
          <w:tcPr>
            <w:tcW w:w="576" w:type="dxa"/>
          </w:tcPr>
          <w:p w:rsidR="00900C8F" w:rsidRDefault="00900C8F">
            <w:pPr>
              <w:widowControl w:val="0"/>
              <w:jc w:val="both"/>
              <w:rPr>
                <w:sz w:val="24"/>
                <w:szCs w:val="24"/>
                <w:lang w:val="en-US"/>
              </w:rPr>
            </w:pPr>
            <w:r w:rsidRPr="00861E74">
              <w:rPr>
                <w:lang w:val="en-US"/>
              </w:rPr>
              <w:t>Good</w:t>
            </w:r>
            <w:r w:rsidRPr="00346874">
              <w:rPr>
                <w:sz w:val="24"/>
                <w:szCs w:val="24"/>
                <w:lang w:val="uk-UA"/>
              </w:rPr>
              <w:t xml:space="preserve"> </w:t>
            </w:r>
          </w:p>
          <w:p w:rsidR="00370253" w:rsidRPr="00346874" w:rsidRDefault="0000680F">
            <w:pPr>
              <w:widowControl w:val="0"/>
              <w:jc w:val="both"/>
              <w:rPr>
                <w:sz w:val="24"/>
                <w:szCs w:val="24"/>
                <w:lang w:val="uk-UA"/>
              </w:rPr>
            </w:pPr>
            <w:r w:rsidRPr="00346874">
              <w:rPr>
                <w:sz w:val="24"/>
                <w:szCs w:val="24"/>
                <w:lang w:val="uk-UA"/>
              </w:rPr>
              <w:t>"4"</w:t>
            </w:r>
          </w:p>
        </w:tc>
        <w:tc>
          <w:tcPr>
            <w:tcW w:w="8994" w:type="dxa"/>
          </w:tcPr>
          <w:p w:rsidR="00370253" w:rsidRPr="00346874" w:rsidRDefault="0000680F">
            <w:pPr>
              <w:widowControl w:val="0"/>
              <w:jc w:val="both"/>
              <w:rPr>
                <w:sz w:val="24"/>
                <w:szCs w:val="24"/>
                <w:lang w:val="uk-UA"/>
              </w:rPr>
            </w:pPr>
            <w:r w:rsidRPr="00346874">
              <w:rPr>
                <w:sz w:val="24"/>
                <w:szCs w:val="24"/>
                <w:lang w:val="uk-UA"/>
              </w:rPr>
              <w:t xml:space="preserve">The applicant has a good command of the material, participates in the discussion and solution of a situational clinical problem, demonstrates practical </w:t>
            </w:r>
            <w:r w:rsidR="002A6023" w:rsidRPr="00346874">
              <w:rPr>
                <w:bCs/>
                <w:sz w:val="24"/>
                <w:szCs w:val="24"/>
                <w:lang w:val="en-US"/>
              </w:rPr>
              <w:t>sk</w:t>
            </w:r>
            <w:r w:rsidRPr="00346874">
              <w:rPr>
                <w:sz w:val="24"/>
                <w:szCs w:val="24"/>
                <w:lang w:val="uk-UA"/>
              </w:rPr>
              <w:t>ills during the examination of a sick child and the interpretation of clinical, laboratory and instrumental research data with some errors, expresses his opinion on the topic of the lesson, demonstrates clinical thinking.</w:t>
            </w:r>
          </w:p>
        </w:tc>
      </w:tr>
      <w:tr w:rsidR="00370253" w:rsidRPr="00BD1E9B">
        <w:tc>
          <w:tcPr>
            <w:tcW w:w="576" w:type="dxa"/>
          </w:tcPr>
          <w:p w:rsidR="00900C8F" w:rsidRPr="00861E74" w:rsidRDefault="00900C8F" w:rsidP="00900C8F">
            <w:pPr>
              <w:rPr>
                <w:lang w:val="en-US"/>
              </w:rPr>
            </w:pPr>
            <w:r w:rsidRPr="00861E74">
              <w:rPr>
                <w:lang w:val="en-US"/>
              </w:rPr>
              <w:t>Satisfactory</w:t>
            </w:r>
          </w:p>
          <w:p w:rsidR="00370253" w:rsidRPr="00346874" w:rsidRDefault="0000680F">
            <w:pPr>
              <w:widowControl w:val="0"/>
              <w:jc w:val="both"/>
              <w:rPr>
                <w:sz w:val="24"/>
                <w:szCs w:val="24"/>
                <w:lang w:val="uk-UA"/>
              </w:rPr>
            </w:pPr>
            <w:r w:rsidRPr="00346874">
              <w:rPr>
                <w:sz w:val="24"/>
                <w:szCs w:val="24"/>
                <w:lang w:val="uk-UA"/>
              </w:rPr>
              <w:t>"3"</w:t>
            </w:r>
          </w:p>
        </w:tc>
        <w:tc>
          <w:tcPr>
            <w:tcW w:w="8994" w:type="dxa"/>
          </w:tcPr>
          <w:p w:rsidR="00370253" w:rsidRPr="00346874" w:rsidRDefault="0062220C">
            <w:pPr>
              <w:widowControl w:val="0"/>
              <w:jc w:val="both"/>
              <w:rPr>
                <w:sz w:val="24"/>
                <w:szCs w:val="24"/>
                <w:lang w:val="uk-UA"/>
              </w:rPr>
            </w:pPr>
            <w:r w:rsidRPr="00346874">
              <w:rPr>
                <w:sz w:val="24"/>
                <w:szCs w:val="24"/>
                <w:lang w:val="uk-UA"/>
              </w:rPr>
              <w:t xml:space="preserve">The applicant </w:t>
            </w:r>
            <w:r w:rsidR="0000680F" w:rsidRPr="00346874">
              <w:rPr>
                <w:sz w:val="24"/>
                <w:szCs w:val="24"/>
                <w:lang w:val="uk-UA"/>
              </w:rPr>
              <w:t xml:space="preserve">does not have sufficient knowledge of the material, is unsure of participating in the discussion and solution of a situational clinical problem, demonstrates practical </w:t>
            </w:r>
            <w:r w:rsidR="002A6023" w:rsidRPr="00346874">
              <w:rPr>
                <w:bCs/>
                <w:sz w:val="24"/>
                <w:szCs w:val="24"/>
                <w:lang w:val="en-US"/>
              </w:rPr>
              <w:t>sk</w:t>
            </w:r>
            <w:r w:rsidR="0000680F" w:rsidRPr="00346874">
              <w:rPr>
                <w:sz w:val="24"/>
                <w:szCs w:val="24"/>
                <w:lang w:val="uk-UA"/>
              </w:rPr>
              <w:t>ills during the examination of a sick child and the interpretation of clinical, laboratory and instrumental research data with significant errors.</w:t>
            </w:r>
          </w:p>
        </w:tc>
      </w:tr>
      <w:tr w:rsidR="00370253" w:rsidRPr="00BD1E9B">
        <w:tc>
          <w:tcPr>
            <w:tcW w:w="576" w:type="dxa"/>
          </w:tcPr>
          <w:p w:rsidR="00370253" w:rsidRPr="00346874" w:rsidRDefault="00900C8F">
            <w:pPr>
              <w:widowControl w:val="0"/>
              <w:jc w:val="both"/>
              <w:rPr>
                <w:sz w:val="24"/>
                <w:szCs w:val="24"/>
                <w:lang w:val="uk-UA"/>
              </w:rPr>
            </w:pPr>
            <w:r w:rsidRPr="00861E74">
              <w:rPr>
                <w:lang w:val="en-US"/>
              </w:rPr>
              <w:t>Unsatisfactory</w:t>
            </w:r>
            <w:r w:rsidRPr="00346874">
              <w:rPr>
                <w:sz w:val="24"/>
                <w:szCs w:val="24"/>
                <w:lang w:val="uk-UA"/>
              </w:rPr>
              <w:t xml:space="preserve"> </w:t>
            </w:r>
            <w:r w:rsidR="0000680F" w:rsidRPr="00346874">
              <w:rPr>
                <w:sz w:val="24"/>
                <w:szCs w:val="24"/>
                <w:lang w:val="uk-UA"/>
              </w:rPr>
              <w:t>"2"</w:t>
            </w:r>
          </w:p>
        </w:tc>
        <w:tc>
          <w:tcPr>
            <w:tcW w:w="8994" w:type="dxa"/>
          </w:tcPr>
          <w:p w:rsidR="00370253" w:rsidRPr="00346874" w:rsidRDefault="0062220C">
            <w:pPr>
              <w:widowControl w:val="0"/>
              <w:jc w:val="both"/>
              <w:rPr>
                <w:sz w:val="24"/>
                <w:szCs w:val="24"/>
                <w:lang w:val="uk-UA"/>
              </w:rPr>
            </w:pPr>
            <w:r w:rsidRPr="00346874">
              <w:rPr>
                <w:sz w:val="24"/>
                <w:szCs w:val="24"/>
                <w:lang w:val="uk-UA"/>
              </w:rPr>
              <w:t xml:space="preserve">The applicant </w:t>
            </w:r>
            <w:r w:rsidR="0000680F" w:rsidRPr="00346874">
              <w:rPr>
                <w:sz w:val="24"/>
                <w:szCs w:val="24"/>
                <w:lang w:val="uk-UA"/>
              </w:rPr>
              <w:t xml:space="preserve">does not possess the material, does not participate in the discussion and solution of the situational clinical problem, does not demonstrate practical </w:t>
            </w:r>
            <w:r w:rsidR="002A6023" w:rsidRPr="00346874">
              <w:rPr>
                <w:bCs/>
                <w:sz w:val="24"/>
                <w:szCs w:val="24"/>
                <w:lang w:val="en-US"/>
              </w:rPr>
              <w:t>sk</w:t>
            </w:r>
            <w:r w:rsidR="0000680F" w:rsidRPr="00346874">
              <w:rPr>
                <w:sz w:val="24"/>
                <w:szCs w:val="24"/>
                <w:lang w:val="uk-UA"/>
              </w:rPr>
              <w:t>ills during the examination of a sick child and the interpretation of clinical, laboratory and instrumental research data.</w:t>
            </w:r>
          </w:p>
        </w:tc>
      </w:tr>
    </w:tbl>
    <w:p w:rsidR="00370253" w:rsidRPr="00346874" w:rsidRDefault="00370253">
      <w:pPr>
        <w:widowControl w:val="0"/>
        <w:jc w:val="both"/>
        <w:rPr>
          <w:b/>
          <w:i/>
          <w:sz w:val="24"/>
          <w:szCs w:val="24"/>
          <w:lang w:val="uk-UA"/>
        </w:rPr>
      </w:pPr>
    </w:p>
    <w:p w:rsidR="00370253" w:rsidRPr="00346874" w:rsidRDefault="0000680F">
      <w:pPr>
        <w:widowControl w:val="0"/>
        <w:ind w:firstLine="708"/>
        <w:jc w:val="both"/>
        <w:rPr>
          <w:sz w:val="24"/>
          <w:szCs w:val="24"/>
          <w:lang w:val="uk-UA"/>
        </w:rPr>
      </w:pPr>
      <w:r w:rsidRPr="00346874">
        <w:rPr>
          <w:sz w:val="24"/>
          <w:szCs w:val="24"/>
          <w:lang w:val="uk-UA"/>
        </w:rPr>
        <w:t>The applicant is admitted to the exam provided that he meets the requirements of the educational program and if he received at least 3.00 points for the current educational activity and passed the test control of the "Step-2" tests with at least 90% (50 ta</w:t>
      </w:r>
      <w:r w:rsidR="002A6023" w:rsidRPr="00346874">
        <w:rPr>
          <w:bCs/>
          <w:sz w:val="24"/>
          <w:szCs w:val="24"/>
          <w:lang w:val="en-US"/>
        </w:rPr>
        <w:t>sk</w:t>
      </w:r>
      <w:r w:rsidRPr="00346874">
        <w:rPr>
          <w:sz w:val="24"/>
          <w:szCs w:val="24"/>
          <w:lang w:val="uk-UA"/>
        </w:rPr>
        <w:t>s).</w:t>
      </w:r>
    </w:p>
    <w:p w:rsidR="0062220C" w:rsidRPr="00346874" w:rsidRDefault="0000680F" w:rsidP="0062220C">
      <w:pPr>
        <w:widowControl w:val="0"/>
        <w:ind w:firstLine="708"/>
        <w:jc w:val="both"/>
        <w:rPr>
          <w:sz w:val="24"/>
          <w:szCs w:val="24"/>
          <w:lang w:val="uk-UA"/>
        </w:rPr>
      </w:pPr>
      <w:r w:rsidRPr="00346874">
        <w:rPr>
          <w:sz w:val="24"/>
          <w:szCs w:val="24"/>
          <w:lang w:val="uk-UA"/>
        </w:rPr>
        <w:t>The test control is held in the Educational and Production Complex of Innovative Technologies of Learning, Informatization and Continuous Education of ONMedU in the last class before the exam.</w:t>
      </w:r>
    </w:p>
    <w:p w:rsidR="0062220C" w:rsidRPr="00346874" w:rsidRDefault="0062220C" w:rsidP="0062220C">
      <w:pPr>
        <w:widowControl w:val="0"/>
        <w:ind w:firstLine="708"/>
        <w:jc w:val="center"/>
        <w:rPr>
          <w:b/>
          <w:sz w:val="24"/>
          <w:szCs w:val="24"/>
          <w:lang w:val="uk-UA"/>
        </w:rPr>
      </w:pPr>
      <w:r w:rsidRPr="00346874">
        <w:rPr>
          <w:b/>
          <w:sz w:val="24"/>
          <w:szCs w:val="24"/>
          <w:lang w:val="uk-UA"/>
        </w:rPr>
        <w:t>Structured Clinical Exam</w:t>
      </w:r>
    </w:p>
    <w:p w:rsidR="00346874" w:rsidRPr="00346874" w:rsidRDefault="00346874" w:rsidP="00900C8F">
      <w:pPr>
        <w:pStyle w:val="12"/>
        <w:widowControl w:val="0"/>
        <w:ind w:left="0" w:firstLine="708"/>
        <w:jc w:val="both"/>
        <w:rPr>
          <w:sz w:val="24"/>
          <w:szCs w:val="24"/>
          <w:lang w:val="uk-UA"/>
        </w:rPr>
      </w:pPr>
      <w:r w:rsidRPr="00346874">
        <w:rPr>
          <w:sz w:val="24"/>
          <w:szCs w:val="24"/>
          <w:lang w:val="uk-UA"/>
        </w:rPr>
        <w:t>Evaluation of the results of the applicant training during the final control - an oral standardized exam.</w:t>
      </w:r>
    </w:p>
    <w:p w:rsidR="00346874" w:rsidRPr="00346874" w:rsidRDefault="00346874" w:rsidP="00900C8F">
      <w:pPr>
        <w:pStyle w:val="12"/>
        <w:widowControl w:val="0"/>
        <w:ind w:left="0" w:firstLine="708"/>
        <w:jc w:val="both"/>
        <w:rPr>
          <w:sz w:val="24"/>
          <w:szCs w:val="24"/>
          <w:lang w:val="uk-UA"/>
        </w:rPr>
      </w:pPr>
      <w:r w:rsidRPr="00346874">
        <w:rPr>
          <w:sz w:val="24"/>
          <w:szCs w:val="24"/>
          <w:lang w:val="uk-UA"/>
        </w:rPr>
        <w:t>The method of conducting the oral standardized exam is unified, transparent and involves the use of standardized forms. The number of questions presented on the oral standardized exam corresponds to the amount of credits assigned to the study of the academic discipline.</w:t>
      </w:r>
    </w:p>
    <w:p w:rsidR="00346874" w:rsidRPr="00346874" w:rsidRDefault="00346874" w:rsidP="00900C8F">
      <w:pPr>
        <w:pStyle w:val="12"/>
        <w:widowControl w:val="0"/>
        <w:ind w:left="0" w:firstLine="708"/>
        <w:jc w:val="both"/>
        <w:rPr>
          <w:sz w:val="24"/>
          <w:szCs w:val="24"/>
          <w:lang w:val="uk-UA"/>
        </w:rPr>
      </w:pPr>
      <w:r w:rsidRPr="00346874">
        <w:rPr>
          <w:sz w:val="24"/>
          <w:szCs w:val="24"/>
          <w:lang w:val="uk-UA"/>
        </w:rPr>
        <w:lastRenderedPageBreak/>
        <w:t>The form of the examination ticket is standardized and consists of structural elements (components). The exam ticket consists only of theoretical questions. Each ticket contains 3 questions from one of three different blocks. The total number of questions is 120, 40 questions in each block. The question is short, simple, clear, clear and transparent, composed in such a way that a complete answer to it lasts no more than 5 minutes. The timing of the oral structured exam is standard - no more than 30 minutes.</w:t>
      </w:r>
    </w:p>
    <w:p w:rsidR="00346874" w:rsidRPr="00346874" w:rsidRDefault="00346874" w:rsidP="00900C8F">
      <w:pPr>
        <w:pStyle w:val="12"/>
        <w:widowControl w:val="0"/>
        <w:ind w:left="0" w:firstLine="708"/>
        <w:jc w:val="both"/>
        <w:rPr>
          <w:sz w:val="24"/>
          <w:szCs w:val="24"/>
          <w:lang w:val="uk-UA"/>
        </w:rPr>
      </w:pPr>
      <w:r w:rsidRPr="00346874">
        <w:rPr>
          <w:sz w:val="24"/>
          <w:szCs w:val="24"/>
          <w:lang w:val="uk-UA"/>
        </w:rPr>
        <w:t>For each question, a checklist (answer standard) is drawn up, which includes the key points required to provide a complete answer to the question. A literary source with pages is indicated for each standard answer.</w:t>
      </w:r>
    </w:p>
    <w:p w:rsidR="00346874" w:rsidRPr="00346874" w:rsidRDefault="00346874" w:rsidP="00900C8F">
      <w:pPr>
        <w:pStyle w:val="12"/>
        <w:widowControl w:val="0"/>
        <w:ind w:left="0" w:firstLine="708"/>
        <w:jc w:val="both"/>
        <w:rPr>
          <w:sz w:val="24"/>
          <w:szCs w:val="24"/>
          <w:lang w:val="uk-UA"/>
        </w:rPr>
      </w:pPr>
      <w:r w:rsidRPr="00346874">
        <w:rPr>
          <w:sz w:val="24"/>
          <w:szCs w:val="24"/>
          <w:lang w:val="uk-UA"/>
        </w:rPr>
        <w:t>During the oral structured exam, the candidate sees the question, the teacher sees a checklist with standard answers and determines which components were named or not named by the candidate.</w:t>
      </w:r>
    </w:p>
    <w:p w:rsidR="00346874" w:rsidRPr="00346874" w:rsidRDefault="00346874" w:rsidP="00900C8F">
      <w:pPr>
        <w:pStyle w:val="12"/>
        <w:widowControl w:val="0"/>
        <w:ind w:left="0" w:firstLine="708"/>
        <w:jc w:val="both"/>
        <w:rPr>
          <w:sz w:val="24"/>
          <w:szCs w:val="24"/>
          <w:lang w:val="uk-UA"/>
        </w:rPr>
      </w:pPr>
      <w:r w:rsidRPr="00346874">
        <w:rPr>
          <w:sz w:val="24"/>
          <w:szCs w:val="24"/>
          <w:lang w:val="uk-UA"/>
        </w:rPr>
        <w:t>The overall grade for the oral structured exam is calculated as the arithmetic average of all the grades obtained for the answers to the questions.</w:t>
      </w:r>
    </w:p>
    <w:p w:rsidR="00370253" w:rsidRPr="00346874" w:rsidRDefault="00346874" w:rsidP="00900C8F">
      <w:pPr>
        <w:pStyle w:val="12"/>
        <w:widowControl w:val="0"/>
        <w:ind w:left="0" w:firstLine="708"/>
        <w:jc w:val="both"/>
        <w:rPr>
          <w:b/>
          <w:sz w:val="24"/>
          <w:szCs w:val="24"/>
          <w:lang w:val="uk-UA"/>
        </w:rPr>
      </w:pPr>
      <w:r w:rsidRPr="00346874">
        <w:rPr>
          <w:sz w:val="24"/>
          <w:szCs w:val="24"/>
          <w:lang w:val="uk-UA"/>
        </w:rPr>
        <w:t>A compiled package of documents for an oral structured exam: a list of questions, standards of answers (checklists), peer-reviewed by the subject cyclic methodical committee.</w:t>
      </w:r>
    </w:p>
    <w:p w:rsidR="00370253" w:rsidRPr="00346874" w:rsidRDefault="00370253" w:rsidP="00900C8F">
      <w:pPr>
        <w:widowControl w:val="0"/>
        <w:jc w:val="both"/>
        <w:rPr>
          <w:b/>
          <w:sz w:val="24"/>
          <w:szCs w:val="24"/>
          <w:lang w:val="uk-UA"/>
        </w:rPr>
      </w:pPr>
    </w:p>
    <w:p w:rsidR="00370253" w:rsidRPr="00346874" w:rsidRDefault="0000680F" w:rsidP="009C46E0">
      <w:pPr>
        <w:widowControl w:val="0"/>
        <w:jc w:val="center"/>
        <w:rPr>
          <w:b/>
          <w:sz w:val="24"/>
          <w:szCs w:val="24"/>
          <w:lang w:val="uk-UA"/>
        </w:rPr>
      </w:pPr>
      <w:r w:rsidRPr="00346874">
        <w:rPr>
          <w:b/>
          <w:sz w:val="24"/>
          <w:szCs w:val="24"/>
          <w:lang w:val="uk-UA"/>
        </w:rPr>
        <w:t xml:space="preserve">9. Distribution of points received by </w:t>
      </w:r>
      <w:r w:rsidR="009C46E0" w:rsidRPr="00346874">
        <w:rPr>
          <w:b/>
          <w:sz w:val="24"/>
          <w:szCs w:val="24"/>
          <w:lang w:val="uk-UA"/>
        </w:rPr>
        <w:t>applicant</w:t>
      </w:r>
      <w:r w:rsidR="009C46E0" w:rsidRPr="00346874">
        <w:rPr>
          <w:b/>
          <w:sz w:val="24"/>
          <w:szCs w:val="24"/>
          <w:lang w:val="en-US"/>
        </w:rPr>
        <w:t>s of higher education</w:t>
      </w:r>
    </w:p>
    <w:p w:rsidR="009C46E0" w:rsidRPr="00346874" w:rsidRDefault="00346874" w:rsidP="00900C8F">
      <w:pPr>
        <w:widowControl w:val="0"/>
        <w:ind w:firstLine="708"/>
        <w:jc w:val="both"/>
        <w:rPr>
          <w:sz w:val="24"/>
          <w:szCs w:val="24"/>
          <w:lang w:val="uk-UA"/>
        </w:rPr>
      </w:pPr>
      <w:r w:rsidRPr="00346874">
        <w:rPr>
          <w:sz w:val="24"/>
          <w:szCs w:val="24"/>
          <w:lang w:val="en-US"/>
        </w:rPr>
        <w:t>The obtained average score for the academic discipline for applicants who have successfully mastered the work program of the academic discipline is converted from a traditional four-point scale to points on a 200-point scale, as shown in the table:</w:t>
      </w:r>
    </w:p>
    <w:p w:rsidR="00370253" w:rsidRPr="00346874" w:rsidRDefault="00370253">
      <w:pPr>
        <w:widowControl w:val="0"/>
        <w:jc w:val="both"/>
        <w:rPr>
          <w:sz w:val="24"/>
          <w:szCs w:val="24"/>
          <w:lang w:val="uk-UA"/>
        </w:rPr>
      </w:pPr>
    </w:p>
    <w:p w:rsidR="00370253" w:rsidRPr="00346874" w:rsidRDefault="0000680F">
      <w:pPr>
        <w:widowControl w:val="0"/>
        <w:jc w:val="center"/>
        <w:rPr>
          <w:b/>
          <w:sz w:val="24"/>
          <w:szCs w:val="24"/>
          <w:lang w:val="uk-UA"/>
        </w:rPr>
      </w:pPr>
      <w:r w:rsidRPr="00346874">
        <w:rPr>
          <w:b/>
          <w:sz w:val="24"/>
          <w:szCs w:val="24"/>
          <w:lang w:val="uk-UA"/>
        </w:rPr>
        <w:t>Table of conversion of traditional assessment to multi-point assessment</w:t>
      </w:r>
    </w:p>
    <w:p w:rsidR="00370253" w:rsidRPr="00346874" w:rsidRDefault="00370253">
      <w:pPr>
        <w:widowControl w:val="0"/>
        <w:jc w:val="center"/>
        <w:rPr>
          <w:b/>
          <w:sz w:val="24"/>
          <w:szCs w:val="24"/>
          <w:lang w:val="uk-UA"/>
        </w:rPr>
      </w:pPr>
    </w:p>
    <w:tbl>
      <w:tblPr>
        <w:tblStyle w:val="af7"/>
        <w:tblW w:w="0" w:type="auto"/>
        <w:tblLook w:val="04A0"/>
      </w:tblPr>
      <w:tblGrid>
        <w:gridCol w:w="4794"/>
        <w:gridCol w:w="4776"/>
      </w:tblGrid>
      <w:tr w:rsidR="00370253" w:rsidRPr="00BD1E9B">
        <w:tc>
          <w:tcPr>
            <w:tcW w:w="4950" w:type="dxa"/>
          </w:tcPr>
          <w:p w:rsidR="00370253" w:rsidRPr="00346874" w:rsidRDefault="0000680F">
            <w:pPr>
              <w:pStyle w:val="HTML"/>
              <w:widowControl w:val="0"/>
              <w:jc w:val="center"/>
              <w:rPr>
                <w:rFonts w:ascii="Times New Roman" w:hAnsi="Times New Roman" w:cs="Times New Roman"/>
                <w:b/>
                <w:sz w:val="24"/>
                <w:szCs w:val="24"/>
                <w:lang w:val="uk-UA"/>
              </w:rPr>
            </w:pPr>
            <w:r w:rsidRPr="00346874">
              <w:rPr>
                <w:rFonts w:ascii="Times New Roman" w:hAnsi="Times New Roman" w:cs="Times New Roman"/>
                <w:b/>
                <w:sz w:val="24"/>
                <w:szCs w:val="24"/>
                <w:lang w:val="uk-UA"/>
              </w:rPr>
              <w:t>National assessment for discipline</w:t>
            </w:r>
          </w:p>
        </w:tc>
        <w:tc>
          <w:tcPr>
            <w:tcW w:w="4951" w:type="dxa"/>
          </w:tcPr>
          <w:p w:rsidR="00370253" w:rsidRPr="00346874" w:rsidRDefault="0000680F">
            <w:pPr>
              <w:pStyle w:val="HTML"/>
              <w:widowControl w:val="0"/>
              <w:jc w:val="center"/>
              <w:rPr>
                <w:rFonts w:ascii="Times New Roman" w:hAnsi="Times New Roman" w:cs="Times New Roman"/>
                <w:b/>
                <w:bCs/>
                <w:sz w:val="24"/>
                <w:szCs w:val="24"/>
                <w:lang w:val="uk-UA"/>
              </w:rPr>
            </w:pPr>
            <w:r w:rsidRPr="00346874">
              <w:rPr>
                <w:rFonts w:ascii="Times New Roman" w:hAnsi="Times New Roman" w:cs="Times New Roman"/>
                <w:b/>
                <w:sz w:val="24"/>
                <w:szCs w:val="24"/>
                <w:lang w:val="uk-UA"/>
              </w:rPr>
              <w:t>The sum of points for the discipline</w:t>
            </w:r>
          </w:p>
        </w:tc>
      </w:tr>
      <w:tr w:rsidR="00370253" w:rsidRPr="00346874">
        <w:tc>
          <w:tcPr>
            <w:tcW w:w="4950" w:type="dxa"/>
          </w:tcPr>
          <w:p w:rsidR="00370253" w:rsidRPr="00346874" w:rsidRDefault="0000680F">
            <w:pPr>
              <w:pStyle w:val="HTML"/>
              <w:widowControl w:val="0"/>
              <w:jc w:val="center"/>
              <w:rPr>
                <w:rFonts w:ascii="Times New Roman" w:hAnsi="Times New Roman" w:cs="Times New Roman"/>
                <w:bCs/>
                <w:sz w:val="24"/>
                <w:szCs w:val="24"/>
                <w:lang w:val="uk-UA"/>
              </w:rPr>
            </w:pPr>
            <w:r w:rsidRPr="00346874">
              <w:rPr>
                <w:rFonts w:ascii="Times New Roman" w:hAnsi="Times New Roman" w:cs="Times New Roman"/>
                <w:bCs/>
                <w:sz w:val="24"/>
                <w:szCs w:val="24"/>
                <w:lang w:val="uk-UA"/>
              </w:rPr>
              <w:t>Excellent ("5")</w:t>
            </w:r>
          </w:p>
        </w:tc>
        <w:tc>
          <w:tcPr>
            <w:tcW w:w="4951" w:type="dxa"/>
          </w:tcPr>
          <w:p w:rsidR="00370253" w:rsidRPr="00346874" w:rsidRDefault="0000680F">
            <w:pPr>
              <w:pStyle w:val="HTML"/>
              <w:widowControl w:val="0"/>
              <w:jc w:val="center"/>
              <w:rPr>
                <w:rFonts w:ascii="Times New Roman" w:hAnsi="Times New Roman" w:cs="Times New Roman"/>
                <w:bCs/>
                <w:sz w:val="24"/>
                <w:szCs w:val="24"/>
                <w:lang w:val="uk-UA"/>
              </w:rPr>
            </w:pPr>
            <w:r w:rsidRPr="00346874">
              <w:rPr>
                <w:rFonts w:ascii="Times New Roman" w:hAnsi="Times New Roman" w:cs="Times New Roman"/>
                <w:bCs/>
                <w:sz w:val="24"/>
                <w:szCs w:val="24"/>
                <w:lang w:val="uk-UA"/>
              </w:rPr>
              <w:t>185 - 200</w:t>
            </w:r>
          </w:p>
        </w:tc>
      </w:tr>
      <w:tr w:rsidR="00370253" w:rsidRPr="00346874">
        <w:tc>
          <w:tcPr>
            <w:tcW w:w="4950" w:type="dxa"/>
          </w:tcPr>
          <w:p w:rsidR="00370253" w:rsidRPr="00346874" w:rsidRDefault="0000680F">
            <w:pPr>
              <w:pStyle w:val="HTML"/>
              <w:widowControl w:val="0"/>
              <w:jc w:val="center"/>
              <w:rPr>
                <w:rFonts w:ascii="Times New Roman" w:hAnsi="Times New Roman" w:cs="Times New Roman"/>
                <w:bCs/>
                <w:sz w:val="24"/>
                <w:szCs w:val="24"/>
                <w:lang w:val="uk-UA"/>
              </w:rPr>
            </w:pPr>
            <w:r w:rsidRPr="00346874">
              <w:rPr>
                <w:rFonts w:ascii="Times New Roman" w:hAnsi="Times New Roman" w:cs="Times New Roman"/>
                <w:bCs/>
                <w:sz w:val="24"/>
                <w:szCs w:val="24"/>
                <w:lang w:val="uk-UA"/>
              </w:rPr>
              <w:t>Good ("4")</w:t>
            </w:r>
          </w:p>
        </w:tc>
        <w:tc>
          <w:tcPr>
            <w:tcW w:w="4951" w:type="dxa"/>
          </w:tcPr>
          <w:p w:rsidR="00370253" w:rsidRPr="00346874" w:rsidRDefault="0000680F">
            <w:pPr>
              <w:pStyle w:val="HTML"/>
              <w:widowControl w:val="0"/>
              <w:jc w:val="center"/>
              <w:rPr>
                <w:rFonts w:ascii="Times New Roman" w:hAnsi="Times New Roman" w:cs="Times New Roman"/>
                <w:bCs/>
                <w:sz w:val="24"/>
                <w:szCs w:val="24"/>
                <w:lang w:val="uk-UA"/>
              </w:rPr>
            </w:pPr>
            <w:r w:rsidRPr="00346874">
              <w:rPr>
                <w:rFonts w:ascii="Times New Roman" w:hAnsi="Times New Roman" w:cs="Times New Roman"/>
                <w:bCs/>
                <w:sz w:val="24"/>
                <w:szCs w:val="24"/>
                <w:lang w:val="uk-UA"/>
              </w:rPr>
              <w:t>151 - 184</w:t>
            </w:r>
          </w:p>
        </w:tc>
      </w:tr>
      <w:tr w:rsidR="00370253" w:rsidRPr="00346874">
        <w:tc>
          <w:tcPr>
            <w:tcW w:w="4950" w:type="dxa"/>
          </w:tcPr>
          <w:p w:rsidR="00370253" w:rsidRPr="00346874" w:rsidRDefault="0000680F">
            <w:pPr>
              <w:pStyle w:val="HTML"/>
              <w:widowControl w:val="0"/>
              <w:jc w:val="center"/>
              <w:rPr>
                <w:rFonts w:ascii="Times New Roman" w:hAnsi="Times New Roman" w:cs="Times New Roman"/>
                <w:bCs/>
                <w:sz w:val="24"/>
                <w:szCs w:val="24"/>
                <w:lang w:val="uk-UA"/>
              </w:rPr>
            </w:pPr>
            <w:r w:rsidRPr="00346874">
              <w:rPr>
                <w:rFonts w:ascii="Times New Roman" w:hAnsi="Times New Roman" w:cs="Times New Roman"/>
                <w:bCs/>
                <w:sz w:val="24"/>
                <w:szCs w:val="24"/>
                <w:lang w:val="uk-UA"/>
              </w:rPr>
              <w:t>Satisfactory ("3")</w:t>
            </w:r>
          </w:p>
        </w:tc>
        <w:tc>
          <w:tcPr>
            <w:tcW w:w="4951" w:type="dxa"/>
          </w:tcPr>
          <w:p w:rsidR="00370253" w:rsidRPr="00346874" w:rsidRDefault="0000680F">
            <w:pPr>
              <w:pStyle w:val="HTML"/>
              <w:widowControl w:val="0"/>
              <w:jc w:val="center"/>
              <w:rPr>
                <w:rFonts w:ascii="Times New Roman" w:hAnsi="Times New Roman" w:cs="Times New Roman"/>
                <w:bCs/>
                <w:sz w:val="24"/>
                <w:szCs w:val="24"/>
                <w:lang w:val="uk-UA"/>
              </w:rPr>
            </w:pPr>
            <w:r w:rsidRPr="00346874">
              <w:rPr>
                <w:rFonts w:ascii="Times New Roman" w:hAnsi="Times New Roman" w:cs="Times New Roman"/>
                <w:bCs/>
                <w:sz w:val="24"/>
                <w:szCs w:val="24"/>
                <w:lang w:val="uk-UA"/>
              </w:rPr>
              <w:t>120-150</w:t>
            </w:r>
          </w:p>
        </w:tc>
      </w:tr>
      <w:tr w:rsidR="00370253" w:rsidRPr="00346874">
        <w:tc>
          <w:tcPr>
            <w:tcW w:w="4950" w:type="dxa"/>
          </w:tcPr>
          <w:p w:rsidR="00370253" w:rsidRPr="00346874" w:rsidRDefault="0000680F">
            <w:pPr>
              <w:pStyle w:val="HTML"/>
              <w:widowControl w:val="0"/>
              <w:jc w:val="center"/>
              <w:rPr>
                <w:rFonts w:ascii="Times New Roman" w:hAnsi="Times New Roman" w:cs="Times New Roman"/>
                <w:bCs/>
                <w:sz w:val="24"/>
                <w:szCs w:val="24"/>
                <w:lang w:val="uk-UA"/>
              </w:rPr>
            </w:pPr>
            <w:r w:rsidRPr="00346874">
              <w:rPr>
                <w:rFonts w:ascii="Times New Roman" w:hAnsi="Times New Roman" w:cs="Times New Roman"/>
                <w:bCs/>
                <w:sz w:val="24"/>
                <w:szCs w:val="24"/>
                <w:lang w:val="uk-UA"/>
              </w:rPr>
              <w:t>Unsatisfactory ("2")</w:t>
            </w:r>
          </w:p>
        </w:tc>
        <w:tc>
          <w:tcPr>
            <w:tcW w:w="4951" w:type="dxa"/>
          </w:tcPr>
          <w:p w:rsidR="00370253" w:rsidRPr="00346874" w:rsidRDefault="0000680F">
            <w:pPr>
              <w:pStyle w:val="HTML"/>
              <w:widowControl w:val="0"/>
              <w:jc w:val="center"/>
              <w:rPr>
                <w:rFonts w:ascii="Times New Roman" w:hAnsi="Times New Roman" w:cs="Times New Roman"/>
                <w:bCs/>
                <w:sz w:val="24"/>
                <w:szCs w:val="24"/>
                <w:lang w:val="uk-UA"/>
              </w:rPr>
            </w:pPr>
            <w:r w:rsidRPr="00346874">
              <w:rPr>
                <w:rFonts w:ascii="Times New Roman" w:hAnsi="Times New Roman" w:cs="Times New Roman"/>
                <w:bCs/>
                <w:sz w:val="24"/>
                <w:szCs w:val="24"/>
                <w:lang w:val="uk-UA"/>
              </w:rPr>
              <w:t>Below 120</w:t>
            </w:r>
          </w:p>
        </w:tc>
      </w:tr>
    </w:tbl>
    <w:p w:rsidR="00370253" w:rsidRPr="00346874" w:rsidRDefault="00370253">
      <w:pPr>
        <w:widowControl w:val="0"/>
        <w:rPr>
          <w:b/>
          <w:sz w:val="24"/>
          <w:szCs w:val="24"/>
          <w:lang w:val="uk-UA"/>
        </w:rPr>
      </w:pPr>
    </w:p>
    <w:p w:rsidR="009A24AE" w:rsidRPr="009A24AE" w:rsidRDefault="009A24AE" w:rsidP="00C913CB">
      <w:pPr>
        <w:pStyle w:val="af0"/>
        <w:widowControl w:val="0"/>
        <w:spacing w:after="0"/>
        <w:ind w:firstLine="707"/>
        <w:jc w:val="both"/>
        <w:rPr>
          <w:sz w:val="24"/>
          <w:szCs w:val="24"/>
          <w:lang w:val="uk-UA"/>
        </w:rPr>
      </w:pPr>
      <w:r w:rsidRPr="009A24AE">
        <w:rPr>
          <w:sz w:val="24"/>
          <w:szCs w:val="24"/>
          <w:lang w:val="uk-UA"/>
        </w:rPr>
        <w:t>The multi-point scale (200-point scale) reflects the actua</w:t>
      </w:r>
      <w:r>
        <w:rPr>
          <w:sz w:val="24"/>
          <w:szCs w:val="24"/>
          <w:lang w:val="uk-UA"/>
        </w:rPr>
        <w:t xml:space="preserve">l academic performance of each </w:t>
      </w:r>
      <w:r w:rsidRPr="009A24AE">
        <w:rPr>
          <w:sz w:val="24"/>
          <w:szCs w:val="24"/>
          <w:lang w:val="uk-UA"/>
        </w:rPr>
        <w:t>applicant in mastering the educational component. The conversion of the traditional grade (average score for an academic discipline) into the 200-point scale is carried out by the Information and Technical Department of the University.</w:t>
      </w:r>
    </w:p>
    <w:p w:rsidR="009A24AE" w:rsidRPr="009A24AE" w:rsidRDefault="009A24AE" w:rsidP="00C913CB">
      <w:pPr>
        <w:pStyle w:val="af0"/>
        <w:widowControl w:val="0"/>
        <w:spacing w:after="0"/>
        <w:ind w:firstLine="707"/>
        <w:jc w:val="both"/>
        <w:rPr>
          <w:sz w:val="24"/>
          <w:szCs w:val="24"/>
          <w:lang w:val="uk-UA"/>
        </w:rPr>
      </w:pPr>
      <w:r w:rsidRPr="009A24AE">
        <w:rPr>
          <w:sz w:val="24"/>
          <w:szCs w:val="24"/>
          <w:lang w:val="uk-UA"/>
        </w:rPr>
        <w:t xml:space="preserve">According to the scores obtained on the 200-point scale, </w:t>
      </w:r>
      <w:r w:rsidR="00C913CB" w:rsidRPr="009A24AE">
        <w:rPr>
          <w:sz w:val="24"/>
          <w:szCs w:val="24"/>
          <w:lang w:val="uk-UA"/>
        </w:rPr>
        <w:t>applicant</w:t>
      </w:r>
      <w:r w:rsidRPr="009A24AE">
        <w:rPr>
          <w:sz w:val="24"/>
          <w:szCs w:val="24"/>
          <w:lang w:val="uk-UA"/>
        </w:rPr>
        <w:t xml:space="preserve">’ achievements are assessed using the ECTS grading scale. Further ranking based on the ECTS scale makes it possible to evaluate the achievements of </w:t>
      </w:r>
      <w:r w:rsidR="00C913CB" w:rsidRPr="009A24AE">
        <w:rPr>
          <w:sz w:val="24"/>
          <w:szCs w:val="24"/>
          <w:lang w:val="uk-UA"/>
        </w:rPr>
        <w:t>applicant</w:t>
      </w:r>
      <w:r w:rsidRPr="009A24AE">
        <w:rPr>
          <w:sz w:val="24"/>
          <w:szCs w:val="24"/>
          <w:lang w:val="uk-UA"/>
        </w:rPr>
        <w:t>s in the educational component who study in the same course of the same specialty, in accordance with the points they have earned.</w:t>
      </w:r>
    </w:p>
    <w:p w:rsidR="009A24AE" w:rsidRPr="009A24AE" w:rsidRDefault="009A24AE" w:rsidP="00C913CB">
      <w:pPr>
        <w:pStyle w:val="af0"/>
        <w:widowControl w:val="0"/>
        <w:spacing w:after="0"/>
        <w:ind w:firstLine="707"/>
        <w:jc w:val="both"/>
        <w:rPr>
          <w:sz w:val="24"/>
          <w:szCs w:val="24"/>
          <w:lang w:val="uk-UA"/>
        </w:rPr>
      </w:pPr>
      <w:r w:rsidRPr="009A24AE">
        <w:rPr>
          <w:sz w:val="24"/>
          <w:szCs w:val="24"/>
          <w:lang w:val="uk-UA"/>
        </w:rPr>
        <w:t xml:space="preserve">The ECTS scale is a relative comparative ranking system that determines whether a </w:t>
      </w:r>
      <w:r w:rsidR="00C913CB" w:rsidRPr="009A24AE">
        <w:rPr>
          <w:sz w:val="24"/>
          <w:szCs w:val="24"/>
          <w:lang w:val="uk-UA"/>
        </w:rPr>
        <w:t>applicant</w:t>
      </w:r>
      <w:r w:rsidRPr="009A24AE">
        <w:rPr>
          <w:sz w:val="24"/>
          <w:szCs w:val="24"/>
          <w:lang w:val="uk-UA"/>
        </w:rPr>
        <w:t xml:space="preserve"> belongs to the group of the best or worst among the reference group of classmates (faculty, specialty). A grade of "A" on the ECTS scale does not correspond to the traditional grade “Excellent”, and a grade of "B" does not correspond to “Good”, etc. When converting from the multi-point scale, the boundaries of grades "A", "B", "C", "D", "E" on the ECTS scale do not coincide with the boundaries of grades "5", "4", "3" on the traditional scale. </w:t>
      </w:r>
      <w:r w:rsidR="00C913CB">
        <w:rPr>
          <w:sz w:val="24"/>
          <w:szCs w:val="24"/>
          <w:lang w:val="en-US"/>
        </w:rPr>
        <w:t>A</w:t>
      </w:r>
      <w:r w:rsidR="00C913CB" w:rsidRPr="009A24AE">
        <w:rPr>
          <w:sz w:val="24"/>
          <w:szCs w:val="24"/>
          <w:lang w:val="uk-UA"/>
        </w:rPr>
        <w:t>pplicant</w:t>
      </w:r>
      <w:r w:rsidRPr="009A24AE">
        <w:rPr>
          <w:sz w:val="24"/>
          <w:szCs w:val="24"/>
          <w:lang w:val="uk-UA"/>
        </w:rPr>
        <w:t xml:space="preserve">s who received grades "FX" and "F" ("2") are not included in the ranking list. The grade "FX" is given to </w:t>
      </w:r>
      <w:r w:rsidR="00C913CB" w:rsidRPr="009A24AE">
        <w:rPr>
          <w:sz w:val="24"/>
          <w:szCs w:val="24"/>
          <w:lang w:val="uk-UA"/>
        </w:rPr>
        <w:t>applicant</w:t>
      </w:r>
      <w:r w:rsidRPr="009A24AE">
        <w:rPr>
          <w:sz w:val="24"/>
          <w:szCs w:val="24"/>
          <w:lang w:val="uk-UA"/>
        </w:rPr>
        <w:t xml:space="preserve">s who scored the minimum required points for current academic activity but did not pass the final control. The grade "F" is given to </w:t>
      </w:r>
      <w:r w:rsidR="00C913CB" w:rsidRPr="009A24AE">
        <w:rPr>
          <w:sz w:val="24"/>
          <w:szCs w:val="24"/>
          <w:lang w:val="uk-UA"/>
        </w:rPr>
        <w:t>applicants</w:t>
      </w:r>
      <w:r w:rsidRPr="009A24AE">
        <w:rPr>
          <w:sz w:val="24"/>
          <w:szCs w:val="24"/>
          <w:lang w:val="uk-UA"/>
        </w:rPr>
        <w:t xml:space="preserve"> who attended all classes in the discipline but did not achieve the average score (3.00) for current academic activity and were not admitted to the final control.</w:t>
      </w:r>
    </w:p>
    <w:p w:rsidR="009A24AE" w:rsidRPr="00C913CB" w:rsidRDefault="00C913CB" w:rsidP="009A24AE">
      <w:pPr>
        <w:pStyle w:val="af0"/>
        <w:widowControl w:val="0"/>
        <w:ind w:firstLine="707"/>
        <w:jc w:val="both"/>
        <w:rPr>
          <w:sz w:val="24"/>
          <w:szCs w:val="24"/>
          <w:lang w:val="en-US"/>
        </w:rPr>
      </w:pPr>
      <w:r>
        <w:rPr>
          <w:sz w:val="24"/>
          <w:szCs w:val="24"/>
          <w:lang w:val="en-US"/>
        </w:rPr>
        <w:t>A</w:t>
      </w:r>
      <w:r w:rsidRPr="009A24AE">
        <w:rPr>
          <w:sz w:val="24"/>
          <w:szCs w:val="24"/>
          <w:lang w:val="uk-UA"/>
        </w:rPr>
        <w:t>pplicants</w:t>
      </w:r>
      <w:r w:rsidR="009A24AE" w:rsidRPr="009A24AE">
        <w:rPr>
          <w:sz w:val="24"/>
          <w:szCs w:val="24"/>
          <w:lang w:val="uk-UA"/>
        </w:rPr>
        <w:t xml:space="preserve"> enrolled in the same course (same specialty), based on the number of points earned in the discipline, are ranked according</w:t>
      </w:r>
      <w:r>
        <w:rPr>
          <w:sz w:val="24"/>
          <w:szCs w:val="24"/>
          <w:lang w:val="uk-UA"/>
        </w:rPr>
        <w:t xml:space="preserve"> to the ECTS scale as follows:</w:t>
      </w:r>
    </w:p>
    <w:p w:rsidR="009A24AE" w:rsidRPr="009A24AE" w:rsidRDefault="009A24AE" w:rsidP="009A24AE">
      <w:pPr>
        <w:pStyle w:val="af0"/>
        <w:widowControl w:val="0"/>
        <w:ind w:firstLine="707"/>
        <w:jc w:val="both"/>
        <w:rPr>
          <w:sz w:val="24"/>
          <w:szCs w:val="24"/>
          <w:lang w:val="uk-UA"/>
        </w:rPr>
      </w:pPr>
    </w:p>
    <w:p w:rsidR="00370253" w:rsidRPr="00346874" w:rsidRDefault="00370253">
      <w:pPr>
        <w:widowControl w:val="0"/>
        <w:tabs>
          <w:tab w:val="left" w:pos="1140"/>
        </w:tabs>
        <w:jc w:val="center"/>
        <w:rPr>
          <w:b/>
          <w:sz w:val="24"/>
          <w:szCs w:val="24"/>
          <w:lang w:val="uk-UA"/>
        </w:rPr>
      </w:pPr>
    </w:p>
    <w:p w:rsidR="00370253" w:rsidRPr="00346874" w:rsidRDefault="0000680F">
      <w:pPr>
        <w:widowControl w:val="0"/>
        <w:tabs>
          <w:tab w:val="left" w:pos="1140"/>
        </w:tabs>
        <w:jc w:val="center"/>
        <w:rPr>
          <w:b/>
          <w:sz w:val="24"/>
          <w:szCs w:val="24"/>
          <w:lang w:val="uk-UA"/>
        </w:rPr>
      </w:pPr>
      <w:r w:rsidRPr="00346874">
        <w:rPr>
          <w:b/>
          <w:sz w:val="24"/>
          <w:szCs w:val="24"/>
          <w:lang w:val="uk-UA"/>
        </w:rPr>
        <w:t>Conversion of the traditional grade from the discipline and the sum of points on the ECTS scale</w:t>
      </w:r>
    </w:p>
    <w:p w:rsidR="00370253" w:rsidRPr="00346874" w:rsidRDefault="00370253">
      <w:pPr>
        <w:widowControl w:val="0"/>
        <w:tabs>
          <w:tab w:val="left" w:pos="1140"/>
        </w:tabs>
        <w:jc w:val="both"/>
        <w:rPr>
          <w:sz w:val="24"/>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5"/>
      </w:tblGrid>
      <w:tr w:rsidR="00370253" w:rsidRPr="00346874">
        <w:tc>
          <w:tcPr>
            <w:tcW w:w="2500" w:type="pct"/>
          </w:tcPr>
          <w:p w:rsidR="00370253" w:rsidRPr="00346874" w:rsidRDefault="0000680F">
            <w:pPr>
              <w:widowControl w:val="0"/>
              <w:jc w:val="center"/>
              <w:rPr>
                <w:b/>
                <w:sz w:val="24"/>
                <w:szCs w:val="24"/>
                <w:lang w:val="uk-UA"/>
              </w:rPr>
            </w:pPr>
            <w:r w:rsidRPr="00346874">
              <w:rPr>
                <w:b/>
                <w:sz w:val="24"/>
                <w:szCs w:val="24"/>
                <w:lang w:val="uk-UA"/>
              </w:rPr>
              <w:t>Evaluation on the ECTS scale</w:t>
            </w:r>
          </w:p>
        </w:tc>
        <w:tc>
          <w:tcPr>
            <w:tcW w:w="2500" w:type="pct"/>
          </w:tcPr>
          <w:p w:rsidR="00370253" w:rsidRPr="00346874" w:rsidRDefault="0000680F">
            <w:pPr>
              <w:widowControl w:val="0"/>
              <w:jc w:val="center"/>
              <w:rPr>
                <w:b/>
                <w:sz w:val="24"/>
                <w:szCs w:val="24"/>
                <w:lang w:val="uk-UA"/>
              </w:rPr>
            </w:pPr>
            <w:r w:rsidRPr="00346874">
              <w:rPr>
                <w:b/>
                <w:sz w:val="24"/>
                <w:szCs w:val="24"/>
                <w:lang w:val="uk-UA"/>
              </w:rPr>
              <w:t>Statistical indicator</w:t>
            </w:r>
          </w:p>
        </w:tc>
      </w:tr>
      <w:tr w:rsidR="00370253" w:rsidRPr="00346874">
        <w:tc>
          <w:tcPr>
            <w:tcW w:w="2500" w:type="pct"/>
          </w:tcPr>
          <w:p w:rsidR="00370253" w:rsidRPr="00346874" w:rsidRDefault="005B6074">
            <w:pPr>
              <w:widowControl w:val="0"/>
              <w:jc w:val="center"/>
              <w:rPr>
                <w:sz w:val="24"/>
                <w:szCs w:val="24"/>
                <w:lang w:val="en-US"/>
              </w:rPr>
            </w:pPr>
            <w:r w:rsidRPr="00346874">
              <w:rPr>
                <w:sz w:val="24"/>
                <w:szCs w:val="24"/>
                <w:lang w:val="en-US"/>
              </w:rPr>
              <w:t>A</w:t>
            </w:r>
          </w:p>
        </w:tc>
        <w:tc>
          <w:tcPr>
            <w:tcW w:w="2500" w:type="pct"/>
          </w:tcPr>
          <w:p w:rsidR="00370253" w:rsidRPr="00346874" w:rsidRDefault="0000680F">
            <w:pPr>
              <w:widowControl w:val="0"/>
              <w:jc w:val="center"/>
              <w:rPr>
                <w:sz w:val="24"/>
                <w:szCs w:val="24"/>
                <w:lang w:val="uk-UA"/>
              </w:rPr>
            </w:pPr>
            <w:r w:rsidRPr="00346874">
              <w:rPr>
                <w:sz w:val="24"/>
                <w:szCs w:val="24"/>
                <w:lang w:val="uk-UA"/>
              </w:rPr>
              <w:t xml:space="preserve">Top 10% </w:t>
            </w:r>
            <w:r w:rsidR="00C14791" w:rsidRPr="00346874">
              <w:rPr>
                <w:sz w:val="24"/>
                <w:szCs w:val="24"/>
              </w:rPr>
              <w:t>applicant</w:t>
            </w:r>
            <w:r w:rsidRPr="00346874">
              <w:rPr>
                <w:sz w:val="24"/>
                <w:szCs w:val="24"/>
                <w:lang w:val="uk-UA"/>
              </w:rPr>
              <w:t>s</w:t>
            </w:r>
          </w:p>
        </w:tc>
      </w:tr>
      <w:tr w:rsidR="00370253" w:rsidRPr="00346874">
        <w:tc>
          <w:tcPr>
            <w:tcW w:w="2500" w:type="pct"/>
          </w:tcPr>
          <w:p w:rsidR="00370253" w:rsidRPr="00346874" w:rsidRDefault="005B6074">
            <w:pPr>
              <w:widowControl w:val="0"/>
              <w:jc w:val="center"/>
              <w:rPr>
                <w:sz w:val="24"/>
                <w:szCs w:val="24"/>
                <w:lang w:val="en-US"/>
              </w:rPr>
            </w:pPr>
            <w:r w:rsidRPr="00346874">
              <w:rPr>
                <w:sz w:val="24"/>
                <w:szCs w:val="24"/>
                <w:lang w:val="en-US"/>
              </w:rPr>
              <w:t>B</w:t>
            </w:r>
          </w:p>
        </w:tc>
        <w:tc>
          <w:tcPr>
            <w:tcW w:w="2500" w:type="pct"/>
          </w:tcPr>
          <w:p w:rsidR="00370253" w:rsidRPr="00346874" w:rsidRDefault="0000680F">
            <w:pPr>
              <w:widowControl w:val="0"/>
              <w:jc w:val="center"/>
              <w:rPr>
                <w:sz w:val="24"/>
                <w:szCs w:val="24"/>
                <w:lang w:val="uk-UA"/>
              </w:rPr>
            </w:pPr>
            <w:r w:rsidRPr="00346874">
              <w:rPr>
                <w:sz w:val="24"/>
                <w:szCs w:val="24"/>
                <w:lang w:val="uk-UA"/>
              </w:rPr>
              <w:t xml:space="preserve">The next 25% of </w:t>
            </w:r>
            <w:r w:rsidR="00C14791" w:rsidRPr="00346874">
              <w:rPr>
                <w:sz w:val="24"/>
                <w:szCs w:val="24"/>
              </w:rPr>
              <w:t>applicant</w:t>
            </w:r>
            <w:r w:rsidR="00C14791" w:rsidRPr="00346874">
              <w:rPr>
                <w:sz w:val="24"/>
                <w:szCs w:val="24"/>
                <w:lang w:val="uk-UA"/>
              </w:rPr>
              <w:t>s</w:t>
            </w:r>
          </w:p>
        </w:tc>
      </w:tr>
      <w:tr w:rsidR="00370253" w:rsidRPr="00346874">
        <w:tc>
          <w:tcPr>
            <w:tcW w:w="2500" w:type="pct"/>
          </w:tcPr>
          <w:p w:rsidR="00370253" w:rsidRPr="00346874" w:rsidRDefault="005B6074">
            <w:pPr>
              <w:widowControl w:val="0"/>
              <w:jc w:val="center"/>
              <w:rPr>
                <w:sz w:val="24"/>
                <w:szCs w:val="24"/>
                <w:lang w:val="en-US"/>
              </w:rPr>
            </w:pPr>
            <w:r w:rsidRPr="00346874">
              <w:rPr>
                <w:sz w:val="24"/>
                <w:szCs w:val="24"/>
                <w:lang w:val="en-US"/>
              </w:rPr>
              <w:t>C</w:t>
            </w:r>
          </w:p>
        </w:tc>
        <w:tc>
          <w:tcPr>
            <w:tcW w:w="2500" w:type="pct"/>
          </w:tcPr>
          <w:p w:rsidR="00370253" w:rsidRPr="00346874" w:rsidRDefault="0000680F">
            <w:pPr>
              <w:widowControl w:val="0"/>
              <w:jc w:val="center"/>
              <w:rPr>
                <w:sz w:val="24"/>
                <w:szCs w:val="24"/>
                <w:lang w:val="uk-UA"/>
              </w:rPr>
            </w:pPr>
            <w:r w:rsidRPr="00346874">
              <w:rPr>
                <w:sz w:val="24"/>
                <w:szCs w:val="24"/>
                <w:lang w:val="uk-UA"/>
              </w:rPr>
              <w:t xml:space="preserve">The next 30% of </w:t>
            </w:r>
            <w:r w:rsidR="00C14791" w:rsidRPr="00346874">
              <w:rPr>
                <w:sz w:val="24"/>
                <w:szCs w:val="24"/>
              </w:rPr>
              <w:t>applicant</w:t>
            </w:r>
            <w:r w:rsidR="00C14791" w:rsidRPr="00346874">
              <w:rPr>
                <w:sz w:val="24"/>
                <w:szCs w:val="24"/>
                <w:lang w:val="uk-UA"/>
              </w:rPr>
              <w:t>s</w:t>
            </w:r>
          </w:p>
        </w:tc>
      </w:tr>
      <w:tr w:rsidR="00370253" w:rsidRPr="00346874">
        <w:tc>
          <w:tcPr>
            <w:tcW w:w="2500" w:type="pct"/>
          </w:tcPr>
          <w:p w:rsidR="00370253" w:rsidRPr="00346874" w:rsidRDefault="0000680F">
            <w:pPr>
              <w:widowControl w:val="0"/>
              <w:jc w:val="center"/>
              <w:rPr>
                <w:sz w:val="24"/>
                <w:szCs w:val="24"/>
                <w:lang w:val="uk-UA"/>
              </w:rPr>
            </w:pPr>
            <w:r w:rsidRPr="00346874">
              <w:rPr>
                <w:sz w:val="24"/>
                <w:szCs w:val="24"/>
                <w:lang w:val="uk-UA"/>
              </w:rPr>
              <w:t>D</w:t>
            </w:r>
          </w:p>
        </w:tc>
        <w:tc>
          <w:tcPr>
            <w:tcW w:w="2500" w:type="pct"/>
          </w:tcPr>
          <w:p w:rsidR="00370253" w:rsidRPr="00346874" w:rsidRDefault="0000680F">
            <w:pPr>
              <w:widowControl w:val="0"/>
              <w:jc w:val="center"/>
              <w:rPr>
                <w:sz w:val="24"/>
                <w:szCs w:val="24"/>
                <w:lang w:val="uk-UA"/>
              </w:rPr>
            </w:pPr>
            <w:r w:rsidRPr="00346874">
              <w:rPr>
                <w:sz w:val="24"/>
                <w:szCs w:val="24"/>
                <w:lang w:val="uk-UA"/>
              </w:rPr>
              <w:t xml:space="preserve">The next 25% of </w:t>
            </w:r>
            <w:r w:rsidR="00277BEB" w:rsidRPr="00346874">
              <w:rPr>
                <w:sz w:val="24"/>
                <w:szCs w:val="24"/>
              </w:rPr>
              <w:t>applicant</w:t>
            </w:r>
            <w:r w:rsidR="00277BEB" w:rsidRPr="00346874">
              <w:rPr>
                <w:sz w:val="24"/>
                <w:szCs w:val="24"/>
                <w:lang w:val="uk-UA"/>
              </w:rPr>
              <w:t>s</w:t>
            </w:r>
          </w:p>
        </w:tc>
      </w:tr>
      <w:tr w:rsidR="00370253" w:rsidRPr="00346874">
        <w:tc>
          <w:tcPr>
            <w:tcW w:w="2500" w:type="pct"/>
          </w:tcPr>
          <w:p w:rsidR="00370253" w:rsidRPr="00346874" w:rsidRDefault="005B6074">
            <w:pPr>
              <w:widowControl w:val="0"/>
              <w:jc w:val="center"/>
              <w:rPr>
                <w:sz w:val="24"/>
                <w:szCs w:val="24"/>
                <w:lang w:val="en-US"/>
              </w:rPr>
            </w:pPr>
            <w:r w:rsidRPr="00346874">
              <w:rPr>
                <w:sz w:val="24"/>
                <w:szCs w:val="24"/>
                <w:lang w:val="en-US"/>
              </w:rPr>
              <w:t>E</w:t>
            </w:r>
          </w:p>
        </w:tc>
        <w:tc>
          <w:tcPr>
            <w:tcW w:w="2500" w:type="pct"/>
          </w:tcPr>
          <w:p w:rsidR="00370253" w:rsidRPr="00346874" w:rsidRDefault="0000680F">
            <w:pPr>
              <w:widowControl w:val="0"/>
              <w:jc w:val="center"/>
              <w:rPr>
                <w:sz w:val="24"/>
                <w:szCs w:val="24"/>
                <w:lang w:val="uk-UA"/>
              </w:rPr>
            </w:pPr>
            <w:r w:rsidRPr="00346874">
              <w:rPr>
                <w:sz w:val="24"/>
                <w:szCs w:val="24"/>
                <w:lang w:val="uk-UA"/>
              </w:rPr>
              <w:t xml:space="preserve">The next 10% of </w:t>
            </w:r>
            <w:r w:rsidR="00277BEB" w:rsidRPr="00346874">
              <w:rPr>
                <w:sz w:val="24"/>
                <w:szCs w:val="24"/>
              </w:rPr>
              <w:t>applicant</w:t>
            </w:r>
            <w:r w:rsidR="00277BEB" w:rsidRPr="00346874">
              <w:rPr>
                <w:sz w:val="24"/>
                <w:szCs w:val="24"/>
                <w:lang w:val="uk-UA"/>
              </w:rPr>
              <w:t>s</w:t>
            </w:r>
          </w:p>
        </w:tc>
      </w:tr>
    </w:tbl>
    <w:p w:rsidR="00370253" w:rsidRPr="00346874" w:rsidRDefault="00370253">
      <w:pPr>
        <w:pStyle w:val="13"/>
        <w:tabs>
          <w:tab w:val="left" w:pos="1101"/>
        </w:tabs>
        <w:spacing w:line="240" w:lineRule="auto"/>
        <w:ind w:firstLine="0"/>
        <w:jc w:val="center"/>
        <w:rPr>
          <w:b/>
          <w:sz w:val="24"/>
          <w:szCs w:val="24"/>
          <w:lang w:eastAsia="ru-RU" w:bidi="ru-RU"/>
        </w:rPr>
      </w:pPr>
    </w:p>
    <w:p w:rsidR="00370253" w:rsidRPr="00346874" w:rsidRDefault="0000680F">
      <w:pPr>
        <w:pStyle w:val="13"/>
        <w:tabs>
          <w:tab w:val="left" w:pos="1101"/>
        </w:tabs>
        <w:spacing w:line="240" w:lineRule="auto"/>
        <w:ind w:firstLine="0"/>
        <w:jc w:val="center"/>
        <w:rPr>
          <w:b/>
          <w:sz w:val="24"/>
          <w:szCs w:val="24"/>
        </w:rPr>
      </w:pPr>
      <w:r w:rsidRPr="00346874">
        <w:rPr>
          <w:b/>
          <w:sz w:val="24"/>
          <w:szCs w:val="24"/>
          <w:lang w:eastAsia="ru-RU" w:bidi="ru-RU"/>
        </w:rPr>
        <w:t>10. Methodological support</w:t>
      </w:r>
    </w:p>
    <w:p w:rsidR="00370253" w:rsidRPr="00346874" w:rsidRDefault="00370253">
      <w:pPr>
        <w:widowControl w:val="0"/>
        <w:jc w:val="center"/>
        <w:rPr>
          <w:b/>
          <w:sz w:val="24"/>
          <w:szCs w:val="24"/>
          <w:lang w:val="uk-UA"/>
        </w:rPr>
      </w:pPr>
    </w:p>
    <w:p w:rsidR="00370253" w:rsidRPr="00346874" w:rsidRDefault="0000680F">
      <w:pPr>
        <w:pStyle w:val="af8"/>
        <w:widowControl w:val="0"/>
        <w:numPr>
          <w:ilvl w:val="0"/>
          <w:numId w:val="9"/>
        </w:numPr>
        <w:jc w:val="both"/>
        <w:rPr>
          <w:sz w:val="24"/>
          <w:szCs w:val="24"/>
          <w:lang w:val="uk-UA"/>
        </w:rPr>
      </w:pPr>
      <w:r w:rsidRPr="00346874">
        <w:rPr>
          <w:sz w:val="24"/>
          <w:szCs w:val="24"/>
          <w:lang w:val="uk-UA"/>
        </w:rPr>
        <w:t>Working program of the academic discipline</w:t>
      </w:r>
    </w:p>
    <w:p w:rsidR="00370253" w:rsidRPr="00346874" w:rsidRDefault="0000680F">
      <w:pPr>
        <w:pStyle w:val="af8"/>
        <w:widowControl w:val="0"/>
        <w:numPr>
          <w:ilvl w:val="0"/>
          <w:numId w:val="9"/>
        </w:numPr>
        <w:jc w:val="both"/>
        <w:rPr>
          <w:sz w:val="24"/>
          <w:szCs w:val="24"/>
          <w:lang w:val="uk-UA"/>
        </w:rPr>
      </w:pPr>
      <w:r w:rsidRPr="00346874">
        <w:rPr>
          <w:sz w:val="24"/>
          <w:szCs w:val="24"/>
          <w:lang w:val="uk-UA"/>
        </w:rPr>
        <w:t>Syllabus</w:t>
      </w:r>
    </w:p>
    <w:p w:rsidR="00370253" w:rsidRPr="00346874" w:rsidRDefault="0000680F">
      <w:pPr>
        <w:widowControl w:val="0"/>
        <w:numPr>
          <w:ilvl w:val="0"/>
          <w:numId w:val="9"/>
        </w:numPr>
        <w:ind w:right="-143"/>
        <w:jc w:val="both"/>
        <w:rPr>
          <w:sz w:val="24"/>
          <w:szCs w:val="24"/>
          <w:lang w:val="uk-UA"/>
        </w:rPr>
      </w:pPr>
      <w:r w:rsidRPr="00346874">
        <w:rPr>
          <w:sz w:val="24"/>
          <w:szCs w:val="24"/>
          <w:lang w:val="uk-UA"/>
        </w:rPr>
        <w:t>Methodical developments for practical classes</w:t>
      </w:r>
    </w:p>
    <w:p w:rsidR="00370253" w:rsidRPr="00346874" w:rsidRDefault="0000680F">
      <w:pPr>
        <w:widowControl w:val="0"/>
        <w:numPr>
          <w:ilvl w:val="0"/>
          <w:numId w:val="9"/>
        </w:numPr>
        <w:ind w:right="-143"/>
        <w:jc w:val="both"/>
        <w:rPr>
          <w:sz w:val="24"/>
          <w:szCs w:val="24"/>
          <w:lang w:val="uk-UA"/>
        </w:rPr>
      </w:pPr>
      <w:r w:rsidRPr="00346874">
        <w:rPr>
          <w:sz w:val="24"/>
          <w:szCs w:val="24"/>
          <w:lang w:val="uk-UA"/>
        </w:rPr>
        <w:t>Methodical recommendations for independent work of higher education applicants</w:t>
      </w:r>
    </w:p>
    <w:p w:rsidR="00370253" w:rsidRPr="00346874" w:rsidRDefault="0000680F">
      <w:pPr>
        <w:pStyle w:val="ae"/>
        <w:widowControl w:val="0"/>
        <w:numPr>
          <w:ilvl w:val="0"/>
          <w:numId w:val="9"/>
        </w:numPr>
        <w:tabs>
          <w:tab w:val="clear" w:pos="4536"/>
          <w:tab w:val="clear" w:pos="9072"/>
        </w:tabs>
        <w:jc w:val="both"/>
        <w:rPr>
          <w:sz w:val="24"/>
          <w:szCs w:val="24"/>
          <w:lang w:val="uk-UA"/>
        </w:rPr>
      </w:pPr>
      <w:r w:rsidRPr="00346874">
        <w:rPr>
          <w:sz w:val="24"/>
          <w:szCs w:val="24"/>
          <w:lang w:val="uk-UA"/>
        </w:rPr>
        <w:t>Multimedia presentations</w:t>
      </w:r>
    </w:p>
    <w:p w:rsidR="00370253" w:rsidRPr="00346874" w:rsidRDefault="0000680F">
      <w:pPr>
        <w:pStyle w:val="ae"/>
        <w:widowControl w:val="0"/>
        <w:numPr>
          <w:ilvl w:val="0"/>
          <w:numId w:val="9"/>
        </w:numPr>
        <w:tabs>
          <w:tab w:val="clear" w:pos="4536"/>
          <w:tab w:val="clear" w:pos="9072"/>
        </w:tabs>
        <w:jc w:val="both"/>
        <w:rPr>
          <w:sz w:val="24"/>
          <w:szCs w:val="24"/>
          <w:lang w:val="uk-UA"/>
        </w:rPr>
      </w:pPr>
      <w:r w:rsidRPr="00346874">
        <w:rPr>
          <w:sz w:val="24"/>
          <w:szCs w:val="24"/>
          <w:lang w:val="uk-UA"/>
        </w:rPr>
        <w:t>Situational clinical ta</w:t>
      </w:r>
      <w:r w:rsidR="005B6074" w:rsidRPr="00346874">
        <w:rPr>
          <w:bCs/>
          <w:sz w:val="24"/>
          <w:szCs w:val="24"/>
          <w:lang w:val="en-US"/>
        </w:rPr>
        <w:t>sk</w:t>
      </w:r>
      <w:r w:rsidRPr="00346874">
        <w:rPr>
          <w:sz w:val="24"/>
          <w:szCs w:val="24"/>
          <w:lang w:val="uk-UA"/>
        </w:rPr>
        <w:t>s</w:t>
      </w:r>
    </w:p>
    <w:p w:rsidR="00370253" w:rsidRPr="00346874" w:rsidRDefault="0000680F">
      <w:pPr>
        <w:pStyle w:val="ae"/>
        <w:widowControl w:val="0"/>
        <w:numPr>
          <w:ilvl w:val="0"/>
          <w:numId w:val="9"/>
        </w:numPr>
        <w:tabs>
          <w:tab w:val="clear" w:pos="4536"/>
          <w:tab w:val="clear" w:pos="9072"/>
        </w:tabs>
        <w:jc w:val="both"/>
        <w:rPr>
          <w:sz w:val="24"/>
          <w:szCs w:val="24"/>
          <w:lang w:val="uk-UA"/>
        </w:rPr>
      </w:pPr>
      <w:r w:rsidRPr="00346874">
        <w:rPr>
          <w:sz w:val="24"/>
          <w:szCs w:val="24"/>
          <w:lang w:val="uk-UA"/>
        </w:rPr>
        <w:t>Scenarios of role-playing games (if necessary)</w:t>
      </w:r>
    </w:p>
    <w:p w:rsidR="00EA3E83" w:rsidRPr="00C913CB" w:rsidRDefault="0000680F" w:rsidP="00C913CB">
      <w:pPr>
        <w:pStyle w:val="ae"/>
        <w:widowControl w:val="0"/>
        <w:numPr>
          <w:ilvl w:val="0"/>
          <w:numId w:val="9"/>
        </w:numPr>
        <w:tabs>
          <w:tab w:val="clear" w:pos="4536"/>
          <w:tab w:val="clear" w:pos="9072"/>
        </w:tabs>
        <w:jc w:val="both"/>
        <w:rPr>
          <w:sz w:val="24"/>
          <w:szCs w:val="24"/>
          <w:lang w:val="uk-UA"/>
        </w:rPr>
      </w:pPr>
      <w:r w:rsidRPr="00346874">
        <w:rPr>
          <w:sz w:val="24"/>
          <w:szCs w:val="24"/>
          <w:lang w:val="uk-UA"/>
        </w:rPr>
        <w:t>Electronic bank of test ta</w:t>
      </w:r>
      <w:r w:rsidR="005B6074" w:rsidRPr="00346874">
        <w:rPr>
          <w:bCs/>
          <w:sz w:val="24"/>
          <w:szCs w:val="24"/>
          <w:lang w:val="en-US"/>
        </w:rPr>
        <w:t>sk</w:t>
      </w:r>
      <w:r w:rsidRPr="00346874">
        <w:rPr>
          <w:sz w:val="24"/>
          <w:szCs w:val="24"/>
          <w:lang w:val="uk-UA"/>
        </w:rPr>
        <w:t>s by subdivisions of the discipline</w:t>
      </w:r>
    </w:p>
    <w:p w:rsidR="00370253" w:rsidRPr="00346874" w:rsidRDefault="0000680F">
      <w:pPr>
        <w:widowControl w:val="0"/>
        <w:jc w:val="both"/>
        <w:rPr>
          <w:sz w:val="24"/>
          <w:szCs w:val="24"/>
          <w:lang w:val="en-US"/>
        </w:rPr>
      </w:pPr>
      <w:r w:rsidRPr="00346874">
        <w:rPr>
          <w:sz w:val="24"/>
          <w:szCs w:val="24"/>
          <w:lang w:val="uk-UA"/>
        </w:rPr>
        <w:t>Educational and methodical literature:</w:t>
      </w:r>
    </w:p>
    <w:p w:rsidR="0022163E" w:rsidRPr="00460062" w:rsidRDefault="0022163E" w:rsidP="0022163E">
      <w:pPr>
        <w:pStyle w:val="ae"/>
        <w:widowControl w:val="0"/>
        <w:numPr>
          <w:ilvl w:val="0"/>
          <w:numId w:val="10"/>
        </w:numPr>
        <w:tabs>
          <w:tab w:val="clear" w:pos="4536"/>
          <w:tab w:val="clear" w:pos="9072"/>
        </w:tabs>
        <w:jc w:val="both"/>
        <w:rPr>
          <w:sz w:val="24"/>
          <w:szCs w:val="24"/>
          <w:lang w:val="uk-UA"/>
        </w:rPr>
      </w:pPr>
      <w:r w:rsidRPr="00460062">
        <w:rPr>
          <w:rStyle w:val="afc"/>
          <w:b w:val="0"/>
          <w:sz w:val="24"/>
          <w:szCs w:val="24"/>
          <w:shd w:val="clear" w:color="auto" w:fill="FFFFFF"/>
          <w:lang w:val="en-US"/>
        </w:rPr>
        <w:t>Nelson Textbook of Pediatrics, 2-Volume Set, 22nd Edition, 2024</w:t>
      </w:r>
      <w:r w:rsidRPr="00414CFC">
        <w:rPr>
          <w:rStyle w:val="afc"/>
          <w:b w:val="0"/>
          <w:sz w:val="24"/>
          <w:szCs w:val="24"/>
          <w:shd w:val="clear" w:color="auto" w:fill="FFFFFF"/>
          <w:lang w:val="en-US"/>
        </w:rPr>
        <w:t>.</w:t>
      </w:r>
      <w:r w:rsidRPr="00460062">
        <w:rPr>
          <w:rStyle w:val="afc"/>
          <w:sz w:val="24"/>
          <w:szCs w:val="24"/>
          <w:shd w:val="clear" w:color="auto" w:fill="FFFFFF"/>
          <w:lang w:val="en-US"/>
        </w:rPr>
        <w:t xml:space="preserve"> </w:t>
      </w:r>
      <w:r w:rsidRPr="00460062">
        <w:rPr>
          <w:sz w:val="24"/>
          <w:szCs w:val="24"/>
          <w:shd w:val="clear" w:color="auto" w:fill="FFFFFF"/>
          <w:lang w:val="en-US"/>
        </w:rPr>
        <w:t xml:space="preserve">Robert M. Kliegman, Joseph W. St. Geme III, Nathan J. Blum, </w:t>
      </w:r>
      <w:r>
        <w:rPr>
          <w:sz w:val="24"/>
          <w:szCs w:val="24"/>
          <w:lang w:val="en-US"/>
        </w:rPr>
        <w:t>et al</w:t>
      </w:r>
      <w:r w:rsidRPr="00460062">
        <w:rPr>
          <w:sz w:val="24"/>
          <w:szCs w:val="24"/>
          <w:shd w:val="clear" w:color="auto" w:fill="FFFFFF"/>
          <w:lang w:val="en-US"/>
        </w:rPr>
        <w:t>.</w:t>
      </w:r>
    </w:p>
    <w:p w:rsidR="0022163E" w:rsidRPr="00032C65" w:rsidRDefault="0022163E" w:rsidP="0022163E">
      <w:pPr>
        <w:pStyle w:val="ae"/>
        <w:widowControl w:val="0"/>
        <w:numPr>
          <w:ilvl w:val="0"/>
          <w:numId w:val="10"/>
        </w:numPr>
        <w:tabs>
          <w:tab w:val="clear" w:pos="4536"/>
          <w:tab w:val="clear" w:pos="9072"/>
        </w:tabs>
        <w:jc w:val="both"/>
        <w:rPr>
          <w:sz w:val="24"/>
          <w:szCs w:val="24"/>
          <w:lang w:val="uk-UA"/>
        </w:rPr>
      </w:pPr>
      <w:r w:rsidRPr="0022163E">
        <w:rPr>
          <w:rFonts w:eastAsia="Times New Roman"/>
          <w:sz w:val="24"/>
          <w:szCs w:val="24"/>
          <w:lang w:val="en-US" w:eastAsia="uk-UA"/>
        </w:rPr>
        <w:t xml:space="preserve">Nelson Textbook of Pediatrics, 2-Volume Set, </w:t>
      </w:r>
      <w:r w:rsidRPr="0022163E">
        <w:rPr>
          <w:sz w:val="24"/>
          <w:szCs w:val="24"/>
          <w:lang w:val="en-US"/>
        </w:rPr>
        <w:t>21st, 2020</w:t>
      </w:r>
      <w:r w:rsidRPr="0022163E">
        <w:rPr>
          <w:rFonts w:eastAsia="Times New Roman"/>
          <w:sz w:val="24"/>
          <w:szCs w:val="24"/>
          <w:lang w:val="en-US" w:eastAsia="uk-UA"/>
        </w:rPr>
        <w:t>.</w:t>
      </w:r>
      <w:r w:rsidRPr="0022163E">
        <w:rPr>
          <w:sz w:val="24"/>
          <w:szCs w:val="24"/>
          <w:lang w:val="en-US"/>
        </w:rPr>
        <w:br/>
      </w:r>
      <w:r w:rsidRPr="00460062">
        <w:rPr>
          <w:sz w:val="24"/>
          <w:szCs w:val="24"/>
          <w:shd w:val="clear" w:color="auto" w:fill="FFFFFF"/>
          <w:lang w:val="en-US"/>
        </w:rPr>
        <w:t xml:space="preserve">Robert M. Kliegman, Joseph W. St. Geme III, Nathan J. Blum, </w:t>
      </w:r>
      <w:r>
        <w:rPr>
          <w:sz w:val="24"/>
          <w:szCs w:val="24"/>
          <w:lang w:val="en-US"/>
        </w:rPr>
        <w:t>et al</w:t>
      </w:r>
      <w:r w:rsidRPr="00460062">
        <w:rPr>
          <w:sz w:val="24"/>
          <w:szCs w:val="24"/>
          <w:shd w:val="clear" w:color="auto" w:fill="FFFFFF"/>
          <w:lang w:val="en-US"/>
        </w:rPr>
        <w:t>.</w:t>
      </w:r>
    </w:p>
    <w:p w:rsidR="00032C65" w:rsidRPr="00DD4AB7" w:rsidRDefault="00032C65" w:rsidP="00032C65">
      <w:pPr>
        <w:pStyle w:val="af8"/>
        <w:widowControl w:val="0"/>
        <w:numPr>
          <w:ilvl w:val="0"/>
          <w:numId w:val="10"/>
        </w:numPr>
        <w:jc w:val="both"/>
        <w:rPr>
          <w:bCs/>
          <w:sz w:val="24"/>
          <w:szCs w:val="24"/>
          <w:lang w:val="uk-UA"/>
        </w:rPr>
      </w:pPr>
      <w:r>
        <w:rPr>
          <w:sz w:val="24"/>
          <w:szCs w:val="24"/>
          <w:lang w:val="uk-UA"/>
        </w:rPr>
        <w:t>Клінічна педіатрія</w:t>
      </w:r>
      <w:r w:rsidRPr="00DD4AB7">
        <w:rPr>
          <w:sz w:val="24"/>
          <w:szCs w:val="24"/>
          <w:lang w:val="uk-UA"/>
        </w:rPr>
        <w:t xml:space="preserve">: навчальний посібник: у 2 т. Т. 2 / М. Л. Аряєв, Л. І. Сеньківська, Н. Г. Лотиш та ін. – Одеса : Олді+, 2025. – 222 с. </w:t>
      </w:r>
    </w:p>
    <w:p w:rsidR="00657BC6" w:rsidRPr="00346874" w:rsidRDefault="00657BC6" w:rsidP="00657BC6">
      <w:pPr>
        <w:pStyle w:val="af8"/>
        <w:widowControl w:val="0"/>
        <w:numPr>
          <w:ilvl w:val="0"/>
          <w:numId w:val="10"/>
        </w:numPr>
        <w:jc w:val="both"/>
        <w:rPr>
          <w:bCs/>
          <w:sz w:val="24"/>
          <w:szCs w:val="24"/>
          <w:lang w:val="uk-UA"/>
        </w:rPr>
      </w:pPr>
      <w:r w:rsidRPr="00346874">
        <w:rPr>
          <w:sz w:val="24"/>
          <w:szCs w:val="24"/>
          <w:lang w:val="uk-UA"/>
        </w:rPr>
        <w:t>Неонатологія: підручник у 3 т. / Т. К. Знаменська, Ю.Г. Антипкін, М.Л. Аряєв та ін.; за ред. Т.К. Знаменської. Львів: Видавець Марченко Т.В., 2020, Т. 1. 407 с; Т. 2. 455 с.; Т 3. 379 с.</w:t>
      </w:r>
    </w:p>
    <w:p w:rsidR="00657BC6" w:rsidRPr="00346874" w:rsidRDefault="00657BC6" w:rsidP="00657BC6">
      <w:pPr>
        <w:pStyle w:val="af8"/>
        <w:widowControl w:val="0"/>
        <w:numPr>
          <w:ilvl w:val="0"/>
          <w:numId w:val="10"/>
        </w:numPr>
        <w:jc w:val="both"/>
        <w:rPr>
          <w:sz w:val="24"/>
          <w:szCs w:val="24"/>
          <w:lang w:val="uk-UA"/>
        </w:rPr>
      </w:pPr>
      <w:r w:rsidRPr="00346874">
        <w:rPr>
          <w:bCs/>
          <w:sz w:val="24"/>
          <w:szCs w:val="24"/>
          <w:lang w:val="uk-UA"/>
        </w:rPr>
        <w:t xml:space="preserve">Педіатрія. Диференційна діагностика. Невідкладні стани. / </w:t>
      </w:r>
      <w:r w:rsidRPr="00346874">
        <w:rPr>
          <w:sz w:val="24"/>
          <w:szCs w:val="24"/>
          <w:lang w:val="uk-UA"/>
        </w:rPr>
        <w:t xml:space="preserve">за ред. Аряєва М.Л., Котової Н.В. Одеса: ОНМедУ, 2017. 280 с. </w:t>
      </w:r>
    </w:p>
    <w:p w:rsidR="00657BC6" w:rsidRPr="00346874" w:rsidRDefault="00657BC6" w:rsidP="00657BC6">
      <w:pPr>
        <w:pStyle w:val="ae"/>
        <w:widowControl w:val="0"/>
        <w:numPr>
          <w:ilvl w:val="0"/>
          <w:numId w:val="10"/>
        </w:numPr>
        <w:tabs>
          <w:tab w:val="clear" w:pos="4536"/>
          <w:tab w:val="clear" w:pos="9072"/>
        </w:tabs>
        <w:jc w:val="both"/>
        <w:rPr>
          <w:sz w:val="24"/>
          <w:szCs w:val="24"/>
          <w:lang w:val="uk-UA"/>
        </w:rPr>
      </w:pPr>
      <w:r w:rsidRPr="00346874">
        <w:rPr>
          <w:sz w:val="24"/>
          <w:szCs w:val="24"/>
          <w:lang w:val="uk-UA"/>
        </w:rPr>
        <w:t xml:space="preserve">Педіатрія: підручник у 2 т. / за ред. Аряєва М.Л., Котової Н.В. Т. 2. Захворювання дітей раннього віку. Пульмонологія. Алергологія. Кардіологія. Гастроентерологія. Нефрологія. ВІЛ-інфекція. Первинна медико-санітарна допомога, 2014. 312 с. </w:t>
      </w:r>
    </w:p>
    <w:p w:rsidR="00657BC6" w:rsidRPr="00032C65" w:rsidRDefault="00657BC6" w:rsidP="00657BC6">
      <w:pPr>
        <w:pStyle w:val="ae"/>
        <w:widowControl w:val="0"/>
        <w:numPr>
          <w:ilvl w:val="0"/>
          <w:numId w:val="10"/>
        </w:numPr>
        <w:tabs>
          <w:tab w:val="clear" w:pos="4536"/>
          <w:tab w:val="clear" w:pos="9072"/>
        </w:tabs>
        <w:jc w:val="both"/>
        <w:rPr>
          <w:sz w:val="24"/>
          <w:szCs w:val="24"/>
          <w:lang w:val="uk-UA"/>
        </w:rPr>
      </w:pPr>
      <w:r w:rsidRPr="00346874">
        <w:rPr>
          <w:sz w:val="24"/>
          <w:szCs w:val="24"/>
          <w:lang w:val="uk-UA"/>
        </w:rPr>
        <w:t>Педіатрія: навчальний посібник у 2 т. / за ред. М.Л. Аряєва, Н.В. Котової. Т. 1. Неонатологія. Гематологія. Ендокринологія. Одеса: ОНМедУ, 2014. 155 с.</w:t>
      </w:r>
    </w:p>
    <w:p w:rsidR="00032C65" w:rsidRPr="00807740" w:rsidRDefault="00032C65" w:rsidP="00032C65">
      <w:pPr>
        <w:pStyle w:val="af8"/>
        <w:numPr>
          <w:ilvl w:val="0"/>
          <w:numId w:val="10"/>
        </w:numPr>
        <w:rPr>
          <w:sz w:val="24"/>
          <w:szCs w:val="24"/>
          <w:lang w:val="uk-UA"/>
        </w:rPr>
      </w:pPr>
      <w:r w:rsidRPr="00807740">
        <w:rPr>
          <w:sz w:val="24"/>
          <w:szCs w:val="24"/>
          <w:lang w:val="uk-UA"/>
        </w:rPr>
        <w:t xml:space="preserve">Нефрологія дитячого віку : </w:t>
      </w:r>
      <w:r>
        <w:rPr>
          <w:sz w:val="24"/>
          <w:szCs w:val="24"/>
          <w:lang w:val="uk-UA"/>
        </w:rPr>
        <w:t>навч. посіб. / Т. В.</w:t>
      </w:r>
      <w:r w:rsidRPr="00807740">
        <w:rPr>
          <w:sz w:val="24"/>
          <w:szCs w:val="24"/>
          <w:lang w:val="uk-UA"/>
        </w:rPr>
        <w:t xml:space="preserve"> Стоєва, </w:t>
      </w:r>
      <w:r>
        <w:rPr>
          <w:sz w:val="24"/>
          <w:szCs w:val="24"/>
          <w:lang w:val="uk-UA"/>
        </w:rPr>
        <w:t>М.</w:t>
      </w:r>
      <w:r w:rsidRPr="00807740">
        <w:rPr>
          <w:sz w:val="24"/>
          <w:szCs w:val="24"/>
          <w:lang w:val="uk-UA"/>
        </w:rPr>
        <w:t>В</w:t>
      </w:r>
      <w:r>
        <w:rPr>
          <w:sz w:val="24"/>
          <w:szCs w:val="24"/>
          <w:lang w:val="uk-UA"/>
        </w:rPr>
        <w:t>.</w:t>
      </w:r>
      <w:r w:rsidRPr="00807740">
        <w:rPr>
          <w:sz w:val="24"/>
          <w:szCs w:val="24"/>
          <w:lang w:val="uk-UA"/>
        </w:rPr>
        <w:t xml:space="preserve"> Федін, </w:t>
      </w:r>
      <w:r>
        <w:rPr>
          <w:sz w:val="24"/>
          <w:szCs w:val="24"/>
          <w:lang w:val="uk-UA"/>
        </w:rPr>
        <w:t>та інш.; за ред. Т. В.</w:t>
      </w:r>
      <w:r w:rsidRPr="00807740">
        <w:rPr>
          <w:sz w:val="24"/>
          <w:szCs w:val="24"/>
          <w:lang w:val="uk-UA"/>
        </w:rPr>
        <w:t xml:space="preserve"> Стоєв</w:t>
      </w:r>
      <w:r>
        <w:rPr>
          <w:sz w:val="24"/>
          <w:szCs w:val="24"/>
          <w:lang w:val="uk-UA"/>
        </w:rPr>
        <w:t>ої. – Одеса</w:t>
      </w:r>
      <w:r w:rsidRPr="00807740">
        <w:rPr>
          <w:sz w:val="24"/>
          <w:szCs w:val="24"/>
          <w:lang w:val="uk-UA"/>
        </w:rPr>
        <w:t>: Політехперіодика, 2018. – 181 с.</w:t>
      </w:r>
    </w:p>
    <w:p w:rsidR="00032C65" w:rsidRPr="00807740" w:rsidRDefault="00032C65" w:rsidP="00032C65">
      <w:pPr>
        <w:pStyle w:val="ae"/>
        <w:widowControl w:val="0"/>
        <w:numPr>
          <w:ilvl w:val="0"/>
          <w:numId w:val="10"/>
        </w:numPr>
        <w:tabs>
          <w:tab w:val="clear" w:pos="4536"/>
          <w:tab w:val="clear" w:pos="9072"/>
        </w:tabs>
        <w:jc w:val="both"/>
        <w:rPr>
          <w:sz w:val="24"/>
          <w:szCs w:val="24"/>
          <w:lang w:val="uk-UA"/>
        </w:rPr>
      </w:pPr>
      <w:r w:rsidRPr="00807740">
        <w:rPr>
          <w:sz w:val="24"/>
          <w:szCs w:val="24"/>
          <w:lang w:val="uk-UA"/>
        </w:rPr>
        <w:t xml:space="preserve">Пульмонологія дитячого віку: навч. посібник / Т. В.Стоєва, Н. Л.Весілик, </w:t>
      </w:r>
      <w:r>
        <w:rPr>
          <w:sz w:val="24"/>
          <w:szCs w:val="24"/>
          <w:lang w:val="uk-UA"/>
        </w:rPr>
        <w:t>та інш.</w:t>
      </w:r>
      <w:r w:rsidRPr="00807740">
        <w:rPr>
          <w:sz w:val="24"/>
          <w:szCs w:val="24"/>
          <w:lang w:val="uk-UA"/>
        </w:rPr>
        <w:t>; за ред. Т. В. Стоєвої.— Одеса: Політехперіодика, 2020.— 222 с.: 59 іл., 88 табл.— (Серія «Путівник з педіатрії»).</w:t>
      </w:r>
    </w:p>
    <w:p w:rsidR="00370253" w:rsidRPr="00346874" w:rsidRDefault="00370253">
      <w:pPr>
        <w:widowControl w:val="0"/>
        <w:jc w:val="center"/>
        <w:rPr>
          <w:b/>
          <w:sz w:val="24"/>
          <w:szCs w:val="24"/>
          <w:lang w:val="uk-UA"/>
        </w:rPr>
      </w:pPr>
    </w:p>
    <w:p w:rsidR="00370253" w:rsidRPr="00346874" w:rsidRDefault="0000680F" w:rsidP="006514DA">
      <w:pPr>
        <w:widowControl w:val="0"/>
        <w:jc w:val="center"/>
        <w:rPr>
          <w:b/>
          <w:sz w:val="24"/>
          <w:szCs w:val="24"/>
          <w:lang w:val="en-US"/>
        </w:rPr>
      </w:pPr>
      <w:r w:rsidRPr="00346874">
        <w:rPr>
          <w:b/>
          <w:sz w:val="24"/>
          <w:szCs w:val="24"/>
          <w:lang w:val="uk-UA"/>
        </w:rPr>
        <w:t xml:space="preserve">11. </w:t>
      </w:r>
      <w:r w:rsidR="00277BEB" w:rsidRPr="00346874">
        <w:rPr>
          <w:b/>
          <w:sz w:val="24"/>
          <w:szCs w:val="24"/>
          <w:lang w:val="en-US"/>
        </w:rPr>
        <w:t>Questions for the Structured Clinical Exam</w:t>
      </w:r>
      <w:r w:rsidR="00277BEB" w:rsidRPr="00346874">
        <w:rPr>
          <w:b/>
          <w:sz w:val="24"/>
          <w:szCs w:val="24"/>
          <w:lang w:val="en-US"/>
        </w:rPr>
        <w:br/>
        <w:t>BLOCK-1</w:t>
      </w:r>
    </w:p>
    <w:p w:rsidR="00277BEB" w:rsidRPr="00346874" w:rsidRDefault="00277BEB" w:rsidP="00277BEB">
      <w:pPr>
        <w:pStyle w:val="af8"/>
        <w:numPr>
          <w:ilvl w:val="0"/>
          <w:numId w:val="23"/>
        </w:numPr>
        <w:jc w:val="both"/>
        <w:rPr>
          <w:sz w:val="24"/>
          <w:szCs w:val="24"/>
          <w:lang w:val="en-US"/>
        </w:rPr>
      </w:pPr>
      <w:r w:rsidRPr="00346874">
        <w:rPr>
          <w:sz w:val="24"/>
          <w:szCs w:val="24"/>
          <w:lang w:val="en-US"/>
        </w:rPr>
        <w:t>Strategy of Integrated management of childhood illness and its purpose. General signs of danger in a child's condition. Assessment, classification, treatment, consultation, and follow-up in cases of severe pneumonia or very severe illness in a child aged 2 months to 5 years.</w:t>
      </w:r>
    </w:p>
    <w:p w:rsidR="00277BEB" w:rsidRPr="00346874" w:rsidRDefault="00277BEB" w:rsidP="00277BEB">
      <w:pPr>
        <w:pStyle w:val="af8"/>
        <w:numPr>
          <w:ilvl w:val="0"/>
          <w:numId w:val="23"/>
        </w:numPr>
        <w:jc w:val="both"/>
        <w:rPr>
          <w:sz w:val="24"/>
          <w:szCs w:val="24"/>
          <w:lang w:val="en-US"/>
        </w:rPr>
      </w:pPr>
      <w:r w:rsidRPr="00346874">
        <w:rPr>
          <w:sz w:val="24"/>
          <w:szCs w:val="24"/>
          <w:lang w:val="en-US"/>
        </w:rPr>
        <w:t>Strategy of Integrated management of childhood illness and its purpose. General signs of danger in a child's condition. Assessment, classification, treatment, consultation, and follow-up in cases of suspected pneumonia in a child aged 2 months to 5 years.</w:t>
      </w:r>
    </w:p>
    <w:p w:rsidR="00277BEB" w:rsidRPr="00346874" w:rsidRDefault="00277BEB" w:rsidP="00277BEB">
      <w:pPr>
        <w:pStyle w:val="af8"/>
        <w:numPr>
          <w:ilvl w:val="0"/>
          <w:numId w:val="23"/>
        </w:numPr>
        <w:jc w:val="both"/>
        <w:rPr>
          <w:sz w:val="24"/>
          <w:szCs w:val="24"/>
          <w:lang w:val="en-US"/>
        </w:rPr>
      </w:pPr>
      <w:r w:rsidRPr="00346874">
        <w:rPr>
          <w:sz w:val="24"/>
          <w:szCs w:val="24"/>
          <w:lang w:val="en-US"/>
        </w:rPr>
        <w:lastRenderedPageBreak/>
        <w:t>Strategy of Integrated management of childhood illness and its purpose. General signs of danger in a child's condition. Assessment, classification, treatment, consultation, and follow-up in cases of cough or acute respiratory illness in a child aged 2 months to 5 years.</w:t>
      </w:r>
    </w:p>
    <w:p w:rsidR="004B43B2" w:rsidRPr="00346874" w:rsidRDefault="00277BEB" w:rsidP="004B43B2">
      <w:pPr>
        <w:pStyle w:val="af8"/>
        <w:numPr>
          <w:ilvl w:val="0"/>
          <w:numId w:val="23"/>
        </w:numPr>
        <w:jc w:val="both"/>
        <w:rPr>
          <w:sz w:val="24"/>
          <w:szCs w:val="24"/>
          <w:lang w:val="en-US"/>
        </w:rPr>
      </w:pPr>
      <w:r w:rsidRPr="00346874">
        <w:rPr>
          <w:sz w:val="24"/>
          <w:szCs w:val="24"/>
          <w:lang w:val="en-US"/>
        </w:rPr>
        <w:t>Strategy of Integrated management of childhood illness and its purpose. General signs of danger in a child's condition. Assessment, classification, treatment, consultation, and follow-up in cases of diarrhea and severe dehydration in a child aged 2 months to 5 years.</w:t>
      </w:r>
    </w:p>
    <w:p w:rsidR="004B43B2" w:rsidRPr="00346874" w:rsidRDefault="004B43B2" w:rsidP="004B43B2">
      <w:pPr>
        <w:pStyle w:val="af8"/>
        <w:numPr>
          <w:ilvl w:val="0"/>
          <w:numId w:val="23"/>
        </w:numPr>
        <w:jc w:val="both"/>
        <w:rPr>
          <w:sz w:val="24"/>
          <w:szCs w:val="24"/>
          <w:lang w:val="en-US"/>
        </w:rPr>
      </w:pPr>
      <w:r w:rsidRPr="00346874">
        <w:rPr>
          <w:sz w:val="24"/>
          <w:szCs w:val="24"/>
          <w:lang w:val="en-US"/>
        </w:rPr>
        <w:t>Strategy of Integrated management of childhood illness and its purpose. General signs of danger in a child's condition. Assessment, classification, treatment, consultation, and follow-up in cases of diarrhea with moderate dehydration in a child aged 2 months to 5 years.</w:t>
      </w:r>
    </w:p>
    <w:p w:rsidR="004B43B2" w:rsidRPr="00346874" w:rsidRDefault="004B43B2" w:rsidP="004B43B2">
      <w:pPr>
        <w:pStyle w:val="af8"/>
        <w:numPr>
          <w:ilvl w:val="0"/>
          <w:numId w:val="23"/>
        </w:numPr>
        <w:jc w:val="both"/>
        <w:rPr>
          <w:sz w:val="24"/>
          <w:szCs w:val="24"/>
          <w:lang w:val="en-US"/>
        </w:rPr>
      </w:pPr>
      <w:r w:rsidRPr="00346874">
        <w:rPr>
          <w:sz w:val="24"/>
          <w:szCs w:val="24"/>
          <w:lang w:val="en-US"/>
        </w:rPr>
        <w:t>Strategy of Integrated management of childhood illness and its purpose. General signs of danger in a child's condition. Assessment, classification, treatment, consultation, and follow-up in cases of diarrhea without dehydration in a child aged 2 months to 5 years.</w:t>
      </w:r>
    </w:p>
    <w:p w:rsidR="004B43B2" w:rsidRPr="00346874" w:rsidRDefault="004B43B2" w:rsidP="004B43B2">
      <w:pPr>
        <w:pStyle w:val="af8"/>
        <w:numPr>
          <w:ilvl w:val="0"/>
          <w:numId w:val="23"/>
        </w:numPr>
        <w:jc w:val="both"/>
        <w:rPr>
          <w:sz w:val="24"/>
          <w:szCs w:val="24"/>
          <w:lang w:val="en-US"/>
        </w:rPr>
      </w:pPr>
      <w:r w:rsidRPr="00346874">
        <w:rPr>
          <w:sz w:val="24"/>
          <w:szCs w:val="24"/>
          <w:lang w:val="en-US"/>
        </w:rPr>
        <w:t xml:space="preserve">Strategy of Integrated management of childhood illness and its purpose. General signs of danger in a child's condition. Assessment, </w:t>
      </w:r>
      <w:r w:rsidR="0066056F" w:rsidRPr="00346874">
        <w:rPr>
          <w:sz w:val="24"/>
          <w:szCs w:val="24"/>
          <w:lang w:val="en-US"/>
        </w:rPr>
        <w:t>classification, treatment, consultation, and follow-up in cases of prolonged diarrhea without signs of dehydration in a child aged 2 months to 5 years.</w:t>
      </w:r>
    </w:p>
    <w:p w:rsidR="004B43B2" w:rsidRPr="00346874" w:rsidRDefault="004B43B2" w:rsidP="004B43B2">
      <w:pPr>
        <w:pStyle w:val="af8"/>
        <w:numPr>
          <w:ilvl w:val="0"/>
          <w:numId w:val="23"/>
        </w:numPr>
        <w:jc w:val="both"/>
        <w:rPr>
          <w:sz w:val="24"/>
          <w:szCs w:val="24"/>
          <w:lang w:val="en-US"/>
        </w:rPr>
      </w:pPr>
      <w:r w:rsidRPr="00346874">
        <w:rPr>
          <w:sz w:val="24"/>
          <w:szCs w:val="24"/>
          <w:lang w:val="en-US"/>
        </w:rPr>
        <w:t xml:space="preserve">Strategy of Integrated management of childhood illness and its purpose. General signs of danger in a child's condition. Assessment, </w:t>
      </w:r>
      <w:r w:rsidR="0066056F" w:rsidRPr="00346874">
        <w:rPr>
          <w:sz w:val="24"/>
          <w:szCs w:val="24"/>
          <w:lang w:val="en-US"/>
        </w:rPr>
        <w:t>classification, treatment, consultation, and follow-up in cases of prolonged diarrhea with signs of dehydration in a child aged 2 months to 5 years.</w:t>
      </w:r>
    </w:p>
    <w:p w:rsidR="004B43B2" w:rsidRPr="00346874" w:rsidRDefault="004B43B2" w:rsidP="004B43B2">
      <w:pPr>
        <w:pStyle w:val="af8"/>
        <w:numPr>
          <w:ilvl w:val="0"/>
          <w:numId w:val="23"/>
        </w:numPr>
        <w:jc w:val="both"/>
        <w:rPr>
          <w:sz w:val="24"/>
          <w:szCs w:val="24"/>
          <w:lang w:val="en-US"/>
        </w:rPr>
      </w:pPr>
      <w:r w:rsidRPr="00346874">
        <w:rPr>
          <w:sz w:val="24"/>
          <w:szCs w:val="24"/>
          <w:lang w:val="en-US"/>
        </w:rPr>
        <w:t xml:space="preserve">Strategy of Integrated management of childhood illness and its purpose. General signs of danger in a child's condition. Assessment, </w:t>
      </w:r>
      <w:r w:rsidR="0066056F" w:rsidRPr="00346874">
        <w:rPr>
          <w:sz w:val="24"/>
          <w:szCs w:val="24"/>
          <w:lang w:val="en-US"/>
        </w:rPr>
        <w:t>classification, treatment, consultation, and follow-up in cases of diarrhea with blood in the stools in a child aged 2 months to 5 years.</w:t>
      </w:r>
    </w:p>
    <w:p w:rsidR="002856B0" w:rsidRPr="00346874" w:rsidRDefault="004B43B2" w:rsidP="002856B0">
      <w:pPr>
        <w:pStyle w:val="af8"/>
        <w:numPr>
          <w:ilvl w:val="0"/>
          <w:numId w:val="23"/>
        </w:numPr>
        <w:jc w:val="both"/>
        <w:rPr>
          <w:sz w:val="24"/>
          <w:szCs w:val="24"/>
          <w:lang w:val="en-US"/>
        </w:rPr>
      </w:pPr>
      <w:r w:rsidRPr="00346874">
        <w:rPr>
          <w:sz w:val="24"/>
          <w:szCs w:val="24"/>
          <w:lang w:val="en-US"/>
        </w:rPr>
        <w:t xml:space="preserve">Strategy of Integrated management of childhood illness and its purpose. General signs of danger in a child's condition. Assessment, </w:t>
      </w:r>
      <w:r w:rsidR="0066056F" w:rsidRPr="00346874">
        <w:rPr>
          <w:sz w:val="24"/>
          <w:szCs w:val="24"/>
          <w:lang w:val="en-US"/>
        </w:rPr>
        <w:t>classification, treatment, consultation, and follow-up in cases of ear problems, mastoiditis, in a child aged 2 months to 5 years</w:t>
      </w:r>
      <w:r w:rsidRPr="00346874">
        <w:rPr>
          <w:sz w:val="24"/>
          <w:szCs w:val="24"/>
          <w:lang w:val="en-US"/>
        </w:rPr>
        <w:t>.</w:t>
      </w:r>
    </w:p>
    <w:p w:rsidR="002856B0" w:rsidRPr="00346874" w:rsidRDefault="002856B0" w:rsidP="002856B0">
      <w:pPr>
        <w:pStyle w:val="af8"/>
        <w:numPr>
          <w:ilvl w:val="0"/>
          <w:numId w:val="23"/>
        </w:numPr>
        <w:jc w:val="both"/>
        <w:rPr>
          <w:sz w:val="24"/>
          <w:szCs w:val="24"/>
          <w:lang w:val="en-US"/>
        </w:rPr>
      </w:pPr>
      <w:r w:rsidRPr="00346874">
        <w:rPr>
          <w:sz w:val="24"/>
          <w:szCs w:val="24"/>
          <w:lang w:val="en-US"/>
        </w:rPr>
        <w:t>Strategy of Integrated management of childhood illness and its purpose. General signs of danger in a child's condition. Assessment, classification, treatment, consultation, and follow-up in cases of ear problems, acute ear infection, in a child aged 2 months to 5 years.</w:t>
      </w:r>
    </w:p>
    <w:p w:rsidR="002856B0" w:rsidRPr="00346874" w:rsidRDefault="002856B0" w:rsidP="002856B0">
      <w:pPr>
        <w:pStyle w:val="af8"/>
        <w:numPr>
          <w:ilvl w:val="0"/>
          <w:numId w:val="23"/>
        </w:numPr>
        <w:jc w:val="both"/>
        <w:rPr>
          <w:sz w:val="24"/>
          <w:szCs w:val="24"/>
          <w:lang w:val="en-US"/>
        </w:rPr>
      </w:pPr>
      <w:r w:rsidRPr="00346874">
        <w:rPr>
          <w:sz w:val="24"/>
          <w:szCs w:val="24"/>
          <w:lang w:val="en-US"/>
        </w:rPr>
        <w:t>Strategy of Integrated management of childhood illness and its purpose. General signs of danger in a child's condition. Assessment, classification, treatment, consultation, and follow-up in cases of ear problems, chronic ear infection, in a child aged 2 months to 5 years.</w:t>
      </w:r>
    </w:p>
    <w:p w:rsidR="002856B0" w:rsidRPr="00346874" w:rsidRDefault="002856B0" w:rsidP="002856B0">
      <w:pPr>
        <w:pStyle w:val="af8"/>
        <w:numPr>
          <w:ilvl w:val="0"/>
          <w:numId w:val="23"/>
        </w:numPr>
        <w:jc w:val="both"/>
        <w:rPr>
          <w:sz w:val="24"/>
          <w:szCs w:val="24"/>
          <w:lang w:val="en-US"/>
        </w:rPr>
      </w:pPr>
      <w:r w:rsidRPr="00346874">
        <w:rPr>
          <w:sz w:val="24"/>
          <w:szCs w:val="24"/>
          <w:lang w:val="en-US"/>
        </w:rPr>
        <w:t>Strategy of Integrated management of childhood illness and its purpose. General signs of danger in a child's condition. Assessment, classification, treatment, consultation, and follow-up in cases of throat problems, pharyngeal abscess, in a child aged 2 months to 5 years.</w:t>
      </w:r>
    </w:p>
    <w:p w:rsidR="002856B0" w:rsidRPr="00346874" w:rsidRDefault="002856B0" w:rsidP="002856B0">
      <w:pPr>
        <w:pStyle w:val="af8"/>
        <w:numPr>
          <w:ilvl w:val="0"/>
          <w:numId w:val="23"/>
        </w:numPr>
        <w:jc w:val="both"/>
        <w:rPr>
          <w:sz w:val="24"/>
          <w:szCs w:val="24"/>
          <w:lang w:val="en-US"/>
        </w:rPr>
      </w:pPr>
      <w:r w:rsidRPr="00346874">
        <w:rPr>
          <w:sz w:val="24"/>
          <w:szCs w:val="24"/>
          <w:lang w:val="en-US"/>
        </w:rPr>
        <w:t>Strategy of Integrated management of childhood illness and its purpose. General signs of danger in a child's condition. Assessment, classification, treatment, consultation, and follow-up in cases of throat problems, acute tonsillitis, likely bacterial, in a child aged 2 months to 5 years.</w:t>
      </w:r>
    </w:p>
    <w:p w:rsidR="002856B0" w:rsidRPr="00346874" w:rsidRDefault="002856B0" w:rsidP="002856B0">
      <w:pPr>
        <w:pStyle w:val="af8"/>
        <w:numPr>
          <w:ilvl w:val="0"/>
          <w:numId w:val="23"/>
        </w:numPr>
        <w:jc w:val="both"/>
        <w:rPr>
          <w:sz w:val="24"/>
          <w:szCs w:val="24"/>
          <w:lang w:val="en-US"/>
        </w:rPr>
      </w:pPr>
      <w:r w:rsidRPr="00346874">
        <w:rPr>
          <w:sz w:val="24"/>
          <w:szCs w:val="24"/>
          <w:lang w:val="en-US"/>
        </w:rPr>
        <w:t>Strategy of Integrated management of childhood illness and its purpose. General signs of danger in a child's condition. Assessment, classification, treatment, consultation, and follow-up in cases of throat problems, acute pharyngitis, in a child aged 2 months to 5 years.</w:t>
      </w:r>
    </w:p>
    <w:p w:rsidR="00AC1159" w:rsidRPr="00346874" w:rsidRDefault="002856B0" w:rsidP="002856B0">
      <w:pPr>
        <w:pStyle w:val="af8"/>
        <w:numPr>
          <w:ilvl w:val="0"/>
          <w:numId w:val="23"/>
        </w:numPr>
        <w:jc w:val="both"/>
        <w:rPr>
          <w:sz w:val="24"/>
          <w:szCs w:val="24"/>
          <w:lang w:val="en-US"/>
        </w:rPr>
      </w:pPr>
      <w:r w:rsidRPr="00346874">
        <w:rPr>
          <w:sz w:val="24"/>
          <w:szCs w:val="24"/>
          <w:lang w:val="en-US"/>
        </w:rPr>
        <w:t>D</w:t>
      </w:r>
      <w:r w:rsidR="00AC1159" w:rsidRPr="00346874">
        <w:rPr>
          <w:sz w:val="24"/>
          <w:szCs w:val="24"/>
          <w:lang w:val="en-US"/>
        </w:rPr>
        <w:t>efinition and purpose of I</w:t>
      </w:r>
      <w:r w:rsidRPr="00346874">
        <w:rPr>
          <w:sz w:val="24"/>
          <w:szCs w:val="24"/>
          <w:lang w:val="en-US"/>
        </w:rPr>
        <w:t>ntegrated ma</w:t>
      </w:r>
      <w:r w:rsidR="00AC1159" w:rsidRPr="00346874">
        <w:rPr>
          <w:sz w:val="24"/>
          <w:szCs w:val="24"/>
          <w:lang w:val="en-US"/>
        </w:rPr>
        <w:t>nagement of childhood illness. G</w:t>
      </w:r>
      <w:r w:rsidRPr="00346874">
        <w:rPr>
          <w:sz w:val="24"/>
          <w:szCs w:val="24"/>
          <w:lang w:val="en-US"/>
        </w:rPr>
        <w:t xml:space="preserve">eneral signs of </w:t>
      </w:r>
      <w:r w:rsidR="00AC1159" w:rsidRPr="00346874">
        <w:rPr>
          <w:sz w:val="24"/>
          <w:szCs w:val="24"/>
          <w:lang w:val="en-US"/>
        </w:rPr>
        <w:t>danger in a child's condition. A</w:t>
      </w:r>
      <w:r w:rsidRPr="00346874">
        <w:rPr>
          <w:sz w:val="24"/>
          <w:szCs w:val="24"/>
          <w:lang w:val="en-US"/>
        </w:rPr>
        <w:t>ssessment, classification, treatment, consultation, and follow-up for a child with fever or very severe illness, aged 2 months to 5 years.</w:t>
      </w:r>
    </w:p>
    <w:p w:rsidR="00AC1159" w:rsidRPr="00346874" w:rsidRDefault="00AC1159" w:rsidP="002856B0">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w:t>
      </w:r>
      <w:r w:rsidR="002856B0" w:rsidRPr="00346874">
        <w:rPr>
          <w:sz w:val="24"/>
          <w:szCs w:val="24"/>
          <w:lang w:val="en-US"/>
        </w:rPr>
        <w:t>, classification, treatment, consultation, and follow-up for a child with fever lasting more than 5 days without obvious cause</w:t>
      </w:r>
      <w:r w:rsidRPr="00346874">
        <w:rPr>
          <w:sz w:val="24"/>
          <w:szCs w:val="24"/>
          <w:lang w:val="en-US"/>
        </w:rPr>
        <w:t>s</w:t>
      </w:r>
      <w:r w:rsidR="002856B0" w:rsidRPr="00346874">
        <w:rPr>
          <w:sz w:val="24"/>
          <w:szCs w:val="24"/>
          <w:lang w:val="en-US"/>
        </w:rPr>
        <w:t>, aged 2 months to 5 years.</w:t>
      </w:r>
    </w:p>
    <w:p w:rsidR="00AC1159" w:rsidRPr="00346874" w:rsidRDefault="00AC1159" w:rsidP="002856B0">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w:t>
      </w:r>
      <w:r w:rsidR="002856B0" w:rsidRPr="00346874">
        <w:rPr>
          <w:sz w:val="24"/>
          <w:szCs w:val="24"/>
          <w:lang w:val="en-US"/>
        </w:rPr>
        <w:t>, classification, treatment, consultation, and follow-</w:t>
      </w:r>
      <w:r w:rsidR="002856B0" w:rsidRPr="00346874">
        <w:rPr>
          <w:sz w:val="24"/>
          <w:szCs w:val="24"/>
          <w:lang w:val="en-US"/>
        </w:rPr>
        <w:lastRenderedPageBreak/>
        <w:t>up for a child with fever lasting less than 5 days without obvious cause</w:t>
      </w:r>
      <w:r w:rsidRPr="00346874">
        <w:rPr>
          <w:sz w:val="24"/>
          <w:szCs w:val="24"/>
          <w:lang w:val="en-US"/>
        </w:rPr>
        <w:t>s</w:t>
      </w:r>
      <w:r w:rsidR="002856B0" w:rsidRPr="00346874">
        <w:rPr>
          <w:sz w:val="24"/>
          <w:szCs w:val="24"/>
          <w:lang w:val="en-US"/>
        </w:rPr>
        <w:t>, aged 2 months to 5 years.</w:t>
      </w:r>
    </w:p>
    <w:p w:rsidR="00AC1159" w:rsidRPr="00346874" w:rsidRDefault="00AC1159" w:rsidP="002856B0">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w:t>
      </w:r>
      <w:r w:rsidR="002856B0" w:rsidRPr="00346874">
        <w:rPr>
          <w:sz w:val="24"/>
          <w:szCs w:val="24"/>
          <w:lang w:val="en-US"/>
        </w:rPr>
        <w:t>, classification, treatment, consultation, and follow-up for a child with complicated severe malnutrition, aged 2 months to 5 years.</w:t>
      </w:r>
    </w:p>
    <w:p w:rsidR="0069379E" w:rsidRPr="00346874" w:rsidRDefault="00AC1159" w:rsidP="0069379E">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w:t>
      </w:r>
      <w:r w:rsidR="002856B0" w:rsidRPr="00346874">
        <w:rPr>
          <w:sz w:val="24"/>
          <w:szCs w:val="24"/>
          <w:lang w:val="en-US"/>
        </w:rPr>
        <w:t>, classification, treatment, consultation, and follow-up for a child with uncomplicated severe malnutrition, aged 2 months to 5 years.</w:t>
      </w:r>
    </w:p>
    <w:p w:rsidR="0069379E" w:rsidRPr="00346874" w:rsidRDefault="0069379E" w:rsidP="0069379E">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 classification, treatment, consultation, and follow-up for a child with moderate malnutrition, aged 2 months to 5 years.</w:t>
      </w:r>
    </w:p>
    <w:p w:rsidR="0069379E" w:rsidRPr="00346874" w:rsidRDefault="0069379E" w:rsidP="0069379E">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 classification, treatment, consultation, and follow-up for a child with moderate anemia, aged 2 months to 5 years.</w:t>
      </w:r>
    </w:p>
    <w:p w:rsidR="0069379E" w:rsidRPr="00346874" w:rsidRDefault="0069379E" w:rsidP="0069379E">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 classification, treatment, consultation, and follow-up for a child with severe anemia, aged 2 months to 5 years.</w:t>
      </w:r>
    </w:p>
    <w:p w:rsidR="0069379E" w:rsidRPr="00346874" w:rsidRDefault="0069379E" w:rsidP="0069379E">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 classification, treatment, consultation, and follow-up for a child with unspecified hiv status, aged 2 months to 5 years.</w:t>
      </w:r>
    </w:p>
    <w:p w:rsidR="0069379E" w:rsidRPr="00346874" w:rsidRDefault="0069379E" w:rsidP="0069379E">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 classification, treatment, consultation, and follow-up for a child with very severe illness, aged under 2 months.</w:t>
      </w:r>
    </w:p>
    <w:p w:rsidR="0069379E" w:rsidRPr="00346874" w:rsidRDefault="0069379E" w:rsidP="0069379E">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 classification, treatment, consultation, and follow-up for a child with bacterial infection of the umbilical wound, aged under 2 months.</w:t>
      </w:r>
    </w:p>
    <w:p w:rsidR="0069379E" w:rsidRPr="00346874" w:rsidRDefault="0069379E" w:rsidP="0069379E">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 classification, treatment, consultation, and follow-up for a child with severe jaundice, aged under 2 months.</w:t>
      </w:r>
    </w:p>
    <w:p w:rsidR="0069379E" w:rsidRPr="00346874" w:rsidRDefault="0069379E" w:rsidP="0069379E">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 classification, treatment, consultation, and follow-up for a child with jaundice, aged under 2 months.</w:t>
      </w:r>
    </w:p>
    <w:p w:rsidR="0069379E" w:rsidRPr="00346874" w:rsidRDefault="0069379E" w:rsidP="0069379E">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 classification, treatment, consultation, and follow-up for a child with very severe dehydration, aged under 2 months.</w:t>
      </w:r>
    </w:p>
    <w:p w:rsidR="0069379E" w:rsidRPr="00346874" w:rsidRDefault="0069379E" w:rsidP="0069379E">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 classification, treatment, consultation, and follow-up for a child with feeding problems (breastfeeding), aged under 2 months.</w:t>
      </w:r>
    </w:p>
    <w:p w:rsidR="00AB15AA" w:rsidRPr="00346874" w:rsidRDefault="00AB15AA" w:rsidP="00AB15AA">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 classification, treatment, consultation, and follow-up for a child with feeding problems (maternal body position), aged under 2 months.</w:t>
      </w:r>
    </w:p>
    <w:p w:rsidR="00AB15AA" w:rsidRPr="00346874" w:rsidRDefault="00AB15AA" w:rsidP="00AB15AA">
      <w:pPr>
        <w:pStyle w:val="af8"/>
        <w:numPr>
          <w:ilvl w:val="0"/>
          <w:numId w:val="23"/>
        </w:numPr>
        <w:jc w:val="both"/>
        <w:rPr>
          <w:sz w:val="24"/>
          <w:szCs w:val="24"/>
          <w:lang w:val="en-US"/>
        </w:rPr>
      </w:pPr>
      <w:r w:rsidRPr="00346874">
        <w:rPr>
          <w:sz w:val="24"/>
          <w:szCs w:val="24"/>
          <w:lang w:val="en-US"/>
        </w:rPr>
        <w:t>Feeding infants in the first year of life. Assessment of physical and psychomotor development of the child.</w:t>
      </w:r>
    </w:p>
    <w:p w:rsidR="00AB15AA" w:rsidRPr="00346874" w:rsidRDefault="00AB15AA" w:rsidP="00AB15AA">
      <w:pPr>
        <w:pStyle w:val="af8"/>
        <w:numPr>
          <w:ilvl w:val="0"/>
          <w:numId w:val="23"/>
        </w:numPr>
        <w:jc w:val="both"/>
        <w:rPr>
          <w:sz w:val="24"/>
          <w:szCs w:val="24"/>
          <w:lang w:val="en-US"/>
        </w:rPr>
      </w:pPr>
      <w:r w:rsidRPr="00346874">
        <w:rPr>
          <w:sz w:val="24"/>
          <w:szCs w:val="24"/>
          <w:lang w:val="en-US"/>
        </w:rPr>
        <w:t>Pneumonia in children. Differential diagnosis. Management tactics for patients with different clinical variants of pneumonia and its complications. Emergency care for acute respiratory failure depending on the cause and severity.</w:t>
      </w:r>
    </w:p>
    <w:p w:rsidR="00AB15AA" w:rsidRPr="00346874" w:rsidRDefault="00897C6C" w:rsidP="00AB15AA">
      <w:pPr>
        <w:pStyle w:val="af8"/>
        <w:numPr>
          <w:ilvl w:val="0"/>
          <w:numId w:val="23"/>
        </w:numPr>
        <w:jc w:val="both"/>
        <w:rPr>
          <w:sz w:val="24"/>
          <w:szCs w:val="24"/>
          <w:lang w:val="en-US"/>
        </w:rPr>
      </w:pPr>
      <w:r w:rsidRPr="00346874">
        <w:rPr>
          <w:sz w:val="24"/>
          <w:szCs w:val="24"/>
          <w:lang w:val="en-US"/>
        </w:rPr>
        <w:t>O</w:t>
      </w:r>
      <w:r w:rsidR="00AB15AA" w:rsidRPr="00346874">
        <w:rPr>
          <w:sz w:val="24"/>
          <w:szCs w:val="24"/>
          <w:lang w:val="en-US"/>
        </w:rPr>
        <w:t>bstr</w:t>
      </w:r>
      <w:r w:rsidRPr="00346874">
        <w:rPr>
          <w:sz w:val="24"/>
          <w:szCs w:val="24"/>
          <w:lang w:val="en-US"/>
        </w:rPr>
        <w:t>uctive bronchitis in children. D</w:t>
      </w:r>
      <w:r w:rsidR="00AB15AA" w:rsidRPr="00346874">
        <w:rPr>
          <w:sz w:val="24"/>
          <w:szCs w:val="24"/>
          <w:lang w:val="en-US"/>
        </w:rPr>
        <w:t>ifferential diagnosis of bronchial obstruction syndrome.</w:t>
      </w:r>
    </w:p>
    <w:p w:rsidR="00AB15AA" w:rsidRPr="00346874" w:rsidRDefault="00897C6C" w:rsidP="00AB15AA">
      <w:pPr>
        <w:pStyle w:val="af8"/>
        <w:numPr>
          <w:ilvl w:val="0"/>
          <w:numId w:val="23"/>
        </w:numPr>
        <w:jc w:val="both"/>
        <w:rPr>
          <w:sz w:val="24"/>
          <w:szCs w:val="24"/>
          <w:lang w:val="en-US"/>
        </w:rPr>
      </w:pPr>
      <w:r w:rsidRPr="00346874">
        <w:rPr>
          <w:sz w:val="24"/>
          <w:szCs w:val="24"/>
          <w:lang w:val="en-US"/>
        </w:rPr>
        <w:t>Bronchiolitis in children. D</w:t>
      </w:r>
      <w:r w:rsidR="00AB15AA" w:rsidRPr="00346874">
        <w:rPr>
          <w:sz w:val="24"/>
          <w:szCs w:val="24"/>
          <w:lang w:val="en-US"/>
        </w:rPr>
        <w:t>ifferential diagnosis of bronchial obstruction syndrome.</w:t>
      </w:r>
    </w:p>
    <w:p w:rsidR="00AB15AA" w:rsidRPr="00346874" w:rsidRDefault="00897C6C" w:rsidP="00AB15AA">
      <w:pPr>
        <w:pStyle w:val="af8"/>
        <w:numPr>
          <w:ilvl w:val="0"/>
          <w:numId w:val="23"/>
        </w:numPr>
        <w:jc w:val="both"/>
        <w:rPr>
          <w:sz w:val="24"/>
          <w:szCs w:val="24"/>
          <w:lang w:val="en-US"/>
        </w:rPr>
      </w:pPr>
      <w:r w:rsidRPr="00346874">
        <w:rPr>
          <w:sz w:val="24"/>
          <w:szCs w:val="24"/>
          <w:lang w:val="en-US"/>
        </w:rPr>
        <w:t>R</w:t>
      </w:r>
      <w:r w:rsidR="00AB15AA" w:rsidRPr="00346874">
        <w:rPr>
          <w:sz w:val="24"/>
          <w:szCs w:val="24"/>
          <w:lang w:val="en-US"/>
        </w:rPr>
        <w:t>ational feeding and nutrition for chi</w:t>
      </w:r>
      <w:r w:rsidRPr="00346874">
        <w:rPr>
          <w:sz w:val="24"/>
          <w:szCs w:val="24"/>
          <w:lang w:val="en-US"/>
        </w:rPr>
        <w:t>ldren aged one to three years. A</w:t>
      </w:r>
      <w:r w:rsidR="00AB15AA" w:rsidRPr="00346874">
        <w:rPr>
          <w:sz w:val="24"/>
          <w:szCs w:val="24"/>
          <w:lang w:val="en-US"/>
        </w:rPr>
        <w:t>ssessment of physical and psychomotor development of children up to three years.</w:t>
      </w:r>
    </w:p>
    <w:p w:rsidR="00AB15AA" w:rsidRPr="00346874" w:rsidRDefault="00897C6C" w:rsidP="00AB15AA">
      <w:pPr>
        <w:pStyle w:val="af8"/>
        <w:numPr>
          <w:ilvl w:val="0"/>
          <w:numId w:val="23"/>
        </w:numPr>
        <w:jc w:val="both"/>
        <w:rPr>
          <w:sz w:val="24"/>
          <w:szCs w:val="24"/>
          <w:lang w:val="en-US"/>
        </w:rPr>
      </w:pPr>
      <w:r w:rsidRPr="00346874">
        <w:rPr>
          <w:sz w:val="24"/>
          <w:szCs w:val="24"/>
          <w:lang w:val="en-US"/>
        </w:rPr>
        <w:lastRenderedPageBreak/>
        <w:t>Definition and purpose of I</w:t>
      </w:r>
      <w:r w:rsidR="00AB15AA" w:rsidRPr="00346874">
        <w:rPr>
          <w:sz w:val="24"/>
          <w:szCs w:val="24"/>
          <w:lang w:val="en-US"/>
        </w:rPr>
        <w:t>ntegrated ma</w:t>
      </w:r>
      <w:r w:rsidRPr="00346874">
        <w:rPr>
          <w:sz w:val="24"/>
          <w:szCs w:val="24"/>
          <w:lang w:val="en-US"/>
        </w:rPr>
        <w:t>nagement of childhood illness. G</w:t>
      </w:r>
      <w:r w:rsidR="00AB15AA" w:rsidRPr="00346874">
        <w:rPr>
          <w:sz w:val="24"/>
          <w:szCs w:val="24"/>
          <w:lang w:val="en-US"/>
        </w:rPr>
        <w:t>eneral signs of danger in a child's cond</w:t>
      </w:r>
      <w:r w:rsidRPr="00346874">
        <w:rPr>
          <w:sz w:val="24"/>
          <w:szCs w:val="24"/>
          <w:lang w:val="en-US"/>
        </w:rPr>
        <w:t>ition. A</w:t>
      </w:r>
      <w:r w:rsidR="00AB15AA" w:rsidRPr="00346874">
        <w:rPr>
          <w:sz w:val="24"/>
          <w:szCs w:val="24"/>
          <w:lang w:val="en-US"/>
        </w:rPr>
        <w:t xml:space="preserve">ssessment, classification, treatment, consultation, and follow-up for a child with confirmed </w:t>
      </w:r>
      <w:r w:rsidRPr="00346874">
        <w:rPr>
          <w:sz w:val="24"/>
          <w:szCs w:val="24"/>
          <w:lang w:val="en-US"/>
        </w:rPr>
        <w:t xml:space="preserve">HIV </w:t>
      </w:r>
      <w:r w:rsidR="00AB15AA" w:rsidRPr="00346874">
        <w:rPr>
          <w:sz w:val="24"/>
          <w:szCs w:val="24"/>
          <w:lang w:val="en-US"/>
        </w:rPr>
        <w:t>infection, aged 2 months to 5 years.</w:t>
      </w:r>
    </w:p>
    <w:p w:rsidR="00AB15AA" w:rsidRPr="00346874" w:rsidRDefault="00897C6C" w:rsidP="00AB15AA">
      <w:pPr>
        <w:pStyle w:val="af8"/>
        <w:numPr>
          <w:ilvl w:val="0"/>
          <w:numId w:val="23"/>
        </w:numPr>
        <w:jc w:val="both"/>
        <w:rPr>
          <w:sz w:val="24"/>
          <w:szCs w:val="24"/>
          <w:lang w:val="en-US"/>
        </w:rPr>
      </w:pPr>
      <w:r w:rsidRPr="00346874">
        <w:rPr>
          <w:sz w:val="24"/>
          <w:szCs w:val="24"/>
          <w:lang w:val="en-US"/>
        </w:rPr>
        <w:t>Definition and purpose of I</w:t>
      </w:r>
      <w:r w:rsidR="00AB15AA" w:rsidRPr="00346874">
        <w:rPr>
          <w:sz w:val="24"/>
          <w:szCs w:val="24"/>
          <w:lang w:val="en-US"/>
        </w:rPr>
        <w:t>ntegrated ma</w:t>
      </w:r>
      <w:r w:rsidRPr="00346874">
        <w:rPr>
          <w:sz w:val="24"/>
          <w:szCs w:val="24"/>
          <w:lang w:val="en-US"/>
        </w:rPr>
        <w:t>nagement of childhood illness. G</w:t>
      </w:r>
      <w:r w:rsidR="00AB15AA" w:rsidRPr="00346874">
        <w:rPr>
          <w:sz w:val="24"/>
          <w:szCs w:val="24"/>
          <w:lang w:val="en-US"/>
        </w:rPr>
        <w:t>eneral signs of danger in a child's conditio</w:t>
      </w:r>
      <w:r w:rsidRPr="00346874">
        <w:rPr>
          <w:sz w:val="24"/>
          <w:szCs w:val="24"/>
          <w:lang w:val="en-US"/>
        </w:rPr>
        <w:t>n. A</w:t>
      </w:r>
      <w:r w:rsidR="00AB15AA" w:rsidRPr="00346874">
        <w:rPr>
          <w:sz w:val="24"/>
          <w:szCs w:val="24"/>
          <w:lang w:val="en-US"/>
        </w:rPr>
        <w:t xml:space="preserve">ssessment, classification, treatment, consultation, and follow-up for a child with confirmed </w:t>
      </w:r>
      <w:r w:rsidRPr="00346874">
        <w:rPr>
          <w:sz w:val="24"/>
          <w:szCs w:val="24"/>
          <w:lang w:val="en-US"/>
        </w:rPr>
        <w:t>HIV infection</w:t>
      </w:r>
      <w:r w:rsidR="00AB15AA" w:rsidRPr="00346874">
        <w:rPr>
          <w:sz w:val="24"/>
          <w:szCs w:val="24"/>
          <w:lang w:val="en-US"/>
        </w:rPr>
        <w:t>, aged under 2 months.</w:t>
      </w:r>
    </w:p>
    <w:p w:rsidR="00AB15AA" w:rsidRPr="00346874" w:rsidRDefault="00897C6C" w:rsidP="00AB15AA">
      <w:pPr>
        <w:pStyle w:val="af8"/>
        <w:numPr>
          <w:ilvl w:val="0"/>
          <w:numId w:val="23"/>
        </w:numPr>
        <w:jc w:val="both"/>
        <w:rPr>
          <w:sz w:val="24"/>
          <w:szCs w:val="24"/>
          <w:lang w:val="en-US"/>
        </w:rPr>
      </w:pPr>
      <w:r w:rsidRPr="00346874">
        <w:rPr>
          <w:sz w:val="24"/>
          <w:szCs w:val="24"/>
          <w:lang w:val="en-US"/>
        </w:rPr>
        <w:t>Definition and purpose of Integrated management of childhood illness. General signs of danger in a child's condition. Assessment</w:t>
      </w:r>
      <w:r w:rsidR="00AB15AA" w:rsidRPr="00346874">
        <w:rPr>
          <w:sz w:val="24"/>
          <w:szCs w:val="24"/>
          <w:lang w:val="en-US"/>
        </w:rPr>
        <w:t xml:space="preserve">, classification, treatment, consultation, and follow-up for a child with unspecified </w:t>
      </w:r>
      <w:r w:rsidRPr="00346874">
        <w:rPr>
          <w:sz w:val="24"/>
          <w:szCs w:val="24"/>
          <w:lang w:val="en-US"/>
        </w:rPr>
        <w:t>HIV</w:t>
      </w:r>
      <w:r w:rsidR="00AB15AA" w:rsidRPr="00346874">
        <w:rPr>
          <w:sz w:val="24"/>
          <w:szCs w:val="24"/>
          <w:lang w:val="en-US"/>
        </w:rPr>
        <w:t xml:space="preserve"> status, aged under 2 months, born to an </w:t>
      </w:r>
      <w:r w:rsidRPr="00346874">
        <w:rPr>
          <w:sz w:val="24"/>
          <w:szCs w:val="24"/>
          <w:lang w:val="en-US"/>
        </w:rPr>
        <w:t>HIV</w:t>
      </w:r>
      <w:r w:rsidR="00AB15AA" w:rsidRPr="00346874">
        <w:rPr>
          <w:sz w:val="24"/>
          <w:szCs w:val="24"/>
          <w:lang w:val="en-US"/>
        </w:rPr>
        <w:t>-infected mother.</w:t>
      </w:r>
    </w:p>
    <w:p w:rsidR="00277BEB" w:rsidRPr="00346874" w:rsidRDefault="00963D8C" w:rsidP="00AB15AA">
      <w:pPr>
        <w:pStyle w:val="af8"/>
        <w:numPr>
          <w:ilvl w:val="0"/>
          <w:numId w:val="23"/>
        </w:numPr>
        <w:jc w:val="both"/>
        <w:rPr>
          <w:sz w:val="24"/>
          <w:szCs w:val="24"/>
          <w:lang w:val="en-US"/>
        </w:rPr>
      </w:pPr>
      <w:r w:rsidRPr="00346874">
        <w:rPr>
          <w:sz w:val="24"/>
          <w:szCs w:val="24"/>
          <w:lang w:val="en-US"/>
        </w:rPr>
        <w:t xml:space="preserve">Definition and purpose of Integrated management of childhood </w:t>
      </w:r>
      <w:r w:rsidR="00CA7B82" w:rsidRPr="00346874">
        <w:rPr>
          <w:sz w:val="24"/>
          <w:szCs w:val="24"/>
          <w:lang w:val="en-US"/>
        </w:rPr>
        <w:t>illness</w:t>
      </w:r>
      <w:r w:rsidRPr="00346874">
        <w:rPr>
          <w:sz w:val="24"/>
          <w:szCs w:val="24"/>
          <w:lang w:val="en-US"/>
        </w:rPr>
        <w:t xml:space="preserve"> and its purpose. General signs of danger of the child's condition. Assessment, classification, treatment, consultation and follow-up of a child with feeding problems (low body weight), age up to 2 months.</w:t>
      </w:r>
    </w:p>
    <w:p w:rsidR="00131881" w:rsidRPr="00346874" w:rsidRDefault="00A9164E" w:rsidP="00A9164E">
      <w:pPr>
        <w:jc w:val="center"/>
        <w:rPr>
          <w:b/>
          <w:sz w:val="24"/>
          <w:szCs w:val="24"/>
          <w:lang w:val="en-US"/>
        </w:rPr>
      </w:pPr>
      <w:r w:rsidRPr="00346874">
        <w:rPr>
          <w:b/>
          <w:sz w:val="24"/>
          <w:szCs w:val="24"/>
          <w:lang w:val="en-US"/>
        </w:rPr>
        <w:t>BLOCK 2</w:t>
      </w:r>
    </w:p>
    <w:p w:rsidR="00A9164E" w:rsidRPr="00346874" w:rsidRDefault="00A9164E" w:rsidP="00131881">
      <w:pPr>
        <w:pStyle w:val="af8"/>
        <w:numPr>
          <w:ilvl w:val="0"/>
          <w:numId w:val="28"/>
        </w:numPr>
        <w:jc w:val="both"/>
        <w:rPr>
          <w:sz w:val="24"/>
          <w:szCs w:val="24"/>
          <w:lang w:val="en-US"/>
        </w:rPr>
      </w:pPr>
      <w:r w:rsidRPr="00346874">
        <w:rPr>
          <w:sz w:val="24"/>
          <w:szCs w:val="24"/>
          <w:lang w:val="en-US"/>
        </w:rPr>
        <w:t>Pallor in children: problem-oriented approach in pediatrics. Differential diagnosis of diseases and conditions accompanied by pallor in children. Treatment of diseases and conditions accompanied by pallor in children. Emergency care for acute hemorrhage.</w:t>
      </w:r>
    </w:p>
    <w:p w:rsidR="00A9164E" w:rsidRPr="00346874" w:rsidRDefault="00A9164E" w:rsidP="00131881">
      <w:pPr>
        <w:pStyle w:val="af8"/>
        <w:numPr>
          <w:ilvl w:val="0"/>
          <w:numId w:val="28"/>
        </w:numPr>
        <w:jc w:val="both"/>
        <w:rPr>
          <w:sz w:val="24"/>
          <w:szCs w:val="24"/>
          <w:lang w:val="en-US"/>
        </w:rPr>
      </w:pPr>
      <w:r w:rsidRPr="00346874">
        <w:rPr>
          <w:sz w:val="24"/>
          <w:szCs w:val="24"/>
          <w:lang w:val="en-US"/>
        </w:rPr>
        <w:t>Lymphadenopathy in children. Differential diagnosis. Physician's tactics. Indications for consultation with a pediatric hematologist.</w:t>
      </w:r>
    </w:p>
    <w:p w:rsidR="00A9164E" w:rsidRPr="00346874" w:rsidRDefault="00A9164E" w:rsidP="00131881">
      <w:pPr>
        <w:pStyle w:val="af8"/>
        <w:numPr>
          <w:ilvl w:val="0"/>
          <w:numId w:val="28"/>
        </w:numPr>
        <w:jc w:val="both"/>
        <w:rPr>
          <w:sz w:val="24"/>
          <w:szCs w:val="24"/>
          <w:lang w:val="en-US"/>
        </w:rPr>
      </w:pPr>
      <w:r w:rsidRPr="00346874">
        <w:rPr>
          <w:sz w:val="24"/>
          <w:szCs w:val="24"/>
          <w:lang w:val="en-US"/>
        </w:rPr>
        <w:t>Hepatomegaly in children. Differential diagnosis. Physician's tactics.</w:t>
      </w:r>
    </w:p>
    <w:p w:rsidR="00A9164E" w:rsidRPr="00346874" w:rsidRDefault="00131881" w:rsidP="00131881">
      <w:pPr>
        <w:pStyle w:val="af8"/>
        <w:numPr>
          <w:ilvl w:val="0"/>
          <w:numId w:val="28"/>
        </w:numPr>
        <w:jc w:val="both"/>
        <w:rPr>
          <w:sz w:val="24"/>
          <w:szCs w:val="24"/>
          <w:lang w:val="en-US"/>
        </w:rPr>
      </w:pPr>
      <w:r w:rsidRPr="00346874">
        <w:rPr>
          <w:sz w:val="24"/>
          <w:szCs w:val="24"/>
          <w:lang w:val="en-US"/>
        </w:rPr>
        <w:t>Spl</w:t>
      </w:r>
      <w:r w:rsidR="00A9164E" w:rsidRPr="00346874">
        <w:rPr>
          <w:sz w:val="24"/>
          <w:szCs w:val="24"/>
          <w:lang w:val="en-US"/>
        </w:rPr>
        <w:t>enomegaly in children. Differential diagnosis. Physician's tactics.</w:t>
      </w:r>
    </w:p>
    <w:p w:rsidR="00A9164E" w:rsidRPr="00346874" w:rsidRDefault="00A9164E" w:rsidP="00131881">
      <w:pPr>
        <w:pStyle w:val="af8"/>
        <w:numPr>
          <w:ilvl w:val="0"/>
          <w:numId w:val="28"/>
        </w:numPr>
        <w:jc w:val="both"/>
        <w:rPr>
          <w:sz w:val="24"/>
          <w:szCs w:val="24"/>
          <w:lang w:val="en-US"/>
        </w:rPr>
      </w:pPr>
      <w:r w:rsidRPr="00346874">
        <w:rPr>
          <w:sz w:val="24"/>
          <w:szCs w:val="24"/>
          <w:lang w:val="en-US"/>
        </w:rPr>
        <w:t>Procedure for mandatory preventive medical examinations of adolescents. Rational nutrition: prevention of obesity and diabetes. Assessment of sexual maturity. Medical and psychological cou</w:t>
      </w:r>
      <w:r w:rsidR="00131881" w:rsidRPr="00346874">
        <w:rPr>
          <w:sz w:val="24"/>
          <w:szCs w:val="24"/>
          <w:lang w:val="en-US"/>
        </w:rPr>
        <w:t>nseling.</w:t>
      </w:r>
    </w:p>
    <w:p w:rsidR="00A9164E" w:rsidRPr="00346874" w:rsidRDefault="00A9164E" w:rsidP="00131881">
      <w:pPr>
        <w:pStyle w:val="af8"/>
        <w:numPr>
          <w:ilvl w:val="0"/>
          <w:numId w:val="28"/>
        </w:numPr>
        <w:jc w:val="both"/>
        <w:rPr>
          <w:sz w:val="24"/>
          <w:szCs w:val="24"/>
          <w:lang w:val="en-US"/>
        </w:rPr>
      </w:pPr>
      <w:r w:rsidRPr="00346874">
        <w:rPr>
          <w:sz w:val="24"/>
          <w:szCs w:val="24"/>
          <w:lang w:val="en-US"/>
        </w:rPr>
        <w:t>Arterial hypertension (AH) in children. Differential diagnosis of primary and secondary hypertension. Management tactics for patients with ah in outpatient settings. Providing emergency care for hypertensive crisis.</w:t>
      </w:r>
    </w:p>
    <w:p w:rsidR="00A9164E" w:rsidRPr="00346874" w:rsidRDefault="00A9164E" w:rsidP="00131881">
      <w:pPr>
        <w:pStyle w:val="af8"/>
        <w:numPr>
          <w:ilvl w:val="0"/>
          <w:numId w:val="28"/>
        </w:numPr>
        <w:jc w:val="both"/>
        <w:rPr>
          <w:sz w:val="24"/>
          <w:szCs w:val="24"/>
          <w:lang w:val="en-US"/>
        </w:rPr>
      </w:pPr>
      <w:r w:rsidRPr="00346874">
        <w:rPr>
          <w:sz w:val="24"/>
          <w:szCs w:val="24"/>
          <w:lang w:val="en-US"/>
        </w:rPr>
        <w:t>Arterial hypotension in children. Differential diagnosis. Management tactics for patients with arterial hypotension in outpatient settings. Providing emergency care for syncopal states.</w:t>
      </w:r>
    </w:p>
    <w:p w:rsidR="00A9164E" w:rsidRPr="00346874" w:rsidRDefault="00A9164E" w:rsidP="00131881">
      <w:pPr>
        <w:pStyle w:val="af8"/>
        <w:numPr>
          <w:ilvl w:val="0"/>
          <w:numId w:val="28"/>
        </w:numPr>
        <w:jc w:val="both"/>
        <w:rPr>
          <w:sz w:val="24"/>
          <w:szCs w:val="24"/>
          <w:lang w:val="en-US"/>
        </w:rPr>
      </w:pPr>
      <w:r w:rsidRPr="00346874">
        <w:rPr>
          <w:sz w:val="24"/>
          <w:szCs w:val="24"/>
          <w:lang w:val="en-US"/>
        </w:rPr>
        <w:t>Anaphylactic shock in children. Emergency conditions in children, including those caused by external factors.</w:t>
      </w:r>
    </w:p>
    <w:p w:rsidR="00A9164E" w:rsidRPr="00346874" w:rsidRDefault="00A9164E" w:rsidP="00131881">
      <w:pPr>
        <w:pStyle w:val="af8"/>
        <w:numPr>
          <w:ilvl w:val="0"/>
          <w:numId w:val="28"/>
        </w:numPr>
        <w:jc w:val="both"/>
        <w:rPr>
          <w:sz w:val="24"/>
          <w:szCs w:val="24"/>
          <w:lang w:val="en-US"/>
        </w:rPr>
      </w:pPr>
      <w:r w:rsidRPr="00346874">
        <w:rPr>
          <w:sz w:val="24"/>
          <w:szCs w:val="24"/>
          <w:lang w:val="en-US"/>
        </w:rPr>
        <w:t>Bronchial asthma. Differential diagnosis of bronchial obstruction syndrome in children.</w:t>
      </w:r>
    </w:p>
    <w:p w:rsidR="00D44B4F" w:rsidRPr="00346874" w:rsidRDefault="00A9164E" w:rsidP="00D44B4F">
      <w:pPr>
        <w:pStyle w:val="af8"/>
        <w:numPr>
          <w:ilvl w:val="0"/>
          <w:numId w:val="28"/>
        </w:numPr>
        <w:jc w:val="both"/>
        <w:rPr>
          <w:sz w:val="24"/>
          <w:szCs w:val="24"/>
          <w:lang w:val="en-US"/>
        </w:rPr>
      </w:pPr>
      <w:r w:rsidRPr="00346874">
        <w:rPr>
          <w:sz w:val="24"/>
          <w:szCs w:val="24"/>
          <w:lang w:val="en-US"/>
        </w:rPr>
        <w:t>Bronchial asthma. Differential diagnosis of bronchial obstruction syndrome in children.</w:t>
      </w:r>
    </w:p>
    <w:p w:rsidR="00D44B4F" w:rsidRPr="00346874" w:rsidRDefault="00D44B4F" w:rsidP="00D44B4F">
      <w:pPr>
        <w:pStyle w:val="af8"/>
        <w:numPr>
          <w:ilvl w:val="0"/>
          <w:numId w:val="28"/>
        </w:numPr>
        <w:jc w:val="both"/>
        <w:rPr>
          <w:sz w:val="24"/>
          <w:szCs w:val="24"/>
          <w:lang w:val="en-US"/>
        </w:rPr>
      </w:pPr>
      <w:r w:rsidRPr="00346874">
        <w:rPr>
          <w:sz w:val="24"/>
          <w:szCs w:val="24"/>
          <w:lang w:val="en-US"/>
        </w:rPr>
        <w:t>Cystic fibrosis. Differential diagnosis of hereditary and congenital diseases of the bronchopulmonary system.</w:t>
      </w:r>
    </w:p>
    <w:p w:rsidR="00D44B4F" w:rsidRPr="00346874" w:rsidRDefault="00D44B4F" w:rsidP="00D44B4F">
      <w:pPr>
        <w:pStyle w:val="af8"/>
        <w:numPr>
          <w:ilvl w:val="0"/>
          <w:numId w:val="28"/>
        </w:numPr>
        <w:jc w:val="both"/>
        <w:rPr>
          <w:sz w:val="24"/>
          <w:szCs w:val="24"/>
          <w:lang w:val="en-US"/>
        </w:rPr>
      </w:pPr>
      <w:r w:rsidRPr="00346874">
        <w:rPr>
          <w:sz w:val="24"/>
          <w:szCs w:val="24"/>
          <w:lang w:val="en-US"/>
        </w:rPr>
        <w:t>Chronic bronchitis in children. Differential diagnosis of chronic diseases of the bronchopulmonary system in children.</w:t>
      </w:r>
    </w:p>
    <w:p w:rsidR="00D44B4F" w:rsidRPr="00346874" w:rsidRDefault="00D44B4F" w:rsidP="00D44B4F">
      <w:pPr>
        <w:pStyle w:val="af8"/>
        <w:numPr>
          <w:ilvl w:val="0"/>
          <w:numId w:val="28"/>
        </w:numPr>
        <w:jc w:val="both"/>
        <w:rPr>
          <w:sz w:val="24"/>
          <w:szCs w:val="24"/>
          <w:lang w:val="en-US"/>
        </w:rPr>
      </w:pPr>
      <w:r w:rsidRPr="00346874">
        <w:rPr>
          <w:sz w:val="24"/>
          <w:szCs w:val="24"/>
          <w:lang w:val="en-US"/>
        </w:rPr>
        <w:t>Bronchiectasis. Causes. Clinical features. Differential diagnosis of chronic diseases of the bronchopulmonary system in children.</w:t>
      </w:r>
    </w:p>
    <w:p w:rsidR="00D44B4F"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inflammatory and non-inflammatory diseases of the cardiovascular system in children. Acute myocarditis.</w:t>
      </w:r>
    </w:p>
    <w:p w:rsidR="00D44B4F"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inflammatory and non-inflammatory diseases of the cardiovascular system in children. Infective endocarditis.</w:t>
      </w:r>
    </w:p>
    <w:p w:rsidR="00D44B4F"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acquired heart defects in children. Obstructive hypertrophic cardiomyopathy (OHC).</w:t>
      </w:r>
    </w:p>
    <w:p w:rsidR="00D44B4F"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acquired heart defects in children. Cardiomyopathies (CMP). Dilated cardiomyopathy (DCMP).</w:t>
      </w:r>
    </w:p>
    <w:p w:rsidR="00D44B4F"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acquired heart defects in children. Cardiomyopathies (CMP). Restrictive cardiomyopathy (RCMP).</w:t>
      </w:r>
    </w:p>
    <w:p w:rsidR="00D44B4F"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acquired heart defects. Mitral valve insufficiency (MVI).</w:t>
      </w:r>
    </w:p>
    <w:p w:rsidR="00D44B4F" w:rsidRPr="00346874" w:rsidRDefault="00D44B4F" w:rsidP="00D44B4F">
      <w:pPr>
        <w:pStyle w:val="af8"/>
        <w:numPr>
          <w:ilvl w:val="0"/>
          <w:numId w:val="28"/>
        </w:numPr>
        <w:jc w:val="both"/>
        <w:rPr>
          <w:sz w:val="24"/>
          <w:szCs w:val="24"/>
          <w:lang w:val="en-US"/>
        </w:rPr>
      </w:pPr>
      <w:r w:rsidRPr="00346874">
        <w:rPr>
          <w:sz w:val="24"/>
          <w:szCs w:val="24"/>
          <w:lang w:val="en-US"/>
        </w:rPr>
        <w:lastRenderedPageBreak/>
        <w:t>Differential diagnosis and management tactics for acquired heart defects. Mitral valve stenosis (MVS).</w:t>
      </w:r>
    </w:p>
    <w:p w:rsidR="00D44B4F"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acquired heart defects. Aortic stenosis (AS).</w:t>
      </w:r>
    </w:p>
    <w:p w:rsidR="001517A8"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congenital heart defects. Atrial septal defect (</w:t>
      </w:r>
      <w:r w:rsidR="001517A8" w:rsidRPr="00346874">
        <w:rPr>
          <w:sz w:val="24"/>
          <w:szCs w:val="24"/>
          <w:lang w:val="en-US"/>
        </w:rPr>
        <w:t>ASD</w:t>
      </w:r>
      <w:r w:rsidRPr="00346874">
        <w:rPr>
          <w:sz w:val="24"/>
          <w:szCs w:val="24"/>
          <w:lang w:val="en-US"/>
        </w:rPr>
        <w:t>).</w:t>
      </w:r>
    </w:p>
    <w:p w:rsidR="001517A8" w:rsidRPr="00346874" w:rsidRDefault="00D44B4F" w:rsidP="00D44B4F">
      <w:pPr>
        <w:pStyle w:val="af8"/>
        <w:numPr>
          <w:ilvl w:val="0"/>
          <w:numId w:val="28"/>
        </w:numPr>
        <w:jc w:val="both"/>
        <w:rPr>
          <w:sz w:val="24"/>
          <w:szCs w:val="24"/>
          <w:lang w:val="en-US"/>
        </w:rPr>
      </w:pPr>
      <w:r w:rsidRPr="00346874">
        <w:rPr>
          <w:sz w:val="24"/>
          <w:szCs w:val="24"/>
          <w:lang w:val="en-US"/>
        </w:rPr>
        <w:t xml:space="preserve">Differential diagnosis and management tactics for congenital heart defects. Ventricular septal defect </w:t>
      </w:r>
      <w:r w:rsidR="001517A8" w:rsidRPr="00346874">
        <w:rPr>
          <w:sz w:val="24"/>
          <w:szCs w:val="24"/>
          <w:lang w:val="en-US"/>
        </w:rPr>
        <w:t>(VSD</w:t>
      </w:r>
      <w:r w:rsidRPr="00346874">
        <w:rPr>
          <w:sz w:val="24"/>
          <w:szCs w:val="24"/>
          <w:lang w:val="en-US"/>
        </w:rPr>
        <w:t>).</w:t>
      </w:r>
    </w:p>
    <w:p w:rsidR="001517A8"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congenital heart defects (chd). Patent ductus arteriosus (</w:t>
      </w:r>
      <w:r w:rsidR="001517A8" w:rsidRPr="00346874">
        <w:rPr>
          <w:sz w:val="24"/>
          <w:szCs w:val="24"/>
          <w:lang w:val="en-US"/>
        </w:rPr>
        <w:t>PDA</w:t>
      </w:r>
      <w:r w:rsidRPr="00346874">
        <w:rPr>
          <w:sz w:val="24"/>
          <w:szCs w:val="24"/>
          <w:lang w:val="en-US"/>
        </w:rPr>
        <w:t>).</w:t>
      </w:r>
    </w:p>
    <w:p w:rsidR="001517A8"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congenital heart defects (chd). Tetralogy of fallot (</w:t>
      </w:r>
      <w:r w:rsidR="001517A8" w:rsidRPr="00346874">
        <w:rPr>
          <w:sz w:val="24"/>
          <w:szCs w:val="24"/>
          <w:lang w:val="en-US"/>
        </w:rPr>
        <w:t>TOF</w:t>
      </w:r>
      <w:r w:rsidRPr="00346874">
        <w:rPr>
          <w:sz w:val="24"/>
          <w:szCs w:val="24"/>
          <w:lang w:val="en-US"/>
        </w:rPr>
        <w:t>).</w:t>
      </w:r>
    </w:p>
    <w:p w:rsidR="001517A8"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congenital heart defects. Coarctation of the aorta (coa).</w:t>
      </w:r>
    </w:p>
    <w:p w:rsidR="001517A8"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arrhythmias and conduction disorders in children. Atrial fibrillation (</w:t>
      </w:r>
      <w:r w:rsidR="001517A8" w:rsidRPr="00346874">
        <w:rPr>
          <w:sz w:val="24"/>
          <w:szCs w:val="24"/>
          <w:lang w:val="en-US"/>
        </w:rPr>
        <w:t>AF</w:t>
      </w:r>
      <w:r w:rsidRPr="00346874">
        <w:rPr>
          <w:sz w:val="24"/>
          <w:szCs w:val="24"/>
          <w:lang w:val="en-US"/>
        </w:rPr>
        <w:t>): atrial flutter (</w:t>
      </w:r>
      <w:r w:rsidR="001517A8" w:rsidRPr="00346874">
        <w:rPr>
          <w:sz w:val="24"/>
          <w:szCs w:val="24"/>
          <w:lang w:val="en-US"/>
        </w:rPr>
        <w:t>AFL</w:t>
      </w:r>
      <w:r w:rsidRPr="00346874">
        <w:rPr>
          <w:sz w:val="24"/>
          <w:szCs w:val="24"/>
          <w:lang w:val="en-US"/>
        </w:rPr>
        <w:t>) and atrial fibrillation (</w:t>
      </w:r>
      <w:r w:rsidR="001517A8" w:rsidRPr="00346874">
        <w:rPr>
          <w:sz w:val="24"/>
          <w:szCs w:val="24"/>
          <w:lang w:val="en-US"/>
        </w:rPr>
        <w:t>AF</w:t>
      </w:r>
      <w:r w:rsidRPr="00346874">
        <w:rPr>
          <w:sz w:val="24"/>
          <w:szCs w:val="24"/>
          <w:lang w:val="en-US"/>
        </w:rPr>
        <w:t>).</w:t>
      </w:r>
    </w:p>
    <w:p w:rsidR="001517A8"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arrhythmias and conduction disorders in children. Ventricular fibrillation (</w:t>
      </w:r>
      <w:r w:rsidR="001517A8" w:rsidRPr="00346874">
        <w:rPr>
          <w:sz w:val="24"/>
          <w:szCs w:val="24"/>
          <w:lang w:val="en-US"/>
        </w:rPr>
        <w:t>VF</w:t>
      </w:r>
      <w:r w:rsidRPr="00346874">
        <w:rPr>
          <w:sz w:val="24"/>
          <w:szCs w:val="24"/>
          <w:lang w:val="en-US"/>
        </w:rPr>
        <w:t>) and ventricular flutter (</w:t>
      </w:r>
      <w:r w:rsidR="001517A8" w:rsidRPr="00346874">
        <w:rPr>
          <w:sz w:val="24"/>
          <w:szCs w:val="24"/>
          <w:lang w:val="en-US"/>
        </w:rPr>
        <w:t>VFL</w:t>
      </w:r>
      <w:r w:rsidRPr="00346874">
        <w:rPr>
          <w:sz w:val="24"/>
          <w:szCs w:val="24"/>
          <w:lang w:val="en-US"/>
        </w:rPr>
        <w:t>).</w:t>
      </w:r>
    </w:p>
    <w:p w:rsidR="001517A8"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arrhythmias and conduction disorders in children. Extrasystole (</w:t>
      </w:r>
      <w:r w:rsidR="001517A8" w:rsidRPr="00346874">
        <w:rPr>
          <w:sz w:val="24"/>
          <w:szCs w:val="24"/>
          <w:lang w:val="en-US"/>
        </w:rPr>
        <w:t>ES</w:t>
      </w:r>
      <w:r w:rsidRPr="00346874">
        <w:rPr>
          <w:sz w:val="24"/>
          <w:szCs w:val="24"/>
          <w:lang w:val="en-US"/>
        </w:rPr>
        <w:t>).</w:t>
      </w:r>
    </w:p>
    <w:p w:rsidR="00D44B4F" w:rsidRPr="00346874" w:rsidRDefault="00D44B4F" w:rsidP="00D44B4F">
      <w:pPr>
        <w:pStyle w:val="af8"/>
        <w:numPr>
          <w:ilvl w:val="0"/>
          <w:numId w:val="28"/>
        </w:numPr>
        <w:jc w:val="both"/>
        <w:rPr>
          <w:sz w:val="24"/>
          <w:szCs w:val="24"/>
          <w:lang w:val="en-US"/>
        </w:rPr>
      </w:pPr>
      <w:r w:rsidRPr="00346874">
        <w:rPr>
          <w:sz w:val="24"/>
          <w:szCs w:val="24"/>
          <w:lang w:val="en-US"/>
        </w:rPr>
        <w:t>Differential diagnosis and management tactics for arrhythmias and conduction disorders in children. Atrioventricular block (</w:t>
      </w:r>
      <w:r w:rsidR="001517A8" w:rsidRPr="00346874">
        <w:rPr>
          <w:sz w:val="24"/>
          <w:szCs w:val="24"/>
          <w:lang w:val="en-US"/>
        </w:rPr>
        <w:t>AVB</w:t>
      </w:r>
      <w:r w:rsidRPr="00346874">
        <w:rPr>
          <w:sz w:val="24"/>
          <w:szCs w:val="24"/>
          <w:lang w:val="en-US"/>
        </w:rPr>
        <w:t>). Morgag</w:t>
      </w:r>
      <w:r w:rsidR="001517A8" w:rsidRPr="00346874">
        <w:rPr>
          <w:sz w:val="24"/>
          <w:szCs w:val="24"/>
          <w:lang w:val="en-US"/>
        </w:rPr>
        <w:t>ni-Adams-S</w:t>
      </w:r>
      <w:r w:rsidRPr="00346874">
        <w:rPr>
          <w:sz w:val="24"/>
          <w:szCs w:val="24"/>
          <w:lang w:val="en-US"/>
        </w:rPr>
        <w:t>tokes syndrome in children.</w:t>
      </w:r>
    </w:p>
    <w:p w:rsidR="001517A8" w:rsidRPr="00346874" w:rsidRDefault="00AB4166" w:rsidP="001517A8">
      <w:pPr>
        <w:pStyle w:val="af8"/>
        <w:numPr>
          <w:ilvl w:val="0"/>
          <w:numId w:val="28"/>
        </w:numPr>
        <w:jc w:val="both"/>
        <w:rPr>
          <w:sz w:val="24"/>
          <w:szCs w:val="24"/>
          <w:lang w:val="en-US"/>
        </w:rPr>
      </w:pPr>
      <w:r w:rsidRPr="00346874">
        <w:rPr>
          <w:sz w:val="24"/>
          <w:szCs w:val="24"/>
          <w:lang w:val="en-US"/>
        </w:rPr>
        <w:t>Acute rheumatic fever.</w:t>
      </w:r>
    </w:p>
    <w:p w:rsidR="001517A8" w:rsidRPr="00346874" w:rsidRDefault="00AB4166" w:rsidP="001517A8">
      <w:pPr>
        <w:pStyle w:val="af8"/>
        <w:numPr>
          <w:ilvl w:val="0"/>
          <w:numId w:val="28"/>
        </w:numPr>
        <w:jc w:val="both"/>
        <w:rPr>
          <w:sz w:val="24"/>
          <w:szCs w:val="24"/>
          <w:lang w:val="en-US"/>
        </w:rPr>
      </w:pPr>
      <w:r w:rsidRPr="00346874">
        <w:rPr>
          <w:sz w:val="24"/>
          <w:szCs w:val="24"/>
          <w:lang w:val="en-US"/>
        </w:rPr>
        <w:t>Differential diagnosis and management tactics for systemic connective tissue diseases and systemic vasculitides in children. Dermatomyositis.</w:t>
      </w:r>
    </w:p>
    <w:p w:rsidR="001517A8" w:rsidRPr="00346874" w:rsidRDefault="00AB4166" w:rsidP="001517A8">
      <w:pPr>
        <w:pStyle w:val="af8"/>
        <w:numPr>
          <w:ilvl w:val="0"/>
          <w:numId w:val="28"/>
        </w:numPr>
        <w:jc w:val="both"/>
        <w:rPr>
          <w:sz w:val="24"/>
          <w:szCs w:val="24"/>
          <w:lang w:val="en-US"/>
        </w:rPr>
      </w:pPr>
      <w:r w:rsidRPr="00346874">
        <w:rPr>
          <w:sz w:val="24"/>
          <w:szCs w:val="24"/>
          <w:lang w:val="en-US"/>
        </w:rPr>
        <w:t>Differential diagnosis and management tactics for systemic connective tissue diseases and systemic vasculitides in children. Systemic lupus erythematosus.</w:t>
      </w:r>
    </w:p>
    <w:p w:rsidR="001517A8" w:rsidRPr="00346874" w:rsidRDefault="00AB4166" w:rsidP="001517A8">
      <w:pPr>
        <w:pStyle w:val="af8"/>
        <w:numPr>
          <w:ilvl w:val="0"/>
          <w:numId w:val="28"/>
        </w:numPr>
        <w:jc w:val="both"/>
        <w:rPr>
          <w:sz w:val="24"/>
          <w:szCs w:val="24"/>
          <w:lang w:val="en-US"/>
        </w:rPr>
      </w:pPr>
      <w:r w:rsidRPr="00346874">
        <w:rPr>
          <w:sz w:val="24"/>
          <w:szCs w:val="24"/>
          <w:lang w:val="en-US"/>
        </w:rPr>
        <w:t>Differential diagnosis and management tactics for systemic connective tissue diseases and systemic vasculitides in children. Scleroderma.</w:t>
      </w:r>
    </w:p>
    <w:p w:rsidR="001517A8" w:rsidRPr="00346874" w:rsidRDefault="00AB4166" w:rsidP="001517A8">
      <w:pPr>
        <w:pStyle w:val="af8"/>
        <w:numPr>
          <w:ilvl w:val="0"/>
          <w:numId w:val="28"/>
        </w:numPr>
        <w:jc w:val="both"/>
        <w:rPr>
          <w:sz w:val="24"/>
          <w:szCs w:val="24"/>
          <w:lang w:val="en-US"/>
        </w:rPr>
      </w:pPr>
      <w:r w:rsidRPr="00346874">
        <w:rPr>
          <w:sz w:val="24"/>
          <w:szCs w:val="24"/>
          <w:lang w:val="en-US"/>
        </w:rPr>
        <w:t>Differential diagnosis and management tactics for systemic connective tissue diseases and systemic vasculitides in children. Polyarteritis nodosa.</w:t>
      </w:r>
    </w:p>
    <w:p w:rsidR="001517A8" w:rsidRPr="00346874" w:rsidRDefault="00AB4166" w:rsidP="001517A8">
      <w:pPr>
        <w:pStyle w:val="af8"/>
        <w:numPr>
          <w:ilvl w:val="0"/>
          <w:numId w:val="28"/>
        </w:numPr>
        <w:jc w:val="both"/>
        <w:rPr>
          <w:sz w:val="24"/>
          <w:szCs w:val="24"/>
          <w:lang w:val="en-US"/>
        </w:rPr>
      </w:pPr>
      <w:r w:rsidRPr="00346874">
        <w:rPr>
          <w:sz w:val="24"/>
          <w:szCs w:val="24"/>
          <w:lang w:val="en-US"/>
        </w:rPr>
        <w:t>Differential diagnosis and management tactics for arrhythmias and conduction disorders in children. Sinoatrial block (SAB) in children.</w:t>
      </w:r>
    </w:p>
    <w:p w:rsidR="001517A8" w:rsidRPr="00346874" w:rsidRDefault="00AB4166" w:rsidP="001517A8">
      <w:pPr>
        <w:pStyle w:val="af8"/>
        <w:numPr>
          <w:ilvl w:val="0"/>
          <w:numId w:val="28"/>
        </w:numPr>
        <w:jc w:val="both"/>
        <w:rPr>
          <w:sz w:val="24"/>
          <w:szCs w:val="24"/>
          <w:lang w:val="en-US"/>
        </w:rPr>
      </w:pPr>
      <w:r w:rsidRPr="00346874">
        <w:rPr>
          <w:sz w:val="24"/>
          <w:szCs w:val="24"/>
          <w:lang w:val="en-US"/>
        </w:rPr>
        <w:t>Differential diagnosis and prevention of the most common deficiency states (iron deficiency anemia) in young children.</w:t>
      </w:r>
    </w:p>
    <w:p w:rsidR="001517A8" w:rsidRPr="00346874" w:rsidRDefault="00AB4166" w:rsidP="001517A8">
      <w:pPr>
        <w:pStyle w:val="af8"/>
        <w:numPr>
          <w:ilvl w:val="0"/>
          <w:numId w:val="28"/>
        </w:numPr>
        <w:jc w:val="both"/>
        <w:rPr>
          <w:sz w:val="24"/>
          <w:szCs w:val="24"/>
          <w:lang w:val="en-US"/>
        </w:rPr>
      </w:pPr>
      <w:r w:rsidRPr="00346874">
        <w:rPr>
          <w:sz w:val="24"/>
          <w:szCs w:val="24"/>
          <w:lang w:val="en-US"/>
        </w:rPr>
        <w:t>Acute urticaria and angioedema in children. Emergency conditions in children, including those caused by external factors.</w:t>
      </w:r>
    </w:p>
    <w:p w:rsidR="001517A8" w:rsidRPr="00346874" w:rsidRDefault="00AB4166" w:rsidP="001517A8">
      <w:pPr>
        <w:pStyle w:val="af8"/>
        <w:numPr>
          <w:ilvl w:val="0"/>
          <w:numId w:val="28"/>
        </w:numPr>
        <w:jc w:val="both"/>
        <w:rPr>
          <w:sz w:val="24"/>
          <w:szCs w:val="24"/>
          <w:lang w:val="en-US"/>
        </w:rPr>
      </w:pPr>
      <w:r w:rsidRPr="00346874">
        <w:rPr>
          <w:sz w:val="24"/>
          <w:szCs w:val="24"/>
          <w:lang w:val="en-US"/>
        </w:rPr>
        <w:t>Differential diagnosis and prevention of the most common deficiency states (protein-energy malnutrition) in young children.</w:t>
      </w:r>
    </w:p>
    <w:p w:rsidR="00A9164E" w:rsidRPr="00346874" w:rsidRDefault="00AB4166" w:rsidP="001517A8">
      <w:pPr>
        <w:pStyle w:val="af8"/>
        <w:numPr>
          <w:ilvl w:val="0"/>
          <w:numId w:val="28"/>
        </w:numPr>
        <w:jc w:val="both"/>
        <w:rPr>
          <w:sz w:val="24"/>
          <w:szCs w:val="24"/>
          <w:lang w:val="en-US"/>
        </w:rPr>
      </w:pPr>
      <w:r w:rsidRPr="00346874">
        <w:rPr>
          <w:sz w:val="24"/>
          <w:szCs w:val="24"/>
          <w:lang w:val="en-US"/>
        </w:rPr>
        <w:t>Differential diagnosis and prevention of the most common deficiency states, rickets in young children.</w:t>
      </w:r>
    </w:p>
    <w:p w:rsidR="00EC4796" w:rsidRPr="00346874" w:rsidRDefault="00EC4796" w:rsidP="00EC4796">
      <w:pPr>
        <w:jc w:val="center"/>
        <w:rPr>
          <w:b/>
          <w:sz w:val="24"/>
          <w:szCs w:val="24"/>
          <w:lang w:val="en-US"/>
        </w:rPr>
      </w:pPr>
      <w:r w:rsidRPr="00346874">
        <w:rPr>
          <w:b/>
          <w:sz w:val="24"/>
          <w:szCs w:val="24"/>
          <w:lang w:val="en-US"/>
        </w:rPr>
        <w:t>BLOCK 3</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Functional stomach diseases in older children. Functional dyspepsia (FD). Leading clinical symptoms and syndromes, diagnosis, and management tactics.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Functional stomach diseases in children. Abdominal pain syndrome in children. Differential diagnosis. Physician's tactics.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Irritable bowel syndrome (IBS). Functional intestinal diseases in older children. Leading clinical symptoms and syndromes, diagnosis, differential diagnosis, and management tactics.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Functional constipation. Functional intestinal diseases in children. Leading clinical symptoms and syndromes, diagnosis, differential diagnosis, and management tactics.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Crohn's disease. Organic intestinal diseases in children. Leading clinical symptoms and syndromes, diagnosis, differential diagnosis, and management tactics.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lastRenderedPageBreak/>
        <w:t>Cystitis. Differential diagnosis and management tactics for urinary tract infections in children.</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Acute glomerulonephritis with nephritic syndrome. Differential diagnosis of acute glomerulonephritis in children.</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Acute glomerulonephritis with nephrotic syndrome in children. Differential diagnosis of acute glomerulonephritis in children.</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Acute glomerulonephritis with isolated urinary syndrome. Differential diagnosis of acute glomerulonephritis in children.</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Cholelithiasis. Organic diseases of the hepatobiliary system in children. Leading clinical symptoms and syndromes, diagnosis, differential diagnosis, and management tactics.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Chronic cholecystitis. Organic diseases of the hepatobiliary system in children. Leading clinical symptoms and syndromes, diagnosis, differential diagnosis, and management tactics.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Chronic kidney disease.</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Chronic glomerulonephritis, hematuric form. Differential diagnosis of chronic glomerulonephritis in children.</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Autoimmune hepatitis. Organic diseases of the hepatobiliary system in children. Leading clinical symptoms and syndromes, diagnosis, differential diagnosis, and management tactics.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Functional gastrointestinal diseases in young children. Regurgitation, rumination, infant colic. Leading clinical symptoms and syndromes, diagnosis, and management tactics.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Chronic glomerulonephritis, mixed form. Differential diagnosis of chronic glomerulonephritis in children.</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Interstitial nephritis. Differential diagnosis and management tactics for urinary tract infections in children.</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Pyelonephritis. Differential diagnosis and management tactics for urinary tract infections in children.</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Urate nephropathy. Differential diagnosis of hereditary urinary system diseases in children, dysmetabolic nephropathies.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Hypoxic-ischemic injuries of the central nervous system in the perinatal period. Hypoxic-ischemic encephalopathy, intraventricular hemorrhages. Differential diagnosis of perinatal CNS injuries in infants.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Fanconi syndrome. Differential diagnosis of hereditary urinary system diseases in children.</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Nephrogenic diabetes insipidus. Differential diagnosis of hereditary urinary system diseases in children.</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Oxalate nephropathy. Differential diagnosis of hereditary urinary system diseases in children, dysmetabolic nephropathies.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Neonatal encephalopathy. Emergency care for seizures. Differential diagnosis of perinatal cns injuries in infants.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Cystinosis. Differential diagnosis of hereditary urinary system diseases in children, dysmetabolic nephropathies.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Peptic ulcer disease. Organic stomach diseases in children. Leading clinical symptoms and syndromes, diagnosis, differential diagnosis, and management tactics.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Organic stomach diseases. Chronic gastroduodenitis. Leading clinical symptoms and syndromes, differential diagnosis, and management tactics.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Dysfunction of the gallbladder and oddi sphincter. Functional diseases of the hepatobiliary system in children. Leading clinical symptoms and syndromes, diagnosis, differential diagnosis, and management tactics.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Acute and chronic pancreatitis. Organic diseases of the pancreas in children. Leading clinical symptoms and syndromes, diagnosis, differential diagnosis, and management tactics.</w:t>
      </w:r>
    </w:p>
    <w:p w:rsidR="00EC4796" w:rsidRPr="00346874" w:rsidRDefault="00EC4796" w:rsidP="00EC4796">
      <w:pPr>
        <w:pStyle w:val="af8"/>
        <w:numPr>
          <w:ilvl w:val="0"/>
          <w:numId w:val="31"/>
        </w:numPr>
        <w:jc w:val="both"/>
        <w:rPr>
          <w:sz w:val="24"/>
          <w:szCs w:val="24"/>
          <w:lang w:val="en-US"/>
        </w:rPr>
      </w:pPr>
      <w:r w:rsidRPr="00346874">
        <w:rPr>
          <w:sz w:val="24"/>
          <w:szCs w:val="24"/>
          <w:lang w:val="en-US"/>
        </w:rPr>
        <w:t>Functional stomach diseases in older children. Gastroesophageal reflux disease. Leading clinical symptoms and syndromes, diagnosis, and management tactics.</w:t>
      </w:r>
    </w:p>
    <w:p w:rsidR="00814687" w:rsidRPr="00346874" w:rsidRDefault="00EC4796" w:rsidP="00EC4796">
      <w:pPr>
        <w:pStyle w:val="af8"/>
        <w:numPr>
          <w:ilvl w:val="0"/>
          <w:numId w:val="31"/>
        </w:numPr>
        <w:jc w:val="both"/>
        <w:rPr>
          <w:sz w:val="24"/>
          <w:szCs w:val="24"/>
          <w:lang w:val="en-US"/>
        </w:rPr>
      </w:pPr>
      <w:r w:rsidRPr="00346874">
        <w:rPr>
          <w:sz w:val="24"/>
          <w:szCs w:val="24"/>
          <w:lang w:val="en-US"/>
        </w:rPr>
        <w:t>Acute glomerulonephritis with nephrotic syndrome, hematuria, and/or hypertension. Differential diagnosis of acute glomerulonephritis in children.</w:t>
      </w:r>
    </w:p>
    <w:p w:rsidR="00814687" w:rsidRPr="00346874" w:rsidRDefault="00EC4796" w:rsidP="00EC4796">
      <w:pPr>
        <w:pStyle w:val="af8"/>
        <w:numPr>
          <w:ilvl w:val="0"/>
          <w:numId w:val="31"/>
        </w:numPr>
        <w:jc w:val="both"/>
        <w:rPr>
          <w:sz w:val="24"/>
          <w:szCs w:val="24"/>
          <w:lang w:val="en-US"/>
        </w:rPr>
      </w:pPr>
      <w:r w:rsidRPr="00346874">
        <w:rPr>
          <w:sz w:val="24"/>
          <w:szCs w:val="24"/>
          <w:lang w:val="en-US"/>
        </w:rPr>
        <w:lastRenderedPageBreak/>
        <w:t>Chronic glomerulonephritis, nephrotic form. Differential diagnosis of chronic glomerulonephritis in children.</w:t>
      </w:r>
    </w:p>
    <w:p w:rsidR="00814687" w:rsidRPr="00346874" w:rsidRDefault="00EC4796" w:rsidP="00EC4796">
      <w:pPr>
        <w:pStyle w:val="af8"/>
        <w:numPr>
          <w:ilvl w:val="0"/>
          <w:numId w:val="31"/>
        </w:numPr>
        <w:jc w:val="both"/>
        <w:rPr>
          <w:sz w:val="24"/>
          <w:szCs w:val="24"/>
          <w:lang w:val="en-US"/>
        </w:rPr>
      </w:pPr>
      <w:r w:rsidRPr="00346874">
        <w:rPr>
          <w:sz w:val="24"/>
          <w:szCs w:val="24"/>
          <w:lang w:val="en-US"/>
        </w:rPr>
        <w:t>Phosphate diabetes. Differential diagnosis of hereditary urinary system diseases in children.</w:t>
      </w:r>
    </w:p>
    <w:p w:rsidR="00814687" w:rsidRPr="00346874" w:rsidRDefault="00EC4796" w:rsidP="00EC4796">
      <w:pPr>
        <w:pStyle w:val="af8"/>
        <w:numPr>
          <w:ilvl w:val="0"/>
          <w:numId w:val="31"/>
        </w:numPr>
        <w:jc w:val="both"/>
        <w:rPr>
          <w:sz w:val="24"/>
          <w:szCs w:val="24"/>
          <w:lang w:val="en-US"/>
        </w:rPr>
      </w:pPr>
      <w:r w:rsidRPr="00346874">
        <w:rPr>
          <w:sz w:val="24"/>
          <w:szCs w:val="24"/>
          <w:lang w:val="en-US"/>
        </w:rPr>
        <w:t>Subacute glomerulonephritis. Differential diagnosis of chronic glomerulonephritis in children.</w:t>
      </w:r>
    </w:p>
    <w:p w:rsidR="00814687" w:rsidRPr="00346874" w:rsidRDefault="00EC4796" w:rsidP="00EC4796">
      <w:pPr>
        <w:pStyle w:val="af8"/>
        <w:numPr>
          <w:ilvl w:val="0"/>
          <w:numId w:val="31"/>
        </w:numPr>
        <w:jc w:val="both"/>
        <w:rPr>
          <w:sz w:val="24"/>
          <w:szCs w:val="24"/>
          <w:lang w:val="en-US"/>
        </w:rPr>
      </w:pPr>
      <w:r w:rsidRPr="00346874">
        <w:rPr>
          <w:sz w:val="24"/>
          <w:szCs w:val="24"/>
          <w:lang w:val="en-US"/>
        </w:rPr>
        <w:t>Foreign body aspiration in airways. Emergency conditions in children, including those caused by external factors.</w:t>
      </w:r>
    </w:p>
    <w:p w:rsidR="00814687" w:rsidRPr="00346874" w:rsidRDefault="00EC4796" w:rsidP="00EC4796">
      <w:pPr>
        <w:pStyle w:val="af8"/>
        <w:numPr>
          <w:ilvl w:val="0"/>
          <w:numId w:val="31"/>
        </w:numPr>
        <w:jc w:val="both"/>
        <w:rPr>
          <w:sz w:val="24"/>
          <w:szCs w:val="24"/>
          <w:lang w:val="en-US"/>
        </w:rPr>
      </w:pPr>
      <w:r w:rsidRPr="00346874">
        <w:rPr>
          <w:sz w:val="24"/>
          <w:szCs w:val="24"/>
          <w:lang w:val="en-US"/>
        </w:rPr>
        <w:t>Emergency conditions in children, including those caused by external factors. Poisoning.</w:t>
      </w:r>
    </w:p>
    <w:p w:rsidR="00814687" w:rsidRPr="00346874" w:rsidRDefault="00EC4796" w:rsidP="00EC4796">
      <w:pPr>
        <w:pStyle w:val="af8"/>
        <w:numPr>
          <w:ilvl w:val="0"/>
          <w:numId w:val="31"/>
        </w:numPr>
        <w:jc w:val="both"/>
        <w:rPr>
          <w:sz w:val="24"/>
          <w:szCs w:val="24"/>
          <w:lang w:val="en-US"/>
        </w:rPr>
      </w:pPr>
      <w:r w:rsidRPr="00346874">
        <w:rPr>
          <w:sz w:val="24"/>
          <w:szCs w:val="24"/>
          <w:lang w:val="en-US"/>
        </w:rPr>
        <w:t>Emergency conditions in children, including those caused by external factors. Burns. Providing pre-hospital care.</w:t>
      </w:r>
    </w:p>
    <w:p w:rsidR="00814687" w:rsidRPr="00346874" w:rsidRDefault="00EC4796" w:rsidP="00EC4796">
      <w:pPr>
        <w:pStyle w:val="af8"/>
        <w:numPr>
          <w:ilvl w:val="0"/>
          <w:numId w:val="31"/>
        </w:numPr>
        <w:jc w:val="both"/>
        <w:rPr>
          <w:sz w:val="24"/>
          <w:szCs w:val="24"/>
          <w:lang w:val="en-US"/>
        </w:rPr>
      </w:pPr>
      <w:r w:rsidRPr="00346874">
        <w:rPr>
          <w:sz w:val="24"/>
          <w:szCs w:val="24"/>
          <w:lang w:val="en-US"/>
        </w:rPr>
        <w:t>Emergency conditions in children, including those caused by external factors: animal and insect bites. Providing pre-hospital care.</w:t>
      </w:r>
    </w:p>
    <w:p w:rsidR="00814687" w:rsidRPr="00346874" w:rsidRDefault="00EC4796" w:rsidP="00EC4796">
      <w:pPr>
        <w:pStyle w:val="af8"/>
        <w:numPr>
          <w:ilvl w:val="0"/>
          <w:numId w:val="31"/>
        </w:numPr>
        <w:jc w:val="both"/>
        <w:rPr>
          <w:sz w:val="24"/>
          <w:szCs w:val="24"/>
          <w:lang w:val="en-US"/>
        </w:rPr>
      </w:pPr>
      <w:r w:rsidRPr="00346874">
        <w:rPr>
          <w:sz w:val="24"/>
          <w:szCs w:val="24"/>
          <w:lang w:val="en-US"/>
        </w:rPr>
        <w:t>Emergency conditions in children, including those caused by external factors: animal and insect bites (dogs, snakes, spiders). Providing pre-hospital care.</w:t>
      </w:r>
    </w:p>
    <w:p w:rsidR="00EC4796" w:rsidRDefault="00EC4796" w:rsidP="00EC4796">
      <w:pPr>
        <w:pStyle w:val="af8"/>
        <w:numPr>
          <w:ilvl w:val="0"/>
          <w:numId w:val="31"/>
        </w:numPr>
        <w:jc w:val="both"/>
        <w:rPr>
          <w:sz w:val="24"/>
          <w:szCs w:val="24"/>
          <w:lang w:val="en-US"/>
        </w:rPr>
      </w:pPr>
      <w:r w:rsidRPr="00346874">
        <w:rPr>
          <w:sz w:val="24"/>
          <w:szCs w:val="24"/>
          <w:lang w:val="en-US"/>
        </w:rPr>
        <w:t>Ulcerative colitis. Organic intestinal diseases in children. Leading clinical symptoms and syndromes, diagnosis, differential diagnosis, and management tactics.</w:t>
      </w:r>
    </w:p>
    <w:p w:rsidR="00032C65" w:rsidRDefault="00032C65" w:rsidP="00032C65">
      <w:pPr>
        <w:pStyle w:val="af8"/>
        <w:ind w:left="360"/>
        <w:jc w:val="center"/>
        <w:rPr>
          <w:lang w:val="en-US"/>
        </w:rPr>
      </w:pPr>
    </w:p>
    <w:p w:rsidR="00032C65" w:rsidRPr="00032C65" w:rsidRDefault="00032C65" w:rsidP="00032C65">
      <w:pPr>
        <w:pStyle w:val="af8"/>
        <w:ind w:left="360"/>
        <w:jc w:val="center"/>
        <w:rPr>
          <w:b/>
          <w:sz w:val="24"/>
          <w:szCs w:val="24"/>
          <w:lang w:val="en-US"/>
        </w:rPr>
      </w:pPr>
      <w:r w:rsidRPr="00032C65">
        <w:rPr>
          <w:b/>
          <w:sz w:val="24"/>
          <w:szCs w:val="24"/>
          <w:lang w:val="en-US"/>
        </w:rPr>
        <w:t>List of tasks for OSCE</w:t>
      </w:r>
      <w:r w:rsidRPr="00032C65">
        <w:rPr>
          <w:rFonts w:ascii="MS Gothic" w:eastAsia="MS Gothic" w:hAnsi="MS Gothic" w:cs="MS Gothic" w:hint="eastAsia"/>
          <w:b/>
          <w:sz w:val="24"/>
          <w:szCs w:val="24"/>
          <w:lang w:val="en-US"/>
        </w:rPr>
        <w:t>‑</w:t>
      </w:r>
      <w:r w:rsidRPr="00032C65">
        <w:rPr>
          <w:b/>
          <w:sz w:val="24"/>
          <w:szCs w:val="24"/>
          <w:lang w:val="en-US"/>
        </w:rPr>
        <w:t>2</w:t>
      </w:r>
    </w:p>
    <w:p w:rsidR="00032C65" w:rsidRPr="00032C65" w:rsidRDefault="00032C65" w:rsidP="00032C65">
      <w:pPr>
        <w:pStyle w:val="af8"/>
        <w:ind w:left="360"/>
        <w:jc w:val="both"/>
        <w:rPr>
          <w:sz w:val="24"/>
          <w:szCs w:val="24"/>
          <w:lang w:val="en-US"/>
        </w:rPr>
      </w:pPr>
      <w:r w:rsidRPr="00032C65">
        <w:rPr>
          <w:sz w:val="24"/>
          <w:szCs w:val="24"/>
          <w:lang w:val="en-US"/>
        </w:rPr>
        <w:t>1. Assessment of the degree of arterial hypertension, congenital heart defect, coarctation of the aorta.</w:t>
      </w:r>
    </w:p>
    <w:p w:rsidR="00032C65" w:rsidRPr="00032C65" w:rsidRDefault="00032C65" w:rsidP="00032C65">
      <w:pPr>
        <w:pStyle w:val="af8"/>
        <w:ind w:left="360"/>
        <w:jc w:val="both"/>
        <w:rPr>
          <w:sz w:val="24"/>
          <w:szCs w:val="24"/>
          <w:lang w:val="en-US"/>
        </w:rPr>
      </w:pPr>
      <w:r w:rsidRPr="00032C65">
        <w:rPr>
          <w:sz w:val="24"/>
          <w:szCs w:val="24"/>
          <w:lang w:val="en-US"/>
        </w:rPr>
        <w:t>2. Assessment of the degree of arterial hypertension, acute glomerulonephritis.</w:t>
      </w:r>
    </w:p>
    <w:p w:rsidR="00032C65" w:rsidRPr="00032C65" w:rsidRDefault="00032C65" w:rsidP="00032C65">
      <w:pPr>
        <w:pStyle w:val="af8"/>
        <w:ind w:left="360"/>
        <w:jc w:val="both"/>
        <w:rPr>
          <w:sz w:val="24"/>
          <w:szCs w:val="24"/>
          <w:lang w:val="en-US"/>
        </w:rPr>
      </w:pPr>
      <w:r w:rsidRPr="00032C65">
        <w:rPr>
          <w:sz w:val="24"/>
          <w:szCs w:val="24"/>
          <w:lang w:val="en-US"/>
        </w:rPr>
        <w:t>3. Assessment of the degree of arterial hypertension, essential hypertension.</w:t>
      </w:r>
    </w:p>
    <w:p w:rsidR="00032C65" w:rsidRPr="00032C65" w:rsidRDefault="00032C65" w:rsidP="00032C65">
      <w:pPr>
        <w:pStyle w:val="af8"/>
        <w:ind w:left="360"/>
        <w:jc w:val="both"/>
        <w:rPr>
          <w:sz w:val="24"/>
          <w:szCs w:val="24"/>
          <w:lang w:val="en-US"/>
        </w:rPr>
      </w:pPr>
      <w:r w:rsidRPr="00032C65">
        <w:rPr>
          <w:sz w:val="24"/>
          <w:szCs w:val="24"/>
          <w:lang w:val="en-US"/>
        </w:rPr>
        <w:t>4. Assessment of physical development. Protein-energy malnutrition due to congenital cyanotic heart defect with veno-arterial shunt (Tetralogy of Fallot).</w:t>
      </w:r>
    </w:p>
    <w:p w:rsidR="00032C65" w:rsidRPr="00032C65" w:rsidRDefault="00032C65" w:rsidP="00032C65">
      <w:pPr>
        <w:pStyle w:val="af8"/>
        <w:ind w:left="360"/>
        <w:jc w:val="both"/>
        <w:rPr>
          <w:sz w:val="24"/>
          <w:szCs w:val="24"/>
          <w:lang w:val="en-US"/>
        </w:rPr>
      </w:pPr>
      <w:r w:rsidRPr="00032C65">
        <w:rPr>
          <w:sz w:val="24"/>
          <w:szCs w:val="24"/>
          <w:lang w:val="en-US"/>
        </w:rPr>
        <w:t>5. Assessment of physical development. Protein-energy malnutrition due to secondary disaccharidase deficiency.</w:t>
      </w:r>
    </w:p>
    <w:p w:rsidR="00032C65" w:rsidRPr="00032C65" w:rsidRDefault="00032C65" w:rsidP="00032C65">
      <w:pPr>
        <w:pStyle w:val="af8"/>
        <w:ind w:left="360"/>
        <w:jc w:val="both"/>
        <w:rPr>
          <w:sz w:val="24"/>
          <w:szCs w:val="24"/>
          <w:lang w:val="en-US"/>
        </w:rPr>
      </w:pPr>
      <w:r w:rsidRPr="00032C65">
        <w:rPr>
          <w:sz w:val="24"/>
          <w:szCs w:val="24"/>
          <w:lang w:val="en-US"/>
        </w:rPr>
        <w:t>6. Assessment of physical development. Protein-energy malnutrition due to cystic fibrosis.</w:t>
      </w:r>
    </w:p>
    <w:p w:rsidR="00032C65" w:rsidRPr="00032C65" w:rsidRDefault="00032C65" w:rsidP="00032C65">
      <w:pPr>
        <w:pStyle w:val="af8"/>
        <w:ind w:left="360"/>
        <w:jc w:val="both"/>
        <w:rPr>
          <w:sz w:val="24"/>
          <w:szCs w:val="24"/>
          <w:lang w:val="en-US"/>
        </w:rPr>
      </w:pPr>
      <w:r w:rsidRPr="00032C65">
        <w:rPr>
          <w:sz w:val="24"/>
          <w:szCs w:val="24"/>
          <w:lang w:val="en-US"/>
        </w:rPr>
        <w:t>7. Assessment of physical development. Protein-energy malnutrition. Celiac disease.</w:t>
      </w:r>
    </w:p>
    <w:p w:rsidR="00032C65" w:rsidRPr="00032C65" w:rsidRDefault="00032C65" w:rsidP="00032C65">
      <w:pPr>
        <w:pStyle w:val="af8"/>
        <w:ind w:left="360"/>
        <w:jc w:val="both"/>
        <w:rPr>
          <w:sz w:val="24"/>
          <w:szCs w:val="24"/>
          <w:lang w:val="en-US"/>
        </w:rPr>
      </w:pPr>
      <w:r w:rsidRPr="00032C65">
        <w:rPr>
          <w:sz w:val="24"/>
          <w:szCs w:val="24"/>
          <w:lang w:val="en-US"/>
        </w:rPr>
        <w:t>8. Assessment of physical development. Secondary (adrenal) obesity. Cushing’s disease.</w:t>
      </w:r>
    </w:p>
    <w:p w:rsidR="00032C65" w:rsidRPr="00032C65" w:rsidRDefault="00032C65" w:rsidP="00032C65">
      <w:pPr>
        <w:pStyle w:val="af8"/>
        <w:ind w:left="360"/>
        <w:jc w:val="both"/>
        <w:rPr>
          <w:sz w:val="24"/>
          <w:szCs w:val="24"/>
          <w:lang w:val="en-US"/>
        </w:rPr>
      </w:pPr>
      <w:r w:rsidRPr="00032C65">
        <w:rPr>
          <w:sz w:val="24"/>
          <w:szCs w:val="24"/>
          <w:lang w:val="en-US"/>
        </w:rPr>
        <w:t>9. Assessment of physical development. Obesity, alimentary-constitutional type.</w:t>
      </w:r>
    </w:p>
    <w:p w:rsidR="00032C65" w:rsidRPr="00032C65" w:rsidRDefault="00032C65" w:rsidP="00032C65">
      <w:pPr>
        <w:pStyle w:val="af8"/>
        <w:ind w:left="360"/>
        <w:jc w:val="both"/>
        <w:rPr>
          <w:sz w:val="24"/>
          <w:szCs w:val="24"/>
          <w:lang w:val="en-US"/>
        </w:rPr>
      </w:pPr>
      <w:r w:rsidRPr="00032C65">
        <w:rPr>
          <w:sz w:val="24"/>
          <w:szCs w:val="24"/>
          <w:lang w:val="en-US"/>
        </w:rPr>
        <w:t>10. Assessment of physical development. Pituitary dwarfism.</w:t>
      </w:r>
    </w:p>
    <w:p w:rsidR="00032C65" w:rsidRPr="00032C65" w:rsidRDefault="00032C65" w:rsidP="00032C65">
      <w:pPr>
        <w:pStyle w:val="af8"/>
        <w:ind w:left="360"/>
        <w:jc w:val="both"/>
        <w:rPr>
          <w:sz w:val="24"/>
          <w:szCs w:val="24"/>
          <w:lang w:val="en-US"/>
        </w:rPr>
      </w:pPr>
      <w:r w:rsidRPr="00032C65">
        <w:rPr>
          <w:sz w:val="24"/>
          <w:szCs w:val="24"/>
          <w:lang w:val="en-US"/>
        </w:rPr>
        <w:t>11. Assessment of physical development. Obesity, hypothalamic form.</w:t>
      </w:r>
    </w:p>
    <w:p w:rsidR="00032C65" w:rsidRPr="00032C65" w:rsidRDefault="00032C65" w:rsidP="00032C65">
      <w:pPr>
        <w:pStyle w:val="af8"/>
        <w:ind w:left="360"/>
        <w:jc w:val="both"/>
        <w:rPr>
          <w:sz w:val="24"/>
          <w:szCs w:val="24"/>
          <w:lang w:val="en-US"/>
        </w:rPr>
      </w:pPr>
      <w:r w:rsidRPr="00032C65">
        <w:rPr>
          <w:sz w:val="24"/>
          <w:szCs w:val="24"/>
          <w:lang w:val="en-US"/>
        </w:rPr>
        <w:t>12. Assessment of physical development. Growth retardation due to Turner syndrome.</w:t>
      </w:r>
    </w:p>
    <w:p w:rsidR="00032C65" w:rsidRPr="00032C65" w:rsidRDefault="00032C65" w:rsidP="00032C65">
      <w:pPr>
        <w:pStyle w:val="af8"/>
        <w:ind w:left="360"/>
        <w:jc w:val="both"/>
        <w:rPr>
          <w:sz w:val="24"/>
          <w:szCs w:val="24"/>
          <w:lang w:val="en-US"/>
        </w:rPr>
      </w:pPr>
      <w:r w:rsidRPr="00032C65">
        <w:rPr>
          <w:sz w:val="24"/>
          <w:szCs w:val="24"/>
          <w:lang w:val="en-US"/>
        </w:rPr>
        <w:t>13. Assessment of sexual development in girls according to Tanner.</w:t>
      </w:r>
    </w:p>
    <w:p w:rsidR="00032C65" w:rsidRPr="00032C65" w:rsidRDefault="00032C65" w:rsidP="00032C65">
      <w:pPr>
        <w:pStyle w:val="af8"/>
        <w:ind w:left="360"/>
        <w:jc w:val="both"/>
        <w:rPr>
          <w:sz w:val="24"/>
          <w:szCs w:val="24"/>
          <w:lang w:val="en-US"/>
        </w:rPr>
      </w:pPr>
      <w:r w:rsidRPr="00032C65">
        <w:rPr>
          <w:sz w:val="24"/>
          <w:szCs w:val="24"/>
          <w:lang w:val="en-US"/>
        </w:rPr>
        <w:t>14. Assessment of sexual development in boys according to Tanner.</w:t>
      </w:r>
    </w:p>
    <w:p w:rsidR="00032C65" w:rsidRPr="00032C65" w:rsidRDefault="00032C65" w:rsidP="00032C65">
      <w:pPr>
        <w:pStyle w:val="af8"/>
        <w:ind w:left="360"/>
        <w:jc w:val="both"/>
        <w:rPr>
          <w:sz w:val="24"/>
          <w:szCs w:val="24"/>
          <w:lang w:val="en-US"/>
        </w:rPr>
      </w:pPr>
      <w:r w:rsidRPr="00032C65">
        <w:rPr>
          <w:sz w:val="24"/>
          <w:szCs w:val="24"/>
          <w:lang w:val="en-US"/>
        </w:rPr>
        <w:t>15. Communication skil</w:t>
      </w:r>
      <w:r>
        <w:rPr>
          <w:sz w:val="24"/>
          <w:szCs w:val="24"/>
          <w:lang w:val="en-US"/>
        </w:rPr>
        <w:t>ls according to the Integrated management of childhood i</w:t>
      </w:r>
      <w:r w:rsidRPr="00032C65">
        <w:rPr>
          <w:sz w:val="24"/>
          <w:szCs w:val="24"/>
          <w:lang w:val="en-US"/>
        </w:rPr>
        <w:t>llness (IMCI) algorithm, hybrid patient. Providing medical care to newborns with feeding problems (maternal positioning during feeding).</w:t>
      </w:r>
    </w:p>
    <w:p w:rsidR="00032C65" w:rsidRPr="00032C65" w:rsidRDefault="00032C65" w:rsidP="00032C65">
      <w:pPr>
        <w:pStyle w:val="af8"/>
        <w:ind w:left="360"/>
        <w:jc w:val="both"/>
        <w:rPr>
          <w:sz w:val="24"/>
          <w:szCs w:val="24"/>
          <w:lang w:val="en-US"/>
        </w:rPr>
      </w:pPr>
      <w:r w:rsidRPr="00032C65">
        <w:rPr>
          <w:sz w:val="24"/>
          <w:szCs w:val="24"/>
          <w:lang w:val="en-US"/>
        </w:rPr>
        <w:t>16. Communication skills according to the IMCI algorithm, hybrid patient. Providing medical care to newborns with feeding problems (child’s positioning during feeding).</w:t>
      </w:r>
    </w:p>
    <w:p w:rsidR="00032C65" w:rsidRPr="00032C65" w:rsidRDefault="00032C65" w:rsidP="00032C65">
      <w:pPr>
        <w:pStyle w:val="af8"/>
        <w:ind w:left="360"/>
        <w:jc w:val="both"/>
        <w:rPr>
          <w:sz w:val="24"/>
          <w:szCs w:val="24"/>
          <w:lang w:val="en-US"/>
        </w:rPr>
      </w:pPr>
      <w:r w:rsidRPr="00032C65">
        <w:rPr>
          <w:sz w:val="24"/>
          <w:szCs w:val="24"/>
          <w:lang w:val="en-US"/>
        </w:rPr>
        <w:t>17. Communication skills according to the IMCI algorithm, hybrid patient. Interaction with the mother of a newborn with jaundice.</w:t>
      </w:r>
    </w:p>
    <w:p w:rsidR="00032C65" w:rsidRPr="00032C65" w:rsidRDefault="00032C65" w:rsidP="00032C65">
      <w:pPr>
        <w:pStyle w:val="af8"/>
        <w:ind w:left="360"/>
        <w:jc w:val="both"/>
        <w:rPr>
          <w:sz w:val="24"/>
          <w:szCs w:val="24"/>
          <w:lang w:val="en-US"/>
        </w:rPr>
      </w:pPr>
      <w:r w:rsidRPr="00032C65">
        <w:rPr>
          <w:sz w:val="24"/>
          <w:szCs w:val="24"/>
          <w:lang w:val="en-US"/>
        </w:rPr>
        <w:t>18. Communication skills according to the IMCI algorithm, hybrid patient. Interaction with the mother of a newborn with omphalitis.</w:t>
      </w:r>
    </w:p>
    <w:p w:rsidR="00032C65" w:rsidRPr="00032C65" w:rsidRDefault="00032C65" w:rsidP="00032C65">
      <w:pPr>
        <w:pStyle w:val="af8"/>
        <w:ind w:left="360"/>
        <w:jc w:val="both"/>
        <w:rPr>
          <w:sz w:val="24"/>
          <w:szCs w:val="24"/>
          <w:lang w:val="en-US"/>
        </w:rPr>
      </w:pPr>
      <w:r w:rsidRPr="00032C65">
        <w:rPr>
          <w:sz w:val="24"/>
          <w:szCs w:val="24"/>
          <w:lang w:val="en-US"/>
        </w:rPr>
        <w:t>19. Communication skills according to the IMCI algorithm, hybrid patient. Providing medical care to children with acute ear infection.</w:t>
      </w:r>
    </w:p>
    <w:p w:rsidR="00032C65" w:rsidRPr="00032C65" w:rsidRDefault="00032C65" w:rsidP="00032C65">
      <w:pPr>
        <w:pStyle w:val="af8"/>
        <w:ind w:left="360"/>
        <w:jc w:val="both"/>
        <w:rPr>
          <w:sz w:val="24"/>
          <w:szCs w:val="24"/>
          <w:lang w:val="en-US"/>
        </w:rPr>
      </w:pPr>
      <w:r w:rsidRPr="00032C65">
        <w:rPr>
          <w:sz w:val="24"/>
          <w:szCs w:val="24"/>
          <w:lang w:val="en-US"/>
        </w:rPr>
        <w:t>20. Communication skills according to the IMCI algorithm, hybrid patient. Providing medical care to children with acute tonsillopharyngitis, likely bacterial.</w:t>
      </w:r>
    </w:p>
    <w:p w:rsidR="00032C65" w:rsidRPr="00032C65" w:rsidRDefault="00032C65" w:rsidP="00032C65">
      <w:pPr>
        <w:pStyle w:val="af8"/>
        <w:ind w:left="360"/>
        <w:jc w:val="both"/>
        <w:rPr>
          <w:sz w:val="24"/>
          <w:szCs w:val="24"/>
          <w:lang w:val="en-US"/>
        </w:rPr>
      </w:pPr>
      <w:r w:rsidRPr="00032C65">
        <w:rPr>
          <w:sz w:val="24"/>
          <w:szCs w:val="24"/>
          <w:lang w:val="en-US"/>
        </w:rPr>
        <w:t>21. Communication skills according to the IMCI algorithm, hybrid patient. Interaction with the mother of a child with cough or acute respiratory disease.</w:t>
      </w:r>
    </w:p>
    <w:p w:rsidR="00032C65" w:rsidRPr="00032C65" w:rsidRDefault="00032C65" w:rsidP="00032C65">
      <w:pPr>
        <w:pStyle w:val="af8"/>
        <w:ind w:left="360"/>
        <w:jc w:val="both"/>
        <w:rPr>
          <w:sz w:val="24"/>
          <w:szCs w:val="24"/>
          <w:lang w:val="en-US"/>
        </w:rPr>
      </w:pPr>
      <w:r w:rsidRPr="00032C65">
        <w:rPr>
          <w:sz w:val="24"/>
          <w:szCs w:val="24"/>
          <w:lang w:val="en-US"/>
        </w:rPr>
        <w:t>22. Communication skills according to the IMCI algorithm, hybrid patient. Interaction with the mother of a child with pneumonia.</w:t>
      </w:r>
    </w:p>
    <w:p w:rsidR="00032C65" w:rsidRPr="00032C65" w:rsidRDefault="00032C65" w:rsidP="00032C65">
      <w:pPr>
        <w:pStyle w:val="af8"/>
        <w:ind w:left="360"/>
        <w:jc w:val="both"/>
        <w:rPr>
          <w:sz w:val="24"/>
          <w:szCs w:val="24"/>
          <w:lang w:val="en-US"/>
        </w:rPr>
      </w:pPr>
      <w:r w:rsidRPr="00032C65">
        <w:rPr>
          <w:sz w:val="24"/>
          <w:szCs w:val="24"/>
          <w:lang w:val="en-US"/>
        </w:rPr>
        <w:lastRenderedPageBreak/>
        <w:t>23. Communication skills according to the IMCI algorithm, hybrid patient. Interaction with the mother of a child with probable pneumonia.</w:t>
      </w:r>
    </w:p>
    <w:p w:rsidR="00032C65" w:rsidRPr="00032C65" w:rsidRDefault="00032C65" w:rsidP="00032C65">
      <w:pPr>
        <w:pStyle w:val="af8"/>
        <w:ind w:left="360"/>
        <w:jc w:val="both"/>
        <w:rPr>
          <w:sz w:val="24"/>
          <w:szCs w:val="24"/>
          <w:lang w:val="en-US"/>
        </w:rPr>
      </w:pPr>
      <w:r w:rsidRPr="00032C65">
        <w:rPr>
          <w:sz w:val="24"/>
          <w:szCs w:val="24"/>
          <w:lang w:val="en-US"/>
        </w:rPr>
        <w:t>24. Communication skills according to the IMCI algorithm, hybrid patient. History taking, examination, and management of an infant with anemia.</w:t>
      </w:r>
    </w:p>
    <w:p w:rsidR="00032C65" w:rsidRPr="00032C65" w:rsidRDefault="00032C65" w:rsidP="00032C65">
      <w:pPr>
        <w:pStyle w:val="af8"/>
        <w:ind w:left="360"/>
        <w:jc w:val="both"/>
        <w:rPr>
          <w:sz w:val="24"/>
          <w:szCs w:val="24"/>
          <w:lang w:val="en-US"/>
        </w:rPr>
      </w:pPr>
      <w:r w:rsidRPr="00032C65">
        <w:rPr>
          <w:sz w:val="24"/>
          <w:szCs w:val="24"/>
          <w:lang w:val="en-US"/>
        </w:rPr>
        <w:t>25. Communication with the mother of a hybrid patient with prolonged cough due to foreign body aspiration.</w:t>
      </w:r>
    </w:p>
    <w:p w:rsidR="00032C65" w:rsidRPr="00032C65" w:rsidRDefault="00032C65" w:rsidP="00032C65">
      <w:pPr>
        <w:pStyle w:val="af8"/>
        <w:ind w:left="360"/>
        <w:jc w:val="both"/>
        <w:rPr>
          <w:sz w:val="24"/>
          <w:szCs w:val="24"/>
          <w:lang w:val="en-US"/>
        </w:rPr>
      </w:pPr>
      <w:r w:rsidRPr="00032C65">
        <w:rPr>
          <w:sz w:val="24"/>
          <w:szCs w:val="24"/>
          <w:lang w:val="en-US"/>
        </w:rPr>
        <w:t>26. Communication with the mother of a hybrid patient with prolonged cough (cystic fibrosis).</w:t>
      </w:r>
    </w:p>
    <w:p w:rsidR="00032C65" w:rsidRPr="00032C65" w:rsidRDefault="00032C65" w:rsidP="00032C65">
      <w:pPr>
        <w:pStyle w:val="af8"/>
        <w:ind w:left="360"/>
        <w:jc w:val="both"/>
        <w:rPr>
          <w:sz w:val="24"/>
          <w:szCs w:val="24"/>
          <w:lang w:val="en-US"/>
        </w:rPr>
      </w:pPr>
      <w:r w:rsidRPr="00032C65">
        <w:rPr>
          <w:sz w:val="24"/>
          <w:szCs w:val="24"/>
          <w:lang w:val="en-US"/>
        </w:rPr>
        <w:t>27. Communication with the mother of a hybrid patient with prolonged cough (lymphogranulomatosis).</w:t>
      </w:r>
    </w:p>
    <w:p w:rsidR="00032C65" w:rsidRPr="00032C65" w:rsidRDefault="00032C65" w:rsidP="00032C65">
      <w:pPr>
        <w:pStyle w:val="af8"/>
        <w:ind w:left="360"/>
        <w:jc w:val="both"/>
        <w:rPr>
          <w:sz w:val="24"/>
          <w:szCs w:val="24"/>
          <w:lang w:val="en-US"/>
        </w:rPr>
      </w:pPr>
      <w:r w:rsidRPr="00032C65">
        <w:rPr>
          <w:sz w:val="24"/>
          <w:szCs w:val="24"/>
          <w:lang w:val="en-US"/>
        </w:rPr>
        <w:t>28. Communication with the mother of a hybrid patient aged 0–5 years with unlikely bronchial asthma.</w:t>
      </w:r>
    </w:p>
    <w:p w:rsidR="00032C65" w:rsidRPr="00032C65" w:rsidRDefault="00032C65" w:rsidP="00032C65">
      <w:pPr>
        <w:pStyle w:val="af8"/>
        <w:ind w:left="360"/>
        <w:jc w:val="both"/>
        <w:rPr>
          <w:sz w:val="24"/>
          <w:szCs w:val="24"/>
          <w:lang w:val="en-US"/>
        </w:rPr>
      </w:pPr>
      <w:r w:rsidRPr="00032C65">
        <w:rPr>
          <w:sz w:val="24"/>
          <w:szCs w:val="24"/>
          <w:lang w:val="en-US"/>
        </w:rPr>
        <w:t>29. Communication with the mother of a hybrid patient aged 0–5 years with moderate risk of bronchial asthma.</w:t>
      </w:r>
    </w:p>
    <w:p w:rsidR="00032C65" w:rsidRPr="00032C65" w:rsidRDefault="00032C65" w:rsidP="00032C65">
      <w:pPr>
        <w:pStyle w:val="af8"/>
        <w:ind w:left="360"/>
        <w:jc w:val="both"/>
        <w:rPr>
          <w:sz w:val="24"/>
          <w:szCs w:val="24"/>
          <w:lang w:val="en-US"/>
        </w:rPr>
      </w:pPr>
      <w:r w:rsidRPr="00032C65">
        <w:rPr>
          <w:sz w:val="24"/>
          <w:szCs w:val="24"/>
          <w:lang w:val="en-US"/>
        </w:rPr>
        <w:t>30. Communication with the mother of a hybrid patient aged 0–5 years with high risk of bronchial asthma.</w:t>
      </w:r>
    </w:p>
    <w:p w:rsidR="00032C65" w:rsidRPr="00032C65" w:rsidRDefault="00032C65" w:rsidP="00032C65">
      <w:pPr>
        <w:pStyle w:val="af8"/>
        <w:ind w:left="360"/>
        <w:jc w:val="both"/>
        <w:rPr>
          <w:sz w:val="24"/>
          <w:szCs w:val="24"/>
          <w:lang w:val="en-US"/>
        </w:rPr>
      </w:pPr>
      <w:r w:rsidRPr="00032C65">
        <w:rPr>
          <w:sz w:val="24"/>
          <w:szCs w:val="24"/>
          <w:lang w:val="en-US"/>
        </w:rPr>
        <w:t>31. Hybrid patient. History, examination, and medical management of an infant with rickets due to vitamin D deficiency (“nutritional” rickets).</w:t>
      </w:r>
    </w:p>
    <w:p w:rsidR="00032C65" w:rsidRPr="00032C65" w:rsidRDefault="00032C65" w:rsidP="00032C65">
      <w:pPr>
        <w:pStyle w:val="af8"/>
        <w:ind w:left="360"/>
        <w:jc w:val="both"/>
        <w:rPr>
          <w:sz w:val="24"/>
          <w:szCs w:val="24"/>
          <w:lang w:val="en-US"/>
        </w:rPr>
      </w:pPr>
      <w:r w:rsidRPr="00032C65">
        <w:rPr>
          <w:sz w:val="24"/>
          <w:szCs w:val="24"/>
          <w:lang w:val="en-US"/>
        </w:rPr>
        <w:t>32. Hybrid patient. History, examination, and medical management of an infant with vitamin D–independent phosphopenic rickets.</w:t>
      </w:r>
    </w:p>
    <w:p w:rsidR="00032C65" w:rsidRPr="00032C65" w:rsidRDefault="00032C65" w:rsidP="00032C65">
      <w:pPr>
        <w:pStyle w:val="af8"/>
        <w:ind w:left="360"/>
        <w:jc w:val="both"/>
        <w:rPr>
          <w:sz w:val="24"/>
          <w:szCs w:val="24"/>
          <w:lang w:val="en-US"/>
        </w:rPr>
      </w:pPr>
      <w:r w:rsidRPr="00032C65">
        <w:rPr>
          <w:sz w:val="24"/>
          <w:szCs w:val="24"/>
          <w:lang w:val="en-US"/>
        </w:rPr>
        <w:t>33. Hybrid patient. History, examination, and medical management of an infant with secondary rickets due to malabsorption syndrome.</w:t>
      </w:r>
    </w:p>
    <w:p w:rsidR="00032C65" w:rsidRPr="00032C65" w:rsidRDefault="00032C65" w:rsidP="00032C65">
      <w:pPr>
        <w:pStyle w:val="af8"/>
        <w:ind w:left="360"/>
        <w:jc w:val="both"/>
        <w:rPr>
          <w:sz w:val="24"/>
          <w:szCs w:val="24"/>
          <w:lang w:val="en-US"/>
        </w:rPr>
      </w:pPr>
      <w:r w:rsidRPr="00032C65">
        <w:rPr>
          <w:sz w:val="24"/>
          <w:szCs w:val="24"/>
          <w:lang w:val="en-US"/>
        </w:rPr>
        <w:t>34. Communication with the mother of a hybrid patient with hemorrhagic manifestations due to thrombocytopenia.</w:t>
      </w:r>
    </w:p>
    <w:p w:rsidR="00032C65" w:rsidRPr="00032C65" w:rsidRDefault="00032C65" w:rsidP="00032C65">
      <w:pPr>
        <w:pStyle w:val="af8"/>
        <w:ind w:left="360"/>
        <w:jc w:val="both"/>
        <w:rPr>
          <w:sz w:val="24"/>
          <w:szCs w:val="24"/>
          <w:lang w:val="en-US"/>
        </w:rPr>
      </w:pPr>
      <w:r w:rsidRPr="00032C65">
        <w:rPr>
          <w:sz w:val="24"/>
          <w:szCs w:val="24"/>
          <w:lang w:val="en-US"/>
        </w:rPr>
        <w:t>35. Communication with the mother of a hybrid patient with hemorrhagic manifestations due to hemorrhagic vasculitis.</w:t>
      </w:r>
    </w:p>
    <w:p w:rsidR="00032C65" w:rsidRPr="00032C65" w:rsidRDefault="00032C65" w:rsidP="00032C65">
      <w:pPr>
        <w:pStyle w:val="af8"/>
        <w:ind w:left="360"/>
        <w:jc w:val="both"/>
        <w:rPr>
          <w:sz w:val="24"/>
          <w:szCs w:val="24"/>
          <w:lang w:val="en-US"/>
        </w:rPr>
      </w:pPr>
      <w:r w:rsidRPr="00032C65">
        <w:rPr>
          <w:sz w:val="24"/>
          <w:szCs w:val="24"/>
          <w:lang w:val="en-US"/>
        </w:rPr>
        <w:t>36. Communication with the mother of a hybrid patient with hemorrhagic manifestations due to hemophilia.</w:t>
      </w:r>
    </w:p>
    <w:p w:rsidR="00032C65" w:rsidRPr="00032C65" w:rsidRDefault="00032C65" w:rsidP="00032C65">
      <w:pPr>
        <w:pStyle w:val="af8"/>
        <w:ind w:left="360"/>
        <w:jc w:val="both"/>
        <w:rPr>
          <w:sz w:val="24"/>
          <w:szCs w:val="24"/>
          <w:lang w:val="en-US"/>
        </w:rPr>
      </w:pPr>
      <w:r w:rsidRPr="00032C65">
        <w:rPr>
          <w:sz w:val="24"/>
          <w:szCs w:val="24"/>
          <w:lang w:val="en-US"/>
        </w:rPr>
        <w:t>37. Communication with the mother of a hybrid patient with hemorrhagic manifestations due to leukemia.</w:t>
      </w:r>
    </w:p>
    <w:p w:rsidR="00032C65" w:rsidRPr="00032C65" w:rsidRDefault="00032C65" w:rsidP="00032C65">
      <w:pPr>
        <w:pStyle w:val="af8"/>
        <w:ind w:left="360"/>
        <w:jc w:val="both"/>
        <w:rPr>
          <w:sz w:val="24"/>
          <w:szCs w:val="24"/>
          <w:lang w:val="en-US"/>
        </w:rPr>
      </w:pPr>
      <w:r w:rsidRPr="00032C65">
        <w:rPr>
          <w:sz w:val="24"/>
          <w:szCs w:val="24"/>
          <w:lang w:val="en-US"/>
        </w:rPr>
        <w:t>38. Emergency care for a child with anaphylactic shock after insect bite.</w:t>
      </w:r>
    </w:p>
    <w:p w:rsidR="00032C65" w:rsidRPr="00032C65" w:rsidRDefault="00032C65" w:rsidP="00032C65">
      <w:pPr>
        <w:pStyle w:val="af8"/>
        <w:ind w:left="360"/>
        <w:jc w:val="both"/>
        <w:rPr>
          <w:sz w:val="24"/>
          <w:szCs w:val="24"/>
          <w:lang w:val="en-US"/>
        </w:rPr>
      </w:pPr>
      <w:r w:rsidRPr="00032C65">
        <w:rPr>
          <w:sz w:val="24"/>
          <w:szCs w:val="24"/>
          <w:lang w:val="en-US"/>
        </w:rPr>
        <w:t>39. Emergency care for a child with anaphylactic shock after antibiotic administration.</w:t>
      </w:r>
    </w:p>
    <w:p w:rsidR="00032C65" w:rsidRPr="00032C65" w:rsidRDefault="00032C65" w:rsidP="00032C65">
      <w:pPr>
        <w:pStyle w:val="af8"/>
        <w:ind w:left="360"/>
        <w:jc w:val="both"/>
        <w:rPr>
          <w:sz w:val="24"/>
          <w:szCs w:val="24"/>
          <w:lang w:val="en-US"/>
        </w:rPr>
      </w:pPr>
      <w:r w:rsidRPr="00032C65">
        <w:rPr>
          <w:sz w:val="24"/>
          <w:szCs w:val="24"/>
          <w:lang w:val="en-US"/>
        </w:rPr>
        <w:t>40. Emergency care for a child during an asthma attack.</w:t>
      </w:r>
    </w:p>
    <w:p w:rsidR="00032C65" w:rsidRPr="00032C65" w:rsidRDefault="00032C65" w:rsidP="00032C65">
      <w:pPr>
        <w:pStyle w:val="af8"/>
        <w:ind w:left="360"/>
        <w:jc w:val="both"/>
        <w:rPr>
          <w:sz w:val="24"/>
          <w:szCs w:val="24"/>
          <w:lang w:val="en-US"/>
        </w:rPr>
      </w:pPr>
      <w:r w:rsidRPr="00032C65">
        <w:rPr>
          <w:sz w:val="24"/>
          <w:szCs w:val="24"/>
          <w:lang w:val="en-US"/>
        </w:rPr>
        <w:t>41. Diagnosis and emergency care for a child with severe pneumonia.</w:t>
      </w:r>
    </w:p>
    <w:p w:rsidR="00032C65" w:rsidRPr="00032C65" w:rsidRDefault="00032C65" w:rsidP="00032C65">
      <w:pPr>
        <w:pStyle w:val="af8"/>
        <w:ind w:left="360"/>
        <w:jc w:val="both"/>
        <w:rPr>
          <w:sz w:val="24"/>
          <w:szCs w:val="24"/>
          <w:lang w:val="en-US"/>
        </w:rPr>
      </w:pPr>
      <w:r w:rsidRPr="00032C65">
        <w:rPr>
          <w:sz w:val="24"/>
          <w:szCs w:val="24"/>
          <w:lang w:val="en-US"/>
        </w:rPr>
        <w:t>42. Diagnosis and emergency care for a child with severe pneumonia with stridor.</w:t>
      </w:r>
    </w:p>
    <w:p w:rsidR="00032C65" w:rsidRPr="00032C65" w:rsidRDefault="00032C65" w:rsidP="00032C65">
      <w:pPr>
        <w:pStyle w:val="af8"/>
        <w:ind w:left="360"/>
        <w:jc w:val="both"/>
        <w:rPr>
          <w:sz w:val="24"/>
          <w:szCs w:val="24"/>
          <w:lang w:val="en-US"/>
        </w:rPr>
      </w:pPr>
      <w:r w:rsidRPr="00032C65">
        <w:rPr>
          <w:sz w:val="24"/>
          <w:szCs w:val="24"/>
          <w:lang w:val="en-US"/>
        </w:rPr>
        <w:t>43. Initial and resuscitation care for a newborn born after rupture of clear amniotic fluid.</w:t>
      </w:r>
    </w:p>
    <w:p w:rsidR="00032C65" w:rsidRPr="00032C65" w:rsidRDefault="00032C65" w:rsidP="00032C65">
      <w:pPr>
        <w:pStyle w:val="af8"/>
        <w:ind w:left="360"/>
        <w:jc w:val="both"/>
        <w:rPr>
          <w:sz w:val="24"/>
          <w:szCs w:val="24"/>
          <w:lang w:val="en-US"/>
        </w:rPr>
      </w:pPr>
      <w:r w:rsidRPr="00032C65">
        <w:rPr>
          <w:sz w:val="24"/>
          <w:szCs w:val="24"/>
          <w:lang w:val="en-US"/>
        </w:rPr>
        <w:t>44. Emergency care for a child during a seizure.</w:t>
      </w:r>
    </w:p>
    <w:p w:rsidR="00032C65" w:rsidRPr="00032C65" w:rsidRDefault="00032C65" w:rsidP="00032C65">
      <w:pPr>
        <w:pStyle w:val="af8"/>
        <w:ind w:left="360"/>
        <w:jc w:val="both"/>
        <w:rPr>
          <w:sz w:val="24"/>
          <w:szCs w:val="24"/>
          <w:lang w:val="en-US"/>
        </w:rPr>
      </w:pPr>
      <w:r w:rsidRPr="00032C65">
        <w:rPr>
          <w:sz w:val="24"/>
          <w:szCs w:val="24"/>
          <w:lang w:val="en-US"/>
        </w:rPr>
        <w:t>45. Emergency care for a child during febrile seizures.</w:t>
      </w:r>
    </w:p>
    <w:p w:rsidR="00032C65" w:rsidRPr="00032C65" w:rsidRDefault="00032C65" w:rsidP="00032C65">
      <w:pPr>
        <w:pStyle w:val="af8"/>
        <w:ind w:left="360"/>
        <w:jc w:val="both"/>
        <w:rPr>
          <w:sz w:val="24"/>
          <w:szCs w:val="24"/>
          <w:lang w:val="en-US"/>
        </w:rPr>
      </w:pPr>
      <w:r w:rsidRPr="00032C65">
        <w:rPr>
          <w:sz w:val="24"/>
          <w:szCs w:val="24"/>
          <w:lang w:val="en-US"/>
        </w:rPr>
        <w:t>46. Emergency care for a child in hypoglycemic coma.</w:t>
      </w:r>
    </w:p>
    <w:p w:rsidR="00032C65" w:rsidRPr="00032C65" w:rsidRDefault="00032C65" w:rsidP="00032C65">
      <w:pPr>
        <w:pStyle w:val="af8"/>
        <w:ind w:left="360"/>
        <w:jc w:val="both"/>
        <w:rPr>
          <w:sz w:val="24"/>
          <w:szCs w:val="24"/>
          <w:lang w:val="en-US"/>
        </w:rPr>
      </w:pPr>
      <w:r w:rsidRPr="00032C65">
        <w:rPr>
          <w:sz w:val="24"/>
          <w:szCs w:val="24"/>
          <w:lang w:val="en-US"/>
        </w:rPr>
        <w:t>47. Emergency care for a child with diabetic ketoacidosis.</w:t>
      </w:r>
    </w:p>
    <w:p w:rsidR="00032C65" w:rsidRPr="00032C65" w:rsidRDefault="00032C65" w:rsidP="00032C65">
      <w:pPr>
        <w:pStyle w:val="af8"/>
        <w:ind w:left="360"/>
        <w:jc w:val="both"/>
        <w:rPr>
          <w:sz w:val="24"/>
          <w:szCs w:val="24"/>
          <w:lang w:val="en-US"/>
        </w:rPr>
      </w:pPr>
      <w:r w:rsidRPr="00032C65">
        <w:rPr>
          <w:sz w:val="24"/>
          <w:szCs w:val="24"/>
          <w:lang w:val="en-US"/>
        </w:rPr>
        <w:t>48. Emergency care for a child with cardiac arrest in outpatient settings without a defibrillator.</w:t>
      </w:r>
    </w:p>
    <w:p w:rsidR="00032C65" w:rsidRPr="00032C65" w:rsidRDefault="00032C65" w:rsidP="00032C65">
      <w:pPr>
        <w:pStyle w:val="af8"/>
        <w:ind w:left="360"/>
        <w:jc w:val="both"/>
        <w:rPr>
          <w:sz w:val="24"/>
          <w:szCs w:val="24"/>
          <w:lang w:val="en-US"/>
        </w:rPr>
      </w:pPr>
      <w:r w:rsidRPr="00032C65">
        <w:rPr>
          <w:sz w:val="24"/>
          <w:szCs w:val="24"/>
          <w:lang w:val="en-US"/>
        </w:rPr>
        <w:t>49. Emergency care for an infant with foreign body aspiration.</w:t>
      </w:r>
    </w:p>
    <w:p w:rsidR="00032C65" w:rsidRPr="00032C65" w:rsidRDefault="00032C65" w:rsidP="00032C65">
      <w:pPr>
        <w:pStyle w:val="af8"/>
        <w:ind w:left="360"/>
        <w:jc w:val="both"/>
        <w:rPr>
          <w:sz w:val="24"/>
          <w:szCs w:val="24"/>
          <w:lang w:val="en-US"/>
        </w:rPr>
      </w:pPr>
      <w:r w:rsidRPr="00032C65">
        <w:rPr>
          <w:sz w:val="24"/>
          <w:szCs w:val="24"/>
          <w:lang w:val="en-US"/>
        </w:rPr>
        <w:t>50. Emergency care for a newborn with late-onset sepsis (omphalitis, pneumonia).</w:t>
      </w:r>
    </w:p>
    <w:p w:rsidR="00032C65" w:rsidRPr="00032C65" w:rsidRDefault="00032C65" w:rsidP="00032C65">
      <w:pPr>
        <w:pStyle w:val="af8"/>
        <w:ind w:left="360"/>
        <w:jc w:val="both"/>
        <w:rPr>
          <w:sz w:val="24"/>
          <w:szCs w:val="24"/>
          <w:lang w:val="en-US"/>
        </w:rPr>
      </w:pPr>
      <w:r w:rsidRPr="00032C65">
        <w:rPr>
          <w:sz w:val="24"/>
          <w:szCs w:val="24"/>
          <w:lang w:val="en-US"/>
        </w:rPr>
        <w:t>51. Emergency care for a child with adrenogenital syndrome with salt loss, acute adrenal insufficiency, and hypovolemic shock.</w:t>
      </w:r>
    </w:p>
    <w:p w:rsidR="00586ABC" w:rsidRPr="00032C65" w:rsidRDefault="00586ABC" w:rsidP="00814687">
      <w:pPr>
        <w:pStyle w:val="ae"/>
        <w:widowControl w:val="0"/>
        <w:tabs>
          <w:tab w:val="clear" w:pos="4536"/>
          <w:tab w:val="clear" w:pos="9072"/>
        </w:tabs>
        <w:rPr>
          <w:b/>
          <w:sz w:val="24"/>
          <w:szCs w:val="24"/>
          <w:lang w:val="en-US"/>
        </w:rPr>
      </w:pPr>
    </w:p>
    <w:p w:rsidR="00370253" w:rsidRPr="00346874" w:rsidRDefault="0000680F">
      <w:pPr>
        <w:pStyle w:val="ae"/>
        <w:widowControl w:val="0"/>
        <w:tabs>
          <w:tab w:val="clear" w:pos="4536"/>
          <w:tab w:val="clear" w:pos="9072"/>
        </w:tabs>
        <w:ind w:left="284"/>
        <w:jc w:val="center"/>
        <w:rPr>
          <w:b/>
          <w:sz w:val="24"/>
          <w:szCs w:val="24"/>
          <w:lang w:val="uk-UA"/>
        </w:rPr>
      </w:pPr>
      <w:r w:rsidRPr="00346874">
        <w:rPr>
          <w:b/>
          <w:sz w:val="24"/>
          <w:szCs w:val="24"/>
          <w:lang w:val="uk-UA"/>
        </w:rPr>
        <w:t>12. Recommended literature</w:t>
      </w:r>
    </w:p>
    <w:p w:rsidR="00370253" w:rsidRPr="00346874" w:rsidRDefault="00370253">
      <w:pPr>
        <w:pStyle w:val="ae"/>
        <w:widowControl w:val="0"/>
        <w:tabs>
          <w:tab w:val="clear" w:pos="4536"/>
          <w:tab w:val="clear" w:pos="9072"/>
        </w:tabs>
        <w:jc w:val="both"/>
        <w:rPr>
          <w:b/>
          <w:sz w:val="24"/>
          <w:szCs w:val="24"/>
          <w:lang w:val="uk-UA"/>
        </w:rPr>
      </w:pPr>
    </w:p>
    <w:p w:rsidR="00370253" w:rsidRPr="00346874" w:rsidRDefault="0000680F">
      <w:pPr>
        <w:pStyle w:val="ae"/>
        <w:widowControl w:val="0"/>
        <w:tabs>
          <w:tab w:val="clear" w:pos="4536"/>
          <w:tab w:val="clear" w:pos="9072"/>
        </w:tabs>
        <w:ind w:firstLine="708"/>
        <w:jc w:val="both"/>
        <w:rPr>
          <w:b/>
          <w:sz w:val="24"/>
          <w:szCs w:val="24"/>
          <w:lang w:val="uk-UA"/>
        </w:rPr>
      </w:pPr>
      <w:r w:rsidRPr="00346874">
        <w:rPr>
          <w:b/>
          <w:sz w:val="24"/>
          <w:szCs w:val="24"/>
          <w:lang w:val="uk-UA"/>
        </w:rPr>
        <w:t>Main:</w:t>
      </w:r>
    </w:p>
    <w:p w:rsidR="00CA7B82" w:rsidRPr="00460062" w:rsidRDefault="00CA7B82" w:rsidP="00CA7B82">
      <w:pPr>
        <w:pStyle w:val="ae"/>
        <w:widowControl w:val="0"/>
        <w:numPr>
          <w:ilvl w:val="0"/>
          <w:numId w:val="12"/>
        </w:numPr>
        <w:tabs>
          <w:tab w:val="clear" w:pos="4536"/>
          <w:tab w:val="clear" w:pos="9072"/>
        </w:tabs>
        <w:jc w:val="both"/>
        <w:rPr>
          <w:sz w:val="24"/>
          <w:szCs w:val="24"/>
          <w:lang w:val="uk-UA"/>
        </w:rPr>
      </w:pPr>
      <w:r w:rsidRPr="00460062">
        <w:rPr>
          <w:rStyle w:val="afc"/>
          <w:b w:val="0"/>
          <w:sz w:val="24"/>
          <w:szCs w:val="24"/>
          <w:shd w:val="clear" w:color="auto" w:fill="FFFFFF"/>
          <w:lang w:val="en-US"/>
        </w:rPr>
        <w:t>Nelson Textbook of Pediatrics, 2-Volume Set, 22nd Edition, 2024</w:t>
      </w:r>
      <w:r w:rsidRPr="00414CFC">
        <w:rPr>
          <w:rStyle w:val="afc"/>
          <w:b w:val="0"/>
          <w:sz w:val="24"/>
          <w:szCs w:val="24"/>
          <w:shd w:val="clear" w:color="auto" w:fill="FFFFFF"/>
          <w:lang w:val="en-US"/>
        </w:rPr>
        <w:t>.</w:t>
      </w:r>
      <w:r w:rsidRPr="00460062">
        <w:rPr>
          <w:rStyle w:val="afc"/>
          <w:sz w:val="24"/>
          <w:szCs w:val="24"/>
          <w:shd w:val="clear" w:color="auto" w:fill="FFFFFF"/>
          <w:lang w:val="en-US"/>
        </w:rPr>
        <w:t xml:space="preserve"> </w:t>
      </w:r>
      <w:r w:rsidRPr="00460062">
        <w:rPr>
          <w:sz w:val="24"/>
          <w:szCs w:val="24"/>
          <w:shd w:val="clear" w:color="auto" w:fill="FFFFFF"/>
          <w:lang w:val="en-US"/>
        </w:rPr>
        <w:t xml:space="preserve">Robert M. Kliegman, Joseph W. St. Geme III, Nathan J. Blum, </w:t>
      </w:r>
      <w:r>
        <w:rPr>
          <w:sz w:val="24"/>
          <w:szCs w:val="24"/>
          <w:lang w:val="en-US"/>
        </w:rPr>
        <w:t>et al</w:t>
      </w:r>
      <w:r w:rsidRPr="00460062">
        <w:rPr>
          <w:sz w:val="24"/>
          <w:szCs w:val="24"/>
          <w:shd w:val="clear" w:color="auto" w:fill="FFFFFF"/>
          <w:lang w:val="en-US"/>
        </w:rPr>
        <w:t>.</w:t>
      </w:r>
    </w:p>
    <w:p w:rsidR="0022163E" w:rsidRPr="00032C65" w:rsidRDefault="00CA7B82" w:rsidP="0022163E">
      <w:pPr>
        <w:pStyle w:val="ae"/>
        <w:widowControl w:val="0"/>
        <w:numPr>
          <w:ilvl w:val="0"/>
          <w:numId w:val="12"/>
        </w:numPr>
        <w:tabs>
          <w:tab w:val="clear" w:pos="4536"/>
          <w:tab w:val="clear" w:pos="9072"/>
        </w:tabs>
        <w:jc w:val="both"/>
        <w:rPr>
          <w:sz w:val="24"/>
          <w:szCs w:val="24"/>
          <w:lang w:val="uk-UA"/>
        </w:rPr>
      </w:pPr>
      <w:r w:rsidRPr="0022163E">
        <w:rPr>
          <w:rFonts w:eastAsia="Times New Roman"/>
          <w:sz w:val="24"/>
          <w:szCs w:val="24"/>
          <w:lang w:val="en-US" w:eastAsia="uk-UA"/>
        </w:rPr>
        <w:lastRenderedPageBreak/>
        <w:t xml:space="preserve">Nelson Textbook of Pediatrics, 2-Volume Set, </w:t>
      </w:r>
      <w:r w:rsidRPr="0022163E">
        <w:rPr>
          <w:sz w:val="24"/>
          <w:szCs w:val="24"/>
          <w:lang w:val="en-US"/>
        </w:rPr>
        <w:t>21st</w:t>
      </w:r>
      <w:r w:rsidR="0022163E" w:rsidRPr="0022163E">
        <w:rPr>
          <w:sz w:val="24"/>
          <w:szCs w:val="24"/>
          <w:lang w:val="en-US"/>
        </w:rPr>
        <w:t>, 2020</w:t>
      </w:r>
      <w:r w:rsidRPr="0022163E">
        <w:rPr>
          <w:rFonts w:eastAsia="Times New Roman"/>
          <w:sz w:val="24"/>
          <w:szCs w:val="24"/>
          <w:lang w:val="en-US" w:eastAsia="uk-UA"/>
        </w:rPr>
        <w:t>.</w:t>
      </w:r>
      <w:r w:rsidRPr="0022163E">
        <w:rPr>
          <w:sz w:val="24"/>
          <w:szCs w:val="24"/>
          <w:lang w:val="en-US"/>
        </w:rPr>
        <w:br/>
      </w:r>
      <w:r w:rsidR="0022163E" w:rsidRPr="00460062">
        <w:rPr>
          <w:sz w:val="24"/>
          <w:szCs w:val="24"/>
          <w:shd w:val="clear" w:color="auto" w:fill="FFFFFF"/>
          <w:lang w:val="en-US"/>
        </w:rPr>
        <w:t xml:space="preserve">Robert M. Kliegman, Joseph W. St. Geme III, Nathan J. Blum, </w:t>
      </w:r>
      <w:r w:rsidR="0022163E">
        <w:rPr>
          <w:sz w:val="24"/>
          <w:szCs w:val="24"/>
          <w:lang w:val="en-US"/>
        </w:rPr>
        <w:t>et al</w:t>
      </w:r>
      <w:r w:rsidR="0022163E" w:rsidRPr="00460062">
        <w:rPr>
          <w:sz w:val="24"/>
          <w:szCs w:val="24"/>
          <w:shd w:val="clear" w:color="auto" w:fill="FFFFFF"/>
          <w:lang w:val="en-US"/>
        </w:rPr>
        <w:t>.</w:t>
      </w:r>
    </w:p>
    <w:p w:rsidR="00A166B9" w:rsidRPr="00DD4AB7" w:rsidRDefault="00A166B9" w:rsidP="00A166B9">
      <w:pPr>
        <w:pStyle w:val="af8"/>
        <w:widowControl w:val="0"/>
        <w:numPr>
          <w:ilvl w:val="0"/>
          <w:numId w:val="12"/>
        </w:numPr>
        <w:jc w:val="both"/>
        <w:rPr>
          <w:bCs/>
          <w:sz w:val="24"/>
          <w:szCs w:val="24"/>
          <w:lang w:val="uk-UA"/>
        </w:rPr>
      </w:pPr>
      <w:r>
        <w:rPr>
          <w:sz w:val="24"/>
          <w:szCs w:val="24"/>
          <w:lang w:val="uk-UA"/>
        </w:rPr>
        <w:t>Клінічна педіатрія</w:t>
      </w:r>
      <w:r w:rsidRPr="00DD4AB7">
        <w:rPr>
          <w:sz w:val="24"/>
          <w:szCs w:val="24"/>
          <w:lang w:val="uk-UA"/>
        </w:rPr>
        <w:t xml:space="preserve">: навчальний посібник: у 2 т. Т. 2 / М. Л. Аряєв, Л. І. Сеньківська, Н. Г. Лотиш та ін. – Одеса : Олді+, 2025. – 222 с. </w:t>
      </w:r>
    </w:p>
    <w:p w:rsidR="00A166B9" w:rsidRPr="00807740" w:rsidRDefault="00A166B9" w:rsidP="00A166B9">
      <w:pPr>
        <w:pStyle w:val="af8"/>
        <w:widowControl w:val="0"/>
        <w:numPr>
          <w:ilvl w:val="0"/>
          <w:numId w:val="12"/>
        </w:numPr>
        <w:jc w:val="both"/>
        <w:rPr>
          <w:bCs/>
          <w:sz w:val="24"/>
          <w:szCs w:val="24"/>
          <w:lang w:val="uk-UA"/>
        </w:rPr>
      </w:pPr>
      <w:r w:rsidRPr="00807740">
        <w:rPr>
          <w:sz w:val="24"/>
          <w:szCs w:val="24"/>
          <w:lang w:val="uk-UA"/>
        </w:rPr>
        <w:t>Неонатологія: підручник у 3 т. / Т. К. Знаменська, Ю.Г. Антипкін, М.Л. Аряєв та ін.; за ред. Т.К. Знаменської. Львів: Видавець Марченко Т.В., 2020, Т. 1. 407 с; Т. 2. 455 с.; Т 3. 379 с.</w:t>
      </w:r>
    </w:p>
    <w:p w:rsidR="00A166B9" w:rsidRPr="00807740" w:rsidRDefault="00A166B9" w:rsidP="00A166B9">
      <w:pPr>
        <w:pStyle w:val="ae"/>
        <w:widowControl w:val="0"/>
        <w:numPr>
          <w:ilvl w:val="0"/>
          <w:numId w:val="12"/>
        </w:numPr>
        <w:jc w:val="both"/>
        <w:rPr>
          <w:bCs/>
          <w:sz w:val="24"/>
          <w:szCs w:val="24"/>
          <w:lang w:val="uk-UA"/>
        </w:rPr>
      </w:pPr>
      <w:r w:rsidRPr="00807740">
        <w:rPr>
          <w:bCs/>
          <w:sz w:val="24"/>
          <w:szCs w:val="24"/>
          <w:lang w:val="uk-UA"/>
        </w:rPr>
        <w:t xml:space="preserve">Педіатрія. Диференційна діагностика. Невідкладні стани. / за ред. Аряєва М.Л., Котової Н.В. Одеса: ОНМедУ, 2017. 280 с. </w:t>
      </w:r>
    </w:p>
    <w:p w:rsidR="00A166B9" w:rsidRPr="00807740" w:rsidRDefault="00A166B9" w:rsidP="00A166B9">
      <w:pPr>
        <w:pStyle w:val="ae"/>
        <w:widowControl w:val="0"/>
        <w:numPr>
          <w:ilvl w:val="0"/>
          <w:numId w:val="12"/>
        </w:numPr>
        <w:jc w:val="both"/>
        <w:rPr>
          <w:bCs/>
          <w:sz w:val="24"/>
          <w:szCs w:val="24"/>
          <w:lang w:val="uk-UA"/>
        </w:rPr>
      </w:pPr>
      <w:r w:rsidRPr="00807740">
        <w:rPr>
          <w:bCs/>
          <w:sz w:val="24"/>
          <w:szCs w:val="24"/>
          <w:lang w:val="uk-UA"/>
        </w:rPr>
        <w:t xml:space="preserve">Педіатрія: підручник у 2 т. / за ред. Аряєва М.Л., Котової Н.В. Т. 2. Захворювання дітей раннього віку. Пульмонологія. Алергологія. Кардіологія. Гастроентерологія. Нефрологія. ВІЛ-інфекція. Первинна медико-санітарна допомога, 2014. 312 с. </w:t>
      </w:r>
    </w:p>
    <w:p w:rsidR="00A166B9" w:rsidRPr="00807740" w:rsidRDefault="00A166B9" w:rsidP="00A166B9">
      <w:pPr>
        <w:pStyle w:val="ae"/>
        <w:widowControl w:val="0"/>
        <w:numPr>
          <w:ilvl w:val="0"/>
          <w:numId w:val="12"/>
        </w:numPr>
        <w:jc w:val="both"/>
        <w:rPr>
          <w:bCs/>
          <w:sz w:val="24"/>
          <w:szCs w:val="24"/>
          <w:lang w:val="uk-UA"/>
        </w:rPr>
      </w:pPr>
      <w:r w:rsidRPr="00807740">
        <w:rPr>
          <w:bCs/>
          <w:sz w:val="24"/>
          <w:szCs w:val="24"/>
          <w:lang w:val="uk-UA"/>
        </w:rPr>
        <w:t>Педіатрія: навчальний посібник у 2 т. / за ред. М. Л. Аряєва, Н. В. Котової. Т.1. Неонатологія. Гематологія. Ендокринологія. Одеса: ОНМедУ, 2014. 155 с.</w:t>
      </w:r>
    </w:p>
    <w:p w:rsidR="00A166B9" w:rsidRPr="00807740" w:rsidRDefault="00A166B9" w:rsidP="00A166B9">
      <w:pPr>
        <w:pStyle w:val="ae"/>
        <w:widowControl w:val="0"/>
        <w:numPr>
          <w:ilvl w:val="0"/>
          <w:numId w:val="12"/>
        </w:numPr>
        <w:jc w:val="both"/>
        <w:rPr>
          <w:bCs/>
          <w:sz w:val="24"/>
          <w:szCs w:val="24"/>
          <w:lang w:val="uk-UA"/>
        </w:rPr>
      </w:pPr>
      <w:r w:rsidRPr="00807740">
        <w:rPr>
          <w:bCs/>
          <w:sz w:val="24"/>
          <w:szCs w:val="24"/>
          <w:lang w:val="uk-UA"/>
        </w:rPr>
        <w:t>Нефрологія дитяч</w:t>
      </w:r>
      <w:r>
        <w:rPr>
          <w:bCs/>
          <w:sz w:val="24"/>
          <w:szCs w:val="24"/>
          <w:lang w:val="uk-UA"/>
        </w:rPr>
        <w:t>ого віку : навч. посіб. / Т. В.</w:t>
      </w:r>
      <w:r w:rsidRPr="00807740">
        <w:rPr>
          <w:bCs/>
          <w:sz w:val="24"/>
          <w:szCs w:val="24"/>
          <w:lang w:val="uk-UA"/>
        </w:rPr>
        <w:t xml:space="preserve"> Стоєва, </w:t>
      </w:r>
      <w:r>
        <w:rPr>
          <w:bCs/>
          <w:sz w:val="24"/>
          <w:szCs w:val="24"/>
          <w:lang w:val="uk-UA"/>
        </w:rPr>
        <w:t>М. В.</w:t>
      </w:r>
      <w:r w:rsidRPr="00807740">
        <w:rPr>
          <w:bCs/>
          <w:sz w:val="24"/>
          <w:szCs w:val="24"/>
          <w:lang w:val="uk-UA"/>
        </w:rPr>
        <w:t xml:space="preserve"> Федін, </w:t>
      </w:r>
      <w:r>
        <w:rPr>
          <w:bCs/>
          <w:sz w:val="24"/>
          <w:szCs w:val="24"/>
          <w:lang w:val="uk-UA"/>
        </w:rPr>
        <w:t>та інш.; за ред. Т. В. Стоєвої</w:t>
      </w:r>
      <w:r w:rsidRPr="00807740">
        <w:rPr>
          <w:bCs/>
          <w:sz w:val="24"/>
          <w:szCs w:val="24"/>
          <w:lang w:val="uk-UA"/>
        </w:rPr>
        <w:t>. – Одеса : Політехперіодика, 2018. – 181 с.</w:t>
      </w:r>
    </w:p>
    <w:p w:rsidR="00A166B9" w:rsidRPr="00807740" w:rsidRDefault="00A166B9" w:rsidP="00A166B9">
      <w:pPr>
        <w:pStyle w:val="ae"/>
        <w:widowControl w:val="0"/>
        <w:numPr>
          <w:ilvl w:val="0"/>
          <w:numId w:val="12"/>
        </w:numPr>
        <w:jc w:val="both"/>
        <w:rPr>
          <w:bCs/>
          <w:sz w:val="24"/>
          <w:szCs w:val="24"/>
          <w:lang w:val="uk-UA"/>
        </w:rPr>
      </w:pPr>
      <w:r w:rsidRPr="00807740">
        <w:rPr>
          <w:bCs/>
          <w:sz w:val="24"/>
          <w:szCs w:val="24"/>
          <w:lang w:val="uk-UA"/>
        </w:rPr>
        <w:t xml:space="preserve">Пульмонологія дитячого віку: навч. посібник / Т. В Стоєва., Н. Л.Весілик, </w:t>
      </w:r>
      <w:r>
        <w:rPr>
          <w:bCs/>
          <w:sz w:val="24"/>
          <w:szCs w:val="24"/>
          <w:lang w:val="uk-UA"/>
        </w:rPr>
        <w:t>та інш</w:t>
      </w:r>
      <w:r w:rsidRPr="00807740">
        <w:rPr>
          <w:bCs/>
          <w:sz w:val="24"/>
          <w:szCs w:val="24"/>
          <w:lang w:val="uk-UA"/>
        </w:rPr>
        <w:t>.; за ред. Т. В. Стоєвої.— Одеса: Політехперіодика, 2020.— 222 с.: 59 іл., 88 табл.— (Серія «Путівник з педіатрії»).</w:t>
      </w:r>
    </w:p>
    <w:p w:rsidR="00370253" w:rsidRPr="00346874" w:rsidRDefault="00370253">
      <w:pPr>
        <w:pStyle w:val="ae"/>
        <w:widowControl w:val="0"/>
        <w:tabs>
          <w:tab w:val="left" w:pos="360"/>
        </w:tabs>
        <w:jc w:val="both"/>
        <w:rPr>
          <w:sz w:val="24"/>
          <w:szCs w:val="24"/>
          <w:lang w:val="uk-UA"/>
        </w:rPr>
      </w:pPr>
    </w:p>
    <w:p w:rsidR="00554EB6" w:rsidRPr="00346874" w:rsidRDefault="0000680F">
      <w:pPr>
        <w:pStyle w:val="ae"/>
        <w:widowControl w:val="0"/>
        <w:tabs>
          <w:tab w:val="left" w:pos="180"/>
          <w:tab w:val="left" w:pos="360"/>
        </w:tabs>
        <w:ind w:firstLine="709"/>
        <w:rPr>
          <w:b/>
          <w:sz w:val="24"/>
          <w:szCs w:val="24"/>
          <w:lang w:val="uk-UA"/>
        </w:rPr>
      </w:pPr>
      <w:r w:rsidRPr="00346874">
        <w:rPr>
          <w:b/>
          <w:sz w:val="24"/>
          <w:szCs w:val="24"/>
          <w:lang w:val="uk-UA"/>
        </w:rPr>
        <w:t>Additional:</w:t>
      </w:r>
    </w:p>
    <w:p w:rsidR="00465896" w:rsidRPr="00346874" w:rsidRDefault="00465896" w:rsidP="00814687">
      <w:pPr>
        <w:pStyle w:val="af8"/>
        <w:numPr>
          <w:ilvl w:val="0"/>
          <w:numId w:val="18"/>
        </w:numPr>
        <w:spacing w:line="276" w:lineRule="auto"/>
        <w:ind w:left="357" w:hanging="357"/>
        <w:jc w:val="both"/>
        <w:rPr>
          <w:bCs/>
          <w:sz w:val="24"/>
          <w:szCs w:val="24"/>
          <w:lang w:val="en-US"/>
        </w:rPr>
      </w:pPr>
      <w:r w:rsidRPr="00346874">
        <w:rPr>
          <w:sz w:val="24"/>
          <w:szCs w:val="24"/>
          <w:lang w:val="en-US"/>
        </w:rPr>
        <w:t xml:space="preserve">Aryayev M., Senkivska L., Lowe J.B. Psycho-Emotional and Behavioral Problems in Children With Growth Hormone Deficiency. </w:t>
      </w:r>
      <w:r w:rsidRPr="00346874">
        <w:rPr>
          <w:sz w:val="24"/>
          <w:szCs w:val="24"/>
        </w:rPr>
        <w:t>Front. Pediatr. 2021. 9:707648. doi: 10.3389/fped.2021.707648</w:t>
      </w:r>
    </w:p>
    <w:p w:rsidR="00465896" w:rsidRPr="00346874" w:rsidRDefault="00465896" w:rsidP="00814687">
      <w:pPr>
        <w:pStyle w:val="af8"/>
        <w:numPr>
          <w:ilvl w:val="0"/>
          <w:numId w:val="18"/>
        </w:numPr>
        <w:spacing w:line="276" w:lineRule="auto"/>
        <w:ind w:left="357" w:hanging="357"/>
        <w:jc w:val="both"/>
        <w:rPr>
          <w:bCs/>
          <w:sz w:val="24"/>
          <w:szCs w:val="24"/>
          <w:lang w:val="en-US"/>
        </w:rPr>
      </w:pPr>
      <w:r w:rsidRPr="00346874">
        <w:rPr>
          <w:sz w:val="24"/>
          <w:szCs w:val="24"/>
          <w:lang w:val="en-US"/>
        </w:rPr>
        <w:t xml:space="preserve">Biryukov V., Orlova A., Sabzalieva E. Risk assessment of drug interactions in polypharmasy in children/The </w:t>
      </w:r>
      <w:r w:rsidRPr="00346874">
        <w:rPr>
          <w:sz w:val="24"/>
          <w:szCs w:val="24"/>
        </w:rPr>
        <w:t>Х</w:t>
      </w:r>
      <w:r w:rsidRPr="00346874">
        <w:rPr>
          <w:sz w:val="24"/>
          <w:szCs w:val="24"/>
          <w:lang w:val="en-US"/>
        </w:rPr>
        <w:t>VII International Scientific and Practical Conference «Multidisciplinary academic notes. Theory, methodology and practice», May 03 – 06, 2022, Tokyo, Japan. P.414-420. DOI – 10.46299/ISG.2022.1.17</w:t>
      </w:r>
      <w:r w:rsidRPr="00346874">
        <w:rPr>
          <w:sz w:val="24"/>
          <w:szCs w:val="24"/>
          <w:shd w:val="clear" w:color="auto" w:fill="FFFFFF"/>
          <w:lang w:val="en-US"/>
        </w:rPr>
        <w:t>Approach to a child with bleed</w:t>
      </w:r>
      <w:r w:rsidR="0086610A" w:rsidRPr="00346874">
        <w:rPr>
          <w:sz w:val="24"/>
          <w:szCs w:val="24"/>
          <w:shd w:val="clear" w:color="auto" w:fill="FFFFFF"/>
          <w:lang w:val="en-US"/>
        </w:rPr>
        <w:t xml:space="preserve">ing in the emergency room (2013 </w:t>
      </w:r>
      <w:r w:rsidRPr="00346874">
        <w:rPr>
          <w:sz w:val="24"/>
          <w:szCs w:val="24"/>
          <w:u w:val="single"/>
          <w:lang w:val="en-US"/>
        </w:rPr>
        <w:t xml:space="preserve">URL: </w:t>
      </w:r>
      <w:r w:rsidRPr="00346874">
        <w:rPr>
          <w:sz w:val="24"/>
          <w:szCs w:val="24"/>
          <w:lang w:val="en-US"/>
        </w:rPr>
        <w:t xml:space="preserve"> https://pubmed.ncbi.nlm.nih.gov/23269640/</w:t>
      </w:r>
    </w:p>
    <w:p w:rsidR="00465896" w:rsidRPr="00346874" w:rsidRDefault="00465896" w:rsidP="00814687">
      <w:pPr>
        <w:pStyle w:val="1"/>
        <w:numPr>
          <w:ilvl w:val="0"/>
          <w:numId w:val="18"/>
        </w:numPr>
        <w:shd w:val="clear" w:color="auto" w:fill="FFFFFF"/>
        <w:spacing w:before="0" w:line="276" w:lineRule="auto"/>
        <w:ind w:left="357" w:hanging="357"/>
        <w:jc w:val="both"/>
        <w:rPr>
          <w:rFonts w:ascii="Times New Roman" w:hAnsi="Times New Roman" w:cs="Times New Roman"/>
          <w:b w:val="0"/>
          <w:color w:val="auto"/>
          <w:sz w:val="24"/>
          <w:szCs w:val="24"/>
          <w:lang w:val="en-US"/>
        </w:rPr>
      </w:pPr>
      <w:r w:rsidRPr="00346874">
        <w:rPr>
          <w:rFonts w:ascii="Times New Roman" w:hAnsi="Times New Roman" w:cs="Times New Roman"/>
          <w:b w:val="0"/>
          <w:color w:val="auto"/>
          <w:sz w:val="24"/>
          <w:szCs w:val="24"/>
          <w:lang w:val="en-US"/>
        </w:rPr>
        <w:t xml:space="preserve">Senkivska L, Aryayev M. </w:t>
      </w:r>
      <w:r w:rsidRPr="00346874">
        <w:rPr>
          <w:rFonts w:ascii="Times New Roman" w:hAnsi="Times New Roman" w:cs="Times New Roman"/>
          <w:b w:val="0"/>
          <w:color w:val="auto"/>
          <w:sz w:val="24"/>
          <w:szCs w:val="24"/>
        </w:rPr>
        <w:t>С</w:t>
      </w:r>
      <w:r w:rsidRPr="00346874">
        <w:rPr>
          <w:rFonts w:ascii="Times New Roman" w:hAnsi="Times New Roman" w:cs="Times New Roman"/>
          <w:b w:val="0"/>
          <w:color w:val="auto"/>
          <w:sz w:val="24"/>
          <w:szCs w:val="24"/>
          <w:lang w:val="en-US"/>
        </w:rPr>
        <w:t xml:space="preserve">ompliance and barriers to growth hormone therapy in children. Pediatria Polska - Polish Journal of Paediatrics. 2021. № 96(3). </w:t>
      </w:r>
      <w:r w:rsidRPr="00346874">
        <w:rPr>
          <w:rFonts w:ascii="Times New Roman" w:hAnsi="Times New Roman" w:cs="Times New Roman"/>
          <w:b w:val="0"/>
          <w:color w:val="auto"/>
          <w:sz w:val="24"/>
          <w:szCs w:val="24"/>
        </w:rPr>
        <w:t>Р</w:t>
      </w:r>
      <w:r w:rsidRPr="00346874">
        <w:rPr>
          <w:rFonts w:ascii="Times New Roman" w:hAnsi="Times New Roman" w:cs="Times New Roman"/>
          <w:b w:val="0"/>
          <w:color w:val="auto"/>
          <w:sz w:val="24"/>
          <w:szCs w:val="24"/>
          <w:lang w:val="en-US"/>
        </w:rPr>
        <w:t xml:space="preserve">. 181-184. </w:t>
      </w:r>
      <w:r w:rsidRPr="00346874">
        <w:rPr>
          <w:rFonts w:ascii="Times New Roman" w:eastAsia="Calibri" w:hAnsi="Times New Roman" w:cs="Times New Roman"/>
          <w:b w:val="0"/>
          <w:color w:val="auto"/>
          <w:sz w:val="24"/>
          <w:szCs w:val="24"/>
          <w:shd w:val="clear" w:color="auto" w:fill="FFFFFF"/>
          <w:lang w:val="en-US"/>
        </w:rPr>
        <w:t>https://doi.org/10.5114/polp.2021.109303</w:t>
      </w:r>
    </w:p>
    <w:p w:rsidR="00465896" w:rsidRPr="00346874" w:rsidRDefault="00465896" w:rsidP="00814687">
      <w:pPr>
        <w:pStyle w:val="1"/>
        <w:numPr>
          <w:ilvl w:val="0"/>
          <w:numId w:val="18"/>
        </w:numPr>
        <w:shd w:val="clear" w:color="auto" w:fill="FFFFFF"/>
        <w:spacing w:before="0" w:line="276" w:lineRule="auto"/>
        <w:ind w:left="357" w:hanging="357"/>
        <w:jc w:val="both"/>
        <w:rPr>
          <w:rStyle w:val="a6"/>
          <w:rFonts w:ascii="Times New Roman" w:hAnsi="Times New Roman" w:cs="Times New Roman"/>
          <w:b w:val="0"/>
          <w:color w:val="auto"/>
          <w:sz w:val="24"/>
          <w:szCs w:val="24"/>
          <w:u w:val="none"/>
          <w:lang w:val="en-US"/>
        </w:rPr>
      </w:pPr>
      <w:r w:rsidRPr="00346874">
        <w:rPr>
          <w:rFonts w:ascii="Times New Roman" w:hAnsi="Times New Roman" w:cs="Times New Roman"/>
          <w:b w:val="0"/>
          <w:color w:val="auto"/>
          <w:sz w:val="24"/>
          <w:szCs w:val="24"/>
          <w:lang w:val="en-US"/>
        </w:rPr>
        <w:t>Bleeding and Hemophilia in the Pediatric ED (2014)</w:t>
      </w:r>
      <w:r w:rsidR="0086610A" w:rsidRPr="00346874">
        <w:rPr>
          <w:rFonts w:ascii="Times New Roman" w:hAnsi="Times New Roman" w:cs="Times New Roman"/>
          <w:b w:val="0"/>
          <w:color w:val="auto"/>
          <w:sz w:val="24"/>
          <w:szCs w:val="24"/>
          <w:lang w:val="uk-UA"/>
        </w:rPr>
        <w:t xml:space="preserve"> </w:t>
      </w:r>
      <w:r w:rsidRPr="00346874">
        <w:rPr>
          <w:rFonts w:ascii="Times New Roman" w:hAnsi="Times New Roman" w:cs="Times New Roman"/>
          <w:b w:val="0"/>
          <w:color w:val="auto"/>
          <w:sz w:val="24"/>
          <w:szCs w:val="24"/>
          <w:u w:val="single"/>
          <w:lang w:val="en-US"/>
        </w:rPr>
        <w:t xml:space="preserve">URL: </w:t>
      </w:r>
      <w:hyperlink r:id="rId8" w:history="1">
        <w:r w:rsidRPr="00346874">
          <w:rPr>
            <w:rStyle w:val="a6"/>
            <w:rFonts w:ascii="Times New Roman" w:hAnsi="Times New Roman" w:cs="Times New Roman"/>
            <w:b w:val="0"/>
            <w:color w:val="auto"/>
            <w:sz w:val="24"/>
            <w:szCs w:val="24"/>
            <w:lang w:val="en-US"/>
          </w:rPr>
          <w:t>https://www.aliem.com/bleeding-hemophilia-pediatric-ed/</w:t>
        </w:r>
      </w:hyperlink>
    </w:p>
    <w:p w:rsidR="00465896" w:rsidRPr="00346874" w:rsidRDefault="00465896" w:rsidP="00814687">
      <w:pPr>
        <w:pStyle w:val="1"/>
        <w:numPr>
          <w:ilvl w:val="0"/>
          <w:numId w:val="18"/>
        </w:numPr>
        <w:spacing w:before="0" w:line="276" w:lineRule="auto"/>
        <w:ind w:left="357" w:hanging="357"/>
        <w:jc w:val="both"/>
        <w:rPr>
          <w:rStyle w:val="a6"/>
          <w:rFonts w:ascii="Times New Roman" w:hAnsi="Times New Roman" w:cs="Times New Roman"/>
          <w:b w:val="0"/>
          <w:bCs w:val="0"/>
          <w:color w:val="auto"/>
          <w:sz w:val="24"/>
          <w:szCs w:val="24"/>
          <w:u w:val="none"/>
          <w:lang w:val="en-US"/>
        </w:rPr>
      </w:pPr>
      <w:r w:rsidRPr="00346874">
        <w:rPr>
          <w:rFonts w:ascii="Times New Roman" w:hAnsi="Times New Roman" w:cs="Times New Roman"/>
          <w:b w:val="0"/>
          <w:bCs w:val="0"/>
          <w:color w:val="auto"/>
          <w:sz w:val="24"/>
          <w:szCs w:val="24"/>
          <w:lang w:val="en-US"/>
        </w:rPr>
        <w:t>Pediatric Dilated Cardiomyopathy (2019)</w:t>
      </w:r>
      <w:r w:rsidR="00814687" w:rsidRPr="00346874">
        <w:rPr>
          <w:rFonts w:ascii="Times New Roman" w:hAnsi="Times New Roman" w:cs="Times New Roman"/>
          <w:b w:val="0"/>
          <w:bCs w:val="0"/>
          <w:color w:val="auto"/>
          <w:sz w:val="24"/>
          <w:szCs w:val="24"/>
          <w:lang w:val="en-US"/>
        </w:rPr>
        <w:t>.</w:t>
      </w:r>
      <w:r w:rsidR="0086610A" w:rsidRPr="00346874">
        <w:rPr>
          <w:rFonts w:ascii="Times New Roman" w:hAnsi="Times New Roman" w:cs="Times New Roman"/>
          <w:b w:val="0"/>
          <w:bCs w:val="0"/>
          <w:color w:val="auto"/>
          <w:sz w:val="24"/>
          <w:szCs w:val="24"/>
          <w:lang w:val="en-US"/>
        </w:rPr>
        <w:t xml:space="preserve"> </w:t>
      </w:r>
      <w:r w:rsidRPr="00346874">
        <w:rPr>
          <w:rFonts w:ascii="Times New Roman" w:hAnsi="Times New Roman" w:cs="Times New Roman"/>
          <w:b w:val="0"/>
          <w:color w:val="auto"/>
          <w:sz w:val="24"/>
          <w:szCs w:val="24"/>
          <w:u w:val="single"/>
          <w:lang w:val="en-US"/>
        </w:rPr>
        <w:t xml:space="preserve">URL: </w:t>
      </w:r>
      <w:hyperlink r:id="rId9" w:history="1">
        <w:r w:rsidRPr="00346874">
          <w:rPr>
            <w:rStyle w:val="a6"/>
            <w:rFonts w:ascii="Times New Roman" w:hAnsi="Times New Roman" w:cs="Times New Roman"/>
            <w:b w:val="0"/>
            <w:color w:val="auto"/>
            <w:sz w:val="24"/>
            <w:szCs w:val="24"/>
            <w:lang w:val="en-US"/>
          </w:rPr>
          <w:t>https://emedicine.medscape.com/article/895187-overview</w:t>
        </w:r>
      </w:hyperlink>
    </w:p>
    <w:p w:rsidR="00465896" w:rsidRPr="00346874" w:rsidRDefault="00F86CF3" w:rsidP="00814687">
      <w:pPr>
        <w:pStyle w:val="1"/>
        <w:numPr>
          <w:ilvl w:val="0"/>
          <w:numId w:val="18"/>
        </w:numPr>
        <w:shd w:val="clear" w:color="auto" w:fill="FBFAF8"/>
        <w:spacing w:before="0" w:line="276" w:lineRule="auto"/>
        <w:ind w:left="357" w:hanging="357"/>
        <w:jc w:val="both"/>
        <w:rPr>
          <w:rStyle w:val="a6"/>
          <w:rFonts w:ascii="Times New Roman" w:hAnsi="Times New Roman" w:cs="Times New Roman"/>
          <w:b w:val="0"/>
          <w:bCs w:val="0"/>
          <w:color w:val="auto"/>
          <w:sz w:val="24"/>
          <w:szCs w:val="24"/>
          <w:u w:val="none"/>
          <w:lang w:val="en-US"/>
        </w:rPr>
      </w:pPr>
      <w:hyperlink r:id="rId10" w:history="1">
        <w:r w:rsidR="00465896" w:rsidRPr="00346874">
          <w:rPr>
            <w:rStyle w:val="a6"/>
            <w:rFonts w:ascii="Times New Roman" w:hAnsi="Times New Roman" w:cs="Times New Roman"/>
            <w:b w:val="0"/>
            <w:bCs w:val="0"/>
            <w:color w:val="auto"/>
            <w:sz w:val="24"/>
            <w:szCs w:val="24"/>
            <w:lang w:val="en-US"/>
          </w:rPr>
          <w:t>Congenital heart defects in children</w:t>
        </w:r>
      </w:hyperlink>
      <w:r w:rsidR="00465896" w:rsidRPr="00346874">
        <w:rPr>
          <w:rStyle w:val="a6"/>
          <w:rFonts w:ascii="Times New Roman" w:hAnsi="Times New Roman" w:cs="Times New Roman"/>
          <w:b w:val="0"/>
          <w:bCs w:val="0"/>
          <w:color w:val="auto"/>
          <w:sz w:val="24"/>
          <w:szCs w:val="24"/>
          <w:lang w:val="en-US"/>
        </w:rPr>
        <w:t xml:space="preserve"> (2021)</w:t>
      </w:r>
      <w:r w:rsidR="0086610A" w:rsidRPr="00346874">
        <w:rPr>
          <w:rStyle w:val="a6"/>
          <w:rFonts w:ascii="Times New Roman" w:hAnsi="Times New Roman" w:cs="Times New Roman"/>
          <w:b w:val="0"/>
          <w:bCs w:val="0"/>
          <w:color w:val="auto"/>
          <w:sz w:val="24"/>
          <w:szCs w:val="24"/>
          <w:lang w:val="uk-UA"/>
        </w:rPr>
        <w:t xml:space="preserve"> </w:t>
      </w:r>
      <w:r w:rsidR="00465896" w:rsidRPr="00346874">
        <w:rPr>
          <w:rFonts w:ascii="Times New Roman" w:hAnsi="Times New Roman" w:cs="Times New Roman"/>
          <w:b w:val="0"/>
          <w:color w:val="auto"/>
          <w:sz w:val="24"/>
          <w:szCs w:val="24"/>
          <w:u w:val="single"/>
          <w:lang w:val="en-US"/>
        </w:rPr>
        <w:t xml:space="preserve">URL: </w:t>
      </w:r>
      <w:hyperlink r:id="rId11" w:history="1">
        <w:r w:rsidR="0086610A" w:rsidRPr="00346874">
          <w:rPr>
            <w:rStyle w:val="a6"/>
            <w:rFonts w:ascii="Times New Roman" w:hAnsi="Times New Roman" w:cs="Times New Roman"/>
            <w:b w:val="0"/>
            <w:color w:val="auto"/>
            <w:sz w:val="24"/>
            <w:szCs w:val="24"/>
            <w:lang w:val="en-US"/>
          </w:rPr>
          <w:t>https://www.mayoclinic.org/diseases-</w:t>
        </w:r>
        <w:r w:rsidR="0086610A" w:rsidRPr="00346874">
          <w:rPr>
            <w:rStyle w:val="a6"/>
            <w:rFonts w:ascii="Times New Roman" w:hAnsi="Times New Roman" w:cs="Times New Roman"/>
            <w:b w:val="0"/>
            <w:color w:val="auto"/>
            <w:sz w:val="24"/>
            <w:szCs w:val="24"/>
            <w:lang w:val="uk-UA"/>
          </w:rPr>
          <w:t xml:space="preserve">  </w:t>
        </w:r>
        <w:r w:rsidR="0086610A" w:rsidRPr="00346874">
          <w:rPr>
            <w:rStyle w:val="a6"/>
            <w:rFonts w:ascii="Times New Roman" w:hAnsi="Times New Roman" w:cs="Times New Roman"/>
            <w:b w:val="0"/>
            <w:color w:val="auto"/>
            <w:sz w:val="24"/>
            <w:szCs w:val="24"/>
            <w:lang w:val="en-US"/>
          </w:rPr>
          <w:t>conditions/congenital-heart-defects-children/diagnosis-treatment/drc-20350080</w:t>
        </w:r>
      </w:hyperlink>
    </w:p>
    <w:p w:rsidR="00465896" w:rsidRPr="00346874" w:rsidRDefault="00814687" w:rsidP="00814687">
      <w:pPr>
        <w:pStyle w:val="ae"/>
        <w:widowControl w:val="0"/>
        <w:numPr>
          <w:ilvl w:val="0"/>
          <w:numId w:val="18"/>
        </w:numPr>
        <w:tabs>
          <w:tab w:val="left" w:pos="180"/>
          <w:tab w:val="left" w:pos="360"/>
        </w:tabs>
        <w:ind w:left="357" w:hanging="357"/>
        <w:jc w:val="both"/>
        <w:rPr>
          <w:rStyle w:val="a6"/>
          <w:color w:val="auto"/>
          <w:sz w:val="24"/>
          <w:szCs w:val="24"/>
          <w:lang w:val="en-US"/>
        </w:rPr>
      </w:pPr>
      <w:r w:rsidRPr="00346874">
        <w:rPr>
          <w:rFonts w:eastAsia="Times New Roman"/>
          <w:bCs/>
          <w:kern w:val="36"/>
          <w:sz w:val="24"/>
          <w:szCs w:val="24"/>
          <w:lang w:val="en-US"/>
        </w:rPr>
        <w:t xml:space="preserve"> </w:t>
      </w:r>
      <w:r w:rsidR="00465896" w:rsidRPr="00346874">
        <w:rPr>
          <w:rFonts w:eastAsia="Times New Roman"/>
          <w:bCs/>
          <w:kern w:val="36"/>
          <w:sz w:val="24"/>
          <w:szCs w:val="24"/>
          <w:lang w:val="en-US"/>
        </w:rPr>
        <w:t>Stop the Bleed Training: Rescuer Skills, Knowledge, and Attitudes of Hemorrhage Control Techniques (2020)</w:t>
      </w:r>
      <w:r w:rsidRPr="00346874">
        <w:rPr>
          <w:rFonts w:eastAsia="Times New Roman"/>
          <w:bCs/>
          <w:kern w:val="36"/>
          <w:sz w:val="24"/>
          <w:szCs w:val="24"/>
          <w:lang w:val="en-US"/>
        </w:rPr>
        <w:t>.</w:t>
      </w:r>
      <w:r w:rsidR="00465896" w:rsidRPr="00346874">
        <w:rPr>
          <w:rFonts w:eastAsia="Times New Roman"/>
          <w:bCs/>
          <w:kern w:val="36"/>
          <w:sz w:val="24"/>
          <w:szCs w:val="24"/>
          <w:lang w:val="en-US"/>
        </w:rPr>
        <w:t xml:space="preserve"> </w:t>
      </w:r>
      <w:r w:rsidR="00465896" w:rsidRPr="00346874">
        <w:rPr>
          <w:sz w:val="24"/>
          <w:szCs w:val="24"/>
          <w:lang w:val="en-US"/>
        </w:rPr>
        <w:t xml:space="preserve">URL: </w:t>
      </w:r>
      <w:hyperlink r:id="rId12" w:history="1">
        <w:r w:rsidR="00465896" w:rsidRPr="00346874">
          <w:rPr>
            <w:rStyle w:val="a6"/>
            <w:color w:val="auto"/>
            <w:sz w:val="24"/>
            <w:szCs w:val="24"/>
            <w:lang w:val="en-US"/>
          </w:rPr>
          <w:t>https://pubmed.ncbi.nlm.nih.gov/31525629/</w:t>
        </w:r>
      </w:hyperlink>
    </w:p>
    <w:p w:rsidR="00465896" w:rsidRPr="00346874" w:rsidRDefault="00814687" w:rsidP="00814687">
      <w:pPr>
        <w:pStyle w:val="ae"/>
        <w:widowControl w:val="0"/>
        <w:numPr>
          <w:ilvl w:val="0"/>
          <w:numId w:val="18"/>
        </w:numPr>
        <w:tabs>
          <w:tab w:val="left" w:pos="180"/>
          <w:tab w:val="left" w:pos="360"/>
        </w:tabs>
        <w:ind w:left="357" w:hanging="357"/>
        <w:jc w:val="both"/>
        <w:rPr>
          <w:rStyle w:val="a6"/>
          <w:color w:val="auto"/>
          <w:sz w:val="24"/>
          <w:szCs w:val="24"/>
          <w:lang w:val="en-US"/>
        </w:rPr>
      </w:pPr>
      <w:r w:rsidRPr="00346874">
        <w:rPr>
          <w:sz w:val="24"/>
          <w:szCs w:val="24"/>
          <w:lang w:val="en-US"/>
        </w:rPr>
        <w:t xml:space="preserve"> </w:t>
      </w:r>
      <w:r w:rsidR="00465896" w:rsidRPr="00346874">
        <w:rPr>
          <w:sz w:val="24"/>
          <w:szCs w:val="24"/>
          <w:lang w:val="en-US"/>
        </w:rPr>
        <w:t xml:space="preserve">How to stop bleeding  URL: </w:t>
      </w:r>
      <w:hyperlink r:id="rId13" w:history="1">
        <w:r w:rsidR="00465896" w:rsidRPr="00346874">
          <w:rPr>
            <w:rStyle w:val="a6"/>
            <w:color w:val="auto"/>
            <w:spacing w:val="-15"/>
            <w:sz w:val="24"/>
            <w:szCs w:val="24"/>
            <w:lang w:val="en-US"/>
          </w:rPr>
          <w:t>https://theprepared.com/survival-skills/guides/stop-bleeding/</w:t>
        </w:r>
      </w:hyperlink>
      <w:r w:rsidR="00465896" w:rsidRPr="00346874">
        <w:rPr>
          <w:rStyle w:val="a6"/>
          <w:color w:val="auto"/>
          <w:spacing w:val="-15"/>
          <w:sz w:val="24"/>
          <w:szCs w:val="24"/>
          <w:lang w:val="en-US"/>
        </w:rPr>
        <w:t xml:space="preserve"> </w:t>
      </w:r>
      <w:r w:rsidR="00465896" w:rsidRPr="00346874">
        <w:rPr>
          <w:sz w:val="24"/>
          <w:szCs w:val="24"/>
          <w:lang w:val="en-US"/>
        </w:rPr>
        <w:t xml:space="preserve"> </w:t>
      </w:r>
    </w:p>
    <w:p w:rsidR="00465896" w:rsidRPr="00346874" w:rsidRDefault="00465896" w:rsidP="00814687">
      <w:pPr>
        <w:pStyle w:val="af8"/>
        <w:numPr>
          <w:ilvl w:val="0"/>
          <w:numId w:val="18"/>
        </w:numPr>
        <w:spacing w:line="276" w:lineRule="auto"/>
        <w:ind w:left="357" w:hanging="357"/>
        <w:jc w:val="both"/>
        <w:outlineLvl w:val="0"/>
        <w:rPr>
          <w:rStyle w:val="a6"/>
          <w:rFonts w:eastAsia="Times New Roman"/>
          <w:bCs/>
          <w:color w:val="auto"/>
          <w:kern w:val="36"/>
          <w:sz w:val="24"/>
          <w:szCs w:val="24"/>
          <w:u w:val="none"/>
          <w:lang w:val="en-US"/>
        </w:rPr>
      </w:pPr>
      <w:r w:rsidRPr="00346874">
        <w:rPr>
          <w:rFonts w:eastAsia="Times New Roman"/>
          <w:bCs/>
          <w:kern w:val="36"/>
          <w:sz w:val="24"/>
          <w:szCs w:val="24"/>
          <w:lang w:val="en-US"/>
        </w:rPr>
        <w:t>Chapter 126: Congenital and Acquired Pediatric Heart Disease (2016)</w:t>
      </w:r>
      <w:r w:rsidR="0086610A" w:rsidRPr="00346874">
        <w:rPr>
          <w:rFonts w:eastAsia="Times New Roman"/>
          <w:bCs/>
          <w:kern w:val="36"/>
          <w:sz w:val="24"/>
          <w:szCs w:val="24"/>
          <w:lang w:val="uk-UA"/>
        </w:rPr>
        <w:t xml:space="preserve"> </w:t>
      </w:r>
      <w:r w:rsidRPr="00346874">
        <w:rPr>
          <w:sz w:val="24"/>
          <w:szCs w:val="24"/>
          <w:lang w:val="en-US"/>
        </w:rPr>
        <w:t>URL:</w:t>
      </w:r>
      <w:hyperlink r:id="rId14" w:history="1">
        <w:r w:rsidRPr="00346874">
          <w:rPr>
            <w:rStyle w:val="a6"/>
            <w:color w:val="auto"/>
            <w:sz w:val="24"/>
            <w:szCs w:val="24"/>
            <w:lang w:val="en-US"/>
          </w:rPr>
          <w:t>https://accessemergencymedicine.mhmedical.com/content.aspx?bookid=1658&amp;sectionid=109432652</w:t>
        </w:r>
      </w:hyperlink>
    </w:p>
    <w:p w:rsidR="00465896" w:rsidRPr="00346874" w:rsidRDefault="00465896" w:rsidP="00814687">
      <w:pPr>
        <w:pStyle w:val="1"/>
        <w:numPr>
          <w:ilvl w:val="0"/>
          <w:numId w:val="18"/>
        </w:numPr>
        <w:shd w:val="clear" w:color="auto" w:fill="FFFFFF"/>
        <w:spacing w:before="0" w:line="276" w:lineRule="auto"/>
        <w:ind w:left="357" w:hanging="357"/>
        <w:jc w:val="both"/>
        <w:rPr>
          <w:rStyle w:val="a6"/>
          <w:rFonts w:ascii="Times New Roman" w:hAnsi="Times New Roman" w:cs="Times New Roman"/>
          <w:b w:val="0"/>
          <w:bCs w:val="0"/>
          <w:color w:val="auto"/>
          <w:sz w:val="24"/>
          <w:szCs w:val="24"/>
          <w:u w:val="none"/>
          <w:lang w:val="en-US"/>
        </w:rPr>
      </w:pPr>
      <w:r w:rsidRPr="00346874">
        <w:rPr>
          <w:rFonts w:ascii="Times New Roman" w:hAnsi="Times New Roman" w:cs="Times New Roman"/>
          <w:b w:val="0"/>
          <w:bCs w:val="0"/>
          <w:color w:val="auto"/>
          <w:sz w:val="24"/>
          <w:szCs w:val="24"/>
          <w:lang w:val="en-US"/>
        </w:rPr>
        <w:t>Acquired Heart Conditions in Children (2022)</w:t>
      </w:r>
      <w:r w:rsidR="00814687" w:rsidRPr="00346874">
        <w:rPr>
          <w:rFonts w:ascii="Times New Roman" w:hAnsi="Times New Roman" w:cs="Times New Roman"/>
          <w:b w:val="0"/>
          <w:bCs w:val="0"/>
          <w:color w:val="auto"/>
          <w:sz w:val="24"/>
          <w:szCs w:val="24"/>
          <w:lang w:val="en-US"/>
        </w:rPr>
        <w:t>.</w:t>
      </w:r>
      <w:r w:rsidR="0086610A" w:rsidRPr="00346874">
        <w:rPr>
          <w:rFonts w:ascii="Times New Roman" w:hAnsi="Times New Roman" w:cs="Times New Roman"/>
          <w:b w:val="0"/>
          <w:bCs w:val="0"/>
          <w:color w:val="auto"/>
          <w:sz w:val="24"/>
          <w:szCs w:val="24"/>
          <w:lang w:val="uk-UA"/>
        </w:rPr>
        <w:t xml:space="preserve"> </w:t>
      </w:r>
      <w:r w:rsidRPr="00346874">
        <w:rPr>
          <w:rFonts w:ascii="Times New Roman" w:hAnsi="Times New Roman" w:cs="Times New Roman"/>
          <w:b w:val="0"/>
          <w:color w:val="auto"/>
          <w:sz w:val="24"/>
          <w:szCs w:val="24"/>
          <w:lang w:val="en-US"/>
        </w:rPr>
        <w:t xml:space="preserve">URL:  </w:t>
      </w:r>
      <w:hyperlink r:id="rId15" w:history="1">
        <w:r w:rsidRPr="00346874">
          <w:rPr>
            <w:rStyle w:val="a6"/>
            <w:rFonts w:ascii="Times New Roman" w:hAnsi="Times New Roman" w:cs="Times New Roman"/>
            <w:b w:val="0"/>
            <w:color w:val="auto"/>
            <w:sz w:val="24"/>
            <w:szCs w:val="24"/>
            <w:lang w:val="en-US"/>
          </w:rPr>
          <w:t>https://www.ohsu.edu/doernbecher/acquired-heart-conditions-children</w:t>
        </w:r>
      </w:hyperlink>
    </w:p>
    <w:p w:rsidR="006514DA" w:rsidRPr="00346874" w:rsidRDefault="00465896" w:rsidP="006514DA">
      <w:pPr>
        <w:pStyle w:val="af8"/>
        <w:numPr>
          <w:ilvl w:val="0"/>
          <w:numId w:val="18"/>
        </w:numPr>
        <w:pBdr>
          <w:bottom w:val="single" w:sz="36" w:space="6" w:color="D7D7D7"/>
        </w:pBdr>
        <w:shd w:val="clear" w:color="auto" w:fill="FFFFFF"/>
        <w:spacing w:line="276" w:lineRule="auto"/>
        <w:ind w:left="357" w:hanging="357"/>
        <w:jc w:val="both"/>
        <w:outlineLvl w:val="0"/>
        <w:rPr>
          <w:rFonts w:eastAsia="Times New Roman"/>
          <w:bCs/>
          <w:kern w:val="36"/>
          <w:sz w:val="24"/>
          <w:szCs w:val="24"/>
          <w:lang w:val="en-US"/>
        </w:rPr>
      </w:pPr>
      <w:r w:rsidRPr="00346874">
        <w:rPr>
          <w:rFonts w:eastAsia="Times New Roman"/>
          <w:bCs/>
          <w:kern w:val="36"/>
          <w:sz w:val="24"/>
          <w:szCs w:val="24"/>
          <w:lang w:val="en-US"/>
        </w:rPr>
        <w:t>The Facts On Childhood Drowning (2016)</w:t>
      </w:r>
      <w:r w:rsidR="00814687" w:rsidRPr="00346874">
        <w:rPr>
          <w:rFonts w:eastAsia="Times New Roman"/>
          <w:bCs/>
          <w:kern w:val="36"/>
          <w:sz w:val="24"/>
          <w:szCs w:val="24"/>
          <w:lang w:val="en-US"/>
        </w:rPr>
        <w:t>.</w:t>
      </w:r>
      <w:r w:rsidR="0086610A" w:rsidRPr="00346874">
        <w:rPr>
          <w:rFonts w:eastAsia="Times New Roman"/>
          <w:bCs/>
          <w:kern w:val="36"/>
          <w:sz w:val="24"/>
          <w:szCs w:val="24"/>
          <w:lang w:val="uk-UA"/>
        </w:rPr>
        <w:t xml:space="preserve">  </w:t>
      </w:r>
      <w:r w:rsidRPr="00346874">
        <w:rPr>
          <w:rFonts w:eastAsia="Times New Roman"/>
          <w:bCs/>
          <w:kern w:val="36"/>
          <w:sz w:val="24"/>
          <w:szCs w:val="24"/>
          <w:lang w:val="en-US"/>
        </w:rPr>
        <w:t xml:space="preserve">URL: </w:t>
      </w:r>
      <w:hyperlink r:id="rId16" w:history="1">
        <w:r w:rsidRPr="00346874">
          <w:rPr>
            <w:rStyle w:val="a6"/>
            <w:rFonts w:eastAsia="Times New Roman"/>
            <w:bCs/>
            <w:color w:val="auto"/>
            <w:kern w:val="36"/>
            <w:sz w:val="24"/>
            <w:szCs w:val="24"/>
            <w:lang w:val="en-US"/>
          </w:rPr>
          <w:t>https://www.childrenssafetynetwork.org/infographics/facts-childhood-drowning</w:t>
        </w:r>
      </w:hyperlink>
    </w:p>
    <w:p w:rsidR="00370253" w:rsidRPr="00346874" w:rsidRDefault="0000680F">
      <w:pPr>
        <w:widowControl w:val="0"/>
        <w:jc w:val="center"/>
        <w:rPr>
          <w:b/>
          <w:sz w:val="24"/>
          <w:szCs w:val="24"/>
          <w:lang w:val="uk-UA"/>
        </w:rPr>
      </w:pPr>
      <w:r w:rsidRPr="00346874">
        <w:rPr>
          <w:b/>
          <w:sz w:val="24"/>
          <w:szCs w:val="24"/>
          <w:lang w:val="uk-UA"/>
        </w:rPr>
        <w:lastRenderedPageBreak/>
        <w:t>13. Electronic information resources</w:t>
      </w:r>
    </w:p>
    <w:p w:rsidR="00370253" w:rsidRPr="00346874" w:rsidRDefault="00370253">
      <w:pPr>
        <w:widowControl w:val="0"/>
        <w:jc w:val="center"/>
        <w:rPr>
          <w:b/>
          <w:sz w:val="24"/>
          <w:szCs w:val="24"/>
          <w:lang w:val="uk-UA"/>
        </w:rPr>
      </w:pPr>
    </w:p>
    <w:p w:rsidR="0053744E" w:rsidRPr="00346874" w:rsidRDefault="0053744E" w:rsidP="0053744E">
      <w:pPr>
        <w:pStyle w:val="af8"/>
        <w:widowControl w:val="0"/>
        <w:numPr>
          <w:ilvl w:val="0"/>
          <w:numId w:val="14"/>
        </w:numPr>
        <w:rPr>
          <w:sz w:val="24"/>
          <w:szCs w:val="24"/>
          <w:lang w:val="uk-UA"/>
        </w:rPr>
      </w:pPr>
      <w:r w:rsidRPr="00346874">
        <w:rPr>
          <w:sz w:val="24"/>
          <w:szCs w:val="24"/>
          <w:lang w:val="uk-UA"/>
        </w:rPr>
        <w:t>https://www.pediatrics.od.ua/</w:t>
      </w:r>
    </w:p>
    <w:p w:rsidR="00370253" w:rsidRPr="00346874" w:rsidRDefault="00F86CF3">
      <w:pPr>
        <w:pStyle w:val="af8"/>
        <w:widowControl w:val="0"/>
        <w:numPr>
          <w:ilvl w:val="0"/>
          <w:numId w:val="14"/>
        </w:numPr>
        <w:rPr>
          <w:sz w:val="24"/>
          <w:szCs w:val="24"/>
          <w:lang w:val="uk-UA"/>
        </w:rPr>
      </w:pPr>
      <w:hyperlink r:id="rId17" w:history="1">
        <w:r w:rsidR="0000680F" w:rsidRPr="00346874">
          <w:rPr>
            <w:rStyle w:val="a6"/>
            <w:color w:val="auto"/>
            <w:sz w:val="24"/>
            <w:szCs w:val="24"/>
            <w:u w:val="none"/>
            <w:lang w:val="uk-UA"/>
          </w:rPr>
          <w:t xml:space="preserve">http://moz.gov.ua </w:t>
        </w:r>
      </w:hyperlink>
      <w:r w:rsidR="0000680F" w:rsidRPr="00346874">
        <w:rPr>
          <w:rStyle w:val="a6"/>
          <w:color w:val="auto"/>
          <w:sz w:val="24"/>
          <w:szCs w:val="24"/>
          <w:u w:val="none"/>
          <w:lang w:val="uk-UA"/>
        </w:rPr>
        <w:t>– Ministry of Health of Ukraine</w:t>
      </w:r>
    </w:p>
    <w:p w:rsidR="00370253" w:rsidRPr="00346874" w:rsidRDefault="00F86CF3">
      <w:pPr>
        <w:pStyle w:val="af8"/>
        <w:widowControl w:val="0"/>
        <w:numPr>
          <w:ilvl w:val="0"/>
          <w:numId w:val="14"/>
        </w:numPr>
        <w:rPr>
          <w:sz w:val="24"/>
          <w:szCs w:val="24"/>
          <w:lang w:val="uk-UA"/>
        </w:rPr>
      </w:pPr>
      <w:hyperlink r:id="rId18" w:history="1">
        <w:r w:rsidR="0000680F" w:rsidRPr="00346874">
          <w:rPr>
            <w:rStyle w:val="a6"/>
            <w:color w:val="auto"/>
            <w:sz w:val="24"/>
            <w:szCs w:val="24"/>
            <w:u w:val="none"/>
            <w:lang w:val="uk-UA"/>
          </w:rPr>
          <w:t xml:space="preserve">www.ama-assn.org </w:t>
        </w:r>
      </w:hyperlink>
      <w:r w:rsidR="0000680F" w:rsidRPr="00346874">
        <w:rPr>
          <w:sz w:val="24"/>
          <w:szCs w:val="24"/>
          <w:lang w:val="en-US"/>
        </w:rPr>
        <w:t xml:space="preserve">- </w:t>
      </w:r>
      <w:r w:rsidR="0000680F" w:rsidRPr="00346874">
        <w:rPr>
          <w:rStyle w:val="a6"/>
          <w:color w:val="auto"/>
          <w:sz w:val="24"/>
          <w:szCs w:val="24"/>
          <w:u w:val="none"/>
          <w:lang w:val="uk-UA"/>
        </w:rPr>
        <w:t xml:space="preserve">American Medical Association </w:t>
      </w:r>
      <w:r w:rsidR="0000680F" w:rsidRPr="00346874">
        <w:rPr>
          <w:rStyle w:val="a6"/>
          <w:color w:val="auto"/>
          <w:sz w:val="24"/>
          <w:szCs w:val="24"/>
          <w:u w:val="none"/>
          <w:lang w:val="en-US"/>
        </w:rPr>
        <w:t xml:space="preserve">/ </w:t>
      </w:r>
      <w:hyperlink r:id="rId19" w:history="1">
        <w:r w:rsidR="0000680F" w:rsidRPr="00346874">
          <w:rPr>
            <w:rStyle w:val="a6"/>
            <w:color w:val="auto"/>
            <w:sz w:val="24"/>
            <w:szCs w:val="24"/>
            <w:u w:val="none"/>
            <w:lang w:val="uk-UA"/>
          </w:rPr>
          <w:t>American</w:t>
        </w:r>
        <w:r w:rsidR="0000680F" w:rsidRPr="00346874">
          <w:rPr>
            <w:rStyle w:val="a6"/>
            <w:color w:val="auto"/>
            <w:sz w:val="24"/>
            <w:szCs w:val="24"/>
            <w:u w:val="none"/>
            <w:lang w:val="en-US"/>
          </w:rPr>
          <w:t xml:space="preserve"> </w:t>
        </w:r>
        <w:r w:rsidR="0000680F" w:rsidRPr="00346874">
          <w:rPr>
            <w:rStyle w:val="a6"/>
            <w:color w:val="auto"/>
            <w:sz w:val="24"/>
            <w:szCs w:val="24"/>
            <w:u w:val="none"/>
            <w:lang w:val="uk-UA"/>
          </w:rPr>
          <w:t>Medical</w:t>
        </w:r>
        <w:r w:rsidR="0000680F" w:rsidRPr="00346874">
          <w:rPr>
            <w:rStyle w:val="a6"/>
            <w:color w:val="auto"/>
            <w:sz w:val="24"/>
            <w:szCs w:val="24"/>
            <w:u w:val="none"/>
            <w:lang w:val="en-US"/>
          </w:rPr>
          <w:t xml:space="preserve"> </w:t>
        </w:r>
        <w:r w:rsidR="0000680F" w:rsidRPr="00346874">
          <w:rPr>
            <w:rStyle w:val="a6"/>
            <w:color w:val="auto"/>
            <w:sz w:val="24"/>
            <w:szCs w:val="24"/>
            <w:u w:val="none"/>
            <w:lang w:val="uk-UA"/>
          </w:rPr>
          <w:t>Association</w:t>
        </w:r>
      </w:hyperlink>
    </w:p>
    <w:p w:rsidR="00370253" w:rsidRPr="00346874" w:rsidRDefault="00F86CF3">
      <w:pPr>
        <w:pStyle w:val="af8"/>
        <w:widowControl w:val="0"/>
        <w:numPr>
          <w:ilvl w:val="0"/>
          <w:numId w:val="14"/>
        </w:numPr>
        <w:rPr>
          <w:sz w:val="24"/>
          <w:szCs w:val="24"/>
          <w:lang w:val="uk-UA"/>
        </w:rPr>
      </w:pPr>
      <w:hyperlink r:id="rId20" w:history="1">
        <w:r w:rsidR="0000680F" w:rsidRPr="00346874">
          <w:rPr>
            <w:rStyle w:val="a6"/>
            <w:color w:val="auto"/>
            <w:sz w:val="24"/>
            <w:szCs w:val="24"/>
            <w:u w:val="none"/>
            <w:shd w:val="clear" w:color="auto" w:fill="FFFFFF"/>
            <w:lang w:val="uk-UA"/>
          </w:rPr>
          <w:t xml:space="preserve">www.oapn.od.ua </w:t>
        </w:r>
      </w:hyperlink>
      <w:r w:rsidR="0000680F" w:rsidRPr="00346874">
        <w:rPr>
          <w:rStyle w:val="a6"/>
          <w:color w:val="auto"/>
          <w:sz w:val="24"/>
          <w:szCs w:val="24"/>
          <w:u w:val="none"/>
          <w:shd w:val="clear" w:color="auto" w:fill="FFFFFF"/>
          <w:lang w:val="uk-UA"/>
        </w:rPr>
        <w:t xml:space="preserve">- </w:t>
      </w:r>
      <w:r w:rsidR="0000680F" w:rsidRPr="00346874">
        <w:rPr>
          <w:sz w:val="24"/>
          <w:szCs w:val="24"/>
          <w:shd w:val="clear" w:color="auto" w:fill="FFFFFF"/>
          <w:lang w:val="uk-UA"/>
        </w:rPr>
        <w:t>NGO "Odesa Association of Pediatricians and Neonatologists"</w:t>
      </w:r>
    </w:p>
    <w:p w:rsidR="00370253" w:rsidRPr="00346874" w:rsidRDefault="00F86CF3">
      <w:pPr>
        <w:pStyle w:val="af8"/>
        <w:widowControl w:val="0"/>
        <w:numPr>
          <w:ilvl w:val="0"/>
          <w:numId w:val="14"/>
        </w:numPr>
        <w:rPr>
          <w:sz w:val="24"/>
          <w:szCs w:val="24"/>
          <w:lang w:val="uk-UA"/>
        </w:rPr>
      </w:pPr>
      <w:hyperlink r:id="rId21" w:history="1">
        <w:r w:rsidR="0000680F" w:rsidRPr="00346874">
          <w:rPr>
            <w:rStyle w:val="a6"/>
            <w:color w:val="auto"/>
            <w:sz w:val="24"/>
            <w:szCs w:val="24"/>
            <w:u w:val="none"/>
            <w:shd w:val="clear" w:color="auto" w:fill="FFFFFF"/>
            <w:lang w:val="uk-UA"/>
          </w:rPr>
          <w:t xml:space="preserve">www.who.int </w:t>
        </w:r>
      </w:hyperlink>
      <w:r w:rsidR="0000680F" w:rsidRPr="00346874">
        <w:rPr>
          <w:rStyle w:val="a6"/>
          <w:color w:val="auto"/>
          <w:sz w:val="24"/>
          <w:szCs w:val="24"/>
          <w:u w:val="none"/>
          <w:shd w:val="clear" w:color="auto" w:fill="FFFFFF"/>
          <w:lang w:val="uk-UA"/>
        </w:rPr>
        <w:t>- World Health Organization</w:t>
      </w:r>
    </w:p>
    <w:p w:rsidR="00370253" w:rsidRPr="00346874" w:rsidRDefault="00F86CF3">
      <w:pPr>
        <w:pStyle w:val="af8"/>
        <w:widowControl w:val="0"/>
        <w:numPr>
          <w:ilvl w:val="0"/>
          <w:numId w:val="14"/>
        </w:numPr>
        <w:rPr>
          <w:sz w:val="24"/>
          <w:szCs w:val="24"/>
          <w:lang w:val="uk-UA"/>
        </w:rPr>
      </w:pPr>
      <w:hyperlink r:id="rId22" w:history="1">
        <w:r w:rsidR="0000680F" w:rsidRPr="00346874">
          <w:rPr>
            <w:rStyle w:val="a6"/>
            <w:color w:val="auto"/>
            <w:sz w:val="24"/>
            <w:szCs w:val="24"/>
            <w:u w:val="none"/>
            <w:shd w:val="clear" w:color="auto" w:fill="FFFFFF"/>
            <w:lang w:val="uk-UA"/>
          </w:rPr>
          <w:t xml:space="preserve">www.dec.gov.ua/mtd/home/ </w:t>
        </w:r>
      </w:hyperlink>
      <w:r w:rsidR="0000680F" w:rsidRPr="00346874">
        <w:rPr>
          <w:rStyle w:val="a6"/>
          <w:color w:val="auto"/>
          <w:sz w:val="24"/>
          <w:szCs w:val="24"/>
          <w:u w:val="none"/>
          <w:shd w:val="clear" w:color="auto" w:fill="FFFFFF"/>
          <w:lang w:val="uk-UA"/>
        </w:rPr>
        <w:t>- State Expert Center of the Ministry of Health of Ukraine</w:t>
      </w:r>
    </w:p>
    <w:p w:rsidR="00370253" w:rsidRPr="00346874" w:rsidRDefault="00F86CF3">
      <w:pPr>
        <w:pStyle w:val="af8"/>
        <w:widowControl w:val="0"/>
        <w:numPr>
          <w:ilvl w:val="0"/>
          <w:numId w:val="14"/>
        </w:numPr>
        <w:rPr>
          <w:sz w:val="24"/>
          <w:szCs w:val="24"/>
          <w:lang w:val="uk-UA"/>
        </w:rPr>
      </w:pPr>
      <w:hyperlink r:id="rId23" w:history="1">
        <w:r w:rsidR="0000680F" w:rsidRPr="00346874">
          <w:rPr>
            <w:rStyle w:val="a6"/>
            <w:color w:val="auto"/>
            <w:sz w:val="24"/>
            <w:szCs w:val="24"/>
            <w:u w:val="none"/>
            <w:lang w:val="uk-UA"/>
          </w:rPr>
          <w:t xml:space="preserve">http://bma.org.uk </w:t>
        </w:r>
      </w:hyperlink>
      <w:r w:rsidR="0000680F" w:rsidRPr="00346874">
        <w:rPr>
          <w:sz w:val="24"/>
          <w:szCs w:val="24"/>
          <w:lang w:val="uk-UA"/>
        </w:rPr>
        <w:t>- British Medical Association</w:t>
      </w:r>
    </w:p>
    <w:p w:rsidR="00370253" w:rsidRPr="00346874" w:rsidRDefault="00F86CF3">
      <w:pPr>
        <w:pStyle w:val="af8"/>
        <w:widowControl w:val="0"/>
        <w:numPr>
          <w:ilvl w:val="0"/>
          <w:numId w:val="14"/>
        </w:numPr>
        <w:rPr>
          <w:sz w:val="24"/>
          <w:szCs w:val="24"/>
          <w:lang w:val="uk-UA"/>
        </w:rPr>
      </w:pPr>
      <w:hyperlink r:id="rId24" w:history="1">
        <w:r w:rsidR="0000680F" w:rsidRPr="00346874">
          <w:rPr>
            <w:rStyle w:val="a6"/>
            <w:color w:val="auto"/>
            <w:sz w:val="24"/>
            <w:szCs w:val="24"/>
            <w:u w:val="none"/>
            <w:lang w:val="uk-UA"/>
          </w:rPr>
          <w:t xml:space="preserve">www.gmc-uk.org </w:t>
        </w:r>
      </w:hyperlink>
      <w:r w:rsidR="0000680F" w:rsidRPr="00346874">
        <w:rPr>
          <w:sz w:val="24"/>
          <w:szCs w:val="24"/>
          <w:lang w:val="uk-UA"/>
        </w:rPr>
        <w:t xml:space="preserve">- </w:t>
      </w:r>
      <w:r w:rsidR="0000680F" w:rsidRPr="00346874">
        <w:rPr>
          <w:rStyle w:val="a5"/>
          <w:bCs/>
          <w:i w:val="0"/>
          <w:iCs w:val="0"/>
          <w:sz w:val="24"/>
          <w:szCs w:val="24"/>
          <w:shd w:val="clear" w:color="auto" w:fill="FFFFFF"/>
          <w:lang w:val="en-US"/>
        </w:rPr>
        <w:t xml:space="preserve">General Medical Council </w:t>
      </w:r>
      <w:r w:rsidR="006514DA" w:rsidRPr="00346874">
        <w:rPr>
          <w:sz w:val="24"/>
          <w:szCs w:val="24"/>
          <w:shd w:val="clear" w:color="auto" w:fill="FFFFFF"/>
          <w:lang w:val="en-US"/>
        </w:rPr>
        <w:t>(</w:t>
      </w:r>
      <w:r w:rsidR="006514DA" w:rsidRPr="00346874">
        <w:rPr>
          <w:rStyle w:val="a5"/>
          <w:bCs/>
          <w:i w:val="0"/>
          <w:iCs w:val="0"/>
          <w:sz w:val="24"/>
          <w:szCs w:val="24"/>
          <w:shd w:val="clear" w:color="auto" w:fill="FFFFFF"/>
          <w:lang w:val="en-US"/>
        </w:rPr>
        <w:t>GMC</w:t>
      </w:r>
      <w:r w:rsidR="0000680F" w:rsidRPr="00346874">
        <w:rPr>
          <w:sz w:val="24"/>
          <w:szCs w:val="24"/>
          <w:shd w:val="clear" w:color="auto" w:fill="FFFFFF"/>
          <w:lang w:val="en-US"/>
        </w:rPr>
        <w:t>)</w:t>
      </w:r>
    </w:p>
    <w:p w:rsidR="00370253" w:rsidRPr="00346874" w:rsidRDefault="00F86CF3">
      <w:pPr>
        <w:pStyle w:val="af8"/>
        <w:widowControl w:val="0"/>
        <w:numPr>
          <w:ilvl w:val="0"/>
          <w:numId w:val="14"/>
        </w:numPr>
        <w:rPr>
          <w:sz w:val="24"/>
          <w:szCs w:val="24"/>
          <w:lang w:val="uk-UA"/>
        </w:rPr>
      </w:pPr>
      <w:hyperlink r:id="rId25" w:history="1">
        <w:r w:rsidR="0000680F" w:rsidRPr="00346874">
          <w:rPr>
            <w:rStyle w:val="a6"/>
            <w:color w:val="auto"/>
            <w:sz w:val="24"/>
            <w:szCs w:val="24"/>
            <w:u w:val="none"/>
            <w:lang w:val="uk-UA"/>
          </w:rPr>
          <w:t xml:space="preserve">www.bundesaerztekammer.de </w:t>
        </w:r>
      </w:hyperlink>
      <w:r w:rsidR="0000680F" w:rsidRPr="00346874">
        <w:rPr>
          <w:sz w:val="24"/>
          <w:szCs w:val="24"/>
          <w:lang w:val="uk-UA"/>
        </w:rPr>
        <w:t>– German Medical Association</w:t>
      </w:r>
    </w:p>
    <w:p w:rsidR="00370253" w:rsidRPr="00346874" w:rsidRDefault="00F86CF3">
      <w:pPr>
        <w:pStyle w:val="af8"/>
        <w:widowControl w:val="0"/>
        <w:numPr>
          <w:ilvl w:val="0"/>
          <w:numId w:val="14"/>
        </w:numPr>
        <w:rPr>
          <w:sz w:val="24"/>
          <w:szCs w:val="24"/>
          <w:lang w:val="uk-UA"/>
        </w:rPr>
      </w:pPr>
      <w:hyperlink r:id="rId26" w:history="1">
        <w:r w:rsidR="0000680F" w:rsidRPr="00346874">
          <w:rPr>
            <w:rStyle w:val="a6"/>
            <w:color w:val="auto"/>
            <w:sz w:val="24"/>
            <w:szCs w:val="24"/>
            <w:u w:val="none"/>
            <w:lang w:val="uk-UA"/>
          </w:rPr>
          <w:t xml:space="preserve">https://www.who.int/workforcealliance/members_partners/member_list/ipa/en/ </w:t>
        </w:r>
      </w:hyperlink>
      <w:r w:rsidR="0000680F" w:rsidRPr="00346874">
        <w:rPr>
          <w:sz w:val="24"/>
          <w:szCs w:val="24"/>
          <w:lang w:val="uk-UA"/>
        </w:rPr>
        <w:t>- International Pediatric Association (IPA)</w:t>
      </w:r>
    </w:p>
    <w:sectPr w:rsidR="00370253" w:rsidRPr="00346874" w:rsidSect="00E26868">
      <w:headerReference w:type="even" r:id="rId27"/>
      <w:headerReference w:type="default" r:id="rId28"/>
      <w:pgSz w:w="11906" w:h="16838"/>
      <w:pgMar w:top="1134" w:right="851" w:bottom="1134" w:left="1701" w:header="709" w:footer="709"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1D50" w:rsidRDefault="00701D50">
      <w:r>
        <w:separator/>
      </w:r>
    </w:p>
  </w:endnote>
  <w:endnote w:type="continuationSeparator" w:id="0">
    <w:p w:rsidR="00701D50" w:rsidRDefault="00701D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1D50" w:rsidRDefault="00701D50">
      <w:r>
        <w:separator/>
      </w:r>
    </w:p>
  </w:footnote>
  <w:footnote w:type="continuationSeparator" w:id="0">
    <w:p w:rsidR="00701D50" w:rsidRDefault="00701D5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CF8" w:rsidRDefault="00F86CF3">
    <w:pPr>
      <w:pStyle w:val="ae"/>
      <w:framePr w:wrap="around" w:vAnchor="text" w:hAnchor="margin" w:xAlign="right" w:y="1"/>
      <w:rPr>
        <w:rStyle w:val="a7"/>
      </w:rPr>
    </w:pPr>
    <w:r>
      <w:rPr>
        <w:rStyle w:val="a7"/>
      </w:rPr>
      <w:fldChar w:fldCharType="begin"/>
    </w:r>
    <w:r w:rsidR="008C7CF8">
      <w:rPr>
        <w:rStyle w:val="a7"/>
      </w:rPr>
      <w:instrText xml:space="preserve">PAGE  </w:instrText>
    </w:r>
    <w:r>
      <w:rPr>
        <w:rStyle w:val="a7"/>
      </w:rPr>
      <w:fldChar w:fldCharType="separate"/>
    </w:r>
    <w:r w:rsidR="008C7CF8">
      <w:rPr>
        <w:rStyle w:val="a7"/>
      </w:rPr>
      <w:t>2</w:t>
    </w:r>
    <w:r>
      <w:rPr>
        <w:rStyle w:val="a7"/>
      </w:rPr>
      <w:fldChar w:fldCharType="end"/>
    </w:r>
  </w:p>
  <w:p w:rsidR="008C7CF8" w:rsidRDefault="008C7CF8">
    <w:pPr>
      <w:pStyle w:val="ae"/>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CF8" w:rsidRDefault="00F86CF3">
    <w:pPr>
      <w:pStyle w:val="ae"/>
      <w:framePr w:wrap="around" w:vAnchor="text" w:hAnchor="margin" w:xAlign="right" w:y="1"/>
      <w:rPr>
        <w:rStyle w:val="a7"/>
      </w:rPr>
    </w:pPr>
    <w:r>
      <w:rPr>
        <w:rStyle w:val="a7"/>
      </w:rPr>
      <w:fldChar w:fldCharType="begin"/>
    </w:r>
    <w:r w:rsidR="008C7CF8">
      <w:rPr>
        <w:rStyle w:val="a7"/>
      </w:rPr>
      <w:instrText xml:space="preserve">PAGE  </w:instrText>
    </w:r>
    <w:r>
      <w:rPr>
        <w:rStyle w:val="a7"/>
      </w:rPr>
      <w:fldChar w:fldCharType="separate"/>
    </w:r>
    <w:r w:rsidR="00BD1E9B">
      <w:rPr>
        <w:rStyle w:val="a7"/>
        <w:noProof/>
      </w:rPr>
      <w:t>8</w:t>
    </w:r>
    <w:r>
      <w:rPr>
        <w:rStyle w:val="a7"/>
      </w:rPr>
      <w:fldChar w:fldCharType="end"/>
    </w:r>
  </w:p>
  <w:p w:rsidR="008C7CF8" w:rsidRDefault="008C7CF8">
    <w:pPr>
      <w:pStyle w:val="ae"/>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E510F"/>
    <w:multiLevelType w:val="multilevel"/>
    <w:tmpl w:val="00C60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7D36F2"/>
    <w:multiLevelType w:val="hybridMultilevel"/>
    <w:tmpl w:val="636ECE2A"/>
    <w:lvl w:ilvl="0" w:tplc="0422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
    <w:nsid w:val="128773B9"/>
    <w:multiLevelType w:val="multilevel"/>
    <w:tmpl w:val="128773B9"/>
    <w:lvl w:ilvl="0">
      <w:start w:val="1"/>
      <w:numFmt w:val="decimal"/>
      <w:lvlText w:val="%1."/>
      <w:lvlJc w:val="left"/>
      <w:pPr>
        <w:ind w:left="360" w:hanging="360"/>
      </w:pPr>
      <w:rPr>
        <w:rFonts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135E363D"/>
    <w:multiLevelType w:val="multilevel"/>
    <w:tmpl w:val="135E363D"/>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nsid w:val="1C3D0F64"/>
    <w:multiLevelType w:val="multilevel"/>
    <w:tmpl w:val="3BB2A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FC22AE"/>
    <w:multiLevelType w:val="hybridMultilevel"/>
    <w:tmpl w:val="31D0535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235368F5"/>
    <w:multiLevelType w:val="hybridMultilevel"/>
    <w:tmpl w:val="8040A4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4BB4F29"/>
    <w:multiLevelType w:val="multilevel"/>
    <w:tmpl w:val="24BB4F29"/>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nsid w:val="25EB58EE"/>
    <w:multiLevelType w:val="multilevel"/>
    <w:tmpl w:val="25EB58EE"/>
    <w:lvl w:ilvl="0">
      <w:start w:val="2"/>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9">
    <w:nsid w:val="281F5556"/>
    <w:multiLevelType w:val="multilevel"/>
    <w:tmpl w:val="40EE4B8C"/>
    <w:lvl w:ilvl="0">
      <w:start w:val="1"/>
      <w:numFmt w:val="decimal"/>
      <w:lvlText w:val="%1."/>
      <w:lvlJc w:val="left"/>
      <w:pPr>
        <w:ind w:left="360" w:hanging="360"/>
      </w:pPr>
      <w:rPr>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nsid w:val="2CE7457D"/>
    <w:multiLevelType w:val="multilevel"/>
    <w:tmpl w:val="38C6735E"/>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1A720BA"/>
    <w:multiLevelType w:val="hybridMultilevel"/>
    <w:tmpl w:val="5A84E6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2A40C44"/>
    <w:multiLevelType w:val="multilevel"/>
    <w:tmpl w:val="32A40C44"/>
    <w:lvl w:ilvl="0">
      <w:start w:val="1"/>
      <w:numFmt w:val="decimal"/>
      <w:lvlText w:val="%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35E42872"/>
    <w:multiLevelType w:val="multilevel"/>
    <w:tmpl w:val="35E42872"/>
    <w:lvl w:ilvl="0">
      <w:start w:val="2"/>
      <w:numFmt w:val="bullet"/>
      <w:lvlText w:val="-"/>
      <w:lvlJc w:val="left"/>
      <w:pPr>
        <w:ind w:left="360" w:hanging="360"/>
      </w:pPr>
      <w:rPr>
        <w:rFonts w:ascii="Times New Roman" w:eastAsia="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4">
    <w:nsid w:val="3ACB32E2"/>
    <w:multiLevelType w:val="hybridMultilevel"/>
    <w:tmpl w:val="B14A175E"/>
    <w:lvl w:ilvl="0" w:tplc="0422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5">
    <w:nsid w:val="41477475"/>
    <w:multiLevelType w:val="multilevel"/>
    <w:tmpl w:val="FD121FB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26C6F7D"/>
    <w:multiLevelType w:val="hybridMultilevel"/>
    <w:tmpl w:val="C9206B00"/>
    <w:lvl w:ilvl="0" w:tplc="4A088640">
      <w:start w:val="1"/>
      <w:numFmt w:val="decimal"/>
      <w:lvlText w:val="%1."/>
      <w:lvlJc w:val="left"/>
      <w:pPr>
        <w:ind w:left="720" w:hanging="360"/>
      </w:pPr>
      <w:rPr>
        <w:color w:val="000000" w:themeColor="text1"/>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42AA32BD"/>
    <w:multiLevelType w:val="multilevel"/>
    <w:tmpl w:val="54F4A5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2D951BF"/>
    <w:multiLevelType w:val="multilevel"/>
    <w:tmpl w:val="42D951B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nsid w:val="436E199A"/>
    <w:multiLevelType w:val="multilevel"/>
    <w:tmpl w:val="135E363D"/>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nsid w:val="450E6F89"/>
    <w:multiLevelType w:val="multilevel"/>
    <w:tmpl w:val="450E6F89"/>
    <w:lvl w:ilvl="0">
      <w:start w:val="2"/>
      <w:numFmt w:val="bullet"/>
      <w:lvlText w:val="-"/>
      <w:lvlJc w:val="left"/>
      <w:pPr>
        <w:ind w:left="360" w:hanging="360"/>
      </w:pPr>
      <w:rPr>
        <w:rFonts w:ascii="Times New Roman" w:eastAsia="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1">
    <w:nsid w:val="46864BB5"/>
    <w:multiLevelType w:val="multilevel"/>
    <w:tmpl w:val="4140A5E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9B868FE"/>
    <w:multiLevelType w:val="hybridMultilevel"/>
    <w:tmpl w:val="276CAAE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B490489"/>
    <w:multiLevelType w:val="multilevel"/>
    <w:tmpl w:val="4B490489"/>
    <w:lvl w:ilvl="0">
      <w:start w:val="2"/>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24">
    <w:nsid w:val="4F5233A1"/>
    <w:multiLevelType w:val="multilevel"/>
    <w:tmpl w:val="4F5233A1"/>
    <w:lvl w:ilvl="0">
      <w:numFmt w:val="bullet"/>
      <w:lvlText w:val="-"/>
      <w:lvlJc w:val="left"/>
      <w:pPr>
        <w:ind w:left="360" w:hanging="360"/>
      </w:pPr>
      <w:rPr>
        <w:rFonts w:ascii="Times New Roman" w:eastAsia="Times New Roman" w:hAnsi="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5">
    <w:nsid w:val="5C9B02C4"/>
    <w:multiLevelType w:val="hybridMultilevel"/>
    <w:tmpl w:val="A964CE1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FA34CF6"/>
    <w:multiLevelType w:val="multilevel"/>
    <w:tmpl w:val="97A29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611822DE"/>
    <w:multiLevelType w:val="multilevel"/>
    <w:tmpl w:val="611822D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nsid w:val="61DC0600"/>
    <w:multiLevelType w:val="hybridMultilevel"/>
    <w:tmpl w:val="33B8A338"/>
    <w:lvl w:ilvl="0" w:tplc="8CAC14DA">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38A7DB2"/>
    <w:multiLevelType w:val="multilevel"/>
    <w:tmpl w:val="AE3E342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3C25300"/>
    <w:multiLevelType w:val="multilevel"/>
    <w:tmpl w:val="63C2530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nsid w:val="658C6812"/>
    <w:multiLevelType w:val="multilevel"/>
    <w:tmpl w:val="658C6812"/>
    <w:lvl w:ilvl="0">
      <w:start w:val="1"/>
      <w:numFmt w:val="decimal"/>
      <w:lvlText w:val="%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6AF51573"/>
    <w:multiLevelType w:val="multilevel"/>
    <w:tmpl w:val="134CAA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CE01199"/>
    <w:multiLevelType w:val="multilevel"/>
    <w:tmpl w:val="A03C9B50"/>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8616FBE"/>
    <w:multiLevelType w:val="multilevel"/>
    <w:tmpl w:val="40EE4B8C"/>
    <w:lvl w:ilvl="0">
      <w:start w:val="1"/>
      <w:numFmt w:val="decimal"/>
      <w:lvlText w:val="%1."/>
      <w:lvlJc w:val="left"/>
      <w:pPr>
        <w:ind w:left="360" w:hanging="360"/>
      </w:pPr>
      <w:rPr>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nsid w:val="7DF0353F"/>
    <w:multiLevelType w:val="multilevel"/>
    <w:tmpl w:val="7DF0353F"/>
    <w:lvl w:ilvl="0">
      <w:start w:val="2"/>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num w:numId="1">
    <w:abstractNumId w:val="18"/>
  </w:num>
  <w:num w:numId="2">
    <w:abstractNumId w:val="13"/>
  </w:num>
  <w:num w:numId="3">
    <w:abstractNumId w:val="12"/>
  </w:num>
  <w:num w:numId="4">
    <w:abstractNumId w:val="31"/>
  </w:num>
  <w:num w:numId="5">
    <w:abstractNumId w:val="2"/>
  </w:num>
  <w:num w:numId="6">
    <w:abstractNumId w:val="8"/>
  </w:num>
  <w:num w:numId="7">
    <w:abstractNumId w:val="23"/>
  </w:num>
  <w:num w:numId="8">
    <w:abstractNumId w:val="35"/>
  </w:num>
  <w:num w:numId="9">
    <w:abstractNumId w:val="20"/>
  </w:num>
  <w:num w:numId="10">
    <w:abstractNumId w:val="24"/>
  </w:num>
  <w:num w:numId="11">
    <w:abstractNumId w:val="3"/>
  </w:num>
  <w:num w:numId="12">
    <w:abstractNumId w:val="30"/>
  </w:num>
  <w:num w:numId="13">
    <w:abstractNumId w:val="27"/>
  </w:num>
  <w:num w:numId="14">
    <w:abstractNumId w:val="7"/>
  </w:num>
  <w:num w:numId="15">
    <w:abstractNumId w:val="28"/>
  </w:num>
  <w:num w:numId="16">
    <w:abstractNumId w:val="22"/>
  </w:num>
  <w:num w:numId="17">
    <w:abstractNumId w:val="25"/>
  </w:num>
  <w:num w:numId="18">
    <w:abstractNumId w:val="6"/>
  </w:num>
  <w:num w:numId="19">
    <w:abstractNumId w:val="14"/>
  </w:num>
  <w:num w:numId="20">
    <w:abstractNumId w:val="1"/>
  </w:num>
  <w:num w:numId="21">
    <w:abstractNumId w:val="26"/>
  </w:num>
  <w:num w:numId="22">
    <w:abstractNumId w:val="17"/>
  </w:num>
  <w:num w:numId="23">
    <w:abstractNumId w:val="19"/>
  </w:num>
  <w:num w:numId="24">
    <w:abstractNumId w:val="15"/>
  </w:num>
  <w:num w:numId="25">
    <w:abstractNumId w:val="29"/>
  </w:num>
  <w:num w:numId="26">
    <w:abstractNumId w:val="33"/>
  </w:num>
  <w:num w:numId="27">
    <w:abstractNumId w:val="32"/>
  </w:num>
  <w:num w:numId="28">
    <w:abstractNumId w:val="34"/>
  </w:num>
  <w:num w:numId="29">
    <w:abstractNumId w:val="21"/>
  </w:num>
  <w:num w:numId="30">
    <w:abstractNumId w:val="0"/>
  </w:num>
  <w:num w:numId="31">
    <w:abstractNumId w:val="9"/>
  </w:num>
  <w:num w:numId="32">
    <w:abstractNumId w:val="10"/>
  </w:num>
  <w:num w:numId="33">
    <w:abstractNumId w:val="4"/>
  </w:num>
  <w:num w:numId="34">
    <w:abstractNumId w:val="5"/>
  </w:num>
  <w:num w:numId="3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08"/>
  <w:hyphenationZone w:val="425"/>
  <w:characterSpacingControl w:val="doNotCompress"/>
  <w:footnotePr>
    <w:footnote w:id="-1"/>
    <w:footnote w:id="0"/>
  </w:footnotePr>
  <w:endnotePr>
    <w:endnote w:id="-1"/>
    <w:endnote w:id="0"/>
  </w:endnotePr>
  <w:compat/>
  <w:rsids>
    <w:rsidRoot w:val="0082106F"/>
    <w:rsid w:val="000051A8"/>
    <w:rsid w:val="0000680F"/>
    <w:rsid w:val="00007C03"/>
    <w:rsid w:val="00022D70"/>
    <w:rsid w:val="00026117"/>
    <w:rsid w:val="00032C65"/>
    <w:rsid w:val="00036FAA"/>
    <w:rsid w:val="00045F59"/>
    <w:rsid w:val="0005243C"/>
    <w:rsid w:val="00053E4B"/>
    <w:rsid w:val="000628C4"/>
    <w:rsid w:val="00062F0E"/>
    <w:rsid w:val="0006559B"/>
    <w:rsid w:val="00067489"/>
    <w:rsid w:val="0007197C"/>
    <w:rsid w:val="000720EF"/>
    <w:rsid w:val="00072AA5"/>
    <w:rsid w:val="00074674"/>
    <w:rsid w:val="0008239C"/>
    <w:rsid w:val="00086C35"/>
    <w:rsid w:val="00094815"/>
    <w:rsid w:val="000A3301"/>
    <w:rsid w:val="000A4938"/>
    <w:rsid w:val="000C0898"/>
    <w:rsid w:val="000C141E"/>
    <w:rsid w:val="000C39FD"/>
    <w:rsid w:val="000C3E50"/>
    <w:rsid w:val="000C615F"/>
    <w:rsid w:val="000D50A4"/>
    <w:rsid w:val="000D7052"/>
    <w:rsid w:val="000E3A5A"/>
    <w:rsid w:val="00104DCE"/>
    <w:rsid w:val="0011056F"/>
    <w:rsid w:val="00111493"/>
    <w:rsid w:val="00113A10"/>
    <w:rsid w:val="001229C9"/>
    <w:rsid w:val="00131881"/>
    <w:rsid w:val="00137DFE"/>
    <w:rsid w:val="00147202"/>
    <w:rsid w:val="001517A8"/>
    <w:rsid w:val="0015506F"/>
    <w:rsid w:val="00162E67"/>
    <w:rsid w:val="0016420F"/>
    <w:rsid w:val="0016424E"/>
    <w:rsid w:val="00187356"/>
    <w:rsid w:val="00187A6C"/>
    <w:rsid w:val="001902FE"/>
    <w:rsid w:val="001940C8"/>
    <w:rsid w:val="001A2EE3"/>
    <w:rsid w:val="001A4E2E"/>
    <w:rsid w:val="001A5DD4"/>
    <w:rsid w:val="001A67F2"/>
    <w:rsid w:val="001A76E9"/>
    <w:rsid w:val="001B7B1E"/>
    <w:rsid w:val="001C0ADB"/>
    <w:rsid w:val="001C2664"/>
    <w:rsid w:val="001C2CBD"/>
    <w:rsid w:val="001C486D"/>
    <w:rsid w:val="001D0AA5"/>
    <w:rsid w:val="001D1DF4"/>
    <w:rsid w:val="001F49A0"/>
    <w:rsid w:val="002008D4"/>
    <w:rsid w:val="0021304B"/>
    <w:rsid w:val="002154DC"/>
    <w:rsid w:val="0022163E"/>
    <w:rsid w:val="00232F1E"/>
    <w:rsid w:val="002447A1"/>
    <w:rsid w:val="00247194"/>
    <w:rsid w:val="00257EB3"/>
    <w:rsid w:val="00261784"/>
    <w:rsid w:val="002621E7"/>
    <w:rsid w:val="00263033"/>
    <w:rsid w:val="0026720D"/>
    <w:rsid w:val="002766AA"/>
    <w:rsid w:val="00277BEB"/>
    <w:rsid w:val="002856B0"/>
    <w:rsid w:val="00286748"/>
    <w:rsid w:val="002872DC"/>
    <w:rsid w:val="00292553"/>
    <w:rsid w:val="00294A1C"/>
    <w:rsid w:val="002A100D"/>
    <w:rsid w:val="002A45F0"/>
    <w:rsid w:val="002A6023"/>
    <w:rsid w:val="002B5EAB"/>
    <w:rsid w:val="002C7F26"/>
    <w:rsid w:val="002D01D7"/>
    <w:rsid w:val="002E255B"/>
    <w:rsid w:val="002E5B1B"/>
    <w:rsid w:val="002E6AA8"/>
    <w:rsid w:val="002F6C91"/>
    <w:rsid w:val="003031D2"/>
    <w:rsid w:val="0030668D"/>
    <w:rsid w:val="00315743"/>
    <w:rsid w:val="0033139F"/>
    <w:rsid w:val="00337DC2"/>
    <w:rsid w:val="00343570"/>
    <w:rsid w:val="0034542F"/>
    <w:rsid w:val="00346874"/>
    <w:rsid w:val="003517C7"/>
    <w:rsid w:val="00370253"/>
    <w:rsid w:val="0037122A"/>
    <w:rsid w:val="003713BC"/>
    <w:rsid w:val="00374BAE"/>
    <w:rsid w:val="003779A8"/>
    <w:rsid w:val="00380A18"/>
    <w:rsid w:val="00383595"/>
    <w:rsid w:val="00386C8C"/>
    <w:rsid w:val="0039681B"/>
    <w:rsid w:val="003A0F05"/>
    <w:rsid w:val="003A1C90"/>
    <w:rsid w:val="003A2398"/>
    <w:rsid w:val="003B2108"/>
    <w:rsid w:val="003C4211"/>
    <w:rsid w:val="003D12CC"/>
    <w:rsid w:val="003D5236"/>
    <w:rsid w:val="003D656B"/>
    <w:rsid w:val="003E0027"/>
    <w:rsid w:val="003E71FD"/>
    <w:rsid w:val="003F0589"/>
    <w:rsid w:val="003F54F2"/>
    <w:rsid w:val="00401DEF"/>
    <w:rsid w:val="00402681"/>
    <w:rsid w:val="00402EBF"/>
    <w:rsid w:val="00403557"/>
    <w:rsid w:val="0041182E"/>
    <w:rsid w:val="00414CFC"/>
    <w:rsid w:val="004176FE"/>
    <w:rsid w:val="004355C3"/>
    <w:rsid w:val="0044706F"/>
    <w:rsid w:val="004543D3"/>
    <w:rsid w:val="0045738E"/>
    <w:rsid w:val="00457B64"/>
    <w:rsid w:val="00460062"/>
    <w:rsid w:val="0046345F"/>
    <w:rsid w:val="0046531B"/>
    <w:rsid w:val="00465896"/>
    <w:rsid w:val="00467DC9"/>
    <w:rsid w:val="00473A11"/>
    <w:rsid w:val="004818BB"/>
    <w:rsid w:val="00483B0C"/>
    <w:rsid w:val="00487E2D"/>
    <w:rsid w:val="004903AA"/>
    <w:rsid w:val="004A4B5C"/>
    <w:rsid w:val="004B43B2"/>
    <w:rsid w:val="004C31B7"/>
    <w:rsid w:val="004C3C4A"/>
    <w:rsid w:val="004C5F4C"/>
    <w:rsid w:val="004D6B10"/>
    <w:rsid w:val="004E4497"/>
    <w:rsid w:val="004E6380"/>
    <w:rsid w:val="004F4890"/>
    <w:rsid w:val="0050048A"/>
    <w:rsid w:val="00501BF8"/>
    <w:rsid w:val="005076B8"/>
    <w:rsid w:val="005214B7"/>
    <w:rsid w:val="00524585"/>
    <w:rsid w:val="0053675A"/>
    <w:rsid w:val="0053744E"/>
    <w:rsid w:val="00541FE1"/>
    <w:rsid w:val="00554EB6"/>
    <w:rsid w:val="005623F6"/>
    <w:rsid w:val="00571251"/>
    <w:rsid w:val="00575220"/>
    <w:rsid w:val="00577CD5"/>
    <w:rsid w:val="005829E9"/>
    <w:rsid w:val="0058458B"/>
    <w:rsid w:val="00586ABC"/>
    <w:rsid w:val="005B6074"/>
    <w:rsid w:val="005C0991"/>
    <w:rsid w:val="005D4556"/>
    <w:rsid w:val="005E1A7C"/>
    <w:rsid w:val="0061567E"/>
    <w:rsid w:val="00616EB2"/>
    <w:rsid w:val="006210E7"/>
    <w:rsid w:val="00621227"/>
    <w:rsid w:val="0062220C"/>
    <w:rsid w:val="00623BE2"/>
    <w:rsid w:val="006514DA"/>
    <w:rsid w:val="00654078"/>
    <w:rsid w:val="00657BC6"/>
    <w:rsid w:val="0066056F"/>
    <w:rsid w:val="00663388"/>
    <w:rsid w:val="00671DD7"/>
    <w:rsid w:val="0067451C"/>
    <w:rsid w:val="006752F8"/>
    <w:rsid w:val="006823A8"/>
    <w:rsid w:val="006866A7"/>
    <w:rsid w:val="00692BD0"/>
    <w:rsid w:val="0069379E"/>
    <w:rsid w:val="00693F8A"/>
    <w:rsid w:val="00697F7D"/>
    <w:rsid w:val="006A2F23"/>
    <w:rsid w:val="006B07C3"/>
    <w:rsid w:val="006C6BA5"/>
    <w:rsid w:val="006D08F6"/>
    <w:rsid w:val="006D227B"/>
    <w:rsid w:val="006D2BA7"/>
    <w:rsid w:val="006D42D4"/>
    <w:rsid w:val="006E51AA"/>
    <w:rsid w:val="006F080B"/>
    <w:rsid w:val="006F4FCE"/>
    <w:rsid w:val="006F6C8A"/>
    <w:rsid w:val="00701D50"/>
    <w:rsid w:val="00704E34"/>
    <w:rsid w:val="00710DE8"/>
    <w:rsid w:val="00727F5D"/>
    <w:rsid w:val="0073445D"/>
    <w:rsid w:val="0074559A"/>
    <w:rsid w:val="00745E32"/>
    <w:rsid w:val="00757AB8"/>
    <w:rsid w:val="00757D54"/>
    <w:rsid w:val="00761BC6"/>
    <w:rsid w:val="00767919"/>
    <w:rsid w:val="007706C3"/>
    <w:rsid w:val="00772FD2"/>
    <w:rsid w:val="0078234C"/>
    <w:rsid w:val="00785216"/>
    <w:rsid w:val="00785FF5"/>
    <w:rsid w:val="00796430"/>
    <w:rsid w:val="00796F55"/>
    <w:rsid w:val="007B2355"/>
    <w:rsid w:val="007B2F37"/>
    <w:rsid w:val="007B3639"/>
    <w:rsid w:val="007B3D23"/>
    <w:rsid w:val="007B41D7"/>
    <w:rsid w:val="007B4635"/>
    <w:rsid w:val="007C3EB2"/>
    <w:rsid w:val="007C51F5"/>
    <w:rsid w:val="007D1810"/>
    <w:rsid w:val="007D336C"/>
    <w:rsid w:val="007E40B3"/>
    <w:rsid w:val="007F6B86"/>
    <w:rsid w:val="0080363D"/>
    <w:rsid w:val="00814687"/>
    <w:rsid w:val="0082106F"/>
    <w:rsid w:val="0082172B"/>
    <w:rsid w:val="00830AD2"/>
    <w:rsid w:val="008351FA"/>
    <w:rsid w:val="008472F8"/>
    <w:rsid w:val="008540E2"/>
    <w:rsid w:val="00854479"/>
    <w:rsid w:val="0086610A"/>
    <w:rsid w:val="008751F6"/>
    <w:rsid w:val="00875E8D"/>
    <w:rsid w:val="00881E14"/>
    <w:rsid w:val="00897C6C"/>
    <w:rsid w:val="008A25BE"/>
    <w:rsid w:val="008B37DF"/>
    <w:rsid w:val="008C75BB"/>
    <w:rsid w:val="008C7CF8"/>
    <w:rsid w:val="008D6B0A"/>
    <w:rsid w:val="008D739E"/>
    <w:rsid w:val="008D7E1E"/>
    <w:rsid w:val="008E3549"/>
    <w:rsid w:val="008F6622"/>
    <w:rsid w:val="00900C8F"/>
    <w:rsid w:val="009010A7"/>
    <w:rsid w:val="0090170C"/>
    <w:rsid w:val="00901870"/>
    <w:rsid w:val="00905DB8"/>
    <w:rsid w:val="00916522"/>
    <w:rsid w:val="00922960"/>
    <w:rsid w:val="00925851"/>
    <w:rsid w:val="009266B0"/>
    <w:rsid w:val="009333C3"/>
    <w:rsid w:val="00934900"/>
    <w:rsid w:val="00940265"/>
    <w:rsid w:val="0094508E"/>
    <w:rsid w:val="009465AA"/>
    <w:rsid w:val="00953AAF"/>
    <w:rsid w:val="00954ECC"/>
    <w:rsid w:val="00963D8C"/>
    <w:rsid w:val="009708BD"/>
    <w:rsid w:val="00970A81"/>
    <w:rsid w:val="009A24AE"/>
    <w:rsid w:val="009A5C6A"/>
    <w:rsid w:val="009B5077"/>
    <w:rsid w:val="009C0565"/>
    <w:rsid w:val="009C39A1"/>
    <w:rsid w:val="009C46E0"/>
    <w:rsid w:val="009D7BAB"/>
    <w:rsid w:val="009E7918"/>
    <w:rsid w:val="009F0E98"/>
    <w:rsid w:val="009F62FC"/>
    <w:rsid w:val="00A01AA4"/>
    <w:rsid w:val="00A04BA6"/>
    <w:rsid w:val="00A05E90"/>
    <w:rsid w:val="00A135CE"/>
    <w:rsid w:val="00A166B9"/>
    <w:rsid w:val="00A1699A"/>
    <w:rsid w:val="00A20379"/>
    <w:rsid w:val="00A24FC7"/>
    <w:rsid w:val="00A37B51"/>
    <w:rsid w:val="00A570FD"/>
    <w:rsid w:val="00A60178"/>
    <w:rsid w:val="00A62FFE"/>
    <w:rsid w:val="00A6765F"/>
    <w:rsid w:val="00A70AA4"/>
    <w:rsid w:val="00A71461"/>
    <w:rsid w:val="00A85A86"/>
    <w:rsid w:val="00A90701"/>
    <w:rsid w:val="00A91585"/>
    <w:rsid w:val="00A9164E"/>
    <w:rsid w:val="00AB1346"/>
    <w:rsid w:val="00AB15AA"/>
    <w:rsid w:val="00AB4166"/>
    <w:rsid w:val="00AB54C5"/>
    <w:rsid w:val="00AB6E2F"/>
    <w:rsid w:val="00AC1159"/>
    <w:rsid w:val="00AC629A"/>
    <w:rsid w:val="00AE6280"/>
    <w:rsid w:val="00AF1B6B"/>
    <w:rsid w:val="00B00642"/>
    <w:rsid w:val="00B157B8"/>
    <w:rsid w:val="00B21623"/>
    <w:rsid w:val="00B273E0"/>
    <w:rsid w:val="00B3455C"/>
    <w:rsid w:val="00B451ED"/>
    <w:rsid w:val="00B532B0"/>
    <w:rsid w:val="00B54B29"/>
    <w:rsid w:val="00B55A08"/>
    <w:rsid w:val="00B663D2"/>
    <w:rsid w:val="00B73F8A"/>
    <w:rsid w:val="00B959AC"/>
    <w:rsid w:val="00BA3C45"/>
    <w:rsid w:val="00BA6058"/>
    <w:rsid w:val="00BB59EF"/>
    <w:rsid w:val="00BC2E0B"/>
    <w:rsid w:val="00BD1E9B"/>
    <w:rsid w:val="00BE47A2"/>
    <w:rsid w:val="00BE4E13"/>
    <w:rsid w:val="00BF38E0"/>
    <w:rsid w:val="00BF6C0B"/>
    <w:rsid w:val="00C04AFB"/>
    <w:rsid w:val="00C06B0A"/>
    <w:rsid w:val="00C06DDB"/>
    <w:rsid w:val="00C14791"/>
    <w:rsid w:val="00C15688"/>
    <w:rsid w:val="00C20881"/>
    <w:rsid w:val="00C25D39"/>
    <w:rsid w:val="00C26A76"/>
    <w:rsid w:val="00C26BC5"/>
    <w:rsid w:val="00C3371F"/>
    <w:rsid w:val="00C5159A"/>
    <w:rsid w:val="00C53255"/>
    <w:rsid w:val="00C5663A"/>
    <w:rsid w:val="00C801BF"/>
    <w:rsid w:val="00C8270D"/>
    <w:rsid w:val="00C9124F"/>
    <w:rsid w:val="00C913CB"/>
    <w:rsid w:val="00CA5D95"/>
    <w:rsid w:val="00CA7B82"/>
    <w:rsid w:val="00CB353C"/>
    <w:rsid w:val="00CB5E40"/>
    <w:rsid w:val="00CD4D09"/>
    <w:rsid w:val="00CE45FD"/>
    <w:rsid w:val="00CF3AAE"/>
    <w:rsid w:val="00D208FE"/>
    <w:rsid w:val="00D21161"/>
    <w:rsid w:val="00D23858"/>
    <w:rsid w:val="00D23B20"/>
    <w:rsid w:val="00D44B4F"/>
    <w:rsid w:val="00D54A81"/>
    <w:rsid w:val="00D60E1E"/>
    <w:rsid w:val="00D6523F"/>
    <w:rsid w:val="00D75EE9"/>
    <w:rsid w:val="00D81D78"/>
    <w:rsid w:val="00D82334"/>
    <w:rsid w:val="00D950E1"/>
    <w:rsid w:val="00D976AE"/>
    <w:rsid w:val="00D979B4"/>
    <w:rsid w:val="00D97CF6"/>
    <w:rsid w:val="00DB38AD"/>
    <w:rsid w:val="00DC0EF7"/>
    <w:rsid w:val="00DD3351"/>
    <w:rsid w:val="00DF007C"/>
    <w:rsid w:val="00DF3986"/>
    <w:rsid w:val="00DF5B70"/>
    <w:rsid w:val="00DF7886"/>
    <w:rsid w:val="00E04E72"/>
    <w:rsid w:val="00E079E8"/>
    <w:rsid w:val="00E26868"/>
    <w:rsid w:val="00E341EF"/>
    <w:rsid w:val="00E4123C"/>
    <w:rsid w:val="00E41CB9"/>
    <w:rsid w:val="00E42A02"/>
    <w:rsid w:val="00E43682"/>
    <w:rsid w:val="00E4683C"/>
    <w:rsid w:val="00E51FA9"/>
    <w:rsid w:val="00E610D7"/>
    <w:rsid w:val="00E61317"/>
    <w:rsid w:val="00E632A2"/>
    <w:rsid w:val="00E741AC"/>
    <w:rsid w:val="00E9373E"/>
    <w:rsid w:val="00E9600F"/>
    <w:rsid w:val="00EA003A"/>
    <w:rsid w:val="00EA34D3"/>
    <w:rsid w:val="00EA3E83"/>
    <w:rsid w:val="00EA58A7"/>
    <w:rsid w:val="00EB416D"/>
    <w:rsid w:val="00EB520B"/>
    <w:rsid w:val="00EB6271"/>
    <w:rsid w:val="00EC1823"/>
    <w:rsid w:val="00EC4796"/>
    <w:rsid w:val="00ED17D3"/>
    <w:rsid w:val="00ED3F58"/>
    <w:rsid w:val="00ED67D5"/>
    <w:rsid w:val="00EE0B7C"/>
    <w:rsid w:val="00F02B1F"/>
    <w:rsid w:val="00F06CA0"/>
    <w:rsid w:val="00F102A9"/>
    <w:rsid w:val="00F106FF"/>
    <w:rsid w:val="00F14B05"/>
    <w:rsid w:val="00F32007"/>
    <w:rsid w:val="00F3201F"/>
    <w:rsid w:val="00F327A1"/>
    <w:rsid w:val="00F32F3D"/>
    <w:rsid w:val="00F4119E"/>
    <w:rsid w:val="00F42CBD"/>
    <w:rsid w:val="00F53626"/>
    <w:rsid w:val="00F57A4D"/>
    <w:rsid w:val="00F621F3"/>
    <w:rsid w:val="00F7536D"/>
    <w:rsid w:val="00F86CF3"/>
    <w:rsid w:val="00F94A1D"/>
    <w:rsid w:val="00FA379D"/>
    <w:rsid w:val="00FD12AE"/>
    <w:rsid w:val="00FD2A5F"/>
    <w:rsid w:val="00FD4F9F"/>
    <w:rsid w:val="00FF1887"/>
    <w:rsid w:val="00FF6FAA"/>
    <w:rsid w:val="55E3493B"/>
    <w:rsid w:val="5AC97158"/>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semiHidden="0" w:uiPriority="0" w:unhideWhenUsed="0" w:qFormat="1"/>
    <w:lsdException w:name="heading 5" w:semiHidden="0" w:uiPriority="0" w:unhideWhenUsed="0" w:qFormat="1"/>
    <w:lsdException w:name="heading 6" w:uiPriority="9" w:qFormat="1"/>
    <w:lsdException w:name="heading 7" w:uiPriority="9" w:qFormat="1"/>
    <w:lsdException w:name="heading 8" w:semiHidden="0" w:uiPriority="0"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unhideWhenUsed="0"/>
    <w:lsdException w:name="footer" w:uiPriority="0"/>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HTML Preformatted" w:semiHidden="0" w:qFormat="1"/>
    <w:lsdException w:name="annotation subject" w:qFormat="1"/>
    <w:lsdException w:name="Balloon Text" w:qFormat="1"/>
    <w:lsdException w:name="Table Grid" w:semiHidden="0" w:uiPriority="59"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6868"/>
    <w:rPr>
      <w:rFonts w:ascii="Times New Roman" w:eastAsia="Calibri" w:hAnsi="Times New Roman" w:cs="Times New Roman"/>
    </w:rPr>
  </w:style>
  <w:style w:type="paragraph" w:styleId="1">
    <w:name w:val="heading 1"/>
    <w:basedOn w:val="a"/>
    <w:next w:val="a"/>
    <w:link w:val="10"/>
    <w:uiPriority w:val="9"/>
    <w:qFormat/>
    <w:rsid w:val="00BF38E0"/>
    <w:pPr>
      <w:keepNext/>
      <w:keepLines/>
      <w:spacing w:before="480" w:line="259" w:lineRule="auto"/>
      <w:outlineLvl w:val="0"/>
    </w:pPr>
    <w:rPr>
      <w:rFonts w:asciiTheme="majorHAnsi" w:eastAsiaTheme="majorEastAsia" w:hAnsiTheme="majorHAnsi" w:cstheme="majorBidi"/>
      <w:b/>
      <w:bCs/>
      <w:color w:val="2E74B5" w:themeColor="accent1" w:themeShade="BF"/>
      <w:sz w:val="28"/>
      <w:szCs w:val="28"/>
      <w:lang w:eastAsia="en-US"/>
    </w:rPr>
  </w:style>
  <w:style w:type="paragraph" w:styleId="2">
    <w:name w:val="heading 2"/>
    <w:basedOn w:val="a"/>
    <w:next w:val="a"/>
    <w:link w:val="20"/>
    <w:qFormat/>
    <w:rsid w:val="00E26868"/>
    <w:pPr>
      <w:keepNext/>
      <w:spacing w:line="480" w:lineRule="atLeast"/>
      <w:jc w:val="both"/>
      <w:outlineLvl w:val="1"/>
    </w:pPr>
    <w:rPr>
      <w:sz w:val="28"/>
    </w:rPr>
  </w:style>
  <w:style w:type="paragraph" w:styleId="3">
    <w:name w:val="heading 3"/>
    <w:basedOn w:val="a"/>
    <w:next w:val="a"/>
    <w:link w:val="30"/>
    <w:uiPriority w:val="9"/>
    <w:semiHidden/>
    <w:unhideWhenUsed/>
    <w:qFormat/>
    <w:rsid w:val="00BF38E0"/>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qFormat/>
    <w:rsid w:val="00E26868"/>
    <w:pPr>
      <w:keepNext/>
      <w:spacing w:line="240" w:lineRule="atLeast"/>
      <w:outlineLvl w:val="3"/>
    </w:pPr>
    <w:rPr>
      <w:sz w:val="24"/>
    </w:rPr>
  </w:style>
  <w:style w:type="paragraph" w:styleId="5">
    <w:name w:val="heading 5"/>
    <w:basedOn w:val="a"/>
    <w:next w:val="a"/>
    <w:link w:val="50"/>
    <w:qFormat/>
    <w:rsid w:val="00E26868"/>
    <w:pPr>
      <w:keepNext/>
      <w:jc w:val="center"/>
      <w:outlineLvl w:val="4"/>
    </w:pPr>
    <w:rPr>
      <w:b/>
      <w:sz w:val="28"/>
    </w:rPr>
  </w:style>
  <w:style w:type="paragraph" w:styleId="8">
    <w:name w:val="heading 8"/>
    <w:basedOn w:val="a"/>
    <w:next w:val="a"/>
    <w:link w:val="80"/>
    <w:qFormat/>
    <w:rsid w:val="00E26868"/>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uiPriority w:val="99"/>
    <w:semiHidden/>
    <w:unhideWhenUsed/>
    <w:qFormat/>
    <w:rsid w:val="00E26868"/>
    <w:rPr>
      <w:color w:val="954F72" w:themeColor="followedHyperlink"/>
      <w:u w:val="single"/>
    </w:rPr>
  </w:style>
  <w:style w:type="character" w:styleId="a4">
    <w:name w:val="annotation reference"/>
    <w:basedOn w:val="a0"/>
    <w:uiPriority w:val="99"/>
    <w:semiHidden/>
    <w:unhideWhenUsed/>
    <w:qFormat/>
    <w:rsid w:val="00E26868"/>
    <w:rPr>
      <w:sz w:val="16"/>
      <w:szCs w:val="16"/>
    </w:rPr>
  </w:style>
  <w:style w:type="character" w:styleId="a5">
    <w:name w:val="Emphasis"/>
    <w:basedOn w:val="a0"/>
    <w:uiPriority w:val="20"/>
    <w:qFormat/>
    <w:rsid w:val="00E26868"/>
    <w:rPr>
      <w:i/>
      <w:iCs/>
    </w:rPr>
  </w:style>
  <w:style w:type="character" w:styleId="a6">
    <w:name w:val="Hyperlink"/>
    <w:basedOn w:val="a0"/>
    <w:uiPriority w:val="99"/>
    <w:unhideWhenUsed/>
    <w:qFormat/>
    <w:rsid w:val="00E26868"/>
    <w:rPr>
      <w:color w:val="0000FF"/>
      <w:u w:val="single"/>
    </w:rPr>
  </w:style>
  <w:style w:type="character" w:styleId="a7">
    <w:name w:val="page number"/>
    <w:basedOn w:val="a0"/>
    <w:qFormat/>
    <w:rsid w:val="00E26868"/>
    <w:rPr>
      <w:rFonts w:cs="Times New Roman"/>
    </w:rPr>
  </w:style>
  <w:style w:type="paragraph" w:styleId="a8">
    <w:name w:val="Balloon Text"/>
    <w:basedOn w:val="a"/>
    <w:link w:val="a9"/>
    <w:uiPriority w:val="99"/>
    <w:semiHidden/>
    <w:unhideWhenUsed/>
    <w:qFormat/>
    <w:rsid w:val="00E26868"/>
    <w:rPr>
      <w:rFonts w:ascii="Segoe UI" w:hAnsi="Segoe UI" w:cs="Segoe UI"/>
      <w:sz w:val="18"/>
      <w:szCs w:val="18"/>
    </w:rPr>
  </w:style>
  <w:style w:type="paragraph" w:styleId="aa">
    <w:name w:val="annotation text"/>
    <w:basedOn w:val="a"/>
    <w:link w:val="ab"/>
    <w:uiPriority w:val="99"/>
    <w:semiHidden/>
    <w:unhideWhenUsed/>
    <w:qFormat/>
    <w:rsid w:val="00E26868"/>
  </w:style>
  <w:style w:type="paragraph" w:styleId="ac">
    <w:name w:val="annotation subject"/>
    <w:basedOn w:val="aa"/>
    <w:next w:val="aa"/>
    <w:link w:val="ad"/>
    <w:uiPriority w:val="99"/>
    <w:semiHidden/>
    <w:unhideWhenUsed/>
    <w:qFormat/>
    <w:rsid w:val="00E26868"/>
    <w:rPr>
      <w:b/>
      <w:bCs/>
    </w:rPr>
  </w:style>
  <w:style w:type="paragraph" w:styleId="ae">
    <w:name w:val="header"/>
    <w:aliases w:val="Знак Знак Знак,Знак Знак"/>
    <w:basedOn w:val="a"/>
    <w:link w:val="af"/>
    <w:rsid w:val="00E26868"/>
    <w:pPr>
      <w:tabs>
        <w:tab w:val="center" w:pos="4536"/>
        <w:tab w:val="right" w:pos="9072"/>
      </w:tabs>
    </w:pPr>
  </w:style>
  <w:style w:type="paragraph" w:styleId="af0">
    <w:name w:val="Body Text"/>
    <w:basedOn w:val="a"/>
    <w:link w:val="af1"/>
    <w:qFormat/>
    <w:rsid w:val="00E26868"/>
    <w:pPr>
      <w:spacing w:after="120"/>
    </w:pPr>
  </w:style>
  <w:style w:type="paragraph" w:styleId="af2">
    <w:name w:val="Body Text Indent"/>
    <w:basedOn w:val="a"/>
    <w:link w:val="af3"/>
    <w:qFormat/>
    <w:rsid w:val="00E26868"/>
    <w:pPr>
      <w:spacing w:after="120"/>
      <w:ind w:left="283"/>
    </w:pPr>
  </w:style>
  <w:style w:type="paragraph" w:styleId="af4">
    <w:name w:val="footer"/>
    <w:basedOn w:val="a"/>
    <w:link w:val="af5"/>
    <w:semiHidden/>
    <w:unhideWhenUsed/>
    <w:rsid w:val="00E26868"/>
    <w:pPr>
      <w:tabs>
        <w:tab w:val="center" w:pos="4677"/>
        <w:tab w:val="right" w:pos="9355"/>
      </w:tabs>
      <w:spacing w:line="360" w:lineRule="auto"/>
      <w:ind w:firstLine="720"/>
      <w:jc w:val="both"/>
    </w:pPr>
    <w:rPr>
      <w:rFonts w:eastAsia="Times New Roman"/>
      <w:sz w:val="24"/>
    </w:rPr>
  </w:style>
  <w:style w:type="paragraph" w:styleId="af6">
    <w:name w:val="Normal (Web)"/>
    <w:basedOn w:val="a"/>
    <w:uiPriority w:val="99"/>
    <w:unhideWhenUsed/>
    <w:qFormat/>
    <w:rsid w:val="00E26868"/>
    <w:pPr>
      <w:spacing w:before="100" w:beforeAutospacing="1" w:after="100" w:afterAutospacing="1"/>
    </w:pPr>
    <w:rPr>
      <w:rFonts w:eastAsia="Times New Roman"/>
      <w:sz w:val="24"/>
      <w:szCs w:val="24"/>
      <w:lang w:eastAsia="en-US"/>
    </w:rPr>
  </w:style>
  <w:style w:type="paragraph" w:styleId="HTML">
    <w:name w:val="HTML Preformatted"/>
    <w:basedOn w:val="a"/>
    <w:link w:val="HTML0"/>
    <w:uiPriority w:val="99"/>
    <w:unhideWhenUsed/>
    <w:qFormat/>
    <w:rsid w:val="00E268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rPr>
  </w:style>
  <w:style w:type="table" w:styleId="af7">
    <w:name w:val="Table Grid"/>
    <w:basedOn w:val="a1"/>
    <w:uiPriority w:val="59"/>
    <w:qFormat/>
    <w:rsid w:val="00E26868"/>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qFormat/>
    <w:rsid w:val="00E26868"/>
    <w:rPr>
      <w:rFonts w:ascii="Times New Roman" w:eastAsia="Calibri" w:hAnsi="Times New Roman" w:cs="Times New Roman"/>
      <w:sz w:val="28"/>
      <w:szCs w:val="20"/>
      <w:lang w:eastAsia="ru-RU"/>
    </w:rPr>
  </w:style>
  <w:style w:type="character" w:customStyle="1" w:styleId="40">
    <w:name w:val="Заголовок 4 Знак"/>
    <w:basedOn w:val="a0"/>
    <w:link w:val="4"/>
    <w:rsid w:val="00E26868"/>
    <w:rPr>
      <w:rFonts w:ascii="Times New Roman" w:eastAsia="Calibri" w:hAnsi="Times New Roman" w:cs="Times New Roman"/>
      <w:sz w:val="24"/>
      <w:szCs w:val="20"/>
      <w:lang w:eastAsia="ru-RU"/>
    </w:rPr>
  </w:style>
  <w:style w:type="character" w:customStyle="1" w:styleId="50">
    <w:name w:val="Заголовок 5 Знак"/>
    <w:basedOn w:val="a0"/>
    <w:link w:val="5"/>
    <w:rsid w:val="00E26868"/>
    <w:rPr>
      <w:rFonts w:ascii="Times New Roman" w:eastAsia="Calibri" w:hAnsi="Times New Roman" w:cs="Times New Roman"/>
      <w:b/>
      <w:sz w:val="28"/>
      <w:szCs w:val="20"/>
      <w:lang w:eastAsia="ru-RU"/>
    </w:rPr>
  </w:style>
  <w:style w:type="character" w:customStyle="1" w:styleId="80">
    <w:name w:val="Заголовок 8 Знак"/>
    <w:basedOn w:val="a0"/>
    <w:link w:val="8"/>
    <w:qFormat/>
    <w:rsid w:val="00E26868"/>
    <w:rPr>
      <w:rFonts w:ascii="Times New Roman" w:eastAsia="Calibri" w:hAnsi="Times New Roman" w:cs="Times New Roman"/>
      <w:i/>
      <w:iCs/>
      <w:sz w:val="24"/>
      <w:szCs w:val="24"/>
      <w:lang w:eastAsia="ru-RU"/>
    </w:rPr>
  </w:style>
  <w:style w:type="character" w:customStyle="1" w:styleId="af">
    <w:name w:val="Верхній колонтитул Знак"/>
    <w:aliases w:val="Знак Знак Знак Знак,Знак Знак Знак1"/>
    <w:basedOn w:val="a0"/>
    <w:link w:val="ae"/>
    <w:qFormat/>
    <w:rsid w:val="00E26868"/>
    <w:rPr>
      <w:rFonts w:ascii="Times New Roman" w:eastAsia="Calibri" w:hAnsi="Times New Roman" w:cs="Times New Roman"/>
      <w:sz w:val="20"/>
      <w:szCs w:val="20"/>
      <w:lang w:eastAsia="ru-RU"/>
    </w:rPr>
  </w:style>
  <w:style w:type="character" w:customStyle="1" w:styleId="af1">
    <w:name w:val="Основний текст Знак"/>
    <w:basedOn w:val="a0"/>
    <w:link w:val="af0"/>
    <w:uiPriority w:val="99"/>
    <w:qFormat/>
    <w:rsid w:val="00E26868"/>
    <w:rPr>
      <w:rFonts w:ascii="Times New Roman" w:eastAsia="Calibri" w:hAnsi="Times New Roman" w:cs="Times New Roman"/>
      <w:sz w:val="20"/>
      <w:szCs w:val="20"/>
      <w:lang w:eastAsia="ru-RU"/>
    </w:rPr>
  </w:style>
  <w:style w:type="character" w:customStyle="1" w:styleId="af3">
    <w:name w:val="Основний текст з відступом Знак"/>
    <w:basedOn w:val="a0"/>
    <w:link w:val="af2"/>
    <w:qFormat/>
    <w:rsid w:val="00E26868"/>
    <w:rPr>
      <w:rFonts w:ascii="Times New Roman" w:eastAsia="Calibri" w:hAnsi="Times New Roman" w:cs="Times New Roman"/>
      <w:sz w:val="20"/>
      <w:szCs w:val="20"/>
      <w:lang w:eastAsia="ru-RU"/>
    </w:rPr>
  </w:style>
  <w:style w:type="paragraph" w:customStyle="1" w:styleId="11">
    <w:name w:val="Обычный1"/>
    <w:rsid w:val="00E26868"/>
    <w:pPr>
      <w:widowControl w:val="0"/>
      <w:ind w:firstLine="280"/>
    </w:pPr>
    <w:rPr>
      <w:rFonts w:ascii="Times New Roman" w:eastAsia="Calibri" w:hAnsi="Times New Roman" w:cs="Times New Roman"/>
    </w:rPr>
  </w:style>
  <w:style w:type="character" w:customStyle="1" w:styleId="small1">
    <w:name w:val="small1"/>
    <w:basedOn w:val="a0"/>
    <w:rsid w:val="00E26868"/>
    <w:rPr>
      <w:rFonts w:cs="Times New Roman"/>
    </w:rPr>
  </w:style>
  <w:style w:type="paragraph" w:customStyle="1" w:styleId="12">
    <w:name w:val="Абзац списка1"/>
    <w:basedOn w:val="a"/>
    <w:rsid w:val="00E26868"/>
    <w:pPr>
      <w:ind w:left="720"/>
      <w:contextualSpacing/>
    </w:pPr>
  </w:style>
  <w:style w:type="paragraph" w:styleId="af8">
    <w:name w:val="List Paragraph"/>
    <w:basedOn w:val="a"/>
    <w:uiPriority w:val="34"/>
    <w:qFormat/>
    <w:rsid w:val="00E26868"/>
    <w:pPr>
      <w:ind w:left="720"/>
      <w:contextualSpacing/>
    </w:pPr>
  </w:style>
  <w:style w:type="character" w:customStyle="1" w:styleId="af5">
    <w:name w:val="Нижній колонтитул Знак"/>
    <w:basedOn w:val="a0"/>
    <w:link w:val="af4"/>
    <w:semiHidden/>
    <w:rsid w:val="00E26868"/>
    <w:rPr>
      <w:rFonts w:ascii="Times New Roman" w:eastAsia="Times New Roman" w:hAnsi="Times New Roman" w:cs="Times New Roman"/>
      <w:sz w:val="24"/>
      <w:szCs w:val="20"/>
      <w:lang w:eastAsia="ru-RU"/>
    </w:rPr>
  </w:style>
  <w:style w:type="character" w:customStyle="1" w:styleId="HTML0">
    <w:name w:val="Стандартний HTML Знак"/>
    <w:basedOn w:val="a0"/>
    <w:link w:val="HTML"/>
    <w:uiPriority w:val="99"/>
    <w:rsid w:val="00E26868"/>
    <w:rPr>
      <w:rFonts w:ascii="Courier New" w:eastAsia="Times New Roman" w:hAnsi="Courier New" w:cs="Courier New"/>
      <w:sz w:val="20"/>
      <w:szCs w:val="20"/>
      <w:lang w:eastAsia="ru-RU"/>
    </w:rPr>
  </w:style>
  <w:style w:type="character" w:customStyle="1" w:styleId="ab">
    <w:name w:val="Текст примітки Знак"/>
    <w:basedOn w:val="a0"/>
    <w:link w:val="aa"/>
    <w:uiPriority w:val="99"/>
    <w:semiHidden/>
    <w:qFormat/>
    <w:rsid w:val="00E26868"/>
    <w:rPr>
      <w:rFonts w:ascii="Times New Roman" w:eastAsia="Calibri" w:hAnsi="Times New Roman" w:cs="Times New Roman"/>
      <w:sz w:val="20"/>
      <w:szCs w:val="20"/>
      <w:lang w:eastAsia="ru-RU"/>
    </w:rPr>
  </w:style>
  <w:style w:type="character" w:customStyle="1" w:styleId="ad">
    <w:name w:val="Тема примітки Знак"/>
    <w:basedOn w:val="ab"/>
    <w:link w:val="ac"/>
    <w:uiPriority w:val="99"/>
    <w:semiHidden/>
    <w:qFormat/>
    <w:rsid w:val="00E26868"/>
    <w:rPr>
      <w:rFonts w:ascii="Times New Roman" w:eastAsia="Calibri" w:hAnsi="Times New Roman" w:cs="Times New Roman"/>
      <w:b/>
      <w:bCs/>
      <w:sz w:val="20"/>
      <w:szCs w:val="20"/>
      <w:lang w:eastAsia="ru-RU"/>
    </w:rPr>
  </w:style>
  <w:style w:type="character" w:customStyle="1" w:styleId="a9">
    <w:name w:val="Текст у виносці Знак"/>
    <w:basedOn w:val="a0"/>
    <w:link w:val="a8"/>
    <w:uiPriority w:val="99"/>
    <w:semiHidden/>
    <w:qFormat/>
    <w:rsid w:val="00E26868"/>
    <w:rPr>
      <w:rFonts w:ascii="Segoe UI" w:eastAsia="Calibri" w:hAnsi="Segoe UI" w:cs="Segoe UI"/>
      <w:sz w:val="18"/>
      <w:szCs w:val="18"/>
      <w:lang w:eastAsia="ru-RU"/>
    </w:rPr>
  </w:style>
  <w:style w:type="paragraph" w:customStyle="1" w:styleId="western">
    <w:name w:val="western"/>
    <w:basedOn w:val="a"/>
    <w:rsid w:val="00E26868"/>
    <w:pPr>
      <w:spacing w:before="100" w:beforeAutospacing="1" w:after="119" w:line="252" w:lineRule="auto"/>
    </w:pPr>
    <w:rPr>
      <w:rFonts w:ascii="Calibri" w:eastAsia="MS Mincho" w:hAnsi="Calibri"/>
      <w:color w:val="000000"/>
      <w:lang w:eastAsia="ja-JP" w:bidi="he-IL"/>
    </w:rPr>
  </w:style>
  <w:style w:type="character" w:customStyle="1" w:styleId="af9">
    <w:name w:val="Основной текст_"/>
    <w:basedOn w:val="a0"/>
    <w:link w:val="13"/>
    <w:qFormat/>
    <w:rsid w:val="00E26868"/>
    <w:rPr>
      <w:rFonts w:ascii="Times New Roman" w:eastAsia="Times New Roman" w:hAnsi="Times New Roman" w:cs="Times New Roman"/>
      <w:sz w:val="28"/>
      <w:szCs w:val="28"/>
    </w:rPr>
  </w:style>
  <w:style w:type="paragraph" w:customStyle="1" w:styleId="13">
    <w:name w:val="Основной текст1"/>
    <w:basedOn w:val="a"/>
    <w:link w:val="af9"/>
    <w:rsid w:val="00E26868"/>
    <w:pPr>
      <w:widowControl w:val="0"/>
      <w:spacing w:line="276" w:lineRule="auto"/>
      <w:ind w:firstLine="400"/>
    </w:pPr>
    <w:rPr>
      <w:rFonts w:eastAsia="Times New Roman"/>
      <w:sz w:val="28"/>
      <w:szCs w:val="28"/>
      <w:lang w:eastAsia="en-US"/>
    </w:rPr>
  </w:style>
  <w:style w:type="character" w:customStyle="1" w:styleId="afa">
    <w:name w:val="Другое_"/>
    <w:basedOn w:val="a0"/>
    <w:link w:val="afb"/>
    <w:qFormat/>
    <w:rsid w:val="00E26868"/>
    <w:rPr>
      <w:rFonts w:ascii="Times New Roman" w:eastAsia="Times New Roman" w:hAnsi="Times New Roman" w:cs="Times New Roman"/>
      <w:sz w:val="28"/>
      <w:szCs w:val="28"/>
    </w:rPr>
  </w:style>
  <w:style w:type="paragraph" w:customStyle="1" w:styleId="afb">
    <w:name w:val="Другое"/>
    <w:basedOn w:val="a"/>
    <w:link w:val="afa"/>
    <w:qFormat/>
    <w:rsid w:val="00E26868"/>
    <w:pPr>
      <w:widowControl w:val="0"/>
      <w:spacing w:line="276" w:lineRule="auto"/>
      <w:ind w:firstLine="400"/>
    </w:pPr>
    <w:rPr>
      <w:rFonts w:eastAsia="Times New Roman"/>
      <w:sz w:val="28"/>
      <w:szCs w:val="28"/>
      <w:lang w:eastAsia="en-US"/>
    </w:rPr>
  </w:style>
  <w:style w:type="character" w:customStyle="1" w:styleId="30">
    <w:name w:val="Заголовок 3 Знак"/>
    <w:basedOn w:val="a0"/>
    <w:link w:val="3"/>
    <w:uiPriority w:val="9"/>
    <w:semiHidden/>
    <w:rsid w:val="00BF38E0"/>
    <w:rPr>
      <w:rFonts w:asciiTheme="majorHAnsi" w:eastAsiaTheme="majorEastAsia" w:hAnsiTheme="majorHAnsi" w:cstheme="majorBidi"/>
      <w:b/>
      <w:bCs/>
      <w:color w:val="5B9BD5" w:themeColor="accent1"/>
    </w:rPr>
  </w:style>
  <w:style w:type="character" w:customStyle="1" w:styleId="10">
    <w:name w:val="Заголовок 1 Знак"/>
    <w:basedOn w:val="a0"/>
    <w:link w:val="1"/>
    <w:uiPriority w:val="9"/>
    <w:rsid w:val="00BF38E0"/>
    <w:rPr>
      <w:rFonts w:asciiTheme="majorHAnsi" w:eastAsiaTheme="majorEastAsia" w:hAnsiTheme="majorHAnsi" w:cstheme="majorBidi"/>
      <w:b/>
      <w:bCs/>
      <w:color w:val="2E74B5" w:themeColor="accent1" w:themeShade="BF"/>
      <w:sz w:val="28"/>
      <w:szCs w:val="28"/>
      <w:lang w:eastAsia="en-US"/>
    </w:rPr>
  </w:style>
  <w:style w:type="character" w:styleId="afc">
    <w:name w:val="Strong"/>
    <w:basedOn w:val="a0"/>
    <w:uiPriority w:val="22"/>
    <w:qFormat/>
    <w:rsid w:val="001A67F2"/>
    <w:rPr>
      <w:b/>
      <w:bCs/>
    </w:rPr>
  </w:style>
  <w:style w:type="character" w:customStyle="1" w:styleId="katex-mathml">
    <w:name w:val="katex-mathml"/>
    <w:basedOn w:val="a0"/>
    <w:rsid w:val="009C46E0"/>
  </w:style>
  <w:style w:type="character" w:customStyle="1" w:styleId="mord">
    <w:name w:val="mord"/>
    <w:basedOn w:val="a0"/>
    <w:rsid w:val="009C46E0"/>
  </w:style>
  <w:style w:type="character" w:customStyle="1" w:styleId="vlist-s">
    <w:name w:val="vlist-s"/>
    <w:basedOn w:val="a0"/>
    <w:rsid w:val="009C46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2646418">
      <w:bodyDiv w:val="1"/>
      <w:marLeft w:val="0"/>
      <w:marRight w:val="0"/>
      <w:marTop w:val="0"/>
      <w:marBottom w:val="0"/>
      <w:divBdr>
        <w:top w:val="none" w:sz="0" w:space="0" w:color="auto"/>
        <w:left w:val="none" w:sz="0" w:space="0" w:color="auto"/>
        <w:bottom w:val="none" w:sz="0" w:space="0" w:color="auto"/>
        <w:right w:val="none" w:sz="0" w:space="0" w:color="auto"/>
      </w:divBdr>
    </w:div>
    <w:div w:id="194930897">
      <w:bodyDiv w:val="1"/>
      <w:marLeft w:val="0"/>
      <w:marRight w:val="0"/>
      <w:marTop w:val="0"/>
      <w:marBottom w:val="0"/>
      <w:divBdr>
        <w:top w:val="none" w:sz="0" w:space="0" w:color="auto"/>
        <w:left w:val="none" w:sz="0" w:space="0" w:color="auto"/>
        <w:bottom w:val="none" w:sz="0" w:space="0" w:color="auto"/>
        <w:right w:val="none" w:sz="0" w:space="0" w:color="auto"/>
      </w:divBdr>
    </w:div>
    <w:div w:id="265506652">
      <w:bodyDiv w:val="1"/>
      <w:marLeft w:val="0"/>
      <w:marRight w:val="0"/>
      <w:marTop w:val="0"/>
      <w:marBottom w:val="0"/>
      <w:divBdr>
        <w:top w:val="none" w:sz="0" w:space="0" w:color="auto"/>
        <w:left w:val="none" w:sz="0" w:space="0" w:color="auto"/>
        <w:bottom w:val="none" w:sz="0" w:space="0" w:color="auto"/>
        <w:right w:val="none" w:sz="0" w:space="0" w:color="auto"/>
      </w:divBdr>
    </w:div>
    <w:div w:id="342972348">
      <w:bodyDiv w:val="1"/>
      <w:marLeft w:val="0"/>
      <w:marRight w:val="0"/>
      <w:marTop w:val="0"/>
      <w:marBottom w:val="0"/>
      <w:divBdr>
        <w:top w:val="none" w:sz="0" w:space="0" w:color="auto"/>
        <w:left w:val="none" w:sz="0" w:space="0" w:color="auto"/>
        <w:bottom w:val="none" w:sz="0" w:space="0" w:color="auto"/>
        <w:right w:val="none" w:sz="0" w:space="0" w:color="auto"/>
      </w:divBdr>
    </w:div>
    <w:div w:id="684016283">
      <w:bodyDiv w:val="1"/>
      <w:marLeft w:val="0"/>
      <w:marRight w:val="0"/>
      <w:marTop w:val="0"/>
      <w:marBottom w:val="0"/>
      <w:divBdr>
        <w:top w:val="none" w:sz="0" w:space="0" w:color="auto"/>
        <w:left w:val="none" w:sz="0" w:space="0" w:color="auto"/>
        <w:bottom w:val="none" w:sz="0" w:space="0" w:color="auto"/>
        <w:right w:val="none" w:sz="0" w:space="0" w:color="auto"/>
      </w:divBdr>
    </w:div>
    <w:div w:id="751510238">
      <w:bodyDiv w:val="1"/>
      <w:marLeft w:val="0"/>
      <w:marRight w:val="0"/>
      <w:marTop w:val="0"/>
      <w:marBottom w:val="0"/>
      <w:divBdr>
        <w:top w:val="none" w:sz="0" w:space="0" w:color="auto"/>
        <w:left w:val="none" w:sz="0" w:space="0" w:color="auto"/>
        <w:bottom w:val="none" w:sz="0" w:space="0" w:color="auto"/>
        <w:right w:val="none" w:sz="0" w:space="0" w:color="auto"/>
      </w:divBdr>
    </w:div>
    <w:div w:id="925651912">
      <w:bodyDiv w:val="1"/>
      <w:marLeft w:val="0"/>
      <w:marRight w:val="0"/>
      <w:marTop w:val="0"/>
      <w:marBottom w:val="0"/>
      <w:divBdr>
        <w:top w:val="none" w:sz="0" w:space="0" w:color="auto"/>
        <w:left w:val="none" w:sz="0" w:space="0" w:color="auto"/>
        <w:bottom w:val="none" w:sz="0" w:space="0" w:color="auto"/>
        <w:right w:val="none" w:sz="0" w:space="0" w:color="auto"/>
      </w:divBdr>
    </w:div>
    <w:div w:id="1466580128">
      <w:bodyDiv w:val="1"/>
      <w:marLeft w:val="0"/>
      <w:marRight w:val="0"/>
      <w:marTop w:val="0"/>
      <w:marBottom w:val="0"/>
      <w:divBdr>
        <w:top w:val="none" w:sz="0" w:space="0" w:color="auto"/>
        <w:left w:val="none" w:sz="0" w:space="0" w:color="auto"/>
        <w:bottom w:val="none" w:sz="0" w:space="0" w:color="auto"/>
        <w:right w:val="none" w:sz="0" w:space="0" w:color="auto"/>
      </w:divBdr>
    </w:div>
    <w:div w:id="1528325241">
      <w:bodyDiv w:val="1"/>
      <w:marLeft w:val="0"/>
      <w:marRight w:val="0"/>
      <w:marTop w:val="0"/>
      <w:marBottom w:val="0"/>
      <w:divBdr>
        <w:top w:val="none" w:sz="0" w:space="0" w:color="auto"/>
        <w:left w:val="none" w:sz="0" w:space="0" w:color="auto"/>
        <w:bottom w:val="none" w:sz="0" w:space="0" w:color="auto"/>
        <w:right w:val="none" w:sz="0" w:space="0" w:color="auto"/>
      </w:divBdr>
    </w:div>
    <w:div w:id="1579711797">
      <w:bodyDiv w:val="1"/>
      <w:marLeft w:val="0"/>
      <w:marRight w:val="0"/>
      <w:marTop w:val="0"/>
      <w:marBottom w:val="0"/>
      <w:divBdr>
        <w:top w:val="none" w:sz="0" w:space="0" w:color="auto"/>
        <w:left w:val="none" w:sz="0" w:space="0" w:color="auto"/>
        <w:bottom w:val="none" w:sz="0" w:space="0" w:color="auto"/>
        <w:right w:val="none" w:sz="0" w:space="0" w:color="auto"/>
      </w:divBdr>
    </w:div>
    <w:div w:id="1841580731">
      <w:bodyDiv w:val="1"/>
      <w:marLeft w:val="0"/>
      <w:marRight w:val="0"/>
      <w:marTop w:val="0"/>
      <w:marBottom w:val="0"/>
      <w:divBdr>
        <w:top w:val="none" w:sz="0" w:space="0" w:color="auto"/>
        <w:left w:val="none" w:sz="0" w:space="0" w:color="auto"/>
        <w:bottom w:val="none" w:sz="0" w:space="0" w:color="auto"/>
        <w:right w:val="none" w:sz="0" w:space="0" w:color="auto"/>
      </w:divBdr>
    </w:div>
    <w:div w:id="1937127195">
      <w:bodyDiv w:val="1"/>
      <w:marLeft w:val="0"/>
      <w:marRight w:val="0"/>
      <w:marTop w:val="0"/>
      <w:marBottom w:val="0"/>
      <w:divBdr>
        <w:top w:val="none" w:sz="0" w:space="0" w:color="auto"/>
        <w:left w:val="none" w:sz="0" w:space="0" w:color="auto"/>
        <w:bottom w:val="none" w:sz="0" w:space="0" w:color="auto"/>
        <w:right w:val="none" w:sz="0" w:space="0" w:color="auto"/>
      </w:divBdr>
    </w:div>
    <w:div w:id="21162922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liem.com/bleeding-hemophilia-pediatric-ed/" TargetMode="External"/><Relationship Id="rId13" Type="http://schemas.openxmlformats.org/officeDocument/2006/relationships/hyperlink" Target="https://theprepared.com/survival-skills/guides/stop-bleeding/" TargetMode="External"/><Relationship Id="rId18" Type="http://schemas.openxmlformats.org/officeDocument/2006/relationships/hyperlink" Target="http://www.ama-assn.org" TargetMode="External"/><Relationship Id="rId26" Type="http://schemas.openxmlformats.org/officeDocument/2006/relationships/hyperlink" Target="https://www.who.int/workforcealliance/members_partners/member_list/ipa/en/" TargetMode="External"/><Relationship Id="rId3" Type="http://schemas.openxmlformats.org/officeDocument/2006/relationships/styles" Target="styles.xml"/><Relationship Id="rId21" Type="http://schemas.openxmlformats.org/officeDocument/2006/relationships/hyperlink" Target="http://www.who.int" TargetMode="External"/><Relationship Id="rId7" Type="http://schemas.openxmlformats.org/officeDocument/2006/relationships/endnotes" Target="endnotes.xml"/><Relationship Id="rId12" Type="http://schemas.openxmlformats.org/officeDocument/2006/relationships/hyperlink" Target="https://pubmed.ncbi.nlm.nih.gov/31525629/" TargetMode="External"/><Relationship Id="rId17" Type="http://schemas.openxmlformats.org/officeDocument/2006/relationships/hyperlink" Target="http://moz.gov.ua" TargetMode="External"/><Relationship Id="rId25" Type="http://schemas.openxmlformats.org/officeDocument/2006/relationships/hyperlink" Target="http://www.bundesaerztekammer.de" TargetMode="External"/><Relationship Id="rId2" Type="http://schemas.openxmlformats.org/officeDocument/2006/relationships/numbering" Target="numbering.xml"/><Relationship Id="rId16" Type="http://schemas.openxmlformats.org/officeDocument/2006/relationships/hyperlink" Target="https://www.childrenssafetynetwork.org/infographics/facts-childhood-drowning" TargetMode="External"/><Relationship Id="rId20" Type="http://schemas.openxmlformats.org/officeDocument/2006/relationships/hyperlink" Target="http://www.oapn.od.ua"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ayoclinic.org/diseases-%20%20conditions/congenital-heart-defects-children/diagnosis-treatment/drc-20350080" TargetMode="External"/><Relationship Id="rId24" Type="http://schemas.openxmlformats.org/officeDocument/2006/relationships/hyperlink" Target="http://www.gmc-uk.org" TargetMode="External"/><Relationship Id="rId5" Type="http://schemas.openxmlformats.org/officeDocument/2006/relationships/webSettings" Target="webSettings.xml"/><Relationship Id="rId15" Type="http://schemas.openxmlformats.org/officeDocument/2006/relationships/hyperlink" Target="https://www.ohsu.edu/doernbecher/acquired-heart-conditions-children" TargetMode="External"/><Relationship Id="rId23" Type="http://schemas.openxmlformats.org/officeDocument/2006/relationships/hyperlink" Target="http://bma.org.uk" TargetMode="External"/><Relationship Id="rId28" Type="http://schemas.openxmlformats.org/officeDocument/2006/relationships/header" Target="header2.xml"/><Relationship Id="rId10" Type="http://schemas.openxmlformats.org/officeDocument/2006/relationships/hyperlink" Target="https://www.mayoclinic.org/diseases-conditions/congenital-heart-defects-children/symptoms-causes/syc-20350074" TargetMode="External"/><Relationship Id="rId19" Type="http://schemas.openxmlformats.org/officeDocument/2006/relationships/hyperlink" Target="http://www.facebook.com/AmericanMedicalAssociation/" TargetMode="External"/><Relationship Id="rId3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https://emedicine.medscape.com/article/895187-overview" TargetMode="External"/><Relationship Id="rId14" Type="http://schemas.openxmlformats.org/officeDocument/2006/relationships/hyperlink" Target="https://accessemergencymedicine.mhmedical.com/content.aspx?bookid=1658&amp;sectionid=109432652" TargetMode="External"/><Relationship Id="rId22" Type="http://schemas.openxmlformats.org/officeDocument/2006/relationships/hyperlink" Target="http://www.dec.gov.ua/mtd/home/"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003213-1E97-47B3-8A5B-EEF38DB82A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63711</Words>
  <Characters>36316</Characters>
  <Application>Microsoft Office Word</Application>
  <DocSecurity>0</DocSecurity>
  <Lines>302</Lines>
  <Paragraphs>199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99828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Усенко Дар'я Вячеславівна</dc:creator>
  <cp:lastModifiedBy>e291152kle</cp:lastModifiedBy>
  <cp:revision>3</cp:revision>
  <dcterms:created xsi:type="dcterms:W3CDTF">2025-09-08T06:38:00Z</dcterms:created>
  <dcterms:modified xsi:type="dcterms:W3CDTF">2025-09-08T06:38:00Z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1049-11.2.0.11070</vt:lpwstr>
  </property>
  <property fmtid="{D5CDD505-2E9C-101B-9397-08002B2CF9AE}" pid="3" name="ICV">
    <vt:lpwstr>84BD3AF8A55243E58FADC3434B7B512A</vt:lpwstr>
  </property>
</Properties>
</file>