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A6" w:rsidRPr="002620C0" w:rsidRDefault="000F3EA6" w:rsidP="000F3EA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2620C0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0F3EA6" w:rsidRPr="002620C0" w:rsidRDefault="000F3EA6" w:rsidP="000F3EA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2620C0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0F3EA6" w:rsidRPr="002620C0" w:rsidRDefault="000F3EA6" w:rsidP="000F3EA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 xml:space="preserve">Факультет фармацевтичний </w:t>
      </w:r>
    </w:p>
    <w:p w:rsidR="000F3EA6" w:rsidRPr="002620C0" w:rsidRDefault="000F3EA6" w:rsidP="000F3EA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  <w:r w:rsidRPr="002620C0"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0F3EA6" w:rsidRPr="003E4536" w:rsidRDefault="000F3EA6" w:rsidP="000F3EA6">
      <w:pPr>
        <w:jc w:val="center"/>
        <w:rPr>
          <w:rFonts w:ascii="Times New Roman" w:eastAsia="Microsoft YaHei" w:hAnsi="Times New Roman" w:cs="Times New Roman"/>
          <w:bCs/>
          <w:color w:val="000000" w:themeColor="text1"/>
          <w:sz w:val="28"/>
          <w:szCs w:val="28"/>
          <w:lang w:bidi="uk-UA"/>
        </w:rPr>
      </w:pPr>
    </w:p>
    <w:p w:rsidR="000F3EA6" w:rsidRPr="003E4536" w:rsidRDefault="000F3EA6" w:rsidP="000F3EA6">
      <w:pPr>
        <w:tabs>
          <w:tab w:val="center" w:pos="4819"/>
          <w:tab w:val="left" w:pos="7309"/>
        </w:tabs>
        <w:rPr>
          <w:rFonts w:ascii="Times New Roman" w:eastAsia="Microsoft YaHei" w:hAnsi="Times New Roman" w:cs="Times New Roman"/>
          <w:b/>
          <w:bCs/>
          <w:color w:val="548DD4" w:themeColor="text2" w:themeTint="99"/>
          <w:sz w:val="28"/>
          <w:szCs w:val="28"/>
          <w:lang w:bidi="uk-UA"/>
        </w:rPr>
      </w:pPr>
      <w:r w:rsidRPr="003E4536">
        <w:rPr>
          <w:rFonts w:ascii="Times New Roman" w:eastAsia="Microsoft YaHei" w:hAnsi="Times New Roman" w:cs="Times New Roman"/>
          <w:b/>
          <w:bCs/>
          <w:color w:val="548DD4" w:themeColor="text2" w:themeTint="99"/>
          <w:sz w:val="28"/>
          <w:szCs w:val="28"/>
          <w:lang w:bidi="uk-UA"/>
        </w:rPr>
        <w:tab/>
        <w:t>Силабус вибіркової дисципліни</w:t>
      </w:r>
      <w:r w:rsidRPr="003E4536">
        <w:rPr>
          <w:rFonts w:ascii="Times New Roman" w:eastAsia="Microsoft YaHei" w:hAnsi="Times New Roman" w:cs="Times New Roman"/>
          <w:b/>
          <w:bCs/>
          <w:color w:val="548DD4" w:themeColor="text2" w:themeTint="99"/>
          <w:sz w:val="28"/>
          <w:szCs w:val="28"/>
          <w:lang w:bidi="uk-UA"/>
        </w:rPr>
        <w:tab/>
      </w:r>
    </w:p>
    <w:p w:rsidR="000F3EA6" w:rsidRPr="00CA06E2" w:rsidRDefault="000F3EA6" w:rsidP="000F3EA6">
      <w:pPr>
        <w:spacing w:line="360" w:lineRule="auto"/>
        <w:jc w:val="center"/>
        <w:rPr>
          <w:rFonts w:ascii="Times New Roman" w:hAnsi="Times New Roman" w:cs="Times New Roman"/>
          <w:color w:val="4F81BD" w:themeColor="accent1"/>
          <w:sz w:val="28"/>
          <w:szCs w:val="28"/>
          <w:lang w:eastAsia="ar-SA"/>
        </w:rPr>
      </w:pPr>
      <w:r w:rsidRPr="00CA06E2">
        <w:rPr>
          <w:rFonts w:ascii="Times New Roman" w:hAnsi="Times New Roman" w:cs="Times New Roman"/>
          <w:color w:val="4F81BD" w:themeColor="accent1"/>
          <w:sz w:val="28"/>
          <w:szCs w:val="28"/>
        </w:rPr>
        <w:t>«</w:t>
      </w:r>
      <w:r w:rsidR="00CA06E2" w:rsidRPr="00CA06E2">
        <w:rPr>
          <w:rFonts w:ascii="Times New Roman" w:hAnsi="Times New Roman" w:cs="Times New Roman"/>
          <w:color w:val="4F81BD" w:themeColor="accent1"/>
          <w:sz w:val="28"/>
          <w:szCs w:val="28"/>
        </w:rPr>
        <w:t>Соціальна психологічна допомога в кризових станах та ситуаціях</w:t>
      </w:r>
      <w:r w:rsidRPr="00CA06E2">
        <w:rPr>
          <w:rFonts w:ascii="Times New Roman" w:hAnsi="Times New Roman" w:cs="Times New Roman"/>
          <w:color w:val="4F81BD" w:themeColor="accent1"/>
          <w:sz w:val="28"/>
          <w:szCs w:val="28"/>
        </w:rPr>
        <w:t>»</w:t>
      </w:r>
    </w:p>
    <w:p w:rsidR="000F3EA6" w:rsidRPr="002620C0" w:rsidRDefault="000F3EA6" w:rsidP="000F3EA6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76"/>
        <w:gridCol w:w="6378"/>
      </w:tblGrid>
      <w:tr w:rsidR="000F3EA6" w:rsidRPr="002620C0" w:rsidTr="00046CA1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3EA6" w:rsidRPr="002620C0" w:rsidRDefault="000F3EA6" w:rsidP="00046CA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F3EA6" w:rsidRDefault="000F3EA6" w:rsidP="00046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120 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годин, </w:t>
            </w:r>
          </w:p>
          <w:p w:rsidR="000F3EA6" w:rsidRPr="002620C0" w:rsidRDefault="000F3EA6" w:rsidP="00046CA1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4,0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кредити</w:t>
            </w:r>
          </w:p>
        </w:tc>
      </w:tr>
      <w:tr w:rsidR="000F3EA6" w:rsidRPr="002620C0" w:rsidTr="00046CA1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3EA6" w:rsidRPr="002620C0" w:rsidRDefault="000F3EA6" w:rsidP="00046CA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F3EA6" w:rsidRPr="002620C0" w:rsidRDefault="000F3EA6" w:rsidP="00046CA1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 формою навчання денна або заочна -ч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0F3EA6" w:rsidRPr="002620C0" w:rsidTr="00046CA1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3EA6" w:rsidRPr="002620C0" w:rsidRDefault="000F3EA6" w:rsidP="00046CA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F3973" w:rsidRPr="002620C0" w:rsidRDefault="000F3973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Опря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Євген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Васильович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д.мед.н., професор, завідуючий кафедри</w:t>
            </w:r>
          </w:p>
          <w:p w:rsidR="000F3973" w:rsidRPr="002620C0" w:rsidRDefault="000F3973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Чернова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Тетяна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Михайлівна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к.мед.н., доцент кафедри</w:t>
            </w:r>
          </w:p>
          <w:p w:rsidR="000F3973" w:rsidRPr="002620C0" w:rsidRDefault="000F3973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Донець Ольга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Юріївна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к.мед.н., доцент кафедри</w:t>
            </w:r>
          </w:p>
          <w:p w:rsidR="000F3973" w:rsidRDefault="000F3973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Шевченко-Бітенський Костянтин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Валерійович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д.мед.н.,доцент кафедри</w:t>
            </w:r>
          </w:p>
          <w:p w:rsidR="000F3EA6" w:rsidRDefault="000F3EA6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Фучедж</w:t>
            </w:r>
            <w:r w:rsidR="000F397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і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В</w:t>
            </w:r>
            <w:r w:rsidR="000F397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є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сна Дмитрівна, к.юр.н., доцент</w:t>
            </w:r>
          </w:p>
          <w:p w:rsidR="000F3EA6" w:rsidRDefault="000F3EA6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Макарова Ірина Володимирівна,к.псих.н., асист</w:t>
            </w:r>
          </w:p>
          <w:p w:rsidR="000F3EA6" w:rsidRPr="002620C0" w:rsidRDefault="000F3EA6" w:rsidP="000F3973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Пенова Інга Костянтинівна, к.псих.н., асист</w:t>
            </w:r>
          </w:p>
          <w:p w:rsidR="000F3EA6" w:rsidRPr="002620C0" w:rsidRDefault="000F3EA6" w:rsidP="00046CA1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0F3EA6" w:rsidRPr="002620C0" w:rsidTr="00046CA1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3EA6" w:rsidRPr="002620C0" w:rsidRDefault="000F3EA6" w:rsidP="00046CA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 w:type="page"/>
            </w:r>
            <w:r w:rsidRPr="002620C0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F3EA6" w:rsidRPr="002620C0" w:rsidRDefault="000F3EA6" w:rsidP="00046CA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E-mail</w:t>
            </w:r>
            <w:r w:rsidRPr="002620C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:</w:t>
            </w:r>
            <w:r w:rsidRPr="002620C0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2620C0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val="en-US"/>
              </w:rPr>
              <w:t>tatyana.chernova@onmedu.edu.ua</w:t>
            </w:r>
          </w:p>
          <w:p w:rsidR="000F3EA6" w:rsidRPr="002620C0" w:rsidRDefault="000F3EA6" w:rsidP="00046CA1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Очні консультації: з 14.00 до 1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.00 четвер, з 9.00 до 12.00 субота</w:t>
            </w:r>
          </w:p>
          <w:p w:rsidR="000F3EA6" w:rsidRPr="002620C0" w:rsidRDefault="000F3EA6" w:rsidP="00046CA1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0F3EA6" w:rsidRPr="002620C0" w:rsidRDefault="000F3EA6" w:rsidP="00046CA1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Посилання на онлайн-консультації надається кожній </w:t>
            </w: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групі під час занять окремо</w:t>
            </w:r>
          </w:p>
        </w:tc>
      </w:tr>
    </w:tbl>
    <w:p w:rsidR="000F3EA6" w:rsidRPr="002620C0" w:rsidRDefault="000F3EA6" w:rsidP="000F3EA6">
      <w:pPr>
        <w:rPr>
          <w:rFonts w:ascii="Times New Roman" w:hAnsi="Times New Roman" w:cs="Times New Roman"/>
        </w:rPr>
      </w:pPr>
    </w:p>
    <w:p w:rsidR="000F3EA6" w:rsidRPr="002620C0" w:rsidRDefault="000F3EA6" w:rsidP="000F3EA6">
      <w:pPr>
        <w:rPr>
          <w:rFonts w:ascii="Times New Roman" w:hAnsi="Times New Roman" w:cs="Times New Roman"/>
        </w:rPr>
      </w:pPr>
    </w:p>
    <w:p w:rsidR="000F3EA6" w:rsidRPr="002620C0" w:rsidRDefault="000F3EA6" w:rsidP="000F3EA6">
      <w:pPr>
        <w:jc w:val="both"/>
        <w:rPr>
          <w:rFonts w:ascii="Times New Roman" w:eastAsia="Microsoft YaHei" w:hAnsi="Times New Roman" w:cs="Times New Roman"/>
          <w:b/>
          <w:bCs/>
          <w:color w:val="4F81BD" w:themeColor="accent1"/>
          <w:sz w:val="28"/>
          <w:szCs w:val="28"/>
          <w:lang w:bidi="uk-UA"/>
        </w:rPr>
      </w:pPr>
      <w:r w:rsidRPr="002620C0">
        <w:rPr>
          <w:rFonts w:ascii="Times New Roman" w:eastAsia="Microsoft YaHei" w:hAnsi="Times New Roman" w:cs="Times New Roman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0F3EA6" w:rsidRPr="002620C0" w:rsidRDefault="000F3EA6" w:rsidP="000F3EA6">
      <w:pPr>
        <w:jc w:val="both"/>
        <w:rPr>
          <w:rFonts w:ascii="Times New Roman" w:eastAsia="Microsoft YaHei" w:hAnsi="Times New Roman" w:cs="Times New Roman"/>
          <w:b/>
          <w:bCs/>
          <w:color w:val="4F81BD" w:themeColor="accent1"/>
          <w:sz w:val="28"/>
          <w:szCs w:val="28"/>
          <w:lang w:bidi="uk-UA"/>
        </w:rPr>
      </w:pPr>
    </w:p>
    <w:p w:rsidR="000F3EA6" w:rsidRPr="002620C0" w:rsidRDefault="000F3EA6" w:rsidP="000F3EA6">
      <w:pPr>
        <w:widowControl w:val="0"/>
        <w:ind w:firstLine="709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soft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Teams</w:t>
      </w:r>
      <w:r w:rsidR="00B174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 відкритому каналі групи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2620C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0F3EA6" w:rsidRPr="002620C0" w:rsidRDefault="000F3EA6" w:rsidP="000F3EA6">
      <w:pPr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F3EA6" w:rsidRDefault="000F3EA6" w:rsidP="000F3EA6">
      <w:pPr>
        <w:rPr>
          <w:rFonts w:ascii="Times New Roman" w:hAnsi="Times New Roman" w:cs="Times New Roman"/>
          <w:b/>
          <w:color w:val="4F81BD" w:themeColor="accent1"/>
          <w:sz w:val="28"/>
          <w:szCs w:val="28"/>
        </w:rPr>
      </w:pPr>
      <w:r w:rsidRPr="002620C0">
        <w:rPr>
          <w:rFonts w:ascii="Times New Roman" w:hAnsi="Times New Roman" w:cs="Times New Roman"/>
          <w:b/>
        </w:rPr>
        <w:t xml:space="preserve">   </w:t>
      </w:r>
      <w:r w:rsidRPr="003E4536">
        <w:rPr>
          <w:rFonts w:ascii="Times New Roman" w:hAnsi="Times New Roman" w:cs="Times New Roman"/>
          <w:b/>
          <w:color w:val="4F81BD" w:themeColor="accent1"/>
          <w:sz w:val="28"/>
          <w:szCs w:val="28"/>
        </w:rPr>
        <w:t>АНОТАЦІЯ КУРСУ</w:t>
      </w:r>
    </w:p>
    <w:p w:rsidR="000F3EA6" w:rsidRDefault="000F3EA6" w:rsidP="000F39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bCs/>
          <w:i/>
          <w:color w:val="000000"/>
          <w:sz w:val="28"/>
          <w:szCs w:val="28"/>
        </w:rPr>
        <w:t>Предметом</w:t>
      </w:r>
      <w:r w:rsidRPr="00665C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вивчення н</w:t>
      </w:r>
      <w:r w:rsidRPr="00665C71">
        <w:rPr>
          <w:rFonts w:ascii="Times New Roman" w:hAnsi="Times New Roman" w:cs="Times New Roman"/>
          <w:color w:val="000000"/>
          <w:sz w:val="28"/>
          <w:szCs w:val="28"/>
        </w:rPr>
        <w:t>авчальної дисципліни</w:t>
      </w:r>
      <w:r w:rsidRPr="00665C71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Психологічна допомога при кризових станах</w:t>
      </w:r>
      <w:r w:rsidRPr="00943462">
        <w:rPr>
          <w:rFonts w:ascii="Times New Roman" w:hAnsi="Times New Roman" w:cs="Times New Roman"/>
          <w:sz w:val="28"/>
          <w:szCs w:val="28"/>
        </w:rPr>
        <w:t>»</w:t>
      </w:r>
      <w:r w:rsidRPr="00665C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43462">
        <w:rPr>
          <w:rFonts w:ascii="Times New Roman" w:hAnsi="Times New Roman" w:cs="Times New Roman"/>
          <w:sz w:val="28"/>
          <w:szCs w:val="28"/>
        </w:rPr>
        <w:t xml:space="preserve">є міждисциплінарний підхід  в системі професійної підготовки фахівців </w:t>
      </w:r>
      <w:r w:rsidR="002D0A7E">
        <w:rPr>
          <w:rFonts w:ascii="Times New Roman" w:hAnsi="Times New Roman" w:cs="Times New Roman"/>
          <w:sz w:val="28"/>
          <w:szCs w:val="28"/>
        </w:rPr>
        <w:t xml:space="preserve">–психологів </w:t>
      </w:r>
      <w:r w:rsidRPr="00943462">
        <w:rPr>
          <w:rFonts w:ascii="Times New Roman" w:hAnsi="Times New Roman" w:cs="Times New Roman"/>
          <w:sz w:val="28"/>
          <w:szCs w:val="28"/>
        </w:rPr>
        <w:t xml:space="preserve">в сфері Охорони здоров’я. Дисципліна вивчається на </w:t>
      </w:r>
      <w:r w:rsidR="00B17452">
        <w:rPr>
          <w:rFonts w:ascii="Times New Roman" w:hAnsi="Times New Roman" w:cs="Times New Roman"/>
          <w:sz w:val="28"/>
          <w:szCs w:val="28"/>
        </w:rPr>
        <w:t xml:space="preserve">начальному </w:t>
      </w:r>
      <w:r w:rsidRPr="00943462">
        <w:rPr>
          <w:rFonts w:ascii="Times New Roman" w:hAnsi="Times New Roman" w:cs="Times New Roman"/>
          <w:sz w:val="28"/>
          <w:szCs w:val="28"/>
        </w:rPr>
        <w:t xml:space="preserve">етапі підготовки здобувачів вищої освіти III рівня  з метою формування майбутньої професійної компетентності </w:t>
      </w:r>
      <w:r w:rsidR="002D0A7E">
        <w:rPr>
          <w:rFonts w:ascii="Times New Roman" w:hAnsi="Times New Roman" w:cs="Times New Roman"/>
          <w:sz w:val="28"/>
          <w:szCs w:val="28"/>
        </w:rPr>
        <w:t xml:space="preserve">практичного психолога ЗОЗ. </w:t>
      </w:r>
      <w:r w:rsidR="00A87087">
        <w:rPr>
          <w:rFonts w:ascii="Times New Roman" w:hAnsi="Times New Roman" w:cs="Times New Roman"/>
          <w:sz w:val="28"/>
          <w:szCs w:val="28"/>
        </w:rPr>
        <w:t>Закладає фундаментальні знання про стрес, кризові стани, їх вплив на ментальне здоров’я і алгоритм психологічної допомоги при кризових станах.</w:t>
      </w:r>
    </w:p>
    <w:p w:rsidR="00A87087" w:rsidRPr="00003695" w:rsidRDefault="00B17452" w:rsidP="00B1745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87087" w:rsidRPr="002D0A7E">
        <w:rPr>
          <w:rFonts w:ascii="Times New Roman" w:hAnsi="Times New Roman" w:cs="Times New Roman"/>
          <w:sz w:val="28"/>
          <w:szCs w:val="28"/>
        </w:rPr>
        <w:t>Предметним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напрямком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програми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є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поглиблення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уявлення</w:t>
      </w:r>
      <w:r w:rsidR="00A87087">
        <w:rPr>
          <w:rFonts w:ascii="Times New Roman" w:hAnsi="Times New Roman" w:cs="Times New Roman"/>
          <w:sz w:val="28"/>
          <w:szCs w:val="28"/>
        </w:rPr>
        <w:t xml:space="preserve"> про безбар’єрне </w:t>
      </w:r>
      <w:r w:rsidR="00A87087" w:rsidRPr="002D0A7E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спілкування,</w:t>
      </w:r>
      <w:r w:rsidR="00A87087" w:rsidRPr="002D0A7E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роль</w:t>
      </w:r>
      <w:r w:rsidR="00A87087" w:rsidRPr="002D0A7E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емоційного</w:t>
      </w:r>
      <w:r w:rsidR="00A87087" w:rsidRPr="002D0A7E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інтелекту</w:t>
      </w:r>
      <w:r w:rsidR="00A87087" w:rsidRPr="002D0A7E">
        <w:rPr>
          <w:rFonts w:ascii="Times New Roman" w:hAnsi="Times New Roman" w:cs="Times New Roman"/>
          <w:spacing w:val="-58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в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комунікації,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особливості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спілкування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з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різними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категоріями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пацієнтів, шляхи та засоби профілактики професійної дезадаптації та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емоційного вигорання;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формування навичок: ефективної самопрезентації, активного слухання,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ефективного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висловлювання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та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самовираження,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структурованої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бесіди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з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пацієнтом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з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використанням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Soft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skills,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інформування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та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пояснення</w:t>
      </w:r>
      <w:r w:rsidR="00A87087" w:rsidRPr="002D0A7E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інформації,</w:t>
      </w:r>
      <w:r w:rsidR="00A87087" w:rsidRPr="002D0A7E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тактики</w:t>
      </w:r>
      <w:r w:rsidR="00A87087" w:rsidRPr="002D0A7E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ефективної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взаємодії з різними пацієнтами залежно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від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>
        <w:rPr>
          <w:rFonts w:ascii="Times New Roman" w:hAnsi="Times New Roman" w:cs="Times New Roman"/>
          <w:sz w:val="28"/>
          <w:szCs w:val="28"/>
        </w:rPr>
        <w:t xml:space="preserve">індивідуальних особливостей та </w:t>
      </w:r>
      <w:r w:rsidR="00A87087" w:rsidRPr="002D0A7E">
        <w:rPr>
          <w:rFonts w:ascii="Times New Roman" w:hAnsi="Times New Roman" w:cs="Times New Roman"/>
          <w:sz w:val="28"/>
          <w:szCs w:val="28"/>
        </w:rPr>
        <w:t>психоемоційного</w:t>
      </w:r>
      <w:r w:rsidR="00A87087" w:rsidRPr="002D0A7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87087" w:rsidRPr="002D0A7E">
        <w:rPr>
          <w:rFonts w:ascii="Times New Roman" w:hAnsi="Times New Roman" w:cs="Times New Roman"/>
          <w:sz w:val="28"/>
          <w:szCs w:val="28"/>
        </w:rPr>
        <w:t>стану</w:t>
      </w:r>
      <w:r w:rsidR="00A87087">
        <w:rPr>
          <w:rFonts w:ascii="Times New Roman" w:hAnsi="Times New Roman" w:cs="Times New Roman"/>
          <w:sz w:val="28"/>
          <w:szCs w:val="28"/>
        </w:rPr>
        <w:t xml:space="preserve"> при кризових ситуаціях.</w:t>
      </w:r>
    </w:p>
    <w:p w:rsidR="000F3EA6" w:rsidRPr="00057C72" w:rsidRDefault="000F3EA6" w:rsidP="000F3973">
      <w:pPr>
        <w:pStyle w:val="a3"/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2620C0">
        <w:rPr>
          <w:bCs/>
          <w:i/>
          <w:color w:val="000000" w:themeColor="text1"/>
          <w:sz w:val="28"/>
          <w:szCs w:val="28"/>
          <w:lang w:val="uk-UA"/>
        </w:rPr>
        <w:t>Пререквізити і постреквізити курсу</w:t>
      </w:r>
      <w:r>
        <w:rPr>
          <w:bCs/>
          <w:i/>
          <w:color w:val="000000" w:themeColor="text1"/>
          <w:sz w:val="28"/>
          <w:szCs w:val="28"/>
          <w:lang w:val="uk-UA"/>
        </w:rPr>
        <w:t>.</w:t>
      </w:r>
      <w:r w:rsidRPr="002620C0">
        <w:rPr>
          <w:color w:val="000000"/>
          <w:sz w:val="28"/>
          <w:szCs w:val="28"/>
          <w:lang w:val="uk-UA"/>
        </w:rPr>
        <w:t xml:space="preserve"> </w:t>
      </w:r>
      <w:r w:rsidRPr="00003695">
        <w:rPr>
          <w:sz w:val="28"/>
          <w:szCs w:val="28"/>
          <w:lang w:val="uk-UA"/>
        </w:rPr>
        <w:t>Викладання курсу «</w:t>
      </w:r>
      <w:r w:rsidR="00A87087" w:rsidRPr="00A87087">
        <w:rPr>
          <w:sz w:val="28"/>
          <w:szCs w:val="28"/>
          <w:lang w:val="uk-UA"/>
        </w:rPr>
        <w:t>Психологічна допомога при кризових станах</w:t>
      </w:r>
      <w:r w:rsidR="00A87087" w:rsidRPr="00003695">
        <w:rPr>
          <w:sz w:val="28"/>
          <w:szCs w:val="28"/>
          <w:lang w:val="uk-UA"/>
        </w:rPr>
        <w:t xml:space="preserve"> </w:t>
      </w:r>
      <w:r w:rsidR="00A87087">
        <w:rPr>
          <w:sz w:val="28"/>
          <w:szCs w:val="28"/>
          <w:lang w:val="uk-UA"/>
        </w:rPr>
        <w:t xml:space="preserve"> </w:t>
      </w:r>
      <w:r w:rsidRPr="00003695">
        <w:rPr>
          <w:sz w:val="28"/>
          <w:szCs w:val="28"/>
          <w:lang w:val="uk-UA"/>
        </w:rPr>
        <w:t>дає можливість узагальнити та систематизувати знання здобувачів щодо феномену, загальних засад, структури та методології, найхарактерніших сучасних тенденцій</w:t>
      </w:r>
      <w:r w:rsidR="00A87087">
        <w:rPr>
          <w:sz w:val="28"/>
          <w:szCs w:val="28"/>
          <w:lang w:val="uk-UA"/>
        </w:rPr>
        <w:t xml:space="preserve"> практичної психології</w:t>
      </w:r>
      <w:r w:rsidRPr="00003695">
        <w:rPr>
          <w:sz w:val="28"/>
          <w:szCs w:val="28"/>
          <w:lang w:val="uk-UA"/>
        </w:rPr>
        <w:t xml:space="preserve">. </w:t>
      </w:r>
    </w:p>
    <w:p w:rsidR="00A416DC" w:rsidRDefault="000F3EA6" w:rsidP="000F3973">
      <w:pPr>
        <w:pStyle w:val="a3"/>
        <w:spacing w:line="276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B17452">
        <w:rPr>
          <w:i/>
          <w:color w:val="000000"/>
          <w:sz w:val="28"/>
          <w:szCs w:val="28"/>
          <w:lang w:val="ru-RU"/>
        </w:rPr>
        <w:t xml:space="preserve">Мета курсу </w:t>
      </w:r>
      <w:r w:rsidRPr="00B17452">
        <w:rPr>
          <w:color w:val="000000"/>
          <w:sz w:val="28"/>
          <w:szCs w:val="28"/>
          <w:lang w:val="ru-RU"/>
        </w:rPr>
        <w:t xml:space="preserve"> навчальної дисципліни</w:t>
      </w:r>
      <w:r w:rsidRPr="00B17452">
        <w:rPr>
          <w:sz w:val="28"/>
          <w:szCs w:val="28"/>
          <w:lang w:val="ru-RU"/>
        </w:rPr>
        <w:t xml:space="preserve"> </w:t>
      </w:r>
      <w:r w:rsidRPr="00B17452">
        <w:rPr>
          <w:color w:val="000000"/>
          <w:sz w:val="28"/>
          <w:szCs w:val="28"/>
          <w:lang w:val="ru-RU"/>
        </w:rPr>
        <w:t>–</w:t>
      </w:r>
      <w:r w:rsidRPr="00B17452">
        <w:rPr>
          <w:sz w:val="28"/>
          <w:szCs w:val="28"/>
          <w:lang w:val="ru-RU"/>
        </w:rPr>
        <w:t>розкрити зміст та особливості психологічних аспектів</w:t>
      </w:r>
      <w:r w:rsidR="00057C72" w:rsidRPr="00B17452">
        <w:rPr>
          <w:sz w:val="28"/>
          <w:szCs w:val="28"/>
          <w:lang w:val="ru-RU"/>
        </w:rPr>
        <w:t xml:space="preserve"> кризових станів</w:t>
      </w:r>
      <w:r w:rsidRPr="00B17452">
        <w:rPr>
          <w:sz w:val="28"/>
          <w:szCs w:val="28"/>
          <w:lang w:val="ru-RU"/>
        </w:rPr>
        <w:t xml:space="preserve">. </w:t>
      </w:r>
      <w:r w:rsidR="00A416DC">
        <w:rPr>
          <w:sz w:val="28"/>
          <w:szCs w:val="28"/>
          <w:lang w:val="uk-UA"/>
        </w:rPr>
        <w:t xml:space="preserve">Під час </w:t>
      </w:r>
      <w:r w:rsidR="00A416DC" w:rsidRPr="00B17452">
        <w:rPr>
          <w:sz w:val="28"/>
          <w:szCs w:val="28"/>
          <w:lang w:val="ru-RU"/>
        </w:rPr>
        <w:t>вивчення дисципліни</w:t>
      </w:r>
      <w:r w:rsidR="00A416DC">
        <w:rPr>
          <w:sz w:val="28"/>
          <w:szCs w:val="28"/>
          <w:lang w:val="uk-UA"/>
        </w:rPr>
        <w:t xml:space="preserve"> </w:t>
      </w:r>
      <w:r w:rsidRPr="00B17452">
        <w:rPr>
          <w:sz w:val="28"/>
          <w:szCs w:val="28"/>
          <w:lang w:val="ru-RU"/>
        </w:rPr>
        <w:lastRenderedPageBreak/>
        <w:t xml:space="preserve">допомогти здобувачам оволодіти ґрунтовними знаннями з </w:t>
      </w:r>
      <w:r w:rsidR="00A416DC" w:rsidRPr="00B17452">
        <w:rPr>
          <w:sz w:val="28"/>
          <w:szCs w:val="28"/>
          <w:lang w:val="ru-RU"/>
        </w:rPr>
        <w:t xml:space="preserve">практичної </w:t>
      </w:r>
      <w:r w:rsidRPr="00B17452">
        <w:rPr>
          <w:sz w:val="28"/>
          <w:szCs w:val="28"/>
          <w:lang w:val="ru-RU"/>
        </w:rPr>
        <w:t>психології</w:t>
      </w:r>
      <w:r w:rsidR="00A416DC">
        <w:rPr>
          <w:sz w:val="28"/>
          <w:szCs w:val="28"/>
          <w:lang w:val="uk-UA"/>
        </w:rPr>
        <w:t xml:space="preserve"> : </w:t>
      </w:r>
      <w:r w:rsidR="00A416DC">
        <w:rPr>
          <w:color w:val="000000"/>
          <w:sz w:val="28"/>
          <w:szCs w:val="28"/>
          <w:lang w:val="uk-UA"/>
        </w:rPr>
        <w:t xml:space="preserve"> теоретичних знань та практичних навичок первинної діагностики, лікування, профілактики </w:t>
      </w:r>
      <w:r w:rsidR="00B17452">
        <w:rPr>
          <w:color w:val="000000"/>
          <w:sz w:val="28"/>
          <w:szCs w:val="28"/>
          <w:lang w:val="uk-UA"/>
        </w:rPr>
        <w:t xml:space="preserve">ментальних </w:t>
      </w:r>
      <w:r w:rsidR="00A416DC">
        <w:rPr>
          <w:color w:val="000000"/>
          <w:sz w:val="28"/>
          <w:szCs w:val="28"/>
          <w:lang w:val="uk-UA"/>
        </w:rPr>
        <w:t>розладів, що виникають внаслідок інтенсивного стресу, психосоціальної реабілітації пацієнтів з наслідками дистресу, необхідних на первинному та спеціалізованому  рівні надання медико-психологічної допомоги.</w:t>
      </w:r>
      <w:r w:rsidRPr="00B17452">
        <w:rPr>
          <w:color w:val="000000"/>
          <w:sz w:val="28"/>
          <w:szCs w:val="28"/>
          <w:lang w:val="ru-RU"/>
        </w:rPr>
        <w:t>Крім того, метою дисципліни є необхідність сформувати у здобувачів освіти компетенції, що наведені нижче у вимогах до рівня освоєння курсу.</w:t>
      </w:r>
    </w:p>
    <w:p w:rsidR="00A416DC" w:rsidRPr="00A416DC" w:rsidRDefault="00A416DC" w:rsidP="00A416DC">
      <w:pPr>
        <w:pStyle w:val="a3"/>
        <w:ind w:firstLine="709"/>
        <w:jc w:val="both"/>
        <w:rPr>
          <w:lang w:val="uk-UA"/>
        </w:rPr>
      </w:pPr>
    </w:p>
    <w:p w:rsidR="000F3EA6" w:rsidRPr="003E4536" w:rsidRDefault="000F3EA6" w:rsidP="000F3EA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Завдання</w:t>
      </w:r>
      <w:r w:rsidRPr="002620C0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 xml:space="preserve"> дисципліни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540B6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під час вивчення дісципліни у здобувачів формуються </w:t>
      </w:r>
      <w:r>
        <w:rPr>
          <w:rFonts w:ascii="Times New Roman" w:hAnsi="Times New Roman" w:cs="Times New Roman"/>
          <w:sz w:val="28"/>
          <w:szCs w:val="28"/>
        </w:rPr>
        <w:t>здатністі</w:t>
      </w:r>
      <w:r w:rsidRPr="005540B6">
        <w:rPr>
          <w:rFonts w:ascii="Times New Roman" w:hAnsi="Times New Roman" w:cs="Times New Roman"/>
          <w:sz w:val="28"/>
          <w:szCs w:val="28"/>
        </w:rPr>
        <w:t xml:space="preserve"> розв’язувати складні спеціалізовані задачі та практичні проблеми у сфері</w:t>
      </w:r>
      <w:r w:rsidR="00A416DC">
        <w:rPr>
          <w:rFonts w:ascii="Times New Roman" w:hAnsi="Times New Roman" w:cs="Times New Roman"/>
          <w:sz w:val="28"/>
          <w:szCs w:val="28"/>
        </w:rPr>
        <w:t xml:space="preserve"> практичної</w:t>
      </w:r>
      <w:r w:rsidRPr="005540B6">
        <w:rPr>
          <w:rFonts w:ascii="Times New Roman" w:hAnsi="Times New Roman" w:cs="Times New Roman"/>
          <w:sz w:val="28"/>
          <w:szCs w:val="28"/>
        </w:rPr>
        <w:t xml:space="preserve"> психології, що передбачають застосування основних психологічних теорій та методів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5540B6">
        <w:rPr>
          <w:rFonts w:ascii="Times New Roman" w:hAnsi="Times New Roman" w:cs="Times New Roman"/>
          <w:sz w:val="28"/>
          <w:szCs w:val="28"/>
        </w:rPr>
        <w:t xml:space="preserve"> застосовувати</w:t>
      </w:r>
      <w:r>
        <w:rPr>
          <w:rFonts w:ascii="Times New Roman" w:hAnsi="Times New Roman" w:cs="Times New Roman"/>
          <w:sz w:val="28"/>
          <w:szCs w:val="28"/>
        </w:rPr>
        <w:t xml:space="preserve"> знання у практичних ситуаціях; з</w:t>
      </w:r>
      <w:r w:rsidRPr="005540B6">
        <w:rPr>
          <w:rFonts w:ascii="Times New Roman" w:hAnsi="Times New Roman" w:cs="Times New Roman"/>
          <w:sz w:val="28"/>
          <w:szCs w:val="28"/>
        </w:rPr>
        <w:t>нання та розуміння предметної област</w:t>
      </w:r>
      <w:r>
        <w:rPr>
          <w:rFonts w:ascii="Times New Roman" w:hAnsi="Times New Roman" w:cs="Times New Roman"/>
          <w:sz w:val="28"/>
          <w:szCs w:val="28"/>
        </w:rPr>
        <w:t>і ;н</w:t>
      </w:r>
      <w:r w:rsidRPr="005540B6">
        <w:rPr>
          <w:rFonts w:ascii="Times New Roman" w:hAnsi="Times New Roman" w:cs="Times New Roman"/>
          <w:sz w:val="28"/>
          <w:szCs w:val="28"/>
        </w:rPr>
        <w:t>авички використання інформаційних і комунікаційних технологій.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</w:t>
      </w:r>
      <w:r w:rsidRPr="002620C0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Очікувані результати</w:t>
      </w:r>
    </w:p>
    <w:p w:rsidR="000F3EA6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0F3EA6" w:rsidRDefault="000F3EA6" w:rsidP="000F3EA6">
      <w:pPr>
        <w:pStyle w:val="5"/>
        <w:spacing w:before="0" w:line="276" w:lineRule="auto"/>
        <w:jc w:val="both"/>
        <w:rPr>
          <w:rFonts w:ascii="Times New Roman" w:hAnsi="Times New Roman"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         знати:</w:t>
      </w:r>
    </w:p>
    <w:p w:rsidR="001A3AA4" w:rsidRP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1A3AA4">
        <w:rPr>
          <w:rFonts w:ascii="Times New Roman" w:hAnsi="Times New Roman"/>
          <w:color w:val="auto"/>
          <w:sz w:val="28"/>
          <w:szCs w:val="28"/>
          <w:lang w:val="uk-UA"/>
        </w:rPr>
        <w:t xml:space="preserve">- основні концепції стресу; </w:t>
      </w:r>
    </w:p>
    <w:p w:rsidR="001A3AA4" w:rsidRP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1A3AA4"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психосоціального функціонування людини в постстресовий період; </w:t>
      </w:r>
    </w:p>
    <w:p w:rsidR="001A3AA4" w:rsidRP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 w:rsidRPr="001A3AA4">
        <w:rPr>
          <w:rFonts w:ascii="Times New Roman" w:hAnsi="Times New Roman"/>
          <w:color w:val="auto"/>
          <w:sz w:val="28"/>
          <w:szCs w:val="28"/>
          <w:lang w:val="uk-UA"/>
        </w:rPr>
        <w:t xml:space="preserve">- прояви накопиченого (хронічного)стресу; </w:t>
      </w:r>
    </w:p>
    <w:p w:rsidR="001A3AA4" w:rsidRPr="001A3AA4" w:rsidRDefault="001A3AA4" w:rsidP="000F3973">
      <w:pPr>
        <w:spacing w:after="0"/>
        <w:ind w:left="567" w:hanging="283"/>
        <w:jc w:val="both"/>
        <w:rPr>
          <w:rFonts w:ascii="Times New Roman" w:hAnsi="Times New Roman" w:cs="Times New Roman"/>
          <w:sz w:val="28"/>
          <w:szCs w:val="28"/>
        </w:rPr>
      </w:pPr>
      <w:r w:rsidRPr="001A3AA4">
        <w:rPr>
          <w:rFonts w:ascii="Times New Roman" w:hAnsi="Times New Roman" w:cs="Times New Roman"/>
          <w:sz w:val="28"/>
          <w:szCs w:val="28"/>
        </w:rPr>
        <w:t xml:space="preserve">- особливості </w:t>
      </w:r>
      <w:r w:rsidRPr="001A3AA4">
        <w:rPr>
          <w:rFonts w:ascii="Times New Roman" w:hAnsi="Times New Roman" w:cs="Times New Roman"/>
          <w:bCs/>
          <w:sz w:val="28"/>
          <w:szCs w:val="28"/>
        </w:rPr>
        <w:t>швидкої</w:t>
      </w:r>
      <w:r w:rsidRPr="001A3AA4">
        <w:rPr>
          <w:rFonts w:ascii="Times New Roman" w:hAnsi="Times New Roman" w:cs="Times New Roman"/>
          <w:sz w:val="28"/>
          <w:szCs w:val="28"/>
        </w:rPr>
        <w:t xml:space="preserve"> реабілітаційної допомоги постраждалим в умовах раптового екстремального стресу; </w:t>
      </w:r>
    </w:p>
    <w:p w:rsid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специфічні феномени, які притаманні цієї категорії пацієнтів та потребують особливої уваги лікаря; </w:t>
      </w:r>
    </w:p>
    <w:p w:rsid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організації реабілітаційної діяльності; </w:t>
      </w:r>
    </w:p>
    <w:p w:rsidR="001A3AA4" w:rsidRPr="001A3AA4" w:rsidRDefault="001A3AA4" w:rsidP="000F3973">
      <w:pPr>
        <w:pStyle w:val="5"/>
        <w:spacing w:before="0" w:line="276" w:lineRule="auto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організації реабілітаційної діяльності; </w:t>
      </w:r>
    </w:p>
    <w:p w:rsidR="000F3EA6" w:rsidRPr="007B47C4" w:rsidRDefault="000F3EA6" w:rsidP="000F3973">
      <w:pPr>
        <w:pStyle w:val="5"/>
        <w:numPr>
          <w:ilvl w:val="0"/>
          <w:numId w:val="4"/>
        </w:numPr>
        <w:spacing w:before="0" w:line="276" w:lineRule="auto"/>
        <w:jc w:val="both"/>
        <w:rPr>
          <w:rFonts w:ascii="Times New Roman" w:hAnsi="Times New Roman"/>
          <w:color w:val="auto"/>
          <w:sz w:val="28"/>
          <w:szCs w:val="28"/>
          <w:lang w:val="uk-UA"/>
        </w:rPr>
      </w:pPr>
      <w:r w:rsidRPr="007B47C4">
        <w:rPr>
          <w:rFonts w:ascii="Times New Roman" w:hAnsi="Times New Roman"/>
          <w:color w:val="auto"/>
          <w:sz w:val="28"/>
          <w:szCs w:val="28"/>
          <w:lang w:val="uk-UA"/>
        </w:rPr>
        <w:t>особливості трудової діяльності</w:t>
      </w:r>
      <w:r w:rsidR="008412A3">
        <w:rPr>
          <w:rFonts w:ascii="Times New Roman" w:hAnsi="Times New Roman"/>
          <w:color w:val="auto"/>
          <w:sz w:val="28"/>
          <w:szCs w:val="28"/>
          <w:lang w:val="uk-UA"/>
        </w:rPr>
        <w:t xml:space="preserve"> практичного психолога в ЗОЗ</w:t>
      </w:r>
      <w:r w:rsidRPr="007B47C4">
        <w:rPr>
          <w:rFonts w:ascii="Times New Roman" w:hAnsi="Times New Roman"/>
          <w:color w:val="auto"/>
          <w:sz w:val="28"/>
          <w:szCs w:val="28"/>
          <w:lang w:val="uk-UA"/>
        </w:rPr>
        <w:t>, її структуру та суть;</w:t>
      </w:r>
    </w:p>
    <w:p w:rsidR="000F3EA6" w:rsidRPr="00665C71" w:rsidRDefault="000F3EA6" w:rsidP="000F3973">
      <w:pPr>
        <w:pStyle w:val="a7"/>
        <w:numPr>
          <w:ilvl w:val="0"/>
          <w:numId w:val="4"/>
        </w:numPr>
        <w:spacing w:line="276" w:lineRule="auto"/>
        <w:jc w:val="both"/>
        <w:rPr>
          <w:sz w:val="28"/>
          <w:szCs w:val="28"/>
          <w:lang w:val="uk-UA"/>
        </w:rPr>
      </w:pPr>
      <w:r w:rsidRPr="00665C71">
        <w:rPr>
          <w:sz w:val="28"/>
          <w:szCs w:val="28"/>
          <w:lang w:val="uk-UA"/>
        </w:rPr>
        <w:t>психологічний інструментарій з метою виявлення психологічних особливостей</w:t>
      </w:r>
      <w:r w:rsidR="008412A3">
        <w:rPr>
          <w:sz w:val="28"/>
          <w:szCs w:val="28"/>
          <w:lang w:val="uk-UA"/>
        </w:rPr>
        <w:t xml:space="preserve"> під впливом дистресу </w:t>
      </w:r>
      <w:r w:rsidRPr="00665C71">
        <w:rPr>
          <w:sz w:val="28"/>
          <w:szCs w:val="28"/>
          <w:lang w:val="uk-UA"/>
        </w:rPr>
        <w:t xml:space="preserve">та здійснення ефективного психологічно його супроводження на </w:t>
      </w:r>
      <w:r w:rsidR="008412A3">
        <w:rPr>
          <w:sz w:val="28"/>
          <w:szCs w:val="28"/>
          <w:lang w:val="uk-UA"/>
        </w:rPr>
        <w:t xml:space="preserve">усіх етапах </w:t>
      </w:r>
      <w:r w:rsidRPr="00665C71">
        <w:rPr>
          <w:sz w:val="28"/>
          <w:szCs w:val="28"/>
          <w:lang w:val="uk-UA"/>
        </w:rPr>
        <w:t>;</w:t>
      </w:r>
    </w:p>
    <w:p w:rsidR="000F3EA6" w:rsidRPr="00665C71" w:rsidRDefault="000F3EA6" w:rsidP="000F3EA6">
      <w:pPr>
        <w:pStyle w:val="a7"/>
        <w:spacing w:line="276" w:lineRule="auto"/>
        <w:jc w:val="both"/>
        <w:rPr>
          <w:sz w:val="28"/>
          <w:szCs w:val="28"/>
          <w:lang w:val="uk-UA"/>
        </w:rPr>
      </w:pPr>
    </w:p>
    <w:p w:rsidR="000F3EA6" w:rsidRPr="007B47C4" w:rsidRDefault="000F3EA6" w:rsidP="000F3EA6">
      <w:pPr>
        <w:pStyle w:val="5"/>
        <w:spacing w:before="0" w:line="276" w:lineRule="auto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          </w:t>
      </w:r>
      <w:r w:rsidRPr="002620C0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вміти:  </w:t>
      </w:r>
    </w:p>
    <w:p w:rsidR="000F3EA6" w:rsidRPr="00665C71" w:rsidRDefault="000F3EA6" w:rsidP="000F3EA6">
      <w:pPr>
        <w:pStyle w:val="a7"/>
        <w:numPr>
          <w:ilvl w:val="0"/>
          <w:numId w:val="3"/>
        </w:numPr>
        <w:spacing w:line="276" w:lineRule="auto"/>
        <w:jc w:val="both"/>
        <w:rPr>
          <w:sz w:val="28"/>
          <w:szCs w:val="28"/>
          <w:lang w:val="uk-UA"/>
        </w:rPr>
      </w:pPr>
      <w:r w:rsidRPr="00665C71">
        <w:rPr>
          <w:sz w:val="28"/>
          <w:szCs w:val="28"/>
          <w:lang w:val="uk-UA"/>
        </w:rPr>
        <w:t>застосовувати теоретичні знання до розв'язання психолого-практичних проблем роботи в сфері охорони здоров’я;</w:t>
      </w:r>
    </w:p>
    <w:p w:rsidR="000F3EA6" w:rsidRDefault="000F3EA6" w:rsidP="000F3EA6">
      <w:pPr>
        <w:pStyle w:val="a7"/>
        <w:numPr>
          <w:ilvl w:val="0"/>
          <w:numId w:val="3"/>
        </w:numPr>
        <w:spacing w:line="276" w:lineRule="auto"/>
        <w:jc w:val="both"/>
        <w:rPr>
          <w:sz w:val="28"/>
          <w:szCs w:val="28"/>
          <w:lang w:val="uk-UA"/>
        </w:rPr>
      </w:pPr>
      <w:r w:rsidRPr="00665C71">
        <w:rPr>
          <w:sz w:val="28"/>
          <w:szCs w:val="28"/>
          <w:lang w:val="uk-UA"/>
        </w:rPr>
        <w:lastRenderedPageBreak/>
        <w:t>проводити емпіричні дослідження з метою вивчення</w:t>
      </w:r>
      <w:r w:rsidR="001A3AA4">
        <w:rPr>
          <w:sz w:val="28"/>
          <w:szCs w:val="28"/>
          <w:lang w:val="uk-UA"/>
        </w:rPr>
        <w:t xml:space="preserve"> психологічних особливостей людини у кризових станах</w:t>
      </w:r>
      <w:r w:rsidRPr="00665C71">
        <w:rPr>
          <w:sz w:val="28"/>
          <w:szCs w:val="28"/>
          <w:lang w:val="uk-UA"/>
        </w:rPr>
        <w:t xml:space="preserve">, </w:t>
      </w:r>
      <w:r w:rsidR="001A3AA4">
        <w:rPr>
          <w:sz w:val="28"/>
          <w:szCs w:val="28"/>
          <w:lang w:val="uk-UA"/>
        </w:rPr>
        <w:t>єтапів психоосвіти та психологічного супроводження;</w:t>
      </w:r>
    </w:p>
    <w:p w:rsidR="001A3AA4" w:rsidRPr="00665C71" w:rsidRDefault="001A3AA4" w:rsidP="000F3EA6">
      <w:pPr>
        <w:pStyle w:val="a7"/>
        <w:numPr>
          <w:ilvl w:val="0"/>
          <w:numId w:val="3"/>
        </w:num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дотримуватися вимог етики, біоетики та деонтології у своїй фаховій області.</w:t>
      </w:r>
    </w:p>
    <w:p w:rsidR="000F3EA6" w:rsidRPr="00665C71" w:rsidRDefault="000F3EA6" w:rsidP="000F3EA6">
      <w:pPr>
        <w:pStyle w:val="a7"/>
        <w:spacing w:line="276" w:lineRule="auto"/>
        <w:jc w:val="both"/>
        <w:rPr>
          <w:b/>
          <w:bCs/>
          <w:sz w:val="28"/>
          <w:szCs w:val="28"/>
          <w:lang w:val="uk-UA"/>
        </w:rPr>
      </w:pPr>
    </w:p>
    <w:p w:rsidR="000F3EA6" w:rsidRPr="002620C0" w:rsidRDefault="000F3EA6" w:rsidP="000F3EA6">
      <w:pPr>
        <w:rPr>
          <w:rFonts w:ascii="Times New Roman" w:hAnsi="Times New Roman" w:cs="Times New Roman"/>
          <w:b/>
          <w:color w:val="4F81BD" w:themeColor="accent1"/>
        </w:rPr>
      </w:pPr>
      <w:r w:rsidRPr="002620C0">
        <w:rPr>
          <w:rFonts w:ascii="Times New Roman" w:hAnsi="Times New Roman" w:cs="Times New Roman"/>
          <w:b/>
          <w:color w:val="4F81BD" w:themeColor="accent1"/>
        </w:rPr>
        <w:t>ОПИС НАВЧАЛЬНОЇ ДИСЦИПЛІНИ</w:t>
      </w:r>
    </w:p>
    <w:p w:rsidR="000F3EA6" w:rsidRPr="002620C0" w:rsidRDefault="000F3EA6" w:rsidP="000F3EA6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Форми навчання</w:t>
      </w:r>
    </w:p>
    <w:p w:rsidR="000F3EA6" w:rsidRPr="002620C0" w:rsidRDefault="000F3EA6" w:rsidP="000F3EA6">
      <w:pPr>
        <w:widowControl w:val="0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Курс буде викладен</w:t>
      </w:r>
      <w:r w:rsidR="00B1502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ий у формі лекцій ( 6 год.), практичних занять (10 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год.), організації самостійної роб</w:t>
      </w:r>
      <w:r w:rsidR="00B15023">
        <w:rPr>
          <w:rFonts w:ascii="Times New Roman" w:hAnsi="Times New Roman" w:cs="Times New Roman"/>
          <w:color w:val="000000" w:themeColor="text1"/>
          <w:sz w:val="28"/>
          <w:szCs w:val="28"/>
        </w:rPr>
        <w:t>оти здобувачів вищої освіти  (104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год.). </w:t>
      </w:r>
    </w:p>
    <w:p w:rsidR="000F3EA6" w:rsidRPr="007B47C4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Методи навчання. 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47C4">
        <w:rPr>
          <w:rFonts w:ascii="Times New Roman" w:hAnsi="Times New Roman" w:cs="Times New Roman"/>
          <w:sz w:val="28"/>
          <w:szCs w:val="28"/>
        </w:rPr>
        <w:t xml:space="preserve"> </w:t>
      </w:r>
      <w:r w:rsidRPr="00665C71">
        <w:rPr>
          <w:rFonts w:ascii="Times New Roman" w:hAnsi="Times New Roman" w:cs="Times New Roman"/>
          <w:sz w:val="28"/>
          <w:szCs w:val="28"/>
        </w:rPr>
        <w:t>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665C71">
        <w:rPr>
          <w:rFonts w:ascii="Times New Roman" w:hAnsi="Times New Roman" w:cs="Times New Roman"/>
          <w:sz w:val="28"/>
          <w:szCs w:val="28"/>
          <w:lang w:val="en-US"/>
        </w:rPr>
        <w:t>iber</w:t>
      </w:r>
      <w:r w:rsidRPr="00665C71">
        <w:rPr>
          <w:rFonts w:ascii="Times New Roman" w:hAnsi="Times New Roman" w:cs="Times New Roman"/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форма переважно для  консультаційї  та відпрацювання практичних навичок  з надання медико –психологічної допомоги  на базі кафедри у встановлені дні та часи черговим викладачем.</w:t>
      </w:r>
    </w:p>
    <w:p w:rsidR="000F3EA6" w:rsidRPr="007B47C4" w:rsidRDefault="000F3EA6" w:rsidP="000F3EA6">
      <w:pPr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0F3EA6" w:rsidRPr="00665C71" w:rsidTr="00046CA1">
        <w:trPr>
          <w:jc w:val="center"/>
        </w:trPr>
        <w:tc>
          <w:tcPr>
            <w:tcW w:w="3255" w:type="dxa"/>
            <w:vMerge w:val="restart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Денна форма навчання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 w:val="restart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Загальна кількість: </w:t>
            </w:r>
          </w:p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Кредитів – </w:t>
            </w:r>
            <w:r w:rsidR="00744C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Годин – </w:t>
            </w:r>
            <w:r w:rsidR="00744C00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Змістових підрозділів – 1</w:t>
            </w:r>
          </w:p>
        </w:tc>
        <w:tc>
          <w:tcPr>
            <w:tcW w:w="6089" w:type="dxa"/>
            <w:gridSpan w:val="2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Вибіркова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1A3AA4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shd w:val="clear" w:color="auto" w:fill="auto"/>
          </w:tcPr>
          <w:p w:rsidR="000F3EA6" w:rsidRPr="00335657" w:rsidRDefault="001A3AA4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 годин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 годин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Самостійна робота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1A3AA4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  <w:r w:rsidR="000F3EA6" w:rsidRPr="00665C71">
              <w:rPr>
                <w:rFonts w:ascii="Times New Roman" w:hAnsi="Times New Roman" w:cs="Times New Roman"/>
                <w:sz w:val="28"/>
                <w:szCs w:val="28"/>
              </w:rPr>
              <w:t xml:space="preserve">  годин</w:t>
            </w:r>
          </w:p>
        </w:tc>
      </w:tr>
      <w:tr w:rsidR="000F3EA6" w:rsidRPr="00665C71" w:rsidTr="00046CA1">
        <w:trPr>
          <w:trHeight w:val="384"/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F3EA6" w:rsidRPr="00665C71" w:rsidTr="00046CA1">
        <w:trPr>
          <w:jc w:val="center"/>
        </w:trPr>
        <w:tc>
          <w:tcPr>
            <w:tcW w:w="3255" w:type="dxa"/>
            <w:vMerge/>
            <w:shd w:val="clear" w:color="auto" w:fill="auto"/>
          </w:tcPr>
          <w:p w:rsidR="000F3EA6" w:rsidRPr="00665C71" w:rsidRDefault="000F3EA6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53" w:type="dxa"/>
            <w:shd w:val="clear" w:color="auto" w:fill="auto"/>
          </w:tcPr>
          <w:p w:rsidR="000F3EA6" w:rsidRPr="00665C71" w:rsidRDefault="000F3EA6" w:rsidP="00046C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C71">
              <w:rPr>
                <w:rFonts w:ascii="Times New Roman" w:hAnsi="Times New Roman" w:cs="Times New Roman"/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shd w:val="clear" w:color="auto" w:fill="auto"/>
          </w:tcPr>
          <w:p w:rsidR="000F3EA6" w:rsidRPr="00665C71" w:rsidRDefault="001A3AA4" w:rsidP="00046C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іспит</w:t>
            </w:r>
          </w:p>
        </w:tc>
      </w:tr>
    </w:tbl>
    <w:p w:rsidR="000F3EA6" w:rsidRDefault="000F3EA6" w:rsidP="000F3EA6">
      <w:pPr>
        <w:widowControl w:val="0"/>
        <w:tabs>
          <w:tab w:val="left" w:pos="851"/>
          <w:tab w:val="right" w:pos="10193"/>
        </w:tabs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F3EA6" w:rsidRPr="007B47C4" w:rsidRDefault="000F3EA6" w:rsidP="000F3EA6">
      <w:pPr>
        <w:widowControl w:val="0"/>
        <w:tabs>
          <w:tab w:val="left" w:pos="1508"/>
        </w:tabs>
        <w:rPr>
          <w:rFonts w:ascii="Times New Roman" w:hAnsi="Times New Roman" w:cs="Times New Roman"/>
          <w:bCs/>
          <w:i/>
          <w:sz w:val="28"/>
          <w:szCs w:val="28"/>
        </w:rPr>
      </w:pPr>
      <w:r w:rsidRPr="007B47C4">
        <w:rPr>
          <w:rFonts w:ascii="Times New Roman" w:hAnsi="Times New Roman" w:cs="Times New Roman"/>
          <w:bCs/>
          <w:i/>
          <w:sz w:val="28"/>
          <w:szCs w:val="28"/>
        </w:rPr>
        <w:t>Теми</w:t>
      </w:r>
    </w:p>
    <w:p w:rsidR="00B15023" w:rsidRPr="00B15023" w:rsidRDefault="00B15023" w:rsidP="00B15023">
      <w:pPr>
        <w:widowControl w:val="0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Визначення поняття кризових станів. </w:t>
      </w:r>
      <w:r w:rsidRPr="00B15023">
        <w:rPr>
          <w:rFonts w:ascii="Times New Roman" w:hAnsi="Times New Roman" w:cs="Times New Roman"/>
          <w:sz w:val="28"/>
          <w:szCs w:val="28"/>
        </w:rPr>
        <w:t>Медико-психологічні наслідки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B15023" w:rsidRPr="00B15023" w:rsidRDefault="00B15023" w:rsidP="00B15023">
      <w:pPr>
        <w:widowControl w:val="0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 xml:space="preserve">Поняття про стрес. </w:t>
      </w:r>
      <w:r>
        <w:rPr>
          <w:rFonts w:ascii="Times New Roman" w:hAnsi="Times New Roman" w:cs="Times New Roman"/>
          <w:sz w:val="28"/>
          <w:szCs w:val="28"/>
        </w:rPr>
        <w:t>Визначення поняття дистрес.</w:t>
      </w:r>
    </w:p>
    <w:p w:rsidR="00B15023" w:rsidRPr="00B15023" w:rsidRDefault="00B15023" w:rsidP="00B15023">
      <w:pPr>
        <w:widowControl w:val="0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 xml:space="preserve">Травматичний стрес. </w:t>
      </w:r>
    </w:p>
    <w:p w:rsidR="00B15023" w:rsidRPr="00B15023" w:rsidRDefault="00B15023" w:rsidP="00B15023">
      <w:pPr>
        <w:widowControl w:val="0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 xml:space="preserve">Посттравматичний стрес. </w:t>
      </w:r>
    </w:p>
    <w:p w:rsidR="00B15023" w:rsidRPr="00B15023" w:rsidRDefault="00B15023" w:rsidP="00B15023">
      <w:pPr>
        <w:widowControl w:val="0"/>
        <w:numPr>
          <w:ilvl w:val="0"/>
          <w:numId w:val="6"/>
        </w:num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>Поняття про психологічну травму.</w:t>
      </w:r>
    </w:p>
    <w:p w:rsidR="00B15023" w:rsidRPr="00B15023" w:rsidRDefault="00B15023" w:rsidP="00B15023">
      <w:pPr>
        <w:pStyle w:val="a7"/>
        <w:widowControl w:val="0"/>
        <w:numPr>
          <w:ilvl w:val="0"/>
          <w:numId w:val="6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</w:t>
      </w:r>
      <w:r w:rsidRPr="00B15023">
        <w:rPr>
          <w:sz w:val="28"/>
          <w:szCs w:val="28"/>
          <w:lang w:val="uk-UA"/>
        </w:rPr>
        <w:t xml:space="preserve">ласифікація </w:t>
      </w:r>
      <w:r>
        <w:rPr>
          <w:sz w:val="28"/>
          <w:szCs w:val="28"/>
          <w:lang w:val="uk-UA"/>
        </w:rPr>
        <w:t xml:space="preserve"> стресогенних чинників.</w:t>
      </w:r>
    </w:p>
    <w:p w:rsidR="00B15023" w:rsidRPr="00B15023" w:rsidRDefault="00B15023" w:rsidP="00B15023">
      <w:pPr>
        <w:pStyle w:val="21"/>
        <w:numPr>
          <w:ilvl w:val="0"/>
          <w:numId w:val="6"/>
        </w:numPr>
        <w:tabs>
          <w:tab w:val="left" w:pos="1073"/>
        </w:tabs>
        <w:spacing w:before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>Методи корекції та психотерапії</w:t>
      </w:r>
      <w:r>
        <w:rPr>
          <w:rFonts w:ascii="Times New Roman" w:hAnsi="Times New Roman" w:cs="Times New Roman"/>
          <w:sz w:val="28"/>
          <w:szCs w:val="28"/>
        </w:rPr>
        <w:t xml:space="preserve"> при кризових станах</w:t>
      </w:r>
      <w:r w:rsidRPr="00B15023">
        <w:rPr>
          <w:rFonts w:ascii="Times New Roman" w:hAnsi="Times New Roman" w:cs="Times New Roman"/>
          <w:sz w:val="28"/>
          <w:szCs w:val="28"/>
        </w:rPr>
        <w:t>.</w:t>
      </w:r>
    </w:p>
    <w:p w:rsidR="00B15023" w:rsidRPr="00B15023" w:rsidRDefault="00B15023" w:rsidP="00B15023">
      <w:pPr>
        <w:pStyle w:val="21"/>
        <w:numPr>
          <w:ilvl w:val="0"/>
          <w:numId w:val="6"/>
        </w:numPr>
        <w:tabs>
          <w:tab w:val="left" w:pos="1073"/>
        </w:tabs>
        <w:spacing w:before="120" w:line="240" w:lineRule="auto"/>
        <w:jc w:val="both"/>
        <w:rPr>
          <w:rStyle w:val="2"/>
          <w:rFonts w:ascii="Times New Roman" w:hAnsi="Times New Roman" w:cs="Times New Roman"/>
          <w:sz w:val="28"/>
          <w:szCs w:val="28"/>
        </w:rPr>
      </w:pPr>
      <w:r w:rsidRPr="00B15023">
        <w:rPr>
          <w:rFonts w:ascii="Times New Roman" w:hAnsi="Times New Roman" w:cs="Times New Roman"/>
          <w:sz w:val="28"/>
          <w:szCs w:val="28"/>
        </w:rPr>
        <w:t>Показання та протипоказання психотерапіі при гострих реакціях на стрес.</w:t>
      </w:r>
    </w:p>
    <w:p w:rsidR="00B15023" w:rsidRDefault="00B15023" w:rsidP="000F3EA6">
      <w:pPr>
        <w:pStyle w:val="a5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</w:p>
    <w:p w:rsidR="000F3EA6" w:rsidRPr="002620C0" w:rsidRDefault="000F3EA6" w:rsidP="000F3EA6">
      <w:pPr>
        <w:pStyle w:val="a5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2620C0">
        <w:rPr>
          <w:i/>
          <w:sz w:val="28"/>
          <w:szCs w:val="28"/>
        </w:rPr>
        <w:t>Перелік рекомендованої літератури</w:t>
      </w:r>
    </w:p>
    <w:p w:rsidR="000F3EA6" w:rsidRPr="002620C0" w:rsidRDefault="000F3EA6" w:rsidP="000F3EA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620C0">
        <w:rPr>
          <w:rFonts w:ascii="Times New Roman" w:hAnsi="Times New Roman" w:cs="Times New Roman"/>
          <w:b/>
          <w:i/>
          <w:sz w:val="28"/>
          <w:szCs w:val="28"/>
        </w:rPr>
        <w:t>Основна:</w:t>
      </w:r>
    </w:p>
    <w:p w:rsidR="000F3EA6" w:rsidRPr="002620C0" w:rsidRDefault="000F3EA6" w:rsidP="000F3EA6">
      <w:pPr>
        <w:numPr>
          <w:ilvl w:val="0"/>
          <w:numId w:val="1"/>
        </w:numPr>
        <w:autoSpaceDE w:val="0"/>
        <w:autoSpaceDN w:val="0"/>
        <w:spacing w:before="120" w:after="0"/>
        <w:ind w:left="709"/>
        <w:jc w:val="both"/>
        <w:rPr>
          <w:rFonts w:ascii="Times New Roman" w:hAnsi="Times New Roman" w:cs="Times New Roman"/>
          <w:bCs/>
          <w:iCs/>
          <w:sz w:val="28"/>
          <w:szCs w:val="28"/>
          <w:lang w:bidi="uk-UA"/>
        </w:rPr>
      </w:pPr>
      <w:r w:rsidRPr="002620C0">
        <w:rPr>
          <w:rFonts w:ascii="Times New Roman" w:hAnsi="Times New Roman" w:cs="Times New Roman"/>
          <w:bCs/>
          <w:iCs/>
          <w:sz w:val="28"/>
          <w:szCs w:val="28"/>
          <w:lang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– К.: УВМА, 2014. – 193 с.</w:t>
      </w:r>
    </w:p>
    <w:p w:rsidR="000F3EA6" w:rsidRPr="002620C0" w:rsidRDefault="000F3EA6" w:rsidP="000F3EA6">
      <w:pPr>
        <w:numPr>
          <w:ilvl w:val="0"/>
          <w:numId w:val="1"/>
        </w:numPr>
        <w:autoSpaceDE w:val="0"/>
        <w:autoSpaceDN w:val="0"/>
        <w:spacing w:before="120" w:after="0"/>
        <w:ind w:left="709"/>
        <w:jc w:val="both"/>
        <w:rPr>
          <w:rFonts w:ascii="Times New Roman" w:hAnsi="Times New Roman" w:cs="Times New Roman"/>
          <w:bCs/>
          <w:iCs/>
          <w:sz w:val="28"/>
          <w:szCs w:val="28"/>
          <w:lang w:bidi="uk-UA"/>
        </w:rPr>
      </w:pPr>
      <w:r w:rsidRPr="002620C0">
        <w:rPr>
          <w:rFonts w:ascii="Times New Roman" w:hAnsi="Times New Roman" w:cs="Times New Roman"/>
          <w:bCs/>
          <w:iCs/>
          <w:sz w:val="28"/>
          <w:szCs w:val="28"/>
          <w:lang w:bidi="uk-UA"/>
        </w:rPr>
        <w:t>Посттравматичні стресові розлади: Навчальний посібник/ Під заг. ред. проф. Б. В. Михайлова - Вид. 2-е, перероблене та доповнене. - Х. : ХМАПО, 2014. - 285 с.</w:t>
      </w:r>
    </w:p>
    <w:p w:rsidR="000F3EA6" w:rsidRPr="002620C0" w:rsidRDefault="000F3EA6" w:rsidP="000F3EA6">
      <w:pPr>
        <w:numPr>
          <w:ilvl w:val="0"/>
          <w:numId w:val="1"/>
        </w:numPr>
        <w:autoSpaceDE w:val="0"/>
        <w:autoSpaceDN w:val="0"/>
        <w:spacing w:before="120" w:after="0"/>
        <w:ind w:left="709"/>
        <w:jc w:val="both"/>
        <w:rPr>
          <w:rFonts w:ascii="Times New Roman" w:hAnsi="Times New Roman" w:cs="Times New Roman"/>
          <w:bCs/>
          <w:iCs/>
          <w:sz w:val="28"/>
          <w:szCs w:val="28"/>
          <w:lang w:bidi="uk-UA"/>
        </w:rPr>
      </w:pPr>
      <w:r w:rsidRPr="002620C0">
        <w:rPr>
          <w:rFonts w:ascii="Times New Roman" w:hAnsi="Times New Roman" w:cs="Times New Roman"/>
          <w:bCs/>
          <w:iCs/>
          <w:sz w:val="28"/>
          <w:szCs w:val="28"/>
          <w:lang w:bidi="uk-UA"/>
        </w:rPr>
        <w:t>Охорона психічного здоров’я в умовах війни / пер. з англ. Тетяна Семигіна, Ірина Павленко, Євгенія Овсяннікова [та ін.]. — К. : Наш формат, 2017. — 1068 с.</w:t>
      </w:r>
    </w:p>
    <w:p w:rsidR="000F3EA6" w:rsidRPr="002620C0" w:rsidRDefault="000F3EA6" w:rsidP="000F3EA6">
      <w:pPr>
        <w:pStyle w:val="a7"/>
        <w:numPr>
          <w:ilvl w:val="0"/>
          <w:numId w:val="1"/>
        </w:numPr>
        <w:ind w:left="709"/>
        <w:rPr>
          <w:sz w:val="28"/>
          <w:szCs w:val="28"/>
          <w:lang w:val="uk-UA"/>
        </w:rPr>
      </w:pPr>
      <w:r w:rsidRPr="002620C0">
        <w:rPr>
          <w:sz w:val="28"/>
          <w:szCs w:val="28"/>
          <w:lang w:val="uk-UA"/>
        </w:rPr>
        <w:t>Нові клінічні протоколи: Психіатрія. Київ. Професійні видання, 2020. – 265 с.</w:t>
      </w:r>
    </w:p>
    <w:p w:rsidR="000F3EA6" w:rsidRPr="002620C0" w:rsidRDefault="000F3EA6" w:rsidP="000F3EA6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Додаткова література</w:t>
      </w:r>
    </w:p>
    <w:p w:rsidR="000F3EA6" w:rsidRPr="002620C0" w:rsidRDefault="000F3EA6" w:rsidP="000F3EA6">
      <w:pPr>
        <w:pStyle w:val="a7"/>
        <w:numPr>
          <w:ilvl w:val="0"/>
          <w:numId w:val="2"/>
        </w:numPr>
        <w:rPr>
          <w:bCs/>
          <w:sz w:val="28"/>
          <w:szCs w:val="28"/>
          <w:lang w:val="uk-UA" w:eastAsia="en-US" w:bidi="uk-UA"/>
        </w:rPr>
      </w:pPr>
      <w:r w:rsidRPr="002620C0">
        <w:rPr>
          <w:bCs/>
          <w:sz w:val="28"/>
          <w:szCs w:val="28"/>
          <w:lang w:val="uk-UA" w:eastAsia="en-US" w:bidi="uk-UA"/>
        </w:rPr>
        <w:t>Посттравматичні стресові розлади : Навчальний посібник / Під заг. ред. проф. Б. В. Михайлова. - Вид. 2-е, перероблене та доповнене. - Х. : ХМАПО, 2014. - 223 с.</w:t>
      </w:r>
    </w:p>
    <w:p w:rsidR="000F3EA6" w:rsidRPr="002620C0" w:rsidRDefault="000F3EA6" w:rsidP="000F3EA6">
      <w:pPr>
        <w:pStyle w:val="1"/>
        <w:numPr>
          <w:ilvl w:val="0"/>
          <w:numId w:val="2"/>
        </w:numPr>
        <w:tabs>
          <w:tab w:val="left" w:pos="397"/>
        </w:tabs>
        <w:spacing w:line="240" w:lineRule="auto"/>
        <w:rPr>
          <w:rFonts w:cs="Times New Roman"/>
          <w:bCs/>
          <w:iCs/>
          <w:lang w:bidi="uk-UA"/>
        </w:rPr>
      </w:pPr>
      <w:r w:rsidRPr="002620C0">
        <w:rPr>
          <w:rFonts w:cs="Times New Roman"/>
          <w:bCs/>
          <w:lang w:bidi="uk-UA"/>
        </w:rPr>
        <w:t>Психіатрія особливого періоду: навчальний посібник [для лікарів та психологів] / Рум’янцев Ю.В., Сиропятов О.Г., Іванцова Г.В., Осьодло Г.В. - К.: УВМА, 2014. - 193 с.</w:t>
      </w:r>
    </w:p>
    <w:p w:rsidR="000F3EA6" w:rsidRPr="002620C0" w:rsidRDefault="000F3EA6" w:rsidP="000F3EA6">
      <w:pPr>
        <w:pStyle w:val="1"/>
        <w:numPr>
          <w:ilvl w:val="0"/>
          <w:numId w:val="2"/>
        </w:numPr>
        <w:tabs>
          <w:tab w:val="left" w:pos="397"/>
        </w:tabs>
        <w:spacing w:line="240" w:lineRule="auto"/>
        <w:rPr>
          <w:rFonts w:cs="Times New Roman"/>
          <w:bCs/>
          <w:iCs/>
          <w:lang w:bidi="uk-UA"/>
        </w:rPr>
      </w:pPr>
      <w:r w:rsidRPr="002620C0">
        <w:rPr>
          <w:rFonts w:cs="Times New Roman"/>
          <w:bCs/>
          <w:lang w:bidi="uk-UA"/>
        </w:rPr>
        <w:t>Посттравматичний стресовий розлад: посібник / Венгер О.П, Ястремська С.О. – Т. 2019. — 264с.</w:t>
      </w:r>
    </w:p>
    <w:p w:rsidR="000F3EA6" w:rsidRPr="002620C0" w:rsidRDefault="000F3EA6" w:rsidP="000F3EA6">
      <w:pPr>
        <w:pStyle w:val="1"/>
        <w:numPr>
          <w:ilvl w:val="0"/>
          <w:numId w:val="2"/>
        </w:numPr>
        <w:tabs>
          <w:tab w:val="left" w:pos="397"/>
        </w:tabs>
        <w:spacing w:line="240" w:lineRule="auto"/>
        <w:rPr>
          <w:rFonts w:cs="Times New Roman"/>
          <w:bCs/>
          <w:iCs/>
          <w:lang w:bidi="uk-UA"/>
        </w:rPr>
      </w:pPr>
      <w:r w:rsidRPr="002620C0">
        <w:rPr>
          <w:rFonts w:cs="Times New Roman"/>
          <w:bCs/>
          <w:iCs/>
        </w:rPr>
        <w:t>Напрєєнко. - Нац. мед. ун-т ім. О. О. Богомольця. - 3-е вид., випр. - Київ: Медицина, 2017. - 422с.</w:t>
      </w:r>
    </w:p>
    <w:p w:rsidR="000F3EA6" w:rsidRPr="002620C0" w:rsidRDefault="000F3EA6" w:rsidP="000F3EA6">
      <w:pPr>
        <w:pStyle w:val="1"/>
        <w:numPr>
          <w:ilvl w:val="0"/>
          <w:numId w:val="2"/>
        </w:numPr>
        <w:tabs>
          <w:tab w:val="left" w:pos="397"/>
        </w:tabs>
        <w:spacing w:line="240" w:lineRule="auto"/>
        <w:rPr>
          <w:rFonts w:cs="Times New Roman"/>
          <w:bCs/>
          <w:iCs/>
          <w:lang w:bidi="uk-UA"/>
        </w:rPr>
      </w:pPr>
      <w:r w:rsidRPr="002620C0">
        <w:rPr>
          <w:rFonts w:cs="Times New Roman"/>
        </w:rPr>
        <w:t xml:space="preserve"> Гусак, Н., 2011. Соціальна реабілітація в соціологічному дискурсі: інституційний підхід. // Соціальні виміри суспільства, 3 (14), с.175–186. 7. 7. Гусак, Н., 2008. Соціальна реабілітація: підходи до визначення поняття. </w:t>
      </w:r>
      <w:r w:rsidRPr="002620C0">
        <w:rPr>
          <w:rFonts w:cs="Times New Roman"/>
        </w:rPr>
        <w:lastRenderedPageBreak/>
        <w:t>// Соціальна політика та соціальна робота, (1), с.103–114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left="720" w:firstLine="0"/>
        <w:rPr>
          <w:rFonts w:cs="Times New Roman"/>
        </w:rPr>
      </w:pPr>
      <w:r w:rsidRPr="002620C0">
        <w:rPr>
          <w:rFonts w:cs="Times New Roman"/>
        </w:rPr>
        <w:t xml:space="preserve">8.Дегтяренко, Т.М., 2013. Корекційно-реабілітаційна робота в спеціальних дошкільних закладах для дітей з особливими потребами : навчальний посібник. Суми : Університетська книга, 301с. Збірник державних стандартів cоціальних послуг з реабілітації/абілітації інвалідів, дітей-інвалідів та осіб з розумовою відсталістю, 2009. Київ: ВГО „Коаліція захисту прав осіб з інтелектуальною недостатністю”, 47с. 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left="720" w:firstLine="0"/>
        <w:rPr>
          <w:rFonts w:cs="Times New Roman"/>
        </w:rPr>
      </w:pPr>
      <w:r w:rsidRPr="002620C0">
        <w:rPr>
          <w:rFonts w:cs="Times New Roman"/>
        </w:rPr>
        <w:t>9.Єжова, Т. Є., 2011. Соціальна реабілітація дітей з інвалідністю. Навчальний посібник. Київ : Київ. ун-т ім. Б. Грінченка, 284с.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left="720" w:firstLine="0"/>
        <w:rPr>
          <w:rFonts w:cs="Times New Roman"/>
        </w:rPr>
      </w:pPr>
      <w:r w:rsidRPr="002620C0">
        <w:rPr>
          <w:rFonts w:cs="Times New Roman"/>
        </w:rPr>
        <w:t xml:space="preserve"> </w:t>
      </w:r>
    </w:p>
    <w:p w:rsidR="000F3EA6" w:rsidRPr="002620C0" w:rsidRDefault="000F3EA6" w:rsidP="000F3EA6">
      <w:pPr>
        <w:widowControl w:val="0"/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Електронні інформаційні ресурси</w:t>
      </w:r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5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https://www.president.gov.ua/documents/5332020-35809 </w:t>
        </w:r>
      </w:hyperlink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6" w:anchor="Text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 https://zakon.rada.gov.ua/laws/show/1324-18#Text </w:t>
        </w:r>
      </w:hyperlink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3.Конвенція ООН про права осіб з інвалідністю</w:t>
      </w:r>
      <w:hyperlink r:id="rId7" w:anchor="Text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 https://zakon.rada.gov.ua/laws/show/995_g71#Text </w:t>
        </w:r>
      </w:hyperlink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8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9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 https://www.kmu.gov.ua/npas/232167617 </w:t>
        </w:r>
      </w:hyperlink>
    </w:p>
    <w:p w:rsidR="000F3EA6" w:rsidRPr="002620C0" w:rsidRDefault="000F3EA6" w:rsidP="000F3EA6">
      <w:pPr>
        <w:spacing w:after="130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0" w:anchor="Text" w:tgtFrame="_blank" w:history="1">
        <w:r w:rsidRPr="002620C0">
          <w:rPr>
            <w:rFonts w:ascii="Times New Roman" w:hAnsi="Times New Roman" w:cs="Times New Roman"/>
            <w:color w:val="1155BC"/>
            <w:sz w:val="28"/>
            <w:szCs w:val="28"/>
            <w:lang w:eastAsia="uk-UA"/>
          </w:rPr>
          <w:t> https://zakon.rada.gov.ua/laws/show/962-2020-%D0%BF#Text </w:t>
        </w:r>
      </w:hyperlink>
      <w:r w:rsidRPr="002620C0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firstLine="0"/>
        <w:rPr>
          <w:rFonts w:cs="Times New Roman"/>
        </w:rPr>
      </w:pPr>
      <w:r w:rsidRPr="002620C0">
        <w:rPr>
          <w:rFonts w:cs="Times New Roman"/>
        </w:rPr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firstLine="0"/>
        <w:rPr>
          <w:rFonts w:cs="Times New Roman"/>
        </w:rPr>
      </w:pPr>
      <w:r w:rsidRPr="002620C0">
        <w:rPr>
          <w:rFonts w:cs="Times New Roman"/>
        </w:rPr>
        <w:t>Закон України «Про реабілітацію інвалідів в Україні</w:t>
      </w:r>
    </w:p>
    <w:p w:rsidR="000F3EA6" w:rsidRPr="002620C0" w:rsidRDefault="000F3EA6" w:rsidP="000F3EA6">
      <w:pPr>
        <w:pStyle w:val="1"/>
        <w:tabs>
          <w:tab w:val="left" w:pos="397"/>
        </w:tabs>
        <w:spacing w:line="240" w:lineRule="auto"/>
        <w:ind w:firstLine="0"/>
        <w:rPr>
          <w:rFonts w:cs="Times New Roman"/>
        </w:rPr>
      </w:pPr>
      <w:r w:rsidRPr="002620C0">
        <w:rPr>
          <w:rFonts w:cs="Times New Roman"/>
        </w:rPr>
        <w:t xml:space="preserve"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</w:t>
      </w:r>
      <w:r w:rsidRPr="002620C0">
        <w:rPr>
          <w:rFonts w:cs="Times New Roman"/>
        </w:rPr>
        <w:lastRenderedPageBreak/>
        <w:t>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0F3EA6" w:rsidRPr="002620C0" w:rsidRDefault="000F3EA6" w:rsidP="000F3EA6">
      <w:pPr>
        <w:rPr>
          <w:rFonts w:ascii="Times New Roman" w:hAnsi="Times New Roman" w:cs="Times New Roman"/>
        </w:rPr>
      </w:pPr>
      <w:r w:rsidRPr="002620C0">
        <w:rPr>
          <w:rFonts w:ascii="Times New Roman" w:hAnsi="Times New Roman" w:cs="Times New Roman"/>
        </w:rPr>
        <w:t>11. http://zakon.rada.gov.u. -Закон України</w:t>
      </w:r>
    </w:p>
    <w:p w:rsidR="000F3EA6" w:rsidRPr="002620C0" w:rsidRDefault="000F3EA6" w:rsidP="000F3EA6">
      <w:pPr>
        <w:rPr>
          <w:rFonts w:ascii="Times New Roman" w:hAnsi="Times New Roman" w:cs="Times New Roman"/>
          <w:color w:val="0070C0"/>
          <w:sz w:val="28"/>
          <w:szCs w:val="28"/>
        </w:rPr>
      </w:pPr>
      <w:r w:rsidRPr="002620C0">
        <w:rPr>
          <w:rFonts w:ascii="Times New Roman" w:hAnsi="Times New Roman" w:cs="Times New Roman"/>
        </w:rPr>
        <w:t xml:space="preserve"> </w:t>
      </w:r>
      <w:r w:rsidRPr="002620C0">
        <w:rPr>
          <w:rFonts w:ascii="Times New Roman" w:hAnsi="Times New Roman" w:cs="Times New Roman"/>
          <w:sz w:val="28"/>
          <w:szCs w:val="28"/>
        </w:rPr>
        <w:t xml:space="preserve">Електронні джерела літератури здобувачі освіти можуть знайти на сайті </w:t>
      </w:r>
      <w:r w:rsidRPr="002620C0">
        <w:rPr>
          <w:rFonts w:ascii="Times New Roman" w:hAnsi="Times New Roman" w:cs="Times New Roman"/>
          <w:color w:val="0070C0"/>
          <w:sz w:val="28"/>
          <w:szCs w:val="28"/>
          <w:lang w:val="en-US"/>
        </w:rPr>
        <w:t>onmu</w:t>
      </w:r>
      <w:r w:rsidRPr="002620C0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2620C0">
        <w:rPr>
          <w:rFonts w:ascii="Times New Roman" w:hAnsi="Times New Roman" w:cs="Times New Roman"/>
          <w:color w:val="0070C0"/>
          <w:sz w:val="28"/>
          <w:szCs w:val="28"/>
          <w:lang w:val="en-US"/>
        </w:rPr>
        <w:t>edu</w:t>
      </w:r>
      <w:r w:rsidRPr="002620C0">
        <w:rPr>
          <w:rFonts w:ascii="Times New Roman" w:hAnsi="Times New Roman" w:cs="Times New Roman"/>
          <w:color w:val="0070C0"/>
          <w:sz w:val="28"/>
          <w:szCs w:val="28"/>
        </w:rPr>
        <w:t>.</w:t>
      </w:r>
      <w:r w:rsidRPr="002620C0">
        <w:rPr>
          <w:rFonts w:ascii="Times New Roman" w:hAnsi="Times New Roman" w:cs="Times New Roman"/>
          <w:color w:val="0070C0"/>
          <w:sz w:val="28"/>
          <w:szCs w:val="28"/>
          <w:lang w:val="en-US"/>
        </w:rPr>
        <w:t>info</w:t>
      </w:r>
      <w:r w:rsidRPr="002620C0">
        <w:rPr>
          <w:rFonts w:ascii="Times New Roman" w:hAnsi="Times New Roman" w:cs="Times New Roman"/>
          <w:color w:val="0070C0"/>
          <w:sz w:val="28"/>
          <w:szCs w:val="28"/>
        </w:rPr>
        <w:t xml:space="preserve">  </w:t>
      </w:r>
    </w:p>
    <w:p w:rsidR="000F3EA6" w:rsidRPr="003E4536" w:rsidRDefault="000F3EA6" w:rsidP="000F3EA6">
      <w:pPr>
        <w:jc w:val="both"/>
        <w:rPr>
          <w:rFonts w:ascii="Times New Roman" w:hAnsi="Times New Roman" w:cs="Times New Roman"/>
          <w:color w:val="4F81BD" w:themeColor="accent1"/>
          <w:sz w:val="28"/>
          <w:szCs w:val="28"/>
        </w:rPr>
      </w:pPr>
      <w:r w:rsidRPr="002620C0">
        <w:rPr>
          <w:rFonts w:ascii="Times New Roman" w:eastAsia="Microsoft YaHei" w:hAnsi="Times New Roman" w:cs="Times New Roman"/>
          <w:b/>
          <w:bCs/>
          <w:color w:val="000000" w:themeColor="text1"/>
          <w:sz w:val="28"/>
          <w:szCs w:val="28"/>
          <w:lang w:bidi="uk-UA"/>
        </w:rPr>
        <w:tab/>
      </w:r>
      <w:r w:rsidRPr="002620C0">
        <w:rPr>
          <w:rFonts w:ascii="Times New Roman" w:eastAsia="Microsoft YaHei" w:hAnsi="Times New Roman" w:cs="Times New Roman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0F3EA6" w:rsidRPr="002620C0" w:rsidRDefault="000F3EA6" w:rsidP="000F3EA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Поточний контроль</w:t>
      </w:r>
    </w:p>
    <w:p w:rsidR="000F3EA6" w:rsidRPr="002620C0" w:rsidRDefault="000F3EA6" w:rsidP="000F3EA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 контрольних заходів належить </w:t>
      </w:r>
      <w:r w:rsidRPr="002620C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поточний контроль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0F3EA6" w:rsidRPr="002620C0" w:rsidRDefault="000F3EA6" w:rsidP="000F3EA6">
      <w:pPr>
        <w:tabs>
          <w:tab w:val="left" w:pos="0"/>
          <w:tab w:val="left" w:pos="142"/>
        </w:tabs>
        <w:suppressAutoHyphens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Самостійна робота здобувача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="00B1502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іспит</w:t>
      </w:r>
      <w:r w:rsidR="00B15023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15023">
        <w:rPr>
          <w:rFonts w:ascii="Times New Roman" w:hAnsi="Times New Roman" w:cs="Times New Roman"/>
          <w:color w:val="000000" w:themeColor="text1"/>
          <w:sz w:val="28"/>
          <w:szCs w:val="28"/>
        </w:rPr>
        <w:t>Враховується поточна навчальна діяльность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0F3EA6" w:rsidRPr="002620C0" w:rsidRDefault="000F3EA6" w:rsidP="000F3EA6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rFonts w:ascii="Times New Roman" w:hAnsi="Times New Roman" w:cs="Times New Roman"/>
        </w:rPr>
      </w:pPr>
      <w:r w:rsidRPr="002620C0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Отримання бонусних балів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 передбачається.</w:t>
      </w:r>
      <w:r w:rsidRPr="002620C0">
        <w:rPr>
          <w:rFonts w:ascii="Times New Roman" w:hAnsi="Times New Roman" w:cs="Times New Roman"/>
        </w:rPr>
        <w:t xml:space="preserve"> </w:t>
      </w:r>
    </w:p>
    <w:p w:rsidR="000F3EA6" w:rsidRPr="002620C0" w:rsidRDefault="000F3EA6" w:rsidP="000F3EA6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2620C0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0F3EA6" w:rsidRPr="002620C0" w:rsidTr="00046CA1">
        <w:trPr>
          <w:jc w:val="center"/>
        </w:trPr>
        <w:tc>
          <w:tcPr>
            <w:tcW w:w="576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0F3EA6" w:rsidRPr="002620C0" w:rsidTr="00046CA1">
        <w:trPr>
          <w:jc w:val="center"/>
        </w:trPr>
        <w:tc>
          <w:tcPr>
            <w:tcW w:w="576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«4»</w:t>
            </w:r>
          </w:p>
        </w:tc>
        <w:tc>
          <w:tcPr>
            <w:tcW w:w="8994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0F3EA6" w:rsidRPr="002620C0" w:rsidTr="00046CA1">
        <w:trPr>
          <w:jc w:val="center"/>
        </w:trPr>
        <w:tc>
          <w:tcPr>
            <w:tcW w:w="576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0F3EA6" w:rsidRPr="002620C0" w:rsidTr="00046CA1">
        <w:trPr>
          <w:jc w:val="center"/>
        </w:trPr>
        <w:tc>
          <w:tcPr>
            <w:tcW w:w="576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</w:tcPr>
          <w:p w:rsidR="000F3EA6" w:rsidRPr="002620C0" w:rsidRDefault="000F3EA6" w:rsidP="00046CA1">
            <w:pPr>
              <w:spacing w:before="120" w:after="12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0F3EA6" w:rsidRPr="002620C0" w:rsidRDefault="000F3EA6" w:rsidP="000F3EA6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F3EA6" w:rsidRPr="002620C0" w:rsidRDefault="000F3EA6" w:rsidP="000F3EA6">
      <w:pPr>
        <w:widowControl w:val="0"/>
        <w:tabs>
          <w:tab w:val="left" w:pos="426"/>
          <w:tab w:val="left" w:pos="5554"/>
        </w:tabs>
        <w:contextualSpacing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0F3EA6" w:rsidRPr="002620C0" w:rsidRDefault="000F3EA6" w:rsidP="000F3EA6">
      <w:pPr>
        <w:widowControl w:val="0"/>
        <w:tabs>
          <w:tab w:val="left" w:pos="426"/>
          <w:tab w:val="left" w:pos="5554"/>
        </w:tabs>
        <w:contextualSpacing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620C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Оцінювання результатів навчання під час </w:t>
      </w:r>
      <w:r w:rsidR="005422B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іспиту</w:t>
      </w:r>
    </w:p>
    <w:tbl>
      <w:tblPr>
        <w:tblW w:w="935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8"/>
        <w:gridCol w:w="4253"/>
      </w:tblGrid>
      <w:tr w:rsidR="000F3EA6" w:rsidRPr="002620C0" w:rsidTr="00046CA1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3EA6" w:rsidRPr="002620C0" w:rsidRDefault="000F3EA6" w:rsidP="00046CA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3EA6" w:rsidRPr="002620C0" w:rsidRDefault="000F3EA6" w:rsidP="00046CA1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0F3EA6" w:rsidRPr="002620C0" w:rsidTr="00046CA1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3EA6" w:rsidRPr="002620C0" w:rsidRDefault="000F3EA6" w:rsidP="00046CA1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3EA6" w:rsidRPr="002620C0" w:rsidRDefault="000F3EA6" w:rsidP="00046CA1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0F3EA6" w:rsidRPr="002620C0" w:rsidTr="00046CA1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EA6" w:rsidRPr="002620C0" w:rsidRDefault="000F3EA6" w:rsidP="00046CA1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EA6" w:rsidRPr="002620C0" w:rsidRDefault="000F3EA6" w:rsidP="00046CA1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0F3EA6" w:rsidRPr="002620C0" w:rsidTr="00046CA1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EA6" w:rsidRPr="002620C0" w:rsidRDefault="000F3EA6" w:rsidP="00046CA1">
            <w:pPr>
              <w:widowControl w:val="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F3EA6" w:rsidRPr="002620C0" w:rsidRDefault="000F3EA6" w:rsidP="00046CA1">
            <w:pPr>
              <w:widowControl w:val="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620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0F3EA6" w:rsidRPr="002620C0" w:rsidRDefault="000F3EA6" w:rsidP="000F3EA6">
      <w:pPr>
        <w:rPr>
          <w:rFonts w:ascii="Times New Roman" w:hAnsi="Times New Roman" w:cs="Times New Roman"/>
          <w:b/>
        </w:rPr>
      </w:pPr>
    </w:p>
    <w:p w:rsidR="000F3EA6" w:rsidRPr="002620C0" w:rsidRDefault="000F3EA6" w:rsidP="000F3EA6">
      <w:pPr>
        <w:rPr>
          <w:rFonts w:ascii="Times New Roman" w:hAnsi="Times New Roman" w:cs="Times New Roman"/>
          <w:color w:val="4F81BD" w:themeColor="accent1"/>
          <w:sz w:val="28"/>
          <w:szCs w:val="28"/>
        </w:rPr>
      </w:pPr>
      <w:r w:rsidRPr="002620C0">
        <w:rPr>
          <w:rFonts w:ascii="Times New Roman" w:eastAsia="Microsoft YaHei" w:hAnsi="Times New Roman" w:cs="Times New Roman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0F3EA6" w:rsidRPr="002620C0" w:rsidRDefault="000F3EA6" w:rsidP="000F3EA6">
      <w:pPr>
        <w:ind w:firstLine="709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620C0">
        <w:rPr>
          <w:rFonts w:ascii="Times New Roman" w:hAnsi="Times New Roman" w:cs="Times New Roman"/>
          <w:bCs/>
          <w:i/>
          <w:iCs/>
          <w:sz w:val="28"/>
          <w:szCs w:val="28"/>
        </w:rPr>
        <w:t>Політика щодо дедлайнів та перескладання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0F3EA6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5422BD" w:rsidRPr="002620C0" w:rsidRDefault="005422BD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2620C0">
        <w:rPr>
          <w:rFonts w:ascii="Times New Roman" w:hAnsi="Times New Roman" w:cs="Times New Roman"/>
          <w:bCs/>
          <w:i/>
          <w:iCs/>
          <w:sz w:val="28"/>
          <w:szCs w:val="28"/>
        </w:rPr>
        <w:lastRenderedPageBreak/>
        <w:t>Політика щодо відвідування та запізнень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 xml:space="preserve">За відсутності </w:t>
      </w:r>
      <w:r w:rsidRPr="00262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здобувача вищої освіти </w:t>
      </w:r>
      <w:r w:rsidRPr="002620C0">
        <w:rPr>
          <w:rFonts w:ascii="Times New Roman" w:hAnsi="Times New Roman" w:cs="Times New Roman"/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0F3EA6" w:rsidRPr="002620C0" w:rsidRDefault="000F3EA6" w:rsidP="000F3EA6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Використання мобільних пристроїв</w:t>
      </w:r>
    </w:p>
    <w:p w:rsidR="000F3EA6" w:rsidRPr="002620C0" w:rsidRDefault="000F3EA6" w:rsidP="005422BD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викладача.Під час проведення будь-яких форм контролю використання мобільних пристроїв та аксесуарів до них суворо забороняється.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Поведінка в аудиторії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i/>
          <w:sz w:val="28"/>
          <w:szCs w:val="28"/>
        </w:rPr>
        <w:t>Дотримання академічної доброчесності</w:t>
      </w:r>
      <w:r w:rsidRPr="002620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 xml:space="preserve">  Здобувачами освіти передбачає: 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>-самостійне виконання навчальних завдань.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0F3EA6" w:rsidRPr="002620C0" w:rsidRDefault="000F3EA6" w:rsidP="000F3EA6">
      <w:pPr>
        <w:tabs>
          <w:tab w:val="left" w:pos="142"/>
        </w:tabs>
        <w:suppressAutoHyphens/>
        <w:autoSpaceDE w:val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-повторне проходження оцінювання;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-призначення додаткових контрольних заходів;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lastRenderedPageBreak/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0F3EA6" w:rsidRPr="002620C0" w:rsidRDefault="000F3EA6" w:rsidP="000F3EA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20C0">
        <w:rPr>
          <w:rFonts w:ascii="Times New Roman" w:hAnsi="Times New Roman" w:cs="Times New Roman"/>
          <w:color w:val="000000"/>
          <w:sz w:val="28"/>
          <w:szCs w:val="28"/>
        </w:rPr>
        <w:t>-відрахування з Університету.</w:t>
      </w: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293150"/>
    <w:multiLevelType w:val="hybridMultilevel"/>
    <w:tmpl w:val="E8B2B2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851" w:hanging="283"/>
      </w:pPr>
    </w:lvl>
  </w:abstractNum>
  <w:abstractNum w:abstractNumId="4">
    <w:nsid w:val="700B292A"/>
    <w:multiLevelType w:val="hybridMultilevel"/>
    <w:tmpl w:val="67EA1C24"/>
    <w:lvl w:ilvl="0" w:tplc="0B94ABEE">
      <w:numFmt w:val="bullet"/>
      <w:lvlText w:val="-"/>
      <w:lvlJc w:val="left"/>
      <w:pPr>
        <w:ind w:left="114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abstractNum w:abstractNumId="5">
    <w:nsid w:val="76FF72F9"/>
    <w:multiLevelType w:val="hybridMultilevel"/>
    <w:tmpl w:val="FA46D6E8"/>
    <w:lvl w:ilvl="0" w:tplc="2C58A77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0F3EA6"/>
    <w:rsid w:val="00057C72"/>
    <w:rsid w:val="00090E1A"/>
    <w:rsid w:val="000F3973"/>
    <w:rsid w:val="000F3EA6"/>
    <w:rsid w:val="001A3AA4"/>
    <w:rsid w:val="001E4C99"/>
    <w:rsid w:val="002D0A7E"/>
    <w:rsid w:val="003240C5"/>
    <w:rsid w:val="005422BD"/>
    <w:rsid w:val="005E6FA3"/>
    <w:rsid w:val="00744C00"/>
    <w:rsid w:val="007C501E"/>
    <w:rsid w:val="007D484C"/>
    <w:rsid w:val="008412A3"/>
    <w:rsid w:val="00964974"/>
    <w:rsid w:val="00A416DC"/>
    <w:rsid w:val="00A87087"/>
    <w:rsid w:val="00B15023"/>
    <w:rsid w:val="00B17452"/>
    <w:rsid w:val="00B64C7C"/>
    <w:rsid w:val="00CA06E2"/>
    <w:rsid w:val="00DA0A0A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EA6"/>
  </w:style>
  <w:style w:type="paragraph" w:styleId="5">
    <w:name w:val="heading 5"/>
    <w:basedOn w:val="a"/>
    <w:next w:val="a"/>
    <w:link w:val="50"/>
    <w:uiPriority w:val="9"/>
    <w:unhideWhenUsed/>
    <w:qFormat/>
    <w:rsid w:val="000F3EA6"/>
    <w:pPr>
      <w:keepNext/>
      <w:keepLines/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0F3EA6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paragraph" w:styleId="a3">
    <w:name w:val="Body Text Indent"/>
    <w:basedOn w:val="a"/>
    <w:link w:val="a4"/>
    <w:rsid w:val="000F3EA6"/>
    <w:pPr>
      <w:spacing w:after="0" w:line="240" w:lineRule="auto"/>
      <w:ind w:firstLine="4536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a4">
    <w:name w:val="Основний текст з відступом Знак"/>
    <w:basedOn w:val="a0"/>
    <w:link w:val="a3"/>
    <w:rsid w:val="000F3EA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5">
    <w:name w:val="Block Text"/>
    <w:basedOn w:val="a"/>
    <w:rsid w:val="000F3EA6"/>
    <w:pPr>
      <w:tabs>
        <w:tab w:val="left" w:pos="3544"/>
        <w:tab w:val="left" w:pos="4962"/>
      </w:tabs>
      <w:spacing w:after="0" w:line="240" w:lineRule="auto"/>
      <w:ind w:left="1400" w:right="360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6">
    <w:name w:val="Основной текст_"/>
    <w:link w:val="1"/>
    <w:rsid w:val="000F3EA6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6"/>
    <w:rsid w:val="000F3EA6"/>
    <w:pPr>
      <w:widowControl w:val="0"/>
      <w:spacing w:after="0" w:line="360" w:lineRule="auto"/>
      <w:ind w:firstLine="360"/>
    </w:pPr>
    <w:rPr>
      <w:rFonts w:ascii="Times New Roman" w:eastAsia="Times New Roman" w:hAnsi="Times New Roman"/>
      <w:sz w:val="28"/>
      <w:szCs w:val="28"/>
    </w:rPr>
  </w:style>
  <w:style w:type="paragraph" w:styleId="a7">
    <w:name w:val="List Paragraph"/>
    <w:basedOn w:val="a"/>
    <w:uiPriority w:val="34"/>
    <w:qFormat/>
    <w:rsid w:val="000F3E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0">
    <w:name w:val="Обычный1"/>
    <w:rsid w:val="000F3EA6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0F3EA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val="ru-RU" w:eastAsia="ru-RU"/>
    </w:rPr>
  </w:style>
  <w:style w:type="character" w:customStyle="1" w:styleId="2">
    <w:name w:val="Основной текст (2)_"/>
    <w:link w:val="21"/>
    <w:locked/>
    <w:rsid w:val="00B15023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B15023"/>
    <w:pPr>
      <w:widowControl w:val="0"/>
      <w:shd w:val="clear" w:color="auto" w:fill="FFFFFF"/>
      <w:spacing w:after="0" w:line="298" w:lineRule="exact"/>
      <w:ind w:hanging="460"/>
      <w:jc w:val="center"/>
    </w:pPr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mu.gov.ua/npas/pro-zatverdzhennya-skladu-mizhvido-a134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995_g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1324-1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resident.gov.ua/documents/5332020-35809" TargetMode="External"/><Relationship Id="rId10" Type="http://schemas.openxmlformats.org/officeDocument/2006/relationships/hyperlink" Target="https://zakon.rada.gov.ua/laws/show/962-2020-%D0%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mu.gov.ua/npas/232167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10587</Words>
  <Characters>6036</Characters>
  <Application>Microsoft Office Word</Application>
  <DocSecurity>0</DocSecurity>
  <Lines>50</Lines>
  <Paragraphs>33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ONMedU</Company>
  <LinksUpToDate>false</LinksUpToDate>
  <CharactersWithSpaces>16590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2</cp:revision>
  <dcterms:created xsi:type="dcterms:W3CDTF">2025-09-25T10:35:00Z</dcterms:created>
  <dcterms:modified xsi:type="dcterms:W3CDTF">2025-09-25T10:35:00Z</dcterms:modified>
</cp:coreProperties>
</file>