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E92" w:rsidRPr="00106308" w:rsidRDefault="00957E92" w:rsidP="008D3A65">
      <w:pPr>
        <w:spacing w:before="120" w:after="120"/>
        <w:jc w:val="center"/>
        <w:rPr>
          <w:sz w:val="28"/>
          <w:szCs w:val="28"/>
          <w:lang w:val="uk-UA"/>
        </w:rPr>
      </w:pPr>
      <w:r w:rsidRPr="00106308">
        <w:rPr>
          <w:sz w:val="28"/>
          <w:szCs w:val="28"/>
          <w:lang w:val="uk-UA"/>
        </w:rPr>
        <w:t>МІНІСТЕРСТВО ОХОРОНИ ЗДОРОВ’Я УКРАЇНИ</w:t>
      </w:r>
    </w:p>
    <w:p w:rsidR="00957E92" w:rsidRPr="00106308" w:rsidRDefault="00957E92" w:rsidP="008D3A65">
      <w:pPr>
        <w:spacing w:before="120" w:after="120"/>
        <w:jc w:val="center"/>
        <w:rPr>
          <w:sz w:val="28"/>
          <w:szCs w:val="28"/>
          <w:lang w:val="uk-UA"/>
        </w:rPr>
      </w:pPr>
      <w:r w:rsidRPr="00106308">
        <w:rPr>
          <w:sz w:val="28"/>
          <w:szCs w:val="28"/>
          <w:lang w:val="uk-UA"/>
        </w:rPr>
        <w:t>ОДЕСЬКИЙ НАЦІОНАЛЬНИЙ МЕДИЧНИЙ УНІВЕРСИТЕТ</w:t>
      </w:r>
    </w:p>
    <w:p w:rsidR="00380625" w:rsidRPr="00106308" w:rsidRDefault="00380625" w:rsidP="00380625">
      <w:pPr>
        <w:spacing w:before="120" w:after="120"/>
        <w:jc w:val="center"/>
        <w:rPr>
          <w:sz w:val="28"/>
          <w:szCs w:val="28"/>
          <w:lang w:val="uk-UA"/>
        </w:rPr>
      </w:pPr>
      <w:r w:rsidRPr="003113AA">
        <w:rPr>
          <w:sz w:val="28"/>
          <w:szCs w:val="28"/>
          <w:lang w:val="uk-UA"/>
        </w:rPr>
        <w:t>кафедра психіатрії, наркології, медичної психології та психотерапії</w:t>
      </w:r>
      <w:r w:rsidRPr="00106308">
        <w:rPr>
          <w:sz w:val="28"/>
          <w:szCs w:val="28"/>
          <w:lang w:val="uk-UA"/>
        </w:rPr>
        <w:t xml:space="preserve"> </w:t>
      </w:r>
    </w:p>
    <w:p w:rsidR="00380625" w:rsidRDefault="00380625" w:rsidP="00380625">
      <w:pPr>
        <w:spacing w:before="120" w:after="120"/>
        <w:rPr>
          <w:sz w:val="28"/>
          <w:szCs w:val="28"/>
          <w:lang w:val="uk-UA"/>
        </w:rPr>
      </w:pPr>
    </w:p>
    <w:p w:rsidR="00380625" w:rsidRPr="00845FE2" w:rsidRDefault="00380625" w:rsidP="00380625">
      <w:pPr>
        <w:spacing w:before="120" w:after="120"/>
        <w:ind w:left="4678"/>
        <w:rPr>
          <w:sz w:val="28"/>
          <w:szCs w:val="28"/>
          <w:lang w:val="uk-UA"/>
        </w:rPr>
      </w:pPr>
    </w:p>
    <w:p w:rsidR="00380625" w:rsidRPr="00845FE2" w:rsidRDefault="00380625" w:rsidP="00380625">
      <w:pPr>
        <w:pStyle w:val="a5"/>
        <w:spacing w:before="120" w:after="120"/>
        <w:ind w:left="4678" w:firstLine="0"/>
        <w:jc w:val="center"/>
        <w:rPr>
          <w:b/>
          <w:sz w:val="28"/>
          <w:szCs w:val="28"/>
          <w:lang w:val="uk-UA"/>
        </w:rPr>
      </w:pPr>
      <w:r w:rsidRPr="00845FE2">
        <w:rPr>
          <w:b/>
          <w:sz w:val="28"/>
          <w:szCs w:val="28"/>
          <w:lang w:val="uk-UA"/>
        </w:rPr>
        <w:t>ЗАТВЕРДЖУЮ</w:t>
      </w:r>
    </w:p>
    <w:p w:rsidR="00380625" w:rsidRPr="00845FE2" w:rsidRDefault="00380625" w:rsidP="00380625">
      <w:pPr>
        <w:pStyle w:val="8"/>
        <w:widowControl w:val="0"/>
        <w:spacing w:before="120" w:after="120"/>
        <w:ind w:left="4678" w:firstLine="0"/>
        <w:rPr>
          <w:i/>
          <w:szCs w:val="28"/>
        </w:rPr>
      </w:pPr>
      <w:r w:rsidRPr="00845FE2">
        <w:rPr>
          <w:szCs w:val="28"/>
        </w:rPr>
        <w:t>Проректор  з науково-педагогічної роботи</w:t>
      </w:r>
    </w:p>
    <w:p w:rsidR="00380625" w:rsidRPr="00845FE2" w:rsidRDefault="00380625" w:rsidP="00380625">
      <w:pPr>
        <w:pStyle w:val="8"/>
        <w:widowControl w:val="0"/>
        <w:spacing w:before="120" w:after="120"/>
        <w:ind w:left="4678" w:firstLine="0"/>
        <w:rPr>
          <w:i/>
          <w:szCs w:val="28"/>
        </w:rPr>
      </w:pPr>
      <w:r w:rsidRPr="00845FE2">
        <w:rPr>
          <w:szCs w:val="28"/>
        </w:rPr>
        <w:t xml:space="preserve">_____________ </w:t>
      </w:r>
      <w:r w:rsidRPr="00845FE2">
        <w:rPr>
          <w:rFonts w:eastAsiaTheme="minorEastAsia"/>
          <w:szCs w:val="28"/>
          <w:lang w:eastAsia="zh-CN"/>
        </w:rPr>
        <w:t>Едуард БУРЯЧКІВСЬКИЙ</w:t>
      </w:r>
    </w:p>
    <w:p w:rsidR="00380625" w:rsidRPr="00845FE2" w:rsidRDefault="00964AE7" w:rsidP="00380625">
      <w:pPr>
        <w:pStyle w:val="ab"/>
        <w:spacing w:before="120"/>
        <w:ind w:left="4678"/>
        <w:rPr>
          <w:b/>
          <w:sz w:val="28"/>
          <w:szCs w:val="28"/>
          <w:lang w:val="uk-UA"/>
        </w:rPr>
      </w:pPr>
      <w:r>
        <w:rPr>
          <w:sz w:val="28"/>
          <w:szCs w:val="28"/>
          <w:lang w:val="uk-UA"/>
        </w:rPr>
        <w:t xml:space="preserve">«01» </w:t>
      </w:r>
      <w:r w:rsidR="00380625" w:rsidRPr="00845FE2">
        <w:rPr>
          <w:sz w:val="28"/>
          <w:szCs w:val="28"/>
          <w:lang w:val="uk-UA"/>
        </w:rPr>
        <w:t xml:space="preserve"> </w:t>
      </w:r>
      <w:r>
        <w:rPr>
          <w:sz w:val="28"/>
          <w:szCs w:val="28"/>
          <w:lang w:val="uk-UA"/>
        </w:rPr>
        <w:t>вересня</w:t>
      </w:r>
      <w:r w:rsidR="00380625" w:rsidRPr="00845FE2">
        <w:rPr>
          <w:sz w:val="28"/>
          <w:szCs w:val="28"/>
          <w:lang w:val="uk-UA"/>
        </w:rPr>
        <w:t xml:space="preserve">  202</w:t>
      </w:r>
      <w:r w:rsidR="006540BA">
        <w:rPr>
          <w:sz w:val="28"/>
          <w:szCs w:val="28"/>
          <w:lang w:val="uk-UA"/>
        </w:rPr>
        <w:t>5</w:t>
      </w:r>
      <w:r w:rsidR="00380625" w:rsidRPr="00845FE2">
        <w:rPr>
          <w:sz w:val="28"/>
          <w:szCs w:val="28"/>
          <w:lang w:val="uk-UA"/>
        </w:rPr>
        <w:t xml:space="preserve"> року</w:t>
      </w:r>
    </w:p>
    <w:p w:rsidR="00380625" w:rsidRDefault="00380625" w:rsidP="00380625">
      <w:pPr>
        <w:spacing w:line="360" w:lineRule="auto"/>
        <w:jc w:val="center"/>
        <w:rPr>
          <w:b/>
          <w:sz w:val="28"/>
          <w:szCs w:val="28"/>
          <w:lang w:val="uk-UA"/>
        </w:rPr>
      </w:pPr>
    </w:p>
    <w:p w:rsidR="00957E92" w:rsidRDefault="00957E92" w:rsidP="00957E92">
      <w:pPr>
        <w:spacing w:line="360" w:lineRule="auto"/>
        <w:jc w:val="center"/>
        <w:rPr>
          <w:b/>
          <w:sz w:val="28"/>
          <w:szCs w:val="28"/>
          <w:lang w:val="uk-UA"/>
        </w:rPr>
      </w:pPr>
    </w:p>
    <w:p w:rsidR="00AE1A31" w:rsidRPr="00106308" w:rsidRDefault="00AE1A31" w:rsidP="00957E92">
      <w:pPr>
        <w:spacing w:line="360" w:lineRule="auto"/>
        <w:jc w:val="center"/>
        <w:rPr>
          <w:b/>
          <w:sz w:val="28"/>
          <w:szCs w:val="28"/>
          <w:lang w:val="uk-UA"/>
        </w:rPr>
      </w:pPr>
    </w:p>
    <w:p w:rsidR="00957E92" w:rsidRPr="00106308" w:rsidRDefault="00957E92" w:rsidP="00957E92">
      <w:pPr>
        <w:spacing w:line="360" w:lineRule="auto"/>
        <w:jc w:val="center"/>
        <w:rPr>
          <w:b/>
          <w:sz w:val="28"/>
          <w:szCs w:val="28"/>
          <w:lang w:val="uk-UA"/>
        </w:rPr>
      </w:pPr>
    </w:p>
    <w:p w:rsidR="00957E92" w:rsidRPr="00106308" w:rsidRDefault="00957E92" w:rsidP="00957E92">
      <w:pPr>
        <w:spacing w:line="360" w:lineRule="auto"/>
        <w:jc w:val="center"/>
        <w:rPr>
          <w:b/>
          <w:sz w:val="28"/>
          <w:szCs w:val="28"/>
          <w:lang w:val="uk-UA"/>
        </w:rPr>
      </w:pPr>
      <w:r w:rsidRPr="00106308">
        <w:rPr>
          <w:b/>
          <w:sz w:val="28"/>
          <w:szCs w:val="28"/>
          <w:lang w:val="uk-UA"/>
        </w:rPr>
        <w:t xml:space="preserve">РОБОЧА ПРОГРАМА З НАВЧАЛЬНОЇ ДИСЦИПЛІНИ </w:t>
      </w:r>
    </w:p>
    <w:p w:rsidR="00957E92" w:rsidRPr="00106308" w:rsidRDefault="00957E92" w:rsidP="00957E92">
      <w:pPr>
        <w:spacing w:line="360" w:lineRule="auto"/>
        <w:jc w:val="center"/>
        <w:rPr>
          <w:b/>
          <w:bCs/>
          <w:caps/>
          <w:sz w:val="28"/>
          <w:szCs w:val="28"/>
          <w:lang w:val="uk-UA"/>
        </w:rPr>
      </w:pPr>
      <w:r w:rsidRPr="00106308">
        <w:rPr>
          <w:b/>
          <w:sz w:val="28"/>
          <w:szCs w:val="28"/>
          <w:lang w:val="uk-UA"/>
        </w:rPr>
        <w:t>«ПСИХІАТРІЯ</w:t>
      </w:r>
      <w:r w:rsidR="00302E76" w:rsidRPr="00106308">
        <w:rPr>
          <w:b/>
          <w:sz w:val="28"/>
          <w:szCs w:val="28"/>
          <w:lang w:val="uk-UA"/>
        </w:rPr>
        <w:t>, НАРКОЛОГІЯ</w:t>
      </w:r>
      <w:r w:rsidRPr="00106308">
        <w:rPr>
          <w:b/>
          <w:sz w:val="28"/>
          <w:szCs w:val="28"/>
          <w:lang w:val="uk-UA"/>
        </w:rPr>
        <w:t>»</w:t>
      </w:r>
    </w:p>
    <w:p w:rsidR="00957E92" w:rsidRPr="00106308" w:rsidRDefault="00957E92" w:rsidP="00957E92">
      <w:pPr>
        <w:spacing w:line="480" w:lineRule="auto"/>
        <w:rPr>
          <w:b/>
          <w:sz w:val="28"/>
          <w:szCs w:val="28"/>
          <w:lang w:val="uk-UA"/>
        </w:rPr>
      </w:pPr>
    </w:p>
    <w:p w:rsidR="00957E92" w:rsidRPr="00106308" w:rsidRDefault="00957E92" w:rsidP="00957E92">
      <w:pPr>
        <w:spacing w:line="480" w:lineRule="auto"/>
        <w:rPr>
          <w:b/>
          <w:sz w:val="28"/>
          <w:szCs w:val="28"/>
          <w:lang w:val="uk-UA"/>
        </w:rPr>
      </w:pPr>
    </w:p>
    <w:p w:rsidR="00957E92" w:rsidRPr="00106308" w:rsidRDefault="00957E92" w:rsidP="004A284B">
      <w:pPr>
        <w:spacing w:line="480" w:lineRule="auto"/>
        <w:ind w:left="567"/>
        <w:rPr>
          <w:sz w:val="28"/>
          <w:szCs w:val="28"/>
          <w:lang w:val="uk-UA"/>
        </w:rPr>
      </w:pPr>
      <w:r w:rsidRPr="00106308">
        <w:rPr>
          <w:b/>
          <w:sz w:val="28"/>
          <w:szCs w:val="28"/>
          <w:lang w:val="uk-UA"/>
        </w:rPr>
        <w:t xml:space="preserve">Рівень вищої освіти: </w:t>
      </w:r>
      <w:r w:rsidRPr="00106308">
        <w:rPr>
          <w:sz w:val="28"/>
          <w:szCs w:val="28"/>
          <w:lang w:val="uk-UA"/>
        </w:rPr>
        <w:t>другий (магістерський</w:t>
      </w:r>
      <w:r w:rsidRPr="00106308">
        <w:rPr>
          <w:b/>
          <w:sz w:val="28"/>
          <w:szCs w:val="28"/>
          <w:lang w:val="uk-UA"/>
        </w:rPr>
        <w:t>)</w:t>
      </w:r>
    </w:p>
    <w:p w:rsidR="00957E92" w:rsidRPr="00106308" w:rsidRDefault="00957E92" w:rsidP="004A284B">
      <w:pPr>
        <w:spacing w:line="480" w:lineRule="auto"/>
        <w:ind w:left="567"/>
        <w:rPr>
          <w:sz w:val="28"/>
          <w:szCs w:val="28"/>
          <w:lang w:val="uk-UA"/>
        </w:rPr>
      </w:pPr>
      <w:r w:rsidRPr="00106308">
        <w:rPr>
          <w:b/>
          <w:sz w:val="28"/>
          <w:szCs w:val="28"/>
          <w:lang w:val="uk-UA"/>
        </w:rPr>
        <w:t xml:space="preserve">Галузь знань: </w:t>
      </w:r>
      <w:r w:rsidRPr="00106308">
        <w:rPr>
          <w:sz w:val="28"/>
          <w:szCs w:val="28"/>
          <w:lang w:val="uk-UA"/>
        </w:rPr>
        <w:t>22 «Охорона здоров’я»</w:t>
      </w:r>
    </w:p>
    <w:p w:rsidR="00957E92" w:rsidRPr="00106308" w:rsidRDefault="00957E92" w:rsidP="004A284B">
      <w:pPr>
        <w:spacing w:line="480" w:lineRule="auto"/>
        <w:ind w:left="567"/>
        <w:rPr>
          <w:sz w:val="28"/>
          <w:szCs w:val="28"/>
          <w:lang w:val="uk-UA"/>
        </w:rPr>
      </w:pPr>
      <w:r w:rsidRPr="00106308">
        <w:rPr>
          <w:b/>
          <w:sz w:val="28"/>
          <w:szCs w:val="28"/>
          <w:lang w:val="uk-UA"/>
        </w:rPr>
        <w:t xml:space="preserve">Спеціальність: </w:t>
      </w:r>
      <w:r w:rsidRPr="00106308">
        <w:rPr>
          <w:sz w:val="28"/>
          <w:szCs w:val="28"/>
          <w:lang w:val="uk-UA"/>
        </w:rPr>
        <w:t>222 «Медицина»</w:t>
      </w:r>
    </w:p>
    <w:p w:rsidR="00957E92" w:rsidRPr="00106308" w:rsidRDefault="00957E92" w:rsidP="004A284B">
      <w:pPr>
        <w:spacing w:line="480" w:lineRule="auto"/>
        <w:ind w:left="567"/>
        <w:rPr>
          <w:sz w:val="28"/>
          <w:szCs w:val="28"/>
          <w:lang w:val="uk-UA"/>
        </w:rPr>
      </w:pPr>
      <w:r w:rsidRPr="00106308">
        <w:rPr>
          <w:b/>
          <w:sz w:val="28"/>
          <w:szCs w:val="28"/>
          <w:lang w:val="uk-UA"/>
        </w:rPr>
        <w:t>Освітньо-професійна програма</w:t>
      </w:r>
      <w:r w:rsidRPr="00106308">
        <w:rPr>
          <w:sz w:val="28"/>
          <w:szCs w:val="28"/>
          <w:lang w:val="uk-UA"/>
        </w:rPr>
        <w:t>: Медицина</w:t>
      </w: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jc w:val="center"/>
        <w:rPr>
          <w:sz w:val="28"/>
          <w:szCs w:val="28"/>
          <w:lang w:val="uk-UA"/>
        </w:rPr>
      </w:pPr>
      <w:r w:rsidRPr="00106308">
        <w:rPr>
          <w:sz w:val="28"/>
          <w:szCs w:val="28"/>
          <w:lang w:val="uk-UA"/>
        </w:rPr>
        <w:t>202</w:t>
      </w:r>
      <w:r w:rsidR="006540BA">
        <w:rPr>
          <w:sz w:val="28"/>
          <w:szCs w:val="28"/>
          <w:lang w:val="uk-UA"/>
        </w:rPr>
        <w:t>5</w:t>
      </w:r>
    </w:p>
    <w:p w:rsidR="00957E92" w:rsidRPr="00106308" w:rsidRDefault="00957E92">
      <w:pPr>
        <w:rPr>
          <w:sz w:val="28"/>
          <w:szCs w:val="28"/>
          <w:lang w:val="uk-UA"/>
        </w:rPr>
      </w:pPr>
      <w:r w:rsidRPr="00106308">
        <w:rPr>
          <w:sz w:val="28"/>
          <w:szCs w:val="28"/>
          <w:lang w:val="uk-UA"/>
        </w:rPr>
        <w:br w:type="page"/>
      </w:r>
    </w:p>
    <w:p w:rsidR="00957E92" w:rsidRPr="007F0844" w:rsidRDefault="00957E92" w:rsidP="00957E92">
      <w:pPr>
        <w:jc w:val="center"/>
        <w:rPr>
          <w:lang w:val="uk-UA"/>
        </w:rPr>
      </w:pPr>
    </w:p>
    <w:p w:rsidR="00380625" w:rsidRPr="00EA69DA" w:rsidRDefault="00380625" w:rsidP="00380625">
      <w:pPr>
        <w:jc w:val="both"/>
        <w:rPr>
          <w:sz w:val="28"/>
          <w:szCs w:val="28"/>
          <w:lang w:val="uk-UA"/>
        </w:rPr>
      </w:pPr>
      <w:r w:rsidRPr="00EA69DA">
        <w:rPr>
          <w:sz w:val="28"/>
          <w:szCs w:val="28"/>
          <w:lang w:val="uk-UA"/>
        </w:rPr>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 xml:space="preserve">(протокол </w:t>
      </w:r>
      <w:r w:rsidRPr="00EA69DA">
        <w:rPr>
          <w:sz w:val="28"/>
          <w:szCs w:val="28"/>
          <w:lang w:val="uk-UA"/>
        </w:rPr>
        <w:t>№</w:t>
      </w:r>
      <w:r w:rsidR="00FC250D">
        <w:rPr>
          <w:sz w:val="28"/>
          <w:szCs w:val="28"/>
          <w:lang w:val="uk-UA"/>
        </w:rPr>
        <w:t>10</w:t>
      </w:r>
      <w:r w:rsidRPr="00EA69DA">
        <w:rPr>
          <w:sz w:val="28"/>
          <w:szCs w:val="28"/>
          <w:lang w:val="uk-UA"/>
        </w:rPr>
        <w:t xml:space="preserve"> від 2</w:t>
      </w:r>
      <w:r w:rsidR="00FC250D">
        <w:rPr>
          <w:sz w:val="28"/>
          <w:szCs w:val="28"/>
          <w:lang w:val="uk-UA"/>
        </w:rPr>
        <w:t>7</w:t>
      </w:r>
      <w:r w:rsidRPr="00EA69DA">
        <w:rPr>
          <w:sz w:val="28"/>
          <w:szCs w:val="28"/>
          <w:lang w:val="uk-UA"/>
        </w:rPr>
        <w:t xml:space="preserve"> червня 202</w:t>
      </w:r>
      <w:r w:rsidR="00FC250D">
        <w:rPr>
          <w:sz w:val="28"/>
          <w:szCs w:val="28"/>
          <w:lang w:val="uk-UA"/>
        </w:rPr>
        <w:t>4</w:t>
      </w:r>
      <w:r>
        <w:rPr>
          <w:sz w:val="28"/>
          <w:szCs w:val="28"/>
          <w:lang w:val="uk-UA"/>
        </w:rPr>
        <w:t xml:space="preserve"> р.).</w:t>
      </w:r>
    </w:p>
    <w:p w:rsidR="00380625" w:rsidRPr="00EA69DA" w:rsidRDefault="00380625" w:rsidP="00380625">
      <w:pPr>
        <w:jc w:val="both"/>
        <w:rPr>
          <w:sz w:val="28"/>
          <w:szCs w:val="28"/>
          <w:lang w:val="uk-UA"/>
        </w:rPr>
      </w:pPr>
    </w:p>
    <w:p w:rsidR="00380625" w:rsidRPr="00EA69DA" w:rsidRDefault="00380625" w:rsidP="00380625">
      <w:pPr>
        <w:jc w:val="both"/>
        <w:rPr>
          <w:sz w:val="28"/>
          <w:szCs w:val="28"/>
        </w:rPr>
      </w:pPr>
      <w:r w:rsidRPr="00EA69DA">
        <w:rPr>
          <w:sz w:val="28"/>
          <w:szCs w:val="28"/>
          <w:lang w:val="uk-UA"/>
        </w:rPr>
        <w:t xml:space="preserve">Розробники: </w:t>
      </w:r>
    </w:p>
    <w:p w:rsidR="00380625" w:rsidRPr="00EA69DA" w:rsidRDefault="00380625" w:rsidP="00380625">
      <w:pPr>
        <w:jc w:val="both"/>
        <w:rPr>
          <w:sz w:val="28"/>
          <w:szCs w:val="28"/>
          <w:lang w:val="uk-UA" w:eastAsia="ar-SA"/>
        </w:rPr>
      </w:pPr>
      <w:r w:rsidRPr="00EA69DA">
        <w:rPr>
          <w:sz w:val="28"/>
          <w:szCs w:val="28"/>
          <w:lang w:val="uk-UA" w:eastAsia="ar-SA"/>
        </w:rPr>
        <w:t>Зав. каф., проф. Опря Є.</w:t>
      </w:r>
      <w:r>
        <w:rPr>
          <w:sz w:val="28"/>
          <w:szCs w:val="28"/>
          <w:lang w:val="uk-UA" w:eastAsia="ar-SA"/>
        </w:rPr>
        <w:t xml:space="preserve"> </w:t>
      </w:r>
      <w:r w:rsidRPr="00EA69DA">
        <w:rPr>
          <w:sz w:val="28"/>
          <w:szCs w:val="28"/>
          <w:lang w:val="uk-UA" w:eastAsia="ar-SA"/>
        </w:rPr>
        <w:t xml:space="preserve">В. </w:t>
      </w:r>
    </w:p>
    <w:p w:rsidR="00380625" w:rsidRPr="00EA69DA" w:rsidRDefault="00380625" w:rsidP="00380625">
      <w:pPr>
        <w:jc w:val="both"/>
        <w:rPr>
          <w:sz w:val="28"/>
          <w:szCs w:val="28"/>
          <w:lang w:val="uk-UA"/>
        </w:rPr>
      </w:pPr>
      <w:r w:rsidRPr="00EA69DA">
        <w:rPr>
          <w:sz w:val="28"/>
          <w:szCs w:val="28"/>
          <w:lang w:val="uk-UA" w:eastAsia="ar-SA"/>
        </w:rPr>
        <w:t>Завуч каф., доц. Чернова Т. М., доц. Горячев П.І.</w:t>
      </w:r>
      <w:r w:rsidR="00724CEB">
        <w:rPr>
          <w:sz w:val="28"/>
          <w:szCs w:val="28"/>
          <w:lang w:val="uk-UA" w:eastAsia="ar-SA"/>
        </w:rPr>
        <w:t>,</w:t>
      </w:r>
      <w:r w:rsidR="00724CEB" w:rsidRPr="00724CEB">
        <w:rPr>
          <w:sz w:val="28"/>
          <w:szCs w:val="28"/>
          <w:lang w:val="uk-UA" w:eastAsia="ar-SA"/>
        </w:rPr>
        <w:t xml:space="preserve"> </w:t>
      </w:r>
      <w:r w:rsidR="00724CEB" w:rsidRPr="00EA69DA">
        <w:rPr>
          <w:sz w:val="28"/>
          <w:szCs w:val="28"/>
          <w:lang w:val="uk-UA" w:eastAsia="ar-SA"/>
        </w:rPr>
        <w:t xml:space="preserve">доц. </w:t>
      </w:r>
      <w:r w:rsidR="00724CEB">
        <w:rPr>
          <w:sz w:val="28"/>
          <w:szCs w:val="28"/>
          <w:lang w:val="uk-UA" w:eastAsia="ar-SA"/>
        </w:rPr>
        <w:t>Донець О.Ю.,</w:t>
      </w:r>
      <w:r w:rsidR="00724CEB" w:rsidRPr="00724CEB">
        <w:rPr>
          <w:sz w:val="28"/>
          <w:szCs w:val="28"/>
          <w:lang w:val="uk-UA" w:eastAsia="ar-SA"/>
        </w:rPr>
        <w:t xml:space="preserve"> </w:t>
      </w:r>
      <w:r w:rsidR="00724CEB" w:rsidRPr="00EA69DA">
        <w:rPr>
          <w:sz w:val="28"/>
          <w:szCs w:val="28"/>
          <w:lang w:val="uk-UA" w:eastAsia="ar-SA"/>
        </w:rPr>
        <w:t xml:space="preserve">доц. </w:t>
      </w:r>
      <w:r w:rsidR="00724CEB">
        <w:rPr>
          <w:sz w:val="28"/>
          <w:szCs w:val="28"/>
          <w:lang w:val="uk-UA" w:eastAsia="ar-SA"/>
        </w:rPr>
        <w:t xml:space="preserve"> Єрмуракі П.П.</w:t>
      </w:r>
    </w:p>
    <w:p w:rsidR="00380625" w:rsidRPr="00EA69DA" w:rsidRDefault="00380625" w:rsidP="00380625">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3C5BF9" w:rsidRPr="00EA69DA" w:rsidRDefault="003C5BF9" w:rsidP="003C5BF9">
      <w:pPr>
        <w:spacing w:before="120"/>
        <w:jc w:val="both"/>
        <w:rPr>
          <w:sz w:val="28"/>
          <w:szCs w:val="28"/>
          <w:lang w:val="uk-UA"/>
        </w:rPr>
      </w:pPr>
      <w:r w:rsidRPr="00EA69DA">
        <w:rPr>
          <w:sz w:val="28"/>
          <w:szCs w:val="28"/>
          <w:lang w:val="uk-UA"/>
        </w:rPr>
        <w:t xml:space="preserve">Протокол № </w:t>
      </w:r>
      <w:r>
        <w:rPr>
          <w:sz w:val="28"/>
          <w:szCs w:val="28"/>
          <w:lang w:val="uk-UA"/>
        </w:rPr>
        <w:t xml:space="preserve">1 </w:t>
      </w:r>
      <w:r w:rsidRPr="00EA69DA">
        <w:rPr>
          <w:sz w:val="28"/>
          <w:szCs w:val="28"/>
          <w:lang w:val="uk-UA"/>
        </w:rPr>
        <w:t>від  «</w:t>
      </w:r>
      <w:r>
        <w:rPr>
          <w:sz w:val="28"/>
          <w:szCs w:val="28"/>
          <w:lang w:val="uk-UA"/>
        </w:rPr>
        <w:t xml:space="preserve"> </w:t>
      </w:r>
      <w:r w:rsidR="009F5895">
        <w:rPr>
          <w:sz w:val="28"/>
          <w:szCs w:val="28"/>
          <w:lang w:val="uk-UA"/>
        </w:rPr>
        <w:t>2</w:t>
      </w:r>
      <w:r w:rsidR="006540BA">
        <w:rPr>
          <w:sz w:val="28"/>
          <w:szCs w:val="28"/>
          <w:lang w:val="uk-UA"/>
        </w:rPr>
        <w:t>6</w:t>
      </w:r>
      <w:r>
        <w:rPr>
          <w:sz w:val="28"/>
          <w:szCs w:val="28"/>
          <w:lang w:val="uk-UA"/>
        </w:rPr>
        <w:t xml:space="preserve">» серпня </w:t>
      </w:r>
      <w:r w:rsidRPr="00EA69DA">
        <w:rPr>
          <w:sz w:val="28"/>
          <w:szCs w:val="28"/>
          <w:lang w:val="uk-UA"/>
        </w:rPr>
        <w:t>202</w:t>
      </w:r>
      <w:r w:rsidR="006540BA">
        <w:rPr>
          <w:sz w:val="28"/>
          <w:szCs w:val="28"/>
          <w:lang w:val="uk-UA"/>
        </w:rPr>
        <w:t>5</w:t>
      </w:r>
      <w:r w:rsidRPr="00EA69DA">
        <w:rPr>
          <w:sz w:val="28"/>
          <w:szCs w:val="28"/>
          <w:lang w:val="uk-UA"/>
        </w:rPr>
        <w:t xml:space="preserve"> р.</w:t>
      </w:r>
    </w:p>
    <w:p w:rsidR="00380625" w:rsidRPr="00844ED7" w:rsidRDefault="00380625" w:rsidP="00380625">
      <w:pPr>
        <w:pStyle w:val="2"/>
        <w:spacing w:before="120"/>
        <w:jc w:val="left"/>
        <w:rPr>
          <w:b/>
          <w:szCs w:val="28"/>
        </w:rPr>
      </w:pPr>
      <w:r w:rsidRPr="00844ED7">
        <w:rPr>
          <w:szCs w:val="28"/>
        </w:rPr>
        <w:t>Зав. кафедрою д.</w:t>
      </w:r>
      <w:r w:rsidRPr="00844ED7">
        <w:rPr>
          <w:szCs w:val="28"/>
          <w:lang w:val="ru-RU"/>
        </w:rPr>
        <w:t xml:space="preserve"> </w:t>
      </w:r>
      <w:r w:rsidRPr="00844ED7">
        <w:rPr>
          <w:szCs w:val="28"/>
        </w:rPr>
        <w:t>мед.</w:t>
      </w:r>
      <w:r w:rsidRPr="00844ED7">
        <w:rPr>
          <w:szCs w:val="28"/>
          <w:lang w:val="ru-RU"/>
        </w:rPr>
        <w:t xml:space="preserve"> </w:t>
      </w:r>
      <w:r w:rsidRPr="00844ED7">
        <w:rPr>
          <w:szCs w:val="28"/>
        </w:rPr>
        <w:t>н., проф. ______</w:t>
      </w:r>
      <w:r>
        <w:rPr>
          <w:szCs w:val="28"/>
          <w:lang w:val="ru-RU"/>
        </w:rPr>
        <w:t>_______</w:t>
      </w:r>
      <w:r w:rsidRPr="00844ED7">
        <w:rPr>
          <w:szCs w:val="28"/>
        </w:rPr>
        <w:t>_____ Євген Опря</w:t>
      </w:r>
    </w:p>
    <w:p w:rsidR="00380625" w:rsidRPr="00EA69DA" w:rsidRDefault="00380625" w:rsidP="00380625">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380625" w:rsidRPr="00EA69DA" w:rsidRDefault="00380625" w:rsidP="00380625">
      <w:pPr>
        <w:spacing w:before="120"/>
        <w:jc w:val="both"/>
        <w:rPr>
          <w:sz w:val="28"/>
          <w:szCs w:val="28"/>
          <w:lang w:val="uk-UA"/>
        </w:rPr>
      </w:pPr>
    </w:p>
    <w:p w:rsidR="00380625" w:rsidRPr="00EA69DA" w:rsidRDefault="00380625" w:rsidP="00380625">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3C5BF9" w:rsidRPr="00EA69DA">
        <w:rPr>
          <w:sz w:val="28"/>
          <w:szCs w:val="28"/>
          <w:lang w:val="uk-UA"/>
        </w:rPr>
        <w:t xml:space="preserve">Протокол № </w:t>
      </w:r>
      <w:r w:rsidR="003C5BF9">
        <w:rPr>
          <w:sz w:val="28"/>
          <w:szCs w:val="28"/>
          <w:lang w:val="uk-UA"/>
        </w:rPr>
        <w:t>1</w:t>
      </w:r>
      <w:r w:rsidR="003C5BF9" w:rsidRPr="00EA69DA">
        <w:rPr>
          <w:sz w:val="28"/>
          <w:szCs w:val="28"/>
          <w:lang w:val="uk-UA"/>
        </w:rPr>
        <w:t xml:space="preserve"> </w:t>
      </w:r>
      <w:r w:rsidR="003C5BF9" w:rsidRPr="0026108C">
        <w:rPr>
          <w:sz w:val="28"/>
          <w:szCs w:val="28"/>
          <w:lang w:val="uk-UA"/>
        </w:rPr>
        <w:t>від «_</w:t>
      </w:r>
      <w:r w:rsidR="0026108C" w:rsidRPr="0026108C">
        <w:rPr>
          <w:sz w:val="28"/>
          <w:szCs w:val="28"/>
          <w:lang w:val="uk-UA"/>
        </w:rPr>
        <w:t>29</w:t>
      </w:r>
      <w:r w:rsidR="003C5BF9" w:rsidRPr="0026108C">
        <w:rPr>
          <w:sz w:val="28"/>
          <w:szCs w:val="28"/>
          <w:lang w:val="uk-UA"/>
        </w:rPr>
        <w:t>_» _серпня_ 202</w:t>
      </w:r>
      <w:r w:rsidR="0026108C" w:rsidRPr="0026108C">
        <w:rPr>
          <w:sz w:val="28"/>
          <w:szCs w:val="28"/>
          <w:lang w:val="uk-UA"/>
        </w:rPr>
        <w:t>5</w:t>
      </w:r>
      <w:r w:rsidR="003C5BF9" w:rsidRPr="0026108C">
        <w:rPr>
          <w:sz w:val="28"/>
          <w:szCs w:val="28"/>
          <w:lang w:val="uk-UA"/>
        </w:rPr>
        <w:t xml:space="preserve"> р.</w:t>
      </w:r>
    </w:p>
    <w:p w:rsidR="00380625" w:rsidRPr="00EA69DA" w:rsidRDefault="00380625" w:rsidP="00380625">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380625" w:rsidRPr="00EA69DA" w:rsidRDefault="00380625" w:rsidP="00380625">
      <w:pPr>
        <w:spacing w:before="120"/>
        <w:jc w:val="both"/>
        <w:rPr>
          <w:bCs/>
          <w:iCs/>
          <w:sz w:val="28"/>
          <w:szCs w:val="28"/>
          <w:lang w:val="uk-UA"/>
        </w:rPr>
      </w:pPr>
      <w:r w:rsidRPr="00EA69DA">
        <w:rPr>
          <w:bCs/>
          <w:iCs/>
          <w:sz w:val="28"/>
          <w:szCs w:val="28"/>
          <w:lang w:val="uk-UA"/>
        </w:rPr>
        <w:t xml:space="preserve">_______________________________    </w:t>
      </w:r>
      <w:r w:rsidR="002C0C76">
        <w:rPr>
          <w:bCs/>
          <w:iCs/>
          <w:sz w:val="28"/>
          <w:szCs w:val="28"/>
          <w:lang w:val="uk-UA"/>
        </w:rPr>
        <w:t>Олена ВОЛОШИНА</w:t>
      </w:r>
    </w:p>
    <w:p w:rsidR="00380625" w:rsidRDefault="00380625" w:rsidP="00106308">
      <w:pPr>
        <w:ind w:left="284"/>
        <w:jc w:val="both"/>
        <w:rPr>
          <w:sz w:val="28"/>
          <w:szCs w:val="28"/>
          <w:lang w:val="uk-UA"/>
        </w:rPr>
      </w:pPr>
    </w:p>
    <w:p w:rsidR="00380625" w:rsidRDefault="00380625" w:rsidP="00106308">
      <w:pPr>
        <w:ind w:left="284"/>
        <w:jc w:val="both"/>
        <w:rPr>
          <w:sz w:val="28"/>
          <w:szCs w:val="28"/>
          <w:lang w:val="uk-UA"/>
        </w:rPr>
      </w:pPr>
    </w:p>
    <w:p w:rsidR="00957E92" w:rsidRPr="003432C1" w:rsidRDefault="00957E92" w:rsidP="00106308">
      <w:pPr>
        <w:ind w:left="284"/>
        <w:jc w:val="both"/>
        <w:rPr>
          <w:sz w:val="28"/>
          <w:szCs w:val="28"/>
          <w:lang w:val="uk-UA"/>
        </w:rPr>
      </w:pPr>
    </w:p>
    <w:p w:rsidR="005A1734" w:rsidRPr="003432C1" w:rsidRDefault="005A1734" w:rsidP="00106308">
      <w:pPr>
        <w:ind w:left="284"/>
        <w:jc w:val="both"/>
        <w:rPr>
          <w:sz w:val="28"/>
          <w:szCs w:val="28"/>
          <w:lang w:val="uk-UA"/>
        </w:rPr>
      </w:pPr>
    </w:p>
    <w:p w:rsidR="00957E92" w:rsidRPr="003432C1" w:rsidRDefault="00957E92" w:rsidP="003432C1">
      <w:pPr>
        <w:spacing w:before="120"/>
        <w:ind w:left="284"/>
        <w:jc w:val="both"/>
        <w:rPr>
          <w:sz w:val="28"/>
          <w:szCs w:val="28"/>
          <w:lang w:val="uk-UA"/>
        </w:rPr>
      </w:pPr>
    </w:p>
    <w:p w:rsidR="00FC4AF9" w:rsidRPr="003432C1" w:rsidRDefault="00FC4AF9" w:rsidP="003432C1">
      <w:pPr>
        <w:shd w:val="clear" w:color="auto" w:fill="FFFFFF"/>
        <w:tabs>
          <w:tab w:val="left" w:pos="1128"/>
        </w:tabs>
        <w:spacing w:before="120"/>
        <w:ind w:left="284"/>
        <w:jc w:val="both"/>
        <w:rPr>
          <w:bCs/>
          <w:iCs/>
          <w:sz w:val="28"/>
          <w:szCs w:val="28"/>
          <w:lang w:val="uk-UA"/>
        </w:rPr>
      </w:pPr>
    </w:p>
    <w:p w:rsidR="00FD0AE6" w:rsidRPr="007F0844" w:rsidRDefault="00FD0AE6" w:rsidP="00106308">
      <w:pPr>
        <w:ind w:left="284"/>
        <w:jc w:val="center"/>
        <w:rPr>
          <w:lang w:val="uk-UA" w:eastAsia="ar-SA"/>
        </w:rPr>
      </w:pPr>
    </w:p>
    <w:p w:rsidR="00957E92" w:rsidRPr="007F0844" w:rsidRDefault="00957E92" w:rsidP="00106308">
      <w:pPr>
        <w:ind w:left="284"/>
        <w:rPr>
          <w:b/>
          <w:lang w:val="uk-UA" w:eastAsia="ar-SA"/>
        </w:rPr>
      </w:pPr>
      <w:r w:rsidRPr="007F0844">
        <w:rPr>
          <w:b/>
          <w:lang w:val="uk-UA" w:eastAsia="ar-SA"/>
        </w:rPr>
        <w:br w:type="page"/>
      </w:r>
    </w:p>
    <w:p w:rsidR="00D25F67" w:rsidRPr="00FC4AF9" w:rsidRDefault="00D25F67" w:rsidP="00FC4AF9">
      <w:pPr>
        <w:pStyle w:val="ae"/>
        <w:numPr>
          <w:ilvl w:val="0"/>
          <w:numId w:val="18"/>
        </w:numPr>
        <w:jc w:val="center"/>
        <w:rPr>
          <w:lang w:val="uk-UA"/>
        </w:rPr>
      </w:pPr>
      <w:r w:rsidRPr="00FC4AF9">
        <w:rPr>
          <w:b/>
          <w:lang w:val="uk-UA"/>
        </w:rPr>
        <w:lastRenderedPageBreak/>
        <w:t>Опис навчальної дисципліни</w:t>
      </w:r>
      <w:r w:rsidRPr="00FC4AF9">
        <w:rPr>
          <w:lang w:val="uk-UA"/>
        </w:rPr>
        <w:t>:</w:t>
      </w:r>
    </w:p>
    <w:tbl>
      <w:tblPr>
        <w:tblStyle w:val="aa"/>
        <w:tblW w:w="0" w:type="auto"/>
        <w:tblLook w:val="04A0"/>
      </w:tblPr>
      <w:tblGrid>
        <w:gridCol w:w="2235"/>
        <w:gridCol w:w="3543"/>
        <w:gridCol w:w="4644"/>
      </w:tblGrid>
      <w:tr w:rsidR="00FC4AF9" w:rsidRPr="003E18BC" w:rsidTr="00A20DFD">
        <w:tc>
          <w:tcPr>
            <w:tcW w:w="2235" w:type="dxa"/>
          </w:tcPr>
          <w:p w:rsidR="00FC4AF9" w:rsidRPr="003E18BC" w:rsidRDefault="00FC4AF9" w:rsidP="00FC4AF9">
            <w:pPr>
              <w:pStyle w:val="ae"/>
              <w:ind w:left="0"/>
              <w:rPr>
                <w:b/>
                <w:lang w:val="uk-UA"/>
              </w:rPr>
            </w:pPr>
            <w:r w:rsidRPr="003E18BC">
              <w:rPr>
                <w:b/>
                <w:lang w:val="uk-UA"/>
              </w:rPr>
              <w:t>Найменування показників</w:t>
            </w:r>
          </w:p>
        </w:tc>
        <w:tc>
          <w:tcPr>
            <w:tcW w:w="3543" w:type="dxa"/>
          </w:tcPr>
          <w:p w:rsidR="003E18BC" w:rsidRPr="003E18BC" w:rsidRDefault="003E18BC" w:rsidP="003E18BC">
            <w:pPr>
              <w:jc w:val="center"/>
              <w:rPr>
                <w:b/>
                <w:lang w:val="uk-UA"/>
              </w:rPr>
            </w:pPr>
            <w:r w:rsidRPr="003E18BC">
              <w:rPr>
                <w:b/>
                <w:lang w:val="uk-UA"/>
              </w:rPr>
              <w:t xml:space="preserve">Галузь знань, спеціальність, </w:t>
            </w:r>
          </w:p>
          <w:p w:rsidR="003E18BC" w:rsidRPr="003E18BC" w:rsidRDefault="003E18BC" w:rsidP="003E18BC">
            <w:pPr>
              <w:jc w:val="center"/>
              <w:rPr>
                <w:b/>
                <w:lang w:val="uk-UA"/>
              </w:rPr>
            </w:pPr>
            <w:r w:rsidRPr="003E18BC">
              <w:rPr>
                <w:b/>
                <w:lang w:val="uk-UA"/>
              </w:rPr>
              <w:t xml:space="preserve">спеціалізація, рівень вищої </w:t>
            </w:r>
          </w:p>
          <w:p w:rsidR="00FC4AF9" w:rsidRPr="003E18BC" w:rsidRDefault="003E18BC" w:rsidP="003E18BC">
            <w:pPr>
              <w:jc w:val="center"/>
              <w:rPr>
                <w:b/>
                <w:lang w:val="uk-UA"/>
              </w:rPr>
            </w:pPr>
            <w:r w:rsidRPr="003E18BC">
              <w:rPr>
                <w:b/>
                <w:lang w:val="uk-UA"/>
              </w:rPr>
              <w:t xml:space="preserve">освіти </w:t>
            </w:r>
          </w:p>
        </w:tc>
        <w:tc>
          <w:tcPr>
            <w:tcW w:w="4644" w:type="dxa"/>
          </w:tcPr>
          <w:p w:rsidR="003E18BC" w:rsidRPr="003E18BC" w:rsidRDefault="003E18BC" w:rsidP="003E18BC">
            <w:pPr>
              <w:jc w:val="center"/>
              <w:rPr>
                <w:b/>
                <w:lang w:val="uk-UA"/>
              </w:rPr>
            </w:pPr>
            <w:r w:rsidRPr="003E18BC">
              <w:rPr>
                <w:b/>
                <w:lang w:val="uk-UA"/>
              </w:rPr>
              <w:t xml:space="preserve">Характеристика навчальної </w:t>
            </w:r>
          </w:p>
          <w:p w:rsidR="00FC4AF9" w:rsidRPr="003E18BC" w:rsidRDefault="003E18BC" w:rsidP="003E18BC">
            <w:pPr>
              <w:jc w:val="center"/>
              <w:rPr>
                <w:b/>
                <w:lang w:val="uk-UA"/>
              </w:rPr>
            </w:pPr>
            <w:r w:rsidRPr="003E18BC">
              <w:rPr>
                <w:b/>
                <w:lang w:val="uk-UA"/>
              </w:rPr>
              <w:t>дисципліни</w:t>
            </w:r>
          </w:p>
        </w:tc>
      </w:tr>
      <w:tr w:rsidR="00A20DFD" w:rsidTr="00A20DFD">
        <w:trPr>
          <w:trHeight w:val="230"/>
        </w:trPr>
        <w:tc>
          <w:tcPr>
            <w:tcW w:w="2235" w:type="dxa"/>
            <w:vMerge w:val="restart"/>
          </w:tcPr>
          <w:p w:rsidR="00A20DFD" w:rsidRPr="00FC4AF9" w:rsidRDefault="00A20DFD" w:rsidP="003E18BC">
            <w:pPr>
              <w:jc w:val="center"/>
              <w:rPr>
                <w:lang w:val="uk-UA"/>
              </w:rPr>
            </w:pPr>
            <w:r w:rsidRPr="00FC4AF9">
              <w:rPr>
                <w:lang w:val="uk-UA"/>
              </w:rPr>
              <w:t xml:space="preserve">Загальна кількість: </w:t>
            </w:r>
          </w:p>
          <w:p w:rsidR="00A20DFD" w:rsidRPr="00FC4AF9" w:rsidRDefault="00A20DFD" w:rsidP="003E18BC">
            <w:pPr>
              <w:jc w:val="center"/>
              <w:rPr>
                <w:lang w:val="uk-UA"/>
              </w:rPr>
            </w:pPr>
            <w:r w:rsidRPr="00FC4AF9">
              <w:rPr>
                <w:lang w:val="uk-UA"/>
              </w:rPr>
              <w:t xml:space="preserve"> </w:t>
            </w:r>
          </w:p>
          <w:p w:rsidR="00A20DFD" w:rsidRPr="00FC4AF9" w:rsidRDefault="00A20DFD" w:rsidP="003E18BC">
            <w:pPr>
              <w:rPr>
                <w:lang w:val="uk-UA"/>
              </w:rPr>
            </w:pPr>
            <w:r w:rsidRPr="00FC4AF9">
              <w:rPr>
                <w:lang w:val="uk-UA"/>
              </w:rPr>
              <w:t xml:space="preserve">Кредитів: </w:t>
            </w:r>
            <w:r>
              <w:rPr>
                <w:lang w:val="uk-UA"/>
              </w:rPr>
              <w:t>3</w:t>
            </w:r>
            <w:r w:rsidRPr="00FC4AF9">
              <w:rPr>
                <w:lang w:val="uk-UA"/>
              </w:rPr>
              <w:t xml:space="preserve"> </w:t>
            </w:r>
          </w:p>
          <w:p w:rsidR="00A20DFD" w:rsidRPr="00FC4AF9" w:rsidRDefault="00A20DFD" w:rsidP="003E18BC">
            <w:pPr>
              <w:rPr>
                <w:lang w:val="uk-UA"/>
              </w:rPr>
            </w:pPr>
            <w:r w:rsidRPr="00FC4AF9">
              <w:rPr>
                <w:lang w:val="uk-UA"/>
              </w:rPr>
              <w:t xml:space="preserve"> </w:t>
            </w:r>
          </w:p>
          <w:p w:rsidR="00A20DFD" w:rsidRPr="00FC4AF9" w:rsidRDefault="00A20DFD" w:rsidP="003E18BC">
            <w:pPr>
              <w:rPr>
                <w:lang w:val="uk-UA"/>
              </w:rPr>
            </w:pPr>
            <w:r w:rsidRPr="00FC4AF9">
              <w:rPr>
                <w:lang w:val="uk-UA"/>
              </w:rPr>
              <w:t xml:space="preserve">Годин: </w:t>
            </w:r>
            <w:r>
              <w:rPr>
                <w:lang w:val="uk-UA"/>
              </w:rPr>
              <w:t>90</w:t>
            </w:r>
            <w:r w:rsidRPr="00FC4AF9">
              <w:rPr>
                <w:lang w:val="uk-UA"/>
              </w:rPr>
              <w:t xml:space="preserve"> </w:t>
            </w:r>
          </w:p>
          <w:p w:rsidR="00A20DFD" w:rsidRPr="00FC4AF9" w:rsidRDefault="00A20DFD" w:rsidP="003E18BC">
            <w:pPr>
              <w:rPr>
                <w:lang w:val="uk-UA"/>
              </w:rPr>
            </w:pPr>
            <w:r w:rsidRPr="00FC4AF9">
              <w:rPr>
                <w:lang w:val="uk-UA"/>
              </w:rPr>
              <w:t xml:space="preserve"> </w:t>
            </w:r>
          </w:p>
          <w:p w:rsidR="00A20DFD" w:rsidRPr="00FC4AF9" w:rsidRDefault="00A20DFD" w:rsidP="003E18BC">
            <w:pPr>
              <w:rPr>
                <w:lang w:val="uk-UA"/>
              </w:rPr>
            </w:pPr>
            <w:r w:rsidRPr="00FC4AF9">
              <w:rPr>
                <w:lang w:val="uk-UA"/>
              </w:rPr>
              <w:t xml:space="preserve">Змістових  </w:t>
            </w:r>
          </w:p>
          <w:p w:rsidR="00A20DFD" w:rsidRPr="00FC4AF9" w:rsidRDefault="00A20DFD" w:rsidP="003E18BC">
            <w:pPr>
              <w:rPr>
                <w:lang w:val="uk-UA"/>
              </w:rPr>
            </w:pPr>
            <w:r w:rsidRPr="00FC4AF9">
              <w:rPr>
                <w:lang w:val="uk-UA"/>
              </w:rPr>
              <w:t xml:space="preserve">модулів: </w:t>
            </w:r>
            <w:r w:rsidR="00BD510D">
              <w:rPr>
                <w:lang w:val="uk-UA"/>
              </w:rPr>
              <w:t>2</w:t>
            </w:r>
            <w:r w:rsidRPr="00FC4AF9">
              <w:rPr>
                <w:lang w:val="uk-UA"/>
              </w:rPr>
              <w:t xml:space="preserve"> </w:t>
            </w:r>
          </w:p>
          <w:p w:rsidR="00A20DFD" w:rsidRDefault="00A20DFD" w:rsidP="00FC4AF9">
            <w:pPr>
              <w:jc w:val="center"/>
              <w:rPr>
                <w:lang w:val="uk-UA"/>
              </w:rPr>
            </w:pPr>
          </w:p>
        </w:tc>
        <w:tc>
          <w:tcPr>
            <w:tcW w:w="3543" w:type="dxa"/>
            <w:vMerge w:val="restart"/>
          </w:tcPr>
          <w:p w:rsidR="00A20DFD" w:rsidRPr="00FC4AF9" w:rsidRDefault="00A20DFD" w:rsidP="00A20DFD">
            <w:pPr>
              <w:ind w:left="34"/>
              <w:rPr>
                <w:lang w:val="uk-UA"/>
              </w:rPr>
            </w:pPr>
            <w:r w:rsidRPr="00FC4AF9">
              <w:rPr>
                <w:lang w:val="uk-UA"/>
              </w:rPr>
              <w:t xml:space="preserve">Галузь знань </w:t>
            </w:r>
          </w:p>
          <w:p w:rsidR="00A20DFD" w:rsidRPr="00FC4AF9" w:rsidRDefault="00A20DFD" w:rsidP="00A20DFD">
            <w:pPr>
              <w:ind w:left="34"/>
              <w:rPr>
                <w:lang w:val="uk-UA"/>
              </w:rPr>
            </w:pPr>
            <w:r w:rsidRPr="00FC4AF9">
              <w:rPr>
                <w:lang w:val="uk-UA"/>
              </w:rPr>
              <w:t xml:space="preserve">22 «Охорона здоров’я» </w:t>
            </w:r>
          </w:p>
          <w:p w:rsidR="00A20DFD" w:rsidRPr="00FC4AF9" w:rsidRDefault="00A20DFD" w:rsidP="00A20DFD">
            <w:pPr>
              <w:ind w:left="34"/>
              <w:rPr>
                <w:lang w:val="uk-UA"/>
              </w:rPr>
            </w:pPr>
            <w:r w:rsidRPr="00FC4AF9">
              <w:rPr>
                <w:lang w:val="uk-UA"/>
              </w:rPr>
              <w:t xml:space="preserve"> </w:t>
            </w:r>
          </w:p>
          <w:p w:rsidR="00A20DFD" w:rsidRPr="00FC4AF9" w:rsidRDefault="00A20DFD" w:rsidP="00A20DFD">
            <w:pPr>
              <w:ind w:left="34"/>
              <w:rPr>
                <w:lang w:val="uk-UA"/>
              </w:rPr>
            </w:pPr>
            <w:r w:rsidRPr="00FC4AF9">
              <w:rPr>
                <w:lang w:val="uk-UA"/>
              </w:rPr>
              <w:t xml:space="preserve">Спеціальність </w:t>
            </w:r>
          </w:p>
          <w:p w:rsidR="00A20DFD" w:rsidRPr="00FC4AF9" w:rsidRDefault="00A20DFD" w:rsidP="00A20DFD">
            <w:pPr>
              <w:ind w:left="34"/>
              <w:rPr>
                <w:lang w:val="uk-UA"/>
              </w:rPr>
            </w:pPr>
            <w:r w:rsidRPr="00FC4AF9">
              <w:rPr>
                <w:lang w:val="uk-UA"/>
              </w:rPr>
              <w:t xml:space="preserve">222 «Медицина» </w:t>
            </w:r>
          </w:p>
          <w:p w:rsidR="00A20DFD" w:rsidRPr="00FC4AF9" w:rsidRDefault="00A20DFD" w:rsidP="00A20DFD">
            <w:pPr>
              <w:ind w:left="34"/>
              <w:rPr>
                <w:lang w:val="uk-UA"/>
              </w:rPr>
            </w:pPr>
            <w:r w:rsidRPr="00FC4AF9">
              <w:rPr>
                <w:lang w:val="uk-UA"/>
              </w:rPr>
              <w:t xml:space="preserve"> </w:t>
            </w:r>
          </w:p>
          <w:p w:rsidR="00A20DFD" w:rsidRPr="00FC4AF9" w:rsidRDefault="00A20DFD" w:rsidP="00A20DFD">
            <w:pPr>
              <w:ind w:left="34"/>
              <w:rPr>
                <w:lang w:val="uk-UA"/>
              </w:rPr>
            </w:pPr>
            <w:r w:rsidRPr="00FC4AF9">
              <w:rPr>
                <w:lang w:val="uk-UA"/>
              </w:rPr>
              <w:t xml:space="preserve">Рівень вищої освіти </w:t>
            </w:r>
          </w:p>
          <w:p w:rsidR="00A20DFD" w:rsidRDefault="00A20DFD" w:rsidP="00A20DFD">
            <w:pPr>
              <w:ind w:left="34"/>
              <w:rPr>
                <w:lang w:val="uk-UA"/>
              </w:rPr>
            </w:pPr>
            <w:r w:rsidRPr="00FC4AF9">
              <w:rPr>
                <w:lang w:val="uk-UA"/>
              </w:rPr>
              <w:t>другий (магістерський)</w:t>
            </w:r>
          </w:p>
        </w:tc>
        <w:tc>
          <w:tcPr>
            <w:tcW w:w="4644" w:type="dxa"/>
          </w:tcPr>
          <w:p w:rsidR="00A20DFD" w:rsidRPr="00A76E4F" w:rsidRDefault="00A20DFD" w:rsidP="00BD510D">
            <w:pPr>
              <w:ind w:left="176"/>
              <w:rPr>
                <w:lang w:val="uk-UA"/>
              </w:rPr>
            </w:pPr>
            <w:r w:rsidRPr="00A76E4F">
              <w:rPr>
                <w:lang w:val="uk-UA"/>
              </w:rPr>
              <w:t xml:space="preserve">Денна форма навчання </w:t>
            </w:r>
          </w:p>
        </w:tc>
      </w:tr>
      <w:tr w:rsidR="00A20DFD" w:rsidTr="00A20DFD">
        <w:trPr>
          <w:trHeight w:val="225"/>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BD510D">
            <w:pPr>
              <w:ind w:left="176"/>
              <w:rPr>
                <w:lang w:val="uk-UA"/>
              </w:rPr>
            </w:pPr>
            <w:r w:rsidRPr="00A76E4F">
              <w:rPr>
                <w:lang w:val="uk-UA"/>
              </w:rPr>
              <w:t xml:space="preserve">Обов’язкова дисципліна  </w:t>
            </w:r>
          </w:p>
        </w:tc>
      </w:tr>
      <w:tr w:rsidR="00A20DFD" w:rsidTr="00A20DFD">
        <w:trPr>
          <w:trHeight w:val="225"/>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BD510D">
            <w:pPr>
              <w:ind w:left="176"/>
              <w:rPr>
                <w:lang w:val="uk-UA"/>
              </w:rPr>
            </w:pPr>
            <w:r w:rsidRPr="00A76E4F">
              <w:rPr>
                <w:lang w:val="uk-UA"/>
              </w:rPr>
              <w:t xml:space="preserve">Рік підготовки: 4 </w:t>
            </w:r>
          </w:p>
        </w:tc>
      </w:tr>
      <w:tr w:rsidR="00A20DFD" w:rsidTr="00A20DFD">
        <w:trPr>
          <w:trHeight w:val="225"/>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BD510D">
            <w:pPr>
              <w:ind w:left="176"/>
              <w:rPr>
                <w:lang w:val="uk-UA"/>
              </w:rPr>
            </w:pPr>
            <w:r w:rsidRPr="00A76E4F">
              <w:rPr>
                <w:lang w:val="uk-UA"/>
              </w:rPr>
              <w:t xml:space="preserve">Семестри VII - VIII </w:t>
            </w:r>
          </w:p>
        </w:tc>
      </w:tr>
      <w:tr w:rsidR="00A20DFD" w:rsidTr="00A20DFD">
        <w:trPr>
          <w:trHeight w:val="225"/>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A831C4">
            <w:pPr>
              <w:ind w:left="176"/>
              <w:rPr>
                <w:lang w:val="uk-UA"/>
              </w:rPr>
            </w:pPr>
            <w:r w:rsidRPr="00A76E4F">
              <w:rPr>
                <w:lang w:val="uk-UA"/>
              </w:rPr>
              <w:t>Лекції (</w:t>
            </w:r>
            <w:r w:rsidR="00A831C4">
              <w:rPr>
                <w:lang w:val="uk-UA"/>
              </w:rPr>
              <w:t>6</w:t>
            </w:r>
            <w:r w:rsidRPr="00A76E4F">
              <w:rPr>
                <w:lang w:val="uk-UA"/>
              </w:rPr>
              <w:t xml:space="preserve"> год.) </w:t>
            </w:r>
          </w:p>
        </w:tc>
      </w:tr>
      <w:tr w:rsidR="00A20DFD" w:rsidTr="00A20DFD">
        <w:trPr>
          <w:trHeight w:val="225"/>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BD510D">
            <w:pPr>
              <w:ind w:left="176"/>
              <w:rPr>
                <w:lang w:val="uk-UA"/>
              </w:rPr>
            </w:pPr>
            <w:r w:rsidRPr="00A76E4F">
              <w:rPr>
                <w:lang w:val="uk-UA"/>
              </w:rPr>
              <w:t xml:space="preserve">Семінарські (0 год.)  </w:t>
            </w:r>
          </w:p>
        </w:tc>
      </w:tr>
      <w:tr w:rsidR="00A20DFD" w:rsidTr="00A20DFD">
        <w:trPr>
          <w:trHeight w:val="225"/>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A831C4">
            <w:pPr>
              <w:ind w:left="176"/>
              <w:rPr>
                <w:lang w:val="uk-UA"/>
              </w:rPr>
            </w:pPr>
            <w:r w:rsidRPr="00A76E4F">
              <w:rPr>
                <w:lang w:val="uk-UA"/>
              </w:rPr>
              <w:t>Практичні (</w:t>
            </w:r>
            <w:r>
              <w:rPr>
                <w:lang w:val="uk-UA"/>
              </w:rPr>
              <w:t>5</w:t>
            </w:r>
            <w:r w:rsidR="00A831C4">
              <w:rPr>
                <w:lang w:val="uk-UA"/>
              </w:rPr>
              <w:t>4</w:t>
            </w:r>
            <w:r w:rsidRPr="00A76E4F">
              <w:rPr>
                <w:lang w:val="uk-UA"/>
              </w:rPr>
              <w:t xml:space="preserve"> год.) </w:t>
            </w:r>
          </w:p>
        </w:tc>
      </w:tr>
      <w:tr w:rsidR="00A20DFD" w:rsidTr="00A20DFD">
        <w:trPr>
          <w:trHeight w:val="225"/>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BD510D">
            <w:pPr>
              <w:ind w:left="176"/>
              <w:rPr>
                <w:lang w:val="uk-UA"/>
              </w:rPr>
            </w:pPr>
            <w:r w:rsidRPr="00A76E4F">
              <w:rPr>
                <w:lang w:val="uk-UA"/>
              </w:rPr>
              <w:t xml:space="preserve">Лабораторні (0 год.) </w:t>
            </w:r>
          </w:p>
        </w:tc>
      </w:tr>
      <w:tr w:rsidR="00A20DFD" w:rsidTr="00A20DFD">
        <w:trPr>
          <w:trHeight w:val="225"/>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D75F80">
            <w:pPr>
              <w:ind w:left="176"/>
              <w:rPr>
                <w:lang w:val="uk-UA"/>
              </w:rPr>
            </w:pPr>
            <w:r w:rsidRPr="00A76E4F">
              <w:rPr>
                <w:lang w:val="uk-UA"/>
              </w:rPr>
              <w:t>Самостійна робота (</w:t>
            </w:r>
            <w:r w:rsidR="00D75F80">
              <w:rPr>
                <w:lang w:val="uk-UA"/>
              </w:rPr>
              <w:t>3</w:t>
            </w:r>
            <w:r w:rsidRPr="00A76E4F">
              <w:rPr>
                <w:lang w:val="uk-UA"/>
              </w:rPr>
              <w:t xml:space="preserve">0 год.) </w:t>
            </w:r>
          </w:p>
        </w:tc>
      </w:tr>
      <w:tr w:rsidR="00A20DFD" w:rsidTr="00A20DFD">
        <w:trPr>
          <w:trHeight w:val="341"/>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BD510D">
            <w:pPr>
              <w:ind w:left="176"/>
              <w:rPr>
                <w:lang w:val="uk-UA"/>
              </w:rPr>
            </w:pPr>
            <w:r w:rsidRPr="00A76E4F">
              <w:rPr>
                <w:lang w:val="uk-UA"/>
              </w:rPr>
              <w:t>у т.ч. індивідуальні завдання (0 год.)</w:t>
            </w:r>
          </w:p>
        </w:tc>
      </w:tr>
      <w:tr w:rsidR="00A20DFD" w:rsidTr="00A20DFD">
        <w:trPr>
          <w:trHeight w:val="251"/>
        </w:trPr>
        <w:tc>
          <w:tcPr>
            <w:tcW w:w="2235" w:type="dxa"/>
            <w:vMerge/>
          </w:tcPr>
          <w:p w:rsidR="00A20DFD" w:rsidRPr="00FC4AF9" w:rsidRDefault="00A20DFD" w:rsidP="003E18BC">
            <w:pPr>
              <w:jc w:val="center"/>
              <w:rPr>
                <w:lang w:val="uk-UA"/>
              </w:rPr>
            </w:pPr>
          </w:p>
        </w:tc>
        <w:tc>
          <w:tcPr>
            <w:tcW w:w="3543" w:type="dxa"/>
            <w:vMerge/>
          </w:tcPr>
          <w:p w:rsidR="00A20DFD" w:rsidRPr="00FC4AF9" w:rsidRDefault="00A20DFD" w:rsidP="00A20DFD">
            <w:pPr>
              <w:ind w:left="34"/>
              <w:rPr>
                <w:lang w:val="uk-UA"/>
              </w:rPr>
            </w:pPr>
          </w:p>
        </w:tc>
        <w:tc>
          <w:tcPr>
            <w:tcW w:w="4644" w:type="dxa"/>
          </w:tcPr>
          <w:p w:rsidR="00A20DFD" w:rsidRPr="00A76E4F" w:rsidRDefault="00A20DFD" w:rsidP="00BD510D">
            <w:pPr>
              <w:ind w:left="176"/>
              <w:rPr>
                <w:lang w:val="uk-UA"/>
              </w:rPr>
            </w:pPr>
            <w:r w:rsidRPr="00FC4AF9">
              <w:rPr>
                <w:lang w:val="uk-UA"/>
              </w:rPr>
              <w:t>Форма підсумкового контролю – диференційний залік</w:t>
            </w:r>
          </w:p>
        </w:tc>
      </w:tr>
    </w:tbl>
    <w:p w:rsidR="00FC4AF9" w:rsidRPr="00FC4AF9" w:rsidRDefault="00FC4AF9" w:rsidP="00FC4AF9">
      <w:pPr>
        <w:jc w:val="center"/>
        <w:rPr>
          <w:lang w:val="uk-UA"/>
        </w:rPr>
      </w:pPr>
    </w:p>
    <w:p w:rsidR="00FC4AF9" w:rsidRPr="00FC4AF9" w:rsidRDefault="00FC4AF9" w:rsidP="00FC4AF9">
      <w:pPr>
        <w:jc w:val="center"/>
        <w:rPr>
          <w:lang w:val="uk-UA"/>
        </w:rPr>
      </w:pPr>
      <w:r w:rsidRPr="00FC4AF9">
        <w:rPr>
          <w:lang w:val="uk-UA"/>
        </w:rPr>
        <w:t xml:space="preserve"> </w:t>
      </w:r>
    </w:p>
    <w:p w:rsidR="0068783A" w:rsidRPr="0068783A" w:rsidRDefault="007F0844" w:rsidP="00C67A6D">
      <w:pPr>
        <w:shd w:val="clear" w:color="auto" w:fill="FFFFFF"/>
        <w:tabs>
          <w:tab w:val="left" w:pos="1128"/>
        </w:tabs>
        <w:rPr>
          <w:b/>
          <w:bCs/>
          <w:lang w:val="uk-UA"/>
        </w:rPr>
      </w:pPr>
      <w:r w:rsidRPr="007F0844">
        <w:rPr>
          <w:b/>
          <w:lang w:val="uk-UA"/>
        </w:rPr>
        <w:t>2. Мета та завдання навчальної дисципліни</w:t>
      </w:r>
      <w:r w:rsidR="0068783A" w:rsidRPr="0068783A">
        <w:rPr>
          <w:rFonts w:eastAsia="Calibri"/>
          <w:b/>
          <w:lang w:val="uk-UA"/>
        </w:rPr>
        <w:t xml:space="preserve"> </w:t>
      </w:r>
      <w:r w:rsidR="0068783A" w:rsidRPr="0068783A">
        <w:rPr>
          <w:b/>
          <w:lang w:val="uk-UA"/>
        </w:rPr>
        <w:t xml:space="preserve">компетентності, програмні результати </w:t>
      </w:r>
      <w:r w:rsidR="00C67A6D">
        <w:rPr>
          <w:b/>
          <w:lang w:val="uk-UA"/>
        </w:rPr>
        <w:t>н</w:t>
      </w:r>
      <w:r w:rsidR="0068783A" w:rsidRPr="0068783A">
        <w:rPr>
          <w:b/>
          <w:lang w:val="uk-UA"/>
        </w:rPr>
        <w:t>авчання</w:t>
      </w:r>
    </w:p>
    <w:p w:rsidR="007F0844" w:rsidRPr="007F0844" w:rsidRDefault="007F0844" w:rsidP="00106308">
      <w:pPr>
        <w:shd w:val="clear" w:color="auto" w:fill="FFFFFF"/>
        <w:tabs>
          <w:tab w:val="left" w:pos="1128"/>
        </w:tabs>
        <w:jc w:val="center"/>
        <w:rPr>
          <w:bCs/>
          <w:lang w:val="uk-UA"/>
        </w:rPr>
      </w:pPr>
    </w:p>
    <w:p w:rsidR="007F0844" w:rsidRPr="007F0844" w:rsidRDefault="007F0844" w:rsidP="007F0844">
      <w:pPr>
        <w:tabs>
          <w:tab w:val="left" w:pos="426"/>
          <w:tab w:val="left" w:pos="5554"/>
        </w:tabs>
        <w:spacing w:after="248"/>
        <w:ind w:firstLine="709"/>
        <w:contextualSpacing/>
        <w:jc w:val="both"/>
        <w:rPr>
          <w:lang w:val="uk-UA"/>
        </w:rPr>
      </w:pPr>
      <w:r w:rsidRPr="007F0844">
        <w:rPr>
          <w:b/>
          <w:lang w:val="uk-UA"/>
        </w:rPr>
        <w:t>Мета</w:t>
      </w:r>
      <w:r w:rsidRPr="007F0844">
        <w:rPr>
          <w:lang w:val="uk-UA"/>
        </w:rPr>
        <w:t xml:space="preserve">: </w:t>
      </w:r>
      <w:r w:rsidRPr="007F0844">
        <w:rPr>
          <w:color w:val="000000"/>
          <w:lang w:val="uk-UA"/>
        </w:rPr>
        <w:t xml:space="preserve">Метою викладання навчальної дисципліни «Психіатрія, наркологія» є придбання </w:t>
      </w:r>
      <w:r w:rsidR="00CA743B">
        <w:rPr>
          <w:color w:val="000000"/>
          <w:lang w:val="uk-UA"/>
        </w:rPr>
        <w:t>здобувачами</w:t>
      </w:r>
      <w:r w:rsidRPr="007F0844">
        <w:rPr>
          <w:color w:val="000000"/>
          <w:lang w:val="uk-UA"/>
        </w:rPr>
        <w:t xml:space="preserve"> теоретичних знань</w:t>
      </w:r>
      <w:r w:rsidR="00696F73">
        <w:rPr>
          <w:color w:val="000000"/>
          <w:lang w:val="uk-UA"/>
        </w:rPr>
        <w:t xml:space="preserve"> і</w:t>
      </w:r>
      <w:r w:rsidRPr="007F0844">
        <w:rPr>
          <w:color w:val="000000"/>
          <w:lang w:val="uk-UA"/>
        </w:rPr>
        <w:t xml:space="preserve"> практичних навичок </w:t>
      </w:r>
      <w:r w:rsidR="00696F73">
        <w:rPr>
          <w:color w:val="000000"/>
          <w:lang w:val="uk-UA"/>
        </w:rPr>
        <w:t xml:space="preserve">стосовно </w:t>
      </w:r>
      <w:r w:rsidRPr="007F0844">
        <w:rPr>
          <w:color w:val="000000"/>
          <w:lang w:val="uk-UA"/>
        </w:rPr>
        <w:t>первинної діагностики, лікування, профілактики психічних розладів, психосоціальної реабілітації пацієнтів з психічними розладами, в тому числі обумовлених прийомом психоактивних речовин, необхідних на первинному рівні надання медичної допомоги.</w:t>
      </w:r>
    </w:p>
    <w:p w:rsidR="007F0844" w:rsidRDefault="007F0844" w:rsidP="007F0844">
      <w:pPr>
        <w:tabs>
          <w:tab w:val="left" w:pos="426"/>
          <w:tab w:val="left" w:pos="5554"/>
        </w:tabs>
        <w:spacing w:after="248"/>
        <w:ind w:firstLine="709"/>
        <w:contextualSpacing/>
        <w:jc w:val="both"/>
        <w:rPr>
          <w:b/>
          <w:lang w:val="uk-UA"/>
        </w:rPr>
      </w:pPr>
      <w:r w:rsidRPr="007F0844">
        <w:rPr>
          <w:b/>
          <w:lang w:val="uk-UA"/>
        </w:rPr>
        <w:t xml:space="preserve">Завдання: </w:t>
      </w:r>
    </w:p>
    <w:p w:rsidR="007F0844" w:rsidRDefault="007F0844" w:rsidP="007F0844">
      <w:pPr>
        <w:tabs>
          <w:tab w:val="left" w:pos="426"/>
          <w:tab w:val="left" w:pos="5554"/>
        </w:tabs>
        <w:spacing w:after="248"/>
        <w:ind w:firstLine="709"/>
        <w:contextualSpacing/>
        <w:jc w:val="both"/>
        <w:rPr>
          <w:color w:val="000000"/>
          <w:lang w:val="uk-UA"/>
        </w:rPr>
      </w:pPr>
      <w:r>
        <w:rPr>
          <w:color w:val="000000"/>
          <w:lang w:val="uk-UA"/>
        </w:rPr>
        <w:t>1. В</w:t>
      </w:r>
      <w:r w:rsidRPr="007F0844">
        <w:rPr>
          <w:color w:val="000000"/>
          <w:lang w:val="uk-UA"/>
        </w:rPr>
        <w:t xml:space="preserve">ивчення етіології, патогенезу, типів перебігу та клінічних проявів психічних та психосоматичних розладів, </w:t>
      </w:r>
    </w:p>
    <w:p w:rsidR="007F0844" w:rsidRDefault="007F0844" w:rsidP="007F0844">
      <w:pPr>
        <w:tabs>
          <w:tab w:val="left" w:pos="426"/>
          <w:tab w:val="left" w:pos="5554"/>
        </w:tabs>
        <w:spacing w:after="248"/>
        <w:ind w:firstLine="709"/>
        <w:contextualSpacing/>
        <w:jc w:val="both"/>
        <w:rPr>
          <w:color w:val="000000"/>
          <w:lang w:val="uk-UA"/>
        </w:rPr>
      </w:pPr>
      <w:r>
        <w:rPr>
          <w:color w:val="000000"/>
          <w:lang w:val="uk-UA"/>
        </w:rPr>
        <w:t xml:space="preserve">2. </w:t>
      </w:r>
      <w:r w:rsidRPr="007F0844">
        <w:rPr>
          <w:lang w:val="uk-UA"/>
        </w:rPr>
        <w:t>Формування вмінь та навичок</w:t>
      </w:r>
      <w:r w:rsidRPr="007F0844">
        <w:rPr>
          <w:color w:val="000000"/>
          <w:lang w:val="uk-UA"/>
        </w:rPr>
        <w:t xml:space="preserve"> </w:t>
      </w:r>
      <w:r>
        <w:rPr>
          <w:color w:val="000000"/>
          <w:lang w:val="uk-UA"/>
        </w:rPr>
        <w:t xml:space="preserve">визначення </w:t>
      </w:r>
      <w:r w:rsidRPr="007F0844">
        <w:rPr>
          <w:color w:val="000000"/>
          <w:lang w:val="uk-UA"/>
        </w:rPr>
        <w:t>попереднього діагнозу психічних та психосоматичних розладів</w:t>
      </w:r>
      <w:r>
        <w:rPr>
          <w:color w:val="000000"/>
          <w:lang w:val="uk-UA"/>
        </w:rPr>
        <w:t>.</w:t>
      </w:r>
      <w:r w:rsidRPr="007F0844">
        <w:rPr>
          <w:color w:val="000000"/>
          <w:lang w:val="uk-UA"/>
        </w:rPr>
        <w:t xml:space="preserve"> </w:t>
      </w:r>
    </w:p>
    <w:p w:rsidR="007F0844" w:rsidRDefault="007F0844" w:rsidP="007F0844">
      <w:pPr>
        <w:tabs>
          <w:tab w:val="left" w:pos="426"/>
          <w:tab w:val="left" w:pos="5554"/>
        </w:tabs>
        <w:spacing w:after="248"/>
        <w:ind w:firstLine="709"/>
        <w:contextualSpacing/>
        <w:jc w:val="both"/>
        <w:rPr>
          <w:color w:val="000000"/>
          <w:lang w:val="uk-UA"/>
        </w:rPr>
      </w:pPr>
      <w:r>
        <w:rPr>
          <w:color w:val="000000"/>
          <w:lang w:val="uk-UA"/>
        </w:rPr>
        <w:t xml:space="preserve">3. </w:t>
      </w:r>
      <w:r w:rsidRPr="007F0844">
        <w:rPr>
          <w:lang w:val="uk-UA"/>
        </w:rPr>
        <w:t>Опанування вмінням визначати тактику</w:t>
      </w:r>
      <w:r>
        <w:rPr>
          <w:lang w:val="uk-UA"/>
        </w:rPr>
        <w:t xml:space="preserve"> </w:t>
      </w:r>
      <w:r w:rsidRPr="007F0844">
        <w:rPr>
          <w:color w:val="000000"/>
          <w:lang w:val="uk-UA"/>
        </w:rPr>
        <w:t>ведення пацієнтів з психічними розладами</w:t>
      </w:r>
      <w:r>
        <w:rPr>
          <w:color w:val="000000"/>
          <w:lang w:val="uk-UA"/>
        </w:rPr>
        <w:t>.</w:t>
      </w:r>
      <w:r w:rsidRPr="007F0844">
        <w:rPr>
          <w:color w:val="000000"/>
          <w:lang w:val="uk-UA"/>
        </w:rPr>
        <w:t xml:space="preserve"> </w:t>
      </w:r>
    </w:p>
    <w:p w:rsidR="007F0844" w:rsidRDefault="007F0844" w:rsidP="00A831C4">
      <w:pPr>
        <w:tabs>
          <w:tab w:val="left" w:pos="426"/>
          <w:tab w:val="left" w:pos="5554"/>
        </w:tabs>
        <w:spacing w:after="248"/>
        <w:ind w:firstLine="709"/>
        <w:contextualSpacing/>
        <w:jc w:val="both"/>
        <w:rPr>
          <w:color w:val="000000"/>
          <w:lang w:val="uk-UA"/>
        </w:rPr>
      </w:pPr>
      <w:r>
        <w:rPr>
          <w:color w:val="000000"/>
          <w:lang w:val="uk-UA"/>
        </w:rPr>
        <w:t xml:space="preserve">4. </w:t>
      </w:r>
      <w:r>
        <w:rPr>
          <w:lang w:val="uk-UA"/>
        </w:rPr>
        <w:t>У</w:t>
      </w:r>
      <w:r w:rsidRPr="00286748">
        <w:rPr>
          <w:lang w:val="uk-UA"/>
        </w:rPr>
        <w:t>досконалення навичок</w:t>
      </w:r>
      <w:r>
        <w:rPr>
          <w:color w:val="000000"/>
          <w:lang w:val="uk-UA"/>
        </w:rPr>
        <w:t xml:space="preserve"> в</w:t>
      </w:r>
      <w:r w:rsidRPr="007F0844">
        <w:rPr>
          <w:color w:val="000000"/>
          <w:lang w:val="uk-UA"/>
        </w:rPr>
        <w:t>икористання методів профілактики психічних та психосоматичних розладів</w:t>
      </w:r>
      <w:r>
        <w:rPr>
          <w:color w:val="000000"/>
          <w:lang w:val="uk-UA"/>
        </w:rPr>
        <w:t>.</w:t>
      </w:r>
    </w:p>
    <w:p w:rsidR="00D25F67" w:rsidRPr="0068783A" w:rsidRDefault="0068783A" w:rsidP="007F0844">
      <w:pPr>
        <w:ind w:left="1416" w:hanging="1416"/>
        <w:rPr>
          <w:lang w:val="uk-UA"/>
        </w:rPr>
      </w:pPr>
      <w:r>
        <w:rPr>
          <w:lang w:val="uk-UA"/>
        </w:rPr>
        <w:t xml:space="preserve">           </w:t>
      </w:r>
      <w:r w:rsidR="007F0844" w:rsidRPr="0068783A">
        <w:rPr>
          <w:lang w:val="uk-UA"/>
        </w:rPr>
        <w:t>Процес вивчення дисципліни спрямований на формування елементів наступних компетентностей:</w:t>
      </w:r>
    </w:p>
    <w:p w:rsidR="007054C0" w:rsidRDefault="007054C0" w:rsidP="007F0844">
      <w:pPr>
        <w:ind w:left="1416" w:hanging="1416"/>
        <w:rPr>
          <w:b/>
          <w:lang w:val="uk-UA"/>
        </w:rPr>
      </w:pPr>
    </w:p>
    <w:p w:rsidR="000F2784" w:rsidRPr="0068783A" w:rsidRDefault="0068783A" w:rsidP="0068783A">
      <w:pPr>
        <w:pStyle w:val="ae"/>
        <w:widowControl w:val="0"/>
        <w:numPr>
          <w:ilvl w:val="0"/>
          <w:numId w:val="16"/>
        </w:numPr>
        <w:tabs>
          <w:tab w:val="left" w:pos="426"/>
          <w:tab w:val="left" w:pos="5554"/>
        </w:tabs>
        <w:jc w:val="both"/>
        <w:rPr>
          <w:b/>
          <w:lang w:val="uk-UA"/>
        </w:rPr>
      </w:pPr>
      <w:r w:rsidRPr="004355C3">
        <w:rPr>
          <w:b/>
          <w:lang w:val="uk-UA"/>
        </w:rPr>
        <w:t>Загальних (ЗК):</w:t>
      </w:r>
      <w:r w:rsidR="000F2784" w:rsidRPr="0068783A">
        <w:rPr>
          <w:i/>
          <w:lang w:val="uk-UA"/>
        </w:rPr>
        <w:t xml:space="preserve"> </w:t>
      </w:r>
    </w:p>
    <w:p w:rsidR="009C6FF4" w:rsidRPr="009C6FF4" w:rsidRDefault="009C6FF4" w:rsidP="009C6FF4">
      <w:pPr>
        <w:ind w:left="993" w:hanging="709"/>
        <w:rPr>
          <w:color w:val="000000"/>
          <w:lang w:val="uk-UA"/>
        </w:rPr>
      </w:pPr>
      <w:r w:rsidRPr="009C6FF4">
        <w:rPr>
          <w:color w:val="000000"/>
          <w:lang w:val="uk-UA"/>
        </w:rPr>
        <w:t>ЗК1 Здатність до абстрактного мислення, аналізу та синтезу</w:t>
      </w:r>
    </w:p>
    <w:p w:rsidR="009C6FF4" w:rsidRPr="009C6FF4" w:rsidRDefault="009C6FF4" w:rsidP="009C6FF4">
      <w:pPr>
        <w:ind w:left="993" w:hanging="709"/>
        <w:rPr>
          <w:color w:val="000000"/>
          <w:lang w:val="uk-UA"/>
        </w:rPr>
      </w:pPr>
      <w:r w:rsidRPr="009C6FF4">
        <w:rPr>
          <w:color w:val="000000"/>
          <w:lang w:val="uk-UA"/>
        </w:rPr>
        <w:t xml:space="preserve">ЗК2 Здатність вчитися і оволодівати сучасними знаннями </w:t>
      </w:r>
    </w:p>
    <w:p w:rsidR="009C6FF4" w:rsidRPr="009C6FF4" w:rsidRDefault="009C6FF4" w:rsidP="009C6FF4">
      <w:pPr>
        <w:ind w:left="993" w:hanging="709"/>
        <w:rPr>
          <w:color w:val="000000"/>
          <w:lang w:val="uk-UA"/>
        </w:rPr>
      </w:pPr>
      <w:r w:rsidRPr="009C6FF4">
        <w:rPr>
          <w:color w:val="000000"/>
          <w:lang w:val="uk-UA"/>
        </w:rPr>
        <w:t xml:space="preserve">ЗК3 Здатність застосовувати знання у практичних ситуаціях </w:t>
      </w:r>
    </w:p>
    <w:p w:rsidR="009C6FF4" w:rsidRPr="009C6FF4" w:rsidRDefault="009C6FF4" w:rsidP="009C6FF4">
      <w:pPr>
        <w:ind w:left="993" w:hanging="709"/>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9C6FF4" w:rsidRPr="009C6FF4" w:rsidRDefault="009C6FF4" w:rsidP="009C6FF4">
      <w:pPr>
        <w:ind w:left="993" w:hanging="709"/>
        <w:rPr>
          <w:color w:val="000000"/>
          <w:lang w:val="uk-UA"/>
        </w:rPr>
      </w:pPr>
      <w:r w:rsidRPr="009C6FF4">
        <w:rPr>
          <w:color w:val="000000"/>
          <w:lang w:val="uk-UA"/>
        </w:rPr>
        <w:t xml:space="preserve">ЗК5 Здатність до адаптації та дії в новій ситуації </w:t>
      </w:r>
    </w:p>
    <w:p w:rsidR="009C6FF4" w:rsidRPr="009C6FF4" w:rsidRDefault="009C6FF4" w:rsidP="009C6FF4">
      <w:pPr>
        <w:ind w:left="993" w:hanging="709"/>
        <w:rPr>
          <w:color w:val="000000"/>
          <w:lang w:val="uk-UA"/>
        </w:rPr>
      </w:pPr>
      <w:r w:rsidRPr="009C6FF4">
        <w:rPr>
          <w:color w:val="000000"/>
          <w:lang w:val="uk-UA"/>
        </w:rPr>
        <w:t xml:space="preserve">ЗК6 Здатність приймати обґрунтовані рішення </w:t>
      </w:r>
    </w:p>
    <w:p w:rsidR="009C6FF4" w:rsidRPr="009C6FF4" w:rsidRDefault="009C6FF4" w:rsidP="009C6FF4">
      <w:pPr>
        <w:ind w:left="993" w:hanging="709"/>
        <w:rPr>
          <w:color w:val="000000"/>
          <w:lang w:val="uk-UA"/>
        </w:rPr>
      </w:pPr>
      <w:r w:rsidRPr="009C6FF4">
        <w:rPr>
          <w:color w:val="000000"/>
          <w:lang w:val="uk-UA"/>
        </w:rPr>
        <w:t xml:space="preserve">ЗК7 Здатність працювати в команді </w:t>
      </w:r>
    </w:p>
    <w:p w:rsidR="009C6FF4" w:rsidRPr="009C6FF4" w:rsidRDefault="009C6FF4" w:rsidP="009C6FF4">
      <w:pPr>
        <w:ind w:left="993" w:hanging="709"/>
        <w:rPr>
          <w:color w:val="000000"/>
          <w:lang w:val="uk-UA"/>
        </w:rPr>
      </w:pPr>
      <w:r w:rsidRPr="009C6FF4">
        <w:rPr>
          <w:color w:val="000000"/>
          <w:lang w:val="uk-UA"/>
        </w:rPr>
        <w:t xml:space="preserve">ЗК8 Здатність до міжособистої взаємодії </w:t>
      </w:r>
    </w:p>
    <w:p w:rsidR="009C6FF4" w:rsidRPr="009C6FF4" w:rsidRDefault="009C6FF4" w:rsidP="009C6FF4">
      <w:pPr>
        <w:ind w:left="993" w:hanging="709"/>
        <w:rPr>
          <w:color w:val="000000"/>
          <w:lang w:val="uk-UA"/>
        </w:rPr>
      </w:pPr>
      <w:r w:rsidRPr="009C6FF4">
        <w:rPr>
          <w:color w:val="000000"/>
          <w:lang w:val="uk-UA"/>
        </w:rPr>
        <w:t xml:space="preserve">ЗК10 Здатність використовувати інформаційні і комунікаційні технології </w:t>
      </w:r>
    </w:p>
    <w:p w:rsidR="009C6FF4" w:rsidRPr="009C6FF4" w:rsidRDefault="009C6FF4" w:rsidP="009C6FF4">
      <w:pPr>
        <w:ind w:left="993" w:hanging="709"/>
        <w:rPr>
          <w:color w:val="000000"/>
          <w:lang w:val="uk-UA"/>
        </w:rPr>
      </w:pPr>
      <w:r w:rsidRPr="009C6FF4">
        <w:rPr>
          <w:color w:val="000000"/>
          <w:lang w:val="uk-UA"/>
        </w:rPr>
        <w:t xml:space="preserve">ЗК 11 Здатність до пошуку, опрацювання та аналізу інформації з різних джерел </w:t>
      </w:r>
    </w:p>
    <w:p w:rsidR="009C6FF4" w:rsidRPr="009C6FF4" w:rsidRDefault="009C6FF4" w:rsidP="009C6FF4">
      <w:pPr>
        <w:ind w:left="993" w:hanging="709"/>
        <w:rPr>
          <w:color w:val="000000"/>
          <w:lang w:val="uk-UA"/>
        </w:rPr>
      </w:pPr>
      <w:r w:rsidRPr="009C6FF4">
        <w:rPr>
          <w:color w:val="000000"/>
          <w:lang w:val="uk-UA"/>
        </w:rPr>
        <w:t xml:space="preserve">ЗК12 Визначеність і наполегливість щодо поставлених завдань і взятих обов’язків </w:t>
      </w:r>
    </w:p>
    <w:p w:rsidR="009C6FF4" w:rsidRPr="009C6FF4" w:rsidRDefault="009C6FF4" w:rsidP="009C6FF4">
      <w:pPr>
        <w:ind w:left="993" w:hanging="709"/>
        <w:rPr>
          <w:color w:val="000000"/>
          <w:lang w:val="uk-UA"/>
        </w:rPr>
      </w:pPr>
      <w:r w:rsidRPr="009C6FF4">
        <w:rPr>
          <w:color w:val="000000"/>
          <w:lang w:val="uk-UA"/>
        </w:rPr>
        <w:t xml:space="preserve">ЗК13 Усвідомлення рівних можливостей та гендерних проблем </w:t>
      </w:r>
    </w:p>
    <w:p w:rsidR="009C6FF4" w:rsidRPr="009C6FF4" w:rsidRDefault="009C6FF4" w:rsidP="009C6FF4">
      <w:pPr>
        <w:ind w:left="993" w:hanging="709"/>
        <w:jc w:val="both"/>
        <w:rPr>
          <w:color w:val="000000"/>
          <w:lang w:val="uk-UA"/>
        </w:rPr>
      </w:pPr>
      <w:r w:rsidRPr="009C6FF4">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w:t>
      </w:r>
      <w:r w:rsidRPr="009C6FF4">
        <w:rPr>
          <w:color w:val="000000"/>
          <w:lang w:val="uk-UA"/>
        </w:rPr>
        <w:lastRenderedPageBreak/>
        <w:t xml:space="preserve">техніки і технологій, використовувати різні види та форми рухової активності для активного відпочинку та ведення здорового способу життя </w:t>
      </w:r>
    </w:p>
    <w:p w:rsidR="009C6FF4" w:rsidRPr="009C6FF4" w:rsidRDefault="009C6FF4" w:rsidP="009C6FF4">
      <w:pPr>
        <w:ind w:left="993" w:hanging="709"/>
        <w:rPr>
          <w:color w:val="000000"/>
          <w:lang w:val="uk-UA"/>
        </w:rPr>
      </w:pPr>
      <w:r w:rsidRPr="009C6FF4">
        <w:rPr>
          <w:color w:val="000000"/>
          <w:lang w:val="uk-UA"/>
        </w:rPr>
        <w:t xml:space="preserve">ЗК16 Здатність працювати в міжнародному контексті </w:t>
      </w:r>
    </w:p>
    <w:p w:rsidR="009C6FF4" w:rsidRPr="009C6FF4" w:rsidRDefault="009C6FF4" w:rsidP="009C6FF4">
      <w:pPr>
        <w:ind w:left="993" w:hanging="709"/>
        <w:rPr>
          <w:color w:val="000000"/>
          <w:lang w:val="uk-UA"/>
        </w:rPr>
      </w:pPr>
    </w:p>
    <w:p w:rsidR="0068783A" w:rsidRPr="00A831C4" w:rsidRDefault="000F2784" w:rsidP="00A831C4">
      <w:pPr>
        <w:pStyle w:val="ae"/>
        <w:widowControl w:val="0"/>
        <w:numPr>
          <w:ilvl w:val="0"/>
          <w:numId w:val="16"/>
        </w:numPr>
        <w:tabs>
          <w:tab w:val="left" w:pos="284"/>
          <w:tab w:val="left" w:pos="5554"/>
        </w:tabs>
        <w:jc w:val="both"/>
        <w:rPr>
          <w:b/>
          <w:lang w:val="uk-UA"/>
        </w:rPr>
      </w:pPr>
      <w:r w:rsidRPr="007F0844">
        <w:rPr>
          <w:i/>
          <w:color w:val="000000"/>
          <w:lang w:val="uk-UA"/>
        </w:rPr>
        <w:t xml:space="preserve">- </w:t>
      </w:r>
      <w:r w:rsidR="0068783A" w:rsidRPr="004355C3">
        <w:rPr>
          <w:b/>
          <w:lang w:val="uk-UA"/>
        </w:rPr>
        <w:t>Спеціальних (СК):</w:t>
      </w:r>
    </w:p>
    <w:p w:rsidR="009C6FF4" w:rsidRPr="009C6FF4" w:rsidRDefault="009C6FF4" w:rsidP="00C67A6D">
      <w:pPr>
        <w:ind w:left="680" w:hanging="680"/>
        <w:jc w:val="both"/>
        <w:rPr>
          <w:lang w:val="uk-UA"/>
        </w:rPr>
      </w:pPr>
      <w:r w:rsidRPr="009C6FF4">
        <w:t>С</w:t>
      </w:r>
      <w:r w:rsidRPr="009C6FF4">
        <w:rPr>
          <w:lang w:val="uk-UA"/>
        </w:rPr>
        <w:t xml:space="preserve">К1 Здатність збирати медичну інформацію про пацієнта і аналізувати клінічні дані </w:t>
      </w:r>
    </w:p>
    <w:p w:rsidR="009C6FF4" w:rsidRPr="009C6FF4" w:rsidRDefault="009C6FF4" w:rsidP="00C67A6D">
      <w:pPr>
        <w:ind w:left="680" w:hanging="680"/>
        <w:jc w:val="both"/>
        <w:rPr>
          <w:lang w:val="uk-UA"/>
        </w:rPr>
      </w:pPr>
      <w:r w:rsidRPr="009C6FF4">
        <w:rPr>
          <w:lang w:val="uk-UA"/>
        </w:rPr>
        <w:t>СК2 Здатність до визначення необхідного переліку лабораторних та інструментальних досліджень та оцінки їх результатів</w:t>
      </w:r>
    </w:p>
    <w:p w:rsidR="009C6FF4" w:rsidRPr="009C6FF4" w:rsidRDefault="009C6FF4" w:rsidP="00C67A6D">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9C6FF4" w:rsidRPr="009C6FF4" w:rsidRDefault="009C6FF4" w:rsidP="00C67A6D">
      <w:pPr>
        <w:ind w:left="680" w:hanging="680"/>
        <w:jc w:val="both"/>
        <w:rPr>
          <w:lang w:val="uk-UA"/>
        </w:rPr>
      </w:pPr>
      <w:r w:rsidRPr="009C6FF4">
        <w:rPr>
          <w:lang w:val="uk-UA"/>
        </w:rPr>
        <w:t xml:space="preserve">СК4 Здатність до визначення необхідного режиму праці та відпочинку при лікуванні та профілактиці захворювань. </w:t>
      </w:r>
    </w:p>
    <w:p w:rsidR="009C6FF4" w:rsidRPr="009C6FF4" w:rsidRDefault="009C6FF4" w:rsidP="00C67A6D">
      <w:pPr>
        <w:ind w:left="680" w:hanging="680"/>
        <w:jc w:val="both"/>
        <w:rPr>
          <w:lang w:val="uk-UA"/>
        </w:rPr>
      </w:pPr>
      <w:r w:rsidRPr="009C6FF4">
        <w:rPr>
          <w:lang w:val="uk-UA"/>
        </w:rPr>
        <w:t xml:space="preserve">СК6 Здатність до визначення принципів та характеру лікування та профілактики захворювань. </w:t>
      </w:r>
    </w:p>
    <w:p w:rsidR="009C6FF4" w:rsidRPr="009C6FF4" w:rsidRDefault="009C6FF4" w:rsidP="00C67A6D">
      <w:pPr>
        <w:ind w:left="680" w:hanging="680"/>
        <w:jc w:val="both"/>
        <w:rPr>
          <w:lang w:val="uk-UA"/>
        </w:rPr>
      </w:pPr>
      <w:r w:rsidRPr="009C6FF4">
        <w:rPr>
          <w:lang w:val="uk-UA"/>
        </w:rPr>
        <w:t>СК7 Здатність до діагностування невідкладних станів</w:t>
      </w:r>
    </w:p>
    <w:p w:rsidR="009C6FF4" w:rsidRPr="009C6FF4" w:rsidRDefault="009C6FF4" w:rsidP="00C67A6D">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9C6FF4" w:rsidRPr="009C6FF4" w:rsidRDefault="009C6FF4" w:rsidP="00C67A6D">
      <w:pPr>
        <w:ind w:left="680" w:hanging="680"/>
        <w:jc w:val="both"/>
        <w:rPr>
          <w:lang w:val="uk-UA"/>
        </w:rPr>
      </w:pPr>
      <w:r w:rsidRPr="009C6FF4">
        <w:rPr>
          <w:lang w:val="uk-UA"/>
        </w:rPr>
        <w:t>СК10 Здатність до виконання медичних маніпуляцій</w:t>
      </w:r>
    </w:p>
    <w:p w:rsidR="009C6FF4" w:rsidRPr="009C6FF4" w:rsidRDefault="009C6FF4" w:rsidP="00C67A6D">
      <w:pPr>
        <w:ind w:left="680" w:hanging="680"/>
        <w:jc w:val="both"/>
        <w:rPr>
          <w:lang w:val="uk-UA"/>
        </w:rPr>
      </w:pPr>
      <w:r w:rsidRPr="009C6FF4">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FC250D">
        <w:rPr>
          <w:lang w:val="uk-UA"/>
        </w:rPr>
        <w:t>,</w:t>
      </w:r>
      <w:r w:rsidR="00FC250D" w:rsidRPr="00FC250D">
        <w:rPr>
          <w:lang w:val="uk-UA"/>
        </w:rPr>
        <w:t xml:space="preserve"> </w:t>
      </w:r>
      <w:r w:rsidR="00FC250D">
        <w:rPr>
          <w:lang w:val="uk-UA"/>
        </w:rPr>
        <w:t>включаючи систему ранього втручання</w:t>
      </w:r>
    </w:p>
    <w:p w:rsidR="009C6FF4" w:rsidRPr="009C6FF4" w:rsidRDefault="009C6FF4" w:rsidP="00C67A6D">
      <w:pPr>
        <w:ind w:left="680" w:hanging="680"/>
        <w:jc w:val="both"/>
        <w:rPr>
          <w:lang w:val="uk-UA"/>
        </w:rPr>
      </w:pPr>
      <w:r w:rsidRPr="009C6FF4">
        <w:rPr>
          <w:lang w:val="uk-UA"/>
        </w:rPr>
        <w:t>СК15 Здатність до проведення експертизи працездатності</w:t>
      </w:r>
    </w:p>
    <w:p w:rsidR="009C6FF4" w:rsidRPr="009C6FF4" w:rsidRDefault="009C6FF4" w:rsidP="00C67A6D">
      <w:pPr>
        <w:ind w:left="680" w:hanging="680"/>
        <w:jc w:val="both"/>
        <w:rPr>
          <w:lang w:val="uk-UA"/>
        </w:rPr>
      </w:pPr>
      <w:r w:rsidRPr="009C6FF4">
        <w:rPr>
          <w:lang w:val="uk-UA"/>
        </w:rPr>
        <w:t>СК16 Здатність до ведення медичної документації, в тому числі електронних форм</w:t>
      </w:r>
    </w:p>
    <w:p w:rsidR="009C6FF4" w:rsidRPr="009C6FF4" w:rsidRDefault="009C6FF4" w:rsidP="00C67A6D">
      <w:pPr>
        <w:ind w:left="680" w:hanging="680"/>
        <w:jc w:val="both"/>
        <w:rPr>
          <w:lang w:val="uk-UA"/>
        </w:rPr>
      </w:pPr>
      <w:r w:rsidRPr="009C6FF4">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9C6FF4" w:rsidRPr="009C6FF4" w:rsidRDefault="009C6FF4" w:rsidP="00C67A6D">
      <w:pPr>
        <w:ind w:left="680" w:hanging="680"/>
        <w:jc w:val="both"/>
        <w:rPr>
          <w:lang w:val="uk-UA"/>
        </w:rPr>
      </w:pPr>
      <w:r w:rsidRPr="009C6FF4">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9C6FF4" w:rsidRPr="009C6FF4" w:rsidRDefault="009C6FF4" w:rsidP="00C67A6D">
      <w:pPr>
        <w:ind w:left="680" w:hanging="680"/>
        <w:jc w:val="both"/>
        <w:rPr>
          <w:lang w:val="uk-UA"/>
        </w:rPr>
      </w:pPr>
      <w:r w:rsidRPr="009C6FF4">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9C6FF4" w:rsidRPr="009C6FF4" w:rsidRDefault="009C6FF4" w:rsidP="00C67A6D">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p>
    <w:p w:rsidR="009C6FF4" w:rsidRPr="009C6FF4" w:rsidRDefault="009C6FF4" w:rsidP="00C67A6D">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p>
    <w:p w:rsidR="009C6FF4" w:rsidRDefault="009C6FF4" w:rsidP="009C6FF4">
      <w:pPr>
        <w:rPr>
          <w:b/>
          <w:lang w:val="uk-UA"/>
        </w:rPr>
      </w:pPr>
    </w:p>
    <w:p w:rsidR="009C6FF4" w:rsidRPr="004A44C6" w:rsidRDefault="004A44C6" w:rsidP="00A831C4">
      <w:pPr>
        <w:ind w:left="1416" w:hanging="1416"/>
        <w:rPr>
          <w:b/>
          <w:lang w:val="uk-UA"/>
        </w:rPr>
      </w:pPr>
      <w:r>
        <w:rPr>
          <w:b/>
          <w:lang w:val="uk-UA"/>
        </w:rPr>
        <w:t xml:space="preserve">           </w:t>
      </w:r>
      <w:r w:rsidRPr="004A44C6">
        <w:rPr>
          <w:b/>
          <w:lang w:val="uk-UA"/>
        </w:rPr>
        <w:t>Програмні результати навчання (ПРН):</w:t>
      </w:r>
    </w:p>
    <w:p w:rsidR="009C6FF4" w:rsidRPr="009C6FF4" w:rsidRDefault="009C6FF4" w:rsidP="00C67A6D">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9C6FF4" w:rsidRPr="009C6FF4" w:rsidRDefault="009C6FF4" w:rsidP="00C67A6D">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9C6FF4" w:rsidRPr="009C6FF4" w:rsidRDefault="009C6FF4" w:rsidP="00C67A6D">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00FC250D">
        <w:rPr>
          <w:lang w:val="uk-UA"/>
        </w:rPr>
        <w:t>,</w:t>
      </w:r>
      <w:r w:rsidR="00FC250D" w:rsidRPr="00FC250D">
        <w:rPr>
          <w:lang w:val="uk-UA"/>
        </w:rPr>
        <w:t xml:space="preserve"> </w:t>
      </w:r>
      <w:r w:rsidR="00FC250D">
        <w:rPr>
          <w:lang w:val="uk-UA"/>
        </w:rPr>
        <w:t>включаючи систему ранього втручання</w:t>
      </w:r>
      <w:r w:rsidRPr="009C6FF4">
        <w:rPr>
          <w:lang w:val="uk-UA"/>
        </w:rPr>
        <w:t xml:space="preserve">. </w:t>
      </w:r>
    </w:p>
    <w:p w:rsidR="009C6FF4" w:rsidRPr="009C6FF4" w:rsidRDefault="009C6FF4" w:rsidP="00C67A6D">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9C6FF4" w:rsidRPr="009C6FF4" w:rsidRDefault="009C6FF4" w:rsidP="00C67A6D">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9C6FF4" w:rsidRPr="009C6FF4" w:rsidRDefault="009C6FF4" w:rsidP="00C67A6D">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9C6FF4" w:rsidRPr="009C6FF4" w:rsidRDefault="009C6FF4" w:rsidP="00C67A6D">
      <w:pPr>
        <w:ind w:left="680" w:hanging="680"/>
        <w:jc w:val="both"/>
        <w:rPr>
          <w:lang w:val="uk-UA"/>
        </w:rPr>
      </w:pPr>
      <w:r w:rsidRPr="009C6FF4">
        <w:rPr>
          <w:lang w:val="uk-UA"/>
        </w:rPr>
        <w:lastRenderedPageBreak/>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9C6FF4" w:rsidRPr="009C6FF4" w:rsidRDefault="009C6FF4" w:rsidP="00C67A6D">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9C6FF4" w:rsidRPr="00F52CC5" w:rsidRDefault="009C6FF4" w:rsidP="00C67A6D">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9C6FF4" w:rsidRPr="009C6FF4" w:rsidRDefault="009C6FF4" w:rsidP="00C67A6D">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9C6FF4" w:rsidRPr="009C6FF4" w:rsidRDefault="009C6FF4" w:rsidP="00C67A6D">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9C6FF4" w:rsidRPr="009C6FF4" w:rsidRDefault="009C6FF4" w:rsidP="00C67A6D">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9C6FF4" w:rsidRPr="009C6FF4" w:rsidRDefault="009C6FF4" w:rsidP="00C67A6D">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9C6FF4" w:rsidRPr="009C6FF4" w:rsidRDefault="009C6FF4" w:rsidP="00C67A6D">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9C6FF4" w:rsidRPr="009C6FF4" w:rsidRDefault="009C6FF4" w:rsidP="00C67A6D">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4A44C6" w:rsidRDefault="004A44C6" w:rsidP="0014655B">
      <w:pPr>
        <w:pStyle w:val="ae"/>
        <w:tabs>
          <w:tab w:val="left" w:pos="0"/>
          <w:tab w:val="left" w:pos="5554"/>
        </w:tabs>
        <w:spacing w:after="248"/>
        <w:ind w:left="634"/>
        <w:jc w:val="both"/>
        <w:rPr>
          <w:b/>
          <w:iCs/>
          <w:lang w:val="uk-UA"/>
        </w:rPr>
      </w:pPr>
    </w:p>
    <w:p w:rsidR="0014655B" w:rsidRDefault="006740F2" w:rsidP="0014655B">
      <w:pPr>
        <w:pStyle w:val="ae"/>
        <w:tabs>
          <w:tab w:val="left" w:pos="0"/>
          <w:tab w:val="left" w:pos="5554"/>
        </w:tabs>
        <w:spacing w:after="248"/>
        <w:ind w:left="634"/>
        <w:jc w:val="both"/>
        <w:rPr>
          <w:b/>
          <w:iCs/>
          <w:lang w:val="uk-UA"/>
        </w:rPr>
      </w:pPr>
      <w:r w:rsidRPr="006740F2">
        <w:rPr>
          <w:b/>
          <w:iCs/>
          <w:lang w:val="uk-UA"/>
        </w:rPr>
        <w:t>У результаті  вивчення навчальної дисципліни здобувач вищої освіти повинен:</w:t>
      </w:r>
    </w:p>
    <w:p w:rsidR="0014655B" w:rsidRDefault="0014655B" w:rsidP="0014655B">
      <w:pPr>
        <w:pStyle w:val="ae"/>
        <w:tabs>
          <w:tab w:val="left" w:pos="0"/>
          <w:tab w:val="left" w:pos="5554"/>
        </w:tabs>
        <w:spacing w:after="248"/>
        <w:ind w:left="634"/>
        <w:jc w:val="both"/>
        <w:rPr>
          <w:b/>
          <w:iCs/>
          <w:lang w:val="uk-UA"/>
        </w:rPr>
      </w:pPr>
      <w:r>
        <w:rPr>
          <w:b/>
          <w:iCs/>
          <w:lang w:val="uk-UA"/>
        </w:rPr>
        <w:t xml:space="preserve">Знати: </w:t>
      </w:r>
      <w:r w:rsidRPr="007B2F37">
        <w:rPr>
          <w:iCs/>
          <w:lang w:val="uk-UA"/>
        </w:rPr>
        <w:t xml:space="preserve">клініку, діагностику, лікування найбільш поширених </w:t>
      </w:r>
      <w:r>
        <w:rPr>
          <w:iCs/>
          <w:lang w:val="uk-UA"/>
        </w:rPr>
        <w:t>психічних розладів</w:t>
      </w:r>
      <w:r w:rsidRPr="0014655B">
        <w:rPr>
          <w:iCs/>
          <w:lang w:val="uk-UA"/>
        </w:rPr>
        <w:t>.</w:t>
      </w:r>
    </w:p>
    <w:p w:rsidR="0014655B" w:rsidRDefault="0014655B" w:rsidP="0014655B">
      <w:pPr>
        <w:pStyle w:val="ae"/>
        <w:tabs>
          <w:tab w:val="left" w:pos="0"/>
          <w:tab w:val="left" w:pos="5554"/>
        </w:tabs>
        <w:spacing w:after="248"/>
        <w:ind w:left="634"/>
        <w:jc w:val="both"/>
        <w:rPr>
          <w:b/>
          <w:iCs/>
          <w:lang w:val="uk-UA"/>
        </w:rPr>
      </w:pPr>
      <w:r>
        <w:rPr>
          <w:b/>
          <w:iCs/>
          <w:lang w:val="uk-UA"/>
        </w:rPr>
        <w:t xml:space="preserve">Вміти: </w:t>
      </w:r>
    </w:p>
    <w:p w:rsidR="0014655B" w:rsidRDefault="0014655B" w:rsidP="00774318">
      <w:pPr>
        <w:pStyle w:val="ae"/>
        <w:numPr>
          <w:ilvl w:val="0"/>
          <w:numId w:val="3"/>
        </w:numPr>
        <w:tabs>
          <w:tab w:val="left" w:pos="0"/>
          <w:tab w:val="left" w:pos="5554"/>
        </w:tabs>
        <w:spacing w:after="248"/>
        <w:jc w:val="both"/>
        <w:rPr>
          <w:iCs/>
          <w:lang w:val="uk-UA"/>
        </w:rPr>
      </w:pPr>
      <w:r w:rsidRPr="008C27C2">
        <w:rPr>
          <w:lang w:val="uk-UA"/>
        </w:rPr>
        <w:t xml:space="preserve">Збирати дані про скарги, анамнез хвороби, анамнез життя при </w:t>
      </w:r>
      <w:r>
        <w:rPr>
          <w:iCs/>
          <w:lang w:val="uk-UA"/>
        </w:rPr>
        <w:t>психічних розладах</w:t>
      </w:r>
    </w:p>
    <w:p w:rsidR="0014655B" w:rsidRPr="007B2F37" w:rsidRDefault="0014655B" w:rsidP="00774318">
      <w:pPr>
        <w:pStyle w:val="ae"/>
        <w:numPr>
          <w:ilvl w:val="0"/>
          <w:numId w:val="3"/>
        </w:numPr>
        <w:tabs>
          <w:tab w:val="left" w:pos="0"/>
          <w:tab w:val="left" w:pos="5554"/>
        </w:tabs>
        <w:spacing w:after="248"/>
        <w:jc w:val="both"/>
        <w:rPr>
          <w:iCs/>
          <w:lang w:val="uk-UA"/>
        </w:rPr>
      </w:pPr>
      <w:r w:rsidRPr="008C27C2">
        <w:rPr>
          <w:lang w:val="uk-UA"/>
        </w:rPr>
        <w:t>Виділяти провідний клінічний симптом або синдром</w:t>
      </w:r>
      <w:r w:rsidRPr="0073445D">
        <w:rPr>
          <w:lang w:val="uk-UA"/>
        </w:rPr>
        <w:t>.</w:t>
      </w:r>
      <w:r w:rsidRPr="008C27C2">
        <w:rPr>
          <w:lang w:val="uk-UA"/>
        </w:rPr>
        <w:t xml:space="preserve"> Встановлювати попередній діагноз,  здійснювати диференціальну діагностику та визначати клінічний діагноз при </w:t>
      </w:r>
      <w:r>
        <w:rPr>
          <w:iCs/>
          <w:lang w:val="uk-UA"/>
        </w:rPr>
        <w:t>психічних розладах</w:t>
      </w:r>
      <w:r>
        <w:rPr>
          <w:lang w:val="uk-UA"/>
        </w:rPr>
        <w:t>.</w:t>
      </w:r>
    </w:p>
    <w:p w:rsidR="0014655B" w:rsidRDefault="0014655B" w:rsidP="00774318">
      <w:pPr>
        <w:pStyle w:val="ae"/>
        <w:numPr>
          <w:ilvl w:val="0"/>
          <w:numId w:val="3"/>
        </w:numPr>
        <w:tabs>
          <w:tab w:val="left" w:pos="0"/>
          <w:tab w:val="left" w:pos="5554"/>
        </w:tabs>
        <w:spacing w:after="248"/>
        <w:jc w:val="both"/>
        <w:rPr>
          <w:iCs/>
          <w:lang w:val="uk-UA"/>
        </w:rPr>
      </w:pPr>
      <w:r w:rsidRPr="008C27C2">
        <w:rPr>
          <w:lang w:val="uk-UA"/>
        </w:rPr>
        <w:t xml:space="preserve">Визначати принципи лікування </w:t>
      </w:r>
      <w:r w:rsidR="004C4DCC">
        <w:rPr>
          <w:lang w:val="uk-UA"/>
        </w:rPr>
        <w:t xml:space="preserve">психічних </w:t>
      </w:r>
      <w:r w:rsidRPr="008C27C2">
        <w:rPr>
          <w:lang w:val="uk-UA"/>
        </w:rPr>
        <w:t>захворювань</w:t>
      </w:r>
      <w:r>
        <w:rPr>
          <w:iCs/>
          <w:lang w:val="uk-UA"/>
        </w:rPr>
        <w:t>.</w:t>
      </w:r>
    </w:p>
    <w:p w:rsidR="0014655B" w:rsidRDefault="0014655B" w:rsidP="00774318">
      <w:pPr>
        <w:pStyle w:val="ae"/>
        <w:numPr>
          <w:ilvl w:val="0"/>
          <w:numId w:val="3"/>
        </w:numPr>
        <w:tabs>
          <w:tab w:val="left" w:pos="0"/>
          <w:tab w:val="left" w:pos="5554"/>
        </w:tabs>
        <w:spacing w:after="248"/>
        <w:jc w:val="both"/>
        <w:rPr>
          <w:iCs/>
          <w:lang w:val="uk-UA"/>
        </w:rPr>
      </w:pPr>
      <w:r w:rsidRPr="008C27C2">
        <w:rPr>
          <w:lang w:val="uk-UA"/>
        </w:rPr>
        <w:t xml:space="preserve">Діагностувати невідкладні стани при </w:t>
      </w:r>
      <w:r w:rsidR="004C4DCC">
        <w:rPr>
          <w:iCs/>
          <w:lang w:val="uk-UA"/>
        </w:rPr>
        <w:t>психічних захворюваннях</w:t>
      </w:r>
      <w:r>
        <w:rPr>
          <w:iCs/>
          <w:lang w:val="uk-UA"/>
        </w:rPr>
        <w:t>.</w:t>
      </w:r>
    </w:p>
    <w:p w:rsidR="0014655B" w:rsidRDefault="0014655B" w:rsidP="00774318">
      <w:pPr>
        <w:pStyle w:val="ae"/>
        <w:numPr>
          <w:ilvl w:val="0"/>
          <w:numId w:val="3"/>
        </w:numPr>
        <w:tabs>
          <w:tab w:val="left" w:pos="0"/>
          <w:tab w:val="left" w:pos="5554"/>
        </w:tabs>
        <w:spacing w:after="248"/>
        <w:jc w:val="both"/>
        <w:rPr>
          <w:iCs/>
          <w:lang w:val="uk-UA"/>
        </w:rPr>
      </w:pPr>
      <w:r w:rsidRPr="008C27C2">
        <w:rPr>
          <w:lang w:val="uk-UA"/>
        </w:rPr>
        <w:t>Визначати тактику та надавати екстрену медичну допомогу</w:t>
      </w:r>
      <w:r>
        <w:rPr>
          <w:lang w:val="uk-UA"/>
        </w:rPr>
        <w:t xml:space="preserve"> </w:t>
      </w:r>
      <w:r w:rsidRPr="008C27C2">
        <w:rPr>
          <w:lang w:val="uk-UA"/>
        </w:rPr>
        <w:t>при</w:t>
      </w:r>
      <w:r w:rsidR="004C4DCC" w:rsidRPr="004C4DCC">
        <w:rPr>
          <w:lang w:val="uk-UA"/>
        </w:rPr>
        <w:t xml:space="preserve"> </w:t>
      </w:r>
      <w:r w:rsidR="004C4DCC">
        <w:rPr>
          <w:iCs/>
          <w:lang w:val="uk-UA"/>
        </w:rPr>
        <w:t>психічних захворюваннях</w:t>
      </w:r>
      <w:r>
        <w:rPr>
          <w:iCs/>
          <w:lang w:val="uk-UA"/>
        </w:rPr>
        <w:t>.</w:t>
      </w:r>
    </w:p>
    <w:p w:rsidR="0014655B" w:rsidRDefault="0014655B" w:rsidP="00774318">
      <w:pPr>
        <w:pStyle w:val="ae"/>
        <w:numPr>
          <w:ilvl w:val="0"/>
          <w:numId w:val="3"/>
        </w:numPr>
        <w:tabs>
          <w:tab w:val="left" w:pos="0"/>
          <w:tab w:val="left" w:pos="5554"/>
        </w:tabs>
        <w:spacing w:after="248"/>
        <w:jc w:val="both"/>
        <w:rPr>
          <w:iCs/>
          <w:lang w:val="uk-UA"/>
        </w:rPr>
      </w:pPr>
      <w:r w:rsidRPr="008C27C2">
        <w:rPr>
          <w:lang w:val="uk-UA"/>
        </w:rPr>
        <w:t xml:space="preserve">Визначати тактику ведення осіб, що підлягають диспансерному нагляду </w:t>
      </w:r>
      <w:r w:rsidR="004C4DCC" w:rsidRPr="008C27C2">
        <w:rPr>
          <w:lang w:val="uk-UA"/>
        </w:rPr>
        <w:t xml:space="preserve">при </w:t>
      </w:r>
      <w:r w:rsidR="004C4DCC">
        <w:rPr>
          <w:iCs/>
          <w:lang w:val="uk-UA"/>
        </w:rPr>
        <w:t>психічних захворюваннях</w:t>
      </w:r>
      <w:r>
        <w:rPr>
          <w:iCs/>
          <w:lang w:val="uk-UA"/>
        </w:rPr>
        <w:t>.</w:t>
      </w:r>
    </w:p>
    <w:p w:rsidR="0014655B" w:rsidRPr="007B2F37" w:rsidRDefault="0014655B" w:rsidP="00774318">
      <w:pPr>
        <w:pStyle w:val="ae"/>
        <w:numPr>
          <w:ilvl w:val="0"/>
          <w:numId w:val="3"/>
        </w:numPr>
        <w:tabs>
          <w:tab w:val="left" w:pos="0"/>
          <w:tab w:val="left" w:pos="5554"/>
        </w:tabs>
        <w:spacing w:after="248"/>
        <w:jc w:val="both"/>
        <w:rPr>
          <w:iCs/>
          <w:lang w:val="uk-UA"/>
        </w:rPr>
      </w:pPr>
      <w:r w:rsidRPr="00757D54">
        <w:rPr>
          <w:lang w:val="uk-UA"/>
        </w:rPr>
        <w:t>Дотримуватися вимог етики, біоетики та деонтології у своїй фаховій області</w:t>
      </w:r>
    </w:p>
    <w:p w:rsidR="0014655B" w:rsidRDefault="0014655B" w:rsidP="0014655B">
      <w:pPr>
        <w:pStyle w:val="ae"/>
        <w:tabs>
          <w:tab w:val="left" w:pos="0"/>
          <w:tab w:val="left" w:pos="5554"/>
        </w:tabs>
        <w:spacing w:after="248"/>
        <w:ind w:left="634"/>
        <w:jc w:val="both"/>
        <w:rPr>
          <w:b/>
          <w:iCs/>
          <w:lang w:val="uk-UA"/>
        </w:rPr>
      </w:pPr>
      <w:r>
        <w:rPr>
          <w:b/>
          <w:iCs/>
          <w:lang w:val="uk-UA"/>
        </w:rPr>
        <w:t>Оволодіти навичками:</w:t>
      </w:r>
    </w:p>
    <w:p w:rsidR="0014655B" w:rsidRPr="007B2F37" w:rsidRDefault="0014655B" w:rsidP="00774318">
      <w:pPr>
        <w:pStyle w:val="ae"/>
        <w:numPr>
          <w:ilvl w:val="0"/>
          <w:numId w:val="3"/>
        </w:numPr>
        <w:tabs>
          <w:tab w:val="left" w:pos="0"/>
          <w:tab w:val="left" w:pos="5554"/>
        </w:tabs>
        <w:spacing w:after="248"/>
        <w:jc w:val="both"/>
        <w:rPr>
          <w:b/>
          <w:iCs/>
          <w:lang w:val="uk-UA"/>
        </w:rPr>
      </w:pPr>
      <w:r>
        <w:rPr>
          <w:lang w:val="uk-UA"/>
        </w:rPr>
        <w:t>К</w:t>
      </w:r>
      <w:r w:rsidRPr="008C27C2">
        <w:rPr>
          <w:lang w:val="uk-UA"/>
        </w:rPr>
        <w:t>омунікації та клінічного обстеження пацієнта</w:t>
      </w:r>
      <w:r>
        <w:rPr>
          <w:lang w:val="uk-UA"/>
        </w:rPr>
        <w:t>.</w:t>
      </w:r>
    </w:p>
    <w:p w:rsidR="0014655B" w:rsidRPr="00C569CB" w:rsidRDefault="0014655B" w:rsidP="00774318">
      <w:pPr>
        <w:pStyle w:val="ae"/>
        <w:numPr>
          <w:ilvl w:val="0"/>
          <w:numId w:val="3"/>
        </w:numPr>
        <w:tabs>
          <w:tab w:val="left" w:pos="0"/>
          <w:tab w:val="left" w:pos="5554"/>
        </w:tabs>
        <w:spacing w:after="248"/>
        <w:jc w:val="both"/>
        <w:rPr>
          <w:b/>
          <w:iCs/>
          <w:lang w:val="uk-UA"/>
        </w:rPr>
      </w:pPr>
      <w:r w:rsidRPr="008C27C2">
        <w:rPr>
          <w:lang w:val="uk-UA"/>
        </w:rPr>
        <w:lastRenderedPageBreak/>
        <w:t xml:space="preserve">Вести медичну документацію </w:t>
      </w:r>
      <w:r w:rsidR="004C4DCC" w:rsidRPr="008C27C2">
        <w:rPr>
          <w:lang w:val="uk-UA"/>
        </w:rPr>
        <w:t xml:space="preserve">при </w:t>
      </w:r>
      <w:r w:rsidR="004C4DCC">
        <w:rPr>
          <w:iCs/>
          <w:lang w:val="uk-UA"/>
        </w:rPr>
        <w:t>психічних захворюваннях.</w:t>
      </w:r>
    </w:p>
    <w:p w:rsidR="00C569CB" w:rsidRPr="008C27C2" w:rsidRDefault="00C569CB" w:rsidP="00774318">
      <w:pPr>
        <w:pStyle w:val="ae"/>
        <w:numPr>
          <w:ilvl w:val="0"/>
          <w:numId w:val="3"/>
        </w:numPr>
        <w:tabs>
          <w:tab w:val="left" w:pos="0"/>
          <w:tab w:val="left" w:pos="5554"/>
        </w:tabs>
        <w:spacing w:after="248"/>
        <w:jc w:val="both"/>
        <w:rPr>
          <w:b/>
          <w:iCs/>
          <w:lang w:val="uk-UA"/>
        </w:rPr>
      </w:pPr>
    </w:p>
    <w:p w:rsidR="00D75F80" w:rsidRPr="007F0844" w:rsidRDefault="00D75F80" w:rsidP="00D75F80">
      <w:pPr>
        <w:pStyle w:val="5"/>
        <w:spacing w:line="360" w:lineRule="auto"/>
        <w:jc w:val="center"/>
        <w:rPr>
          <w:bCs w:val="0"/>
          <w:i w:val="0"/>
          <w:snapToGrid w:val="0"/>
          <w:color w:val="000000"/>
          <w:sz w:val="24"/>
          <w:szCs w:val="24"/>
          <w:lang w:val="uk-UA"/>
        </w:rPr>
      </w:pPr>
      <w:r>
        <w:rPr>
          <w:i w:val="0"/>
          <w:sz w:val="24"/>
          <w:szCs w:val="24"/>
          <w:lang w:val="uk-UA"/>
        </w:rPr>
        <w:t xml:space="preserve">3. </w:t>
      </w:r>
      <w:r w:rsidRPr="007F0844">
        <w:rPr>
          <w:i w:val="0"/>
          <w:sz w:val="24"/>
          <w:szCs w:val="24"/>
          <w:lang w:val="uk-UA"/>
        </w:rPr>
        <w:t>ЗМІСТ ПРОГРАМИ</w:t>
      </w:r>
    </w:p>
    <w:p w:rsidR="00D75F80" w:rsidRPr="00FD0EC1" w:rsidRDefault="00D75F80" w:rsidP="00D75F80">
      <w:pPr>
        <w:spacing w:before="120" w:after="120"/>
        <w:ind w:left="360"/>
        <w:jc w:val="center"/>
        <w:rPr>
          <w:b/>
          <w:bCs/>
          <w:iCs/>
          <w:lang w:val="uk-UA"/>
        </w:rPr>
      </w:pPr>
      <w:r>
        <w:rPr>
          <w:b/>
          <w:bCs/>
          <w:iCs/>
          <w:lang w:val="uk-UA"/>
        </w:rPr>
        <w:t xml:space="preserve">Підрозділ </w:t>
      </w:r>
      <w:r w:rsidRPr="00FD0EC1">
        <w:rPr>
          <w:b/>
          <w:bCs/>
          <w:iCs/>
          <w:lang w:val="uk-UA"/>
        </w:rPr>
        <w:t xml:space="preserve">1. Загальні питання психіатрії та </w:t>
      </w:r>
      <w:r w:rsidRPr="00FD0EC1">
        <w:rPr>
          <w:b/>
          <w:bCs/>
          <w:lang w:val="uk-UA"/>
        </w:rPr>
        <w:t>загальна психопатологія.</w:t>
      </w:r>
    </w:p>
    <w:p w:rsidR="00D75F80" w:rsidRDefault="00D75F80" w:rsidP="00D75F80">
      <w:pPr>
        <w:spacing w:before="120" w:after="120"/>
        <w:ind w:firstLine="851"/>
        <w:rPr>
          <w:b/>
          <w:bCs/>
          <w:iCs/>
          <w:lang w:val="uk-UA"/>
        </w:rPr>
      </w:pPr>
    </w:p>
    <w:p w:rsidR="00D75F80" w:rsidRPr="00FD0EC1" w:rsidRDefault="00D75F80" w:rsidP="00D75F80">
      <w:pPr>
        <w:spacing w:before="120" w:after="120"/>
        <w:ind w:firstLine="851"/>
        <w:rPr>
          <w:b/>
          <w:bCs/>
          <w:iCs/>
          <w:lang w:val="uk-UA"/>
        </w:rPr>
      </w:pPr>
      <w:r w:rsidRPr="00FD0EC1">
        <w:rPr>
          <w:b/>
          <w:bCs/>
          <w:iCs/>
          <w:lang w:val="uk-UA"/>
        </w:rPr>
        <w:t>Тема 1</w:t>
      </w:r>
      <w:r>
        <w:rPr>
          <w:b/>
          <w:bCs/>
          <w:iCs/>
          <w:lang w:val="uk-UA"/>
        </w:rPr>
        <w:t>.</w:t>
      </w:r>
      <w:r w:rsidRPr="00606E03">
        <w:rPr>
          <w:lang w:val="uk-UA"/>
        </w:rPr>
        <w:t xml:space="preserve"> </w:t>
      </w:r>
      <w:r w:rsidRPr="00606E03">
        <w:rPr>
          <w:b/>
          <w:lang w:val="uk-UA"/>
        </w:rPr>
        <w:t xml:space="preserve">Предмет і завдання психіатрії та наркології, їх місце серед інших медичних дисциплін. Історія розвитку та сучасний стан психіатрії та наркології. </w:t>
      </w:r>
      <w:r w:rsidRPr="00FD0EC1">
        <w:rPr>
          <w:b/>
          <w:bCs/>
          <w:iCs/>
          <w:lang w:val="uk-UA"/>
        </w:rPr>
        <w:t>Класифікація психічних розладів, поняття психопатологічного симптому, синдрому та захворювання, регістри  психічних  розладів</w:t>
      </w:r>
      <w:r>
        <w:rPr>
          <w:b/>
          <w:lang w:val="uk-UA"/>
        </w:rPr>
        <w:t xml:space="preserve">. </w:t>
      </w:r>
    </w:p>
    <w:p w:rsidR="00D75F80" w:rsidRPr="00FD0EC1" w:rsidRDefault="00D75F80" w:rsidP="00D75F80">
      <w:pPr>
        <w:spacing w:before="120" w:after="120"/>
        <w:ind w:firstLine="567"/>
        <w:jc w:val="both"/>
        <w:rPr>
          <w:lang w:val="uk-UA"/>
        </w:rPr>
      </w:pPr>
      <w:r w:rsidRPr="00FD0EC1">
        <w:rPr>
          <w:lang w:val="uk-UA"/>
        </w:rPr>
        <w:t>Предмет і завдання психіатрії та наркології,  їх  місце  серед інших розділів медичної науки. Логіка  і  психологія як необхідні складові елементи діагностичного та лікувально-реабілітаційного процесу в роботі лікаря будь-якої спеціальності. Найважливіші етапи розвитку психіатрії, роль психофізіологічних і психоаналітичних теорій у поясненні психічних і психопатологічних  явищ.</w:t>
      </w:r>
    </w:p>
    <w:p w:rsidR="00D75F80" w:rsidRPr="00FD0EC1" w:rsidRDefault="00D75F80" w:rsidP="00D75F80">
      <w:pPr>
        <w:spacing w:before="120" w:after="120"/>
        <w:ind w:firstLine="567"/>
        <w:jc w:val="both"/>
        <w:rPr>
          <w:lang w:val="uk-UA"/>
        </w:rPr>
      </w:pPr>
      <w:r w:rsidRPr="00FD0EC1">
        <w:rPr>
          <w:lang w:val="uk-UA"/>
        </w:rPr>
        <w:t xml:space="preserve">Значення наукових  праць  І.М.Сєченова, І.П.Павлова,  І.М.Балінського, С.С.Корсакова,  В.Х.Кандинського, В.І.Яковенка, П.П.Кащенка, П.А.Бутковського, А.І.Геймановича, В.П.Протопопова, В.М.Гаккєбуша, І.А.Поліщука, Я.П.Фрумкіна, П.В.Бірюковича, І.М.Аптера, Є.А.Попова, К.І.Платонова, Н.П.Татаренко та інших вчених у розвитку  вітчизняної психіатрії. </w:t>
      </w:r>
    </w:p>
    <w:p w:rsidR="00D75F80" w:rsidRPr="00FD0EC1" w:rsidRDefault="00D75F80" w:rsidP="00D75F80">
      <w:pPr>
        <w:spacing w:before="120" w:after="120"/>
        <w:ind w:firstLine="567"/>
        <w:jc w:val="both"/>
        <w:rPr>
          <w:lang w:val="uk-UA"/>
        </w:rPr>
      </w:pPr>
      <w:r w:rsidRPr="00FD0EC1">
        <w:rPr>
          <w:lang w:val="uk-UA"/>
        </w:rPr>
        <w:t xml:space="preserve">Вплив сучасного рівня розвитку загальної та спеціальної патології, загальної і медичної психології,  соціально-економічного стану суспільства і масової  свідомості  на  розуміння суті психічної патології та  ставлення до хворих із психічними розладами. </w:t>
      </w:r>
    </w:p>
    <w:p w:rsidR="00D75F80" w:rsidRPr="00FD0EC1" w:rsidRDefault="00D75F80" w:rsidP="00D75F80">
      <w:pPr>
        <w:spacing w:before="120" w:after="120"/>
        <w:ind w:firstLine="567"/>
        <w:jc w:val="both"/>
        <w:rPr>
          <w:lang w:val="uk-UA"/>
        </w:rPr>
      </w:pPr>
      <w:r w:rsidRPr="00FD0EC1">
        <w:rPr>
          <w:lang w:val="uk-UA"/>
        </w:rPr>
        <w:t xml:space="preserve">Значення спадковості, соціально-економічних,  екологічних і психологічних  факторів у формуванні психічних розладів. Значення стану адаптаційних механізмів організму і ЦНС для збереження  психічного здоров'я, його розлади під впливом несприятливої спадковості і набутої психопатологічної схильності,  соматичних  захворювань,  інтоксикацій (екологічних,  промислових, побутових, психоактивними речовинами, лікарських та ін.), фізичних, психічних травм, інших  шкідливих  впливів на головний мозок і психіку в етіології психічних розладів і захворювань. </w:t>
      </w:r>
    </w:p>
    <w:p w:rsidR="00D75F80" w:rsidRDefault="00D75F80" w:rsidP="00D75F80">
      <w:pPr>
        <w:spacing w:before="120" w:after="120"/>
        <w:ind w:firstLine="567"/>
        <w:jc w:val="both"/>
        <w:rPr>
          <w:lang w:val="uk-UA"/>
        </w:rPr>
      </w:pPr>
      <w:r w:rsidRPr="00FD0EC1">
        <w:rPr>
          <w:lang w:val="uk-UA"/>
        </w:rPr>
        <w:t>Основні патогенетичні механізми психічної патології (біохімічні, імунологічні, нейрорефлекторні, нейродинамічні та ін.).</w:t>
      </w:r>
    </w:p>
    <w:p w:rsidR="00D75F80" w:rsidRDefault="00D75F80" w:rsidP="00D75F80">
      <w:pPr>
        <w:spacing w:before="120" w:after="120"/>
        <w:ind w:firstLine="567"/>
        <w:jc w:val="both"/>
        <w:rPr>
          <w:lang w:val="uk-UA"/>
        </w:rPr>
      </w:pPr>
      <w:r>
        <w:rPr>
          <w:lang w:val="uk-UA"/>
        </w:rPr>
        <w:t>Поняття симптому, синдрому і захворювання (нозологічної форми) в психіатрії.</w:t>
      </w:r>
      <w:r>
        <w:t xml:space="preserve"> </w:t>
      </w:r>
      <w:r>
        <w:rPr>
          <w:lang w:val="uk-UA"/>
        </w:rPr>
        <w:t>Поняття регістрів психічної патології.</w:t>
      </w:r>
    </w:p>
    <w:p w:rsidR="00D75F80" w:rsidRDefault="00D75F80" w:rsidP="00D75F80">
      <w:pPr>
        <w:spacing w:before="120" w:after="120"/>
        <w:ind w:firstLine="567"/>
        <w:jc w:val="both"/>
        <w:rPr>
          <w:lang w:val="uk-UA"/>
        </w:rPr>
      </w:pPr>
      <w:r w:rsidRPr="00FD0EC1">
        <w:rPr>
          <w:lang w:val="uk-UA"/>
        </w:rPr>
        <w:t>Питання класифікації психічних розладів. Синдромологічна та нозологічна  класифікація  психічної  патології (за клінічними формами, тяжкістю порушень психіки, перебігом,  етіологією та патогенезом). Поняття про регістри психічних розладів як основ</w:t>
      </w:r>
      <w:r>
        <w:rPr>
          <w:lang w:val="uk-UA"/>
        </w:rPr>
        <w:t>и</w:t>
      </w:r>
      <w:r w:rsidRPr="00FD0EC1">
        <w:rPr>
          <w:lang w:val="uk-UA"/>
        </w:rPr>
        <w:t xml:space="preserve"> класичної психіатричної діагностики. Характеристика регістрів психічних розладів. Співвідношення регістрів, симптомів, синдромів та нозологічних одиниць. Поняття психотичного та непсихотичного розладу,  органічного дефекту психіки. Розділ психічних розладів Міжнародної класифікації хвороб 10</w:t>
      </w:r>
      <w:r>
        <w:rPr>
          <w:lang w:val="uk-UA"/>
        </w:rPr>
        <w:t xml:space="preserve"> і 11</w:t>
      </w:r>
      <w:r w:rsidRPr="00FD0EC1">
        <w:rPr>
          <w:lang w:val="uk-UA"/>
        </w:rPr>
        <w:t xml:space="preserve"> перегляду.</w:t>
      </w:r>
    </w:p>
    <w:p w:rsidR="00D75F80" w:rsidRPr="00FD0EC1" w:rsidRDefault="00D75F80" w:rsidP="00D75F80">
      <w:pPr>
        <w:spacing w:before="120" w:after="120"/>
        <w:ind w:firstLine="851"/>
        <w:jc w:val="both"/>
        <w:rPr>
          <w:b/>
          <w:bCs/>
          <w:iCs/>
          <w:lang w:val="uk-UA"/>
        </w:rPr>
      </w:pPr>
      <w:r w:rsidRPr="00FD0EC1">
        <w:rPr>
          <w:b/>
          <w:bCs/>
          <w:iCs/>
          <w:lang w:val="uk-UA"/>
        </w:rPr>
        <w:t>Тема 2. Методи психіатричного дослідження.</w:t>
      </w:r>
      <w:r>
        <w:rPr>
          <w:b/>
          <w:bCs/>
          <w:iCs/>
          <w:lang w:val="uk-UA"/>
        </w:rPr>
        <w:t xml:space="preserve">  </w:t>
      </w:r>
    </w:p>
    <w:p w:rsidR="00D75F80" w:rsidRDefault="00D75F80" w:rsidP="00D75F80">
      <w:pPr>
        <w:spacing w:before="120" w:after="120"/>
        <w:ind w:firstLine="567"/>
        <w:jc w:val="both"/>
        <w:rPr>
          <w:lang w:val="uk-UA"/>
        </w:rPr>
      </w:pPr>
      <w:r w:rsidRPr="00FD0EC1">
        <w:rPr>
          <w:lang w:val="uk-UA"/>
        </w:rPr>
        <w:t>Клініко-психопатологічне дослідження. Метод спостереження і самоспостереження. Цілеспрямована психологічна бесіда: анамнез життя, анамнез захворювання (зі слів хворого та осіб, які знають хворого), описання психічного статусу. Етологічний метод. Поведінкові прояви психічних розладів. Поняття адекватності, адаптації та критики свого стану. Метод психоаналізу та психодинамічного спостереження.</w:t>
      </w:r>
    </w:p>
    <w:p w:rsidR="00D75F80" w:rsidRDefault="00D75F80" w:rsidP="00D75F80">
      <w:pPr>
        <w:spacing w:before="120" w:after="120"/>
        <w:ind w:firstLine="709"/>
        <w:jc w:val="both"/>
        <w:rPr>
          <w:lang w:val="uk-UA"/>
        </w:rPr>
      </w:pPr>
      <w:r w:rsidRPr="00FD0EC1">
        <w:rPr>
          <w:lang w:val="uk-UA"/>
        </w:rPr>
        <w:lastRenderedPageBreak/>
        <w:t>Параклінічні методи: експериментально-психологічний, рентгенологічний та томографічний (КТ, ЯМР),  електрофізіологічний, лабораторні, епідеміологічний, генетичний. Значення параклінічних методів у психіатричній діагностиці.</w:t>
      </w:r>
    </w:p>
    <w:p w:rsidR="00D75F80" w:rsidRPr="00FD0EC1" w:rsidRDefault="00D75F80" w:rsidP="00D75F80">
      <w:pPr>
        <w:spacing w:before="120" w:after="120"/>
        <w:ind w:firstLine="709"/>
        <w:jc w:val="both"/>
        <w:rPr>
          <w:lang w:val="uk-UA"/>
        </w:rPr>
      </w:pPr>
      <w:r w:rsidRPr="00712B96">
        <w:rPr>
          <w:lang w:val="uk-UA"/>
        </w:rPr>
        <w:t>Катамнестичний аналіз медичної документації.</w:t>
      </w:r>
    </w:p>
    <w:p w:rsidR="00D75F80" w:rsidRDefault="00D75F80" w:rsidP="00D75F80">
      <w:pPr>
        <w:spacing w:before="120" w:after="120"/>
        <w:ind w:firstLine="709"/>
        <w:jc w:val="both"/>
        <w:rPr>
          <w:b/>
          <w:bCs/>
          <w:iCs/>
          <w:lang w:val="uk-UA"/>
        </w:rPr>
      </w:pPr>
      <w:r w:rsidRPr="003113AA">
        <w:rPr>
          <w:b/>
          <w:bCs/>
          <w:iCs/>
          <w:lang w:val="uk-UA"/>
        </w:rPr>
        <w:t>Тема 3.</w:t>
      </w:r>
      <w:r>
        <w:rPr>
          <w:bCs/>
          <w:iCs/>
          <w:lang w:val="uk-UA"/>
        </w:rPr>
        <w:t xml:space="preserve"> </w:t>
      </w:r>
      <w:r>
        <w:rPr>
          <w:b/>
          <w:bCs/>
          <w:iCs/>
          <w:lang w:val="uk-UA"/>
        </w:rPr>
        <w:t>Нормативно-правова база, протоколи надання медичної допомоги, ведення медичної документації.  Питання експертизи.</w:t>
      </w:r>
    </w:p>
    <w:p w:rsidR="00D75F80" w:rsidRDefault="00D75F80" w:rsidP="00D75F80">
      <w:pPr>
        <w:spacing w:before="120" w:after="120"/>
        <w:ind w:firstLine="709"/>
        <w:jc w:val="both"/>
        <w:rPr>
          <w:bCs/>
          <w:iCs/>
          <w:lang w:val="uk-UA"/>
        </w:rPr>
      </w:pPr>
      <w:r w:rsidRPr="00712B96">
        <w:rPr>
          <w:bCs/>
          <w:iCs/>
          <w:lang w:val="uk-UA"/>
        </w:rPr>
        <w:t>Нормативно-правова база психіатрії в Україні. Закон України «Про психіатричну допомогу». Презумпція психічного здоров’я. Принципи надання психіатричної допомоги.</w:t>
      </w:r>
    </w:p>
    <w:p w:rsidR="00D75F80" w:rsidRDefault="00D75F80" w:rsidP="00D75F80">
      <w:pPr>
        <w:spacing w:before="120" w:after="120"/>
        <w:ind w:firstLine="709"/>
        <w:jc w:val="both"/>
        <w:rPr>
          <w:lang w:val="uk-UA"/>
        </w:rPr>
      </w:pPr>
      <w:r w:rsidRPr="00712B96">
        <w:rPr>
          <w:lang w:val="uk-UA"/>
        </w:rPr>
        <w:t>Принципи та підходи в терапії пс</w:t>
      </w:r>
      <w:r>
        <w:t>ихічних захворювань та розладів. К</w:t>
      </w:r>
      <w:r>
        <w:rPr>
          <w:bCs/>
        </w:rPr>
        <w:t xml:space="preserve">лінічні </w:t>
      </w:r>
      <w:r w:rsidRPr="00712B96">
        <w:rPr>
          <w:bCs/>
        </w:rPr>
        <w:t xml:space="preserve">протоколи надання медичної допомоги за спеціальністю </w:t>
      </w:r>
      <w:r>
        <w:rPr>
          <w:bCs/>
          <w:lang w:val="uk-UA"/>
        </w:rPr>
        <w:t>«</w:t>
      </w:r>
      <w:r w:rsidRPr="00712B96">
        <w:rPr>
          <w:bCs/>
        </w:rPr>
        <w:t>Психіатрія</w:t>
      </w:r>
      <w:r>
        <w:rPr>
          <w:bCs/>
          <w:lang w:val="uk-UA"/>
        </w:rPr>
        <w:t>»</w:t>
      </w:r>
      <w:r>
        <w:rPr>
          <w:bCs/>
        </w:rPr>
        <w:t xml:space="preserve">. </w:t>
      </w:r>
      <w:r w:rsidRPr="00712B96">
        <w:rPr>
          <w:lang w:val="uk-UA"/>
        </w:rPr>
        <w:t xml:space="preserve">Психофармакотерапія: класифікація основних груп препаратів: нейролептики, транквілізатори, антидепресанти, ноотропи, психостимулятори, антипароксизмальні, </w:t>
      </w:r>
      <w:r w:rsidRPr="00FD0EC1">
        <w:rPr>
          <w:lang w:val="uk-UA"/>
        </w:rPr>
        <w:t xml:space="preserve">антипаркінсонічні (коректори). Особливості психофармакотерапії в дитячому віці, показання до її застосування, протипоказання, можливі ускладнення та способи їх лікування. Підтримуюча терапія. Препарати пролонгованої дії. Поняття про психохірургію, її відмінність від нейрохірургії. Методи психотерапії. Показання до застосування нетрадиційних методів лікування: голкорефлексотерапія,  гірудотерапія. Трудотерапія. Соціотерапія, арттерапія. Принципи реабілітації психічно хворих. </w:t>
      </w:r>
    </w:p>
    <w:p w:rsidR="00D75F80" w:rsidRPr="00712B96" w:rsidRDefault="00D75F80" w:rsidP="00D75F80">
      <w:pPr>
        <w:spacing w:before="120" w:after="120"/>
        <w:ind w:firstLine="709"/>
        <w:jc w:val="both"/>
        <w:rPr>
          <w:lang w:val="uk-UA"/>
        </w:rPr>
      </w:pPr>
      <w:r w:rsidRPr="00712B96">
        <w:rPr>
          <w:lang w:val="uk-UA"/>
        </w:rPr>
        <w:t>Особливості психіатричної документації (історія хвороби, оформлення рецептів та ін.).</w:t>
      </w:r>
    </w:p>
    <w:p w:rsidR="00D75F80" w:rsidRPr="00FD0EC1" w:rsidRDefault="00D75F80" w:rsidP="00D75F80">
      <w:pPr>
        <w:pStyle w:val="10"/>
        <w:spacing w:before="120" w:after="120"/>
        <w:ind w:firstLine="709"/>
        <w:jc w:val="both"/>
        <w:rPr>
          <w:rFonts w:ascii="Times New Roman" w:hAnsi="Times New Roman"/>
          <w:sz w:val="24"/>
          <w:szCs w:val="24"/>
          <w:lang w:val="uk-UA"/>
        </w:rPr>
      </w:pPr>
      <w:r w:rsidRPr="00FD0EC1">
        <w:rPr>
          <w:rFonts w:ascii="Times New Roman" w:hAnsi="Times New Roman"/>
          <w:sz w:val="24"/>
          <w:szCs w:val="24"/>
          <w:lang w:val="uk-UA"/>
        </w:rPr>
        <w:t>Принципи трудової експертизи. Критерії працездатності психічно хворих. Тимчасова непрацездатність, стійка втрата працездатності. Інвалідність дитинства. Принципи військової експертизи. Порядок направлення на військову експертизу. Визначення придатності до несення військової служби осіб із різними психічними порушеннями. Судово-психіатрична експертиза. Права і обов'язки експерта в судово-психіатричній експертизі. Критерії осудності та неосудності. Примусове лікування в судово-психіатричній практиці. Поняття дієздатності,  опікунства й опіки.</w:t>
      </w:r>
    </w:p>
    <w:p w:rsidR="00D75F80" w:rsidRPr="00FD0EC1" w:rsidRDefault="00D75F80" w:rsidP="00D75F80">
      <w:pPr>
        <w:spacing w:before="120" w:after="120"/>
        <w:ind w:firstLine="851"/>
        <w:jc w:val="both"/>
        <w:rPr>
          <w:lang w:val="uk-UA"/>
        </w:rPr>
      </w:pPr>
      <w:r>
        <w:rPr>
          <w:b/>
          <w:bCs/>
          <w:iCs/>
          <w:lang w:val="uk-UA"/>
        </w:rPr>
        <w:t>Тема 4.</w:t>
      </w:r>
      <w:r w:rsidRPr="00FD0EC1">
        <w:rPr>
          <w:b/>
          <w:bCs/>
          <w:iCs/>
          <w:lang w:val="uk-UA"/>
        </w:rPr>
        <w:t xml:space="preserve"> </w:t>
      </w:r>
      <w:r>
        <w:rPr>
          <w:b/>
          <w:bCs/>
          <w:iCs/>
          <w:lang w:val="uk-UA"/>
        </w:rPr>
        <w:t xml:space="preserve"> Патологія когнітивних процесів</w:t>
      </w:r>
      <w:r w:rsidRPr="00C11503">
        <w:rPr>
          <w:b/>
          <w:bCs/>
          <w:iCs/>
          <w:lang w:val="uk-UA"/>
        </w:rPr>
        <w:t>:</w:t>
      </w:r>
      <w:r>
        <w:rPr>
          <w:b/>
          <w:bCs/>
          <w:iCs/>
          <w:lang w:val="uk-UA"/>
        </w:rPr>
        <w:t xml:space="preserve"> </w:t>
      </w:r>
      <w:r w:rsidRPr="00FD0EC1">
        <w:rPr>
          <w:b/>
          <w:bCs/>
          <w:iCs/>
          <w:lang w:val="uk-UA"/>
        </w:rPr>
        <w:t>порушення відчуттів та сприйня</w:t>
      </w:r>
      <w:r>
        <w:rPr>
          <w:b/>
          <w:bCs/>
          <w:iCs/>
          <w:lang w:val="uk-UA"/>
        </w:rPr>
        <w:t>ття</w:t>
      </w:r>
      <w:r w:rsidRPr="00FD0EC1">
        <w:rPr>
          <w:b/>
          <w:bCs/>
          <w:iCs/>
          <w:lang w:val="uk-UA"/>
        </w:rPr>
        <w:t>.</w:t>
      </w:r>
    </w:p>
    <w:p w:rsidR="00D75F80" w:rsidRPr="00FD0EC1" w:rsidRDefault="00D75F80" w:rsidP="00D75F80">
      <w:pPr>
        <w:spacing w:before="120" w:after="120"/>
        <w:ind w:firstLine="567"/>
        <w:jc w:val="both"/>
        <w:rPr>
          <w:lang w:val="uk-UA"/>
        </w:rPr>
      </w:pPr>
      <w:r w:rsidRPr="00FD0EC1">
        <w:rPr>
          <w:lang w:val="uk-UA"/>
        </w:rPr>
        <w:t>Порушення відчуттів: гіперестезії, гіпестезії, анестезії, сенестопатії. Порушення сприймань: ілюзії (афективні, інтерпретативні, парейдолічні). Психосенсорні розлади: метаморфопсії та порушення схеми тіла (аутометаморфопсії). Галюцинації: прості та складні; зорові, слухові, нюхові, тактильні та інших аналізаторів. Справжні галюцинації та псевдогалюцинації. Імперативні, коментуючи та нейтральні. Гіпн</w:t>
      </w:r>
      <w:r>
        <w:rPr>
          <w:lang w:val="uk-UA"/>
        </w:rPr>
        <w:t>а</w:t>
      </w:r>
      <w:r w:rsidRPr="00FD0EC1">
        <w:rPr>
          <w:lang w:val="uk-UA"/>
        </w:rPr>
        <w:t>гогічні та гіпнопомпічні галюцинації. Уявлення, фантазування нормальне та патологічне. Вікові особливості розладів відчуттів, сприймань та уявлень. Способи виявлення. Психофізіологічні та нейропсихологічні основи розладів відчуттів, сприймань та уявлень</w:t>
      </w:r>
    </w:p>
    <w:p w:rsidR="00D75F80" w:rsidRPr="00422C57" w:rsidRDefault="00D75F80" w:rsidP="00D75F80">
      <w:pPr>
        <w:spacing w:before="120" w:after="120"/>
        <w:ind w:firstLine="567"/>
        <w:jc w:val="both"/>
        <w:rPr>
          <w:b/>
          <w:lang w:val="uk-UA"/>
        </w:rPr>
      </w:pPr>
      <w:r w:rsidRPr="00422C57">
        <w:rPr>
          <w:b/>
          <w:lang w:val="uk-UA"/>
        </w:rPr>
        <w:t xml:space="preserve">Тема </w:t>
      </w:r>
      <w:r>
        <w:rPr>
          <w:b/>
          <w:lang w:val="uk-UA"/>
        </w:rPr>
        <w:t>5</w:t>
      </w:r>
      <w:r w:rsidRPr="00422C57">
        <w:rPr>
          <w:b/>
          <w:lang w:val="uk-UA"/>
        </w:rPr>
        <w:t xml:space="preserve">. Порушення мислення </w:t>
      </w:r>
      <w:r w:rsidRPr="00422C57">
        <w:rPr>
          <w:b/>
          <w:bCs/>
          <w:iCs/>
          <w:lang w:val="uk-UA"/>
        </w:rPr>
        <w:t>за темпом, формою, структурою та змістом</w:t>
      </w:r>
    </w:p>
    <w:p w:rsidR="00D75F80" w:rsidRPr="00C11503" w:rsidRDefault="00D75F80" w:rsidP="00D75F80">
      <w:pPr>
        <w:spacing w:before="120" w:after="120"/>
        <w:ind w:firstLine="567"/>
        <w:jc w:val="both"/>
        <w:rPr>
          <w:lang w:val="uk-UA"/>
        </w:rPr>
      </w:pPr>
      <w:r w:rsidRPr="00FD0EC1">
        <w:rPr>
          <w:lang w:val="uk-UA"/>
        </w:rPr>
        <w:t xml:space="preserve">Порушення мислення за темпом (сповільнення, зупинка, прискорення), за логічним зв'язком (деталізація, персеверація, паралогічне мислення, резонерство, аутичне, символічне, аморфне, розірваність, незв'язність (інкогерентність, ментизм). Нав'язливі ідеї (хворобливого міркування, нав'язливий рахунок, нав'язливі спогади та ін.). Надцінні ідеї (винаходу та відкриття, ревнощів, сутяжництва, іпохондричні та ін.). Маячні ідеї (відношення, переслідування, отруєння, впливу, шкоди, ревнощів, величності, самозневаги, самозвинувачення, іпохондричні, релігійні та ін.). Індуковані  маячні ідеї. Первинні маячні ідеї (інтерпретативні), вторинні маячні ідеї (почуттєві). </w:t>
      </w:r>
    </w:p>
    <w:p w:rsidR="00D75F80" w:rsidRPr="00FD0EC1" w:rsidRDefault="00D75F80" w:rsidP="00D75F80">
      <w:pPr>
        <w:spacing w:before="120" w:after="120"/>
        <w:ind w:firstLine="851"/>
        <w:jc w:val="both"/>
        <w:rPr>
          <w:b/>
          <w:bCs/>
          <w:iCs/>
          <w:lang w:val="uk-UA"/>
        </w:rPr>
      </w:pPr>
      <w:r>
        <w:rPr>
          <w:b/>
          <w:bCs/>
          <w:iCs/>
          <w:lang w:val="uk-UA"/>
        </w:rPr>
        <w:t>Тема 6</w:t>
      </w:r>
      <w:r w:rsidRPr="00FD0EC1">
        <w:rPr>
          <w:b/>
          <w:bCs/>
          <w:iCs/>
          <w:lang w:val="uk-UA"/>
        </w:rPr>
        <w:t xml:space="preserve">. </w:t>
      </w:r>
      <w:r>
        <w:rPr>
          <w:b/>
          <w:bCs/>
          <w:iCs/>
          <w:lang w:val="uk-UA"/>
        </w:rPr>
        <w:t>Патологія когнітивних процесів</w:t>
      </w:r>
      <w:r w:rsidRPr="00FE70F9">
        <w:rPr>
          <w:b/>
          <w:bCs/>
          <w:iCs/>
        </w:rPr>
        <w:t>:</w:t>
      </w:r>
      <w:r>
        <w:rPr>
          <w:b/>
          <w:bCs/>
          <w:iCs/>
          <w:lang w:val="uk-UA"/>
        </w:rPr>
        <w:t xml:space="preserve"> п</w:t>
      </w:r>
      <w:r w:rsidRPr="00FD0EC1">
        <w:rPr>
          <w:b/>
          <w:bCs/>
          <w:iCs/>
          <w:lang w:val="uk-UA"/>
        </w:rPr>
        <w:t xml:space="preserve">орушення </w:t>
      </w:r>
      <w:r>
        <w:rPr>
          <w:b/>
          <w:bCs/>
          <w:iCs/>
          <w:lang w:val="uk-UA"/>
        </w:rPr>
        <w:t>уваги, пам'яті</w:t>
      </w:r>
      <w:r w:rsidRPr="00FD0EC1">
        <w:rPr>
          <w:b/>
          <w:bCs/>
          <w:iCs/>
          <w:lang w:val="uk-UA"/>
        </w:rPr>
        <w:t xml:space="preserve"> та інтелекту</w:t>
      </w:r>
    </w:p>
    <w:p w:rsidR="00D75F80" w:rsidRPr="00C11503" w:rsidRDefault="00D75F80" w:rsidP="00D75F80">
      <w:pPr>
        <w:spacing w:before="120" w:after="120"/>
        <w:ind w:firstLine="567"/>
        <w:jc w:val="both"/>
        <w:rPr>
          <w:lang w:val="uk-UA"/>
        </w:rPr>
      </w:pPr>
      <w:r w:rsidRPr="00B3430C">
        <w:rPr>
          <w:lang w:val="uk-UA"/>
        </w:rPr>
        <w:t xml:space="preserve">Розлади уваги: підвищене відволікання, підвищена прикутість, підвищена виснажливість. </w:t>
      </w:r>
      <w:r w:rsidRPr="00FD0EC1">
        <w:rPr>
          <w:lang w:val="uk-UA"/>
        </w:rPr>
        <w:t xml:space="preserve">Патологічне посилення пам'яті - гіпермнезія. Патологічне ослаблення пам'яті - гіпомнезія. Втрата пам'яті </w:t>
      </w:r>
      <w:r>
        <w:rPr>
          <w:lang w:val="uk-UA"/>
        </w:rPr>
        <w:t>–</w:t>
      </w:r>
      <w:r w:rsidRPr="00FD0EC1">
        <w:rPr>
          <w:lang w:val="uk-UA"/>
        </w:rPr>
        <w:t xml:space="preserve"> амнезія</w:t>
      </w:r>
      <w:r>
        <w:rPr>
          <w:lang w:val="uk-UA"/>
        </w:rPr>
        <w:t xml:space="preserve"> </w:t>
      </w:r>
      <w:r w:rsidRPr="00FD0EC1">
        <w:rPr>
          <w:lang w:val="uk-UA"/>
        </w:rPr>
        <w:t>(репродукційна, фіксаційна, ретроградна, антероградна, прогресуюча). Парамнезії: псевдоремінісценції, конфабуляції, криптомнезії. Особливості розладів пам'яті при різних захворюваннях. Психофізіологічні та нейропсихологічні основи розладів пам'яті. Способи виявлення розладів пам'яті.</w:t>
      </w:r>
      <w:r>
        <w:rPr>
          <w:lang w:val="uk-UA"/>
        </w:rPr>
        <w:t xml:space="preserve"> </w:t>
      </w:r>
    </w:p>
    <w:p w:rsidR="00D75F80" w:rsidRDefault="00D75F80" w:rsidP="00D75F80">
      <w:pPr>
        <w:spacing w:before="120" w:after="120"/>
        <w:ind w:firstLine="567"/>
        <w:jc w:val="both"/>
        <w:rPr>
          <w:lang w:val="uk-UA"/>
        </w:rPr>
      </w:pPr>
      <w:r w:rsidRPr="00FD0EC1">
        <w:rPr>
          <w:lang w:val="uk-UA"/>
        </w:rPr>
        <w:lastRenderedPageBreak/>
        <w:t>Порушення інтелекту: деменція (лакунарна, тотальна, епілептична, шизофренічна), олігофренія, межова розумова відсталість, інфантилізм. Вікові особливості розладів мислення та інтелекту. Способи виявлення. Психофізіологічні та нейропсихологічні основи розладів мислення та інтелекту.</w:t>
      </w:r>
    </w:p>
    <w:p w:rsidR="00D75F80" w:rsidRDefault="00D75F80" w:rsidP="00D75F80">
      <w:pPr>
        <w:spacing w:before="120" w:after="120"/>
        <w:ind w:firstLine="851"/>
        <w:jc w:val="both"/>
        <w:rPr>
          <w:b/>
          <w:bCs/>
          <w:iCs/>
          <w:lang w:val="uk-UA"/>
        </w:rPr>
      </w:pPr>
    </w:p>
    <w:p w:rsidR="00D75F80" w:rsidRPr="00FD0EC1" w:rsidRDefault="00D75F80" w:rsidP="00D75F80">
      <w:pPr>
        <w:spacing w:before="120" w:after="120"/>
        <w:ind w:firstLine="851"/>
        <w:jc w:val="both"/>
        <w:rPr>
          <w:b/>
          <w:bCs/>
          <w:iCs/>
          <w:lang w:val="uk-UA"/>
        </w:rPr>
      </w:pPr>
      <w:r>
        <w:rPr>
          <w:b/>
          <w:bCs/>
          <w:iCs/>
          <w:lang w:val="uk-UA"/>
        </w:rPr>
        <w:t>Тема 7.  Порушення емоційної та</w:t>
      </w:r>
      <w:r w:rsidRPr="00AF778A">
        <w:rPr>
          <w:b/>
          <w:bCs/>
          <w:iCs/>
          <w:lang w:val="uk-UA"/>
        </w:rPr>
        <w:t xml:space="preserve"> </w:t>
      </w:r>
      <w:r w:rsidRPr="00FD0EC1">
        <w:rPr>
          <w:b/>
          <w:bCs/>
          <w:iCs/>
          <w:lang w:val="uk-UA"/>
        </w:rPr>
        <w:t>ефекторної сфери.</w:t>
      </w:r>
    </w:p>
    <w:p w:rsidR="00D75F80" w:rsidRDefault="00D75F80" w:rsidP="00D75F80">
      <w:pPr>
        <w:pStyle w:val="21"/>
        <w:spacing w:before="120" w:after="120"/>
        <w:rPr>
          <w:szCs w:val="24"/>
        </w:rPr>
      </w:pPr>
      <w:r w:rsidRPr="00FD0EC1">
        <w:rPr>
          <w:szCs w:val="24"/>
        </w:rPr>
        <w:t xml:space="preserve">Порушення сили емоцій </w:t>
      </w:r>
      <w:r>
        <w:rPr>
          <w:szCs w:val="24"/>
        </w:rPr>
        <w:t>–</w:t>
      </w:r>
      <w:r w:rsidRPr="00FD0EC1">
        <w:rPr>
          <w:szCs w:val="24"/>
        </w:rPr>
        <w:t xml:space="preserve"> патологічне</w:t>
      </w:r>
      <w:r w:rsidRPr="00B3430C">
        <w:rPr>
          <w:szCs w:val="24"/>
        </w:rPr>
        <w:t xml:space="preserve"> </w:t>
      </w:r>
      <w:r w:rsidRPr="00FD0EC1">
        <w:rPr>
          <w:szCs w:val="24"/>
        </w:rPr>
        <w:t>посилення позитивних емоцій (гипертімія, ейфорія, манія, морія, екстаз); патологічне посилення негативних емоцій (гіпотімія, депресія, меланхолічний раптус, хвороблива анестезія психіки, страх, тривога). Патологічне послаблення емоцій (апатія, емоційна холодність, емоційна тупість). Порушення стійкості емоцій (емоційна лабільність, слабодухість, експлозивність, емоційна інертність (торпідність). Порушення адекватності емоцій (неадекватність емоцій, амбівалентність, фобії, дісфорії, патологічний афект). Сомато-вегетативні ознаки емоційних розладів. Вікові особливості афективних розладів. Способи визначення порушень емоцій.</w:t>
      </w:r>
    </w:p>
    <w:p w:rsidR="00D75F80" w:rsidRPr="00AF778A" w:rsidRDefault="00D75F80" w:rsidP="00D75F80">
      <w:pPr>
        <w:pStyle w:val="21"/>
        <w:spacing w:before="120" w:after="120"/>
        <w:rPr>
          <w:szCs w:val="24"/>
        </w:rPr>
      </w:pPr>
      <w:r w:rsidRPr="00FD0EC1">
        <w:t xml:space="preserve">Вольові розлади: абулія, гіпобулія, гіпербулія, парабулії. Розлади потягів: посилення, послаблення, збочення інстинктів. Компульсивні потяги (дромоманія, діпсоманія, наркоманія, піроманія, міфоманія, ігрова (гемблінг), Інтернет-залежність та ін.). Обсесивні потяги. Амбітендентність. Психомоторні розлади: збудження, ступор, паракінезії (парамімії, манерність, стереотипії, ехо-симптоми). Порушення мовлення: прискорення, сповільнення, заїкання, шепелявість, картавість, логоклонія тощо. Вікові особливості ефекторних порушень. </w:t>
      </w:r>
    </w:p>
    <w:p w:rsidR="00D75F80" w:rsidRPr="00FD0EC1" w:rsidRDefault="00D75F80" w:rsidP="00D75F80">
      <w:pPr>
        <w:spacing w:before="120" w:after="120"/>
        <w:ind w:firstLine="851"/>
        <w:jc w:val="both"/>
        <w:rPr>
          <w:lang w:val="uk-UA"/>
        </w:rPr>
      </w:pPr>
      <w:r>
        <w:rPr>
          <w:b/>
          <w:bCs/>
          <w:iCs/>
          <w:lang w:val="uk-UA"/>
        </w:rPr>
        <w:t>Тема 8</w:t>
      </w:r>
      <w:r w:rsidRPr="00FD0EC1">
        <w:rPr>
          <w:b/>
          <w:bCs/>
          <w:iCs/>
          <w:lang w:val="uk-UA"/>
        </w:rPr>
        <w:t xml:space="preserve"> . Порушення свідомості та самосвідомості</w:t>
      </w:r>
    </w:p>
    <w:p w:rsidR="00D75F80" w:rsidRPr="00FD0EC1" w:rsidRDefault="00D75F80" w:rsidP="00D75F80">
      <w:pPr>
        <w:spacing w:before="120" w:after="120"/>
        <w:ind w:firstLine="567"/>
        <w:jc w:val="both"/>
        <w:rPr>
          <w:lang w:val="uk-UA"/>
        </w:rPr>
      </w:pPr>
      <w:r w:rsidRPr="00FD0EC1">
        <w:rPr>
          <w:lang w:val="uk-UA"/>
        </w:rPr>
        <w:t>Стан свідомості при стомленості, під час сну та сновидінь, афективне звуження свідомості. Синдроми пригнічення свідомості: непритомність, обнубіляція, сомнолетність, оглушення, сопор, кома. Синдроми потьмарення свідомості: астенічної сплутаності, деліріозний, онейроїдний, аментивний, синдром сутінкового стану свідомості. Синдроми дереалізації та деперсоналізації. Вікові особливості порушення свідомості та самосвідомості. Особливості догляду, спостереження, транспортування хворих із порушенням свідомості. Методи визначення стану свідомості та його порушень.</w:t>
      </w:r>
    </w:p>
    <w:p w:rsidR="00D75F80" w:rsidRPr="00FD0EC1" w:rsidRDefault="00D75F80" w:rsidP="00D75F80">
      <w:pPr>
        <w:spacing w:before="120" w:after="120"/>
        <w:ind w:firstLine="851"/>
        <w:jc w:val="both"/>
        <w:rPr>
          <w:b/>
          <w:bCs/>
          <w:iCs/>
          <w:lang w:val="uk-UA"/>
        </w:rPr>
      </w:pPr>
      <w:r>
        <w:rPr>
          <w:b/>
          <w:bCs/>
          <w:iCs/>
          <w:lang w:val="uk-UA"/>
        </w:rPr>
        <w:t>Тема 9</w:t>
      </w:r>
      <w:r w:rsidRPr="00FD0EC1">
        <w:rPr>
          <w:b/>
          <w:bCs/>
          <w:iCs/>
          <w:lang w:val="uk-UA"/>
        </w:rPr>
        <w:t>. Психопатологічні синдроми</w:t>
      </w:r>
    </w:p>
    <w:p w:rsidR="00D75F80" w:rsidRDefault="00D75F80" w:rsidP="00D75F80">
      <w:pPr>
        <w:spacing w:before="120" w:after="120"/>
        <w:ind w:firstLine="567"/>
        <w:jc w:val="both"/>
        <w:rPr>
          <w:lang w:val="uk-UA"/>
        </w:rPr>
      </w:pPr>
      <w:r w:rsidRPr="00FD0EC1">
        <w:rPr>
          <w:lang w:val="uk-UA"/>
        </w:rPr>
        <w:t xml:space="preserve">Поняття та визначення психопатологічного синдрому та симптому. Анатомо-фізіологічна основа психопатологічних синдромів. Класифікація психопатологічних синдромів (за переважними порушеннями визначеної психічної сфери, за регістром). </w:t>
      </w:r>
    </w:p>
    <w:p w:rsidR="00D75F80" w:rsidRDefault="00D75F80" w:rsidP="00D75F80">
      <w:pPr>
        <w:spacing w:before="120" w:after="120"/>
        <w:ind w:firstLine="567"/>
        <w:jc w:val="both"/>
        <w:rPr>
          <w:lang w:val="uk-UA"/>
        </w:rPr>
      </w:pPr>
      <w:r w:rsidRPr="00FD0EC1">
        <w:rPr>
          <w:lang w:val="uk-UA"/>
        </w:rPr>
        <w:t xml:space="preserve">Межові непсихотичні синдроми: астенічний, невротичні (неврастенічний, обсесивно-фобічний, дисморфофобічний, </w:t>
      </w:r>
      <w:r>
        <w:rPr>
          <w:lang w:val="uk-UA"/>
        </w:rPr>
        <w:t>тощо</w:t>
      </w:r>
      <w:r w:rsidRPr="00FD0EC1">
        <w:rPr>
          <w:lang w:val="uk-UA"/>
        </w:rPr>
        <w:t>), депресивн</w:t>
      </w:r>
      <w:r>
        <w:rPr>
          <w:lang w:val="uk-UA"/>
        </w:rPr>
        <w:t>ий</w:t>
      </w:r>
      <w:r w:rsidRPr="00FD0EC1">
        <w:rPr>
          <w:lang w:val="uk-UA"/>
        </w:rPr>
        <w:t>, іпохондричн</w:t>
      </w:r>
      <w:r>
        <w:rPr>
          <w:lang w:val="uk-UA"/>
        </w:rPr>
        <w:t>ий</w:t>
      </w:r>
      <w:r w:rsidRPr="00FD0EC1">
        <w:rPr>
          <w:lang w:val="uk-UA"/>
        </w:rPr>
        <w:t>, соматоформні. Психотичні синдроми: депресивн</w:t>
      </w:r>
      <w:r>
        <w:rPr>
          <w:lang w:val="uk-UA"/>
        </w:rPr>
        <w:t>ий</w:t>
      </w:r>
      <w:r w:rsidRPr="00FD0EC1">
        <w:rPr>
          <w:lang w:val="uk-UA"/>
        </w:rPr>
        <w:t>, маніакальн</w:t>
      </w:r>
      <w:r>
        <w:rPr>
          <w:lang w:val="uk-UA"/>
        </w:rPr>
        <w:t>ий</w:t>
      </w:r>
      <w:r w:rsidRPr="00FD0EC1">
        <w:rPr>
          <w:lang w:val="uk-UA"/>
        </w:rPr>
        <w:t>, параноїдн</w:t>
      </w:r>
      <w:r>
        <w:rPr>
          <w:lang w:val="uk-UA"/>
        </w:rPr>
        <w:t>ий</w:t>
      </w:r>
      <w:r w:rsidRPr="00FD0EC1">
        <w:rPr>
          <w:lang w:val="uk-UA"/>
        </w:rPr>
        <w:t>, паранойяльн</w:t>
      </w:r>
      <w:r>
        <w:rPr>
          <w:lang w:val="uk-UA"/>
        </w:rPr>
        <w:t>ий</w:t>
      </w:r>
      <w:r w:rsidRPr="00FD0EC1">
        <w:rPr>
          <w:lang w:val="uk-UA"/>
        </w:rPr>
        <w:t>, дісморфоманічн</w:t>
      </w:r>
      <w:r>
        <w:rPr>
          <w:lang w:val="uk-UA"/>
        </w:rPr>
        <w:t xml:space="preserve">ий, </w:t>
      </w:r>
      <w:r w:rsidRPr="00FD0EC1">
        <w:rPr>
          <w:lang w:val="uk-UA"/>
        </w:rPr>
        <w:t>кататонічн</w:t>
      </w:r>
      <w:r>
        <w:rPr>
          <w:lang w:val="uk-UA"/>
        </w:rPr>
        <w:t>ий</w:t>
      </w:r>
      <w:r w:rsidRPr="00FD0EC1">
        <w:rPr>
          <w:lang w:val="uk-UA"/>
        </w:rPr>
        <w:t>, гебефренічн</w:t>
      </w:r>
      <w:r>
        <w:rPr>
          <w:lang w:val="uk-UA"/>
        </w:rPr>
        <w:t>ий</w:t>
      </w:r>
      <w:r w:rsidRPr="00FD0EC1">
        <w:rPr>
          <w:lang w:val="uk-UA"/>
        </w:rPr>
        <w:t>, деліріозн</w:t>
      </w:r>
      <w:r>
        <w:rPr>
          <w:lang w:val="uk-UA"/>
        </w:rPr>
        <w:t>ий</w:t>
      </w:r>
      <w:r w:rsidRPr="00FD0EC1">
        <w:rPr>
          <w:lang w:val="uk-UA"/>
        </w:rPr>
        <w:t>, онейроїдн</w:t>
      </w:r>
      <w:r>
        <w:rPr>
          <w:lang w:val="uk-UA"/>
        </w:rPr>
        <w:t>ий</w:t>
      </w:r>
      <w:r w:rsidRPr="00FD0EC1">
        <w:rPr>
          <w:lang w:val="uk-UA"/>
        </w:rPr>
        <w:t>, аментивн</w:t>
      </w:r>
      <w:r>
        <w:rPr>
          <w:lang w:val="uk-UA"/>
        </w:rPr>
        <w:t>ий</w:t>
      </w:r>
      <w:r w:rsidRPr="00FD0EC1">
        <w:rPr>
          <w:lang w:val="uk-UA"/>
        </w:rPr>
        <w:t>, астенічної сплутаності свідомості, сутінкового стану свідомості, галюциноза. Дефектно-органічні синдроми: психоорганічн</w:t>
      </w:r>
      <w:r>
        <w:rPr>
          <w:lang w:val="uk-UA"/>
        </w:rPr>
        <w:t>ий</w:t>
      </w:r>
      <w:r w:rsidRPr="00FD0EC1">
        <w:rPr>
          <w:lang w:val="uk-UA"/>
        </w:rPr>
        <w:t xml:space="preserve">, Корсаковській амнестичний, </w:t>
      </w:r>
      <w:r>
        <w:rPr>
          <w:lang w:val="uk-UA"/>
        </w:rPr>
        <w:t>розумової відсталості</w:t>
      </w:r>
      <w:r w:rsidRPr="00FD0EC1">
        <w:rPr>
          <w:lang w:val="uk-UA"/>
        </w:rPr>
        <w:t>, деменції. Основні психопатологічні синдроми дитячого віку: невропатії, дитячого аутизму, гіпердинамічний, дитячих патологічних страхів, нервової анорексії, інфантилізму. Значення діагностики психопатологічного синдрому для вибору метода невідкладної терапії та наступного обстеження хворого.</w:t>
      </w:r>
      <w:r w:rsidRPr="00AF778A">
        <w:rPr>
          <w:lang w:val="uk-UA"/>
        </w:rPr>
        <w:t xml:space="preserve"> </w:t>
      </w:r>
    </w:p>
    <w:p w:rsidR="00D75F80" w:rsidRPr="00422C57" w:rsidRDefault="00D75F80" w:rsidP="00D75F80">
      <w:pPr>
        <w:spacing w:before="120" w:after="120"/>
        <w:ind w:firstLine="567"/>
        <w:jc w:val="both"/>
        <w:rPr>
          <w:b/>
          <w:lang w:val="uk-UA"/>
        </w:rPr>
      </w:pPr>
      <w:r w:rsidRPr="00422C57">
        <w:rPr>
          <w:b/>
          <w:lang w:val="uk-UA"/>
        </w:rPr>
        <w:t xml:space="preserve">Тема </w:t>
      </w:r>
      <w:r>
        <w:rPr>
          <w:b/>
          <w:lang w:val="uk-UA"/>
        </w:rPr>
        <w:t>10</w:t>
      </w:r>
      <w:r w:rsidRPr="00422C57">
        <w:rPr>
          <w:b/>
          <w:lang w:val="uk-UA"/>
        </w:rPr>
        <w:t>. Курація хворих.</w:t>
      </w:r>
    </w:p>
    <w:p w:rsidR="00D75F80" w:rsidRPr="00FD0EC1" w:rsidRDefault="00D75F80" w:rsidP="00D75F80">
      <w:pPr>
        <w:spacing w:before="120" w:after="120"/>
        <w:ind w:firstLine="567"/>
        <w:jc w:val="both"/>
        <w:rPr>
          <w:lang w:val="uk-UA"/>
        </w:rPr>
      </w:pPr>
      <w:r w:rsidRPr="006E2567">
        <w:rPr>
          <w:lang w:val="uk-UA"/>
        </w:rPr>
        <w:t>Курація хворих</w:t>
      </w:r>
      <w:r>
        <w:rPr>
          <w:lang w:val="uk-UA"/>
        </w:rPr>
        <w:t>. Опит хворого за планом, коротке експериментально-психологічне дослідження. Встановлення синдромального діагнозу.</w:t>
      </w:r>
    </w:p>
    <w:p w:rsidR="00D75F80" w:rsidRPr="00FD0EC1" w:rsidRDefault="00D75F80" w:rsidP="00D75F80">
      <w:pPr>
        <w:spacing w:before="120" w:after="120"/>
        <w:rPr>
          <w:b/>
          <w:bCs/>
          <w:lang w:val="uk-UA"/>
        </w:rPr>
      </w:pPr>
    </w:p>
    <w:p w:rsidR="00D75F80" w:rsidRPr="00FD0EC1" w:rsidRDefault="00D75F80" w:rsidP="00D75F80">
      <w:pPr>
        <w:widowControl w:val="0"/>
        <w:tabs>
          <w:tab w:val="left" w:pos="851"/>
          <w:tab w:val="right" w:pos="10193"/>
        </w:tabs>
        <w:spacing w:before="120" w:after="120"/>
        <w:ind w:firstLine="709"/>
        <w:jc w:val="center"/>
        <w:rPr>
          <w:b/>
          <w:bCs/>
          <w:snapToGrid w:val="0"/>
          <w:color w:val="000000"/>
          <w:lang w:val="uk-UA"/>
        </w:rPr>
      </w:pPr>
      <w:r>
        <w:rPr>
          <w:b/>
          <w:bCs/>
          <w:lang w:val="uk-UA"/>
        </w:rPr>
        <w:t xml:space="preserve">Підрозділ </w:t>
      </w:r>
      <w:r w:rsidRPr="00FD0EC1">
        <w:rPr>
          <w:b/>
          <w:bCs/>
          <w:lang w:val="uk-UA"/>
        </w:rPr>
        <w:t xml:space="preserve">2: </w:t>
      </w:r>
      <w:r w:rsidRPr="00FD0EC1">
        <w:rPr>
          <w:b/>
          <w:lang w:val="uk-UA"/>
        </w:rPr>
        <w:t>Спеціальна нозологічна психіатрія</w:t>
      </w:r>
      <w:r>
        <w:rPr>
          <w:b/>
          <w:lang w:val="uk-UA"/>
        </w:rPr>
        <w:t xml:space="preserve"> ( за МКБ-10 )</w:t>
      </w:r>
    </w:p>
    <w:p w:rsidR="00D75F80" w:rsidRDefault="00D75F80" w:rsidP="00D75F80">
      <w:pPr>
        <w:spacing w:before="120" w:after="120"/>
        <w:ind w:firstLine="709"/>
        <w:jc w:val="both"/>
        <w:rPr>
          <w:b/>
          <w:lang w:val="uk-UA"/>
        </w:rPr>
      </w:pPr>
      <w:r w:rsidRPr="00FD0EC1">
        <w:rPr>
          <w:b/>
          <w:bCs/>
          <w:lang w:val="uk-UA"/>
        </w:rPr>
        <w:lastRenderedPageBreak/>
        <w:t xml:space="preserve">Тема </w:t>
      </w:r>
      <w:r>
        <w:rPr>
          <w:b/>
          <w:bCs/>
          <w:lang w:val="uk-UA"/>
        </w:rPr>
        <w:t>11</w:t>
      </w:r>
      <w:r w:rsidRPr="00FD0EC1">
        <w:rPr>
          <w:b/>
          <w:bCs/>
          <w:lang w:val="uk-UA"/>
        </w:rPr>
        <w:t xml:space="preserve">: </w:t>
      </w:r>
      <w:r w:rsidRPr="00AF778A">
        <w:rPr>
          <w:b/>
          <w:bCs/>
          <w:lang w:val="uk-UA"/>
        </w:rPr>
        <w:t>Екзогенії :</w:t>
      </w:r>
      <w:r w:rsidRPr="00AF778A">
        <w:rPr>
          <w:b/>
          <w:lang w:val="uk-UA"/>
        </w:rPr>
        <w:t xml:space="preserve"> Психічні порушення при інфекційних хворобах та внаслідок екологічно несприятливих впливів</w:t>
      </w:r>
      <w:r w:rsidRPr="00E31A1E">
        <w:rPr>
          <w:b/>
          <w:lang w:val="uk-UA"/>
        </w:rPr>
        <w:t>;</w:t>
      </w:r>
      <w:r w:rsidRPr="00AF778A">
        <w:rPr>
          <w:b/>
          <w:lang w:val="uk-UA"/>
        </w:rPr>
        <w:t xml:space="preserve"> психічні порушення при черепно-мозкових травмах. Бойова психічна травма та її наслідки.</w:t>
      </w:r>
    </w:p>
    <w:p w:rsidR="00D75F80" w:rsidRPr="00FD0EC1" w:rsidRDefault="00D75F80" w:rsidP="00D75F80">
      <w:pPr>
        <w:spacing w:before="120" w:after="120"/>
        <w:ind w:firstLine="709"/>
        <w:jc w:val="both"/>
        <w:rPr>
          <w:b/>
          <w:bCs/>
          <w:lang w:val="uk-UA"/>
        </w:rPr>
      </w:pPr>
      <w:r>
        <w:rPr>
          <w:lang w:val="uk-UA"/>
        </w:rPr>
        <w:t xml:space="preserve">11.1. </w:t>
      </w:r>
      <w:r w:rsidRPr="00FD0EC1">
        <w:rPr>
          <w:lang w:val="uk-UA"/>
        </w:rPr>
        <w:t>Основні патогенетичні механізми органічних психічних порушень. Класифікація психічних порушень органічної природи. Особливості психічних порушень у різні періоди захворювання. Клінічні прояви психічних порушень при органічних захворюваннях. Принципи диференціальної діагностики психічних порушень органічної природи. Принципи терапії психічних порушень органічної природи.</w:t>
      </w:r>
    </w:p>
    <w:p w:rsidR="00D75F80" w:rsidRPr="00FD0EC1" w:rsidRDefault="00D75F80" w:rsidP="00D75F80">
      <w:pPr>
        <w:spacing w:before="120" w:after="120"/>
        <w:ind w:firstLine="709"/>
        <w:jc w:val="both"/>
        <w:rPr>
          <w:lang w:val="uk-UA"/>
        </w:rPr>
      </w:pPr>
      <w:r>
        <w:rPr>
          <w:lang w:val="uk-UA"/>
        </w:rPr>
        <w:t>1</w:t>
      </w:r>
      <w:r w:rsidRPr="00FD0EC1">
        <w:rPr>
          <w:lang w:val="uk-UA"/>
        </w:rPr>
        <w:t>1.</w:t>
      </w:r>
      <w:r>
        <w:rPr>
          <w:lang w:val="uk-UA"/>
        </w:rPr>
        <w:t>2</w:t>
      </w:r>
      <w:r w:rsidRPr="00FD0EC1">
        <w:rPr>
          <w:lang w:val="uk-UA"/>
        </w:rPr>
        <w:t xml:space="preserve">. Психічні порушення при інфекційних </w:t>
      </w:r>
      <w:r>
        <w:rPr>
          <w:lang w:val="uk-UA"/>
        </w:rPr>
        <w:t>хворобах</w:t>
      </w:r>
    </w:p>
    <w:p w:rsidR="00D75F80" w:rsidRPr="00FD0EC1" w:rsidRDefault="00D75F80" w:rsidP="00D75F80">
      <w:pPr>
        <w:spacing w:before="120" w:after="120"/>
        <w:ind w:firstLine="709"/>
        <w:jc w:val="both"/>
        <w:rPr>
          <w:lang w:val="uk-UA"/>
        </w:rPr>
      </w:pPr>
      <w:r w:rsidRPr="00FD0EC1">
        <w:rPr>
          <w:lang w:val="uk-UA"/>
        </w:rPr>
        <w:t xml:space="preserve">Етіопатогенетичні механізми ураження головного мозку при загальних та внутрішньомозкових інфекціях. Екзогенні типи реакцій (К. Бонгоффера). Психічні порушення при гострих інфекціях. Психічні порушення при хронічних інфекціях. Психічні розлади у ВІЛ-інфікованих. Вікові особливості, перебіг, прогноз, принципи лікування, профілактика, експертиза та соціально-трудова реабілітація. </w:t>
      </w:r>
    </w:p>
    <w:p w:rsidR="00D75F80" w:rsidRDefault="00D75F80" w:rsidP="00D75F80">
      <w:pPr>
        <w:spacing w:before="120" w:after="120"/>
        <w:ind w:firstLine="709"/>
        <w:jc w:val="both"/>
        <w:rPr>
          <w:lang w:val="uk-UA"/>
        </w:rPr>
      </w:pPr>
      <w:r>
        <w:rPr>
          <w:lang w:val="uk-UA"/>
        </w:rPr>
        <w:t>1</w:t>
      </w:r>
      <w:r w:rsidRPr="00FD0EC1">
        <w:rPr>
          <w:lang w:val="uk-UA"/>
        </w:rPr>
        <w:t>1.</w:t>
      </w:r>
      <w:r>
        <w:rPr>
          <w:lang w:val="uk-UA"/>
        </w:rPr>
        <w:t>3</w:t>
      </w:r>
      <w:r w:rsidRPr="00FD0EC1">
        <w:rPr>
          <w:lang w:val="uk-UA"/>
        </w:rPr>
        <w:t>. Психічні порушення при черепно-мозкових травмах. Бойова психічна травма та її наслідки</w:t>
      </w:r>
      <w:r>
        <w:rPr>
          <w:lang w:val="uk-UA"/>
        </w:rPr>
        <w:t xml:space="preserve">. </w:t>
      </w:r>
      <w:r w:rsidRPr="00FD0EC1">
        <w:rPr>
          <w:lang w:val="uk-UA"/>
        </w:rPr>
        <w:t xml:space="preserve">Особливості психічних порушеннях в найгостріший, гострий та пізній стадіях травматичної хвороби. Резідуально-органічні наслідки черепно-мозкових травм. Вікові особливості, перебіг, принципи лікування, профілактики, експертизи та соціально трудової реабілітації. </w:t>
      </w:r>
    </w:p>
    <w:p w:rsidR="00D75F80" w:rsidRPr="00FD0EC1" w:rsidRDefault="00D75F80" w:rsidP="00D75F80">
      <w:pPr>
        <w:spacing w:before="120" w:after="120"/>
        <w:ind w:firstLine="709"/>
        <w:jc w:val="both"/>
        <w:rPr>
          <w:lang w:val="uk-UA"/>
        </w:rPr>
      </w:pPr>
      <w:r>
        <w:rPr>
          <w:lang w:val="uk-UA"/>
        </w:rPr>
        <w:t>1</w:t>
      </w:r>
      <w:r w:rsidRPr="00FD0EC1">
        <w:rPr>
          <w:lang w:val="uk-UA"/>
        </w:rPr>
        <w:t>1.</w:t>
      </w:r>
      <w:r>
        <w:rPr>
          <w:lang w:val="uk-UA"/>
        </w:rPr>
        <w:t>4</w:t>
      </w:r>
      <w:r w:rsidRPr="00FD0EC1">
        <w:rPr>
          <w:lang w:val="uk-UA"/>
        </w:rPr>
        <w:t>. Психічні порушення при інтоксикаціях та внаслідок екологічно несприятливих впливів</w:t>
      </w:r>
      <w:r>
        <w:rPr>
          <w:lang w:val="uk-UA"/>
        </w:rPr>
        <w:t xml:space="preserve">. </w:t>
      </w:r>
      <w:r w:rsidRPr="00FD0EC1">
        <w:rPr>
          <w:lang w:val="uk-UA"/>
        </w:rPr>
        <w:t>Клінічні особливості психічних розладів при гострих та хронічних отруєннях лікарськими засобами, при харчових отруєннях, при інтоксикаціях промисловими та побутовими отрутами. Психопатологічні особливості людей, що мешкають в екологічно несприятливих зонах, особливості психічних порушень, які викликані екологічно несприятливими факторами. Психопатологічні проблеми, пов’язані із урбанізацією. Профілактика і лікування психічних порушень в разі промислових, лікарських інтоксикацій та внаслідок екологічно несприятливих впливів.</w:t>
      </w:r>
    </w:p>
    <w:p w:rsidR="00D75F80" w:rsidRPr="00FD0EC1" w:rsidRDefault="00D75F80" w:rsidP="00D75F80">
      <w:pPr>
        <w:spacing w:before="120" w:after="120"/>
        <w:ind w:firstLine="709"/>
        <w:jc w:val="both"/>
        <w:rPr>
          <w:lang w:val="uk-UA"/>
        </w:rPr>
      </w:pPr>
      <w:r>
        <w:rPr>
          <w:lang w:val="uk-UA"/>
        </w:rPr>
        <w:t>1</w:t>
      </w:r>
      <w:r w:rsidRPr="00FD0EC1">
        <w:rPr>
          <w:lang w:val="uk-UA"/>
        </w:rPr>
        <w:t>1.</w:t>
      </w:r>
      <w:r>
        <w:rPr>
          <w:lang w:val="uk-UA"/>
        </w:rPr>
        <w:t>5</w:t>
      </w:r>
      <w:r w:rsidRPr="00FD0EC1">
        <w:rPr>
          <w:lang w:val="uk-UA"/>
        </w:rPr>
        <w:t>. Пострадіаційні психічні порушення</w:t>
      </w:r>
      <w:r>
        <w:rPr>
          <w:lang w:val="uk-UA"/>
        </w:rPr>
        <w:t xml:space="preserve">. </w:t>
      </w:r>
      <w:r w:rsidRPr="00FD0EC1">
        <w:rPr>
          <w:lang w:val="uk-UA"/>
        </w:rPr>
        <w:t>Гостра та хронічна променева хвороба, клінічні (соматоневрологічних та психопатологічні) прояви променевих уражень. Психічні розлади під впливом НВЧ та електромагнітного поля. Пострадіаційні психічні розлади: реактивні під впливом ситуації радіаційної катастрофи та органічні під впливом опромінювання та інкорпорації радіонуклідів. Особливості профілактики, терапії, соціальної реабілітації та експертизи пострадіаційних психічних порушень, медикаментозна та психотерапевтична корекція.</w:t>
      </w:r>
    </w:p>
    <w:p w:rsidR="00D75F80" w:rsidRPr="00FD0EC1" w:rsidRDefault="00D75F80" w:rsidP="00D75F80">
      <w:pPr>
        <w:spacing w:before="120" w:after="120"/>
        <w:ind w:firstLine="709"/>
        <w:jc w:val="both"/>
        <w:rPr>
          <w:b/>
          <w:bCs/>
          <w:lang w:val="uk-UA"/>
        </w:rPr>
      </w:pPr>
      <w:r w:rsidRPr="00FD0EC1">
        <w:rPr>
          <w:b/>
          <w:bCs/>
          <w:lang w:val="uk-UA"/>
        </w:rPr>
        <w:t>Тема 1</w:t>
      </w:r>
      <w:r>
        <w:rPr>
          <w:b/>
          <w:bCs/>
          <w:lang w:val="uk-UA"/>
        </w:rPr>
        <w:t>2</w:t>
      </w:r>
      <w:r w:rsidRPr="00FD0EC1">
        <w:rPr>
          <w:b/>
          <w:bCs/>
          <w:lang w:val="uk-UA"/>
        </w:rPr>
        <w:t xml:space="preserve">: </w:t>
      </w:r>
      <w:r>
        <w:rPr>
          <w:b/>
          <w:bCs/>
          <w:lang w:val="uk-UA"/>
        </w:rPr>
        <w:t xml:space="preserve"> Геронтопсихіатрія. </w:t>
      </w:r>
      <w:r w:rsidRPr="00FD0EC1">
        <w:rPr>
          <w:b/>
          <w:bCs/>
          <w:lang w:val="uk-UA"/>
        </w:rPr>
        <w:t xml:space="preserve">Психічні порушення у похилому та старечому віці. </w:t>
      </w:r>
      <w:r w:rsidRPr="00FD0EC1">
        <w:rPr>
          <w:b/>
          <w:lang w:val="uk-UA"/>
        </w:rPr>
        <w:t xml:space="preserve"> Особливості психічної патології похилого та  старечого віку.</w:t>
      </w:r>
    </w:p>
    <w:p w:rsidR="00D75F80" w:rsidRDefault="00D75F80" w:rsidP="00D75F80">
      <w:pPr>
        <w:spacing w:before="120" w:after="120"/>
        <w:ind w:firstLine="709"/>
        <w:jc w:val="both"/>
        <w:rPr>
          <w:lang w:val="uk-UA"/>
        </w:rPr>
      </w:pPr>
      <w:r w:rsidRPr="00FD0EC1">
        <w:rPr>
          <w:lang w:val="uk-UA"/>
        </w:rPr>
        <w:t>Загальна характеристика та класифікація психічної патології похилого та старечого віку. Етіологія, патогенез психічних порушень похилого та старечого віку. Функціональні психічні порушення: клімактеричні, неврозоподібні стани, пресенільні психози (депресія, параноя, функціональні психози старечого віку – клінічні варіанти перебіг</w:t>
      </w:r>
      <w:r>
        <w:rPr>
          <w:lang w:val="uk-UA"/>
        </w:rPr>
        <w:t>у</w:t>
      </w:r>
      <w:r w:rsidRPr="00FD0EC1">
        <w:rPr>
          <w:lang w:val="uk-UA"/>
        </w:rPr>
        <w:t>, кінцевий стан, лікування та профілактика). Сенільні та пресенільні деменції – хвороба Альцгеймера, Піка, стареча деменція, деменція при хворобі Паркінсона. Клінічні особливості, перебіг, лікування, профілактика.</w:t>
      </w:r>
    </w:p>
    <w:p w:rsidR="00D75F80" w:rsidRPr="00FD0EC1" w:rsidRDefault="00D75F80" w:rsidP="00D75F80">
      <w:pPr>
        <w:spacing w:before="120" w:after="120"/>
        <w:ind w:firstLine="709"/>
        <w:jc w:val="both"/>
        <w:rPr>
          <w:b/>
          <w:bCs/>
          <w:lang w:val="uk-UA"/>
        </w:rPr>
      </w:pPr>
      <w:r w:rsidRPr="00FD0EC1">
        <w:rPr>
          <w:b/>
          <w:bCs/>
          <w:lang w:val="uk-UA"/>
        </w:rPr>
        <w:t xml:space="preserve">Тема </w:t>
      </w:r>
      <w:r>
        <w:rPr>
          <w:b/>
          <w:bCs/>
          <w:lang w:val="uk-UA"/>
        </w:rPr>
        <w:t>13</w:t>
      </w:r>
      <w:r w:rsidRPr="00FD0EC1">
        <w:rPr>
          <w:b/>
          <w:bCs/>
          <w:lang w:val="uk-UA"/>
        </w:rPr>
        <w:t xml:space="preserve">. </w:t>
      </w:r>
      <w:r>
        <w:rPr>
          <w:b/>
          <w:bCs/>
          <w:lang w:val="uk-UA"/>
        </w:rPr>
        <w:t>Розумова відсталість</w:t>
      </w:r>
    </w:p>
    <w:p w:rsidR="00D75F80" w:rsidRPr="00FD0EC1" w:rsidRDefault="00D75F80" w:rsidP="00D75F80">
      <w:pPr>
        <w:spacing w:before="120" w:after="120"/>
        <w:ind w:firstLine="709"/>
        <w:jc w:val="both"/>
        <w:rPr>
          <w:lang w:val="uk-UA"/>
        </w:rPr>
      </w:pPr>
      <w:r w:rsidRPr="00FD0EC1">
        <w:rPr>
          <w:lang w:val="uk-UA"/>
        </w:rPr>
        <w:t xml:space="preserve">Визначення поняття </w:t>
      </w:r>
      <w:r>
        <w:rPr>
          <w:lang w:val="uk-UA"/>
        </w:rPr>
        <w:t>розумової відсталості</w:t>
      </w:r>
      <w:r w:rsidRPr="00FD0EC1">
        <w:rPr>
          <w:lang w:val="uk-UA"/>
        </w:rPr>
        <w:t xml:space="preserve">. Розповсюдженість, соціо-культурні особливості. Етіологія та патогенетичні механізми формування розумової відсталості. Класифікація олігофренії. Ступені та клінічні форми олігофренії: легка розумова відсталість (дебільність), помірна та важка розумова відсталість (імбецильність), глибока розумова відсталість (ідіотія). Сомато-неврологічні симптоми. Диференційна діагностика із дефектними станами іншої етіології. </w:t>
      </w:r>
    </w:p>
    <w:p w:rsidR="00D75F80" w:rsidRPr="00FD0EC1" w:rsidRDefault="00D75F80" w:rsidP="00A831C4">
      <w:pPr>
        <w:spacing w:before="120" w:after="120"/>
        <w:ind w:firstLine="709"/>
        <w:jc w:val="both"/>
        <w:rPr>
          <w:lang w:val="uk-UA"/>
        </w:rPr>
      </w:pPr>
      <w:r w:rsidRPr="00FD0EC1">
        <w:rPr>
          <w:lang w:val="uk-UA"/>
        </w:rPr>
        <w:lastRenderedPageBreak/>
        <w:t>Динаміка олігофренії. Принципи лікування, медико - педагогічна корекція. Соціально - трудова реабілітація. Профілактичні заходи.  Експертиза розумової відсталості. Межова розумова відсталість та психофізичний інфантилізм. Принципи корекції, реабілітації та експертизи.</w:t>
      </w:r>
    </w:p>
    <w:p w:rsidR="00D75F80" w:rsidRPr="00FD0EC1" w:rsidRDefault="00D75F80" w:rsidP="00D75F80">
      <w:pPr>
        <w:spacing w:before="120" w:after="120"/>
        <w:ind w:firstLine="709"/>
        <w:jc w:val="both"/>
        <w:rPr>
          <w:b/>
          <w:bCs/>
          <w:lang w:val="uk-UA"/>
        </w:rPr>
      </w:pPr>
      <w:r w:rsidRPr="00FD0EC1">
        <w:rPr>
          <w:b/>
          <w:bCs/>
          <w:lang w:val="uk-UA"/>
        </w:rPr>
        <w:t>Тема 1</w:t>
      </w:r>
      <w:r>
        <w:rPr>
          <w:b/>
          <w:bCs/>
          <w:lang w:val="uk-UA"/>
        </w:rPr>
        <w:t>4.</w:t>
      </w:r>
      <w:r w:rsidRPr="00FD0EC1">
        <w:rPr>
          <w:b/>
          <w:bCs/>
          <w:lang w:val="uk-UA"/>
        </w:rPr>
        <w:t xml:space="preserve"> </w:t>
      </w:r>
      <w:r>
        <w:rPr>
          <w:b/>
          <w:bCs/>
          <w:lang w:val="uk-UA"/>
        </w:rPr>
        <w:t>Наркологія: хвороби залежності. Медичні ,</w:t>
      </w:r>
      <w:r w:rsidRPr="00FD0EC1">
        <w:rPr>
          <w:b/>
          <w:bCs/>
          <w:lang w:val="uk-UA"/>
        </w:rPr>
        <w:t xml:space="preserve"> соціальні </w:t>
      </w:r>
      <w:r>
        <w:rPr>
          <w:b/>
          <w:bCs/>
          <w:lang w:val="uk-UA"/>
        </w:rPr>
        <w:t xml:space="preserve">та юридичні </w:t>
      </w:r>
      <w:r w:rsidRPr="00FD0EC1">
        <w:rPr>
          <w:b/>
          <w:bCs/>
          <w:lang w:val="uk-UA"/>
        </w:rPr>
        <w:t>проблеми вживання психоактивних речовин</w:t>
      </w:r>
    </w:p>
    <w:p w:rsidR="00D75F80" w:rsidRPr="00FD0EC1" w:rsidRDefault="00D75F80" w:rsidP="00D75F80">
      <w:pPr>
        <w:spacing w:before="120" w:after="120"/>
        <w:ind w:firstLine="709"/>
        <w:jc w:val="both"/>
        <w:rPr>
          <w:lang w:val="uk-UA"/>
        </w:rPr>
      </w:pPr>
      <w:r w:rsidRPr="00FD0EC1">
        <w:rPr>
          <w:lang w:val="uk-UA"/>
        </w:rPr>
        <w:t>Поняття психоактивних речовин, феноменів вживання та залежності. Причини, які приводять до зловживання психоактивними речовинами та поширеність цього явища. Класичне поняття великого наркоманічного синдрому. Особливості перебігу наркологічних захворювань: гостра інтоксикація, зловживання, синдром залежності, стан абстиненції, делірі</w:t>
      </w:r>
      <w:r w:rsidRPr="00B30D85">
        <w:rPr>
          <w:lang w:val="uk-UA"/>
        </w:rPr>
        <w:t>й</w:t>
      </w:r>
      <w:r w:rsidRPr="00FD0EC1">
        <w:rPr>
          <w:lang w:val="uk-UA"/>
        </w:rPr>
        <w:t>, психотичні розлади у стані сп’яніння, резидуальні та відстрочені розлади.</w:t>
      </w:r>
    </w:p>
    <w:p w:rsidR="00D75F80" w:rsidRPr="00FD0EC1" w:rsidRDefault="00D75F80" w:rsidP="00D75F80">
      <w:pPr>
        <w:spacing w:before="120" w:after="120"/>
        <w:ind w:firstLine="709"/>
        <w:jc w:val="both"/>
        <w:rPr>
          <w:b/>
          <w:bCs/>
          <w:lang w:val="uk-UA"/>
        </w:rPr>
      </w:pPr>
      <w:r w:rsidRPr="00FD0EC1">
        <w:rPr>
          <w:b/>
          <w:bCs/>
          <w:lang w:val="uk-UA"/>
        </w:rPr>
        <w:t>Тема 1</w:t>
      </w:r>
      <w:r>
        <w:rPr>
          <w:b/>
          <w:bCs/>
          <w:lang w:val="uk-UA"/>
        </w:rPr>
        <w:t xml:space="preserve">5. </w:t>
      </w:r>
      <w:r w:rsidRPr="00FD0EC1">
        <w:rPr>
          <w:b/>
          <w:bCs/>
          <w:lang w:val="uk-UA"/>
        </w:rPr>
        <w:t>Психічні та поведінкові розлади внаслідок вживання алкоголю</w:t>
      </w:r>
    </w:p>
    <w:p w:rsidR="00D75F80" w:rsidRPr="00FD0EC1" w:rsidRDefault="00D75F80" w:rsidP="00D75F80">
      <w:pPr>
        <w:spacing w:before="120" w:after="120"/>
        <w:ind w:firstLine="709"/>
        <w:jc w:val="both"/>
        <w:rPr>
          <w:lang w:val="uk-UA"/>
        </w:rPr>
      </w:pPr>
      <w:r w:rsidRPr="00FD0EC1">
        <w:rPr>
          <w:lang w:val="uk-UA"/>
        </w:rPr>
        <w:t>Просте алкогольне сп’яніння, його ступені, індивідуальні особливості, діагностика, надання медичної допомоги при гострих алкогольних отруєннях. Патологічне сп’яніння: діагностика, судово-психіатрична експертиза. Побутове пияцтво.</w:t>
      </w:r>
    </w:p>
    <w:p w:rsidR="00D75F80" w:rsidRPr="00FD0EC1" w:rsidRDefault="00D75F80" w:rsidP="00D75F80">
      <w:pPr>
        <w:spacing w:before="120" w:after="120"/>
        <w:ind w:firstLine="709"/>
        <w:jc w:val="both"/>
        <w:rPr>
          <w:lang w:val="uk-UA"/>
        </w:rPr>
      </w:pPr>
      <w:r w:rsidRPr="00FD0EC1">
        <w:rPr>
          <w:lang w:val="uk-UA"/>
        </w:rPr>
        <w:t xml:space="preserve">Алкоголізм (залежність від алкоголю), його критерії, наркоманічний синдром при алкоголізмі. Діагностика </w:t>
      </w:r>
      <w:r>
        <w:rPr>
          <w:lang w:val="uk-UA"/>
        </w:rPr>
        <w:t>абстинент</w:t>
      </w:r>
      <w:r w:rsidRPr="00FD0EC1">
        <w:rPr>
          <w:lang w:val="uk-UA"/>
        </w:rPr>
        <w:t>ного стану, медична допомога. Стадії алкоголізму, особливості деградації особистості. Особливості алкоголізму підлітків, жінок. Соматоневрологічна симптоматика при алкоголізмі.</w:t>
      </w:r>
    </w:p>
    <w:p w:rsidR="00D75F80" w:rsidRPr="00FD0EC1" w:rsidRDefault="00D75F80" w:rsidP="00D75F80">
      <w:pPr>
        <w:spacing w:before="120" w:after="120"/>
        <w:ind w:firstLine="709"/>
        <w:jc w:val="both"/>
        <w:rPr>
          <w:lang w:val="uk-UA"/>
        </w:rPr>
      </w:pPr>
      <w:r w:rsidRPr="00FD0EC1">
        <w:rPr>
          <w:lang w:val="uk-UA"/>
        </w:rPr>
        <w:t>Гострі металкогольні психози. Затяжні металкогольні психози. Алкогольні енцефалопатії. Алкогольна депресія. Лікування металкогольних психозів.</w:t>
      </w:r>
    </w:p>
    <w:p w:rsidR="00D75F80" w:rsidRPr="00FD0EC1" w:rsidRDefault="00D75F80" w:rsidP="00D75F80">
      <w:pPr>
        <w:spacing w:before="120" w:after="120"/>
        <w:ind w:firstLine="709"/>
        <w:jc w:val="both"/>
        <w:rPr>
          <w:lang w:val="uk-UA"/>
        </w:rPr>
      </w:pPr>
      <w:r w:rsidRPr="00FD0EC1">
        <w:rPr>
          <w:lang w:val="uk-UA"/>
        </w:rPr>
        <w:t xml:space="preserve">Організація наркологічної допомоги, наркологічні диспансери, наркологічні кабінети, організація анонімного лікування хворих на алкоголізм. Методи лікування алкоголізму, профілактика алкоголізму та його рецидивів. Питання реабілітації. </w:t>
      </w:r>
    </w:p>
    <w:p w:rsidR="00D75F80" w:rsidRPr="00FD0EC1" w:rsidRDefault="00D75F80" w:rsidP="00D75F80">
      <w:pPr>
        <w:spacing w:before="120" w:after="120"/>
        <w:ind w:firstLine="709"/>
        <w:jc w:val="both"/>
        <w:rPr>
          <w:bCs/>
          <w:lang w:val="uk-UA"/>
        </w:rPr>
      </w:pPr>
      <w:r w:rsidRPr="00FD0EC1">
        <w:rPr>
          <w:lang w:val="uk-UA"/>
        </w:rPr>
        <w:t>Експертиза хворих (трудова, судово – психіатрична, військова). Добровільне та примусове лікування хворих.</w:t>
      </w:r>
    </w:p>
    <w:p w:rsidR="00D75F80" w:rsidRPr="00FD0EC1" w:rsidRDefault="00D75F80" w:rsidP="00D75F80">
      <w:pPr>
        <w:spacing w:before="120" w:after="120"/>
        <w:ind w:firstLine="709"/>
        <w:jc w:val="both"/>
        <w:rPr>
          <w:b/>
          <w:bCs/>
          <w:lang w:val="uk-UA"/>
        </w:rPr>
      </w:pPr>
      <w:r w:rsidRPr="00FD0EC1">
        <w:rPr>
          <w:b/>
          <w:bCs/>
          <w:lang w:val="uk-UA"/>
        </w:rPr>
        <w:t>Тема 1</w:t>
      </w:r>
      <w:r>
        <w:rPr>
          <w:b/>
          <w:bCs/>
          <w:lang w:val="uk-UA"/>
        </w:rPr>
        <w:t>6.</w:t>
      </w:r>
      <w:r w:rsidRPr="00FD0EC1">
        <w:rPr>
          <w:b/>
          <w:bCs/>
          <w:lang w:val="uk-UA"/>
        </w:rPr>
        <w:t xml:space="preserve"> Психічні та поведінкові розлади в наслідок вживання наркотичних</w:t>
      </w:r>
      <w:r>
        <w:rPr>
          <w:b/>
          <w:bCs/>
          <w:lang w:val="uk-UA"/>
        </w:rPr>
        <w:t xml:space="preserve"> та інших психоактивних</w:t>
      </w:r>
      <w:r w:rsidRPr="00FD0EC1">
        <w:rPr>
          <w:b/>
          <w:bCs/>
          <w:lang w:val="uk-UA"/>
        </w:rPr>
        <w:t xml:space="preserve"> речовин</w:t>
      </w:r>
      <w:r>
        <w:rPr>
          <w:b/>
          <w:bCs/>
          <w:lang w:val="uk-UA"/>
        </w:rPr>
        <w:t xml:space="preserve"> (наркоманія та токсикоманія). </w:t>
      </w:r>
      <w:r w:rsidRPr="00FD0EC1">
        <w:rPr>
          <w:b/>
          <w:lang w:val="uk-UA"/>
        </w:rPr>
        <w:t>Регулювання обігу наркотичних засобів, психотропних речовин і прекурсорів на міжнародному рівні.</w:t>
      </w:r>
    </w:p>
    <w:p w:rsidR="00D75F80" w:rsidRPr="00FD0EC1" w:rsidRDefault="00D75F80" w:rsidP="00D75F80">
      <w:pPr>
        <w:spacing w:before="120" w:after="120"/>
        <w:ind w:firstLine="709"/>
        <w:jc w:val="both"/>
        <w:rPr>
          <w:lang w:val="uk-UA"/>
        </w:rPr>
      </w:pPr>
      <w:r w:rsidRPr="00FD0EC1">
        <w:rPr>
          <w:lang w:val="uk-UA"/>
        </w:rPr>
        <w:t xml:space="preserve">Залежність від опіатів, канабіоідів, психостимуляторів (амфетаміну, ефедрону, кокаїну), галюциногенів, барбітуратів. Стадії наркоманій, перебіг, кінцевий стан. Лікування і профілактика наркоманій. Особливості наркоманій підлітків, жінок. </w:t>
      </w:r>
    </w:p>
    <w:p w:rsidR="00D75F80" w:rsidRPr="00FD0EC1" w:rsidRDefault="00D75F80" w:rsidP="00D75F80">
      <w:pPr>
        <w:spacing w:before="120" w:after="120"/>
        <w:ind w:firstLine="709"/>
        <w:jc w:val="both"/>
        <w:rPr>
          <w:lang w:val="uk-UA"/>
        </w:rPr>
      </w:pPr>
      <w:r w:rsidRPr="00FD0EC1">
        <w:rPr>
          <w:lang w:val="uk-UA"/>
        </w:rPr>
        <w:t xml:space="preserve">Залежність від транквілізаторів, снодійних, холінолітичних препаратів, кофеїну, летучих розчинників. Регулювання обігу наркотичних засобів, психотропних речовин і прекурсорів на міжнародному рівні.  Тютюнова залежність (стадії, перебіг, кінцевий стан). Особливості токсикоманії підлітків жінок. Лікування і профілактика токсикоманій. </w:t>
      </w:r>
    </w:p>
    <w:p w:rsidR="00D75F80" w:rsidRPr="00FD0EC1" w:rsidRDefault="00D75F80" w:rsidP="00D75F80">
      <w:pPr>
        <w:spacing w:before="120" w:after="120"/>
        <w:ind w:firstLine="709"/>
        <w:jc w:val="both"/>
        <w:rPr>
          <w:b/>
          <w:lang w:val="uk-UA"/>
        </w:rPr>
      </w:pPr>
      <w:r w:rsidRPr="00FD0EC1">
        <w:rPr>
          <w:b/>
          <w:lang w:val="uk-UA"/>
        </w:rPr>
        <w:t>Тема 1</w:t>
      </w:r>
      <w:r>
        <w:rPr>
          <w:b/>
          <w:lang w:val="uk-UA"/>
        </w:rPr>
        <w:t>7</w:t>
      </w:r>
      <w:r w:rsidRPr="00FD0EC1">
        <w:rPr>
          <w:b/>
          <w:lang w:val="uk-UA"/>
        </w:rPr>
        <w:t>. Загальна характеристика психогенних захворювань.</w:t>
      </w:r>
      <w:r w:rsidRPr="00FD0EC1">
        <w:rPr>
          <w:lang w:val="uk-UA"/>
        </w:rPr>
        <w:t xml:space="preserve"> </w:t>
      </w:r>
      <w:r w:rsidRPr="00FD0EC1">
        <w:rPr>
          <w:b/>
          <w:lang w:val="uk-UA"/>
        </w:rPr>
        <w:t>Психогенні захворювання та невротичні розлади в контексті невиліковного захворювання.</w:t>
      </w:r>
      <w:r>
        <w:rPr>
          <w:b/>
          <w:lang w:val="uk-UA"/>
        </w:rPr>
        <w:t xml:space="preserve"> Розлади адаптації. </w:t>
      </w:r>
    </w:p>
    <w:p w:rsidR="00D75F80" w:rsidRDefault="00D75F80" w:rsidP="00D75F80">
      <w:pPr>
        <w:spacing w:before="120" w:after="120"/>
        <w:ind w:firstLine="709"/>
        <w:jc w:val="both"/>
        <w:rPr>
          <w:lang w:val="uk-UA"/>
        </w:rPr>
      </w:pPr>
      <w:r w:rsidRPr="00FD0EC1">
        <w:rPr>
          <w:lang w:val="uk-UA"/>
        </w:rPr>
        <w:t>Визначення поняття. Класичне вчення про психогенії. Емоційний стрес та психічна травма. Загальна характеристика захворювань, що пов’язані з емоційно-стресовим та психотравмуючим впливом на людину, їх поширеність, медичне та соціальне значення. Етіологія та патогенез, роль спадковості, набутих факторів, особливостей характеру людини. Класифікація психогенній.</w:t>
      </w:r>
    </w:p>
    <w:p w:rsidR="00D75F80" w:rsidRPr="00FD0EC1" w:rsidRDefault="00D75F80" w:rsidP="00D75F80">
      <w:pPr>
        <w:spacing w:before="120" w:after="120"/>
        <w:ind w:firstLine="709"/>
        <w:jc w:val="both"/>
        <w:rPr>
          <w:b/>
          <w:lang w:val="uk-UA"/>
        </w:rPr>
      </w:pPr>
      <w:r w:rsidRPr="00FD0EC1">
        <w:rPr>
          <w:b/>
          <w:lang w:val="uk-UA"/>
        </w:rPr>
        <w:t xml:space="preserve">Тема </w:t>
      </w:r>
      <w:r>
        <w:rPr>
          <w:b/>
          <w:lang w:val="uk-UA"/>
        </w:rPr>
        <w:t>18</w:t>
      </w:r>
      <w:r w:rsidRPr="00FD0EC1">
        <w:rPr>
          <w:b/>
          <w:lang w:val="uk-UA"/>
        </w:rPr>
        <w:t>. Невротичні розлади.</w:t>
      </w:r>
      <w:r>
        <w:rPr>
          <w:b/>
          <w:lang w:val="uk-UA"/>
        </w:rPr>
        <w:t xml:space="preserve"> Психосоматичні та </w:t>
      </w:r>
      <w:r w:rsidRPr="00FD0EC1">
        <w:rPr>
          <w:b/>
          <w:lang w:val="uk-UA"/>
        </w:rPr>
        <w:t xml:space="preserve"> </w:t>
      </w:r>
      <w:r>
        <w:rPr>
          <w:b/>
          <w:lang w:val="uk-UA"/>
        </w:rPr>
        <w:t>сомато</w:t>
      </w:r>
      <w:r>
        <w:rPr>
          <w:b/>
          <w:lang w:val="en-US"/>
        </w:rPr>
        <w:t>a</w:t>
      </w:r>
      <w:r>
        <w:rPr>
          <w:b/>
        </w:rPr>
        <w:t>форм</w:t>
      </w:r>
      <w:r>
        <w:rPr>
          <w:b/>
          <w:lang w:val="uk-UA"/>
        </w:rPr>
        <w:t>ні</w:t>
      </w:r>
      <w:r w:rsidRPr="00FD0EC1">
        <w:rPr>
          <w:b/>
          <w:lang w:val="uk-UA"/>
        </w:rPr>
        <w:t xml:space="preserve"> розлади.</w:t>
      </w:r>
    </w:p>
    <w:p w:rsidR="00D75F80" w:rsidRPr="00FD0EC1" w:rsidRDefault="00D75F80" w:rsidP="00D75F80">
      <w:pPr>
        <w:spacing w:before="120" w:after="120"/>
        <w:ind w:firstLine="709"/>
        <w:jc w:val="both"/>
        <w:rPr>
          <w:lang w:val="uk-UA"/>
        </w:rPr>
      </w:pPr>
      <w:r w:rsidRPr="00FD0EC1">
        <w:rPr>
          <w:lang w:val="uk-UA"/>
        </w:rPr>
        <w:t xml:space="preserve">Визначення понять емоційно-стресова, адаптаційна реакції, неврози, їх поширеність. Етіологія та патогенез неврозів, їх класифікації, розподіл за клінічною картиною і перебігом (короткочасні гострі, пролонговані, хронічні, невротичний розвиток). Клінічні особливості, загальні для всіх неврозів і характерні для окремих форм: неврастенії, істерії, неврозу нав’язливих </w:t>
      </w:r>
      <w:r w:rsidRPr="00FD0EC1">
        <w:rPr>
          <w:lang w:val="uk-UA"/>
        </w:rPr>
        <w:lastRenderedPageBreak/>
        <w:t>станів, депресивного, іпохондричного, дисморфофобічного, страху, нервової анорексії, невротичних порушень органів відчуття (глухонімота, анестезії та ін.) та деяких інших органів і систем організму, моносимптомні неврози у дітей.</w:t>
      </w:r>
    </w:p>
    <w:p w:rsidR="00D75F80" w:rsidRPr="00FD0EC1" w:rsidRDefault="00D75F80" w:rsidP="00D75F80">
      <w:pPr>
        <w:spacing w:before="120" w:after="120"/>
        <w:ind w:firstLine="709"/>
        <w:jc w:val="both"/>
        <w:rPr>
          <w:lang w:val="uk-UA"/>
        </w:rPr>
      </w:pPr>
      <w:r w:rsidRPr="00FD0EC1">
        <w:rPr>
          <w:lang w:val="uk-UA"/>
        </w:rPr>
        <w:t xml:space="preserve">Неврастенія. </w:t>
      </w:r>
    </w:p>
    <w:p w:rsidR="00D75F80" w:rsidRPr="00FD0EC1" w:rsidRDefault="00D75F80" w:rsidP="00D75F80">
      <w:pPr>
        <w:spacing w:before="120" w:after="120"/>
        <w:ind w:firstLine="709"/>
        <w:jc w:val="both"/>
        <w:rPr>
          <w:lang w:val="uk-UA"/>
        </w:rPr>
      </w:pPr>
      <w:r w:rsidRPr="00FD0EC1">
        <w:rPr>
          <w:lang w:val="uk-UA"/>
        </w:rPr>
        <w:t>Фобічні розлади (агорафобія, соціальні фобії, основні специфічні ізольовані фобії). Тривожні розлади (епізодична пароксизмальна тривожність, генералізований тривожний розлад, змішаний тривожно-депресивний розлад).</w:t>
      </w:r>
    </w:p>
    <w:p w:rsidR="00D75F80" w:rsidRPr="00FD0EC1" w:rsidRDefault="00D75F80" w:rsidP="00D75F80">
      <w:pPr>
        <w:spacing w:before="120" w:after="120"/>
        <w:ind w:firstLine="709"/>
        <w:jc w:val="both"/>
        <w:rPr>
          <w:lang w:val="uk-UA"/>
        </w:rPr>
      </w:pPr>
      <w:r w:rsidRPr="00FD0EC1">
        <w:rPr>
          <w:lang w:val="uk-UA"/>
        </w:rPr>
        <w:t>Обсесивно-компульсивний (ананкастичний) розлад: переважно нав’язливі думки та роздуми, переважно компульсивні дії (нав’язливі ритуали), інші обсесивно-компульсивні розлади (нав’язливі емоції, рухи, спогади та ін.).</w:t>
      </w:r>
    </w:p>
    <w:p w:rsidR="00D75F80" w:rsidRPr="00FD0EC1" w:rsidRDefault="00D75F80" w:rsidP="00D75F80">
      <w:pPr>
        <w:spacing w:before="120" w:after="120"/>
        <w:ind w:firstLine="709"/>
        <w:jc w:val="both"/>
        <w:rPr>
          <w:lang w:val="uk-UA"/>
        </w:rPr>
      </w:pPr>
      <w:r w:rsidRPr="00FD0EC1">
        <w:rPr>
          <w:lang w:val="uk-UA"/>
        </w:rPr>
        <w:t>Дисоціативні (конверсійні, істеричні) розлади: дисоціативні амнезія, фуга, ступор, транс та одержимість, дисоціативні рухові розлади („істеричні паралічі”), дисоціативні конвульсії, анестезія або втрата чуттєвого сприйняття („істеричні сліпота, глухота” та ін.).</w:t>
      </w:r>
    </w:p>
    <w:p w:rsidR="00D75F80" w:rsidRPr="00FD0EC1" w:rsidRDefault="00D75F80" w:rsidP="00D75F80">
      <w:pPr>
        <w:spacing w:before="120" w:after="120"/>
        <w:ind w:firstLine="709"/>
        <w:jc w:val="both"/>
        <w:rPr>
          <w:lang w:val="uk-UA"/>
        </w:rPr>
      </w:pPr>
      <w:r w:rsidRPr="00FD0EC1">
        <w:rPr>
          <w:lang w:val="uk-UA"/>
        </w:rPr>
        <w:t>Депресивні невротичні розлади.</w:t>
      </w:r>
    </w:p>
    <w:p w:rsidR="00D75F80" w:rsidRPr="00FD0EC1" w:rsidRDefault="00D75F80" w:rsidP="00D75F80">
      <w:pPr>
        <w:spacing w:before="120" w:after="120"/>
        <w:ind w:firstLine="709"/>
        <w:jc w:val="both"/>
        <w:rPr>
          <w:lang w:val="uk-UA"/>
        </w:rPr>
      </w:pPr>
      <w:r w:rsidRPr="00FD0EC1">
        <w:rPr>
          <w:lang w:val="uk-UA"/>
        </w:rPr>
        <w:t xml:space="preserve">Моносимптомні неврози у дітей. </w:t>
      </w:r>
    </w:p>
    <w:p w:rsidR="00D75F80" w:rsidRPr="00FD0EC1" w:rsidRDefault="00D75F80" w:rsidP="00D75F80">
      <w:pPr>
        <w:spacing w:before="120" w:after="120"/>
        <w:ind w:firstLine="709"/>
        <w:jc w:val="both"/>
        <w:rPr>
          <w:lang w:val="uk-UA"/>
        </w:rPr>
      </w:pPr>
      <w:r w:rsidRPr="00FD0EC1">
        <w:rPr>
          <w:lang w:val="uk-UA"/>
        </w:rPr>
        <w:t>Лікування та профілактика неврозів.</w:t>
      </w:r>
    </w:p>
    <w:p w:rsidR="00D75F80" w:rsidRDefault="00D75F80" w:rsidP="00D75F80">
      <w:pPr>
        <w:spacing w:before="120" w:after="120"/>
        <w:ind w:firstLine="709"/>
        <w:jc w:val="both"/>
        <w:rPr>
          <w:lang w:val="uk-UA"/>
        </w:rPr>
      </w:pPr>
      <w:r w:rsidRPr="00FD0EC1">
        <w:rPr>
          <w:lang w:val="uk-UA"/>
        </w:rPr>
        <w:t>Соматизований розлад, соматоформна вегетативна дисфункція, іпохондричний розлад, психалгія. Лікування та профілактика.</w:t>
      </w:r>
      <w:r w:rsidRPr="00EB58DD">
        <w:rPr>
          <w:lang w:val="uk-UA"/>
        </w:rPr>
        <w:t xml:space="preserve"> </w:t>
      </w:r>
    </w:p>
    <w:p w:rsidR="00D75F80" w:rsidRPr="00FD0EC1" w:rsidRDefault="00D75F80" w:rsidP="00D75F80">
      <w:pPr>
        <w:spacing w:before="120" w:after="120"/>
        <w:ind w:firstLine="709"/>
        <w:jc w:val="both"/>
        <w:rPr>
          <w:b/>
          <w:lang w:val="uk-UA"/>
        </w:rPr>
      </w:pPr>
      <w:r w:rsidRPr="00FD0EC1">
        <w:rPr>
          <w:b/>
          <w:lang w:val="uk-UA"/>
        </w:rPr>
        <w:t xml:space="preserve">Тема </w:t>
      </w:r>
      <w:r>
        <w:rPr>
          <w:b/>
          <w:lang w:val="uk-UA"/>
        </w:rPr>
        <w:t>19.</w:t>
      </w:r>
      <w:r w:rsidRPr="00FD0EC1">
        <w:rPr>
          <w:b/>
          <w:lang w:val="uk-UA"/>
        </w:rPr>
        <w:t xml:space="preserve"> </w:t>
      </w:r>
      <w:r>
        <w:rPr>
          <w:b/>
          <w:lang w:val="uk-UA"/>
        </w:rPr>
        <w:t>Розлади адаптації: гостра реакція на стрес, п</w:t>
      </w:r>
      <w:r w:rsidRPr="00FD0EC1">
        <w:rPr>
          <w:b/>
          <w:lang w:val="uk-UA"/>
        </w:rPr>
        <w:t>осттравматичний стресовий розлад</w:t>
      </w:r>
      <w:r>
        <w:rPr>
          <w:b/>
          <w:lang w:val="uk-UA"/>
        </w:rPr>
        <w:t xml:space="preserve"> (ПТСР), загальна характеристика, класифікація. </w:t>
      </w:r>
    </w:p>
    <w:p w:rsidR="00D75F80" w:rsidRDefault="00D75F80" w:rsidP="00D75F80">
      <w:pPr>
        <w:spacing w:before="120" w:after="120"/>
        <w:ind w:firstLine="709"/>
        <w:jc w:val="both"/>
        <w:rPr>
          <w:lang w:val="uk-UA"/>
        </w:rPr>
      </w:pPr>
      <w:r w:rsidRPr="00FD0EC1">
        <w:rPr>
          <w:lang w:val="uk-UA"/>
        </w:rPr>
        <w:t xml:space="preserve">Загальна характеристика. Гострі реактивні психози: фугіформна реакція, гострі істеричні психози, паморочний стан, реактивна сплутаність, реактивний ступор, параноїдна реакція. Затяжні реактивні психози, загальні клінічні ознаки, критерії Ясперса. </w:t>
      </w:r>
    </w:p>
    <w:p w:rsidR="00D75F80" w:rsidRDefault="00D75F80" w:rsidP="00D75F80">
      <w:pPr>
        <w:spacing w:before="120" w:after="120"/>
        <w:ind w:firstLine="709"/>
        <w:jc w:val="both"/>
        <w:rPr>
          <w:lang w:val="uk-UA"/>
        </w:rPr>
      </w:pPr>
      <w:r w:rsidRPr="00FD0EC1">
        <w:rPr>
          <w:lang w:val="uk-UA"/>
        </w:rPr>
        <w:t>Реактивна депресія, реактивний параноїд, індукований параноїдний психоз,  марення глухуватих, затяжний реактивний ступор. Вікові особливості, наслідки. Терапія реактивних психозів, їх експертиза, профілактика, реабілітація.</w:t>
      </w:r>
      <w:r w:rsidRPr="00A0156B">
        <w:rPr>
          <w:lang w:val="uk-UA"/>
        </w:rPr>
        <w:t xml:space="preserve"> </w:t>
      </w:r>
    </w:p>
    <w:p w:rsidR="00433432" w:rsidRPr="00FD0EC1" w:rsidRDefault="00433432" w:rsidP="00433432">
      <w:pPr>
        <w:spacing w:before="120" w:after="120"/>
        <w:ind w:firstLine="709"/>
        <w:jc w:val="both"/>
        <w:rPr>
          <w:b/>
          <w:lang w:val="uk-UA"/>
        </w:rPr>
      </w:pPr>
      <w:r w:rsidRPr="00FD0EC1">
        <w:rPr>
          <w:b/>
          <w:lang w:val="uk-UA"/>
        </w:rPr>
        <w:t xml:space="preserve">Тема </w:t>
      </w:r>
      <w:r>
        <w:rPr>
          <w:b/>
          <w:lang w:val="uk-UA"/>
        </w:rPr>
        <w:t>20 Бойова психічна травма, включно внаслідок катування та насильства (зокрема статевого).</w:t>
      </w:r>
    </w:p>
    <w:p w:rsidR="00D75F80" w:rsidRDefault="00D75F80" w:rsidP="00D75F80">
      <w:pPr>
        <w:spacing w:before="120" w:after="120"/>
        <w:ind w:firstLine="709"/>
        <w:jc w:val="both"/>
        <w:rPr>
          <w:lang w:val="uk-UA"/>
        </w:rPr>
      </w:pPr>
      <w:r>
        <w:rPr>
          <w:lang w:val="uk-UA"/>
        </w:rPr>
        <w:t xml:space="preserve">Визначення бойової психічної травми, етіологія, патогенез, види БПТ, прояви, наслідки, підходи до лікування. </w:t>
      </w:r>
    </w:p>
    <w:p w:rsidR="00D75F80" w:rsidRDefault="00D75F80" w:rsidP="00D75F80">
      <w:pPr>
        <w:spacing w:before="120" w:after="120"/>
        <w:ind w:firstLine="709"/>
        <w:jc w:val="both"/>
        <w:rPr>
          <w:lang w:val="uk-UA"/>
        </w:rPr>
      </w:pPr>
      <w:r>
        <w:rPr>
          <w:lang w:val="uk-UA"/>
        </w:rPr>
        <w:t xml:space="preserve">Посттравматичний стресовий розлад. </w:t>
      </w:r>
      <w:r w:rsidRPr="00FD0EC1">
        <w:rPr>
          <w:lang w:val="uk-UA"/>
        </w:rPr>
        <w:t>Визначення поняття. Причини ПТСР. Клінічні особливості: емоційна відчуженість, заціпеніння почуттів і уникнення стимулів, що могли б викликати спогади про травму. Вегетативні розлади. Порушення соціального функціонування. Тенденції суїцидальні, до зловживання психоактивними речовинами. Профілактика та лікування.</w:t>
      </w:r>
      <w:r>
        <w:rPr>
          <w:lang w:val="uk-UA"/>
        </w:rPr>
        <w:t xml:space="preserve"> Мобільні бригади медико-психологічної допомоги.</w:t>
      </w:r>
    </w:p>
    <w:p w:rsidR="00D75F80" w:rsidRPr="00FD0EC1" w:rsidRDefault="00D75F80" w:rsidP="00D75F80">
      <w:pPr>
        <w:spacing w:before="120" w:after="120"/>
        <w:ind w:firstLine="709"/>
        <w:jc w:val="both"/>
        <w:rPr>
          <w:b/>
          <w:bCs/>
          <w:iCs/>
          <w:lang w:val="uk-UA"/>
        </w:rPr>
      </w:pPr>
      <w:r w:rsidRPr="00FD0EC1">
        <w:rPr>
          <w:b/>
          <w:bCs/>
          <w:iCs/>
          <w:lang w:val="uk-UA"/>
        </w:rPr>
        <w:t xml:space="preserve">Тема </w:t>
      </w:r>
      <w:r>
        <w:rPr>
          <w:b/>
          <w:bCs/>
          <w:iCs/>
          <w:lang w:val="uk-UA"/>
        </w:rPr>
        <w:t>2</w:t>
      </w:r>
      <w:r w:rsidR="00433432">
        <w:rPr>
          <w:b/>
          <w:bCs/>
          <w:iCs/>
          <w:lang w:val="uk-UA"/>
        </w:rPr>
        <w:t>1</w:t>
      </w:r>
      <w:r>
        <w:rPr>
          <w:b/>
          <w:bCs/>
          <w:iCs/>
          <w:lang w:val="uk-UA"/>
        </w:rPr>
        <w:t>.</w:t>
      </w:r>
      <w:r w:rsidRPr="00FD0EC1">
        <w:rPr>
          <w:b/>
          <w:bCs/>
          <w:iCs/>
          <w:lang w:val="uk-UA"/>
        </w:rPr>
        <w:t xml:space="preserve"> Шизофренія, </w:t>
      </w:r>
      <w:r>
        <w:rPr>
          <w:b/>
          <w:bCs/>
          <w:iCs/>
          <w:lang w:val="uk-UA"/>
        </w:rPr>
        <w:t xml:space="preserve"> шизоафективні </w:t>
      </w:r>
      <w:r w:rsidRPr="00FD0EC1">
        <w:rPr>
          <w:b/>
          <w:bCs/>
          <w:iCs/>
          <w:lang w:val="uk-UA"/>
        </w:rPr>
        <w:t>розлади</w:t>
      </w:r>
    </w:p>
    <w:p w:rsidR="00D75F80" w:rsidRPr="00FD0EC1" w:rsidRDefault="00D75F80" w:rsidP="00D75F80">
      <w:pPr>
        <w:spacing w:before="120" w:after="120"/>
        <w:ind w:firstLine="709"/>
        <w:jc w:val="both"/>
        <w:rPr>
          <w:bCs/>
          <w:iCs/>
          <w:lang w:val="uk-UA"/>
        </w:rPr>
      </w:pPr>
      <w:r w:rsidRPr="00FD0EC1">
        <w:rPr>
          <w:lang w:val="uk-UA"/>
        </w:rPr>
        <w:t>Визначення поняття. Шизофренія як нозологічна форма в історичному аспекті. Епідеміологія.</w:t>
      </w:r>
      <w:r w:rsidRPr="00FD0EC1">
        <w:rPr>
          <w:bCs/>
          <w:iCs/>
          <w:lang w:val="uk-UA"/>
        </w:rPr>
        <w:t xml:space="preserve"> Основні гіпотези патогенетичних механізмів при шизофренії (нейрохімічна, психоаналітична, соціо</w:t>
      </w:r>
      <w:r>
        <w:rPr>
          <w:bCs/>
          <w:iCs/>
          <w:lang w:val="uk-UA"/>
        </w:rPr>
        <w:t>-</w:t>
      </w:r>
      <w:r w:rsidRPr="00FD0EC1">
        <w:rPr>
          <w:bCs/>
          <w:iCs/>
          <w:lang w:val="uk-UA"/>
        </w:rPr>
        <w:t xml:space="preserve">культурна). Премобрідні особливості. Клінічні прояви: розщеплення, основні („негативні”) симптоми (аутизм, емоційне збідніння, розлад асоціативного процесу, ефекторно-вольові порушення), продуктивні симптоми. Основні клінічні форми: параноїдна, проста, гебефренічна, кататонічна, недиференційована форма, постшизофренічна депресія, резидуальна шизофренія. </w:t>
      </w:r>
    </w:p>
    <w:p w:rsidR="00D75F80" w:rsidRPr="00FD0EC1" w:rsidRDefault="00D75F80" w:rsidP="00D75F80">
      <w:pPr>
        <w:spacing w:before="120" w:after="120"/>
        <w:ind w:firstLine="709"/>
        <w:jc w:val="both"/>
        <w:rPr>
          <w:bCs/>
          <w:iCs/>
          <w:lang w:val="uk-UA"/>
        </w:rPr>
      </w:pPr>
      <w:r w:rsidRPr="00FD0EC1">
        <w:rPr>
          <w:bCs/>
          <w:iCs/>
          <w:lang w:val="uk-UA"/>
        </w:rPr>
        <w:t xml:space="preserve">Типи перебігу хвороби: безперервно-прогредієнтний, приступоподібно-прогредієнтний, періодичний. Кінцевий стан шизофренії. Поняття дефекту, типи дефектів. Діагностика </w:t>
      </w:r>
      <w:r w:rsidRPr="00FD0EC1">
        <w:rPr>
          <w:bCs/>
          <w:iCs/>
          <w:lang w:val="uk-UA"/>
        </w:rPr>
        <w:lastRenderedPageBreak/>
        <w:t xml:space="preserve">шизофренії: психопатологічний та експериментально-психологічний методи. Диференційна діагностика. Особливості дитячої шизофренії. </w:t>
      </w:r>
    </w:p>
    <w:p w:rsidR="00D75F80" w:rsidRPr="00FD0EC1" w:rsidRDefault="00D75F80" w:rsidP="00D75F80">
      <w:pPr>
        <w:spacing w:before="120" w:after="120"/>
        <w:ind w:firstLine="709"/>
        <w:jc w:val="both"/>
        <w:rPr>
          <w:bCs/>
          <w:iCs/>
          <w:lang w:val="uk-UA"/>
        </w:rPr>
      </w:pPr>
      <w:r w:rsidRPr="00FD0EC1">
        <w:rPr>
          <w:bCs/>
          <w:iCs/>
          <w:lang w:val="uk-UA"/>
        </w:rPr>
        <w:t>Лікування шизофренії: інсуліно-коматозна, пірогенна, електросудомна, фармакотерапія: показання та протипоказання. Застосування нейролептиків, антидепресантів, транквілізаторів. Психотерапевтична допомога. Підтримуюча терапія, трудотерапія, соціотерапія. Профілактика рецидивів, соціально-реабілітаційні заходи. Експертиза: трудова, військова, судово-психіатрична.</w:t>
      </w:r>
    </w:p>
    <w:p w:rsidR="00D75F80" w:rsidRPr="00FD0EC1" w:rsidRDefault="00D75F80" w:rsidP="00D75F80">
      <w:pPr>
        <w:spacing w:before="120" w:after="120"/>
        <w:ind w:firstLine="709"/>
        <w:jc w:val="both"/>
        <w:rPr>
          <w:bCs/>
          <w:iCs/>
          <w:lang w:val="uk-UA"/>
        </w:rPr>
      </w:pPr>
      <w:r w:rsidRPr="00FD0EC1">
        <w:rPr>
          <w:bCs/>
          <w:iCs/>
          <w:lang w:val="uk-UA"/>
        </w:rPr>
        <w:t>Шизотипні та маревні розлади. Умови виникнення, сприятливі фактори, клінічні симптоми, лікування, кінцевий стан. Індукований маревний розлад. Шизоафективні розлади. Сучасні уявлення про генезис, розповсюдженість. Клінічна симптоматика. Лікування шизоафективних розладів.</w:t>
      </w:r>
    </w:p>
    <w:p w:rsidR="00D75F80" w:rsidRPr="00FD0EC1" w:rsidRDefault="00D75F80" w:rsidP="00D75F80">
      <w:pPr>
        <w:spacing w:before="120" w:after="120"/>
        <w:ind w:firstLine="709"/>
        <w:jc w:val="both"/>
        <w:rPr>
          <w:b/>
          <w:bCs/>
          <w:iCs/>
          <w:lang w:val="uk-UA"/>
        </w:rPr>
      </w:pPr>
      <w:r w:rsidRPr="00FD0EC1">
        <w:rPr>
          <w:b/>
          <w:bCs/>
          <w:iCs/>
          <w:lang w:val="uk-UA"/>
        </w:rPr>
        <w:t xml:space="preserve">Тема </w:t>
      </w:r>
      <w:r>
        <w:rPr>
          <w:b/>
          <w:bCs/>
          <w:iCs/>
          <w:lang w:val="uk-UA"/>
        </w:rPr>
        <w:t>2</w:t>
      </w:r>
      <w:r w:rsidR="00433432">
        <w:rPr>
          <w:b/>
          <w:bCs/>
          <w:iCs/>
          <w:lang w:val="uk-UA"/>
        </w:rPr>
        <w:t>2</w:t>
      </w:r>
      <w:r>
        <w:rPr>
          <w:b/>
          <w:bCs/>
          <w:iCs/>
          <w:lang w:val="uk-UA"/>
        </w:rPr>
        <w:t>.</w:t>
      </w:r>
      <w:r w:rsidRPr="00FD0EC1">
        <w:rPr>
          <w:b/>
          <w:bCs/>
          <w:iCs/>
          <w:lang w:val="uk-UA"/>
        </w:rPr>
        <w:t xml:space="preserve"> Афективні розлади</w:t>
      </w:r>
    </w:p>
    <w:p w:rsidR="00D75F80" w:rsidRPr="00FD0EC1" w:rsidRDefault="00D75F80" w:rsidP="00D75F80">
      <w:pPr>
        <w:spacing w:before="120" w:after="120"/>
        <w:ind w:firstLine="709"/>
        <w:jc w:val="both"/>
        <w:rPr>
          <w:bCs/>
          <w:iCs/>
          <w:lang w:val="uk-UA"/>
        </w:rPr>
      </w:pPr>
      <w:r w:rsidRPr="00FD0EC1">
        <w:rPr>
          <w:bCs/>
          <w:iCs/>
          <w:lang w:val="uk-UA"/>
        </w:rPr>
        <w:t>Визначення поняття, поширеність. Маніакально-депресивний психоз. Клінічні прояви маніакальної та депресивної фаз. Інтермісія. Типи перебігу. Соматичні еквіваленти ендогенної депресії, тріада Протопопова. Маскована депресія, її соматовегетативні та психопатологічні ознаки. Гіпоманії. Субдепресії. Циклотимія. Особливості афективних захворювань у дітей. Особливості нагляду за хворими у стані депресії. Принципи профілактики й терапії афективних психозів. Протирецидивна терапія при маніакально-депресивних психозах. Немедикаментозні методи лікування депресивних розладів. Проблеми експертизи та медико-соціальної реабілітації хворих на афективні психічні порушення.</w:t>
      </w:r>
    </w:p>
    <w:p w:rsidR="00D75F80" w:rsidRPr="00FD0EC1" w:rsidRDefault="00D75F80" w:rsidP="00D75F80">
      <w:pPr>
        <w:spacing w:before="120" w:after="120"/>
        <w:ind w:firstLine="709"/>
        <w:jc w:val="both"/>
        <w:rPr>
          <w:b/>
          <w:lang w:val="uk-UA"/>
        </w:rPr>
      </w:pPr>
      <w:r w:rsidRPr="00FD0EC1">
        <w:rPr>
          <w:b/>
          <w:lang w:val="uk-UA"/>
        </w:rPr>
        <w:t>Тема 2</w:t>
      </w:r>
      <w:r w:rsidR="00433432">
        <w:rPr>
          <w:b/>
          <w:lang w:val="uk-UA"/>
        </w:rPr>
        <w:t>3</w:t>
      </w:r>
      <w:r>
        <w:rPr>
          <w:b/>
          <w:lang w:val="uk-UA"/>
        </w:rPr>
        <w:t>.</w:t>
      </w:r>
      <w:r w:rsidRPr="00FD0EC1">
        <w:rPr>
          <w:b/>
          <w:lang w:val="uk-UA"/>
        </w:rPr>
        <w:t xml:space="preserve"> Епілепсія.</w:t>
      </w:r>
    </w:p>
    <w:p w:rsidR="00D75F80" w:rsidRPr="00FD0EC1" w:rsidRDefault="00D75F80" w:rsidP="00D75F80">
      <w:pPr>
        <w:spacing w:before="120" w:after="120"/>
        <w:ind w:firstLine="709"/>
        <w:jc w:val="both"/>
        <w:rPr>
          <w:lang w:val="uk-UA"/>
        </w:rPr>
      </w:pPr>
      <w:r w:rsidRPr="00FD0EC1">
        <w:rPr>
          <w:lang w:val="uk-UA"/>
        </w:rPr>
        <w:t xml:space="preserve">Визначення епілепсії, її поширеність. Етіологія та патогенез епілепсії. Поняття про епілептичний </w:t>
      </w:r>
      <w:r>
        <w:rPr>
          <w:lang w:val="uk-UA"/>
        </w:rPr>
        <w:t>осередок</w:t>
      </w:r>
      <w:r w:rsidRPr="00FD0EC1">
        <w:rPr>
          <w:lang w:val="uk-UA"/>
        </w:rPr>
        <w:t>. Пароксизм, його клінічна характеристика. Первинна (генуїнна) та вторинна (сим</w:t>
      </w:r>
      <w:r>
        <w:rPr>
          <w:lang w:val="uk-UA"/>
        </w:rPr>
        <w:t>п</w:t>
      </w:r>
      <w:r w:rsidRPr="00FD0EC1">
        <w:rPr>
          <w:lang w:val="uk-UA"/>
        </w:rPr>
        <w:t>томатична) епілепсія, особливості її виникнення та перебіг. Поняття про епілептичні реакції та епілептиформний синдром. Класифікація епілепсії: генералізована та фокальна (локальна, парціальна). Класифікація епілептичних пароксизмів.  Прості парціальні припадки (без порушення свідомості): моторні, сенсорні, із вегето-вісцеральними проявами, із порушенням психічних функцій (дисфазичні, дисмнезичні, із порушенням мислення, афективні, з ілюзіями, із складними галюцинаціями). Комплексні парціальні припадки (із порушенням свідомості). Генералізовані припадки (абсанси, міоклонічні, клонічні, тонічні, тоніко-клонічні, атонічні). Вторинно-генералізовані припадки. Епілептичний статус. Епілептичні психози. Зміни особистості у хворих на епілепсію. Особливості епілепсії у дітей. Диференціальна діагностика епілепсії. Діагностичне значення клініко-анамнестичного обстеження, електрофізіологічних методик.</w:t>
      </w:r>
    </w:p>
    <w:p w:rsidR="00D75F80" w:rsidRPr="00FD0EC1" w:rsidRDefault="00D75F80" w:rsidP="00D75F80">
      <w:pPr>
        <w:spacing w:before="120" w:after="120"/>
        <w:ind w:firstLine="709"/>
        <w:jc w:val="both"/>
        <w:rPr>
          <w:iCs/>
          <w:lang w:val="uk-UA"/>
        </w:rPr>
      </w:pPr>
      <w:r w:rsidRPr="00FD0EC1">
        <w:rPr>
          <w:lang w:val="uk-UA"/>
        </w:rPr>
        <w:t>Принципи лікування епілепсії (комплексність, аналіз етіологічних та провокуючих факторів, особливостей клінічної картини). Антипароксизмальні препарати, методика їх застосування. Невідкладна допомога при епілептичному статусі. Методи лікування дисфорій, запаморочення свідомості та інших епілептичних психозів. Принципи медико-соціальної реабілітації. Трудова, військова та судово-психіатрична експертиза.</w:t>
      </w:r>
      <w:r w:rsidRPr="00FD0EC1">
        <w:rPr>
          <w:b/>
          <w:bCs/>
          <w:lang w:val="uk-UA"/>
        </w:rPr>
        <w:t xml:space="preserve">                                             </w:t>
      </w:r>
    </w:p>
    <w:p w:rsidR="00D75F80" w:rsidRPr="00FD0EC1" w:rsidRDefault="00D75F80" w:rsidP="00D75F80">
      <w:pPr>
        <w:spacing w:before="120" w:after="120"/>
        <w:ind w:firstLine="709"/>
        <w:jc w:val="both"/>
        <w:rPr>
          <w:b/>
          <w:bCs/>
          <w:lang w:val="uk-UA"/>
        </w:rPr>
      </w:pPr>
      <w:r w:rsidRPr="00FD0EC1">
        <w:rPr>
          <w:b/>
          <w:bCs/>
          <w:lang w:val="uk-UA"/>
        </w:rPr>
        <w:t>Тема 2</w:t>
      </w:r>
      <w:r w:rsidR="00433432">
        <w:rPr>
          <w:b/>
          <w:bCs/>
          <w:lang w:val="uk-UA"/>
        </w:rPr>
        <w:t>4</w:t>
      </w:r>
      <w:r w:rsidRPr="00FD0EC1">
        <w:rPr>
          <w:b/>
          <w:bCs/>
          <w:lang w:val="uk-UA"/>
        </w:rPr>
        <w:t xml:space="preserve">. </w:t>
      </w:r>
      <w:r>
        <w:rPr>
          <w:b/>
          <w:bCs/>
          <w:lang w:val="uk-UA"/>
        </w:rPr>
        <w:t>Порушення психічного розвитку. Розлади</w:t>
      </w:r>
      <w:r w:rsidRPr="00FD0EC1">
        <w:rPr>
          <w:b/>
          <w:bCs/>
          <w:lang w:val="uk-UA"/>
        </w:rPr>
        <w:t xml:space="preserve"> особистості. </w:t>
      </w:r>
    </w:p>
    <w:p w:rsidR="00D75F80" w:rsidRDefault="00D75F80" w:rsidP="00D75F80">
      <w:pPr>
        <w:spacing w:before="120" w:after="120"/>
        <w:ind w:firstLine="709"/>
        <w:jc w:val="both"/>
        <w:rPr>
          <w:lang w:val="uk-UA"/>
        </w:rPr>
      </w:pPr>
      <w:r w:rsidRPr="00FD0EC1">
        <w:rPr>
          <w:lang w:val="uk-UA"/>
        </w:rPr>
        <w:t xml:space="preserve">Визначення поняття. Історичний огляд. Роль вітчизняних та іноземних вчених у вивченні цієї патології. Розповсюдженість. Етіологічні фактори та патогенетичні механізми формування психопатії. Основні ознаки психопатії.   Клінічні форми психопатії, їх динаміка, вікові особливості. Диференційна діагностика. Принципи лікування, профілактики, експертизи та соціально – трудової реабілітації. Патохарактерологічний розвиток особистості, його відмінність від психопатії. Клінічні прояви, діагностика та диференційна діагностика. Перебіг та прогноз. Лікувально – корекційні заходи. Питання експертизи та реабілітації. </w:t>
      </w:r>
    </w:p>
    <w:p w:rsidR="00CF370D" w:rsidRPr="00FD0EC1" w:rsidRDefault="00CF370D" w:rsidP="00D75F80">
      <w:pPr>
        <w:spacing w:before="120" w:after="120"/>
        <w:ind w:firstLine="709"/>
        <w:jc w:val="both"/>
        <w:rPr>
          <w:lang w:val="uk-UA"/>
        </w:rPr>
      </w:pPr>
    </w:p>
    <w:p w:rsidR="00CF370D" w:rsidRDefault="00CF370D" w:rsidP="00D75F80">
      <w:pPr>
        <w:spacing w:before="120" w:after="120"/>
        <w:ind w:firstLine="709"/>
        <w:jc w:val="both"/>
        <w:rPr>
          <w:b/>
          <w:lang w:val="uk-UA"/>
        </w:rPr>
      </w:pPr>
      <w:r>
        <w:rPr>
          <w:b/>
          <w:lang w:val="uk-UA"/>
        </w:rPr>
        <w:lastRenderedPageBreak/>
        <w:t>Тема 2</w:t>
      </w:r>
      <w:r w:rsidR="00433432">
        <w:rPr>
          <w:b/>
          <w:lang w:val="uk-UA"/>
        </w:rPr>
        <w:t>5</w:t>
      </w:r>
      <w:r w:rsidRPr="00CA2540">
        <w:rPr>
          <w:b/>
          <w:lang w:val="uk-UA"/>
        </w:rPr>
        <w:t xml:space="preserve">. </w:t>
      </w:r>
      <w:r w:rsidRPr="00CF370D">
        <w:rPr>
          <w:b/>
          <w:lang w:val="uk-UA"/>
        </w:rPr>
        <w:t>Психічні розлади, що починаються у дитячому та підлітковому віці. Особливості симптоматології та перебігу психічних розладів у дитячому та підлітковому віці.</w:t>
      </w:r>
    </w:p>
    <w:p w:rsidR="00D75F80" w:rsidRPr="00FD0EC1" w:rsidRDefault="00D75F80" w:rsidP="00D75F80">
      <w:pPr>
        <w:spacing w:before="120" w:after="120"/>
        <w:ind w:firstLine="709"/>
        <w:jc w:val="both"/>
        <w:rPr>
          <w:lang w:val="uk-UA"/>
        </w:rPr>
      </w:pPr>
      <w:r w:rsidRPr="00FD0EC1">
        <w:rPr>
          <w:lang w:val="uk-UA"/>
        </w:rPr>
        <w:t>Визначення поняття “дитячий аутизм”. Історичний огляд. Роль вітчизняних та світових вчених у вивченні цієї проблеми.  Поширення.</w:t>
      </w:r>
    </w:p>
    <w:p w:rsidR="0055472F" w:rsidRDefault="00D75F80" w:rsidP="0055472F">
      <w:pPr>
        <w:spacing w:before="120" w:after="120"/>
        <w:ind w:firstLine="709"/>
        <w:jc w:val="both"/>
        <w:rPr>
          <w:lang w:val="uk-UA"/>
        </w:rPr>
      </w:pPr>
      <w:r w:rsidRPr="00FD0EC1">
        <w:rPr>
          <w:lang w:val="uk-UA"/>
        </w:rPr>
        <w:t>Етіологія та патогенетичні механізми. Клінічні прояви дитячого аутизму. Діагностика та диференційний діагноз. Перебіг та прогноз. Лікування. Реабілітація. Профілактика. Питання експертизи.</w:t>
      </w:r>
      <w:r w:rsidR="0055472F">
        <w:rPr>
          <w:lang w:val="uk-UA"/>
        </w:rPr>
        <w:t xml:space="preserve"> </w:t>
      </w:r>
    </w:p>
    <w:p w:rsidR="00D75F80" w:rsidRPr="00FD0EC1" w:rsidRDefault="0055472F" w:rsidP="0055472F">
      <w:pPr>
        <w:spacing w:before="120" w:after="120"/>
        <w:ind w:firstLine="709"/>
        <w:jc w:val="both"/>
        <w:rPr>
          <w:lang w:val="uk-UA"/>
        </w:rPr>
      </w:pPr>
      <w:r>
        <w:rPr>
          <w:lang w:val="uk-UA"/>
        </w:rPr>
        <w:t>В</w:t>
      </w:r>
      <w:r w:rsidR="00D75F80" w:rsidRPr="00FD0EC1">
        <w:rPr>
          <w:lang w:val="uk-UA"/>
        </w:rPr>
        <w:t>изначення поняття “синдром дефіциту уваги з гіперактивністю”.</w:t>
      </w:r>
    </w:p>
    <w:p w:rsidR="00D75F80" w:rsidRPr="00FD0EC1" w:rsidRDefault="00D75F80" w:rsidP="00D75F80">
      <w:pPr>
        <w:spacing w:before="120" w:after="120"/>
        <w:ind w:firstLine="709"/>
        <w:jc w:val="both"/>
        <w:rPr>
          <w:lang w:val="uk-UA"/>
        </w:rPr>
      </w:pPr>
      <w:r w:rsidRPr="00FD0EC1">
        <w:rPr>
          <w:lang w:val="uk-UA"/>
        </w:rPr>
        <w:t xml:space="preserve">Історичний огляд. Роль вітчизняних та світових вчених у вивченні цієї проблеми. Поширення. Етіологічні фактори та патогенетичні механізми виникнення гіперкінетичних розладів. Клінічні прояви. Розлади соціальної поведінки. Роль соціо-культуральних факторів в формуванні розладів поведінки.  Діагностика та діференційна діагностика. Дінаміка. Прогноз. Питання дитячої та підліткової злочинності. Лікування гіперкінетичних та поведінкових розладів. Медико-педагогічна корекція. Соціальна реабілітація. Питання профілактики та експертизи. </w:t>
      </w:r>
      <w:r w:rsidRPr="00FD0EC1">
        <w:rPr>
          <w:lang w:val="uk-UA"/>
        </w:rPr>
        <w:tab/>
        <w:t>Визначення поняття “дитячий аутизм”. Історичний огляд. Роль вітчизняних та світових вчених у вивченні цієї проблеми.  Поширення.</w:t>
      </w:r>
    </w:p>
    <w:p w:rsidR="00D75F80" w:rsidRDefault="00D75F80" w:rsidP="00D75F80">
      <w:pPr>
        <w:spacing w:before="120" w:after="120"/>
        <w:ind w:firstLine="709"/>
        <w:jc w:val="both"/>
        <w:rPr>
          <w:lang w:val="uk-UA"/>
        </w:rPr>
      </w:pPr>
      <w:r w:rsidRPr="00FD0EC1">
        <w:rPr>
          <w:lang w:val="uk-UA"/>
        </w:rPr>
        <w:t>Етіологія та патогенетичні механізми. Клінічні прояви дитячого аутизму. Діагностика та диференційний діагноз. Перебіг та прогноз. Лікування. Реабілітація. Профілактика. Питання експертизи.</w:t>
      </w:r>
    </w:p>
    <w:p w:rsidR="00D75F80" w:rsidRDefault="00CF370D" w:rsidP="00CF370D">
      <w:pPr>
        <w:pStyle w:val="a5"/>
        <w:spacing w:before="120" w:after="120"/>
        <w:ind w:firstLine="567"/>
        <w:rPr>
          <w:b/>
          <w:bCs/>
          <w:iCs/>
          <w:lang w:val="uk-UA"/>
        </w:rPr>
      </w:pPr>
      <w:r>
        <w:rPr>
          <w:b/>
          <w:lang w:val="uk-UA"/>
        </w:rPr>
        <w:t>Тема 2</w:t>
      </w:r>
      <w:r w:rsidR="00433432">
        <w:rPr>
          <w:b/>
          <w:lang w:val="uk-UA"/>
        </w:rPr>
        <w:t>6</w:t>
      </w:r>
      <w:r w:rsidRPr="00CA2540">
        <w:rPr>
          <w:b/>
          <w:lang w:val="uk-UA"/>
        </w:rPr>
        <w:t xml:space="preserve">. </w:t>
      </w:r>
      <w:r w:rsidR="00D75F80" w:rsidRPr="00CA2540">
        <w:rPr>
          <w:b/>
          <w:lang w:val="uk-UA"/>
        </w:rPr>
        <w:t>Структура амбулаторної і стаціонарної допомоги в психіатрії і наркології.</w:t>
      </w:r>
      <w:r w:rsidR="00D75F80" w:rsidRPr="00CA2540">
        <w:rPr>
          <w:b/>
          <w:bCs/>
          <w:iCs/>
          <w:lang w:val="uk-UA"/>
        </w:rPr>
        <w:t xml:space="preserve"> Загальні принципи</w:t>
      </w:r>
      <w:r w:rsidR="00D75F80" w:rsidRPr="00FD0EC1">
        <w:rPr>
          <w:b/>
          <w:bCs/>
          <w:iCs/>
          <w:lang w:val="uk-UA"/>
        </w:rPr>
        <w:t xml:space="preserve"> лікування, реабілітації та експертизи психічних захворювань і розладів.</w:t>
      </w:r>
      <w:r w:rsidR="00D75F80">
        <w:rPr>
          <w:b/>
          <w:bCs/>
          <w:iCs/>
          <w:lang w:val="uk-UA"/>
        </w:rPr>
        <w:t xml:space="preserve">   </w:t>
      </w:r>
    </w:p>
    <w:p w:rsidR="00D75F80" w:rsidRPr="00FD0EC1" w:rsidRDefault="00D75F80" w:rsidP="00D75F80">
      <w:pPr>
        <w:spacing w:before="120" w:after="120"/>
        <w:ind w:firstLine="567"/>
        <w:jc w:val="both"/>
        <w:rPr>
          <w:lang w:val="uk-UA"/>
        </w:rPr>
      </w:pPr>
      <w:r w:rsidRPr="00FD0EC1">
        <w:rPr>
          <w:lang w:val="uk-UA"/>
        </w:rPr>
        <w:t xml:space="preserve">Принципи амбулаторної і стаціонарної  допомоги  хворим  з психічними розладами в залежності від їх етіології,  клінічних проявів і особливостей перебігу. Правові принципи психіатричної допомоги. Десять принципів ВООЗ стосовно захисту прав психічно хворих.  Сучасна концепція охорони психічного здоров'я в Україні. </w:t>
      </w:r>
    </w:p>
    <w:p w:rsidR="00D75F80" w:rsidRPr="00FD0EC1" w:rsidRDefault="00D75F80" w:rsidP="00D75F80">
      <w:pPr>
        <w:spacing w:before="120" w:after="120"/>
        <w:ind w:firstLine="567"/>
        <w:jc w:val="both"/>
        <w:rPr>
          <w:lang w:val="uk-UA"/>
        </w:rPr>
      </w:pPr>
      <w:r w:rsidRPr="00FD0EC1">
        <w:rPr>
          <w:lang w:val="uk-UA"/>
        </w:rPr>
        <w:t>Роль лікаря соматичного профілю в наданні  медичної допомоги хворим із симптоматичними (особливо граничними непсихотичними) психічними порушеннями. Сучасна структура організації психіатричної допомоги. Особливості  структури стаціонарів  для  психічно хворих дорослих і дітей.</w:t>
      </w:r>
    </w:p>
    <w:p w:rsidR="00D75F80" w:rsidRPr="00FD0EC1" w:rsidRDefault="00D75F80" w:rsidP="00D75F80">
      <w:pPr>
        <w:spacing w:before="120" w:after="120"/>
        <w:ind w:firstLine="567"/>
        <w:jc w:val="both"/>
        <w:rPr>
          <w:lang w:val="uk-UA"/>
        </w:rPr>
      </w:pPr>
      <w:r w:rsidRPr="00FD0EC1">
        <w:rPr>
          <w:lang w:val="uk-UA"/>
        </w:rPr>
        <w:t>Перша і невідкладна допомога хворим із психічними порушеннями, основні  показання до госпіталізації. Особливості транспортування психічно хворих, які знаходяться в стані збудження. Правила утримання хворого. Сучасні методи корекції збудження. Особливості догляду за психічно хворими  (дорослими  та  дітьми).  Принципи  організації психіатричної допомоги на селі. Роль дільничного та родинного лікаря, лікарів різних спеціальностей у виявленні психічних захворювань і розладів, у наданні медичної допомоги хворим, організації лікування та вирішенні питань соціального забезпечення.</w:t>
      </w:r>
    </w:p>
    <w:p w:rsidR="00D75F80" w:rsidRDefault="00D75F80" w:rsidP="00D75F80">
      <w:pPr>
        <w:spacing w:before="120" w:after="120"/>
        <w:ind w:firstLine="567"/>
        <w:jc w:val="both"/>
        <w:rPr>
          <w:lang w:val="uk-UA"/>
        </w:rPr>
      </w:pPr>
      <w:r w:rsidRPr="00FD0EC1">
        <w:rPr>
          <w:lang w:val="uk-UA"/>
        </w:rPr>
        <w:t>Організація амбулаторної психіатричної допомоги. Структура психіатричного диспансеру. Виявлення ранніх форм психічних захворювань. Облік груп хворих із непсихотичними психічними розладами та психозами. Особливості роботи лікаря з психічно хворими, які знаходяться вдома. Патронажна робота. Денні стаціонари. Послідовний зв'язок у роботі диспансерів і психіатричних стаціонарів. Амбулаторне лікування хворих із різними захворюваннями, підтримуюча терапія, особливості її організації, її значення для охорони  здоров'я. Проблеми реадаптації і реабілітації психічно хворих.</w:t>
      </w:r>
    </w:p>
    <w:p w:rsidR="00433432" w:rsidRDefault="00433432" w:rsidP="00433432">
      <w:pPr>
        <w:spacing w:before="120" w:after="120"/>
        <w:ind w:firstLine="709"/>
        <w:jc w:val="both"/>
        <w:rPr>
          <w:lang w:val="uk-UA"/>
        </w:rPr>
      </w:pPr>
      <w:r w:rsidRPr="00FD0EC1">
        <w:rPr>
          <w:lang w:val="uk-UA"/>
        </w:rPr>
        <w:t>експертизи.</w:t>
      </w:r>
    </w:p>
    <w:p w:rsidR="00433432" w:rsidRPr="00A831C4" w:rsidRDefault="00433432" w:rsidP="00A831C4">
      <w:pPr>
        <w:pStyle w:val="a5"/>
        <w:spacing w:before="120" w:after="120"/>
        <w:ind w:firstLine="567"/>
        <w:rPr>
          <w:b/>
          <w:bCs/>
          <w:iCs/>
          <w:lang w:val="uk-UA"/>
        </w:rPr>
      </w:pPr>
      <w:r>
        <w:rPr>
          <w:b/>
          <w:lang w:val="uk-UA"/>
        </w:rPr>
        <w:t>Тема 27</w:t>
      </w:r>
      <w:r>
        <w:rPr>
          <w:b/>
          <w:bCs/>
          <w:iCs/>
          <w:lang w:val="uk-UA"/>
        </w:rPr>
        <w:t xml:space="preserve">   </w:t>
      </w:r>
      <w:r w:rsidRPr="00CF370D">
        <w:rPr>
          <w:b/>
          <w:bCs/>
          <w:iCs/>
          <w:lang w:val="uk-UA"/>
        </w:rPr>
        <w:t>Поширене ведення ментальних розладів на первинній ланці.</w:t>
      </w:r>
      <w:r w:rsidRPr="00433432">
        <w:rPr>
          <w:b/>
          <w:bCs/>
          <w:iCs/>
          <w:lang w:val="uk-UA"/>
        </w:rPr>
        <w:t xml:space="preserve"> </w:t>
      </w:r>
      <w:r w:rsidRPr="00CF370D">
        <w:rPr>
          <w:b/>
          <w:bCs/>
          <w:iCs/>
          <w:lang w:val="uk-UA"/>
        </w:rPr>
        <w:t xml:space="preserve">Програма </w:t>
      </w:r>
      <w:r w:rsidRPr="00CF370D">
        <w:rPr>
          <w:b/>
          <w:bCs/>
          <w:iCs/>
        </w:rPr>
        <w:t>mhGAP</w:t>
      </w:r>
    </w:p>
    <w:p w:rsidR="00CF370D" w:rsidRPr="00CF370D" w:rsidRDefault="00CF370D" w:rsidP="00D75F80">
      <w:pPr>
        <w:spacing w:before="120" w:after="120"/>
        <w:ind w:firstLine="567"/>
        <w:jc w:val="both"/>
        <w:rPr>
          <w:lang w:val="uk-UA"/>
        </w:rPr>
      </w:pPr>
      <w:r>
        <w:rPr>
          <w:lang w:val="uk-UA"/>
        </w:rPr>
        <w:lastRenderedPageBreak/>
        <w:t>Програма дій у подоланні прогалин в сфері охорони здоровя</w:t>
      </w:r>
      <w:r w:rsidRPr="00CF370D">
        <w:rPr>
          <w:lang w:val="uk-UA"/>
        </w:rPr>
        <w:t xml:space="preserve"> </w:t>
      </w:r>
      <w:r>
        <w:rPr>
          <w:lang w:val="en-US"/>
        </w:rPr>
        <w:t>mhGAP</w:t>
      </w:r>
      <w:r w:rsidRPr="00CF370D">
        <w:rPr>
          <w:lang w:val="uk-UA"/>
        </w:rPr>
        <w:t xml:space="preserve"> </w:t>
      </w:r>
      <w:r>
        <w:rPr>
          <w:lang w:val="uk-UA"/>
        </w:rPr>
        <w:t xml:space="preserve">за ініціативи і підтримки </w:t>
      </w:r>
      <w:r>
        <w:rPr>
          <w:lang w:val="en-US"/>
        </w:rPr>
        <w:t>World</w:t>
      </w:r>
      <w:r w:rsidRPr="00CF370D">
        <w:rPr>
          <w:lang w:val="uk-UA"/>
        </w:rPr>
        <w:t xml:space="preserve"> </w:t>
      </w:r>
      <w:r>
        <w:rPr>
          <w:lang w:val="en-US"/>
        </w:rPr>
        <w:t>Health</w:t>
      </w:r>
      <w:r w:rsidRPr="00CF370D">
        <w:rPr>
          <w:lang w:val="uk-UA"/>
        </w:rPr>
        <w:t xml:space="preserve"> </w:t>
      </w:r>
      <w:r>
        <w:rPr>
          <w:lang w:val="en-US"/>
        </w:rPr>
        <w:t>Organization</w:t>
      </w:r>
      <w:r w:rsidRPr="00CF370D">
        <w:rPr>
          <w:lang w:val="uk-UA"/>
        </w:rPr>
        <w:t xml:space="preserve"> </w:t>
      </w:r>
      <w:r>
        <w:rPr>
          <w:lang w:val="uk-UA"/>
        </w:rPr>
        <w:t>, Міністерства охорони здоровя України , Всеукраїнської програми ТИ ЯК націлена на підготовку фіхівців лікарів загальної практики.</w:t>
      </w:r>
    </w:p>
    <w:p w:rsidR="00186FBA" w:rsidRDefault="00186FBA" w:rsidP="002C0C76">
      <w:pPr>
        <w:pStyle w:val="a5"/>
        <w:spacing w:before="120" w:after="120"/>
        <w:ind w:firstLine="0"/>
        <w:jc w:val="center"/>
        <w:rPr>
          <w:b/>
          <w:lang w:val="uk-UA"/>
        </w:rPr>
      </w:pPr>
    </w:p>
    <w:p w:rsidR="002C0C76" w:rsidRPr="00FB5890" w:rsidRDefault="002C0C76" w:rsidP="002C0C76">
      <w:pPr>
        <w:pStyle w:val="a5"/>
        <w:spacing w:before="120" w:after="120"/>
        <w:ind w:firstLine="0"/>
        <w:jc w:val="center"/>
        <w:rPr>
          <w:b/>
          <w:bCs/>
          <w:szCs w:val="24"/>
          <w:lang w:val="uk-UA"/>
        </w:rPr>
      </w:pPr>
      <w:r>
        <w:rPr>
          <w:b/>
          <w:bCs/>
          <w:szCs w:val="24"/>
          <w:lang w:val="uk-UA"/>
        </w:rPr>
        <w:t xml:space="preserve">4. </w:t>
      </w:r>
      <w:r w:rsidRPr="00FD0EC1">
        <w:rPr>
          <w:b/>
          <w:bCs/>
          <w:szCs w:val="24"/>
          <w:lang w:val="uk-UA"/>
        </w:rPr>
        <w:t>СТРУКТУРА</w:t>
      </w:r>
      <w:r>
        <w:rPr>
          <w:b/>
          <w:bCs/>
          <w:szCs w:val="24"/>
          <w:lang w:val="uk-UA"/>
        </w:rPr>
        <w:t xml:space="preserve"> НАВЧАЛЬНОЇ ДИСЦИПЛІНИ</w:t>
      </w:r>
    </w:p>
    <w:tbl>
      <w:tblPr>
        <w:tblpPr w:leftFromText="180" w:rightFromText="180" w:vertAnchor="text" w:tblpY="1"/>
        <w:tblOverlap w:val="never"/>
        <w:tblW w:w="9772"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7938"/>
        <w:gridCol w:w="567"/>
        <w:gridCol w:w="709"/>
        <w:gridCol w:w="558"/>
      </w:tblGrid>
      <w:tr w:rsidR="002C0C76" w:rsidRPr="00AC64C0" w:rsidTr="00CD1D73">
        <w:trPr>
          <w:cantSplit/>
          <w:trHeight w:val="1358"/>
          <w:tblCellSpacing w:w="20" w:type="dxa"/>
        </w:trPr>
        <w:tc>
          <w:tcPr>
            <w:tcW w:w="7878" w:type="dxa"/>
            <w:tcBorders>
              <w:top w:val="single" w:sz="4" w:space="0" w:color="auto"/>
              <w:left w:val="single" w:sz="4" w:space="0" w:color="auto"/>
              <w:bottom w:val="single" w:sz="4" w:space="0" w:color="auto"/>
              <w:right w:val="single" w:sz="4" w:space="0" w:color="auto"/>
            </w:tcBorders>
            <w:shd w:val="clear" w:color="auto" w:fill="auto"/>
            <w:vAlign w:val="center"/>
          </w:tcPr>
          <w:p w:rsidR="002C0C76" w:rsidRPr="007F0844" w:rsidRDefault="002C0C76" w:rsidP="00CD1D73">
            <w:pPr>
              <w:spacing w:before="60" w:after="60"/>
              <w:jc w:val="center"/>
              <w:rPr>
                <w:b/>
                <w:lang w:val="uk-UA"/>
              </w:rPr>
            </w:pPr>
            <w:r w:rsidRPr="007F0844">
              <w:rPr>
                <w:b/>
                <w:lang w:val="uk-UA"/>
              </w:rPr>
              <w:t>Тема</w:t>
            </w:r>
          </w:p>
        </w:tc>
        <w:tc>
          <w:tcPr>
            <w:tcW w:w="527"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2C0C76" w:rsidRPr="007F0844" w:rsidRDefault="002C0C76" w:rsidP="00CD1D73">
            <w:pPr>
              <w:spacing w:before="60" w:after="60"/>
              <w:jc w:val="center"/>
              <w:rPr>
                <w:b/>
                <w:lang w:val="uk-UA"/>
              </w:rPr>
            </w:pPr>
            <w:r w:rsidRPr="007F0844">
              <w:rPr>
                <w:b/>
                <w:lang w:val="uk-UA"/>
              </w:rPr>
              <w:t>Лекції</w:t>
            </w:r>
          </w:p>
        </w:tc>
        <w:tc>
          <w:tcPr>
            <w:tcW w:w="66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2C0C76" w:rsidRPr="007F0844" w:rsidRDefault="002C0C76" w:rsidP="00CD1D73">
            <w:pPr>
              <w:spacing w:before="60" w:after="60"/>
              <w:jc w:val="center"/>
              <w:rPr>
                <w:b/>
                <w:lang w:val="uk-UA"/>
              </w:rPr>
            </w:pPr>
            <w:r w:rsidRPr="007F0844">
              <w:rPr>
                <w:b/>
                <w:lang w:val="uk-UA"/>
              </w:rPr>
              <w:t>Практичні заняття</w:t>
            </w:r>
          </w:p>
        </w:tc>
        <w:tc>
          <w:tcPr>
            <w:tcW w:w="498" w:type="dxa"/>
            <w:tcBorders>
              <w:top w:val="single" w:sz="4" w:space="0" w:color="auto"/>
              <w:left w:val="single" w:sz="4" w:space="0" w:color="auto"/>
              <w:bottom w:val="single" w:sz="4" w:space="0" w:color="auto"/>
              <w:right w:val="single" w:sz="4" w:space="0" w:color="auto"/>
            </w:tcBorders>
            <w:textDirection w:val="btLr"/>
            <w:vAlign w:val="center"/>
          </w:tcPr>
          <w:p w:rsidR="002C0C76" w:rsidRPr="007F0844" w:rsidRDefault="002C0C76" w:rsidP="00FC250D">
            <w:pPr>
              <w:spacing w:before="60" w:after="60"/>
              <w:jc w:val="center"/>
              <w:rPr>
                <w:b/>
                <w:lang w:val="uk-UA"/>
              </w:rPr>
            </w:pPr>
            <w:r w:rsidRPr="007F0844">
              <w:rPr>
                <w:b/>
                <w:lang w:val="uk-UA"/>
              </w:rPr>
              <w:t>СР</w:t>
            </w:r>
            <w:r w:rsidR="00FC250D">
              <w:rPr>
                <w:b/>
                <w:lang w:val="uk-UA"/>
              </w:rPr>
              <w:t>З</w:t>
            </w:r>
          </w:p>
        </w:tc>
      </w:tr>
      <w:tr w:rsidR="002C0C76" w:rsidRPr="007F0844" w:rsidTr="00CD1D73">
        <w:trPr>
          <w:cantSplit/>
          <w:trHeight w:val="502"/>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lang w:val="uk-UA"/>
              </w:rPr>
              <w:t xml:space="preserve">Предмет і завдання психіатрії та наркології, їх місце серед інших медичних дисциплін. Історія розвитку та сучасний стан психіатрії та наркології. </w:t>
            </w:r>
            <w:r w:rsidRPr="00AC37C4">
              <w:rPr>
                <w:bCs/>
                <w:iCs/>
                <w:lang w:val="uk-UA"/>
              </w:rPr>
              <w:t>Класифікація психічних розладів, поняття психопатологічного симптому, синдрому та захворювання, регістри  психічних  розладів</w:t>
            </w:r>
            <w:r w:rsidRPr="00AC37C4">
              <w:rPr>
                <w:lang w:val="uk-UA"/>
              </w:rPr>
              <w:t xml:space="preserve">. </w:t>
            </w:r>
          </w:p>
        </w:tc>
        <w:tc>
          <w:tcPr>
            <w:tcW w:w="527" w:type="dxa"/>
            <w:vAlign w:val="center"/>
          </w:tcPr>
          <w:p w:rsidR="002C0C76" w:rsidRPr="007F0844" w:rsidRDefault="002C0C76" w:rsidP="00CD1D73">
            <w:pPr>
              <w:spacing w:before="60" w:after="60"/>
              <w:jc w:val="center"/>
              <w:rPr>
                <w:bCs/>
                <w:lang w:val="uk-UA"/>
              </w:rPr>
            </w:pPr>
            <w:r>
              <w:rPr>
                <w:bCs/>
                <w:lang w:val="uk-UA"/>
              </w:rPr>
              <w:t>2</w:t>
            </w: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B4348B" w:rsidTr="00CD1D73">
        <w:trPr>
          <w:cantSplit/>
          <w:trHeight w:val="502"/>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bCs/>
                <w:iCs/>
                <w:lang w:val="uk-UA"/>
              </w:rPr>
              <w:t>Методи психіатричного дослідження. Нормативно-правова база, протоколи надання медичної допомоги, ведення медичної документації.</w:t>
            </w:r>
          </w:p>
        </w:tc>
        <w:tc>
          <w:tcPr>
            <w:tcW w:w="527" w:type="dxa"/>
            <w:vAlign w:val="center"/>
          </w:tcPr>
          <w:p w:rsidR="002C0C76"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2</w:t>
            </w:r>
          </w:p>
        </w:tc>
      </w:tr>
      <w:tr w:rsidR="002C0C76" w:rsidRPr="00B4348B" w:rsidTr="00CD1D73">
        <w:trPr>
          <w:cantSplit/>
          <w:trHeight w:val="502"/>
          <w:tblCellSpacing w:w="20" w:type="dxa"/>
        </w:trPr>
        <w:tc>
          <w:tcPr>
            <w:tcW w:w="7878" w:type="dxa"/>
          </w:tcPr>
          <w:p w:rsidR="002C0C76" w:rsidRPr="00AC37C4" w:rsidRDefault="002C0C76" w:rsidP="00CD1D73">
            <w:pPr>
              <w:pStyle w:val="ae"/>
              <w:numPr>
                <w:ilvl w:val="0"/>
                <w:numId w:val="12"/>
              </w:numPr>
              <w:spacing w:before="60" w:after="60"/>
              <w:ind w:left="454" w:hanging="454"/>
              <w:rPr>
                <w:bCs/>
                <w:iCs/>
                <w:lang w:val="uk-UA"/>
              </w:rPr>
            </w:pPr>
            <w:r w:rsidRPr="00A21D18">
              <w:rPr>
                <w:bCs/>
                <w:iCs/>
                <w:lang w:val="uk-UA"/>
              </w:rPr>
              <w:t>Нормативно-правова база, протоколи надання медичної допомоги, ведення медичної документації.</w:t>
            </w:r>
          </w:p>
        </w:tc>
        <w:tc>
          <w:tcPr>
            <w:tcW w:w="527" w:type="dxa"/>
            <w:vAlign w:val="center"/>
          </w:tcPr>
          <w:p w:rsidR="002C0C76" w:rsidRDefault="002C0C76" w:rsidP="00CD1D73">
            <w:pPr>
              <w:spacing w:before="60" w:after="60"/>
              <w:jc w:val="center"/>
              <w:rPr>
                <w:bCs/>
                <w:lang w:val="uk-UA"/>
              </w:rPr>
            </w:pPr>
          </w:p>
        </w:tc>
        <w:tc>
          <w:tcPr>
            <w:tcW w:w="669" w:type="dxa"/>
            <w:vAlign w:val="center"/>
          </w:tcPr>
          <w:p w:rsidR="002C0C76" w:rsidRPr="0048649B" w:rsidRDefault="002C0C76" w:rsidP="00CD1D73">
            <w:pPr>
              <w:spacing w:before="60" w:after="60"/>
              <w:jc w:val="center"/>
              <w:rPr>
                <w:bCs/>
                <w:lang w:val="uk-UA"/>
              </w:rPr>
            </w:pPr>
            <w:r>
              <w:rPr>
                <w:bCs/>
                <w:lang w:val="uk-UA"/>
              </w:rPr>
              <w:t>2</w:t>
            </w:r>
          </w:p>
        </w:tc>
        <w:tc>
          <w:tcPr>
            <w:tcW w:w="498" w:type="dxa"/>
            <w:vAlign w:val="center"/>
          </w:tcPr>
          <w:p w:rsidR="002C0C76" w:rsidRDefault="002C0C76" w:rsidP="00CD1D73">
            <w:pPr>
              <w:spacing w:before="60" w:after="60"/>
              <w:jc w:val="center"/>
              <w:rPr>
                <w:bCs/>
                <w:lang w:val="uk-UA"/>
              </w:rPr>
            </w:pPr>
            <w:r>
              <w:rPr>
                <w:bCs/>
                <w:lang w:val="uk-UA"/>
              </w:rPr>
              <w:t>1</w:t>
            </w:r>
          </w:p>
        </w:tc>
      </w:tr>
      <w:tr w:rsidR="002C0C76" w:rsidRPr="007F0844" w:rsidTr="00CD1D73">
        <w:trPr>
          <w:cantSplit/>
          <w:trHeight w:val="825"/>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bCs/>
                <w:iCs/>
                <w:lang w:val="uk-UA"/>
              </w:rPr>
              <w:t>Патологія пізнавальних процесів. Порушення відчуттів та сприймання.</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267"/>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bCs/>
                <w:iCs/>
                <w:lang w:val="uk-UA"/>
              </w:rPr>
              <w:t>Порушення мислення</w:t>
            </w:r>
            <w:r>
              <w:rPr>
                <w:bCs/>
                <w:iCs/>
                <w:lang w:val="uk-UA"/>
              </w:rPr>
              <w:t xml:space="preserve"> за темпом, формою, структурою та змістом.</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267"/>
          <w:tblCellSpacing w:w="20" w:type="dxa"/>
        </w:trPr>
        <w:tc>
          <w:tcPr>
            <w:tcW w:w="7878" w:type="dxa"/>
          </w:tcPr>
          <w:p w:rsidR="002C0C76" w:rsidRPr="00AC37C4" w:rsidRDefault="002C0C76" w:rsidP="00CD1D73">
            <w:pPr>
              <w:pStyle w:val="ae"/>
              <w:numPr>
                <w:ilvl w:val="0"/>
                <w:numId w:val="12"/>
              </w:numPr>
              <w:spacing w:before="60" w:after="60"/>
              <w:ind w:left="454" w:hanging="454"/>
              <w:rPr>
                <w:bCs/>
                <w:iCs/>
                <w:lang w:val="uk-UA"/>
              </w:rPr>
            </w:pPr>
            <w:r w:rsidRPr="00AC37C4">
              <w:rPr>
                <w:bCs/>
                <w:iCs/>
                <w:lang w:val="uk-UA"/>
              </w:rPr>
              <w:t>Порушення уваги, пам'яті та інтелекту</w:t>
            </w:r>
          </w:p>
        </w:tc>
        <w:tc>
          <w:tcPr>
            <w:tcW w:w="527" w:type="dxa"/>
            <w:vAlign w:val="center"/>
          </w:tcPr>
          <w:p w:rsidR="002C0C76" w:rsidRDefault="002C0C76" w:rsidP="00CD1D73">
            <w:pPr>
              <w:spacing w:before="60" w:after="60"/>
              <w:jc w:val="center"/>
              <w:rPr>
                <w:bCs/>
                <w:lang w:val="uk-UA"/>
              </w:rPr>
            </w:pPr>
          </w:p>
        </w:tc>
        <w:tc>
          <w:tcPr>
            <w:tcW w:w="669" w:type="dxa"/>
            <w:vAlign w:val="center"/>
          </w:tcPr>
          <w:p w:rsidR="002C0C76" w:rsidRPr="0048649B" w:rsidRDefault="002C0C76" w:rsidP="00CD1D73">
            <w:pPr>
              <w:spacing w:before="60" w:after="60"/>
              <w:jc w:val="center"/>
              <w:rPr>
                <w:bCs/>
                <w:lang w:val="uk-UA"/>
              </w:rPr>
            </w:pPr>
            <w:r>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383"/>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bCs/>
                <w:iCs/>
                <w:lang w:val="uk-UA"/>
              </w:rPr>
              <w:t>Порушення емоційно-ефекторної сфери.</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511"/>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bCs/>
                <w:iCs/>
                <w:lang w:val="uk-UA"/>
              </w:rPr>
              <w:t>Порушення свідомості та самосвідомості.</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bCs/>
                <w:iCs/>
                <w:lang w:val="uk-UA"/>
              </w:rPr>
            </w:pPr>
            <w:r w:rsidRPr="00AC37C4">
              <w:rPr>
                <w:lang w:val="uk-UA"/>
              </w:rPr>
              <w:t>Психопатологічні синдроми.</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177AF7"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lang w:val="uk-UA"/>
              </w:rPr>
              <w:t>Курація хворих.</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Pr="0048649B" w:rsidRDefault="002C0C76" w:rsidP="00CD1D73">
            <w:pPr>
              <w:spacing w:before="60" w:after="60"/>
              <w:jc w:val="center"/>
              <w:rPr>
                <w:bCs/>
                <w:lang w:val="uk-UA"/>
              </w:rPr>
            </w:pPr>
            <w:r>
              <w:rPr>
                <w:bCs/>
                <w:lang w:val="uk-UA"/>
              </w:rPr>
              <w:t>2</w:t>
            </w:r>
          </w:p>
        </w:tc>
        <w:tc>
          <w:tcPr>
            <w:tcW w:w="498" w:type="dxa"/>
            <w:vAlign w:val="center"/>
          </w:tcPr>
          <w:p w:rsidR="002C0C76" w:rsidRPr="007F0844" w:rsidRDefault="00177AF7"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bCs/>
                <w:lang w:val="uk-UA"/>
              </w:rPr>
            </w:pPr>
            <w:r w:rsidRPr="00AC37C4">
              <w:rPr>
                <w:bCs/>
                <w:lang w:val="uk-UA"/>
              </w:rPr>
              <w:t>Екзогенії:</w:t>
            </w:r>
            <w:r w:rsidRPr="00AC37C4">
              <w:rPr>
                <w:lang w:val="uk-UA"/>
              </w:rPr>
              <w:t xml:space="preserve"> </w:t>
            </w:r>
            <w:r>
              <w:rPr>
                <w:lang w:val="uk-UA"/>
              </w:rPr>
              <w:t>п</w:t>
            </w:r>
            <w:r w:rsidRPr="00AC37C4">
              <w:rPr>
                <w:lang w:val="uk-UA"/>
              </w:rPr>
              <w:t>сихічні порушення при інфекційних хворобах та внаслідок екологічно несприятливих впливів, Психічні порушення при черепно-мозкових травмах.</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2</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bCs/>
                <w:lang w:val="uk-UA"/>
              </w:rPr>
            </w:pPr>
            <w:r>
              <w:rPr>
                <w:bCs/>
                <w:lang w:val="uk-UA"/>
              </w:rPr>
              <w:t>Геронтопсихіатрія</w:t>
            </w:r>
            <w:r w:rsidRPr="00AC37C4">
              <w:rPr>
                <w:bCs/>
                <w:lang w:val="uk-UA"/>
              </w:rPr>
              <w:t>.</w:t>
            </w:r>
            <w:r>
              <w:rPr>
                <w:bCs/>
                <w:lang w:val="uk-UA"/>
              </w:rPr>
              <w:t xml:space="preserve"> </w:t>
            </w:r>
            <w:r w:rsidRPr="00AC37C4">
              <w:rPr>
                <w:bCs/>
                <w:lang w:val="uk-UA"/>
              </w:rPr>
              <w:t xml:space="preserve">Психічні порушення у похилому та старечому віці. </w:t>
            </w:r>
            <w:r w:rsidRPr="00AC37C4">
              <w:rPr>
                <w:lang w:val="uk-UA"/>
              </w:rPr>
              <w:t xml:space="preserve"> Особливості психічної патології похилого та  старечого віку.</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Default="002C0C76" w:rsidP="00CD1D73">
            <w:pPr>
              <w:pStyle w:val="ae"/>
              <w:numPr>
                <w:ilvl w:val="0"/>
                <w:numId w:val="12"/>
              </w:numPr>
              <w:spacing w:before="60" w:after="60"/>
              <w:ind w:left="454" w:hanging="454"/>
              <w:rPr>
                <w:bCs/>
                <w:lang w:val="uk-UA"/>
              </w:rPr>
            </w:pPr>
            <w:r w:rsidRPr="00AC37C4">
              <w:rPr>
                <w:bCs/>
                <w:lang w:val="uk-UA"/>
              </w:rPr>
              <w:t>Розумова відсталість</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Pr="0048649B" w:rsidRDefault="002C0C76" w:rsidP="00CD1D73">
            <w:pPr>
              <w:spacing w:before="60" w:after="60"/>
              <w:jc w:val="center"/>
              <w:rPr>
                <w:bCs/>
                <w:lang w:val="uk-UA"/>
              </w:rPr>
            </w:pPr>
            <w:r>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bCs/>
                <w:lang w:val="uk-UA"/>
              </w:rPr>
            </w:pPr>
            <w:r w:rsidRPr="00AC37C4">
              <w:rPr>
                <w:bCs/>
                <w:lang w:val="uk-UA"/>
              </w:rPr>
              <w:t>Наркологія: хвороби залежності. Медичні , соціальні та юридичні проблеми вживання психоактивних речовин</w:t>
            </w:r>
          </w:p>
        </w:tc>
        <w:tc>
          <w:tcPr>
            <w:tcW w:w="527" w:type="dxa"/>
            <w:vAlign w:val="center"/>
          </w:tcPr>
          <w:p w:rsidR="002C0C76" w:rsidRPr="007F0844" w:rsidRDefault="002C0C76" w:rsidP="00CD1D73">
            <w:pPr>
              <w:spacing w:before="60" w:after="60"/>
              <w:jc w:val="center"/>
              <w:rPr>
                <w:bCs/>
                <w:lang w:val="uk-UA"/>
              </w:rPr>
            </w:pPr>
            <w:r>
              <w:rPr>
                <w:bCs/>
                <w:lang w:val="uk-UA"/>
              </w:rPr>
              <w:t>2</w:t>
            </w: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bCs/>
                <w:lang w:val="uk-UA"/>
              </w:rPr>
            </w:pPr>
            <w:r w:rsidRPr="00AC37C4">
              <w:rPr>
                <w:bCs/>
                <w:lang w:val="uk-UA"/>
              </w:rPr>
              <w:t>Психічні та поведінкові розлади внаслідок вживання алкоголю</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bCs/>
                <w:lang w:val="uk-UA"/>
              </w:rPr>
            </w:pPr>
            <w:r w:rsidRPr="00AC37C4">
              <w:rPr>
                <w:bCs/>
                <w:lang w:val="uk-UA"/>
              </w:rPr>
              <w:lastRenderedPageBreak/>
              <w:t xml:space="preserve">Психічні та поведінкові розлади в наслідок вживання наркотичних </w:t>
            </w:r>
            <w:r>
              <w:rPr>
                <w:bCs/>
                <w:lang w:val="uk-UA"/>
              </w:rPr>
              <w:t xml:space="preserve">та інших психоактивних </w:t>
            </w:r>
            <w:r w:rsidRPr="00AC37C4">
              <w:rPr>
                <w:bCs/>
                <w:lang w:val="uk-UA"/>
              </w:rPr>
              <w:t>речовин</w:t>
            </w:r>
            <w:r>
              <w:rPr>
                <w:bCs/>
                <w:lang w:val="uk-UA"/>
              </w:rPr>
              <w:t xml:space="preserve"> (наркоманія та токсикоманія). </w:t>
            </w:r>
            <w:r w:rsidRPr="00AC37C4">
              <w:rPr>
                <w:lang w:val="uk-UA"/>
              </w:rPr>
              <w:t xml:space="preserve"> Регулювання обігу наркотичних засобів, психотропних речовин і прекурсорів на міжнародному рівні.</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bCs/>
                <w:lang w:val="uk-UA"/>
              </w:rPr>
            </w:pPr>
            <w:r w:rsidRPr="00AC37C4">
              <w:rPr>
                <w:lang w:val="uk-UA"/>
              </w:rPr>
              <w:t>Загальна характеристика психогенних захворювань. Психогенні захворювання та невротичні розлади в контексті невиліковного захворювання. Розлади адаптації.</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CD1D73">
        <w:trPr>
          <w:cantSplit/>
          <w:trHeight w:val="588"/>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lang w:val="uk-UA"/>
              </w:rPr>
              <w:t>Невротичні розлади.</w:t>
            </w:r>
            <w:r>
              <w:rPr>
                <w:lang w:val="uk-UA"/>
              </w:rPr>
              <w:t xml:space="preserve"> </w:t>
            </w:r>
            <w:r w:rsidRPr="00AC37C4">
              <w:rPr>
                <w:lang w:val="uk-UA"/>
              </w:rPr>
              <w:t xml:space="preserve"> Психосоматичні та  сомато</w:t>
            </w:r>
            <w:r>
              <w:rPr>
                <w:lang w:val="uk-UA"/>
              </w:rPr>
              <w:t>формні</w:t>
            </w:r>
            <w:r w:rsidRPr="00AC37C4">
              <w:rPr>
                <w:lang w:val="uk-UA"/>
              </w:rPr>
              <w:t xml:space="preserve"> розлади.</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06568E" w:rsidP="00CD1D73">
            <w:pPr>
              <w:spacing w:before="60" w:after="60"/>
              <w:jc w:val="center"/>
              <w:rPr>
                <w:bCs/>
                <w:lang w:val="uk-UA"/>
              </w:rPr>
            </w:pPr>
            <w:r>
              <w:rPr>
                <w:bCs/>
                <w:lang w:val="uk-UA"/>
              </w:rPr>
              <w:t>1</w:t>
            </w:r>
          </w:p>
        </w:tc>
      </w:tr>
      <w:tr w:rsidR="002C0C76" w:rsidRPr="007F0844" w:rsidTr="00A75E99">
        <w:trPr>
          <w:cantSplit/>
          <w:trHeight w:val="734"/>
          <w:tblCellSpacing w:w="20" w:type="dxa"/>
        </w:trPr>
        <w:tc>
          <w:tcPr>
            <w:tcW w:w="7878" w:type="dxa"/>
          </w:tcPr>
          <w:p w:rsidR="002C0C76" w:rsidRPr="00A75E99" w:rsidRDefault="002C0C76" w:rsidP="00A75E99">
            <w:pPr>
              <w:pStyle w:val="ae"/>
              <w:numPr>
                <w:ilvl w:val="0"/>
                <w:numId w:val="12"/>
              </w:numPr>
              <w:spacing w:before="60" w:after="60"/>
              <w:ind w:left="454" w:hanging="454"/>
              <w:rPr>
                <w:lang w:val="uk-UA"/>
              </w:rPr>
            </w:pPr>
            <w:r w:rsidRPr="00AC37C4">
              <w:rPr>
                <w:lang w:val="uk-UA"/>
              </w:rPr>
              <w:t>Розлади адаптації: гостра реакція на стрес, посттравматичний стресовий розлад ( ПТСР )</w:t>
            </w:r>
            <w:r>
              <w:rPr>
                <w:lang w:val="uk-UA"/>
              </w:rPr>
              <w:t>.</w:t>
            </w:r>
            <w:r w:rsidRPr="00787D6B">
              <w:t xml:space="preserve"> </w:t>
            </w:r>
            <w:r w:rsidRPr="00AC37C4">
              <w:rPr>
                <w:lang w:val="uk-UA"/>
              </w:rPr>
              <w:t xml:space="preserve"> Загальна характеристика, класифікація.</w:t>
            </w:r>
          </w:p>
        </w:tc>
        <w:tc>
          <w:tcPr>
            <w:tcW w:w="527" w:type="dxa"/>
            <w:vAlign w:val="center"/>
          </w:tcPr>
          <w:p w:rsidR="002C0C76" w:rsidRPr="007F0844" w:rsidRDefault="002C0C76" w:rsidP="00CD1D73">
            <w:pPr>
              <w:spacing w:before="60" w:after="60"/>
              <w:jc w:val="center"/>
              <w:rPr>
                <w:bCs/>
                <w:lang w:val="uk-UA"/>
              </w:rPr>
            </w:pPr>
            <w:r>
              <w:rPr>
                <w:bCs/>
                <w:lang w:val="uk-UA"/>
              </w:rPr>
              <w:t>2</w:t>
            </w:r>
          </w:p>
        </w:tc>
        <w:tc>
          <w:tcPr>
            <w:tcW w:w="669" w:type="dxa"/>
            <w:vAlign w:val="center"/>
          </w:tcPr>
          <w:p w:rsidR="002C0C76" w:rsidRPr="004732B1" w:rsidRDefault="002C0C76" w:rsidP="00CD1D73">
            <w:pPr>
              <w:spacing w:before="60" w:after="60"/>
              <w:jc w:val="center"/>
              <w:rPr>
                <w:lang w:val="uk-UA"/>
              </w:rPr>
            </w:pPr>
            <w:r w:rsidRPr="0048649B">
              <w:rPr>
                <w:bCs/>
                <w:lang w:val="uk-UA"/>
              </w:rPr>
              <w:t>2</w:t>
            </w:r>
          </w:p>
        </w:tc>
        <w:tc>
          <w:tcPr>
            <w:tcW w:w="498" w:type="dxa"/>
            <w:vAlign w:val="center"/>
          </w:tcPr>
          <w:p w:rsidR="002C0C76" w:rsidRPr="007F0844" w:rsidRDefault="00D16221" w:rsidP="00CD1D73">
            <w:pPr>
              <w:spacing w:before="60" w:after="60"/>
              <w:jc w:val="center"/>
              <w:rPr>
                <w:bCs/>
                <w:lang w:val="uk-UA"/>
              </w:rPr>
            </w:pPr>
            <w:r>
              <w:rPr>
                <w:bCs/>
                <w:lang w:val="uk-UA"/>
              </w:rPr>
              <w:t>1</w:t>
            </w:r>
          </w:p>
        </w:tc>
      </w:tr>
      <w:tr w:rsidR="00340BB3" w:rsidRPr="007F0844" w:rsidTr="00A75E99">
        <w:trPr>
          <w:cantSplit/>
          <w:trHeight w:val="789"/>
          <w:tblCellSpacing w:w="20" w:type="dxa"/>
        </w:trPr>
        <w:tc>
          <w:tcPr>
            <w:tcW w:w="7878" w:type="dxa"/>
          </w:tcPr>
          <w:p w:rsidR="00340BB3" w:rsidRPr="00AC37C4" w:rsidRDefault="00A75E99" w:rsidP="00CD1D73">
            <w:pPr>
              <w:pStyle w:val="ae"/>
              <w:numPr>
                <w:ilvl w:val="0"/>
                <w:numId w:val="12"/>
              </w:numPr>
              <w:spacing w:before="60" w:after="60"/>
              <w:ind w:left="454" w:hanging="454"/>
              <w:rPr>
                <w:lang w:val="uk-UA"/>
              </w:rPr>
            </w:pPr>
            <w:r>
              <w:rPr>
                <w:lang w:val="uk-UA"/>
              </w:rPr>
              <w:t>Б</w:t>
            </w:r>
            <w:r w:rsidRPr="00AC37C4">
              <w:rPr>
                <w:lang w:val="uk-UA"/>
              </w:rPr>
              <w:t>ойова психічна травма, включно внаслідок катування та насильства (зокрема статевого).</w:t>
            </w:r>
          </w:p>
        </w:tc>
        <w:tc>
          <w:tcPr>
            <w:tcW w:w="527" w:type="dxa"/>
            <w:vAlign w:val="center"/>
          </w:tcPr>
          <w:p w:rsidR="00340BB3" w:rsidRDefault="00340BB3" w:rsidP="00CD1D73">
            <w:pPr>
              <w:spacing w:before="60" w:after="60"/>
              <w:jc w:val="center"/>
              <w:rPr>
                <w:bCs/>
                <w:lang w:val="uk-UA"/>
              </w:rPr>
            </w:pPr>
          </w:p>
        </w:tc>
        <w:tc>
          <w:tcPr>
            <w:tcW w:w="669" w:type="dxa"/>
            <w:vAlign w:val="center"/>
          </w:tcPr>
          <w:p w:rsidR="00340BB3" w:rsidRPr="0048649B" w:rsidRDefault="0051569E" w:rsidP="00CD1D73">
            <w:pPr>
              <w:spacing w:before="60" w:after="60"/>
              <w:jc w:val="center"/>
              <w:rPr>
                <w:bCs/>
                <w:lang w:val="uk-UA"/>
              </w:rPr>
            </w:pPr>
            <w:r>
              <w:rPr>
                <w:bCs/>
                <w:lang w:val="uk-UA"/>
              </w:rPr>
              <w:t>2</w:t>
            </w:r>
          </w:p>
        </w:tc>
        <w:tc>
          <w:tcPr>
            <w:tcW w:w="498" w:type="dxa"/>
            <w:vAlign w:val="center"/>
          </w:tcPr>
          <w:p w:rsidR="00340BB3" w:rsidRDefault="00D16221" w:rsidP="00CD1D73">
            <w:pPr>
              <w:spacing w:before="60" w:after="60"/>
              <w:jc w:val="center"/>
              <w:rPr>
                <w:bCs/>
                <w:lang w:val="uk-UA"/>
              </w:rPr>
            </w:pPr>
            <w:r>
              <w:rPr>
                <w:bCs/>
                <w:lang w:val="uk-UA"/>
              </w:rPr>
              <w:t>1</w:t>
            </w:r>
          </w:p>
        </w:tc>
      </w:tr>
      <w:tr w:rsidR="002C0C76" w:rsidRPr="007F0844" w:rsidTr="00A831C4">
        <w:trPr>
          <w:cantSplit/>
          <w:trHeight w:val="352"/>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bCs/>
                <w:iCs/>
                <w:lang w:val="uk-UA"/>
              </w:rPr>
              <w:t>Шизофренія,  шизоафективні розлади</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A831C4">
        <w:trPr>
          <w:cantSplit/>
          <w:trHeight w:val="457"/>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bCs/>
                <w:iCs/>
                <w:lang w:val="uk-UA"/>
              </w:rPr>
              <w:t>Афективні розлади</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A831C4">
        <w:trPr>
          <w:cantSplit/>
          <w:trHeight w:val="379"/>
          <w:tblCellSpacing w:w="20" w:type="dxa"/>
        </w:trPr>
        <w:tc>
          <w:tcPr>
            <w:tcW w:w="7878" w:type="dxa"/>
          </w:tcPr>
          <w:p w:rsidR="002C0C76" w:rsidRPr="00AC37C4" w:rsidRDefault="002C0C76" w:rsidP="00CD1D73">
            <w:pPr>
              <w:pStyle w:val="ae"/>
              <w:numPr>
                <w:ilvl w:val="0"/>
                <w:numId w:val="12"/>
              </w:numPr>
              <w:spacing w:before="60" w:after="60"/>
              <w:ind w:left="454" w:hanging="454"/>
              <w:rPr>
                <w:lang w:val="uk-UA"/>
              </w:rPr>
            </w:pPr>
            <w:r w:rsidRPr="00AC37C4">
              <w:rPr>
                <w:lang w:val="uk-UA"/>
              </w:rPr>
              <w:t>Епілепсія.</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2C0C76" w:rsidP="00CD1D73">
            <w:pPr>
              <w:spacing w:before="60" w:after="60"/>
              <w:jc w:val="center"/>
              <w:rPr>
                <w:bCs/>
                <w:lang w:val="uk-UA"/>
              </w:rPr>
            </w:pPr>
            <w:r>
              <w:rPr>
                <w:bCs/>
                <w:lang w:val="uk-UA"/>
              </w:rPr>
              <w:t>1</w:t>
            </w:r>
          </w:p>
        </w:tc>
      </w:tr>
      <w:tr w:rsidR="002C0C76" w:rsidRPr="007F0844" w:rsidTr="00A831C4">
        <w:trPr>
          <w:cantSplit/>
          <w:trHeight w:val="471"/>
          <w:tblCellSpacing w:w="20" w:type="dxa"/>
        </w:trPr>
        <w:tc>
          <w:tcPr>
            <w:tcW w:w="7878" w:type="dxa"/>
          </w:tcPr>
          <w:p w:rsidR="002C0C76" w:rsidRPr="002C0C76" w:rsidRDefault="00CD1D73" w:rsidP="00CD1D73">
            <w:pPr>
              <w:pStyle w:val="ae"/>
              <w:numPr>
                <w:ilvl w:val="0"/>
                <w:numId w:val="12"/>
              </w:numPr>
              <w:spacing w:before="60" w:after="60"/>
              <w:rPr>
                <w:lang w:val="uk-UA"/>
              </w:rPr>
            </w:pPr>
            <w:r w:rsidRPr="00CD1D73">
              <w:rPr>
                <w:bCs/>
                <w:lang w:val="uk-UA"/>
              </w:rPr>
              <w:t>Порушення психічного розвитку. Особистісні розлади.</w:t>
            </w:r>
          </w:p>
        </w:tc>
        <w:tc>
          <w:tcPr>
            <w:tcW w:w="527" w:type="dxa"/>
            <w:vAlign w:val="center"/>
          </w:tcPr>
          <w:p w:rsidR="002C0C76" w:rsidRPr="007F0844" w:rsidRDefault="002C0C76" w:rsidP="00CD1D73">
            <w:pPr>
              <w:spacing w:before="60" w:after="60"/>
              <w:jc w:val="center"/>
              <w:rPr>
                <w:bCs/>
                <w:lang w:val="uk-UA"/>
              </w:rPr>
            </w:pPr>
          </w:p>
        </w:tc>
        <w:tc>
          <w:tcPr>
            <w:tcW w:w="669" w:type="dxa"/>
            <w:vAlign w:val="center"/>
          </w:tcPr>
          <w:p w:rsidR="002C0C76" w:rsidRDefault="002C0C76" w:rsidP="00CD1D73">
            <w:pPr>
              <w:spacing w:before="60" w:after="60"/>
              <w:jc w:val="center"/>
            </w:pPr>
            <w:r w:rsidRPr="0048649B">
              <w:rPr>
                <w:bCs/>
                <w:lang w:val="uk-UA"/>
              </w:rPr>
              <w:t>2</w:t>
            </w:r>
          </w:p>
        </w:tc>
        <w:tc>
          <w:tcPr>
            <w:tcW w:w="498" w:type="dxa"/>
            <w:vAlign w:val="center"/>
          </w:tcPr>
          <w:p w:rsidR="002C0C76" w:rsidRPr="007F0844" w:rsidRDefault="00CD1D73" w:rsidP="00CD1D73">
            <w:pPr>
              <w:spacing w:before="60" w:after="60"/>
              <w:jc w:val="center"/>
              <w:rPr>
                <w:bCs/>
                <w:lang w:val="uk-UA"/>
              </w:rPr>
            </w:pPr>
            <w:r>
              <w:rPr>
                <w:bCs/>
                <w:lang w:val="uk-UA"/>
              </w:rPr>
              <w:t>2</w:t>
            </w:r>
          </w:p>
        </w:tc>
      </w:tr>
      <w:tr w:rsidR="002C0C76" w:rsidRPr="007F0844" w:rsidTr="00CD1D73">
        <w:trPr>
          <w:cantSplit/>
          <w:trHeight w:val="675"/>
          <w:tblCellSpacing w:w="20" w:type="dxa"/>
        </w:trPr>
        <w:tc>
          <w:tcPr>
            <w:tcW w:w="7878" w:type="dxa"/>
            <w:tcBorders>
              <w:bottom w:val="single" w:sz="4" w:space="0" w:color="auto"/>
            </w:tcBorders>
          </w:tcPr>
          <w:p w:rsidR="002C0C76" w:rsidRPr="00AC37C4" w:rsidRDefault="00CD1D73" w:rsidP="00CD1D73">
            <w:pPr>
              <w:pStyle w:val="ae"/>
              <w:numPr>
                <w:ilvl w:val="0"/>
                <w:numId w:val="12"/>
              </w:numPr>
              <w:spacing w:before="60" w:after="60"/>
              <w:ind w:left="454" w:hanging="454"/>
              <w:rPr>
                <w:bCs/>
                <w:lang w:val="uk-UA"/>
              </w:rPr>
            </w:pPr>
            <w:r w:rsidRPr="00CD1D73">
              <w:rPr>
                <w:lang w:val="uk-UA"/>
              </w:rPr>
              <w:t>Психічні розлади, що починаються у дитячому та підлітковому віці. Особливості симптоматології та перебігу психічних розладів у дитячому та підлітковому віці.</w:t>
            </w:r>
          </w:p>
        </w:tc>
        <w:tc>
          <w:tcPr>
            <w:tcW w:w="527" w:type="dxa"/>
            <w:tcBorders>
              <w:bottom w:val="single" w:sz="4" w:space="0" w:color="auto"/>
            </w:tcBorders>
            <w:vAlign w:val="center"/>
          </w:tcPr>
          <w:p w:rsidR="002C0C76" w:rsidRPr="007F0844" w:rsidRDefault="002C0C76" w:rsidP="00CD1D73">
            <w:pPr>
              <w:spacing w:before="60" w:after="60"/>
              <w:jc w:val="center"/>
              <w:rPr>
                <w:bCs/>
                <w:lang w:val="uk-UA"/>
              </w:rPr>
            </w:pPr>
          </w:p>
        </w:tc>
        <w:tc>
          <w:tcPr>
            <w:tcW w:w="669" w:type="dxa"/>
            <w:tcBorders>
              <w:bottom w:val="single" w:sz="4" w:space="0" w:color="auto"/>
            </w:tcBorders>
            <w:vAlign w:val="center"/>
          </w:tcPr>
          <w:p w:rsidR="002C0C76" w:rsidRDefault="002C0C76" w:rsidP="00CD1D73">
            <w:pPr>
              <w:spacing w:before="60" w:after="60"/>
              <w:jc w:val="center"/>
            </w:pPr>
            <w:r w:rsidRPr="0048649B">
              <w:rPr>
                <w:bCs/>
                <w:lang w:val="uk-UA"/>
              </w:rPr>
              <w:t>2</w:t>
            </w:r>
          </w:p>
        </w:tc>
        <w:tc>
          <w:tcPr>
            <w:tcW w:w="498" w:type="dxa"/>
            <w:tcBorders>
              <w:bottom w:val="single" w:sz="4" w:space="0" w:color="auto"/>
            </w:tcBorders>
            <w:vAlign w:val="center"/>
          </w:tcPr>
          <w:p w:rsidR="002C0C76" w:rsidRPr="007F0844" w:rsidRDefault="002C0C76" w:rsidP="00CD1D73">
            <w:pPr>
              <w:spacing w:before="60" w:after="60"/>
              <w:jc w:val="center"/>
              <w:rPr>
                <w:bCs/>
                <w:lang w:val="uk-UA"/>
              </w:rPr>
            </w:pPr>
            <w:r>
              <w:rPr>
                <w:bCs/>
                <w:lang w:val="uk-UA"/>
              </w:rPr>
              <w:t>1</w:t>
            </w:r>
          </w:p>
        </w:tc>
      </w:tr>
      <w:tr w:rsidR="00CD1D73" w:rsidRPr="007F0844" w:rsidTr="00CD1D73">
        <w:trPr>
          <w:cantSplit/>
          <w:trHeight w:val="270"/>
          <w:tblCellSpacing w:w="20" w:type="dxa"/>
        </w:trPr>
        <w:tc>
          <w:tcPr>
            <w:tcW w:w="7878" w:type="dxa"/>
            <w:tcBorders>
              <w:top w:val="single" w:sz="4" w:space="0" w:color="auto"/>
            </w:tcBorders>
          </w:tcPr>
          <w:p w:rsidR="00CD1D73" w:rsidRPr="00AC37C4" w:rsidRDefault="00CD1D73" w:rsidP="009563C2">
            <w:pPr>
              <w:pStyle w:val="ae"/>
              <w:numPr>
                <w:ilvl w:val="0"/>
                <w:numId w:val="12"/>
              </w:numPr>
              <w:spacing w:before="60" w:after="60"/>
              <w:ind w:left="454" w:hanging="454"/>
              <w:rPr>
                <w:lang w:val="uk-UA"/>
              </w:rPr>
            </w:pPr>
            <w:r w:rsidRPr="00CD1D73">
              <w:rPr>
                <w:bCs/>
                <w:iCs/>
                <w:lang w:val="uk-UA"/>
              </w:rPr>
              <w:t xml:space="preserve">Структура амбулаторної і стаціонарної допомоги в психіатрії і наркології. Загальні принципи лікування, та реабілітації психічних розладів.  </w:t>
            </w:r>
          </w:p>
        </w:tc>
        <w:tc>
          <w:tcPr>
            <w:tcW w:w="527" w:type="dxa"/>
            <w:tcBorders>
              <w:top w:val="single" w:sz="4" w:space="0" w:color="auto"/>
            </w:tcBorders>
            <w:vAlign w:val="center"/>
          </w:tcPr>
          <w:p w:rsidR="00CD1D73" w:rsidRPr="007F0844" w:rsidRDefault="00CD1D73" w:rsidP="00CD1D73">
            <w:pPr>
              <w:spacing w:before="60" w:after="60"/>
              <w:jc w:val="center"/>
              <w:rPr>
                <w:bCs/>
                <w:lang w:val="uk-UA"/>
              </w:rPr>
            </w:pPr>
          </w:p>
        </w:tc>
        <w:tc>
          <w:tcPr>
            <w:tcW w:w="669" w:type="dxa"/>
            <w:tcBorders>
              <w:top w:val="single" w:sz="4" w:space="0" w:color="auto"/>
            </w:tcBorders>
            <w:vAlign w:val="center"/>
          </w:tcPr>
          <w:p w:rsidR="00CD1D73" w:rsidRPr="0048649B" w:rsidRDefault="00CD1D73" w:rsidP="00CD1D73">
            <w:pPr>
              <w:spacing w:before="60" w:after="60"/>
              <w:jc w:val="center"/>
              <w:rPr>
                <w:bCs/>
                <w:lang w:val="uk-UA"/>
              </w:rPr>
            </w:pPr>
            <w:r>
              <w:rPr>
                <w:bCs/>
                <w:lang w:val="uk-UA"/>
              </w:rPr>
              <w:t>2</w:t>
            </w:r>
          </w:p>
        </w:tc>
        <w:tc>
          <w:tcPr>
            <w:tcW w:w="498" w:type="dxa"/>
            <w:tcBorders>
              <w:top w:val="single" w:sz="4" w:space="0" w:color="auto"/>
            </w:tcBorders>
            <w:vAlign w:val="center"/>
          </w:tcPr>
          <w:p w:rsidR="00CD1D73" w:rsidRDefault="00CD1D73" w:rsidP="00CD1D73">
            <w:pPr>
              <w:spacing w:before="60" w:after="60"/>
              <w:jc w:val="center"/>
              <w:rPr>
                <w:bCs/>
                <w:lang w:val="uk-UA"/>
              </w:rPr>
            </w:pPr>
            <w:r>
              <w:rPr>
                <w:bCs/>
                <w:lang w:val="uk-UA"/>
              </w:rPr>
              <w:t>1</w:t>
            </w:r>
          </w:p>
        </w:tc>
      </w:tr>
      <w:tr w:rsidR="0082172D" w:rsidRPr="007F0844" w:rsidTr="00CD1D73">
        <w:trPr>
          <w:cantSplit/>
          <w:trHeight w:val="270"/>
          <w:tblCellSpacing w:w="20" w:type="dxa"/>
        </w:trPr>
        <w:tc>
          <w:tcPr>
            <w:tcW w:w="7878" w:type="dxa"/>
            <w:tcBorders>
              <w:top w:val="single" w:sz="4" w:space="0" w:color="auto"/>
            </w:tcBorders>
          </w:tcPr>
          <w:p w:rsidR="0082172D" w:rsidRPr="00CD1D73" w:rsidRDefault="00D3277E" w:rsidP="00CF370D">
            <w:pPr>
              <w:pStyle w:val="ae"/>
              <w:numPr>
                <w:ilvl w:val="0"/>
                <w:numId w:val="12"/>
              </w:numPr>
              <w:spacing w:before="60" w:after="60"/>
              <w:ind w:left="454" w:hanging="454"/>
              <w:rPr>
                <w:bCs/>
                <w:iCs/>
                <w:lang w:val="uk-UA"/>
              </w:rPr>
            </w:pPr>
            <w:r>
              <w:rPr>
                <w:bCs/>
                <w:iCs/>
                <w:lang w:val="uk-UA"/>
              </w:rPr>
              <w:t xml:space="preserve">Поширене ведення ментальних розладів на первинній ланці. Програма </w:t>
            </w:r>
            <w:r>
              <w:rPr>
                <w:bCs/>
                <w:iCs/>
                <w:lang w:val="en-US"/>
              </w:rPr>
              <w:t>mhGAP</w:t>
            </w:r>
          </w:p>
        </w:tc>
        <w:tc>
          <w:tcPr>
            <w:tcW w:w="527" w:type="dxa"/>
            <w:tcBorders>
              <w:top w:val="single" w:sz="4" w:space="0" w:color="auto"/>
            </w:tcBorders>
            <w:vAlign w:val="center"/>
          </w:tcPr>
          <w:p w:rsidR="0082172D" w:rsidRPr="007F0844" w:rsidRDefault="0082172D" w:rsidP="00CD1D73">
            <w:pPr>
              <w:spacing w:before="60" w:after="60"/>
              <w:jc w:val="center"/>
              <w:rPr>
                <w:bCs/>
                <w:lang w:val="uk-UA"/>
              </w:rPr>
            </w:pPr>
          </w:p>
        </w:tc>
        <w:tc>
          <w:tcPr>
            <w:tcW w:w="669" w:type="dxa"/>
            <w:tcBorders>
              <w:top w:val="single" w:sz="4" w:space="0" w:color="auto"/>
            </w:tcBorders>
            <w:vAlign w:val="center"/>
          </w:tcPr>
          <w:p w:rsidR="0082172D" w:rsidRDefault="003C726B" w:rsidP="00CD1D73">
            <w:pPr>
              <w:spacing w:before="60" w:after="60"/>
              <w:jc w:val="center"/>
              <w:rPr>
                <w:bCs/>
                <w:lang w:val="uk-UA"/>
              </w:rPr>
            </w:pPr>
            <w:r>
              <w:rPr>
                <w:bCs/>
                <w:lang w:val="uk-UA"/>
              </w:rPr>
              <w:t>2</w:t>
            </w:r>
          </w:p>
        </w:tc>
        <w:tc>
          <w:tcPr>
            <w:tcW w:w="498" w:type="dxa"/>
            <w:tcBorders>
              <w:top w:val="single" w:sz="4" w:space="0" w:color="auto"/>
            </w:tcBorders>
            <w:vAlign w:val="center"/>
          </w:tcPr>
          <w:p w:rsidR="0082172D" w:rsidRDefault="003C03DF" w:rsidP="00CD1D73">
            <w:pPr>
              <w:spacing w:before="60" w:after="60"/>
              <w:jc w:val="center"/>
              <w:rPr>
                <w:bCs/>
                <w:lang w:val="uk-UA"/>
              </w:rPr>
            </w:pPr>
            <w:r>
              <w:rPr>
                <w:bCs/>
                <w:lang w:val="uk-UA"/>
              </w:rPr>
              <w:t>1</w:t>
            </w:r>
          </w:p>
        </w:tc>
      </w:tr>
      <w:tr w:rsidR="002C0C76" w:rsidRPr="007F0844" w:rsidTr="00CD1D73">
        <w:trPr>
          <w:trHeight w:val="50"/>
          <w:tblCellSpacing w:w="20" w:type="dxa"/>
        </w:trPr>
        <w:tc>
          <w:tcPr>
            <w:tcW w:w="7878" w:type="dxa"/>
            <w:shd w:val="clear" w:color="auto" w:fill="auto"/>
          </w:tcPr>
          <w:p w:rsidR="002C0C76" w:rsidRPr="00FC218E" w:rsidRDefault="002C0C76" w:rsidP="00CD1D73">
            <w:pPr>
              <w:pStyle w:val="2"/>
              <w:spacing w:before="60" w:after="60"/>
              <w:jc w:val="left"/>
              <w:rPr>
                <w:b/>
                <w:sz w:val="24"/>
                <w:szCs w:val="24"/>
                <w:lang w:val="ru-RU"/>
              </w:rPr>
            </w:pPr>
            <w:r>
              <w:rPr>
                <w:b/>
                <w:sz w:val="24"/>
                <w:szCs w:val="24"/>
                <w:lang w:val="ru-RU"/>
              </w:rPr>
              <w:t xml:space="preserve">Диф. залік </w:t>
            </w:r>
          </w:p>
        </w:tc>
        <w:tc>
          <w:tcPr>
            <w:tcW w:w="527" w:type="dxa"/>
            <w:shd w:val="clear" w:color="auto" w:fill="auto"/>
          </w:tcPr>
          <w:p w:rsidR="002C0C76" w:rsidRDefault="002C0C76" w:rsidP="00CD1D73">
            <w:pPr>
              <w:spacing w:before="60" w:after="60"/>
              <w:jc w:val="center"/>
              <w:rPr>
                <w:b/>
                <w:bCs/>
                <w:iCs/>
                <w:color w:val="000000"/>
                <w:lang w:val="uk-UA"/>
              </w:rPr>
            </w:pPr>
          </w:p>
        </w:tc>
        <w:tc>
          <w:tcPr>
            <w:tcW w:w="669" w:type="dxa"/>
            <w:shd w:val="clear" w:color="auto" w:fill="auto"/>
            <w:vAlign w:val="center"/>
          </w:tcPr>
          <w:p w:rsidR="002C0C76" w:rsidRPr="002C0C76" w:rsidRDefault="002C0C76" w:rsidP="00CD1D73">
            <w:pPr>
              <w:spacing w:before="60" w:after="60"/>
              <w:jc w:val="center"/>
              <w:rPr>
                <w:bCs/>
                <w:iCs/>
                <w:color w:val="000000"/>
                <w:lang w:val="uk-UA"/>
              </w:rPr>
            </w:pPr>
            <w:r w:rsidRPr="002C0C76">
              <w:rPr>
                <w:bCs/>
                <w:iCs/>
                <w:color w:val="000000"/>
                <w:lang w:val="uk-UA"/>
              </w:rPr>
              <w:t>2</w:t>
            </w:r>
          </w:p>
        </w:tc>
        <w:tc>
          <w:tcPr>
            <w:tcW w:w="498" w:type="dxa"/>
          </w:tcPr>
          <w:p w:rsidR="002C0C76" w:rsidRDefault="002C0C76" w:rsidP="00CD1D73">
            <w:pPr>
              <w:spacing w:before="60" w:after="60"/>
              <w:jc w:val="center"/>
              <w:rPr>
                <w:b/>
                <w:bCs/>
                <w:iCs/>
                <w:color w:val="000000"/>
                <w:lang w:val="uk-UA"/>
              </w:rPr>
            </w:pPr>
          </w:p>
        </w:tc>
      </w:tr>
      <w:tr w:rsidR="002C0C76" w:rsidRPr="007F0844" w:rsidTr="00CD1D73">
        <w:trPr>
          <w:trHeight w:val="50"/>
          <w:tblCellSpacing w:w="20" w:type="dxa"/>
        </w:trPr>
        <w:tc>
          <w:tcPr>
            <w:tcW w:w="7878" w:type="dxa"/>
            <w:shd w:val="clear" w:color="auto" w:fill="auto"/>
          </w:tcPr>
          <w:p w:rsidR="002C0C76" w:rsidRPr="00AC37C4" w:rsidRDefault="002C0C76" w:rsidP="00CD1D73">
            <w:pPr>
              <w:pStyle w:val="2"/>
              <w:spacing w:before="60" w:after="60"/>
              <w:jc w:val="left"/>
              <w:rPr>
                <w:b/>
                <w:sz w:val="24"/>
                <w:szCs w:val="24"/>
              </w:rPr>
            </w:pPr>
            <w:r w:rsidRPr="00FC218E">
              <w:rPr>
                <w:b/>
                <w:sz w:val="24"/>
                <w:szCs w:val="24"/>
                <w:lang w:val="ru-RU"/>
              </w:rPr>
              <w:t xml:space="preserve">       </w:t>
            </w:r>
            <w:r>
              <w:rPr>
                <w:b/>
                <w:sz w:val="24"/>
                <w:szCs w:val="24"/>
              </w:rPr>
              <w:t>В</w:t>
            </w:r>
            <w:r w:rsidRPr="00AC37C4">
              <w:rPr>
                <w:b/>
                <w:sz w:val="24"/>
                <w:szCs w:val="24"/>
              </w:rPr>
              <w:t>сього годин – 90</w:t>
            </w:r>
          </w:p>
        </w:tc>
        <w:tc>
          <w:tcPr>
            <w:tcW w:w="527" w:type="dxa"/>
            <w:shd w:val="clear" w:color="auto" w:fill="auto"/>
          </w:tcPr>
          <w:p w:rsidR="002C0C76" w:rsidRPr="007F0844" w:rsidRDefault="0028549E" w:rsidP="00CD1D73">
            <w:pPr>
              <w:spacing w:before="60" w:after="60"/>
              <w:jc w:val="center"/>
              <w:rPr>
                <w:b/>
                <w:bCs/>
                <w:iCs/>
                <w:color w:val="000000"/>
                <w:lang w:val="uk-UA"/>
              </w:rPr>
            </w:pPr>
            <w:r>
              <w:rPr>
                <w:b/>
                <w:bCs/>
                <w:iCs/>
                <w:color w:val="000000"/>
                <w:lang w:val="uk-UA"/>
              </w:rPr>
              <w:t>6</w:t>
            </w:r>
          </w:p>
        </w:tc>
        <w:tc>
          <w:tcPr>
            <w:tcW w:w="669" w:type="dxa"/>
            <w:shd w:val="clear" w:color="auto" w:fill="auto"/>
            <w:vAlign w:val="center"/>
          </w:tcPr>
          <w:p w:rsidR="002C0C76" w:rsidRPr="007F0844" w:rsidRDefault="002C0C76" w:rsidP="00CD1D73">
            <w:pPr>
              <w:spacing w:before="60" w:after="60"/>
              <w:jc w:val="center"/>
              <w:rPr>
                <w:b/>
                <w:bCs/>
                <w:iCs/>
                <w:color w:val="000000"/>
                <w:lang w:val="uk-UA"/>
              </w:rPr>
            </w:pPr>
            <w:r>
              <w:rPr>
                <w:b/>
                <w:bCs/>
                <w:iCs/>
                <w:color w:val="000000"/>
                <w:lang w:val="uk-UA"/>
              </w:rPr>
              <w:t>50</w:t>
            </w:r>
          </w:p>
        </w:tc>
        <w:tc>
          <w:tcPr>
            <w:tcW w:w="498" w:type="dxa"/>
          </w:tcPr>
          <w:p w:rsidR="002C0C76" w:rsidRPr="007F0844" w:rsidRDefault="002C0C76" w:rsidP="00CD1D73">
            <w:pPr>
              <w:spacing w:before="60" w:after="60"/>
              <w:jc w:val="center"/>
              <w:rPr>
                <w:b/>
                <w:bCs/>
                <w:iCs/>
                <w:color w:val="000000"/>
                <w:lang w:val="uk-UA"/>
              </w:rPr>
            </w:pPr>
            <w:r>
              <w:rPr>
                <w:b/>
                <w:bCs/>
                <w:iCs/>
                <w:color w:val="000000"/>
                <w:lang w:val="uk-UA"/>
              </w:rPr>
              <w:t>30</w:t>
            </w:r>
          </w:p>
        </w:tc>
      </w:tr>
    </w:tbl>
    <w:p w:rsidR="002C0C76" w:rsidRDefault="002C0C76" w:rsidP="002C0C76">
      <w:pPr>
        <w:rPr>
          <w:lang w:val="uk-UA"/>
        </w:rPr>
      </w:pPr>
    </w:p>
    <w:p w:rsidR="002C0C76" w:rsidRDefault="002C0C76" w:rsidP="002C0C76">
      <w:pPr>
        <w:pStyle w:val="a8"/>
        <w:tabs>
          <w:tab w:val="clear" w:pos="4153"/>
          <w:tab w:val="clear" w:pos="8306"/>
        </w:tabs>
        <w:spacing w:line="360" w:lineRule="auto"/>
        <w:ind w:firstLine="22"/>
        <w:jc w:val="center"/>
        <w:rPr>
          <w:b/>
          <w:sz w:val="24"/>
          <w:szCs w:val="24"/>
          <w:lang w:val="uk-UA"/>
        </w:rPr>
      </w:pPr>
      <w:r>
        <w:rPr>
          <w:b/>
          <w:sz w:val="24"/>
          <w:szCs w:val="24"/>
          <w:lang w:val="uk-UA"/>
        </w:rPr>
        <w:t xml:space="preserve">5.1. </w:t>
      </w:r>
      <w:r w:rsidRPr="007F0844">
        <w:rPr>
          <w:b/>
          <w:sz w:val="24"/>
          <w:szCs w:val="24"/>
          <w:lang w:val="uk-UA"/>
        </w:rPr>
        <w:t>ТЕМИ ЛЕКЦІЙ</w:t>
      </w:r>
      <w:r>
        <w:rPr>
          <w:b/>
          <w:sz w:val="24"/>
          <w:szCs w:val="24"/>
          <w:lang w:val="uk-UA"/>
        </w:rPr>
        <w:t>НИХ ЗАНЯТЬ</w:t>
      </w:r>
    </w:p>
    <w:tbl>
      <w:tblPr>
        <w:tblW w:w="9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
        <w:gridCol w:w="7938"/>
        <w:gridCol w:w="888"/>
      </w:tblGrid>
      <w:tr w:rsidR="002C0C76" w:rsidRPr="00845FE2" w:rsidTr="00CD1D73">
        <w:trPr>
          <w:trHeight w:val="715"/>
          <w:jc w:val="center"/>
        </w:trPr>
        <w:tc>
          <w:tcPr>
            <w:tcW w:w="606"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jc w:val="center"/>
              <w:rPr>
                <w:b/>
                <w:bCs/>
                <w:lang w:val="uk-UA"/>
              </w:rPr>
            </w:pPr>
            <w:r w:rsidRPr="008702DF">
              <w:rPr>
                <w:b/>
                <w:bCs/>
                <w:lang w:val="uk-UA"/>
              </w:rPr>
              <w:t>№ з/п</w:t>
            </w:r>
          </w:p>
        </w:tc>
        <w:tc>
          <w:tcPr>
            <w:tcW w:w="7938"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jc w:val="center"/>
              <w:rPr>
                <w:b/>
                <w:bCs/>
                <w:lang w:val="uk-UA"/>
              </w:rPr>
            </w:pPr>
            <w:r w:rsidRPr="008702DF">
              <w:rPr>
                <w:b/>
                <w:bCs/>
                <w:lang w:val="uk-UA"/>
              </w:rPr>
              <w:t>Назва теми</w:t>
            </w:r>
          </w:p>
        </w:tc>
        <w:tc>
          <w:tcPr>
            <w:tcW w:w="888"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jc w:val="center"/>
              <w:rPr>
                <w:b/>
                <w:bCs/>
                <w:lang w:val="uk-UA"/>
              </w:rPr>
            </w:pPr>
            <w:r w:rsidRPr="008702DF">
              <w:rPr>
                <w:b/>
                <w:bCs/>
                <w:lang w:val="uk-UA"/>
              </w:rPr>
              <w:t>Кіль-кість годин</w:t>
            </w:r>
          </w:p>
        </w:tc>
      </w:tr>
      <w:tr w:rsidR="002C0C76" w:rsidRPr="008702DF" w:rsidTr="00CD1D73">
        <w:trPr>
          <w:trHeight w:val="1322"/>
          <w:jc w:val="center"/>
        </w:trPr>
        <w:tc>
          <w:tcPr>
            <w:tcW w:w="606"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spacing w:before="60" w:after="60"/>
              <w:jc w:val="center"/>
              <w:rPr>
                <w:lang w:val="uk-UA"/>
              </w:rPr>
            </w:pPr>
            <w:r w:rsidRPr="008702DF">
              <w:rPr>
                <w:lang w:val="uk-UA"/>
              </w:rPr>
              <w:t>1.</w:t>
            </w:r>
          </w:p>
        </w:tc>
        <w:tc>
          <w:tcPr>
            <w:tcW w:w="7938"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spacing w:before="60" w:after="60"/>
              <w:rPr>
                <w:lang w:val="uk-UA"/>
              </w:rPr>
            </w:pPr>
            <w:r w:rsidRPr="008702DF">
              <w:rPr>
                <w:lang w:val="uk-UA"/>
              </w:rPr>
              <w:t xml:space="preserve">Предмет і завдання психіатрії та наркології, їх місце серед інших медичних дисциплін. Історія розвитку та сучасний стан психіатрії та наркології. </w:t>
            </w:r>
            <w:r w:rsidRPr="008702DF">
              <w:rPr>
                <w:bCs/>
                <w:iCs/>
                <w:lang w:val="uk-UA"/>
              </w:rPr>
              <w:t>Класифікація психічних розладів, поняття психопатологічного симптому, синдрому та захворювання, регістри  психічних  розладів</w:t>
            </w:r>
            <w:r w:rsidRPr="008702DF">
              <w:rPr>
                <w:lang w:val="uk-UA"/>
              </w:rPr>
              <w:t>.</w:t>
            </w:r>
          </w:p>
        </w:tc>
        <w:tc>
          <w:tcPr>
            <w:tcW w:w="888"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spacing w:before="60" w:after="60"/>
              <w:jc w:val="center"/>
              <w:rPr>
                <w:lang w:val="uk-UA"/>
              </w:rPr>
            </w:pPr>
          </w:p>
          <w:p w:rsidR="002C0C76" w:rsidRPr="008702DF" w:rsidRDefault="002C0C76" w:rsidP="00CD1D73">
            <w:pPr>
              <w:spacing w:before="60" w:after="60"/>
              <w:jc w:val="center"/>
              <w:rPr>
                <w:lang w:val="uk-UA"/>
              </w:rPr>
            </w:pPr>
            <w:r w:rsidRPr="008702DF">
              <w:rPr>
                <w:lang w:val="uk-UA"/>
              </w:rPr>
              <w:t>2</w:t>
            </w:r>
          </w:p>
        </w:tc>
      </w:tr>
      <w:tr w:rsidR="002C0C76" w:rsidRPr="008702DF" w:rsidTr="00CD1D73">
        <w:trPr>
          <w:trHeight w:val="428"/>
          <w:jc w:val="center"/>
        </w:trPr>
        <w:tc>
          <w:tcPr>
            <w:tcW w:w="606" w:type="dxa"/>
            <w:tcBorders>
              <w:top w:val="single" w:sz="4" w:space="0" w:color="auto"/>
              <w:left w:val="single" w:sz="4" w:space="0" w:color="auto"/>
              <w:bottom w:val="single" w:sz="4" w:space="0" w:color="auto"/>
              <w:right w:val="single" w:sz="4" w:space="0" w:color="auto"/>
            </w:tcBorders>
          </w:tcPr>
          <w:p w:rsidR="002C0C76" w:rsidRPr="008702DF" w:rsidRDefault="00A831C4" w:rsidP="00CD1D73">
            <w:pPr>
              <w:spacing w:before="60" w:after="60"/>
              <w:jc w:val="center"/>
              <w:rPr>
                <w:lang w:val="uk-UA"/>
              </w:rPr>
            </w:pPr>
            <w:r>
              <w:rPr>
                <w:lang w:val="uk-UA"/>
              </w:rPr>
              <w:t>2</w:t>
            </w:r>
          </w:p>
        </w:tc>
        <w:tc>
          <w:tcPr>
            <w:tcW w:w="7938"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spacing w:before="60" w:after="60"/>
              <w:jc w:val="both"/>
              <w:rPr>
                <w:lang w:val="uk-UA"/>
              </w:rPr>
            </w:pPr>
            <w:r w:rsidRPr="008702DF">
              <w:rPr>
                <w:bCs/>
                <w:lang w:val="uk-UA"/>
              </w:rPr>
              <w:t>Наркологія: хвороби залежності. Медичні, соціальні та юридичні проблеми вживання психоактивних речовин</w:t>
            </w:r>
            <w:r w:rsidRPr="008702DF">
              <w:rPr>
                <w:lang w:val="uk-UA"/>
              </w:rPr>
              <w:t>.</w:t>
            </w:r>
          </w:p>
        </w:tc>
        <w:tc>
          <w:tcPr>
            <w:tcW w:w="888"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spacing w:before="60" w:after="60"/>
              <w:jc w:val="center"/>
              <w:rPr>
                <w:lang w:val="uk-UA"/>
              </w:rPr>
            </w:pPr>
            <w:r w:rsidRPr="008702DF">
              <w:rPr>
                <w:lang w:val="uk-UA"/>
              </w:rPr>
              <w:t>2</w:t>
            </w:r>
          </w:p>
        </w:tc>
      </w:tr>
      <w:tr w:rsidR="00A831C4" w:rsidRPr="008702DF" w:rsidTr="00CD1D73">
        <w:trPr>
          <w:trHeight w:val="428"/>
          <w:jc w:val="center"/>
        </w:trPr>
        <w:tc>
          <w:tcPr>
            <w:tcW w:w="606" w:type="dxa"/>
            <w:tcBorders>
              <w:top w:val="single" w:sz="4" w:space="0" w:color="auto"/>
              <w:left w:val="single" w:sz="4" w:space="0" w:color="auto"/>
              <w:bottom w:val="single" w:sz="4" w:space="0" w:color="auto"/>
              <w:right w:val="single" w:sz="4" w:space="0" w:color="auto"/>
            </w:tcBorders>
          </w:tcPr>
          <w:p w:rsidR="00A831C4" w:rsidRPr="008702DF" w:rsidRDefault="00A831C4" w:rsidP="00A831C4">
            <w:pPr>
              <w:spacing w:before="60" w:after="60"/>
              <w:jc w:val="center"/>
              <w:rPr>
                <w:lang w:val="uk-UA"/>
              </w:rPr>
            </w:pPr>
            <w:r>
              <w:rPr>
                <w:lang w:val="uk-UA"/>
              </w:rPr>
              <w:t>3</w:t>
            </w:r>
          </w:p>
        </w:tc>
        <w:tc>
          <w:tcPr>
            <w:tcW w:w="7938" w:type="dxa"/>
            <w:tcBorders>
              <w:top w:val="single" w:sz="4" w:space="0" w:color="auto"/>
              <w:left w:val="single" w:sz="4" w:space="0" w:color="auto"/>
              <w:bottom w:val="single" w:sz="4" w:space="0" w:color="auto"/>
              <w:right w:val="single" w:sz="4" w:space="0" w:color="auto"/>
            </w:tcBorders>
          </w:tcPr>
          <w:p w:rsidR="00A831C4" w:rsidRPr="00A831C4" w:rsidRDefault="00A831C4" w:rsidP="00A831C4">
            <w:pPr>
              <w:spacing w:before="60" w:after="60"/>
              <w:rPr>
                <w:lang w:val="uk-UA"/>
              </w:rPr>
            </w:pPr>
            <w:r w:rsidRPr="00A831C4">
              <w:rPr>
                <w:lang w:val="uk-UA"/>
              </w:rPr>
              <w:t>Розлади адаптації: гостра реакція на стрес, посттравматичний стресовий розлад ( ПТСР ).</w:t>
            </w:r>
            <w:r w:rsidRPr="00787D6B">
              <w:t xml:space="preserve"> </w:t>
            </w:r>
            <w:r w:rsidRPr="00A831C4">
              <w:rPr>
                <w:lang w:val="uk-UA"/>
              </w:rPr>
              <w:t xml:space="preserve"> Загальна характеристика, класифікація.</w:t>
            </w:r>
          </w:p>
        </w:tc>
        <w:tc>
          <w:tcPr>
            <w:tcW w:w="888" w:type="dxa"/>
            <w:tcBorders>
              <w:top w:val="single" w:sz="4" w:space="0" w:color="auto"/>
              <w:left w:val="single" w:sz="4" w:space="0" w:color="auto"/>
              <w:bottom w:val="single" w:sz="4" w:space="0" w:color="auto"/>
              <w:right w:val="single" w:sz="4" w:space="0" w:color="auto"/>
            </w:tcBorders>
          </w:tcPr>
          <w:p w:rsidR="00A831C4" w:rsidRPr="008702DF" w:rsidRDefault="00A831C4" w:rsidP="00A831C4">
            <w:pPr>
              <w:spacing w:before="60" w:after="60"/>
              <w:jc w:val="center"/>
              <w:rPr>
                <w:lang w:val="uk-UA"/>
              </w:rPr>
            </w:pPr>
            <w:r w:rsidRPr="008702DF">
              <w:rPr>
                <w:lang w:val="uk-UA"/>
              </w:rPr>
              <w:t>2</w:t>
            </w:r>
          </w:p>
        </w:tc>
      </w:tr>
      <w:tr w:rsidR="002C0C76" w:rsidRPr="008702DF" w:rsidTr="00CD1D73">
        <w:trPr>
          <w:trHeight w:val="428"/>
          <w:jc w:val="center"/>
        </w:trPr>
        <w:tc>
          <w:tcPr>
            <w:tcW w:w="606"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spacing w:before="60" w:after="60"/>
              <w:jc w:val="center"/>
              <w:rPr>
                <w:b/>
                <w:lang w:val="uk-UA"/>
              </w:rPr>
            </w:pPr>
          </w:p>
        </w:tc>
        <w:tc>
          <w:tcPr>
            <w:tcW w:w="7938" w:type="dxa"/>
            <w:tcBorders>
              <w:top w:val="single" w:sz="4" w:space="0" w:color="auto"/>
              <w:left w:val="single" w:sz="4" w:space="0" w:color="auto"/>
              <w:bottom w:val="single" w:sz="4" w:space="0" w:color="auto"/>
              <w:right w:val="single" w:sz="4" w:space="0" w:color="auto"/>
            </w:tcBorders>
          </w:tcPr>
          <w:p w:rsidR="002C0C76" w:rsidRPr="008702DF" w:rsidRDefault="002C0C76" w:rsidP="00CD1D73">
            <w:pPr>
              <w:spacing w:before="60" w:after="60"/>
              <w:jc w:val="both"/>
              <w:rPr>
                <w:b/>
                <w:lang w:val="uk-UA"/>
              </w:rPr>
            </w:pPr>
            <w:r>
              <w:rPr>
                <w:b/>
                <w:lang w:val="uk-UA"/>
              </w:rPr>
              <w:t>Всього</w:t>
            </w:r>
          </w:p>
        </w:tc>
        <w:tc>
          <w:tcPr>
            <w:tcW w:w="888" w:type="dxa"/>
            <w:tcBorders>
              <w:top w:val="single" w:sz="4" w:space="0" w:color="auto"/>
              <w:left w:val="single" w:sz="4" w:space="0" w:color="auto"/>
              <w:bottom w:val="single" w:sz="4" w:space="0" w:color="auto"/>
              <w:right w:val="single" w:sz="4" w:space="0" w:color="auto"/>
            </w:tcBorders>
          </w:tcPr>
          <w:p w:rsidR="002C0C76" w:rsidRPr="008702DF" w:rsidRDefault="00A831C4" w:rsidP="00CD1D73">
            <w:pPr>
              <w:spacing w:before="60" w:after="60"/>
              <w:jc w:val="center"/>
              <w:rPr>
                <w:b/>
                <w:lang w:val="uk-UA"/>
              </w:rPr>
            </w:pPr>
            <w:r>
              <w:rPr>
                <w:b/>
                <w:lang w:val="uk-UA"/>
              </w:rPr>
              <w:t>6</w:t>
            </w:r>
          </w:p>
        </w:tc>
      </w:tr>
    </w:tbl>
    <w:p w:rsidR="002C0C76" w:rsidRPr="0067656B" w:rsidRDefault="002C0C76" w:rsidP="002C0C76">
      <w:pPr>
        <w:spacing w:before="120" w:after="120"/>
        <w:jc w:val="center"/>
        <w:rPr>
          <w:b/>
          <w:bCs/>
          <w:lang w:val="uk-UA"/>
        </w:rPr>
      </w:pPr>
      <w:r w:rsidRPr="007F0844">
        <w:rPr>
          <w:b/>
          <w:lang w:val="uk-UA"/>
        </w:rPr>
        <w:lastRenderedPageBreak/>
        <w:t xml:space="preserve"> </w:t>
      </w:r>
      <w:r w:rsidRPr="0067656B">
        <w:rPr>
          <w:b/>
          <w:bCs/>
          <w:lang w:val="uk-UA"/>
        </w:rPr>
        <w:t>5.2. Теми семінарських занять</w:t>
      </w:r>
    </w:p>
    <w:p w:rsidR="002C0C76" w:rsidRPr="0067656B" w:rsidRDefault="002C0C76" w:rsidP="002C0C76">
      <w:pPr>
        <w:spacing w:before="120" w:after="120"/>
        <w:ind w:firstLine="708"/>
        <w:rPr>
          <w:bCs/>
          <w:lang w:val="uk-UA"/>
        </w:rPr>
      </w:pPr>
      <w:r w:rsidRPr="0067656B">
        <w:rPr>
          <w:bCs/>
          <w:lang w:val="uk-UA"/>
        </w:rPr>
        <w:t>Семінарські заняття не передбачені.</w:t>
      </w:r>
    </w:p>
    <w:p w:rsidR="002C0C76" w:rsidRDefault="002C0C76" w:rsidP="00186FBA">
      <w:pPr>
        <w:spacing w:before="120" w:after="120"/>
        <w:ind w:firstLine="708"/>
        <w:jc w:val="center"/>
        <w:rPr>
          <w:bCs/>
          <w:lang w:val="uk-UA"/>
        </w:rPr>
      </w:pPr>
    </w:p>
    <w:p w:rsidR="00186FBA" w:rsidRPr="0067656B" w:rsidRDefault="00186FBA" w:rsidP="00186FBA">
      <w:pPr>
        <w:spacing w:before="120" w:after="120"/>
        <w:ind w:firstLine="708"/>
        <w:jc w:val="center"/>
        <w:rPr>
          <w:bCs/>
          <w:lang w:val="uk-UA"/>
        </w:rPr>
      </w:pPr>
    </w:p>
    <w:p w:rsidR="002C0C76" w:rsidRDefault="002C0C76" w:rsidP="002C0C76">
      <w:pPr>
        <w:spacing w:after="120" w:line="281" w:lineRule="auto"/>
        <w:jc w:val="center"/>
        <w:rPr>
          <w:b/>
          <w:lang w:val="uk-UA"/>
        </w:rPr>
      </w:pPr>
      <w:r>
        <w:rPr>
          <w:b/>
          <w:lang w:val="uk-UA"/>
        </w:rPr>
        <w:t xml:space="preserve">5.3. </w:t>
      </w:r>
      <w:r w:rsidRPr="007F0844">
        <w:rPr>
          <w:b/>
          <w:lang w:val="uk-UA"/>
        </w:rPr>
        <w:t>ТЕМИ</w:t>
      </w:r>
      <w:r>
        <w:rPr>
          <w:b/>
          <w:lang w:val="uk-UA"/>
        </w:rPr>
        <w:t xml:space="preserve"> ПРАКТИЧНИХ ЗАНЯТЬ</w:t>
      </w:r>
    </w:p>
    <w:tbl>
      <w:tblPr>
        <w:tblStyle w:val="aa"/>
        <w:tblW w:w="0" w:type="auto"/>
        <w:tblInd w:w="-34" w:type="dxa"/>
        <w:tblLayout w:type="fixed"/>
        <w:tblLook w:val="04A0"/>
      </w:tblPr>
      <w:tblGrid>
        <w:gridCol w:w="568"/>
        <w:gridCol w:w="7654"/>
        <w:gridCol w:w="976"/>
        <w:gridCol w:w="7"/>
      </w:tblGrid>
      <w:tr w:rsidR="002C0C76" w:rsidRPr="00845FE2" w:rsidTr="00CD1D73">
        <w:tc>
          <w:tcPr>
            <w:tcW w:w="568" w:type="dxa"/>
          </w:tcPr>
          <w:p w:rsidR="002C0C76" w:rsidRPr="00BC56B0" w:rsidRDefault="002C0C76" w:rsidP="00CD1D73">
            <w:pPr>
              <w:spacing w:before="60" w:after="60"/>
              <w:jc w:val="center"/>
              <w:rPr>
                <w:b/>
                <w:bCs/>
                <w:lang w:val="uk-UA"/>
              </w:rPr>
            </w:pPr>
            <w:r w:rsidRPr="00BC56B0">
              <w:rPr>
                <w:b/>
                <w:bCs/>
                <w:lang w:val="uk-UA"/>
              </w:rPr>
              <w:t xml:space="preserve">№ </w:t>
            </w:r>
            <w:r>
              <w:rPr>
                <w:b/>
                <w:bCs/>
                <w:lang w:val="uk-UA"/>
              </w:rPr>
              <w:t>з</w:t>
            </w:r>
            <w:r w:rsidRPr="00BC56B0">
              <w:rPr>
                <w:b/>
                <w:bCs/>
                <w:lang w:val="uk-UA"/>
              </w:rPr>
              <w:t>/п</w:t>
            </w:r>
          </w:p>
        </w:tc>
        <w:tc>
          <w:tcPr>
            <w:tcW w:w="7654" w:type="dxa"/>
          </w:tcPr>
          <w:p w:rsidR="002C0C76" w:rsidRPr="00BC56B0" w:rsidRDefault="002C0C76" w:rsidP="00CD1D73">
            <w:pPr>
              <w:spacing w:before="60" w:after="60"/>
              <w:jc w:val="center"/>
              <w:rPr>
                <w:b/>
                <w:bCs/>
                <w:lang w:val="uk-UA"/>
              </w:rPr>
            </w:pPr>
            <w:r w:rsidRPr="00BC56B0">
              <w:rPr>
                <w:b/>
                <w:bCs/>
                <w:lang w:val="uk-UA"/>
              </w:rPr>
              <w:t>Назва теми</w:t>
            </w:r>
          </w:p>
        </w:tc>
        <w:tc>
          <w:tcPr>
            <w:tcW w:w="983" w:type="dxa"/>
            <w:gridSpan w:val="2"/>
            <w:tcBorders>
              <w:right w:val="single" w:sz="4" w:space="0" w:color="auto"/>
            </w:tcBorders>
          </w:tcPr>
          <w:p w:rsidR="002C0C76" w:rsidRPr="00BC56B0" w:rsidRDefault="002C0C76" w:rsidP="00CD1D73">
            <w:pPr>
              <w:spacing w:before="60" w:after="60"/>
              <w:jc w:val="center"/>
              <w:rPr>
                <w:b/>
                <w:bCs/>
                <w:lang w:val="uk-UA"/>
              </w:rPr>
            </w:pPr>
            <w:r w:rsidRPr="00BC56B0">
              <w:rPr>
                <w:b/>
                <w:bCs/>
                <w:lang w:val="uk-UA"/>
              </w:rPr>
              <w:t>Кіль</w:t>
            </w:r>
            <w:r>
              <w:rPr>
                <w:b/>
                <w:bCs/>
                <w:lang w:val="uk-UA"/>
              </w:rPr>
              <w:t>-</w:t>
            </w:r>
            <w:r w:rsidRPr="00BC56B0">
              <w:rPr>
                <w:b/>
                <w:bCs/>
                <w:lang w:val="uk-UA"/>
              </w:rPr>
              <w:t>кість годин</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1</w:t>
            </w:r>
            <w:r>
              <w:rPr>
                <w:szCs w:val="24"/>
                <w:lang w:val="uk-UA"/>
              </w:rPr>
              <w:t>.</w:t>
            </w:r>
          </w:p>
        </w:tc>
        <w:tc>
          <w:tcPr>
            <w:tcW w:w="7654" w:type="dxa"/>
          </w:tcPr>
          <w:p w:rsidR="002C0C76" w:rsidRPr="00A21D18" w:rsidRDefault="002C0C76" w:rsidP="00317553">
            <w:pPr>
              <w:spacing w:before="60" w:after="60"/>
              <w:rPr>
                <w:lang w:val="uk-UA"/>
              </w:rPr>
            </w:pPr>
            <w:r w:rsidRPr="00A21D18">
              <w:rPr>
                <w:lang w:val="uk-UA"/>
              </w:rPr>
              <w:t xml:space="preserve">Предмет </w:t>
            </w:r>
            <w:r w:rsidR="00317553">
              <w:rPr>
                <w:lang w:val="uk-UA"/>
              </w:rPr>
              <w:t>та</w:t>
            </w:r>
            <w:r w:rsidRPr="00A21D18">
              <w:rPr>
                <w:lang w:val="uk-UA"/>
              </w:rPr>
              <w:t xml:space="preserve"> завдання психіатрії та наркології, їх місце серед інших медичних дисциплін. Історія розвитку та сучасний стан психіатрії та наркології. </w:t>
            </w:r>
            <w:r w:rsidRPr="00A21D18">
              <w:rPr>
                <w:bCs/>
                <w:iCs/>
                <w:lang w:val="uk-UA"/>
              </w:rPr>
              <w:t>Класифікація психічних розладів, поняття психопатологічного симптому, синдрому та захворювання, регістри  психічних  розладів</w:t>
            </w:r>
            <w:r w:rsidRPr="00A21D18">
              <w:rPr>
                <w:lang w:val="uk-UA"/>
              </w:rPr>
              <w:t xml:space="preserve">. </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2</w:t>
            </w:r>
            <w:r>
              <w:rPr>
                <w:szCs w:val="24"/>
                <w:lang w:val="uk-UA"/>
              </w:rPr>
              <w:t>.</w:t>
            </w:r>
          </w:p>
        </w:tc>
        <w:tc>
          <w:tcPr>
            <w:tcW w:w="7654" w:type="dxa"/>
          </w:tcPr>
          <w:p w:rsidR="002C0C76" w:rsidRPr="00A21D18" w:rsidRDefault="002C0C76" w:rsidP="00CD1D73">
            <w:pPr>
              <w:spacing w:before="60" w:after="60"/>
              <w:rPr>
                <w:lang w:val="uk-UA"/>
              </w:rPr>
            </w:pPr>
            <w:r w:rsidRPr="00A21D18">
              <w:rPr>
                <w:bCs/>
                <w:iCs/>
                <w:lang w:val="uk-UA"/>
              </w:rPr>
              <w:t xml:space="preserve">Методи психіатричного дослідження. </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DA1908" w:rsidRDefault="002C0C76" w:rsidP="00CD1D73">
            <w:pPr>
              <w:pStyle w:val="a5"/>
              <w:spacing w:before="60" w:after="60"/>
              <w:ind w:firstLine="0"/>
              <w:jc w:val="center"/>
              <w:rPr>
                <w:szCs w:val="24"/>
              </w:rPr>
            </w:pPr>
            <w:r>
              <w:rPr>
                <w:szCs w:val="24"/>
              </w:rPr>
              <w:t>3</w:t>
            </w:r>
          </w:p>
        </w:tc>
        <w:tc>
          <w:tcPr>
            <w:tcW w:w="7654" w:type="dxa"/>
          </w:tcPr>
          <w:p w:rsidR="002C0C76" w:rsidRPr="00A21D18" w:rsidRDefault="002C0C76" w:rsidP="00CD1D73">
            <w:pPr>
              <w:spacing w:before="60" w:after="60"/>
              <w:rPr>
                <w:bCs/>
                <w:iCs/>
                <w:lang w:val="uk-UA"/>
              </w:rPr>
            </w:pPr>
            <w:r w:rsidRPr="00A21D18">
              <w:rPr>
                <w:bCs/>
                <w:iCs/>
                <w:lang w:val="uk-UA"/>
              </w:rPr>
              <w:t>Нормативно-правова база, протоколи надання медичної допомоги, ведення медичної документації.</w:t>
            </w:r>
          </w:p>
        </w:tc>
        <w:tc>
          <w:tcPr>
            <w:tcW w:w="983" w:type="dxa"/>
            <w:gridSpan w:val="2"/>
            <w:tcBorders>
              <w:right w:val="single" w:sz="4" w:space="0" w:color="auto"/>
            </w:tcBorders>
          </w:tcPr>
          <w:p w:rsidR="002C0C76" w:rsidRPr="00DA1908" w:rsidRDefault="002C0C76" w:rsidP="00CD1D73">
            <w:pPr>
              <w:pStyle w:val="a5"/>
              <w:spacing w:before="60" w:after="60"/>
              <w:ind w:firstLine="0"/>
              <w:jc w:val="center"/>
              <w:rPr>
                <w:szCs w:val="24"/>
              </w:rPr>
            </w:pPr>
            <w:r>
              <w:rPr>
                <w:szCs w:val="24"/>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Pr>
                <w:szCs w:val="24"/>
              </w:rPr>
              <w:t>4</w:t>
            </w:r>
            <w:r>
              <w:rPr>
                <w:szCs w:val="24"/>
                <w:lang w:val="uk-UA"/>
              </w:rPr>
              <w:t>.</w:t>
            </w:r>
          </w:p>
        </w:tc>
        <w:tc>
          <w:tcPr>
            <w:tcW w:w="7654" w:type="dxa"/>
          </w:tcPr>
          <w:p w:rsidR="002C0C76" w:rsidRPr="00A21D18" w:rsidRDefault="002C0C76" w:rsidP="00CD1D73">
            <w:pPr>
              <w:spacing w:before="60" w:after="60"/>
              <w:rPr>
                <w:lang w:val="uk-UA"/>
              </w:rPr>
            </w:pPr>
            <w:r w:rsidRPr="00A21D18">
              <w:rPr>
                <w:bCs/>
                <w:iCs/>
                <w:lang w:val="uk-UA"/>
              </w:rPr>
              <w:t>Патологія пізнавальних процесів. Порушення відчуттів та сприй</w:t>
            </w:r>
            <w:r>
              <w:rPr>
                <w:bCs/>
                <w:iCs/>
                <w:lang w:val="uk-UA"/>
              </w:rPr>
              <w:t>няття</w:t>
            </w:r>
            <w:r w:rsidRPr="00A21D18">
              <w:rPr>
                <w:bCs/>
                <w:iCs/>
                <w:lang w:val="uk-UA"/>
              </w:rPr>
              <w:t>.</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Pr>
                <w:szCs w:val="24"/>
              </w:rPr>
              <w:t>5</w:t>
            </w:r>
            <w:r>
              <w:rPr>
                <w:szCs w:val="24"/>
                <w:lang w:val="uk-UA"/>
              </w:rPr>
              <w:t>.</w:t>
            </w:r>
          </w:p>
        </w:tc>
        <w:tc>
          <w:tcPr>
            <w:tcW w:w="7654" w:type="dxa"/>
          </w:tcPr>
          <w:p w:rsidR="002C0C76" w:rsidRPr="00A21D18" w:rsidRDefault="002C0C76" w:rsidP="00CD1D73">
            <w:pPr>
              <w:spacing w:before="60" w:after="60"/>
              <w:rPr>
                <w:lang w:val="uk-UA"/>
              </w:rPr>
            </w:pPr>
            <w:r w:rsidRPr="00A21D18">
              <w:rPr>
                <w:bCs/>
                <w:iCs/>
                <w:lang w:val="uk-UA"/>
              </w:rPr>
              <w:t>Порушення мислення за темпом, формою, структурою та змістом.</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Pr>
                <w:szCs w:val="24"/>
              </w:rPr>
              <w:t>6</w:t>
            </w:r>
            <w:r>
              <w:rPr>
                <w:szCs w:val="24"/>
                <w:lang w:val="uk-UA"/>
              </w:rPr>
              <w:t>.</w:t>
            </w:r>
          </w:p>
        </w:tc>
        <w:tc>
          <w:tcPr>
            <w:tcW w:w="7654" w:type="dxa"/>
          </w:tcPr>
          <w:p w:rsidR="002C0C76" w:rsidRPr="00A21D18" w:rsidRDefault="002C0C76" w:rsidP="00CD1D73">
            <w:pPr>
              <w:spacing w:before="60" w:after="60"/>
              <w:rPr>
                <w:bCs/>
                <w:iCs/>
                <w:lang w:val="uk-UA"/>
              </w:rPr>
            </w:pPr>
            <w:r w:rsidRPr="00A21D18">
              <w:rPr>
                <w:bCs/>
                <w:iCs/>
                <w:lang w:val="uk-UA"/>
              </w:rPr>
              <w:t>Порушення уваги, пам'яті та інтелекту</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Pr>
                <w:szCs w:val="24"/>
              </w:rPr>
              <w:t>7</w:t>
            </w:r>
            <w:r>
              <w:rPr>
                <w:szCs w:val="24"/>
                <w:lang w:val="uk-UA"/>
              </w:rPr>
              <w:t>.</w:t>
            </w:r>
          </w:p>
        </w:tc>
        <w:tc>
          <w:tcPr>
            <w:tcW w:w="7654" w:type="dxa"/>
          </w:tcPr>
          <w:p w:rsidR="002C0C76" w:rsidRPr="00A21D18" w:rsidRDefault="002C0C76" w:rsidP="00CD1D73">
            <w:pPr>
              <w:spacing w:before="60" w:after="60"/>
              <w:rPr>
                <w:lang w:val="uk-UA"/>
              </w:rPr>
            </w:pPr>
            <w:r w:rsidRPr="00A21D18">
              <w:rPr>
                <w:bCs/>
                <w:iCs/>
                <w:lang w:val="uk-UA"/>
              </w:rPr>
              <w:t>Порушення емоційно</w:t>
            </w:r>
            <w:r>
              <w:rPr>
                <w:bCs/>
                <w:iCs/>
                <w:lang w:val="uk-UA"/>
              </w:rPr>
              <w:t xml:space="preserve">ї та </w:t>
            </w:r>
            <w:r w:rsidRPr="00A21D18">
              <w:rPr>
                <w:bCs/>
                <w:iCs/>
                <w:lang w:val="uk-UA"/>
              </w:rPr>
              <w:t>ефекторної сфери.</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Pr>
                <w:szCs w:val="24"/>
              </w:rPr>
              <w:t>8</w:t>
            </w:r>
            <w:r>
              <w:rPr>
                <w:szCs w:val="24"/>
                <w:lang w:val="uk-UA"/>
              </w:rPr>
              <w:t>.</w:t>
            </w:r>
          </w:p>
        </w:tc>
        <w:tc>
          <w:tcPr>
            <w:tcW w:w="7654" w:type="dxa"/>
          </w:tcPr>
          <w:p w:rsidR="002C0C76" w:rsidRPr="00A21D18" w:rsidRDefault="002C0C76" w:rsidP="00CD1D73">
            <w:pPr>
              <w:spacing w:before="60" w:after="60"/>
              <w:rPr>
                <w:lang w:val="uk-UA"/>
              </w:rPr>
            </w:pPr>
            <w:r w:rsidRPr="00A21D18">
              <w:rPr>
                <w:bCs/>
                <w:iCs/>
                <w:lang w:val="uk-UA"/>
              </w:rPr>
              <w:t>Порушення свідомості та самосвідомості.</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Pr>
                <w:szCs w:val="24"/>
              </w:rPr>
              <w:t>9</w:t>
            </w:r>
            <w:r>
              <w:rPr>
                <w:szCs w:val="24"/>
                <w:lang w:val="uk-UA"/>
              </w:rPr>
              <w:t>.</w:t>
            </w:r>
          </w:p>
        </w:tc>
        <w:tc>
          <w:tcPr>
            <w:tcW w:w="7654" w:type="dxa"/>
          </w:tcPr>
          <w:p w:rsidR="002C0C76" w:rsidRPr="00A21D18" w:rsidRDefault="002C0C76" w:rsidP="00CD1D73">
            <w:pPr>
              <w:spacing w:before="60" w:after="60"/>
              <w:rPr>
                <w:bCs/>
                <w:iCs/>
                <w:lang w:val="uk-UA"/>
              </w:rPr>
            </w:pPr>
            <w:r w:rsidRPr="00A21D18">
              <w:rPr>
                <w:lang w:val="uk-UA"/>
              </w:rPr>
              <w:t>Психопатологічні синдроми.</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Pr>
                <w:szCs w:val="24"/>
              </w:rPr>
              <w:t>10</w:t>
            </w:r>
            <w:r>
              <w:rPr>
                <w:szCs w:val="24"/>
                <w:lang w:val="uk-UA"/>
              </w:rPr>
              <w:t>.</w:t>
            </w:r>
          </w:p>
        </w:tc>
        <w:tc>
          <w:tcPr>
            <w:tcW w:w="7654" w:type="dxa"/>
          </w:tcPr>
          <w:p w:rsidR="002C0C76" w:rsidRPr="00A21D18" w:rsidRDefault="002C0C76" w:rsidP="00CD1D73">
            <w:pPr>
              <w:spacing w:before="60" w:after="60"/>
              <w:rPr>
                <w:lang w:val="uk-UA"/>
              </w:rPr>
            </w:pPr>
            <w:r w:rsidRPr="00A21D18">
              <w:rPr>
                <w:lang w:val="uk-UA"/>
              </w:rPr>
              <w:t>Курація хворих.</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11</w:t>
            </w:r>
            <w:r>
              <w:rPr>
                <w:szCs w:val="24"/>
                <w:lang w:val="uk-UA"/>
              </w:rPr>
              <w:t>.</w:t>
            </w:r>
          </w:p>
        </w:tc>
        <w:tc>
          <w:tcPr>
            <w:tcW w:w="7654" w:type="dxa"/>
          </w:tcPr>
          <w:p w:rsidR="002C0C76" w:rsidRPr="00A21D18" w:rsidRDefault="002C0C76" w:rsidP="00CD1D73">
            <w:pPr>
              <w:spacing w:before="60" w:after="60"/>
              <w:rPr>
                <w:bCs/>
                <w:lang w:val="uk-UA"/>
              </w:rPr>
            </w:pPr>
            <w:r w:rsidRPr="00A21D18">
              <w:rPr>
                <w:bCs/>
                <w:lang w:val="uk-UA"/>
              </w:rPr>
              <w:t>Екзогенії:</w:t>
            </w:r>
            <w:r w:rsidRPr="00A21D18">
              <w:rPr>
                <w:lang w:val="uk-UA"/>
              </w:rPr>
              <w:t xml:space="preserve"> психічні порушення при інфекційних хворобах та внаслідок екологічно несприятливих впливів, Психічні порушення при черепно-мозкових травмах.</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12</w:t>
            </w:r>
            <w:r>
              <w:rPr>
                <w:szCs w:val="24"/>
                <w:lang w:val="uk-UA"/>
              </w:rPr>
              <w:t>.</w:t>
            </w:r>
          </w:p>
        </w:tc>
        <w:tc>
          <w:tcPr>
            <w:tcW w:w="7654" w:type="dxa"/>
          </w:tcPr>
          <w:p w:rsidR="002C0C76" w:rsidRPr="00A21D18" w:rsidRDefault="002C0C76" w:rsidP="00CD1D73">
            <w:pPr>
              <w:spacing w:before="60" w:after="60"/>
              <w:rPr>
                <w:bCs/>
                <w:lang w:val="uk-UA"/>
              </w:rPr>
            </w:pPr>
            <w:r w:rsidRPr="00A21D18">
              <w:rPr>
                <w:bCs/>
                <w:lang w:val="uk-UA"/>
              </w:rPr>
              <w:t xml:space="preserve">Геронтопсихіатрія. Психічні порушення у похилому та старечому віці. </w:t>
            </w:r>
            <w:r w:rsidRPr="00A21D18">
              <w:rPr>
                <w:lang w:val="uk-UA"/>
              </w:rPr>
              <w:t xml:space="preserve"> Особливості психічної патології похилого та  старечого віку.</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DA1908" w:rsidRDefault="002C0C76" w:rsidP="00CD1D73">
            <w:pPr>
              <w:pStyle w:val="a5"/>
              <w:spacing w:before="60" w:after="60"/>
              <w:ind w:firstLine="0"/>
              <w:jc w:val="center"/>
              <w:rPr>
                <w:szCs w:val="24"/>
              </w:rPr>
            </w:pPr>
            <w:r>
              <w:rPr>
                <w:szCs w:val="24"/>
              </w:rPr>
              <w:t>13.</w:t>
            </w:r>
          </w:p>
        </w:tc>
        <w:tc>
          <w:tcPr>
            <w:tcW w:w="7654" w:type="dxa"/>
          </w:tcPr>
          <w:p w:rsidR="002C0C76" w:rsidRPr="00A21D18" w:rsidRDefault="002C0C76" w:rsidP="00CD1D73">
            <w:pPr>
              <w:spacing w:before="60" w:after="60"/>
              <w:rPr>
                <w:bCs/>
                <w:lang w:val="uk-UA"/>
              </w:rPr>
            </w:pPr>
            <w:r w:rsidRPr="00A21D18">
              <w:rPr>
                <w:bCs/>
                <w:lang w:val="uk-UA"/>
              </w:rPr>
              <w:t>Розумова відсталість</w:t>
            </w:r>
          </w:p>
        </w:tc>
        <w:tc>
          <w:tcPr>
            <w:tcW w:w="983" w:type="dxa"/>
            <w:gridSpan w:val="2"/>
            <w:tcBorders>
              <w:right w:val="single" w:sz="4" w:space="0" w:color="auto"/>
            </w:tcBorders>
          </w:tcPr>
          <w:p w:rsidR="002C0C76" w:rsidRPr="00DA1908" w:rsidRDefault="002C0C76" w:rsidP="00CD1D73">
            <w:pPr>
              <w:pStyle w:val="a5"/>
              <w:spacing w:before="60" w:after="60"/>
              <w:ind w:firstLine="0"/>
              <w:jc w:val="center"/>
              <w:rPr>
                <w:szCs w:val="24"/>
              </w:rPr>
            </w:pPr>
            <w:r>
              <w:rPr>
                <w:szCs w:val="24"/>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1</w:t>
            </w:r>
            <w:r>
              <w:rPr>
                <w:szCs w:val="24"/>
              </w:rPr>
              <w:t>4</w:t>
            </w:r>
            <w:r>
              <w:rPr>
                <w:szCs w:val="24"/>
                <w:lang w:val="uk-UA"/>
              </w:rPr>
              <w:t>.</w:t>
            </w:r>
          </w:p>
        </w:tc>
        <w:tc>
          <w:tcPr>
            <w:tcW w:w="7654" w:type="dxa"/>
          </w:tcPr>
          <w:p w:rsidR="002C0C76" w:rsidRPr="00A21D18" w:rsidRDefault="002C0C76" w:rsidP="00CD1D73">
            <w:pPr>
              <w:spacing w:before="60" w:after="60"/>
              <w:rPr>
                <w:bCs/>
                <w:lang w:val="uk-UA"/>
              </w:rPr>
            </w:pPr>
            <w:r w:rsidRPr="00A21D18">
              <w:rPr>
                <w:bCs/>
                <w:lang w:val="uk-UA"/>
              </w:rPr>
              <w:t>Нарколог</w:t>
            </w:r>
            <w:r>
              <w:rPr>
                <w:bCs/>
                <w:lang w:val="uk-UA"/>
              </w:rPr>
              <w:t>ія: хвороби залежності. Медичні</w:t>
            </w:r>
            <w:r w:rsidRPr="00A21D18">
              <w:rPr>
                <w:bCs/>
                <w:lang w:val="uk-UA"/>
              </w:rPr>
              <w:t>, соціальні та юридичні проблеми вживання психоактивних речовин</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1</w:t>
            </w:r>
            <w:r>
              <w:rPr>
                <w:szCs w:val="24"/>
              </w:rPr>
              <w:t>5</w:t>
            </w:r>
            <w:r>
              <w:rPr>
                <w:szCs w:val="24"/>
                <w:lang w:val="uk-UA"/>
              </w:rPr>
              <w:t>.</w:t>
            </w:r>
          </w:p>
        </w:tc>
        <w:tc>
          <w:tcPr>
            <w:tcW w:w="7654" w:type="dxa"/>
          </w:tcPr>
          <w:p w:rsidR="002C0C76" w:rsidRPr="00A21D18" w:rsidRDefault="002C0C76" w:rsidP="00CD1D73">
            <w:pPr>
              <w:spacing w:before="60" w:after="60"/>
              <w:rPr>
                <w:bCs/>
                <w:lang w:val="uk-UA"/>
              </w:rPr>
            </w:pPr>
            <w:r w:rsidRPr="00A21D18">
              <w:rPr>
                <w:bCs/>
                <w:lang w:val="uk-UA"/>
              </w:rPr>
              <w:t>Психічні та поведінкові розлади внаслідок вживання алкоголю</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1</w:t>
            </w:r>
            <w:r>
              <w:rPr>
                <w:szCs w:val="24"/>
              </w:rPr>
              <w:t>6</w:t>
            </w:r>
            <w:r>
              <w:rPr>
                <w:szCs w:val="24"/>
                <w:lang w:val="uk-UA"/>
              </w:rPr>
              <w:t>.</w:t>
            </w:r>
          </w:p>
        </w:tc>
        <w:tc>
          <w:tcPr>
            <w:tcW w:w="7654" w:type="dxa"/>
          </w:tcPr>
          <w:p w:rsidR="002C0C76" w:rsidRPr="00A21D18" w:rsidRDefault="002C0C76" w:rsidP="00CD1D73">
            <w:pPr>
              <w:spacing w:before="60" w:after="60"/>
              <w:rPr>
                <w:bCs/>
                <w:lang w:val="uk-UA"/>
              </w:rPr>
            </w:pPr>
            <w:r w:rsidRPr="00A21D18">
              <w:rPr>
                <w:bCs/>
                <w:lang w:val="uk-UA"/>
              </w:rPr>
              <w:t xml:space="preserve">Психічні та поведінкові розлади в наслідок вживання наркотичних </w:t>
            </w:r>
            <w:r>
              <w:rPr>
                <w:bCs/>
                <w:lang w:val="uk-UA"/>
              </w:rPr>
              <w:t xml:space="preserve">та інших психоактивних </w:t>
            </w:r>
            <w:r w:rsidRPr="00A21D18">
              <w:rPr>
                <w:bCs/>
                <w:lang w:val="uk-UA"/>
              </w:rPr>
              <w:t>речовин</w:t>
            </w:r>
            <w:r>
              <w:rPr>
                <w:bCs/>
                <w:lang w:val="uk-UA"/>
              </w:rPr>
              <w:t xml:space="preserve"> (наркоманія та токсикоманія).</w:t>
            </w:r>
          </w:p>
        </w:tc>
        <w:tc>
          <w:tcPr>
            <w:tcW w:w="983" w:type="dxa"/>
            <w:gridSpan w:val="2"/>
            <w:tcBorders>
              <w:right w:val="single" w:sz="4" w:space="0" w:color="auto"/>
            </w:tcBorders>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rPr>
          <w:gridAfter w:val="1"/>
          <w:wAfter w:w="7" w:type="dxa"/>
        </w:trPr>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1</w:t>
            </w:r>
            <w:r>
              <w:rPr>
                <w:szCs w:val="24"/>
              </w:rPr>
              <w:t>7</w:t>
            </w:r>
            <w:r>
              <w:rPr>
                <w:szCs w:val="24"/>
                <w:lang w:val="uk-UA"/>
              </w:rPr>
              <w:t>.</w:t>
            </w:r>
          </w:p>
        </w:tc>
        <w:tc>
          <w:tcPr>
            <w:tcW w:w="7654" w:type="dxa"/>
          </w:tcPr>
          <w:p w:rsidR="002C0C76" w:rsidRPr="00A21D18" w:rsidRDefault="002C0C76" w:rsidP="00CD1D73">
            <w:pPr>
              <w:spacing w:before="60" w:after="60"/>
              <w:rPr>
                <w:bCs/>
                <w:lang w:val="uk-UA"/>
              </w:rPr>
            </w:pPr>
            <w:r w:rsidRPr="00A21D18">
              <w:rPr>
                <w:lang w:val="uk-UA"/>
              </w:rPr>
              <w:t xml:space="preserve">Загальна характеристика психогенних захворювань. Психогенні захворювання в контексті невиліковного захворювання. </w:t>
            </w:r>
          </w:p>
        </w:tc>
        <w:tc>
          <w:tcPr>
            <w:tcW w:w="976" w:type="dxa"/>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CD1D73">
        <w:trPr>
          <w:gridAfter w:val="1"/>
          <w:wAfter w:w="7" w:type="dxa"/>
        </w:trPr>
        <w:tc>
          <w:tcPr>
            <w:tcW w:w="568" w:type="dxa"/>
          </w:tcPr>
          <w:p w:rsidR="002C0C76" w:rsidRPr="00A21D18" w:rsidRDefault="002C0C76" w:rsidP="00CD1D73">
            <w:pPr>
              <w:pStyle w:val="a5"/>
              <w:spacing w:before="60" w:after="60"/>
              <w:ind w:firstLine="0"/>
              <w:jc w:val="center"/>
              <w:rPr>
                <w:szCs w:val="24"/>
                <w:lang w:val="uk-UA"/>
              </w:rPr>
            </w:pPr>
            <w:r w:rsidRPr="00A21D18">
              <w:rPr>
                <w:szCs w:val="24"/>
                <w:lang w:val="uk-UA"/>
              </w:rPr>
              <w:t>1</w:t>
            </w:r>
            <w:r>
              <w:rPr>
                <w:szCs w:val="24"/>
              </w:rPr>
              <w:t>8</w:t>
            </w:r>
            <w:r>
              <w:rPr>
                <w:szCs w:val="24"/>
                <w:lang w:val="uk-UA"/>
              </w:rPr>
              <w:t>.</w:t>
            </w:r>
          </w:p>
        </w:tc>
        <w:tc>
          <w:tcPr>
            <w:tcW w:w="7654" w:type="dxa"/>
          </w:tcPr>
          <w:p w:rsidR="002C0C76" w:rsidRPr="006D151E" w:rsidRDefault="002C0C76" w:rsidP="00CD1D73">
            <w:pPr>
              <w:spacing w:before="60" w:after="60"/>
            </w:pPr>
            <w:r w:rsidRPr="00A21D18">
              <w:rPr>
                <w:lang w:val="uk-UA"/>
              </w:rPr>
              <w:t>Невротичні розлади.</w:t>
            </w:r>
            <w:r w:rsidRPr="006D151E">
              <w:t xml:space="preserve"> </w:t>
            </w:r>
            <w:r w:rsidRPr="00A21D18">
              <w:rPr>
                <w:lang w:val="uk-UA"/>
              </w:rPr>
              <w:t>Психосоматичні</w:t>
            </w:r>
            <w:r>
              <w:rPr>
                <w:lang w:val="uk-UA"/>
              </w:rPr>
              <w:t>,</w:t>
            </w:r>
            <w:r w:rsidRPr="00A21D18">
              <w:rPr>
                <w:lang w:val="uk-UA"/>
              </w:rPr>
              <w:t xml:space="preserve">  соматогенні</w:t>
            </w:r>
            <w:r>
              <w:rPr>
                <w:lang w:val="uk-UA"/>
              </w:rPr>
              <w:t xml:space="preserve"> та соматизовані </w:t>
            </w:r>
            <w:r w:rsidRPr="00A21D18">
              <w:rPr>
                <w:lang w:val="uk-UA"/>
              </w:rPr>
              <w:t xml:space="preserve"> розлади.</w:t>
            </w:r>
          </w:p>
        </w:tc>
        <w:tc>
          <w:tcPr>
            <w:tcW w:w="976" w:type="dxa"/>
          </w:tcPr>
          <w:p w:rsidR="002C0C76" w:rsidRPr="00A7313A" w:rsidRDefault="002C0C76" w:rsidP="00CD1D73">
            <w:pPr>
              <w:pStyle w:val="a5"/>
              <w:spacing w:before="60" w:after="60"/>
              <w:ind w:firstLine="0"/>
              <w:jc w:val="center"/>
              <w:rPr>
                <w:szCs w:val="24"/>
                <w:lang w:val="uk-UA"/>
              </w:rPr>
            </w:pPr>
            <w:r w:rsidRPr="00A7313A">
              <w:rPr>
                <w:szCs w:val="24"/>
                <w:lang w:val="uk-UA"/>
              </w:rPr>
              <w:t>2</w:t>
            </w:r>
          </w:p>
        </w:tc>
      </w:tr>
      <w:tr w:rsidR="002C0C76" w:rsidTr="00A831C4">
        <w:trPr>
          <w:gridAfter w:val="1"/>
          <w:wAfter w:w="7" w:type="dxa"/>
          <w:trHeight w:val="812"/>
        </w:trPr>
        <w:tc>
          <w:tcPr>
            <w:tcW w:w="568" w:type="dxa"/>
          </w:tcPr>
          <w:p w:rsidR="002C0C76" w:rsidRPr="00A21D18" w:rsidRDefault="002C0C76" w:rsidP="00CD1D73">
            <w:pPr>
              <w:pStyle w:val="a5"/>
              <w:spacing w:before="60" w:after="60"/>
              <w:ind w:firstLine="0"/>
              <w:jc w:val="center"/>
              <w:rPr>
                <w:szCs w:val="24"/>
                <w:lang w:val="uk-UA"/>
              </w:rPr>
            </w:pPr>
            <w:r>
              <w:rPr>
                <w:szCs w:val="24"/>
              </w:rPr>
              <w:t>19</w:t>
            </w:r>
            <w:r>
              <w:rPr>
                <w:szCs w:val="24"/>
                <w:lang w:val="uk-UA"/>
              </w:rPr>
              <w:t>.</w:t>
            </w:r>
          </w:p>
        </w:tc>
        <w:tc>
          <w:tcPr>
            <w:tcW w:w="7654" w:type="dxa"/>
          </w:tcPr>
          <w:p w:rsidR="002C0C76" w:rsidRPr="00A21D18" w:rsidRDefault="002C0C76" w:rsidP="00CD1D73">
            <w:pPr>
              <w:spacing w:before="60" w:after="60"/>
              <w:rPr>
                <w:lang w:val="uk-UA"/>
              </w:rPr>
            </w:pPr>
            <w:r w:rsidRPr="00A21D18">
              <w:rPr>
                <w:lang w:val="uk-UA"/>
              </w:rPr>
              <w:t>Розлади адаптації</w:t>
            </w:r>
            <w:r w:rsidRPr="006D151E">
              <w:t>;</w:t>
            </w:r>
            <w:r w:rsidRPr="00A21D18">
              <w:rPr>
                <w:lang w:val="uk-UA"/>
              </w:rPr>
              <w:t xml:space="preserve"> гостра реакція на стрес, посттравматичний стресовий розлад ( ПТСР ). </w:t>
            </w:r>
          </w:p>
          <w:p w:rsidR="002C0C76" w:rsidRPr="00A21D18" w:rsidRDefault="002C0C76" w:rsidP="00CD1D73">
            <w:pPr>
              <w:spacing w:before="60" w:after="60"/>
              <w:rPr>
                <w:lang w:val="uk-UA"/>
              </w:rPr>
            </w:pPr>
          </w:p>
        </w:tc>
        <w:tc>
          <w:tcPr>
            <w:tcW w:w="976" w:type="dxa"/>
          </w:tcPr>
          <w:p w:rsidR="002C0C76" w:rsidRPr="00A7313A" w:rsidRDefault="002C0C76" w:rsidP="00CD1D73">
            <w:pPr>
              <w:pStyle w:val="a5"/>
              <w:spacing w:before="60" w:after="60"/>
              <w:ind w:firstLine="0"/>
              <w:jc w:val="center"/>
              <w:rPr>
                <w:szCs w:val="24"/>
                <w:lang w:val="uk-UA"/>
              </w:rPr>
            </w:pPr>
            <w:r w:rsidRPr="00A7313A">
              <w:rPr>
                <w:szCs w:val="24"/>
                <w:lang w:val="uk-UA"/>
              </w:rPr>
              <w:t>2</w:t>
            </w:r>
          </w:p>
          <w:p w:rsidR="002C0C76" w:rsidRPr="00A7313A" w:rsidRDefault="002C0C76" w:rsidP="00CD1D73">
            <w:pPr>
              <w:pStyle w:val="a5"/>
              <w:spacing w:before="60" w:after="60"/>
              <w:jc w:val="center"/>
              <w:rPr>
                <w:szCs w:val="24"/>
                <w:lang w:val="uk-UA"/>
              </w:rPr>
            </w:pPr>
            <w:r w:rsidRPr="00A7313A">
              <w:rPr>
                <w:szCs w:val="24"/>
                <w:lang w:val="uk-UA"/>
              </w:rPr>
              <w:t>2</w:t>
            </w:r>
          </w:p>
        </w:tc>
      </w:tr>
      <w:tr w:rsidR="00A831C4" w:rsidTr="00A831C4">
        <w:trPr>
          <w:gridAfter w:val="1"/>
          <w:wAfter w:w="7" w:type="dxa"/>
          <w:trHeight w:val="731"/>
        </w:trPr>
        <w:tc>
          <w:tcPr>
            <w:tcW w:w="568" w:type="dxa"/>
          </w:tcPr>
          <w:p w:rsidR="00A831C4" w:rsidRPr="00A21D18" w:rsidRDefault="00A831C4" w:rsidP="00115932">
            <w:pPr>
              <w:pStyle w:val="a5"/>
              <w:spacing w:before="60" w:after="60"/>
              <w:ind w:firstLine="0"/>
              <w:jc w:val="center"/>
              <w:rPr>
                <w:szCs w:val="24"/>
                <w:lang w:val="uk-UA"/>
              </w:rPr>
            </w:pPr>
            <w:r>
              <w:rPr>
                <w:szCs w:val="24"/>
              </w:rPr>
              <w:lastRenderedPageBreak/>
              <w:t>20</w:t>
            </w:r>
            <w:r>
              <w:rPr>
                <w:szCs w:val="24"/>
                <w:lang w:val="uk-UA"/>
              </w:rPr>
              <w:t>.</w:t>
            </w:r>
          </w:p>
        </w:tc>
        <w:tc>
          <w:tcPr>
            <w:tcW w:w="7654" w:type="dxa"/>
          </w:tcPr>
          <w:p w:rsidR="00A831C4" w:rsidRPr="00A21D18" w:rsidRDefault="00A831C4" w:rsidP="00CD1D73">
            <w:pPr>
              <w:spacing w:before="60" w:after="60"/>
              <w:rPr>
                <w:lang w:val="uk-UA"/>
              </w:rPr>
            </w:pPr>
            <w:r w:rsidRPr="00A21D18">
              <w:rPr>
                <w:lang w:val="uk-UA"/>
              </w:rPr>
              <w:t xml:space="preserve">Бойова психічна травма, включно внаслідок катування та насильства </w:t>
            </w:r>
            <w:r>
              <w:rPr>
                <w:lang w:val="uk-UA"/>
              </w:rPr>
              <w:t>(зокрема статевого).</w:t>
            </w:r>
          </w:p>
        </w:tc>
        <w:tc>
          <w:tcPr>
            <w:tcW w:w="976" w:type="dxa"/>
          </w:tcPr>
          <w:p w:rsidR="00A831C4" w:rsidRPr="00A7313A" w:rsidRDefault="00A831C4" w:rsidP="00CD1D73">
            <w:pPr>
              <w:pStyle w:val="a5"/>
              <w:spacing w:before="60" w:after="60"/>
              <w:ind w:firstLine="0"/>
              <w:jc w:val="center"/>
              <w:rPr>
                <w:szCs w:val="24"/>
                <w:lang w:val="uk-UA"/>
              </w:rPr>
            </w:pPr>
            <w:r>
              <w:rPr>
                <w:szCs w:val="24"/>
                <w:lang w:val="uk-UA"/>
              </w:rPr>
              <w:t>2</w:t>
            </w:r>
          </w:p>
        </w:tc>
      </w:tr>
      <w:tr w:rsidR="00A831C4" w:rsidTr="00CD1D73">
        <w:trPr>
          <w:gridAfter w:val="1"/>
          <w:wAfter w:w="7" w:type="dxa"/>
        </w:trPr>
        <w:tc>
          <w:tcPr>
            <w:tcW w:w="568" w:type="dxa"/>
          </w:tcPr>
          <w:p w:rsidR="00A831C4" w:rsidRPr="00A21D18" w:rsidRDefault="00A831C4" w:rsidP="00115932">
            <w:pPr>
              <w:pStyle w:val="a5"/>
              <w:spacing w:before="60" w:after="60"/>
              <w:ind w:firstLine="0"/>
              <w:jc w:val="center"/>
              <w:rPr>
                <w:szCs w:val="24"/>
                <w:lang w:val="uk-UA"/>
              </w:rPr>
            </w:pPr>
            <w:r>
              <w:rPr>
                <w:szCs w:val="24"/>
              </w:rPr>
              <w:t>21</w:t>
            </w:r>
            <w:r>
              <w:rPr>
                <w:szCs w:val="24"/>
                <w:lang w:val="uk-UA"/>
              </w:rPr>
              <w:t>.</w:t>
            </w:r>
          </w:p>
        </w:tc>
        <w:tc>
          <w:tcPr>
            <w:tcW w:w="7654" w:type="dxa"/>
          </w:tcPr>
          <w:p w:rsidR="00A831C4" w:rsidRPr="00A21D18" w:rsidRDefault="00A831C4" w:rsidP="00CD1D73">
            <w:pPr>
              <w:spacing w:before="60" w:after="60"/>
              <w:rPr>
                <w:lang w:val="uk-UA"/>
              </w:rPr>
            </w:pPr>
            <w:r w:rsidRPr="00A21D18">
              <w:rPr>
                <w:bCs/>
                <w:iCs/>
                <w:lang w:val="uk-UA"/>
              </w:rPr>
              <w:t>Шизофренія,  шизоафективні розлади</w:t>
            </w:r>
          </w:p>
        </w:tc>
        <w:tc>
          <w:tcPr>
            <w:tcW w:w="976" w:type="dxa"/>
          </w:tcPr>
          <w:p w:rsidR="00A831C4" w:rsidRPr="00A7313A" w:rsidRDefault="00A831C4" w:rsidP="00CD1D73">
            <w:pPr>
              <w:pStyle w:val="a5"/>
              <w:spacing w:before="60" w:after="60"/>
              <w:ind w:firstLine="0"/>
              <w:jc w:val="center"/>
              <w:rPr>
                <w:szCs w:val="24"/>
                <w:lang w:val="uk-UA"/>
              </w:rPr>
            </w:pPr>
            <w:r w:rsidRPr="00A7313A">
              <w:rPr>
                <w:szCs w:val="24"/>
                <w:lang w:val="uk-UA"/>
              </w:rPr>
              <w:t>2</w:t>
            </w:r>
          </w:p>
        </w:tc>
      </w:tr>
      <w:tr w:rsidR="00A831C4" w:rsidTr="00CD1D73">
        <w:trPr>
          <w:gridAfter w:val="1"/>
          <w:wAfter w:w="7" w:type="dxa"/>
        </w:trPr>
        <w:tc>
          <w:tcPr>
            <w:tcW w:w="568" w:type="dxa"/>
          </w:tcPr>
          <w:p w:rsidR="00A831C4" w:rsidRPr="00A21D18" w:rsidRDefault="00A831C4" w:rsidP="00115932">
            <w:pPr>
              <w:pStyle w:val="a5"/>
              <w:spacing w:before="60" w:after="60"/>
              <w:ind w:firstLine="0"/>
              <w:jc w:val="center"/>
              <w:rPr>
                <w:szCs w:val="24"/>
                <w:lang w:val="uk-UA"/>
              </w:rPr>
            </w:pPr>
            <w:r w:rsidRPr="00A21D18">
              <w:rPr>
                <w:szCs w:val="24"/>
                <w:lang w:val="uk-UA"/>
              </w:rPr>
              <w:t>2</w:t>
            </w:r>
            <w:r>
              <w:rPr>
                <w:szCs w:val="24"/>
              </w:rPr>
              <w:t>2</w:t>
            </w:r>
            <w:r>
              <w:rPr>
                <w:szCs w:val="24"/>
                <w:lang w:val="uk-UA"/>
              </w:rPr>
              <w:t>.</w:t>
            </w:r>
          </w:p>
        </w:tc>
        <w:tc>
          <w:tcPr>
            <w:tcW w:w="7654" w:type="dxa"/>
          </w:tcPr>
          <w:p w:rsidR="00A831C4" w:rsidRPr="00A21D18" w:rsidRDefault="00A831C4" w:rsidP="00CD1D73">
            <w:pPr>
              <w:spacing w:before="60" w:after="60"/>
              <w:rPr>
                <w:lang w:val="uk-UA"/>
              </w:rPr>
            </w:pPr>
            <w:r w:rsidRPr="00A21D18">
              <w:rPr>
                <w:bCs/>
                <w:iCs/>
                <w:lang w:val="uk-UA"/>
              </w:rPr>
              <w:t>Афективні розлади</w:t>
            </w:r>
          </w:p>
        </w:tc>
        <w:tc>
          <w:tcPr>
            <w:tcW w:w="976" w:type="dxa"/>
          </w:tcPr>
          <w:p w:rsidR="00A831C4" w:rsidRPr="00A7313A" w:rsidRDefault="00A831C4" w:rsidP="00CD1D73">
            <w:pPr>
              <w:pStyle w:val="a5"/>
              <w:spacing w:before="60" w:after="60"/>
              <w:ind w:firstLine="0"/>
              <w:jc w:val="center"/>
              <w:rPr>
                <w:szCs w:val="24"/>
                <w:lang w:val="uk-UA"/>
              </w:rPr>
            </w:pPr>
            <w:r w:rsidRPr="00A7313A">
              <w:rPr>
                <w:szCs w:val="24"/>
                <w:lang w:val="uk-UA"/>
              </w:rPr>
              <w:t>2</w:t>
            </w:r>
          </w:p>
        </w:tc>
      </w:tr>
      <w:tr w:rsidR="00A831C4" w:rsidTr="00CD1D73">
        <w:trPr>
          <w:gridAfter w:val="1"/>
          <w:wAfter w:w="7" w:type="dxa"/>
        </w:trPr>
        <w:tc>
          <w:tcPr>
            <w:tcW w:w="568" w:type="dxa"/>
          </w:tcPr>
          <w:p w:rsidR="00A831C4" w:rsidRPr="00A21D18" w:rsidRDefault="00A831C4" w:rsidP="00115932">
            <w:pPr>
              <w:pStyle w:val="a5"/>
              <w:spacing w:before="60" w:after="60"/>
              <w:ind w:firstLine="0"/>
              <w:jc w:val="center"/>
              <w:rPr>
                <w:szCs w:val="24"/>
                <w:lang w:val="uk-UA"/>
              </w:rPr>
            </w:pPr>
            <w:r w:rsidRPr="00A21D18">
              <w:rPr>
                <w:szCs w:val="24"/>
                <w:lang w:val="uk-UA"/>
              </w:rPr>
              <w:t>2</w:t>
            </w:r>
            <w:r>
              <w:rPr>
                <w:szCs w:val="24"/>
              </w:rPr>
              <w:t>3</w:t>
            </w:r>
            <w:r>
              <w:rPr>
                <w:szCs w:val="24"/>
                <w:lang w:val="uk-UA"/>
              </w:rPr>
              <w:t>.</w:t>
            </w:r>
          </w:p>
        </w:tc>
        <w:tc>
          <w:tcPr>
            <w:tcW w:w="7654" w:type="dxa"/>
          </w:tcPr>
          <w:p w:rsidR="00A831C4" w:rsidRPr="00A21D18" w:rsidRDefault="00A831C4" w:rsidP="00CD1D73">
            <w:pPr>
              <w:spacing w:before="60" w:after="60"/>
              <w:rPr>
                <w:lang w:val="uk-UA"/>
              </w:rPr>
            </w:pPr>
            <w:r w:rsidRPr="00A21D18">
              <w:rPr>
                <w:lang w:val="uk-UA"/>
              </w:rPr>
              <w:t>Епілепсія.</w:t>
            </w:r>
          </w:p>
        </w:tc>
        <w:tc>
          <w:tcPr>
            <w:tcW w:w="976" w:type="dxa"/>
          </w:tcPr>
          <w:p w:rsidR="00A831C4" w:rsidRPr="00A7313A" w:rsidRDefault="00A831C4" w:rsidP="00CD1D73">
            <w:pPr>
              <w:pStyle w:val="a5"/>
              <w:spacing w:before="60" w:after="60"/>
              <w:ind w:firstLine="0"/>
              <w:jc w:val="center"/>
              <w:rPr>
                <w:szCs w:val="24"/>
                <w:lang w:val="uk-UA"/>
              </w:rPr>
            </w:pPr>
            <w:r w:rsidRPr="00A7313A">
              <w:rPr>
                <w:szCs w:val="24"/>
                <w:lang w:val="uk-UA"/>
              </w:rPr>
              <w:t>2</w:t>
            </w:r>
          </w:p>
        </w:tc>
      </w:tr>
      <w:tr w:rsidR="00A831C4" w:rsidRPr="002C0C76" w:rsidTr="00CD1D73">
        <w:trPr>
          <w:gridAfter w:val="1"/>
          <w:wAfter w:w="7" w:type="dxa"/>
        </w:trPr>
        <w:tc>
          <w:tcPr>
            <w:tcW w:w="568" w:type="dxa"/>
          </w:tcPr>
          <w:p w:rsidR="00A831C4" w:rsidRPr="00A21D18" w:rsidRDefault="00A831C4" w:rsidP="00115932">
            <w:pPr>
              <w:pStyle w:val="a5"/>
              <w:spacing w:before="60" w:after="60"/>
              <w:ind w:firstLine="0"/>
              <w:jc w:val="center"/>
              <w:rPr>
                <w:szCs w:val="24"/>
                <w:lang w:val="uk-UA"/>
              </w:rPr>
            </w:pPr>
            <w:r w:rsidRPr="00A21D18">
              <w:rPr>
                <w:szCs w:val="24"/>
                <w:lang w:val="uk-UA"/>
              </w:rPr>
              <w:t>2</w:t>
            </w:r>
            <w:r>
              <w:rPr>
                <w:szCs w:val="24"/>
                <w:lang w:val="uk-UA"/>
              </w:rPr>
              <w:t>4.</w:t>
            </w:r>
          </w:p>
        </w:tc>
        <w:tc>
          <w:tcPr>
            <w:tcW w:w="7654" w:type="dxa"/>
          </w:tcPr>
          <w:p w:rsidR="00A831C4" w:rsidRPr="00AE14FB" w:rsidRDefault="00A831C4" w:rsidP="00AE14FB">
            <w:pPr>
              <w:spacing w:before="60" w:after="60"/>
              <w:rPr>
                <w:lang w:val="uk-UA"/>
              </w:rPr>
            </w:pPr>
            <w:r w:rsidRPr="00AE14FB">
              <w:rPr>
                <w:bCs/>
                <w:lang w:val="uk-UA"/>
              </w:rPr>
              <w:t>Порушення психічного розвитку. Особистісні розлади.</w:t>
            </w:r>
          </w:p>
        </w:tc>
        <w:tc>
          <w:tcPr>
            <w:tcW w:w="976" w:type="dxa"/>
          </w:tcPr>
          <w:p w:rsidR="00A831C4" w:rsidRPr="00A7313A" w:rsidRDefault="00A831C4" w:rsidP="00AE14FB">
            <w:pPr>
              <w:pStyle w:val="a5"/>
              <w:spacing w:before="60" w:after="60"/>
              <w:ind w:firstLine="0"/>
              <w:jc w:val="center"/>
              <w:rPr>
                <w:szCs w:val="24"/>
                <w:lang w:val="uk-UA"/>
              </w:rPr>
            </w:pPr>
            <w:r w:rsidRPr="00A7313A">
              <w:rPr>
                <w:szCs w:val="24"/>
                <w:lang w:val="uk-UA"/>
              </w:rPr>
              <w:t>2</w:t>
            </w:r>
          </w:p>
        </w:tc>
      </w:tr>
      <w:tr w:rsidR="00A831C4" w:rsidTr="00CD1D73">
        <w:trPr>
          <w:gridAfter w:val="1"/>
          <w:wAfter w:w="7" w:type="dxa"/>
        </w:trPr>
        <w:tc>
          <w:tcPr>
            <w:tcW w:w="568" w:type="dxa"/>
          </w:tcPr>
          <w:p w:rsidR="00A831C4" w:rsidRPr="00A21D18" w:rsidRDefault="00A831C4" w:rsidP="00AE14FB">
            <w:pPr>
              <w:pStyle w:val="a5"/>
              <w:spacing w:before="60" w:after="60"/>
              <w:ind w:firstLine="0"/>
              <w:jc w:val="center"/>
              <w:rPr>
                <w:szCs w:val="24"/>
                <w:lang w:val="uk-UA"/>
              </w:rPr>
            </w:pPr>
            <w:r>
              <w:rPr>
                <w:szCs w:val="24"/>
                <w:lang w:val="uk-UA"/>
              </w:rPr>
              <w:t>25</w:t>
            </w:r>
          </w:p>
        </w:tc>
        <w:tc>
          <w:tcPr>
            <w:tcW w:w="7654" w:type="dxa"/>
          </w:tcPr>
          <w:p w:rsidR="00A831C4" w:rsidRPr="00AE14FB" w:rsidRDefault="00A831C4" w:rsidP="00AE14FB">
            <w:pPr>
              <w:spacing w:before="60" w:after="60"/>
              <w:rPr>
                <w:bCs/>
                <w:lang w:val="uk-UA"/>
              </w:rPr>
            </w:pPr>
            <w:r w:rsidRPr="00AE14FB">
              <w:rPr>
                <w:lang w:val="uk-UA"/>
              </w:rPr>
              <w:t>Психічні розлади, що починаються у дитячому та підлітковому віці. Особливості симптоматології та перебігу психічних розладів у дитячому та підлітковому віці.</w:t>
            </w:r>
          </w:p>
        </w:tc>
        <w:tc>
          <w:tcPr>
            <w:tcW w:w="976" w:type="dxa"/>
          </w:tcPr>
          <w:p w:rsidR="00A831C4" w:rsidRPr="00A7313A" w:rsidRDefault="00A831C4" w:rsidP="00AE14FB">
            <w:pPr>
              <w:pStyle w:val="a5"/>
              <w:spacing w:before="60" w:after="60"/>
              <w:ind w:firstLine="0"/>
              <w:jc w:val="center"/>
              <w:rPr>
                <w:szCs w:val="24"/>
                <w:lang w:val="uk-UA"/>
              </w:rPr>
            </w:pPr>
            <w:r w:rsidRPr="00A7313A">
              <w:rPr>
                <w:szCs w:val="24"/>
                <w:lang w:val="uk-UA"/>
              </w:rPr>
              <w:t>2</w:t>
            </w:r>
          </w:p>
        </w:tc>
      </w:tr>
      <w:tr w:rsidR="00A831C4" w:rsidRPr="00AE14FB" w:rsidTr="00CD1D73">
        <w:trPr>
          <w:gridAfter w:val="1"/>
          <w:wAfter w:w="7" w:type="dxa"/>
        </w:trPr>
        <w:tc>
          <w:tcPr>
            <w:tcW w:w="568" w:type="dxa"/>
          </w:tcPr>
          <w:p w:rsidR="00A831C4" w:rsidRPr="00A21D18" w:rsidRDefault="00A831C4" w:rsidP="00AE14FB">
            <w:pPr>
              <w:pStyle w:val="a5"/>
              <w:spacing w:before="60" w:after="60"/>
              <w:ind w:firstLine="0"/>
              <w:jc w:val="center"/>
              <w:rPr>
                <w:szCs w:val="24"/>
                <w:lang w:val="uk-UA"/>
              </w:rPr>
            </w:pPr>
            <w:r>
              <w:rPr>
                <w:szCs w:val="24"/>
                <w:lang w:val="uk-UA"/>
              </w:rPr>
              <w:t>26</w:t>
            </w:r>
          </w:p>
        </w:tc>
        <w:tc>
          <w:tcPr>
            <w:tcW w:w="7654" w:type="dxa"/>
          </w:tcPr>
          <w:p w:rsidR="00A831C4" w:rsidRPr="00AE14FB" w:rsidRDefault="00A831C4" w:rsidP="00A831C4">
            <w:pPr>
              <w:spacing w:before="60" w:after="60"/>
              <w:rPr>
                <w:lang w:val="uk-UA"/>
              </w:rPr>
            </w:pPr>
            <w:r w:rsidRPr="00CD1D73">
              <w:rPr>
                <w:bCs/>
                <w:iCs/>
                <w:lang w:val="uk-UA"/>
              </w:rPr>
              <w:t xml:space="preserve">Структура амбулаторної і стаціонарної допомоги в психіатрії і наркології. Загальні принципи лікування, та реабілітації психічних розладів.  </w:t>
            </w:r>
          </w:p>
        </w:tc>
        <w:tc>
          <w:tcPr>
            <w:tcW w:w="976" w:type="dxa"/>
          </w:tcPr>
          <w:p w:rsidR="00A831C4" w:rsidRPr="00A7313A" w:rsidRDefault="00A831C4" w:rsidP="00AE14FB">
            <w:pPr>
              <w:pStyle w:val="a5"/>
              <w:spacing w:before="60" w:after="60"/>
              <w:ind w:firstLine="0"/>
              <w:jc w:val="center"/>
              <w:rPr>
                <w:szCs w:val="24"/>
                <w:lang w:val="uk-UA"/>
              </w:rPr>
            </w:pPr>
            <w:r>
              <w:rPr>
                <w:szCs w:val="24"/>
                <w:lang w:val="uk-UA"/>
              </w:rPr>
              <w:t>2</w:t>
            </w:r>
          </w:p>
        </w:tc>
      </w:tr>
      <w:tr w:rsidR="00A831C4" w:rsidRPr="00AE14FB" w:rsidTr="00CD1D73">
        <w:trPr>
          <w:gridAfter w:val="1"/>
          <w:wAfter w:w="7" w:type="dxa"/>
        </w:trPr>
        <w:tc>
          <w:tcPr>
            <w:tcW w:w="568" w:type="dxa"/>
          </w:tcPr>
          <w:p w:rsidR="00A831C4" w:rsidRDefault="00A831C4" w:rsidP="00AE14FB">
            <w:pPr>
              <w:pStyle w:val="a5"/>
              <w:spacing w:before="60" w:after="60"/>
              <w:ind w:firstLine="0"/>
              <w:jc w:val="center"/>
              <w:rPr>
                <w:szCs w:val="24"/>
                <w:lang w:val="uk-UA"/>
              </w:rPr>
            </w:pPr>
            <w:r>
              <w:rPr>
                <w:szCs w:val="24"/>
                <w:lang w:val="uk-UA"/>
              </w:rPr>
              <w:t>27</w:t>
            </w:r>
          </w:p>
        </w:tc>
        <w:tc>
          <w:tcPr>
            <w:tcW w:w="7654" w:type="dxa"/>
          </w:tcPr>
          <w:p w:rsidR="00A831C4" w:rsidRPr="00CD1D73" w:rsidRDefault="00A831C4" w:rsidP="00A831C4">
            <w:pPr>
              <w:spacing w:before="60" w:after="60"/>
              <w:rPr>
                <w:bCs/>
                <w:iCs/>
                <w:lang w:val="uk-UA"/>
              </w:rPr>
            </w:pPr>
            <w:r>
              <w:rPr>
                <w:bCs/>
                <w:iCs/>
                <w:lang w:val="uk-UA"/>
              </w:rPr>
              <w:t xml:space="preserve">Поширене ведення ментальних розладів на первинній ланці. Програма </w:t>
            </w:r>
            <w:r>
              <w:rPr>
                <w:bCs/>
                <w:iCs/>
                <w:lang w:val="en-US"/>
              </w:rPr>
              <w:t>mhGAP</w:t>
            </w:r>
          </w:p>
        </w:tc>
        <w:tc>
          <w:tcPr>
            <w:tcW w:w="976" w:type="dxa"/>
          </w:tcPr>
          <w:p w:rsidR="00A831C4" w:rsidRDefault="00A831C4" w:rsidP="00AE14FB">
            <w:pPr>
              <w:pStyle w:val="a5"/>
              <w:spacing w:before="60" w:after="60"/>
              <w:ind w:firstLine="0"/>
              <w:jc w:val="center"/>
              <w:rPr>
                <w:szCs w:val="24"/>
                <w:lang w:val="uk-UA"/>
              </w:rPr>
            </w:pPr>
            <w:r>
              <w:rPr>
                <w:szCs w:val="24"/>
                <w:lang w:val="uk-UA"/>
              </w:rPr>
              <w:t>2</w:t>
            </w:r>
          </w:p>
        </w:tc>
      </w:tr>
      <w:tr w:rsidR="00A831C4" w:rsidTr="00CD1D73">
        <w:trPr>
          <w:gridAfter w:val="1"/>
          <w:wAfter w:w="7" w:type="dxa"/>
        </w:trPr>
        <w:tc>
          <w:tcPr>
            <w:tcW w:w="568" w:type="dxa"/>
          </w:tcPr>
          <w:p w:rsidR="00A831C4" w:rsidRPr="00AE14FB" w:rsidRDefault="00A831C4" w:rsidP="00CD1D73">
            <w:pPr>
              <w:pStyle w:val="a5"/>
              <w:spacing w:before="60" w:after="60"/>
              <w:ind w:firstLine="0"/>
              <w:jc w:val="center"/>
              <w:rPr>
                <w:szCs w:val="24"/>
                <w:lang w:val="uk-UA"/>
              </w:rPr>
            </w:pPr>
          </w:p>
        </w:tc>
        <w:tc>
          <w:tcPr>
            <w:tcW w:w="7654" w:type="dxa"/>
          </w:tcPr>
          <w:p w:rsidR="00A831C4" w:rsidRPr="006D151E" w:rsidRDefault="00A831C4" w:rsidP="00CD1D73">
            <w:pPr>
              <w:spacing w:before="60" w:after="60"/>
              <w:rPr>
                <w:b/>
                <w:bCs/>
                <w:iCs/>
                <w:lang w:val="uk-UA"/>
              </w:rPr>
            </w:pPr>
            <w:r w:rsidRPr="006D151E">
              <w:rPr>
                <w:b/>
                <w:bCs/>
                <w:iCs/>
                <w:lang w:val="uk-UA"/>
              </w:rPr>
              <w:t>Диф</w:t>
            </w:r>
            <w:r>
              <w:rPr>
                <w:b/>
                <w:bCs/>
                <w:iCs/>
                <w:lang w:val="uk-UA"/>
              </w:rPr>
              <w:t xml:space="preserve">еренційний </w:t>
            </w:r>
            <w:r w:rsidRPr="006D151E">
              <w:rPr>
                <w:b/>
                <w:bCs/>
                <w:iCs/>
                <w:lang w:val="uk-UA"/>
              </w:rPr>
              <w:t>залік</w:t>
            </w:r>
          </w:p>
        </w:tc>
        <w:tc>
          <w:tcPr>
            <w:tcW w:w="976" w:type="dxa"/>
          </w:tcPr>
          <w:p w:rsidR="00A831C4" w:rsidRPr="00A7313A" w:rsidRDefault="00A831C4" w:rsidP="00CD1D73">
            <w:pPr>
              <w:pStyle w:val="a5"/>
              <w:spacing w:before="60" w:after="60"/>
              <w:ind w:firstLine="0"/>
              <w:jc w:val="center"/>
              <w:rPr>
                <w:szCs w:val="24"/>
                <w:lang w:val="uk-UA"/>
              </w:rPr>
            </w:pPr>
            <w:r>
              <w:rPr>
                <w:szCs w:val="24"/>
                <w:lang w:val="uk-UA"/>
              </w:rPr>
              <w:t>2</w:t>
            </w:r>
          </w:p>
        </w:tc>
      </w:tr>
      <w:tr w:rsidR="00A831C4" w:rsidTr="00CD1D73">
        <w:trPr>
          <w:gridAfter w:val="1"/>
          <w:wAfter w:w="7" w:type="dxa"/>
        </w:trPr>
        <w:tc>
          <w:tcPr>
            <w:tcW w:w="568" w:type="dxa"/>
          </w:tcPr>
          <w:p w:rsidR="00A831C4" w:rsidRPr="003033C2" w:rsidRDefault="00A831C4" w:rsidP="00CD1D73">
            <w:pPr>
              <w:pStyle w:val="a5"/>
              <w:spacing w:before="60" w:after="60"/>
              <w:ind w:firstLine="0"/>
              <w:jc w:val="center"/>
              <w:rPr>
                <w:szCs w:val="24"/>
              </w:rPr>
            </w:pPr>
          </w:p>
        </w:tc>
        <w:tc>
          <w:tcPr>
            <w:tcW w:w="7654" w:type="dxa"/>
          </w:tcPr>
          <w:p w:rsidR="00A831C4" w:rsidRPr="006D151E" w:rsidRDefault="00A831C4" w:rsidP="00CD1D73">
            <w:pPr>
              <w:spacing w:before="60" w:after="60"/>
              <w:rPr>
                <w:b/>
                <w:bCs/>
                <w:iCs/>
                <w:lang w:val="uk-UA"/>
              </w:rPr>
            </w:pPr>
            <w:r>
              <w:rPr>
                <w:b/>
                <w:bCs/>
                <w:iCs/>
                <w:lang w:val="uk-UA"/>
              </w:rPr>
              <w:t>Всього</w:t>
            </w:r>
          </w:p>
        </w:tc>
        <w:tc>
          <w:tcPr>
            <w:tcW w:w="976" w:type="dxa"/>
          </w:tcPr>
          <w:p w:rsidR="00A831C4" w:rsidRPr="002C0C76" w:rsidRDefault="00A831C4" w:rsidP="00A831C4">
            <w:pPr>
              <w:pStyle w:val="a5"/>
              <w:spacing w:before="60" w:after="60"/>
              <w:ind w:firstLine="0"/>
              <w:jc w:val="center"/>
              <w:rPr>
                <w:b/>
                <w:szCs w:val="24"/>
                <w:lang w:val="uk-UA"/>
              </w:rPr>
            </w:pPr>
            <w:r w:rsidRPr="002C0C76">
              <w:rPr>
                <w:b/>
                <w:szCs w:val="24"/>
                <w:lang w:val="uk-UA"/>
              </w:rPr>
              <w:t>5</w:t>
            </w:r>
            <w:r>
              <w:rPr>
                <w:b/>
                <w:szCs w:val="24"/>
                <w:lang w:val="uk-UA"/>
              </w:rPr>
              <w:t>4</w:t>
            </w:r>
          </w:p>
        </w:tc>
      </w:tr>
    </w:tbl>
    <w:p w:rsidR="002C0C76" w:rsidRDefault="002C0C76" w:rsidP="002C0C76"/>
    <w:p w:rsidR="002C0C76" w:rsidRDefault="002C0C76" w:rsidP="002C0C76"/>
    <w:p w:rsidR="002C0C76" w:rsidRDefault="002C0C76" w:rsidP="00D75F80">
      <w:pPr>
        <w:spacing w:before="120" w:after="120"/>
        <w:ind w:firstLine="567"/>
        <w:jc w:val="both"/>
        <w:rPr>
          <w:lang w:val="uk-UA"/>
        </w:rPr>
      </w:pPr>
    </w:p>
    <w:p w:rsidR="00D75F80" w:rsidRDefault="00D75F80" w:rsidP="00D75F80">
      <w:pPr>
        <w:pStyle w:val="a5"/>
        <w:spacing w:before="120" w:after="120"/>
        <w:ind w:firstLine="0"/>
        <w:jc w:val="center"/>
        <w:rPr>
          <w:b/>
          <w:bCs/>
          <w:szCs w:val="24"/>
          <w:lang w:val="uk-UA"/>
        </w:rPr>
      </w:pPr>
    </w:p>
    <w:p w:rsidR="002C0C76" w:rsidRDefault="002C0C76" w:rsidP="00D75F80">
      <w:pPr>
        <w:pStyle w:val="14"/>
        <w:tabs>
          <w:tab w:val="left" w:pos="387"/>
        </w:tabs>
        <w:spacing w:before="240" w:after="240" w:line="240" w:lineRule="auto"/>
        <w:ind w:firstLine="0"/>
        <w:jc w:val="center"/>
        <w:rPr>
          <w:b/>
          <w:bCs/>
          <w:sz w:val="24"/>
          <w:szCs w:val="24"/>
          <w:lang w:val="uk-UA" w:bidi="ru-RU"/>
        </w:rPr>
      </w:pPr>
    </w:p>
    <w:p w:rsidR="00D75F80" w:rsidRPr="0067656B" w:rsidRDefault="00D75F80" w:rsidP="00D75F80">
      <w:pPr>
        <w:pStyle w:val="14"/>
        <w:tabs>
          <w:tab w:val="left" w:pos="387"/>
        </w:tabs>
        <w:spacing w:before="240" w:after="240" w:line="240" w:lineRule="auto"/>
        <w:ind w:firstLine="0"/>
        <w:jc w:val="center"/>
        <w:rPr>
          <w:b/>
          <w:bCs/>
          <w:sz w:val="24"/>
          <w:szCs w:val="24"/>
          <w:lang w:val="uk-UA" w:bidi="ru-RU"/>
        </w:rPr>
      </w:pPr>
      <w:r w:rsidRPr="0067656B">
        <w:rPr>
          <w:b/>
          <w:bCs/>
          <w:sz w:val="24"/>
          <w:szCs w:val="24"/>
          <w:lang w:val="uk-UA" w:bidi="ru-RU"/>
        </w:rPr>
        <w:t>5.4. Теми лабораторних</w:t>
      </w:r>
      <w:r w:rsidRPr="0067656B">
        <w:rPr>
          <w:b/>
          <w:bCs/>
          <w:sz w:val="24"/>
          <w:szCs w:val="24"/>
          <w:lang w:val="uk-UA"/>
        </w:rPr>
        <w:t xml:space="preserve"> </w:t>
      </w:r>
      <w:r w:rsidRPr="0067656B">
        <w:rPr>
          <w:b/>
          <w:bCs/>
          <w:sz w:val="24"/>
          <w:szCs w:val="24"/>
          <w:lang w:val="uk-UA" w:bidi="ru-RU"/>
        </w:rPr>
        <w:t>занять</w:t>
      </w:r>
    </w:p>
    <w:p w:rsidR="00D75F80" w:rsidRDefault="00D75F80" w:rsidP="00D75F80">
      <w:pPr>
        <w:pStyle w:val="14"/>
        <w:tabs>
          <w:tab w:val="left" w:pos="387"/>
        </w:tabs>
        <w:spacing w:before="120" w:after="120" w:line="240" w:lineRule="auto"/>
        <w:ind w:firstLine="0"/>
        <w:rPr>
          <w:b/>
          <w:bCs/>
          <w:sz w:val="24"/>
          <w:szCs w:val="24"/>
          <w:lang w:val="uk-UA" w:bidi="ru-RU"/>
        </w:rPr>
      </w:pPr>
      <w:r w:rsidRPr="0067656B">
        <w:rPr>
          <w:bCs/>
          <w:sz w:val="24"/>
          <w:szCs w:val="24"/>
          <w:lang w:val="uk-UA" w:bidi="ru-RU"/>
        </w:rPr>
        <w:tab/>
        <w:t>Лабораторні заняття не передбачені</w:t>
      </w:r>
      <w:r w:rsidRPr="0067656B">
        <w:rPr>
          <w:b/>
          <w:bCs/>
          <w:sz w:val="24"/>
          <w:szCs w:val="24"/>
          <w:lang w:val="uk-UA" w:bidi="ru-RU"/>
        </w:rPr>
        <w:t>.</w:t>
      </w:r>
    </w:p>
    <w:p w:rsidR="00D75F80" w:rsidRPr="0067656B" w:rsidRDefault="00D75F80" w:rsidP="00D75F80">
      <w:pPr>
        <w:pStyle w:val="14"/>
        <w:tabs>
          <w:tab w:val="left" w:pos="387"/>
        </w:tabs>
        <w:spacing w:before="120" w:after="120" w:line="240" w:lineRule="auto"/>
        <w:ind w:firstLine="0"/>
        <w:rPr>
          <w:sz w:val="24"/>
          <w:szCs w:val="24"/>
          <w:lang w:val="uk-UA"/>
        </w:rPr>
      </w:pPr>
    </w:p>
    <w:p w:rsidR="00D75F80" w:rsidRPr="0067656B" w:rsidRDefault="00D75F80" w:rsidP="00D75F80">
      <w:pPr>
        <w:widowControl w:val="0"/>
        <w:spacing w:before="120" w:after="120"/>
        <w:jc w:val="center"/>
        <w:rPr>
          <w:b/>
          <w:lang w:val="uk-UA"/>
        </w:rPr>
      </w:pPr>
      <w:r w:rsidRPr="0067656B">
        <w:rPr>
          <w:b/>
          <w:lang w:val="uk-UA"/>
        </w:rPr>
        <w:t xml:space="preserve">6. Самостійна </w:t>
      </w:r>
      <w:r w:rsidRPr="0067656B">
        <w:rPr>
          <w:b/>
          <w:lang w:val="uk-UA" w:bidi="ru-RU"/>
        </w:rPr>
        <w:t>робота здобувача вищої освіти</w:t>
      </w:r>
    </w:p>
    <w:tbl>
      <w:tblPr>
        <w:tblStyle w:val="aa"/>
        <w:tblW w:w="0" w:type="auto"/>
        <w:tblInd w:w="-34" w:type="dxa"/>
        <w:tblLayout w:type="fixed"/>
        <w:tblLook w:val="04A0"/>
      </w:tblPr>
      <w:tblGrid>
        <w:gridCol w:w="568"/>
        <w:gridCol w:w="7654"/>
        <w:gridCol w:w="976"/>
        <w:gridCol w:w="7"/>
      </w:tblGrid>
      <w:tr w:rsidR="003E3568" w:rsidRPr="00AD7175" w:rsidTr="00D75F80">
        <w:tc>
          <w:tcPr>
            <w:tcW w:w="568" w:type="dxa"/>
          </w:tcPr>
          <w:p w:rsidR="003E3568" w:rsidRPr="00BC56B0" w:rsidRDefault="003E3568" w:rsidP="00D75F80">
            <w:pPr>
              <w:spacing w:before="60" w:after="60"/>
              <w:jc w:val="center"/>
              <w:rPr>
                <w:b/>
                <w:bCs/>
                <w:lang w:val="uk-UA"/>
              </w:rPr>
            </w:pPr>
            <w:r w:rsidRPr="00BC56B0">
              <w:rPr>
                <w:b/>
                <w:bCs/>
                <w:lang w:val="uk-UA"/>
              </w:rPr>
              <w:t xml:space="preserve">№ </w:t>
            </w:r>
            <w:r>
              <w:rPr>
                <w:b/>
                <w:bCs/>
                <w:lang w:val="uk-UA"/>
              </w:rPr>
              <w:t>з</w:t>
            </w:r>
            <w:r w:rsidRPr="00BC56B0">
              <w:rPr>
                <w:b/>
                <w:bCs/>
                <w:lang w:val="uk-UA"/>
              </w:rPr>
              <w:t>/п</w:t>
            </w:r>
          </w:p>
        </w:tc>
        <w:tc>
          <w:tcPr>
            <w:tcW w:w="7654" w:type="dxa"/>
          </w:tcPr>
          <w:p w:rsidR="003E3568" w:rsidRPr="00BC56B0" w:rsidRDefault="003E3568" w:rsidP="00D75F80">
            <w:pPr>
              <w:spacing w:before="60" w:after="60"/>
              <w:jc w:val="center"/>
              <w:rPr>
                <w:b/>
                <w:bCs/>
                <w:lang w:val="uk-UA"/>
              </w:rPr>
            </w:pPr>
            <w:r w:rsidRPr="00BC56B0">
              <w:rPr>
                <w:b/>
                <w:bCs/>
                <w:lang w:val="uk-UA"/>
              </w:rPr>
              <w:t>Назва теми</w:t>
            </w:r>
          </w:p>
        </w:tc>
        <w:tc>
          <w:tcPr>
            <w:tcW w:w="983" w:type="dxa"/>
            <w:gridSpan w:val="2"/>
            <w:tcBorders>
              <w:right w:val="single" w:sz="4" w:space="0" w:color="auto"/>
            </w:tcBorders>
          </w:tcPr>
          <w:p w:rsidR="003E3568" w:rsidRPr="00BC56B0" w:rsidRDefault="003E3568" w:rsidP="00D75F80">
            <w:pPr>
              <w:spacing w:before="60" w:after="60"/>
              <w:jc w:val="center"/>
              <w:rPr>
                <w:b/>
                <w:bCs/>
                <w:lang w:val="uk-UA"/>
              </w:rPr>
            </w:pPr>
            <w:r w:rsidRPr="00BC56B0">
              <w:rPr>
                <w:b/>
                <w:bCs/>
                <w:lang w:val="uk-UA"/>
              </w:rPr>
              <w:t>Кіль</w:t>
            </w:r>
            <w:r>
              <w:rPr>
                <w:b/>
                <w:bCs/>
                <w:lang w:val="uk-UA"/>
              </w:rPr>
              <w:t>-</w:t>
            </w:r>
            <w:r w:rsidRPr="00BC56B0">
              <w:rPr>
                <w:b/>
                <w:bCs/>
                <w:lang w:val="uk-UA"/>
              </w:rPr>
              <w:t>кість годин</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1</w:t>
            </w:r>
            <w:r>
              <w:rPr>
                <w:szCs w:val="24"/>
                <w:lang w:val="uk-UA"/>
              </w:rPr>
              <w:t>.</w:t>
            </w:r>
          </w:p>
        </w:tc>
        <w:tc>
          <w:tcPr>
            <w:tcW w:w="7654" w:type="dxa"/>
          </w:tcPr>
          <w:p w:rsidR="00774C47" w:rsidRPr="00774C47" w:rsidRDefault="00774C47" w:rsidP="00774C47">
            <w:pPr>
              <w:spacing w:before="60" w:after="60"/>
              <w:rPr>
                <w:lang w:val="uk-UA"/>
              </w:rPr>
            </w:pPr>
            <w:r w:rsidRPr="00774C47">
              <w:rPr>
                <w:lang w:val="uk-UA"/>
              </w:rPr>
              <w:t xml:space="preserve">Предмет і завдання психіатрії та наркології, їх місце серед інших медичних дисциплін. Історія розвитку та сучасний стан психіатрії та наркології. </w:t>
            </w:r>
            <w:r w:rsidRPr="00774C47">
              <w:rPr>
                <w:bCs/>
                <w:iCs/>
                <w:lang w:val="uk-UA"/>
              </w:rPr>
              <w:t>Класифікація психічних розладів, поняття психопатологічного симптому, синдрому та захворювання, регістри  психічних  розладів</w:t>
            </w:r>
            <w:r w:rsidRPr="00774C47">
              <w:rPr>
                <w:lang w:val="uk-UA"/>
              </w:rPr>
              <w:t xml:space="preserve">. </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2</w:t>
            </w:r>
            <w:r>
              <w:rPr>
                <w:szCs w:val="24"/>
                <w:lang w:val="uk-UA"/>
              </w:rPr>
              <w:t>.</w:t>
            </w:r>
          </w:p>
        </w:tc>
        <w:tc>
          <w:tcPr>
            <w:tcW w:w="7654" w:type="dxa"/>
          </w:tcPr>
          <w:p w:rsidR="00774C47" w:rsidRPr="00774C47" w:rsidRDefault="00774C47" w:rsidP="00774C47">
            <w:pPr>
              <w:spacing w:before="60" w:after="60"/>
              <w:rPr>
                <w:lang w:val="uk-UA"/>
              </w:rPr>
            </w:pPr>
            <w:r w:rsidRPr="00774C47">
              <w:rPr>
                <w:bCs/>
                <w:iCs/>
                <w:lang w:val="uk-UA"/>
              </w:rPr>
              <w:t>Методи психіатричного дослідження. Нормативно-правова база, протоколи надання медичної допомоги, ведення медичної документації.</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2</w:t>
            </w:r>
          </w:p>
        </w:tc>
      </w:tr>
      <w:tr w:rsidR="00774C47" w:rsidRPr="00AD7175" w:rsidTr="0023739D">
        <w:tc>
          <w:tcPr>
            <w:tcW w:w="568" w:type="dxa"/>
          </w:tcPr>
          <w:p w:rsidR="00774C47" w:rsidRPr="00DA1908" w:rsidRDefault="00774C47" w:rsidP="00774C47">
            <w:pPr>
              <w:pStyle w:val="a5"/>
              <w:spacing w:before="60" w:after="60"/>
              <w:ind w:firstLine="0"/>
              <w:jc w:val="center"/>
              <w:rPr>
                <w:szCs w:val="24"/>
              </w:rPr>
            </w:pPr>
            <w:r>
              <w:rPr>
                <w:szCs w:val="24"/>
              </w:rPr>
              <w:t>3</w:t>
            </w:r>
          </w:p>
        </w:tc>
        <w:tc>
          <w:tcPr>
            <w:tcW w:w="7654" w:type="dxa"/>
          </w:tcPr>
          <w:p w:rsidR="00774C47" w:rsidRPr="00774C47" w:rsidRDefault="00774C47" w:rsidP="00774C47">
            <w:pPr>
              <w:spacing w:before="60" w:after="60"/>
              <w:rPr>
                <w:bCs/>
                <w:iCs/>
                <w:lang w:val="uk-UA"/>
              </w:rPr>
            </w:pPr>
            <w:r w:rsidRPr="00774C47">
              <w:rPr>
                <w:bCs/>
                <w:iCs/>
                <w:lang w:val="uk-UA"/>
              </w:rPr>
              <w:t>Нормативно-правова база, протоколи надання медичної допомоги, ведення медичної документації.</w:t>
            </w:r>
          </w:p>
        </w:tc>
        <w:tc>
          <w:tcPr>
            <w:tcW w:w="983" w:type="dxa"/>
            <w:gridSpan w:val="2"/>
            <w:tcBorders>
              <w:right w:val="single" w:sz="4" w:space="0" w:color="auto"/>
            </w:tcBorders>
            <w:vAlign w:val="center"/>
          </w:tcPr>
          <w:p w:rsidR="00774C47"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Pr>
                <w:szCs w:val="24"/>
              </w:rPr>
              <w:t>4</w:t>
            </w:r>
            <w:r>
              <w:rPr>
                <w:szCs w:val="24"/>
                <w:lang w:val="uk-UA"/>
              </w:rPr>
              <w:t>.</w:t>
            </w:r>
          </w:p>
        </w:tc>
        <w:tc>
          <w:tcPr>
            <w:tcW w:w="7654" w:type="dxa"/>
          </w:tcPr>
          <w:p w:rsidR="00774C47" w:rsidRPr="00774C47" w:rsidRDefault="00774C47" w:rsidP="00774C47">
            <w:pPr>
              <w:spacing w:before="60" w:after="60"/>
              <w:rPr>
                <w:lang w:val="uk-UA"/>
              </w:rPr>
            </w:pPr>
            <w:r w:rsidRPr="00774C47">
              <w:rPr>
                <w:bCs/>
                <w:iCs/>
                <w:lang w:val="uk-UA"/>
              </w:rPr>
              <w:t>Патологія пізнавальних процесів. Порушення відчуттів та сприймання.</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Pr>
                <w:szCs w:val="24"/>
              </w:rPr>
              <w:t>5</w:t>
            </w:r>
            <w:r>
              <w:rPr>
                <w:szCs w:val="24"/>
                <w:lang w:val="uk-UA"/>
              </w:rPr>
              <w:t>.</w:t>
            </w:r>
          </w:p>
        </w:tc>
        <w:tc>
          <w:tcPr>
            <w:tcW w:w="7654" w:type="dxa"/>
          </w:tcPr>
          <w:p w:rsidR="00774C47" w:rsidRPr="00774C47" w:rsidRDefault="00774C47" w:rsidP="00774C47">
            <w:pPr>
              <w:spacing w:before="60" w:after="60"/>
              <w:rPr>
                <w:lang w:val="uk-UA"/>
              </w:rPr>
            </w:pPr>
            <w:r w:rsidRPr="00774C47">
              <w:rPr>
                <w:bCs/>
                <w:iCs/>
                <w:lang w:val="uk-UA"/>
              </w:rPr>
              <w:t>Порушення мислення за темпом, формою, структурою та змістом.</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Pr>
                <w:szCs w:val="24"/>
              </w:rPr>
              <w:t>6</w:t>
            </w:r>
            <w:r>
              <w:rPr>
                <w:szCs w:val="24"/>
                <w:lang w:val="uk-UA"/>
              </w:rPr>
              <w:t>.</w:t>
            </w:r>
          </w:p>
        </w:tc>
        <w:tc>
          <w:tcPr>
            <w:tcW w:w="7654" w:type="dxa"/>
          </w:tcPr>
          <w:p w:rsidR="00774C47" w:rsidRPr="00774C47" w:rsidRDefault="00774C47" w:rsidP="00774C47">
            <w:pPr>
              <w:spacing w:before="60" w:after="60"/>
              <w:rPr>
                <w:bCs/>
                <w:iCs/>
                <w:lang w:val="uk-UA"/>
              </w:rPr>
            </w:pPr>
            <w:r w:rsidRPr="00774C47">
              <w:rPr>
                <w:bCs/>
                <w:iCs/>
                <w:lang w:val="uk-UA"/>
              </w:rPr>
              <w:t>Порушення уваги, пам'яті та інтелекту</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Pr>
                <w:szCs w:val="24"/>
              </w:rPr>
              <w:lastRenderedPageBreak/>
              <w:t>7</w:t>
            </w:r>
            <w:r>
              <w:rPr>
                <w:szCs w:val="24"/>
                <w:lang w:val="uk-UA"/>
              </w:rPr>
              <w:t>.</w:t>
            </w:r>
          </w:p>
        </w:tc>
        <w:tc>
          <w:tcPr>
            <w:tcW w:w="7654" w:type="dxa"/>
          </w:tcPr>
          <w:p w:rsidR="00774C47" w:rsidRPr="00774C47" w:rsidRDefault="00774C47" w:rsidP="00774C47">
            <w:pPr>
              <w:spacing w:before="60" w:after="60"/>
              <w:rPr>
                <w:lang w:val="uk-UA"/>
              </w:rPr>
            </w:pPr>
            <w:r w:rsidRPr="00774C47">
              <w:rPr>
                <w:bCs/>
                <w:iCs/>
                <w:lang w:val="uk-UA"/>
              </w:rPr>
              <w:t>Порушення емоційно-ефекторної сфери.</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Pr>
                <w:szCs w:val="24"/>
              </w:rPr>
              <w:t>8</w:t>
            </w:r>
            <w:r>
              <w:rPr>
                <w:szCs w:val="24"/>
                <w:lang w:val="uk-UA"/>
              </w:rPr>
              <w:t>.</w:t>
            </w:r>
          </w:p>
        </w:tc>
        <w:tc>
          <w:tcPr>
            <w:tcW w:w="7654" w:type="dxa"/>
          </w:tcPr>
          <w:p w:rsidR="00774C47" w:rsidRPr="00774C47" w:rsidRDefault="00774C47" w:rsidP="00774C47">
            <w:pPr>
              <w:spacing w:before="60" w:after="60"/>
              <w:rPr>
                <w:lang w:val="uk-UA"/>
              </w:rPr>
            </w:pPr>
            <w:r w:rsidRPr="00774C47">
              <w:rPr>
                <w:bCs/>
                <w:iCs/>
                <w:lang w:val="uk-UA"/>
              </w:rPr>
              <w:t>Порушення свідомості та самосвідомості.</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Pr>
                <w:szCs w:val="24"/>
              </w:rPr>
              <w:t>9</w:t>
            </w:r>
            <w:r>
              <w:rPr>
                <w:szCs w:val="24"/>
                <w:lang w:val="uk-UA"/>
              </w:rPr>
              <w:t>.</w:t>
            </w:r>
          </w:p>
        </w:tc>
        <w:tc>
          <w:tcPr>
            <w:tcW w:w="7654" w:type="dxa"/>
          </w:tcPr>
          <w:p w:rsidR="00774C47" w:rsidRPr="00774C47" w:rsidRDefault="00774C47" w:rsidP="00774C47">
            <w:pPr>
              <w:spacing w:before="60" w:after="60"/>
              <w:rPr>
                <w:bCs/>
                <w:iCs/>
                <w:lang w:val="uk-UA"/>
              </w:rPr>
            </w:pPr>
            <w:r w:rsidRPr="00774C47">
              <w:rPr>
                <w:lang w:val="uk-UA"/>
              </w:rPr>
              <w:t>Психопатологічні синдроми.</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Pr>
                <w:szCs w:val="24"/>
              </w:rPr>
              <w:t>10</w:t>
            </w:r>
            <w:r>
              <w:rPr>
                <w:szCs w:val="24"/>
                <w:lang w:val="uk-UA"/>
              </w:rPr>
              <w:t>.</w:t>
            </w:r>
          </w:p>
        </w:tc>
        <w:tc>
          <w:tcPr>
            <w:tcW w:w="7654" w:type="dxa"/>
          </w:tcPr>
          <w:p w:rsidR="00774C47" w:rsidRPr="00774C47" w:rsidRDefault="00774C47" w:rsidP="00774C47">
            <w:pPr>
              <w:spacing w:before="60" w:after="60"/>
              <w:rPr>
                <w:lang w:val="uk-UA"/>
              </w:rPr>
            </w:pPr>
            <w:r w:rsidRPr="00774C47">
              <w:rPr>
                <w:lang w:val="uk-UA"/>
              </w:rPr>
              <w:t>Курація хворих.</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DA1908" w:rsidTr="0023739D">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11</w:t>
            </w:r>
            <w:r>
              <w:rPr>
                <w:szCs w:val="24"/>
                <w:lang w:val="uk-UA"/>
              </w:rPr>
              <w:t>.</w:t>
            </w:r>
          </w:p>
        </w:tc>
        <w:tc>
          <w:tcPr>
            <w:tcW w:w="7654" w:type="dxa"/>
          </w:tcPr>
          <w:p w:rsidR="00774C47" w:rsidRPr="00774C47" w:rsidRDefault="00774C47" w:rsidP="00774C47">
            <w:pPr>
              <w:spacing w:before="60" w:after="60"/>
              <w:rPr>
                <w:bCs/>
                <w:lang w:val="uk-UA"/>
              </w:rPr>
            </w:pPr>
            <w:r w:rsidRPr="00774C47">
              <w:rPr>
                <w:bCs/>
                <w:lang w:val="uk-UA"/>
              </w:rPr>
              <w:t>Екзогенії:</w:t>
            </w:r>
            <w:r w:rsidRPr="00774C47">
              <w:rPr>
                <w:lang w:val="uk-UA"/>
              </w:rPr>
              <w:t xml:space="preserve"> психічні порушення при інфекційних хворобах та внаслідок екологічно несприятливих впливів, Психічні порушення при черепно-мозкових травмах.</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2</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12</w:t>
            </w:r>
            <w:r>
              <w:rPr>
                <w:szCs w:val="24"/>
                <w:lang w:val="uk-UA"/>
              </w:rPr>
              <w:t>.</w:t>
            </w:r>
          </w:p>
        </w:tc>
        <w:tc>
          <w:tcPr>
            <w:tcW w:w="7654" w:type="dxa"/>
          </w:tcPr>
          <w:p w:rsidR="00774C47" w:rsidRPr="00774C47" w:rsidRDefault="00774C47" w:rsidP="00774C47">
            <w:pPr>
              <w:spacing w:before="60" w:after="60"/>
              <w:rPr>
                <w:bCs/>
                <w:lang w:val="uk-UA"/>
              </w:rPr>
            </w:pPr>
            <w:r w:rsidRPr="00774C47">
              <w:rPr>
                <w:bCs/>
                <w:lang w:val="uk-UA"/>
              </w:rPr>
              <w:t xml:space="preserve">Геронтопсихіатрія. Психічні порушення у похилому та старечому віці. </w:t>
            </w:r>
            <w:r w:rsidRPr="00774C47">
              <w:rPr>
                <w:lang w:val="uk-UA"/>
              </w:rPr>
              <w:t xml:space="preserve"> Особливості психічної патології похилого та  старечого віку.</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DA1908" w:rsidRDefault="00774C47" w:rsidP="00774C47">
            <w:pPr>
              <w:pStyle w:val="a5"/>
              <w:spacing w:before="60" w:after="60"/>
              <w:ind w:firstLine="0"/>
              <w:jc w:val="center"/>
              <w:rPr>
                <w:szCs w:val="24"/>
              </w:rPr>
            </w:pPr>
            <w:r>
              <w:rPr>
                <w:szCs w:val="24"/>
              </w:rPr>
              <w:t>13.</w:t>
            </w:r>
          </w:p>
        </w:tc>
        <w:tc>
          <w:tcPr>
            <w:tcW w:w="7654" w:type="dxa"/>
          </w:tcPr>
          <w:p w:rsidR="00774C47" w:rsidRPr="00774C47" w:rsidRDefault="00774C47" w:rsidP="00774C47">
            <w:pPr>
              <w:spacing w:before="60" w:after="60"/>
              <w:rPr>
                <w:bCs/>
                <w:lang w:val="uk-UA"/>
              </w:rPr>
            </w:pPr>
            <w:r w:rsidRPr="00774C47">
              <w:rPr>
                <w:bCs/>
                <w:lang w:val="uk-UA"/>
              </w:rPr>
              <w:t>Розумова відсталість</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DA1908" w:rsidTr="0023739D">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1</w:t>
            </w:r>
            <w:r>
              <w:rPr>
                <w:szCs w:val="24"/>
              </w:rPr>
              <w:t>4</w:t>
            </w:r>
            <w:r>
              <w:rPr>
                <w:szCs w:val="24"/>
                <w:lang w:val="uk-UA"/>
              </w:rPr>
              <w:t>.</w:t>
            </w:r>
          </w:p>
        </w:tc>
        <w:tc>
          <w:tcPr>
            <w:tcW w:w="7654" w:type="dxa"/>
          </w:tcPr>
          <w:p w:rsidR="00774C47" w:rsidRPr="00774C47" w:rsidRDefault="00774C47" w:rsidP="00774C47">
            <w:pPr>
              <w:spacing w:before="60" w:after="60"/>
              <w:rPr>
                <w:bCs/>
                <w:lang w:val="uk-UA"/>
              </w:rPr>
            </w:pPr>
            <w:r w:rsidRPr="00774C47">
              <w:rPr>
                <w:bCs/>
                <w:lang w:val="uk-UA"/>
              </w:rPr>
              <w:t>Наркологія: хвороби залежності. Медичні , соціальні та юридичні проблеми вживання психоактивних речовин</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1</w:t>
            </w:r>
            <w:r>
              <w:rPr>
                <w:szCs w:val="24"/>
              </w:rPr>
              <w:t>5</w:t>
            </w:r>
            <w:r>
              <w:rPr>
                <w:szCs w:val="24"/>
                <w:lang w:val="uk-UA"/>
              </w:rPr>
              <w:t>.</w:t>
            </w:r>
          </w:p>
        </w:tc>
        <w:tc>
          <w:tcPr>
            <w:tcW w:w="7654" w:type="dxa"/>
          </w:tcPr>
          <w:p w:rsidR="00774C47" w:rsidRPr="00774C47" w:rsidRDefault="00774C47" w:rsidP="00774C47">
            <w:pPr>
              <w:spacing w:before="60" w:after="60"/>
              <w:rPr>
                <w:bCs/>
                <w:lang w:val="uk-UA"/>
              </w:rPr>
            </w:pPr>
            <w:r w:rsidRPr="00774C47">
              <w:rPr>
                <w:bCs/>
                <w:lang w:val="uk-UA"/>
              </w:rPr>
              <w:t>Психічні та поведінкові розлади внаслідок вживання алкоголю</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1</w:t>
            </w:r>
            <w:r>
              <w:rPr>
                <w:szCs w:val="24"/>
              </w:rPr>
              <w:t>6</w:t>
            </w:r>
            <w:r>
              <w:rPr>
                <w:szCs w:val="24"/>
                <w:lang w:val="uk-UA"/>
              </w:rPr>
              <w:t>.</w:t>
            </w:r>
          </w:p>
        </w:tc>
        <w:tc>
          <w:tcPr>
            <w:tcW w:w="7654" w:type="dxa"/>
          </w:tcPr>
          <w:p w:rsidR="00774C47" w:rsidRPr="00774C47" w:rsidRDefault="00774C47" w:rsidP="00774C47">
            <w:pPr>
              <w:spacing w:before="60" w:after="60"/>
              <w:rPr>
                <w:bCs/>
                <w:lang w:val="uk-UA"/>
              </w:rPr>
            </w:pPr>
            <w:r w:rsidRPr="00774C47">
              <w:rPr>
                <w:bCs/>
                <w:lang w:val="uk-UA"/>
              </w:rPr>
              <w:t xml:space="preserve">Психічні та поведінкові розлади в наслідок вживання наркотичних та інших психоактивних речовин (наркоманія та токсикоманія). </w:t>
            </w:r>
            <w:r w:rsidRPr="00774C47">
              <w:rPr>
                <w:lang w:val="uk-UA"/>
              </w:rPr>
              <w:t xml:space="preserve"> Регулювання обігу наркотичних засобів, психотропних речовин і прекурсорів на міжнародному рівні.</w:t>
            </w:r>
          </w:p>
        </w:tc>
        <w:tc>
          <w:tcPr>
            <w:tcW w:w="983" w:type="dxa"/>
            <w:gridSpan w:val="2"/>
            <w:tcBorders>
              <w:right w:val="single" w:sz="4" w:space="0" w:color="auto"/>
            </w:tcBorders>
            <w:vAlign w:val="center"/>
          </w:tcPr>
          <w:p w:rsidR="00774C47" w:rsidRPr="007F0844" w:rsidRDefault="00774C47" w:rsidP="00774C47">
            <w:pPr>
              <w:spacing w:before="60" w:after="60"/>
              <w:jc w:val="center"/>
              <w:rPr>
                <w:bCs/>
                <w:lang w:val="uk-UA"/>
              </w:rPr>
            </w:pPr>
            <w:r>
              <w:rPr>
                <w:bCs/>
                <w:lang w:val="uk-UA"/>
              </w:rPr>
              <w:t>1</w:t>
            </w:r>
          </w:p>
        </w:tc>
      </w:tr>
      <w:tr w:rsidR="00774C47" w:rsidRPr="006D151E" w:rsidTr="0023739D">
        <w:trPr>
          <w:gridAfter w:val="1"/>
          <w:wAfter w:w="7" w:type="dxa"/>
        </w:trPr>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1</w:t>
            </w:r>
            <w:r>
              <w:rPr>
                <w:szCs w:val="24"/>
              </w:rPr>
              <w:t>7</w:t>
            </w:r>
            <w:r>
              <w:rPr>
                <w:szCs w:val="24"/>
                <w:lang w:val="uk-UA"/>
              </w:rPr>
              <w:t>.</w:t>
            </w:r>
          </w:p>
        </w:tc>
        <w:tc>
          <w:tcPr>
            <w:tcW w:w="7654" w:type="dxa"/>
          </w:tcPr>
          <w:p w:rsidR="00774C47" w:rsidRPr="00774C47" w:rsidRDefault="00774C47" w:rsidP="00774C47">
            <w:pPr>
              <w:spacing w:before="60" w:after="60"/>
              <w:rPr>
                <w:bCs/>
                <w:lang w:val="uk-UA"/>
              </w:rPr>
            </w:pPr>
            <w:r w:rsidRPr="00774C47">
              <w:rPr>
                <w:lang w:val="uk-UA"/>
              </w:rPr>
              <w:t>Загальна характеристика психогенних захворювань. Психогенні захворювання та невротичні розлади в контексті невиліковного захворювання. Розлади адаптації.</w:t>
            </w:r>
          </w:p>
        </w:tc>
        <w:tc>
          <w:tcPr>
            <w:tcW w:w="976" w:type="dxa"/>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rPr>
          <w:gridAfter w:val="1"/>
          <w:wAfter w:w="7" w:type="dxa"/>
        </w:trPr>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1</w:t>
            </w:r>
            <w:r>
              <w:rPr>
                <w:szCs w:val="24"/>
              </w:rPr>
              <w:t>8</w:t>
            </w:r>
            <w:r>
              <w:rPr>
                <w:szCs w:val="24"/>
                <w:lang w:val="uk-UA"/>
              </w:rPr>
              <w:t>.</w:t>
            </w:r>
          </w:p>
        </w:tc>
        <w:tc>
          <w:tcPr>
            <w:tcW w:w="7654" w:type="dxa"/>
          </w:tcPr>
          <w:p w:rsidR="00774C47" w:rsidRPr="00774C47" w:rsidRDefault="00774C47" w:rsidP="00774C47">
            <w:pPr>
              <w:spacing w:before="60" w:after="60"/>
              <w:rPr>
                <w:lang w:val="uk-UA"/>
              </w:rPr>
            </w:pPr>
            <w:r w:rsidRPr="00774C47">
              <w:rPr>
                <w:lang w:val="uk-UA"/>
              </w:rPr>
              <w:t>Невротичні розлади.  Психосоматичні та  соматоформні розлади.</w:t>
            </w:r>
          </w:p>
        </w:tc>
        <w:tc>
          <w:tcPr>
            <w:tcW w:w="976" w:type="dxa"/>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rPr>
          <w:gridAfter w:val="1"/>
          <w:wAfter w:w="7" w:type="dxa"/>
          <w:trHeight w:val="1338"/>
        </w:trPr>
        <w:tc>
          <w:tcPr>
            <w:tcW w:w="568" w:type="dxa"/>
          </w:tcPr>
          <w:p w:rsidR="00774C47" w:rsidRPr="00A21D18" w:rsidRDefault="00774C47" w:rsidP="00774C47">
            <w:pPr>
              <w:pStyle w:val="a5"/>
              <w:spacing w:before="60" w:after="60"/>
              <w:ind w:firstLine="0"/>
              <w:jc w:val="center"/>
              <w:rPr>
                <w:szCs w:val="24"/>
                <w:lang w:val="uk-UA"/>
              </w:rPr>
            </w:pPr>
            <w:r>
              <w:rPr>
                <w:szCs w:val="24"/>
              </w:rPr>
              <w:t>19</w:t>
            </w:r>
            <w:r>
              <w:rPr>
                <w:szCs w:val="24"/>
                <w:lang w:val="uk-UA"/>
              </w:rPr>
              <w:t>.</w:t>
            </w:r>
          </w:p>
        </w:tc>
        <w:tc>
          <w:tcPr>
            <w:tcW w:w="7654" w:type="dxa"/>
          </w:tcPr>
          <w:p w:rsidR="00774C47" w:rsidRPr="00774C47" w:rsidRDefault="00774C47" w:rsidP="00774C47">
            <w:pPr>
              <w:spacing w:before="60" w:after="60"/>
              <w:rPr>
                <w:lang w:val="uk-UA"/>
              </w:rPr>
            </w:pPr>
            <w:r w:rsidRPr="00774C47">
              <w:rPr>
                <w:lang w:val="uk-UA"/>
              </w:rPr>
              <w:t>Розлади адаптації: гостра реакція на стрес, посттравматичний стресовий розлад ( ПТСР ).</w:t>
            </w:r>
            <w:r w:rsidRPr="00787D6B">
              <w:t xml:space="preserve"> </w:t>
            </w:r>
            <w:r w:rsidRPr="00774C47">
              <w:rPr>
                <w:lang w:val="uk-UA"/>
              </w:rPr>
              <w:t xml:space="preserve"> Загальна характеристика, класифікація.</w:t>
            </w:r>
          </w:p>
        </w:tc>
        <w:tc>
          <w:tcPr>
            <w:tcW w:w="976" w:type="dxa"/>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rPr>
          <w:gridAfter w:val="1"/>
          <w:wAfter w:w="7" w:type="dxa"/>
        </w:trPr>
        <w:tc>
          <w:tcPr>
            <w:tcW w:w="568" w:type="dxa"/>
          </w:tcPr>
          <w:p w:rsidR="00774C47" w:rsidRPr="00A21D18" w:rsidRDefault="00774C47" w:rsidP="00774C47">
            <w:pPr>
              <w:pStyle w:val="a5"/>
              <w:spacing w:before="60" w:after="60"/>
              <w:ind w:firstLine="0"/>
              <w:jc w:val="center"/>
              <w:rPr>
                <w:szCs w:val="24"/>
                <w:lang w:val="uk-UA"/>
              </w:rPr>
            </w:pPr>
            <w:r>
              <w:rPr>
                <w:szCs w:val="24"/>
              </w:rPr>
              <w:t>20</w:t>
            </w:r>
            <w:r>
              <w:rPr>
                <w:szCs w:val="24"/>
                <w:lang w:val="uk-UA"/>
              </w:rPr>
              <w:t>.</w:t>
            </w:r>
          </w:p>
        </w:tc>
        <w:tc>
          <w:tcPr>
            <w:tcW w:w="7654" w:type="dxa"/>
          </w:tcPr>
          <w:p w:rsidR="00774C47" w:rsidRPr="00774C47" w:rsidRDefault="00774C47" w:rsidP="00774C47">
            <w:pPr>
              <w:spacing w:before="60" w:after="60"/>
              <w:rPr>
                <w:lang w:val="uk-UA"/>
              </w:rPr>
            </w:pPr>
            <w:r w:rsidRPr="00774C47">
              <w:rPr>
                <w:lang w:val="uk-UA"/>
              </w:rPr>
              <w:t>Бойова психічна травма, включно внаслідок катування та насильства (зокрема статевого).</w:t>
            </w:r>
          </w:p>
        </w:tc>
        <w:tc>
          <w:tcPr>
            <w:tcW w:w="976" w:type="dxa"/>
            <w:vAlign w:val="center"/>
          </w:tcPr>
          <w:p w:rsidR="00774C47" w:rsidRDefault="00774C47" w:rsidP="00774C47">
            <w:pPr>
              <w:spacing w:before="60" w:after="60"/>
              <w:jc w:val="center"/>
              <w:rPr>
                <w:bCs/>
                <w:lang w:val="uk-UA"/>
              </w:rPr>
            </w:pPr>
            <w:r>
              <w:rPr>
                <w:bCs/>
                <w:lang w:val="uk-UA"/>
              </w:rPr>
              <w:t>1</w:t>
            </w:r>
          </w:p>
        </w:tc>
      </w:tr>
      <w:tr w:rsidR="00774C47" w:rsidRPr="00AD7175" w:rsidTr="0023739D">
        <w:trPr>
          <w:gridAfter w:val="1"/>
          <w:wAfter w:w="7" w:type="dxa"/>
        </w:trPr>
        <w:tc>
          <w:tcPr>
            <w:tcW w:w="568" w:type="dxa"/>
          </w:tcPr>
          <w:p w:rsidR="00774C47" w:rsidRPr="00A21D18" w:rsidRDefault="00774C47" w:rsidP="00774C47">
            <w:pPr>
              <w:pStyle w:val="a5"/>
              <w:spacing w:before="60" w:after="60"/>
              <w:ind w:firstLine="0"/>
              <w:jc w:val="center"/>
              <w:rPr>
                <w:szCs w:val="24"/>
                <w:lang w:val="uk-UA"/>
              </w:rPr>
            </w:pPr>
            <w:r>
              <w:rPr>
                <w:szCs w:val="24"/>
              </w:rPr>
              <w:t>21</w:t>
            </w:r>
            <w:r>
              <w:rPr>
                <w:szCs w:val="24"/>
                <w:lang w:val="uk-UA"/>
              </w:rPr>
              <w:t>.</w:t>
            </w:r>
          </w:p>
        </w:tc>
        <w:tc>
          <w:tcPr>
            <w:tcW w:w="7654" w:type="dxa"/>
          </w:tcPr>
          <w:p w:rsidR="00774C47" w:rsidRPr="00774C47" w:rsidRDefault="00774C47" w:rsidP="00774C47">
            <w:pPr>
              <w:spacing w:before="60" w:after="60"/>
              <w:rPr>
                <w:lang w:val="uk-UA"/>
              </w:rPr>
            </w:pPr>
            <w:r w:rsidRPr="00774C47">
              <w:rPr>
                <w:bCs/>
                <w:iCs/>
                <w:lang w:val="uk-UA"/>
              </w:rPr>
              <w:t>Шизофренія,  шизоафективні розлади</w:t>
            </w:r>
          </w:p>
        </w:tc>
        <w:tc>
          <w:tcPr>
            <w:tcW w:w="976" w:type="dxa"/>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rPr>
          <w:gridAfter w:val="1"/>
          <w:wAfter w:w="7" w:type="dxa"/>
        </w:trPr>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2</w:t>
            </w:r>
            <w:r>
              <w:rPr>
                <w:szCs w:val="24"/>
              </w:rPr>
              <w:t>2</w:t>
            </w:r>
            <w:r>
              <w:rPr>
                <w:szCs w:val="24"/>
                <w:lang w:val="uk-UA"/>
              </w:rPr>
              <w:t>.</w:t>
            </w:r>
          </w:p>
        </w:tc>
        <w:tc>
          <w:tcPr>
            <w:tcW w:w="7654" w:type="dxa"/>
          </w:tcPr>
          <w:p w:rsidR="00774C47" w:rsidRPr="00774C47" w:rsidRDefault="00774C47" w:rsidP="00774C47">
            <w:pPr>
              <w:spacing w:before="60" w:after="60"/>
              <w:rPr>
                <w:lang w:val="uk-UA"/>
              </w:rPr>
            </w:pPr>
            <w:r w:rsidRPr="00774C47">
              <w:rPr>
                <w:bCs/>
                <w:iCs/>
                <w:lang w:val="uk-UA"/>
              </w:rPr>
              <w:t>Афективні розлади</w:t>
            </w:r>
          </w:p>
        </w:tc>
        <w:tc>
          <w:tcPr>
            <w:tcW w:w="976" w:type="dxa"/>
            <w:vAlign w:val="center"/>
          </w:tcPr>
          <w:p w:rsidR="00774C47" w:rsidRPr="007F0844" w:rsidRDefault="00774C47" w:rsidP="00774C47">
            <w:pPr>
              <w:spacing w:before="60" w:after="60"/>
              <w:jc w:val="center"/>
              <w:rPr>
                <w:bCs/>
                <w:lang w:val="uk-UA"/>
              </w:rPr>
            </w:pPr>
            <w:r>
              <w:rPr>
                <w:bCs/>
                <w:lang w:val="uk-UA"/>
              </w:rPr>
              <w:t>1</w:t>
            </w:r>
          </w:p>
        </w:tc>
      </w:tr>
      <w:tr w:rsidR="00774C47" w:rsidRPr="002C0C76" w:rsidTr="0023739D">
        <w:trPr>
          <w:gridAfter w:val="1"/>
          <w:wAfter w:w="7" w:type="dxa"/>
        </w:trPr>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2</w:t>
            </w:r>
            <w:r>
              <w:rPr>
                <w:szCs w:val="24"/>
              </w:rPr>
              <w:t>3</w:t>
            </w:r>
            <w:r>
              <w:rPr>
                <w:szCs w:val="24"/>
                <w:lang w:val="uk-UA"/>
              </w:rPr>
              <w:t>.</w:t>
            </w:r>
          </w:p>
        </w:tc>
        <w:tc>
          <w:tcPr>
            <w:tcW w:w="7654" w:type="dxa"/>
          </w:tcPr>
          <w:p w:rsidR="00774C47" w:rsidRPr="00774C47" w:rsidRDefault="00774C47" w:rsidP="00774C47">
            <w:pPr>
              <w:spacing w:before="60" w:after="60"/>
              <w:rPr>
                <w:lang w:val="uk-UA"/>
              </w:rPr>
            </w:pPr>
            <w:r w:rsidRPr="00774C47">
              <w:rPr>
                <w:lang w:val="uk-UA"/>
              </w:rPr>
              <w:t>Епілепсія.</w:t>
            </w:r>
          </w:p>
        </w:tc>
        <w:tc>
          <w:tcPr>
            <w:tcW w:w="976" w:type="dxa"/>
            <w:vAlign w:val="center"/>
          </w:tcPr>
          <w:p w:rsidR="00774C47" w:rsidRPr="007F0844" w:rsidRDefault="00774C47" w:rsidP="00774C47">
            <w:pPr>
              <w:spacing w:before="60" w:after="60"/>
              <w:jc w:val="center"/>
              <w:rPr>
                <w:bCs/>
                <w:lang w:val="uk-UA"/>
              </w:rPr>
            </w:pPr>
            <w:r>
              <w:rPr>
                <w:bCs/>
                <w:lang w:val="uk-UA"/>
              </w:rPr>
              <w:t>1</w:t>
            </w:r>
          </w:p>
        </w:tc>
      </w:tr>
      <w:tr w:rsidR="00774C47" w:rsidRPr="00AD7175" w:rsidTr="0023739D">
        <w:trPr>
          <w:gridAfter w:val="1"/>
          <w:wAfter w:w="7" w:type="dxa"/>
        </w:trPr>
        <w:tc>
          <w:tcPr>
            <w:tcW w:w="568" w:type="dxa"/>
          </w:tcPr>
          <w:p w:rsidR="00774C47" w:rsidRPr="00A21D18" w:rsidRDefault="00774C47" w:rsidP="00774C47">
            <w:pPr>
              <w:pStyle w:val="a5"/>
              <w:spacing w:before="60" w:after="60"/>
              <w:ind w:firstLine="0"/>
              <w:jc w:val="center"/>
              <w:rPr>
                <w:szCs w:val="24"/>
                <w:lang w:val="uk-UA"/>
              </w:rPr>
            </w:pPr>
            <w:r w:rsidRPr="00A21D18">
              <w:rPr>
                <w:szCs w:val="24"/>
                <w:lang w:val="uk-UA"/>
              </w:rPr>
              <w:t>2</w:t>
            </w:r>
            <w:r>
              <w:rPr>
                <w:szCs w:val="24"/>
                <w:lang w:val="uk-UA"/>
              </w:rPr>
              <w:t>4.</w:t>
            </w:r>
          </w:p>
        </w:tc>
        <w:tc>
          <w:tcPr>
            <w:tcW w:w="7654" w:type="dxa"/>
          </w:tcPr>
          <w:p w:rsidR="00774C47" w:rsidRPr="00774C47" w:rsidRDefault="00774C47" w:rsidP="00774C47">
            <w:pPr>
              <w:spacing w:before="60" w:after="60"/>
              <w:rPr>
                <w:lang w:val="uk-UA"/>
              </w:rPr>
            </w:pPr>
            <w:r w:rsidRPr="00774C47">
              <w:rPr>
                <w:bCs/>
                <w:lang w:val="uk-UA"/>
              </w:rPr>
              <w:t>Порушення психічного розвитку. Особистісні розлади.</w:t>
            </w:r>
          </w:p>
        </w:tc>
        <w:tc>
          <w:tcPr>
            <w:tcW w:w="976" w:type="dxa"/>
            <w:vAlign w:val="center"/>
          </w:tcPr>
          <w:p w:rsidR="00774C47" w:rsidRPr="007F0844" w:rsidRDefault="00774C47" w:rsidP="00774C47">
            <w:pPr>
              <w:spacing w:before="60" w:after="60"/>
              <w:jc w:val="center"/>
              <w:rPr>
                <w:bCs/>
                <w:lang w:val="uk-UA"/>
              </w:rPr>
            </w:pPr>
            <w:r>
              <w:rPr>
                <w:bCs/>
                <w:lang w:val="uk-UA"/>
              </w:rPr>
              <w:t>2</w:t>
            </w:r>
          </w:p>
        </w:tc>
      </w:tr>
      <w:tr w:rsidR="00774C47" w:rsidRPr="00AE14FB" w:rsidTr="0023739D">
        <w:trPr>
          <w:gridAfter w:val="1"/>
          <w:wAfter w:w="7" w:type="dxa"/>
        </w:trPr>
        <w:tc>
          <w:tcPr>
            <w:tcW w:w="568" w:type="dxa"/>
          </w:tcPr>
          <w:p w:rsidR="00774C47" w:rsidRPr="00A21D18" w:rsidRDefault="00774C47" w:rsidP="00774C47">
            <w:pPr>
              <w:pStyle w:val="a5"/>
              <w:spacing w:before="60" w:after="60"/>
              <w:ind w:firstLine="0"/>
              <w:jc w:val="center"/>
              <w:rPr>
                <w:szCs w:val="24"/>
                <w:lang w:val="uk-UA"/>
              </w:rPr>
            </w:pPr>
            <w:r>
              <w:rPr>
                <w:szCs w:val="24"/>
                <w:lang w:val="uk-UA"/>
              </w:rPr>
              <w:t>25</w:t>
            </w:r>
          </w:p>
        </w:tc>
        <w:tc>
          <w:tcPr>
            <w:tcW w:w="7654" w:type="dxa"/>
          </w:tcPr>
          <w:p w:rsidR="00774C47" w:rsidRPr="00774C47" w:rsidRDefault="00774C47" w:rsidP="00774C47">
            <w:pPr>
              <w:spacing w:before="60" w:after="60"/>
              <w:rPr>
                <w:bCs/>
                <w:lang w:val="uk-UA"/>
              </w:rPr>
            </w:pPr>
            <w:r w:rsidRPr="00774C47">
              <w:rPr>
                <w:lang w:val="uk-UA"/>
              </w:rPr>
              <w:t>Психічні розлади, що починаються у дитячому та підлітковому віці. Особливості симптоматології та перебігу психічних розладів у дитячому та підлітковому віці.</w:t>
            </w:r>
          </w:p>
        </w:tc>
        <w:tc>
          <w:tcPr>
            <w:tcW w:w="976" w:type="dxa"/>
            <w:vAlign w:val="center"/>
          </w:tcPr>
          <w:p w:rsidR="00774C47" w:rsidRPr="007F0844" w:rsidRDefault="00774C47" w:rsidP="00774C47">
            <w:pPr>
              <w:spacing w:before="60" w:after="60"/>
              <w:jc w:val="center"/>
              <w:rPr>
                <w:bCs/>
                <w:lang w:val="uk-UA"/>
              </w:rPr>
            </w:pPr>
            <w:r>
              <w:rPr>
                <w:bCs/>
                <w:lang w:val="uk-UA"/>
              </w:rPr>
              <w:t>1</w:t>
            </w:r>
          </w:p>
        </w:tc>
      </w:tr>
      <w:tr w:rsidR="00774C47" w:rsidRPr="00AE14FB" w:rsidTr="0023739D">
        <w:trPr>
          <w:gridAfter w:val="1"/>
          <w:wAfter w:w="7" w:type="dxa"/>
        </w:trPr>
        <w:tc>
          <w:tcPr>
            <w:tcW w:w="568" w:type="dxa"/>
          </w:tcPr>
          <w:p w:rsidR="00774C47" w:rsidRDefault="00774C47" w:rsidP="00774C47">
            <w:pPr>
              <w:pStyle w:val="a5"/>
              <w:spacing w:before="60" w:after="60"/>
              <w:ind w:firstLine="0"/>
              <w:jc w:val="center"/>
              <w:rPr>
                <w:szCs w:val="24"/>
                <w:lang w:val="uk-UA"/>
              </w:rPr>
            </w:pPr>
            <w:r>
              <w:rPr>
                <w:szCs w:val="24"/>
                <w:lang w:val="uk-UA"/>
              </w:rPr>
              <w:t>26</w:t>
            </w:r>
          </w:p>
        </w:tc>
        <w:tc>
          <w:tcPr>
            <w:tcW w:w="7654" w:type="dxa"/>
          </w:tcPr>
          <w:p w:rsidR="00774C47" w:rsidRPr="00774C47" w:rsidRDefault="00774C47" w:rsidP="00774C47">
            <w:pPr>
              <w:spacing w:before="60" w:after="60"/>
              <w:rPr>
                <w:lang w:val="uk-UA"/>
              </w:rPr>
            </w:pPr>
            <w:r w:rsidRPr="00774C47">
              <w:rPr>
                <w:bCs/>
                <w:iCs/>
                <w:lang w:val="uk-UA"/>
              </w:rPr>
              <w:t xml:space="preserve">Структура амбулаторної і стаціонарної допомоги в психіатрії і наркології. Загальні принципи лікування, та реабілітації психічних розладів.  </w:t>
            </w:r>
          </w:p>
        </w:tc>
        <w:tc>
          <w:tcPr>
            <w:tcW w:w="976" w:type="dxa"/>
            <w:vAlign w:val="center"/>
          </w:tcPr>
          <w:p w:rsidR="00774C47" w:rsidRDefault="00774C47" w:rsidP="00774C47">
            <w:pPr>
              <w:spacing w:before="60" w:after="60"/>
              <w:jc w:val="center"/>
              <w:rPr>
                <w:bCs/>
                <w:lang w:val="uk-UA"/>
              </w:rPr>
            </w:pPr>
            <w:r>
              <w:rPr>
                <w:bCs/>
                <w:lang w:val="uk-UA"/>
              </w:rPr>
              <w:t>1</w:t>
            </w:r>
          </w:p>
        </w:tc>
      </w:tr>
      <w:tr w:rsidR="00774C47" w:rsidRPr="00AE14FB" w:rsidTr="0023739D">
        <w:trPr>
          <w:gridAfter w:val="1"/>
          <w:wAfter w:w="7" w:type="dxa"/>
        </w:trPr>
        <w:tc>
          <w:tcPr>
            <w:tcW w:w="568" w:type="dxa"/>
          </w:tcPr>
          <w:p w:rsidR="00774C47" w:rsidRDefault="00774C47" w:rsidP="00774C47">
            <w:pPr>
              <w:pStyle w:val="a5"/>
              <w:spacing w:before="60" w:after="60"/>
              <w:ind w:firstLine="0"/>
              <w:jc w:val="center"/>
              <w:rPr>
                <w:szCs w:val="24"/>
                <w:lang w:val="uk-UA"/>
              </w:rPr>
            </w:pPr>
            <w:r>
              <w:rPr>
                <w:szCs w:val="24"/>
                <w:lang w:val="uk-UA"/>
              </w:rPr>
              <w:t>27</w:t>
            </w:r>
          </w:p>
        </w:tc>
        <w:tc>
          <w:tcPr>
            <w:tcW w:w="7654" w:type="dxa"/>
          </w:tcPr>
          <w:p w:rsidR="00774C47" w:rsidRPr="00774C47" w:rsidRDefault="00774C47" w:rsidP="00774C47">
            <w:pPr>
              <w:spacing w:before="60" w:after="60"/>
              <w:rPr>
                <w:bCs/>
                <w:iCs/>
                <w:lang w:val="uk-UA"/>
              </w:rPr>
            </w:pPr>
            <w:r w:rsidRPr="00774C47">
              <w:rPr>
                <w:bCs/>
                <w:iCs/>
                <w:lang w:val="uk-UA"/>
              </w:rPr>
              <w:t xml:space="preserve">Поширене ведення ментальних розладів на первинній ланці. Програма </w:t>
            </w:r>
            <w:r w:rsidRPr="00774C47">
              <w:rPr>
                <w:bCs/>
                <w:iCs/>
                <w:lang w:val="en-US"/>
              </w:rPr>
              <w:t>mhGAP</w:t>
            </w:r>
          </w:p>
        </w:tc>
        <w:tc>
          <w:tcPr>
            <w:tcW w:w="976" w:type="dxa"/>
            <w:vAlign w:val="center"/>
          </w:tcPr>
          <w:p w:rsidR="00774C47" w:rsidRDefault="00774C47" w:rsidP="00774C47">
            <w:pPr>
              <w:spacing w:before="60" w:after="60"/>
              <w:jc w:val="center"/>
              <w:rPr>
                <w:bCs/>
                <w:lang w:val="uk-UA"/>
              </w:rPr>
            </w:pPr>
            <w:r>
              <w:rPr>
                <w:bCs/>
                <w:lang w:val="uk-UA"/>
              </w:rPr>
              <w:t>1</w:t>
            </w:r>
          </w:p>
        </w:tc>
      </w:tr>
      <w:tr w:rsidR="003E3568" w:rsidRPr="00AD7175" w:rsidTr="00D75F80">
        <w:trPr>
          <w:gridAfter w:val="1"/>
          <w:wAfter w:w="7" w:type="dxa"/>
        </w:trPr>
        <w:tc>
          <w:tcPr>
            <w:tcW w:w="568" w:type="dxa"/>
          </w:tcPr>
          <w:p w:rsidR="003E3568" w:rsidRPr="00AE14FB" w:rsidRDefault="003E3568" w:rsidP="00D75F80">
            <w:pPr>
              <w:pStyle w:val="a5"/>
              <w:spacing w:before="60" w:after="60"/>
              <w:ind w:firstLine="0"/>
              <w:jc w:val="center"/>
              <w:rPr>
                <w:szCs w:val="24"/>
                <w:lang w:val="uk-UA"/>
              </w:rPr>
            </w:pPr>
          </w:p>
        </w:tc>
        <w:tc>
          <w:tcPr>
            <w:tcW w:w="7654" w:type="dxa"/>
          </w:tcPr>
          <w:p w:rsidR="003E3568" w:rsidRPr="006D151E" w:rsidRDefault="002C0C76" w:rsidP="00D75F80">
            <w:pPr>
              <w:spacing w:before="60" w:after="60"/>
              <w:rPr>
                <w:b/>
                <w:bCs/>
                <w:iCs/>
                <w:lang w:val="uk-UA"/>
              </w:rPr>
            </w:pPr>
            <w:r>
              <w:rPr>
                <w:b/>
                <w:bCs/>
                <w:iCs/>
                <w:lang w:val="uk-UA"/>
              </w:rPr>
              <w:t>Всього</w:t>
            </w:r>
          </w:p>
        </w:tc>
        <w:tc>
          <w:tcPr>
            <w:tcW w:w="976" w:type="dxa"/>
          </w:tcPr>
          <w:p w:rsidR="003E3568" w:rsidRPr="009C07AF" w:rsidRDefault="003E3568" w:rsidP="00D75F80">
            <w:pPr>
              <w:pStyle w:val="a5"/>
              <w:spacing w:before="60" w:after="60"/>
              <w:ind w:firstLine="0"/>
              <w:jc w:val="center"/>
              <w:rPr>
                <w:b/>
                <w:szCs w:val="24"/>
                <w:lang w:val="uk-UA"/>
              </w:rPr>
            </w:pPr>
            <w:r w:rsidRPr="009C07AF">
              <w:rPr>
                <w:b/>
                <w:szCs w:val="24"/>
                <w:lang w:val="uk-UA"/>
              </w:rPr>
              <w:t>30</w:t>
            </w:r>
          </w:p>
        </w:tc>
      </w:tr>
    </w:tbl>
    <w:p w:rsidR="00D75F80" w:rsidRDefault="00D75F80" w:rsidP="00FB5890">
      <w:pPr>
        <w:pStyle w:val="a5"/>
        <w:spacing w:before="120" w:after="120"/>
        <w:ind w:firstLine="0"/>
        <w:jc w:val="center"/>
        <w:rPr>
          <w:b/>
          <w:bCs/>
          <w:szCs w:val="24"/>
          <w:lang w:val="uk-UA"/>
        </w:rPr>
      </w:pPr>
    </w:p>
    <w:p w:rsidR="00223A0A" w:rsidRDefault="004A44C6" w:rsidP="00223A0A">
      <w:pPr>
        <w:tabs>
          <w:tab w:val="right" w:pos="709"/>
          <w:tab w:val="left" w:pos="851"/>
          <w:tab w:val="right" w:pos="10193"/>
        </w:tabs>
        <w:jc w:val="center"/>
        <w:rPr>
          <w:b/>
          <w:bCs/>
          <w:lang w:val="uk-UA"/>
        </w:rPr>
      </w:pPr>
      <w:r>
        <w:rPr>
          <w:b/>
          <w:bCs/>
          <w:lang w:val="uk-UA"/>
        </w:rPr>
        <w:t>7</w:t>
      </w:r>
      <w:r w:rsidR="00223A0A">
        <w:rPr>
          <w:b/>
          <w:bCs/>
          <w:lang w:val="uk-UA"/>
        </w:rPr>
        <w:t>. Методи навчання</w:t>
      </w:r>
    </w:p>
    <w:p w:rsidR="00223A0A" w:rsidRDefault="00223A0A" w:rsidP="00223A0A">
      <w:pPr>
        <w:tabs>
          <w:tab w:val="right" w:pos="709"/>
          <w:tab w:val="left" w:pos="851"/>
          <w:tab w:val="right" w:pos="10193"/>
        </w:tabs>
        <w:jc w:val="both"/>
        <w:rPr>
          <w:bCs/>
          <w:lang w:val="uk-UA"/>
        </w:rPr>
      </w:pPr>
      <w:r>
        <w:rPr>
          <w:b/>
          <w:bCs/>
          <w:lang w:val="uk-UA"/>
        </w:rPr>
        <w:lastRenderedPageBreak/>
        <w:t xml:space="preserve">Практичні заняття: </w:t>
      </w:r>
      <w:r>
        <w:rPr>
          <w:bCs/>
          <w:lang w:val="uk-UA"/>
        </w:rPr>
        <w:t xml:space="preserve">бесіда, вирішення клінічних ситуаційних задач, відпрацювання навичок </w:t>
      </w:r>
      <w:r w:rsidR="00EA09EF">
        <w:rPr>
          <w:bCs/>
          <w:lang w:val="uk-UA"/>
        </w:rPr>
        <w:t>огляду пацієнта</w:t>
      </w:r>
      <w:r>
        <w:rPr>
          <w:bCs/>
          <w:lang w:val="uk-UA"/>
        </w:rPr>
        <w:t>.</w:t>
      </w:r>
    </w:p>
    <w:p w:rsidR="00223A0A" w:rsidRDefault="00223A0A" w:rsidP="00223A0A">
      <w:pPr>
        <w:tabs>
          <w:tab w:val="right" w:pos="709"/>
          <w:tab w:val="left" w:pos="851"/>
          <w:tab w:val="right" w:pos="10193"/>
        </w:tabs>
        <w:jc w:val="both"/>
        <w:rPr>
          <w:bCs/>
          <w:lang w:val="uk-UA"/>
        </w:rPr>
      </w:pPr>
      <w:r w:rsidRPr="00FD12AE">
        <w:rPr>
          <w:b/>
          <w:bCs/>
          <w:lang w:val="uk-UA"/>
        </w:rPr>
        <w:t xml:space="preserve">Самостійна робота: </w:t>
      </w:r>
      <w:r>
        <w:rPr>
          <w:bCs/>
          <w:lang w:val="uk-UA"/>
        </w:rPr>
        <w:t>самостійна робота з підручником, самостійна робота з банком тестових завдань Крок-2, самостійне вирішення клінічних завдань.</w:t>
      </w:r>
    </w:p>
    <w:p w:rsidR="006C21B6" w:rsidRPr="00FD12AE" w:rsidRDefault="006C21B6" w:rsidP="00223A0A">
      <w:pPr>
        <w:tabs>
          <w:tab w:val="right" w:pos="709"/>
          <w:tab w:val="left" w:pos="851"/>
          <w:tab w:val="right" w:pos="10193"/>
        </w:tabs>
        <w:jc w:val="both"/>
        <w:rPr>
          <w:bCs/>
          <w:lang w:val="uk-UA"/>
        </w:rPr>
      </w:pPr>
    </w:p>
    <w:p w:rsidR="00223A0A" w:rsidRDefault="00223A0A" w:rsidP="00223A0A">
      <w:pPr>
        <w:tabs>
          <w:tab w:val="left" w:pos="426"/>
          <w:tab w:val="left" w:pos="5554"/>
        </w:tabs>
        <w:spacing w:after="4"/>
        <w:contextualSpacing/>
        <w:jc w:val="both"/>
        <w:rPr>
          <w:b/>
          <w:lang w:val="uk-UA"/>
        </w:rPr>
      </w:pPr>
    </w:p>
    <w:p w:rsidR="00223A0A" w:rsidRDefault="004A44C6" w:rsidP="00106308">
      <w:pPr>
        <w:tabs>
          <w:tab w:val="left" w:pos="426"/>
          <w:tab w:val="left" w:pos="5554"/>
        </w:tabs>
        <w:spacing w:before="120" w:after="120"/>
        <w:contextualSpacing/>
        <w:jc w:val="center"/>
        <w:rPr>
          <w:b/>
          <w:lang w:val="uk-UA"/>
        </w:rPr>
      </w:pPr>
      <w:r>
        <w:rPr>
          <w:b/>
          <w:lang w:val="uk-UA"/>
        </w:rPr>
        <w:t>8</w:t>
      </w:r>
      <w:r w:rsidR="00223A0A">
        <w:rPr>
          <w:b/>
          <w:lang w:val="uk-UA"/>
        </w:rPr>
        <w:t>. Методи контролю і критерії оцінювання результатів навчання</w:t>
      </w:r>
    </w:p>
    <w:p w:rsidR="004A44C6" w:rsidRPr="004A44C6" w:rsidRDefault="004A44C6" w:rsidP="004A44C6">
      <w:pPr>
        <w:tabs>
          <w:tab w:val="left" w:pos="426"/>
          <w:tab w:val="left" w:pos="5554"/>
        </w:tabs>
        <w:spacing w:before="120" w:after="120"/>
        <w:contextualSpacing/>
        <w:jc w:val="center"/>
        <w:rPr>
          <w:b/>
          <w:lang w:val="uk-UA"/>
        </w:rPr>
      </w:pPr>
      <w:r w:rsidRPr="004A44C6">
        <w:rPr>
          <w:b/>
          <w:lang w:val="uk-UA"/>
        </w:rPr>
        <w:t>(у т.ч. критерії оцінювання результатів навчання)</w:t>
      </w:r>
    </w:p>
    <w:p w:rsidR="00106308" w:rsidRDefault="00106308" w:rsidP="00106308">
      <w:pPr>
        <w:tabs>
          <w:tab w:val="left" w:pos="426"/>
          <w:tab w:val="left" w:pos="5554"/>
        </w:tabs>
        <w:spacing w:before="120" w:after="120"/>
        <w:contextualSpacing/>
        <w:jc w:val="both"/>
        <w:rPr>
          <w:b/>
          <w:lang w:val="uk-UA"/>
        </w:rPr>
      </w:pPr>
    </w:p>
    <w:p w:rsidR="00106308" w:rsidRDefault="00223A0A" w:rsidP="00106308">
      <w:pPr>
        <w:tabs>
          <w:tab w:val="left" w:pos="426"/>
          <w:tab w:val="left" w:pos="5554"/>
        </w:tabs>
        <w:spacing w:before="120" w:after="120"/>
        <w:contextualSpacing/>
        <w:jc w:val="both"/>
        <w:rPr>
          <w:lang w:val="uk-UA"/>
        </w:rPr>
      </w:pPr>
      <w:r>
        <w:rPr>
          <w:b/>
          <w:lang w:val="uk-UA"/>
        </w:rPr>
        <w:t xml:space="preserve">Поточний контроль: </w:t>
      </w:r>
      <w:r>
        <w:rPr>
          <w:lang w:val="uk-UA"/>
        </w:rPr>
        <w:t>усне опитування, тестування, розв’язання ситуаційних клінічних завдань, оцінювання активності на занятті.</w:t>
      </w:r>
    </w:p>
    <w:p w:rsidR="004F4D31" w:rsidRDefault="00223A0A" w:rsidP="00106308">
      <w:pPr>
        <w:tabs>
          <w:tab w:val="left" w:pos="426"/>
          <w:tab w:val="left" w:pos="5554"/>
        </w:tabs>
        <w:spacing w:before="120" w:after="120"/>
        <w:contextualSpacing/>
        <w:jc w:val="both"/>
        <w:rPr>
          <w:lang w:val="uk-UA"/>
        </w:rPr>
      </w:pPr>
      <w:r w:rsidRPr="006F4FCE">
        <w:rPr>
          <w:b/>
          <w:lang w:val="uk-UA"/>
        </w:rPr>
        <w:t>Підсумковий контроль</w:t>
      </w:r>
      <w:r>
        <w:rPr>
          <w:lang w:val="uk-UA"/>
        </w:rPr>
        <w:t>: усний</w:t>
      </w:r>
      <w:r w:rsidR="00EA09EF">
        <w:rPr>
          <w:lang w:val="uk-UA"/>
        </w:rPr>
        <w:t xml:space="preserve"> диференційний залік</w:t>
      </w:r>
      <w:r>
        <w:rPr>
          <w:lang w:val="uk-UA"/>
        </w:rPr>
        <w:t>, тестування.</w:t>
      </w:r>
    </w:p>
    <w:p w:rsidR="004F4D31" w:rsidRDefault="004F4D31" w:rsidP="00106308">
      <w:pPr>
        <w:tabs>
          <w:tab w:val="left" w:pos="426"/>
          <w:tab w:val="left" w:pos="5554"/>
        </w:tabs>
        <w:spacing w:before="120" w:after="120"/>
        <w:contextualSpacing/>
        <w:jc w:val="both"/>
        <w:rPr>
          <w:lang w:val="uk-UA"/>
        </w:rPr>
      </w:pPr>
    </w:p>
    <w:p w:rsidR="00223A0A" w:rsidRDefault="00223A0A" w:rsidP="00106308">
      <w:pPr>
        <w:tabs>
          <w:tab w:val="left" w:pos="426"/>
          <w:tab w:val="left" w:pos="5554"/>
        </w:tabs>
        <w:spacing w:before="120" w:after="120"/>
        <w:contextualSpacing/>
        <w:jc w:val="both"/>
        <w:rPr>
          <w:noProof/>
          <w:lang w:val="uk-UA"/>
        </w:rPr>
      </w:pPr>
      <w:r w:rsidRPr="008C27C2">
        <w:rPr>
          <w:b/>
          <w:i/>
          <w:noProof/>
          <w:lang w:val="uk-UA"/>
        </w:rPr>
        <w:t xml:space="preserve">Структура </w:t>
      </w:r>
      <w:r>
        <w:rPr>
          <w:b/>
          <w:i/>
          <w:noProof/>
          <w:lang w:val="uk-UA"/>
        </w:rPr>
        <w:t>поточного оцінювання на</w:t>
      </w:r>
      <w:r w:rsidRPr="008C27C2">
        <w:rPr>
          <w:b/>
          <w:i/>
          <w:noProof/>
          <w:lang w:val="uk-UA"/>
        </w:rPr>
        <w:t xml:space="preserve"> практично</w:t>
      </w:r>
      <w:r>
        <w:rPr>
          <w:b/>
          <w:i/>
          <w:noProof/>
          <w:lang w:val="uk-UA"/>
        </w:rPr>
        <w:t>му</w:t>
      </w:r>
      <w:r w:rsidRPr="008C27C2">
        <w:rPr>
          <w:b/>
          <w:i/>
          <w:noProof/>
          <w:lang w:val="uk-UA"/>
        </w:rPr>
        <w:t xml:space="preserve"> занятт</w:t>
      </w:r>
      <w:r>
        <w:rPr>
          <w:b/>
          <w:i/>
          <w:noProof/>
          <w:lang w:val="uk-UA"/>
        </w:rPr>
        <w:t>і</w:t>
      </w:r>
      <w:r w:rsidRPr="008C27C2">
        <w:rPr>
          <w:noProof/>
          <w:lang w:val="uk-UA"/>
        </w:rPr>
        <w:t>:</w:t>
      </w:r>
    </w:p>
    <w:p w:rsidR="00106308" w:rsidRPr="008C27C2" w:rsidRDefault="00106308" w:rsidP="00106308">
      <w:pPr>
        <w:tabs>
          <w:tab w:val="left" w:pos="426"/>
          <w:tab w:val="left" w:pos="5554"/>
        </w:tabs>
        <w:spacing w:before="120" w:after="120"/>
        <w:contextualSpacing/>
        <w:jc w:val="both"/>
        <w:rPr>
          <w:noProof/>
          <w:lang w:val="uk-UA"/>
        </w:rPr>
      </w:pPr>
    </w:p>
    <w:p w:rsidR="00223A0A" w:rsidRDefault="00223A0A" w:rsidP="006C21B6">
      <w:pPr>
        <w:numPr>
          <w:ilvl w:val="0"/>
          <w:numId w:val="5"/>
        </w:numPr>
        <w:spacing w:before="120" w:after="120"/>
        <w:ind w:left="714" w:hanging="357"/>
        <w:jc w:val="both"/>
        <w:rPr>
          <w:noProof/>
          <w:lang w:val="uk-UA"/>
        </w:rPr>
      </w:pPr>
      <w:r w:rsidRPr="008C27C2">
        <w:rPr>
          <w:noProof/>
          <w:lang w:val="uk-UA"/>
        </w:rPr>
        <w:t>Оцін</w:t>
      </w:r>
      <w:r>
        <w:rPr>
          <w:noProof/>
          <w:lang w:val="uk-UA"/>
        </w:rPr>
        <w:t>ювання</w:t>
      </w:r>
      <w:r w:rsidRPr="008C27C2">
        <w:rPr>
          <w:noProof/>
          <w:lang w:val="uk-UA"/>
        </w:rPr>
        <w:t xml:space="preserve"> т</w:t>
      </w:r>
      <w:r>
        <w:rPr>
          <w:noProof/>
          <w:lang w:val="uk-UA"/>
        </w:rPr>
        <w:t>еоретичних знань з теми заняття:</w:t>
      </w:r>
    </w:p>
    <w:p w:rsidR="00223A0A" w:rsidRDefault="00223A0A" w:rsidP="006C21B6">
      <w:pPr>
        <w:numPr>
          <w:ilvl w:val="0"/>
          <w:numId w:val="6"/>
        </w:numPr>
        <w:spacing w:before="120" w:after="120"/>
        <w:ind w:left="714" w:hanging="357"/>
        <w:jc w:val="both"/>
        <w:rPr>
          <w:noProof/>
          <w:lang w:val="uk-UA"/>
        </w:rPr>
      </w:pPr>
      <w:r>
        <w:rPr>
          <w:noProof/>
          <w:lang w:val="uk-UA"/>
        </w:rPr>
        <w:t xml:space="preserve">методи: </w:t>
      </w:r>
      <w:r w:rsidRPr="008C27C2">
        <w:rPr>
          <w:noProof/>
          <w:lang w:val="uk-UA"/>
        </w:rPr>
        <w:t>опитування, вирішення ситуаційної клінічної задачі</w:t>
      </w:r>
      <w:r>
        <w:rPr>
          <w:noProof/>
          <w:lang w:val="uk-UA"/>
        </w:rPr>
        <w:t>;</w:t>
      </w:r>
      <w:r w:rsidRPr="008C27C2">
        <w:rPr>
          <w:noProof/>
          <w:lang w:val="uk-UA"/>
        </w:rPr>
        <w:t xml:space="preserve"> </w:t>
      </w:r>
    </w:p>
    <w:p w:rsidR="00223A0A" w:rsidRPr="008C27C2" w:rsidRDefault="00223A0A" w:rsidP="006C21B6">
      <w:pPr>
        <w:numPr>
          <w:ilvl w:val="0"/>
          <w:numId w:val="6"/>
        </w:numPr>
        <w:spacing w:before="120" w:after="120"/>
        <w:ind w:left="714" w:hanging="357"/>
        <w:jc w:val="both"/>
        <w:rPr>
          <w:noProof/>
          <w:lang w:val="uk-UA"/>
        </w:rPr>
      </w:pPr>
      <w:r w:rsidRPr="008C27C2">
        <w:rPr>
          <w:noProof/>
          <w:lang w:val="uk-UA"/>
        </w:rPr>
        <w:t xml:space="preserve">максимальна оцінка – 5, мінімальна оцінка – 3, незадовільна оцінка </w:t>
      </w:r>
      <w:r w:rsidRPr="008C27C2">
        <w:rPr>
          <w:smallCaps/>
          <w:noProof/>
          <w:lang w:val="uk-UA"/>
        </w:rPr>
        <w:t>– 2</w:t>
      </w:r>
      <w:r>
        <w:rPr>
          <w:noProof/>
          <w:lang w:val="uk-UA"/>
        </w:rPr>
        <w:t>.</w:t>
      </w:r>
    </w:p>
    <w:p w:rsidR="00223A0A" w:rsidRDefault="00223A0A" w:rsidP="006C21B6">
      <w:pPr>
        <w:numPr>
          <w:ilvl w:val="0"/>
          <w:numId w:val="5"/>
        </w:numPr>
        <w:spacing w:before="120" w:after="120"/>
        <w:jc w:val="both"/>
        <w:rPr>
          <w:noProof/>
          <w:lang w:val="uk-UA"/>
        </w:rPr>
      </w:pPr>
      <w:r w:rsidRPr="008C27C2">
        <w:rPr>
          <w:noProof/>
          <w:lang w:val="uk-UA"/>
        </w:rPr>
        <w:t>Оцін</w:t>
      </w:r>
      <w:r>
        <w:rPr>
          <w:noProof/>
          <w:lang w:val="uk-UA"/>
        </w:rPr>
        <w:t>ювання</w:t>
      </w:r>
      <w:r w:rsidRPr="008C27C2">
        <w:rPr>
          <w:noProof/>
          <w:lang w:val="uk-UA"/>
        </w:rPr>
        <w:t xml:space="preserve"> роботи із пацієнтом з теми заняття</w:t>
      </w:r>
      <w:r>
        <w:rPr>
          <w:noProof/>
          <w:lang w:val="uk-UA"/>
        </w:rPr>
        <w:t>:</w:t>
      </w:r>
      <w:r w:rsidRPr="008C27C2">
        <w:rPr>
          <w:noProof/>
          <w:lang w:val="uk-UA"/>
        </w:rPr>
        <w:t xml:space="preserve"> </w:t>
      </w:r>
    </w:p>
    <w:p w:rsidR="00223A0A" w:rsidRDefault="00223A0A" w:rsidP="006C21B6">
      <w:pPr>
        <w:numPr>
          <w:ilvl w:val="0"/>
          <w:numId w:val="7"/>
        </w:numPr>
        <w:spacing w:before="120" w:after="120"/>
        <w:jc w:val="both"/>
        <w:rPr>
          <w:noProof/>
          <w:lang w:val="uk-UA"/>
        </w:rPr>
      </w:pPr>
      <w:r>
        <w:rPr>
          <w:noProof/>
          <w:lang w:val="uk-UA"/>
        </w:rPr>
        <w:t xml:space="preserve">методи: оцінювання: а) </w:t>
      </w:r>
      <w:r w:rsidRPr="008C27C2">
        <w:rPr>
          <w:noProof/>
          <w:lang w:val="uk-UA"/>
        </w:rPr>
        <w:t>комунікативн</w:t>
      </w:r>
      <w:r>
        <w:rPr>
          <w:noProof/>
          <w:lang w:val="uk-UA"/>
        </w:rPr>
        <w:t>их</w:t>
      </w:r>
      <w:r w:rsidRPr="008C27C2">
        <w:rPr>
          <w:noProof/>
          <w:lang w:val="uk-UA"/>
        </w:rPr>
        <w:t xml:space="preserve"> навич</w:t>
      </w:r>
      <w:r>
        <w:rPr>
          <w:noProof/>
          <w:lang w:val="uk-UA"/>
        </w:rPr>
        <w:t>о</w:t>
      </w:r>
      <w:r w:rsidRPr="008C27C2">
        <w:rPr>
          <w:noProof/>
          <w:lang w:val="uk-UA"/>
        </w:rPr>
        <w:t xml:space="preserve">к спілкування </w:t>
      </w:r>
      <w:r w:rsidR="00A71BB2">
        <w:rPr>
          <w:noProof/>
          <w:lang w:val="uk-UA"/>
        </w:rPr>
        <w:t>з пацієнтом</w:t>
      </w:r>
      <w:r w:rsidR="00A71BB2" w:rsidRPr="00A71BB2">
        <w:rPr>
          <w:noProof/>
          <w:lang w:val="uk-UA"/>
        </w:rPr>
        <w:t xml:space="preserve">, </w:t>
      </w:r>
      <w:r>
        <w:rPr>
          <w:noProof/>
          <w:lang w:val="uk-UA"/>
        </w:rPr>
        <w:t xml:space="preserve">б) правільність </w:t>
      </w:r>
      <w:r w:rsidRPr="008C27C2">
        <w:rPr>
          <w:noProof/>
          <w:lang w:val="uk-UA"/>
        </w:rPr>
        <w:t>призначення та оцінк</w:t>
      </w:r>
      <w:r>
        <w:rPr>
          <w:noProof/>
          <w:lang w:val="uk-UA"/>
        </w:rPr>
        <w:t xml:space="preserve">и </w:t>
      </w:r>
      <w:r w:rsidRPr="008C27C2">
        <w:rPr>
          <w:noProof/>
          <w:lang w:val="uk-UA"/>
        </w:rPr>
        <w:t>лабораторних та інструментальних досліджень, в)</w:t>
      </w:r>
      <w:r>
        <w:rPr>
          <w:noProof/>
          <w:lang w:val="uk-UA"/>
        </w:rPr>
        <w:t xml:space="preserve"> дотримання алгоритму проведення </w:t>
      </w:r>
      <w:r w:rsidRPr="008C27C2">
        <w:rPr>
          <w:noProof/>
          <w:lang w:val="uk-UA"/>
        </w:rPr>
        <w:t>диференціальн</w:t>
      </w:r>
      <w:r>
        <w:rPr>
          <w:noProof/>
          <w:lang w:val="uk-UA"/>
        </w:rPr>
        <w:t>ого</w:t>
      </w:r>
      <w:r w:rsidRPr="008C27C2">
        <w:rPr>
          <w:noProof/>
          <w:lang w:val="uk-UA"/>
        </w:rPr>
        <w:t xml:space="preserve"> діагноз</w:t>
      </w:r>
      <w:r>
        <w:rPr>
          <w:noProof/>
          <w:lang w:val="uk-UA"/>
        </w:rPr>
        <w:t>у</w:t>
      </w:r>
      <w:r w:rsidRPr="008C27C2">
        <w:rPr>
          <w:noProof/>
          <w:lang w:val="uk-UA"/>
        </w:rPr>
        <w:t xml:space="preserve"> г) обгрунтування клінічного діагнозу, д) складання плану лікування </w:t>
      </w:r>
    </w:p>
    <w:p w:rsidR="00223A0A" w:rsidRDefault="00223A0A" w:rsidP="006C21B6">
      <w:pPr>
        <w:numPr>
          <w:ilvl w:val="0"/>
          <w:numId w:val="7"/>
        </w:numPr>
        <w:spacing w:before="120" w:after="120"/>
        <w:jc w:val="both"/>
        <w:rPr>
          <w:noProof/>
          <w:lang w:val="uk-UA"/>
        </w:rPr>
      </w:pPr>
      <w:r w:rsidRPr="008C27C2">
        <w:rPr>
          <w:noProof/>
          <w:lang w:val="uk-UA"/>
        </w:rPr>
        <w:t xml:space="preserve">максимальна оцінка – 5, мінімальна оцінка – 3, незадовільна оцінка </w:t>
      </w:r>
      <w:r w:rsidRPr="008C27C2">
        <w:rPr>
          <w:smallCaps/>
          <w:noProof/>
          <w:lang w:val="uk-UA"/>
        </w:rPr>
        <w:t>– 2</w:t>
      </w:r>
      <w:r w:rsidRPr="008C27C2">
        <w:rPr>
          <w:noProof/>
          <w:lang w:val="uk-UA"/>
        </w:rPr>
        <w:t>;</w:t>
      </w:r>
    </w:p>
    <w:p w:rsidR="004A44C6" w:rsidRPr="004A44C6" w:rsidRDefault="004A44C6" w:rsidP="006C21B6">
      <w:pPr>
        <w:spacing w:before="120" w:after="120"/>
        <w:rPr>
          <w:noProof/>
          <w:lang w:val="uk-UA"/>
        </w:rPr>
      </w:pPr>
      <w:r>
        <w:rPr>
          <w:noProof/>
          <w:lang w:val="uk-UA"/>
        </w:rPr>
        <w:t xml:space="preserve">           </w:t>
      </w:r>
      <w:r w:rsidRPr="004A44C6">
        <w:rPr>
          <w:noProof/>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4D6889" w:rsidRPr="004A44C6" w:rsidRDefault="004D6889" w:rsidP="004A44C6">
      <w:pPr>
        <w:ind w:left="360"/>
        <w:jc w:val="both"/>
        <w:rPr>
          <w:noProof/>
          <w:lang w:val="uk-UA"/>
        </w:rPr>
      </w:pPr>
    </w:p>
    <w:p w:rsidR="00223A0A" w:rsidRPr="008C27C2" w:rsidRDefault="00223A0A" w:rsidP="004F4D31">
      <w:pPr>
        <w:pStyle w:val="13"/>
        <w:spacing w:before="120" w:after="120"/>
        <w:jc w:val="center"/>
        <w:rPr>
          <w:b/>
          <w:noProof/>
          <w:sz w:val="24"/>
          <w:szCs w:val="24"/>
          <w:lang w:val="uk-UA"/>
        </w:rPr>
      </w:pPr>
      <w:r>
        <w:rPr>
          <w:b/>
          <w:noProof/>
          <w:sz w:val="24"/>
          <w:szCs w:val="24"/>
          <w:lang w:val="uk-UA"/>
        </w:rPr>
        <w:t>Критерії поточного оцінювання на практичному занятті</w:t>
      </w:r>
      <w:r w:rsidRPr="008C27C2">
        <w:rPr>
          <w:b/>
          <w:noProof/>
          <w:sz w:val="24"/>
          <w:szCs w:val="24"/>
          <w:lang w:val="uk-U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6"/>
        <w:gridCol w:w="8994"/>
      </w:tblGrid>
      <w:tr w:rsidR="00223A0A" w:rsidRPr="00672DD4" w:rsidTr="00EA09EF">
        <w:trPr>
          <w:jc w:val="center"/>
        </w:trPr>
        <w:tc>
          <w:tcPr>
            <w:tcW w:w="576" w:type="dxa"/>
          </w:tcPr>
          <w:p w:rsidR="00223A0A" w:rsidRPr="008C27C2" w:rsidRDefault="00223A0A" w:rsidP="00D83FFE">
            <w:pPr>
              <w:spacing w:before="120" w:after="120"/>
              <w:jc w:val="both"/>
              <w:rPr>
                <w:noProof/>
                <w:lang w:val="uk-UA"/>
              </w:rPr>
            </w:pPr>
            <w:r w:rsidRPr="008C27C2">
              <w:rPr>
                <w:noProof/>
                <w:lang w:val="uk-UA"/>
              </w:rPr>
              <w:t>«5»</w:t>
            </w:r>
          </w:p>
        </w:tc>
        <w:tc>
          <w:tcPr>
            <w:tcW w:w="8994" w:type="dxa"/>
          </w:tcPr>
          <w:p w:rsidR="00223A0A" w:rsidRPr="008C27C2" w:rsidRDefault="006C21B6" w:rsidP="00D83FFE">
            <w:pPr>
              <w:spacing w:before="120" w:after="120"/>
              <w:jc w:val="both"/>
              <w:rPr>
                <w:noProof/>
                <w:lang w:val="uk-UA"/>
              </w:rPr>
            </w:pPr>
            <w:r>
              <w:rPr>
                <w:noProof/>
                <w:lang w:val="uk-UA"/>
              </w:rPr>
              <w:t>Здобувач</w:t>
            </w:r>
            <w:r w:rsidR="00223A0A" w:rsidRPr="008C27C2">
              <w:rPr>
                <w:noProof/>
                <w:lang w:val="uk-UA"/>
              </w:rPr>
              <w:t xml:space="preserve"> вільно володіє матеріалом, приймає активну участь в обговоренні та вирішенні ситуаційної клінічної задачі, впевнено демонструє практичні навички під час огляду хворо</w:t>
            </w:r>
            <w:r w:rsidR="00D83FFE">
              <w:rPr>
                <w:noProof/>
                <w:lang w:val="uk-UA"/>
              </w:rPr>
              <w:t>го</w:t>
            </w:r>
            <w:r w:rsidR="00223A0A" w:rsidRPr="008C27C2">
              <w:rPr>
                <w:noProof/>
                <w:lang w:val="uk-UA"/>
              </w:rPr>
              <w:t>,  висловлює свою думку з теми заняття, демонструє клінічне мислення.</w:t>
            </w:r>
          </w:p>
        </w:tc>
      </w:tr>
      <w:tr w:rsidR="00223A0A" w:rsidRPr="00672DD4" w:rsidTr="00EA09EF">
        <w:trPr>
          <w:jc w:val="center"/>
        </w:trPr>
        <w:tc>
          <w:tcPr>
            <w:tcW w:w="576" w:type="dxa"/>
          </w:tcPr>
          <w:p w:rsidR="00223A0A" w:rsidRPr="008C27C2" w:rsidRDefault="00223A0A" w:rsidP="00D83FFE">
            <w:pPr>
              <w:spacing w:before="120" w:after="120"/>
              <w:jc w:val="both"/>
              <w:rPr>
                <w:noProof/>
                <w:lang w:val="uk-UA"/>
              </w:rPr>
            </w:pPr>
            <w:r w:rsidRPr="008C27C2">
              <w:rPr>
                <w:noProof/>
                <w:lang w:val="uk-UA"/>
              </w:rPr>
              <w:t>«4»</w:t>
            </w:r>
          </w:p>
        </w:tc>
        <w:tc>
          <w:tcPr>
            <w:tcW w:w="8994" w:type="dxa"/>
          </w:tcPr>
          <w:p w:rsidR="00223A0A" w:rsidRPr="008C27C2" w:rsidRDefault="006C21B6" w:rsidP="00D83FFE">
            <w:pPr>
              <w:spacing w:before="120" w:after="120"/>
              <w:jc w:val="both"/>
              <w:rPr>
                <w:noProof/>
                <w:lang w:val="uk-UA"/>
              </w:rPr>
            </w:pPr>
            <w:r>
              <w:rPr>
                <w:noProof/>
                <w:lang w:val="uk-UA"/>
              </w:rPr>
              <w:t>Здобувач</w:t>
            </w:r>
            <w:r w:rsidR="00223A0A" w:rsidRPr="008C27C2">
              <w:rPr>
                <w:noProof/>
                <w:lang w:val="uk-UA"/>
              </w:rPr>
              <w:t xml:space="preserve"> добре володіє матеріалом, приймає участь в обговоренні та вирішенні ситуаційної клінічної задачі, демонструє практичні навички під час огляду хворо</w:t>
            </w:r>
            <w:r w:rsidR="00D83FFE">
              <w:rPr>
                <w:noProof/>
                <w:lang w:val="uk-UA"/>
              </w:rPr>
              <w:t xml:space="preserve">го </w:t>
            </w:r>
            <w:r w:rsidR="00223A0A" w:rsidRPr="008C27C2">
              <w:rPr>
                <w:noProof/>
                <w:lang w:val="uk-UA"/>
              </w:rPr>
              <w:t>з деякими помилками,  висловлює свою думку з теми заняття, демонструє клінічне мислення.</w:t>
            </w:r>
          </w:p>
        </w:tc>
      </w:tr>
      <w:tr w:rsidR="00223A0A" w:rsidRPr="00672DD4" w:rsidTr="00EA09EF">
        <w:trPr>
          <w:jc w:val="center"/>
        </w:trPr>
        <w:tc>
          <w:tcPr>
            <w:tcW w:w="576" w:type="dxa"/>
          </w:tcPr>
          <w:p w:rsidR="00223A0A" w:rsidRPr="008C27C2" w:rsidRDefault="00223A0A" w:rsidP="00D83FFE">
            <w:pPr>
              <w:spacing w:before="120" w:after="120"/>
              <w:jc w:val="both"/>
              <w:rPr>
                <w:noProof/>
                <w:lang w:val="uk-UA"/>
              </w:rPr>
            </w:pPr>
            <w:r w:rsidRPr="008C27C2">
              <w:rPr>
                <w:noProof/>
                <w:lang w:val="uk-UA"/>
              </w:rPr>
              <w:t>«3»</w:t>
            </w:r>
          </w:p>
        </w:tc>
        <w:tc>
          <w:tcPr>
            <w:tcW w:w="8994" w:type="dxa"/>
          </w:tcPr>
          <w:p w:rsidR="00223A0A" w:rsidRPr="008C27C2" w:rsidRDefault="006C21B6" w:rsidP="00D83FFE">
            <w:pPr>
              <w:spacing w:before="120" w:after="120"/>
              <w:jc w:val="both"/>
              <w:rPr>
                <w:noProof/>
                <w:lang w:val="uk-UA"/>
              </w:rPr>
            </w:pPr>
            <w:r>
              <w:rPr>
                <w:noProof/>
                <w:lang w:val="uk-UA"/>
              </w:rPr>
              <w:t>Здобувач</w:t>
            </w:r>
            <w:r w:rsidR="00223A0A" w:rsidRPr="008C27C2">
              <w:rPr>
                <w:noProof/>
                <w:lang w:val="uk-UA"/>
              </w:rPr>
              <w:t xml:space="preserve"> недостатньо володіє матеріалом, невпевнено приймає участь в обговоренні та вирішенні ситуаційної клінічної задачі, демонструє практичні навички під час огляду хворо</w:t>
            </w:r>
            <w:r w:rsidR="00D83FFE">
              <w:rPr>
                <w:noProof/>
                <w:lang w:val="uk-UA"/>
              </w:rPr>
              <w:t xml:space="preserve">го </w:t>
            </w:r>
            <w:r w:rsidR="00223A0A" w:rsidRPr="008C27C2">
              <w:rPr>
                <w:noProof/>
                <w:lang w:val="uk-UA"/>
              </w:rPr>
              <w:t>з суттєвими помилками.</w:t>
            </w:r>
          </w:p>
        </w:tc>
      </w:tr>
      <w:tr w:rsidR="00223A0A" w:rsidRPr="000706AD" w:rsidTr="00EA09EF">
        <w:trPr>
          <w:jc w:val="center"/>
        </w:trPr>
        <w:tc>
          <w:tcPr>
            <w:tcW w:w="576" w:type="dxa"/>
          </w:tcPr>
          <w:p w:rsidR="00223A0A" w:rsidRPr="008C27C2" w:rsidRDefault="00223A0A" w:rsidP="00D83FFE">
            <w:pPr>
              <w:spacing w:before="120" w:after="120"/>
              <w:jc w:val="both"/>
              <w:rPr>
                <w:noProof/>
                <w:lang w:val="uk-UA"/>
              </w:rPr>
            </w:pPr>
            <w:r w:rsidRPr="008C27C2">
              <w:rPr>
                <w:noProof/>
                <w:lang w:val="uk-UA"/>
              </w:rPr>
              <w:t>«2»</w:t>
            </w:r>
          </w:p>
        </w:tc>
        <w:tc>
          <w:tcPr>
            <w:tcW w:w="8994" w:type="dxa"/>
          </w:tcPr>
          <w:p w:rsidR="00223A0A" w:rsidRPr="008C27C2" w:rsidRDefault="006C21B6" w:rsidP="00D83FFE">
            <w:pPr>
              <w:spacing w:before="120" w:after="120"/>
              <w:jc w:val="both"/>
              <w:rPr>
                <w:noProof/>
                <w:lang w:val="uk-UA"/>
              </w:rPr>
            </w:pPr>
            <w:r>
              <w:rPr>
                <w:noProof/>
                <w:lang w:val="uk-UA"/>
              </w:rPr>
              <w:t>Здобувач</w:t>
            </w:r>
            <w:r w:rsidR="00223A0A" w:rsidRPr="008C27C2">
              <w:rPr>
                <w:noProof/>
                <w:lang w:val="uk-UA"/>
              </w:rPr>
              <w:t xml:space="preserve"> не володіє матеріалом, не приймає участь в обговоренні та вирішенні ситуаційної клінічної задачі, не демонструє практичні навички під час огляду хворо</w:t>
            </w:r>
            <w:r w:rsidR="00D83FFE">
              <w:rPr>
                <w:noProof/>
                <w:lang w:val="uk-UA"/>
              </w:rPr>
              <w:t>го</w:t>
            </w:r>
            <w:r w:rsidR="00223A0A" w:rsidRPr="008C27C2">
              <w:rPr>
                <w:noProof/>
                <w:lang w:val="uk-UA"/>
              </w:rPr>
              <w:t>.</w:t>
            </w:r>
          </w:p>
        </w:tc>
      </w:tr>
    </w:tbl>
    <w:p w:rsidR="00223A0A" w:rsidRPr="008C27C2" w:rsidRDefault="00223A0A" w:rsidP="00223A0A">
      <w:pPr>
        <w:jc w:val="both"/>
        <w:rPr>
          <w:b/>
          <w:i/>
          <w:lang w:val="uk-UA"/>
        </w:rPr>
      </w:pPr>
    </w:p>
    <w:p w:rsidR="00223A0A" w:rsidRPr="006B7624" w:rsidRDefault="006C21B6" w:rsidP="00223A0A">
      <w:pPr>
        <w:ind w:firstLine="708"/>
        <w:jc w:val="both"/>
        <w:rPr>
          <w:b/>
          <w:lang w:val="uk-UA"/>
        </w:rPr>
      </w:pPr>
      <w:r>
        <w:rPr>
          <w:b/>
          <w:lang w:val="uk-UA"/>
        </w:rPr>
        <w:t>Здобувач вищої освіти</w:t>
      </w:r>
      <w:r w:rsidR="00223A0A" w:rsidRPr="008C27C2">
        <w:rPr>
          <w:b/>
          <w:lang w:val="uk-UA"/>
        </w:rPr>
        <w:t xml:space="preserve"> допускається до </w:t>
      </w:r>
      <w:r w:rsidR="00EA09EF">
        <w:rPr>
          <w:b/>
          <w:lang w:val="uk-UA"/>
        </w:rPr>
        <w:t>диференційного заліку</w:t>
      </w:r>
      <w:r w:rsidR="00223A0A" w:rsidRPr="008C27C2">
        <w:rPr>
          <w:b/>
          <w:lang w:val="uk-UA"/>
        </w:rPr>
        <w:t xml:space="preserve"> за умови виконання вимог навчальної програми та в разі, якщо за поточну навчальну діяльність в</w:t>
      </w:r>
      <w:r w:rsidR="006B7624">
        <w:rPr>
          <w:b/>
          <w:lang w:val="uk-UA"/>
        </w:rPr>
        <w:t>ін отримав не  менше 3,00 балів.</w:t>
      </w:r>
    </w:p>
    <w:p w:rsidR="00CA4760" w:rsidRPr="0071229E" w:rsidRDefault="00CA4760" w:rsidP="00223A0A">
      <w:pPr>
        <w:ind w:firstLine="708"/>
        <w:jc w:val="both"/>
        <w:rPr>
          <w:b/>
          <w:noProof/>
        </w:rPr>
      </w:pPr>
    </w:p>
    <w:p w:rsidR="000709DA" w:rsidRPr="008C27C2" w:rsidRDefault="000709DA" w:rsidP="000709DA">
      <w:pPr>
        <w:pStyle w:val="13"/>
        <w:spacing w:before="120" w:after="120"/>
        <w:jc w:val="center"/>
        <w:rPr>
          <w:b/>
          <w:noProof/>
          <w:sz w:val="24"/>
          <w:szCs w:val="24"/>
          <w:lang w:val="uk-UA"/>
        </w:rPr>
      </w:pPr>
      <w:r>
        <w:rPr>
          <w:b/>
          <w:noProof/>
          <w:sz w:val="24"/>
          <w:szCs w:val="24"/>
          <w:lang w:val="uk-UA"/>
        </w:rPr>
        <w:t xml:space="preserve">Оцінювання результатів навчання здобувачів вищої освіти під час диференційного заліку </w:t>
      </w:r>
      <w:r w:rsidRPr="008C27C2">
        <w:rPr>
          <w:b/>
          <w:noProof/>
          <w:sz w:val="24"/>
          <w:szCs w:val="24"/>
          <w:lang w:val="uk-UA"/>
        </w:rPr>
        <w:t>:</w:t>
      </w:r>
    </w:p>
    <w:p w:rsidR="00106308" w:rsidRPr="008C27C2" w:rsidRDefault="00106308" w:rsidP="00223A0A">
      <w:pPr>
        <w:ind w:firstLine="708"/>
        <w:jc w:val="center"/>
        <w:rPr>
          <w:b/>
          <w:lang w:val="uk-UA"/>
        </w:rPr>
      </w:pPr>
    </w:p>
    <w:tbl>
      <w:tblPr>
        <w:tblW w:w="4692"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61"/>
        <w:gridCol w:w="2019"/>
      </w:tblGrid>
      <w:tr w:rsidR="00223A0A" w:rsidRPr="008C27C2" w:rsidTr="00EA09EF">
        <w:tc>
          <w:tcPr>
            <w:tcW w:w="3968" w:type="pct"/>
          </w:tcPr>
          <w:p w:rsidR="00223A0A" w:rsidRPr="008C27C2" w:rsidRDefault="00223A0A" w:rsidP="006C21B6">
            <w:pPr>
              <w:spacing w:before="60" w:after="60"/>
              <w:jc w:val="center"/>
              <w:rPr>
                <w:lang w:val="uk-UA"/>
              </w:rPr>
            </w:pPr>
            <w:r w:rsidRPr="008C27C2">
              <w:rPr>
                <w:lang w:val="uk-UA"/>
              </w:rPr>
              <w:t>Зміст оцінюваної діяльності</w:t>
            </w:r>
          </w:p>
        </w:tc>
        <w:tc>
          <w:tcPr>
            <w:tcW w:w="1032" w:type="pct"/>
          </w:tcPr>
          <w:p w:rsidR="00223A0A" w:rsidRPr="008C27C2" w:rsidRDefault="00223A0A" w:rsidP="006C21B6">
            <w:pPr>
              <w:spacing w:before="60" w:after="60"/>
              <w:jc w:val="center"/>
              <w:rPr>
                <w:noProof/>
                <w:lang w:val="uk-UA"/>
              </w:rPr>
            </w:pPr>
            <w:r w:rsidRPr="008C27C2">
              <w:rPr>
                <w:noProof/>
                <w:lang w:val="uk-UA"/>
              </w:rPr>
              <w:t>Кількість</w:t>
            </w:r>
          </w:p>
        </w:tc>
      </w:tr>
      <w:tr w:rsidR="00223A0A" w:rsidRPr="008C27C2" w:rsidTr="00EA09EF">
        <w:tc>
          <w:tcPr>
            <w:tcW w:w="3968" w:type="pct"/>
          </w:tcPr>
          <w:p w:rsidR="00223A0A" w:rsidRPr="008C27C2" w:rsidRDefault="00223A0A" w:rsidP="006C21B6">
            <w:pPr>
              <w:autoSpaceDE w:val="0"/>
              <w:autoSpaceDN w:val="0"/>
              <w:adjustRightInd w:val="0"/>
              <w:spacing w:before="60" w:after="60"/>
              <w:jc w:val="both"/>
              <w:rPr>
                <w:lang w:val="uk-UA"/>
              </w:rPr>
            </w:pPr>
            <w:r w:rsidRPr="008C27C2">
              <w:rPr>
                <w:lang w:val="uk-UA"/>
              </w:rPr>
              <w:t>Вирішення клінічної задачі з оцінкою лабораторних та інструментальних досліджень.</w:t>
            </w:r>
          </w:p>
        </w:tc>
        <w:tc>
          <w:tcPr>
            <w:tcW w:w="1032" w:type="pct"/>
          </w:tcPr>
          <w:p w:rsidR="00223A0A" w:rsidRPr="008C27C2" w:rsidRDefault="004D6889" w:rsidP="006C21B6">
            <w:pPr>
              <w:spacing w:before="60" w:after="60"/>
              <w:jc w:val="center"/>
              <w:rPr>
                <w:noProof/>
                <w:lang w:val="uk-UA"/>
              </w:rPr>
            </w:pPr>
            <w:r>
              <w:rPr>
                <w:noProof/>
                <w:lang w:val="uk-UA"/>
              </w:rPr>
              <w:t>2</w:t>
            </w:r>
          </w:p>
        </w:tc>
      </w:tr>
      <w:tr w:rsidR="00223A0A" w:rsidRPr="008C27C2" w:rsidTr="00EA09EF">
        <w:tc>
          <w:tcPr>
            <w:tcW w:w="3968" w:type="pct"/>
          </w:tcPr>
          <w:p w:rsidR="00223A0A" w:rsidRPr="008C27C2" w:rsidRDefault="00223A0A" w:rsidP="006C21B6">
            <w:pPr>
              <w:autoSpaceDE w:val="0"/>
              <w:autoSpaceDN w:val="0"/>
              <w:adjustRightInd w:val="0"/>
              <w:spacing w:before="60" w:after="60"/>
              <w:jc w:val="both"/>
              <w:rPr>
                <w:lang w:val="uk-UA"/>
              </w:rPr>
            </w:pPr>
            <w:r w:rsidRPr="008C27C2">
              <w:rPr>
                <w:lang w:val="uk-UA"/>
              </w:rPr>
              <w:t>Відповідь на теоретичні запитання.</w:t>
            </w:r>
          </w:p>
        </w:tc>
        <w:tc>
          <w:tcPr>
            <w:tcW w:w="1032" w:type="pct"/>
          </w:tcPr>
          <w:p w:rsidR="00223A0A" w:rsidRPr="008C27C2" w:rsidRDefault="00EA09EF" w:rsidP="006C21B6">
            <w:pPr>
              <w:spacing w:before="60" w:after="60"/>
              <w:jc w:val="center"/>
              <w:rPr>
                <w:noProof/>
                <w:lang w:val="uk-UA"/>
              </w:rPr>
            </w:pPr>
            <w:r>
              <w:rPr>
                <w:noProof/>
                <w:lang w:val="uk-UA"/>
              </w:rPr>
              <w:t>3</w:t>
            </w:r>
          </w:p>
        </w:tc>
      </w:tr>
    </w:tbl>
    <w:p w:rsidR="00106308" w:rsidRDefault="00106308" w:rsidP="00223A0A">
      <w:pPr>
        <w:pStyle w:val="13"/>
        <w:spacing w:before="120"/>
        <w:jc w:val="center"/>
        <w:rPr>
          <w:b/>
          <w:noProof/>
          <w:sz w:val="24"/>
          <w:szCs w:val="24"/>
          <w:lang w:val="uk-UA"/>
        </w:rPr>
      </w:pPr>
    </w:p>
    <w:p w:rsidR="00223A0A" w:rsidRPr="008C27C2" w:rsidRDefault="00223A0A" w:rsidP="004F4D31">
      <w:pPr>
        <w:pStyle w:val="13"/>
        <w:spacing w:before="120" w:after="120"/>
        <w:jc w:val="center"/>
        <w:rPr>
          <w:b/>
          <w:noProof/>
          <w:sz w:val="24"/>
          <w:szCs w:val="24"/>
          <w:lang w:val="uk-UA"/>
        </w:rPr>
      </w:pPr>
      <w:r>
        <w:rPr>
          <w:b/>
          <w:noProof/>
          <w:sz w:val="24"/>
          <w:szCs w:val="24"/>
          <w:lang w:val="uk-UA"/>
        </w:rPr>
        <w:t xml:space="preserve">Критерії оцінювання результатів навчання здобувачів </w:t>
      </w:r>
      <w:r w:rsidR="006C21B6">
        <w:rPr>
          <w:b/>
          <w:noProof/>
          <w:sz w:val="24"/>
          <w:szCs w:val="24"/>
          <w:lang w:val="uk-UA"/>
        </w:rPr>
        <w:t xml:space="preserve">вищої </w:t>
      </w:r>
      <w:r>
        <w:rPr>
          <w:b/>
          <w:noProof/>
          <w:sz w:val="24"/>
          <w:szCs w:val="24"/>
          <w:lang w:val="uk-UA"/>
        </w:rPr>
        <w:t xml:space="preserve">освіти </w:t>
      </w:r>
      <w:r w:rsidR="00106308">
        <w:rPr>
          <w:b/>
          <w:noProof/>
          <w:sz w:val="24"/>
          <w:szCs w:val="24"/>
          <w:lang w:val="uk-UA"/>
        </w:rPr>
        <w:t xml:space="preserve">під час диференційного заліку </w:t>
      </w:r>
      <w:r w:rsidRPr="008C27C2">
        <w:rPr>
          <w:b/>
          <w:noProof/>
          <w:sz w:val="24"/>
          <w:szCs w:val="24"/>
          <w:lang w:val="uk-U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6"/>
        <w:gridCol w:w="9171"/>
      </w:tblGrid>
      <w:tr w:rsidR="00223A0A" w:rsidRPr="00672DD4" w:rsidTr="00335360">
        <w:trPr>
          <w:jc w:val="center"/>
        </w:trPr>
        <w:tc>
          <w:tcPr>
            <w:tcW w:w="576" w:type="dxa"/>
          </w:tcPr>
          <w:p w:rsidR="00223A0A" w:rsidRPr="006B07C3" w:rsidRDefault="00223A0A" w:rsidP="004F4D31">
            <w:pPr>
              <w:spacing w:before="120" w:after="120"/>
              <w:jc w:val="both"/>
              <w:rPr>
                <w:noProof/>
                <w:lang w:val="uk-UA"/>
              </w:rPr>
            </w:pPr>
            <w:r w:rsidRPr="006B07C3">
              <w:rPr>
                <w:noProof/>
                <w:lang w:val="uk-UA"/>
              </w:rPr>
              <w:t>«5»</w:t>
            </w:r>
          </w:p>
        </w:tc>
        <w:tc>
          <w:tcPr>
            <w:tcW w:w="9171" w:type="dxa"/>
          </w:tcPr>
          <w:p w:rsidR="00223A0A" w:rsidRPr="006B07C3" w:rsidRDefault="00223A0A" w:rsidP="006C21B6">
            <w:pPr>
              <w:spacing w:before="120" w:after="120"/>
              <w:jc w:val="both"/>
              <w:rPr>
                <w:noProof/>
                <w:lang w:val="uk-UA"/>
              </w:rPr>
            </w:pPr>
            <w:r w:rsidRPr="006B07C3">
              <w:rPr>
                <w:lang w:val="uk-UA"/>
              </w:rPr>
              <w:t xml:space="preserve">Виставляється </w:t>
            </w:r>
            <w:r w:rsidR="006C21B6">
              <w:rPr>
                <w:lang w:val="uk-UA"/>
              </w:rPr>
              <w:t>здобувачеві</w:t>
            </w:r>
            <w:r w:rsidRPr="006B07C3">
              <w:rPr>
                <w:lang w:val="uk-UA"/>
              </w:rPr>
              <w:t>, який систематично працював протягом семестру, показав під час екзамену різнобічні і глибокі знання програмного матеріалу, вміє успішно виконувати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223A0A" w:rsidRPr="00672DD4" w:rsidTr="00335360">
        <w:trPr>
          <w:jc w:val="center"/>
        </w:trPr>
        <w:tc>
          <w:tcPr>
            <w:tcW w:w="576" w:type="dxa"/>
          </w:tcPr>
          <w:p w:rsidR="00223A0A" w:rsidRPr="006B07C3" w:rsidRDefault="00223A0A" w:rsidP="004F4D31">
            <w:pPr>
              <w:spacing w:before="120" w:after="120"/>
              <w:jc w:val="both"/>
              <w:rPr>
                <w:noProof/>
                <w:lang w:val="uk-UA"/>
              </w:rPr>
            </w:pPr>
            <w:r w:rsidRPr="006B07C3">
              <w:rPr>
                <w:noProof/>
                <w:lang w:val="uk-UA"/>
              </w:rPr>
              <w:t>«4»</w:t>
            </w:r>
          </w:p>
        </w:tc>
        <w:tc>
          <w:tcPr>
            <w:tcW w:w="9171" w:type="dxa"/>
          </w:tcPr>
          <w:p w:rsidR="00223A0A" w:rsidRPr="006B07C3" w:rsidRDefault="00223A0A" w:rsidP="006C21B6">
            <w:pPr>
              <w:spacing w:before="120" w:after="120"/>
              <w:jc w:val="both"/>
              <w:rPr>
                <w:noProof/>
                <w:lang w:val="uk-UA"/>
              </w:rPr>
            </w:pPr>
            <w:r w:rsidRPr="006B07C3">
              <w:rPr>
                <w:lang w:val="uk-UA"/>
              </w:rPr>
              <w:t xml:space="preserve">Виставляється </w:t>
            </w:r>
            <w:r w:rsidR="006C21B6">
              <w:rPr>
                <w:lang w:val="uk-UA"/>
              </w:rPr>
              <w:t>здобувачеві</w:t>
            </w:r>
            <w:r w:rsidRPr="006B07C3">
              <w:rPr>
                <w:lang w:val="uk-UA"/>
              </w:rPr>
              <w:t>, який виявив повне знання навчально-програмного матеріалу, успішно виконує передбачені програмою завдання,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(конструктивно-варіативний)</w:t>
            </w:r>
          </w:p>
        </w:tc>
      </w:tr>
      <w:tr w:rsidR="00223A0A" w:rsidRPr="006B07C3" w:rsidTr="00335360">
        <w:trPr>
          <w:jc w:val="center"/>
        </w:trPr>
        <w:tc>
          <w:tcPr>
            <w:tcW w:w="576" w:type="dxa"/>
          </w:tcPr>
          <w:p w:rsidR="00223A0A" w:rsidRPr="006B07C3" w:rsidRDefault="00223A0A" w:rsidP="004F4D31">
            <w:pPr>
              <w:spacing w:before="120" w:after="120"/>
              <w:jc w:val="both"/>
              <w:rPr>
                <w:noProof/>
                <w:lang w:val="uk-UA"/>
              </w:rPr>
            </w:pPr>
            <w:r w:rsidRPr="006B07C3">
              <w:rPr>
                <w:noProof/>
                <w:lang w:val="uk-UA"/>
              </w:rPr>
              <w:t>«3»</w:t>
            </w:r>
          </w:p>
        </w:tc>
        <w:tc>
          <w:tcPr>
            <w:tcW w:w="9171" w:type="dxa"/>
          </w:tcPr>
          <w:p w:rsidR="00223A0A" w:rsidRPr="006B07C3" w:rsidRDefault="00223A0A" w:rsidP="006C21B6">
            <w:pPr>
              <w:spacing w:before="120" w:after="120"/>
              <w:jc w:val="both"/>
              <w:rPr>
                <w:noProof/>
                <w:lang w:val="uk-UA"/>
              </w:rPr>
            </w:pPr>
            <w:r w:rsidRPr="006B07C3">
              <w:rPr>
                <w:lang w:val="uk-UA"/>
              </w:rPr>
              <w:t xml:space="preserve">Виставляється </w:t>
            </w:r>
            <w:r w:rsidR="006C21B6">
              <w:rPr>
                <w:lang w:val="uk-UA"/>
              </w:rPr>
              <w:t>здобувачеві</w:t>
            </w:r>
            <w:r w:rsidRPr="006B07C3">
              <w:rPr>
                <w:lang w:val="uk-UA"/>
              </w:rPr>
              <w:t>, який виявив знання основного навчально-програмного матеріалу в обсязі, необхідному для подальшого навчання та наступної роботи за професією, справляється з виконанням завдань, передбачених програмою, допустив окремі помилки у відповідях на іспиті і при виконанні іспитових завдань, але володіє необхідними знаннями для подолання допущених помилок під керівництвом науково-педагогічного працівника; рівень компетентності – середній (репродуктивний)</w:t>
            </w:r>
          </w:p>
        </w:tc>
      </w:tr>
      <w:tr w:rsidR="00223A0A" w:rsidRPr="006B07C3" w:rsidTr="00335360">
        <w:trPr>
          <w:jc w:val="center"/>
        </w:trPr>
        <w:tc>
          <w:tcPr>
            <w:tcW w:w="576" w:type="dxa"/>
          </w:tcPr>
          <w:p w:rsidR="00223A0A" w:rsidRPr="006B07C3" w:rsidRDefault="00223A0A" w:rsidP="004F4D31">
            <w:pPr>
              <w:spacing w:before="120" w:after="120"/>
              <w:jc w:val="both"/>
              <w:rPr>
                <w:noProof/>
                <w:lang w:val="uk-UA"/>
              </w:rPr>
            </w:pPr>
            <w:r w:rsidRPr="006B07C3">
              <w:rPr>
                <w:noProof/>
                <w:lang w:val="uk-UA"/>
              </w:rPr>
              <w:t>«2»</w:t>
            </w:r>
          </w:p>
        </w:tc>
        <w:tc>
          <w:tcPr>
            <w:tcW w:w="9171" w:type="dxa"/>
          </w:tcPr>
          <w:p w:rsidR="00223A0A" w:rsidRPr="006B07C3" w:rsidRDefault="00223A0A" w:rsidP="006C21B6">
            <w:pPr>
              <w:spacing w:before="120" w:after="120"/>
              <w:jc w:val="both"/>
              <w:rPr>
                <w:noProof/>
                <w:lang w:val="uk-UA"/>
              </w:rPr>
            </w:pPr>
            <w:r w:rsidRPr="006B07C3">
              <w:rPr>
                <w:lang w:val="uk-UA"/>
              </w:rPr>
              <w:t xml:space="preserve">Виставляється </w:t>
            </w:r>
            <w:r w:rsidR="006C21B6">
              <w:rPr>
                <w:lang w:val="uk-UA"/>
              </w:rPr>
              <w:t>здобувачеві</w:t>
            </w:r>
            <w:r w:rsidRPr="006B07C3">
              <w:rPr>
                <w:lang w:val="uk-UA"/>
              </w:rPr>
              <w:t>, який не виявив достатніх знань основного навчально-програмного матеріалу, допустив принципові помилки у виконанні передбачених програмою завдань,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(рецептивно-продуктивний)</w:t>
            </w:r>
          </w:p>
        </w:tc>
      </w:tr>
    </w:tbl>
    <w:p w:rsidR="000709DA" w:rsidRDefault="000709DA" w:rsidP="000709DA">
      <w:pPr>
        <w:jc w:val="center"/>
        <w:rPr>
          <w:b/>
        </w:rPr>
      </w:pPr>
    </w:p>
    <w:p w:rsidR="000709DA" w:rsidRDefault="000709DA" w:rsidP="000709DA">
      <w:pPr>
        <w:jc w:val="center"/>
        <w:rPr>
          <w:b/>
        </w:rPr>
      </w:pPr>
      <w:r>
        <w:rPr>
          <w:b/>
        </w:rPr>
        <w:t>9. Розподіл балів, які отримують здобувачі вищої освіти</w:t>
      </w:r>
    </w:p>
    <w:p w:rsidR="000709DA" w:rsidRDefault="000709DA" w:rsidP="000709DA">
      <w:pPr>
        <w:jc w:val="both"/>
      </w:pPr>
    </w:p>
    <w:p w:rsidR="000709DA" w:rsidRDefault="000709DA" w:rsidP="000709DA">
      <w:pPr>
        <w:pStyle w:val="ab"/>
        <w:ind w:firstLine="707"/>
        <w:jc w:val="both"/>
      </w:pPr>
      <w: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0709DA" w:rsidRDefault="000709DA" w:rsidP="000709DA">
      <w:pPr>
        <w:jc w:val="center"/>
        <w:rPr>
          <w:b/>
        </w:rPr>
      </w:pPr>
      <w:r>
        <w:rPr>
          <w:b/>
        </w:rPr>
        <w:t>Таблиця конвертації традиційної оцінки у багатобальну шкалу</w:t>
      </w:r>
    </w:p>
    <w:p w:rsidR="000709DA" w:rsidRDefault="000709DA" w:rsidP="000709DA">
      <w:pPr>
        <w:jc w:val="center"/>
        <w:rPr>
          <w:b/>
        </w:rPr>
      </w:pPr>
    </w:p>
    <w:tbl>
      <w:tblPr>
        <w:tblStyle w:val="aa"/>
        <w:tblW w:w="5000" w:type="pct"/>
        <w:tblLook w:val="04A0"/>
      </w:tblPr>
      <w:tblGrid>
        <w:gridCol w:w="5211"/>
        <w:gridCol w:w="5211"/>
      </w:tblGrid>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
                <w:sz w:val="24"/>
                <w:szCs w:val="24"/>
                <w:lang w:val="uk-UA"/>
              </w:rPr>
            </w:pPr>
            <w:r>
              <w:rPr>
                <w:rFonts w:ascii="Times New Roman" w:hAnsi="Times New Roman" w:cs="Times New Roman"/>
                <w:b/>
                <w:sz w:val="24"/>
                <w:szCs w:val="24"/>
                <w:lang w:val="uk-UA"/>
              </w:rPr>
              <w:t>Традиційна чотирибальна шкала</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
                <w:bCs/>
                <w:sz w:val="24"/>
                <w:szCs w:val="24"/>
                <w:lang w:val="uk-UA"/>
              </w:rPr>
            </w:pPr>
            <w:r>
              <w:rPr>
                <w:rFonts w:ascii="Times New Roman" w:hAnsi="Times New Roman" w:cs="Times New Roman"/>
                <w:b/>
                <w:sz w:val="24"/>
                <w:szCs w:val="24"/>
                <w:lang w:val="uk-UA"/>
              </w:rPr>
              <w:t>Багатобальна 200-бальна шкала</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Cs/>
                <w:sz w:val="24"/>
                <w:szCs w:val="24"/>
                <w:lang w:val="uk-UA"/>
              </w:rPr>
            </w:pPr>
            <w:r>
              <w:rPr>
                <w:rFonts w:ascii="Times New Roman" w:hAnsi="Times New Roman" w:cs="Times New Roman"/>
                <w:bCs/>
                <w:sz w:val="24"/>
                <w:szCs w:val="24"/>
                <w:lang w:val="uk-UA"/>
              </w:rPr>
              <w:t>Відмінно («5»)</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Cs/>
                <w:sz w:val="24"/>
                <w:szCs w:val="24"/>
                <w:lang w:val="uk-UA"/>
              </w:rPr>
            </w:pPr>
            <w:r>
              <w:rPr>
                <w:rFonts w:ascii="Times New Roman" w:hAnsi="Times New Roman" w:cs="Times New Roman"/>
                <w:bCs/>
                <w:sz w:val="24"/>
                <w:szCs w:val="24"/>
                <w:lang w:val="uk-UA"/>
              </w:rPr>
              <w:t xml:space="preserve">185 – 200 </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Cs/>
                <w:sz w:val="24"/>
                <w:szCs w:val="24"/>
                <w:lang w:val="uk-UA"/>
              </w:rPr>
            </w:pPr>
            <w:r>
              <w:rPr>
                <w:rFonts w:ascii="Times New Roman" w:hAnsi="Times New Roman" w:cs="Times New Roman"/>
                <w:bCs/>
                <w:sz w:val="24"/>
                <w:szCs w:val="24"/>
                <w:lang w:val="uk-UA"/>
              </w:rPr>
              <w:t>Добре («4»)</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Cs/>
                <w:sz w:val="24"/>
                <w:szCs w:val="24"/>
                <w:lang w:val="uk-UA"/>
              </w:rPr>
            </w:pPr>
            <w:r>
              <w:rPr>
                <w:rFonts w:ascii="Times New Roman" w:hAnsi="Times New Roman" w:cs="Times New Roman"/>
                <w:bCs/>
                <w:sz w:val="24"/>
                <w:szCs w:val="24"/>
                <w:lang w:val="uk-UA"/>
              </w:rPr>
              <w:t xml:space="preserve">151 – 184 </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Cs/>
                <w:sz w:val="24"/>
                <w:szCs w:val="24"/>
                <w:lang w:val="uk-UA"/>
              </w:rPr>
            </w:pPr>
            <w:r>
              <w:rPr>
                <w:rFonts w:ascii="Times New Roman" w:hAnsi="Times New Roman" w:cs="Times New Roman"/>
                <w:bCs/>
                <w:sz w:val="24"/>
                <w:szCs w:val="24"/>
                <w:lang w:val="uk-UA"/>
              </w:rPr>
              <w:lastRenderedPageBreak/>
              <w:t>Задовільно («3»)</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Cs/>
                <w:sz w:val="24"/>
                <w:szCs w:val="24"/>
                <w:lang w:val="uk-UA"/>
              </w:rPr>
            </w:pPr>
            <w:r>
              <w:rPr>
                <w:rFonts w:ascii="Times New Roman" w:hAnsi="Times New Roman" w:cs="Times New Roman"/>
                <w:bCs/>
                <w:sz w:val="24"/>
                <w:szCs w:val="24"/>
                <w:lang w:val="uk-UA"/>
              </w:rPr>
              <w:t xml:space="preserve">120 – 150 </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Cs/>
                <w:sz w:val="24"/>
                <w:szCs w:val="24"/>
                <w:lang w:val="uk-UA"/>
              </w:rPr>
            </w:pPr>
            <w:r>
              <w:rPr>
                <w:rFonts w:ascii="Times New Roman" w:hAnsi="Times New Roman" w:cs="Times New Roman"/>
                <w:bCs/>
                <w:sz w:val="24"/>
                <w:szCs w:val="24"/>
                <w:lang w:val="uk-UA"/>
              </w:rPr>
              <w:t>Незадовільно («2»)</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pStyle w:val="HTML"/>
              <w:widowControl w:val="0"/>
              <w:jc w:val="center"/>
              <w:rPr>
                <w:rFonts w:ascii="Times New Roman" w:hAnsi="Times New Roman" w:cs="Times New Roman"/>
                <w:bCs/>
                <w:sz w:val="24"/>
                <w:szCs w:val="24"/>
                <w:lang w:val="uk-UA"/>
              </w:rPr>
            </w:pPr>
            <w:r>
              <w:rPr>
                <w:rFonts w:ascii="Times New Roman" w:hAnsi="Times New Roman" w:cs="Times New Roman"/>
                <w:bCs/>
                <w:sz w:val="24"/>
                <w:szCs w:val="24"/>
                <w:lang w:val="uk-UA"/>
              </w:rPr>
              <w:t>Нижче 120</w:t>
            </w:r>
          </w:p>
        </w:tc>
      </w:tr>
    </w:tbl>
    <w:p w:rsidR="000709DA" w:rsidRDefault="000709DA" w:rsidP="000709DA">
      <w:pPr>
        <w:rPr>
          <w:b/>
        </w:rPr>
      </w:pPr>
    </w:p>
    <w:p w:rsidR="000709DA" w:rsidRDefault="000709DA" w:rsidP="000709DA">
      <w:pPr>
        <w:ind w:firstLine="708"/>
        <w:jc w:val="both"/>
      </w:pPr>
      <w:r>
        <w:t>Багатобальна</w:t>
      </w:r>
      <w:r>
        <w:rPr>
          <w:spacing w:val="1"/>
        </w:rPr>
        <w:t xml:space="preserve"> </w:t>
      </w:r>
      <w:r>
        <w:t>шкала (200-бальна шкала)</w:t>
      </w:r>
      <w:r>
        <w:rPr>
          <w:spacing w:val="1"/>
        </w:rPr>
        <w:t xml:space="preserve"> </w:t>
      </w:r>
      <w: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0709DA" w:rsidRDefault="000709DA" w:rsidP="000709DA">
      <w:pPr>
        <w:pStyle w:val="ab"/>
        <w:ind w:firstLine="707"/>
        <w:jc w:val="both"/>
      </w:pPr>
      <w: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0709DA" w:rsidRDefault="000709DA" w:rsidP="000709DA">
      <w:pPr>
        <w:pStyle w:val="210"/>
        <w:ind w:right="0" w:firstLine="709"/>
        <w:rPr>
          <w:bCs/>
          <w:sz w:val="24"/>
          <w:szCs w:val="24"/>
        </w:rPr>
      </w:pPr>
      <w:r>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0709DA" w:rsidRDefault="000709DA" w:rsidP="000709DA">
      <w:pPr>
        <w:ind w:firstLine="709"/>
        <w:jc w:val="both"/>
      </w:pPr>
      <w:r w:rsidRPr="000709DA">
        <w:rPr>
          <w:lang w:val="uk-UA"/>
        </w:rPr>
        <w:t xml:space="preserve">Здобувачі, які навчаються на одному курсі (однієї спеціальності), на підставі кількості балів, набраних з дисципліни, ранжуються за шкалою </w:t>
      </w:r>
      <w:r>
        <w:t>ЕСTS таким чином:</w:t>
      </w:r>
    </w:p>
    <w:p w:rsidR="000709DA" w:rsidRDefault="000709DA" w:rsidP="000709DA">
      <w:pPr>
        <w:tabs>
          <w:tab w:val="left" w:pos="1140"/>
        </w:tabs>
        <w:jc w:val="center"/>
        <w:rPr>
          <w:b/>
        </w:rPr>
      </w:pPr>
      <w:r>
        <w:rPr>
          <w:b/>
        </w:rPr>
        <w:t>Конвертація традиційної оцінки з дисципліни та суми балів за шкалою ECTS</w:t>
      </w:r>
    </w:p>
    <w:p w:rsidR="000709DA" w:rsidRDefault="000709DA" w:rsidP="000709DA">
      <w:pPr>
        <w:tabs>
          <w:tab w:val="left" w:pos="1140"/>
        </w:tabs>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211"/>
      </w:tblGrid>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b/>
                <w:lang w:val="en-US"/>
              </w:rPr>
            </w:pPr>
            <w:r>
              <w:rPr>
                <w:b/>
                <w:lang w:val="en-US"/>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b/>
                <w:lang w:val="en-US"/>
              </w:rPr>
            </w:pPr>
            <w:r>
              <w:rPr>
                <w:b/>
                <w:lang w:val="en-US"/>
              </w:rPr>
              <w:t>Статистичний показник</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А</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Найкращі 10% здобувачів</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В</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Наступні 25% здобувачів</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С</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Наступні 30% здобувачів</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D</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Наступні 25% здобувачів</w:t>
            </w:r>
          </w:p>
        </w:tc>
      </w:tr>
      <w:tr w:rsidR="000709DA" w:rsidTr="005019D4">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Е</w:t>
            </w:r>
          </w:p>
        </w:tc>
        <w:tc>
          <w:tcPr>
            <w:tcW w:w="2500" w:type="pct"/>
            <w:tcBorders>
              <w:top w:val="single" w:sz="4" w:space="0" w:color="auto"/>
              <w:left w:val="single" w:sz="4" w:space="0" w:color="auto"/>
              <w:bottom w:val="single" w:sz="4" w:space="0" w:color="auto"/>
              <w:right w:val="single" w:sz="4" w:space="0" w:color="auto"/>
            </w:tcBorders>
            <w:hideMark/>
          </w:tcPr>
          <w:p w:rsidR="000709DA" w:rsidRDefault="000709DA" w:rsidP="005019D4">
            <w:pPr>
              <w:jc w:val="center"/>
              <w:rPr>
                <w:lang w:val="en-US"/>
              </w:rPr>
            </w:pPr>
            <w:r>
              <w:rPr>
                <w:lang w:val="en-US"/>
              </w:rPr>
              <w:t>Наступні 10% здобувачів</w:t>
            </w:r>
          </w:p>
        </w:tc>
      </w:tr>
    </w:tbl>
    <w:p w:rsidR="000709DA" w:rsidRDefault="000709DA" w:rsidP="000709DA">
      <w:pPr>
        <w:rPr>
          <w:rStyle w:val="fontstyle01"/>
          <w:b w:val="0"/>
          <w:caps/>
        </w:rPr>
      </w:pPr>
    </w:p>
    <w:p w:rsidR="000709DA" w:rsidRDefault="000709DA" w:rsidP="000709DA">
      <w:pPr>
        <w:pStyle w:val="ab"/>
        <w:rPr>
          <w:sz w:val="26"/>
        </w:rPr>
      </w:pPr>
    </w:p>
    <w:p w:rsidR="00223A0A" w:rsidRDefault="00223A0A" w:rsidP="00223A0A">
      <w:pPr>
        <w:spacing w:before="120"/>
        <w:jc w:val="both"/>
        <w:rPr>
          <w:noProof/>
          <w:lang w:val="uk-UA"/>
        </w:rPr>
      </w:pPr>
    </w:p>
    <w:p w:rsidR="006B7624" w:rsidRPr="006B7624" w:rsidRDefault="006B7624" w:rsidP="006B7624">
      <w:pPr>
        <w:rPr>
          <w:b/>
          <w:lang w:val="uk-UA"/>
        </w:rPr>
      </w:pPr>
      <w:r w:rsidRPr="006B7624">
        <w:rPr>
          <w:b/>
          <w:lang w:val="uk-UA"/>
        </w:rPr>
        <w:t>10. Методичне забезпечення</w:t>
      </w:r>
    </w:p>
    <w:p w:rsidR="006B7624" w:rsidRPr="006B7624" w:rsidRDefault="006B7624" w:rsidP="006B7624">
      <w:pPr>
        <w:rPr>
          <w:b/>
          <w:lang w:val="uk-UA"/>
        </w:rPr>
      </w:pPr>
    </w:p>
    <w:p w:rsidR="006B7624" w:rsidRPr="006B7624" w:rsidRDefault="006B7624" w:rsidP="006B7624">
      <w:pPr>
        <w:numPr>
          <w:ilvl w:val="0"/>
          <w:numId w:val="8"/>
        </w:numPr>
        <w:rPr>
          <w:lang w:val="uk-UA"/>
        </w:rPr>
      </w:pPr>
      <w:r w:rsidRPr="006B7624">
        <w:rPr>
          <w:lang w:val="uk-UA"/>
        </w:rPr>
        <w:t>Робоча програма навчальної дисципліни</w:t>
      </w:r>
    </w:p>
    <w:p w:rsidR="006B7624" w:rsidRDefault="006B7624" w:rsidP="006B7624">
      <w:pPr>
        <w:numPr>
          <w:ilvl w:val="0"/>
          <w:numId w:val="8"/>
        </w:numPr>
        <w:rPr>
          <w:lang w:val="uk-UA"/>
        </w:rPr>
      </w:pPr>
      <w:r w:rsidRPr="006B7624">
        <w:rPr>
          <w:lang w:val="uk-UA"/>
        </w:rPr>
        <w:t>Силабус</w:t>
      </w:r>
    </w:p>
    <w:p w:rsidR="006B7624" w:rsidRPr="006B7624" w:rsidRDefault="006B7624" w:rsidP="006B7624">
      <w:pPr>
        <w:numPr>
          <w:ilvl w:val="0"/>
          <w:numId w:val="8"/>
        </w:numPr>
        <w:rPr>
          <w:lang w:val="uk-UA"/>
        </w:rPr>
      </w:pPr>
      <w:r w:rsidRPr="006B7624">
        <w:rPr>
          <w:lang w:val="uk-UA"/>
        </w:rPr>
        <w:t>Методич</w:t>
      </w:r>
      <w:r>
        <w:rPr>
          <w:lang w:val="uk-UA"/>
        </w:rPr>
        <w:t>ні розробки до лекцій</w:t>
      </w:r>
      <w:r w:rsidRPr="006B7624">
        <w:rPr>
          <w:lang w:val="uk-UA"/>
        </w:rPr>
        <w:t xml:space="preserve"> </w:t>
      </w:r>
    </w:p>
    <w:p w:rsidR="006B7624" w:rsidRPr="006B7624" w:rsidRDefault="006B7624" w:rsidP="006B7624">
      <w:pPr>
        <w:numPr>
          <w:ilvl w:val="0"/>
          <w:numId w:val="8"/>
        </w:numPr>
        <w:rPr>
          <w:lang w:val="uk-UA"/>
        </w:rPr>
      </w:pPr>
      <w:r w:rsidRPr="006B7624">
        <w:rPr>
          <w:lang w:val="uk-UA"/>
        </w:rPr>
        <w:t xml:space="preserve">Методичні розробки до практичних занять </w:t>
      </w:r>
    </w:p>
    <w:p w:rsidR="006B7624" w:rsidRPr="006B7624" w:rsidRDefault="006B7624" w:rsidP="006B7624">
      <w:pPr>
        <w:numPr>
          <w:ilvl w:val="0"/>
          <w:numId w:val="8"/>
        </w:numPr>
        <w:rPr>
          <w:lang w:val="uk-UA"/>
        </w:rPr>
      </w:pPr>
      <w:r w:rsidRPr="006B7624">
        <w:rPr>
          <w:lang w:val="uk-UA"/>
        </w:rPr>
        <w:t>Методичні рекомендації до самостійної роботи здобувачів вищої освіти</w:t>
      </w:r>
    </w:p>
    <w:p w:rsidR="006B7624" w:rsidRPr="006B7624" w:rsidRDefault="006B7624" w:rsidP="006B7624">
      <w:pPr>
        <w:numPr>
          <w:ilvl w:val="0"/>
          <w:numId w:val="8"/>
        </w:numPr>
        <w:rPr>
          <w:lang w:val="uk-UA"/>
        </w:rPr>
      </w:pPr>
      <w:r w:rsidRPr="006B7624">
        <w:rPr>
          <w:lang w:val="uk-UA"/>
        </w:rPr>
        <w:t>Мультимедійні презентації</w:t>
      </w:r>
    </w:p>
    <w:p w:rsidR="006B7624" w:rsidRPr="006B7624" w:rsidRDefault="006B7624" w:rsidP="006B7624">
      <w:pPr>
        <w:numPr>
          <w:ilvl w:val="0"/>
          <w:numId w:val="8"/>
        </w:numPr>
        <w:rPr>
          <w:lang w:val="uk-UA"/>
        </w:rPr>
      </w:pPr>
      <w:r w:rsidRPr="006B7624">
        <w:rPr>
          <w:lang w:val="uk-UA"/>
        </w:rPr>
        <w:t>Ситуаційні клінічні завдання</w:t>
      </w:r>
    </w:p>
    <w:p w:rsidR="006B7624" w:rsidRPr="006B7624" w:rsidRDefault="006B7624" w:rsidP="006B7624">
      <w:pPr>
        <w:numPr>
          <w:ilvl w:val="0"/>
          <w:numId w:val="8"/>
        </w:numPr>
        <w:rPr>
          <w:lang w:val="uk-UA"/>
        </w:rPr>
      </w:pPr>
      <w:r w:rsidRPr="006B7624">
        <w:rPr>
          <w:lang w:val="uk-UA"/>
        </w:rPr>
        <w:t>Електронний банк тестових завдань за підрозділами з дисципліни</w:t>
      </w:r>
    </w:p>
    <w:p w:rsidR="006B7624" w:rsidRDefault="006B7624" w:rsidP="006B7624">
      <w:pPr>
        <w:rPr>
          <w:lang w:val="uk-UA"/>
        </w:rPr>
      </w:pPr>
    </w:p>
    <w:p w:rsidR="006B7624" w:rsidRDefault="006B7624" w:rsidP="006B7624">
      <w:pPr>
        <w:rPr>
          <w:lang w:val="uk-UA"/>
        </w:rPr>
      </w:pPr>
      <w:r w:rsidRPr="006B7624">
        <w:rPr>
          <w:lang w:val="uk-UA"/>
        </w:rPr>
        <w:t>Навчально-методична література:</w:t>
      </w:r>
    </w:p>
    <w:p w:rsidR="006B7624" w:rsidRDefault="006B7624" w:rsidP="006B7624">
      <w:pPr>
        <w:rPr>
          <w:lang w:val="uk-UA"/>
        </w:rPr>
      </w:pPr>
    </w:p>
    <w:p w:rsidR="006B7624" w:rsidRPr="006B7624" w:rsidRDefault="006B7624" w:rsidP="006B7624">
      <w:pPr>
        <w:pStyle w:val="ae"/>
        <w:numPr>
          <w:ilvl w:val="0"/>
          <w:numId w:val="8"/>
        </w:numPr>
        <w:rPr>
          <w:lang w:val="uk-UA"/>
        </w:rPr>
      </w:pPr>
      <w:r w:rsidRPr="006B7624">
        <w:rPr>
          <w:lang w:val="uk-UA"/>
        </w:rPr>
        <w:t>Нові клінічні протоколи: Психіатрія. Київ. Професійні видання, 2020. – 265 с.</w:t>
      </w:r>
    </w:p>
    <w:p w:rsidR="006B7624" w:rsidRPr="006B7624" w:rsidRDefault="006B7624" w:rsidP="006B7624">
      <w:pPr>
        <w:pStyle w:val="ae"/>
        <w:numPr>
          <w:ilvl w:val="0"/>
          <w:numId w:val="8"/>
        </w:numPr>
        <w:rPr>
          <w:lang w:val="uk-UA"/>
        </w:rPr>
      </w:pPr>
      <w:r w:rsidRPr="006B7624">
        <w:rPr>
          <w:lang w:val="uk-UA"/>
        </w:rPr>
        <w:t>Психіатрія та наркологія в загальній медичній практиці. М. Марута, Г. Кожина. Київ: Медицина,  2019. – 344 с .</w:t>
      </w:r>
    </w:p>
    <w:p w:rsidR="006B7624" w:rsidRPr="006B7624" w:rsidRDefault="006B7624" w:rsidP="006B7624">
      <w:pPr>
        <w:pStyle w:val="ae"/>
        <w:numPr>
          <w:ilvl w:val="0"/>
          <w:numId w:val="8"/>
        </w:numPr>
        <w:rPr>
          <w:lang w:val="uk-UA"/>
        </w:rPr>
      </w:pPr>
      <w:r w:rsidRPr="006B7624">
        <w:rPr>
          <w:lang w:val="uk-UA"/>
        </w:rPr>
        <w:t>Психіатрія та наркологія А.М. Скрипніков та ін. Київ: Медицина, 2021. – 224с.</w:t>
      </w:r>
    </w:p>
    <w:p w:rsidR="006B7624" w:rsidRPr="006B7624" w:rsidRDefault="006B7624" w:rsidP="006B7624">
      <w:pPr>
        <w:pStyle w:val="ae"/>
        <w:numPr>
          <w:ilvl w:val="0"/>
          <w:numId w:val="8"/>
        </w:numPr>
        <w:rPr>
          <w:lang w:val="uk-UA"/>
        </w:rPr>
      </w:pPr>
      <w:r w:rsidRPr="006B7624">
        <w:rPr>
          <w:lang w:val="uk-UA"/>
        </w:rPr>
        <w:t>Психіатрія і наркологія В.Л. Гавенко, В.С. Бітенський. – Київ: Медицина., 2020. – 512 с.</w:t>
      </w:r>
    </w:p>
    <w:p w:rsidR="006B7624" w:rsidRDefault="006B7624" w:rsidP="006B7624">
      <w:pPr>
        <w:rPr>
          <w:b/>
          <w:lang w:val="uk-UA"/>
        </w:rPr>
      </w:pPr>
    </w:p>
    <w:p w:rsidR="00DB5D39" w:rsidRPr="007F0844" w:rsidRDefault="006B7624" w:rsidP="00335360">
      <w:pPr>
        <w:jc w:val="center"/>
        <w:rPr>
          <w:b/>
          <w:lang w:val="uk-UA"/>
        </w:rPr>
      </w:pPr>
      <w:r>
        <w:rPr>
          <w:b/>
          <w:lang w:val="uk-UA"/>
        </w:rPr>
        <w:lastRenderedPageBreak/>
        <w:t>11</w:t>
      </w:r>
      <w:r w:rsidR="00223A0A">
        <w:rPr>
          <w:b/>
          <w:lang w:val="uk-UA"/>
        </w:rPr>
        <w:t xml:space="preserve">. </w:t>
      </w:r>
      <w:r w:rsidR="00223A0A" w:rsidRPr="008C27C2">
        <w:rPr>
          <w:b/>
          <w:lang w:val="uk-UA"/>
        </w:rPr>
        <w:t xml:space="preserve">Перелік питань </w:t>
      </w:r>
      <w:r w:rsidR="00335360">
        <w:rPr>
          <w:b/>
          <w:lang w:val="uk-UA"/>
        </w:rPr>
        <w:t xml:space="preserve"> </w:t>
      </w:r>
      <w:r w:rsidR="0083661A" w:rsidRPr="007F0844">
        <w:rPr>
          <w:b/>
          <w:lang w:val="uk-UA"/>
        </w:rPr>
        <w:t xml:space="preserve">для підготовки </w:t>
      </w:r>
      <w:r w:rsidR="00CA743B">
        <w:rPr>
          <w:b/>
          <w:lang w:val="uk-UA"/>
        </w:rPr>
        <w:t>здобувачів</w:t>
      </w:r>
      <w:r w:rsidR="0083661A" w:rsidRPr="007F0844">
        <w:rPr>
          <w:b/>
          <w:lang w:val="uk-UA"/>
        </w:rPr>
        <w:t xml:space="preserve"> до </w:t>
      </w:r>
      <w:r w:rsidR="00DB5D39" w:rsidRPr="007F0844">
        <w:rPr>
          <w:b/>
          <w:lang w:val="uk-UA"/>
        </w:rPr>
        <w:t>диференційного заліку</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Предмет психіатрії та наркології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Завдання психіатрії та наркології</w:t>
      </w:r>
      <w:r w:rsidR="005019D4">
        <w:rPr>
          <w:lang w:val="uk-UA"/>
        </w:rPr>
        <w:t xml:space="preserve"> </w:t>
      </w:r>
      <w:r w:rsidR="000D7715">
        <w:rPr>
          <w:lang w:val="uk-UA"/>
        </w:rPr>
        <w:t xml:space="preserve">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Основні етапи розвитку психіатрії.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Структура психіатричної та наркологічної допомоги,  психіатричної  лікарні  й диспансеру.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Принципи  догляду за психічно хворими.</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Основні фактори етіології психічних розладів</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 Основні патогенетичні механізми психічної патології</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 Правові принципи психіатричної допомоги. Сучасна концепція охорони психічного здоров'я в Україні.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 Роль лікаря соматичного профілю в наданні  медичної допомоги хворим із симптоматичними психічними порушеннями.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Перша і невідкладна допомога хворим із психічними порушеннями, основні  показання до госпіталізації.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Психофізіологічні та нейропсихологічні основи розладів відчуттів, сприймань та уявлень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Класифікація та визначання порушеннь відчуттів: гіперестезії, гіпестезії, анестезії, сенестопатії.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Класифікація та визначання порушеннь сприймань: ілюзії, психосенсорні розлади, галюцинації.</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Вікові особливості розладів відчуттів, сприймань та уявлень.</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Класифікація та визначення порушень пам'яті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Психофізіологічні та нейропсихологічні основи розладів пам'яті.</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Класифікація та визначення порушеннь мислення та інтелекту</w:t>
      </w:r>
      <w:r>
        <w:rPr>
          <w:lang w:val="uk-UA"/>
        </w:rPr>
        <w:t>.</w:t>
      </w:r>
      <w:r w:rsidRPr="00620699">
        <w:rPr>
          <w:lang w:val="uk-UA"/>
        </w:rPr>
        <w:t>Психофізіологічні та нейропсихологічні основи розладів мислення та інтелекту.</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 Способи виявлення розладів мислення та інтелекту.Класифікація та визначення порушень емоцій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Психофізіологічні та нейропсихологічні основи розладів емоцій.Способи виявлення розладів емоцій.</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Класифікація та визначення порушень ефекторної сфери</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 Психофізіологічні та гебефренічні, деліріозні, онейроїдні, аментивні, астенічної сплутаності свідомості, сутінкового стану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Основні клінічні форми соматогенних психозів.</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Психічні розлади при вагітності, у післяпологовому та лактаційному періодах.</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Психічні розлади при пухлинах головного мозку.</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Психічні розлади при пухлинах позамозкової локалізації.</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Особливості психічних розладів при ендокринних захворюваннях.</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Основні принципи терапії, реабілітації та профілактики психічних розладів при ендокринних та соматичних захворюваннях.</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Класифікація психічних порушень при гострих та хронічних інфекціях.</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Особливості психічних порушень при сифілісі мозку, прогресивному паралічі.</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Психічні розлади у ВІЛ-інфікованих.</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Принципи лікування психічних розладів при гострих і хронічних інфекціях.</w:t>
      </w:r>
    </w:p>
    <w:p w:rsidR="00620699" w:rsidRPr="004D6889" w:rsidRDefault="00620699" w:rsidP="004D688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Психічні порушення у гострому періоді черепно-мозкової травми, їх лікування та профілактика.</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Поняття, психоактивних речовин, феноменів вживання та залежності.</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Особливості і перебіг наркологічних захворювань по фазах.</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Вплив алкоголю на вищу нервову діяльність людини.</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Просте алкогольне сп'яніння, його ступені, індивідуальні особливості, діагностика, надання медичної допомоги при гострих алкогольних отруєннях.</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Патологічне алкогольне сп'яніння, діагностика, судово-психіатрична експертиза.</w:t>
      </w:r>
    </w:p>
    <w:p w:rsidR="00620699" w:rsidRPr="00620699" w:rsidRDefault="00620699" w:rsidP="0091381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Алкоголізм, його критерії, наркоманічний синдром при алкоголізмі.</w:t>
      </w:r>
      <w:r w:rsidR="00913819">
        <w:rPr>
          <w:lang w:val="uk-UA"/>
        </w:rPr>
        <w:t xml:space="preserve"> </w:t>
      </w:r>
      <w:r w:rsidRPr="00620699">
        <w:rPr>
          <w:lang w:val="uk-UA"/>
        </w:rPr>
        <w:t>Діагностика алкогольного абстинентного стану, медична допомога.</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Стадії алкоголізму, особливості деградації особистості.</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Затяжні метаалкогольні психози.</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lastRenderedPageBreak/>
        <w:t>Поняття психогенного розладу</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Етіологічні та патогенетичні фактори психогенних розладів</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Класифікація психогеній.</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 Визначення понять емоційно-стресова, адаптаційна реакції, неврози.</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 Клінічна картина  неврастенії.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Класифікація та клінічна картина тривожних розладів. </w:t>
      </w:r>
    </w:p>
    <w:p w:rsidR="00620699" w:rsidRPr="00620699" w:rsidRDefault="00620699" w:rsidP="0091381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Клінічна картина обсесивно-компульсивного розладу</w:t>
      </w:r>
      <w:r w:rsidR="00913819">
        <w:rPr>
          <w:lang w:val="uk-UA"/>
        </w:rPr>
        <w:t xml:space="preserve"> та </w:t>
      </w:r>
      <w:r w:rsidRPr="00620699">
        <w:rPr>
          <w:lang w:val="uk-UA"/>
        </w:rPr>
        <w:t xml:space="preserve"> дисоціативних розладів</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Депресивні невротичні розлади.</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 xml:space="preserve"> Моносимптомні неврози у дітей. </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Класифікація, клінічна картина та лікування соматоформних розладів</w:t>
      </w:r>
    </w:p>
    <w:p w:rsidR="00620699" w:rsidRPr="00180F69" w:rsidRDefault="00620699" w:rsidP="00180F69">
      <w:pPr>
        <w:widowControl w:val="0"/>
        <w:numPr>
          <w:ilvl w:val="0"/>
          <w:numId w:val="19"/>
        </w:numPr>
        <w:shd w:val="clear" w:color="auto" w:fill="FFFFFF"/>
        <w:tabs>
          <w:tab w:val="clear" w:pos="365"/>
        </w:tabs>
        <w:autoSpaceDE w:val="0"/>
        <w:autoSpaceDN w:val="0"/>
        <w:adjustRightInd w:val="0"/>
        <w:ind w:left="363" w:hanging="357"/>
        <w:rPr>
          <w:lang w:val="uk-UA"/>
        </w:rPr>
      </w:pPr>
      <w:r w:rsidRPr="00180F69">
        <w:rPr>
          <w:lang w:val="uk-UA"/>
        </w:rPr>
        <w:t xml:space="preserve"> Лікування та профілактика неврозів.</w:t>
      </w:r>
    </w:p>
    <w:p w:rsidR="00620699" w:rsidRPr="00620699" w:rsidRDefault="00620699" w:rsidP="005035F1">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Визначення поняття шизофренія.Причини шизофренії.</w:t>
      </w:r>
    </w:p>
    <w:p w:rsidR="00620699" w:rsidRPr="00620699" w:rsidRDefault="00620699" w:rsidP="0091381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Осн</w:t>
      </w:r>
      <w:r w:rsidR="005035F1">
        <w:rPr>
          <w:lang w:val="uk-UA"/>
        </w:rPr>
        <w:t>овні клінічні форми шизофренії.</w:t>
      </w:r>
      <w:r w:rsidRPr="00620699">
        <w:rPr>
          <w:lang w:val="uk-UA"/>
        </w:rPr>
        <w:t>Типи перебігу шизофренії.Кінцевий стан шизофренії. Поняття про ремісію та дефект.Принципи терапії шизофренії</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Клінічна картина маніакально-депресивного психозу. Циклотимія.</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Масковані депресії.</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Особливості афективних розладів у дітей i підлітків.</w:t>
      </w:r>
    </w:p>
    <w:p w:rsidR="00620699" w:rsidRPr="004D6889" w:rsidRDefault="00620699" w:rsidP="004D688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Принципи  терапії хворих на афективні розлади.</w:t>
      </w:r>
      <w:r w:rsidRPr="004D6889">
        <w:rPr>
          <w:b/>
          <w:bCs/>
          <w:i/>
          <w:iCs/>
          <w:lang w:val="uk-UA"/>
        </w:rPr>
        <w:t>.</w:t>
      </w:r>
    </w:p>
    <w:p w:rsidR="00620699" w:rsidRP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Розлади особистості та поведінки у дорослих, фактори,  що сприяють їх розвитку.</w:t>
      </w:r>
    </w:p>
    <w:p w:rsidR="00620699" w:rsidRPr="00620699" w:rsidRDefault="00620699" w:rsidP="0091381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Причини олігофренії та класифікація за етіологічними ознаками. Принципи терапії, корекції, експертизи, реабілітації при олігофреніях. Огранізація навчально-виховного та трудового процесу при олігофренії.</w:t>
      </w:r>
      <w:r w:rsidR="00913819">
        <w:rPr>
          <w:lang w:val="uk-UA"/>
        </w:rPr>
        <w:t xml:space="preserve"> </w:t>
      </w:r>
      <w:r w:rsidRPr="00620699">
        <w:rPr>
          <w:lang w:val="uk-UA"/>
        </w:rPr>
        <w:t>Клінічні форми олігофренії. Сомато-неврологічні прояви олігофренії.</w:t>
      </w:r>
    </w:p>
    <w:p w:rsidR="00620699" w:rsidRDefault="00620699" w:rsidP="00620699">
      <w:pPr>
        <w:widowControl w:val="0"/>
        <w:numPr>
          <w:ilvl w:val="0"/>
          <w:numId w:val="19"/>
        </w:numPr>
        <w:shd w:val="clear" w:color="auto" w:fill="FFFFFF"/>
        <w:tabs>
          <w:tab w:val="left" w:pos="403"/>
        </w:tabs>
        <w:autoSpaceDE w:val="0"/>
        <w:autoSpaceDN w:val="0"/>
        <w:adjustRightInd w:val="0"/>
        <w:jc w:val="both"/>
        <w:rPr>
          <w:lang w:val="uk-UA"/>
        </w:rPr>
      </w:pPr>
      <w:r w:rsidRPr="00620699">
        <w:rPr>
          <w:lang w:val="uk-UA"/>
        </w:rPr>
        <w:t>Визначення поняття ранній дитячий та атиповий аутизм. Клінічні прояви. Діагностика. Лікування. Принципи корекції та реабілітації.</w:t>
      </w:r>
    </w:p>
    <w:p w:rsidR="00913819" w:rsidRDefault="00913819" w:rsidP="00913819">
      <w:pPr>
        <w:widowControl w:val="0"/>
        <w:shd w:val="clear" w:color="auto" w:fill="FFFFFF"/>
        <w:tabs>
          <w:tab w:val="left" w:pos="403"/>
        </w:tabs>
        <w:autoSpaceDE w:val="0"/>
        <w:autoSpaceDN w:val="0"/>
        <w:adjustRightInd w:val="0"/>
        <w:jc w:val="both"/>
        <w:rPr>
          <w:lang w:val="uk-UA"/>
        </w:rPr>
      </w:pPr>
    </w:p>
    <w:p w:rsidR="00913819" w:rsidRDefault="00913819" w:rsidP="00913819">
      <w:pPr>
        <w:widowControl w:val="0"/>
        <w:shd w:val="clear" w:color="auto" w:fill="FFFFFF"/>
        <w:tabs>
          <w:tab w:val="left" w:pos="403"/>
        </w:tabs>
        <w:autoSpaceDE w:val="0"/>
        <w:autoSpaceDN w:val="0"/>
        <w:adjustRightInd w:val="0"/>
        <w:jc w:val="both"/>
        <w:rPr>
          <w:lang w:val="uk-UA"/>
        </w:rPr>
      </w:pPr>
    </w:p>
    <w:p w:rsidR="00913819" w:rsidRPr="00620699" w:rsidRDefault="00913819" w:rsidP="00913819">
      <w:pPr>
        <w:widowControl w:val="0"/>
        <w:shd w:val="clear" w:color="auto" w:fill="FFFFFF"/>
        <w:tabs>
          <w:tab w:val="left" w:pos="403"/>
        </w:tabs>
        <w:autoSpaceDE w:val="0"/>
        <w:autoSpaceDN w:val="0"/>
        <w:adjustRightInd w:val="0"/>
        <w:jc w:val="both"/>
        <w:rPr>
          <w:lang w:val="uk-UA"/>
        </w:rPr>
      </w:pPr>
    </w:p>
    <w:p w:rsidR="00A640CD" w:rsidRDefault="006B7624" w:rsidP="006B7624">
      <w:pPr>
        <w:jc w:val="center"/>
        <w:rPr>
          <w:b/>
          <w:lang w:val="uk-UA"/>
        </w:rPr>
      </w:pPr>
      <w:r>
        <w:rPr>
          <w:b/>
          <w:lang w:val="uk-UA"/>
        </w:rPr>
        <w:t>12</w:t>
      </w:r>
      <w:r w:rsidR="00335360" w:rsidRPr="003517C7">
        <w:rPr>
          <w:b/>
          <w:lang w:val="uk-UA"/>
        </w:rPr>
        <w:t>.</w:t>
      </w:r>
      <w:r w:rsidR="00106308">
        <w:rPr>
          <w:b/>
          <w:lang w:val="uk-UA"/>
        </w:rPr>
        <w:t xml:space="preserve"> </w:t>
      </w:r>
      <w:r w:rsidR="00335360">
        <w:rPr>
          <w:b/>
          <w:lang w:val="uk-UA"/>
        </w:rPr>
        <w:t>Рекомендована література</w:t>
      </w:r>
    </w:p>
    <w:p w:rsidR="0045298A" w:rsidRDefault="0045298A" w:rsidP="0045298A">
      <w:pPr>
        <w:jc w:val="center"/>
        <w:rPr>
          <w:b/>
          <w:lang w:val="uk-UA"/>
        </w:rPr>
      </w:pPr>
      <w:r>
        <w:rPr>
          <w:b/>
          <w:lang w:val="uk-UA"/>
        </w:rPr>
        <w:t xml:space="preserve">Основна </w:t>
      </w:r>
    </w:p>
    <w:p w:rsidR="00180F69" w:rsidRDefault="00180F69" w:rsidP="00180F69">
      <w:pPr>
        <w:numPr>
          <w:ilvl w:val="0"/>
          <w:numId w:val="11"/>
        </w:numPr>
        <w:spacing w:after="200" w:line="276" w:lineRule="auto"/>
        <w:contextualSpacing/>
        <w:rPr>
          <w:rFonts w:eastAsiaTheme="minorHAnsi"/>
          <w:lang w:val="uk-UA" w:eastAsia="en-US"/>
        </w:rPr>
      </w:pPr>
      <w:r w:rsidRPr="00CA1AD2">
        <w:rPr>
          <w:rFonts w:eastAsiaTheme="minorHAnsi"/>
          <w:lang w:val="uk-UA" w:eastAsia="en-US"/>
        </w:rPr>
        <w:t>Нові клінічні протоколи:</w:t>
      </w:r>
      <w:r>
        <w:rPr>
          <w:rFonts w:eastAsiaTheme="minorHAnsi"/>
          <w:lang w:val="uk-UA" w:eastAsia="en-US"/>
        </w:rPr>
        <w:t xml:space="preserve"> </w:t>
      </w:r>
      <w:r w:rsidRPr="00CA1AD2">
        <w:rPr>
          <w:rFonts w:eastAsiaTheme="minorHAnsi"/>
          <w:lang w:val="uk-UA" w:eastAsia="en-US"/>
        </w:rPr>
        <w:t>Психіатрія.</w:t>
      </w:r>
      <w:r>
        <w:rPr>
          <w:rFonts w:eastAsiaTheme="minorHAnsi"/>
          <w:lang w:val="uk-UA" w:eastAsia="en-US"/>
        </w:rPr>
        <w:t xml:space="preserve"> </w:t>
      </w:r>
      <w:r w:rsidRPr="00CA1AD2">
        <w:rPr>
          <w:rFonts w:eastAsiaTheme="minorHAnsi"/>
          <w:lang w:val="uk-UA" w:eastAsia="en-US"/>
        </w:rPr>
        <w:t>Київ. Професійні видання</w:t>
      </w:r>
      <w:r>
        <w:rPr>
          <w:rFonts w:eastAsiaTheme="minorHAnsi"/>
          <w:lang w:val="uk-UA" w:eastAsia="en-US"/>
        </w:rPr>
        <w:t xml:space="preserve">, </w:t>
      </w:r>
      <w:r w:rsidRPr="00CA1AD2">
        <w:rPr>
          <w:rFonts w:eastAsiaTheme="minorHAnsi"/>
          <w:lang w:val="uk-UA" w:eastAsia="en-US"/>
        </w:rPr>
        <w:t>2020.</w:t>
      </w:r>
      <w:r>
        <w:rPr>
          <w:rFonts w:eastAsiaTheme="minorHAnsi"/>
          <w:lang w:val="uk-UA" w:eastAsia="en-US"/>
        </w:rPr>
        <w:t xml:space="preserve"> – </w:t>
      </w:r>
      <w:r w:rsidRPr="00CA1AD2">
        <w:rPr>
          <w:rFonts w:eastAsiaTheme="minorHAnsi"/>
          <w:lang w:val="uk-UA" w:eastAsia="en-US"/>
        </w:rPr>
        <w:t>265</w:t>
      </w:r>
      <w:r>
        <w:rPr>
          <w:rFonts w:eastAsiaTheme="minorHAnsi"/>
          <w:lang w:val="uk-UA" w:eastAsia="en-US"/>
        </w:rPr>
        <w:t xml:space="preserve"> </w:t>
      </w:r>
      <w:r w:rsidRPr="00CA1AD2">
        <w:rPr>
          <w:rFonts w:eastAsiaTheme="minorHAnsi"/>
          <w:lang w:val="uk-UA" w:eastAsia="en-US"/>
        </w:rPr>
        <w:t>с.</w:t>
      </w:r>
    </w:p>
    <w:p w:rsidR="00180F69" w:rsidRPr="00DF7B7A" w:rsidRDefault="00180F69" w:rsidP="00180F69">
      <w:pPr>
        <w:numPr>
          <w:ilvl w:val="0"/>
          <w:numId w:val="11"/>
        </w:numPr>
        <w:spacing w:after="200" w:line="276" w:lineRule="auto"/>
        <w:contextualSpacing/>
        <w:rPr>
          <w:rFonts w:eastAsiaTheme="minorHAnsi"/>
          <w:lang w:val="uk-UA" w:eastAsia="en-US"/>
        </w:rPr>
      </w:pPr>
      <w:r w:rsidRPr="00DF7B7A">
        <w:rPr>
          <w:lang w:val="uk-UA"/>
        </w:rPr>
        <w:t xml:space="preserve">Погорєлов І. І. Психіатрія і наркологія: підручник / І.І. Погорєлов, О.Д. Манаєнкова. — 3-є вид. випр. – </w:t>
      </w:r>
      <w:r w:rsidRPr="00DF7B7A">
        <w:rPr>
          <w:bCs/>
          <w:lang w:val="uk-UA"/>
        </w:rPr>
        <w:t xml:space="preserve">К.: </w:t>
      </w:r>
      <w:r w:rsidRPr="00082869">
        <w:rPr>
          <w:lang w:val="uk-UA"/>
        </w:rPr>
        <w:t>В</w:t>
      </w:r>
      <w:r w:rsidRPr="00DF7B7A">
        <w:rPr>
          <w:lang w:val="uk-UA"/>
        </w:rPr>
        <w:t>СВ</w:t>
      </w:r>
      <w:r w:rsidRPr="00082869">
        <w:rPr>
          <w:lang w:val="uk-UA"/>
        </w:rPr>
        <w:t xml:space="preserve"> «Медицина»</w:t>
      </w:r>
      <w:r w:rsidRPr="00DF7B7A">
        <w:rPr>
          <w:lang w:val="uk-UA"/>
        </w:rPr>
        <w:t>, 2023. – 319 с.</w:t>
      </w:r>
    </w:p>
    <w:p w:rsidR="00180F69" w:rsidRPr="00CA1AD2" w:rsidRDefault="00180F69" w:rsidP="00180F69">
      <w:pPr>
        <w:numPr>
          <w:ilvl w:val="0"/>
          <w:numId w:val="11"/>
        </w:numPr>
        <w:spacing w:after="200" w:line="276" w:lineRule="auto"/>
        <w:contextualSpacing/>
        <w:rPr>
          <w:rFonts w:eastAsiaTheme="minorHAnsi"/>
          <w:lang w:val="uk-UA" w:eastAsia="en-US"/>
        </w:rPr>
      </w:pPr>
      <w:r w:rsidRPr="001D174F">
        <w:rPr>
          <w:lang w:val="uk-UA"/>
        </w:rPr>
        <w:t xml:space="preserve">Психіатрія та наркологія в загальній медичній практиці: навчальний посібник / Г.М. Кожина, Н.О. Марута, Л.М. Юр’єва та ін. — 2-е вид. стер. – </w:t>
      </w:r>
      <w:r w:rsidRPr="001D174F">
        <w:rPr>
          <w:bCs/>
          <w:lang w:val="uk-UA"/>
        </w:rPr>
        <w:t xml:space="preserve">К.: </w:t>
      </w:r>
      <w:r w:rsidRPr="00082869">
        <w:rPr>
          <w:lang w:val="uk-UA"/>
        </w:rPr>
        <w:t>В</w:t>
      </w:r>
      <w:r w:rsidRPr="001D174F">
        <w:rPr>
          <w:lang w:val="uk-UA"/>
        </w:rPr>
        <w:t>СВ</w:t>
      </w:r>
      <w:r w:rsidRPr="00082869">
        <w:rPr>
          <w:lang w:val="uk-UA"/>
        </w:rPr>
        <w:t xml:space="preserve"> «Медицина»</w:t>
      </w:r>
      <w:r w:rsidRPr="001D174F">
        <w:rPr>
          <w:lang w:val="uk-UA"/>
        </w:rPr>
        <w:t>, 2023. – 344 с.</w:t>
      </w:r>
      <w:r w:rsidRPr="00CA1AD2">
        <w:rPr>
          <w:rFonts w:eastAsiaTheme="minorHAnsi"/>
          <w:lang w:val="uk-UA" w:eastAsia="en-US"/>
        </w:rPr>
        <w:t>.</w:t>
      </w:r>
    </w:p>
    <w:p w:rsidR="00180F69" w:rsidRPr="00CA1AD2" w:rsidRDefault="00180F69" w:rsidP="00180F69">
      <w:pPr>
        <w:numPr>
          <w:ilvl w:val="0"/>
          <w:numId w:val="11"/>
        </w:numPr>
        <w:spacing w:after="200" w:line="276" w:lineRule="auto"/>
        <w:contextualSpacing/>
        <w:rPr>
          <w:rFonts w:eastAsiaTheme="minorHAnsi"/>
          <w:lang w:val="uk-UA" w:eastAsia="en-US"/>
        </w:rPr>
      </w:pPr>
      <w:r w:rsidRPr="00CA1AD2">
        <w:rPr>
          <w:rFonts w:eastAsiaTheme="minorHAnsi"/>
          <w:lang w:val="uk-UA" w:eastAsia="en-US"/>
        </w:rPr>
        <w:t>Психіатрія та наркологія А.М.</w:t>
      </w:r>
      <w:r>
        <w:rPr>
          <w:rFonts w:eastAsiaTheme="minorHAnsi"/>
          <w:lang w:val="uk-UA" w:eastAsia="en-US"/>
        </w:rPr>
        <w:t xml:space="preserve"> Скрипніков та ін. Київ: </w:t>
      </w:r>
      <w:r w:rsidRPr="00CA1AD2">
        <w:rPr>
          <w:rFonts w:eastAsiaTheme="minorHAnsi"/>
          <w:lang w:val="uk-UA" w:eastAsia="en-US"/>
        </w:rPr>
        <w:t>Медицина</w:t>
      </w:r>
      <w:r>
        <w:rPr>
          <w:rFonts w:eastAsiaTheme="minorHAnsi"/>
          <w:lang w:val="uk-UA" w:eastAsia="en-US"/>
        </w:rPr>
        <w:t xml:space="preserve">, </w:t>
      </w:r>
      <w:r w:rsidRPr="00CA1AD2">
        <w:rPr>
          <w:rFonts w:eastAsiaTheme="minorHAnsi"/>
          <w:lang w:val="uk-UA" w:eastAsia="en-US"/>
        </w:rPr>
        <w:t>2021.</w:t>
      </w:r>
      <w:r>
        <w:rPr>
          <w:rFonts w:eastAsiaTheme="minorHAnsi"/>
          <w:lang w:val="uk-UA" w:eastAsia="en-US"/>
        </w:rPr>
        <w:t xml:space="preserve"> – </w:t>
      </w:r>
      <w:r w:rsidRPr="00CA1AD2">
        <w:rPr>
          <w:rFonts w:eastAsiaTheme="minorHAnsi"/>
          <w:lang w:val="uk-UA" w:eastAsia="en-US"/>
        </w:rPr>
        <w:t>224с.</w:t>
      </w:r>
    </w:p>
    <w:p w:rsidR="00180F69" w:rsidRPr="00DF7B7A" w:rsidRDefault="00180F69" w:rsidP="00180F69">
      <w:pPr>
        <w:numPr>
          <w:ilvl w:val="0"/>
          <w:numId w:val="11"/>
        </w:numPr>
        <w:shd w:val="clear" w:color="auto" w:fill="FFFFFF"/>
        <w:spacing w:before="120" w:after="120" w:line="276" w:lineRule="auto"/>
        <w:contextualSpacing/>
        <w:outlineLvl w:val="0"/>
        <w:rPr>
          <w:lang w:val="uk-UA"/>
        </w:rPr>
      </w:pPr>
      <w:r w:rsidRPr="00DF7B7A">
        <w:rPr>
          <w:rFonts w:eastAsiaTheme="minorHAnsi"/>
          <w:lang w:val="uk-UA" w:eastAsia="en-US"/>
        </w:rPr>
        <w:t>Психіатрія і наркологія В.Л. Гавенко, В.С. Бітенський. – Київ: Медицина., 2020. – 512 с.</w:t>
      </w:r>
    </w:p>
    <w:p w:rsidR="00180F69" w:rsidRPr="00DF7B7A" w:rsidRDefault="00180F69" w:rsidP="00180F69">
      <w:pPr>
        <w:numPr>
          <w:ilvl w:val="0"/>
          <w:numId w:val="11"/>
        </w:numPr>
        <w:shd w:val="clear" w:color="auto" w:fill="FFFFFF"/>
        <w:spacing w:before="120" w:after="120" w:line="276" w:lineRule="auto"/>
        <w:contextualSpacing/>
        <w:outlineLvl w:val="0"/>
        <w:rPr>
          <w:lang w:val="uk-UA"/>
        </w:rPr>
      </w:pPr>
      <w:r w:rsidRPr="00DF7B7A">
        <w:rPr>
          <w:shd w:val="clear" w:color="auto" w:fill="FFFFFF"/>
          <w:lang w:val="uk-UA"/>
        </w:rPr>
        <w:t xml:space="preserve">Психіатрія та наркологія: навчально-методичний посібник / А. М. Скрипніков, Л. В. Животовська, Л. А. Боднар, Г. Т. Сонник. — 2-е вид., стер. – </w:t>
      </w:r>
      <w:r w:rsidRPr="00DF7B7A">
        <w:rPr>
          <w:bCs/>
          <w:lang w:val="uk-UA"/>
        </w:rPr>
        <w:t xml:space="preserve">К.: </w:t>
      </w:r>
      <w:r w:rsidRPr="00082869">
        <w:rPr>
          <w:lang w:val="uk-UA"/>
        </w:rPr>
        <w:t>В</w:t>
      </w:r>
      <w:r w:rsidRPr="00DF7B7A">
        <w:rPr>
          <w:lang w:val="uk-UA"/>
        </w:rPr>
        <w:t>СВ</w:t>
      </w:r>
      <w:r w:rsidRPr="00082869">
        <w:rPr>
          <w:lang w:val="uk-UA"/>
        </w:rPr>
        <w:t xml:space="preserve"> «Медицина»</w:t>
      </w:r>
      <w:r w:rsidRPr="00DF7B7A">
        <w:rPr>
          <w:lang w:val="uk-UA"/>
        </w:rPr>
        <w:t>, 2021. – 224 с.</w:t>
      </w:r>
    </w:p>
    <w:p w:rsidR="00180F69" w:rsidRDefault="00180F69" w:rsidP="00180F69">
      <w:pPr>
        <w:jc w:val="center"/>
        <w:rPr>
          <w:b/>
          <w:lang w:val="uk-UA"/>
        </w:rPr>
      </w:pPr>
    </w:p>
    <w:p w:rsidR="00180F69" w:rsidRDefault="00180F69" w:rsidP="00180F69">
      <w:pPr>
        <w:jc w:val="center"/>
        <w:rPr>
          <w:b/>
          <w:lang w:val="uk-UA"/>
        </w:rPr>
      </w:pPr>
      <w:r>
        <w:rPr>
          <w:b/>
          <w:lang w:val="uk-UA"/>
        </w:rPr>
        <w:t>Додаткова</w:t>
      </w:r>
    </w:p>
    <w:p w:rsidR="00180F69" w:rsidRDefault="00180F69" w:rsidP="00180F69">
      <w:pPr>
        <w:jc w:val="center"/>
        <w:rPr>
          <w:b/>
          <w:lang w:val="uk-UA"/>
        </w:rPr>
      </w:pPr>
    </w:p>
    <w:p w:rsidR="00180F69" w:rsidRPr="001D174F" w:rsidRDefault="00180F69" w:rsidP="00B35601">
      <w:pPr>
        <w:numPr>
          <w:ilvl w:val="0"/>
          <w:numId w:val="10"/>
        </w:numPr>
        <w:shd w:val="clear" w:color="auto" w:fill="FFFFFF"/>
        <w:tabs>
          <w:tab w:val="clear" w:pos="720"/>
        </w:tabs>
        <w:ind w:left="567" w:hanging="567"/>
        <w:rPr>
          <w:color w:val="191919"/>
        </w:rPr>
      </w:pPr>
      <w:r w:rsidRPr="001D174F">
        <w:rPr>
          <w:color w:val="191919"/>
          <w:lang w:val="uk-UA"/>
        </w:rPr>
        <w:t>Бенджамин С., Голдберг Д., Кр</w:t>
      </w:r>
      <w:r w:rsidRPr="001D174F">
        <w:rPr>
          <w:color w:val="191919"/>
        </w:rPr>
        <w:t>ид Ф. Психиатрия в медицинской практике – Киев.: Сфера – 1999 – 179 с.</w:t>
      </w:r>
    </w:p>
    <w:p w:rsidR="00180F69" w:rsidRPr="00DF7B7A" w:rsidRDefault="00180F69" w:rsidP="00B35601">
      <w:pPr>
        <w:numPr>
          <w:ilvl w:val="0"/>
          <w:numId w:val="10"/>
        </w:numPr>
        <w:shd w:val="clear" w:color="auto" w:fill="FFFFFF"/>
        <w:tabs>
          <w:tab w:val="clear" w:pos="720"/>
        </w:tabs>
        <w:ind w:left="567" w:hanging="567"/>
        <w:rPr>
          <w:color w:val="000000"/>
        </w:rPr>
      </w:pPr>
      <w:r w:rsidRPr="001D174F">
        <w:rPr>
          <w:color w:val="191919"/>
        </w:rPr>
        <w:t>Блейхер В.М., Крук И.В. Толковый словарь психиатрических  терминов // Воронеж НПО "Модэк", 1995, - 280 с.</w:t>
      </w:r>
    </w:p>
    <w:p w:rsidR="00180F69" w:rsidRPr="00DF7B7A" w:rsidRDefault="00180F69" w:rsidP="00B35601">
      <w:pPr>
        <w:numPr>
          <w:ilvl w:val="0"/>
          <w:numId w:val="10"/>
        </w:numPr>
        <w:shd w:val="clear" w:color="auto" w:fill="FFFFFF"/>
        <w:tabs>
          <w:tab w:val="clear" w:pos="720"/>
        </w:tabs>
        <w:ind w:left="567" w:hanging="567"/>
        <w:rPr>
          <w:color w:val="000000"/>
        </w:rPr>
      </w:pPr>
      <w:r w:rsidRPr="00DF7B7A">
        <w:t>Вступ до психіатрії: 7-е видання / Дональд В. Блек, Ненсі К. Андреасен</w:t>
      </w:r>
      <w:r w:rsidRPr="00DF7B7A">
        <w:rPr>
          <w:lang w:val="uk-UA"/>
        </w:rPr>
        <w:t xml:space="preserve">. – </w:t>
      </w:r>
      <w:r w:rsidRPr="00DF7B7A">
        <w:rPr>
          <w:bCs/>
          <w:lang w:val="uk-UA"/>
        </w:rPr>
        <w:t xml:space="preserve">К.: </w:t>
      </w:r>
      <w:r w:rsidRPr="00082869">
        <w:rPr>
          <w:lang w:val="uk-UA"/>
        </w:rPr>
        <w:t>В</w:t>
      </w:r>
      <w:r w:rsidRPr="00DF7B7A">
        <w:rPr>
          <w:lang w:val="uk-UA"/>
        </w:rPr>
        <w:t>СВ</w:t>
      </w:r>
      <w:r w:rsidRPr="00082869">
        <w:rPr>
          <w:lang w:val="uk-UA"/>
        </w:rPr>
        <w:t xml:space="preserve"> «Медицина»</w:t>
      </w:r>
      <w:r w:rsidRPr="00DF7B7A">
        <w:rPr>
          <w:lang w:val="uk-UA"/>
        </w:rPr>
        <w:t>, 2024. – 638 с.</w:t>
      </w:r>
    </w:p>
    <w:p w:rsidR="00180F69" w:rsidRPr="001D174F" w:rsidRDefault="00180F69" w:rsidP="00B35601">
      <w:pPr>
        <w:numPr>
          <w:ilvl w:val="0"/>
          <w:numId w:val="10"/>
        </w:numPr>
        <w:shd w:val="clear" w:color="auto" w:fill="FFFFFF"/>
        <w:tabs>
          <w:tab w:val="clear" w:pos="720"/>
        </w:tabs>
        <w:ind w:left="567" w:hanging="567"/>
        <w:rPr>
          <w:color w:val="000000"/>
        </w:rPr>
      </w:pPr>
      <w:r w:rsidRPr="001D174F">
        <w:t>Гавенко В.Л., Бітенський В.С., Влох І.Й., Абрамов В. А. та ін. Психіатрія і наркологія [Підручник]. «Здоров’я», Київ, 2009. 512 с.</w:t>
      </w:r>
    </w:p>
    <w:p w:rsidR="00180F69" w:rsidRPr="001D174F" w:rsidRDefault="00180F69" w:rsidP="00B35601">
      <w:pPr>
        <w:numPr>
          <w:ilvl w:val="0"/>
          <w:numId w:val="10"/>
        </w:numPr>
        <w:shd w:val="clear" w:color="auto" w:fill="FFFFFF"/>
        <w:tabs>
          <w:tab w:val="clear" w:pos="720"/>
        </w:tabs>
        <w:ind w:left="567" w:hanging="567"/>
        <w:rPr>
          <w:color w:val="191919"/>
        </w:rPr>
      </w:pPr>
      <w:r w:rsidRPr="001D174F">
        <w:rPr>
          <w:color w:val="191919"/>
        </w:rPr>
        <w:lastRenderedPageBreak/>
        <w:t>Гельдер М., Гет Д., Мейо Р. Оксфордское руководство по психиатрии – Киев: Сфера – 1997 – т. 1– 164 с.</w:t>
      </w:r>
    </w:p>
    <w:p w:rsidR="00180F69" w:rsidRPr="00DF7B7A" w:rsidRDefault="00180F69" w:rsidP="00B35601">
      <w:pPr>
        <w:numPr>
          <w:ilvl w:val="0"/>
          <w:numId w:val="10"/>
        </w:numPr>
        <w:shd w:val="clear" w:color="auto" w:fill="FFFFFF"/>
        <w:tabs>
          <w:tab w:val="clear" w:pos="720"/>
        </w:tabs>
        <w:ind w:left="567" w:hanging="567"/>
        <w:rPr>
          <w:color w:val="191919"/>
        </w:rPr>
      </w:pPr>
      <w:r w:rsidRPr="001D174F">
        <w:rPr>
          <w:color w:val="191919"/>
        </w:rPr>
        <w:t>Гельдер М., Гет Д., Мейо Р. Оксфордское руководство по психиатрии – Киев: Сфера – 1997 – т. 2– 175 с.</w:t>
      </w:r>
    </w:p>
    <w:p w:rsidR="00180F69" w:rsidRPr="00DF7B7A" w:rsidRDefault="00180F69" w:rsidP="00B35601">
      <w:pPr>
        <w:numPr>
          <w:ilvl w:val="0"/>
          <w:numId w:val="10"/>
        </w:numPr>
        <w:shd w:val="clear" w:color="auto" w:fill="FFFFFF"/>
        <w:tabs>
          <w:tab w:val="clear" w:pos="720"/>
        </w:tabs>
        <w:ind w:left="567" w:hanging="567"/>
        <w:rPr>
          <w:color w:val="191919"/>
        </w:rPr>
      </w:pPr>
      <w:r w:rsidRPr="00DF7B7A">
        <w:rPr>
          <w:lang w:val="uk-UA"/>
        </w:rPr>
        <w:t xml:space="preserve">Герасименко Л.О. Психогенні психічні розлади: навчально-методичний посібник / Л.О. Герасименко, А.М. Скрипніков, Р.І. Ісаков. – </w:t>
      </w:r>
      <w:r w:rsidRPr="00DF7B7A">
        <w:rPr>
          <w:bCs/>
          <w:lang w:val="uk-UA"/>
        </w:rPr>
        <w:t xml:space="preserve">К.: </w:t>
      </w:r>
      <w:r w:rsidRPr="00082869">
        <w:rPr>
          <w:lang w:val="uk-UA"/>
        </w:rPr>
        <w:t>В</w:t>
      </w:r>
      <w:r w:rsidRPr="00DF7B7A">
        <w:rPr>
          <w:lang w:val="uk-UA"/>
        </w:rPr>
        <w:t>СВ</w:t>
      </w:r>
      <w:r w:rsidRPr="00082869">
        <w:rPr>
          <w:lang w:val="uk-UA"/>
        </w:rPr>
        <w:t xml:space="preserve"> «Медицина»</w:t>
      </w:r>
      <w:r w:rsidRPr="00DF7B7A">
        <w:rPr>
          <w:lang w:val="uk-UA"/>
        </w:rPr>
        <w:t>, 2021. – 208 с.</w:t>
      </w:r>
    </w:p>
    <w:p w:rsidR="00180F69" w:rsidRPr="001D174F" w:rsidRDefault="00180F69" w:rsidP="00B35601">
      <w:pPr>
        <w:numPr>
          <w:ilvl w:val="0"/>
          <w:numId w:val="10"/>
        </w:numPr>
        <w:shd w:val="clear" w:color="auto" w:fill="FFFFFF"/>
        <w:tabs>
          <w:tab w:val="clear" w:pos="720"/>
        </w:tabs>
        <w:ind w:left="567" w:hanging="567"/>
        <w:rPr>
          <w:color w:val="191919"/>
        </w:rPr>
      </w:pPr>
      <w:r w:rsidRPr="001D174F">
        <w:t>Депресія: погляд психотерапевта</w:t>
      </w:r>
      <w:r w:rsidRPr="001D174F">
        <w:rPr>
          <w:lang w:val="uk-UA"/>
        </w:rPr>
        <w:t>: наук. попул. вид.</w:t>
      </w:r>
      <w:r w:rsidRPr="001D174F">
        <w:t xml:space="preserve"> / В.Ю. Юнак</w:t>
      </w:r>
      <w:r w:rsidRPr="001D174F">
        <w:rPr>
          <w:lang w:val="uk-UA"/>
        </w:rPr>
        <w:t xml:space="preserve">. – </w:t>
      </w:r>
      <w:r w:rsidRPr="001D174F">
        <w:rPr>
          <w:bCs/>
          <w:lang w:val="uk-UA"/>
        </w:rPr>
        <w:t xml:space="preserve">К.: </w:t>
      </w:r>
      <w:r w:rsidRPr="00082869">
        <w:rPr>
          <w:lang w:val="uk-UA"/>
        </w:rPr>
        <w:t>В</w:t>
      </w:r>
      <w:r w:rsidRPr="001D174F">
        <w:rPr>
          <w:lang w:val="uk-UA"/>
        </w:rPr>
        <w:t>СВ</w:t>
      </w:r>
      <w:r w:rsidRPr="00082869">
        <w:rPr>
          <w:lang w:val="uk-UA"/>
        </w:rPr>
        <w:t xml:space="preserve"> «Медицина»</w:t>
      </w:r>
      <w:r w:rsidRPr="001D174F">
        <w:rPr>
          <w:lang w:val="uk-UA"/>
        </w:rPr>
        <w:t>, 2023. – 334 с.</w:t>
      </w:r>
    </w:p>
    <w:p w:rsidR="00180F69" w:rsidRPr="001D174F" w:rsidRDefault="00180F69" w:rsidP="00B35601">
      <w:pPr>
        <w:numPr>
          <w:ilvl w:val="0"/>
          <w:numId w:val="10"/>
        </w:numPr>
        <w:shd w:val="clear" w:color="auto" w:fill="FFFFFF"/>
        <w:tabs>
          <w:tab w:val="clear" w:pos="720"/>
        </w:tabs>
        <w:ind w:left="567" w:hanging="567"/>
        <w:rPr>
          <w:color w:val="191919"/>
        </w:rPr>
      </w:pPr>
      <w:r w:rsidRPr="001D174F">
        <w:rPr>
          <w:color w:val="191919"/>
        </w:rPr>
        <w:t>Жариков Н.М., Тюльпин Ю.Г. Психиатрия: Учебник. – М.: Медицина, 2000. – 544 с.</w:t>
      </w:r>
    </w:p>
    <w:p w:rsidR="00180F69" w:rsidRPr="001D174F" w:rsidRDefault="00180F69" w:rsidP="00B35601">
      <w:pPr>
        <w:pStyle w:val="ae"/>
        <w:numPr>
          <w:ilvl w:val="0"/>
          <w:numId w:val="10"/>
        </w:numPr>
        <w:shd w:val="clear" w:color="auto" w:fill="FFFFFF"/>
        <w:tabs>
          <w:tab w:val="clear" w:pos="720"/>
        </w:tabs>
        <w:ind w:left="567" w:hanging="567"/>
        <w:rPr>
          <w:lang w:val="uk-UA"/>
        </w:rPr>
      </w:pPr>
      <w:r w:rsidRPr="001D174F">
        <w:rPr>
          <w:color w:val="191919"/>
        </w:rPr>
        <w:t>Жмуров В.А. Психопатология – М: Медицинская книга,  Н.Новгород: изд-во НГМА,2002. – 668 с.</w:t>
      </w:r>
      <w:r w:rsidRPr="001D174F">
        <w:rPr>
          <w:color w:val="191919"/>
          <w:lang w:val="uk-UA"/>
        </w:rPr>
        <w:t xml:space="preserve"> </w:t>
      </w:r>
    </w:p>
    <w:p w:rsidR="00180F69" w:rsidRPr="001D174F" w:rsidRDefault="00180F69" w:rsidP="00B35601">
      <w:pPr>
        <w:pStyle w:val="ae"/>
        <w:numPr>
          <w:ilvl w:val="0"/>
          <w:numId w:val="10"/>
        </w:numPr>
        <w:shd w:val="clear" w:color="auto" w:fill="FFFFFF"/>
        <w:tabs>
          <w:tab w:val="clear" w:pos="720"/>
        </w:tabs>
        <w:ind w:left="567" w:hanging="567"/>
        <w:rPr>
          <w:color w:val="191919"/>
        </w:rPr>
      </w:pPr>
      <w:r w:rsidRPr="001D174F">
        <w:rPr>
          <w:bCs/>
          <w:lang w:val="uk-UA"/>
        </w:rPr>
        <w:t xml:space="preserve">Ісаков Р.І. Психосоматична патологія. – К.: </w:t>
      </w:r>
      <w:r w:rsidRPr="001D174F">
        <w:rPr>
          <w:lang w:val="uk-UA"/>
        </w:rPr>
        <w:t>ВСВ</w:t>
      </w:r>
      <w:r w:rsidRPr="001D174F">
        <w:t xml:space="preserve"> «Медицина»</w:t>
      </w:r>
      <w:r w:rsidRPr="001D174F">
        <w:rPr>
          <w:lang w:val="uk-UA"/>
        </w:rPr>
        <w:t xml:space="preserve">, </w:t>
      </w:r>
      <w:r w:rsidRPr="001D174F">
        <w:t>2023</w:t>
      </w:r>
      <w:r w:rsidRPr="001D174F">
        <w:rPr>
          <w:lang w:val="uk-UA"/>
        </w:rPr>
        <w:t xml:space="preserve">. – </w:t>
      </w:r>
      <w:r w:rsidRPr="001D174F">
        <w:t xml:space="preserve">167 </w:t>
      </w:r>
      <w:r w:rsidRPr="001D174F">
        <w:rPr>
          <w:lang w:val="uk-UA"/>
        </w:rPr>
        <w:t>с.</w:t>
      </w:r>
    </w:p>
    <w:p w:rsidR="00180F69" w:rsidRPr="001D174F" w:rsidRDefault="00180F69" w:rsidP="00B35601">
      <w:pPr>
        <w:numPr>
          <w:ilvl w:val="0"/>
          <w:numId w:val="10"/>
        </w:numPr>
        <w:shd w:val="clear" w:color="auto" w:fill="FFFFFF"/>
        <w:tabs>
          <w:tab w:val="clear" w:pos="720"/>
        </w:tabs>
        <w:ind w:left="567" w:hanging="567"/>
        <w:rPr>
          <w:color w:val="000000"/>
        </w:rPr>
      </w:pPr>
      <w:r w:rsidRPr="001D174F">
        <w:rPr>
          <w:color w:val="191919"/>
        </w:rPr>
        <w:t>Каплан Г.И.,  Седок Б.,Дж.  Клиническая психиатрия // Москва, Медицина - 1994 - Т. 1, С. - 587 – 630</w:t>
      </w:r>
    </w:p>
    <w:p w:rsidR="00180F69" w:rsidRPr="001D174F" w:rsidRDefault="00180F69" w:rsidP="00B35601">
      <w:pPr>
        <w:numPr>
          <w:ilvl w:val="0"/>
          <w:numId w:val="10"/>
        </w:numPr>
        <w:shd w:val="clear" w:color="auto" w:fill="FFFFFF"/>
        <w:tabs>
          <w:tab w:val="clear" w:pos="720"/>
        </w:tabs>
        <w:ind w:left="567" w:hanging="567"/>
        <w:rPr>
          <w:color w:val="000000"/>
          <w:lang w:val="uk-UA"/>
        </w:rPr>
      </w:pPr>
      <w:r w:rsidRPr="001D174F">
        <w:rPr>
          <w:color w:val="01011B"/>
          <w:shd w:val="clear" w:color="auto" w:fill="FFFFFF"/>
          <w:lang w:val="uk-UA"/>
        </w:rPr>
        <w:t xml:space="preserve">Кожина Г.М., Мішієв В.Д. Дитяча психіатрія. – К.: Медицина, 2014. – 376 с. </w:t>
      </w:r>
    </w:p>
    <w:p w:rsidR="00180F69" w:rsidRPr="001D174F" w:rsidRDefault="00180F69" w:rsidP="00B35601">
      <w:pPr>
        <w:numPr>
          <w:ilvl w:val="0"/>
          <w:numId w:val="10"/>
        </w:numPr>
        <w:shd w:val="clear" w:color="auto" w:fill="FFFFFF"/>
        <w:tabs>
          <w:tab w:val="clear" w:pos="720"/>
        </w:tabs>
        <w:ind w:left="567" w:hanging="567"/>
        <w:rPr>
          <w:color w:val="000000"/>
          <w:lang w:val="uk-UA"/>
        </w:rPr>
      </w:pPr>
      <w:r w:rsidRPr="001D174F">
        <w:rPr>
          <w:color w:val="191919"/>
          <w:lang w:val="uk-UA"/>
        </w:rPr>
        <w:t>Кузнєцов В.М., Чернявський В.М. Психіатрія. – К.:Здоров’я, 1993. – 344 с.</w:t>
      </w:r>
    </w:p>
    <w:p w:rsidR="00180F69" w:rsidRPr="001D174F" w:rsidRDefault="00180F69" w:rsidP="00B35601">
      <w:pPr>
        <w:numPr>
          <w:ilvl w:val="0"/>
          <w:numId w:val="10"/>
        </w:numPr>
        <w:shd w:val="clear" w:color="auto" w:fill="FFFFFF"/>
        <w:tabs>
          <w:tab w:val="clear" w:pos="720"/>
        </w:tabs>
        <w:ind w:left="567" w:hanging="567"/>
        <w:rPr>
          <w:color w:val="191919"/>
          <w:lang w:val="uk-UA"/>
        </w:rPr>
      </w:pPr>
      <w:r w:rsidRPr="001D174F">
        <w:rPr>
          <w:color w:val="191919"/>
          <w:lang w:val="uk-UA"/>
        </w:rPr>
        <w:t>Медицина невідкладних станів: Швидка і невідкладна медична допомога: Підручник / За ред. І. С. Зозулі. Розділ: Невідкладна допомога в психіатрії. Кузнецов В.М.— К.: ВСВ "Медицина", 2012. — 728 с., пал. тв.</w:t>
      </w:r>
    </w:p>
    <w:p w:rsidR="00180F69" w:rsidRPr="001D174F" w:rsidRDefault="00180F69" w:rsidP="00B35601">
      <w:pPr>
        <w:numPr>
          <w:ilvl w:val="0"/>
          <w:numId w:val="10"/>
        </w:numPr>
        <w:shd w:val="clear" w:color="auto" w:fill="FFFFFF"/>
        <w:tabs>
          <w:tab w:val="clear" w:pos="720"/>
        </w:tabs>
        <w:ind w:left="567" w:hanging="567"/>
        <w:rPr>
          <w:color w:val="191919"/>
        </w:rPr>
      </w:pPr>
      <w:r w:rsidRPr="001D174F">
        <w:rPr>
          <w:color w:val="191919"/>
        </w:rPr>
        <w:t>Международная  классификация болезней (10-й  пересмотр). Классификация  психических и поведенческих  расстройств. Клинические описания и указания по диагностике.</w:t>
      </w:r>
      <w:r w:rsidRPr="001D174F">
        <w:rPr>
          <w:color w:val="191919"/>
          <w:lang w:val="uk-UA"/>
        </w:rPr>
        <w:t xml:space="preserve"> </w:t>
      </w:r>
      <w:r w:rsidRPr="001D174F">
        <w:rPr>
          <w:color w:val="191919"/>
        </w:rPr>
        <w:t>–</w:t>
      </w:r>
      <w:r w:rsidRPr="001D174F">
        <w:rPr>
          <w:color w:val="191919"/>
          <w:lang w:val="uk-UA"/>
        </w:rPr>
        <w:t xml:space="preserve"> </w:t>
      </w:r>
      <w:r w:rsidRPr="001D174F">
        <w:rPr>
          <w:color w:val="191919"/>
        </w:rPr>
        <w:t>С-Пб: Адис, 1994.</w:t>
      </w:r>
    </w:p>
    <w:p w:rsidR="00180F69" w:rsidRPr="001D174F" w:rsidRDefault="00180F69" w:rsidP="00B35601">
      <w:pPr>
        <w:numPr>
          <w:ilvl w:val="0"/>
          <w:numId w:val="10"/>
        </w:numPr>
        <w:shd w:val="clear" w:color="auto" w:fill="FFFFFF"/>
        <w:tabs>
          <w:tab w:val="clear" w:pos="720"/>
        </w:tabs>
        <w:ind w:left="567" w:hanging="567"/>
        <w:rPr>
          <w:color w:val="000000"/>
        </w:rPr>
      </w:pPr>
      <w:r w:rsidRPr="001D174F">
        <w:rPr>
          <w:color w:val="191919"/>
        </w:rPr>
        <w:t>Менделевич И.К. Психиатрическая пропедевтика – М: Медицина -1997 – 290 с.</w:t>
      </w:r>
    </w:p>
    <w:p w:rsidR="00180F69" w:rsidRPr="001D174F" w:rsidRDefault="00180F69" w:rsidP="00B35601">
      <w:pPr>
        <w:numPr>
          <w:ilvl w:val="0"/>
          <w:numId w:val="10"/>
        </w:numPr>
        <w:shd w:val="clear" w:color="auto" w:fill="FFFFFF"/>
        <w:tabs>
          <w:tab w:val="clear" w:pos="720"/>
        </w:tabs>
        <w:ind w:left="567" w:hanging="567"/>
        <w:rPr>
          <w:rFonts w:ascii="Segoe UI" w:hAnsi="Segoe UI" w:cs="Segoe UI"/>
          <w:color w:val="01011B"/>
        </w:rPr>
      </w:pPr>
      <w:r w:rsidRPr="001D174F">
        <w:t>Напрєєнко О. К., Винник М. І., Влох І. Й., Голубков О. З., та ін. Психіатрія і наркологія: підручник. ВСВ «Медицина». Київ, 2011. 528 с.</w:t>
      </w:r>
    </w:p>
    <w:p w:rsidR="00180F69" w:rsidRPr="001D174F" w:rsidRDefault="00180F69" w:rsidP="00B35601">
      <w:pPr>
        <w:numPr>
          <w:ilvl w:val="0"/>
          <w:numId w:val="10"/>
        </w:numPr>
        <w:shd w:val="clear" w:color="auto" w:fill="FFFFFF"/>
        <w:tabs>
          <w:tab w:val="clear" w:pos="720"/>
        </w:tabs>
        <w:ind w:left="567" w:hanging="567"/>
        <w:rPr>
          <w:color w:val="000000"/>
        </w:rPr>
      </w:pPr>
      <w:r w:rsidRPr="001D174F">
        <w:rPr>
          <w:lang w:val="uk-UA"/>
        </w:rPr>
        <w:t>Погорєлов І. І., Манаєнкова О. Д. Психіатрія і наркологія:</w:t>
      </w:r>
      <w:r w:rsidRPr="001D174F">
        <w:rPr>
          <w:bCs/>
          <w:color w:val="01011B"/>
        </w:rPr>
        <w:t xml:space="preserve"> підручник (ВНЗ І—ІІІ р. а.</w:t>
      </w:r>
      <w:r w:rsidRPr="001D174F">
        <w:rPr>
          <w:bCs/>
          <w:color w:val="01011B"/>
          <w:lang w:val="uk-UA"/>
        </w:rPr>
        <w:t>)</w:t>
      </w:r>
      <w:r w:rsidRPr="001D174F">
        <w:rPr>
          <w:lang w:val="uk-UA"/>
        </w:rPr>
        <w:t>. – К.: Медицина, 2018. – 422 с.</w:t>
      </w:r>
    </w:p>
    <w:p w:rsidR="00180F69" w:rsidRPr="001D174F" w:rsidRDefault="00180F69" w:rsidP="00B35601">
      <w:pPr>
        <w:numPr>
          <w:ilvl w:val="0"/>
          <w:numId w:val="10"/>
        </w:numPr>
        <w:shd w:val="clear" w:color="auto" w:fill="FFFFFF"/>
        <w:tabs>
          <w:tab w:val="clear" w:pos="720"/>
        </w:tabs>
        <w:ind w:left="567" w:hanging="567"/>
        <w:rPr>
          <w:lang w:val="uk-UA"/>
        </w:rPr>
      </w:pPr>
      <w:r w:rsidRPr="001D174F">
        <w:t>Психиатрия и психотерапия : справочник / Герд Лаукс, Ханс-Юрген Мёллер; пер. с нем. ; под.. общ. ред.. акад. РАМН П.И. Сидорова – М.: МЕДпресс-информ, 2010. – 512 с. : ил.</w:t>
      </w:r>
    </w:p>
    <w:p w:rsidR="00180F69" w:rsidRPr="001D174F" w:rsidRDefault="00180F69" w:rsidP="00B35601">
      <w:pPr>
        <w:numPr>
          <w:ilvl w:val="0"/>
          <w:numId w:val="10"/>
        </w:numPr>
        <w:shd w:val="clear" w:color="auto" w:fill="FFFFFF"/>
        <w:tabs>
          <w:tab w:val="clear" w:pos="720"/>
        </w:tabs>
        <w:ind w:left="567" w:hanging="567"/>
      </w:pPr>
      <w:r w:rsidRPr="001D174F">
        <w:rPr>
          <w:lang w:val="uk-UA"/>
        </w:rPr>
        <w:t xml:space="preserve">Психіатрія та наркологія: навчально-методичний посібник / А.М. Скрипніков, Л.В. Животовська, Л.А. Боднар, Г.Т. Сонник. — 2-е видання. – </w:t>
      </w:r>
      <w:r w:rsidRPr="001D174F">
        <w:rPr>
          <w:rStyle w:val="af"/>
          <w:b w:val="0"/>
          <w:lang w:val="uk-UA"/>
        </w:rPr>
        <w:t>К.</w:t>
      </w:r>
      <w:r w:rsidRPr="001D174F">
        <w:rPr>
          <w:rStyle w:val="af"/>
          <w:b w:val="0"/>
        </w:rPr>
        <w:t>:</w:t>
      </w:r>
      <w:r w:rsidRPr="001D174F">
        <w:t> «Медицина»</w:t>
      </w:r>
      <w:r w:rsidRPr="001D174F">
        <w:rPr>
          <w:lang w:val="uk-UA"/>
        </w:rPr>
        <w:t>,</w:t>
      </w:r>
      <w:r w:rsidRPr="001D174F">
        <w:t> 2021</w:t>
      </w:r>
      <w:r w:rsidRPr="001D174F">
        <w:rPr>
          <w:lang w:val="uk-UA"/>
        </w:rPr>
        <w:t>. –</w:t>
      </w:r>
      <w:r w:rsidRPr="001D174F">
        <w:t> 224</w:t>
      </w:r>
      <w:r w:rsidRPr="001D174F">
        <w:rPr>
          <w:lang w:val="uk-UA"/>
        </w:rPr>
        <w:t xml:space="preserve"> с.</w:t>
      </w:r>
    </w:p>
    <w:p w:rsidR="00180F69" w:rsidRPr="001D174F" w:rsidRDefault="00180F69" w:rsidP="00B35601">
      <w:pPr>
        <w:numPr>
          <w:ilvl w:val="0"/>
          <w:numId w:val="10"/>
        </w:numPr>
        <w:shd w:val="clear" w:color="auto" w:fill="FFFFFF"/>
        <w:tabs>
          <w:tab w:val="clear" w:pos="720"/>
        </w:tabs>
        <w:ind w:left="567" w:hanging="567"/>
        <w:rPr>
          <w:color w:val="191919"/>
          <w:lang w:val="uk-UA"/>
        </w:rPr>
      </w:pPr>
      <w:r w:rsidRPr="001D174F">
        <w:rPr>
          <w:lang w:val="uk-UA"/>
        </w:rPr>
        <w:t xml:space="preserve">Психіатрія та наркологія в загальній медичній практиці: навчальний посібник / Г.М. Кожина, Н.О. Марута, Л.М. Юр’єва та ін.. - </w:t>
      </w:r>
      <w:r w:rsidRPr="001D174F">
        <w:rPr>
          <w:rStyle w:val="af"/>
          <w:b w:val="0"/>
          <w:lang w:val="uk-UA"/>
        </w:rPr>
        <w:t>К.</w:t>
      </w:r>
      <w:r w:rsidRPr="001D174F">
        <w:rPr>
          <w:rStyle w:val="af"/>
          <w:b w:val="0"/>
        </w:rPr>
        <w:t>:</w:t>
      </w:r>
      <w:r w:rsidRPr="001D174F">
        <w:t> «Медицина»</w:t>
      </w:r>
      <w:r w:rsidRPr="001D174F">
        <w:rPr>
          <w:lang w:val="uk-UA"/>
        </w:rPr>
        <w:t>,</w:t>
      </w:r>
      <w:r w:rsidRPr="001D174F">
        <w:t> 201</w:t>
      </w:r>
      <w:r w:rsidRPr="001D174F">
        <w:rPr>
          <w:lang w:val="uk-UA"/>
        </w:rPr>
        <w:t>9. –</w:t>
      </w:r>
      <w:r w:rsidRPr="001D174F">
        <w:t> </w:t>
      </w:r>
      <w:r w:rsidRPr="001D174F">
        <w:rPr>
          <w:lang w:val="uk-UA"/>
        </w:rPr>
        <w:t>34</w:t>
      </w:r>
      <w:r w:rsidRPr="001D174F">
        <w:t>4</w:t>
      </w:r>
      <w:r w:rsidRPr="001D174F">
        <w:rPr>
          <w:lang w:val="uk-UA"/>
        </w:rPr>
        <w:t xml:space="preserve"> с.</w:t>
      </w:r>
    </w:p>
    <w:p w:rsidR="00180F69" w:rsidRPr="001D174F" w:rsidRDefault="00180F69" w:rsidP="00B35601">
      <w:pPr>
        <w:numPr>
          <w:ilvl w:val="0"/>
          <w:numId w:val="10"/>
        </w:numPr>
        <w:shd w:val="clear" w:color="auto" w:fill="FFFFFF"/>
        <w:tabs>
          <w:tab w:val="clear" w:pos="720"/>
        </w:tabs>
        <w:ind w:left="567" w:hanging="567"/>
        <w:rPr>
          <w:color w:val="191919"/>
          <w:lang w:val="uk-UA"/>
        </w:rPr>
      </w:pPr>
      <w:r w:rsidRPr="001D174F">
        <w:rPr>
          <w:color w:val="191919"/>
          <w:lang w:val="uk-UA"/>
        </w:rPr>
        <w:t xml:space="preserve">Психіатрія. Збірник тестових завдань. Навчально – методичний посібник. проф., докт. мед. наук Г.Я. Пилягіна, доцент, канд. мед. наук Т.О. Гончар, асистент, канд. мед. наук А.Г. Бондарчук, асистент О.В. Зубатюк, асистент Ю.Я. Челядин </w:t>
      </w:r>
      <w:hyperlink r:id="rId8" w:history="1">
        <w:r w:rsidRPr="001D174F">
          <w:rPr>
            <w:rStyle w:val="af0"/>
            <w:lang w:val="uk-UA"/>
          </w:rPr>
          <w:t>https://drive.google.com/file/d/0B5eFD4XXvyN8ekI4Ul9BTVFaeU0/view</w:t>
        </w:r>
      </w:hyperlink>
      <w:r w:rsidRPr="001D174F">
        <w:rPr>
          <w:color w:val="191919"/>
          <w:lang w:val="uk-UA"/>
        </w:rPr>
        <w:t xml:space="preserve"> </w:t>
      </w:r>
    </w:p>
    <w:p w:rsidR="00180F69" w:rsidRPr="001D174F" w:rsidRDefault="00180F69" w:rsidP="00B35601">
      <w:pPr>
        <w:numPr>
          <w:ilvl w:val="0"/>
          <w:numId w:val="10"/>
        </w:numPr>
        <w:shd w:val="clear" w:color="auto" w:fill="FFFFFF"/>
        <w:tabs>
          <w:tab w:val="clear" w:pos="720"/>
        </w:tabs>
        <w:ind w:left="567" w:hanging="567"/>
        <w:rPr>
          <w:lang w:val="uk-UA"/>
        </w:rPr>
      </w:pPr>
      <w:r w:rsidRPr="001D174F">
        <w:rPr>
          <w:color w:val="191919"/>
          <w:lang w:val="uk-UA"/>
        </w:rPr>
        <w:t>Психіатрія/ під ред.  В. М. Козідубової, В. М. Кузнєцова, В.А. Вербенко, Л. М. Юр’євої,       О. О. Фільца, І. О. Бабюка.. – Харків: Оберіг, 2013 р. 1164 с.</w:t>
      </w:r>
    </w:p>
    <w:p w:rsidR="00180F69" w:rsidRPr="001D174F" w:rsidRDefault="00180F69" w:rsidP="00B35601">
      <w:pPr>
        <w:numPr>
          <w:ilvl w:val="0"/>
          <w:numId w:val="10"/>
        </w:numPr>
        <w:shd w:val="clear" w:color="auto" w:fill="FFFFFF"/>
        <w:tabs>
          <w:tab w:val="clear" w:pos="720"/>
        </w:tabs>
        <w:ind w:left="567" w:hanging="567"/>
        <w:rPr>
          <w:color w:val="191919"/>
        </w:rPr>
      </w:pPr>
      <w:r w:rsidRPr="001D174F">
        <w:rPr>
          <w:color w:val="191919"/>
        </w:rPr>
        <w:t>Руководство по психиатрии. В 2 томах. Т.1/А.С.Тиганов, А.В.Снежневский, Д.Д.Орловская и др.; Под ред. А.С.Тиганова. –М.:Медицина,1999. – 712 с.</w:t>
      </w:r>
    </w:p>
    <w:p w:rsidR="00180F69" w:rsidRPr="001D174F" w:rsidRDefault="00180F69" w:rsidP="00B35601">
      <w:pPr>
        <w:numPr>
          <w:ilvl w:val="0"/>
          <w:numId w:val="10"/>
        </w:numPr>
        <w:shd w:val="clear" w:color="auto" w:fill="FFFFFF"/>
        <w:tabs>
          <w:tab w:val="clear" w:pos="720"/>
        </w:tabs>
        <w:ind w:left="567" w:hanging="567"/>
        <w:rPr>
          <w:color w:val="191919"/>
        </w:rPr>
      </w:pPr>
      <w:r w:rsidRPr="001D174F">
        <w:rPr>
          <w:color w:val="191919"/>
        </w:rPr>
        <w:t>Руководство по психиатрии. В 2 томах. Т.2/А.С.Тиганов, А.В.Снежневский, Д.Д.Орловская и др.; Под ред. А.С.Тиганова. –М.:Медицина,1999. – 784 с.</w:t>
      </w:r>
    </w:p>
    <w:p w:rsidR="00180F69" w:rsidRPr="001D174F" w:rsidRDefault="00180F69" w:rsidP="00B35601">
      <w:pPr>
        <w:numPr>
          <w:ilvl w:val="0"/>
          <w:numId w:val="10"/>
        </w:numPr>
        <w:shd w:val="clear" w:color="auto" w:fill="FFFFFF"/>
        <w:tabs>
          <w:tab w:val="clear" w:pos="720"/>
        </w:tabs>
        <w:ind w:left="567" w:hanging="567"/>
        <w:rPr>
          <w:color w:val="191919"/>
          <w:lang w:val="uk-UA"/>
        </w:rPr>
      </w:pPr>
      <w:r w:rsidRPr="001D174F">
        <w:rPr>
          <w:color w:val="01011B"/>
          <w:shd w:val="clear" w:color="auto" w:fill="FFFFFF"/>
          <w:lang w:val="uk-UA"/>
        </w:rPr>
        <w:t>Скрипніков А.М., Животовська Л.В., Боднар Л.А., Сонник Г.Т. Психіатрія та наркологія. – К.: Медицина, 2019. – 224 с.</w:t>
      </w:r>
    </w:p>
    <w:p w:rsidR="00180F69" w:rsidRPr="001D174F" w:rsidRDefault="00180F69" w:rsidP="00B35601">
      <w:pPr>
        <w:numPr>
          <w:ilvl w:val="0"/>
          <w:numId w:val="10"/>
        </w:numPr>
        <w:shd w:val="clear" w:color="auto" w:fill="FFFFFF"/>
        <w:tabs>
          <w:tab w:val="clear" w:pos="720"/>
        </w:tabs>
        <w:ind w:left="567" w:hanging="567"/>
        <w:rPr>
          <w:color w:val="000000"/>
        </w:rPr>
      </w:pPr>
      <w:r w:rsidRPr="001D174F">
        <w:rPr>
          <w:color w:val="191919"/>
        </w:rPr>
        <w:t>Сметанников П.Г. Психиатрия: Руководство для врачей. – Изд. 5-е, перераб. и доп. – М: Медицинская книга, Н.Новгород: Изд-во НГМА, 2002. – 708 с.</w:t>
      </w:r>
    </w:p>
    <w:p w:rsidR="00180F69" w:rsidRPr="001D174F" w:rsidRDefault="00180F69" w:rsidP="00B35601">
      <w:pPr>
        <w:numPr>
          <w:ilvl w:val="0"/>
          <w:numId w:val="10"/>
        </w:numPr>
        <w:shd w:val="clear" w:color="auto" w:fill="FFFFFF"/>
        <w:tabs>
          <w:tab w:val="clear" w:pos="720"/>
        </w:tabs>
        <w:ind w:left="567" w:hanging="567"/>
        <w:rPr>
          <w:color w:val="000000"/>
          <w:lang w:val="uk-UA"/>
        </w:rPr>
      </w:pPr>
      <w:r w:rsidRPr="001D174F">
        <w:rPr>
          <w:lang w:val="uk-UA"/>
        </w:rPr>
        <w:t xml:space="preserve">Сонник Г.Т., Напрєєнко О.К., Скрипнніков А.М. Психіатрія : підручник для студентів стоматологічних факультетів вищих мед. навч. закладів ІІІ – IV рівнів акредитації / Г. Т. Сонник, О.К. Напрєєнко, А.М. Скрипнніков. – К. Здоров’я, 2006. – 432 с. </w:t>
      </w:r>
    </w:p>
    <w:p w:rsidR="00180F69" w:rsidRPr="001D174F" w:rsidRDefault="00180F69" w:rsidP="00B35601">
      <w:pPr>
        <w:numPr>
          <w:ilvl w:val="0"/>
          <w:numId w:val="10"/>
        </w:numPr>
        <w:shd w:val="clear" w:color="auto" w:fill="FFFFFF"/>
        <w:tabs>
          <w:tab w:val="clear" w:pos="720"/>
        </w:tabs>
        <w:ind w:left="567" w:hanging="567"/>
        <w:rPr>
          <w:color w:val="191919"/>
          <w:lang w:val="uk-UA"/>
        </w:rPr>
      </w:pPr>
      <w:r w:rsidRPr="001D174F">
        <w:rPr>
          <w:color w:val="191919"/>
          <w:lang w:val="uk-UA"/>
        </w:rPr>
        <w:t>Тести з психіатрії / Кузнєцов В.М., Коротоножкін В.Г., Олійник А.В., Насінник О.А., Уралова Л.Т., Бондарчук А.Г., Костюченко С.І., Белов О.Б., Шейко М.В. К., 2009. — 234 с.</w:t>
      </w:r>
    </w:p>
    <w:p w:rsidR="00180F69" w:rsidRPr="001D174F" w:rsidRDefault="00180F69" w:rsidP="00B35601">
      <w:pPr>
        <w:numPr>
          <w:ilvl w:val="0"/>
          <w:numId w:val="10"/>
        </w:numPr>
        <w:shd w:val="clear" w:color="auto" w:fill="FFFFFF"/>
        <w:tabs>
          <w:tab w:val="clear" w:pos="720"/>
        </w:tabs>
        <w:ind w:left="567" w:hanging="567"/>
        <w:rPr>
          <w:color w:val="000000"/>
        </w:rPr>
      </w:pPr>
      <w:r w:rsidRPr="001D174F">
        <w:rPr>
          <w:color w:val="191919"/>
          <w:lang w:val="uk-UA"/>
        </w:rPr>
        <w:t>Ургентна психіатрія (клініка, психодіагностика, терапія невідкладних станів). / Дзюб Г. К., Кузнецов В. М., Нестерчук Н. В. / К., 2010. — 190 с.</w:t>
      </w:r>
    </w:p>
    <w:p w:rsidR="00180F69" w:rsidRPr="001D174F" w:rsidRDefault="00180F69" w:rsidP="00B35601">
      <w:pPr>
        <w:numPr>
          <w:ilvl w:val="0"/>
          <w:numId w:val="10"/>
        </w:numPr>
        <w:shd w:val="clear" w:color="auto" w:fill="FFFFFF"/>
        <w:tabs>
          <w:tab w:val="clear" w:pos="720"/>
        </w:tabs>
        <w:ind w:left="567" w:hanging="567"/>
        <w:rPr>
          <w:color w:val="000000"/>
        </w:rPr>
      </w:pPr>
      <w:r w:rsidRPr="001D174F">
        <w:rPr>
          <w:color w:val="191919"/>
          <w:lang w:val="uk-UA"/>
        </w:rPr>
        <w:lastRenderedPageBreak/>
        <w:t xml:space="preserve">Чабан О. С., Хаустова О. О., Омелянович В. Ю. Невідкладна допомога в психіатрії та наркології. – К.: Медкнига, 2019. – 172 с. </w:t>
      </w:r>
    </w:p>
    <w:p w:rsidR="00180F69" w:rsidRPr="001D174F" w:rsidRDefault="00180F69" w:rsidP="00B35601">
      <w:pPr>
        <w:numPr>
          <w:ilvl w:val="0"/>
          <w:numId w:val="10"/>
        </w:numPr>
        <w:shd w:val="clear" w:color="auto" w:fill="FFFFFF"/>
        <w:ind w:left="567" w:hanging="567"/>
        <w:rPr>
          <w:lang w:val="uk-UA"/>
        </w:rPr>
      </w:pPr>
      <w:r w:rsidRPr="001D174F">
        <w:rPr>
          <w:color w:val="191919"/>
          <w:lang w:val="uk-UA"/>
        </w:rPr>
        <w:t>Чабан О. С., Хаустова О. О., Нестерович Я. М. Невідкладна допомога в психіатрії та наркології. – К.: Медкнига, 2010. – 132 с.</w:t>
      </w:r>
      <w:r w:rsidRPr="001D174F">
        <w:t xml:space="preserve"> </w:t>
      </w:r>
    </w:p>
    <w:p w:rsidR="0045298A" w:rsidRDefault="0045298A" w:rsidP="0045298A">
      <w:pPr>
        <w:shd w:val="clear" w:color="auto" w:fill="FFFFFF"/>
        <w:ind w:left="397" w:right="113"/>
        <w:jc w:val="both"/>
        <w:rPr>
          <w:color w:val="191919"/>
          <w:lang w:val="uk-UA"/>
        </w:rPr>
      </w:pPr>
    </w:p>
    <w:p w:rsidR="0045298A" w:rsidRPr="00021E22" w:rsidRDefault="0045298A" w:rsidP="0045298A">
      <w:pPr>
        <w:shd w:val="clear" w:color="auto" w:fill="FFFFFF"/>
        <w:ind w:left="397" w:right="113"/>
        <w:jc w:val="both"/>
        <w:rPr>
          <w:b/>
          <w:color w:val="191919"/>
          <w:lang w:val="uk-UA"/>
        </w:rPr>
      </w:pPr>
      <w:r w:rsidRPr="00021E22">
        <w:rPr>
          <w:b/>
          <w:color w:val="191919"/>
          <w:lang w:val="uk-UA"/>
        </w:rPr>
        <w:t>13. Електронні інформаційні ресурси</w:t>
      </w:r>
    </w:p>
    <w:p w:rsidR="0045298A" w:rsidRPr="00021E22" w:rsidRDefault="0045298A" w:rsidP="0045298A">
      <w:pPr>
        <w:shd w:val="clear" w:color="auto" w:fill="FFFFFF"/>
        <w:ind w:left="397" w:right="113"/>
        <w:jc w:val="both"/>
        <w:rPr>
          <w:b/>
          <w:color w:val="191919"/>
          <w:lang w:val="uk-UA"/>
        </w:rPr>
      </w:pPr>
    </w:p>
    <w:p w:rsidR="0045298A" w:rsidRPr="00021E22" w:rsidRDefault="00112C0D" w:rsidP="0045298A">
      <w:pPr>
        <w:numPr>
          <w:ilvl w:val="0"/>
          <w:numId w:val="17"/>
        </w:numPr>
        <w:shd w:val="clear" w:color="auto" w:fill="FFFFFF"/>
        <w:ind w:right="113"/>
        <w:jc w:val="both"/>
        <w:rPr>
          <w:color w:val="191919"/>
          <w:lang w:val="uk-UA"/>
        </w:rPr>
      </w:pPr>
      <w:hyperlink r:id="rId9" w:history="1">
        <w:r w:rsidR="0045298A" w:rsidRPr="00021E22">
          <w:rPr>
            <w:rStyle w:val="af0"/>
            <w:lang w:val="uk-UA"/>
          </w:rPr>
          <w:t>http://moz.gov.ua</w:t>
        </w:r>
      </w:hyperlink>
      <w:r w:rsidR="0045298A" w:rsidRPr="00021E22">
        <w:rPr>
          <w:color w:val="191919"/>
          <w:lang w:val="uk-UA"/>
        </w:rPr>
        <w:t xml:space="preserve"> – Міністерство охорони здоров’я України</w:t>
      </w:r>
    </w:p>
    <w:p w:rsidR="0045298A" w:rsidRPr="00021E22" w:rsidRDefault="00112C0D" w:rsidP="0045298A">
      <w:pPr>
        <w:numPr>
          <w:ilvl w:val="0"/>
          <w:numId w:val="17"/>
        </w:numPr>
        <w:shd w:val="clear" w:color="auto" w:fill="FFFFFF"/>
        <w:ind w:right="113"/>
        <w:jc w:val="both"/>
        <w:rPr>
          <w:color w:val="191919"/>
          <w:lang w:val="uk-UA"/>
        </w:rPr>
      </w:pPr>
      <w:hyperlink r:id="rId10" w:history="1">
        <w:r w:rsidR="0045298A" w:rsidRPr="00021E22">
          <w:rPr>
            <w:rStyle w:val="af0"/>
            <w:lang w:val="uk-UA"/>
          </w:rPr>
          <w:t>www.ama-assn.org</w:t>
        </w:r>
      </w:hyperlink>
      <w:r w:rsidR="0045298A" w:rsidRPr="00021E22">
        <w:rPr>
          <w:color w:val="191919"/>
          <w:lang w:val="en-US"/>
        </w:rPr>
        <w:t xml:space="preserve"> – </w:t>
      </w:r>
      <w:r w:rsidR="0045298A" w:rsidRPr="00021E22">
        <w:rPr>
          <w:color w:val="191919"/>
          <w:lang w:val="uk-UA"/>
        </w:rPr>
        <w:t>Американська медична асоціація</w:t>
      </w:r>
      <w:r w:rsidR="0045298A" w:rsidRPr="00021E22">
        <w:rPr>
          <w:color w:val="191919"/>
          <w:lang w:val="en-US"/>
        </w:rPr>
        <w:t xml:space="preserve"> / </w:t>
      </w:r>
      <w:hyperlink r:id="rId11" w:history="1">
        <w:r w:rsidR="0045298A" w:rsidRPr="00021E22">
          <w:rPr>
            <w:rStyle w:val="af0"/>
            <w:lang w:val="uk-UA"/>
          </w:rPr>
          <w:t>American</w:t>
        </w:r>
        <w:r w:rsidR="0045298A" w:rsidRPr="00021E22">
          <w:rPr>
            <w:rStyle w:val="af0"/>
            <w:lang w:val="en-US"/>
          </w:rPr>
          <w:t xml:space="preserve"> </w:t>
        </w:r>
        <w:r w:rsidR="0045298A" w:rsidRPr="00021E22">
          <w:rPr>
            <w:rStyle w:val="af0"/>
            <w:lang w:val="uk-UA"/>
          </w:rPr>
          <w:t>Medical</w:t>
        </w:r>
        <w:r w:rsidR="0045298A" w:rsidRPr="00021E22">
          <w:rPr>
            <w:rStyle w:val="af0"/>
            <w:lang w:val="en-US"/>
          </w:rPr>
          <w:t xml:space="preserve"> </w:t>
        </w:r>
        <w:r w:rsidR="0045298A" w:rsidRPr="00021E22">
          <w:rPr>
            <w:rStyle w:val="af0"/>
            <w:lang w:val="uk-UA"/>
          </w:rPr>
          <w:t>Association</w:t>
        </w:r>
      </w:hyperlink>
    </w:p>
    <w:p w:rsidR="0045298A" w:rsidRPr="00021E22" w:rsidRDefault="00112C0D" w:rsidP="0045298A">
      <w:pPr>
        <w:numPr>
          <w:ilvl w:val="0"/>
          <w:numId w:val="17"/>
        </w:numPr>
        <w:shd w:val="clear" w:color="auto" w:fill="FFFFFF"/>
        <w:ind w:right="113"/>
        <w:jc w:val="both"/>
        <w:rPr>
          <w:color w:val="191919"/>
          <w:lang w:val="uk-UA"/>
        </w:rPr>
      </w:pPr>
      <w:hyperlink r:id="rId12" w:history="1">
        <w:r w:rsidR="0045298A" w:rsidRPr="00021E22">
          <w:rPr>
            <w:rStyle w:val="af0"/>
            <w:lang w:val="uk-UA"/>
          </w:rPr>
          <w:t>www.who.int</w:t>
        </w:r>
      </w:hyperlink>
      <w:r w:rsidR="0045298A" w:rsidRPr="00021E22">
        <w:rPr>
          <w:color w:val="191919"/>
          <w:lang w:val="uk-UA"/>
        </w:rPr>
        <w:t xml:space="preserve"> – Всесвітня організація охорони здоров’я</w:t>
      </w:r>
    </w:p>
    <w:p w:rsidR="0045298A" w:rsidRPr="00021E22" w:rsidRDefault="00112C0D" w:rsidP="0045298A">
      <w:pPr>
        <w:numPr>
          <w:ilvl w:val="0"/>
          <w:numId w:val="17"/>
        </w:numPr>
        <w:shd w:val="clear" w:color="auto" w:fill="FFFFFF"/>
        <w:ind w:right="113"/>
        <w:jc w:val="both"/>
        <w:rPr>
          <w:color w:val="191919"/>
          <w:lang w:val="uk-UA"/>
        </w:rPr>
      </w:pPr>
      <w:hyperlink r:id="rId13" w:history="1">
        <w:r w:rsidR="0045298A" w:rsidRPr="00021E22">
          <w:rPr>
            <w:rStyle w:val="af0"/>
            <w:lang w:val="uk-UA"/>
          </w:rPr>
          <w:t>www.dec.gov.ua/mtd/home/</w:t>
        </w:r>
      </w:hyperlink>
      <w:r w:rsidR="0045298A" w:rsidRPr="00021E22">
        <w:rPr>
          <w:color w:val="191919"/>
          <w:lang w:val="uk-UA"/>
        </w:rPr>
        <w:t xml:space="preserve"> - Державний експертний центр МОЗ України</w:t>
      </w:r>
    </w:p>
    <w:p w:rsidR="0045298A" w:rsidRPr="00021E22" w:rsidRDefault="00112C0D" w:rsidP="0045298A">
      <w:pPr>
        <w:numPr>
          <w:ilvl w:val="0"/>
          <w:numId w:val="17"/>
        </w:numPr>
        <w:shd w:val="clear" w:color="auto" w:fill="FFFFFF"/>
        <w:ind w:right="113"/>
        <w:jc w:val="both"/>
        <w:rPr>
          <w:color w:val="191919"/>
          <w:lang w:val="uk-UA"/>
        </w:rPr>
      </w:pPr>
      <w:hyperlink r:id="rId14" w:history="1">
        <w:r w:rsidR="0045298A" w:rsidRPr="00021E22">
          <w:rPr>
            <w:rStyle w:val="af0"/>
            <w:lang w:val="uk-UA"/>
          </w:rPr>
          <w:t>http://bma.org.uk</w:t>
        </w:r>
      </w:hyperlink>
      <w:r w:rsidR="0045298A" w:rsidRPr="00021E22">
        <w:rPr>
          <w:color w:val="191919"/>
          <w:lang w:val="uk-UA"/>
        </w:rPr>
        <w:t xml:space="preserve"> – Британська медична асоціація</w:t>
      </w:r>
    </w:p>
    <w:p w:rsidR="0045298A" w:rsidRPr="00021E22" w:rsidRDefault="00112C0D" w:rsidP="0045298A">
      <w:pPr>
        <w:numPr>
          <w:ilvl w:val="0"/>
          <w:numId w:val="17"/>
        </w:numPr>
        <w:shd w:val="clear" w:color="auto" w:fill="FFFFFF"/>
        <w:ind w:right="113"/>
        <w:jc w:val="both"/>
        <w:rPr>
          <w:color w:val="191919"/>
          <w:lang w:val="uk-UA"/>
        </w:rPr>
      </w:pPr>
      <w:hyperlink r:id="rId15" w:history="1">
        <w:r w:rsidR="0045298A" w:rsidRPr="00021E22">
          <w:rPr>
            <w:rStyle w:val="af0"/>
            <w:lang w:val="uk-UA"/>
          </w:rPr>
          <w:t>www.gmc-uk.org</w:t>
        </w:r>
      </w:hyperlink>
      <w:r w:rsidR="0045298A" w:rsidRPr="00021E22">
        <w:rPr>
          <w:color w:val="191919"/>
          <w:lang w:val="uk-UA"/>
        </w:rPr>
        <w:t xml:space="preserve"> - </w:t>
      </w:r>
      <w:r w:rsidR="0045298A" w:rsidRPr="00021E22">
        <w:rPr>
          <w:bCs/>
          <w:color w:val="191919"/>
          <w:lang w:val="en-US"/>
        </w:rPr>
        <w:t xml:space="preserve">General Medical Council </w:t>
      </w:r>
      <w:r w:rsidR="0045298A" w:rsidRPr="00021E22">
        <w:rPr>
          <w:color w:val="191919"/>
          <w:lang w:val="en-US"/>
        </w:rPr>
        <w:t>(</w:t>
      </w:r>
      <w:r w:rsidR="0045298A" w:rsidRPr="00021E22">
        <w:rPr>
          <w:bCs/>
          <w:color w:val="191919"/>
          <w:lang w:val="en-US"/>
        </w:rPr>
        <w:t>GMC</w:t>
      </w:r>
      <w:r w:rsidR="0045298A" w:rsidRPr="00021E22">
        <w:rPr>
          <w:color w:val="191919"/>
          <w:lang w:val="en-US"/>
        </w:rPr>
        <w:t>)</w:t>
      </w:r>
    </w:p>
    <w:p w:rsidR="0045298A" w:rsidRDefault="00112C0D" w:rsidP="0045298A">
      <w:pPr>
        <w:numPr>
          <w:ilvl w:val="0"/>
          <w:numId w:val="17"/>
        </w:numPr>
        <w:shd w:val="clear" w:color="auto" w:fill="FFFFFF"/>
        <w:ind w:right="113"/>
        <w:jc w:val="both"/>
        <w:rPr>
          <w:color w:val="191919"/>
          <w:lang w:val="uk-UA"/>
        </w:rPr>
      </w:pPr>
      <w:hyperlink r:id="rId16" w:history="1">
        <w:r w:rsidR="0045298A" w:rsidRPr="00021E22">
          <w:rPr>
            <w:rStyle w:val="af0"/>
            <w:lang w:val="uk-UA"/>
          </w:rPr>
          <w:t>www.bundesaerztekammer.de</w:t>
        </w:r>
      </w:hyperlink>
      <w:r w:rsidR="0045298A" w:rsidRPr="00021E22">
        <w:rPr>
          <w:color w:val="191919"/>
          <w:lang w:val="uk-UA"/>
        </w:rPr>
        <w:t xml:space="preserve"> – Німецька медична асоціація</w:t>
      </w:r>
    </w:p>
    <w:p w:rsidR="0045298A" w:rsidRDefault="00112C0D" w:rsidP="0045298A">
      <w:pPr>
        <w:numPr>
          <w:ilvl w:val="0"/>
          <w:numId w:val="17"/>
        </w:numPr>
        <w:shd w:val="clear" w:color="auto" w:fill="FFFFFF"/>
        <w:ind w:right="113"/>
        <w:jc w:val="both"/>
        <w:rPr>
          <w:color w:val="191919"/>
          <w:lang w:val="uk-UA"/>
        </w:rPr>
      </w:pPr>
      <w:hyperlink r:id="rId17" w:history="1">
        <w:r w:rsidR="0045298A" w:rsidRPr="00996A0F">
          <w:rPr>
            <w:rStyle w:val="af0"/>
            <w:lang w:val="uk-UA"/>
          </w:rPr>
          <w:t>https://</w:t>
        </w:r>
        <w:r w:rsidR="0045298A" w:rsidRPr="00996A0F">
          <w:rPr>
            <w:rStyle w:val="af0"/>
            <w:lang w:val="en-US"/>
          </w:rPr>
          <w:t>ua</w:t>
        </w:r>
        <w:r w:rsidR="0045298A" w:rsidRPr="00021E22">
          <w:rPr>
            <w:rStyle w:val="af0"/>
            <w:lang w:val="uk-UA"/>
          </w:rPr>
          <w:t>.</w:t>
        </w:r>
        <w:r w:rsidR="0045298A" w:rsidRPr="00996A0F">
          <w:rPr>
            <w:rStyle w:val="af0"/>
            <w:lang w:val="uk-UA"/>
          </w:rPr>
          <w:t>inpn.com.ua/</w:t>
        </w:r>
      </w:hyperlink>
      <w:r w:rsidR="0045298A">
        <w:rPr>
          <w:color w:val="191919"/>
          <w:lang w:val="uk-UA"/>
        </w:rPr>
        <w:t xml:space="preserve"> - Інститут неврології, психіатрії та наркології</w:t>
      </w:r>
    </w:p>
    <w:p w:rsidR="0045298A" w:rsidRPr="00021E22" w:rsidRDefault="00112C0D" w:rsidP="0045298A">
      <w:pPr>
        <w:numPr>
          <w:ilvl w:val="0"/>
          <w:numId w:val="17"/>
        </w:numPr>
        <w:shd w:val="clear" w:color="auto" w:fill="FFFFFF"/>
        <w:ind w:right="113"/>
        <w:jc w:val="both"/>
        <w:rPr>
          <w:color w:val="191919"/>
          <w:lang w:val="uk-UA"/>
        </w:rPr>
      </w:pPr>
      <w:hyperlink r:id="rId18" w:history="1">
        <w:r w:rsidR="0045298A" w:rsidRPr="00996A0F">
          <w:rPr>
            <w:rStyle w:val="af0"/>
            <w:lang w:val="uk-UA"/>
          </w:rPr>
          <w:t>https://ipsycho.knu.ua/</w:t>
        </w:r>
      </w:hyperlink>
      <w:r w:rsidR="0045298A">
        <w:rPr>
          <w:color w:val="191919"/>
          <w:lang w:val="uk-UA"/>
        </w:rPr>
        <w:t xml:space="preserve"> - Інститут психіатрії КНУ ім. Т. Шевченка</w:t>
      </w:r>
    </w:p>
    <w:p w:rsidR="00021E22" w:rsidRPr="00021E22" w:rsidRDefault="00021E22" w:rsidP="00021E22">
      <w:pPr>
        <w:shd w:val="clear" w:color="auto" w:fill="FFFFFF"/>
        <w:ind w:left="397" w:right="113"/>
        <w:jc w:val="both"/>
        <w:rPr>
          <w:color w:val="000000"/>
          <w:lang w:val="uk-UA"/>
        </w:rPr>
      </w:pPr>
    </w:p>
    <w:sectPr w:rsidR="00021E22" w:rsidRPr="00021E22" w:rsidSect="004C4DCC">
      <w:headerReference w:type="default" r:id="rId19"/>
      <w:pgSz w:w="11906" w:h="16838"/>
      <w:pgMar w:top="1134" w:right="707" w:bottom="709" w:left="993"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2D3B" w:rsidRDefault="00102D3B">
      <w:r>
        <w:separator/>
      </w:r>
    </w:p>
  </w:endnote>
  <w:endnote w:type="continuationSeparator" w:id="0">
    <w:p w:rsidR="00102D3B" w:rsidRDefault="00102D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IDFont+F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2D3B" w:rsidRDefault="00102D3B">
      <w:r>
        <w:separator/>
      </w:r>
    </w:p>
  </w:footnote>
  <w:footnote w:type="continuationSeparator" w:id="0">
    <w:p w:rsidR="00102D3B" w:rsidRDefault="00102D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3250208"/>
      <w:docPartObj>
        <w:docPartGallery w:val="Page Numbers (Top of Page)"/>
        <w:docPartUnique/>
      </w:docPartObj>
    </w:sdtPr>
    <w:sdtContent>
      <w:p w:rsidR="00306B8E" w:rsidRDefault="00306B8E">
        <w:pPr>
          <w:pStyle w:val="a8"/>
          <w:jc w:val="right"/>
        </w:pPr>
        <w:fldSimple w:instr="PAGE   \* MERGEFORMAT">
          <w:r w:rsidR="0026108C">
            <w:rPr>
              <w:noProof/>
            </w:rPr>
            <w:t>2</w:t>
          </w:r>
        </w:fldSimple>
      </w:p>
    </w:sdtContent>
  </w:sdt>
  <w:p w:rsidR="00306B8E" w:rsidRDefault="00306B8E">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E0D25"/>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1B7ED4"/>
    <w:multiLevelType w:val="hybridMultilevel"/>
    <w:tmpl w:val="F0162106"/>
    <w:lvl w:ilvl="0" w:tplc="0422000F">
      <w:start w:val="2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6733338"/>
    <w:multiLevelType w:val="hybridMultilevel"/>
    <w:tmpl w:val="56880FFC"/>
    <w:lvl w:ilvl="0" w:tplc="0422000F">
      <w:start w:val="1"/>
      <w:numFmt w:val="decimal"/>
      <w:lvlText w:val="%1."/>
      <w:lvlJc w:val="left"/>
      <w:pPr>
        <w:tabs>
          <w:tab w:val="num" w:pos="786"/>
        </w:tabs>
        <w:ind w:left="786"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5">
    <w:nsid w:val="2B67581B"/>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8">
    <w:nsid w:val="36A060F3"/>
    <w:multiLevelType w:val="hybridMultilevel"/>
    <w:tmpl w:val="016CF63E"/>
    <w:lvl w:ilvl="0" w:tplc="AE021AB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379D36BD"/>
    <w:multiLevelType w:val="hybridMultilevel"/>
    <w:tmpl w:val="4D38DF1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E3F48D9"/>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547422A1"/>
    <w:multiLevelType w:val="hybridMultilevel"/>
    <w:tmpl w:val="9F66A70C"/>
    <w:lvl w:ilvl="0" w:tplc="023ACD78">
      <w:start w:val="1"/>
      <w:numFmt w:val="decimal"/>
      <w:lvlText w:val="%1."/>
      <w:lvlJc w:val="left"/>
      <w:pPr>
        <w:tabs>
          <w:tab w:val="num" w:pos="365"/>
        </w:tabs>
        <w:ind w:left="365" w:hanging="360"/>
      </w:pPr>
      <w:rPr>
        <w:rFonts w:hint="default"/>
        <w:color w:val="000000"/>
        <w:sz w:val="20"/>
        <w:szCs w:val="2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83418BA"/>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4E87455"/>
    <w:multiLevelType w:val="hybridMultilevel"/>
    <w:tmpl w:val="52DAC7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9D8505A"/>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AC006A0"/>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nsid w:val="7A641AFE"/>
    <w:multiLevelType w:val="hybridMultilevel"/>
    <w:tmpl w:val="577231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BF6507D"/>
    <w:multiLevelType w:val="hybridMultilevel"/>
    <w:tmpl w:val="2308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4"/>
  </w:num>
  <w:num w:numId="2">
    <w:abstractNumId w:val="20"/>
  </w:num>
  <w:num w:numId="3">
    <w:abstractNumId w:val="7"/>
  </w:num>
  <w:num w:numId="4">
    <w:abstractNumId w:val="17"/>
  </w:num>
  <w:num w:numId="5">
    <w:abstractNumId w:val="11"/>
  </w:num>
  <w:num w:numId="6">
    <w:abstractNumId w:val="3"/>
  </w:num>
  <w:num w:numId="7">
    <w:abstractNumId w:val="23"/>
  </w:num>
  <w:num w:numId="8">
    <w:abstractNumId w:val="14"/>
  </w:num>
  <w:num w:numId="9">
    <w:abstractNumId w:val="9"/>
  </w:num>
  <w:num w:numId="10">
    <w:abstractNumId w:val="16"/>
  </w:num>
  <w:num w:numId="11">
    <w:abstractNumId w:val="6"/>
  </w:num>
  <w:num w:numId="12">
    <w:abstractNumId w:val="10"/>
  </w:num>
  <w:num w:numId="13">
    <w:abstractNumId w:val="19"/>
  </w:num>
  <w:num w:numId="14">
    <w:abstractNumId w:val="21"/>
  </w:num>
  <w:num w:numId="15">
    <w:abstractNumId w:val="22"/>
  </w:num>
  <w:num w:numId="16">
    <w:abstractNumId w:val="13"/>
  </w:num>
  <w:num w:numId="17">
    <w:abstractNumId w:val="2"/>
  </w:num>
  <w:num w:numId="18">
    <w:abstractNumId w:val="8"/>
  </w:num>
  <w:num w:numId="19">
    <w:abstractNumId w:val="15"/>
  </w:num>
  <w:num w:numId="20">
    <w:abstractNumId w:val="5"/>
  </w:num>
  <w:num w:numId="21">
    <w:abstractNumId w:val="12"/>
  </w:num>
  <w:num w:numId="22">
    <w:abstractNumId w:val="0"/>
  </w:num>
  <w:num w:numId="23">
    <w:abstractNumId w:val="18"/>
  </w:num>
  <w:num w:numId="24">
    <w:abstractNumId w:val="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6477EB"/>
    <w:rsid w:val="00001841"/>
    <w:rsid w:val="000041CD"/>
    <w:rsid w:val="000107C6"/>
    <w:rsid w:val="0001080F"/>
    <w:rsid w:val="0001132A"/>
    <w:rsid w:val="0002127F"/>
    <w:rsid w:val="00021AFE"/>
    <w:rsid w:val="00021E22"/>
    <w:rsid w:val="00023116"/>
    <w:rsid w:val="00024511"/>
    <w:rsid w:val="00024E93"/>
    <w:rsid w:val="0002534D"/>
    <w:rsid w:val="00025971"/>
    <w:rsid w:val="00025A67"/>
    <w:rsid w:val="000300F6"/>
    <w:rsid w:val="00040104"/>
    <w:rsid w:val="0004485F"/>
    <w:rsid w:val="00054091"/>
    <w:rsid w:val="000545DD"/>
    <w:rsid w:val="00060976"/>
    <w:rsid w:val="000627E0"/>
    <w:rsid w:val="00062E69"/>
    <w:rsid w:val="0006568E"/>
    <w:rsid w:val="000706AD"/>
    <w:rsid w:val="000709DA"/>
    <w:rsid w:val="000749CA"/>
    <w:rsid w:val="000829B0"/>
    <w:rsid w:val="000857B0"/>
    <w:rsid w:val="00090405"/>
    <w:rsid w:val="000B5723"/>
    <w:rsid w:val="000C49E6"/>
    <w:rsid w:val="000C5AA0"/>
    <w:rsid w:val="000C7B0E"/>
    <w:rsid w:val="000D7715"/>
    <w:rsid w:val="000E04C7"/>
    <w:rsid w:val="000E5D01"/>
    <w:rsid w:val="000F0CC0"/>
    <w:rsid w:val="000F2784"/>
    <w:rsid w:val="000F7D58"/>
    <w:rsid w:val="001020CD"/>
    <w:rsid w:val="00102D3B"/>
    <w:rsid w:val="00106308"/>
    <w:rsid w:val="0011161C"/>
    <w:rsid w:val="00111C9E"/>
    <w:rsid w:val="00112C0D"/>
    <w:rsid w:val="001147DA"/>
    <w:rsid w:val="00115B2C"/>
    <w:rsid w:val="00116A2F"/>
    <w:rsid w:val="00120515"/>
    <w:rsid w:val="00121AE3"/>
    <w:rsid w:val="00122C95"/>
    <w:rsid w:val="001244B6"/>
    <w:rsid w:val="00133B94"/>
    <w:rsid w:val="00133BF9"/>
    <w:rsid w:val="00137A9D"/>
    <w:rsid w:val="001419CA"/>
    <w:rsid w:val="0014473C"/>
    <w:rsid w:val="00145172"/>
    <w:rsid w:val="0014655B"/>
    <w:rsid w:val="00155985"/>
    <w:rsid w:val="00156D5C"/>
    <w:rsid w:val="00170D4C"/>
    <w:rsid w:val="00177AF7"/>
    <w:rsid w:val="00180F69"/>
    <w:rsid w:val="001850D9"/>
    <w:rsid w:val="00186FBA"/>
    <w:rsid w:val="001907A9"/>
    <w:rsid w:val="0019646B"/>
    <w:rsid w:val="001D043C"/>
    <w:rsid w:val="001D11D9"/>
    <w:rsid w:val="001D713E"/>
    <w:rsid w:val="001D7B9C"/>
    <w:rsid w:val="001E0053"/>
    <w:rsid w:val="001E09CF"/>
    <w:rsid w:val="001E4ACA"/>
    <w:rsid w:val="001F11D4"/>
    <w:rsid w:val="001F5C16"/>
    <w:rsid w:val="00204FA0"/>
    <w:rsid w:val="00216953"/>
    <w:rsid w:val="0021774E"/>
    <w:rsid w:val="00217E9B"/>
    <w:rsid w:val="00223A0A"/>
    <w:rsid w:val="00231D41"/>
    <w:rsid w:val="00232170"/>
    <w:rsid w:val="002345E0"/>
    <w:rsid w:val="0023767D"/>
    <w:rsid w:val="00242F88"/>
    <w:rsid w:val="00245F6D"/>
    <w:rsid w:val="00252313"/>
    <w:rsid w:val="00253636"/>
    <w:rsid w:val="00256371"/>
    <w:rsid w:val="0026108C"/>
    <w:rsid w:val="002638F8"/>
    <w:rsid w:val="00266DEF"/>
    <w:rsid w:val="00275E6E"/>
    <w:rsid w:val="00276936"/>
    <w:rsid w:val="00277DEA"/>
    <w:rsid w:val="00280EFC"/>
    <w:rsid w:val="0028229F"/>
    <w:rsid w:val="00283497"/>
    <w:rsid w:val="002850ED"/>
    <w:rsid w:val="0028549E"/>
    <w:rsid w:val="00290F42"/>
    <w:rsid w:val="00297C61"/>
    <w:rsid w:val="002A77C8"/>
    <w:rsid w:val="002B3A6C"/>
    <w:rsid w:val="002C0C76"/>
    <w:rsid w:val="002C2B03"/>
    <w:rsid w:val="002C52DC"/>
    <w:rsid w:val="002D0A01"/>
    <w:rsid w:val="002D0A45"/>
    <w:rsid w:val="002D7F79"/>
    <w:rsid w:val="002E415B"/>
    <w:rsid w:val="002E67B5"/>
    <w:rsid w:val="002F00B3"/>
    <w:rsid w:val="00302E76"/>
    <w:rsid w:val="00306B8E"/>
    <w:rsid w:val="00310A17"/>
    <w:rsid w:val="003113E9"/>
    <w:rsid w:val="003144CD"/>
    <w:rsid w:val="00315CB7"/>
    <w:rsid w:val="00317553"/>
    <w:rsid w:val="003213FF"/>
    <w:rsid w:val="00334741"/>
    <w:rsid w:val="00335360"/>
    <w:rsid w:val="00340BB3"/>
    <w:rsid w:val="003432C1"/>
    <w:rsid w:val="00344651"/>
    <w:rsid w:val="0035128D"/>
    <w:rsid w:val="00357FA0"/>
    <w:rsid w:val="003623E0"/>
    <w:rsid w:val="00367F57"/>
    <w:rsid w:val="00373D39"/>
    <w:rsid w:val="00377130"/>
    <w:rsid w:val="00380625"/>
    <w:rsid w:val="0038106E"/>
    <w:rsid w:val="00385708"/>
    <w:rsid w:val="00387C50"/>
    <w:rsid w:val="003A0E5D"/>
    <w:rsid w:val="003A2F08"/>
    <w:rsid w:val="003A557F"/>
    <w:rsid w:val="003C03DF"/>
    <w:rsid w:val="003C5BF9"/>
    <w:rsid w:val="003C726B"/>
    <w:rsid w:val="003D10EC"/>
    <w:rsid w:val="003E02A9"/>
    <w:rsid w:val="003E18BC"/>
    <w:rsid w:val="003E3568"/>
    <w:rsid w:val="003F13B9"/>
    <w:rsid w:val="00402926"/>
    <w:rsid w:val="00402B1C"/>
    <w:rsid w:val="00403034"/>
    <w:rsid w:val="00410060"/>
    <w:rsid w:val="00413D5D"/>
    <w:rsid w:val="00416ED5"/>
    <w:rsid w:val="004217C1"/>
    <w:rsid w:val="004222B9"/>
    <w:rsid w:val="00422C57"/>
    <w:rsid w:val="00423257"/>
    <w:rsid w:val="00424FA7"/>
    <w:rsid w:val="00425D21"/>
    <w:rsid w:val="00433432"/>
    <w:rsid w:val="004334DE"/>
    <w:rsid w:val="0043665F"/>
    <w:rsid w:val="004434E5"/>
    <w:rsid w:val="0044376A"/>
    <w:rsid w:val="004443EE"/>
    <w:rsid w:val="0045298A"/>
    <w:rsid w:val="00456BC2"/>
    <w:rsid w:val="00456F42"/>
    <w:rsid w:val="00460277"/>
    <w:rsid w:val="00461C0B"/>
    <w:rsid w:val="00467CC9"/>
    <w:rsid w:val="00475735"/>
    <w:rsid w:val="00476D06"/>
    <w:rsid w:val="00481583"/>
    <w:rsid w:val="00483153"/>
    <w:rsid w:val="0048719B"/>
    <w:rsid w:val="004947F4"/>
    <w:rsid w:val="00495978"/>
    <w:rsid w:val="004A284B"/>
    <w:rsid w:val="004A3468"/>
    <w:rsid w:val="004A3731"/>
    <w:rsid w:val="004A44C6"/>
    <w:rsid w:val="004B2559"/>
    <w:rsid w:val="004B3182"/>
    <w:rsid w:val="004B45E4"/>
    <w:rsid w:val="004C19FD"/>
    <w:rsid w:val="004C4DCC"/>
    <w:rsid w:val="004C6CED"/>
    <w:rsid w:val="004D00DA"/>
    <w:rsid w:val="004D237F"/>
    <w:rsid w:val="004D6889"/>
    <w:rsid w:val="004E18C5"/>
    <w:rsid w:val="004E776A"/>
    <w:rsid w:val="004F33E9"/>
    <w:rsid w:val="004F4D31"/>
    <w:rsid w:val="004F64A4"/>
    <w:rsid w:val="004F6522"/>
    <w:rsid w:val="00500CAE"/>
    <w:rsid w:val="005019D4"/>
    <w:rsid w:val="005035F1"/>
    <w:rsid w:val="005079C7"/>
    <w:rsid w:val="005119A6"/>
    <w:rsid w:val="0051569E"/>
    <w:rsid w:val="00515D29"/>
    <w:rsid w:val="0051642D"/>
    <w:rsid w:val="00531070"/>
    <w:rsid w:val="0053127A"/>
    <w:rsid w:val="00534FB6"/>
    <w:rsid w:val="00542F30"/>
    <w:rsid w:val="005439E3"/>
    <w:rsid w:val="00546B2A"/>
    <w:rsid w:val="0055472F"/>
    <w:rsid w:val="005631C8"/>
    <w:rsid w:val="00574780"/>
    <w:rsid w:val="00574D9B"/>
    <w:rsid w:val="0058061E"/>
    <w:rsid w:val="00587FD0"/>
    <w:rsid w:val="00590843"/>
    <w:rsid w:val="005923CA"/>
    <w:rsid w:val="005A1734"/>
    <w:rsid w:val="005A3978"/>
    <w:rsid w:val="005B424A"/>
    <w:rsid w:val="005B437E"/>
    <w:rsid w:val="005B4652"/>
    <w:rsid w:val="005B5170"/>
    <w:rsid w:val="005C2478"/>
    <w:rsid w:val="005D3432"/>
    <w:rsid w:val="005E26ED"/>
    <w:rsid w:val="005E36A7"/>
    <w:rsid w:val="005E4BB3"/>
    <w:rsid w:val="005E6ECD"/>
    <w:rsid w:val="005E6ED7"/>
    <w:rsid w:val="005F0D1C"/>
    <w:rsid w:val="005F4BD1"/>
    <w:rsid w:val="005F6414"/>
    <w:rsid w:val="00604713"/>
    <w:rsid w:val="00606E03"/>
    <w:rsid w:val="00612C6C"/>
    <w:rsid w:val="00615BC9"/>
    <w:rsid w:val="00620699"/>
    <w:rsid w:val="00633B04"/>
    <w:rsid w:val="00634013"/>
    <w:rsid w:val="00634D1B"/>
    <w:rsid w:val="006366B4"/>
    <w:rsid w:val="006370EF"/>
    <w:rsid w:val="006477EB"/>
    <w:rsid w:val="00650C02"/>
    <w:rsid w:val="00651FA4"/>
    <w:rsid w:val="00653F4C"/>
    <w:rsid w:val="006540BA"/>
    <w:rsid w:val="006541EB"/>
    <w:rsid w:val="00661779"/>
    <w:rsid w:val="0067230E"/>
    <w:rsid w:val="00672DD4"/>
    <w:rsid w:val="006740F2"/>
    <w:rsid w:val="00674157"/>
    <w:rsid w:val="00674D1D"/>
    <w:rsid w:val="006820D1"/>
    <w:rsid w:val="00682A1E"/>
    <w:rsid w:val="0068783A"/>
    <w:rsid w:val="00687969"/>
    <w:rsid w:val="006935A8"/>
    <w:rsid w:val="00693ACD"/>
    <w:rsid w:val="0069571D"/>
    <w:rsid w:val="00696F73"/>
    <w:rsid w:val="006A5F75"/>
    <w:rsid w:val="006A6CD8"/>
    <w:rsid w:val="006B206A"/>
    <w:rsid w:val="006B342A"/>
    <w:rsid w:val="006B3D68"/>
    <w:rsid w:val="006B5FF1"/>
    <w:rsid w:val="006B7624"/>
    <w:rsid w:val="006C1019"/>
    <w:rsid w:val="006C21B6"/>
    <w:rsid w:val="006C3CA9"/>
    <w:rsid w:val="006C4993"/>
    <w:rsid w:val="006C4E22"/>
    <w:rsid w:val="006C6F5C"/>
    <w:rsid w:val="006C7CE5"/>
    <w:rsid w:val="006D234E"/>
    <w:rsid w:val="006D3ED8"/>
    <w:rsid w:val="006E10D7"/>
    <w:rsid w:val="006E2567"/>
    <w:rsid w:val="006E298F"/>
    <w:rsid w:val="006E3226"/>
    <w:rsid w:val="006E54F2"/>
    <w:rsid w:val="006E639D"/>
    <w:rsid w:val="006F2F80"/>
    <w:rsid w:val="007054C0"/>
    <w:rsid w:val="00707213"/>
    <w:rsid w:val="00707657"/>
    <w:rsid w:val="0071229E"/>
    <w:rsid w:val="00712B96"/>
    <w:rsid w:val="00714114"/>
    <w:rsid w:val="007143E9"/>
    <w:rsid w:val="00716BCD"/>
    <w:rsid w:val="007203D6"/>
    <w:rsid w:val="00721CDA"/>
    <w:rsid w:val="007244CD"/>
    <w:rsid w:val="00724CEB"/>
    <w:rsid w:val="0072503C"/>
    <w:rsid w:val="00737F57"/>
    <w:rsid w:val="007430D4"/>
    <w:rsid w:val="007445F5"/>
    <w:rsid w:val="00744D44"/>
    <w:rsid w:val="00750399"/>
    <w:rsid w:val="00751191"/>
    <w:rsid w:val="00756277"/>
    <w:rsid w:val="00756DB2"/>
    <w:rsid w:val="0076054C"/>
    <w:rsid w:val="00763562"/>
    <w:rsid w:val="00767E23"/>
    <w:rsid w:val="00774318"/>
    <w:rsid w:val="00774C47"/>
    <w:rsid w:val="00776172"/>
    <w:rsid w:val="007773D0"/>
    <w:rsid w:val="0078246C"/>
    <w:rsid w:val="00782FE5"/>
    <w:rsid w:val="00786787"/>
    <w:rsid w:val="00787D6B"/>
    <w:rsid w:val="00792309"/>
    <w:rsid w:val="00792A8E"/>
    <w:rsid w:val="007A6C29"/>
    <w:rsid w:val="007B1470"/>
    <w:rsid w:val="007B1532"/>
    <w:rsid w:val="007B5178"/>
    <w:rsid w:val="007C4407"/>
    <w:rsid w:val="007C4B33"/>
    <w:rsid w:val="007D18AA"/>
    <w:rsid w:val="007D7A03"/>
    <w:rsid w:val="007E3014"/>
    <w:rsid w:val="007F0844"/>
    <w:rsid w:val="007F5D55"/>
    <w:rsid w:val="00806F26"/>
    <w:rsid w:val="00810841"/>
    <w:rsid w:val="00810CE8"/>
    <w:rsid w:val="00812149"/>
    <w:rsid w:val="00812E53"/>
    <w:rsid w:val="0082172D"/>
    <w:rsid w:val="00825407"/>
    <w:rsid w:val="00825859"/>
    <w:rsid w:val="00831113"/>
    <w:rsid w:val="0083146C"/>
    <w:rsid w:val="0083228C"/>
    <w:rsid w:val="008326BB"/>
    <w:rsid w:val="00833A2C"/>
    <w:rsid w:val="00834842"/>
    <w:rsid w:val="0083661A"/>
    <w:rsid w:val="0085102D"/>
    <w:rsid w:val="0085524C"/>
    <w:rsid w:val="00862CE9"/>
    <w:rsid w:val="00863617"/>
    <w:rsid w:val="008815DA"/>
    <w:rsid w:val="00885370"/>
    <w:rsid w:val="00890972"/>
    <w:rsid w:val="00891961"/>
    <w:rsid w:val="00892142"/>
    <w:rsid w:val="008A0C01"/>
    <w:rsid w:val="008A0F37"/>
    <w:rsid w:val="008A21BD"/>
    <w:rsid w:val="008A45F6"/>
    <w:rsid w:val="008B7240"/>
    <w:rsid w:val="008C125A"/>
    <w:rsid w:val="008C37ED"/>
    <w:rsid w:val="008D3A65"/>
    <w:rsid w:val="008E472D"/>
    <w:rsid w:val="008F369A"/>
    <w:rsid w:val="008F7A06"/>
    <w:rsid w:val="009053EA"/>
    <w:rsid w:val="00906633"/>
    <w:rsid w:val="009130C1"/>
    <w:rsid w:val="00913819"/>
    <w:rsid w:val="00917407"/>
    <w:rsid w:val="009239A5"/>
    <w:rsid w:val="009258A4"/>
    <w:rsid w:val="009272CE"/>
    <w:rsid w:val="009273CE"/>
    <w:rsid w:val="00930C01"/>
    <w:rsid w:val="00932978"/>
    <w:rsid w:val="009371E9"/>
    <w:rsid w:val="00940CCD"/>
    <w:rsid w:val="009417D9"/>
    <w:rsid w:val="00952F4A"/>
    <w:rsid w:val="009563C2"/>
    <w:rsid w:val="009573DD"/>
    <w:rsid w:val="00957E92"/>
    <w:rsid w:val="009649DC"/>
    <w:rsid w:val="00964AE7"/>
    <w:rsid w:val="00964D41"/>
    <w:rsid w:val="00964F0D"/>
    <w:rsid w:val="00965258"/>
    <w:rsid w:val="0097112B"/>
    <w:rsid w:val="00972A9D"/>
    <w:rsid w:val="00973A46"/>
    <w:rsid w:val="00976AEC"/>
    <w:rsid w:val="009804A0"/>
    <w:rsid w:val="00980846"/>
    <w:rsid w:val="00983499"/>
    <w:rsid w:val="00985124"/>
    <w:rsid w:val="009921FC"/>
    <w:rsid w:val="009A5A00"/>
    <w:rsid w:val="009B182C"/>
    <w:rsid w:val="009C6FF4"/>
    <w:rsid w:val="009D1CE5"/>
    <w:rsid w:val="009D3B36"/>
    <w:rsid w:val="009E3E14"/>
    <w:rsid w:val="009E698D"/>
    <w:rsid w:val="009F219C"/>
    <w:rsid w:val="009F5895"/>
    <w:rsid w:val="009F6F4A"/>
    <w:rsid w:val="009F7414"/>
    <w:rsid w:val="00A0156B"/>
    <w:rsid w:val="00A0491F"/>
    <w:rsid w:val="00A0534C"/>
    <w:rsid w:val="00A10C73"/>
    <w:rsid w:val="00A20DFD"/>
    <w:rsid w:val="00A21D18"/>
    <w:rsid w:val="00A301E8"/>
    <w:rsid w:val="00A33B56"/>
    <w:rsid w:val="00A345CF"/>
    <w:rsid w:val="00A42A25"/>
    <w:rsid w:val="00A500A3"/>
    <w:rsid w:val="00A6148E"/>
    <w:rsid w:val="00A640CD"/>
    <w:rsid w:val="00A71BB2"/>
    <w:rsid w:val="00A721EB"/>
    <w:rsid w:val="00A7313A"/>
    <w:rsid w:val="00A75E99"/>
    <w:rsid w:val="00A77474"/>
    <w:rsid w:val="00A831C4"/>
    <w:rsid w:val="00A83A8C"/>
    <w:rsid w:val="00A94B13"/>
    <w:rsid w:val="00AA3549"/>
    <w:rsid w:val="00AA797A"/>
    <w:rsid w:val="00AB412D"/>
    <w:rsid w:val="00AB42F7"/>
    <w:rsid w:val="00AC25B8"/>
    <w:rsid w:val="00AC37C4"/>
    <w:rsid w:val="00AC64C0"/>
    <w:rsid w:val="00AD0030"/>
    <w:rsid w:val="00AD6F44"/>
    <w:rsid w:val="00AD7C2C"/>
    <w:rsid w:val="00AD7E45"/>
    <w:rsid w:val="00AE14FB"/>
    <w:rsid w:val="00AE1A31"/>
    <w:rsid w:val="00AE1C80"/>
    <w:rsid w:val="00AF14E8"/>
    <w:rsid w:val="00AF175F"/>
    <w:rsid w:val="00AF25F7"/>
    <w:rsid w:val="00AF28F1"/>
    <w:rsid w:val="00AF3574"/>
    <w:rsid w:val="00AF487D"/>
    <w:rsid w:val="00AF633F"/>
    <w:rsid w:val="00AF76E0"/>
    <w:rsid w:val="00AF778A"/>
    <w:rsid w:val="00B01EEC"/>
    <w:rsid w:val="00B06E0E"/>
    <w:rsid w:val="00B10F7E"/>
    <w:rsid w:val="00B128A3"/>
    <w:rsid w:val="00B16272"/>
    <w:rsid w:val="00B16E2B"/>
    <w:rsid w:val="00B22F7F"/>
    <w:rsid w:val="00B2456D"/>
    <w:rsid w:val="00B30D85"/>
    <w:rsid w:val="00B31551"/>
    <w:rsid w:val="00B3430C"/>
    <w:rsid w:val="00B35601"/>
    <w:rsid w:val="00B40380"/>
    <w:rsid w:val="00B42171"/>
    <w:rsid w:val="00B4348B"/>
    <w:rsid w:val="00B442FC"/>
    <w:rsid w:val="00B5082C"/>
    <w:rsid w:val="00B55F25"/>
    <w:rsid w:val="00B65A63"/>
    <w:rsid w:val="00B77754"/>
    <w:rsid w:val="00B80039"/>
    <w:rsid w:val="00B929D9"/>
    <w:rsid w:val="00B92AD5"/>
    <w:rsid w:val="00BB5CFB"/>
    <w:rsid w:val="00BB5F47"/>
    <w:rsid w:val="00BB68D2"/>
    <w:rsid w:val="00BC069E"/>
    <w:rsid w:val="00BC55B9"/>
    <w:rsid w:val="00BD0A29"/>
    <w:rsid w:val="00BD510D"/>
    <w:rsid w:val="00BD56FA"/>
    <w:rsid w:val="00BE23E6"/>
    <w:rsid w:val="00BE5383"/>
    <w:rsid w:val="00BE5575"/>
    <w:rsid w:val="00BF3BB2"/>
    <w:rsid w:val="00BF5A12"/>
    <w:rsid w:val="00BF6BC9"/>
    <w:rsid w:val="00C05D6E"/>
    <w:rsid w:val="00C11503"/>
    <w:rsid w:val="00C173D0"/>
    <w:rsid w:val="00C24FF5"/>
    <w:rsid w:val="00C2787B"/>
    <w:rsid w:val="00C36F6A"/>
    <w:rsid w:val="00C569CB"/>
    <w:rsid w:val="00C640D3"/>
    <w:rsid w:val="00C67A6D"/>
    <w:rsid w:val="00C73FFF"/>
    <w:rsid w:val="00C766FE"/>
    <w:rsid w:val="00C77B8B"/>
    <w:rsid w:val="00C77D84"/>
    <w:rsid w:val="00C80526"/>
    <w:rsid w:val="00C84D76"/>
    <w:rsid w:val="00C85B4D"/>
    <w:rsid w:val="00C86453"/>
    <w:rsid w:val="00C913EC"/>
    <w:rsid w:val="00CA1AD2"/>
    <w:rsid w:val="00CA2540"/>
    <w:rsid w:val="00CA4760"/>
    <w:rsid w:val="00CA533D"/>
    <w:rsid w:val="00CA743B"/>
    <w:rsid w:val="00CB1DAA"/>
    <w:rsid w:val="00CB45CC"/>
    <w:rsid w:val="00CB5C1D"/>
    <w:rsid w:val="00CC2093"/>
    <w:rsid w:val="00CC3DD6"/>
    <w:rsid w:val="00CC744D"/>
    <w:rsid w:val="00CC7E5C"/>
    <w:rsid w:val="00CD0E86"/>
    <w:rsid w:val="00CD1D73"/>
    <w:rsid w:val="00CD5B5B"/>
    <w:rsid w:val="00CD6877"/>
    <w:rsid w:val="00CD7FD6"/>
    <w:rsid w:val="00CE1BBE"/>
    <w:rsid w:val="00CE4FF2"/>
    <w:rsid w:val="00CF370D"/>
    <w:rsid w:val="00CF572E"/>
    <w:rsid w:val="00D047E3"/>
    <w:rsid w:val="00D06DA6"/>
    <w:rsid w:val="00D1295D"/>
    <w:rsid w:val="00D1380A"/>
    <w:rsid w:val="00D15F2A"/>
    <w:rsid w:val="00D15F64"/>
    <w:rsid w:val="00D16221"/>
    <w:rsid w:val="00D236E7"/>
    <w:rsid w:val="00D25F67"/>
    <w:rsid w:val="00D26931"/>
    <w:rsid w:val="00D31122"/>
    <w:rsid w:val="00D3277E"/>
    <w:rsid w:val="00D5210F"/>
    <w:rsid w:val="00D56139"/>
    <w:rsid w:val="00D65314"/>
    <w:rsid w:val="00D658EF"/>
    <w:rsid w:val="00D65AEA"/>
    <w:rsid w:val="00D66CD2"/>
    <w:rsid w:val="00D7175B"/>
    <w:rsid w:val="00D74B36"/>
    <w:rsid w:val="00D75F80"/>
    <w:rsid w:val="00D77DDB"/>
    <w:rsid w:val="00D80F0C"/>
    <w:rsid w:val="00D83FFE"/>
    <w:rsid w:val="00D87729"/>
    <w:rsid w:val="00D914C6"/>
    <w:rsid w:val="00D970AB"/>
    <w:rsid w:val="00DA3A9E"/>
    <w:rsid w:val="00DA420D"/>
    <w:rsid w:val="00DA52C6"/>
    <w:rsid w:val="00DA6675"/>
    <w:rsid w:val="00DA7EEC"/>
    <w:rsid w:val="00DB147B"/>
    <w:rsid w:val="00DB5D39"/>
    <w:rsid w:val="00DB6119"/>
    <w:rsid w:val="00DC3450"/>
    <w:rsid w:val="00DC5A94"/>
    <w:rsid w:val="00DD1308"/>
    <w:rsid w:val="00E11F94"/>
    <w:rsid w:val="00E13F35"/>
    <w:rsid w:val="00E23645"/>
    <w:rsid w:val="00E23880"/>
    <w:rsid w:val="00E275D7"/>
    <w:rsid w:val="00E31A1E"/>
    <w:rsid w:val="00E35A0A"/>
    <w:rsid w:val="00E452C4"/>
    <w:rsid w:val="00E50A10"/>
    <w:rsid w:val="00E57485"/>
    <w:rsid w:val="00E617DA"/>
    <w:rsid w:val="00E63510"/>
    <w:rsid w:val="00E650C1"/>
    <w:rsid w:val="00E65E7F"/>
    <w:rsid w:val="00E76122"/>
    <w:rsid w:val="00E800B4"/>
    <w:rsid w:val="00E83ED2"/>
    <w:rsid w:val="00E8494A"/>
    <w:rsid w:val="00E86762"/>
    <w:rsid w:val="00E87F49"/>
    <w:rsid w:val="00EA09EF"/>
    <w:rsid w:val="00EA69B9"/>
    <w:rsid w:val="00EB29CA"/>
    <w:rsid w:val="00EB58DD"/>
    <w:rsid w:val="00EC18C3"/>
    <w:rsid w:val="00ED343C"/>
    <w:rsid w:val="00ED373C"/>
    <w:rsid w:val="00ED5FCE"/>
    <w:rsid w:val="00EE0D29"/>
    <w:rsid w:val="00EE117E"/>
    <w:rsid w:val="00EE6065"/>
    <w:rsid w:val="00EF03AC"/>
    <w:rsid w:val="00EF3C85"/>
    <w:rsid w:val="00EF68DD"/>
    <w:rsid w:val="00F00974"/>
    <w:rsid w:val="00F016AA"/>
    <w:rsid w:val="00F03760"/>
    <w:rsid w:val="00F05457"/>
    <w:rsid w:val="00F05DA5"/>
    <w:rsid w:val="00F108E4"/>
    <w:rsid w:val="00F11283"/>
    <w:rsid w:val="00F126E0"/>
    <w:rsid w:val="00F24988"/>
    <w:rsid w:val="00F24D2B"/>
    <w:rsid w:val="00F35191"/>
    <w:rsid w:val="00F43B84"/>
    <w:rsid w:val="00F47E46"/>
    <w:rsid w:val="00F5053D"/>
    <w:rsid w:val="00F52CC5"/>
    <w:rsid w:val="00F54008"/>
    <w:rsid w:val="00F54D93"/>
    <w:rsid w:val="00F55FA9"/>
    <w:rsid w:val="00F56A5D"/>
    <w:rsid w:val="00F62479"/>
    <w:rsid w:val="00F64850"/>
    <w:rsid w:val="00F769C5"/>
    <w:rsid w:val="00F84F4C"/>
    <w:rsid w:val="00F86A05"/>
    <w:rsid w:val="00F902C3"/>
    <w:rsid w:val="00F93505"/>
    <w:rsid w:val="00F93DF5"/>
    <w:rsid w:val="00F9481A"/>
    <w:rsid w:val="00F94C18"/>
    <w:rsid w:val="00F97474"/>
    <w:rsid w:val="00FA04FE"/>
    <w:rsid w:val="00FA1401"/>
    <w:rsid w:val="00FB4973"/>
    <w:rsid w:val="00FB5890"/>
    <w:rsid w:val="00FC218E"/>
    <w:rsid w:val="00FC250D"/>
    <w:rsid w:val="00FC4AF9"/>
    <w:rsid w:val="00FC51C3"/>
    <w:rsid w:val="00FC661B"/>
    <w:rsid w:val="00FC7E30"/>
    <w:rsid w:val="00FD033D"/>
    <w:rsid w:val="00FD0AE6"/>
    <w:rsid w:val="00FD0EC1"/>
    <w:rsid w:val="00FD39FA"/>
    <w:rsid w:val="00FE18E4"/>
    <w:rsid w:val="00FE293F"/>
    <w:rsid w:val="00FE3542"/>
    <w:rsid w:val="00FE70F9"/>
    <w:rsid w:val="00FF0BBB"/>
    <w:rsid w:val="00FF7CA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HTML Preformatted"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9FD"/>
    <w:rPr>
      <w:sz w:val="24"/>
      <w:szCs w:val="24"/>
    </w:rPr>
  </w:style>
  <w:style w:type="paragraph" w:styleId="1">
    <w:name w:val="heading 1"/>
    <w:basedOn w:val="a"/>
    <w:next w:val="a"/>
    <w:qFormat/>
    <w:rsid w:val="004C19FD"/>
    <w:pPr>
      <w:keepNext/>
      <w:outlineLvl w:val="0"/>
    </w:pPr>
    <w:rPr>
      <w:sz w:val="28"/>
      <w:szCs w:val="20"/>
      <w:lang w:val="uk-UA"/>
    </w:rPr>
  </w:style>
  <w:style w:type="paragraph" w:styleId="2">
    <w:name w:val="heading 2"/>
    <w:basedOn w:val="a"/>
    <w:next w:val="a"/>
    <w:qFormat/>
    <w:rsid w:val="004C19FD"/>
    <w:pPr>
      <w:keepNext/>
      <w:jc w:val="center"/>
      <w:outlineLvl w:val="1"/>
    </w:pPr>
    <w:rPr>
      <w:sz w:val="28"/>
      <w:szCs w:val="20"/>
      <w:lang w:val="uk-UA"/>
    </w:rPr>
  </w:style>
  <w:style w:type="paragraph" w:styleId="3">
    <w:name w:val="heading 3"/>
    <w:basedOn w:val="a"/>
    <w:next w:val="a"/>
    <w:qFormat/>
    <w:rsid w:val="003213FF"/>
    <w:pPr>
      <w:keepNext/>
      <w:spacing w:before="240" w:after="60"/>
      <w:outlineLvl w:val="2"/>
    </w:pPr>
    <w:rPr>
      <w:rFonts w:ascii="Arial" w:hAnsi="Arial" w:cs="Arial"/>
      <w:b/>
      <w:bCs/>
      <w:sz w:val="26"/>
      <w:szCs w:val="26"/>
    </w:rPr>
  </w:style>
  <w:style w:type="paragraph" w:styleId="4">
    <w:name w:val="heading 4"/>
    <w:basedOn w:val="a"/>
    <w:next w:val="a"/>
    <w:qFormat/>
    <w:rsid w:val="004C19FD"/>
    <w:pPr>
      <w:keepNext/>
      <w:jc w:val="center"/>
      <w:outlineLvl w:val="3"/>
    </w:pPr>
    <w:rPr>
      <w:b/>
      <w:sz w:val="32"/>
    </w:rPr>
  </w:style>
  <w:style w:type="paragraph" w:styleId="5">
    <w:name w:val="heading 5"/>
    <w:basedOn w:val="a"/>
    <w:next w:val="a"/>
    <w:qFormat/>
    <w:rsid w:val="00F35191"/>
    <w:pPr>
      <w:spacing w:before="240" w:after="60"/>
      <w:outlineLvl w:val="4"/>
    </w:pPr>
    <w:rPr>
      <w:b/>
      <w:bCs/>
      <w:i/>
      <w:iCs/>
      <w:sz w:val="26"/>
      <w:szCs w:val="26"/>
    </w:rPr>
  </w:style>
  <w:style w:type="paragraph" w:styleId="7">
    <w:name w:val="heading 7"/>
    <w:basedOn w:val="a"/>
    <w:next w:val="a"/>
    <w:qFormat/>
    <w:rsid w:val="004C19FD"/>
    <w:pPr>
      <w:spacing w:before="240" w:after="60"/>
      <w:outlineLvl w:val="6"/>
    </w:pPr>
  </w:style>
  <w:style w:type="paragraph" w:styleId="8">
    <w:name w:val="heading 8"/>
    <w:basedOn w:val="a"/>
    <w:next w:val="a"/>
    <w:qFormat/>
    <w:rsid w:val="004C19FD"/>
    <w:pPr>
      <w:keepNext/>
      <w:ind w:left="360" w:firstLine="1483"/>
      <w:outlineLvl w:val="7"/>
    </w:pPr>
    <w:rPr>
      <w:sz w:val="28"/>
      <w:lang w:val="uk-UA"/>
    </w:rPr>
  </w:style>
  <w:style w:type="paragraph" w:styleId="9">
    <w:name w:val="heading 9"/>
    <w:basedOn w:val="a"/>
    <w:next w:val="a"/>
    <w:qFormat/>
    <w:rsid w:val="004C19FD"/>
    <w:pPr>
      <w:keepNext/>
      <w:ind w:left="360" w:firstLine="66"/>
      <w:outlineLvl w:val="8"/>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4C19FD"/>
    <w:pPr>
      <w:pageBreakBefore/>
      <w:widowControl w:val="0"/>
      <w:jc w:val="center"/>
    </w:pPr>
    <w:rPr>
      <w:sz w:val="28"/>
      <w:szCs w:val="20"/>
      <w:lang w:val="uk-UA"/>
    </w:rPr>
  </w:style>
  <w:style w:type="paragraph" w:styleId="a4">
    <w:name w:val="footer"/>
    <w:basedOn w:val="a"/>
    <w:rsid w:val="004C19FD"/>
    <w:pPr>
      <w:tabs>
        <w:tab w:val="center" w:pos="4677"/>
        <w:tab w:val="right" w:pos="9355"/>
      </w:tabs>
    </w:pPr>
    <w:rPr>
      <w:sz w:val="20"/>
      <w:szCs w:val="20"/>
    </w:rPr>
  </w:style>
  <w:style w:type="paragraph" w:styleId="a5">
    <w:name w:val="Body Text Indent"/>
    <w:basedOn w:val="a"/>
    <w:link w:val="a6"/>
    <w:rsid w:val="00F35191"/>
    <w:pPr>
      <w:ind w:firstLine="4536"/>
    </w:pPr>
    <w:rPr>
      <w:szCs w:val="20"/>
      <w:lang w:val="en-US"/>
    </w:rPr>
  </w:style>
  <w:style w:type="paragraph" w:styleId="20">
    <w:name w:val="Body Text Indent 2"/>
    <w:basedOn w:val="a"/>
    <w:rsid w:val="00F35191"/>
    <w:pPr>
      <w:ind w:firstLine="851"/>
      <w:jc w:val="both"/>
    </w:pPr>
    <w:rPr>
      <w:sz w:val="28"/>
      <w:szCs w:val="20"/>
      <w:lang w:val="uk-UA"/>
    </w:rPr>
  </w:style>
  <w:style w:type="paragraph" w:styleId="30">
    <w:name w:val="Body Text 3"/>
    <w:basedOn w:val="a"/>
    <w:rsid w:val="00F35191"/>
    <w:pPr>
      <w:spacing w:after="120"/>
    </w:pPr>
    <w:rPr>
      <w:sz w:val="16"/>
      <w:szCs w:val="16"/>
    </w:rPr>
  </w:style>
  <w:style w:type="paragraph" w:customStyle="1" w:styleId="10">
    <w:name w:val="Текст1"/>
    <w:basedOn w:val="a"/>
    <w:rsid w:val="00F35191"/>
    <w:rPr>
      <w:rFonts w:ascii="Courier New" w:hAnsi="Courier New"/>
      <w:sz w:val="20"/>
      <w:szCs w:val="20"/>
    </w:rPr>
  </w:style>
  <w:style w:type="paragraph" w:styleId="a7">
    <w:name w:val="Subtitle"/>
    <w:basedOn w:val="a"/>
    <w:qFormat/>
    <w:rsid w:val="00F35191"/>
    <w:pPr>
      <w:jc w:val="both"/>
    </w:pPr>
    <w:rPr>
      <w:szCs w:val="20"/>
      <w:lang w:val="en-US"/>
    </w:rPr>
  </w:style>
  <w:style w:type="paragraph" w:customStyle="1" w:styleId="21">
    <w:name w:val="Основной текст 21"/>
    <w:basedOn w:val="a"/>
    <w:rsid w:val="00F35191"/>
    <w:pPr>
      <w:ind w:firstLine="567"/>
      <w:jc w:val="both"/>
    </w:pPr>
    <w:rPr>
      <w:szCs w:val="20"/>
      <w:lang w:val="uk-UA"/>
    </w:rPr>
  </w:style>
  <w:style w:type="paragraph" w:styleId="a8">
    <w:name w:val="header"/>
    <w:aliases w:val="Знак Знак Знак,Знак Знак"/>
    <w:basedOn w:val="a"/>
    <w:link w:val="a9"/>
    <w:rsid w:val="00F35191"/>
    <w:pPr>
      <w:tabs>
        <w:tab w:val="center" w:pos="4153"/>
        <w:tab w:val="right" w:pos="8306"/>
      </w:tabs>
    </w:pPr>
    <w:rPr>
      <w:sz w:val="20"/>
      <w:szCs w:val="20"/>
    </w:rPr>
  </w:style>
  <w:style w:type="table" w:styleId="aa">
    <w:name w:val="Table Grid"/>
    <w:basedOn w:val="a1"/>
    <w:uiPriority w:val="59"/>
    <w:rsid w:val="007A6C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ody Text"/>
    <w:basedOn w:val="a"/>
    <w:rsid w:val="003213FF"/>
    <w:pPr>
      <w:spacing w:after="120"/>
    </w:pPr>
  </w:style>
  <w:style w:type="paragraph" w:styleId="22">
    <w:name w:val="Body Text 2"/>
    <w:basedOn w:val="a"/>
    <w:link w:val="23"/>
    <w:rsid w:val="003213FF"/>
    <w:pPr>
      <w:spacing w:after="120" w:line="480" w:lineRule="auto"/>
    </w:pPr>
  </w:style>
  <w:style w:type="paragraph" w:customStyle="1" w:styleId="11">
    <w:name w:val="Обычный1"/>
    <w:rsid w:val="003213FF"/>
    <w:pPr>
      <w:widowControl w:val="0"/>
      <w:snapToGrid w:val="0"/>
      <w:spacing w:line="300" w:lineRule="auto"/>
      <w:ind w:firstLine="420"/>
      <w:jc w:val="both"/>
    </w:pPr>
    <w:rPr>
      <w:sz w:val="22"/>
      <w:lang w:val="uk-UA"/>
    </w:rPr>
  </w:style>
  <w:style w:type="paragraph" w:styleId="ac">
    <w:name w:val="Block Text"/>
    <w:basedOn w:val="a"/>
    <w:rsid w:val="0083661A"/>
    <w:pPr>
      <w:tabs>
        <w:tab w:val="left" w:pos="3544"/>
        <w:tab w:val="left" w:pos="4962"/>
      </w:tabs>
      <w:ind w:left="1400" w:right="3600"/>
    </w:pPr>
    <w:rPr>
      <w:b/>
      <w:szCs w:val="20"/>
      <w:lang w:val="uk-UA"/>
    </w:rPr>
  </w:style>
  <w:style w:type="paragraph" w:customStyle="1" w:styleId="12">
    <w:name w:val="заголовок 1"/>
    <w:basedOn w:val="a"/>
    <w:next w:val="a"/>
    <w:rsid w:val="006820D1"/>
    <w:pPr>
      <w:keepNext/>
      <w:autoSpaceDE w:val="0"/>
      <w:autoSpaceDN w:val="0"/>
      <w:jc w:val="center"/>
    </w:pPr>
    <w:rPr>
      <w:b/>
      <w:bCs/>
      <w:caps/>
      <w:sz w:val="28"/>
      <w:szCs w:val="28"/>
      <w:lang w:val="uk-UA"/>
    </w:rPr>
  </w:style>
  <w:style w:type="paragraph" w:styleId="ad">
    <w:name w:val="Plain Text"/>
    <w:basedOn w:val="a"/>
    <w:rsid w:val="00985124"/>
    <w:pPr>
      <w:autoSpaceDE w:val="0"/>
      <w:autoSpaceDN w:val="0"/>
    </w:pPr>
    <w:rPr>
      <w:rFonts w:ascii="Courier New" w:hAnsi="Courier New" w:cs="Courier New"/>
      <w:sz w:val="20"/>
      <w:szCs w:val="20"/>
      <w:lang w:val="uk-UA"/>
    </w:rPr>
  </w:style>
  <w:style w:type="paragraph" w:customStyle="1" w:styleId="210">
    <w:name w:val="Основной текст с отступом 21"/>
    <w:basedOn w:val="a"/>
    <w:rsid w:val="007445F5"/>
    <w:pPr>
      <w:suppressAutoHyphens/>
      <w:ind w:right="-1090" w:firstLine="720"/>
      <w:jc w:val="both"/>
    </w:pPr>
    <w:rPr>
      <w:sz w:val="28"/>
      <w:szCs w:val="20"/>
      <w:lang w:val="uk-UA" w:eastAsia="ar-SA"/>
    </w:rPr>
  </w:style>
  <w:style w:type="paragraph" w:styleId="31">
    <w:name w:val="Body Text Indent 3"/>
    <w:basedOn w:val="a"/>
    <w:rsid w:val="004C6CED"/>
    <w:pPr>
      <w:spacing w:after="120"/>
      <w:ind w:left="283"/>
    </w:pPr>
    <w:rPr>
      <w:sz w:val="16"/>
      <w:szCs w:val="16"/>
    </w:rPr>
  </w:style>
  <w:style w:type="character" w:customStyle="1" w:styleId="a9">
    <w:name w:val="Верхній колонтитул Знак"/>
    <w:aliases w:val="Знак Знак Знак Знак,Знак Знак Знак1"/>
    <w:link w:val="a8"/>
    <w:rsid w:val="00EF3C85"/>
    <w:rPr>
      <w:lang w:val="ru-RU" w:eastAsia="ru-RU" w:bidi="ar-SA"/>
    </w:rPr>
  </w:style>
  <w:style w:type="paragraph" w:styleId="ae">
    <w:name w:val="List Paragraph"/>
    <w:basedOn w:val="a"/>
    <w:uiPriority w:val="34"/>
    <w:qFormat/>
    <w:rsid w:val="007F0844"/>
    <w:pPr>
      <w:ind w:left="720"/>
      <w:contextualSpacing/>
    </w:pPr>
  </w:style>
  <w:style w:type="paragraph" w:customStyle="1" w:styleId="13">
    <w:name w:val="Абзац списка1"/>
    <w:basedOn w:val="a"/>
    <w:rsid w:val="00223A0A"/>
    <w:pPr>
      <w:ind w:left="720"/>
      <w:contextualSpacing/>
    </w:pPr>
    <w:rPr>
      <w:rFonts w:eastAsia="Calibri"/>
      <w:sz w:val="20"/>
      <w:szCs w:val="20"/>
    </w:rPr>
  </w:style>
  <w:style w:type="paragraph" w:styleId="HTML">
    <w:name w:val="HTML Preformatted"/>
    <w:basedOn w:val="a"/>
    <w:link w:val="HTML0"/>
    <w:uiPriority w:val="99"/>
    <w:unhideWhenUsed/>
    <w:rsid w:val="00223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223A0A"/>
    <w:rPr>
      <w:rFonts w:ascii="Courier New" w:hAnsi="Courier New" w:cs="Courier New"/>
    </w:rPr>
  </w:style>
  <w:style w:type="character" w:styleId="af">
    <w:name w:val="Strong"/>
    <w:basedOn w:val="a0"/>
    <w:uiPriority w:val="22"/>
    <w:qFormat/>
    <w:rsid w:val="00D56139"/>
    <w:rPr>
      <w:b/>
      <w:bCs/>
    </w:rPr>
  </w:style>
  <w:style w:type="character" w:styleId="af0">
    <w:name w:val="Hyperlink"/>
    <w:basedOn w:val="a0"/>
    <w:rsid w:val="00AA797A"/>
    <w:rPr>
      <w:color w:val="0000FF" w:themeColor="hyperlink"/>
      <w:u w:val="single"/>
    </w:rPr>
  </w:style>
  <w:style w:type="character" w:customStyle="1" w:styleId="a6">
    <w:name w:val="Основний текст з відступом Знак"/>
    <w:basedOn w:val="a0"/>
    <w:link w:val="a5"/>
    <w:rsid w:val="007054C0"/>
    <w:rPr>
      <w:sz w:val="24"/>
      <w:lang w:val="en-US"/>
    </w:rPr>
  </w:style>
  <w:style w:type="paragraph" w:styleId="af1">
    <w:name w:val="Normal (Web)"/>
    <w:basedOn w:val="a"/>
    <w:uiPriority w:val="99"/>
    <w:unhideWhenUsed/>
    <w:rsid w:val="007054C0"/>
    <w:pPr>
      <w:spacing w:before="100" w:beforeAutospacing="1" w:after="100" w:afterAutospacing="1"/>
    </w:pPr>
    <w:rPr>
      <w:lang w:eastAsia="en-US"/>
    </w:rPr>
  </w:style>
  <w:style w:type="character" w:customStyle="1" w:styleId="normaltextrun">
    <w:name w:val="normaltextrun"/>
    <w:basedOn w:val="a0"/>
    <w:rsid w:val="007054C0"/>
  </w:style>
  <w:style w:type="character" w:customStyle="1" w:styleId="spellingerror">
    <w:name w:val="spellingerror"/>
    <w:basedOn w:val="a0"/>
    <w:rsid w:val="007054C0"/>
  </w:style>
  <w:style w:type="paragraph" w:customStyle="1" w:styleId="paragraph">
    <w:name w:val="paragraph"/>
    <w:basedOn w:val="a"/>
    <w:rsid w:val="007054C0"/>
    <w:pPr>
      <w:spacing w:before="100" w:beforeAutospacing="1" w:after="100" w:afterAutospacing="1"/>
    </w:pPr>
    <w:rPr>
      <w:lang w:eastAsia="en-US"/>
    </w:rPr>
  </w:style>
  <w:style w:type="character" w:customStyle="1" w:styleId="af2">
    <w:name w:val="Основной текст_"/>
    <w:basedOn w:val="a0"/>
    <w:link w:val="14"/>
    <w:rsid w:val="004A44C6"/>
    <w:rPr>
      <w:sz w:val="28"/>
      <w:szCs w:val="28"/>
    </w:rPr>
  </w:style>
  <w:style w:type="paragraph" w:customStyle="1" w:styleId="14">
    <w:name w:val="Основной текст1"/>
    <w:basedOn w:val="a"/>
    <w:link w:val="af2"/>
    <w:rsid w:val="004A44C6"/>
    <w:pPr>
      <w:widowControl w:val="0"/>
      <w:spacing w:line="276" w:lineRule="auto"/>
      <w:ind w:firstLine="400"/>
    </w:pPr>
    <w:rPr>
      <w:sz w:val="28"/>
      <w:szCs w:val="28"/>
    </w:rPr>
  </w:style>
  <w:style w:type="character" w:styleId="af3">
    <w:name w:val="FollowedHyperlink"/>
    <w:basedOn w:val="a0"/>
    <w:semiHidden/>
    <w:unhideWhenUsed/>
    <w:rsid w:val="00021E22"/>
    <w:rPr>
      <w:color w:val="800080" w:themeColor="followedHyperlink"/>
      <w:u w:val="single"/>
    </w:rPr>
  </w:style>
  <w:style w:type="character" w:customStyle="1" w:styleId="23">
    <w:name w:val="Основний текст 2 Знак"/>
    <w:link w:val="22"/>
    <w:rsid w:val="00D75F80"/>
    <w:rPr>
      <w:sz w:val="24"/>
      <w:szCs w:val="24"/>
    </w:rPr>
  </w:style>
  <w:style w:type="character" w:customStyle="1" w:styleId="fontstyle01">
    <w:name w:val="fontstyle01"/>
    <w:rsid w:val="00D75F80"/>
    <w:rPr>
      <w:rFonts w:ascii="CIDFont+F1" w:hAnsi="CIDFont+F1" w:hint="default"/>
      <w:b/>
      <w:bCs/>
      <w:i w:val="0"/>
      <w:iCs w:val="0"/>
      <w:color w:val="000000"/>
      <w:sz w:val="28"/>
      <w:szCs w:val="28"/>
    </w:rPr>
  </w:style>
</w:styles>
</file>

<file path=word/webSettings.xml><?xml version="1.0" encoding="utf-8"?>
<w:webSettings xmlns:r="http://schemas.openxmlformats.org/officeDocument/2006/relationships" xmlns:w="http://schemas.openxmlformats.org/wordprocessingml/2006/main">
  <w:divs>
    <w:div w:id="302855214">
      <w:bodyDiv w:val="1"/>
      <w:marLeft w:val="0"/>
      <w:marRight w:val="0"/>
      <w:marTop w:val="0"/>
      <w:marBottom w:val="0"/>
      <w:divBdr>
        <w:top w:val="none" w:sz="0" w:space="0" w:color="auto"/>
        <w:left w:val="none" w:sz="0" w:space="0" w:color="auto"/>
        <w:bottom w:val="none" w:sz="0" w:space="0" w:color="auto"/>
        <w:right w:val="none" w:sz="0" w:space="0" w:color="auto"/>
      </w:divBdr>
    </w:div>
    <w:div w:id="574633513">
      <w:bodyDiv w:val="1"/>
      <w:marLeft w:val="0"/>
      <w:marRight w:val="0"/>
      <w:marTop w:val="0"/>
      <w:marBottom w:val="0"/>
      <w:divBdr>
        <w:top w:val="none" w:sz="0" w:space="0" w:color="auto"/>
        <w:left w:val="none" w:sz="0" w:space="0" w:color="auto"/>
        <w:bottom w:val="none" w:sz="0" w:space="0" w:color="auto"/>
        <w:right w:val="none" w:sz="0" w:space="0" w:color="auto"/>
      </w:divBdr>
      <w:divsChild>
        <w:div w:id="1912888559">
          <w:marLeft w:val="0"/>
          <w:marRight w:val="0"/>
          <w:marTop w:val="0"/>
          <w:marBottom w:val="0"/>
          <w:divBdr>
            <w:top w:val="none" w:sz="0" w:space="0" w:color="auto"/>
            <w:left w:val="none" w:sz="0" w:space="0" w:color="auto"/>
            <w:bottom w:val="none" w:sz="0" w:space="0" w:color="auto"/>
            <w:right w:val="none" w:sz="0" w:space="0" w:color="auto"/>
          </w:divBdr>
        </w:div>
        <w:div w:id="1843815865">
          <w:marLeft w:val="0"/>
          <w:marRight w:val="0"/>
          <w:marTop w:val="0"/>
          <w:marBottom w:val="0"/>
          <w:divBdr>
            <w:top w:val="none" w:sz="0" w:space="0" w:color="auto"/>
            <w:left w:val="none" w:sz="0" w:space="0" w:color="auto"/>
            <w:bottom w:val="none" w:sz="0" w:space="0" w:color="auto"/>
            <w:right w:val="none" w:sz="0" w:space="0" w:color="auto"/>
          </w:divBdr>
        </w:div>
        <w:div w:id="143863823">
          <w:marLeft w:val="0"/>
          <w:marRight w:val="0"/>
          <w:marTop w:val="0"/>
          <w:marBottom w:val="0"/>
          <w:divBdr>
            <w:top w:val="none" w:sz="0" w:space="0" w:color="auto"/>
            <w:left w:val="none" w:sz="0" w:space="0" w:color="auto"/>
            <w:bottom w:val="none" w:sz="0" w:space="0" w:color="auto"/>
            <w:right w:val="none" w:sz="0" w:space="0" w:color="auto"/>
          </w:divBdr>
        </w:div>
        <w:div w:id="960917072">
          <w:marLeft w:val="0"/>
          <w:marRight w:val="0"/>
          <w:marTop w:val="0"/>
          <w:marBottom w:val="0"/>
          <w:divBdr>
            <w:top w:val="none" w:sz="0" w:space="0" w:color="auto"/>
            <w:left w:val="none" w:sz="0" w:space="0" w:color="auto"/>
            <w:bottom w:val="none" w:sz="0" w:space="0" w:color="auto"/>
            <w:right w:val="none" w:sz="0" w:space="0" w:color="auto"/>
          </w:divBdr>
        </w:div>
      </w:divsChild>
    </w:div>
    <w:div w:id="700126752">
      <w:bodyDiv w:val="1"/>
      <w:marLeft w:val="0"/>
      <w:marRight w:val="0"/>
      <w:marTop w:val="0"/>
      <w:marBottom w:val="0"/>
      <w:divBdr>
        <w:top w:val="none" w:sz="0" w:space="0" w:color="auto"/>
        <w:left w:val="none" w:sz="0" w:space="0" w:color="auto"/>
        <w:bottom w:val="none" w:sz="0" w:space="0" w:color="auto"/>
        <w:right w:val="none" w:sz="0" w:space="0" w:color="auto"/>
      </w:divBdr>
    </w:div>
    <w:div w:id="1030759149">
      <w:bodyDiv w:val="1"/>
      <w:marLeft w:val="0"/>
      <w:marRight w:val="0"/>
      <w:marTop w:val="0"/>
      <w:marBottom w:val="0"/>
      <w:divBdr>
        <w:top w:val="none" w:sz="0" w:space="0" w:color="auto"/>
        <w:left w:val="none" w:sz="0" w:space="0" w:color="auto"/>
        <w:bottom w:val="none" w:sz="0" w:space="0" w:color="auto"/>
        <w:right w:val="none" w:sz="0" w:space="0" w:color="auto"/>
      </w:divBdr>
    </w:div>
    <w:div w:id="1182162308">
      <w:bodyDiv w:val="1"/>
      <w:marLeft w:val="0"/>
      <w:marRight w:val="0"/>
      <w:marTop w:val="0"/>
      <w:marBottom w:val="0"/>
      <w:divBdr>
        <w:top w:val="none" w:sz="0" w:space="0" w:color="auto"/>
        <w:left w:val="none" w:sz="0" w:space="0" w:color="auto"/>
        <w:bottom w:val="none" w:sz="0" w:space="0" w:color="auto"/>
        <w:right w:val="none" w:sz="0" w:space="0" w:color="auto"/>
      </w:divBdr>
    </w:div>
    <w:div w:id="1615938281">
      <w:bodyDiv w:val="1"/>
      <w:marLeft w:val="0"/>
      <w:marRight w:val="0"/>
      <w:marTop w:val="0"/>
      <w:marBottom w:val="0"/>
      <w:divBdr>
        <w:top w:val="none" w:sz="0" w:space="0" w:color="auto"/>
        <w:left w:val="none" w:sz="0" w:space="0" w:color="auto"/>
        <w:bottom w:val="none" w:sz="0" w:space="0" w:color="auto"/>
        <w:right w:val="none" w:sz="0" w:space="0" w:color="auto"/>
      </w:divBdr>
    </w:div>
    <w:div w:id="1651059366">
      <w:bodyDiv w:val="1"/>
      <w:marLeft w:val="0"/>
      <w:marRight w:val="0"/>
      <w:marTop w:val="0"/>
      <w:marBottom w:val="0"/>
      <w:divBdr>
        <w:top w:val="none" w:sz="0" w:space="0" w:color="auto"/>
        <w:left w:val="none" w:sz="0" w:space="0" w:color="auto"/>
        <w:bottom w:val="none" w:sz="0" w:space="0" w:color="auto"/>
        <w:right w:val="none" w:sz="0" w:space="0" w:color="auto"/>
      </w:divBdr>
    </w:div>
    <w:div w:id="1866938097">
      <w:bodyDiv w:val="1"/>
      <w:marLeft w:val="0"/>
      <w:marRight w:val="0"/>
      <w:marTop w:val="0"/>
      <w:marBottom w:val="0"/>
      <w:divBdr>
        <w:top w:val="none" w:sz="0" w:space="0" w:color="auto"/>
        <w:left w:val="none" w:sz="0" w:space="0" w:color="auto"/>
        <w:bottom w:val="none" w:sz="0" w:space="0" w:color="auto"/>
        <w:right w:val="none" w:sz="0" w:space="0" w:color="auto"/>
      </w:divBdr>
    </w:div>
    <w:div w:id="20724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0B5eFD4XXvyN8ekI4Ul9BTVFaeU0/view" TargetMode="External"/><Relationship Id="rId13" Type="http://schemas.openxmlformats.org/officeDocument/2006/relationships/hyperlink" Target="http://www.dec.gov.ua/mtd/home/" TargetMode="External"/><Relationship Id="rId18" Type="http://schemas.openxmlformats.org/officeDocument/2006/relationships/hyperlink" Target="https://ipsycho.knu.u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who.int" TargetMode="External"/><Relationship Id="rId17" Type="http://schemas.openxmlformats.org/officeDocument/2006/relationships/hyperlink" Target="https://ua.inpn.com.ua/" TargetMode="External"/><Relationship Id="rId2" Type="http://schemas.openxmlformats.org/officeDocument/2006/relationships/numbering" Target="numbering.xml"/><Relationship Id="rId16" Type="http://schemas.openxmlformats.org/officeDocument/2006/relationships/hyperlink" Target="http://www.bundesaerztekammer.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AmericanMedicalAssociation/" TargetMode="External"/><Relationship Id="rId5" Type="http://schemas.openxmlformats.org/officeDocument/2006/relationships/webSettings" Target="webSettings.xml"/><Relationship Id="rId15" Type="http://schemas.openxmlformats.org/officeDocument/2006/relationships/hyperlink" Target="http://www.gmc-uk.org" TargetMode="External"/><Relationship Id="rId10" Type="http://schemas.openxmlformats.org/officeDocument/2006/relationships/hyperlink" Target="http://www.ama-assn.org"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oz.gov.ua" TargetMode="External"/><Relationship Id="rId14" Type="http://schemas.openxmlformats.org/officeDocument/2006/relationships/hyperlink" Target="http://bma.org.u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C71759-DE18-4033-A839-7701D665C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25</Pages>
  <Words>42459</Words>
  <Characters>24202</Characters>
  <Application>Microsoft Office Word</Application>
  <DocSecurity>0</DocSecurity>
  <Lines>201</Lines>
  <Paragraphs>133</Paragraphs>
  <ScaleCrop>false</ScaleCrop>
  <HeadingPairs>
    <vt:vector size="6" baseType="variant">
      <vt:variant>
        <vt:lpstr>Назва</vt:lpstr>
      </vt:variant>
      <vt:variant>
        <vt:i4>1</vt:i4>
      </vt:variant>
      <vt:variant>
        <vt:lpstr>Название</vt:lpstr>
      </vt:variant>
      <vt:variant>
        <vt:i4>1</vt:i4>
      </vt:variant>
      <vt:variant>
        <vt:lpstr>Title</vt:lpstr>
      </vt:variant>
      <vt:variant>
        <vt:i4>1</vt:i4>
      </vt:variant>
    </vt:vector>
  </HeadingPairs>
  <TitlesOfParts>
    <vt:vector size="3" baseType="lpstr">
      <vt:lpstr>МІНІСТЕРСТВО ОХОРОНИ ЗДОРОВ’Я УКРАЇНИ</vt:lpstr>
      <vt:lpstr>МІНІСТЕРСТВО ОХОРОНИ ЗДОРОВ’Я УКРАЇНИ</vt:lpstr>
      <vt:lpstr>МІНІСТЕРСТВО ОХОРОНИ ЗДОРОВ’Я УКРАЇНИ</vt:lpstr>
    </vt:vector>
  </TitlesOfParts>
  <Company>Inc.</Company>
  <LinksUpToDate>false</LinksUpToDate>
  <CharactersWithSpaces>66528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Korostiy Vladimir</dc:creator>
  <cp:lastModifiedBy>Користувач Windows</cp:lastModifiedBy>
  <cp:revision>30</cp:revision>
  <cp:lastPrinted>2023-01-19T08:16:00Z</cp:lastPrinted>
  <dcterms:created xsi:type="dcterms:W3CDTF">2023-11-18T10:37:00Z</dcterms:created>
  <dcterms:modified xsi:type="dcterms:W3CDTF">2025-09-01T06:26:00Z</dcterms:modified>
</cp:coreProperties>
</file>