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264D" w:rsidRPr="000E264D" w:rsidRDefault="000E264D" w:rsidP="000E264D">
      <w:pPr>
        <w:jc w:val="center"/>
        <w:rPr>
          <w:rFonts w:ascii="Times New Roman" w:hAnsi="Times New Roman" w:cs="Times New Roman"/>
          <w:b/>
          <w:sz w:val="28"/>
          <w:szCs w:val="28"/>
        </w:rPr>
      </w:pPr>
      <w:r w:rsidRPr="000E264D">
        <w:rPr>
          <w:rFonts w:ascii="Times New Roman" w:hAnsi="Times New Roman" w:cs="Times New Roman"/>
          <w:b/>
          <w:sz w:val="28"/>
          <w:szCs w:val="28"/>
        </w:rPr>
        <w:t>МІНІСТЕРСТВО ОХОРОНИ ЗДОРОВ’Я УКРАЇНИ</w:t>
      </w:r>
    </w:p>
    <w:p w:rsidR="000E264D" w:rsidRPr="000E264D" w:rsidRDefault="000E264D" w:rsidP="00B6681B">
      <w:pPr>
        <w:jc w:val="center"/>
        <w:rPr>
          <w:rFonts w:ascii="Times New Roman" w:hAnsi="Times New Roman" w:cs="Times New Roman"/>
          <w:b/>
          <w:sz w:val="28"/>
          <w:szCs w:val="28"/>
        </w:rPr>
      </w:pPr>
      <w:r w:rsidRPr="000E264D">
        <w:rPr>
          <w:rFonts w:ascii="Times New Roman" w:hAnsi="Times New Roman" w:cs="Times New Roman"/>
          <w:b/>
          <w:sz w:val="28"/>
          <w:szCs w:val="28"/>
        </w:rPr>
        <w:t xml:space="preserve"> ОДЕСЬКИЙ НАЦІОНАЛЬНИЙ МЕДИЧНИЙ УНІВЕРСИТЕТ</w:t>
      </w:r>
    </w:p>
    <w:p w:rsidR="000E264D" w:rsidRPr="000E264D" w:rsidRDefault="000E264D" w:rsidP="000E264D">
      <w:pPr>
        <w:spacing w:line="360" w:lineRule="auto"/>
        <w:rPr>
          <w:rFonts w:ascii="Times New Roman" w:hAnsi="Times New Roman" w:cs="Times New Roman"/>
          <w:sz w:val="28"/>
          <w:szCs w:val="28"/>
        </w:rPr>
      </w:pPr>
      <w:r w:rsidRPr="000E264D">
        <w:rPr>
          <w:rFonts w:ascii="Times New Roman" w:hAnsi="Times New Roman" w:cs="Times New Roman"/>
          <w:sz w:val="28"/>
          <w:szCs w:val="28"/>
        </w:rPr>
        <w:t xml:space="preserve">Факультет: </w:t>
      </w:r>
      <w:r>
        <w:rPr>
          <w:rFonts w:ascii="Times New Roman" w:hAnsi="Times New Roman" w:cs="Times New Roman"/>
          <w:sz w:val="28"/>
          <w:szCs w:val="28"/>
        </w:rPr>
        <w:t>медико-фармацевтичний</w:t>
      </w:r>
    </w:p>
    <w:p w:rsidR="000E264D" w:rsidRPr="000E264D" w:rsidRDefault="000E264D" w:rsidP="000E264D">
      <w:pPr>
        <w:spacing w:line="360" w:lineRule="auto"/>
        <w:rPr>
          <w:rFonts w:ascii="Times New Roman" w:hAnsi="Times New Roman" w:cs="Times New Roman"/>
          <w:sz w:val="28"/>
          <w:szCs w:val="28"/>
        </w:rPr>
      </w:pPr>
      <w:r w:rsidRPr="000E264D">
        <w:rPr>
          <w:rFonts w:ascii="Times New Roman" w:hAnsi="Times New Roman" w:cs="Times New Roman"/>
          <w:sz w:val="28"/>
          <w:szCs w:val="28"/>
        </w:rPr>
        <w:t>Кафедра психіатрії,наркології, медичної психології та психотерапії</w:t>
      </w:r>
    </w:p>
    <w:p w:rsidR="000E264D" w:rsidRPr="000E264D" w:rsidRDefault="000E264D" w:rsidP="000E264D">
      <w:pPr>
        <w:spacing w:line="360" w:lineRule="auto"/>
        <w:jc w:val="both"/>
        <w:rPr>
          <w:rFonts w:ascii="Times New Roman" w:hAnsi="Times New Roman" w:cs="Times New Roman"/>
          <w:b/>
          <w:sz w:val="28"/>
          <w:szCs w:val="28"/>
        </w:rPr>
      </w:pPr>
    </w:p>
    <w:p w:rsidR="000E264D" w:rsidRPr="000E264D" w:rsidRDefault="000E264D" w:rsidP="000E264D">
      <w:pPr>
        <w:tabs>
          <w:tab w:val="left" w:pos="7470"/>
        </w:tabs>
        <w:spacing w:line="360" w:lineRule="auto"/>
        <w:jc w:val="both"/>
        <w:rPr>
          <w:rFonts w:ascii="Times New Roman" w:hAnsi="Times New Roman" w:cs="Times New Roman"/>
          <w:b/>
          <w:sz w:val="28"/>
          <w:szCs w:val="28"/>
        </w:rPr>
      </w:pPr>
      <w:r w:rsidRPr="000E264D">
        <w:rPr>
          <w:rFonts w:ascii="Times New Roman" w:hAnsi="Times New Roman" w:cs="Times New Roman"/>
          <w:b/>
          <w:sz w:val="28"/>
          <w:szCs w:val="28"/>
        </w:rPr>
        <w:tab/>
        <w:t>ЗАТВЕРДЖУЮ</w:t>
      </w:r>
    </w:p>
    <w:p w:rsidR="000E264D" w:rsidRPr="000E264D" w:rsidRDefault="000E264D" w:rsidP="000E264D">
      <w:pPr>
        <w:tabs>
          <w:tab w:val="left" w:pos="5385"/>
        </w:tabs>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 xml:space="preserve">                                                                 </w:t>
      </w:r>
      <w:r w:rsidRPr="000E264D">
        <w:rPr>
          <w:rFonts w:ascii="Times New Roman" w:hAnsi="Times New Roman" w:cs="Times New Roman"/>
          <w:sz w:val="28"/>
          <w:szCs w:val="28"/>
        </w:rPr>
        <w:t>Проректор з науково-педагогічної роботи</w:t>
      </w:r>
    </w:p>
    <w:p w:rsidR="000E264D" w:rsidRPr="000E264D" w:rsidRDefault="000E264D" w:rsidP="000E264D">
      <w:pPr>
        <w:spacing w:line="360" w:lineRule="auto"/>
        <w:jc w:val="center"/>
        <w:rPr>
          <w:rFonts w:ascii="Times New Roman" w:hAnsi="Times New Roman" w:cs="Times New Roman"/>
          <w:sz w:val="28"/>
          <w:szCs w:val="28"/>
        </w:rPr>
      </w:pPr>
      <w:r w:rsidRPr="000E264D">
        <w:rPr>
          <w:rFonts w:ascii="Times New Roman" w:hAnsi="Times New Roman" w:cs="Times New Roman"/>
          <w:b/>
          <w:sz w:val="28"/>
          <w:szCs w:val="28"/>
        </w:rPr>
        <w:t xml:space="preserve">                                                                      _______  </w:t>
      </w:r>
      <w:r w:rsidRPr="000E264D">
        <w:rPr>
          <w:rFonts w:ascii="Times New Roman" w:hAnsi="Times New Roman" w:cs="Times New Roman"/>
          <w:sz w:val="28"/>
          <w:szCs w:val="28"/>
        </w:rPr>
        <w:t>Едуард БУРЯЧКІВСЬКИЙ</w:t>
      </w:r>
    </w:p>
    <w:p w:rsidR="000E264D" w:rsidRPr="000E264D" w:rsidRDefault="000E264D" w:rsidP="000E264D">
      <w:pPr>
        <w:tabs>
          <w:tab w:val="left" w:pos="7065"/>
          <w:tab w:val="left" w:pos="7125"/>
        </w:tabs>
        <w:spacing w:line="360" w:lineRule="auto"/>
        <w:rPr>
          <w:rFonts w:ascii="Times New Roman" w:hAnsi="Times New Roman" w:cs="Times New Roman"/>
          <w:sz w:val="28"/>
          <w:szCs w:val="28"/>
        </w:rPr>
      </w:pPr>
      <w:r w:rsidRPr="000E264D">
        <w:rPr>
          <w:rFonts w:ascii="Times New Roman" w:hAnsi="Times New Roman" w:cs="Times New Roman"/>
          <w:b/>
          <w:sz w:val="28"/>
          <w:szCs w:val="28"/>
        </w:rPr>
        <w:tab/>
        <w:t xml:space="preserve">  </w:t>
      </w:r>
      <w:r w:rsidRPr="000E264D">
        <w:rPr>
          <w:rFonts w:ascii="Times New Roman" w:hAnsi="Times New Roman" w:cs="Times New Roman"/>
          <w:sz w:val="28"/>
          <w:szCs w:val="28"/>
        </w:rPr>
        <w:t>«01» вересня 2025р.</w:t>
      </w:r>
    </w:p>
    <w:p w:rsidR="000E264D" w:rsidRPr="000E264D" w:rsidRDefault="000E264D" w:rsidP="000E264D">
      <w:pPr>
        <w:spacing w:line="360" w:lineRule="auto"/>
        <w:jc w:val="both"/>
        <w:rPr>
          <w:rFonts w:ascii="Times New Roman" w:hAnsi="Times New Roman" w:cs="Times New Roman"/>
          <w:b/>
          <w:sz w:val="28"/>
          <w:szCs w:val="28"/>
        </w:rPr>
      </w:pPr>
    </w:p>
    <w:p w:rsidR="000E264D" w:rsidRPr="000E264D" w:rsidRDefault="000E264D" w:rsidP="000E264D">
      <w:pPr>
        <w:spacing w:line="360" w:lineRule="auto"/>
        <w:jc w:val="center"/>
        <w:rPr>
          <w:rFonts w:ascii="Times New Roman" w:hAnsi="Times New Roman" w:cs="Times New Roman"/>
          <w:b/>
          <w:sz w:val="28"/>
          <w:szCs w:val="28"/>
        </w:rPr>
      </w:pPr>
      <w:r w:rsidRPr="000E264D">
        <w:rPr>
          <w:rFonts w:ascii="Times New Roman" w:hAnsi="Times New Roman" w:cs="Times New Roman"/>
          <w:b/>
          <w:sz w:val="28"/>
          <w:szCs w:val="28"/>
        </w:rPr>
        <w:t xml:space="preserve">МЕТОДИЧНА РОЗРОБКА </w:t>
      </w:r>
      <w:r w:rsidR="009C603F">
        <w:rPr>
          <w:rFonts w:ascii="Times New Roman" w:hAnsi="Times New Roman" w:cs="Times New Roman"/>
          <w:b/>
          <w:sz w:val="28"/>
          <w:szCs w:val="28"/>
        </w:rPr>
        <w:t xml:space="preserve">ЛЕКЦІЙ ТА </w:t>
      </w:r>
      <w:r w:rsidRPr="000E264D">
        <w:rPr>
          <w:rFonts w:ascii="Times New Roman" w:hAnsi="Times New Roman" w:cs="Times New Roman"/>
          <w:b/>
          <w:sz w:val="28"/>
          <w:szCs w:val="28"/>
        </w:rPr>
        <w:t>ПРАКТИЧНИХ ЗАНЯТЬ</w:t>
      </w:r>
    </w:p>
    <w:p w:rsidR="000E264D" w:rsidRDefault="000E264D" w:rsidP="000E264D">
      <w:pPr>
        <w:spacing w:line="360" w:lineRule="auto"/>
        <w:jc w:val="center"/>
        <w:rPr>
          <w:rFonts w:ascii="Times New Roman" w:hAnsi="Times New Roman" w:cs="Times New Roman"/>
          <w:b/>
          <w:sz w:val="28"/>
          <w:szCs w:val="28"/>
        </w:rPr>
      </w:pPr>
      <w:r w:rsidRPr="000E264D">
        <w:rPr>
          <w:rFonts w:ascii="Times New Roman" w:hAnsi="Times New Roman" w:cs="Times New Roman"/>
          <w:b/>
          <w:sz w:val="28"/>
          <w:szCs w:val="28"/>
        </w:rPr>
        <w:t>З НАВЧАЛЬНОЇ  ДИСЦИПЛІНИ</w:t>
      </w:r>
    </w:p>
    <w:p w:rsidR="000E264D" w:rsidRDefault="009C603F" w:rsidP="000E264D">
      <w:pPr>
        <w:spacing w:line="360" w:lineRule="auto"/>
        <w:jc w:val="center"/>
        <w:rPr>
          <w:rFonts w:ascii="Times New Roman" w:hAnsi="Times New Roman" w:cs="Times New Roman"/>
          <w:b/>
          <w:sz w:val="28"/>
          <w:szCs w:val="28"/>
        </w:rPr>
      </w:pPr>
      <w:r>
        <w:rPr>
          <w:rFonts w:ascii="Times New Roman" w:hAnsi="Times New Roman" w:cs="Times New Roman"/>
          <w:b/>
          <w:sz w:val="28"/>
          <w:szCs w:val="28"/>
        </w:rPr>
        <w:t>«</w:t>
      </w:r>
      <w:r w:rsidR="000E264D">
        <w:rPr>
          <w:rFonts w:ascii="Times New Roman" w:hAnsi="Times New Roman" w:cs="Times New Roman"/>
          <w:b/>
          <w:sz w:val="28"/>
          <w:szCs w:val="28"/>
        </w:rPr>
        <w:t>Психологія управління конфліктами</w:t>
      </w:r>
      <w:r>
        <w:rPr>
          <w:rFonts w:ascii="Times New Roman" w:hAnsi="Times New Roman" w:cs="Times New Roman"/>
          <w:b/>
          <w:sz w:val="28"/>
          <w:szCs w:val="28"/>
        </w:rPr>
        <w:t>»</w:t>
      </w:r>
    </w:p>
    <w:p w:rsidR="00B6681B" w:rsidRPr="000E264D" w:rsidRDefault="00B6681B" w:rsidP="000E264D">
      <w:pPr>
        <w:spacing w:line="360" w:lineRule="auto"/>
        <w:jc w:val="center"/>
        <w:rPr>
          <w:rFonts w:ascii="Times New Roman" w:hAnsi="Times New Roman" w:cs="Times New Roman"/>
          <w:b/>
          <w:sz w:val="28"/>
          <w:szCs w:val="28"/>
        </w:rPr>
      </w:pPr>
    </w:p>
    <w:p w:rsidR="00B6681B" w:rsidRPr="00B6681B" w:rsidRDefault="00B6681B" w:rsidP="00B6681B">
      <w:pPr>
        <w:spacing w:line="480" w:lineRule="auto"/>
        <w:ind w:left="567"/>
        <w:rPr>
          <w:rFonts w:ascii="Times New Roman" w:hAnsi="Times New Roman" w:cs="Times New Roman"/>
          <w:sz w:val="28"/>
          <w:szCs w:val="28"/>
        </w:rPr>
      </w:pPr>
      <w:r w:rsidRPr="00B6681B">
        <w:rPr>
          <w:rFonts w:ascii="Times New Roman" w:hAnsi="Times New Roman" w:cs="Times New Roman"/>
          <w:b/>
          <w:sz w:val="28"/>
          <w:szCs w:val="28"/>
        </w:rPr>
        <w:t xml:space="preserve">Рівень вищої освіти: </w:t>
      </w:r>
      <w:r w:rsidRPr="00B6681B">
        <w:rPr>
          <w:rFonts w:ascii="Times New Roman" w:hAnsi="Times New Roman" w:cs="Times New Roman"/>
          <w:sz w:val="28"/>
          <w:szCs w:val="28"/>
        </w:rPr>
        <w:t>ДРУГИЙ</w:t>
      </w:r>
    </w:p>
    <w:p w:rsidR="00B6681B" w:rsidRPr="00B6681B" w:rsidRDefault="00B6681B" w:rsidP="00B6681B">
      <w:pPr>
        <w:spacing w:line="480" w:lineRule="auto"/>
        <w:ind w:left="567"/>
        <w:rPr>
          <w:rFonts w:ascii="Times New Roman" w:hAnsi="Times New Roman" w:cs="Times New Roman"/>
          <w:sz w:val="28"/>
          <w:szCs w:val="28"/>
        </w:rPr>
      </w:pPr>
      <w:r w:rsidRPr="00B6681B">
        <w:rPr>
          <w:rFonts w:ascii="Times New Roman" w:hAnsi="Times New Roman" w:cs="Times New Roman"/>
          <w:b/>
          <w:sz w:val="28"/>
          <w:szCs w:val="28"/>
        </w:rPr>
        <w:t xml:space="preserve">Галузь знань: </w:t>
      </w:r>
      <w:r w:rsidRPr="00B6681B">
        <w:rPr>
          <w:rFonts w:ascii="Times New Roman" w:hAnsi="Times New Roman" w:cs="Times New Roman"/>
          <w:sz w:val="28"/>
          <w:szCs w:val="28"/>
        </w:rPr>
        <w:t>05 «Соціальні та поведінкові науки»</w:t>
      </w:r>
    </w:p>
    <w:p w:rsidR="00B6681B" w:rsidRPr="00B6681B" w:rsidRDefault="00B6681B" w:rsidP="00B6681B">
      <w:pPr>
        <w:spacing w:line="480" w:lineRule="auto"/>
        <w:ind w:left="567"/>
        <w:rPr>
          <w:rFonts w:ascii="Times New Roman" w:hAnsi="Times New Roman" w:cs="Times New Roman"/>
          <w:sz w:val="28"/>
          <w:szCs w:val="28"/>
        </w:rPr>
      </w:pPr>
      <w:r w:rsidRPr="00B6681B">
        <w:rPr>
          <w:rFonts w:ascii="Times New Roman" w:hAnsi="Times New Roman" w:cs="Times New Roman"/>
          <w:b/>
          <w:sz w:val="28"/>
          <w:szCs w:val="28"/>
        </w:rPr>
        <w:t xml:space="preserve">Спеціальність: </w:t>
      </w:r>
      <w:r w:rsidRPr="00B6681B">
        <w:rPr>
          <w:rFonts w:ascii="Times New Roman" w:hAnsi="Times New Roman" w:cs="Times New Roman"/>
          <w:sz w:val="28"/>
          <w:szCs w:val="28"/>
        </w:rPr>
        <w:t>053 «Психологія»</w:t>
      </w:r>
    </w:p>
    <w:p w:rsidR="00B6681B" w:rsidRDefault="00B6681B" w:rsidP="00B6681B">
      <w:pPr>
        <w:spacing w:line="480" w:lineRule="auto"/>
        <w:ind w:left="567"/>
        <w:rPr>
          <w:rFonts w:ascii="Times New Roman" w:hAnsi="Times New Roman" w:cs="Times New Roman"/>
          <w:sz w:val="28"/>
          <w:szCs w:val="28"/>
        </w:rPr>
      </w:pPr>
      <w:r w:rsidRPr="00B6681B">
        <w:rPr>
          <w:rFonts w:ascii="Times New Roman" w:hAnsi="Times New Roman" w:cs="Times New Roman"/>
          <w:b/>
          <w:sz w:val="28"/>
          <w:szCs w:val="28"/>
        </w:rPr>
        <w:t>Освітньо-професійна програма</w:t>
      </w:r>
      <w:r w:rsidRPr="00B6681B">
        <w:rPr>
          <w:rFonts w:ascii="Times New Roman" w:hAnsi="Times New Roman" w:cs="Times New Roman"/>
          <w:sz w:val="28"/>
          <w:szCs w:val="28"/>
        </w:rPr>
        <w:t>: Практична психоло</w:t>
      </w:r>
      <w:r>
        <w:rPr>
          <w:rFonts w:ascii="Times New Roman" w:hAnsi="Times New Roman" w:cs="Times New Roman"/>
          <w:sz w:val="28"/>
          <w:szCs w:val="28"/>
        </w:rPr>
        <w:t>гія</w:t>
      </w:r>
    </w:p>
    <w:p w:rsidR="00B6681B" w:rsidRPr="00B6681B" w:rsidRDefault="00B6681B" w:rsidP="00B6681B">
      <w:pPr>
        <w:spacing w:line="480" w:lineRule="auto"/>
        <w:ind w:left="567"/>
        <w:rPr>
          <w:rFonts w:ascii="Times New Roman" w:hAnsi="Times New Roman" w:cs="Times New Roman"/>
          <w:sz w:val="28"/>
          <w:szCs w:val="28"/>
        </w:rPr>
      </w:pPr>
      <w:r>
        <w:rPr>
          <w:rFonts w:ascii="Times New Roman" w:hAnsi="Times New Roman" w:cs="Times New Roman"/>
          <w:b/>
          <w:sz w:val="28"/>
          <w:szCs w:val="28"/>
        </w:rPr>
        <w:t xml:space="preserve">                                        </w:t>
      </w:r>
      <w:r>
        <w:rPr>
          <w:sz w:val="28"/>
          <w:szCs w:val="28"/>
        </w:rPr>
        <w:t xml:space="preserve">      </w:t>
      </w:r>
      <w:r w:rsidRPr="00470C75">
        <w:rPr>
          <w:sz w:val="28"/>
          <w:szCs w:val="28"/>
        </w:rPr>
        <w:t>202</w:t>
      </w:r>
      <w:r>
        <w:rPr>
          <w:sz w:val="28"/>
          <w:szCs w:val="28"/>
        </w:rPr>
        <w:t>5</w:t>
      </w:r>
      <w:r w:rsidRPr="00470C75">
        <w:rPr>
          <w:sz w:val="28"/>
          <w:szCs w:val="28"/>
        </w:rPr>
        <w:t xml:space="preserve"> </w:t>
      </w:r>
    </w:p>
    <w:p w:rsidR="000E264D" w:rsidRPr="000E264D" w:rsidRDefault="000E264D" w:rsidP="000E264D">
      <w:pPr>
        <w:spacing w:line="360" w:lineRule="auto"/>
        <w:jc w:val="both"/>
        <w:rPr>
          <w:rFonts w:ascii="Times New Roman" w:hAnsi="Times New Roman" w:cs="Times New Roman"/>
          <w:sz w:val="28"/>
          <w:szCs w:val="28"/>
        </w:rPr>
      </w:pPr>
    </w:p>
    <w:p w:rsidR="000E264D" w:rsidRPr="000E264D" w:rsidRDefault="000E264D" w:rsidP="00B6681B">
      <w:pPr>
        <w:spacing w:line="360" w:lineRule="auto"/>
        <w:rPr>
          <w:rFonts w:ascii="Times New Roman" w:hAnsi="Times New Roman" w:cs="Times New Roman"/>
          <w:sz w:val="28"/>
          <w:szCs w:val="28"/>
        </w:rPr>
      </w:pPr>
      <w:r w:rsidRPr="000E264D">
        <w:rPr>
          <w:rFonts w:ascii="Times New Roman" w:hAnsi="Times New Roman" w:cs="Times New Roman"/>
          <w:sz w:val="28"/>
          <w:szCs w:val="28"/>
        </w:rPr>
        <w:t xml:space="preserve">                                                                                                                                                        </w:t>
      </w:r>
      <w:r>
        <w:rPr>
          <w:rFonts w:ascii="Times New Roman" w:hAnsi="Times New Roman" w:cs="Times New Roman"/>
          <w:sz w:val="28"/>
          <w:szCs w:val="28"/>
        </w:rPr>
        <w:t xml:space="preserve">                      </w:t>
      </w:r>
    </w:p>
    <w:p w:rsidR="000E264D" w:rsidRPr="000E264D" w:rsidRDefault="000E264D" w:rsidP="000E264D">
      <w:pPr>
        <w:spacing w:line="360" w:lineRule="auto"/>
        <w:jc w:val="both"/>
        <w:rPr>
          <w:rFonts w:ascii="Times New Roman" w:hAnsi="Times New Roman" w:cs="Times New Roman"/>
          <w:sz w:val="28"/>
          <w:szCs w:val="28"/>
        </w:rPr>
      </w:pPr>
    </w:p>
    <w:p w:rsidR="000E264D" w:rsidRPr="000E264D" w:rsidRDefault="000E264D" w:rsidP="000E264D">
      <w:pPr>
        <w:spacing w:line="360" w:lineRule="auto"/>
        <w:rPr>
          <w:rFonts w:ascii="Times New Roman" w:hAnsi="Times New Roman" w:cs="Times New Roman"/>
          <w:sz w:val="28"/>
          <w:szCs w:val="28"/>
        </w:rPr>
      </w:pPr>
      <w:r w:rsidRPr="000E264D">
        <w:rPr>
          <w:rFonts w:ascii="Times New Roman" w:hAnsi="Times New Roman" w:cs="Times New Roman"/>
          <w:sz w:val="28"/>
          <w:szCs w:val="28"/>
        </w:rPr>
        <w:t xml:space="preserve">Методична розробка практичних занять здобувачів вищої освіти ,ОПП </w:t>
      </w:r>
      <w:bookmarkStart w:id="0" w:name="_GoBack"/>
      <w:bookmarkEnd w:id="0"/>
    </w:p>
    <w:p w:rsidR="000E264D" w:rsidRPr="000E264D" w:rsidRDefault="000E264D" w:rsidP="000E264D">
      <w:pPr>
        <w:spacing w:line="360" w:lineRule="auto"/>
        <w:jc w:val="center"/>
        <w:rPr>
          <w:rFonts w:ascii="Times New Roman" w:hAnsi="Times New Roman" w:cs="Times New Roman"/>
          <w:b/>
          <w:sz w:val="28"/>
          <w:szCs w:val="28"/>
        </w:rPr>
      </w:pPr>
      <w:r w:rsidRPr="000E264D">
        <w:rPr>
          <w:rFonts w:ascii="Times New Roman" w:hAnsi="Times New Roman" w:cs="Times New Roman"/>
          <w:sz w:val="28"/>
          <w:szCs w:val="28"/>
        </w:rPr>
        <w:t>Навчальна дисципліна «Психологія управління конфліктами»</w:t>
      </w:r>
    </w:p>
    <w:p w:rsidR="000E264D" w:rsidRPr="000E264D" w:rsidRDefault="000E264D" w:rsidP="000E264D">
      <w:pPr>
        <w:spacing w:line="360" w:lineRule="auto"/>
        <w:rPr>
          <w:rFonts w:ascii="Times New Roman" w:hAnsi="Times New Roman" w:cs="Times New Roman"/>
          <w:sz w:val="28"/>
          <w:szCs w:val="28"/>
        </w:rPr>
      </w:pPr>
    </w:p>
    <w:p w:rsidR="000E264D" w:rsidRPr="000E264D" w:rsidRDefault="000E264D" w:rsidP="000E264D">
      <w:pPr>
        <w:rPr>
          <w:rFonts w:ascii="Times New Roman" w:hAnsi="Times New Roman" w:cs="Times New Roman"/>
          <w:b/>
          <w:sz w:val="28"/>
          <w:szCs w:val="28"/>
        </w:rPr>
      </w:pPr>
      <w:r w:rsidRPr="000E264D">
        <w:rPr>
          <w:rFonts w:ascii="Times New Roman" w:hAnsi="Times New Roman" w:cs="Times New Roman"/>
          <w:b/>
          <w:sz w:val="28"/>
          <w:szCs w:val="28"/>
        </w:rPr>
        <w:t>Затверджено:</w:t>
      </w:r>
    </w:p>
    <w:p w:rsidR="000E264D" w:rsidRPr="000E264D" w:rsidRDefault="000E264D" w:rsidP="000E264D">
      <w:pPr>
        <w:rPr>
          <w:rFonts w:ascii="Times New Roman" w:hAnsi="Times New Roman" w:cs="Times New Roman"/>
          <w:sz w:val="28"/>
          <w:szCs w:val="28"/>
        </w:rPr>
      </w:pPr>
      <w:r w:rsidRPr="000E264D">
        <w:rPr>
          <w:rFonts w:ascii="Times New Roman" w:hAnsi="Times New Roman" w:cs="Times New Roman"/>
          <w:sz w:val="28"/>
          <w:szCs w:val="28"/>
        </w:rPr>
        <w:t>Засіданням кафедри психіатрії,наркології, медичної психології та психотерапії Одеського національного медичного університету</w:t>
      </w:r>
    </w:p>
    <w:p w:rsidR="000E264D" w:rsidRPr="000E264D" w:rsidRDefault="000E264D" w:rsidP="000E264D">
      <w:pPr>
        <w:rPr>
          <w:rFonts w:ascii="Times New Roman" w:hAnsi="Times New Roman" w:cs="Times New Roman"/>
          <w:sz w:val="28"/>
          <w:szCs w:val="28"/>
        </w:rPr>
      </w:pPr>
    </w:p>
    <w:p w:rsidR="000E264D" w:rsidRPr="000E264D" w:rsidRDefault="000E264D" w:rsidP="000E264D">
      <w:pPr>
        <w:spacing w:line="360" w:lineRule="auto"/>
        <w:rPr>
          <w:rFonts w:ascii="Times New Roman" w:hAnsi="Times New Roman" w:cs="Times New Roman"/>
          <w:sz w:val="28"/>
          <w:szCs w:val="28"/>
        </w:rPr>
      </w:pPr>
      <w:r>
        <w:rPr>
          <w:rFonts w:ascii="Times New Roman" w:hAnsi="Times New Roman" w:cs="Times New Roman"/>
          <w:sz w:val="28"/>
          <w:szCs w:val="28"/>
        </w:rPr>
        <w:t>Протокол №1 від «28» серпня 2025</w:t>
      </w:r>
      <w:r w:rsidRPr="000E264D">
        <w:rPr>
          <w:rFonts w:ascii="Times New Roman" w:hAnsi="Times New Roman" w:cs="Times New Roman"/>
          <w:sz w:val="28"/>
          <w:szCs w:val="28"/>
        </w:rPr>
        <w:t>р.</w:t>
      </w:r>
    </w:p>
    <w:p w:rsidR="000E264D" w:rsidRPr="000E264D" w:rsidRDefault="000E264D" w:rsidP="000E264D">
      <w:pPr>
        <w:spacing w:line="360" w:lineRule="auto"/>
        <w:rPr>
          <w:rFonts w:ascii="Times New Roman" w:hAnsi="Times New Roman" w:cs="Times New Roman"/>
          <w:sz w:val="28"/>
          <w:szCs w:val="28"/>
        </w:rPr>
      </w:pPr>
    </w:p>
    <w:p w:rsidR="000E264D" w:rsidRPr="000E264D" w:rsidRDefault="000E264D" w:rsidP="000E264D">
      <w:pPr>
        <w:spacing w:line="360" w:lineRule="auto"/>
        <w:rPr>
          <w:rFonts w:ascii="Times New Roman" w:hAnsi="Times New Roman" w:cs="Times New Roman"/>
          <w:sz w:val="28"/>
          <w:szCs w:val="28"/>
        </w:rPr>
      </w:pPr>
    </w:p>
    <w:p w:rsidR="000E264D" w:rsidRPr="000E264D" w:rsidRDefault="000E264D" w:rsidP="000E264D">
      <w:pPr>
        <w:tabs>
          <w:tab w:val="left" w:pos="7005"/>
        </w:tabs>
        <w:spacing w:line="360" w:lineRule="auto"/>
        <w:rPr>
          <w:rFonts w:ascii="Times New Roman" w:hAnsi="Times New Roman" w:cs="Times New Roman"/>
          <w:sz w:val="28"/>
          <w:szCs w:val="28"/>
        </w:rPr>
      </w:pPr>
      <w:r w:rsidRPr="000E264D">
        <w:rPr>
          <w:rFonts w:ascii="Times New Roman" w:hAnsi="Times New Roman" w:cs="Times New Roman"/>
          <w:sz w:val="28"/>
          <w:szCs w:val="28"/>
        </w:rPr>
        <w:t xml:space="preserve">Завідувач кафедри </w:t>
      </w:r>
      <w:r w:rsidRPr="000E264D">
        <w:rPr>
          <w:rFonts w:ascii="Times New Roman" w:hAnsi="Times New Roman" w:cs="Times New Roman"/>
          <w:sz w:val="28"/>
          <w:szCs w:val="28"/>
        </w:rPr>
        <w:tab/>
        <w:t xml:space="preserve">Євген ОПРЯ </w:t>
      </w:r>
    </w:p>
    <w:p w:rsidR="000E264D" w:rsidRPr="000E264D" w:rsidRDefault="000E264D" w:rsidP="000E264D">
      <w:pPr>
        <w:spacing w:line="360" w:lineRule="auto"/>
        <w:rPr>
          <w:rFonts w:ascii="Times New Roman" w:hAnsi="Times New Roman" w:cs="Times New Roman"/>
          <w:sz w:val="28"/>
          <w:szCs w:val="28"/>
        </w:rPr>
      </w:pPr>
    </w:p>
    <w:p w:rsidR="000E264D" w:rsidRPr="000E264D" w:rsidRDefault="000E264D" w:rsidP="000E264D">
      <w:pPr>
        <w:rPr>
          <w:rFonts w:ascii="Times New Roman" w:hAnsi="Times New Roman" w:cs="Times New Roman"/>
          <w:sz w:val="28"/>
          <w:szCs w:val="28"/>
        </w:rPr>
      </w:pPr>
    </w:p>
    <w:p w:rsidR="000E264D" w:rsidRPr="000E264D" w:rsidRDefault="000E264D" w:rsidP="000E264D">
      <w:pPr>
        <w:rPr>
          <w:rFonts w:ascii="Times New Roman" w:hAnsi="Times New Roman" w:cs="Times New Roman"/>
          <w:sz w:val="28"/>
          <w:szCs w:val="28"/>
        </w:rPr>
      </w:pPr>
    </w:p>
    <w:p w:rsidR="000E264D" w:rsidRPr="000E264D" w:rsidRDefault="000E264D" w:rsidP="000E264D">
      <w:pPr>
        <w:spacing w:line="360" w:lineRule="auto"/>
        <w:ind w:right="516"/>
        <w:rPr>
          <w:rFonts w:ascii="Times New Roman" w:hAnsi="Times New Roman" w:cs="Times New Roman"/>
          <w:sz w:val="28"/>
          <w:szCs w:val="28"/>
        </w:rPr>
      </w:pPr>
      <w:r w:rsidRPr="000E264D">
        <w:rPr>
          <w:rFonts w:ascii="Times New Roman" w:hAnsi="Times New Roman" w:cs="Times New Roman"/>
          <w:b/>
          <w:sz w:val="28"/>
          <w:szCs w:val="28"/>
        </w:rPr>
        <w:t>Розробники</w:t>
      </w:r>
      <w:r w:rsidRPr="000E264D">
        <w:rPr>
          <w:rFonts w:ascii="Times New Roman" w:hAnsi="Times New Roman" w:cs="Times New Roman"/>
          <w:sz w:val="28"/>
          <w:szCs w:val="28"/>
        </w:rPr>
        <w:t>:</w:t>
      </w:r>
    </w:p>
    <w:p w:rsidR="000E264D" w:rsidRPr="000E264D" w:rsidRDefault="000E264D" w:rsidP="000E264D">
      <w:pPr>
        <w:spacing w:line="360" w:lineRule="auto"/>
        <w:ind w:right="516"/>
        <w:jc w:val="both"/>
        <w:rPr>
          <w:rFonts w:ascii="Times New Roman" w:hAnsi="Times New Roman" w:cs="Times New Roman"/>
          <w:sz w:val="28"/>
          <w:szCs w:val="28"/>
        </w:rPr>
      </w:pPr>
      <w:r w:rsidRPr="000E264D">
        <w:rPr>
          <w:rFonts w:ascii="Times New Roman" w:hAnsi="Times New Roman" w:cs="Times New Roman"/>
          <w:sz w:val="28"/>
          <w:szCs w:val="28"/>
        </w:rPr>
        <w:t>д.м.н., професор кафедри психіатрії,наркології, медичної психології та психотерапії  Опря Є.В.</w:t>
      </w:r>
    </w:p>
    <w:p w:rsidR="000E264D" w:rsidRPr="000E264D" w:rsidRDefault="000E264D" w:rsidP="000E264D">
      <w:pPr>
        <w:spacing w:line="360" w:lineRule="auto"/>
        <w:ind w:right="516"/>
        <w:jc w:val="both"/>
        <w:rPr>
          <w:rFonts w:ascii="Times New Roman" w:hAnsi="Times New Roman" w:cs="Times New Roman"/>
          <w:sz w:val="28"/>
          <w:szCs w:val="28"/>
        </w:rPr>
      </w:pPr>
      <w:r w:rsidRPr="000E264D">
        <w:rPr>
          <w:rFonts w:ascii="Times New Roman" w:hAnsi="Times New Roman" w:cs="Times New Roman"/>
          <w:sz w:val="28"/>
          <w:szCs w:val="28"/>
        </w:rPr>
        <w:t>к.м.н., доцент кафедри психіатрії,наркології, медичної психології та психотерапії Донець О.Ю.</w:t>
      </w:r>
    </w:p>
    <w:p w:rsidR="000E264D" w:rsidRPr="000E264D" w:rsidRDefault="000E264D" w:rsidP="000E264D">
      <w:pPr>
        <w:spacing w:line="360" w:lineRule="auto"/>
        <w:ind w:right="516"/>
        <w:jc w:val="both"/>
        <w:rPr>
          <w:rFonts w:ascii="Times New Roman" w:hAnsi="Times New Roman" w:cs="Times New Roman"/>
          <w:sz w:val="28"/>
          <w:szCs w:val="28"/>
        </w:rPr>
      </w:pPr>
      <w:r w:rsidRPr="000E264D">
        <w:rPr>
          <w:rFonts w:ascii="Times New Roman" w:hAnsi="Times New Roman" w:cs="Times New Roman"/>
          <w:sz w:val="28"/>
          <w:szCs w:val="28"/>
        </w:rPr>
        <w:t>к.псих.н асистент кафедри психіатрії,наркології, медичної психології та психотерапі Мак</w:t>
      </w:r>
      <w:r w:rsidR="00014A94">
        <w:rPr>
          <w:rFonts w:ascii="Times New Roman" w:hAnsi="Times New Roman" w:cs="Times New Roman"/>
          <w:sz w:val="28"/>
          <w:szCs w:val="28"/>
        </w:rPr>
        <w:t>а</w:t>
      </w:r>
      <w:r w:rsidRPr="000E264D">
        <w:rPr>
          <w:rFonts w:ascii="Times New Roman" w:hAnsi="Times New Roman" w:cs="Times New Roman"/>
          <w:sz w:val="28"/>
          <w:szCs w:val="28"/>
        </w:rPr>
        <w:t>рова І.В.</w:t>
      </w:r>
    </w:p>
    <w:p w:rsidR="000E264D" w:rsidRPr="000E264D" w:rsidRDefault="000E264D" w:rsidP="000E264D">
      <w:pPr>
        <w:spacing w:line="360" w:lineRule="auto"/>
        <w:ind w:right="516"/>
        <w:jc w:val="both"/>
        <w:rPr>
          <w:rFonts w:ascii="Times New Roman" w:hAnsi="Times New Roman" w:cs="Times New Roman"/>
          <w:b/>
          <w:sz w:val="28"/>
          <w:szCs w:val="28"/>
        </w:rPr>
      </w:pPr>
    </w:p>
    <w:p w:rsidR="000E264D" w:rsidRPr="000E264D" w:rsidRDefault="000E264D" w:rsidP="000E264D">
      <w:pPr>
        <w:spacing w:line="360" w:lineRule="auto"/>
        <w:ind w:right="516"/>
        <w:jc w:val="both"/>
        <w:rPr>
          <w:rFonts w:ascii="Times New Roman" w:hAnsi="Times New Roman" w:cs="Times New Roman"/>
          <w:b/>
          <w:sz w:val="28"/>
          <w:szCs w:val="28"/>
        </w:rPr>
      </w:pPr>
    </w:p>
    <w:p w:rsidR="000E264D" w:rsidRPr="000E264D" w:rsidRDefault="000E264D" w:rsidP="000E264D">
      <w:pPr>
        <w:spacing w:line="360" w:lineRule="auto"/>
        <w:ind w:right="516"/>
        <w:jc w:val="both"/>
        <w:rPr>
          <w:rFonts w:ascii="Times New Roman" w:hAnsi="Times New Roman" w:cs="Times New Roman"/>
          <w:b/>
          <w:sz w:val="28"/>
          <w:szCs w:val="28"/>
        </w:rPr>
      </w:pPr>
    </w:p>
    <w:p w:rsidR="000E264D" w:rsidRDefault="000E264D" w:rsidP="000E264D">
      <w:pPr>
        <w:spacing w:line="360" w:lineRule="auto"/>
        <w:jc w:val="center"/>
        <w:rPr>
          <w:rFonts w:ascii="Times New Roman" w:hAnsi="Times New Roman" w:cs="Times New Roman"/>
          <w:b/>
          <w:bCs/>
        </w:rPr>
      </w:pPr>
      <w:r>
        <w:rPr>
          <w:rFonts w:ascii="Times New Roman" w:hAnsi="Times New Roman" w:cs="Times New Roman"/>
          <w:b/>
          <w:bCs/>
        </w:rPr>
        <w:t>ПОЯСНЮВАЛЬНА ЗАПИСКА</w:t>
      </w:r>
    </w:p>
    <w:p w:rsidR="00724848" w:rsidRDefault="00724848" w:rsidP="000C1A8D">
      <w:pPr>
        <w:shd w:val="clear" w:color="auto" w:fill="FFFFFF"/>
        <w:contextualSpacing/>
        <w:jc w:val="both"/>
        <w:rPr>
          <w:sz w:val="28"/>
          <w:szCs w:val="28"/>
        </w:rPr>
      </w:pPr>
    </w:p>
    <w:p w:rsidR="00724848" w:rsidRPr="000E264D" w:rsidRDefault="00724848" w:rsidP="000C1A8D">
      <w:pPr>
        <w:pStyle w:val="a3"/>
        <w:shd w:val="clear" w:color="auto" w:fill="FFFFFF"/>
        <w:spacing w:before="0" w:beforeAutospacing="0" w:after="0" w:afterAutospacing="0" w:line="276" w:lineRule="auto"/>
        <w:jc w:val="both"/>
        <w:rPr>
          <w:color w:val="292929"/>
          <w:sz w:val="28"/>
          <w:szCs w:val="28"/>
        </w:rPr>
      </w:pPr>
      <w:r w:rsidRPr="000E264D">
        <w:rPr>
          <w:sz w:val="28"/>
          <w:szCs w:val="28"/>
        </w:rPr>
        <w:t>Конфлікти супроводжують людину протягом усього її життя і є невід’ємними елементами її функціонування у соціальному середовищі. Попри узвичаєне негативне ставлення до конфліктів, вони, однак, значною мірою зумовлюють особистісне і суспільне оновлення, оскільки є потужним джерелом усвідомлення, переосмислення та опанування їхніми учасниками протиріч, що виявляються у процесі соціальної взаємодії. І хоча ситуацію конфронтації людина зазвичай переживає болісно, йдеться насамперед про закладений у конфліктах позитивний потенціал, що може сприяти розвитку як взаємин, так і особистості. Тож для досягнення саме цієї мети потрібно вміти управляти конфліктами. У представлених увазі читача методичних рекомендаціях розглядаються важливі й актуальні для кожної людини питання – яким чином, за допомогою яких соціально-психологічних засобів можна розпізнавати прояви соціального конфлікту, ефективно керувати ним на різних етапах його розгортання, передбачати можливі наслідки та обирати конструктивні шляхи його розв’язання чи трансформації. Зазначимо, що менеджмент соціальних конфліктів розглянуто в контексті комунікативно-технологічного підходу, оскільки значною мірою саме від особливостей моделювання простору спілкування та його організації залежить досягнення порозуміння учасниками проблемної взаємодії. Знання ефективних комунікативних технологій конфліктменеджменту стане у пригоді всім, хто прагне вдосконалити стратегії власної поведінки у конфліктних ситуаціях або набути вміння допомагати іншим</w:t>
      </w:r>
      <w:r>
        <w:rPr>
          <w:sz w:val="28"/>
          <w:szCs w:val="28"/>
        </w:rPr>
        <w:t>.</w:t>
      </w:r>
      <w:r w:rsidRPr="000E264D">
        <w:rPr>
          <w:sz w:val="28"/>
          <w:szCs w:val="28"/>
        </w:rPr>
        <w:t xml:space="preserve"> </w:t>
      </w:r>
      <w:r w:rsidRPr="000E264D">
        <w:rPr>
          <w:color w:val="292929"/>
          <w:sz w:val="28"/>
          <w:szCs w:val="28"/>
        </w:rPr>
        <w:br/>
      </w:r>
    </w:p>
    <w:p w:rsidR="00724848" w:rsidRPr="000E264D" w:rsidRDefault="00724848" w:rsidP="000E264D">
      <w:pPr>
        <w:spacing w:line="360" w:lineRule="auto"/>
        <w:jc w:val="center"/>
        <w:rPr>
          <w:rFonts w:ascii="Times New Roman" w:hAnsi="Times New Roman" w:cs="Times New Roman"/>
          <w:b/>
          <w:bCs/>
        </w:rPr>
      </w:pPr>
    </w:p>
    <w:p w:rsidR="000E264D" w:rsidRPr="000E264D" w:rsidRDefault="000E264D" w:rsidP="000E264D">
      <w:pPr>
        <w:spacing w:line="360" w:lineRule="auto"/>
        <w:jc w:val="center"/>
        <w:rPr>
          <w:rFonts w:ascii="Times New Roman" w:hAnsi="Times New Roman" w:cs="Times New Roman"/>
          <w:b/>
          <w:bCs/>
        </w:rPr>
      </w:pPr>
    </w:p>
    <w:p w:rsidR="000E264D" w:rsidRPr="000E264D" w:rsidRDefault="000E264D" w:rsidP="000E264D">
      <w:pPr>
        <w:spacing w:line="360" w:lineRule="auto"/>
        <w:jc w:val="center"/>
        <w:rPr>
          <w:rFonts w:ascii="Times New Roman" w:hAnsi="Times New Roman" w:cs="Times New Roman"/>
          <w:b/>
          <w:bCs/>
        </w:rPr>
      </w:pPr>
    </w:p>
    <w:p w:rsidR="000E264D" w:rsidRPr="000E264D" w:rsidRDefault="000E264D" w:rsidP="000E264D">
      <w:pPr>
        <w:rPr>
          <w:rFonts w:ascii="Times New Roman" w:hAnsi="Times New Roman" w:cs="Times New Roman"/>
          <w:b/>
          <w:sz w:val="28"/>
          <w:szCs w:val="28"/>
        </w:rPr>
      </w:pPr>
    </w:p>
    <w:p w:rsidR="00014A94" w:rsidRDefault="00014A94">
      <w:pPr>
        <w:rPr>
          <w:rFonts w:ascii="Times New Roman" w:hAnsi="Times New Roman" w:cs="Times New Roman"/>
          <w:b/>
          <w:sz w:val="28"/>
          <w:szCs w:val="28"/>
        </w:rPr>
      </w:pPr>
      <w:r>
        <w:rPr>
          <w:rFonts w:ascii="Times New Roman" w:hAnsi="Times New Roman" w:cs="Times New Roman"/>
          <w:b/>
          <w:sz w:val="28"/>
          <w:szCs w:val="28"/>
        </w:rPr>
        <w:br w:type="page"/>
      </w:r>
    </w:p>
    <w:p w:rsidR="000E264D" w:rsidRPr="000E264D" w:rsidRDefault="000E264D" w:rsidP="000E264D">
      <w:pPr>
        <w:rPr>
          <w:rFonts w:ascii="Times New Roman" w:hAnsi="Times New Roman" w:cs="Times New Roman"/>
          <w:b/>
          <w:sz w:val="28"/>
          <w:szCs w:val="28"/>
        </w:rPr>
      </w:pPr>
      <w:r w:rsidRPr="000E264D">
        <w:rPr>
          <w:rFonts w:ascii="Times New Roman" w:hAnsi="Times New Roman" w:cs="Times New Roman"/>
          <w:b/>
          <w:sz w:val="28"/>
          <w:szCs w:val="28"/>
        </w:rPr>
        <w:lastRenderedPageBreak/>
        <w:t>ЗМІСТ</w:t>
      </w:r>
    </w:p>
    <w:p w:rsidR="000E264D" w:rsidRPr="000E264D" w:rsidRDefault="000E264D" w:rsidP="000E264D">
      <w:pPr>
        <w:rPr>
          <w:rFonts w:ascii="Times New Roman" w:hAnsi="Times New Roman" w:cs="Times New Roman"/>
          <w:b/>
          <w:sz w:val="28"/>
          <w:szCs w:val="28"/>
        </w:rPr>
      </w:pPr>
      <w:r w:rsidRPr="000E264D">
        <w:rPr>
          <w:rFonts w:ascii="Times New Roman" w:hAnsi="Times New Roman" w:cs="Times New Roman"/>
          <w:b/>
          <w:sz w:val="28"/>
          <w:szCs w:val="28"/>
        </w:rPr>
        <w:t>ПРАКТИЧНЕ ЗАНЯТТЯ 1</w:t>
      </w:r>
    </w:p>
    <w:p w:rsidR="000E264D" w:rsidRPr="000E264D" w:rsidRDefault="000E264D" w:rsidP="000E264D">
      <w:pPr>
        <w:pStyle w:val="a5"/>
        <w:spacing w:line="360" w:lineRule="auto"/>
        <w:jc w:val="center"/>
        <w:rPr>
          <w:rFonts w:ascii="Times New Roman" w:hAnsi="Times New Roman"/>
          <w:b/>
          <w:sz w:val="28"/>
          <w:szCs w:val="28"/>
          <w:lang w:val="uk-UA"/>
        </w:rPr>
      </w:pPr>
    </w:p>
    <w:p w:rsidR="000E264D" w:rsidRPr="009C603F" w:rsidRDefault="000E264D" w:rsidP="000E264D">
      <w:pPr>
        <w:pStyle w:val="a5"/>
        <w:spacing w:line="360" w:lineRule="auto"/>
        <w:jc w:val="both"/>
        <w:rPr>
          <w:rFonts w:ascii="Times New Roman" w:hAnsi="Times New Roman"/>
          <w:sz w:val="28"/>
          <w:szCs w:val="28"/>
          <w:lang w:val="uk-UA"/>
        </w:rPr>
      </w:pPr>
      <w:r w:rsidRPr="000E264D">
        <w:rPr>
          <w:rFonts w:ascii="Times New Roman" w:hAnsi="Times New Roman"/>
          <w:b/>
          <w:sz w:val="28"/>
          <w:szCs w:val="28"/>
          <w:lang w:val="uk-UA"/>
        </w:rPr>
        <w:t xml:space="preserve">Тема: </w:t>
      </w:r>
      <w:r w:rsidR="009C603F" w:rsidRPr="009C603F">
        <w:rPr>
          <w:rFonts w:ascii="Times New Roman" w:hAnsi="Times New Roman"/>
          <w:sz w:val="28"/>
          <w:szCs w:val="28"/>
        </w:rPr>
        <w:t>Конфліктологія як наука та навчальна дисципліна</w:t>
      </w:r>
    </w:p>
    <w:p w:rsidR="000E264D" w:rsidRPr="000C1A8D" w:rsidRDefault="000E264D" w:rsidP="000C1A8D">
      <w:pPr>
        <w:pStyle w:val="a5"/>
        <w:spacing w:line="360" w:lineRule="auto"/>
        <w:jc w:val="both"/>
        <w:rPr>
          <w:rFonts w:ascii="Times New Roman" w:hAnsi="Times New Roman"/>
          <w:sz w:val="28"/>
          <w:szCs w:val="28"/>
          <w:lang w:val="uk-UA"/>
        </w:rPr>
      </w:pPr>
      <w:r w:rsidRPr="000E264D">
        <w:rPr>
          <w:rFonts w:ascii="Times New Roman" w:hAnsi="Times New Roman"/>
          <w:b/>
          <w:sz w:val="28"/>
          <w:szCs w:val="28"/>
          <w:lang w:val="uk-UA"/>
        </w:rPr>
        <w:t>Мета заняття:</w:t>
      </w:r>
      <w:r w:rsidRPr="000E264D">
        <w:rPr>
          <w:rFonts w:ascii="Times New Roman" w:hAnsi="Times New Roman"/>
          <w:sz w:val="28"/>
          <w:szCs w:val="28"/>
          <w:lang w:val="uk-UA"/>
        </w:rPr>
        <w:t xml:space="preserve"> Демонструвати особливості становлення та розвитку </w:t>
      </w:r>
      <w:r w:rsidR="00724848">
        <w:rPr>
          <w:rFonts w:ascii="Times New Roman" w:hAnsi="Times New Roman"/>
          <w:sz w:val="28"/>
          <w:szCs w:val="28"/>
          <w:lang w:val="uk-UA"/>
        </w:rPr>
        <w:t xml:space="preserve">конфліктологіі </w:t>
      </w:r>
      <w:r w:rsidRPr="000E264D">
        <w:rPr>
          <w:rFonts w:ascii="Times New Roman" w:hAnsi="Times New Roman"/>
          <w:sz w:val="28"/>
          <w:szCs w:val="28"/>
          <w:lang w:val="uk-UA"/>
        </w:rPr>
        <w:t xml:space="preserve">як самостійної наукової дисципліни, її місце серед медичних і соціальних наук, а також сучасні напрями профілактики та </w:t>
      </w:r>
      <w:r w:rsidR="00724848">
        <w:rPr>
          <w:rFonts w:ascii="Times New Roman" w:hAnsi="Times New Roman"/>
          <w:sz w:val="28"/>
          <w:szCs w:val="28"/>
          <w:lang w:val="uk-UA"/>
        </w:rPr>
        <w:t>вирішення кризових ситуацій.</w:t>
      </w:r>
    </w:p>
    <w:p w:rsidR="000E264D" w:rsidRP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Навчально-цільові завдання:</w:t>
      </w:r>
      <w:r w:rsidRPr="000E264D">
        <w:rPr>
          <w:rFonts w:ascii="Times New Roman" w:hAnsi="Times New Roman" w:cs="Times New Roman"/>
          <w:sz w:val="28"/>
          <w:szCs w:val="28"/>
        </w:rPr>
        <w:t xml:space="preserve"> </w:t>
      </w:r>
    </w:p>
    <w:p w:rsidR="000E264D" w:rsidRP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sz w:val="28"/>
          <w:szCs w:val="28"/>
        </w:rPr>
        <w:t>В результаті вивчення учбового матеріалу за даною темою слухачі повинні знати:</w:t>
      </w:r>
    </w:p>
    <w:p w:rsidR="000E264D" w:rsidRPr="000E264D" w:rsidRDefault="000E264D" w:rsidP="000E264D">
      <w:pPr>
        <w:numPr>
          <w:ilvl w:val="0"/>
          <w:numId w:val="1"/>
        </w:numPr>
        <w:spacing w:after="0" w:line="360" w:lineRule="auto"/>
        <w:jc w:val="both"/>
        <w:rPr>
          <w:rFonts w:ascii="Times New Roman" w:hAnsi="Times New Roman" w:cs="Times New Roman"/>
          <w:sz w:val="28"/>
          <w:szCs w:val="28"/>
        </w:rPr>
      </w:pPr>
      <w:r w:rsidRPr="000E264D">
        <w:rPr>
          <w:rFonts w:ascii="Times New Roman" w:hAnsi="Times New Roman" w:cs="Times New Roman"/>
          <w:sz w:val="28"/>
          <w:szCs w:val="28"/>
        </w:rPr>
        <w:t xml:space="preserve">Предмет і завдання </w:t>
      </w:r>
      <w:r w:rsidR="00724848">
        <w:rPr>
          <w:rFonts w:ascii="Times New Roman" w:hAnsi="Times New Roman" w:cs="Times New Roman"/>
          <w:sz w:val="28"/>
          <w:szCs w:val="28"/>
        </w:rPr>
        <w:t>конфліктологіі.</w:t>
      </w:r>
    </w:p>
    <w:p w:rsidR="000E264D" w:rsidRPr="000E264D" w:rsidRDefault="000E264D" w:rsidP="000E264D">
      <w:pPr>
        <w:numPr>
          <w:ilvl w:val="0"/>
          <w:numId w:val="1"/>
        </w:numPr>
        <w:spacing w:after="0" w:line="360" w:lineRule="auto"/>
        <w:jc w:val="both"/>
        <w:rPr>
          <w:rFonts w:ascii="Times New Roman" w:hAnsi="Times New Roman" w:cs="Times New Roman"/>
          <w:sz w:val="28"/>
          <w:szCs w:val="28"/>
        </w:rPr>
      </w:pPr>
      <w:r w:rsidRPr="000E264D">
        <w:rPr>
          <w:rFonts w:ascii="Times New Roman" w:hAnsi="Times New Roman" w:cs="Times New Roman"/>
          <w:sz w:val="28"/>
          <w:szCs w:val="28"/>
        </w:rPr>
        <w:t xml:space="preserve">Місце </w:t>
      </w:r>
      <w:r w:rsidR="00724848">
        <w:rPr>
          <w:rFonts w:ascii="Times New Roman" w:hAnsi="Times New Roman" w:cs="Times New Roman"/>
          <w:sz w:val="28"/>
          <w:szCs w:val="28"/>
        </w:rPr>
        <w:t xml:space="preserve">конфліктологіі </w:t>
      </w:r>
      <w:r w:rsidRPr="000E264D">
        <w:rPr>
          <w:rFonts w:ascii="Times New Roman" w:hAnsi="Times New Roman" w:cs="Times New Roman"/>
          <w:sz w:val="28"/>
          <w:szCs w:val="28"/>
        </w:rPr>
        <w:t>серед інших наук (медицини, психології, соціології, права).</w:t>
      </w:r>
    </w:p>
    <w:p w:rsidR="000E264D" w:rsidRPr="000E264D" w:rsidRDefault="000E264D" w:rsidP="000E264D">
      <w:pPr>
        <w:numPr>
          <w:ilvl w:val="0"/>
          <w:numId w:val="1"/>
        </w:numPr>
        <w:spacing w:after="0" w:line="360" w:lineRule="auto"/>
        <w:jc w:val="both"/>
        <w:rPr>
          <w:rFonts w:ascii="Times New Roman" w:hAnsi="Times New Roman" w:cs="Times New Roman"/>
          <w:sz w:val="28"/>
          <w:szCs w:val="28"/>
        </w:rPr>
      </w:pPr>
      <w:r w:rsidRPr="000E264D">
        <w:rPr>
          <w:rFonts w:ascii="Times New Roman" w:hAnsi="Times New Roman" w:cs="Times New Roman"/>
          <w:sz w:val="28"/>
          <w:szCs w:val="28"/>
        </w:rPr>
        <w:t xml:space="preserve">Основні історичні етапи розвитку </w:t>
      </w:r>
      <w:r w:rsidR="00724848">
        <w:rPr>
          <w:rFonts w:ascii="Times New Roman" w:hAnsi="Times New Roman" w:cs="Times New Roman"/>
          <w:sz w:val="28"/>
          <w:szCs w:val="28"/>
        </w:rPr>
        <w:t>.</w:t>
      </w:r>
    </w:p>
    <w:p w:rsidR="000E264D" w:rsidRPr="000C1A8D" w:rsidRDefault="000E264D" w:rsidP="000E264D">
      <w:pPr>
        <w:numPr>
          <w:ilvl w:val="0"/>
          <w:numId w:val="1"/>
        </w:numPr>
        <w:spacing w:after="0" w:line="360" w:lineRule="auto"/>
        <w:jc w:val="both"/>
        <w:rPr>
          <w:rFonts w:ascii="Times New Roman" w:hAnsi="Times New Roman" w:cs="Times New Roman"/>
          <w:sz w:val="28"/>
          <w:szCs w:val="28"/>
        </w:rPr>
      </w:pPr>
      <w:r w:rsidRPr="000E264D">
        <w:rPr>
          <w:rFonts w:ascii="Times New Roman" w:hAnsi="Times New Roman" w:cs="Times New Roman"/>
          <w:sz w:val="28"/>
          <w:szCs w:val="28"/>
        </w:rPr>
        <w:t>Сучасний стан та тенденції розвитку науки.</w:t>
      </w:r>
    </w:p>
    <w:p w:rsidR="000E264D" w:rsidRPr="000E264D" w:rsidRDefault="000E264D" w:rsidP="000E264D">
      <w:pPr>
        <w:pStyle w:val="a5"/>
        <w:spacing w:line="360" w:lineRule="auto"/>
        <w:ind w:left="720"/>
        <w:jc w:val="both"/>
        <w:rPr>
          <w:rFonts w:ascii="Times New Roman" w:hAnsi="Times New Roman"/>
          <w:sz w:val="28"/>
          <w:szCs w:val="28"/>
          <w:lang w:val="uk-UA"/>
        </w:rPr>
      </w:pPr>
      <w:r w:rsidRPr="000E264D">
        <w:rPr>
          <w:rFonts w:ascii="Times New Roman" w:hAnsi="Times New Roman"/>
          <w:sz w:val="28"/>
          <w:szCs w:val="28"/>
          <w:lang w:val="uk-UA"/>
        </w:rPr>
        <w:t xml:space="preserve"> </w:t>
      </w:r>
    </w:p>
    <w:p w:rsidR="00724848" w:rsidRPr="000E264D" w:rsidRDefault="00724848" w:rsidP="000E264D">
      <w:pPr>
        <w:spacing w:line="360" w:lineRule="auto"/>
        <w:jc w:val="both"/>
        <w:rPr>
          <w:rFonts w:ascii="Times New Roman" w:hAnsi="Times New Roman" w:cs="Times New Roman"/>
          <w:sz w:val="28"/>
          <w:szCs w:val="28"/>
        </w:rPr>
      </w:pPr>
    </w:p>
    <w:p w:rsidR="000E264D" w:rsidRPr="000E264D" w:rsidRDefault="000E264D" w:rsidP="000C1A8D">
      <w:pPr>
        <w:rPr>
          <w:rFonts w:ascii="Times New Roman" w:hAnsi="Times New Roman" w:cs="Times New Roman"/>
          <w:b/>
          <w:sz w:val="28"/>
          <w:szCs w:val="28"/>
        </w:rPr>
      </w:pPr>
      <w:r w:rsidRPr="000E264D">
        <w:rPr>
          <w:rFonts w:ascii="Times New Roman" w:hAnsi="Times New Roman" w:cs="Times New Roman"/>
          <w:b/>
          <w:sz w:val="28"/>
          <w:szCs w:val="28"/>
        </w:rPr>
        <w:t>Зміст та методика проведення заняття:</w:t>
      </w:r>
    </w:p>
    <w:p w:rsidR="000E264D" w:rsidRPr="006517B3" w:rsidRDefault="00724848" w:rsidP="000E264D">
      <w:pPr>
        <w:autoSpaceDE w:val="0"/>
        <w:autoSpaceDN w:val="0"/>
        <w:spacing w:line="360" w:lineRule="auto"/>
        <w:jc w:val="both"/>
        <w:rPr>
          <w:rFonts w:ascii="Times New Roman" w:hAnsi="Times New Roman" w:cs="Times New Roman"/>
          <w:sz w:val="28"/>
          <w:szCs w:val="28"/>
        </w:rPr>
      </w:pPr>
      <w:r w:rsidRPr="006517B3">
        <w:rPr>
          <w:rFonts w:ascii="Times New Roman" w:hAnsi="Times New Roman" w:cs="Times New Roman"/>
          <w:sz w:val="28"/>
          <w:szCs w:val="28"/>
        </w:rPr>
        <w:t>Сутністю конфлікт-менеджменту є цілеспрямований, усвідомлений вплив учасників конфліктної взаємодії (та, за необхідності, залучених у цей процес посередників) на перебіг взаємодії з метою переведення інтеракцій із площини конфронтації у площину спільного пошуку взаємоприйнятного розв’язання проблеми. Комунікативна технологія – це сукупність прийомів, процедур, засобів та методів, які використовуються суб’єктом комунікації для впливу на інших учасників взаємодії з метою досягнення визначених цілей і завдань.</w:t>
      </w:r>
    </w:p>
    <w:p w:rsidR="000E264D" w:rsidRP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sz w:val="28"/>
          <w:szCs w:val="28"/>
        </w:rPr>
        <w:t xml:space="preserve">     </w:t>
      </w:r>
    </w:p>
    <w:p w:rsidR="000E264D" w:rsidRP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 xml:space="preserve">      </w:t>
      </w:r>
    </w:p>
    <w:p w:rsidR="000E264D" w:rsidRPr="000E264D" w:rsidRDefault="000E264D" w:rsidP="000E264D">
      <w:pPr>
        <w:pStyle w:val="a7"/>
        <w:spacing w:line="360" w:lineRule="auto"/>
        <w:jc w:val="both"/>
      </w:pPr>
      <w:r w:rsidRPr="000E264D">
        <w:rPr>
          <w:b/>
        </w:rPr>
        <w:lastRenderedPageBreak/>
        <w:t>ПРАКТИЧНЕ ЗАНЯТТЯ 2</w:t>
      </w:r>
      <w:r w:rsidR="009C603F">
        <w:rPr>
          <w:b/>
        </w:rPr>
        <w:t>,3</w:t>
      </w:r>
    </w:p>
    <w:p w:rsidR="000E264D" w:rsidRDefault="000E264D" w:rsidP="000E264D">
      <w:pPr>
        <w:pStyle w:val="a5"/>
        <w:spacing w:line="360" w:lineRule="auto"/>
        <w:jc w:val="both"/>
        <w:rPr>
          <w:rFonts w:ascii="Times New Roman" w:hAnsi="Times New Roman"/>
          <w:sz w:val="28"/>
          <w:szCs w:val="28"/>
          <w:lang w:val="uk-UA"/>
        </w:rPr>
      </w:pPr>
      <w:r w:rsidRPr="000E264D">
        <w:rPr>
          <w:rFonts w:ascii="Times New Roman" w:hAnsi="Times New Roman"/>
          <w:b/>
          <w:sz w:val="28"/>
          <w:szCs w:val="28"/>
          <w:lang w:val="uk-UA"/>
        </w:rPr>
        <w:t xml:space="preserve">Тема: </w:t>
      </w:r>
      <w:r w:rsidR="009C603F" w:rsidRPr="009C603F">
        <w:rPr>
          <w:rFonts w:ascii="Times New Roman" w:hAnsi="Times New Roman"/>
          <w:sz w:val="28"/>
          <w:szCs w:val="28"/>
        </w:rPr>
        <w:t>Історико-методологічні аспекти конфліктології</w:t>
      </w:r>
    </w:p>
    <w:p w:rsidR="000E264D" w:rsidRPr="000C1A8D" w:rsidRDefault="009C603F" w:rsidP="000C1A8D">
      <w:pPr>
        <w:pStyle w:val="a5"/>
        <w:spacing w:line="360" w:lineRule="auto"/>
        <w:jc w:val="both"/>
        <w:rPr>
          <w:rFonts w:ascii="Times New Roman" w:hAnsi="Times New Roman"/>
          <w:sz w:val="28"/>
          <w:szCs w:val="28"/>
          <w:lang w:val="uk-UA"/>
        </w:rPr>
      </w:pPr>
      <w:r w:rsidRPr="000E264D">
        <w:rPr>
          <w:rFonts w:ascii="Times New Roman" w:hAnsi="Times New Roman"/>
          <w:b/>
          <w:sz w:val="28"/>
          <w:szCs w:val="28"/>
          <w:lang w:val="uk-UA"/>
        </w:rPr>
        <w:t xml:space="preserve">Тема: </w:t>
      </w:r>
      <w:r w:rsidRPr="009C603F">
        <w:rPr>
          <w:rFonts w:ascii="Times New Roman" w:hAnsi="Times New Roman"/>
          <w:sz w:val="28"/>
          <w:szCs w:val="28"/>
        </w:rPr>
        <w:t>Конфлікт як соціальне явище.</w:t>
      </w:r>
    </w:p>
    <w:p w:rsidR="000E264D" w:rsidRPr="000E264D" w:rsidRDefault="000E264D" w:rsidP="000E264D">
      <w:pPr>
        <w:autoSpaceDE w:val="0"/>
        <w:autoSpaceDN w:val="0"/>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Мета заняття:</w:t>
      </w:r>
      <w:r w:rsidRPr="000E264D">
        <w:rPr>
          <w:rFonts w:ascii="Times New Roman" w:hAnsi="Times New Roman" w:cs="Times New Roman"/>
          <w:sz w:val="28"/>
          <w:szCs w:val="28"/>
        </w:rPr>
        <w:t xml:space="preserve"> </w:t>
      </w:r>
    </w:p>
    <w:p w:rsidR="000E264D" w:rsidRPr="000E264D" w:rsidRDefault="000E264D" w:rsidP="000E264D">
      <w:pPr>
        <w:autoSpaceDE w:val="0"/>
        <w:autoSpaceDN w:val="0"/>
        <w:spacing w:line="360" w:lineRule="auto"/>
        <w:jc w:val="both"/>
        <w:rPr>
          <w:rFonts w:ascii="Times New Roman" w:hAnsi="Times New Roman" w:cs="Times New Roman"/>
          <w:sz w:val="28"/>
          <w:szCs w:val="28"/>
        </w:rPr>
      </w:pPr>
      <w:r w:rsidRPr="000E264D">
        <w:rPr>
          <w:rFonts w:ascii="Times New Roman" w:hAnsi="Times New Roman" w:cs="Times New Roman"/>
          <w:sz w:val="28"/>
          <w:szCs w:val="28"/>
        </w:rPr>
        <w:t xml:space="preserve">Ознайомити слухачів із предметом </w:t>
      </w:r>
      <w:r w:rsidR="00724848">
        <w:rPr>
          <w:rFonts w:ascii="Times New Roman" w:hAnsi="Times New Roman" w:cs="Times New Roman"/>
          <w:sz w:val="28"/>
          <w:szCs w:val="28"/>
        </w:rPr>
        <w:t xml:space="preserve">конфліктологіі </w:t>
      </w:r>
      <w:r w:rsidRPr="000E264D">
        <w:rPr>
          <w:rFonts w:ascii="Times New Roman" w:hAnsi="Times New Roman" w:cs="Times New Roman"/>
          <w:sz w:val="28"/>
          <w:szCs w:val="28"/>
        </w:rPr>
        <w:t xml:space="preserve">як науки та основними методами її дослідження, показати міждисциплінарний характер підходів до вивчення та профілактики </w:t>
      </w:r>
      <w:r w:rsidR="00724848">
        <w:rPr>
          <w:rFonts w:ascii="Times New Roman" w:hAnsi="Times New Roman" w:cs="Times New Roman"/>
          <w:sz w:val="28"/>
          <w:szCs w:val="28"/>
        </w:rPr>
        <w:t>конфліктної поведінки.</w:t>
      </w:r>
    </w:p>
    <w:p w:rsidR="000E264D" w:rsidRP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Навчально-цільові завдання:</w:t>
      </w:r>
      <w:r w:rsidRPr="000E264D">
        <w:rPr>
          <w:rFonts w:ascii="Times New Roman" w:hAnsi="Times New Roman" w:cs="Times New Roman"/>
          <w:sz w:val="28"/>
          <w:szCs w:val="28"/>
        </w:rPr>
        <w:t xml:space="preserve"> </w:t>
      </w:r>
    </w:p>
    <w:p w:rsidR="000E264D" w:rsidRP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sz w:val="28"/>
          <w:szCs w:val="28"/>
        </w:rPr>
        <w:t>В результаті вивчення матеріалу слухачі повинні знати:</w:t>
      </w:r>
    </w:p>
    <w:p w:rsidR="000E264D" w:rsidRPr="000E264D" w:rsidRDefault="000E264D" w:rsidP="000E264D">
      <w:pPr>
        <w:numPr>
          <w:ilvl w:val="0"/>
          <w:numId w:val="2"/>
        </w:numPr>
        <w:spacing w:after="0" w:line="360" w:lineRule="auto"/>
        <w:jc w:val="both"/>
        <w:rPr>
          <w:rFonts w:ascii="Times New Roman" w:hAnsi="Times New Roman" w:cs="Times New Roman"/>
          <w:sz w:val="28"/>
          <w:szCs w:val="28"/>
        </w:rPr>
      </w:pPr>
      <w:r w:rsidRPr="000E264D">
        <w:rPr>
          <w:rFonts w:ascii="Times New Roman" w:hAnsi="Times New Roman" w:cs="Times New Roman"/>
          <w:sz w:val="28"/>
          <w:szCs w:val="28"/>
        </w:rPr>
        <w:t xml:space="preserve">Предмет вивчення </w:t>
      </w:r>
      <w:r w:rsidR="00724848">
        <w:rPr>
          <w:rFonts w:ascii="Times New Roman" w:hAnsi="Times New Roman" w:cs="Times New Roman"/>
          <w:sz w:val="28"/>
          <w:szCs w:val="28"/>
        </w:rPr>
        <w:t>конфліктологіі.</w:t>
      </w:r>
    </w:p>
    <w:p w:rsidR="000E264D" w:rsidRPr="000E264D" w:rsidRDefault="000E264D" w:rsidP="000E264D">
      <w:pPr>
        <w:numPr>
          <w:ilvl w:val="0"/>
          <w:numId w:val="2"/>
        </w:numPr>
        <w:spacing w:after="0" w:line="360" w:lineRule="auto"/>
        <w:jc w:val="both"/>
        <w:rPr>
          <w:rFonts w:ascii="Times New Roman" w:hAnsi="Times New Roman" w:cs="Times New Roman"/>
          <w:sz w:val="28"/>
          <w:szCs w:val="28"/>
        </w:rPr>
      </w:pPr>
      <w:r w:rsidRPr="000E264D">
        <w:rPr>
          <w:rFonts w:ascii="Times New Roman" w:hAnsi="Times New Roman" w:cs="Times New Roman"/>
          <w:sz w:val="28"/>
          <w:szCs w:val="28"/>
        </w:rPr>
        <w:t xml:space="preserve">Основні підходи до дослідження </w:t>
      </w:r>
      <w:r w:rsidR="00724848">
        <w:rPr>
          <w:rFonts w:ascii="Times New Roman" w:hAnsi="Times New Roman" w:cs="Times New Roman"/>
          <w:sz w:val="28"/>
          <w:szCs w:val="28"/>
        </w:rPr>
        <w:t>кризових ситуацій.</w:t>
      </w:r>
    </w:p>
    <w:p w:rsidR="000E264D" w:rsidRPr="000E264D" w:rsidRDefault="000E264D" w:rsidP="000E264D">
      <w:pPr>
        <w:numPr>
          <w:ilvl w:val="0"/>
          <w:numId w:val="2"/>
        </w:numPr>
        <w:spacing w:after="0" w:line="360" w:lineRule="auto"/>
        <w:jc w:val="both"/>
        <w:rPr>
          <w:rFonts w:ascii="Times New Roman" w:hAnsi="Times New Roman" w:cs="Times New Roman"/>
          <w:sz w:val="28"/>
          <w:szCs w:val="28"/>
        </w:rPr>
      </w:pPr>
      <w:r w:rsidRPr="000E264D">
        <w:rPr>
          <w:rFonts w:ascii="Times New Roman" w:hAnsi="Times New Roman" w:cs="Times New Roman"/>
          <w:sz w:val="28"/>
          <w:szCs w:val="28"/>
        </w:rPr>
        <w:t xml:space="preserve">Методи </w:t>
      </w:r>
      <w:r w:rsidR="00724848">
        <w:rPr>
          <w:rFonts w:ascii="Times New Roman" w:hAnsi="Times New Roman" w:cs="Times New Roman"/>
          <w:sz w:val="28"/>
          <w:szCs w:val="28"/>
        </w:rPr>
        <w:t xml:space="preserve">конфліктології </w:t>
      </w:r>
      <w:r w:rsidRPr="000E264D">
        <w:rPr>
          <w:rFonts w:ascii="Times New Roman" w:hAnsi="Times New Roman" w:cs="Times New Roman"/>
          <w:sz w:val="28"/>
          <w:szCs w:val="28"/>
        </w:rPr>
        <w:t>(клінічні, статистичні, соціологічні, психологічні).</w:t>
      </w:r>
    </w:p>
    <w:p w:rsidR="000E264D" w:rsidRPr="000E264D" w:rsidRDefault="000E264D" w:rsidP="000E264D">
      <w:pPr>
        <w:numPr>
          <w:ilvl w:val="0"/>
          <w:numId w:val="2"/>
        </w:numPr>
        <w:spacing w:after="0" w:line="360" w:lineRule="auto"/>
        <w:jc w:val="both"/>
        <w:rPr>
          <w:rFonts w:ascii="Times New Roman" w:hAnsi="Times New Roman" w:cs="Times New Roman"/>
          <w:sz w:val="28"/>
          <w:szCs w:val="28"/>
        </w:rPr>
      </w:pPr>
      <w:r w:rsidRPr="000E264D">
        <w:rPr>
          <w:rFonts w:ascii="Times New Roman" w:hAnsi="Times New Roman" w:cs="Times New Roman"/>
          <w:sz w:val="28"/>
          <w:szCs w:val="28"/>
        </w:rPr>
        <w:t>Можливості використання експериментальних і біологічних методів у дослідженнях.</w:t>
      </w:r>
    </w:p>
    <w:p w:rsidR="000E264D" w:rsidRPr="000E264D" w:rsidRDefault="000E264D" w:rsidP="000E264D">
      <w:pPr>
        <w:numPr>
          <w:ilvl w:val="0"/>
          <w:numId w:val="2"/>
        </w:numPr>
        <w:spacing w:after="0" w:line="360" w:lineRule="auto"/>
        <w:jc w:val="both"/>
        <w:rPr>
          <w:rFonts w:ascii="Times New Roman" w:hAnsi="Times New Roman" w:cs="Times New Roman"/>
          <w:sz w:val="28"/>
          <w:szCs w:val="28"/>
        </w:rPr>
      </w:pPr>
      <w:r w:rsidRPr="000E264D">
        <w:rPr>
          <w:rFonts w:ascii="Times New Roman" w:hAnsi="Times New Roman" w:cs="Times New Roman"/>
          <w:sz w:val="28"/>
          <w:szCs w:val="28"/>
        </w:rPr>
        <w:t xml:space="preserve">Значення комплексного підходу для діагностики та профілактики </w:t>
      </w:r>
      <w:r w:rsidR="00724848">
        <w:rPr>
          <w:rFonts w:ascii="Times New Roman" w:hAnsi="Times New Roman" w:cs="Times New Roman"/>
          <w:sz w:val="28"/>
          <w:szCs w:val="28"/>
        </w:rPr>
        <w:t>конфліктних ситуацій.</w:t>
      </w:r>
    </w:p>
    <w:p w:rsidR="000E264D" w:rsidRPr="000E264D" w:rsidRDefault="000E264D" w:rsidP="000E264D">
      <w:pPr>
        <w:spacing w:line="360" w:lineRule="auto"/>
        <w:jc w:val="both"/>
        <w:rPr>
          <w:rFonts w:ascii="Times New Roman" w:hAnsi="Times New Roman" w:cs="Times New Roman"/>
          <w:b/>
          <w:sz w:val="28"/>
          <w:szCs w:val="28"/>
        </w:rPr>
      </w:pPr>
    </w:p>
    <w:p w:rsidR="000E264D" w:rsidRPr="000E264D" w:rsidRDefault="000E264D" w:rsidP="000E264D">
      <w:pPr>
        <w:rPr>
          <w:rFonts w:ascii="Times New Roman" w:hAnsi="Times New Roman" w:cs="Times New Roman"/>
          <w:b/>
          <w:sz w:val="28"/>
          <w:szCs w:val="28"/>
        </w:rPr>
      </w:pPr>
      <w:r w:rsidRPr="000E264D">
        <w:rPr>
          <w:rFonts w:ascii="Times New Roman" w:hAnsi="Times New Roman" w:cs="Times New Roman"/>
          <w:b/>
          <w:sz w:val="28"/>
          <w:szCs w:val="28"/>
        </w:rPr>
        <w:t>Зміст та методика проведення заняття:</w:t>
      </w:r>
    </w:p>
    <w:p w:rsidR="006517B3" w:rsidRDefault="006517B3" w:rsidP="006517B3">
      <w:pPr>
        <w:pStyle w:val="a3"/>
        <w:shd w:val="clear" w:color="auto" w:fill="FFFFFF"/>
        <w:spacing w:before="0" w:beforeAutospacing="0" w:after="0" w:afterAutospacing="0" w:line="276" w:lineRule="auto"/>
        <w:jc w:val="both"/>
        <w:rPr>
          <w:sz w:val="28"/>
          <w:szCs w:val="28"/>
        </w:rPr>
      </w:pPr>
      <w:r w:rsidRPr="000E264D">
        <w:rPr>
          <w:sz w:val="28"/>
          <w:szCs w:val="28"/>
        </w:rPr>
        <w:t xml:space="preserve">Базовим принципом конфлікт-менеджменту є принцип цілеспрямованості, що визначається необхідністю забезпечення координації дій суб’єктів у процесі управління конфліктами задля досягнення ними поставлених цілей. Цей принцип розкривається через концентрований вплив на керовану систему з метою отримання запланованого результату і передбачає необхідність вибору таких способів управління конфліктом, які налагоджують ефективну взаємодію учасників у процесі досягнення ними спільної мети. Принцип об’єктивності оцінки полягає в необхідності обґрунтування дієвості управлінських заходів і способів урегулювання конфлікту. Це 11 обґрунтування має засновуватися на знанні основних психологічних законів і закономірностей, що зумовлюють перебіг конфліктної взаємодії, та на розумінні того, як засобами управлінських впливів можна перевести взаємодію в конструктивну площину. Принцип комплексності (системності) передбачає системне застосування адекватних засобів і прийомів соціально-психологічного впливу на конфліктну взаємодію. </w:t>
      </w:r>
      <w:r w:rsidRPr="000E264D">
        <w:rPr>
          <w:sz w:val="28"/>
          <w:szCs w:val="28"/>
        </w:rPr>
        <w:lastRenderedPageBreak/>
        <w:t>Йдеться про те, що вплив має здійснюватися на всі компоненти керованої системи з урахуванням їхніх взаємозв’язку та взаємозумовленості; а також про неприпустимість обмеження управлінських впливів лише блокуванням неконструктивних інтеракцій. Важливо напрацьовувати і застосовувати конструктивні патерни розв’язання конфліктів. Принцип ненасильницького впливу передбачає незастосування силових і маніпулятивних засобів управління конфліктами, що ускладнюють шлях до конструктивного діалогу, досягнення консенсусу та взаєморозуміння. Принцип порозуміння ґрунтується на визнанні необхідності досягнення у процесі спілкування згоди, взаємних домовленостей, злагодженості у діях, вчинках між сторонами конфронтації, що забезпечать її подолання. Зауважимо також, що при застосуванні комунікативних технологій у конфлікт-менеджменті для забезпечення ефективного спілкування між учасниками конфліктної взаємодії, зниження соціального напруження, підвищення взаємоповаги і згоди слід послуговуватися й певними правилами організації комунікативного простору.</w:t>
      </w:r>
    </w:p>
    <w:p w:rsidR="000E264D" w:rsidRPr="000E264D" w:rsidRDefault="000E264D" w:rsidP="000E264D">
      <w:pPr>
        <w:rPr>
          <w:rFonts w:ascii="Times New Roman" w:hAnsi="Times New Roman" w:cs="Times New Roman"/>
          <w:b/>
          <w:sz w:val="28"/>
          <w:szCs w:val="28"/>
        </w:rPr>
      </w:pPr>
    </w:p>
    <w:p w:rsidR="000E264D" w:rsidRPr="000E264D" w:rsidRDefault="000E264D" w:rsidP="000E264D">
      <w:pPr>
        <w:rPr>
          <w:rFonts w:ascii="Times New Roman" w:hAnsi="Times New Roman" w:cs="Times New Roman"/>
          <w:b/>
          <w:sz w:val="28"/>
          <w:szCs w:val="28"/>
        </w:rPr>
      </w:pPr>
    </w:p>
    <w:p w:rsidR="000E264D" w:rsidRPr="000E264D" w:rsidRDefault="009C603F" w:rsidP="000C1A8D">
      <w:pPr>
        <w:spacing w:line="360" w:lineRule="auto"/>
        <w:rPr>
          <w:rFonts w:ascii="Times New Roman" w:hAnsi="Times New Roman" w:cs="Times New Roman"/>
          <w:b/>
          <w:sz w:val="28"/>
          <w:szCs w:val="28"/>
        </w:rPr>
      </w:pPr>
      <w:r>
        <w:rPr>
          <w:rFonts w:ascii="Times New Roman" w:hAnsi="Times New Roman" w:cs="Times New Roman"/>
          <w:b/>
          <w:sz w:val="28"/>
          <w:szCs w:val="28"/>
        </w:rPr>
        <w:t>ПРАКТИЧНЕ ЗАНЯТТЯ 4,5</w:t>
      </w:r>
    </w:p>
    <w:p w:rsid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Тема:</w:t>
      </w:r>
      <w:r w:rsidRPr="000E264D">
        <w:rPr>
          <w:rFonts w:ascii="Times New Roman" w:hAnsi="Times New Roman" w:cs="Times New Roman"/>
          <w:sz w:val="28"/>
          <w:szCs w:val="28"/>
        </w:rPr>
        <w:t xml:space="preserve"> </w:t>
      </w:r>
      <w:r w:rsidR="009C603F" w:rsidRPr="009C603F">
        <w:rPr>
          <w:rFonts w:ascii="Times New Roman" w:hAnsi="Times New Roman" w:cs="Times New Roman"/>
          <w:sz w:val="28"/>
          <w:szCs w:val="28"/>
        </w:rPr>
        <w:t>Сутність конфлікту та його структура.</w:t>
      </w:r>
    </w:p>
    <w:p w:rsidR="000E264D" w:rsidRPr="000C1A8D" w:rsidRDefault="009C603F" w:rsidP="000C1A8D">
      <w:pPr>
        <w:spacing w:line="360" w:lineRule="auto"/>
        <w:jc w:val="both"/>
        <w:rPr>
          <w:rFonts w:ascii="Times New Roman" w:hAnsi="Times New Roman" w:cs="Times New Roman"/>
          <w:b/>
          <w:sz w:val="28"/>
          <w:szCs w:val="28"/>
        </w:rPr>
      </w:pPr>
      <w:r w:rsidRPr="000E264D">
        <w:rPr>
          <w:rFonts w:ascii="Times New Roman" w:hAnsi="Times New Roman" w:cs="Times New Roman"/>
          <w:b/>
          <w:sz w:val="28"/>
          <w:szCs w:val="28"/>
        </w:rPr>
        <w:t>Тема:</w:t>
      </w:r>
      <w:r w:rsidRPr="000E264D">
        <w:rPr>
          <w:rFonts w:ascii="Times New Roman" w:hAnsi="Times New Roman" w:cs="Times New Roman"/>
          <w:sz w:val="28"/>
          <w:szCs w:val="28"/>
        </w:rPr>
        <w:t xml:space="preserve"> </w:t>
      </w:r>
      <w:r w:rsidRPr="009C603F">
        <w:rPr>
          <w:rFonts w:ascii="Times New Roman" w:hAnsi="Times New Roman" w:cs="Times New Roman"/>
          <w:sz w:val="28"/>
          <w:szCs w:val="28"/>
        </w:rPr>
        <w:t>Класифікація конфліктів</w:t>
      </w:r>
    </w:p>
    <w:p w:rsidR="000E264D" w:rsidRP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Мета заняття</w:t>
      </w:r>
      <w:r w:rsidRPr="000E264D">
        <w:rPr>
          <w:rFonts w:ascii="Times New Roman" w:hAnsi="Times New Roman" w:cs="Times New Roman"/>
          <w:sz w:val="28"/>
          <w:szCs w:val="28"/>
        </w:rPr>
        <w:t xml:space="preserve">: </w:t>
      </w:r>
    </w:p>
    <w:p w:rsidR="000E264D" w:rsidRP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sz w:val="28"/>
          <w:szCs w:val="28"/>
        </w:rPr>
        <w:t xml:space="preserve">Показати історичний розвиток </w:t>
      </w:r>
      <w:r w:rsidR="009C603F">
        <w:rPr>
          <w:rFonts w:ascii="Times New Roman" w:hAnsi="Times New Roman" w:cs="Times New Roman"/>
          <w:sz w:val="28"/>
          <w:szCs w:val="28"/>
        </w:rPr>
        <w:t xml:space="preserve">конфліктологіі </w:t>
      </w:r>
      <w:r w:rsidRPr="000E264D">
        <w:rPr>
          <w:rFonts w:ascii="Times New Roman" w:hAnsi="Times New Roman" w:cs="Times New Roman"/>
          <w:sz w:val="28"/>
          <w:szCs w:val="28"/>
        </w:rPr>
        <w:t>як окремої галузі знань, визначити її міждисциплінарний характер та роль у сучасній системі медичних і психологічних наук.</w:t>
      </w:r>
    </w:p>
    <w:p w:rsidR="000E264D" w:rsidRPr="000E264D" w:rsidRDefault="000E264D" w:rsidP="000E264D">
      <w:pPr>
        <w:spacing w:line="360" w:lineRule="auto"/>
        <w:jc w:val="both"/>
        <w:rPr>
          <w:rFonts w:ascii="Times New Roman" w:hAnsi="Times New Roman" w:cs="Times New Roman"/>
          <w:b/>
          <w:sz w:val="28"/>
          <w:szCs w:val="28"/>
        </w:rPr>
      </w:pPr>
      <w:r w:rsidRPr="000E264D">
        <w:rPr>
          <w:rFonts w:ascii="Times New Roman" w:hAnsi="Times New Roman" w:cs="Times New Roman"/>
          <w:b/>
          <w:sz w:val="28"/>
          <w:szCs w:val="28"/>
        </w:rPr>
        <w:t xml:space="preserve">Навчально-цільові завдання: </w:t>
      </w:r>
    </w:p>
    <w:p w:rsidR="009C603F" w:rsidRDefault="000E264D" w:rsidP="009C603F">
      <w:pPr>
        <w:spacing w:line="360" w:lineRule="auto"/>
        <w:jc w:val="both"/>
        <w:rPr>
          <w:rFonts w:ascii="Times New Roman" w:hAnsi="Times New Roman" w:cs="Times New Roman"/>
          <w:sz w:val="28"/>
          <w:szCs w:val="28"/>
        </w:rPr>
      </w:pPr>
      <w:r w:rsidRPr="000E264D">
        <w:rPr>
          <w:rFonts w:ascii="Times New Roman" w:hAnsi="Times New Roman" w:cs="Times New Roman"/>
          <w:sz w:val="28"/>
          <w:szCs w:val="28"/>
        </w:rPr>
        <w:t>В результаті вивчення матеріалу слухачі повинні знати:</w:t>
      </w:r>
    </w:p>
    <w:p w:rsidR="000E264D" w:rsidRPr="009C603F" w:rsidRDefault="009C603F" w:rsidP="009C603F">
      <w:pPr>
        <w:pStyle w:val="af0"/>
        <w:numPr>
          <w:ilvl w:val="0"/>
          <w:numId w:val="27"/>
        </w:numPr>
        <w:spacing w:line="360" w:lineRule="auto"/>
        <w:jc w:val="both"/>
        <w:rPr>
          <w:rFonts w:ascii="Times New Roman" w:hAnsi="Times New Roman" w:cs="Times New Roman"/>
          <w:sz w:val="28"/>
          <w:szCs w:val="28"/>
          <w:lang w:val="ru-RU"/>
        </w:rPr>
      </w:pPr>
      <w:r>
        <w:rPr>
          <w:rFonts w:ascii="Times New Roman" w:hAnsi="Times New Roman" w:cs="Times New Roman"/>
          <w:sz w:val="28"/>
          <w:szCs w:val="28"/>
          <w:lang w:val="uk-UA"/>
        </w:rPr>
        <w:t>Визначення поняття кризові стани і конфлікти</w:t>
      </w:r>
    </w:p>
    <w:p w:rsidR="009C603F" w:rsidRPr="009C603F" w:rsidRDefault="009C603F" w:rsidP="009C603F">
      <w:pPr>
        <w:pStyle w:val="af0"/>
        <w:numPr>
          <w:ilvl w:val="0"/>
          <w:numId w:val="27"/>
        </w:numPr>
        <w:spacing w:line="360" w:lineRule="auto"/>
        <w:jc w:val="both"/>
        <w:rPr>
          <w:rFonts w:ascii="Times New Roman" w:hAnsi="Times New Roman" w:cs="Times New Roman"/>
          <w:sz w:val="28"/>
          <w:szCs w:val="28"/>
          <w:lang w:val="ru-RU"/>
        </w:rPr>
      </w:pPr>
      <w:r>
        <w:rPr>
          <w:rFonts w:ascii="Times New Roman" w:hAnsi="Times New Roman" w:cs="Times New Roman"/>
          <w:sz w:val="28"/>
          <w:szCs w:val="28"/>
          <w:lang w:val="ru-RU"/>
        </w:rPr>
        <w:t>Класифікацію конфліктних ситувцій</w:t>
      </w:r>
    </w:p>
    <w:p w:rsidR="000E264D" w:rsidRP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Виховна мета занятт</w:t>
      </w:r>
      <w:r w:rsidRPr="000E264D">
        <w:rPr>
          <w:rFonts w:ascii="Times New Roman" w:hAnsi="Times New Roman" w:cs="Times New Roman"/>
          <w:sz w:val="28"/>
          <w:szCs w:val="28"/>
        </w:rPr>
        <w:t xml:space="preserve">я: </w:t>
      </w:r>
    </w:p>
    <w:p w:rsidR="000E264D" w:rsidRP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sz w:val="28"/>
          <w:szCs w:val="28"/>
        </w:rPr>
        <w:lastRenderedPageBreak/>
        <w:t>Виховати у студентів повагу до наукових надбань людства, сформува</w:t>
      </w:r>
      <w:r w:rsidR="009C603F">
        <w:rPr>
          <w:rFonts w:ascii="Times New Roman" w:hAnsi="Times New Roman" w:cs="Times New Roman"/>
          <w:sz w:val="28"/>
          <w:szCs w:val="28"/>
        </w:rPr>
        <w:t>ти гуманне ставлення до осіб під час кризових станів ,</w:t>
      </w:r>
      <w:r w:rsidRPr="000E264D">
        <w:rPr>
          <w:rFonts w:ascii="Times New Roman" w:hAnsi="Times New Roman" w:cs="Times New Roman"/>
          <w:sz w:val="28"/>
          <w:szCs w:val="28"/>
        </w:rPr>
        <w:t>розуміння важливості міждисциплінарної співпраці.</w:t>
      </w:r>
    </w:p>
    <w:p w:rsidR="000E264D" w:rsidRP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Зміст та методика проведення заняття</w:t>
      </w:r>
      <w:r w:rsidRPr="000E264D">
        <w:rPr>
          <w:rFonts w:ascii="Times New Roman" w:hAnsi="Times New Roman" w:cs="Times New Roman"/>
          <w:sz w:val="28"/>
          <w:szCs w:val="28"/>
        </w:rPr>
        <w:t>:</w:t>
      </w:r>
    </w:p>
    <w:p w:rsidR="000E264D" w:rsidRPr="00055149" w:rsidRDefault="00055149" w:rsidP="000E264D">
      <w:pPr>
        <w:spacing w:line="360" w:lineRule="auto"/>
        <w:jc w:val="both"/>
        <w:rPr>
          <w:rFonts w:ascii="Times New Roman" w:hAnsi="Times New Roman" w:cs="Times New Roman"/>
          <w:sz w:val="28"/>
          <w:szCs w:val="28"/>
        </w:rPr>
      </w:pPr>
      <w:r w:rsidRPr="00055149">
        <w:rPr>
          <w:rFonts w:ascii="Times New Roman" w:hAnsi="Times New Roman" w:cs="Times New Roman"/>
          <w:sz w:val="28"/>
          <w:szCs w:val="28"/>
        </w:rPr>
        <w:t>Покроковий аналіз конфлікту у конфлікт-менеджменті здійснюється шляхом мисленнєвого розподілу цього цілісного явища на його підструктури, 9 виокремлення і диференціації окремих його елементів. Закономірно, що покроковий аналіз конфлікту – це перший етап його розгляду, початкова фаза його усвідомлення і подальшого опрацювання. До того ж точний аналіз соціального конфлікту дає змогу ефективно діагностувати це явище, виявляти його причини і наслідки, попереджувати деструктивні форми розгортання та знаходити конструктивні шляхи врегулювання конфлікту. Діагностика конфлікту – один із видів управлінських впливів на соціальний конфлікт, що полягає у виявленні специфіки протиріччя та намірів його учасників, у визначенні критеріїв урегулювання конфлікту з максимально можливим задоволенням інтересів конфліктуючих сторін.</w:t>
      </w:r>
    </w:p>
    <w:p w:rsidR="000E264D" w:rsidRPr="000E264D" w:rsidRDefault="000E264D" w:rsidP="000E264D">
      <w:pPr>
        <w:spacing w:line="360" w:lineRule="auto"/>
        <w:jc w:val="both"/>
        <w:rPr>
          <w:rFonts w:ascii="Times New Roman" w:hAnsi="Times New Roman" w:cs="Times New Roman"/>
          <w:sz w:val="28"/>
          <w:szCs w:val="28"/>
        </w:rPr>
      </w:pPr>
    </w:p>
    <w:p w:rsidR="000E264D" w:rsidRPr="000E264D" w:rsidRDefault="000E264D" w:rsidP="000E264D">
      <w:pPr>
        <w:pStyle w:val="a5"/>
        <w:spacing w:line="360" w:lineRule="auto"/>
        <w:jc w:val="both"/>
        <w:rPr>
          <w:rFonts w:ascii="Times New Roman" w:hAnsi="Times New Roman"/>
          <w:b/>
          <w:bCs/>
          <w:sz w:val="28"/>
          <w:szCs w:val="28"/>
          <w:lang w:val="uk-UA"/>
        </w:rPr>
      </w:pPr>
    </w:p>
    <w:p w:rsidR="000E264D" w:rsidRPr="000E264D" w:rsidRDefault="000E264D" w:rsidP="000E264D">
      <w:pPr>
        <w:widowControl w:val="0"/>
        <w:spacing w:line="360" w:lineRule="auto"/>
        <w:ind w:firstLine="284"/>
        <w:jc w:val="both"/>
        <w:rPr>
          <w:rFonts w:ascii="Times New Roman" w:hAnsi="Times New Roman" w:cs="Times New Roman"/>
          <w:sz w:val="28"/>
          <w:szCs w:val="28"/>
        </w:rPr>
      </w:pPr>
      <w:r w:rsidRPr="000E264D">
        <w:rPr>
          <w:rFonts w:ascii="Times New Roman" w:hAnsi="Times New Roman" w:cs="Times New Roman"/>
          <w:b/>
          <w:sz w:val="28"/>
          <w:szCs w:val="28"/>
        </w:rPr>
        <w:t xml:space="preserve">         </w:t>
      </w:r>
    </w:p>
    <w:p w:rsidR="00055149" w:rsidRDefault="000E264D" w:rsidP="00055149">
      <w:pPr>
        <w:spacing w:line="360" w:lineRule="auto"/>
        <w:rPr>
          <w:rFonts w:ascii="Times New Roman" w:hAnsi="Times New Roman" w:cs="Times New Roman"/>
          <w:b/>
          <w:sz w:val="28"/>
          <w:szCs w:val="28"/>
        </w:rPr>
      </w:pPr>
      <w:r w:rsidRPr="000E264D">
        <w:rPr>
          <w:rFonts w:ascii="Times New Roman" w:hAnsi="Times New Roman" w:cs="Times New Roman"/>
          <w:b/>
          <w:sz w:val="28"/>
          <w:szCs w:val="28"/>
        </w:rPr>
        <w:t xml:space="preserve">ПРАКТИЧНЕ ЗАНЯТТЯ </w:t>
      </w:r>
      <w:r w:rsidR="00055149">
        <w:rPr>
          <w:rFonts w:ascii="Times New Roman" w:hAnsi="Times New Roman" w:cs="Times New Roman"/>
          <w:b/>
          <w:sz w:val="28"/>
          <w:szCs w:val="28"/>
        </w:rPr>
        <w:t>6,7</w:t>
      </w:r>
    </w:p>
    <w:p w:rsidR="000E264D" w:rsidRPr="00055149" w:rsidRDefault="000E264D" w:rsidP="00055149">
      <w:pPr>
        <w:spacing w:line="360" w:lineRule="auto"/>
        <w:rPr>
          <w:rFonts w:ascii="Times New Roman" w:hAnsi="Times New Roman" w:cs="Times New Roman"/>
          <w:sz w:val="28"/>
          <w:szCs w:val="28"/>
        </w:rPr>
      </w:pPr>
      <w:r w:rsidRPr="000E264D">
        <w:rPr>
          <w:rFonts w:ascii="Times New Roman" w:hAnsi="Times New Roman" w:cs="Times New Roman"/>
          <w:b/>
          <w:sz w:val="28"/>
          <w:szCs w:val="28"/>
        </w:rPr>
        <w:t>Тема:</w:t>
      </w:r>
      <w:r w:rsidRPr="000E264D">
        <w:rPr>
          <w:rFonts w:ascii="Times New Roman" w:hAnsi="Times New Roman" w:cs="Times New Roman"/>
          <w:sz w:val="28"/>
          <w:szCs w:val="28"/>
        </w:rPr>
        <w:t xml:space="preserve"> </w:t>
      </w:r>
      <w:r w:rsidR="00055149" w:rsidRPr="00055149">
        <w:rPr>
          <w:rFonts w:ascii="Times New Roman" w:hAnsi="Times New Roman" w:cs="Times New Roman"/>
          <w:sz w:val="28"/>
          <w:szCs w:val="28"/>
        </w:rPr>
        <w:t>Причини виникнення конфліктів в медичному середовищі.</w:t>
      </w:r>
    </w:p>
    <w:p w:rsidR="000E264D" w:rsidRPr="000E264D" w:rsidRDefault="00055149" w:rsidP="000C1A8D">
      <w:pPr>
        <w:spacing w:line="360" w:lineRule="auto"/>
        <w:rPr>
          <w:rFonts w:ascii="Times New Roman" w:hAnsi="Times New Roman" w:cs="Times New Roman"/>
          <w:b/>
          <w:sz w:val="28"/>
          <w:szCs w:val="28"/>
        </w:rPr>
      </w:pPr>
      <w:r w:rsidRPr="00055149">
        <w:rPr>
          <w:rFonts w:ascii="Times New Roman" w:hAnsi="Times New Roman" w:cs="Times New Roman"/>
          <w:b/>
          <w:sz w:val="28"/>
          <w:szCs w:val="28"/>
        </w:rPr>
        <w:t>Тема:</w:t>
      </w:r>
      <w:r w:rsidRPr="00055149">
        <w:rPr>
          <w:rFonts w:ascii="Times New Roman" w:hAnsi="Times New Roman" w:cs="Times New Roman"/>
          <w:sz w:val="28"/>
          <w:szCs w:val="28"/>
        </w:rPr>
        <w:t xml:space="preserve"> </w:t>
      </w:r>
      <w:r w:rsidRPr="00055149">
        <w:rPr>
          <w:rFonts w:ascii="Times New Roman" w:hAnsi="Times New Roman" w:cs="Times New Roman"/>
          <w:sz w:val="28"/>
          <w:szCs w:val="28"/>
        </w:rPr>
        <w:t>Структурні компоненти конфліктів</w:t>
      </w:r>
    </w:p>
    <w:p w:rsidR="000E264D" w:rsidRP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Мета заняття</w:t>
      </w:r>
      <w:r w:rsidRPr="000E264D">
        <w:rPr>
          <w:rFonts w:ascii="Times New Roman" w:hAnsi="Times New Roman" w:cs="Times New Roman"/>
          <w:sz w:val="28"/>
          <w:szCs w:val="28"/>
        </w:rPr>
        <w:t xml:space="preserve">: </w:t>
      </w:r>
    </w:p>
    <w:p w:rsidR="000E264D" w:rsidRP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sz w:val="28"/>
          <w:szCs w:val="28"/>
        </w:rPr>
        <w:t xml:space="preserve">Показати закономірності формування </w:t>
      </w:r>
      <w:r w:rsidR="00055149">
        <w:rPr>
          <w:rFonts w:ascii="Times New Roman" w:hAnsi="Times New Roman" w:cs="Times New Roman"/>
          <w:sz w:val="28"/>
          <w:szCs w:val="28"/>
        </w:rPr>
        <w:t xml:space="preserve">конфліктної </w:t>
      </w:r>
      <w:r w:rsidRPr="000E264D">
        <w:rPr>
          <w:rFonts w:ascii="Times New Roman" w:hAnsi="Times New Roman" w:cs="Times New Roman"/>
          <w:sz w:val="28"/>
          <w:szCs w:val="28"/>
        </w:rPr>
        <w:t xml:space="preserve">поведінки, розкрити її еволюційні витоки у природі та суспільстві, а також значення для розуміння сучасної </w:t>
      </w:r>
      <w:r w:rsidR="00055149">
        <w:rPr>
          <w:rFonts w:ascii="Times New Roman" w:hAnsi="Times New Roman" w:cs="Times New Roman"/>
          <w:sz w:val="28"/>
          <w:szCs w:val="28"/>
        </w:rPr>
        <w:t xml:space="preserve"> конфліктології</w:t>
      </w:r>
    </w:p>
    <w:p w:rsidR="000E264D" w:rsidRP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Навчально-цільові завдання</w:t>
      </w:r>
      <w:r w:rsidRPr="000E264D">
        <w:rPr>
          <w:rFonts w:ascii="Times New Roman" w:hAnsi="Times New Roman" w:cs="Times New Roman"/>
          <w:sz w:val="28"/>
          <w:szCs w:val="28"/>
        </w:rPr>
        <w:t xml:space="preserve">: </w:t>
      </w:r>
    </w:p>
    <w:p w:rsidR="000E264D" w:rsidRP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sz w:val="28"/>
          <w:szCs w:val="28"/>
        </w:rPr>
        <w:lastRenderedPageBreak/>
        <w:t>В результаті вивчення матеріалу слухачі повинні знати:</w:t>
      </w:r>
    </w:p>
    <w:p w:rsidR="000E264D" w:rsidRPr="000E264D" w:rsidRDefault="000E264D" w:rsidP="000E264D">
      <w:pPr>
        <w:numPr>
          <w:ilvl w:val="0"/>
          <w:numId w:val="7"/>
        </w:numPr>
        <w:spacing w:after="0" w:line="360" w:lineRule="auto"/>
        <w:jc w:val="both"/>
        <w:rPr>
          <w:rFonts w:ascii="Times New Roman" w:hAnsi="Times New Roman" w:cs="Times New Roman"/>
          <w:sz w:val="28"/>
          <w:szCs w:val="28"/>
        </w:rPr>
      </w:pPr>
      <w:r w:rsidRPr="000E264D">
        <w:rPr>
          <w:rFonts w:ascii="Times New Roman" w:hAnsi="Times New Roman" w:cs="Times New Roman"/>
          <w:sz w:val="28"/>
          <w:szCs w:val="28"/>
        </w:rPr>
        <w:t xml:space="preserve">Основні закономірності виникнення </w:t>
      </w:r>
      <w:r w:rsidR="00055149">
        <w:rPr>
          <w:rFonts w:ascii="Times New Roman" w:hAnsi="Times New Roman" w:cs="Times New Roman"/>
          <w:sz w:val="28"/>
          <w:szCs w:val="28"/>
        </w:rPr>
        <w:t>конфліктної поведінки</w:t>
      </w:r>
    </w:p>
    <w:p w:rsidR="000E264D" w:rsidRPr="000E264D" w:rsidRDefault="000E264D" w:rsidP="000E264D">
      <w:pPr>
        <w:numPr>
          <w:ilvl w:val="0"/>
          <w:numId w:val="7"/>
        </w:numPr>
        <w:spacing w:after="0" w:line="360" w:lineRule="auto"/>
        <w:jc w:val="both"/>
        <w:rPr>
          <w:rFonts w:ascii="Times New Roman" w:hAnsi="Times New Roman" w:cs="Times New Roman"/>
          <w:sz w:val="28"/>
          <w:szCs w:val="28"/>
        </w:rPr>
      </w:pPr>
      <w:r w:rsidRPr="000E264D">
        <w:rPr>
          <w:rFonts w:ascii="Times New Roman" w:hAnsi="Times New Roman" w:cs="Times New Roman"/>
          <w:sz w:val="28"/>
          <w:szCs w:val="28"/>
        </w:rPr>
        <w:t xml:space="preserve">Біологічні та психологічні передумови </w:t>
      </w:r>
      <w:r w:rsidR="00055149">
        <w:rPr>
          <w:rFonts w:ascii="Times New Roman" w:hAnsi="Times New Roman" w:cs="Times New Roman"/>
          <w:sz w:val="28"/>
          <w:szCs w:val="28"/>
        </w:rPr>
        <w:t>агресії.</w:t>
      </w:r>
    </w:p>
    <w:p w:rsidR="000E264D" w:rsidRPr="000E264D" w:rsidRDefault="00055149" w:rsidP="000E264D">
      <w:pPr>
        <w:numPr>
          <w:ilvl w:val="0"/>
          <w:numId w:val="7"/>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Приклади </w:t>
      </w:r>
      <w:r w:rsidR="000E264D" w:rsidRPr="000E264D">
        <w:rPr>
          <w:rFonts w:ascii="Times New Roman" w:hAnsi="Times New Roman" w:cs="Times New Roman"/>
          <w:sz w:val="28"/>
          <w:szCs w:val="28"/>
        </w:rPr>
        <w:t>агресії у тваринному світі.</w:t>
      </w:r>
    </w:p>
    <w:p w:rsidR="000E264D" w:rsidRPr="000E264D" w:rsidRDefault="000E264D" w:rsidP="000E264D">
      <w:pPr>
        <w:numPr>
          <w:ilvl w:val="0"/>
          <w:numId w:val="7"/>
        </w:numPr>
        <w:spacing w:after="0" w:line="360" w:lineRule="auto"/>
        <w:jc w:val="both"/>
        <w:rPr>
          <w:rFonts w:ascii="Times New Roman" w:hAnsi="Times New Roman" w:cs="Times New Roman"/>
          <w:sz w:val="28"/>
          <w:szCs w:val="28"/>
        </w:rPr>
      </w:pPr>
      <w:r w:rsidRPr="000E264D">
        <w:rPr>
          <w:rFonts w:ascii="Times New Roman" w:hAnsi="Times New Roman" w:cs="Times New Roman"/>
          <w:sz w:val="28"/>
          <w:szCs w:val="28"/>
        </w:rPr>
        <w:t>Історичні т</w:t>
      </w:r>
      <w:r w:rsidR="00055149">
        <w:rPr>
          <w:rFonts w:ascii="Times New Roman" w:hAnsi="Times New Roman" w:cs="Times New Roman"/>
          <w:sz w:val="28"/>
          <w:szCs w:val="28"/>
        </w:rPr>
        <w:t xml:space="preserve">а культурні аспекти проявів </w:t>
      </w:r>
      <w:r w:rsidRPr="000E264D">
        <w:rPr>
          <w:rFonts w:ascii="Times New Roman" w:hAnsi="Times New Roman" w:cs="Times New Roman"/>
          <w:sz w:val="28"/>
          <w:szCs w:val="28"/>
        </w:rPr>
        <w:t>агресивної поведінки у людей.</w:t>
      </w:r>
    </w:p>
    <w:p w:rsidR="000E264D" w:rsidRPr="000E264D" w:rsidRDefault="00055149" w:rsidP="000E264D">
      <w:pPr>
        <w:numPr>
          <w:ilvl w:val="0"/>
          <w:numId w:val="7"/>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Еволюційне значення</w:t>
      </w:r>
      <w:r w:rsidR="000E264D" w:rsidRPr="000E264D">
        <w:rPr>
          <w:rFonts w:ascii="Times New Roman" w:hAnsi="Times New Roman" w:cs="Times New Roman"/>
          <w:sz w:val="28"/>
          <w:szCs w:val="28"/>
        </w:rPr>
        <w:t>агресії та її місце в сучасній поведінковій науці.</w:t>
      </w:r>
    </w:p>
    <w:p w:rsidR="000E264D" w:rsidRPr="000E264D" w:rsidRDefault="000E264D" w:rsidP="000E264D">
      <w:pPr>
        <w:widowControl w:val="0"/>
        <w:tabs>
          <w:tab w:val="left" w:pos="340"/>
        </w:tabs>
        <w:spacing w:line="360" w:lineRule="auto"/>
        <w:jc w:val="both"/>
        <w:rPr>
          <w:rFonts w:ascii="Times New Roman" w:hAnsi="Times New Roman" w:cs="Times New Roman"/>
          <w:b/>
          <w:sz w:val="28"/>
          <w:szCs w:val="28"/>
        </w:rPr>
      </w:pPr>
    </w:p>
    <w:p w:rsidR="000E264D" w:rsidRPr="000E264D" w:rsidRDefault="000E264D" w:rsidP="000E264D">
      <w:pPr>
        <w:widowControl w:val="0"/>
        <w:tabs>
          <w:tab w:val="left" w:pos="340"/>
        </w:tabs>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Виховна мета заняття</w:t>
      </w:r>
      <w:r w:rsidRPr="000E264D">
        <w:rPr>
          <w:rFonts w:ascii="Times New Roman" w:hAnsi="Times New Roman" w:cs="Times New Roman"/>
          <w:sz w:val="28"/>
          <w:szCs w:val="28"/>
        </w:rPr>
        <w:t xml:space="preserve">: </w:t>
      </w:r>
    </w:p>
    <w:p w:rsidR="000E264D" w:rsidRPr="000E264D" w:rsidRDefault="000E264D" w:rsidP="000E264D">
      <w:pPr>
        <w:widowControl w:val="0"/>
        <w:tabs>
          <w:tab w:val="left" w:pos="340"/>
        </w:tabs>
        <w:spacing w:line="360" w:lineRule="auto"/>
        <w:jc w:val="both"/>
        <w:rPr>
          <w:rFonts w:ascii="Times New Roman" w:hAnsi="Times New Roman" w:cs="Times New Roman"/>
          <w:sz w:val="28"/>
          <w:szCs w:val="28"/>
        </w:rPr>
      </w:pPr>
      <w:r w:rsidRPr="000E264D">
        <w:rPr>
          <w:rFonts w:ascii="Times New Roman" w:hAnsi="Times New Roman" w:cs="Times New Roman"/>
          <w:sz w:val="28"/>
          <w:szCs w:val="28"/>
        </w:rPr>
        <w:t>Сформувати у слухачів на</w:t>
      </w:r>
      <w:r w:rsidR="00055149">
        <w:rPr>
          <w:rFonts w:ascii="Times New Roman" w:hAnsi="Times New Roman" w:cs="Times New Roman"/>
          <w:sz w:val="28"/>
          <w:szCs w:val="28"/>
        </w:rPr>
        <w:t xml:space="preserve">укове ставлення до проблеми </w:t>
      </w:r>
      <w:r w:rsidRPr="000E264D">
        <w:rPr>
          <w:rFonts w:ascii="Times New Roman" w:hAnsi="Times New Roman" w:cs="Times New Roman"/>
          <w:sz w:val="28"/>
          <w:szCs w:val="28"/>
        </w:rPr>
        <w:t>агресії як багатофакторного явища, виховати гуманність та відповідальність за збереження життя людини.</w:t>
      </w:r>
    </w:p>
    <w:p w:rsidR="000E264D" w:rsidRPr="000C1A8D" w:rsidRDefault="000E264D" w:rsidP="000E264D">
      <w:pPr>
        <w:widowControl w:val="0"/>
        <w:tabs>
          <w:tab w:val="left" w:pos="340"/>
        </w:tabs>
        <w:spacing w:line="360" w:lineRule="auto"/>
        <w:jc w:val="both"/>
        <w:rPr>
          <w:rFonts w:ascii="Times New Roman" w:hAnsi="Times New Roman" w:cs="Times New Roman"/>
          <w:b/>
          <w:bCs/>
          <w:sz w:val="28"/>
          <w:szCs w:val="28"/>
        </w:rPr>
      </w:pPr>
      <w:r w:rsidRPr="000E264D">
        <w:rPr>
          <w:rFonts w:ascii="Times New Roman" w:hAnsi="Times New Roman" w:cs="Times New Roman"/>
          <w:b/>
          <w:bCs/>
          <w:sz w:val="28"/>
          <w:szCs w:val="28"/>
        </w:rPr>
        <w:t>Зміст та методика проведення заняття:</w:t>
      </w:r>
    </w:p>
    <w:p w:rsidR="000E264D" w:rsidRPr="00055149" w:rsidRDefault="00055149" w:rsidP="000E264D">
      <w:pPr>
        <w:widowControl w:val="0"/>
        <w:tabs>
          <w:tab w:val="left" w:pos="340"/>
        </w:tabs>
        <w:spacing w:line="360" w:lineRule="auto"/>
        <w:jc w:val="both"/>
        <w:rPr>
          <w:rFonts w:ascii="Times New Roman" w:hAnsi="Times New Roman" w:cs="Times New Roman"/>
          <w:sz w:val="28"/>
          <w:szCs w:val="28"/>
        </w:rPr>
      </w:pPr>
      <w:r w:rsidRPr="00055149">
        <w:rPr>
          <w:rFonts w:ascii="Times New Roman" w:hAnsi="Times New Roman" w:cs="Times New Roman"/>
          <w:sz w:val="28"/>
          <w:szCs w:val="28"/>
        </w:rPr>
        <w:t>Діагностика конфлікту починається з попереднього збору та аналізу інформації про сутність конфлікту та у подальшому включає такі дії: з’ясування сфер поширення даного конфлікту; розкриття характеристик протистояння; встановлення фази розвитку конфлікту; оцінку інтенсивності протистояння; визначення конфліктологічного потенціалу учасників взаємодії та виявлення оптимальних шляхів врегулювання суперечностей. Прогнозування соціального конфлікту – цей вид впливу передбачає формулювання суб’єктом управління конфліктною взаємодією припущень щодо виникнення конфлікту, а за умов його розгортання − визначення векторів спрямованості конфлікту та можливої перспективи його реалізації і подальшого врегулювання. Прогнозування має на меті виявлення причин розвитку ймовірної конфліктної взаємодії, а також дає змогу суб’єкту найбільш ефективно вирішити поставлені перед ним завдання на основі прийняття обґрунтованого рішення з урахуванням можливих альтернатив.</w:t>
      </w:r>
    </w:p>
    <w:p w:rsidR="000E264D" w:rsidRDefault="000E264D" w:rsidP="000E264D">
      <w:pPr>
        <w:rPr>
          <w:rFonts w:ascii="Times New Roman" w:hAnsi="Times New Roman" w:cs="Times New Roman"/>
          <w:b/>
          <w:sz w:val="28"/>
          <w:szCs w:val="28"/>
        </w:rPr>
      </w:pPr>
    </w:p>
    <w:p w:rsidR="000C1A8D" w:rsidRPr="000E264D" w:rsidRDefault="000C1A8D" w:rsidP="000E264D">
      <w:pPr>
        <w:rPr>
          <w:rFonts w:ascii="Times New Roman" w:hAnsi="Times New Roman" w:cs="Times New Roman"/>
          <w:b/>
          <w:sz w:val="28"/>
          <w:szCs w:val="28"/>
        </w:rPr>
      </w:pPr>
    </w:p>
    <w:p w:rsidR="000E264D" w:rsidRPr="000E264D" w:rsidRDefault="00055149" w:rsidP="000E264D">
      <w:pPr>
        <w:rPr>
          <w:rFonts w:ascii="Times New Roman" w:hAnsi="Times New Roman" w:cs="Times New Roman"/>
          <w:b/>
          <w:sz w:val="28"/>
          <w:szCs w:val="28"/>
        </w:rPr>
      </w:pPr>
      <w:r>
        <w:rPr>
          <w:rFonts w:ascii="Times New Roman" w:hAnsi="Times New Roman" w:cs="Times New Roman"/>
          <w:b/>
          <w:sz w:val="28"/>
          <w:szCs w:val="28"/>
        </w:rPr>
        <w:lastRenderedPageBreak/>
        <w:t>ПРАКТИЧНЕ ЗАНЯТТЯ 8,9</w:t>
      </w:r>
    </w:p>
    <w:p w:rsidR="000E264D" w:rsidRPr="000E264D" w:rsidRDefault="000E264D" w:rsidP="000E264D">
      <w:pPr>
        <w:pStyle w:val="a5"/>
        <w:spacing w:line="360" w:lineRule="auto"/>
        <w:jc w:val="both"/>
        <w:rPr>
          <w:rFonts w:ascii="Times New Roman" w:hAnsi="Times New Roman"/>
          <w:b/>
          <w:sz w:val="28"/>
          <w:szCs w:val="28"/>
          <w:lang w:val="uk-UA"/>
        </w:rPr>
      </w:pPr>
    </w:p>
    <w:p w:rsidR="000E264D" w:rsidRPr="00055149" w:rsidRDefault="000E264D" w:rsidP="000E264D">
      <w:pPr>
        <w:pStyle w:val="a5"/>
        <w:spacing w:line="360" w:lineRule="auto"/>
        <w:jc w:val="both"/>
        <w:rPr>
          <w:rFonts w:ascii="Times New Roman" w:hAnsi="Times New Roman"/>
          <w:b/>
          <w:sz w:val="28"/>
          <w:szCs w:val="28"/>
          <w:lang w:val="uk-UA"/>
        </w:rPr>
      </w:pPr>
      <w:r w:rsidRPr="000E264D">
        <w:rPr>
          <w:rFonts w:ascii="Times New Roman" w:hAnsi="Times New Roman"/>
          <w:b/>
          <w:sz w:val="28"/>
          <w:szCs w:val="28"/>
          <w:lang w:val="uk-UA"/>
        </w:rPr>
        <w:t xml:space="preserve">Тема: </w:t>
      </w:r>
      <w:r w:rsidR="00055149" w:rsidRPr="00055149">
        <w:rPr>
          <w:rFonts w:ascii="Times New Roman" w:hAnsi="Times New Roman"/>
          <w:sz w:val="28"/>
          <w:szCs w:val="28"/>
        </w:rPr>
        <w:t>Динаміка конфлікту та механізми його виникнення</w:t>
      </w:r>
    </w:p>
    <w:p w:rsidR="000E264D" w:rsidRPr="00055149" w:rsidRDefault="00055149" w:rsidP="000E264D">
      <w:pPr>
        <w:spacing w:line="360" w:lineRule="auto"/>
        <w:jc w:val="both"/>
        <w:rPr>
          <w:rFonts w:ascii="Times New Roman" w:hAnsi="Times New Roman" w:cs="Times New Roman"/>
          <w:b/>
          <w:sz w:val="28"/>
          <w:szCs w:val="28"/>
        </w:rPr>
      </w:pPr>
      <w:r w:rsidRPr="00055149">
        <w:rPr>
          <w:rFonts w:ascii="Times New Roman" w:hAnsi="Times New Roman" w:cs="Times New Roman"/>
          <w:b/>
          <w:sz w:val="28"/>
          <w:szCs w:val="28"/>
        </w:rPr>
        <w:t xml:space="preserve">Тема: </w:t>
      </w:r>
      <w:r w:rsidRPr="00055149">
        <w:rPr>
          <w:rFonts w:ascii="Times New Roman" w:hAnsi="Times New Roman" w:cs="Times New Roman"/>
          <w:sz w:val="28"/>
          <w:szCs w:val="28"/>
        </w:rPr>
        <w:t>Переговори і медіація</w:t>
      </w:r>
    </w:p>
    <w:p w:rsidR="000E264D" w:rsidRP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Мета заняття</w:t>
      </w:r>
      <w:r w:rsidRPr="000E264D">
        <w:rPr>
          <w:rFonts w:ascii="Times New Roman" w:hAnsi="Times New Roman" w:cs="Times New Roman"/>
          <w:sz w:val="28"/>
          <w:szCs w:val="28"/>
        </w:rPr>
        <w:t xml:space="preserve">: </w:t>
      </w:r>
    </w:p>
    <w:p w:rsidR="000E264D" w:rsidRP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sz w:val="28"/>
          <w:szCs w:val="28"/>
        </w:rPr>
        <w:t xml:space="preserve">Ознайомити слухачів із методологічними принципами сучасної </w:t>
      </w:r>
      <w:r w:rsidR="00055149">
        <w:rPr>
          <w:rFonts w:ascii="Times New Roman" w:hAnsi="Times New Roman" w:cs="Times New Roman"/>
          <w:sz w:val="28"/>
          <w:szCs w:val="28"/>
        </w:rPr>
        <w:t>конфліктології,</w:t>
      </w:r>
      <w:r w:rsidRPr="000E264D">
        <w:rPr>
          <w:rFonts w:ascii="Times New Roman" w:hAnsi="Times New Roman" w:cs="Times New Roman"/>
          <w:sz w:val="28"/>
          <w:szCs w:val="28"/>
        </w:rPr>
        <w:t xml:space="preserve">розкрити значення комплексного підходу та розглянути основні методи діагностики </w:t>
      </w:r>
      <w:r w:rsidR="00055149">
        <w:rPr>
          <w:rFonts w:ascii="Times New Roman" w:hAnsi="Times New Roman" w:cs="Times New Roman"/>
          <w:sz w:val="28"/>
          <w:szCs w:val="28"/>
        </w:rPr>
        <w:t xml:space="preserve">конфліктної </w:t>
      </w:r>
      <w:r w:rsidRPr="000E264D">
        <w:rPr>
          <w:rFonts w:ascii="Times New Roman" w:hAnsi="Times New Roman" w:cs="Times New Roman"/>
          <w:sz w:val="28"/>
          <w:szCs w:val="28"/>
        </w:rPr>
        <w:t>поведінки.</w:t>
      </w:r>
    </w:p>
    <w:p w:rsidR="000E264D" w:rsidRP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Навчально-цільові завдання</w:t>
      </w:r>
      <w:r w:rsidRPr="000E264D">
        <w:rPr>
          <w:rFonts w:ascii="Times New Roman" w:hAnsi="Times New Roman" w:cs="Times New Roman"/>
          <w:sz w:val="28"/>
          <w:szCs w:val="28"/>
        </w:rPr>
        <w:t xml:space="preserve">: </w:t>
      </w:r>
    </w:p>
    <w:p w:rsidR="000E264D" w:rsidRP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sz w:val="28"/>
          <w:szCs w:val="28"/>
        </w:rPr>
        <w:t>В результаті вивчення матеріалу слухачі повинні знати:</w:t>
      </w:r>
    </w:p>
    <w:p w:rsidR="000E264D" w:rsidRPr="000E264D" w:rsidRDefault="000E264D" w:rsidP="000E264D">
      <w:pPr>
        <w:numPr>
          <w:ilvl w:val="0"/>
          <w:numId w:val="10"/>
        </w:numPr>
        <w:spacing w:after="0" w:line="360" w:lineRule="auto"/>
        <w:jc w:val="both"/>
        <w:rPr>
          <w:rFonts w:ascii="Times New Roman" w:hAnsi="Times New Roman" w:cs="Times New Roman"/>
          <w:sz w:val="28"/>
          <w:szCs w:val="28"/>
        </w:rPr>
      </w:pPr>
      <w:r w:rsidRPr="000E264D">
        <w:rPr>
          <w:rFonts w:ascii="Times New Roman" w:hAnsi="Times New Roman" w:cs="Times New Roman"/>
          <w:sz w:val="28"/>
          <w:szCs w:val="28"/>
        </w:rPr>
        <w:t xml:space="preserve">Основні методологічні принципи </w:t>
      </w:r>
      <w:r w:rsidR="00055149">
        <w:rPr>
          <w:rFonts w:ascii="Times New Roman" w:hAnsi="Times New Roman" w:cs="Times New Roman"/>
          <w:sz w:val="28"/>
          <w:szCs w:val="28"/>
        </w:rPr>
        <w:t>конфліктології</w:t>
      </w:r>
      <w:r w:rsidRPr="000E264D">
        <w:rPr>
          <w:rFonts w:ascii="Times New Roman" w:hAnsi="Times New Roman" w:cs="Times New Roman"/>
          <w:sz w:val="28"/>
          <w:szCs w:val="28"/>
        </w:rPr>
        <w:t>.</w:t>
      </w:r>
    </w:p>
    <w:p w:rsidR="000E264D" w:rsidRPr="000E264D" w:rsidRDefault="000E264D" w:rsidP="000E264D">
      <w:pPr>
        <w:numPr>
          <w:ilvl w:val="0"/>
          <w:numId w:val="10"/>
        </w:numPr>
        <w:spacing w:after="0" w:line="360" w:lineRule="auto"/>
        <w:jc w:val="both"/>
        <w:rPr>
          <w:rFonts w:ascii="Times New Roman" w:hAnsi="Times New Roman" w:cs="Times New Roman"/>
          <w:sz w:val="28"/>
          <w:szCs w:val="28"/>
        </w:rPr>
      </w:pPr>
      <w:r w:rsidRPr="000E264D">
        <w:rPr>
          <w:rFonts w:ascii="Times New Roman" w:hAnsi="Times New Roman" w:cs="Times New Roman"/>
          <w:sz w:val="28"/>
          <w:szCs w:val="28"/>
        </w:rPr>
        <w:t xml:space="preserve">Підходи до оцінки ризику </w:t>
      </w:r>
      <w:r w:rsidR="00055149">
        <w:rPr>
          <w:rFonts w:ascii="Times New Roman" w:hAnsi="Times New Roman" w:cs="Times New Roman"/>
          <w:sz w:val="28"/>
          <w:szCs w:val="28"/>
        </w:rPr>
        <w:t xml:space="preserve">агресивної </w:t>
      </w:r>
      <w:r w:rsidRPr="000E264D">
        <w:rPr>
          <w:rFonts w:ascii="Times New Roman" w:hAnsi="Times New Roman" w:cs="Times New Roman"/>
          <w:sz w:val="28"/>
          <w:szCs w:val="28"/>
        </w:rPr>
        <w:t>поведінки.</w:t>
      </w:r>
    </w:p>
    <w:p w:rsidR="000E264D" w:rsidRPr="000E264D" w:rsidRDefault="000E264D" w:rsidP="000E264D">
      <w:pPr>
        <w:numPr>
          <w:ilvl w:val="0"/>
          <w:numId w:val="10"/>
        </w:numPr>
        <w:spacing w:after="0" w:line="360" w:lineRule="auto"/>
        <w:jc w:val="both"/>
        <w:rPr>
          <w:rFonts w:ascii="Times New Roman" w:hAnsi="Times New Roman" w:cs="Times New Roman"/>
          <w:sz w:val="28"/>
          <w:szCs w:val="28"/>
        </w:rPr>
      </w:pPr>
      <w:r w:rsidRPr="000E264D">
        <w:rPr>
          <w:rFonts w:ascii="Times New Roman" w:hAnsi="Times New Roman" w:cs="Times New Roman"/>
          <w:sz w:val="28"/>
          <w:szCs w:val="28"/>
        </w:rPr>
        <w:t>Методи клінічної, психологічної та соціологічної діагностики.</w:t>
      </w:r>
    </w:p>
    <w:p w:rsidR="000E264D" w:rsidRPr="000E264D" w:rsidRDefault="000E264D" w:rsidP="000E264D">
      <w:pPr>
        <w:numPr>
          <w:ilvl w:val="0"/>
          <w:numId w:val="10"/>
        </w:numPr>
        <w:spacing w:after="0" w:line="360" w:lineRule="auto"/>
        <w:jc w:val="both"/>
        <w:rPr>
          <w:rFonts w:ascii="Times New Roman" w:hAnsi="Times New Roman" w:cs="Times New Roman"/>
          <w:sz w:val="28"/>
          <w:szCs w:val="28"/>
        </w:rPr>
      </w:pPr>
      <w:r w:rsidRPr="000E264D">
        <w:rPr>
          <w:rFonts w:ascii="Times New Roman" w:hAnsi="Times New Roman" w:cs="Times New Roman"/>
          <w:sz w:val="28"/>
          <w:szCs w:val="28"/>
        </w:rPr>
        <w:t>Можливості використання тестових методик та інтерв’ю.</w:t>
      </w:r>
    </w:p>
    <w:p w:rsidR="000E264D" w:rsidRPr="000C1A8D" w:rsidRDefault="000E264D" w:rsidP="000E264D">
      <w:pPr>
        <w:numPr>
          <w:ilvl w:val="0"/>
          <w:numId w:val="10"/>
        </w:numPr>
        <w:spacing w:after="0" w:line="360" w:lineRule="auto"/>
        <w:jc w:val="both"/>
        <w:rPr>
          <w:rFonts w:ascii="Times New Roman" w:hAnsi="Times New Roman" w:cs="Times New Roman"/>
          <w:sz w:val="28"/>
          <w:szCs w:val="28"/>
        </w:rPr>
      </w:pPr>
      <w:r w:rsidRPr="000E264D">
        <w:rPr>
          <w:rFonts w:ascii="Times New Roman" w:hAnsi="Times New Roman" w:cs="Times New Roman"/>
          <w:sz w:val="28"/>
          <w:szCs w:val="28"/>
        </w:rPr>
        <w:t>Принципи комплексної діагностики у кризових станах.</w:t>
      </w:r>
    </w:p>
    <w:p w:rsidR="000E264D" w:rsidRP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Виховна мета заняття</w:t>
      </w:r>
      <w:r w:rsidRPr="000E264D">
        <w:rPr>
          <w:rFonts w:ascii="Times New Roman" w:hAnsi="Times New Roman" w:cs="Times New Roman"/>
          <w:sz w:val="28"/>
          <w:szCs w:val="28"/>
        </w:rPr>
        <w:t xml:space="preserve">: </w:t>
      </w:r>
    </w:p>
    <w:p w:rsidR="000E264D" w:rsidRP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sz w:val="28"/>
          <w:szCs w:val="28"/>
        </w:rPr>
        <w:t xml:space="preserve">Сформувати у слухачів відповідальне ставлення до діагностики </w:t>
      </w:r>
      <w:r w:rsidR="00055149">
        <w:rPr>
          <w:rFonts w:ascii="Times New Roman" w:hAnsi="Times New Roman" w:cs="Times New Roman"/>
          <w:sz w:val="28"/>
          <w:szCs w:val="28"/>
        </w:rPr>
        <w:t xml:space="preserve">конфліктних </w:t>
      </w:r>
      <w:r w:rsidRPr="000E264D">
        <w:rPr>
          <w:rFonts w:ascii="Times New Roman" w:hAnsi="Times New Roman" w:cs="Times New Roman"/>
          <w:sz w:val="28"/>
          <w:szCs w:val="28"/>
        </w:rPr>
        <w:t>ризиків, розуміння важливості гуманного та делікатного підходу до осіб у кризі.</w:t>
      </w:r>
    </w:p>
    <w:p w:rsidR="000E264D" w:rsidRPr="000E264D" w:rsidRDefault="000E264D" w:rsidP="000E264D">
      <w:pPr>
        <w:spacing w:line="360" w:lineRule="auto"/>
        <w:jc w:val="both"/>
        <w:rPr>
          <w:rFonts w:ascii="Times New Roman" w:hAnsi="Times New Roman" w:cs="Times New Roman"/>
          <w:b/>
          <w:bCs/>
          <w:sz w:val="28"/>
          <w:szCs w:val="28"/>
        </w:rPr>
      </w:pPr>
      <w:r w:rsidRPr="000E264D">
        <w:rPr>
          <w:rFonts w:ascii="Times New Roman" w:hAnsi="Times New Roman" w:cs="Times New Roman"/>
          <w:b/>
          <w:bCs/>
          <w:sz w:val="28"/>
          <w:szCs w:val="28"/>
        </w:rPr>
        <w:t>Зміст та методика проведення заняття:</w:t>
      </w:r>
    </w:p>
    <w:p w:rsidR="00055149" w:rsidRPr="00055149" w:rsidRDefault="00055149" w:rsidP="000E264D">
      <w:pPr>
        <w:spacing w:line="360" w:lineRule="auto"/>
        <w:jc w:val="both"/>
        <w:rPr>
          <w:rFonts w:ascii="Times New Roman" w:hAnsi="Times New Roman" w:cs="Times New Roman"/>
          <w:sz w:val="28"/>
          <w:szCs w:val="28"/>
        </w:rPr>
      </w:pPr>
      <w:r w:rsidRPr="00055149">
        <w:rPr>
          <w:rFonts w:ascii="Times New Roman" w:hAnsi="Times New Roman" w:cs="Times New Roman"/>
          <w:sz w:val="28"/>
          <w:szCs w:val="28"/>
        </w:rPr>
        <w:t xml:space="preserve">На основі знання обставин конфліктної ситуації та патернів поведінки її учасників можна уявити найбільш імовірний сценарій розгортання взаємодії та накреслити перспективні моменти і засоби впливу з метою оптимізації комунікації. Профілактика соціальних конфліктів як вид управлінської діяльності становить сукупність цілеспрямованих заходів із своєчасного розпізнавання, усунення, ослаблення конфліктогенних чинників, їх нівелювання, позбавлення можливості розвитку їхнього деструктивного потенціалу в майбутньому. Завершення конфлікту – будь-яка діяльність </w:t>
      </w:r>
      <w:r w:rsidRPr="00055149">
        <w:rPr>
          <w:rFonts w:ascii="Times New Roman" w:hAnsi="Times New Roman" w:cs="Times New Roman"/>
          <w:sz w:val="28"/>
          <w:szCs w:val="28"/>
        </w:rPr>
        <w:lastRenderedPageBreak/>
        <w:t>учасників конфлікту спрямована на його припинення, що базується на прагненні конфліктуючих сторін розв’язати проблему, яка спричинила протистояння. Основними формами завершення конфлікту є його врегулювання, затухання, елімінація (усунення), закінчення або переростання в інший конфлікт.</w:t>
      </w:r>
    </w:p>
    <w:p w:rsidR="00055149" w:rsidRDefault="00055149" w:rsidP="00055149">
      <w:pPr>
        <w:pStyle w:val="a3"/>
        <w:shd w:val="clear" w:color="auto" w:fill="FFFFFF"/>
        <w:spacing w:before="0" w:beforeAutospacing="0" w:after="0" w:afterAutospacing="0" w:line="276" w:lineRule="auto"/>
        <w:jc w:val="both"/>
        <w:rPr>
          <w:sz w:val="28"/>
          <w:szCs w:val="28"/>
        </w:rPr>
      </w:pPr>
      <w:r w:rsidRPr="00055149">
        <w:rPr>
          <w:sz w:val="28"/>
          <w:szCs w:val="28"/>
        </w:rPr>
        <w:t>Нам же необхідно стисло спинитися на основних принципах управління соціальними конфліктами, тобто на теоретичних засадах практики конфлікт-менеджменту, які забезпечують ефективне функціонування усієї системи управління конфліктною взаємодією. Саме ці принципи покладено в основу конструювання тих комунікативних технологій, технік, прийомів і процедур врегулювання соціальних конфліктів, про які, зокрема, йтиметься у подальшому викладі. Основним, універсальним для управління будь-якими системами (і соціальними конфліктами зокрема) – є принцип зворотного зв’язку. Зворотний зв’язок визначається як вплив результату функціонування системи на вибір способів подальших дій. На основі зворотного зв’язку конфлікт-менеджери відстежують зміни конфліктної ситуації, аналізують і оцінюють її перебіг, приймають коригувальні рішення. Тому зворотний зв’язок варто розглядати як важливу складову комунікативних технологій, що застосовуються у конфліктменеджменті. Інший визначальний принцип управління конфліктами – правило необхідної різноманітності .Цей принцип означає, що для створення системи, яка була б здатна вирішити проблему з певним рівнем різноманітності необхідно, щоб управлінська система була ще більш різнобічною, тобто керуюча система (система управління) має бути не менш варіативною, ніж керована система (система впливу). Лише завдяки варіативності рішень можна в перспективі досягти результативності управління конфліктами. Запровадження інноваційних комунікативних практик та творча постановка завдань забезпечать повноцінне, усебічне функціонування керованої системи, а учасники конфліктної взаємодії матимуть можливість знайти оптимальний спосіб розв’язання актуалізованих у взаємодії протиріч</w:t>
      </w:r>
      <w:r w:rsidRPr="000E264D">
        <w:rPr>
          <w:sz w:val="28"/>
          <w:szCs w:val="28"/>
        </w:rPr>
        <w:t xml:space="preserve">. </w:t>
      </w:r>
    </w:p>
    <w:p w:rsidR="00055149" w:rsidRDefault="00055149" w:rsidP="000E264D">
      <w:pPr>
        <w:spacing w:line="360" w:lineRule="auto"/>
        <w:jc w:val="both"/>
        <w:rPr>
          <w:rFonts w:ascii="Times New Roman" w:hAnsi="Times New Roman" w:cs="Times New Roman"/>
          <w:sz w:val="28"/>
          <w:szCs w:val="28"/>
        </w:rPr>
      </w:pPr>
    </w:p>
    <w:p w:rsidR="000C1A8D" w:rsidRDefault="000C1A8D" w:rsidP="000E264D">
      <w:pPr>
        <w:spacing w:line="360" w:lineRule="auto"/>
        <w:jc w:val="both"/>
        <w:rPr>
          <w:rFonts w:ascii="Times New Roman" w:hAnsi="Times New Roman" w:cs="Times New Roman"/>
          <w:sz w:val="28"/>
          <w:szCs w:val="28"/>
        </w:rPr>
      </w:pPr>
    </w:p>
    <w:p w:rsidR="000C1A8D" w:rsidRDefault="000C1A8D" w:rsidP="000E264D">
      <w:pPr>
        <w:spacing w:line="360" w:lineRule="auto"/>
        <w:jc w:val="both"/>
        <w:rPr>
          <w:rFonts w:ascii="Times New Roman" w:hAnsi="Times New Roman" w:cs="Times New Roman"/>
          <w:sz w:val="28"/>
          <w:szCs w:val="28"/>
        </w:rPr>
      </w:pPr>
    </w:p>
    <w:p w:rsidR="000C1A8D" w:rsidRPr="000E264D" w:rsidRDefault="000C1A8D" w:rsidP="000E264D">
      <w:pPr>
        <w:spacing w:line="360" w:lineRule="auto"/>
        <w:jc w:val="both"/>
        <w:rPr>
          <w:rFonts w:ascii="Times New Roman" w:hAnsi="Times New Roman" w:cs="Times New Roman"/>
          <w:sz w:val="28"/>
          <w:szCs w:val="28"/>
        </w:rPr>
      </w:pPr>
    </w:p>
    <w:p w:rsidR="000E264D" w:rsidRPr="000E264D" w:rsidRDefault="000E264D" w:rsidP="000E264D">
      <w:pPr>
        <w:spacing w:line="360" w:lineRule="auto"/>
        <w:jc w:val="both"/>
        <w:rPr>
          <w:rFonts w:ascii="Times New Roman" w:hAnsi="Times New Roman" w:cs="Times New Roman"/>
          <w:b/>
          <w:sz w:val="28"/>
          <w:szCs w:val="28"/>
        </w:rPr>
      </w:pPr>
      <w:r w:rsidRPr="000E264D">
        <w:rPr>
          <w:rFonts w:ascii="Times New Roman" w:hAnsi="Times New Roman" w:cs="Times New Roman"/>
          <w:b/>
          <w:sz w:val="28"/>
          <w:szCs w:val="28"/>
        </w:rPr>
        <w:t xml:space="preserve">    </w:t>
      </w:r>
    </w:p>
    <w:p w:rsidR="000E264D" w:rsidRPr="000E264D" w:rsidRDefault="00055149" w:rsidP="000E264D">
      <w:pPr>
        <w:rPr>
          <w:rFonts w:ascii="Times New Roman" w:hAnsi="Times New Roman" w:cs="Times New Roman"/>
          <w:b/>
          <w:sz w:val="28"/>
          <w:szCs w:val="28"/>
        </w:rPr>
      </w:pPr>
      <w:r>
        <w:rPr>
          <w:rFonts w:ascii="Times New Roman" w:hAnsi="Times New Roman" w:cs="Times New Roman"/>
          <w:b/>
          <w:sz w:val="28"/>
          <w:szCs w:val="28"/>
        </w:rPr>
        <w:lastRenderedPageBreak/>
        <w:t>ПРАКТИЧНЕ ЗАНЯТТЯ 10,11</w:t>
      </w:r>
    </w:p>
    <w:p w:rsidR="000E264D" w:rsidRPr="000E264D" w:rsidRDefault="000E264D" w:rsidP="000E264D">
      <w:pPr>
        <w:pStyle w:val="a5"/>
        <w:spacing w:line="360" w:lineRule="auto"/>
        <w:jc w:val="both"/>
        <w:rPr>
          <w:rFonts w:ascii="Times New Roman" w:hAnsi="Times New Roman"/>
          <w:b/>
          <w:sz w:val="28"/>
          <w:szCs w:val="28"/>
          <w:lang w:val="uk-UA"/>
        </w:rPr>
      </w:pPr>
    </w:p>
    <w:p w:rsidR="000E264D" w:rsidRPr="003E2F5B" w:rsidRDefault="000E264D" w:rsidP="000E264D">
      <w:pPr>
        <w:pStyle w:val="a5"/>
        <w:spacing w:line="360" w:lineRule="auto"/>
        <w:jc w:val="both"/>
        <w:rPr>
          <w:rFonts w:ascii="Times New Roman" w:hAnsi="Times New Roman"/>
          <w:sz w:val="28"/>
          <w:szCs w:val="28"/>
          <w:lang w:val="uk-UA"/>
        </w:rPr>
      </w:pPr>
      <w:r w:rsidRPr="000E264D">
        <w:rPr>
          <w:rFonts w:ascii="Times New Roman" w:hAnsi="Times New Roman"/>
          <w:b/>
          <w:sz w:val="28"/>
          <w:szCs w:val="28"/>
          <w:lang w:val="uk-UA"/>
        </w:rPr>
        <w:t xml:space="preserve">Тема: </w:t>
      </w:r>
      <w:r w:rsidR="00055149" w:rsidRPr="003E2F5B">
        <w:rPr>
          <w:rFonts w:ascii="Times New Roman" w:hAnsi="Times New Roman"/>
          <w:sz w:val="28"/>
          <w:szCs w:val="28"/>
        </w:rPr>
        <w:t>Процес управління конфліктами</w:t>
      </w:r>
    </w:p>
    <w:p w:rsidR="000E264D" w:rsidRPr="000C1A8D" w:rsidRDefault="003E2F5B" w:rsidP="000C1A8D">
      <w:pPr>
        <w:pStyle w:val="a5"/>
        <w:spacing w:line="360" w:lineRule="auto"/>
        <w:jc w:val="both"/>
        <w:rPr>
          <w:rFonts w:ascii="Times New Roman" w:hAnsi="Times New Roman"/>
          <w:b/>
          <w:sz w:val="28"/>
          <w:szCs w:val="28"/>
          <w:lang w:val="uk-UA"/>
        </w:rPr>
      </w:pPr>
      <w:r w:rsidRPr="003E2F5B">
        <w:rPr>
          <w:rFonts w:ascii="Times New Roman" w:hAnsi="Times New Roman"/>
          <w:b/>
          <w:sz w:val="28"/>
          <w:szCs w:val="28"/>
          <w:lang w:val="uk-UA"/>
        </w:rPr>
        <w:t xml:space="preserve">Тема: </w:t>
      </w:r>
      <w:r w:rsidRPr="003E2F5B">
        <w:rPr>
          <w:rFonts w:ascii="Times New Roman" w:hAnsi="Times New Roman"/>
          <w:sz w:val="28"/>
          <w:szCs w:val="28"/>
        </w:rPr>
        <w:t>Попередження і регулювання конфліктів</w:t>
      </w:r>
    </w:p>
    <w:p w:rsidR="000E264D" w:rsidRP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Мета заняття</w:t>
      </w:r>
      <w:r w:rsidRPr="000E264D">
        <w:rPr>
          <w:rFonts w:ascii="Times New Roman" w:hAnsi="Times New Roman" w:cs="Times New Roman"/>
          <w:sz w:val="28"/>
          <w:szCs w:val="28"/>
        </w:rPr>
        <w:t xml:space="preserve">: </w:t>
      </w:r>
    </w:p>
    <w:p w:rsidR="000E264D" w:rsidRPr="000C1A8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sz w:val="28"/>
          <w:szCs w:val="28"/>
        </w:rPr>
        <w:t xml:space="preserve">Ознайомити слухачів з базовими методами </w:t>
      </w:r>
      <w:r w:rsidR="003E2F5B">
        <w:rPr>
          <w:rFonts w:ascii="Times New Roman" w:hAnsi="Times New Roman" w:cs="Times New Roman"/>
          <w:sz w:val="28"/>
          <w:szCs w:val="28"/>
        </w:rPr>
        <w:t>управління конфліктами,</w:t>
      </w:r>
      <w:r w:rsidRPr="000E264D">
        <w:rPr>
          <w:rFonts w:ascii="Times New Roman" w:hAnsi="Times New Roman" w:cs="Times New Roman"/>
          <w:sz w:val="28"/>
          <w:szCs w:val="28"/>
        </w:rPr>
        <w:t xml:space="preserve">навчити проводити клінічну бесіду та спостереження, а також оцінювати стан пацієнта і ступінь його </w:t>
      </w:r>
      <w:r w:rsidR="003E2F5B">
        <w:rPr>
          <w:rFonts w:ascii="Times New Roman" w:hAnsi="Times New Roman" w:cs="Times New Roman"/>
          <w:sz w:val="28"/>
          <w:szCs w:val="28"/>
        </w:rPr>
        <w:t xml:space="preserve">агресивногро </w:t>
      </w:r>
      <w:r w:rsidRPr="000E264D">
        <w:rPr>
          <w:rFonts w:ascii="Times New Roman" w:hAnsi="Times New Roman" w:cs="Times New Roman"/>
          <w:sz w:val="28"/>
          <w:szCs w:val="28"/>
        </w:rPr>
        <w:t>ризику.</w:t>
      </w:r>
    </w:p>
    <w:p w:rsidR="000E264D" w:rsidRP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b/>
          <w:sz w:val="28"/>
          <w:szCs w:val="28"/>
        </w:rPr>
        <w:t>Навчально-цільові завдання</w:t>
      </w:r>
      <w:r w:rsidRPr="000E264D">
        <w:rPr>
          <w:rFonts w:ascii="Times New Roman" w:hAnsi="Times New Roman" w:cs="Times New Roman"/>
          <w:sz w:val="28"/>
          <w:szCs w:val="28"/>
        </w:rPr>
        <w:t xml:space="preserve">: </w:t>
      </w:r>
    </w:p>
    <w:p w:rsidR="000E264D" w:rsidRPr="000E264D" w:rsidRDefault="000E264D" w:rsidP="000E264D">
      <w:pPr>
        <w:spacing w:line="360" w:lineRule="auto"/>
        <w:jc w:val="both"/>
        <w:rPr>
          <w:rFonts w:ascii="Times New Roman" w:hAnsi="Times New Roman" w:cs="Times New Roman"/>
          <w:sz w:val="28"/>
          <w:szCs w:val="28"/>
        </w:rPr>
      </w:pPr>
      <w:r w:rsidRPr="000E264D">
        <w:rPr>
          <w:rFonts w:ascii="Times New Roman" w:hAnsi="Times New Roman" w:cs="Times New Roman"/>
          <w:sz w:val="28"/>
          <w:szCs w:val="28"/>
        </w:rPr>
        <w:t>В результаті вивчення матеріалу слухачі повинні знати:</w:t>
      </w:r>
    </w:p>
    <w:p w:rsidR="000E264D" w:rsidRPr="000E264D" w:rsidRDefault="000E264D" w:rsidP="000E264D">
      <w:pPr>
        <w:numPr>
          <w:ilvl w:val="0"/>
          <w:numId w:val="13"/>
        </w:numPr>
        <w:spacing w:after="0" w:line="360" w:lineRule="auto"/>
        <w:jc w:val="both"/>
        <w:rPr>
          <w:rFonts w:ascii="Times New Roman" w:hAnsi="Times New Roman" w:cs="Times New Roman"/>
          <w:sz w:val="28"/>
          <w:szCs w:val="28"/>
        </w:rPr>
      </w:pPr>
      <w:r w:rsidRPr="000E264D">
        <w:rPr>
          <w:rFonts w:ascii="Times New Roman" w:hAnsi="Times New Roman" w:cs="Times New Roman"/>
          <w:sz w:val="28"/>
          <w:szCs w:val="28"/>
        </w:rPr>
        <w:t>Значення клінічної бесіди та спостереження у діагностиці.</w:t>
      </w:r>
    </w:p>
    <w:p w:rsidR="003E2F5B" w:rsidRDefault="000E264D" w:rsidP="000E264D">
      <w:pPr>
        <w:numPr>
          <w:ilvl w:val="0"/>
          <w:numId w:val="13"/>
        </w:numPr>
        <w:spacing w:after="0" w:line="360" w:lineRule="auto"/>
        <w:jc w:val="both"/>
        <w:rPr>
          <w:rFonts w:ascii="Times New Roman" w:hAnsi="Times New Roman" w:cs="Times New Roman"/>
          <w:sz w:val="28"/>
          <w:szCs w:val="28"/>
        </w:rPr>
      </w:pPr>
      <w:r w:rsidRPr="003E2F5B">
        <w:rPr>
          <w:rFonts w:ascii="Times New Roman" w:hAnsi="Times New Roman" w:cs="Times New Roman"/>
          <w:sz w:val="28"/>
          <w:szCs w:val="28"/>
        </w:rPr>
        <w:t xml:space="preserve">Основні етапи опитування </w:t>
      </w:r>
    </w:p>
    <w:p w:rsidR="000E264D" w:rsidRPr="003E2F5B" w:rsidRDefault="000E264D" w:rsidP="000E264D">
      <w:pPr>
        <w:numPr>
          <w:ilvl w:val="0"/>
          <w:numId w:val="13"/>
        </w:numPr>
        <w:spacing w:after="0" w:line="360" w:lineRule="auto"/>
        <w:jc w:val="both"/>
        <w:rPr>
          <w:rFonts w:ascii="Times New Roman" w:hAnsi="Times New Roman" w:cs="Times New Roman"/>
          <w:sz w:val="28"/>
          <w:szCs w:val="28"/>
        </w:rPr>
      </w:pPr>
      <w:r w:rsidRPr="003E2F5B">
        <w:rPr>
          <w:rFonts w:ascii="Times New Roman" w:hAnsi="Times New Roman" w:cs="Times New Roman"/>
          <w:sz w:val="28"/>
          <w:szCs w:val="28"/>
        </w:rPr>
        <w:t>Принципи спостереження за поведінкою, мовленням, невербальними проявами.</w:t>
      </w:r>
    </w:p>
    <w:p w:rsidR="000E264D" w:rsidRPr="000C1A8D" w:rsidRDefault="000E264D" w:rsidP="000E264D">
      <w:pPr>
        <w:numPr>
          <w:ilvl w:val="0"/>
          <w:numId w:val="13"/>
        </w:numPr>
        <w:spacing w:after="0" w:line="360" w:lineRule="auto"/>
        <w:jc w:val="both"/>
        <w:rPr>
          <w:rFonts w:ascii="Times New Roman" w:hAnsi="Times New Roman" w:cs="Times New Roman"/>
          <w:sz w:val="28"/>
          <w:szCs w:val="28"/>
        </w:rPr>
      </w:pPr>
      <w:r w:rsidRPr="000E264D">
        <w:rPr>
          <w:rFonts w:ascii="Times New Roman" w:hAnsi="Times New Roman" w:cs="Times New Roman"/>
          <w:sz w:val="28"/>
          <w:szCs w:val="28"/>
        </w:rPr>
        <w:t>Роль комплексно</w:t>
      </w:r>
      <w:r w:rsidR="003E2F5B">
        <w:rPr>
          <w:rFonts w:ascii="Times New Roman" w:hAnsi="Times New Roman" w:cs="Times New Roman"/>
          <w:sz w:val="28"/>
          <w:szCs w:val="28"/>
        </w:rPr>
        <w:t>ї оцінки стану у подоланні конфліктних ситуацій.</w:t>
      </w:r>
    </w:p>
    <w:p w:rsidR="000E264D" w:rsidRPr="000E264D" w:rsidRDefault="000E264D" w:rsidP="000E264D">
      <w:pPr>
        <w:spacing w:line="360" w:lineRule="auto"/>
        <w:ind w:left="300"/>
        <w:jc w:val="both"/>
        <w:rPr>
          <w:rFonts w:ascii="Times New Roman" w:hAnsi="Times New Roman" w:cs="Times New Roman"/>
          <w:sz w:val="28"/>
          <w:szCs w:val="28"/>
        </w:rPr>
      </w:pPr>
      <w:r w:rsidRPr="000E264D">
        <w:rPr>
          <w:rFonts w:ascii="Times New Roman" w:hAnsi="Times New Roman" w:cs="Times New Roman"/>
          <w:b/>
          <w:sz w:val="28"/>
          <w:szCs w:val="28"/>
        </w:rPr>
        <w:t>Виховна мета заняття</w:t>
      </w:r>
      <w:r w:rsidRPr="000E264D">
        <w:rPr>
          <w:rFonts w:ascii="Times New Roman" w:hAnsi="Times New Roman" w:cs="Times New Roman"/>
          <w:sz w:val="28"/>
          <w:szCs w:val="28"/>
        </w:rPr>
        <w:t xml:space="preserve">: </w:t>
      </w:r>
    </w:p>
    <w:p w:rsidR="000E264D" w:rsidRPr="000E264D" w:rsidRDefault="000E264D" w:rsidP="000E264D">
      <w:pPr>
        <w:spacing w:line="360" w:lineRule="auto"/>
        <w:ind w:left="300"/>
        <w:jc w:val="both"/>
        <w:rPr>
          <w:rFonts w:ascii="Times New Roman" w:hAnsi="Times New Roman" w:cs="Times New Roman"/>
          <w:sz w:val="28"/>
          <w:szCs w:val="28"/>
        </w:rPr>
      </w:pPr>
      <w:r w:rsidRPr="000E264D">
        <w:rPr>
          <w:rFonts w:ascii="Times New Roman" w:hAnsi="Times New Roman" w:cs="Times New Roman"/>
          <w:sz w:val="28"/>
          <w:szCs w:val="28"/>
        </w:rPr>
        <w:t>Виховати у слухачів уважність, емпатію та відповідальність при роботі з пацієнтами у кризових станах, формувати гуманістичне ставлення до людини у небезпеці.</w:t>
      </w:r>
    </w:p>
    <w:p w:rsidR="000E264D" w:rsidRDefault="000E264D" w:rsidP="000E264D">
      <w:pPr>
        <w:spacing w:line="360" w:lineRule="auto"/>
        <w:ind w:left="300"/>
        <w:jc w:val="both"/>
        <w:rPr>
          <w:rFonts w:ascii="Times New Roman" w:hAnsi="Times New Roman" w:cs="Times New Roman"/>
          <w:b/>
          <w:bCs/>
          <w:sz w:val="28"/>
          <w:szCs w:val="28"/>
        </w:rPr>
      </w:pPr>
      <w:r w:rsidRPr="003E2F5B">
        <w:rPr>
          <w:rFonts w:ascii="Times New Roman" w:hAnsi="Times New Roman" w:cs="Times New Roman"/>
          <w:b/>
          <w:bCs/>
          <w:sz w:val="28"/>
          <w:szCs w:val="28"/>
        </w:rPr>
        <w:t>Зміст та методика проведення заняття:</w:t>
      </w:r>
    </w:p>
    <w:p w:rsidR="003E2F5B" w:rsidRPr="003E2F5B" w:rsidRDefault="003E2F5B" w:rsidP="003E2F5B">
      <w:pPr>
        <w:pStyle w:val="a3"/>
        <w:shd w:val="clear" w:color="auto" w:fill="FFFFFF"/>
        <w:spacing w:before="0" w:beforeAutospacing="0" w:after="0" w:afterAutospacing="0"/>
        <w:jc w:val="both"/>
        <w:rPr>
          <w:color w:val="292929"/>
          <w:sz w:val="28"/>
          <w:szCs w:val="28"/>
        </w:rPr>
      </w:pPr>
      <w:r w:rsidRPr="003E2F5B">
        <w:rPr>
          <w:rStyle w:val="a4"/>
          <w:b w:val="0"/>
          <w:color w:val="292929"/>
          <w:sz w:val="28"/>
          <w:szCs w:val="28"/>
          <w:bdr w:val="none" w:sz="0" w:space="0" w:color="auto" w:frame="1"/>
        </w:rPr>
        <w:t>У роботі з конфліктами рекомендується дотримуватися таких етапів:</w:t>
      </w:r>
    </w:p>
    <w:p w:rsidR="003E2F5B" w:rsidRPr="003E2F5B" w:rsidRDefault="003E2F5B" w:rsidP="003E2F5B">
      <w:pPr>
        <w:pStyle w:val="a3"/>
        <w:shd w:val="clear" w:color="auto" w:fill="FFFFFF"/>
        <w:spacing w:before="0" w:beforeAutospacing="0" w:after="281" w:afterAutospacing="0"/>
        <w:jc w:val="both"/>
        <w:rPr>
          <w:color w:val="292929"/>
          <w:sz w:val="28"/>
          <w:szCs w:val="28"/>
        </w:rPr>
      </w:pPr>
      <w:r w:rsidRPr="003E2F5B">
        <w:rPr>
          <w:color w:val="292929"/>
          <w:sz w:val="28"/>
          <w:szCs w:val="28"/>
        </w:rPr>
        <w:t>1) виявлення конфлікту;</w:t>
      </w:r>
    </w:p>
    <w:p w:rsidR="003E2F5B" w:rsidRPr="003E2F5B" w:rsidRDefault="003E2F5B" w:rsidP="003E2F5B">
      <w:pPr>
        <w:pStyle w:val="a3"/>
        <w:shd w:val="clear" w:color="auto" w:fill="FFFFFF"/>
        <w:spacing w:before="0" w:beforeAutospacing="0" w:after="281" w:afterAutospacing="0"/>
        <w:jc w:val="both"/>
        <w:rPr>
          <w:color w:val="292929"/>
          <w:sz w:val="28"/>
          <w:szCs w:val="28"/>
        </w:rPr>
      </w:pPr>
      <w:r w:rsidRPr="003E2F5B">
        <w:rPr>
          <w:color w:val="292929"/>
          <w:sz w:val="28"/>
          <w:szCs w:val="28"/>
        </w:rPr>
        <w:t>2) діагностика конфлікту;</w:t>
      </w:r>
    </w:p>
    <w:p w:rsidR="003E2F5B" w:rsidRPr="003E2F5B" w:rsidRDefault="003E2F5B" w:rsidP="003E2F5B">
      <w:pPr>
        <w:pStyle w:val="a3"/>
        <w:shd w:val="clear" w:color="auto" w:fill="FFFFFF"/>
        <w:spacing w:before="0" w:beforeAutospacing="0" w:after="281" w:afterAutospacing="0"/>
        <w:jc w:val="both"/>
        <w:rPr>
          <w:color w:val="292929"/>
          <w:sz w:val="28"/>
          <w:szCs w:val="28"/>
        </w:rPr>
      </w:pPr>
      <w:r w:rsidRPr="003E2F5B">
        <w:rPr>
          <w:color w:val="292929"/>
          <w:sz w:val="28"/>
          <w:szCs w:val="28"/>
        </w:rPr>
        <w:t>3) підготовка до втручання у конфлікт;</w:t>
      </w:r>
    </w:p>
    <w:p w:rsidR="003E2F5B" w:rsidRPr="003E2F5B" w:rsidRDefault="003E2F5B" w:rsidP="003E2F5B">
      <w:pPr>
        <w:pStyle w:val="a3"/>
        <w:shd w:val="clear" w:color="auto" w:fill="FFFFFF"/>
        <w:spacing w:before="0" w:beforeAutospacing="0" w:after="281" w:afterAutospacing="0"/>
        <w:jc w:val="both"/>
        <w:rPr>
          <w:color w:val="292929"/>
          <w:sz w:val="28"/>
          <w:szCs w:val="28"/>
        </w:rPr>
      </w:pPr>
      <w:r w:rsidRPr="003E2F5B">
        <w:rPr>
          <w:color w:val="292929"/>
          <w:sz w:val="28"/>
          <w:szCs w:val="28"/>
        </w:rPr>
        <w:t>4) втручання у конфлікт;</w:t>
      </w:r>
    </w:p>
    <w:p w:rsidR="003E2F5B" w:rsidRDefault="003E2F5B" w:rsidP="003E2F5B">
      <w:pPr>
        <w:spacing w:line="240" w:lineRule="auto"/>
        <w:jc w:val="both"/>
        <w:rPr>
          <w:rFonts w:ascii="Times New Roman" w:hAnsi="Times New Roman" w:cs="Times New Roman"/>
          <w:color w:val="292929"/>
          <w:sz w:val="28"/>
          <w:szCs w:val="28"/>
        </w:rPr>
      </w:pPr>
      <w:r w:rsidRPr="003E2F5B">
        <w:rPr>
          <w:rFonts w:ascii="Times New Roman" w:hAnsi="Times New Roman" w:cs="Times New Roman"/>
          <w:color w:val="292929"/>
          <w:sz w:val="28"/>
          <w:szCs w:val="28"/>
        </w:rPr>
        <w:t>5) завершення втручання в конфлікт та оцінка його результатів.</w:t>
      </w:r>
    </w:p>
    <w:p w:rsidR="003E2F5B" w:rsidRPr="000E264D" w:rsidRDefault="003E2F5B" w:rsidP="003E2F5B">
      <w:pPr>
        <w:pStyle w:val="a3"/>
        <w:shd w:val="clear" w:color="auto" w:fill="FFFFFF"/>
        <w:spacing w:before="0" w:beforeAutospacing="0" w:after="0" w:afterAutospacing="0"/>
        <w:jc w:val="both"/>
        <w:rPr>
          <w:color w:val="292929"/>
          <w:sz w:val="28"/>
          <w:szCs w:val="28"/>
        </w:rPr>
      </w:pPr>
    </w:p>
    <w:p w:rsidR="003E2F5B" w:rsidRPr="000E264D" w:rsidRDefault="003E2F5B" w:rsidP="003E2F5B">
      <w:pPr>
        <w:pStyle w:val="a3"/>
        <w:shd w:val="clear" w:color="auto" w:fill="FFFFFF"/>
        <w:spacing w:before="0" w:beforeAutospacing="0" w:after="0" w:afterAutospacing="0" w:line="276" w:lineRule="auto"/>
        <w:jc w:val="both"/>
        <w:rPr>
          <w:color w:val="292929"/>
          <w:sz w:val="28"/>
          <w:szCs w:val="28"/>
        </w:rPr>
      </w:pPr>
      <w:r w:rsidRPr="000E264D">
        <w:rPr>
          <w:color w:val="292929"/>
          <w:sz w:val="28"/>
          <w:szCs w:val="28"/>
        </w:rPr>
        <w:lastRenderedPageBreak/>
        <w:br/>
      </w:r>
      <w:r w:rsidRPr="000E264D">
        <w:rPr>
          <w:color w:val="292929"/>
          <w:sz w:val="28"/>
          <w:szCs w:val="28"/>
        </w:rPr>
        <w:br/>
      </w:r>
      <w:r w:rsidRPr="000E264D">
        <w:rPr>
          <w:color w:val="292929"/>
          <w:sz w:val="28"/>
          <w:szCs w:val="28"/>
        </w:rPr>
        <w:br/>
      </w:r>
      <w:r w:rsidRPr="000E264D">
        <w:rPr>
          <w:rStyle w:val="a4"/>
          <w:color w:val="292929"/>
          <w:sz w:val="28"/>
          <w:szCs w:val="28"/>
          <w:bdr w:val="none" w:sz="0" w:space="0" w:color="auto" w:frame="1"/>
        </w:rPr>
        <w:t>Рекомендованими методами втручання у конфлікт можуть бути:</w:t>
      </w:r>
    </w:p>
    <w:p w:rsidR="003E2F5B" w:rsidRPr="000E264D" w:rsidRDefault="003E2F5B" w:rsidP="003E2F5B">
      <w:pPr>
        <w:pStyle w:val="a3"/>
        <w:shd w:val="clear" w:color="auto" w:fill="FFFFFF"/>
        <w:spacing w:before="0" w:beforeAutospacing="0" w:after="0" w:afterAutospacing="0" w:line="276" w:lineRule="auto"/>
        <w:jc w:val="both"/>
        <w:rPr>
          <w:color w:val="292929"/>
          <w:sz w:val="28"/>
          <w:szCs w:val="28"/>
        </w:rPr>
      </w:pPr>
      <w:r w:rsidRPr="000E264D">
        <w:rPr>
          <w:color w:val="292929"/>
          <w:sz w:val="28"/>
          <w:szCs w:val="28"/>
        </w:rPr>
        <w:t>- </w:t>
      </w:r>
      <w:r w:rsidRPr="000E264D">
        <w:rPr>
          <w:rStyle w:val="a4"/>
          <w:color w:val="292929"/>
          <w:sz w:val="28"/>
          <w:szCs w:val="28"/>
          <w:bdr w:val="none" w:sz="0" w:space="0" w:color="auto" w:frame="1"/>
        </w:rPr>
        <w:t>Перемовини</w:t>
      </w:r>
      <w:r w:rsidRPr="000E264D">
        <w:rPr>
          <w:color w:val="292929"/>
          <w:sz w:val="28"/>
          <w:szCs w:val="28"/>
        </w:rPr>
        <w:t> - метод втручання, коли з метою узгодження спільного рішення сторони конфлікту безпосередньо комунікують та взаємодіють щодо предмету і процесу перемовин без активної участі третьої нейтральної особи, та за якого кожна сторона має рівні можливості у контролі ситуації й ухваленні рішень. Процес перемовин не формалізований, гнучкий, а рівень його публічності визначають сторони конфлікту. Сторони конфлікту слідують по обумовленому ними сценарію, дотримуються загальновизнаних правил етичної поведінки.</w:t>
      </w:r>
    </w:p>
    <w:p w:rsidR="003E2F5B" w:rsidRPr="000E264D" w:rsidRDefault="003E2F5B" w:rsidP="003E2F5B">
      <w:pPr>
        <w:pStyle w:val="a3"/>
        <w:shd w:val="clear" w:color="auto" w:fill="FFFFFF"/>
        <w:spacing w:before="0" w:beforeAutospacing="0" w:after="0" w:afterAutospacing="0" w:line="276" w:lineRule="auto"/>
        <w:jc w:val="both"/>
        <w:rPr>
          <w:color w:val="292929"/>
          <w:sz w:val="28"/>
          <w:szCs w:val="28"/>
        </w:rPr>
      </w:pPr>
      <w:r w:rsidRPr="000E264D">
        <w:rPr>
          <w:color w:val="292929"/>
          <w:sz w:val="28"/>
          <w:szCs w:val="28"/>
        </w:rPr>
        <w:t>- </w:t>
      </w:r>
      <w:r w:rsidRPr="000E264D">
        <w:rPr>
          <w:rStyle w:val="a4"/>
          <w:color w:val="292929"/>
          <w:sz w:val="28"/>
          <w:szCs w:val="28"/>
          <w:bdr w:val="none" w:sz="0" w:space="0" w:color="auto" w:frame="1"/>
        </w:rPr>
        <w:t>Нейтральна оцінка</w:t>
      </w:r>
      <w:r w:rsidRPr="000E264D">
        <w:rPr>
          <w:color w:val="292929"/>
          <w:sz w:val="28"/>
          <w:szCs w:val="28"/>
        </w:rPr>
        <w:t> - метод втручання, коли третя нейтральна особа самостійно здійснює аналіз інформації, отриманої від сторін конфлікту щодо предмету конфлікту, за результатами якого пропонує сторонам конфлікту варіанти вирішення конфлікту.</w:t>
      </w:r>
    </w:p>
    <w:p w:rsidR="003E2F5B" w:rsidRPr="000E264D" w:rsidRDefault="003E2F5B" w:rsidP="003E2F5B">
      <w:pPr>
        <w:pStyle w:val="a3"/>
        <w:shd w:val="clear" w:color="auto" w:fill="FFFFFF"/>
        <w:spacing w:before="0" w:beforeAutospacing="0" w:after="0" w:afterAutospacing="0" w:line="276" w:lineRule="auto"/>
        <w:jc w:val="both"/>
        <w:rPr>
          <w:color w:val="292929"/>
          <w:sz w:val="28"/>
          <w:szCs w:val="28"/>
        </w:rPr>
      </w:pPr>
      <w:r w:rsidRPr="000E264D">
        <w:rPr>
          <w:color w:val="292929"/>
          <w:sz w:val="28"/>
          <w:szCs w:val="28"/>
        </w:rPr>
        <w:t>- </w:t>
      </w:r>
      <w:r w:rsidRPr="000E264D">
        <w:rPr>
          <w:rStyle w:val="a4"/>
          <w:color w:val="292929"/>
          <w:sz w:val="28"/>
          <w:szCs w:val="28"/>
          <w:bdr w:val="none" w:sz="0" w:space="0" w:color="auto" w:frame="1"/>
        </w:rPr>
        <w:t>Човникова дипломатія</w:t>
      </w:r>
      <w:r w:rsidRPr="000E264D">
        <w:rPr>
          <w:color w:val="292929"/>
          <w:sz w:val="28"/>
          <w:szCs w:val="28"/>
        </w:rPr>
        <w:t> - метод втручання, коли сторони конфлікту не зустрічаються та безпосередньо не комунікують між собою (не хочуть комунікувати чи взаємодіяти одна з одною), комунікація відбувається виключно через третю нейтральну сторону, яка сприяє пошуку порозуміння, і намагається зблизити (спрямувати) позиції сторін до розв'язання конфлікту.</w:t>
      </w:r>
    </w:p>
    <w:p w:rsidR="003E2F5B" w:rsidRPr="000E264D" w:rsidRDefault="003E2F5B" w:rsidP="003E2F5B">
      <w:pPr>
        <w:pStyle w:val="a3"/>
        <w:shd w:val="clear" w:color="auto" w:fill="FFFFFF"/>
        <w:spacing w:before="0" w:beforeAutospacing="0" w:after="0" w:afterAutospacing="0" w:line="276" w:lineRule="auto"/>
        <w:jc w:val="both"/>
        <w:rPr>
          <w:color w:val="292929"/>
          <w:sz w:val="28"/>
          <w:szCs w:val="28"/>
        </w:rPr>
      </w:pPr>
      <w:r w:rsidRPr="000E264D">
        <w:rPr>
          <w:color w:val="292929"/>
          <w:sz w:val="28"/>
          <w:szCs w:val="28"/>
        </w:rPr>
        <w:t>- </w:t>
      </w:r>
      <w:r w:rsidRPr="000E264D">
        <w:rPr>
          <w:rStyle w:val="a4"/>
          <w:color w:val="292929"/>
          <w:sz w:val="28"/>
          <w:szCs w:val="28"/>
          <w:bdr w:val="none" w:sz="0" w:space="0" w:color="auto" w:frame="1"/>
        </w:rPr>
        <w:t>Медіація</w:t>
      </w:r>
      <w:r w:rsidRPr="000E264D">
        <w:rPr>
          <w:color w:val="292929"/>
          <w:sz w:val="28"/>
          <w:szCs w:val="28"/>
        </w:rPr>
        <w:t> - метод втручання, коли третя нейтральна сторона, яка має експертні знання та досвід, допомагає сторонам конфлікту при вирішенні конфлікту запобігти більшої його ескалації та сприяє врегулюванню такого конфлікту шляхом переговорів, при цьому сторони спільно погоджуються на потребу скерованості спілкування між ними, мають повний контроль над процесом ухвалення рішення та самі визначають умови домовленості.</w:t>
      </w:r>
    </w:p>
    <w:p w:rsidR="003E2F5B" w:rsidRPr="003E2F5B" w:rsidRDefault="003E2F5B" w:rsidP="003E2F5B">
      <w:pPr>
        <w:spacing w:line="240" w:lineRule="auto"/>
        <w:jc w:val="both"/>
        <w:rPr>
          <w:rFonts w:ascii="Times New Roman" w:hAnsi="Times New Roman" w:cs="Times New Roman"/>
          <w:bCs/>
          <w:sz w:val="28"/>
          <w:szCs w:val="28"/>
        </w:rPr>
      </w:pPr>
    </w:p>
    <w:p w:rsidR="000E264D" w:rsidRPr="000E264D" w:rsidRDefault="000E264D" w:rsidP="000E264D">
      <w:pPr>
        <w:spacing w:line="360" w:lineRule="auto"/>
        <w:ind w:firstLine="20"/>
        <w:jc w:val="both"/>
        <w:rPr>
          <w:rFonts w:ascii="Times New Roman" w:hAnsi="Times New Roman" w:cs="Times New Roman"/>
          <w:bCs/>
          <w:sz w:val="28"/>
          <w:szCs w:val="28"/>
        </w:rPr>
      </w:pPr>
    </w:p>
    <w:p w:rsidR="00134910" w:rsidRPr="00134910" w:rsidRDefault="00134910" w:rsidP="00134910">
      <w:pPr>
        <w:pStyle w:val="311"/>
        <w:tabs>
          <w:tab w:val="left" w:pos="180"/>
          <w:tab w:val="left" w:pos="360"/>
        </w:tabs>
        <w:ind w:left="-180"/>
        <w:jc w:val="center"/>
        <w:rPr>
          <w:b/>
          <w:sz w:val="28"/>
          <w:szCs w:val="28"/>
        </w:rPr>
      </w:pPr>
      <w:r w:rsidRPr="00134910">
        <w:rPr>
          <w:b/>
          <w:sz w:val="28"/>
          <w:szCs w:val="28"/>
        </w:rPr>
        <w:t>РЕКОМЕНДОВАНА ЛІТЕРАТУРА</w:t>
      </w:r>
    </w:p>
    <w:p w:rsidR="00134910" w:rsidRPr="00134910" w:rsidRDefault="00134910" w:rsidP="00134910">
      <w:pPr>
        <w:pStyle w:val="311"/>
        <w:tabs>
          <w:tab w:val="left" w:pos="180"/>
          <w:tab w:val="left" w:pos="360"/>
        </w:tabs>
        <w:spacing w:before="120" w:after="120"/>
        <w:ind w:left="-180"/>
        <w:jc w:val="center"/>
        <w:rPr>
          <w:sz w:val="28"/>
          <w:szCs w:val="28"/>
        </w:rPr>
      </w:pPr>
      <w:r w:rsidRPr="00134910">
        <w:rPr>
          <w:sz w:val="28"/>
          <w:szCs w:val="28"/>
        </w:rPr>
        <w:t>ОСНОВНА</w:t>
      </w:r>
    </w:p>
    <w:p w:rsidR="00134910" w:rsidRPr="00134910" w:rsidRDefault="00134910" w:rsidP="00134910">
      <w:pPr>
        <w:spacing w:before="120" w:after="120"/>
        <w:contextualSpacing/>
        <w:jc w:val="both"/>
        <w:rPr>
          <w:rFonts w:ascii="Times New Roman" w:hAnsi="Times New Roman" w:cs="Times New Roman"/>
          <w:sz w:val="28"/>
          <w:szCs w:val="28"/>
        </w:rPr>
      </w:pPr>
      <w:r w:rsidRPr="00134910">
        <w:rPr>
          <w:rFonts w:ascii="Times New Roman" w:hAnsi="Times New Roman" w:cs="Times New Roman"/>
          <w:sz w:val="28"/>
          <w:szCs w:val="28"/>
        </w:rPr>
        <w:t>1. Вікова та педагогічна психологія : навч. посіб. / Скрипченко О. В. та ін. К.: Каравела, 2019. 400 с.</w:t>
      </w:r>
    </w:p>
    <w:p w:rsidR="00134910" w:rsidRPr="00134910" w:rsidRDefault="00134910" w:rsidP="00134910">
      <w:pPr>
        <w:spacing w:before="120" w:after="120"/>
        <w:contextualSpacing/>
        <w:jc w:val="both"/>
        <w:rPr>
          <w:rFonts w:ascii="Times New Roman" w:hAnsi="Times New Roman" w:cs="Times New Roman"/>
          <w:sz w:val="28"/>
          <w:szCs w:val="28"/>
        </w:rPr>
      </w:pPr>
      <w:r w:rsidRPr="00134910">
        <w:rPr>
          <w:rFonts w:ascii="Times New Roman" w:hAnsi="Times New Roman" w:cs="Times New Roman"/>
          <w:sz w:val="28"/>
          <w:szCs w:val="28"/>
        </w:rPr>
        <w:t xml:space="preserve">2. Клейман П. Психологія. Люди, концепции, эксперименты. М.: Манн, Иванов и Фербер, 2019. 272с. </w:t>
      </w:r>
    </w:p>
    <w:p w:rsidR="00134910" w:rsidRPr="00134910" w:rsidRDefault="00134910" w:rsidP="00134910">
      <w:pPr>
        <w:spacing w:before="120" w:after="120"/>
        <w:contextualSpacing/>
        <w:jc w:val="both"/>
        <w:rPr>
          <w:rFonts w:ascii="Times New Roman" w:hAnsi="Times New Roman" w:cs="Times New Roman"/>
          <w:sz w:val="28"/>
          <w:szCs w:val="28"/>
        </w:rPr>
      </w:pPr>
      <w:r w:rsidRPr="00134910">
        <w:rPr>
          <w:rFonts w:ascii="Times New Roman" w:hAnsi="Times New Roman" w:cs="Times New Roman"/>
          <w:sz w:val="28"/>
          <w:szCs w:val="28"/>
        </w:rPr>
        <w:t xml:space="preserve">3. Основи загальної і медичної психології, психологічного здоров'я та міжособового спілкування [Текст]: підручник для студентів мед. училищ, коледжів, академій та інститутів медсестринства / І. Я. Губенко, О. С. </w:t>
      </w:r>
      <w:r w:rsidRPr="00134910">
        <w:rPr>
          <w:rFonts w:ascii="Times New Roman" w:hAnsi="Times New Roman" w:cs="Times New Roman"/>
          <w:sz w:val="28"/>
          <w:szCs w:val="28"/>
        </w:rPr>
        <w:lastRenderedPageBreak/>
        <w:t>Карнацька, О. Т. Шевченко. - 3 - е видання, переробл. і доповн. - К. : ВСВ" Медицина", 2021. - 312 с.</w:t>
      </w:r>
    </w:p>
    <w:p w:rsidR="00134910" w:rsidRPr="00134910" w:rsidRDefault="00134910" w:rsidP="00134910">
      <w:pPr>
        <w:spacing w:before="120" w:after="120"/>
        <w:contextualSpacing/>
        <w:jc w:val="both"/>
        <w:rPr>
          <w:rFonts w:ascii="Times New Roman" w:hAnsi="Times New Roman" w:cs="Times New Roman"/>
          <w:sz w:val="28"/>
          <w:szCs w:val="28"/>
        </w:rPr>
      </w:pPr>
      <w:r w:rsidRPr="00134910">
        <w:rPr>
          <w:rFonts w:ascii="Times New Roman" w:hAnsi="Times New Roman" w:cs="Times New Roman"/>
          <w:sz w:val="28"/>
          <w:szCs w:val="28"/>
        </w:rPr>
        <w:t>4.</w:t>
      </w:r>
      <w:bookmarkStart w:id="1" w:name="bookmark15"/>
      <w:bookmarkEnd w:id="1"/>
      <w:r w:rsidRPr="00134910">
        <w:rPr>
          <w:rFonts w:ascii="Times New Roman" w:hAnsi="Times New Roman" w:cs="Times New Roman"/>
          <w:sz w:val="28"/>
          <w:szCs w:val="28"/>
        </w:rPr>
        <w:t xml:space="preserve"> Медична психологія [Текст] : підручник для студ. мед. вищ. навч. закл. Т1. : Загальна медична психологія / за ред Г.Я.Пилягіної [Пилягіна Г.Я., Хаустова О.О., Чабан О.С., Аймедов К.В., Асеєва Ю.О.]. - Вінниця : Нова Книга, 2020. - 288 с.</w:t>
      </w:r>
    </w:p>
    <w:p w:rsidR="00134910" w:rsidRPr="00134910" w:rsidRDefault="00134910" w:rsidP="00134910">
      <w:pPr>
        <w:pStyle w:val="af0"/>
        <w:spacing w:before="120" w:after="120"/>
        <w:ind w:left="567"/>
        <w:jc w:val="center"/>
        <w:rPr>
          <w:rFonts w:ascii="Times New Roman" w:hAnsi="Times New Roman" w:cs="Times New Roman"/>
          <w:sz w:val="28"/>
          <w:szCs w:val="28"/>
          <w:lang w:val="uk-UA"/>
        </w:rPr>
      </w:pPr>
      <w:r w:rsidRPr="00134910">
        <w:rPr>
          <w:rFonts w:ascii="Times New Roman" w:hAnsi="Times New Roman" w:cs="Times New Roman"/>
          <w:sz w:val="28"/>
          <w:szCs w:val="28"/>
          <w:lang w:val="uk-UA"/>
        </w:rPr>
        <w:t>ДОДАТКОВА</w:t>
      </w:r>
    </w:p>
    <w:p w:rsidR="00134910" w:rsidRPr="00134910" w:rsidRDefault="00134910" w:rsidP="00134910">
      <w:pPr>
        <w:spacing w:before="120" w:after="120"/>
        <w:contextualSpacing/>
        <w:jc w:val="both"/>
        <w:rPr>
          <w:rFonts w:ascii="Times New Roman" w:hAnsi="Times New Roman" w:cs="Times New Roman"/>
          <w:sz w:val="28"/>
          <w:szCs w:val="28"/>
        </w:rPr>
      </w:pPr>
      <w:r w:rsidRPr="00134910">
        <w:rPr>
          <w:rFonts w:ascii="Times New Roman" w:hAnsi="Times New Roman" w:cs="Times New Roman"/>
          <w:sz w:val="28"/>
          <w:szCs w:val="28"/>
        </w:rPr>
        <w:t>1. Психічне здоров’я особистості: результати оцінювання та рекомендації для інтеграції охорони психічного здоров’я в систему первинної медичної допомоги та громадські платформи в Україні. К.: Міжнародний медичний корпус за підтримки Групи Світового банку, 2017. 146 с.</w:t>
      </w:r>
    </w:p>
    <w:p w:rsidR="00134910" w:rsidRPr="00134910" w:rsidRDefault="00134910" w:rsidP="00134910">
      <w:pPr>
        <w:spacing w:before="120" w:after="120"/>
        <w:contextualSpacing/>
        <w:jc w:val="both"/>
        <w:rPr>
          <w:rFonts w:ascii="Times New Roman" w:hAnsi="Times New Roman" w:cs="Times New Roman"/>
          <w:sz w:val="28"/>
          <w:szCs w:val="28"/>
        </w:rPr>
      </w:pPr>
      <w:r w:rsidRPr="00134910">
        <w:rPr>
          <w:rFonts w:ascii="Times New Roman" w:hAnsi="Times New Roman" w:cs="Times New Roman"/>
          <w:sz w:val="28"/>
          <w:szCs w:val="28"/>
        </w:rPr>
        <w:t>2. Савчин М. Здоров’я людини і духовний особистісний і тілесний виміри : монографія. Дрогобич : ПП «НОСВІТ», 2019. 232 с.</w:t>
      </w:r>
    </w:p>
    <w:p w:rsidR="00134910" w:rsidRPr="00134910" w:rsidRDefault="00134910" w:rsidP="00134910">
      <w:pPr>
        <w:contextualSpacing/>
        <w:jc w:val="both"/>
        <w:rPr>
          <w:rFonts w:ascii="Times New Roman" w:hAnsi="Times New Roman" w:cs="Times New Roman"/>
          <w:sz w:val="28"/>
          <w:szCs w:val="28"/>
        </w:rPr>
      </w:pPr>
      <w:r w:rsidRPr="00134910">
        <w:rPr>
          <w:rFonts w:ascii="Times New Roman" w:hAnsi="Times New Roman" w:cs="Times New Roman"/>
          <w:sz w:val="28"/>
          <w:szCs w:val="28"/>
        </w:rPr>
        <w:t>3. Партико Н. В. Психологія конфліктів Навчальний посібник. Львів : Видавництво Львівської політехніки, 2019. 132 с.</w:t>
      </w:r>
    </w:p>
    <w:p w:rsidR="00134910" w:rsidRPr="00134910" w:rsidRDefault="00134910" w:rsidP="00134910">
      <w:pPr>
        <w:contextualSpacing/>
        <w:jc w:val="both"/>
        <w:rPr>
          <w:rFonts w:ascii="Times New Roman" w:hAnsi="Times New Roman" w:cs="Times New Roman"/>
          <w:sz w:val="28"/>
          <w:szCs w:val="28"/>
        </w:rPr>
      </w:pPr>
      <w:r w:rsidRPr="00134910">
        <w:rPr>
          <w:rFonts w:ascii="Times New Roman" w:hAnsi="Times New Roman" w:cs="Times New Roman"/>
          <w:sz w:val="28"/>
          <w:szCs w:val="28"/>
        </w:rPr>
        <w:t>4.</w:t>
      </w:r>
      <w:r w:rsidRPr="00134910">
        <w:rPr>
          <w:rFonts w:ascii="Times New Roman" w:hAnsi="Times New Roman" w:cs="Times New Roman"/>
          <w:bCs/>
          <w:kern w:val="36"/>
          <w:sz w:val="28"/>
          <w:szCs w:val="28"/>
          <w:lang w:eastAsia="uk-UA"/>
        </w:rPr>
        <w:t xml:space="preserve"> </w:t>
      </w:r>
      <w:r w:rsidRPr="00134910">
        <w:rPr>
          <w:rFonts w:ascii="Times New Roman" w:hAnsi="Times New Roman" w:cs="Times New Roman"/>
          <w:sz w:val="28"/>
          <w:szCs w:val="28"/>
        </w:rPr>
        <w:t>Основи загальної та медичної психології у вищій школі: Навчальний посібник / за ред. Р.І.Білобривки – 2018.- 286 с. Партико Н. В. Психологія конфліктів Навчальний посібник. Львів : Видавництво Львівської політехніки, 2019. 132 с.</w:t>
      </w:r>
    </w:p>
    <w:p w:rsidR="00134910" w:rsidRPr="00134910" w:rsidRDefault="00134910" w:rsidP="00134910">
      <w:pPr>
        <w:spacing w:after="160"/>
        <w:contextualSpacing/>
        <w:jc w:val="both"/>
        <w:rPr>
          <w:rFonts w:ascii="Times New Roman" w:hAnsi="Times New Roman" w:cs="Times New Roman"/>
          <w:sz w:val="28"/>
          <w:szCs w:val="28"/>
        </w:rPr>
      </w:pPr>
      <w:r w:rsidRPr="00134910">
        <w:rPr>
          <w:rStyle w:val="af2"/>
          <w:rFonts w:ascii="Times New Roman" w:hAnsi="Times New Roman" w:cs="Times New Roman"/>
          <w:sz w:val="28"/>
          <w:szCs w:val="28"/>
        </w:rPr>
        <w:t xml:space="preserve">5. </w:t>
      </w:r>
      <w:r w:rsidRPr="00134910">
        <w:rPr>
          <w:rFonts w:ascii="Times New Roman" w:hAnsi="Times New Roman" w:cs="Times New Roman"/>
          <w:sz w:val="28"/>
          <w:szCs w:val="28"/>
        </w:rPr>
        <w:t>Матвієць Л.Г. Важливі підходи до налагодження комунікацій між лікарем і пацієнтом із залежністю від психоактивних речовин [Текст] / Л.Г. Матвієць// Сімейна медицина.- 2019.- No 5-6.- С.14-17</w:t>
      </w:r>
      <w:bookmarkStart w:id="2" w:name="bookmark20"/>
      <w:bookmarkEnd w:id="2"/>
    </w:p>
    <w:p w:rsidR="00134910" w:rsidRPr="00134910" w:rsidRDefault="00134910" w:rsidP="00134910">
      <w:pPr>
        <w:spacing w:after="160"/>
        <w:contextualSpacing/>
        <w:jc w:val="both"/>
        <w:rPr>
          <w:rFonts w:ascii="Times New Roman" w:hAnsi="Times New Roman" w:cs="Times New Roman"/>
          <w:sz w:val="28"/>
          <w:szCs w:val="28"/>
        </w:rPr>
      </w:pPr>
      <w:r w:rsidRPr="00134910">
        <w:rPr>
          <w:rFonts w:ascii="Times New Roman" w:hAnsi="Times New Roman" w:cs="Times New Roman"/>
          <w:sz w:val="28"/>
          <w:szCs w:val="28"/>
        </w:rPr>
        <w:t>6. Свінціцький А.С. Взаєморозуміння між лікарем і пацієнтом як запорука ефективності здійснюваного лікування [Текст] / А.С. Свінціцький/ Практикуючий лікар.- 2019.- No4.- С.61-65.</w:t>
      </w:r>
      <w:bookmarkStart w:id="3" w:name="bookmark21"/>
      <w:bookmarkStart w:id="4" w:name="bookmark24"/>
      <w:bookmarkEnd w:id="3"/>
      <w:bookmarkEnd w:id="4"/>
    </w:p>
    <w:p w:rsidR="00134910" w:rsidRPr="00134910" w:rsidRDefault="00134910" w:rsidP="00134910">
      <w:pPr>
        <w:spacing w:after="160"/>
        <w:contextualSpacing/>
        <w:jc w:val="both"/>
        <w:rPr>
          <w:rFonts w:ascii="Times New Roman" w:hAnsi="Times New Roman" w:cs="Times New Roman"/>
          <w:sz w:val="28"/>
          <w:szCs w:val="28"/>
        </w:rPr>
      </w:pPr>
      <w:r w:rsidRPr="00134910">
        <w:rPr>
          <w:rFonts w:ascii="Times New Roman" w:hAnsi="Times New Roman" w:cs="Times New Roman"/>
          <w:sz w:val="28"/>
          <w:szCs w:val="28"/>
        </w:rPr>
        <w:t>7. USMLE Step 1 Lecture Notes: Behavioral Science and Social Science - 2018 by Kaplan Medical .</w:t>
      </w:r>
    </w:p>
    <w:p w:rsidR="00134910" w:rsidRPr="00134910" w:rsidRDefault="00134910" w:rsidP="00134910">
      <w:pPr>
        <w:spacing w:before="120" w:after="120"/>
        <w:jc w:val="both"/>
        <w:rPr>
          <w:rFonts w:ascii="Times New Roman" w:hAnsi="Times New Roman" w:cs="Times New Roman"/>
          <w:sz w:val="28"/>
          <w:szCs w:val="28"/>
        </w:rPr>
      </w:pPr>
    </w:p>
    <w:p w:rsidR="00134910" w:rsidRPr="00134910" w:rsidRDefault="000C1A8D" w:rsidP="00134910">
      <w:pPr>
        <w:spacing w:before="120" w:after="120"/>
        <w:ind w:firstLine="454"/>
        <w:jc w:val="both"/>
        <w:rPr>
          <w:rFonts w:ascii="Times New Roman" w:hAnsi="Times New Roman" w:cs="Times New Roman"/>
          <w:sz w:val="28"/>
          <w:szCs w:val="28"/>
        </w:rPr>
      </w:pPr>
      <w:r>
        <w:rPr>
          <w:rFonts w:ascii="Times New Roman" w:hAnsi="Times New Roman" w:cs="Times New Roman"/>
          <w:b/>
          <w:sz w:val="28"/>
          <w:szCs w:val="28"/>
        </w:rPr>
        <w:t xml:space="preserve">                          </w:t>
      </w:r>
      <w:r w:rsidR="00134910" w:rsidRPr="00134910">
        <w:rPr>
          <w:rFonts w:ascii="Times New Roman" w:hAnsi="Times New Roman" w:cs="Times New Roman"/>
          <w:b/>
          <w:sz w:val="28"/>
          <w:szCs w:val="28"/>
        </w:rPr>
        <w:t>Електронні інформаційні ресурси:</w:t>
      </w:r>
    </w:p>
    <w:p w:rsidR="00134910" w:rsidRPr="00134910" w:rsidRDefault="00134910" w:rsidP="00134910">
      <w:pPr>
        <w:pStyle w:val="Default"/>
        <w:spacing w:before="120" w:after="120"/>
        <w:ind w:firstLine="454"/>
        <w:contextualSpacing/>
        <w:jc w:val="both"/>
        <w:rPr>
          <w:color w:val="auto"/>
          <w:sz w:val="28"/>
          <w:szCs w:val="28"/>
          <w:lang w:val="uk-UA"/>
        </w:rPr>
      </w:pPr>
      <w:r w:rsidRPr="00134910">
        <w:rPr>
          <w:color w:val="auto"/>
          <w:sz w:val="28"/>
          <w:szCs w:val="28"/>
          <w:lang w:val="uk-UA"/>
        </w:rPr>
        <w:t xml:space="preserve">1. </w:t>
      </w:r>
      <w:hyperlink r:id="rId5" w:history="1">
        <w:r w:rsidRPr="00134910">
          <w:rPr>
            <w:rStyle w:val="af2"/>
            <w:color w:val="auto"/>
            <w:sz w:val="28"/>
            <w:szCs w:val="28"/>
            <w:lang w:val="uk-UA"/>
          </w:rPr>
          <w:t>http://vuzlib.com/content/category</w:t>
        </w:r>
      </w:hyperlink>
      <w:r w:rsidRPr="00134910">
        <w:rPr>
          <w:color w:val="auto"/>
          <w:sz w:val="28"/>
          <w:szCs w:val="28"/>
          <w:lang w:val="uk-UA"/>
        </w:rPr>
        <w:t xml:space="preserve"> </w:t>
      </w:r>
    </w:p>
    <w:p w:rsidR="00134910" w:rsidRPr="00134910" w:rsidRDefault="00134910" w:rsidP="00134910">
      <w:pPr>
        <w:pStyle w:val="Default"/>
        <w:spacing w:before="120" w:after="120"/>
        <w:ind w:firstLine="454"/>
        <w:contextualSpacing/>
        <w:jc w:val="both"/>
        <w:rPr>
          <w:color w:val="auto"/>
          <w:sz w:val="28"/>
          <w:szCs w:val="28"/>
          <w:lang w:val="uk-UA"/>
        </w:rPr>
      </w:pPr>
      <w:r w:rsidRPr="00134910">
        <w:rPr>
          <w:color w:val="auto"/>
          <w:sz w:val="28"/>
          <w:szCs w:val="28"/>
          <w:lang w:val="uk-UA"/>
        </w:rPr>
        <w:t xml:space="preserve">2. </w:t>
      </w:r>
      <w:hyperlink r:id="rId6" w:history="1">
        <w:r w:rsidRPr="00134910">
          <w:rPr>
            <w:rStyle w:val="af2"/>
            <w:color w:val="auto"/>
            <w:sz w:val="28"/>
            <w:szCs w:val="28"/>
            <w:lang w:val="uk-UA"/>
          </w:rPr>
          <w:t>http://www.nbuv.gov.ua/</w:t>
        </w:r>
      </w:hyperlink>
      <w:r w:rsidRPr="00134910">
        <w:rPr>
          <w:color w:val="auto"/>
          <w:sz w:val="28"/>
          <w:szCs w:val="28"/>
          <w:lang w:val="uk-UA"/>
        </w:rPr>
        <w:t xml:space="preserve"> </w:t>
      </w:r>
    </w:p>
    <w:p w:rsidR="00134910" w:rsidRPr="00134910" w:rsidRDefault="00134910" w:rsidP="00134910">
      <w:pPr>
        <w:pStyle w:val="Default"/>
        <w:spacing w:before="120" w:after="120"/>
        <w:ind w:firstLine="454"/>
        <w:contextualSpacing/>
        <w:jc w:val="both"/>
        <w:rPr>
          <w:color w:val="auto"/>
          <w:sz w:val="28"/>
          <w:szCs w:val="28"/>
          <w:lang w:val="uk-UA"/>
        </w:rPr>
      </w:pPr>
      <w:r w:rsidRPr="00134910">
        <w:rPr>
          <w:color w:val="auto"/>
          <w:sz w:val="28"/>
          <w:szCs w:val="28"/>
          <w:lang w:val="uk-UA"/>
        </w:rPr>
        <w:t xml:space="preserve">3. </w:t>
      </w:r>
      <w:hyperlink r:id="rId7" w:history="1">
        <w:r w:rsidRPr="00134910">
          <w:rPr>
            <w:rStyle w:val="af2"/>
            <w:color w:val="auto"/>
            <w:sz w:val="28"/>
            <w:szCs w:val="28"/>
            <w:lang w:val="uk-UA"/>
          </w:rPr>
          <w:t>http://lib.kture.kharkov.ua/</w:t>
        </w:r>
      </w:hyperlink>
      <w:r w:rsidRPr="00134910">
        <w:rPr>
          <w:color w:val="auto"/>
          <w:sz w:val="28"/>
          <w:szCs w:val="28"/>
          <w:lang w:val="uk-UA"/>
        </w:rPr>
        <w:t xml:space="preserve"> </w:t>
      </w:r>
    </w:p>
    <w:p w:rsidR="00134910" w:rsidRPr="00134910" w:rsidRDefault="00134910" w:rsidP="00134910">
      <w:pPr>
        <w:pStyle w:val="Default"/>
        <w:spacing w:before="120" w:after="120"/>
        <w:ind w:firstLine="454"/>
        <w:contextualSpacing/>
        <w:jc w:val="both"/>
        <w:rPr>
          <w:color w:val="auto"/>
          <w:sz w:val="28"/>
          <w:szCs w:val="28"/>
          <w:lang w:val="uk-UA"/>
        </w:rPr>
      </w:pPr>
      <w:r w:rsidRPr="00134910">
        <w:rPr>
          <w:color w:val="auto"/>
          <w:sz w:val="28"/>
          <w:szCs w:val="28"/>
          <w:lang w:val="uk-UA"/>
        </w:rPr>
        <w:t xml:space="preserve">4. </w:t>
      </w:r>
      <w:hyperlink r:id="rId8" w:history="1">
        <w:r w:rsidRPr="00134910">
          <w:rPr>
            <w:rStyle w:val="af2"/>
            <w:color w:val="auto"/>
            <w:sz w:val="28"/>
            <w:szCs w:val="28"/>
            <w:lang w:val="uk-UA"/>
          </w:rPr>
          <w:t>http://www.psy-science.com.ua/PsInsUa.html</w:t>
        </w:r>
      </w:hyperlink>
      <w:r w:rsidRPr="00134910">
        <w:rPr>
          <w:color w:val="auto"/>
          <w:sz w:val="28"/>
          <w:szCs w:val="28"/>
          <w:lang w:val="uk-UA"/>
        </w:rPr>
        <w:t xml:space="preserve"> </w:t>
      </w:r>
    </w:p>
    <w:p w:rsidR="00134910" w:rsidRPr="00134910" w:rsidRDefault="00134910" w:rsidP="00134910">
      <w:pPr>
        <w:pStyle w:val="Default"/>
        <w:spacing w:before="120" w:after="120"/>
        <w:ind w:firstLine="454"/>
        <w:contextualSpacing/>
        <w:jc w:val="both"/>
        <w:rPr>
          <w:color w:val="auto"/>
          <w:sz w:val="28"/>
          <w:szCs w:val="28"/>
          <w:lang w:val="uk-UA"/>
        </w:rPr>
      </w:pPr>
      <w:r w:rsidRPr="00134910">
        <w:rPr>
          <w:color w:val="auto"/>
          <w:sz w:val="28"/>
          <w:szCs w:val="28"/>
          <w:lang w:val="uk-UA"/>
        </w:rPr>
        <w:t xml:space="preserve">5. </w:t>
      </w:r>
      <w:hyperlink r:id="rId9" w:history="1">
        <w:r w:rsidRPr="00134910">
          <w:rPr>
            <w:rStyle w:val="af2"/>
            <w:color w:val="auto"/>
            <w:sz w:val="28"/>
            <w:szCs w:val="28"/>
            <w:lang w:val="uk-UA"/>
          </w:rPr>
          <w:t>http://www.social-science.com.ua/jornal_content/</w:t>
        </w:r>
      </w:hyperlink>
      <w:r w:rsidRPr="00134910">
        <w:rPr>
          <w:color w:val="auto"/>
          <w:sz w:val="28"/>
          <w:szCs w:val="28"/>
          <w:lang w:val="uk-UA"/>
        </w:rPr>
        <w:t xml:space="preserve"> </w:t>
      </w:r>
    </w:p>
    <w:p w:rsidR="00134910" w:rsidRPr="00134910" w:rsidRDefault="00134910" w:rsidP="00134910">
      <w:pPr>
        <w:pStyle w:val="Default"/>
        <w:spacing w:before="120" w:after="120"/>
        <w:ind w:firstLine="454"/>
        <w:contextualSpacing/>
        <w:jc w:val="both"/>
        <w:rPr>
          <w:color w:val="auto"/>
          <w:sz w:val="28"/>
          <w:szCs w:val="28"/>
          <w:lang w:val="uk-UA"/>
        </w:rPr>
      </w:pPr>
      <w:r w:rsidRPr="00134910">
        <w:rPr>
          <w:color w:val="auto"/>
          <w:sz w:val="28"/>
          <w:szCs w:val="28"/>
          <w:lang w:val="uk-UA"/>
        </w:rPr>
        <w:t xml:space="preserve">6. </w:t>
      </w:r>
      <w:hyperlink r:id="rId10" w:history="1">
        <w:r w:rsidRPr="00134910">
          <w:rPr>
            <w:rStyle w:val="af2"/>
            <w:color w:val="auto"/>
            <w:sz w:val="28"/>
            <w:szCs w:val="28"/>
            <w:lang w:val="uk-UA"/>
          </w:rPr>
          <w:t>http://chitalka.info/ps_26/index.html</w:t>
        </w:r>
      </w:hyperlink>
      <w:r w:rsidRPr="00134910">
        <w:rPr>
          <w:color w:val="auto"/>
          <w:sz w:val="28"/>
          <w:szCs w:val="28"/>
          <w:lang w:val="uk-UA"/>
        </w:rPr>
        <w:t xml:space="preserve"> </w:t>
      </w:r>
    </w:p>
    <w:p w:rsidR="00134910" w:rsidRPr="00134910" w:rsidRDefault="00134910" w:rsidP="00134910">
      <w:pPr>
        <w:pStyle w:val="Default"/>
        <w:spacing w:before="120" w:after="120"/>
        <w:ind w:firstLine="454"/>
        <w:contextualSpacing/>
        <w:jc w:val="both"/>
        <w:rPr>
          <w:color w:val="auto"/>
          <w:sz w:val="28"/>
          <w:szCs w:val="28"/>
          <w:lang w:val="uk-UA"/>
        </w:rPr>
      </w:pPr>
      <w:r w:rsidRPr="00134910">
        <w:rPr>
          <w:color w:val="auto"/>
          <w:sz w:val="28"/>
          <w:szCs w:val="28"/>
          <w:lang w:val="uk-UA"/>
        </w:rPr>
        <w:t xml:space="preserve">7. </w:t>
      </w:r>
      <w:hyperlink r:id="rId11" w:history="1">
        <w:r w:rsidRPr="00134910">
          <w:rPr>
            <w:rStyle w:val="af2"/>
            <w:color w:val="auto"/>
            <w:sz w:val="28"/>
            <w:szCs w:val="28"/>
            <w:lang w:val="uk-UA"/>
          </w:rPr>
          <w:t>http://psyjournals.ru/psyedu_ru/2010/n5/Kasatkin_Bochaver_full.shtml</w:t>
        </w:r>
      </w:hyperlink>
      <w:r w:rsidRPr="00134910">
        <w:rPr>
          <w:color w:val="auto"/>
          <w:sz w:val="28"/>
          <w:szCs w:val="28"/>
          <w:lang w:val="uk-UA"/>
        </w:rPr>
        <w:t xml:space="preserve"> </w:t>
      </w:r>
    </w:p>
    <w:p w:rsidR="00134910" w:rsidRPr="00134910" w:rsidRDefault="00134910" w:rsidP="00134910">
      <w:pPr>
        <w:pStyle w:val="Default"/>
        <w:spacing w:before="120" w:after="120"/>
        <w:ind w:firstLine="454"/>
        <w:contextualSpacing/>
        <w:jc w:val="both"/>
        <w:rPr>
          <w:color w:val="auto"/>
          <w:sz w:val="28"/>
          <w:szCs w:val="28"/>
          <w:lang w:val="uk-UA"/>
        </w:rPr>
      </w:pPr>
      <w:r w:rsidRPr="00134910">
        <w:rPr>
          <w:color w:val="auto"/>
          <w:sz w:val="28"/>
          <w:szCs w:val="28"/>
          <w:lang w:val="uk-UA"/>
        </w:rPr>
        <w:t xml:space="preserve">8. </w:t>
      </w:r>
      <w:hyperlink r:id="rId12" w:history="1">
        <w:r w:rsidRPr="00134910">
          <w:rPr>
            <w:rStyle w:val="af2"/>
            <w:color w:val="auto"/>
            <w:sz w:val="28"/>
            <w:szCs w:val="28"/>
            <w:lang w:val="uk-UA"/>
          </w:rPr>
          <w:t>http://valeolog.net/userfiles/978_1.pdf</w:t>
        </w:r>
      </w:hyperlink>
      <w:r w:rsidRPr="00134910">
        <w:rPr>
          <w:color w:val="auto"/>
          <w:sz w:val="28"/>
          <w:szCs w:val="28"/>
          <w:lang w:val="uk-UA"/>
        </w:rPr>
        <w:t xml:space="preserve"> </w:t>
      </w:r>
    </w:p>
    <w:p w:rsidR="00134910" w:rsidRPr="00134910" w:rsidRDefault="00134910" w:rsidP="00134910">
      <w:pPr>
        <w:pStyle w:val="Default"/>
        <w:spacing w:before="120" w:after="120"/>
        <w:ind w:firstLine="454"/>
        <w:contextualSpacing/>
        <w:jc w:val="both"/>
        <w:rPr>
          <w:color w:val="auto"/>
          <w:sz w:val="28"/>
          <w:szCs w:val="28"/>
          <w:lang w:val="uk-UA"/>
        </w:rPr>
      </w:pPr>
      <w:r w:rsidRPr="00134910">
        <w:rPr>
          <w:color w:val="auto"/>
          <w:sz w:val="28"/>
          <w:szCs w:val="28"/>
          <w:lang w:val="uk-UA"/>
        </w:rPr>
        <w:t xml:space="preserve">9. </w:t>
      </w:r>
      <w:hyperlink r:id="rId13" w:history="1">
        <w:r w:rsidRPr="00134910">
          <w:rPr>
            <w:rStyle w:val="af2"/>
            <w:color w:val="auto"/>
            <w:sz w:val="28"/>
            <w:szCs w:val="28"/>
            <w:lang w:val="uk-UA"/>
          </w:rPr>
          <w:t>http://syntone.ru/book/psihologiya-zdorovya-cheloveka/</w:t>
        </w:r>
      </w:hyperlink>
      <w:r w:rsidRPr="00134910">
        <w:rPr>
          <w:color w:val="auto"/>
          <w:sz w:val="28"/>
          <w:szCs w:val="28"/>
          <w:lang w:val="uk-UA"/>
        </w:rPr>
        <w:t xml:space="preserve"> </w:t>
      </w:r>
    </w:p>
    <w:p w:rsidR="00134910" w:rsidRPr="00134910" w:rsidRDefault="00134910" w:rsidP="00134910">
      <w:pPr>
        <w:pStyle w:val="Default"/>
        <w:spacing w:before="120" w:after="120"/>
        <w:ind w:firstLine="454"/>
        <w:contextualSpacing/>
        <w:jc w:val="both"/>
        <w:rPr>
          <w:color w:val="auto"/>
          <w:sz w:val="28"/>
          <w:szCs w:val="28"/>
          <w:lang w:val="uk-UA"/>
        </w:rPr>
      </w:pPr>
      <w:r w:rsidRPr="00134910">
        <w:rPr>
          <w:color w:val="auto"/>
          <w:sz w:val="28"/>
          <w:szCs w:val="28"/>
          <w:lang w:val="uk-UA"/>
        </w:rPr>
        <w:t xml:space="preserve">10. </w:t>
      </w:r>
      <w:hyperlink r:id="rId14" w:history="1">
        <w:r w:rsidRPr="00134910">
          <w:rPr>
            <w:rStyle w:val="af2"/>
            <w:color w:val="auto"/>
            <w:sz w:val="28"/>
            <w:szCs w:val="28"/>
            <w:lang w:val="uk-UA"/>
          </w:rPr>
          <w:t>http://mentalhelpguide.ru/section-exercises.php</w:t>
        </w:r>
      </w:hyperlink>
      <w:r w:rsidRPr="00134910">
        <w:rPr>
          <w:color w:val="auto"/>
          <w:sz w:val="28"/>
          <w:szCs w:val="28"/>
          <w:lang w:val="uk-UA"/>
        </w:rPr>
        <w:t xml:space="preserve"> </w:t>
      </w:r>
    </w:p>
    <w:p w:rsidR="00134910" w:rsidRPr="00134910" w:rsidRDefault="00134910" w:rsidP="00134910">
      <w:pPr>
        <w:pStyle w:val="Default"/>
        <w:spacing w:before="120" w:after="120"/>
        <w:ind w:firstLine="454"/>
        <w:contextualSpacing/>
        <w:jc w:val="both"/>
        <w:rPr>
          <w:color w:val="auto"/>
          <w:sz w:val="28"/>
          <w:szCs w:val="28"/>
          <w:lang w:val="uk-UA"/>
        </w:rPr>
      </w:pPr>
      <w:r w:rsidRPr="00134910">
        <w:rPr>
          <w:color w:val="auto"/>
          <w:sz w:val="28"/>
          <w:szCs w:val="28"/>
          <w:lang w:val="uk-UA"/>
        </w:rPr>
        <w:t>11.</w:t>
      </w:r>
      <w:hyperlink r:id="rId15" w:history="1">
        <w:r w:rsidRPr="00134910">
          <w:rPr>
            <w:rStyle w:val="af2"/>
            <w:color w:val="auto"/>
            <w:sz w:val="28"/>
            <w:szCs w:val="28"/>
            <w:lang w:val="uk-UA"/>
          </w:rPr>
          <w:t>http://esnuir.eenu.edu.ua/bitstream/123456789/1349/3/psyhol_zdor_navch.pdf</w:t>
        </w:r>
      </w:hyperlink>
      <w:r w:rsidRPr="00134910">
        <w:rPr>
          <w:color w:val="auto"/>
          <w:sz w:val="28"/>
          <w:szCs w:val="28"/>
          <w:lang w:val="uk-UA"/>
        </w:rPr>
        <w:t xml:space="preserve"> </w:t>
      </w:r>
    </w:p>
    <w:p w:rsidR="000E264D" w:rsidRPr="000E264D" w:rsidRDefault="000E264D" w:rsidP="000E264D">
      <w:pPr>
        <w:pStyle w:val="a3"/>
        <w:shd w:val="clear" w:color="auto" w:fill="FFFFFF"/>
        <w:spacing w:before="0" w:beforeAutospacing="0" w:after="0" w:afterAutospacing="0"/>
        <w:jc w:val="both"/>
        <w:rPr>
          <w:color w:val="292929"/>
          <w:sz w:val="28"/>
          <w:szCs w:val="28"/>
        </w:rPr>
      </w:pPr>
    </w:p>
    <w:p w:rsidR="006517B3" w:rsidRDefault="006517B3" w:rsidP="000E264D">
      <w:pPr>
        <w:pStyle w:val="a3"/>
        <w:shd w:val="clear" w:color="auto" w:fill="FFFFFF"/>
        <w:spacing w:before="0" w:beforeAutospacing="0" w:after="0" w:afterAutospacing="0"/>
        <w:jc w:val="both"/>
        <w:rPr>
          <w:sz w:val="28"/>
          <w:szCs w:val="28"/>
        </w:rPr>
      </w:pPr>
    </w:p>
    <w:p w:rsidR="00C5504F" w:rsidRDefault="00C5504F"/>
    <w:sectPr w:rsidR="00C5504F" w:rsidSect="00C5504F">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E2E14"/>
    <w:multiLevelType w:val="multilevel"/>
    <w:tmpl w:val="C6BE090E"/>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nsid w:val="0A7A27ED"/>
    <w:multiLevelType w:val="multilevel"/>
    <w:tmpl w:val="23F8369E"/>
    <w:lvl w:ilvl="0">
      <w:start w:val="1"/>
      <w:numFmt w:val="bullet"/>
      <w:lvlText w:val=""/>
      <w:lvlJc w:val="left"/>
      <w:pPr>
        <w:tabs>
          <w:tab w:val="num" w:pos="720"/>
        </w:tabs>
        <w:ind w:left="720" w:hanging="360"/>
      </w:pPr>
      <w:rPr>
        <w:rFonts w:ascii="Symbol" w:hAnsi="Symbol" w:hint="default"/>
        <w:sz w:val="20"/>
      </w:rPr>
    </w:lvl>
    <w:lvl w:ilvl="1">
      <w:start w:val="2"/>
      <w:numFmt w:val="bullet"/>
      <w:lvlText w:val="-"/>
      <w:lvlJc w:val="left"/>
      <w:pPr>
        <w:ind w:left="1440" w:hanging="360"/>
      </w:pPr>
      <w:rPr>
        <w:rFonts w:ascii="Times New Roman" w:eastAsia="Times New Roman" w:hAnsi="Times New Roman" w:cs="Times New Roman" w:hint="default"/>
      </w:rPr>
    </w:lvl>
    <w:lvl w:ilvl="2">
      <w:start w:val="1"/>
      <w:numFmt w:val="decimal"/>
      <w:lvlText w:val="%3."/>
      <w:lvlJc w:val="left"/>
      <w:pPr>
        <w:ind w:left="2160" w:hanging="360"/>
      </w:pPr>
      <w:rPr>
        <w:rFonts w:hint="default"/>
        <w:b/>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61332A"/>
    <w:multiLevelType w:val="multilevel"/>
    <w:tmpl w:val="144E3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D8E3D92"/>
    <w:multiLevelType w:val="hybridMultilevel"/>
    <w:tmpl w:val="17A2E18E"/>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DF65A12"/>
    <w:multiLevelType w:val="multilevel"/>
    <w:tmpl w:val="578AB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0DE42EF"/>
    <w:multiLevelType w:val="multilevel"/>
    <w:tmpl w:val="3F587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5FB02B4"/>
    <w:multiLevelType w:val="hybridMultilevel"/>
    <w:tmpl w:val="742077F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23F80C21"/>
    <w:multiLevelType w:val="multilevel"/>
    <w:tmpl w:val="0B40F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F4C4354"/>
    <w:multiLevelType w:val="multilevel"/>
    <w:tmpl w:val="625C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0B00638"/>
    <w:multiLevelType w:val="hybridMultilevel"/>
    <w:tmpl w:val="17A2E18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nsid w:val="3286070F"/>
    <w:multiLevelType w:val="multilevel"/>
    <w:tmpl w:val="1070F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2C31039"/>
    <w:multiLevelType w:val="multilevel"/>
    <w:tmpl w:val="13A03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84F66FD"/>
    <w:multiLevelType w:val="multilevel"/>
    <w:tmpl w:val="996EB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D32425"/>
    <w:multiLevelType w:val="multilevel"/>
    <w:tmpl w:val="C79EA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720F8E"/>
    <w:multiLevelType w:val="multilevel"/>
    <w:tmpl w:val="F432C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E993564"/>
    <w:multiLevelType w:val="multilevel"/>
    <w:tmpl w:val="E4727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4426C43"/>
    <w:multiLevelType w:val="multilevel"/>
    <w:tmpl w:val="0A107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9F463F6"/>
    <w:multiLevelType w:val="multilevel"/>
    <w:tmpl w:val="2CBCA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1916189"/>
    <w:multiLevelType w:val="multilevel"/>
    <w:tmpl w:val="1F8C7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21D6F24"/>
    <w:multiLevelType w:val="multilevel"/>
    <w:tmpl w:val="2AA0CB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8F508DB"/>
    <w:multiLevelType w:val="multilevel"/>
    <w:tmpl w:val="E3AA7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D1A7DE0"/>
    <w:multiLevelType w:val="multilevel"/>
    <w:tmpl w:val="A0822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EE82ABC"/>
    <w:multiLevelType w:val="multilevel"/>
    <w:tmpl w:val="453A2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61863A0"/>
    <w:multiLevelType w:val="hybridMultilevel"/>
    <w:tmpl w:val="869805F4"/>
    <w:lvl w:ilvl="0" w:tplc="04220001">
      <w:start w:val="1"/>
      <w:numFmt w:val="bullet"/>
      <w:lvlText w:val=""/>
      <w:lvlJc w:val="left"/>
      <w:pPr>
        <w:ind w:left="1080" w:hanging="360"/>
      </w:pPr>
      <w:rPr>
        <w:rFonts w:ascii="Symbol" w:hAnsi="Symbol"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24">
    <w:nsid w:val="69A22844"/>
    <w:multiLevelType w:val="multilevel"/>
    <w:tmpl w:val="F82A0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9EA6AD9"/>
    <w:multiLevelType w:val="hybridMultilevel"/>
    <w:tmpl w:val="8744E55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6">
    <w:nsid w:val="7D79572D"/>
    <w:multiLevelType w:val="multilevel"/>
    <w:tmpl w:val="30CA2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12"/>
  </w:num>
  <w:num w:numId="3">
    <w:abstractNumId w:val="24"/>
  </w:num>
  <w:num w:numId="4">
    <w:abstractNumId w:val="26"/>
  </w:num>
  <w:num w:numId="5">
    <w:abstractNumId w:val="11"/>
  </w:num>
  <w:num w:numId="6">
    <w:abstractNumId w:val="5"/>
  </w:num>
  <w:num w:numId="7">
    <w:abstractNumId w:val="20"/>
  </w:num>
  <w:num w:numId="8">
    <w:abstractNumId w:val="22"/>
  </w:num>
  <w:num w:numId="9">
    <w:abstractNumId w:val="10"/>
  </w:num>
  <w:num w:numId="10">
    <w:abstractNumId w:val="18"/>
  </w:num>
  <w:num w:numId="11">
    <w:abstractNumId w:val="8"/>
  </w:num>
  <w:num w:numId="12">
    <w:abstractNumId w:val="13"/>
  </w:num>
  <w:num w:numId="13">
    <w:abstractNumId w:val="2"/>
  </w:num>
  <w:num w:numId="14">
    <w:abstractNumId w:val="7"/>
  </w:num>
  <w:num w:numId="15">
    <w:abstractNumId w:val="1"/>
  </w:num>
  <w:num w:numId="16">
    <w:abstractNumId w:val="15"/>
  </w:num>
  <w:num w:numId="17">
    <w:abstractNumId w:val="14"/>
  </w:num>
  <w:num w:numId="18">
    <w:abstractNumId w:val="19"/>
  </w:num>
  <w:num w:numId="19">
    <w:abstractNumId w:val="4"/>
  </w:num>
  <w:num w:numId="20">
    <w:abstractNumId w:val="25"/>
  </w:num>
  <w:num w:numId="21">
    <w:abstractNumId w:val="16"/>
  </w:num>
  <w:num w:numId="22">
    <w:abstractNumId w:val="6"/>
  </w:num>
  <w:num w:numId="23">
    <w:abstractNumId w:val="21"/>
  </w:num>
  <w:num w:numId="24">
    <w:abstractNumId w:val="0"/>
  </w:num>
  <w:num w:numId="25">
    <w:abstractNumId w:val="3"/>
  </w:num>
  <w:num w:numId="26">
    <w:abstractNumId w:val="9"/>
  </w:num>
  <w:num w:numId="27">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characterSpacingControl w:val="doNotCompress"/>
  <w:compat/>
  <w:rsids>
    <w:rsidRoot w:val="0018405C"/>
    <w:rsid w:val="00014A94"/>
    <w:rsid w:val="00055149"/>
    <w:rsid w:val="000C1A8D"/>
    <w:rsid w:val="000E264D"/>
    <w:rsid w:val="00134910"/>
    <w:rsid w:val="0018405C"/>
    <w:rsid w:val="003E2F5B"/>
    <w:rsid w:val="005460C2"/>
    <w:rsid w:val="006517B3"/>
    <w:rsid w:val="00724848"/>
    <w:rsid w:val="009C603F"/>
    <w:rsid w:val="00B47186"/>
    <w:rsid w:val="00B6681B"/>
    <w:rsid w:val="00C5504F"/>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504F"/>
  </w:style>
  <w:style w:type="paragraph" w:styleId="1">
    <w:name w:val="heading 1"/>
    <w:basedOn w:val="a"/>
    <w:next w:val="a"/>
    <w:link w:val="10"/>
    <w:qFormat/>
    <w:rsid w:val="000E264D"/>
    <w:pPr>
      <w:keepNext/>
      <w:spacing w:after="0" w:line="240" w:lineRule="auto"/>
      <w:jc w:val="center"/>
      <w:outlineLvl w:val="0"/>
    </w:pPr>
    <w:rPr>
      <w:rFonts w:ascii="Times New Roman" w:eastAsia="Times New Roman" w:hAnsi="Times New Roman" w:cs="Times New Roman"/>
      <w:sz w:val="28"/>
      <w:szCs w:val="20"/>
      <w:lang w:eastAsia="ru-RU"/>
    </w:rPr>
  </w:style>
  <w:style w:type="paragraph" w:styleId="2">
    <w:name w:val="heading 2"/>
    <w:basedOn w:val="a"/>
    <w:next w:val="a"/>
    <w:link w:val="20"/>
    <w:qFormat/>
    <w:rsid w:val="000E264D"/>
    <w:pPr>
      <w:keepNext/>
      <w:spacing w:before="240" w:after="60" w:line="240" w:lineRule="auto"/>
      <w:outlineLvl w:val="1"/>
    </w:pPr>
    <w:rPr>
      <w:rFonts w:ascii="Arial" w:eastAsia="Times New Roman" w:hAnsi="Arial" w:cs="Arial"/>
      <w:b/>
      <w:bCs/>
      <w:i/>
      <w:iCs/>
      <w:sz w:val="28"/>
      <w:szCs w:val="28"/>
      <w:lang w:eastAsia="ru-RU"/>
    </w:rPr>
  </w:style>
  <w:style w:type="paragraph" w:styleId="3">
    <w:name w:val="heading 3"/>
    <w:basedOn w:val="a"/>
    <w:next w:val="a"/>
    <w:link w:val="30"/>
    <w:qFormat/>
    <w:rsid w:val="000E264D"/>
    <w:pPr>
      <w:keepNext/>
      <w:spacing w:before="240" w:after="60" w:line="240" w:lineRule="auto"/>
      <w:outlineLvl w:val="2"/>
    </w:pPr>
    <w:rPr>
      <w:rFonts w:ascii="Calibri Light" w:eastAsia="Times New Roman" w:hAnsi="Calibri Light" w:cs="Times New Roman"/>
      <w:b/>
      <w:bCs/>
      <w:sz w:val="26"/>
      <w:szCs w:val="26"/>
      <w:lang w:eastAsia="ru-RU"/>
    </w:rPr>
  </w:style>
  <w:style w:type="paragraph" w:styleId="4">
    <w:name w:val="heading 4"/>
    <w:basedOn w:val="a"/>
    <w:next w:val="a"/>
    <w:link w:val="40"/>
    <w:qFormat/>
    <w:rsid w:val="000E264D"/>
    <w:pPr>
      <w:keepNext/>
      <w:spacing w:before="240" w:after="60" w:line="240" w:lineRule="auto"/>
      <w:outlineLvl w:val="3"/>
    </w:pPr>
    <w:rPr>
      <w:rFonts w:ascii="Times New Roman" w:eastAsia="Times New Roman" w:hAnsi="Times New Roman" w:cs="Times New Roman"/>
      <w:b/>
      <w:bCs/>
      <w:sz w:val="28"/>
      <w:szCs w:val="28"/>
      <w:lang w:val="ru-RU" w:eastAsia="ru-RU"/>
    </w:rPr>
  </w:style>
  <w:style w:type="paragraph" w:styleId="5">
    <w:name w:val="heading 5"/>
    <w:basedOn w:val="a"/>
    <w:next w:val="a"/>
    <w:link w:val="50"/>
    <w:qFormat/>
    <w:rsid w:val="000E264D"/>
    <w:pPr>
      <w:spacing w:before="240" w:after="60" w:line="240" w:lineRule="auto"/>
      <w:outlineLvl w:val="4"/>
    </w:pPr>
    <w:rPr>
      <w:rFonts w:ascii="Times New Roman" w:eastAsia="Times New Roman" w:hAnsi="Times New Roman" w:cs="Times New Roman"/>
      <w:b/>
      <w:bCs/>
      <w:i/>
      <w:iCs/>
      <w:sz w:val="26"/>
      <w:szCs w:val="26"/>
      <w:lang w:eastAsia="ru-RU"/>
    </w:rPr>
  </w:style>
  <w:style w:type="paragraph" w:styleId="6">
    <w:name w:val="heading 6"/>
    <w:basedOn w:val="a"/>
    <w:next w:val="a"/>
    <w:link w:val="60"/>
    <w:qFormat/>
    <w:rsid w:val="000E264D"/>
    <w:pPr>
      <w:keepNext/>
      <w:overflowPunct w:val="0"/>
      <w:autoSpaceDE w:val="0"/>
      <w:autoSpaceDN w:val="0"/>
      <w:adjustRightInd w:val="0"/>
      <w:spacing w:after="0" w:line="360" w:lineRule="auto"/>
      <w:jc w:val="center"/>
      <w:textAlignment w:val="baseline"/>
      <w:outlineLvl w:val="5"/>
    </w:pPr>
    <w:rPr>
      <w:rFonts w:ascii="Times New Roman" w:eastAsia="Times New Roman" w:hAnsi="Times New Roman" w:cs="Times New Roman"/>
      <w:i/>
      <w:sz w:val="24"/>
      <w:szCs w:val="20"/>
      <w:lang w:eastAsia="ru-RU"/>
    </w:rPr>
  </w:style>
  <w:style w:type="paragraph" w:styleId="7">
    <w:name w:val="heading 7"/>
    <w:basedOn w:val="a"/>
    <w:next w:val="a"/>
    <w:link w:val="70"/>
    <w:qFormat/>
    <w:rsid w:val="000E264D"/>
    <w:pPr>
      <w:keepNext/>
      <w:overflowPunct w:val="0"/>
      <w:autoSpaceDE w:val="0"/>
      <w:autoSpaceDN w:val="0"/>
      <w:adjustRightInd w:val="0"/>
      <w:spacing w:after="0" w:line="360" w:lineRule="auto"/>
      <w:jc w:val="center"/>
      <w:textAlignment w:val="baseline"/>
      <w:outlineLvl w:val="6"/>
    </w:pPr>
    <w:rPr>
      <w:rFonts w:ascii="Times New Roman" w:eastAsia="Times New Roman" w:hAnsi="Times New Roman" w:cs="Times New Roman"/>
      <w:b/>
      <w:sz w:val="32"/>
      <w:szCs w:val="20"/>
      <w:lang w:val="ru-RU" w:eastAsia="ru-RU"/>
    </w:rPr>
  </w:style>
  <w:style w:type="paragraph" w:styleId="8">
    <w:name w:val="heading 8"/>
    <w:basedOn w:val="a"/>
    <w:next w:val="a"/>
    <w:link w:val="80"/>
    <w:qFormat/>
    <w:rsid w:val="000E264D"/>
    <w:pPr>
      <w:keepNext/>
      <w:overflowPunct w:val="0"/>
      <w:autoSpaceDE w:val="0"/>
      <w:autoSpaceDN w:val="0"/>
      <w:adjustRightInd w:val="0"/>
      <w:spacing w:after="0" w:line="240" w:lineRule="auto"/>
      <w:ind w:firstLine="567"/>
      <w:textAlignment w:val="baseline"/>
      <w:outlineLvl w:val="7"/>
    </w:pPr>
    <w:rPr>
      <w:rFonts w:ascii="Times New Roman" w:eastAsia="Times New Roman" w:hAnsi="Times New Roman" w:cs="Times New Roman"/>
      <w:sz w:val="28"/>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8405C"/>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4">
    <w:name w:val="Strong"/>
    <w:basedOn w:val="a0"/>
    <w:uiPriority w:val="22"/>
    <w:qFormat/>
    <w:rsid w:val="0018405C"/>
    <w:rPr>
      <w:b/>
      <w:bCs/>
    </w:rPr>
  </w:style>
  <w:style w:type="character" w:customStyle="1" w:styleId="10">
    <w:name w:val="Заголовок 1 Знак"/>
    <w:basedOn w:val="a0"/>
    <w:link w:val="1"/>
    <w:rsid w:val="000E264D"/>
    <w:rPr>
      <w:rFonts w:ascii="Times New Roman" w:eastAsia="Times New Roman" w:hAnsi="Times New Roman" w:cs="Times New Roman"/>
      <w:sz w:val="28"/>
      <w:szCs w:val="20"/>
      <w:lang w:eastAsia="ru-RU"/>
    </w:rPr>
  </w:style>
  <w:style w:type="character" w:customStyle="1" w:styleId="20">
    <w:name w:val="Заголовок 2 Знак"/>
    <w:basedOn w:val="a0"/>
    <w:link w:val="2"/>
    <w:rsid w:val="000E264D"/>
    <w:rPr>
      <w:rFonts w:ascii="Arial" w:eastAsia="Times New Roman" w:hAnsi="Arial" w:cs="Arial"/>
      <w:b/>
      <w:bCs/>
      <w:i/>
      <w:iCs/>
      <w:sz w:val="28"/>
      <w:szCs w:val="28"/>
      <w:lang w:eastAsia="ru-RU"/>
    </w:rPr>
  </w:style>
  <w:style w:type="character" w:customStyle="1" w:styleId="30">
    <w:name w:val="Заголовок 3 Знак"/>
    <w:basedOn w:val="a0"/>
    <w:link w:val="3"/>
    <w:rsid w:val="000E264D"/>
    <w:rPr>
      <w:rFonts w:ascii="Calibri Light" w:eastAsia="Times New Roman" w:hAnsi="Calibri Light" w:cs="Times New Roman"/>
      <w:b/>
      <w:bCs/>
      <w:sz w:val="26"/>
      <w:szCs w:val="26"/>
      <w:lang w:eastAsia="ru-RU"/>
    </w:rPr>
  </w:style>
  <w:style w:type="character" w:customStyle="1" w:styleId="40">
    <w:name w:val="Заголовок 4 Знак"/>
    <w:basedOn w:val="a0"/>
    <w:link w:val="4"/>
    <w:rsid w:val="000E264D"/>
    <w:rPr>
      <w:rFonts w:ascii="Times New Roman" w:eastAsia="Times New Roman" w:hAnsi="Times New Roman" w:cs="Times New Roman"/>
      <w:b/>
      <w:bCs/>
      <w:sz w:val="28"/>
      <w:szCs w:val="28"/>
      <w:lang w:val="ru-RU" w:eastAsia="ru-RU"/>
    </w:rPr>
  </w:style>
  <w:style w:type="character" w:customStyle="1" w:styleId="50">
    <w:name w:val="Заголовок 5 Знак"/>
    <w:basedOn w:val="a0"/>
    <w:link w:val="5"/>
    <w:rsid w:val="000E264D"/>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rsid w:val="000E264D"/>
    <w:rPr>
      <w:rFonts w:ascii="Times New Roman" w:eastAsia="Times New Roman" w:hAnsi="Times New Roman" w:cs="Times New Roman"/>
      <w:i/>
      <w:sz w:val="24"/>
      <w:szCs w:val="20"/>
      <w:lang w:eastAsia="ru-RU"/>
    </w:rPr>
  </w:style>
  <w:style w:type="character" w:customStyle="1" w:styleId="70">
    <w:name w:val="Заголовок 7 Знак"/>
    <w:basedOn w:val="a0"/>
    <w:link w:val="7"/>
    <w:rsid w:val="000E264D"/>
    <w:rPr>
      <w:rFonts w:ascii="Times New Roman" w:eastAsia="Times New Roman" w:hAnsi="Times New Roman" w:cs="Times New Roman"/>
      <w:b/>
      <w:sz w:val="32"/>
      <w:szCs w:val="20"/>
      <w:lang w:val="ru-RU" w:eastAsia="ru-RU"/>
    </w:rPr>
  </w:style>
  <w:style w:type="character" w:customStyle="1" w:styleId="80">
    <w:name w:val="Заголовок 8 Знак"/>
    <w:basedOn w:val="a0"/>
    <w:link w:val="8"/>
    <w:rsid w:val="000E264D"/>
    <w:rPr>
      <w:rFonts w:ascii="Times New Roman" w:eastAsia="Times New Roman" w:hAnsi="Times New Roman" w:cs="Times New Roman"/>
      <w:sz w:val="28"/>
      <w:szCs w:val="20"/>
      <w:lang w:val="ru-RU" w:eastAsia="ru-RU"/>
    </w:rPr>
  </w:style>
  <w:style w:type="paragraph" w:styleId="a5">
    <w:name w:val="Plain Text"/>
    <w:basedOn w:val="a"/>
    <w:link w:val="a6"/>
    <w:rsid w:val="000E264D"/>
    <w:pPr>
      <w:spacing w:after="0" w:line="240" w:lineRule="auto"/>
    </w:pPr>
    <w:rPr>
      <w:rFonts w:ascii="Courier New" w:eastAsia="Times New Roman" w:hAnsi="Courier New" w:cs="Times New Roman"/>
      <w:sz w:val="20"/>
      <w:szCs w:val="20"/>
      <w:lang w:val="ru-RU" w:eastAsia="ru-RU"/>
    </w:rPr>
  </w:style>
  <w:style w:type="character" w:customStyle="1" w:styleId="a6">
    <w:name w:val="Текст Знак"/>
    <w:basedOn w:val="a0"/>
    <w:link w:val="a5"/>
    <w:rsid w:val="000E264D"/>
    <w:rPr>
      <w:rFonts w:ascii="Courier New" w:eastAsia="Times New Roman" w:hAnsi="Courier New" w:cs="Times New Roman"/>
      <w:sz w:val="20"/>
      <w:szCs w:val="20"/>
      <w:lang w:val="ru-RU" w:eastAsia="ru-RU"/>
    </w:rPr>
  </w:style>
  <w:style w:type="paragraph" w:styleId="a7">
    <w:name w:val="Body Text"/>
    <w:basedOn w:val="a"/>
    <w:link w:val="a8"/>
    <w:rsid w:val="000E264D"/>
    <w:pPr>
      <w:autoSpaceDE w:val="0"/>
      <w:autoSpaceDN w:val="0"/>
      <w:spacing w:after="0" w:line="240" w:lineRule="auto"/>
    </w:pPr>
    <w:rPr>
      <w:rFonts w:ascii="Times New Roman" w:eastAsia="Times New Roman" w:hAnsi="Times New Roman" w:cs="Times New Roman"/>
      <w:sz w:val="28"/>
      <w:szCs w:val="28"/>
      <w:lang w:eastAsia="ru-RU"/>
    </w:rPr>
  </w:style>
  <w:style w:type="character" w:customStyle="1" w:styleId="a8">
    <w:name w:val="Основний текст Знак"/>
    <w:basedOn w:val="a0"/>
    <w:link w:val="a7"/>
    <w:rsid w:val="000E264D"/>
    <w:rPr>
      <w:rFonts w:ascii="Times New Roman" w:eastAsia="Times New Roman" w:hAnsi="Times New Roman" w:cs="Times New Roman"/>
      <w:sz w:val="28"/>
      <w:szCs w:val="28"/>
      <w:lang w:eastAsia="ru-RU"/>
    </w:rPr>
  </w:style>
  <w:style w:type="paragraph" w:styleId="21">
    <w:name w:val="Body Text 2"/>
    <w:basedOn w:val="a"/>
    <w:link w:val="22"/>
    <w:rsid w:val="000E264D"/>
    <w:pPr>
      <w:autoSpaceDE w:val="0"/>
      <w:autoSpaceDN w:val="0"/>
      <w:spacing w:after="0" w:line="240" w:lineRule="auto"/>
      <w:jc w:val="center"/>
    </w:pPr>
    <w:rPr>
      <w:rFonts w:ascii="Times New Roman" w:eastAsia="Times New Roman" w:hAnsi="Times New Roman" w:cs="Times New Roman"/>
      <w:sz w:val="24"/>
      <w:szCs w:val="24"/>
      <w:lang w:eastAsia="ru-RU"/>
    </w:rPr>
  </w:style>
  <w:style w:type="character" w:customStyle="1" w:styleId="22">
    <w:name w:val="Основний текст 2 Знак"/>
    <w:basedOn w:val="a0"/>
    <w:link w:val="21"/>
    <w:rsid w:val="000E264D"/>
    <w:rPr>
      <w:rFonts w:ascii="Times New Roman" w:eastAsia="Times New Roman" w:hAnsi="Times New Roman" w:cs="Times New Roman"/>
      <w:sz w:val="24"/>
      <w:szCs w:val="24"/>
      <w:lang w:eastAsia="ru-RU"/>
    </w:rPr>
  </w:style>
  <w:style w:type="paragraph" w:styleId="23">
    <w:name w:val="Body Text Indent 2"/>
    <w:basedOn w:val="a"/>
    <w:link w:val="24"/>
    <w:rsid w:val="000E264D"/>
    <w:pPr>
      <w:spacing w:after="0" w:line="240" w:lineRule="auto"/>
      <w:ind w:firstLine="540"/>
      <w:jc w:val="both"/>
    </w:pPr>
    <w:rPr>
      <w:rFonts w:ascii="Times New Roman" w:eastAsia="Times New Roman" w:hAnsi="Times New Roman" w:cs="Times New Roman"/>
      <w:sz w:val="28"/>
      <w:szCs w:val="28"/>
      <w:lang w:val="ru-RU" w:eastAsia="ru-RU"/>
    </w:rPr>
  </w:style>
  <w:style w:type="character" w:customStyle="1" w:styleId="24">
    <w:name w:val="Основний текст з відступом 2 Знак"/>
    <w:basedOn w:val="a0"/>
    <w:link w:val="23"/>
    <w:rsid w:val="000E264D"/>
    <w:rPr>
      <w:rFonts w:ascii="Times New Roman" w:eastAsia="Times New Roman" w:hAnsi="Times New Roman" w:cs="Times New Roman"/>
      <w:sz w:val="28"/>
      <w:szCs w:val="28"/>
      <w:lang w:val="ru-RU" w:eastAsia="ru-RU"/>
    </w:rPr>
  </w:style>
  <w:style w:type="paragraph" w:styleId="31">
    <w:name w:val="Body Text 3"/>
    <w:basedOn w:val="a"/>
    <w:link w:val="32"/>
    <w:rsid w:val="000E264D"/>
    <w:pPr>
      <w:autoSpaceDE w:val="0"/>
      <w:autoSpaceDN w:val="0"/>
      <w:spacing w:after="0" w:line="240" w:lineRule="auto"/>
      <w:jc w:val="center"/>
    </w:pPr>
    <w:rPr>
      <w:rFonts w:ascii="Times New Roman" w:eastAsia="Times New Roman" w:hAnsi="Times New Roman" w:cs="Times New Roman"/>
      <w:sz w:val="20"/>
      <w:szCs w:val="20"/>
      <w:lang w:eastAsia="ru-RU"/>
    </w:rPr>
  </w:style>
  <w:style w:type="character" w:customStyle="1" w:styleId="32">
    <w:name w:val="Основний текст 3 Знак"/>
    <w:basedOn w:val="a0"/>
    <w:link w:val="31"/>
    <w:rsid w:val="000E264D"/>
    <w:rPr>
      <w:rFonts w:ascii="Times New Roman" w:eastAsia="Times New Roman" w:hAnsi="Times New Roman" w:cs="Times New Roman"/>
      <w:sz w:val="20"/>
      <w:szCs w:val="20"/>
      <w:lang w:eastAsia="ru-RU"/>
    </w:rPr>
  </w:style>
  <w:style w:type="paragraph" w:customStyle="1" w:styleId="FR5">
    <w:name w:val="FR5"/>
    <w:rsid w:val="000E264D"/>
    <w:pPr>
      <w:widowControl w:val="0"/>
      <w:spacing w:after="0" w:line="240" w:lineRule="auto"/>
      <w:ind w:left="1560"/>
    </w:pPr>
    <w:rPr>
      <w:rFonts w:ascii="Arial" w:eastAsia="Times New Roman" w:hAnsi="Arial" w:cs="Times New Roman"/>
      <w:b/>
      <w:sz w:val="12"/>
      <w:szCs w:val="20"/>
      <w:lang w:eastAsia="ru-RU"/>
    </w:rPr>
  </w:style>
  <w:style w:type="paragraph" w:customStyle="1" w:styleId="210">
    <w:name w:val="Основной текст 21"/>
    <w:basedOn w:val="a"/>
    <w:rsid w:val="000E264D"/>
    <w:pPr>
      <w:widowControl w:val="0"/>
      <w:spacing w:after="0" w:line="240" w:lineRule="auto"/>
      <w:ind w:left="840" w:firstLine="720"/>
      <w:jc w:val="both"/>
    </w:pPr>
    <w:rPr>
      <w:rFonts w:ascii="Courier New" w:eastAsia="Times New Roman" w:hAnsi="Courier New" w:cs="Times New Roman"/>
      <w:sz w:val="28"/>
      <w:szCs w:val="20"/>
      <w:lang w:eastAsia="ru-RU"/>
    </w:rPr>
  </w:style>
  <w:style w:type="paragraph" w:customStyle="1" w:styleId="FR3">
    <w:name w:val="FR3"/>
    <w:rsid w:val="000E264D"/>
    <w:pPr>
      <w:widowControl w:val="0"/>
      <w:spacing w:after="0" w:line="620" w:lineRule="auto"/>
      <w:ind w:left="240"/>
    </w:pPr>
    <w:rPr>
      <w:rFonts w:ascii="Courier New" w:eastAsia="Times New Roman" w:hAnsi="Courier New" w:cs="Times New Roman"/>
      <w:sz w:val="28"/>
      <w:szCs w:val="20"/>
      <w:lang w:val="ru-RU" w:eastAsia="ru-RU"/>
    </w:rPr>
  </w:style>
  <w:style w:type="paragraph" w:customStyle="1" w:styleId="FR1">
    <w:name w:val="FR1"/>
    <w:rsid w:val="000E264D"/>
    <w:pPr>
      <w:widowControl w:val="0"/>
      <w:spacing w:after="0" w:line="520" w:lineRule="auto"/>
      <w:jc w:val="both"/>
    </w:pPr>
    <w:rPr>
      <w:rFonts w:ascii="Courier New" w:eastAsia="Times New Roman" w:hAnsi="Courier New" w:cs="Times New Roman"/>
      <w:snapToGrid w:val="0"/>
      <w:szCs w:val="20"/>
      <w:lang w:eastAsia="ru-RU"/>
    </w:rPr>
  </w:style>
  <w:style w:type="paragraph" w:customStyle="1" w:styleId="FR2">
    <w:name w:val="FR2"/>
    <w:rsid w:val="000E264D"/>
    <w:pPr>
      <w:widowControl w:val="0"/>
      <w:spacing w:before="380" w:after="0" w:line="580" w:lineRule="auto"/>
      <w:ind w:left="80" w:hanging="80"/>
      <w:jc w:val="both"/>
    </w:pPr>
    <w:rPr>
      <w:rFonts w:ascii="Arial" w:eastAsia="Times New Roman" w:hAnsi="Arial" w:cs="Times New Roman"/>
      <w:snapToGrid w:val="0"/>
      <w:sz w:val="20"/>
      <w:szCs w:val="20"/>
      <w:lang w:eastAsia="ru-RU"/>
    </w:rPr>
  </w:style>
  <w:style w:type="paragraph" w:styleId="a9">
    <w:name w:val="header"/>
    <w:basedOn w:val="a"/>
    <w:link w:val="aa"/>
    <w:rsid w:val="000E264D"/>
    <w:pPr>
      <w:widowControl w:val="0"/>
      <w:tabs>
        <w:tab w:val="center" w:pos="4153"/>
        <w:tab w:val="right" w:pos="8306"/>
      </w:tabs>
      <w:spacing w:after="0" w:line="640" w:lineRule="auto"/>
      <w:jc w:val="both"/>
    </w:pPr>
    <w:rPr>
      <w:rFonts w:ascii="Courier New" w:eastAsia="Times New Roman" w:hAnsi="Courier New" w:cs="Times New Roman"/>
      <w:snapToGrid w:val="0"/>
      <w:sz w:val="18"/>
      <w:szCs w:val="20"/>
      <w:lang w:eastAsia="ru-RU"/>
    </w:rPr>
  </w:style>
  <w:style w:type="character" w:customStyle="1" w:styleId="aa">
    <w:name w:val="Верхній колонтитул Знак"/>
    <w:basedOn w:val="a0"/>
    <w:link w:val="a9"/>
    <w:rsid w:val="000E264D"/>
    <w:rPr>
      <w:rFonts w:ascii="Courier New" w:eastAsia="Times New Roman" w:hAnsi="Courier New" w:cs="Times New Roman"/>
      <w:snapToGrid w:val="0"/>
      <w:sz w:val="18"/>
      <w:szCs w:val="20"/>
      <w:lang w:eastAsia="ru-RU"/>
    </w:rPr>
  </w:style>
  <w:style w:type="character" w:styleId="ab">
    <w:name w:val="page number"/>
    <w:basedOn w:val="a0"/>
    <w:rsid w:val="000E264D"/>
  </w:style>
  <w:style w:type="paragraph" w:customStyle="1" w:styleId="FR4">
    <w:name w:val="FR4"/>
    <w:rsid w:val="000E264D"/>
    <w:pPr>
      <w:widowControl w:val="0"/>
      <w:spacing w:after="0" w:line="480" w:lineRule="auto"/>
      <w:ind w:right="1000"/>
      <w:jc w:val="both"/>
    </w:pPr>
    <w:rPr>
      <w:rFonts w:ascii="Arial" w:eastAsia="Times New Roman" w:hAnsi="Arial" w:cs="Times New Roman"/>
      <w:sz w:val="20"/>
      <w:szCs w:val="20"/>
      <w:lang w:val="ru-RU" w:eastAsia="ru-RU"/>
    </w:rPr>
  </w:style>
  <w:style w:type="paragraph" w:customStyle="1" w:styleId="11">
    <w:name w:val="Заголовок 11"/>
    <w:basedOn w:val="a"/>
    <w:next w:val="a"/>
    <w:rsid w:val="000E264D"/>
    <w:pPr>
      <w:keepNext/>
      <w:widowControl w:val="0"/>
      <w:spacing w:after="0" w:line="240" w:lineRule="auto"/>
      <w:jc w:val="both"/>
      <w:outlineLvl w:val="0"/>
    </w:pPr>
    <w:rPr>
      <w:rFonts w:ascii="Courier New" w:eastAsia="Times New Roman" w:hAnsi="Courier New" w:cs="Times New Roman"/>
      <w:b/>
      <w:snapToGrid w:val="0"/>
      <w:sz w:val="28"/>
      <w:szCs w:val="20"/>
      <w:lang w:eastAsia="ru-RU"/>
    </w:rPr>
  </w:style>
  <w:style w:type="paragraph" w:styleId="ac">
    <w:name w:val="footer"/>
    <w:basedOn w:val="a"/>
    <w:link w:val="ad"/>
    <w:unhideWhenUsed/>
    <w:rsid w:val="000E264D"/>
    <w:pPr>
      <w:tabs>
        <w:tab w:val="center" w:pos="4819"/>
        <w:tab w:val="right" w:pos="9639"/>
      </w:tabs>
      <w:spacing w:after="0" w:line="240" w:lineRule="auto"/>
    </w:pPr>
    <w:rPr>
      <w:rFonts w:ascii="Times New Roman" w:eastAsia="Times New Roman" w:hAnsi="Times New Roman" w:cs="Times New Roman"/>
      <w:sz w:val="24"/>
      <w:szCs w:val="24"/>
      <w:lang w:val="ru-RU" w:eastAsia="ru-RU"/>
    </w:rPr>
  </w:style>
  <w:style w:type="character" w:customStyle="1" w:styleId="ad">
    <w:name w:val="Нижній колонтитул Знак"/>
    <w:basedOn w:val="a0"/>
    <w:link w:val="ac"/>
    <w:rsid w:val="000E264D"/>
    <w:rPr>
      <w:rFonts w:ascii="Times New Roman" w:eastAsia="Times New Roman" w:hAnsi="Times New Roman" w:cs="Times New Roman"/>
      <w:sz w:val="24"/>
      <w:szCs w:val="24"/>
      <w:lang w:val="ru-RU" w:eastAsia="ru-RU"/>
    </w:rPr>
  </w:style>
  <w:style w:type="paragraph" w:customStyle="1" w:styleId="211">
    <w:name w:val="Основной текст с отступом 21"/>
    <w:basedOn w:val="a"/>
    <w:rsid w:val="000E264D"/>
    <w:pPr>
      <w:overflowPunct w:val="0"/>
      <w:autoSpaceDE w:val="0"/>
      <w:autoSpaceDN w:val="0"/>
      <w:adjustRightInd w:val="0"/>
      <w:spacing w:after="0" w:line="360" w:lineRule="auto"/>
      <w:ind w:firstLine="284"/>
      <w:jc w:val="both"/>
      <w:textAlignment w:val="baseline"/>
    </w:pPr>
    <w:rPr>
      <w:rFonts w:ascii="Times New Roman" w:eastAsia="Times New Roman" w:hAnsi="Times New Roman" w:cs="Times New Roman"/>
      <w:sz w:val="24"/>
      <w:szCs w:val="20"/>
      <w:lang w:eastAsia="ru-RU"/>
    </w:rPr>
  </w:style>
  <w:style w:type="paragraph" w:customStyle="1" w:styleId="310">
    <w:name w:val="Основной текст с отступом 31"/>
    <w:basedOn w:val="a"/>
    <w:rsid w:val="000E264D"/>
    <w:pPr>
      <w:overflowPunct w:val="0"/>
      <w:autoSpaceDE w:val="0"/>
      <w:autoSpaceDN w:val="0"/>
      <w:adjustRightInd w:val="0"/>
      <w:spacing w:after="0" w:line="240" w:lineRule="auto"/>
      <w:ind w:firstLine="284"/>
      <w:jc w:val="center"/>
      <w:textAlignment w:val="baseline"/>
    </w:pPr>
    <w:rPr>
      <w:rFonts w:ascii="Times New Roman" w:eastAsia="Times New Roman" w:hAnsi="Times New Roman" w:cs="Times New Roman"/>
      <w:sz w:val="28"/>
      <w:szCs w:val="20"/>
      <w:lang w:eastAsia="ru-RU"/>
    </w:rPr>
  </w:style>
  <w:style w:type="paragraph" w:customStyle="1" w:styleId="311">
    <w:name w:val="Основной текст 31"/>
    <w:basedOn w:val="a"/>
    <w:rsid w:val="000E264D"/>
    <w:pPr>
      <w:overflowPunct w:val="0"/>
      <w:autoSpaceDE w:val="0"/>
      <w:autoSpaceDN w:val="0"/>
      <w:adjustRightInd w:val="0"/>
      <w:spacing w:after="0" w:line="360" w:lineRule="auto"/>
      <w:jc w:val="both"/>
      <w:textAlignment w:val="baseline"/>
    </w:pPr>
    <w:rPr>
      <w:rFonts w:ascii="Times New Roman" w:eastAsia="Times New Roman" w:hAnsi="Times New Roman" w:cs="Times New Roman"/>
      <w:sz w:val="24"/>
      <w:szCs w:val="20"/>
      <w:lang w:eastAsia="ru-RU"/>
    </w:rPr>
  </w:style>
  <w:style w:type="character" w:customStyle="1" w:styleId="41">
    <w:name w:val="Знак Знак4"/>
    <w:rsid w:val="000E264D"/>
    <w:rPr>
      <w:rFonts w:ascii="Courier New" w:hAnsi="Courier New"/>
      <w:lang w:val="ru-RU" w:eastAsia="ru-RU" w:bidi="ar-SA"/>
    </w:rPr>
  </w:style>
  <w:style w:type="paragraph" w:styleId="ae">
    <w:name w:val="Body Text Indent"/>
    <w:basedOn w:val="a"/>
    <w:link w:val="af"/>
    <w:uiPriority w:val="99"/>
    <w:semiHidden/>
    <w:unhideWhenUsed/>
    <w:rsid w:val="000E264D"/>
    <w:pPr>
      <w:spacing w:after="120" w:line="240" w:lineRule="auto"/>
      <w:ind w:left="283"/>
    </w:pPr>
    <w:rPr>
      <w:rFonts w:ascii="Times New Roman" w:eastAsia="Times New Roman" w:hAnsi="Times New Roman" w:cs="Times New Roman"/>
      <w:sz w:val="24"/>
      <w:szCs w:val="24"/>
      <w:lang w:val="ru-RU" w:eastAsia="ru-RU"/>
    </w:rPr>
  </w:style>
  <w:style w:type="character" w:customStyle="1" w:styleId="af">
    <w:name w:val="Основний текст з відступом Знак"/>
    <w:basedOn w:val="a0"/>
    <w:link w:val="ae"/>
    <w:uiPriority w:val="99"/>
    <w:semiHidden/>
    <w:rsid w:val="000E264D"/>
    <w:rPr>
      <w:rFonts w:ascii="Times New Roman" w:eastAsia="Times New Roman" w:hAnsi="Times New Roman" w:cs="Times New Roman"/>
      <w:sz w:val="24"/>
      <w:szCs w:val="24"/>
      <w:lang w:val="ru-RU" w:eastAsia="ru-RU"/>
    </w:rPr>
  </w:style>
  <w:style w:type="paragraph" w:customStyle="1" w:styleId="12">
    <w:name w:val="Абзац списка1"/>
    <w:basedOn w:val="a"/>
    <w:rsid w:val="000E264D"/>
    <w:pPr>
      <w:ind w:left="720"/>
      <w:contextualSpacing/>
    </w:pPr>
    <w:rPr>
      <w:rFonts w:ascii="Calibri" w:eastAsia="Times New Roman" w:hAnsi="Calibri" w:cs="Times New Roman"/>
      <w:noProof/>
    </w:rPr>
  </w:style>
  <w:style w:type="paragraph" w:styleId="af0">
    <w:name w:val="List Paragraph"/>
    <w:basedOn w:val="a"/>
    <w:uiPriority w:val="34"/>
    <w:qFormat/>
    <w:rsid w:val="000E264D"/>
    <w:pPr>
      <w:spacing w:after="160" w:line="259" w:lineRule="auto"/>
      <w:ind w:left="720"/>
      <w:contextualSpacing/>
    </w:pPr>
    <w:rPr>
      <w:rFonts w:eastAsiaTheme="minorEastAsia"/>
      <w:lang w:val="en-US"/>
    </w:rPr>
  </w:style>
  <w:style w:type="numbering" w:customStyle="1" w:styleId="NoList1">
    <w:name w:val="No List1"/>
    <w:next w:val="a2"/>
    <w:uiPriority w:val="99"/>
    <w:semiHidden/>
    <w:unhideWhenUsed/>
    <w:rsid w:val="000E264D"/>
  </w:style>
  <w:style w:type="table" w:styleId="af1">
    <w:name w:val="Table Grid"/>
    <w:basedOn w:val="a1"/>
    <w:rsid w:val="000E264D"/>
    <w:pPr>
      <w:spacing w:after="0" w:line="240" w:lineRule="auto"/>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2">
    <w:name w:val="Hyperlink"/>
    <w:basedOn w:val="a0"/>
    <w:uiPriority w:val="99"/>
    <w:unhideWhenUsed/>
    <w:rsid w:val="000E264D"/>
    <w:rPr>
      <w:color w:val="0000FF" w:themeColor="hyperlink"/>
      <w:u w:val="single"/>
    </w:rPr>
  </w:style>
  <w:style w:type="paragraph" w:styleId="af3">
    <w:name w:val="Block Text"/>
    <w:basedOn w:val="a"/>
    <w:rsid w:val="005460C2"/>
    <w:pPr>
      <w:tabs>
        <w:tab w:val="left" w:pos="3544"/>
        <w:tab w:val="left" w:pos="4962"/>
      </w:tabs>
      <w:spacing w:after="0" w:line="240" w:lineRule="auto"/>
      <w:ind w:left="1400" w:right="3600"/>
    </w:pPr>
    <w:rPr>
      <w:rFonts w:ascii="Times New Roman" w:eastAsia="Times New Roman" w:hAnsi="Times New Roman" w:cs="Times New Roman"/>
      <w:b/>
      <w:sz w:val="24"/>
      <w:szCs w:val="20"/>
      <w:lang w:eastAsia="ru-RU"/>
    </w:rPr>
  </w:style>
  <w:style w:type="paragraph" w:customStyle="1" w:styleId="Default">
    <w:name w:val="Default"/>
    <w:rsid w:val="00134910"/>
    <w:pPr>
      <w:autoSpaceDE w:val="0"/>
      <w:autoSpaceDN w:val="0"/>
      <w:adjustRightInd w:val="0"/>
      <w:spacing w:after="0" w:line="240" w:lineRule="auto"/>
    </w:pPr>
    <w:rPr>
      <w:rFonts w:ascii="Times New Roman" w:hAnsi="Times New Roman" w:cs="Times New Roman"/>
      <w:color w:val="000000"/>
      <w:sz w:val="24"/>
      <w:szCs w:val="24"/>
      <w:lang w:val="en-US"/>
    </w:rPr>
  </w:style>
</w:styles>
</file>

<file path=word/webSettings.xml><?xml version="1.0" encoding="utf-8"?>
<w:webSettings xmlns:r="http://schemas.openxmlformats.org/officeDocument/2006/relationships" xmlns:w="http://schemas.openxmlformats.org/wordprocessingml/2006/main">
  <w:divs>
    <w:div w:id="29433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sy-science.com.ua/PsInsUa.html" TargetMode="External"/><Relationship Id="rId13" Type="http://schemas.openxmlformats.org/officeDocument/2006/relationships/hyperlink" Target="http://syntone.ru/book/psihologiya-zdorovya-cheloveka/" TargetMode="External"/><Relationship Id="rId3" Type="http://schemas.openxmlformats.org/officeDocument/2006/relationships/settings" Target="settings.xml"/><Relationship Id="rId7" Type="http://schemas.openxmlformats.org/officeDocument/2006/relationships/hyperlink" Target="http://lib.kture.kharkov.ua/" TargetMode="External"/><Relationship Id="rId12" Type="http://schemas.openxmlformats.org/officeDocument/2006/relationships/hyperlink" Target="http://valeolog.net/userfiles/978_1.pdf"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nbuv.gov.ua/" TargetMode="External"/><Relationship Id="rId11" Type="http://schemas.openxmlformats.org/officeDocument/2006/relationships/hyperlink" Target="http://psyjournals.ru/psyedu_ru/2010/n5/Kasatkin_Bochaver_full.shtml" TargetMode="External"/><Relationship Id="rId5" Type="http://schemas.openxmlformats.org/officeDocument/2006/relationships/hyperlink" Target="http://vuzlib.com/content/category" TargetMode="External"/><Relationship Id="rId15" Type="http://schemas.openxmlformats.org/officeDocument/2006/relationships/hyperlink" Target="http://esnuir.eenu.edu.ua/bitstream/123456789/1349/3/psyhol_zdor_navch.pdf" TargetMode="External"/><Relationship Id="rId10" Type="http://schemas.openxmlformats.org/officeDocument/2006/relationships/hyperlink" Target="http://chitalka.info/ps_26/index.html" TargetMode="External"/><Relationship Id="rId4" Type="http://schemas.openxmlformats.org/officeDocument/2006/relationships/webSettings" Target="webSettings.xml"/><Relationship Id="rId9" Type="http://schemas.openxmlformats.org/officeDocument/2006/relationships/hyperlink" Target="http://www.social-science.com.ua/jornal_content/" TargetMode="External"/><Relationship Id="rId14" Type="http://schemas.openxmlformats.org/officeDocument/2006/relationships/hyperlink" Target="http://mentalhelpguide.ru/section-exercises.php" TargetMode="Externa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14</Pages>
  <Words>12631</Words>
  <Characters>7200</Characters>
  <Application>Microsoft Office Word</Application>
  <DocSecurity>0</DocSecurity>
  <Lines>60</Lines>
  <Paragraphs>39</Paragraphs>
  <ScaleCrop>false</ScaleCrop>
  <HeadingPairs>
    <vt:vector size="2" baseType="variant">
      <vt:variant>
        <vt:lpstr>Назва</vt:lpstr>
      </vt:variant>
      <vt:variant>
        <vt:i4>1</vt:i4>
      </vt:variant>
    </vt:vector>
  </HeadingPairs>
  <TitlesOfParts>
    <vt:vector size="1" baseType="lpstr">
      <vt:lpstr/>
    </vt:vector>
  </TitlesOfParts>
  <Company>ONMedU</Company>
  <LinksUpToDate>false</LinksUpToDate>
  <CharactersWithSpaces>19792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Користувач Windows</dc:creator>
  <cp:lastModifiedBy>Користувач Windows</cp:lastModifiedBy>
  <cp:revision>5</cp:revision>
  <dcterms:created xsi:type="dcterms:W3CDTF">2025-09-15T07:39:00Z</dcterms:created>
  <dcterms:modified xsi:type="dcterms:W3CDTF">2025-09-15T09:02:00Z</dcterms:modified>
</cp:coreProperties>
</file>