
<file path=[Content_Types].xml><?xml version="1.0" encoding="utf-8"?>
<Types xmlns="http://schemas.openxmlformats.org/package/2006/content-types">
  <Override PartName="/word/footnotes.xml" ContentType="application/vnd.openxmlformats-officedocument.wordprocessingml.footnot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header2.xml" ContentType="application/vnd.openxmlformats-officedocument.wordprocessingml.header+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DA6798" w:rsidRPr="00EA69DA" w:rsidRDefault="00DA6798" w:rsidP="00DA6798">
      <w:pPr>
        <w:spacing w:before="120" w:after="120"/>
        <w:jc w:val="center"/>
        <w:rPr>
          <w:b/>
          <w:sz w:val="28"/>
          <w:szCs w:val="28"/>
          <w:lang w:val="uk-UA"/>
        </w:rPr>
      </w:pPr>
      <w:r w:rsidRPr="00EA69DA">
        <w:rPr>
          <w:b/>
          <w:sz w:val="28"/>
          <w:szCs w:val="28"/>
          <w:lang w:val="uk-UA"/>
        </w:rPr>
        <w:t>МІНІСТЕРСТВО ОХОРОНИ ЗДОРОВ’Я УКРАЇНИ</w:t>
      </w:r>
    </w:p>
    <w:p w:rsidR="00DA6798" w:rsidRPr="00EA69DA" w:rsidRDefault="00DA6798" w:rsidP="00DA6798">
      <w:pPr>
        <w:spacing w:before="120" w:after="120"/>
        <w:jc w:val="center"/>
        <w:rPr>
          <w:b/>
          <w:sz w:val="28"/>
          <w:szCs w:val="28"/>
          <w:lang w:val="uk-UA"/>
        </w:rPr>
      </w:pPr>
      <w:r w:rsidRPr="00EA69DA">
        <w:rPr>
          <w:b/>
          <w:sz w:val="28"/>
          <w:szCs w:val="28"/>
          <w:lang w:val="uk-UA"/>
        </w:rPr>
        <w:t>ОДЕСЬКИЙ НАЦІОНАЛЬНИЙ МЕДИЧНИЙ УНІВЕРСИТЕТ</w:t>
      </w:r>
    </w:p>
    <w:p w:rsidR="00DA6798" w:rsidRPr="00EA69DA" w:rsidRDefault="00DA6798" w:rsidP="00DA6798">
      <w:pPr>
        <w:spacing w:before="120" w:after="120"/>
        <w:jc w:val="center"/>
        <w:rPr>
          <w:b/>
          <w:sz w:val="28"/>
          <w:szCs w:val="28"/>
          <w:lang w:val="uk-UA"/>
        </w:rPr>
      </w:pPr>
      <w:r w:rsidRPr="00EA69DA">
        <w:rPr>
          <w:b/>
          <w:sz w:val="28"/>
          <w:szCs w:val="28"/>
          <w:lang w:val="uk-UA"/>
        </w:rPr>
        <w:t xml:space="preserve">Кафедра психіатрії, наркології, медичної психології та психотерапії </w:t>
      </w:r>
    </w:p>
    <w:p w:rsidR="00DA6798" w:rsidRPr="00EA69DA" w:rsidRDefault="00DA6798" w:rsidP="00DA6798">
      <w:pPr>
        <w:spacing w:before="120" w:after="120"/>
        <w:rPr>
          <w:sz w:val="28"/>
          <w:szCs w:val="28"/>
          <w:lang w:val="uk-UA"/>
        </w:rPr>
      </w:pPr>
    </w:p>
    <w:p w:rsidR="00DA6798" w:rsidRPr="00EA69DA" w:rsidRDefault="00DA6798" w:rsidP="00DA6798">
      <w:pPr>
        <w:spacing w:before="120" w:after="120"/>
        <w:rPr>
          <w:sz w:val="28"/>
          <w:szCs w:val="28"/>
          <w:lang w:val="uk-UA"/>
        </w:rPr>
      </w:pPr>
    </w:p>
    <w:p w:rsidR="002333A6" w:rsidRPr="00DA6798" w:rsidRDefault="002333A6" w:rsidP="002333A6">
      <w:pPr>
        <w:pStyle w:val="a3"/>
        <w:spacing w:before="120" w:after="120" w:line="240" w:lineRule="auto"/>
        <w:ind w:left="4253"/>
        <w:jc w:val="center"/>
        <w:rPr>
          <w:b/>
          <w:szCs w:val="28"/>
        </w:rPr>
      </w:pPr>
      <w:r w:rsidRPr="00DA6798">
        <w:rPr>
          <w:b/>
          <w:szCs w:val="28"/>
        </w:rPr>
        <w:t>ЗАТВЕРДЖУЮ</w:t>
      </w:r>
    </w:p>
    <w:p w:rsidR="002333A6" w:rsidRPr="00DA6798" w:rsidRDefault="002333A6" w:rsidP="002333A6">
      <w:pPr>
        <w:pStyle w:val="8"/>
        <w:widowControl w:val="0"/>
        <w:spacing w:before="120" w:after="120"/>
        <w:ind w:left="4111"/>
        <w:rPr>
          <w:rFonts w:ascii="Times New Roman" w:hAnsi="Times New Roman" w:cs="Times New Roman"/>
          <w:i/>
          <w:sz w:val="28"/>
          <w:szCs w:val="28"/>
          <w:lang w:val="uk-UA"/>
        </w:rPr>
      </w:pPr>
      <w:r w:rsidRPr="00DA6798">
        <w:rPr>
          <w:rFonts w:ascii="Times New Roman" w:hAnsi="Times New Roman" w:cs="Times New Roman"/>
          <w:sz w:val="28"/>
          <w:szCs w:val="28"/>
          <w:lang w:val="uk-UA"/>
        </w:rPr>
        <w:t>Проректор  з науково-педагогічної роботи</w:t>
      </w:r>
    </w:p>
    <w:p w:rsidR="002333A6" w:rsidRPr="00DA6798" w:rsidRDefault="002333A6" w:rsidP="002333A6">
      <w:pPr>
        <w:pStyle w:val="8"/>
        <w:widowControl w:val="0"/>
        <w:spacing w:before="120" w:after="120"/>
        <w:ind w:left="4111"/>
        <w:rPr>
          <w:rFonts w:ascii="Times New Roman" w:hAnsi="Times New Roman" w:cs="Times New Roman"/>
          <w:i/>
          <w:sz w:val="28"/>
          <w:szCs w:val="28"/>
          <w:lang w:val="uk-UA"/>
        </w:rPr>
      </w:pPr>
      <w:r w:rsidRPr="00DA6798">
        <w:rPr>
          <w:rFonts w:ascii="Times New Roman" w:hAnsi="Times New Roman" w:cs="Times New Roman"/>
          <w:sz w:val="28"/>
          <w:szCs w:val="28"/>
          <w:lang w:val="uk-UA"/>
        </w:rPr>
        <w:t xml:space="preserve">_____________ </w:t>
      </w:r>
      <w:r w:rsidRPr="00DA6798">
        <w:rPr>
          <w:rFonts w:ascii="Times New Roman" w:eastAsiaTheme="minorEastAsia" w:hAnsi="Times New Roman" w:cs="Times New Roman"/>
          <w:sz w:val="28"/>
          <w:szCs w:val="28"/>
          <w:lang w:val="uk-UA" w:eastAsia="zh-CN"/>
        </w:rPr>
        <w:t>Едуард БУРЯЧКІВСЬКИЙ</w:t>
      </w:r>
    </w:p>
    <w:p w:rsidR="002333A6" w:rsidRPr="00DA6798" w:rsidRDefault="002333A6" w:rsidP="002333A6">
      <w:pPr>
        <w:pStyle w:val="a4"/>
        <w:spacing w:before="240" w:after="120" w:line="240" w:lineRule="auto"/>
        <w:ind w:left="4111"/>
        <w:rPr>
          <w:b/>
          <w:szCs w:val="28"/>
        </w:rPr>
      </w:pPr>
      <w:r w:rsidRPr="00DA6798">
        <w:rPr>
          <w:szCs w:val="28"/>
        </w:rPr>
        <w:t>«_01_» ___</w:t>
      </w:r>
      <w:r>
        <w:rPr>
          <w:szCs w:val="28"/>
          <w:lang w:val="ru-RU"/>
        </w:rPr>
        <w:t>__</w:t>
      </w:r>
      <w:r w:rsidRPr="00DA6798">
        <w:rPr>
          <w:szCs w:val="28"/>
        </w:rPr>
        <w:t xml:space="preserve"> вересня___</w:t>
      </w:r>
      <w:r>
        <w:rPr>
          <w:szCs w:val="28"/>
          <w:lang w:val="ru-RU"/>
        </w:rPr>
        <w:t>_</w:t>
      </w:r>
      <w:r w:rsidRPr="00DA6798">
        <w:rPr>
          <w:szCs w:val="28"/>
        </w:rPr>
        <w:t xml:space="preserve"> </w:t>
      </w:r>
      <w:r>
        <w:rPr>
          <w:szCs w:val="28"/>
          <w:lang w:val="ru-RU"/>
        </w:rPr>
        <w:t xml:space="preserve">   </w:t>
      </w:r>
      <w:r w:rsidRPr="00DA6798">
        <w:rPr>
          <w:szCs w:val="28"/>
        </w:rPr>
        <w:t>202</w:t>
      </w:r>
      <w:r w:rsidR="009B4E29">
        <w:rPr>
          <w:szCs w:val="28"/>
        </w:rPr>
        <w:t>5</w:t>
      </w:r>
      <w:r w:rsidRPr="00DA6798">
        <w:rPr>
          <w:szCs w:val="28"/>
        </w:rPr>
        <w:t>року</w:t>
      </w:r>
    </w:p>
    <w:p w:rsidR="00BD185D" w:rsidRPr="00470C75" w:rsidRDefault="00BD185D" w:rsidP="00BD185D">
      <w:pPr>
        <w:spacing w:line="360" w:lineRule="auto"/>
        <w:jc w:val="center"/>
        <w:rPr>
          <w:b/>
          <w:sz w:val="28"/>
          <w:szCs w:val="28"/>
          <w:lang w:val="uk-UA"/>
        </w:rPr>
      </w:pPr>
    </w:p>
    <w:p w:rsidR="00BD185D" w:rsidRPr="00470C75" w:rsidRDefault="00BD185D" w:rsidP="00BD185D">
      <w:pPr>
        <w:spacing w:line="360" w:lineRule="auto"/>
        <w:jc w:val="center"/>
        <w:rPr>
          <w:b/>
          <w:sz w:val="28"/>
          <w:szCs w:val="28"/>
          <w:lang w:val="uk-UA"/>
        </w:rPr>
      </w:pPr>
    </w:p>
    <w:p w:rsidR="00BD185D" w:rsidRPr="00470C75" w:rsidRDefault="00BD185D" w:rsidP="00BD185D">
      <w:pPr>
        <w:spacing w:line="360" w:lineRule="auto"/>
        <w:jc w:val="center"/>
        <w:rPr>
          <w:b/>
          <w:sz w:val="28"/>
          <w:szCs w:val="28"/>
          <w:lang w:val="uk-UA"/>
        </w:rPr>
      </w:pPr>
    </w:p>
    <w:p w:rsidR="00BD185D" w:rsidRPr="00470C75" w:rsidRDefault="00BD185D" w:rsidP="00BD185D">
      <w:pPr>
        <w:spacing w:line="360" w:lineRule="auto"/>
        <w:jc w:val="center"/>
        <w:rPr>
          <w:b/>
          <w:sz w:val="28"/>
          <w:szCs w:val="28"/>
          <w:lang w:val="uk-UA"/>
        </w:rPr>
      </w:pPr>
    </w:p>
    <w:p w:rsidR="00BD185D" w:rsidRPr="00470C75" w:rsidRDefault="00BD185D" w:rsidP="00BD185D">
      <w:pPr>
        <w:spacing w:line="360" w:lineRule="auto"/>
        <w:jc w:val="center"/>
        <w:rPr>
          <w:b/>
          <w:sz w:val="28"/>
          <w:szCs w:val="28"/>
          <w:lang w:val="uk-UA"/>
        </w:rPr>
      </w:pPr>
      <w:r w:rsidRPr="00470C75">
        <w:rPr>
          <w:b/>
          <w:sz w:val="28"/>
          <w:szCs w:val="28"/>
          <w:lang w:val="uk-UA"/>
        </w:rPr>
        <w:t xml:space="preserve">РОБОЧА ПРОГРАМА З НАВЧАЛЬНОЇ ДИСЦИПЛІНИ </w:t>
      </w:r>
    </w:p>
    <w:p w:rsidR="00BD185D" w:rsidRPr="00470C75" w:rsidRDefault="002848D8" w:rsidP="00BD185D">
      <w:pPr>
        <w:spacing w:line="360" w:lineRule="auto"/>
        <w:jc w:val="center"/>
        <w:rPr>
          <w:b/>
          <w:bCs/>
          <w:caps/>
          <w:sz w:val="28"/>
          <w:szCs w:val="28"/>
          <w:lang w:val="uk-UA"/>
        </w:rPr>
      </w:pPr>
      <w:r>
        <w:rPr>
          <w:b/>
          <w:sz w:val="28"/>
          <w:szCs w:val="28"/>
          <w:lang w:val="uk-UA"/>
        </w:rPr>
        <w:t>«</w:t>
      </w:r>
      <w:r w:rsidR="009F79B9" w:rsidRPr="009F79B9">
        <w:rPr>
          <w:b/>
          <w:sz w:val="28"/>
          <w:szCs w:val="28"/>
          <w:lang w:val="uk-UA"/>
        </w:rPr>
        <w:t>Кофліктологія : медико-психологічні основи вирішення</w:t>
      </w:r>
      <w:r w:rsidR="00BD185D" w:rsidRPr="00470C75">
        <w:rPr>
          <w:b/>
          <w:sz w:val="28"/>
          <w:szCs w:val="28"/>
          <w:lang w:val="uk-UA"/>
        </w:rPr>
        <w:t>»</w:t>
      </w:r>
    </w:p>
    <w:p w:rsidR="00BD185D" w:rsidRDefault="00BD185D" w:rsidP="00BD185D">
      <w:pPr>
        <w:spacing w:line="480" w:lineRule="auto"/>
        <w:rPr>
          <w:b/>
          <w:sz w:val="28"/>
          <w:szCs w:val="28"/>
          <w:lang w:val="uk-UA"/>
        </w:rPr>
      </w:pPr>
    </w:p>
    <w:p w:rsidR="002333A6" w:rsidRDefault="002333A6" w:rsidP="00BD185D">
      <w:pPr>
        <w:spacing w:line="480" w:lineRule="auto"/>
        <w:rPr>
          <w:b/>
          <w:sz w:val="28"/>
          <w:szCs w:val="28"/>
          <w:lang w:val="uk-UA"/>
        </w:rPr>
      </w:pPr>
    </w:p>
    <w:p w:rsidR="002333A6" w:rsidRPr="00470C75" w:rsidRDefault="002333A6" w:rsidP="00BD185D">
      <w:pPr>
        <w:spacing w:line="480" w:lineRule="auto"/>
        <w:rPr>
          <w:b/>
          <w:sz w:val="28"/>
          <w:szCs w:val="28"/>
          <w:lang w:val="uk-UA"/>
        </w:rPr>
      </w:pPr>
    </w:p>
    <w:p w:rsidR="00BD185D" w:rsidRPr="00470C75" w:rsidRDefault="00BD185D" w:rsidP="00BD185D">
      <w:pPr>
        <w:spacing w:line="480" w:lineRule="auto"/>
        <w:ind w:left="567"/>
        <w:rPr>
          <w:sz w:val="28"/>
          <w:szCs w:val="28"/>
          <w:lang w:val="uk-UA"/>
        </w:rPr>
      </w:pPr>
      <w:r w:rsidRPr="00470C75">
        <w:rPr>
          <w:b/>
          <w:sz w:val="28"/>
          <w:szCs w:val="28"/>
          <w:lang w:val="uk-UA"/>
        </w:rPr>
        <w:t xml:space="preserve">Рівень вищої освіти: </w:t>
      </w:r>
      <w:r w:rsidRPr="00470C75">
        <w:rPr>
          <w:sz w:val="28"/>
          <w:szCs w:val="28"/>
          <w:lang w:val="uk-UA"/>
        </w:rPr>
        <w:t>перший</w:t>
      </w:r>
    </w:p>
    <w:p w:rsidR="00BD185D" w:rsidRPr="00470C75" w:rsidRDefault="00BD185D" w:rsidP="00BD185D">
      <w:pPr>
        <w:spacing w:line="480" w:lineRule="auto"/>
        <w:ind w:left="567"/>
        <w:rPr>
          <w:sz w:val="28"/>
          <w:szCs w:val="28"/>
          <w:lang w:val="uk-UA"/>
        </w:rPr>
      </w:pPr>
      <w:r w:rsidRPr="00470C75">
        <w:rPr>
          <w:b/>
          <w:sz w:val="28"/>
          <w:szCs w:val="28"/>
          <w:lang w:val="uk-UA"/>
        </w:rPr>
        <w:t xml:space="preserve">Галузь знань: </w:t>
      </w:r>
      <w:r w:rsidRPr="00470C75">
        <w:rPr>
          <w:sz w:val="28"/>
          <w:szCs w:val="28"/>
          <w:lang w:val="uk-UA"/>
        </w:rPr>
        <w:t>22 «Охорона здоров’я»</w:t>
      </w:r>
    </w:p>
    <w:p w:rsidR="00BD185D" w:rsidRPr="00470C75" w:rsidRDefault="00BD185D" w:rsidP="00BD185D">
      <w:pPr>
        <w:spacing w:line="480" w:lineRule="auto"/>
        <w:ind w:left="567"/>
        <w:rPr>
          <w:sz w:val="28"/>
          <w:szCs w:val="28"/>
          <w:lang w:val="uk-UA"/>
        </w:rPr>
      </w:pPr>
      <w:r w:rsidRPr="00470C75">
        <w:rPr>
          <w:b/>
          <w:sz w:val="28"/>
          <w:szCs w:val="28"/>
          <w:lang w:val="uk-UA"/>
        </w:rPr>
        <w:t xml:space="preserve">Спеціальність: </w:t>
      </w:r>
      <w:r w:rsidRPr="00470C75">
        <w:rPr>
          <w:sz w:val="28"/>
          <w:szCs w:val="28"/>
          <w:lang w:val="uk-UA"/>
        </w:rPr>
        <w:t>222 «Медицина»</w:t>
      </w:r>
    </w:p>
    <w:p w:rsidR="00BD185D" w:rsidRPr="00470C75" w:rsidRDefault="00BD185D" w:rsidP="00BD185D">
      <w:pPr>
        <w:spacing w:line="480" w:lineRule="auto"/>
        <w:ind w:left="567"/>
        <w:rPr>
          <w:sz w:val="28"/>
          <w:szCs w:val="28"/>
          <w:lang w:val="uk-UA"/>
        </w:rPr>
      </w:pPr>
      <w:r w:rsidRPr="00470C75">
        <w:rPr>
          <w:b/>
          <w:sz w:val="28"/>
          <w:szCs w:val="28"/>
          <w:lang w:val="uk-UA"/>
        </w:rPr>
        <w:t>Освітньо-професійна програма</w:t>
      </w:r>
      <w:r w:rsidRPr="00470C75">
        <w:rPr>
          <w:sz w:val="28"/>
          <w:szCs w:val="28"/>
          <w:lang w:val="uk-UA"/>
        </w:rPr>
        <w:t>: Медицина</w:t>
      </w:r>
    </w:p>
    <w:p w:rsidR="00BD185D" w:rsidRPr="00470C75" w:rsidRDefault="00BD185D" w:rsidP="00BD185D">
      <w:pPr>
        <w:rPr>
          <w:sz w:val="28"/>
          <w:szCs w:val="28"/>
          <w:lang w:val="uk-UA"/>
        </w:rPr>
      </w:pPr>
    </w:p>
    <w:p w:rsidR="00BD185D" w:rsidRPr="00470C75" w:rsidRDefault="00BD185D" w:rsidP="00BD185D">
      <w:pPr>
        <w:rPr>
          <w:sz w:val="28"/>
          <w:szCs w:val="28"/>
          <w:lang w:val="uk-UA"/>
        </w:rPr>
      </w:pPr>
    </w:p>
    <w:p w:rsidR="00BD185D" w:rsidRPr="00470C75" w:rsidRDefault="00BD185D" w:rsidP="00BD185D">
      <w:pPr>
        <w:rPr>
          <w:sz w:val="28"/>
          <w:szCs w:val="28"/>
          <w:lang w:val="uk-UA"/>
        </w:rPr>
      </w:pPr>
    </w:p>
    <w:p w:rsidR="00BD185D" w:rsidRPr="00470C75" w:rsidRDefault="00BD185D" w:rsidP="00BD185D">
      <w:pPr>
        <w:rPr>
          <w:sz w:val="28"/>
          <w:szCs w:val="28"/>
          <w:lang w:val="uk-UA"/>
        </w:rPr>
      </w:pPr>
    </w:p>
    <w:p w:rsidR="00BD185D" w:rsidRPr="00470C75" w:rsidRDefault="00BD185D" w:rsidP="00BD185D">
      <w:pPr>
        <w:rPr>
          <w:sz w:val="28"/>
          <w:szCs w:val="28"/>
          <w:lang w:val="uk-UA"/>
        </w:rPr>
      </w:pPr>
    </w:p>
    <w:p w:rsidR="00BD185D" w:rsidRPr="00470C75" w:rsidRDefault="00BD185D" w:rsidP="00BD185D">
      <w:pPr>
        <w:rPr>
          <w:sz w:val="28"/>
          <w:szCs w:val="28"/>
          <w:lang w:val="uk-UA"/>
        </w:rPr>
      </w:pPr>
    </w:p>
    <w:p w:rsidR="00BD185D" w:rsidRPr="00470C75" w:rsidRDefault="00BD185D" w:rsidP="00BD185D">
      <w:pPr>
        <w:rPr>
          <w:sz w:val="28"/>
          <w:szCs w:val="28"/>
          <w:lang w:val="uk-UA"/>
        </w:rPr>
      </w:pPr>
    </w:p>
    <w:p w:rsidR="00BD185D" w:rsidRPr="00470C75" w:rsidRDefault="003C31E1" w:rsidP="003C31E1">
      <w:pPr>
        <w:rPr>
          <w:sz w:val="28"/>
          <w:szCs w:val="28"/>
          <w:lang w:val="uk-UA"/>
        </w:rPr>
      </w:pPr>
      <w:r>
        <w:rPr>
          <w:sz w:val="28"/>
          <w:szCs w:val="28"/>
          <w:lang w:val="uk-UA"/>
        </w:rPr>
        <w:t xml:space="preserve">                                                         </w:t>
      </w:r>
      <w:r w:rsidR="00BD185D" w:rsidRPr="00470C75">
        <w:rPr>
          <w:sz w:val="28"/>
          <w:szCs w:val="28"/>
          <w:lang w:val="uk-UA"/>
        </w:rPr>
        <w:t>202</w:t>
      </w:r>
      <w:r w:rsidR="009B4E29">
        <w:rPr>
          <w:sz w:val="28"/>
          <w:szCs w:val="28"/>
          <w:lang w:val="uk-UA"/>
        </w:rPr>
        <w:t>5</w:t>
      </w:r>
      <w:r w:rsidR="00BD185D" w:rsidRPr="00470C75">
        <w:rPr>
          <w:sz w:val="28"/>
          <w:szCs w:val="28"/>
          <w:lang w:val="uk-UA"/>
        </w:rPr>
        <w:t xml:space="preserve"> </w:t>
      </w:r>
    </w:p>
    <w:p w:rsidR="002333A6" w:rsidRDefault="002333A6" w:rsidP="002333A6">
      <w:pPr>
        <w:jc w:val="both"/>
        <w:rPr>
          <w:sz w:val="28"/>
          <w:szCs w:val="28"/>
          <w:lang w:val="uk-UA"/>
        </w:rPr>
      </w:pPr>
    </w:p>
    <w:p w:rsidR="00844ED7" w:rsidRPr="00EA69DA" w:rsidRDefault="00844ED7" w:rsidP="002333A6">
      <w:pPr>
        <w:jc w:val="both"/>
        <w:rPr>
          <w:sz w:val="28"/>
          <w:szCs w:val="28"/>
          <w:lang w:val="uk-UA"/>
        </w:rPr>
      </w:pPr>
      <w:r w:rsidRPr="00EA69DA">
        <w:rPr>
          <w:sz w:val="28"/>
          <w:szCs w:val="28"/>
          <w:lang w:val="uk-UA"/>
        </w:rPr>
        <w:lastRenderedPageBreak/>
        <w:t xml:space="preserve">Програму складено на основі освітньо-професійної програми «Медицина», підготовки фахівців другого (магістерського) рівня вищої освіти зі спеціальності 222 «Медицина» галузі знань 22 «Охорона здоров’я», ухваленою Вченою Радою ОНМедУ </w:t>
      </w:r>
      <w:r w:rsidRPr="00AE11E2">
        <w:rPr>
          <w:sz w:val="28"/>
          <w:szCs w:val="28"/>
          <w:lang w:val="uk-UA"/>
        </w:rPr>
        <w:t xml:space="preserve">(протокол </w:t>
      </w:r>
      <w:r w:rsidR="00253819" w:rsidRPr="00EA69DA">
        <w:rPr>
          <w:sz w:val="28"/>
          <w:szCs w:val="28"/>
          <w:lang w:val="uk-UA"/>
        </w:rPr>
        <w:t>№</w:t>
      </w:r>
      <w:r w:rsidR="00253819">
        <w:rPr>
          <w:sz w:val="28"/>
          <w:szCs w:val="28"/>
          <w:lang w:val="uk-UA"/>
        </w:rPr>
        <w:t>10</w:t>
      </w:r>
      <w:r w:rsidR="00253819" w:rsidRPr="00EA69DA">
        <w:rPr>
          <w:sz w:val="28"/>
          <w:szCs w:val="28"/>
          <w:lang w:val="uk-UA"/>
        </w:rPr>
        <w:t xml:space="preserve"> від 2</w:t>
      </w:r>
      <w:r w:rsidR="00253819">
        <w:rPr>
          <w:sz w:val="28"/>
          <w:szCs w:val="28"/>
          <w:lang w:val="uk-UA"/>
        </w:rPr>
        <w:t>7</w:t>
      </w:r>
      <w:r w:rsidR="00253819" w:rsidRPr="00EA69DA">
        <w:rPr>
          <w:sz w:val="28"/>
          <w:szCs w:val="28"/>
          <w:lang w:val="uk-UA"/>
        </w:rPr>
        <w:t xml:space="preserve"> червня 202</w:t>
      </w:r>
      <w:r w:rsidR="00253819">
        <w:rPr>
          <w:sz w:val="28"/>
          <w:szCs w:val="28"/>
          <w:lang w:val="uk-UA"/>
        </w:rPr>
        <w:t>4)</w:t>
      </w:r>
    </w:p>
    <w:p w:rsidR="00844ED7" w:rsidRPr="00EA69DA" w:rsidRDefault="00844ED7" w:rsidP="00DA6798">
      <w:pPr>
        <w:jc w:val="both"/>
        <w:rPr>
          <w:sz w:val="28"/>
          <w:szCs w:val="28"/>
          <w:lang w:val="uk-UA"/>
        </w:rPr>
      </w:pPr>
    </w:p>
    <w:p w:rsidR="00844ED7" w:rsidRPr="00EA69DA" w:rsidRDefault="00844ED7" w:rsidP="00DA6798">
      <w:pPr>
        <w:jc w:val="both"/>
        <w:rPr>
          <w:sz w:val="28"/>
          <w:szCs w:val="28"/>
        </w:rPr>
      </w:pPr>
      <w:r w:rsidRPr="00EA69DA">
        <w:rPr>
          <w:sz w:val="28"/>
          <w:szCs w:val="28"/>
          <w:lang w:val="uk-UA"/>
        </w:rPr>
        <w:t xml:space="preserve">Розробники: </w:t>
      </w:r>
    </w:p>
    <w:p w:rsidR="00844ED7" w:rsidRPr="00EA69DA" w:rsidRDefault="00844ED7" w:rsidP="00DA6798">
      <w:pPr>
        <w:jc w:val="both"/>
        <w:rPr>
          <w:sz w:val="28"/>
          <w:szCs w:val="28"/>
          <w:lang w:val="uk-UA" w:eastAsia="ar-SA"/>
        </w:rPr>
      </w:pPr>
      <w:r w:rsidRPr="00EA69DA">
        <w:rPr>
          <w:sz w:val="28"/>
          <w:szCs w:val="28"/>
          <w:lang w:val="uk-UA" w:eastAsia="ar-SA"/>
        </w:rPr>
        <w:t>Зав. каф., проф. Опря Є.</w:t>
      </w:r>
      <w:r w:rsidR="00DA6798">
        <w:rPr>
          <w:sz w:val="28"/>
          <w:szCs w:val="28"/>
          <w:lang w:val="uk-UA" w:eastAsia="ar-SA"/>
        </w:rPr>
        <w:t xml:space="preserve"> </w:t>
      </w:r>
      <w:r w:rsidRPr="00EA69DA">
        <w:rPr>
          <w:sz w:val="28"/>
          <w:szCs w:val="28"/>
          <w:lang w:val="uk-UA" w:eastAsia="ar-SA"/>
        </w:rPr>
        <w:t xml:space="preserve">В. </w:t>
      </w:r>
    </w:p>
    <w:p w:rsidR="00844ED7" w:rsidRPr="00EA69DA" w:rsidRDefault="00844ED7" w:rsidP="00DA6798">
      <w:pPr>
        <w:jc w:val="both"/>
        <w:rPr>
          <w:sz w:val="28"/>
          <w:szCs w:val="28"/>
          <w:lang w:val="uk-UA"/>
        </w:rPr>
      </w:pPr>
      <w:r w:rsidRPr="00EA69DA">
        <w:rPr>
          <w:sz w:val="28"/>
          <w:szCs w:val="28"/>
          <w:lang w:val="uk-UA" w:eastAsia="ar-SA"/>
        </w:rPr>
        <w:t>Завуч каф., доц.</w:t>
      </w:r>
      <w:r w:rsidR="002848D8">
        <w:rPr>
          <w:sz w:val="28"/>
          <w:szCs w:val="28"/>
          <w:lang w:val="uk-UA" w:eastAsia="ar-SA"/>
        </w:rPr>
        <w:t xml:space="preserve"> Чернова Т. М., доц. Горячев П., асист. Фучеджі В.Д.</w:t>
      </w:r>
    </w:p>
    <w:p w:rsidR="00844ED7" w:rsidRPr="00EA69DA" w:rsidRDefault="00844ED7" w:rsidP="00DA6798">
      <w:pPr>
        <w:jc w:val="both"/>
        <w:rPr>
          <w:sz w:val="28"/>
          <w:szCs w:val="28"/>
          <w:lang w:val="uk-UA"/>
        </w:rPr>
      </w:pPr>
    </w:p>
    <w:p w:rsidR="00844ED7" w:rsidRPr="00EA69DA" w:rsidRDefault="00844ED7" w:rsidP="00DA6798">
      <w:pPr>
        <w:spacing w:before="120"/>
        <w:jc w:val="both"/>
        <w:rPr>
          <w:sz w:val="28"/>
          <w:szCs w:val="28"/>
          <w:lang w:val="uk-UA"/>
        </w:rPr>
      </w:pPr>
      <w:r w:rsidRPr="00EA69DA">
        <w:rPr>
          <w:sz w:val="28"/>
          <w:szCs w:val="28"/>
          <w:lang w:val="uk-UA"/>
        </w:rPr>
        <w:t>Програму обговорено на засіданні кафедри психіатрії,  наркології , медичної психології та психотерапії</w:t>
      </w:r>
    </w:p>
    <w:p w:rsidR="00253819" w:rsidRPr="00EA69DA" w:rsidRDefault="00253819" w:rsidP="00253819">
      <w:pPr>
        <w:spacing w:before="120"/>
        <w:jc w:val="both"/>
        <w:rPr>
          <w:sz w:val="28"/>
          <w:szCs w:val="28"/>
          <w:lang w:val="uk-UA"/>
        </w:rPr>
      </w:pPr>
      <w:r>
        <w:rPr>
          <w:sz w:val="28"/>
          <w:szCs w:val="28"/>
          <w:lang w:val="uk-UA"/>
        </w:rPr>
        <w:t>Протокол № 1  від  «2</w:t>
      </w:r>
      <w:r w:rsidR="009B4E29">
        <w:rPr>
          <w:sz w:val="28"/>
          <w:szCs w:val="28"/>
          <w:lang w:val="uk-UA"/>
        </w:rPr>
        <w:t>6</w:t>
      </w:r>
      <w:r>
        <w:rPr>
          <w:sz w:val="28"/>
          <w:szCs w:val="28"/>
          <w:lang w:val="uk-UA"/>
        </w:rPr>
        <w:t xml:space="preserve">»  серпня </w:t>
      </w:r>
      <w:r w:rsidRPr="00EA69DA">
        <w:rPr>
          <w:sz w:val="28"/>
          <w:szCs w:val="28"/>
          <w:lang w:val="uk-UA"/>
        </w:rPr>
        <w:t>202</w:t>
      </w:r>
      <w:r w:rsidR="009B4E29">
        <w:rPr>
          <w:sz w:val="28"/>
          <w:szCs w:val="28"/>
          <w:lang w:val="uk-UA"/>
        </w:rPr>
        <w:t>5</w:t>
      </w:r>
      <w:r w:rsidRPr="00EA69DA">
        <w:rPr>
          <w:sz w:val="28"/>
          <w:szCs w:val="28"/>
          <w:lang w:val="uk-UA"/>
        </w:rPr>
        <w:t xml:space="preserve"> р.</w:t>
      </w:r>
    </w:p>
    <w:p w:rsidR="00844ED7" w:rsidRPr="00844ED7" w:rsidRDefault="00844ED7" w:rsidP="00DA6798">
      <w:pPr>
        <w:pStyle w:val="2"/>
        <w:spacing w:before="120"/>
        <w:jc w:val="left"/>
        <w:rPr>
          <w:b w:val="0"/>
          <w:szCs w:val="28"/>
        </w:rPr>
      </w:pPr>
      <w:r w:rsidRPr="00844ED7">
        <w:rPr>
          <w:b w:val="0"/>
          <w:szCs w:val="28"/>
        </w:rPr>
        <w:t>Зав. кафедрою д.</w:t>
      </w:r>
      <w:r w:rsidRPr="00844ED7">
        <w:rPr>
          <w:b w:val="0"/>
          <w:szCs w:val="28"/>
          <w:lang w:val="ru-RU"/>
        </w:rPr>
        <w:t xml:space="preserve"> </w:t>
      </w:r>
      <w:r w:rsidRPr="00844ED7">
        <w:rPr>
          <w:b w:val="0"/>
          <w:szCs w:val="28"/>
        </w:rPr>
        <w:t>мед.</w:t>
      </w:r>
      <w:r w:rsidRPr="00844ED7">
        <w:rPr>
          <w:b w:val="0"/>
          <w:szCs w:val="28"/>
          <w:lang w:val="ru-RU"/>
        </w:rPr>
        <w:t xml:space="preserve"> </w:t>
      </w:r>
      <w:r w:rsidRPr="00844ED7">
        <w:rPr>
          <w:b w:val="0"/>
          <w:szCs w:val="28"/>
        </w:rPr>
        <w:t>н., проф. ______</w:t>
      </w:r>
      <w:r w:rsidR="00DA6798">
        <w:rPr>
          <w:b w:val="0"/>
          <w:szCs w:val="28"/>
          <w:lang w:val="ru-RU"/>
        </w:rPr>
        <w:t>_______</w:t>
      </w:r>
      <w:r w:rsidRPr="00844ED7">
        <w:rPr>
          <w:b w:val="0"/>
          <w:szCs w:val="28"/>
        </w:rPr>
        <w:t>_____ Євген Опря</w:t>
      </w:r>
    </w:p>
    <w:p w:rsidR="00844ED7" w:rsidRPr="00EA69DA" w:rsidRDefault="00844ED7" w:rsidP="00DA6798">
      <w:pPr>
        <w:spacing w:before="120"/>
        <w:jc w:val="both"/>
        <w:rPr>
          <w:sz w:val="28"/>
          <w:szCs w:val="28"/>
          <w:lang w:val="uk-UA"/>
        </w:rPr>
      </w:pPr>
      <w:r w:rsidRPr="00EA69DA">
        <w:rPr>
          <w:sz w:val="28"/>
          <w:szCs w:val="28"/>
          <w:lang w:val="uk-UA"/>
        </w:rPr>
        <w:t>Погоджено із гарантом ОПП ____________________ Валерія МАРІЧЕРЕДА</w:t>
      </w:r>
    </w:p>
    <w:p w:rsidR="00844ED7" w:rsidRPr="00EA69DA" w:rsidRDefault="00844ED7" w:rsidP="00DA6798">
      <w:pPr>
        <w:spacing w:before="120"/>
        <w:jc w:val="both"/>
        <w:rPr>
          <w:sz w:val="28"/>
          <w:szCs w:val="28"/>
          <w:lang w:val="uk-UA"/>
        </w:rPr>
      </w:pPr>
    </w:p>
    <w:p w:rsidR="00844ED7" w:rsidRPr="00EA69DA" w:rsidRDefault="00844ED7" w:rsidP="00DA6798">
      <w:pPr>
        <w:spacing w:before="120"/>
        <w:jc w:val="both"/>
        <w:rPr>
          <w:sz w:val="28"/>
          <w:szCs w:val="28"/>
          <w:lang w:val="uk-UA"/>
        </w:rPr>
      </w:pPr>
      <w:r w:rsidRPr="00EA69DA">
        <w:rPr>
          <w:sz w:val="28"/>
          <w:szCs w:val="28"/>
          <w:lang w:val="uk-UA"/>
        </w:rPr>
        <w:t xml:space="preserve">Програму ухвалено на засіданні предметної циклової комісії з терапевтичних дисциплін ОНМедУ, </w:t>
      </w:r>
      <w:r w:rsidR="009B4E29" w:rsidRPr="00EA69DA">
        <w:rPr>
          <w:sz w:val="28"/>
          <w:szCs w:val="28"/>
          <w:lang w:val="uk-UA"/>
        </w:rPr>
        <w:t xml:space="preserve">Протокол № </w:t>
      </w:r>
      <w:r w:rsidR="009B4E29">
        <w:rPr>
          <w:sz w:val="28"/>
          <w:szCs w:val="28"/>
          <w:lang w:val="uk-UA"/>
        </w:rPr>
        <w:t>1</w:t>
      </w:r>
      <w:r w:rsidR="009B4E29" w:rsidRPr="00EA69DA">
        <w:rPr>
          <w:sz w:val="28"/>
          <w:szCs w:val="28"/>
          <w:lang w:val="uk-UA"/>
        </w:rPr>
        <w:t xml:space="preserve"> </w:t>
      </w:r>
      <w:r w:rsidR="009B4E29" w:rsidRPr="0026108C">
        <w:rPr>
          <w:sz w:val="28"/>
          <w:szCs w:val="28"/>
          <w:lang w:val="uk-UA"/>
        </w:rPr>
        <w:t>від «29» серпня 2025</w:t>
      </w:r>
      <w:r w:rsidR="009B4E29">
        <w:rPr>
          <w:sz w:val="28"/>
          <w:szCs w:val="28"/>
          <w:lang w:val="uk-UA"/>
        </w:rPr>
        <w:t xml:space="preserve"> р</w:t>
      </w:r>
      <w:r w:rsidR="00253819" w:rsidRPr="00EA69DA">
        <w:rPr>
          <w:sz w:val="28"/>
          <w:szCs w:val="28"/>
          <w:lang w:val="uk-UA"/>
        </w:rPr>
        <w:t>.</w:t>
      </w:r>
    </w:p>
    <w:p w:rsidR="00844ED7" w:rsidRPr="00EA69DA" w:rsidRDefault="00844ED7" w:rsidP="00DA6798">
      <w:pPr>
        <w:spacing w:before="120"/>
        <w:jc w:val="both"/>
        <w:rPr>
          <w:bCs/>
          <w:iCs/>
          <w:sz w:val="28"/>
          <w:szCs w:val="28"/>
          <w:lang w:val="uk-UA"/>
        </w:rPr>
      </w:pPr>
      <w:r w:rsidRPr="00EA69DA">
        <w:rPr>
          <w:bCs/>
          <w:iCs/>
          <w:sz w:val="28"/>
          <w:szCs w:val="28"/>
          <w:lang w:val="uk-UA"/>
        </w:rPr>
        <w:t xml:space="preserve">Голова предметної циклової методичної  комісії з терапевтичних дисциплін, </w:t>
      </w:r>
    </w:p>
    <w:p w:rsidR="00844ED7" w:rsidRPr="00EA69DA" w:rsidRDefault="00844ED7" w:rsidP="00DA6798">
      <w:pPr>
        <w:spacing w:before="120"/>
        <w:jc w:val="both"/>
        <w:rPr>
          <w:bCs/>
          <w:iCs/>
          <w:sz w:val="28"/>
          <w:szCs w:val="28"/>
          <w:lang w:val="uk-UA"/>
        </w:rPr>
      </w:pPr>
      <w:r w:rsidRPr="00EA69DA">
        <w:rPr>
          <w:bCs/>
          <w:iCs/>
          <w:sz w:val="28"/>
          <w:szCs w:val="28"/>
          <w:lang w:val="uk-UA"/>
        </w:rPr>
        <w:t xml:space="preserve">_______________________________    </w:t>
      </w:r>
      <w:r w:rsidR="00732E48">
        <w:rPr>
          <w:bCs/>
          <w:iCs/>
          <w:sz w:val="28"/>
          <w:szCs w:val="28"/>
          <w:lang w:val="uk-UA"/>
        </w:rPr>
        <w:t>Олена ВОЛОШИНА</w:t>
      </w:r>
    </w:p>
    <w:p w:rsidR="00844ED7" w:rsidRPr="00EA69DA" w:rsidRDefault="00844ED7" w:rsidP="00844ED7">
      <w:pPr>
        <w:shd w:val="clear" w:color="auto" w:fill="FFFFFF"/>
        <w:tabs>
          <w:tab w:val="left" w:pos="1128"/>
        </w:tabs>
        <w:spacing w:before="120"/>
        <w:ind w:left="284"/>
        <w:jc w:val="both"/>
        <w:rPr>
          <w:bCs/>
          <w:iCs/>
          <w:sz w:val="28"/>
          <w:szCs w:val="28"/>
          <w:lang w:val="uk-UA"/>
        </w:rPr>
      </w:pPr>
    </w:p>
    <w:p w:rsidR="00BD185D" w:rsidRPr="00470C75" w:rsidRDefault="00BD185D" w:rsidP="00BD185D">
      <w:pPr>
        <w:ind w:left="284"/>
        <w:jc w:val="center"/>
        <w:rPr>
          <w:lang w:val="uk-UA" w:eastAsia="ar-SA"/>
        </w:rPr>
      </w:pPr>
    </w:p>
    <w:p w:rsidR="0015530F" w:rsidRPr="00470C75" w:rsidRDefault="00BD185D" w:rsidP="00BD185D">
      <w:pPr>
        <w:shd w:val="clear" w:color="auto" w:fill="FFFFFF"/>
        <w:tabs>
          <w:tab w:val="left" w:pos="1128"/>
        </w:tabs>
        <w:jc w:val="both"/>
        <w:rPr>
          <w:lang w:val="uk-UA"/>
        </w:rPr>
      </w:pPr>
      <w:r w:rsidRPr="00470C75">
        <w:rPr>
          <w:b/>
          <w:lang w:val="uk-UA" w:eastAsia="ar-SA"/>
        </w:rPr>
        <w:br w:type="page"/>
      </w:r>
    </w:p>
    <w:p w:rsidR="0015530F" w:rsidRPr="00470C75" w:rsidRDefault="0015530F" w:rsidP="0015530F">
      <w:pPr>
        <w:jc w:val="center"/>
        <w:rPr>
          <w:lang w:val="uk-UA"/>
        </w:rPr>
      </w:pPr>
      <w:r w:rsidRPr="00470C75">
        <w:rPr>
          <w:b/>
          <w:lang w:val="uk-UA"/>
        </w:rPr>
        <w:lastRenderedPageBreak/>
        <w:t>1. Опис навчальної дисципліни</w:t>
      </w:r>
      <w:r w:rsidRPr="00470C75">
        <w:rPr>
          <w:lang w:val="uk-UA"/>
        </w:rPr>
        <w:t>:</w:t>
      </w:r>
    </w:p>
    <w:p w:rsidR="0015530F" w:rsidRPr="00470C75" w:rsidRDefault="0015530F" w:rsidP="0015530F">
      <w:pPr>
        <w:jc w:val="center"/>
        <w:rPr>
          <w:lang w:val="uk-UA"/>
        </w:rPr>
      </w:pPr>
    </w:p>
    <w:tbl>
      <w:tblPr>
        <w:tblStyle w:val="a8"/>
        <w:tblW w:w="0" w:type="auto"/>
        <w:tblLook w:val="04A0"/>
      </w:tblPr>
      <w:tblGrid>
        <w:gridCol w:w="2972"/>
        <w:gridCol w:w="4036"/>
        <w:gridCol w:w="2336"/>
      </w:tblGrid>
      <w:tr w:rsidR="0015530F" w:rsidRPr="00470C75" w:rsidTr="00BD185D">
        <w:tc>
          <w:tcPr>
            <w:tcW w:w="2972" w:type="dxa"/>
            <w:vMerge w:val="restart"/>
          </w:tcPr>
          <w:p w:rsidR="0015530F" w:rsidRPr="00470C75" w:rsidRDefault="0015530F" w:rsidP="00BD185D">
            <w:pPr>
              <w:jc w:val="center"/>
              <w:rPr>
                <w:lang w:val="uk-UA"/>
              </w:rPr>
            </w:pPr>
            <w:r w:rsidRPr="00470C75">
              <w:rPr>
                <w:lang w:val="uk-UA"/>
              </w:rPr>
              <w:t>Найменування показників</w:t>
            </w:r>
          </w:p>
        </w:tc>
        <w:tc>
          <w:tcPr>
            <w:tcW w:w="6372" w:type="dxa"/>
            <w:gridSpan w:val="2"/>
          </w:tcPr>
          <w:p w:rsidR="0015530F" w:rsidRPr="00470C75" w:rsidRDefault="0015530F" w:rsidP="00BD185D">
            <w:pPr>
              <w:jc w:val="center"/>
              <w:rPr>
                <w:lang w:val="uk-UA"/>
              </w:rPr>
            </w:pPr>
            <w:r w:rsidRPr="00470C75">
              <w:rPr>
                <w:lang w:val="uk-UA"/>
              </w:rPr>
              <w:t>Характеристика навчальної дисципліни</w:t>
            </w:r>
          </w:p>
        </w:tc>
      </w:tr>
      <w:tr w:rsidR="0015530F" w:rsidRPr="00470C75" w:rsidTr="00BD185D">
        <w:tc>
          <w:tcPr>
            <w:tcW w:w="2972" w:type="dxa"/>
            <w:vMerge/>
          </w:tcPr>
          <w:p w:rsidR="0015530F" w:rsidRPr="00470C75" w:rsidRDefault="0015530F" w:rsidP="00BD185D">
            <w:pPr>
              <w:jc w:val="center"/>
              <w:rPr>
                <w:lang w:val="uk-UA"/>
              </w:rPr>
            </w:pPr>
          </w:p>
        </w:tc>
        <w:tc>
          <w:tcPr>
            <w:tcW w:w="6372" w:type="dxa"/>
            <w:gridSpan w:val="2"/>
          </w:tcPr>
          <w:p w:rsidR="0015530F" w:rsidRPr="00470C75" w:rsidRDefault="0015530F" w:rsidP="00BD185D">
            <w:pPr>
              <w:jc w:val="center"/>
              <w:rPr>
                <w:lang w:val="uk-UA"/>
              </w:rPr>
            </w:pPr>
            <w:r w:rsidRPr="00470C75">
              <w:rPr>
                <w:lang w:val="uk-UA"/>
              </w:rPr>
              <w:t>Денна форма навчання</w:t>
            </w:r>
          </w:p>
        </w:tc>
      </w:tr>
      <w:tr w:rsidR="0015530F" w:rsidRPr="00470C75" w:rsidTr="00BD185D">
        <w:tc>
          <w:tcPr>
            <w:tcW w:w="2972" w:type="dxa"/>
            <w:vMerge w:val="restart"/>
          </w:tcPr>
          <w:p w:rsidR="0015530F" w:rsidRPr="00470C75" w:rsidRDefault="0015530F" w:rsidP="00BD185D">
            <w:pPr>
              <w:jc w:val="center"/>
              <w:rPr>
                <w:lang w:val="uk-UA"/>
              </w:rPr>
            </w:pPr>
            <w:r w:rsidRPr="00470C75">
              <w:rPr>
                <w:lang w:val="uk-UA"/>
              </w:rPr>
              <w:t xml:space="preserve">Загальна кількість: </w:t>
            </w:r>
          </w:p>
          <w:p w:rsidR="0015530F" w:rsidRPr="00470C75" w:rsidRDefault="0015530F" w:rsidP="00BD185D">
            <w:pPr>
              <w:rPr>
                <w:lang w:val="uk-UA"/>
              </w:rPr>
            </w:pPr>
            <w:r w:rsidRPr="00470C75">
              <w:rPr>
                <w:lang w:val="uk-UA"/>
              </w:rPr>
              <w:t xml:space="preserve">Кредитів – </w:t>
            </w:r>
            <w:r w:rsidR="00BD185D" w:rsidRPr="00470C75">
              <w:rPr>
                <w:lang w:val="uk-UA"/>
              </w:rPr>
              <w:t>3</w:t>
            </w:r>
          </w:p>
          <w:p w:rsidR="0015530F" w:rsidRPr="00470C75" w:rsidRDefault="0015530F" w:rsidP="00BD185D">
            <w:pPr>
              <w:rPr>
                <w:lang w:val="uk-UA"/>
              </w:rPr>
            </w:pPr>
            <w:r w:rsidRPr="00470C75">
              <w:rPr>
                <w:lang w:val="uk-UA"/>
              </w:rPr>
              <w:t xml:space="preserve">Годин – </w:t>
            </w:r>
            <w:r w:rsidR="00BD185D" w:rsidRPr="00470C75">
              <w:rPr>
                <w:lang w:val="uk-UA"/>
              </w:rPr>
              <w:t>90</w:t>
            </w:r>
            <w:r w:rsidRPr="00470C75">
              <w:rPr>
                <w:lang w:val="uk-UA"/>
              </w:rPr>
              <w:t xml:space="preserve"> </w:t>
            </w:r>
          </w:p>
          <w:p w:rsidR="0015530F" w:rsidRPr="00470C75" w:rsidRDefault="0015530F" w:rsidP="00BD185D">
            <w:pPr>
              <w:rPr>
                <w:lang w:val="uk-UA"/>
              </w:rPr>
            </w:pPr>
            <w:r w:rsidRPr="00470C75">
              <w:rPr>
                <w:lang w:val="uk-UA"/>
              </w:rPr>
              <w:t xml:space="preserve">Змістових підрозділів – </w:t>
            </w:r>
            <w:r w:rsidR="00BD185D" w:rsidRPr="00470C75">
              <w:rPr>
                <w:lang w:val="uk-UA"/>
              </w:rPr>
              <w:t>2</w:t>
            </w:r>
          </w:p>
        </w:tc>
        <w:tc>
          <w:tcPr>
            <w:tcW w:w="6372" w:type="dxa"/>
            <w:gridSpan w:val="2"/>
          </w:tcPr>
          <w:p w:rsidR="0015530F" w:rsidRPr="00470C75" w:rsidRDefault="0015530F" w:rsidP="00BD185D">
            <w:pPr>
              <w:jc w:val="center"/>
              <w:rPr>
                <w:lang w:val="uk-UA"/>
              </w:rPr>
            </w:pPr>
            <w:r w:rsidRPr="00470C75">
              <w:rPr>
                <w:lang w:val="uk-UA"/>
              </w:rPr>
              <w:t>Обов’язкова</w:t>
            </w:r>
          </w:p>
        </w:tc>
      </w:tr>
      <w:tr w:rsidR="0015530F" w:rsidRPr="00470C75" w:rsidTr="00BD185D">
        <w:tc>
          <w:tcPr>
            <w:tcW w:w="2972" w:type="dxa"/>
            <w:vMerge/>
          </w:tcPr>
          <w:p w:rsidR="0015530F" w:rsidRPr="00470C75" w:rsidRDefault="0015530F" w:rsidP="00BD185D">
            <w:pPr>
              <w:jc w:val="center"/>
              <w:rPr>
                <w:lang w:val="uk-UA"/>
              </w:rPr>
            </w:pPr>
          </w:p>
        </w:tc>
        <w:tc>
          <w:tcPr>
            <w:tcW w:w="4036" w:type="dxa"/>
          </w:tcPr>
          <w:p w:rsidR="0015530F" w:rsidRPr="00470C75" w:rsidRDefault="0015530F" w:rsidP="00BD185D">
            <w:pPr>
              <w:rPr>
                <w:lang w:val="uk-UA"/>
              </w:rPr>
            </w:pPr>
            <w:r w:rsidRPr="00470C75">
              <w:rPr>
                <w:lang w:val="uk-UA"/>
              </w:rPr>
              <w:t>Рік підготовки</w:t>
            </w:r>
          </w:p>
        </w:tc>
        <w:tc>
          <w:tcPr>
            <w:tcW w:w="2336" w:type="dxa"/>
          </w:tcPr>
          <w:p w:rsidR="0015530F" w:rsidRPr="00470C75" w:rsidRDefault="002848D8" w:rsidP="00BD185D">
            <w:pPr>
              <w:jc w:val="center"/>
              <w:rPr>
                <w:lang w:val="uk-UA"/>
              </w:rPr>
            </w:pPr>
            <w:r>
              <w:rPr>
                <w:lang w:val="uk-UA"/>
              </w:rPr>
              <w:t>2</w:t>
            </w:r>
          </w:p>
        </w:tc>
      </w:tr>
      <w:tr w:rsidR="0015530F" w:rsidRPr="00470C75" w:rsidTr="00BD185D">
        <w:tc>
          <w:tcPr>
            <w:tcW w:w="2972" w:type="dxa"/>
            <w:vMerge/>
          </w:tcPr>
          <w:p w:rsidR="0015530F" w:rsidRPr="00470C75" w:rsidRDefault="0015530F" w:rsidP="00BD185D">
            <w:pPr>
              <w:jc w:val="center"/>
              <w:rPr>
                <w:lang w:val="uk-UA"/>
              </w:rPr>
            </w:pPr>
          </w:p>
        </w:tc>
        <w:tc>
          <w:tcPr>
            <w:tcW w:w="4036" w:type="dxa"/>
          </w:tcPr>
          <w:p w:rsidR="0015530F" w:rsidRPr="00470C75" w:rsidRDefault="0015530F" w:rsidP="00BD185D">
            <w:pPr>
              <w:rPr>
                <w:lang w:val="uk-UA"/>
              </w:rPr>
            </w:pPr>
            <w:r w:rsidRPr="00470C75">
              <w:rPr>
                <w:lang w:val="uk-UA"/>
              </w:rPr>
              <w:t>Семестр</w:t>
            </w:r>
          </w:p>
        </w:tc>
        <w:tc>
          <w:tcPr>
            <w:tcW w:w="2336" w:type="dxa"/>
          </w:tcPr>
          <w:p w:rsidR="0015530F" w:rsidRPr="00470C75" w:rsidRDefault="002848D8" w:rsidP="00BD185D">
            <w:pPr>
              <w:jc w:val="center"/>
              <w:rPr>
                <w:lang w:val="uk-UA"/>
              </w:rPr>
            </w:pPr>
            <w:r>
              <w:rPr>
                <w:lang w:val="en-US"/>
              </w:rPr>
              <w:t>II</w:t>
            </w:r>
            <w:r w:rsidR="00BD185D" w:rsidRPr="00470C75">
              <w:rPr>
                <w:lang w:val="uk-UA"/>
              </w:rPr>
              <w:t>I</w:t>
            </w:r>
          </w:p>
        </w:tc>
      </w:tr>
      <w:tr w:rsidR="0015530F" w:rsidRPr="00470C75" w:rsidTr="00BD185D">
        <w:tc>
          <w:tcPr>
            <w:tcW w:w="2972" w:type="dxa"/>
            <w:vMerge/>
          </w:tcPr>
          <w:p w:rsidR="0015530F" w:rsidRPr="00470C75" w:rsidRDefault="0015530F" w:rsidP="00BD185D">
            <w:pPr>
              <w:jc w:val="center"/>
              <w:rPr>
                <w:lang w:val="uk-UA"/>
              </w:rPr>
            </w:pPr>
          </w:p>
        </w:tc>
        <w:tc>
          <w:tcPr>
            <w:tcW w:w="4036" w:type="dxa"/>
          </w:tcPr>
          <w:p w:rsidR="0015530F" w:rsidRPr="00470C75" w:rsidRDefault="0015530F" w:rsidP="00BD185D">
            <w:pPr>
              <w:rPr>
                <w:lang w:val="uk-UA"/>
              </w:rPr>
            </w:pPr>
            <w:r w:rsidRPr="00470C75">
              <w:rPr>
                <w:lang w:val="uk-UA"/>
              </w:rPr>
              <w:t>Лекції</w:t>
            </w:r>
          </w:p>
        </w:tc>
        <w:tc>
          <w:tcPr>
            <w:tcW w:w="2336" w:type="dxa"/>
          </w:tcPr>
          <w:p w:rsidR="0015530F" w:rsidRPr="00470C75" w:rsidRDefault="0079011D" w:rsidP="00BD185D">
            <w:pPr>
              <w:jc w:val="center"/>
              <w:rPr>
                <w:lang w:val="uk-UA"/>
              </w:rPr>
            </w:pPr>
            <w:r w:rsidRPr="00470C75">
              <w:rPr>
                <w:lang w:val="uk-UA"/>
              </w:rPr>
              <w:t>0</w:t>
            </w:r>
            <w:r w:rsidR="00BD185D" w:rsidRPr="00470C75">
              <w:rPr>
                <w:lang w:val="uk-UA"/>
              </w:rPr>
              <w:t xml:space="preserve"> годин</w:t>
            </w:r>
          </w:p>
        </w:tc>
      </w:tr>
      <w:tr w:rsidR="0015530F" w:rsidRPr="00470C75" w:rsidTr="00BD185D">
        <w:tc>
          <w:tcPr>
            <w:tcW w:w="2972" w:type="dxa"/>
            <w:vMerge/>
          </w:tcPr>
          <w:p w:rsidR="0015530F" w:rsidRPr="00470C75" w:rsidRDefault="0015530F" w:rsidP="00BD185D">
            <w:pPr>
              <w:jc w:val="center"/>
              <w:rPr>
                <w:lang w:val="uk-UA"/>
              </w:rPr>
            </w:pPr>
          </w:p>
        </w:tc>
        <w:tc>
          <w:tcPr>
            <w:tcW w:w="4036" w:type="dxa"/>
          </w:tcPr>
          <w:p w:rsidR="0015530F" w:rsidRPr="00470C75" w:rsidRDefault="0015530F" w:rsidP="00BD185D">
            <w:pPr>
              <w:rPr>
                <w:lang w:val="uk-UA"/>
              </w:rPr>
            </w:pPr>
            <w:r w:rsidRPr="00470C75">
              <w:rPr>
                <w:lang w:val="uk-UA"/>
              </w:rPr>
              <w:t>Практичні</w:t>
            </w:r>
          </w:p>
        </w:tc>
        <w:tc>
          <w:tcPr>
            <w:tcW w:w="2336" w:type="dxa"/>
          </w:tcPr>
          <w:p w:rsidR="0015530F" w:rsidRPr="00470C75" w:rsidRDefault="0079011D" w:rsidP="00BD185D">
            <w:pPr>
              <w:jc w:val="center"/>
              <w:rPr>
                <w:lang w:val="uk-UA"/>
              </w:rPr>
            </w:pPr>
            <w:r w:rsidRPr="00470C75">
              <w:rPr>
                <w:lang w:val="uk-UA"/>
              </w:rPr>
              <w:t>30</w:t>
            </w:r>
            <w:r w:rsidR="0015530F" w:rsidRPr="00470C75">
              <w:rPr>
                <w:lang w:val="uk-UA"/>
              </w:rPr>
              <w:t xml:space="preserve"> години</w:t>
            </w:r>
          </w:p>
        </w:tc>
      </w:tr>
      <w:tr w:rsidR="0015530F" w:rsidRPr="00470C75" w:rsidTr="00BD185D">
        <w:tc>
          <w:tcPr>
            <w:tcW w:w="2972" w:type="dxa"/>
            <w:vMerge/>
          </w:tcPr>
          <w:p w:rsidR="0015530F" w:rsidRPr="00470C75" w:rsidRDefault="0015530F" w:rsidP="00BD185D">
            <w:pPr>
              <w:jc w:val="center"/>
              <w:rPr>
                <w:lang w:val="uk-UA"/>
              </w:rPr>
            </w:pPr>
          </w:p>
        </w:tc>
        <w:tc>
          <w:tcPr>
            <w:tcW w:w="4036" w:type="dxa"/>
          </w:tcPr>
          <w:p w:rsidR="0015530F" w:rsidRPr="00470C75" w:rsidRDefault="0015530F" w:rsidP="00BD185D">
            <w:pPr>
              <w:rPr>
                <w:lang w:val="uk-UA"/>
              </w:rPr>
            </w:pPr>
            <w:r w:rsidRPr="00470C75">
              <w:rPr>
                <w:lang w:val="uk-UA"/>
              </w:rPr>
              <w:t>Самостійна робота</w:t>
            </w:r>
          </w:p>
        </w:tc>
        <w:tc>
          <w:tcPr>
            <w:tcW w:w="2336" w:type="dxa"/>
          </w:tcPr>
          <w:p w:rsidR="0015530F" w:rsidRPr="00470C75" w:rsidRDefault="00BD185D" w:rsidP="00BD185D">
            <w:pPr>
              <w:jc w:val="center"/>
              <w:rPr>
                <w:lang w:val="uk-UA"/>
              </w:rPr>
            </w:pPr>
            <w:r w:rsidRPr="00470C75">
              <w:rPr>
                <w:lang w:val="uk-UA"/>
              </w:rPr>
              <w:t>60</w:t>
            </w:r>
            <w:r w:rsidR="0015530F" w:rsidRPr="00470C75">
              <w:rPr>
                <w:lang w:val="uk-UA"/>
              </w:rPr>
              <w:t xml:space="preserve"> години</w:t>
            </w:r>
          </w:p>
        </w:tc>
      </w:tr>
      <w:tr w:rsidR="0015530F" w:rsidRPr="00470C75" w:rsidTr="00BD185D">
        <w:tc>
          <w:tcPr>
            <w:tcW w:w="2972" w:type="dxa"/>
            <w:vMerge/>
          </w:tcPr>
          <w:p w:rsidR="0015530F" w:rsidRPr="00470C75" w:rsidRDefault="0015530F" w:rsidP="00BD185D">
            <w:pPr>
              <w:jc w:val="center"/>
              <w:rPr>
                <w:lang w:val="uk-UA"/>
              </w:rPr>
            </w:pPr>
          </w:p>
        </w:tc>
        <w:tc>
          <w:tcPr>
            <w:tcW w:w="4036" w:type="dxa"/>
          </w:tcPr>
          <w:p w:rsidR="0015530F" w:rsidRPr="00470C75" w:rsidRDefault="0015530F" w:rsidP="00BD185D">
            <w:pPr>
              <w:rPr>
                <w:lang w:val="uk-UA"/>
              </w:rPr>
            </w:pPr>
            <w:r w:rsidRPr="00470C75">
              <w:rPr>
                <w:lang w:val="uk-UA"/>
              </w:rPr>
              <w:t>У т.</w:t>
            </w:r>
            <w:r w:rsidR="00461A5B" w:rsidRPr="00470C75">
              <w:rPr>
                <w:lang w:val="uk-UA"/>
              </w:rPr>
              <w:t xml:space="preserve"> </w:t>
            </w:r>
            <w:r w:rsidRPr="00470C75">
              <w:rPr>
                <w:lang w:val="uk-UA"/>
              </w:rPr>
              <w:t>ч. індивідуальні завдання</w:t>
            </w:r>
          </w:p>
        </w:tc>
        <w:tc>
          <w:tcPr>
            <w:tcW w:w="2336" w:type="dxa"/>
          </w:tcPr>
          <w:p w:rsidR="0015530F" w:rsidRPr="00470C75" w:rsidRDefault="0015530F" w:rsidP="00BD185D">
            <w:pPr>
              <w:jc w:val="center"/>
              <w:rPr>
                <w:lang w:val="uk-UA"/>
              </w:rPr>
            </w:pPr>
            <w:r w:rsidRPr="00470C75">
              <w:rPr>
                <w:lang w:val="uk-UA"/>
              </w:rPr>
              <w:t>0</w:t>
            </w:r>
          </w:p>
        </w:tc>
      </w:tr>
      <w:tr w:rsidR="0015530F" w:rsidRPr="00470C75" w:rsidTr="00BD185D">
        <w:tc>
          <w:tcPr>
            <w:tcW w:w="2972" w:type="dxa"/>
            <w:vMerge/>
          </w:tcPr>
          <w:p w:rsidR="0015530F" w:rsidRPr="00470C75" w:rsidRDefault="0015530F" w:rsidP="00BD185D">
            <w:pPr>
              <w:jc w:val="center"/>
              <w:rPr>
                <w:lang w:val="uk-UA"/>
              </w:rPr>
            </w:pPr>
          </w:p>
        </w:tc>
        <w:tc>
          <w:tcPr>
            <w:tcW w:w="4036" w:type="dxa"/>
          </w:tcPr>
          <w:p w:rsidR="0015530F" w:rsidRPr="00470C75" w:rsidRDefault="0015530F" w:rsidP="00BD185D">
            <w:pPr>
              <w:rPr>
                <w:lang w:val="uk-UA"/>
              </w:rPr>
            </w:pPr>
            <w:r w:rsidRPr="00470C75">
              <w:rPr>
                <w:lang w:val="uk-UA"/>
              </w:rPr>
              <w:t>Форма підсумкового контролю</w:t>
            </w:r>
          </w:p>
        </w:tc>
        <w:tc>
          <w:tcPr>
            <w:tcW w:w="2336" w:type="dxa"/>
          </w:tcPr>
          <w:p w:rsidR="0015530F" w:rsidRPr="00470C75" w:rsidRDefault="00BD185D" w:rsidP="00BD185D">
            <w:pPr>
              <w:jc w:val="center"/>
              <w:rPr>
                <w:lang w:val="uk-UA"/>
              </w:rPr>
            </w:pPr>
            <w:r w:rsidRPr="00470C75">
              <w:rPr>
                <w:lang w:val="uk-UA"/>
              </w:rPr>
              <w:t>Залік</w:t>
            </w:r>
          </w:p>
        </w:tc>
      </w:tr>
    </w:tbl>
    <w:p w:rsidR="0015530F" w:rsidRPr="00470C75" w:rsidRDefault="0015530F" w:rsidP="0015530F">
      <w:pPr>
        <w:jc w:val="center"/>
        <w:rPr>
          <w:lang w:val="uk-UA"/>
        </w:rPr>
      </w:pPr>
    </w:p>
    <w:p w:rsidR="0015530F" w:rsidRPr="00470C75" w:rsidRDefault="0015530F" w:rsidP="00F56075">
      <w:pPr>
        <w:shd w:val="clear" w:color="auto" w:fill="FFFFFF"/>
        <w:tabs>
          <w:tab w:val="left" w:pos="1128"/>
        </w:tabs>
        <w:spacing w:before="120" w:after="240"/>
        <w:jc w:val="center"/>
        <w:rPr>
          <w:bCs/>
          <w:lang w:val="uk-UA"/>
        </w:rPr>
      </w:pPr>
      <w:r w:rsidRPr="00470C75">
        <w:rPr>
          <w:b/>
          <w:lang w:val="uk-UA"/>
        </w:rPr>
        <w:t>2. Мета та завдання навчальної дисципліни</w:t>
      </w:r>
    </w:p>
    <w:p w:rsidR="002848D8" w:rsidRPr="00D51BC7" w:rsidRDefault="0015530F" w:rsidP="002848D8">
      <w:pPr>
        <w:ind w:left="113" w:right="113" w:firstLine="595"/>
        <w:jc w:val="both"/>
        <w:rPr>
          <w:lang w:val="uk-UA"/>
        </w:rPr>
      </w:pPr>
      <w:r w:rsidRPr="00470C75">
        <w:rPr>
          <w:b/>
          <w:lang w:val="uk-UA"/>
        </w:rPr>
        <w:t>Мета</w:t>
      </w:r>
      <w:r w:rsidRPr="00470C75">
        <w:rPr>
          <w:lang w:val="uk-UA"/>
        </w:rPr>
        <w:t>:</w:t>
      </w:r>
      <w:r w:rsidR="00C84758" w:rsidRPr="00470C75">
        <w:rPr>
          <w:lang w:val="uk-UA"/>
        </w:rPr>
        <w:t xml:space="preserve"> Метою викладанн</w:t>
      </w:r>
      <w:r w:rsidR="002848D8">
        <w:rPr>
          <w:lang w:val="uk-UA"/>
        </w:rPr>
        <w:t>я дисципліни “</w:t>
      </w:r>
      <w:r w:rsidR="009F79B9" w:rsidRPr="009F79B9">
        <w:rPr>
          <w:lang w:val="uk-UA"/>
        </w:rPr>
        <w:tab/>
        <w:t xml:space="preserve">Кофліктологія : медико-психологічні основи вирішення </w:t>
      </w:r>
      <w:r w:rsidR="00D51BC7">
        <w:rPr>
          <w:lang w:val="uk-UA"/>
        </w:rPr>
        <w:t>”</w:t>
      </w:r>
      <w:r w:rsidR="00C84758" w:rsidRPr="00470C75">
        <w:rPr>
          <w:lang w:val="uk-UA"/>
        </w:rPr>
        <w:t xml:space="preserve"> </w:t>
      </w:r>
      <w:r w:rsidR="002848D8" w:rsidRPr="00D51BC7">
        <w:rPr>
          <w:color w:val="000000"/>
          <w:lang w:val="uk-UA"/>
        </w:rPr>
        <w:t xml:space="preserve">є </w:t>
      </w:r>
      <w:r w:rsidR="00D51BC7">
        <w:rPr>
          <w:rFonts w:eastAsia="Calibri"/>
          <w:lang w:val="uk-UA"/>
        </w:rPr>
        <w:t>надання здобувача</w:t>
      </w:r>
      <w:r w:rsidR="002848D8" w:rsidRPr="00D51BC7">
        <w:rPr>
          <w:rFonts w:eastAsia="Calibri"/>
          <w:lang w:val="uk-UA"/>
        </w:rPr>
        <w:t>м вищої освіти знань і формування елементів професійних компетентностей в галузі</w:t>
      </w:r>
      <w:r w:rsidR="002848D8" w:rsidRPr="00D51BC7">
        <w:rPr>
          <w:lang w:val="uk-UA"/>
        </w:rPr>
        <w:t xml:space="preserve"> загальної логіки, закономірностей та хронології становлення, розвитку конфліктології; формування цілісної системи знань про природу конфліктів, причини їх виникнення, розуміння внутрішніх механізмів конфліктів; способи управління конфліктними ситуаціями й методах подолання конфліктів.</w:t>
      </w:r>
    </w:p>
    <w:p w:rsidR="0015530F" w:rsidRPr="00470C75" w:rsidRDefault="0015530F" w:rsidP="00C84758">
      <w:pPr>
        <w:tabs>
          <w:tab w:val="left" w:pos="426"/>
          <w:tab w:val="left" w:pos="5554"/>
        </w:tabs>
        <w:spacing w:before="120"/>
        <w:ind w:firstLine="709"/>
        <w:contextualSpacing/>
        <w:jc w:val="both"/>
        <w:rPr>
          <w:b/>
          <w:lang w:val="uk-UA"/>
        </w:rPr>
      </w:pPr>
      <w:r w:rsidRPr="00470C75">
        <w:rPr>
          <w:b/>
          <w:lang w:val="uk-UA"/>
        </w:rPr>
        <w:t>Завдання:</w:t>
      </w:r>
    </w:p>
    <w:p w:rsidR="00C84758" w:rsidRPr="00D51BC7" w:rsidRDefault="00D51BC7" w:rsidP="00D51BC7">
      <w:pPr>
        <w:tabs>
          <w:tab w:val="left" w:pos="426"/>
          <w:tab w:val="left" w:pos="5554"/>
        </w:tabs>
        <w:spacing w:before="120"/>
        <w:ind w:left="397" w:hanging="397"/>
        <w:contextualSpacing/>
        <w:jc w:val="both"/>
        <w:rPr>
          <w:lang w:val="uk-UA"/>
        </w:rPr>
      </w:pPr>
      <w:r>
        <w:rPr>
          <w:lang w:val="uk-UA"/>
        </w:rPr>
        <w:t xml:space="preserve">1. </w:t>
      </w:r>
      <w:r w:rsidRPr="00D51BC7">
        <w:rPr>
          <w:color w:val="000000"/>
          <w:lang w:val="uk-UA"/>
        </w:rPr>
        <w:t>О</w:t>
      </w:r>
      <w:r>
        <w:rPr>
          <w:color w:val="000000"/>
          <w:lang w:val="uk-UA"/>
        </w:rPr>
        <w:t>тримання знань і навичок</w:t>
      </w:r>
      <w:r w:rsidRPr="00D51BC7">
        <w:rPr>
          <w:color w:val="000000"/>
          <w:lang w:val="uk-UA"/>
        </w:rPr>
        <w:t xml:space="preserve"> </w:t>
      </w:r>
      <w:r w:rsidRPr="00D51BC7">
        <w:rPr>
          <w:lang w:val="uk-UA"/>
        </w:rPr>
        <w:t>що</w:t>
      </w:r>
      <w:r w:rsidRPr="00D51BC7">
        <w:rPr>
          <w:spacing w:val="1"/>
          <w:lang w:val="uk-UA"/>
        </w:rPr>
        <w:t>до</w:t>
      </w:r>
      <w:r>
        <w:rPr>
          <w:lang w:val="uk-UA"/>
        </w:rPr>
        <w:t xml:space="preserve"> змісту та природи</w:t>
      </w:r>
      <w:r w:rsidRPr="00D51BC7">
        <w:rPr>
          <w:lang w:val="uk-UA"/>
        </w:rPr>
        <w:t xml:space="preserve"> конфліктів;</w:t>
      </w:r>
    </w:p>
    <w:p w:rsidR="00C84758" w:rsidRPr="00470C75" w:rsidRDefault="00D51BC7" w:rsidP="00C84758">
      <w:pPr>
        <w:tabs>
          <w:tab w:val="left" w:pos="426"/>
          <w:tab w:val="left" w:pos="5554"/>
        </w:tabs>
        <w:spacing w:before="120"/>
        <w:ind w:left="397" w:hanging="397"/>
        <w:contextualSpacing/>
        <w:jc w:val="both"/>
        <w:rPr>
          <w:lang w:val="uk-UA"/>
        </w:rPr>
      </w:pPr>
      <w:r>
        <w:rPr>
          <w:lang w:val="uk-UA"/>
        </w:rPr>
        <w:t>2. Засвоїти основні поняття та категорії конфліктології;</w:t>
      </w:r>
    </w:p>
    <w:p w:rsidR="00805FD8" w:rsidRDefault="00805FD8" w:rsidP="00D51BC7">
      <w:pPr>
        <w:tabs>
          <w:tab w:val="left" w:pos="426"/>
          <w:tab w:val="left" w:pos="5554"/>
        </w:tabs>
        <w:spacing w:before="120"/>
        <w:ind w:left="397" w:hanging="397"/>
        <w:contextualSpacing/>
        <w:jc w:val="both"/>
        <w:rPr>
          <w:lang w:val="uk-UA"/>
        </w:rPr>
      </w:pPr>
      <w:r>
        <w:rPr>
          <w:lang w:val="uk-UA"/>
        </w:rPr>
        <w:t>3. Визнача</w:t>
      </w:r>
      <w:r w:rsidR="00D51BC7" w:rsidRPr="00D51BC7">
        <w:rPr>
          <w:lang w:val="uk-UA"/>
        </w:rPr>
        <w:t>ти основні закономірності виникнення та р</w:t>
      </w:r>
      <w:r>
        <w:rPr>
          <w:lang w:val="uk-UA"/>
        </w:rPr>
        <w:t>озвитку конфліктних ситуацій та</w:t>
      </w:r>
    </w:p>
    <w:p w:rsidR="00C84758" w:rsidRPr="00D51BC7" w:rsidRDefault="00805FD8" w:rsidP="00D51BC7">
      <w:pPr>
        <w:tabs>
          <w:tab w:val="left" w:pos="426"/>
          <w:tab w:val="left" w:pos="5554"/>
        </w:tabs>
        <w:spacing w:before="120"/>
        <w:ind w:left="397" w:hanging="397"/>
        <w:contextualSpacing/>
        <w:jc w:val="both"/>
        <w:rPr>
          <w:lang w:val="uk-UA"/>
        </w:rPr>
      </w:pPr>
      <w:r>
        <w:rPr>
          <w:lang w:val="uk-UA"/>
        </w:rPr>
        <w:t xml:space="preserve"> </w:t>
      </w:r>
      <w:r w:rsidR="00D51BC7" w:rsidRPr="00D51BC7">
        <w:rPr>
          <w:lang w:val="uk-UA"/>
        </w:rPr>
        <w:t>конфліктів;</w:t>
      </w:r>
    </w:p>
    <w:p w:rsidR="00805FD8" w:rsidRDefault="00D51BC7" w:rsidP="00C84758">
      <w:pPr>
        <w:tabs>
          <w:tab w:val="left" w:pos="426"/>
          <w:tab w:val="left" w:pos="5554"/>
        </w:tabs>
        <w:spacing w:before="120"/>
        <w:ind w:left="397" w:hanging="397"/>
        <w:contextualSpacing/>
        <w:jc w:val="both"/>
        <w:rPr>
          <w:lang w:val="uk-UA"/>
        </w:rPr>
      </w:pPr>
      <w:r w:rsidRPr="00D51BC7">
        <w:rPr>
          <w:lang w:val="uk-UA"/>
        </w:rPr>
        <w:t xml:space="preserve">4. </w:t>
      </w:r>
      <w:r w:rsidR="00805FD8">
        <w:rPr>
          <w:lang w:val="uk-UA"/>
        </w:rPr>
        <w:t>С</w:t>
      </w:r>
      <w:r w:rsidRPr="00D51BC7">
        <w:rPr>
          <w:lang w:val="uk-UA"/>
        </w:rPr>
        <w:t>формувати вміння використовувати теоретичні знання для розв’язування практичних</w:t>
      </w:r>
    </w:p>
    <w:p w:rsidR="00C84758" w:rsidRPr="00D51BC7" w:rsidRDefault="00D51BC7" w:rsidP="00C84758">
      <w:pPr>
        <w:tabs>
          <w:tab w:val="left" w:pos="426"/>
          <w:tab w:val="left" w:pos="5554"/>
        </w:tabs>
        <w:spacing w:before="120"/>
        <w:ind w:left="397" w:hanging="397"/>
        <w:contextualSpacing/>
        <w:jc w:val="both"/>
        <w:rPr>
          <w:lang w:val="uk-UA"/>
        </w:rPr>
      </w:pPr>
      <w:r w:rsidRPr="00D51BC7">
        <w:rPr>
          <w:lang w:val="uk-UA"/>
        </w:rPr>
        <w:t>задач щодо вирішення виникаючих конфліктних ситуацій;</w:t>
      </w:r>
    </w:p>
    <w:p w:rsidR="00D51BC7" w:rsidRPr="00D51BC7" w:rsidRDefault="00D51BC7" w:rsidP="00D51BC7">
      <w:pPr>
        <w:ind w:right="113"/>
        <w:jc w:val="both"/>
        <w:rPr>
          <w:lang w:val="uk-UA"/>
        </w:rPr>
      </w:pPr>
      <w:r w:rsidRPr="00D51BC7">
        <w:rPr>
          <w:lang w:val="uk-UA"/>
        </w:rPr>
        <w:t xml:space="preserve">5. </w:t>
      </w:r>
      <w:r w:rsidR="00805FD8">
        <w:rPr>
          <w:lang w:val="uk-UA"/>
        </w:rPr>
        <w:t>Знати</w:t>
      </w:r>
      <w:r w:rsidRPr="00D51BC7">
        <w:rPr>
          <w:lang w:val="uk-UA"/>
        </w:rPr>
        <w:t xml:space="preserve"> організаційний механізм управління конфліктами в медичному середовищі.</w:t>
      </w:r>
    </w:p>
    <w:p w:rsidR="00C84758" w:rsidRPr="00D51BC7" w:rsidRDefault="00C84758" w:rsidP="00C84758">
      <w:pPr>
        <w:tabs>
          <w:tab w:val="left" w:pos="426"/>
          <w:tab w:val="left" w:pos="5554"/>
        </w:tabs>
        <w:spacing w:before="120"/>
        <w:ind w:left="397" w:hanging="397"/>
        <w:contextualSpacing/>
        <w:jc w:val="both"/>
      </w:pPr>
    </w:p>
    <w:p w:rsidR="0015530F" w:rsidRPr="00470C75" w:rsidRDefault="0015530F" w:rsidP="0015530F">
      <w:pPr>
        <w:jc w:val="center"/>
        <w:rPr>
          <w:sz w:val="28"/>
          <w:szCs w:val="28"/>
          <w:lang w:val="uk-UA"/>
        </w:rPr>
      </w:pPr>
    </w:p>
    <w:p w:rsidR="00805FD8" w:rsidRDefault="00461A5B" w:rsidP="00805FD8">
      <w:pPr>
        <w:ind w:left="1416" w:hanging="1416"/>
        <w:jc w:val="both"/>
        <w:rPr>
          <w:b/>
          <w:lang w:val="uk-UA"/>
        </w:rPr>
      </w:pPr>
      <w:r w:rsidRPr="00470C75">
        <w:rPr>
          <w:b/>
          <w:lang w:val="uk-UA"/>
        </w:rPr>
        <w:t>Процес вивчення дисципліни спрямований на формування елементів наступних</w:t>
      </w:r>
    </w:p>
    <w:p w:rsidR="00461A5B" w:rsidRPr="00470C75" w:rsidRDefault="00461A5B" w:rsidP="00805FD8">
      <w:pPr>
        <w:ind w:left="1416" w:hanging="1416"/>
        <w:jc w:val="both"/>
        <w:rPr>
          <w:b/>
          <w:lang w:val="uk-UA"/>
        </w:rPr>
      </w:pPr>
      <w:r w:rsidRPr="00470C75">
        <w:rPr>
          <w:b/>
          <w:lang w:val="uk-UA"/>
        </w:rPr>
        <w:t>компетентностей:</w:t>
      </w:r>
    </w:p>
    <w:p w:rsidR="003C31E1" w:rsidRPr="0068783A" w:rsidRDefault="003C31E1" w:rsidP="00805FD8">
      <w:pPr>
        <w:pStyle w:val="af1"/>
        <w:widowControl w:val="0"/>
        <w:numPr>
          <w:ilvl w:val="0"/>
          <w:numId w:val="26"/>
        </w:numPr>
        <w:tabs>
          <w:tab w:val="left" w:pos="426"/>
          <w:tab w:val="left" w:pos="5554"/>
        </w:tabs>
        <w:jc w:val="both"/>
        <w:rPr>
          <w:b/>
          <w:lang w:val="uk-UA"/>
        </w:rPr>
      </w:pPr>
      <w:r w:rsidRPr="004355C3">
        <w:rPr>
          <w:b/>
          <w:lang w:val="uk-UA"/>
        </w:rPr>
        <w:t>Загальних (ЗК):</w:t>
      </w:r>
      <w:r w:rsidRPr="0068783A">
        <w:rPr>
          <w:i/>
          <w:lang w:val="uk-UA"/>
        </w:rPr>
        <w:t xml:space="preserve"> </w:t>
      </w:r>
    </w:p>
    <w:p w:rsidR="003C31E1" w:rsidRPr="009C6FF4" w:rsidRDefault="003C31E1" w:rsidP="00805FD8">
      <w:pPr>
        <w:ind w:left="993" w:hanging="709"/>
        <w:jc w:val="both"/>
        <w:rPr>
          <w:color w:val="000000"/>
          <w:lang w:val="uk-UA"/>
        </w:rPr>
      </w:pPr>
      <w:r w:rsidRPr="009C6FF4">
        <w:rPr>
          <w:color w:val="000000"/>
          <w:lang w:val="uk-UA"/>
        </w:rPr>
        <w:t>ЗК1 Здатність до абстрактного мислення, аналізу та синтезу</w:t>
      </w:r>
      <w:r w:rsidR="00805FD8">
        <w:rPr>
          <w:color w:val="000000"/>
          <w:lang w:val="uk-UA"/>
        </w:rPr>
        <w:t>.</w:t>
      </w:r>
    </w:p>
    <w:p w:rsidR="003C31E1" w:rsidRPr="009C6FF4" w:rsidRDefault="003C31E1" w:rsidP="00805FD8">
      <w:pPr>
        <w:ind w:left="993" w:hanging="709"/>
        <w:jc w:val="both"/>
        <w:rPr>
          <w:color w:val="000000"/>
          <w:lang w:val="uk-UA"/>
        </w:rPr>
      </w:pPr>
      <w:r w:rsidRPr="009C6FF4">
        <w:rPr>
          <w:color w:val="000000"/>
          <w:lang w:val="uk-UA"/>
        </w:rPr>
        <w:t>ЗК2 Здатність вчитися і оволодівати сучасними знаннями</w:t>
      </w:r>
      <w:r w:rsidR="00805FD8">
        <w:rPr>
          <w:color w:val="000000"/>
          <w:lang w:val="uk-UA"/>
        </w:rPr>
        <w:t>.</w:t>
      </w:r>
      <w:r w:rsidRPr="009C6FF4">
        <w:rPr>
          <w:color w:val="000000"/>
          <w:lang w:val="uk-UA"/>
        </w:rPr>
        <w:t xml:space="preserve"> </w:t>
      </w:r>
    </w:p>
    <w:p w:rsidR="003C31E1" w:rsidRPr="009C6FF4" w:rsidRDefault="003C31E1" w:rsidP="00805FD8">
      <w:pPr>
        <w:ind w:left="993" w:hanging="709"/>
        <w:jc w:val="both"/>
        <w:rPr>
          <w:color w:val="000000"/>
          <w:lang w:val="uk-UA"/>
        </w:rPr>
      </w:pPr>
      <w:r w:rsidRPr="009C6FF4">
        <w:rPr>
          <w:color w:val="000000"/>
          <w:lang w:val="uk-UA"/>
        </w:rPr>
        <w:t>ЗК3 Здатність застосовувати знання у практичних ситуаціях</w:t>
      </w:r>
      <w:r w:rsidR="00805FD8">
        <w:rPr>
          <w:color w:val="000000"/>
          <w:lang w:val="uk-UA"/>
        </w:rPr>
        <w:t>.</w:t>
      </w:r>
      <w:r w:rsidRPr="009C6FF4">
        <w:rPr>
          <w:color w:val="000000"/>
          <w:lang w:val="uk-UA"/>
        </w:rPr>
        <w:t xml:space="preserve"> </w:t>
      </w:r>
    </w:p>
    <w:p w:rsidR="003C31E1" w:rsidRPr="009C6FF4" w:rsidRDefault="003C31E1" w:rsidP="00805FD8">
      <w:pPr>
        <w:ind w:left="993" w:hanging="709"/>
        <w:jc w:val="both"/>
        <w:rPr>
          <w:color w:val="000000"/>
          <w:lang w:val="uk-UA"/>
        </w:rPr>
      </w:pPr>
      <w:r w:rsidRPr="009C6FF4">
        <w:rPr>
          <w:color w:val="000000"/>
          <w:lang w:val="uk-UA"/>
        </w:rPr>
        <w:t xml:space="preserve">ЗК4 Знання та розуміння предметної галузі та розуміння професійної діяльності. </w:t>
      </w:r>
    </w:p>
    <w:p w:rsidR="003C31E1" w:rsidRPr="009C6FF4" w:rsidRDefault="003C31E1" w:rsidP="00805FD8">
      <w:pPr>
        <w:ind w:left="993" w:hanging="709"/>
        <w:jc w:val="both"/>
        <w:rPr>
          <w:color w:val="000000"/>
          <w:lang w:val="uk-UA"/>
        </w:rPr>
      </w:pPr>
      <w:r w:rsidRPr="009C6FF4">
        <w:rPr>
          <w:color w:val="000000"/>
          <w:lang w:val="uk-UA"/>
        </w:rPr>
        <w:t>ЗК5 Здатність до ад</w:t>
      </w:r>
      <w:r w:rsidR="00805FD8">
        <w:rPr>
          <w:color w:val="000000"/>
          <w:lang w:val="uk-UA"/>
        </w:rPr>
        <w:t>аптації та дії в новій ситуації.</w:t>
      </w:r>
    </w:p>
    <w:p w:rsidR="003C31E1" w:rsidRPr="009C6FF4" w:rsidRDefault="003C31E1" w:rsidP="00805FD8">
      <w:pPr>
        <w:ind w:left="993" w:hanging="709"/>
        <w:jc w:val="both"/>
        <w:rPr>
          <w:color w:val="000000"/>
          <w:lang w:val="uk-UA"/>
        </w:rPr>
      </w:pPr>
      <w:r w:rsidRPr="009C6FF4">
        <w:rPr>
          <w:color w:val="000000"/>
          <w:lang w:val="uk-UA"/>
        </w:rPr>
        <w:t>ЗК6 Здатніст</w:t>
      </w:r>
      <w:r w:rsidR="00805FD8">
        <w:rPr>
          <w:color w:val="000000"/>
          <w:lang w:val="uk-UA"/>
        </w:rPr>
        <w:t>ь приймати обґрунтовані рішення.</w:t>
      </w:r>
    </w:p>
    <w:p w:rsidR="003C31E1" w:rsidRPr="009C6FF4" w:rsidRDefault="003C31E1" w:rsidP="00805FD8">
      <w:pPr>
        <w:ind w:left="993" w:hanging="709"/>
        <w:jc w:val="both"/>
        <w:rPr>
          <w:color w:val="000000"/>
          <w:lang w:val="uk-UA"/>
        </w:rPr>
      </w:pPr>
      <w:r w:rsidRPr="009C6FF4">
        <w:rPr>
          <w:color w:val="000000"/>
          <w:lang w:val="uk-UA"/>
        </w:rPr>
        <w:t>ЗК7 Здатність працювати в команді</w:t>
      </w:r>
      <w:r w:rsidR="00805FD8">
        <w:rPr>
          <w:color w:val="000000"/>
          <w:lang w:val="uk-UA"/>
        </w:rPr>
        <w:t>.</w:t>
      </w:r>
      <w:r w:rsidRPr="009C6FF4">
        <w:rPr>
          <w:color w:val="000000"/>
          <w:lang w:val="uk-UA"/>
        </w:rPr>
        <w:t xml:space="preserve"> </w:t>
      </w:r>
    </w:p>
    <w:p w:rsidR="003C31E1" w:rsidRPr="009C6FF4" w:rsidRDefault="003C31E1" w:rsidP="00805FD8">
      <w:pPr>
        <w:ind w:left="993" w:hanging="709"/>
        <w:jc w:val="both"/>
        <w:rPr>
          <w:color w:val="000000"/>
          <w:lang w:val="uk-UA"/>
        </w:rPr>
      </w:pPr>
      <w:r w:rsidRPr="009C6FF4">
        <w:rPr>
          <w:color w:val="000000"/>
          <w:lang w:val="uk-UA"/>
        </w:rPr>
        <w:t>ЗК8 Здатність до міжособистої взаємодії</w:t>
      </w:r>
      <w:r w:rsidR="00805FD8">
        <w:rPr>
          <w:color w:val="000000"/>
          <w:lang w:val="uk-UA"/>
        </w:rPr>
        <w:t>.</w:t>
      </w:r>
      <w:r w:rsidRPr="009C6FF4">
        <w:rPr>
          <w:color w:val="000000"/>
          <w:lang w:val="uk-UA"/>
        </w:rPr>
        <w:t xml:space="preserve"> </w:t>
      </w:r>
    </w:p>
    <w:p w:rsidR="003C31E1" w:rsidRPr="009C6FF4" w:rsidRDefault="003C31E1" w:rsidP="00805FD8">
      <w:pPr>
        <w:ind w:left="993" w:hanging="709"/>
        <w:jc w:val="both"/>
        <w:rPr>
          <w:color w:val="000000"/>
          <w:lang w:val="uk-UA"/>
        </w:rPr>
      </w:pPr>
      <w:r w:rsidRPr="009C6FF4">
        <w:rPr>
          <w:color w:val="000000"/>
          <w:lang w:val="uk-UA"/>
        </w:rPr>
        <w:t>ЗК10 Здатність використовувати інформаційні і комун</w:t>
      </w:r>
      <w:r w:rsidR="00805FD8">
        <w:rPr>
          <w:color w:val="000000"/>
          <w:lang w:val="uk-UA"/>
        </w:rPr>
        <w:t>ікаційні технології.</w:t>
      </w:r>
    </w:p>
    <w:p w:rsidR="003C31E1" w:rsidRPr="009C6FF4" w:rsidRDefault="003C31E1" w:rsidP="00805FD8">
      <w:pPr>
        <w:ind w:left="993" w:hanging="709"/>
        <w:jc w:val="both"/>
        <w:rPr>
          <w:color w:val="000000"/>
          <w:lang w:val="uk-UA"/>
        </w:rPr>
      </w:pPr>
      <w:r w:rsidRPr="009C6FF4">
        <w:rPr>
          <w:color w:val="000000"/>
          <w:lang w:val="uk-UA"/>
        </w:rPr>
        <w:t>ЗК 11 Здатність до пошуку, опрацювання та аналізу інформації з різних джерел</w:t>
      </w:r>
      <w:r w:rsidR="00805FD8">
        <w:rPr>
          <w:color w:val="000000"/>
          <w:lang w:val="uk-UA"/>
        </w:rPr>
        <w:t>.</w:t>
      </w:r>
      <w:r w:rsidRPr="009C6FF4">
        <w:rPr>
          <w:color w:val="000000"/>
          <w:lang w:val="uk-UA"/>
        </w:rPr>
        <w:t xml:space="preserve"> </w:t>
      </w:r>
    </w:p>
    <w:p w:rsidR="003C31E1" w:rsidRPr="009C6FF4" w:rsidRDefault="003C31E1" w:rsidP="00805FD8">
      <w:pPr>
        <w:ind w:left="993" w:hanging="709"/>
        <w:jc w:val="both"/>
        <w:rPr>
          <w:color w:val="000000"/>
          <w:lang w:val="uk-UA"/>
        </w:rPr>
      </w:pPr>
      <w:r w:rsidRPr="009C6FF4">
        <w:rPr>
          <w:color w:val="000000"/>
          <w:lang w:val="uk-UA"/>
        </w:rPr>
        <w:t>ЗК12 Визначеність і наполегливість щодо поставлених завдань і взятих обов’язків</w:t>
      </w:r>
      <w:r w:rsidR="00805FD8">
        <w:rPr>
          <w:color w:val="000000"/>
          <w:lang w:val="uk-UA"/>
        </w:rPr>
        <w:t>.</w:t>
      </w:r>
      <w:r w:rsidRPr="009C6FF4">
        <w:rPr>
          <w:color w:val="000000"/>
          <w:lang w:val="uk-UA"/>
        </w:rPr>
        <w:t xml:space="preserve"> </w:t>
      </w:r>
    </w:p>
    <w:p w:rsidR="003C31E1" w:rsidRPr="009C6FF4" w:rsidRDefault="003C31E1" w:rsidP="00805FD8">
      <w:pPr>
        <w:ind w:left="993" w:hanging="709"/>
        <w:jc w:val="both"/>
        <w:rPr>
          <w:color w:val="000000"/>
          <w:lang w:val="uk-UA"/>
        </w:rPr>
      </w:pPr>
      <w:r w:rsidRPr="009C6FF4">
        <w:rPr>
          <w:color w:val="000000"/>
          <w:lang w:val="uk-UA"/>
        </w:rPr>
        <w:t>ЗК13 Усвідомлення рівних можливостей та гендерних проблем</w:t>
      </w:r>
      <w:r w:rsidR="00805FD8">
        <w:rPr>
          <w:color w:val="000000"/>
          <w:lang w:val="uk-UA"/>
        </w:rPr>
        <w:t>.</w:t>
      </w:r>
      <w:r w:rsidRPr="009C6FF4">
        <w:rPr>
          <w:color w:val="000000"/>
          <w:lang w:val="uk-UA"/>
        </w:rPr>
        <w:t xml:space="preserve"> </w:t>
      </w:r>
    </w:p>
    <w:p w:rsidR="00805FD8" w:rsidRDefault="003C31E1" w:rsidP="00805FD8">
      <w:pPr>
        <w:ind w:left="993" w:hanging="709"/>
        <w:jc w:val="both"/>
        <w:rPr>
          <w:color w:val="000000"/>
          <w:lang w:val="uk-UA"/>
        </w:rPr>
      </w:pPr>
      <w:r w:rsidRPr="009C6FF4">
        <w:rPr>
          <w:color w:val="000000"/>
          <w:lang w:val="uk-UA"/>
        </w:rPr>
        <w:t>ЗК15 Здатність зберігати та примножувати моральні, культурні, наукові цінності і</w:t>
      </w:r>
    </w:p>
    <w:p w:rsidR="00805FD8" w:rsidRDefault="003C31E1" w:rsidP="00805FD8">
      <w:pPr>
        <w:ind w:left="993" w:hanging="709"/>
        <w:jc w:val="both"/>
        <w:rPr>
          <w:color w:val="000000"/>
          <w:lang w:val="uk-UA"/>
        </w:rPr>
      </w:pPr>
      <w:r w:rsidRPr="009C6FF4">
        <w:rPr>
          <w:color w:val="000000"/>
          <w:lang w:val="uk-UA"/>
        </w:rPr>
        <w:t>досягнення суспільства на основі розуміння історії та закономірностей розвитку</w:t>
      </w:r>
    </w:p>
    <w:p w:rsidR="00805FD8" w:rsidRDefault="003C31E1" w:rsidP="00805FD8">
      <w:pPr>
        <w:ind w:left="993" w:hanging="709"/>
        <w:jc w:val="both"/>
        <w:rPr>
          <w:color w:val="000000"/>
          <w:lang w:val="uk-UA"/>
        </w:rPr>
      </w:pPr>
      <w:r w:rsidRPr="009C6FF4">
        <w:rPr>
          <w:color w:val="000000"/>
          <w:lang w:val="uk-UA"/>
        </w:rPr>
        <w:t>предметної області, її місця у загальній системі знань про природу і суспільство та у</w:t>
      </w:r>
    </w:p>
    <w:p w:rsidR="00805FD8" w:rsidRDefault="003C31E1" w:rsidP="00805FD8">
      <w:pPr>
        <w:ind w:left="993" w:hanging="709"/>
        <w:jc w:val="both"/>
        <w:rPr>
          <w:color w:val="000000"/>
          <w:lang w:val="uk-UA"/>
        </w:rPr>
      </w:pPr>
      <w:r w:rsidRPr="009C6FF4">
        <w:rPr>
          <w:color w:val="000000"/>
          <w:lang w:val="uk-UA"/>
        </w:rPr>
        <w:t>розвитку суспільства, техніки і технологій, використовувати різні види та форми рухової</w:t>
      </w:r>
    </w:p>
    <w:p w:rsidR="003C31E1" w:rsidRPr="009C6FF4" w:rsidRDefault="003C31E1" w:rsidP="00805FD8">
      <w:pPr>
        <w:ind w:left="993" w:hanging="709"/>
        <w:jc w:val="both"/>
        <w:rPr>
          <w:color w:val="000000"/>
          <w:lang w:val="uk-UA"/>
        </w:rPr>
      </w:pPr>
      <w:r w:rsidRPr="009C6FF4">
        <w:rPr>
          <w:color w:val="000000"/>
          <w:lang w:val="uk-UA"/>
        </w:rPr>
        <w:t>активності для активного відпочинку та ведення здорового способу життя</w:t>
      </w:r>
      <w:r w:rsidR="00805FD8">
        <w:rPr>
          <w:color w:val="000000"/>
          <w:lang w:val="uk-UA"/>
        </w:rPr>
        <w:t>.</w:t>
      </w:r>
      <w:r w:rsidRPr="009C6FF4">
        <w:rPr>
          <w:color w:val="000000"/>
          <w:lang w:val="uk-UA"/>
        </w:rPr>
        <w:t xml:space="preserve"> </w:t>
      </w:r>
    </w:p>
    <w:p w:rsidR="003C31E1" w:rsidRPr="009C6FF4" w:rsidRDefault="003C31E1" w:rsidP="003C31E1">
      <w:pPr>
        <w:ind w:left="993" w:hanging="709"/>
        <w:rPr>
          <w:color w:val="000000"/>
          <w:lang w:val="uk-UA"/>
        </w:rPr>
      </w:pPr>
      <w:r w:rsidRPr="009C6FF4">
        <w:rPr>
          <w:color w:val="000000"/>
          <w:lang w:val="uk-UA"/>
        </w:rPr>
        <w:t>ЗК16 Здатність працювати в міжнародному контексті</w:t>
      </w:r>
      <w:r w:rsidR="00805FD8">
        <w:rPr>
          <w:color w:val="000000"/>
          <w:lang w:val="uk-UA"/>
        </w:rPr>
        <w:t>.</w:t>
      </w:r>
      <w:r w:rsidRPr="009C6FF4">
        <w:rPr>
          <w:color w:val="000000"/>
          <w:lang w:val="uk-UA"/>
        </w:rPr>
        <w:t xml:space="preserve"> </w:t>
      </w:r>
    </w:p>
    <w:p w:rsidR="003C31E1" w:rsidRPr="009C6FF4" w:rsidRDefault="003C31E1" w:rsidP="003C31E1">
      <w:pPr>
        <w:ind w:left="993" w:hanging="709"/>
        <w:rPr>
          <w:color w:val="000000"/>
          <w:lang w:val="uk-UA"/>
        </w:rPr>
      </w:pPr>
    </w:p>
    <w:p w:rsidR="003C31E1" w:rsidRPr="004355C3" w:rsidRDefault="003C31E1" w:rsidP="003C31E1">
      <w:pPr>
        <w:pStyle w:val="af1"/>
        <w:widowControl w:val="0"/>
        <w:numPr>
          <w:ilvl w:val="0"/>
          <w:numId w:val="26"/>
        </w:numPr>
        <w:tabs>
          <w:tab w:val="left" w:pos="284"/>
          <w:tab w:val="left" w:pos="5554"/>
        </w:tabs>
        <w:jc w:val="both"/>
        <w:rPr>
          <w:b/>
          <w:lang w:val="uk-UA"/>
        </w:rPr>
      </w:pPr>
      <w:r w:rsidRPr="007F0844">
        <w:rPr>
          <w:i/>
          <w:color w:val="000000"/>
          <w:lang w:val="uk-UA"/>
        </w:rPr>
        <w:t xml:space="preserve">- </w:t>
      </w:r>
      <w:r w:rsidRPr="004355C3">
        <w:rPr>
          <w:b/>
          <w:lang w:val="uk-UA"/>
        </w:rPr>
        <w:t>Спеціальних (СК):</w:t>
      </w:r>
    </w:p>
    <w:p w:rsidR="003C31E1" w:rsidRDefault="003C31E1" w:rsidP="003C31E1">
      <w:pPr>
        <w:ind w:left="993" w:hanging="285"/>
        <w:rPr>
          <w:lang w:val="uk-UA"/>
        </w:rPr>
      </w:pPr>
    </w:p>
    <w:p w:rsidR="003C31E1" w:rsidRPr="009C6FF4" w:rsidRDefault="003C31E1" w:rsidP="003C31E1">
      <w:pPr>
        <w:ind w:left="680" w:hanging="680"/>
        <w:jc w:val="both"/>
        <w:rPr>
          <w:lang w:val="uk-UA"/>
        </w:rPr>
      </w:pPr>
      <w:r w:rsidRPr="009C6FF4">
        <w:t>С</w:t>
      </w:r>
      <w:r w:rsidRPr="009C6FF4">
        <w:rPr>
          <w:lang w:val="uk-UA"/>
        </w:rPr>
        <w:t>К1 Здатність збирати медичну інформацію про паціє</w:t>
      </w:r>
      <w:r w:rsidR="00805FD8">
        <w:rPr>
          <w:lang w:val="uk-UA"/>
        </w:rPr>
        <w:t>нта і аналізувати клінічні дані.</w:t>
      </w:r>
    </w:p>
    <w:p w:rsidR="00805FD8" w:rsidRDefault="003C31E1" w:rsidP="003C31E1">
      <w:pPr>
        <w:ind w:left="680" w:hanging="680"/>
        <w:jc w:val="both"/>
        <w:rPr>
          <w:lang w:val="uk-UA"/>
        </w:rPr>
      </w:pPr>
      <w:r w:rsidRPr="009C6FF4">
        <w:rPr>
          <w:lang w:val="uk-UA"/>
        </w:rPr>
        <w:t>СК2 Здатність до визначення необхідного переліку лабораторних та інструментальних</w:t>
      </w:r>
    </w:p>
    <w:p w:rsidR="003C31E1" w:rsidRPr="009C6FF4" w:rsidRDefault="003C31E1" w:rsidP="003C31E1">
      <w:pPr>
        <w:ind w:left="680" w:hanging="680"/>
        <w:jc w:val="both"/>
        <w:rPr>
          <w:lang w:val="uk-UA"/>
        </w:rPr>
      </w:pPr>
      <w:r w:rsidRPr="009C6FF4">
        <w:rPr>
          <w:lang w:val="uk-UA"/>
        </w:rPr>
        <w:t>досліджень та оцінки їх результатів</w:t>
      </w:r>
      <w:r w:rsidR="00805FD8">
        <w:rPr>
          <w:lang w:val="uk-UA"/>
        </w:rPr>
        <w:t>.</w:t>
      </w:r>
    </w:p>
    <w:p w:rsidR="003C31E1" w:rsidRPr="009C6FF4" w:rsidRDefault="003C31E1" w:rsidP="003C31E1">
      <w:pPr>
        <w:ind w:left="680" w:hanging="680"/>
        <w:jc w:val="both"/>
        <w:rPr>
          <w:lang w:val="uk-UA"/>
        </w:rPr>
      </w:pPr>
      <w:r w:rsidRPr="009C6FF4">
        <w:rPr>
          <w:lang w:val="uk-UA"/>
        </w:rPr>
        <w:t xml:space="preserve">СК3 Здатність до встановлення попереднього та клінічного діагнозу захворювання. </w:t>
      </w:r>
    </w:p>
    <w:p w:rsidR="00805FD8" w:rsidRDefault="003C31E1" w:rsidP="003C31E1">
      <w:pPr>
        <w:ind w:left="680" w:hanging="680"/>
        <w:jc w:val="both"/>
        <w:rPr>
          <w:lang w:val="uk-UA"/>
        </w:rPr>
      </w:pPr>
      <w:r w:rsidRPr="009C6FF4">
        <w:rPr>
          <w:lang w:val="uk-UA"/>
        </w:rPr>
        <w:t>СК4 Здатність до визначення необхідного режиму праці та відпочинку при лікуванні та</w:t>
      </w:r>
    </w:p>
    <w:p w:rsidR="003C31E1" w:rsidRPr="009C6FF4" w:rsidRDefault="003C31E1" w:rsidP="003C31E1">
      <w:pPr>
        <w:ind w:left="680" w:hanging="680"/>
        <w:jc w:val="both"/>
        <w:rPr>
          <w:lang w:val="uk-UA"/>
        </w:rPr>
      </w:pPr>
      <w:r w:rsidRPr="009C6FF4">
        <w:rPr>
          <w:lang w:val="uk-UA"/>
        </w:rPr>
        <w:t xml:space="preserve">профілактиці захворювань. </w:t>
      </w:r>
    </w:p>
    <w:p w:rsidR="00805FD8" w:rsidRDefault="003C31E1" w:rsidP="003C31E1">
      <w:pPr>
        <w:ind w:left="680" w:hanging="680"/>
        <w:jc w:val="both"/>
        <w:rPr>
          <w:lang w:val="uk-UA"/>
        </w:rPr>
      </w:pPr>
      <w:r w:rsidRPr="009C6FF4">
        <w:rPr>
          <w:lang w:val="uk-UA"/>
        </w:rPr>
        <w:t>СК6 Здатність до визначення принципів та характеру лікування та профілактики</w:t>
      </w:r>
    </w:p>
    <w:p w:rsidR="003C31E1" w:rsidRPr="009C6FF4" w:rsidRDefault="003C31E1" w:rsidP="003C31E1">
      <w:pPr>
        <w:ind w:left="680" w:hanging="680"/>
        <w:jc w:val="both"/>
        <w:rPr>
          <w:lang w:val="uk-UA"/>
        </w:rPr>
      </w:pPr>
      <w:r w:rsidRPr="009C6FF4">
        <w:rPr>
          <w:lang w:val="uk-UA"/>
        </w:rPr>
        <w:t xml:space="preserve">захворювань. </w:t>
      </w:r>
    </w:p>
    <w:p w:rsidR="003C31E1" w:rsidRPr="009C6FF4" w:rsidRDefault="003C31E1" w:rsidP="003C31E1">
      <w:pPr>
        <w:ind w:left="680" w:hanging="680"/>
        <w:jc w:val="both"/>
        <w:rPr>
          <w:lang w:val="uk-UA"/>
        </w:rPr>
      </w:pPr>
      <w:r w:rsidRPr="009C6FF4">
        <w:rPr>
          <w:lang w:val="uk-UA"/>
        </w:rPr>
        <w:t>СК7 Здатність до діагностування невідкладних станів</w:t>
      </w:r>
      <w:r w:rsidR="00805FD8">
        <w:rPr>
          <w:lang w:val="uk-UA"/>
        </w:rPr>
        <w:t>.</w:t>
      </w:r>
    </w:p>
    <w:p w:rsidR="003C31E1" w:rsidRPr="009C6FF4" w:rsidRDefault="003C31E1" w:rsidP="003C31E1">
      <w:pPr>
        <w:ind w:left="680" w:hanging="680"/>
        <w:jc w:val="both"/>
        <w:rPr>
          <w:lang w:val="uk-UA"/>
        </w:rPr>
      </w:pPr>
      <w:r w:rsidRPr="009C6FF4">
        <w:rPr>
          <w:lang w:val="uk-UA"/>
        </w:rPr>
        <w:t xml:space="preserve">СК8 Здатність до визначення тактики та надання екстреної медичної допомоги. </w:t>
      </w:r>
    </w:p>
    <w:p w:rsidR="003C31E1" w:rsidRPr="009C6FF4" w:rsidRDefault="003C31E1" w:rsidP="003C31E1">
      <w:pPr>
        <w:ind w:left="680" w:hanging="680"/>
        <w:jc w:val="both"/>
        <w:rPr>
          <w:lang w:val="uk-UA"/>
        </w:rPr>
      </w:pPr>
      <w:r w:rsidRPr="009C6FF4">
        <w:rPr>
          <w:lang w:val="uk-UA"/>
        </w:rPr>
        <w:t>СК10 Здатність до виконання медичних маніпуляцій</w:t>
      </w:r>
      <w:r w:rsidR="00805FD8">
        <w:rPr>
          <w:lang w:val="uk-UA"/>
        </w:rPr>
        <w:t>.</w:t>
      </w:r>
    </w:p>
    <w:p w:rsidR="00805FD8" w:rsidRDefault="003C31E1" w:rsidP="00253819">
      <w:pPr>
        <w:ind w:left="680" w:hanging="680"/>
        <w:jc w:val="both"/>
        <w:rPr>
          <w:lang w:val="uk-UA"/>
        </w:rPr>
      </w:pPr>
      <w:r w:rsidRPr="009C6FF4">
        <w:rPr>
          <w:lang w:val="uk-UA"/>
        </w:rPr>
        <w:t>СК11 Здатність розв'язувати медичні проблеми у нових або незнайомих середовищах за</w:t>
      </w:r>
    </w:p>
    <w:p w:rsidR="00805FD8" w:rsidRDefault="003C31E1" w:rsidP="00253819">
      <w:pPr>
        <w:ind w:left="680" w:hanging="680"/>
        <w:jc w:val="both"/>
        <w:rPr>
          <w:lang w:val="uk-UA"/>
        </w:rPr>
      </w:pPr>
      <w:r w:rsidRPr="009C6FF4">
        <w:rPr>
          <w:lang w:val="uk-UA"/>
        </w:rPr>
        <w:t>наявності неповної або обмеженої інформації з урахуванням аспектів соціальної та етичної</w:t>
      </w:r>
    </w:p>
    <w:p w:rsidR="003C31E1" w:rsidRPr="009C6FF4" w:rsidRDefault="003C31E1" w:rsidP="00253819">
      <w:pPr>
        <w:ind w:left="680" w:hanging="680"/>
        <w:jc w:val="both"/>
        <w:rPr>
          <w:lang w:val="uk-UA"/>
        </w:rPr>
      </w:pPr>
      <w:r w:rsidRPr="009C6FF4">
        <w:rPr>
          <w:lang w:val="uk-UA"/>
        </w:rPr>
        <w:t>відповідальності</w:t>
      </w:r>
      <w:r w:rsidR="00253819">
        <w:rPr>
          <w:lang w:val="uk-UA"/>
        </w:rPr>
        <w:t>,</w:t>
      </w:r>
      <w:r w:rsidR="00253819" w:rsidRPr="00253819">
        <w:rPr>
          <w:lang w:val="uk-UA"/>
        </w:rPr>
        <w:t xml:space="preserve"> </w:t>
      </w:r>
      <w:r w:rsidR="00253819">
        <w:rPr>
          <w:lang w:val="uk-UA"/>
        </w:rPr>
        <w:t>включаючи систему ра</w:t>
      </w:r>
      <w:r w:rsidR="00805FD8">
        <w:rPr>
          <w:lang w:val="uk-UA"/>
        </w:rPr>
        <w:t>н</w:t>
      </w:r>
      <w:r w:rsidR="00253819">
        <w:rPr>
          <w:lang w:val="uk-UA"/>
        </w:rPr>
        <w:t>нього втручання</w:t>
      </w:r>
      <w:r w:rsidR="00805FD8">
        <w:rPr>
          <w:lang w:val="uk-UA"/>
        </w:rPr>
        <w:t>.</w:t>
      </w:r>
    </w:p>
    <w:p w:rsidR="003C31E1" w:rsidRPr="009C6FF4" w:rsidRDefault="003C31E1" w:rsidP="003C31E1">
      <w:pPr>
        <w:ind w:left="680" w:hanging="680"/>
        <w:jc w:val="both"/>
        <w:rPr>
          <w:lang w:val="uk-UA"/>
        </w:rPr>
      </w:pPr>
      <w:r w:rsidRPr="009C6FF4">
        <w:rPr>
          <w:lang w:val="uk-UA"/>
        </w:rPr>
        <w:t>СК15 Здатність до проведення експертизи працездатності</w:t>
      </w:r>
      <w:r w:rsidR="00805FD8">
        <w:rPr>
          <w:lang w:val="uk-UA"/>
        </w:rPr>
        <w:t>.</w:t>
      </w:r>
    </w:p>
    <w:p w:rsidR="003C31E1" w:rsidRPr="009C6FF4" w:rsidRDefault="003C31E1" w:rsidP="003C31E1">
      <w:pPr>
        <w:ind w:left="680" w:hanging="680"/>
        <w:jc w:val="both"/>
        <w:rPr>
          <w:lang w:val="uk-UA"/>
        </w:rPr>
      </w:pPr>
      <w:r w:rsidRPr="009C6FF4">
        <w:rPr>
          <w:lang w:val="uk-UA"/>
        </w:rPr>
        <w:t>СК16 Здатність до ведення медичної документації, в тому числі електронних форм</w:t>
      </w:r>
      <w:r w:rsidR="00805FD8">
        <w:rPr>
          <w:lang w:val="uk-UA"/>
        </w:rPr>
        <w:t>.</w:t>
      </w:r>
    </w:p>
    <w:p w:rsidR="00805FD8" w:rsidRDefault="003C31E1" w:rsidP="003C31E1">
      <w:pPr>
        <w:ind w:left="680" w:hanging="680"/>
        <w:jc w:val="both"/>
        <w:rPr>
          <w:lang w:val="uk-UA"/>
        </w:rPr>
      </w:pPr>
      <w:r w:rsidRPr="009C6FF4">
        <w:rPr>
          <w:lang w:val="uk-UA"/>
        </w:rPr>
        <w:t>СК17 Здатність до оцінювання впливу навколишнього се</w:t>
      </w:r>
      <w:r w:rsidR="00805FD8">
        <w:rPr>
          <w:lang w:val="uk-UA"/>
        </w:rPr>
        <w:t>редовища, соціально-економічних</w:t>
      </w:r>
    </w:p>
    <w:p w:rsidR="003C31E1" w:rsidRPr="009C6FF4" w:rsidRDefault="003C31E1" w:rsidP="003C31E1">
      <w:pPr>
        <w:ind w:left="680" w:hanging="680"/>
        <w:jc w:val="both"/>
        <w:rPr>
          <w:lang w:val="uk-UA"/>
        </w:rPr>
      </w:pPr>
      <w:r w:rsidRPr="009C6FF4">
        <w:rPr>
          <w:lang w:val="uk-UA"/>
        </w:rPr>
        <w:t>та біологічних детермінант на стан здоров’я індивідуума, сім’ї, популяції</w:t>
      </w:r>
      <w:r w:rsidR="00805FD8">
        <w:rPr>
          <w:lang w:val="uk-UA"/>
        </w:rPr>
        <w:t>.</w:t>
      </w:r>
    </w:p>
    <w:p w:rsidR="00805FD8" w:rsidRDefault="003C31E1" w:rsidP="003C31E1">
      <w:pPr>
        <w:ind w:left="680" w:hanging="680"/>
        <w:jc w:val="both"/>
        <w:rPr>
          <w:lang w:val="uk-UA"/>
        </w:rPr>
      </w:pPr>
      <w:r w:rsidRPr="009C6FF4">
        <w:rPr>
          <w:lang w:val="uk-UA"/>
        </w:rPr>
        <w:t>СК19 Здатність до організації та інтеграції надання медичної допомоги населенню та</w:t>
      </w:r>
    </w:p>
    <w:p w:rsidR="003C31E1" w:rsidRPr="009C6FF4" w:rsidRDefault="003C31E1" w:rsidP="003C31E1">
      <w:pPr>
        <w:ind w:left="680" w:hanging="680"/>
        <w:jc w:val="both"/>
        <w:rPr>
          <w:lang w:val="uk-UA"/>
        </w:rPr>
      </w:pPr>
      <w:r w:rsidRPr="009C6FF4">
        <w:rPr>
          <w:lang w:val="uk-UA"/>
        </w:rPr>
        <w:t>проведення маркетингу медичних послуг</w:t>
      </w:r>
      <w:r w:rsidR="00805FD8">
        <w:rPr>
          <w:lang w:val="uk-UA"/>
        </w:rPr>
        <w:t>.</w:t>
      </w:r>
      <w:r w:rsidRPr="009C6FF4">
        <w:rPr>
          <w:lang w:val="uk-UA"/>
        </w:rPr>
        <w:t xml:space="preserve"> </w:t>
      </w:r>
    </w:p>
    <w:p w:rsidR="00805FD8" w:rsidRDefault="003C31E1" w:rsidP="003C31E1">
      <w:pPr>
        <w:ind w:left="680" w:hanging="680"/>
        <w:jc w:val="both"/>
        <w:rPr>
          <w:lang w:val="uk-UA"/>
        </w:rPr>
      </w:pPr>
      <w:r w:rsidRPr="009C6FF4">
        <w:rPr>
          <w:lang w:val="uk-UA"/>
        </w:rPr>
        <w:t>СК21 Здатність зрозуміло і однозначно доносити власні зна</w:t>
      </w:r>
      <w:r w:rsidR="00805FD8">
        <w:rPr>
          <w:lang w:val="uk-UA"/>
        </w:rPr>
        <w:t>ння, висновки та аргументацію з</w:t>
      </w:r>
    </w:p>
    <w:p w:rsidR="00805FD8" w:rsidRDefault="003C31E1" w:rsidP="003C31E1">
      <w:pPr>
        <w:ind w:left="680" w:hanging="680"/>
        <w:jc w:val="both"/>
        <w:rPr>
          <w:lang w:val="uk-UA"/>
        </w:rPr>
      </w:pPr>
      <w:r w:rsidRPr="009C6FF4">
        <w:rPr>
          <w:lang w:val="uk-UA"/>
        </w:rPr>
        <w:t>проблем охорони здоров’я та дотичних питань до фахівців і нефахівців, зокрема до осіб, які</w:t>
      </w:r>
    </w:p>
    <w:p w:rsidR="003C31E1" w:rsidRPr="009C6FF4" w:rsidRDefault="003C31E1" w:rsidP="003C31E1">
      <w:pPr>
        <w:ind w:left="680" w:hanging="680"/>
        <w:jc w:val="both"/>
        <w:rPr>
          <w:lang w:val="uk-UA"/>
        </w:rPr>
      </w:pPr>
      <w:r w:rsidRPr="009C6FF4">
        <w:rPr>
          <w:lang w:val="uk-UA"/>
        </w:rPr>
        <w:t>навчаються</w:t>
      </w:r>
      <w:r w:rsidR="00805FD8">
        <w:rPr>
          <w:lang w:val="uk-UA"/>
        </w:rPr>
        <w:t>.</w:t>
      </w:r>
    </w:p>
    <w:p w:rsidR="003C31E1" w:rsidRPr="009C6FF4" w:rsidRDefault="003C31E1" w:rsidP="003C31E1">
      <w:pPr>
        <w:ind w:left="680" w:hanging="680"/>
        <w:jc w:val="both"/>
        <w:rPr>
          <w:lang w:val="uk-UA"/>
        </w:rPr>
      </w:pPr>
      <w:r w:rsidRPr="009C6FF4">
        <w:rPr>
          <w:lang w:val="uk-UA"/>
        </w:rPr>
        <w:t>СК24 Дотримання етичних принципів при роботі з пацієнтами, лабораторними тваринами</w:t>
      </w:r>
      <w:r w:rsidR="00805FD8">
        <w:rPr>
          <w:lang w:val="uk-UA"/>
        </w:rPr>
        <w:t>.</w:t>
      </w:r>
    </w:p>
    <w:p w:rsidR="003C31E1" w:rsidRPr="009C6FF4" w:rsidRDefault="003C31E1" w:rsidP="003C31E1">
      <w:pPr>
        <w:ind w:left="680" w:hanging="680"/>
        <w:jc w:val="both"/>
        <w:rPr>
          <w:lang w:val="uk-UA"/>
        </w:rPr>
      </w:pPr>
      <w:r w:rsidRPr="009C6FF4">
        <w:rPr>
          <w:lang w:val="uk-UA"/>
        </w:rPr>
        <w:t>СК26 Здатність визначати тактику ведення осіб, що підлягають диспансерному нагляду</w:t>
      </w:r>
      <w:r w:rsidR="00805FD8">
        <w:rPr>
          <w:lang w:val="uk-UA"/>
        </w:rPr>
        <w:t>.</w:t>
      </w:r>
    </w:p>
    <w:p w:rsidR="003C31E1" w:rsidRDefault="003C31E1" w:rsidP="003C31E1">
      <w:pPr>
        <w:rPr>
          <w:b/>
          <w:lang w:val="uk-UA"/>
        </w:rPr>
      </w:pPr>
    </w:p>
    <w:p w:rsidR="003C31E1" w:rsidRDefault="003C31E1" w:rsidP="003C31E1">
      <w:pPr>
        <w:ind w:left="1416" w:hanging="1416"/>
        <w:rPr>
          <w:b/>
          <w:lang w:val="uk-UA"/>
        </w:rPr>
      </w:pPr>
      <w:r>
        <w:rPr>
          <w:b/>
          <w:lang w:val="uk-UA"/>
        </w:rPr>
        <w:t xml:space="preserve">           </w:t>
      </w:r>
      <w:r w:rsidRPr="004A44C6">
        <w:rPr>
          <w:b/>
          <w:lang w:val="uk-UA"/>
        </w:rPr>
        <w:t>Програмні результати навчання (ПРН):</w:t>
      </w:r>
    </w:p>
    <w:p w:rsidR="003C31E1" w:rsidRPr="004A44C6" w:rsidRDefault="003C31E1" w:rsidP="003C31E1">
      <w:pPr>
        <w:ind w:left="1416" w:hanging="1416"/>
        <w:rPr>
          <w:b/>
          <w:lang w:val="uk-UA"/>
        </w:rPr>
      </w:pPr>
    </w:p>
    <w:p w:rsidR="003C31E1" w:rsidRPr="009C6FF4" w:rsidRDefault="003C31E1" w:rsidP="003C31E1">
      <w:pPr>
        <w:ind w:left="680" w:hanging="680"/>
        <w:jc w:val="both"/>
        <w:rPr>
          <w:lang w:val="uk-UA"/>
        </w:rPr>
      </w:pPr>
      <w:r w:rsidRPr="009C6FF4">
        <w:rPr>
          <w:lang w:val="uk-UA"/>
        </w:rPr>
        <w:t>ПРН1 Мати ґрунтовні знання із структури професійної діяльності. Вміти здійснювати професійну діяльність, що потребує оновлення та інтеграції знань. Нести відповідальність за професійний розвиток, здатність до подальшого професійного навчання з високим рівнем автономності.</w:t>
      </w:r>
    </w:p>
    <w:p w:rsidR="003C31E1" w:rsidRPr="009C6FF4" w:rsidRDefault="003C31E1" w:rsidP="003C31E1">
      <w:pPr>
        <w:ind w:left="680" w:hanging="680"/>
        <w:jc w:val="both"/>
        <w:rPr>
          <w:lang w:val="uk-UA"/>
        </w:rPr>
      </w:pPr>
      <w:r w:rsidRPr="009C6FF4">
        <w:rPr>
          <w:lang w:val="uk-UA"/>
        </w:rPr>
        <w:t xml:space="preserve">ПРН2 Розуміння та знання фундаментальних і клінічних біомедичних наук, на рівні достатньому для вирішення професійних задач у сфері охорони здоров’я. </w:t>
      </w:r>
    </w:p>
    <w:p w:rsidR="003C31E1" w:rsidRPr="009C6FF4" w:rsidRDefault="003C31E1" w:rsidP="00AC5B8E">
      <w:pPr>
        <w:ind w:left="680" w:hanging="680"/>
        <w:jc w:val="both"/>
        <w:rPr>
          <w:lang w:val="uk-UA"/>
        </w:rPr>
      </w:pPr>
      <w:r w:rsidRPr="009C6FF4">
        <w:rPr>
          <w:lang w:val="uk-UA"/>
        </w:rPr>
        <w:t>ПРН3 Спеціалізовані концептуальні знання, що включають наукові здобутки у сфері охорони здоров’я і є основою для проведення досліджень, критичне осмислення проблем у сфері медицини та дотичних до неї міждисциплінарних про</w:t>
      </w:r>
      <w:r w:rsidR="00805FD8">
        <w:rPr>
          <w:lang w:val="uk-UA"/>
        </w:rPr>
        <w:t>блем,</w:t>
      </w:r>
      <w:r w:rsidRPr="009C6FF4">
        <w:rPr>
          <w:lang w:val="uk-UA"/>
        </w:rPr>
        <w:t xml:space="preserve"> </w:t>
      </w:r>
      <w:r w:rsidR="00AC5B8E">
        <w:rPr>
          <w:lang w:val="uk-UA"/>
        </w:rPr>
        <w:t>включаючи систему ра</w:t>
      </w:r>
      <w:r w:rsidR="00805FD8">
        <w:rPr>
          <w:lang w:val="uk-UA"/>
        </w:rPr>
        <w:t>н</w:t>
      </w:r>
      <w:r w:rsidR="00AC5B8E">
        <w:rPr>
          <w:lang w:val="uk-UA"/>
        </w:rPr>
        <w:t>нього втручання.</w:t>
      </w:r>
    </w:p>
    <w:p w:rsidR="003C31E1" w:rsidRPr="009C6FF4" w:rsidRDefault="003C31E1" w:rsidP="003C31E1">
      <w:pPr>
        <w:ind w:left="680" w:hanging="680"/>
        <w:jc w:val="both"/>
        <w:rPr>
          <w:lang w:val="uk-UA"/>
        </w:rPr>
      </w:pPr>
      <w:r w:rsidRPr="009C6FF4">
        <w:rPr>
          <w:lang w:val="uk-UA"/>
        </w:rPr>
        <w:t>ПРН4 Виділяти та ідентифікувати провідні клінічні симптоми та синдроми (за списком 1); за стандартними методиками, використовуючи попередні дані анамнезу хворого, дані огляду хворого, знання про людину, її органи та системи, встановлювати попередній клінічний діагноз захворювання (за списком 2).</w:t>
      </w:r>
    </w:p>
    <w:p w:rsidR="003C31E1" w:rsidRPr="009C6FF4" w:rsidRDefault="003C31E1" w:rsidP="003C31E1">
      <w:pPr>
        <w:ind w:left="680" w:hanging="680"/>
        <w:jc w:val="both"/>
        <w:rPr>
          <w:lang w:val="uk-UA"/>
        </w:rPr>
      </w:pPr>
      <w:r w:rsidRPr="009C6FF4">
        <w:rPr>
          <w:lang w:val="uk-UA"/>
        </w:rPr>
        <w:t xml:space="preserve">ПРН5 Збирати скарги, анамнез життя та захворювання, оцінювати психомоторний та фізичний розвиток пацієнта, стан органів та систем організму, на підставі результатів лабораторних та інструментальних досліджень оцінювати інформацію щодо діагнозу (за списком 4), враховуючи вік пацієнта. </w:t>
      </w:r>
    </w:p>
    <w:p w:rsidR="003C31E1" w:rsidRPr="009C6FF4" w:rsidRDefault="003C31E1" w:rsidP="003C31E1">
      <w:pPr>
        <w:ind w:left="680" w:hanging="680"/>
        <w:jc w:val="both"/>
        <w:rPr>
          <w:lang w:val="uk-UA"/>
        </w:rPr>
      </w:pPr>
      <w:r w:rsidRPr="009C6FF4">
        <w:rPr>
          <w:lang w:val="uk-UA"/>
        </w:rPr>
        <w:t xml:space="preserve">ПРН6 Встановлювати остаточний клінічний діагноз шляхом прийняття обґрунтованого рішення та аналізу отриманих суб’єктивних і об’єктивних даних клінічного, додаткового обстеження, проведення диференційної діагностики, дотримуючись </w:t>
      </w:r>
      <w:r w:rsidRPr="009C6FF4">
        <w:rPr>
          <w:lang w:val="uk-UA"/>
        </w:rPr>
        <w:lastRenderedPageBreak/>
        <w:t>відповідних етичних і юридичних норм, під контролем лікаря-керівника в умовах закладу охорони здоров’я (за списком 2).</w:t>
      </w:r>
    </w:p>
    <w:p w:rsidR="003C31E1" w:rsidRPr="009C6FF4" w:rsidRDefault="003C31E1" w:rsidP="003C31E1">
      <w:pPr>
        <w:ind w:left="680" w:hanging="680"/>
        <w:jc w:val="both"/>
        <w:rPr>
          <w:lang w:val="uk-UA"/>
        </w:rPr>
      </w:pPr>
      <w:r w:rsidRPr="009C6FF4">
        <w:rPr>
          <w:lang w:val="uk-UA"/>
        </w:rPr>
        <w:t>ПРН7 Призначати та аналізувати додаткові (обов’язкові та за вибором) методи обстеження (лабораторні, функціональні та/або інструментальні) (за списком 4), пацієнтів із захворюваннями органів і систем організму для проведення диференційної діагностики захворювань (за списком 2).</w:t>
      </w:r>
    </w:p>
    <w:p w:rsidR="003C31E1" w:rsidRPr="009C6FF4" w:rsidRDefault="003C31E1" w:rsidP="003C31E1">
      <w:pPr>
        <w:ind w:left="680" w:hanging="680"/>
        <w:jc w:val="both"/>
        <w:rPr>
          <w:lang w:val="uk-UA"/>
        </w:rPr>
      </w:pPr>
      <w:r w:rsidRPr="009C6FF4">
        <w:rPr>
          <w:lang w:val="uk-UA"/>
        </w:rPr>
        <w:t xml:space="preserve">ПРН8 Визначити головний клінічний синдром або </w:t>
      </w:r>
      <w:r w:rsidRPr="009C6FF4">
        <w:t>симптом, яким</w:t>
      </w:r>
      <w:r w:rsidRPr="009C6FF4">
        <w:rPr>
          <w:lang w:val="uk-UA"/>
        </w:rPr>
        <w:t xml:space="preserve"> обумовлена тяжкість стану потерпілого/постраждалого (за списком 3) шляхом прийняття обґрунтованого рішення стану людини за будь-яких обставин (в умовах закладу охорони здоров’я, за його межами) у т.ч. в умовах надзвичайної ситуації та бойових дій, в польових умовах, в умовах нестачі інформації та обмеженого часу. </w:t>
      </w:r>
    </w:p>
    <w:p w:rsidR="003C31E1" w:rsidRPr="00F52CC5" w:rsidRDefault="003C31E1" w:rsidP="003C31E1">
      <w:pPr>
        <w:ind w:left="680" w:hanging="680"/>
        <w:jc w:val="both"/>
        <w:rPr>
          <w:lang w:val="uk-UA"/>
        </w:rPr>
      </w:pPr>
      <w:r w:rsidRPr="009C6FF4">
        <w:rPr>
          <w:lang w:val="uk-UA"/>
        </w:rPr>
        <w:t xml:space="preserve">ПРН9 Визначати характер та принципи лікування хворих (консервативне, оперативне) із захворюваннями (за списком 2), враховуючи вік пацієнта, в умовах закладу охорони здоров’я, за його межами та на етапах медичної евакуації, в т.ч. у польових умовах, на підставі попереднього клінічного діагнозу, дотримуючись відповідних етичних та юридичних норм, шляхом прийняття обґрунтованого рішення за існуючими алгоритмами та стандартними схемами, у разі необхідності розширення стандартної схеми вміти обґрунтувати персоніфіковані рекомендації під контролем лікаря-керівника в умовах лікувальної установи. </w:t>
      </w:r>
    </w:p>
    <w:p w:rsidR="003C31E1" w:rsidRPr="009C6FF4" w:rsidRDefault="003C31E1" w:rsidP="003C31E1">
      <w:pPr>
        <w:ind w:left="680" w:hanging="680"/>
        <w:jc w:val="both"/>
        <w:rPr>
          <w:lang w:val="uk-UA"/>
        </w:rPr>
      </w:pPr>
      <w:r w:rsidRPr="009C6FF4">
        <w:rPr>
          <w:lang w:val="uk-UA"/>
        </w:rPr>
        <w:t xml:space="preserve">ПРН14 Визначати тактику та надавати екстрену медичної допомогу при невідкладних станах (за списком 3) в умовах обмеженого часу згідно з існуючими клінічними протоколами та стандартами лікування. </w:t>
      </w:r>
    </w:p>
    <w:p w:rsidR="003C31E1" w:rsidRPr="009C6FF4" w:rsidRDefault="003C31E1" w:rsidP="003C31E1">
      <w:pPr>
        <w:ind w:left="680" w:hanging="680"/>
        <w:jc w:val="both"/>
        <w:rPr>
          <w:lang w:val="uk-UA"/>
        </w:rPr>
      </w:pPr>
      <w:r w:rsidRPr="009C6FF4">
        <w:rPr>
          <w:lang w:val="uk-UA"/>
        </w:rPr>
        <w:t xml:space="preserve">ПРН15 Організовувати надання медичної допомоги та лікувально-евакуаційних заходів населенню та військовослужбовцям в умовах надзвичайних ситуації та бойових дій, в т.ч. у польових умовах. </w:t>
      </w:r>
    </w:p>
    <w:p w:rsidR="003C31E1" w:rsidRPr="009C6FF4" w:rsidRDefault="003C31E1" w:rsidP="003C31E1">
      <w:pPr>
        <w:ind w:left="680" w:hanging="680"/>
        <w:jc w:val="both"/>
        <w:rPr>
          <w:lang w:val="uk-UA"/>
        </w:rPr>
      </w:pPr>
      <w:r w:rsidRPr="009C6FF4">
        <w:rPr>
          <w:lang w:val="uk-UA"/>
        </w:rPr>
        <w:t xml:space="preserve">ПРН16 Формувати раціональні медичні маршрути пацієнтів; організовувати взаємодію з колегами в своєму та інших закладах, організаціях та установах; застосовувати інструменти просування медичних послуг на ринку, на підставі аналізу потреб населення, в умовах функціонування закладу охорони здоров’я, його підрозділу, в конкурентному середовищі. </w:t>
      </w:r>
    </w:p>
    <w:p w:rsidR="003C31E1" w:rsidRPr="009C6FF4" w:rsidRDefault="003C31E1" w:rsidP="003C31E1">
      <w:pPr>
        <w:ind w:left="680" w:hanging="680"/>
        <w:jc w:val="both"/>
        <w:rPr>
          <w:lang w:val="uk-UA"/>
        </w:rPr>
      </w:pPr>
      <w:r w:rsidRPr="009C6FF4">
        <w:rPr>
          <w:lang w:val="uk-UA"/>
        </w:rPr>
        <w:t xml:space="preserve">ПРН17 Виконувати медичні маніпуляції (за списком 5) в умовах лікувального закладу, вдома або на виробництві на підставі попереднього клінічного діагнозу та/або показників стану пацієнта шляхом прийняття обґрунтованого рішення, дотримуючись відповідних етичних та юридичних норм. </w:t>
      </w:r>
    </w:p>
    <w:p w:rsidR="003C31E1" w:rsidRPr="009C6FF4" w:rsidRDefault="003C31E1" w:rsidP="003C31E1">
      <w:pPr>
        <w:ind w:left="680" w:hanging="680"/>
        <w:jc w:val="both"/>
        <w:rPr>
          <w:lang w:val="uk-UA"/>
        </w:rPr>
      </w:pPr>
      <w:r w:rsidRPr="009C6FF4">
        <w:rPr>
          <w:lang w:val="uk-UA"/>
        </w:rPr>
        <w:t xml:space="preserve">ПРН18 Визначати стан функціонування та обмежень життєдіяльності особи та тривалість непрацездатності з оформленням відповідних документів, в умовах закладу охорони здоров’я на підставі даних про захворювання та його перебіг, особливості професійної діяльності людини, тощо. Вести медичну документацію щодо пацієнта та контингенту населення на підставі нормативних документів. </w:t>
      </w:r>
    </w:p>
    <w:p w:rsidR="003C31E1" w:rsidRPr="009C6FF4" w:rsidRDefault="003C31E1" w:rsidP="003C31E1">
      <w:pPr>
        <w:ind w:left="680" w:hanging="680"/>
        <w:jc w:val="both"/>
        <w:rPr>
          <w:lang w:val="uk-UA"/>
        </w:rPr>
      </w:pPr>
      <w:r w:rsidRPr="009C6FF4">
        <w:rPr>
          <w:lang w:val="uk-UA"/>
        </w:rPr>
        <w:t xml:space="preserve">ПРН21 Відшуковувати необхідну інформацію у професійній літературі та базах даних інших джерелах, аналізувати, оцінювати та застосовувати цю інформацію. </w:t>
      </w:r>
    </w:p>
    <w:p w:rsidR="003C31E1" w:rsidRDefault="003C31E1" w:rsidP="003C31E1">
      <w:pPr>
        <w:pStyle w:val="af1"/>
        <w:tabs>
          <w:tab w:val="left" w:pos="0"/>
          <w:tab w:val="left" w:pos="5554"/>
        </w:tabs>
        <w:spacing w:after="248"/>
        <w:ind w:left="634"/>
        <w:jc w:val="both"/>
        <w:rPr>
          <w:b/>
          <w:iCs/>
          <w:lang w:val="uk-UA"/>
        </w:rPr>
      </w:pPr>
    </w:p>
    <w:p w:rsidR="00461A5B" w:rsidRDefault="00805FD8" w:rsidP="00805FD8">
      <w:pPr>
        <w:pStyle w:val="af1"/>
        <w:tabs>
          <w:tab w:val="left" w:pos="0"/>
          <w:tab w:val="left" w:pos="5554"/>
        </w:tabs>
        <w:spacing w:after="248"/>
        <w:ind w:left="0"/>
        <w:jc w:val="both"/>
        <w:rPr>
          <w:iCs/>
          <w:lang w:val="uk-UA"/>
        </w:rPr>
      </w:pPr>
      <w:r>
        <w:rPr>
          <w:lang w:val="uk-UA"/>
        </w:rPr>
        <w:t xml:space="preserve">          </w:t>
      </w:r>
      <w:r w:rsidR="00461A5B" w:rsidRPr="00470C75">
        <w:rPr>
          <w:b/>
          <w:iCs/>
          <w:lang w:val="uk-UA"/>
        </w:rPr>
        <w:t xml:space="preserve">Очікувані результати навчання. </w:t>
      </w:r>
      <w:r w:rsidR="00461A5B" w:rsidRPr="00470C75">
        <w:rPr>
          <w:iCs/>
          <w:lang w:val="uk-UA"/>
        </w:rPr>
        <w:t xml:space="preserve">У результаті вивчення навчальної дисципліни </w:t>
      </w:r>
      <w:r w:rsidR="00AF07F5">
        <w:rPr>
          <w:iCs/>
          <w:lang w:val="uk-UA"/>
        </w:rPr>
        <w:t>здобувач вищої освіти</w:t>
      </w:r>
      <w:r w:rsidR="00461A5B" w:rsidRPr="00470C75">
        <w:rPr>
          <w:iCs/>
          <w:lang w:val="uk-UA"/>
        </w:rPr>
        <w:t xml:space="preserve"> повинен:</w:t>
      </w:r>
    </w:p>
    <w:p w:rsidR="00D00446" w:rsidRPr="00470C75" w:rsidRDefault="00D00446" w:rsidP="00F56075">
      <w:pPr>
        <w:pStyle w:val="af1"/>
        <w:tabs>
          <w:tab w:val="left" w:pos="0"/>
          <w:tab w:val="left" w:pos="5554"/>
        </w:tabs>
        <w:spacing w:after="248"/>
        <w:ind w:left="0" w:firstLine="737"/>
        <w:jc w:val="both"/>
        <w:rPr>
          <w:iCs/>
          <w:lang w:val="uk-UA"/>
        </w:rPr>
      </w:pPr>
    </w:p>
    <w:p w:rsidR="00184CEA" w:rsidRPr="00470C75" w:rsidRDefault="00461A5B" w:rsidP="00461A5B">
      <w:pPr>
        <w:pStyle w:val="af1"/>
        <w:tabs>
          <w:tab w:val="left" w:pos="0"/>
          <w:tab w:val="left" w:pos="5554"/>
        </w:tabs>
        <w:spacing w:after="248"/>
        <w:ind w:left="634"/>
        <w:jc w:val="both"/>
        <w:rPr>
          <w:b/>
          <w:iCs/>
          <w:lang w:val="uk-UA"/>
        </w:rPr>
      </w:pPr>
      <w:r w:rsidRPr="00470C75">
        <w:rPr>
          <w:b/>
          <w:iCs/>
          <w:lang w:val="uk-UA"/>
        </w:rPr>
        <w:t xml:space="preserve">Знати: </w:t>
      </w:r>
    </w:p>
    <w:p w:rsidR="00184CEA" w:rsidRPr="00C319F9" w:rsidRDefault="00184CEA" w:rsidP="00F56075">
      <w:pPr>
        <w:pStyle w:val="af1"/>
        <w:tabs>
          <w:tab w:val="left" w:pos="0"/>
          <w:tab w:val="left" w:pos="5554"/>
        </w:tabs>
        <w:spacing w:before="120" w:after="120"/>
        <w:ind w:left="397" w:hanging="397"/>
        <w:jc w:val="both"/>
        <w:rPr>
          <w:iCs/>
          <w:lang w:val="uk-UA"/>
        </w:rPr>
      </w:pPr>
      <w:r w:rsidRPr="00470C75">
        <w:rPr>
          <w:iCs/>
          <w:lang w:val="uk-UA"/>
        </w:rPr>
        <w:t xml:space="preserve">1. </w:t>
      </w:r>
      <w:r w:rsidR="00C319F9" w:rsidRPr="00C319F9">
        <w:rPr>
          <w:lang w:val="uk-UA"/>
        </w:rPr>
        <w:t>особливості становлення та розвитку конфліктології як науки</w:t>
      </w:r>
      <w:r w:rsidRPr="00C319F9">
        <w:rPr>
          <w:iCs/>
          <w:lang w:val="uk-UA"/>
        </w:rPr>
        <w:t>;</w:t>
      </w:r>
    </w:p>
    <w:p w:rsidR="00184CEA" w:rsidRPr="00C319F9" w:rsidRDefault="00184CEA" w:rsidP="00F56075">
      <w:pPr>
        <w:pStyle w:val="af1"/>
        <w:tabs>
          <w:tab w:val="left" w:pos="0"/>
          <w:tab w:val="left" w:pos="5554"/>
        </w:tabs>
        <w:spacing w:before="120" w:after="120"/>
        <w:ind w:left="397" w:hanging="397"/>
        <w:jc w:val="both"/>
        <w:rPr>
          <w:iCs/>
          <w:lang w:val="uk-UA"/>
        </w:rPr>
      </w:pPr>
      <w:r w:rsidRPr="00C319F9">
        <w:rPr>
          <w:iCs/>
          <w:lang w:val="uk-UA"/>
        </w:rPr>
        <w:t>2</w:t>
      </w:r>
      <w:r w:rsidR="00C319F9" w:rsidRPr="00C319F9">
        <w:rPr>
          <w:iCs/>
          <w:lang w:val="uk-UA"/>
        </w:rPr>
        <w:t>.</w:t>
      </w:r>
      <w:r w:rsidR="00C319F9" w:rsidRPr="00C319F9">
        <w:rPr>
          <w:lang w:val="uk-UA"/>
        </w:rPr>
        <w:t xml:space="preserve"> зміст елементів, що складають конфлікт</w:t>
      </w:r>
      <w:r w:rsidRPr="00C319F9">
        <w:rPr>
          <w:iCs/>
          <w:lang w:val="uk-UA"/>
        </w:rPr>
        <w:t>;</w:t>
      </w:r>
    </w:p>
    <w:p w:rsidR="00184CEA" w:rsidRPr="00C319F9" w:rsidRDefault="00C319F9" w:rsidP="00F56075">
      <w:pPr>
        <w:pStyle w:val="af1"/>
        <w:tabs>
          <w:tab w:val="left" w:pos="0"/>
          <w:tab w:val="left" w:pos="5554"/>
        </w:tabs>
        <w:spacing w:before="120" w:after="120"/>
        <w:ind w:left="397" w:hanging="397"/>
        <w:jc w:val="both"/>
        <w:rPr>
          <w:iCs/>
          <w:lang w:val="uk-UA"/>
        </w:rPr>
      </w:pPr>
      <w:r w:rsidRPr="00C319F9">
        <w:rPr>
          <w:iCs/>
          <w:lang w:val="uk-UA"/>
        </w:rPr>
        <w:t xml:space="preserve">3. </w:t>
      </w:r>
      <w:r w:rsidRPr="00C319F9">
        <w:rPr>
          <w:lang w:val="uk-UA"/>
        </w:rPr>
        <w:t>характеристику різних видів та форм конфліктів</w:t>
      </w:r>
      <w:r w:rsidR="00184CEA" w:rsidRPr="00C319F9">
        <w:rPr>
          <w:iCs/>
          <w:lang w:val="uk-UA"/>
        </w:rPr>
        <w:t>;</w:t>
      </w:r>
    </w:p>
    <w:p w:rsidR="00184CEA" w:rsidRPr="00C319F9" w:rsidRDefault="00C319F9" w:rsidP="00F56075">
      <w:pPr>
        <w:pStyle w:val="af1"/>
        <w:tabs>
          <w:tab w:val="left" w:pos="0"/>
          <w:tab w:val="left" w:pos="5554"/>
        </w:tabs>
        <w:spacing w:before="120" w:after="120"/>
        <w:ind w:left="397" w:hanging="397"/>
        <w:jc w:val="both"/>
        <w:rPr>
          <w:iCs/>
          <w:lang w:val="uk-UA"/>
        </w:rPr>
      </w:pPr>
      <w:r w:rsidRPr="00C319F9">
        <w:rPr>
          <w:iCs/>
          <w:lang w:val="uk-UA"/>
        </w:rPr>
        <w:t xml:space="preserve">4. </w:t>
      </w:r>
      <w:r w:rsidRPr="00C319F9">
        <w:rPr>
          <w:lang w:val="uk-UA"/>
        </w:rPr>
        <w:t>фази виникнення, ескалації та динаміки конфліктів</w:t>
      </w:r>
      <w:r w:rsidR="00184CEA" w:rsidRPr="00C319F9">
        <w:rPr>
          <w:iCs/>
          <w:lang w:val="uk-UA"/>
        </w:rPr>
        <w:t>;</w:t>
      </w:r>
    </w:p>
    <w:p w:rsidR="00461A5B" w:rsidRPr="00C319F9" w:rsidRDefault="00C319F9" w:rsidP="00F56075">
      <w:pPr>
        <w:pStyle w:val="af1"/>
        <w:tabs>
          <w:tab w:val="left" w:pos="0"/>
          <w:tab w:val="left" w:pos="5554"/>
        </w:tabs>
        <w:spacing w:before="120" w:after="120"/>
        <w:ind w:left="397" w:hanging="397"/>
        <w:jc w:val="both"/>
        <w:rPr>
          <w:iCs/>
          <w:lang w:val="uk-UA"/>
        </w:rPr>
      </w:pPr>
      <w:r w:rsidRPr="00C319F9">
        <w:rPr>
          <w:iCs/>
          <w:lang w:val="uk-UA"/>
        </w:rPr>
        <w:t xml:space="preserve">5. </w:t>
      </w:r>
      <w:r w:rsidRPr="00C319F9">
        <w:rPr>
          <w:lang w:val="uk-UA"/>
        </w:rPr>
        <w:t>стратегії і тактики врегулювання конфліктів</w:t>
      </w:r>
      <w:r w:rsidR="00461A5B" w:rsidRPr="00C319F9">
        <w:rPr>
          <w:iCs/>
          <w:lang w:val="uk-UA"/>
        </w:rPr>
        <w:t>.</w:t>
      </w:r>
    </w:p>
    <w:p w:rsidR="00D00446" w:rsidRPr="00470C75" w:rsidRDefault="00D00446" w:rsidP="00F56075">
      <w:pPr>
        <w:pStyle w:val="af1"/>
        <w:tabs>
          <w:tab w:val="left" w:pos="0"/>
          <w:tab w:val="left" w:pos="5554"/>
        </w:tabs>
        <w:spacing w:before="120" w:after="120"/>
        <w:ind w:left="397" w:hanging="397"/>
        <w:jc w:val="both"/>
        <w:rPr>
          <w:iCs/>
          <w:lang w:val="uk-UA"/>
        </w:rPr>
      </w:pPr>
    </w:p>
    <w:p w:rsidR="00C319F9" w:rsidRDefault="00C319F9" w:rsidP="00F56075">
      <w:pPr>
        <w:pStyle w:val="af1"/>
        <w:tabs>
          <w:tab w:val="left" w:pos="0"/>
          <w:tab w:val="left" w:pos="5554"/>
        </w:tabs>
        <w:spacing w:after="248"/>
        <w:ind w:left="634"/>
        <w:jc w:val="both"/>
        <w:rPr>
          <w:b/>
          <w:iCs/>
          <w:lang w:val="uk-UA"/>
        </w:rPr>
      </w:pPr>
    </w:p>
    <w:p w:rsidR="00F56075" w:rsidRPr="00470C75" w:rsidRDefault="00461A5B" w:rsidP="00F56075">
      <w:pPr>
        <w:pStyle w:val="af1"/>
        <w:tabs>
          <w:tab w:val="left" w:pos="0"/>
          <w:tab w:val="left" w:pos="5554"/>
        </w:tabs>
        <w:spacing w:after="248"/>
        <w:ind w:left="634"/>
        <w:jc w:val="both"/>
        <w:rPr>
          <w:iCs/>
          <w:lang w:val="uk-UA"/>
        </w:rPr>
      </w:pPr>
      <w:r w:rsidRPr="00470C75">
        <w:rPr>
          <w:b/>
          <w:iCs/>
          <w:lang w:val="uk-UA"/>
        </w:rPr>
        <w:lastRenderedPageBreak/>
        <w:t>Вміти:</w:t>
      </w:r>
      <w:r w:rsidRPr="00470C75">
        <w:rPr>
          <w:iCs/>
          <w:lang w:val="uk-UA"/>
        </w:rPr>
        <w:t xml:space="preserve"> </w:t>
      </w:r>
    </w:p>
    <w:p w:rsidR="00F56075" w:rsidRPr="00433ADE" w:rsidRDefault="00C319F9" w:rsidP="00F56075">
      <w:pPr>
        <w:pStyle w:val="af1"/>
        <w:tabs>
          <w:tab w:val="left" w:pos="0"/>
          <w:tab w:val="left" w:pos="5554"/>
        </w:tabs>
        <w:spacing w:before="120"/>
        <w:ind w:left="397" w:hanging="397"/>
        <w:jc w:val="both"/>
        <w:rPr>
          <w:iCs/>
          <w:lang w:val="uk-UA"/>
        </w:rPr>
      </w:pPr>
      <w:r>
        <w:rPr>
          <w:iCs/>
          <w:lang w:val="uk-UA"/>
        </w:rPr>
        <w:t>1</w:t>
      </w:r>
      <w:r w:rsidRPr="00433ADE">
        <w:rPr>
          <w:iCs/>
          <w:lang w:val="uk-UA"/>
        </w:rPr>
        <w:t>.</w:t>
      </w:r>
      <w:r w:rsidRPr="00433ADE">
        <w:rPr>
          <w:lang w:val="uk-UA"/>
        </w:rPr>
        <w:t xml:space="preserve"> виявляти закономірності розвитку знань про конфлікт</w:t>
      </w:r>
      <w:r w:rsidR="00F56075" w:rsidRPr="00433ADE">
        <w:rPr>
          <w:iCs/>
          <w:lang w:val="uk-UA"/>
        </w:rPr>
        <w:t>;</w:t>
      </w:r>
    </w:p>
    <w:p w:rsidR="00F56075" w:rsidRPr="00433ADE" w:rsidRDefault="00C319F9" w:rsidP="00F56075">
      <w:pPr>
        <w:pStyle w:val="af1"/>
        <w:tabs>
          <w:tab w:val="left" w:pos="0"/>
          <w:tab w:val="left" w:pos="5554"/>
        </w:tabs>
        <w:spacing w:before="120"/>
        <w:ind w:left="397" w:hanging="397"/>
        <w:jc w:val="both"/>
        <w:rPr>
          <w:iCs/>
          <w:lang w:val="uk-UA"/>
        </w:rPr>
      </w:pPr>
      <w:r w:rsidRPr="00433ADE">
        <w:rPr>
          <w:iCs/>
          <w:lang w:val="uk-UA"/>
        </w:rPr>
        <w:t xml:space="preserve">2. </w:t>
      </w:r>
      <w:r w:rsidRPr="00433ADE">
        <w:rPr>
          <w:lang w:val="uk-UA"/>
        </w:rPr>
        <w:t>проводити діагностику конфлікту та конфліктної ситуації</w:t>
      </w:r>
      <w:r w:rsidR="00F56075" w:rsidRPr="00433ADE">
        <w:rPr>
          <w:iCs/>
          <w:lang w:val="uk-UA"/>
        </w:rPr>
        <w:t>;</w:t>
      </w:r>
    </w:p>
    <w:p w:rsidR="00F56075" w:rsidRPr="00433ADE" w:rsidRDefault="00433ADE" w:rsidP="00F56075">
      <w:pPr>
        <w:pStyle w:val="af1"/>
        <w:tabs>
          <w:tab w:val="left" w:pos="0"/>
          <w:tab w:val="left" w:pos="5554"/>
        </w:tabs>
        <w:spacing w:before="120"/>
        <w:ind w:left="397" w:hanging="397"/>
        <w:jc w:val="both"/>
        <w:rPr>
          <w:iCs/>
          <w:lang w:val="uk-UA"/>
        </w:rPr>
      </w:pPr>
      <w:r w:rsidRPr="00433ADE">
        <w:rPr>
          <w:iCs/>
          <w:lang w:val="uk-UA"/>
        </w:rPr>
        <w:t>3</w:t>
      </w:r>
      <w:r w:rsidR="00C319F9" w:rsidRPr="00433ADE">
        <w:rPr>
          <w:iCs/>
          <w:lang w:val="uk-UA"/>
        </w:rPr>
        <w:t xml:space="preserve">. </w:t>
      </w:r>
      <w:r w:rsidR="00C319F9" w:rsidRPr="00433ADE">
        <w:rPr>
          <w:lang w:val="uk-UA"/>
        </w:rPr>
        <w:t>вірно обирати стилі поведінки під час конфліктів</w:t>
      </w:r>
      <w:r w:rsidR="00F56075" w:rsidRPr="00433ADE">
        <w:rPr>
          <w:iCs/>
          <w:lang w:val="uk-UA"/>
        </w:rPr>
        <w:t>;</w:t>
      </w:r>
    </w:p>
    <w:p w:rsidR="00F56075" w:rsidRPr="00433ADE" w:rsidRDefault="00433ADE" w:rsidP="00F56075">
      <w:pPr>
        <w:pStyle w:val="af1"/>
        <w:tabs>
          <w:tab w:val="left" w:pos="0"/>
          <w:tab w:val="left" w:pos="5554"/>
        </w:tabs>
        <w:spacing w:before="120"/>
        <w:ind w:left="397" w:hanging="397"/>
        <w:jc w:val="both"/>
        <w:rPr>
          <w:iCs/>
          <w:lang w:val="uk-UA"/>
        </w:rPr>
      </w:pPr>
      <w:r w:rsidRPr="00433ADE">
        <w:rPr>
          <w:iCs/>
          <w:lang w:val="uk-UA"/>
        </w:rPr>
        <w:t xml:space="preserve">4. </w:t>
      </w:r>
      <w:r w:rsidRPr="00433ADE">
        <w:rPr>
          <w:lang w:val="uk-UA"/>
        </w:rPr>
        <w:t>розробляти картограму конфлікту</w:t>
      </w:r>
      <w:r w:rsidRPr="00433ADE">
        <w:rPr>
          <w:iCs/>
          <w:lang w:val="uk-UA"/>
        </w:rPr>
        <w:t>;</w:t>
      </w:r>
    </w:p>
    <w:p w:rsidR="00433ADE" w:rsidRPr="00433ADE" w:rsidRDefault="00433ADE" w:rsidP="00F56075">
      <w:pPr>
        <w:pStyle w:val="af1"/>
        <w:tabs>
          <w:tab w:val="left" w:pos="0"/>
          <w:tab w:val="left" w:pos="5554"/>
        </w:tabs>
        <w:spacing w:before="120"/>
        <w:ind w:left="397" w:hanging="397"/>
        <w:jc w:val="both"/>
        <w:rPr>
          <w:iCs/>
          <w:lang w:val="uk-UA"/>
        </w:rPr>
      </w:pPr>
      <w:r w:rsidRPr="00433ADE">
        <w:rPr>
          <w:iCs/>
          <w:lang w:val="uk-UA"/>
        </w:rPr>
        <w:t xml:space="preserve">5. </w:t>
      </w:r>
      <w:r w:rsidRPr="00433ADE">
        <w:rPr>
          <w:lang w:val="uk-UA"/>
        </w:rPr>
        <w:t>використовувати методи розв’язання конфліктів.</w:t>
      </w:r>
    </w:p>
    <w:p w:rsidR="003C31E1" w:rsidRPr="00433ADE" w:rsidRDefault="003C31E1" w:rsidP="003C31E1">
      <w:pPr>
        <w:rPr>
          <w:b/>
          <w:lang w:val="uk-UA"/>
        </w:rPr>
      </w:pPr>
    </w:p>
    <w:p w:rsidR="003C31E1" w:rsidRDefault="003C31E1" w:rsidP="003C31E1">
      <w:pPr>
        <w:rPr>
          <w:b/>
        </w:rPr>
      </w:pPr>
    </w:p>
    <w:p w:rsidR="00AE12ED" w:rsidRPr="003C31E1" w:rsidRDefault="003C31E1" w:rsidP="003C31E1">
      <w:pPr>
        <w:rPr>
          <w:b/>
          <w:lang w:val="uk-UA" w:eastAsia="ar-SA"/>
        </w:rPr>
      </w:pPr>
      <w:r>
        <w:rPr>
          <w:b/>
          <w:lang w:val="uk-UA"/>
        </w:rPr>
        <w:t xml:space="preserve">                                                 </w:t>
      </w:r>
      <w:r w:rsidR="00AE12ED" w:rsidRPr="00470C75">
        <w:rPr>
          <w:b/>
        </w:rPr>
        <w:t>3. ЗМІСТ ПРОГРАМИ</w:t>
      </w:r>
    </w:p>
    <w:p w:rsidR="00AE12ED" w:rsidRPr="00470C75" w:rsidRDefault="00F56075" w:rsidP="00F4099C">
      <w:pPr>
        <w:spacing w:before="120" w:after="120"/>
        <w:ind w:firstLine="709"/>
        <w:jc w:val="both"/>
        <w:rPr>
          <w:b/>
          <w:lang w:val="uk-UA"/>
        </w:rPr>
      </w:pPr>
      <w:r w:rsidRPr="00470C75">
        <w:rPr>
          <w:b/>
          <w:lang w:val="uk-UA"/>
        </w:rPr>
        <w:t>1.</w:t>
      </w:r>
      <w:r w:rsidR="00433ADE">
        <w:rPr>
          <w:b/>
          <w:lang w:val="uk-UA"/>
        </w:rPr>
        <w:t xml:space="preserve"> Загальні питання конфліктології, як науки</w:t>
      </w:r>
      <w:r w:rsidR="00AE12ED" w:rsidRPr="00470C75">
        <w:rPr>
          <w:b/>
          <w:lang w:val="uk-UA"/>
        </w:rPr>
        <w:t>.</w:t>
      </w:r>
    </w:p>
    <w:p w:rsidR="00433ADE" w:rsidRDefault="00AE12ED" w:rsidP="00F4099C">
      <w:pPr>
        <w:pStyle w:val="21"/>
        <w:spacing w:before="120" w:after="120"/>
        <w:ind w:firstLine="709"/>
        <w:rPr>
          <w:b/>
          <w:sz w:val="24"/>
          <w:szCs w:val="24"/>
        </w:rPr>
      </w:pPr>
      <w:r w:rsidRPr="00470C75">
        <w:rPr>
          <w:b/>
          <w:sz w:val="24"/>
          <w:szCs w:val="24"/>
        </w:rPr>
        <w:t xml:space="preserve">Тема 1. </w:t>
      </w:r>
      <w:r w:rsidR="00433ADE">
        <w:rPr>
          <w:b/>
          <w:sz w:val="24"/>
          <w:szCs w:val="24"/>
        </w:rPr>
        <w:t>Конфліктологія як наука та навчальна дисципліна.</w:t>
      </w:r>
    </w:p>
    <w:p w:rsidR="00433ADE" w:rsidRPr="00433ADE" w:rsidRDefault="003E6248" w:rsidP="00433ADE">
      <w:pPr>
        <w:pStyle w:val="a5"/>
        <w:ind w:right="113"/>
        <w:jc w:val="both"/>
        <w:rPr>
          <w:lang w:val="uk-UA"/>
        </w:rPr>
      </w:pPr>
      <w:r>
        <w:rPr>
          <w:lang w:val="uk-UA"/>
        </w:rPr>
        <w:tab/>
        <w:t xml:space="preserve">         </w:t>
      </w:r>
      <w:r w:rsidR="00433ADE" w:rsidRPr="00433ADE">
        <w:rPr>
          <w:lang w:val="uk-UA"/>
        </w:rPr>
        <w:t>Конфліктологія як наука. Конфліктологічна проблематика в істор</w:t>
      </w:r>
      <w:r w:rsidR="00433ADE">
        <w:rPr>
          <w:lang w:val="uk-UA"/>
        </w:rPr>
        <w:t>ії соціально-філософської думки та</w:t>
      </w:r>
      <w:r w:rsidR="00433ADE" w:rsidRPr="00433ADE">
        <w:rPr>
          <w:lang w:val="uk-UA"/>
        </w:rPr>
        <w:t xml:space="preserve"> </w:t>
      </w:r>
      <w:r w:rsidR="00433ADE">
        <w:rPr>
          <w:lang w:val="uk-UA"/>
        </w:rPr>
        <w:t>психології</w:t>
      </w:r>
      <w:r w:rsidR="00433ADE" w:rsidRPr="00433ADE">
        <w:rPr>
          <w:lang w:val="uk-UA"/>
        </w:rPr>
        <w:t>. Міждисциплінарний характер наукового дослідження конфліктів, методика аналізу. Місце конфліктології в системі наук. Становлення конфліктології як сучасної науки і практики.</w:t>
      </w:r>
    </w:p>
    <w:p w:rsidR="00433ADE" w:rsidRPr="00433ADE" w:rsidRDefault="00433ADE" w:rsidP="00433ADE">
      <w:pPr>
        <w:ind w:firstLine="567"/>
        <w:jc w:val="both"/>
        <w:rPr>
          <w:lang w:val="uk-UA"/>
        </w:rPr>
      </w:pPr>
      <w:r w:rsidRPr="00433ADE">
        <w:rPr>
          <w:lang w:val="uk-UA"/>
        </w:rPr>
        <w:t>Об’єкт і предмет конфліктології: дискусійний характер питання у вітчизняній і зарубіжній літературі. Структура сучасної конфліктології як наукової дисципліни: загальна теорія конфліктів, окремі галузі конфліктології та прикладна конфліктологія.</w:t>
      </w:r>
    </w:p>
    <w:p w:rsidR="00433ADE" w:rsidRPr="00433ADE" w:rsidRDefault="00433ADE" w:rsidP="00433ADE">
      <w:pPr>
        <w:ind w:firstLine="567"/>
        <w:jc w:val="both"/>
        <w:rPr>
          <w:lang w:val="uk-UA"/>
        </w:rPr>
      </w:pPr>
      <w:r w:rsidRPr="00433ADE">
        <w:rPr>
          <w:lang w:val="uk-UA"/>
        </w:rPr>
        <w:t>Конфліктологія як навчальна дисципліна. Її статус у с</w:t>
      </w:r>
      <w:r>
        <w:rPr>
          <w:lang w:val="uk-UA"/>
        </w:rPr>
        <w:t>истемі професійної підготовки медичних працівників</w:t>
      </w:r>
      <w:r w:rsidRPr="00433ADE">
        <w:rPr>
          <w:lang w:val="uk-UA"/>
        </w:rPr>
        <w:t xml:space="preserve">. </w:t>
      </w:r>
    </w:p>
    <w:p w:rsidR="00E73152" w:rsidRPr="00470C75" w:rsidRDefault="00E73152" w:rsidP="00F4099C">
      <w:pPr>
        <w:pStyle w:val="21"/>
        <w:spacing w:before="240" w:after="120"/>
        <w:ind w:firstLine="709"/>
        <w:rPr>
          <w:b/>
          <w:sz w:val="24"/>
          <w:szCs w:val="24"/>
        </w:rPr>
      </w:pPr>
      <w:r w:rsidRPr="00470C75">
        <w:rPr>
          <w:b/>
          <w:sz w:val="24"/>
          <w:szCs w:val="24"/>
        </w:rPr>
        <w:t>Тема</w:t>
      </w:r>
      <w:r w:rsidR="00433ADE">
        <w:rPr>
          <w:b/>
          <w:sz w:val="24"/>
          <w:szCs w:val="24"/>
        </w:rPr>
        <w:t xml:space="preserve"> </w:t>
      </w:r>
      <w:r w:rsidRPr="00470C75">
        <w:rPr>
          <w:b/>
          <w:sz w:val="24"/>
          <w:szCs w:val="24"/>
        </w:rPr>
        <w:t>2</w:t>
      </w:r>
      <w:r w:rsidR="00640FCA" w:rsidRPr="00470C75">
        <w:rPr>
          <w:b/>
          <w:sz w:val="24"/>
          <w:szCs w:val="24"/>
        </w:rPr>
        <w:t>.</w:t>
      </w:r>
      <w:r w:rsidRPr="00470C75">
        <w:rPr>
          <w:b/>
          <w:sz w:val="24"/>
          <w:szCs w:val="24"/>
        </w:rPr>
        <w:t xml:space="preserve"> </w:t>
      </w:r>
      <w:r w:rsidR="00433ADE">
        <w:rPr>
          <w:b/>
          <w:sz w:val="24"/>
          <w:szCs w:val="24"/>
        </w:rPr>
        <w:t>Історико-методологічні аспекти конфліктології.</w:t>
      </w:r>
    </w:p>
    <w:p w:rsidR="00E73152" w:rsidRPr="00F833BF" w:rsidRDefault="00F833BF" w:rsidP="00F833BF">
      <w:pPr>
        <w:pStyle w:val="21"/>
        <w:spacing w:before="120" w:after="120"/>
        <w:ind w:firstLine="709"/>
        <w:rPr>
          <w:b/>
          <w:sz w:val="24"/>
          <w:szCs w:val="24"/>
        </w:rPr>
      </w:pPr>
      <w:r w:rsidRPr="00F833BF">
        <w:rPr>
          <w:rStyle w:val="fontstyle01"/>
          <w:rFonts w:ascii="Times New Roman" w:hAnsi="Times New Roman"/>
          <w:b w:val="0"/>
          <w:sz w:val="24"/>
          <w:szCs w:val="24"/>
        </w:rPr>
        <w:t>Конфліктологічні ідеї Стародавнього Світу</w:t>
      </w:r>
      <w:r>
        <w:rPr>
          <w:b/>
          <w:color w:val="000000"/>
          <w:sz w:val="24"/>
          <w:szCs w:val="24"/>
        </w:rPr>
        <w:t xml:space="preserve">. </w:t>
      </w:r>
      <w:r w:rsidRPr="00F833BF">
        <w:rPr>
          <w:rStyle w:val="fontstyle01"/>
          <w:rFonts w:ascii="Times New Roman" w:hAnsi="Times New Roman"/>
          <w:b w:val="0"/>
          <w:sz w:val="24"/>
          <w:szCs w:val="24"/>
        </w:rPr>
        <w:t>Конфлікт в епоху Просвітництва</w:t>
      </w:r>
      <w:r w:rsidR="00C431DD">
        <w:rPr>
          <w:rStyle w:val="fontstyle01"/>
          <w:rFonts w:ascii="Times New Roman" w:hAnsi="Times New Roman"/>
          <w:b w:val="0"/>
          <w:sz w:val="24"/>
          <w:szCs w:val="24"/>
        </w:rPr>
        <w:t>.</w:t>
      </w:r>
      <w:r>
        <w:rPr>
          <w:b/>
          <w:color w:val="000000"/>
          <w:sz w:val="24"/>
          <w:szCs w:val="24"/>
        </w:rPr>
        <w:t xml:space="preserve"> </w:t>
      </w:r>
      <w:r w:rsidRPr="00F833BF">
        <w:rPr>
          <w:rStyle w:val="fontstyle01"/>
          <w:rFonts w:ascii="Times New Roman" w:hAnsi="Times New Roman"/>
          <w:b w:val="0"/>
          <w:sz w:val="24"/>
          <w:szCs w:val="24"/>
        </w:rPr>
        <w:t>Марксистська теорія конфлікту</w:t>
      </w:r>
      <w:r>
        <w:rPr>
          <w:b/>
          <w:color w:val="000000"/>
          <w:sz w:val="24"/>
          <w:szCs w:val="24"/>
        </w:rPr>
        <w:t xml:space="preserve">. </w:t>
      </w:r>
      <w:r w:rsidRPr="00F833BF">
        <w:rPr>
          <w:rStyle w:val="fontstyle01"/>
          <w:rFonts w:ascii="Times New Roman" w:hAnsi="Times New Roman"/>
          <w:b w:val="0"/>
          <w:sz w:val="24"/>
          <w:szCs w:val="24"/>
        </w:rPr>
        <w:t>Функціональна теорія конфлікту</w:t>
      </w:r>
      <w:r w:rsidR="00C431DD">
        <w:rPr>
          <w:rStyle w:val="fontstyle01"/>
          <w:rFonts w:ascii="Times New Roman" w:hAnsi="Times New Roman"/>
          <w:b w:val="0"/>
          <w:sz w:val="24"/>
          <w:szCs w:val="24"/>
        </w:rPr>
        <w:t>.</w:t>
      </w:r>
      <w:r w:rsidRPr="00F833BF">
        <w:rPr>
          <w:rStyle w:val="fontstyle01"/>
          <w:rFonts w:ascii="Times New Roman" w:hAnsi="Times New Roman"/>
          <w:b w:val="0"/>
          <w:sz w:val="24"/>
          <w:szCs w:val="24"/>
        </w:rPr>
        <w:t xml:space="preserve"> Теорія наукового управління Тейлора</w:t>
      </w:r>
      <w:r w:rsidR="00C431DD">
        <w:rPr>
          <w:rStyle w:val="fontstyle01"/>
          <w:rFonts w:ascii="Times New Roman" w:hAnsi="Times New Roman"/>
          <w:b w:val="0"/>
          <w:sz w:val="24"/>
          <w:szCs w:val="24"/>
        </w:rPr>
        <w:t>.</w:t>
      </w:r>
      <w:r w:rsidRPr="00F833BF">
        <w:rPr>
          <w:rStyle w:val="fontstyle01"/>
          <w:rFonts w:ascii="Times New Roman" w:hAnsi="Times New Roman"/>
          <w:b w:val="0"/>
          <w:sz w:val="24"/>
          <w:szCs w:val="24"/>
        </w:rPr>
        <w:t xml:space="preserve"> Структурний функціоналізм</w:t>
      </w:r>
      <w:r w:rsidR="00C431DD">
        <w:rPr>
          <w:rStyle w:val="fontstyle01"/>
          <w:rFonts w:ascii="Times New Roman" w:hAnsi="Times New Roman"/>
          <w:b w:val="0"/>
          <w:sz w:val="24"/>
          <w:szCs w:val="24"/>
        </w:rPr>
        <w:t xml:space="preserve">. </w:t>
      </w:r>
      <w:r w:rsidRPr="00F833BF">
        <w:rPr>
          <w:rStyle w:val="fontstyle01"/>
          <w:rFonts w:ascii="Times New Roman" w:hAnsi="Times New Roman"/>
          <w:b w:val="0"/>
          <w:sz w:val="24"/>
          <w:szCs w:val="24"/>
        </w:rPr>
        <w:t>Теорія соціального конфлікту (конфліктна модель суспільства)</w:t>
      </w:r>
      <w:r w:rsidR="00C431DD">
        <w:rPr>
          <w:rStyle w:val="fontstyle01"/>
          <w:rFonts w:ascii="Times New Roman" w:hAnsi="Times New Roman"/>
          <w:b w:val="0"/>
          <w:sz w:val="24"/>
          <w:szCs w:val="24"/>
        </w:rPr>
        <w:t xml:space="preserve">. </w:t>
      </w:r>
      <w:r w:rsidRPr="00F833BF">
        <w:rPr>
          <w:rStyle w:val="fontstyle01"/>
          <w:rFonts w:ascii="Times New Roman" w:hAnsi="Times New Roman"/>
          <w:b w:val="0"/>
          <w:sz w:val="24"/>
          <w:szCs w:val="24"/>
        </w:rPr>
        <w:t>Загальна теорія конфлікту</w:t>
      </w:r>
      <w:r w:rsidR="00C431DD">
        <w:rPr>
          <w:rStyle w:val="fontstyle01"/>
          <w:rFonts w:ascii="Times New Roman" w:hAnsi="Times New Roman"/>
          <w:b w:val="0"/>
          <w:sz w:val="24"/>
          <w:szCs w:val="24"/>
        </w:rPr>
        <w:t>.</w:t>
      </w:r>
      <w:r w:rsidRPr="00F833BF">
        <w:rPr>
          <w:rStyle w:val="fontstyle01"/>
          <w:rFonts w:ascii="Times New Roman" w:hAnsi="Times New Roman"/>
          <w:b w:val="0"/>
          <w:sz w:val="24"/>
          <w:szCs w:val="24"/>
        </w:rPr>
        <w:t xml:space="preserve"> Модель життєвого циклу організації</w:t>
      </w:r>
      <w:r w:rsidR="00C431DD">
        <w:rPr>
          <w:rStyle w:val="fontstyle01"/>
          <w:rFonts w:ascii="Times New Roman" w:hAnsi="Times New Roman"/>
          <w:b w:val="0"/>
          <w:sz w:val="24"/>
          <w:szCs w:val="24"/>
        </w:rPr>
        <w:t>.</w:t>
      </w:r>
      <w:r w:rsidRPr="00F833BF">
        <w:rPr>
          <w:rStyle w:val="fontstyle01"/>
          <w:rFonts w:ascii="Times New Roman" w:hAnsi="Times New Roman"/>
          <w:b w:val="0"/>
          <w:sz w:val="24"/>
          <w:szCs w:val="24"/>
        </w:rPr>
        <w:t xml:space="preserve"> Сучасна конфліктологія: актуальні теоретико-методологічні й</w:t>
      </w:r>
      <w:r w:rsidR="00C431DD">
        <w:rPr>
          <w:rStyle w:val="fontstyle01"/>
          <w:rFonts w:ascii="Times New Roman" w:hAnsi="Times New Roman"/>
          <w:b w:val="0"/>
          <w:sz w:val="24"/>
          <w:szCs w:val="24"/>
        </w:rPr>
        <w:t xml:space="preserve"> </w:t>
      </w:r>
      <w:r w:rsidRPr="00F833BF">
        <w:rPr>
          <w:rStyle w:val="fontstyle01"/>
          <w:rFonts w:ascii="Times New Roman" w:hAnsi="Times New Roman"/>
          <w:b w:val="0"/>
          <w:sz w:val="24"/>
          <w:szCs w:val="24"/>
        </w:rPr>
        <w:t>практичні проблеми. Об'єкт, предмет і методологія конфліктології.</w:t>
      </w:r>
    </w:p>
    <w:p w:rsidR="00AE12ED" w:rsidRPr="00470C75" w:rsidRDefault="00E73152" w:rsidP="00F4099C">
      <w:pPr>
        <w:spacing w:before="240" w:after="120"/>
        <w:ind w:firstLine="709"/>
        <w:jc w:val="both"/>
        <w:rPr>
          <w:b/>
          <w:lang w:val="uk-UA"/>
        </w:rPr>
      </w:pPr>
      <w:r w:rsidRPr="00470C75">
        <w:rPr>
          <w:b/>
          <w:lang w:val="uk-UA"/>
        </w:rPr>
        <w:t>Тема 3.</w:t>
      </w:r>
      <w:r w:rsidR="00C431DD">
        <w:rPr>
          <w:b/>
          <w:lang w:val="uk-UA"/>
        </w:rPr>
        <w:t xml:space="preserve"> Конфлікт як соціальне явище.</w:t>
      </w:r>
      <w:r w:rsidRPr="00470C75">
        <w:rPr>
          <w:b/>
          <w:lang w:val="uk-UA"/>
        </w:rPr>
        <w:t xml:space="preserve"> </w:t>
      </w:r>
    </w:p>
    <w:p w:rsidR="00C431DD" w:rsidRPr="00C431DD" w:rsidRDefault="00C431DD" w:rsidP="00C431DD">
      <w:pPr>
        <w:ind w:firstLine="709"/>
        <w:jc w:val="both"/>
        <w:rPr>
          <w:lang w:val="uk-UA"/>
        </w:rPr>
      </w:pPr>
      <w:r w:rsidRPr="00C431DD">
        <w:rPr>
          <w:lang w:val="uk-UA"/>
        </w:rPr>
        <w:t>Конфлікт як с</w:t>
      </w:r>
      <w:r>
        <w:rPr>
          <w:lang w:val="uk-UA"/>
        </w:rPr>
        <w:t>кладне соціальне явище</w:t>
      </w:r>
      <w:r w:rsidRPr="00C431DD">
        <w:rPr>
          <w:lang w:val="uk-UA"/>
        </w:rPr>
        <w:t>. Позитивна та негативна роль конфліктів у житті людини і суспільства. Сутність конфлікту, його основні ознаки та структура. Причини виникнення конфліктів. Межі конфлікту. Характеристики наслідків конфлікту.</w:t>
      </w:r>
    </w:p>
    <w:p w:rsidR="00C431DD" w:rsidRPr="00C431DD" w:rsidRDefault="00C431DD" w:rsidP="00C431DD">
      <w:pPr>
        <w:ind w:firstLine="709"/>
        <w:jc w:val="both"/>
        <w:rPr>
          <w:lang w:val="uk-UA"/>
        </w:rPr>
      </w:pPr>
      <w:r w:rsidRPr="00C431DD">
        <w:rPr>
          <w:lang w:val="uk-UA"/>
        </w:rPr>
        <w:t>Класифікація конфліктів: внутрішньо особистісні та міжособистісні, між особистістю і групою, міжгрупові та міждержавні конфлікти. Специфіка міжгрупових конфліктів і механізми їх виникнення. Конфлікти в різних сферах суспільного життя (політичні, фінансово-економічні, управлінські, виробничі, соціальні, сімейні). Функціональні і дисфункціональні наслідки конфлікту.</w:t>
      </w:r>
    </w:p>
    <w:p w:rsidR="00AE12ED" w:rsidRPr="00844ED7" w:rsidRDefault="00844ED7" w:rsidP="00F4099C">
      <w:pPr>
        <w:spacing w:before="240" w:after="120"/>
        <w:ind w:firstLine="709"/>
        <w:jc w:val="both"/>
        <w:rPr>
          <w:b/>
          <w:lang w:val="uk-UA"/>
        </w:rPr>
      </w:pPr>
      <w:r>
        <w:rPr>
          <w:b/>
          <w:lang w:val="uk-UA"/>
        </w:rPr>
        <w:t xml:space="preserve">Тема 4. </w:t>
      </w:r>
      <w:r w:rsidR="00C431DD">
        <w:rPr>
          <w:b/>
          <w:lang w:val="uk-UA"/>
        </w:rPr>
        <w:t>Сутність конфлікту та його структура.</w:t>
      </w:r>
    </w:p>
    <w:p w:rsidR="00613630" w:rsidRPr="00C60F97" w:rsidRDefault="00C431DD" w:rsidP="00C431DD">
      <w:pPr>
        <w:spacing w:before="120" w:after="120"/>
        <w:ind w:firstLine="709"/>
        <w:jc w:val="both"/>
        <w:rPr>
          <w:lang w:val="uk-UA"/>
        </w:rPr>
      </w:pPr>
      <w:r>
        <w:rPr>
          <w:lang w:val="uk-UA"/>
        </w:rPr>
        <w:t xml:space="preserve">Суперечки та конфлікт. Конфлікт та сварка. Конфлікт та боротьба. Конфлікт та насильство. Конфлікт та суперництво. Конфлікт та протиріччя. Конфлікт та зіткнення. Види зіткнення. Причини конфліктів. Теорема Томаса. </w:t>
      </w:r>
      <w:r w:rsidR="00C60F97">
        <w:rPr>
          <w:lang w:val="uk-UA"/>
        </w:rPr>
        <w:t>Структура об</w:t>
      </w:r>
      <w:r w:rsidR="00C60F97" w:rsidRPr="00C60F97">
        <w:t>’</w:t>
      </w:r>
      <w:r w:rsidR="00C60F97">
        <w:rPr>
          <w:lang w:val="uk-UA"/>
        </w:rPr>
        <w:t>єктивних причин конфлікту. Структура суб</w:t>
      </w:r>
      <w:r w:rsidR="00C60F97" w:rsidRPr="00C60F97">
        <w:t>’</w:t>
      </w:r>
      <w:r w:rsidR="00C60F97">
        <w:rPr>
          <w:lang w:val="uk-UA"/>
        </w:rPr>
        <w:t>єктивних причин конфлікту. Класифікація причин конфлікту М. Дойча. Класифікація причин конфлікту В. Лінкольна. Структура формування конфліктів. Структурні компоненти конфліктів. Ранг опонентів. Функції конфліктів.</w:t>
      </w:r>
    </w:p>
    <w:p w:rsidR="00C60F97" w:rsidRDefault="00AE12ED" w:rsidP="00F4099C">
      <w:pPr>
        <w:pStyle w:val="21"/>
        <w:spacing w:before="120" w:after="120"/>
        <w:ind w:firstLine="709"/>
        <w:rPr>
          <w:sz w:val="24"/>
          <w:szCs w:val="24"/>
        </w:rPr>
      </w:pPr>
      <w:r w:rsidRPr="00470C75">
        <w:rPr>
          <w:sz w:val="24"/>
          <w:szCs w:val="24"/>
        </w:rPr>
        <w:tab/>
      </w:r>
    </w:p>
    <w:p w:rsidR="00C60F97" w:rsidRDefault="00C60F97" w:rsidP="00F4099C">
      <w:pPr>
        <w:pStyle w:val="21"/>
        <w:spacing w:before="120" w:after="120"/>
        <w:ind w:firstLine="709"/>
        <w:rPr>
          <w:sz w:val="24"/>
          <w:szCs w:val="24"/>
        </w:rPr>
      </w:pPr>
    </w:p>
    <w:p w:rsidR="00C60F97" w:rsidRDefault="00C60F97" w:rsidP="00F4099C">
      <w:pPr>
        <w:pStyle w:val="21"/>
        <w:spacing w:before="120" w:after="120"/>
        <w:ind w:firstLine="709"/>
        <w:rPr>
          <w:sz w:val="24"/>
          <w:szCs w:val="24"/>
        </w:rPr>
      </w:pPr>
    </w:p>
    <w:p w:rsidR="00AE12ED" w:rsidRPr="00C60F97" w:rsidRDefault="00844ED7" w:rsidP="00C60F97">
      <w:pPr>
        <w:pStyle w:val="21"/>
        <w:spacing w:before="120" w:after="120"/>
        <w:ind w:firstLine="709"/>
        <w:rPr>
          <w:sz w:val="24"/>
          <w:szCs w:val="24"/>
        </w:rPr>
      </w:pPr>
      <w:r w:rsidRPr="00C60F97">
        <w:rPr>
          <w:b/>
          <w:sz w:val="24"/>
          <w:szCs w:val="24"/>
        </w:rPr>
        <w:lastRenderedPageBreak/>
        <w:t>2. Прак</w:t>
      </w:r>
      <w:r w:rsidR="00C60F97">
        <w:rPr>
          <w:b/>
          <w:sz w:val="24"/>
          <w:szCs w:val="24"/>
        </w:rPr>
        <w:t>тичні аспекти конфліктології.</w:t>
      </w:r>
    </w:p>
    <w:p w:rsidR="00AE12ED" w:rsidRPr="00470C75" w:rsidRDefault="00E73152" w:rsidP="00F4099C">
      <w:pPr>
        <w:spacing w:before="240" w:after="120"/>
        <w:ind w:firstLine="709"/>
        <w:jc w:val="both"/>
        <w:rPr>
          <w:b/>
          <w:lang w:val="uk-UA"/>
        </w:rPr>
      </w:pPr>
      <w:r w:rsidRPr="00470C75">
        <w:rPr>
          <w:b/>
          <w:lang w:val="uk-UA"/>
        </w:rPr>
        <w:t xml:space="preserve">Тема </w:t>
      </w:r>
      <w:r w:rsidR="00A24A01" w:rsidRPr="00470C75">
        <w:rPr>
          <w:b/>
          <w:lang w:val="uk-UA"/>
        </w:rPr>
        <w:t>5.</w:t>
      </w:r>
      <w:r w:rsidR="00C60F97">
        <w:rPr>
          <w:b/>
          <w:lang w:val="uk-UA"/>
        </w:rPr>
        <w:t xml:space="preserve"> Класифікація конфліктів</w:t>
      </w:r>
      <w:r w:rsidRPr="00470C75">
        <w:rPr>
          <w:b/>
          <w:lang w:val="uk-UA"/>
        </w:rPr>
        <w:t xml:space="preserve">. </w:t>
      </w:r>
    </w:p>
    <w:p w:rsidR="00BB10B3" w:rsidRDefault="00C60F97" w:rsidP="00BB10B3">
      <w:pPr>
        <w:pStyle w:val="21"/>
        <w:spacing w:before="120" w:after="120"/>
        <w:ind w:firstLine="709"/>
        <w:rPr>
          <w:sz w:val="24"/>
          <w:szCs w:val="24"/>
        </w:rPr>
      </w:pPr>
      <w:r w:rsidRPr="00BB10B3">
        <w:rPr>
          <w:color w:val="000000"/>
          <w:sz w:val="24"/>
          <w:szCs w:val="24"/>
          <w:lang w:eastAsia="ru-RU"/>
        </w:rPr>
        <w:t>Причини конфліктів в організації</w:t>
      </w:r>
      <w:r w:rsidR="00BB10B3">
        <w:rPr>
          <w:color w:val="000000"/>
          <w:sz w:val="24"/>
          <w:szCs w:val="24"/>
          <w:lang w:eastAsia="ru-RU"/>
        </w:rPr>
        <w:t xml:space="preserve">. </w:t>
      </w:r>
      <w:r w:rsidRPr="00BB10B3">
        <w:rPr>
          <w:color w:val="000000"/>
          <w:sz w:val="24"/>
          <w:szCs w:val="24"/>
          <w:lang w:eastAsia="ru-RU"/>
        </w:rPr>
        <w:t>Рівні конфліктів в організації</w:t>
      </w:r>
      <w:r w:rsidR="00BB10B3">
        <w:rPr>
          <w:color w:val="000000"/>
          <w:sz w:val="24"/>
          <w:szCs w:val="24"/>
          <w:lang w:eastAsia="ru-RU"/>
        </w:rPr>
        <w:t xml:space="preserve"> .</w:t>
      </w:r>
      <w:r w:rsidRPr="00BB10B3">
        <w:rPr>
          <w:color w:val="000000"/>
          <w:sz w:val="24"/>
          <w:szCs w:val="24"/>
          <w:lang w:eastAsia="ru-RU"/>
        </w:rPr>
        <w:t>Внутрішнь</w:t>
      </w:r>
      <w:r w:rsidR="00BB10B3">
        <w:rPr>
          <w:color w:val="000000"/>
          <w:sz w:val="24"/>
          <w:szCs w:val="24"/>
          <w:lang w:eastAsia="ru-RU"/>
        </w:rPr>
        <w:t>о-</w:t>
      </w:r>
      <w:r w:rsidRPr="00BB10B3">
        <w:rPr>
          <w:color w:val="000000"/>
          <w:sz w:val="24"/>
          <w:szCs w:val="24"/>
          <w:lang w:eastAsia="ru-RU"/>
        </w:rPr>
        <w:t>особистісні конфлікти</w:t>
      </w:r>
      <w:r w:rsidR="00BB10B3">
        <w:rPr>
          <w:color w:val="000000"/>
          <w:sz w:val="24"/>
          <w:szCs w:val="24"/>
          <w:lang w:eastAsia="ru-RU"/>
        </w:rPr>
        <w:t xml:space="preserve">. </w:t>
      </w:r>
      <w:r w:rsidRPr="00BB10B3">
        <w:rPr>
          <w:color w:val="000000"/>
          <w:sz w:val="24"/>
          <w:szCs w:val="24"/>
          <w:lang w:eastAsia="ru-RU"/>
        </w:rPr>
        <w:t>Внутрішні причини конфліктів</w:t>
      </w:r>
      <w:r w:rsidR="00BB10B3">
        <w:rPr>
          <w:color w:val="000000"/>
          <w:sz w:val="24"/>
          <w:szCs w:val="24"/>
          <w:lang w:eastAsia="ru-RU"/>
        </w:rPr>
        <w:t xml:space="preserve">. </w:t>
      </w:r>
      <w:r w:rsidRPr="00BB10B3">
        <w:rPr>
          <w:color w:val="000000"/>
          <w:sz w:val="24"/>
          <w:szCs w:val="24"/>
          <w:lang w:eastAsia="ru-RU"/>
        </w:rPr>
        <w:t>Зовнішні причини конфліктів</w:t>
      </w:r>
      <w:r w:rsidR="00BB10B3">
        <w:rPr>
          <w:color w:val="000000"/>
          <w:sz w:val="24"/>
          <w:szCs w:val="24"/>
          <w:lang w:eastAsia="ru-RU"/>
        </w:rPr>
        <w:t xml:space="preserve">. </w:t>
      </w:r>
      <w:r w:rsidRPr="00BB10B3">
        <w:rPr>
          <w:color w:val="000000"/>
          <w:sz w:val="24"/>
          <w:szCs w:val="24"/>
          <w:lang w:eastAsia="ru-RU"/>
        </w:rPr>
        <w:t>Теорія З. Фрейда</w:t>
      </w:r>
      <w:r w:rsidR="00BB10B3">
        <w:rPr>
          <w:color w:val="000000"/>
          <w:sz w:val="24"/>
          <w:szCs w:val="24"/>
          <w:lang w:eastAsia="ru-RU"/>
        </w:rPr>
        <w:t xml:space="preserve">. </w:t>
      </w:r>
      <w:r w:rsidRPr="00BB10B3">
        <w:rPr>
          <w:color w:val="000000"/>
          <w:sz w:val="24"/>
          <w:szCs w:val="24"/>
          <w:lang w:eastAsia="ru-RU"/>
        </w:rPr>
        <w:t>Теорія К. Левіна</w:t>
      </w:r>
      <w:r w:rsidR="00BB10B3">
        <w:rPr>
          <w:color w:val="000000"/>
          <w:sz w:val="24"/>
          <w:szCs w:val="24"/>
          <w:lang w:eastAsia="ru-RU"/>
        </w:rPr>
        <w:t xml:space="preserve">. </w:t>
      </w:r>
      <w:r w:rsidRPr="00BB10B3">
        <w:rPr>
          <w:color w:val="000000"/>
          <w:sz w:val="24"/>
          <w:szCs w:val="24"/>
          <w:lang w:eastAsia="ru-RU"/>
        </w:rPr>
        <w:t>Теорія А. Шипілова</w:t>
      </w:r>
      <w:r w:rsidR="00BB10B3">
        <w:rPr>
          <w:color w:val="000000"/>
          <w:sz w:val="24"/>
          <w:szCs w:val="24"/>
          <w:lang w:eastAsia="ru-RU"/>
        </w:rPr>
        <w:t xml:space="preserve">. </w:t>
      </w:r>
      <w:r w:rsidRPr="00BB10B3">
        <w:rPr>
          <w:color w:val="000000"/>
          <w:sz w:val="24"/>
          <w:szCs w:val="24"/>
          <w:lang w:eastAsia="ru-RU"/>
        </w:rPr>
        <w:t>Мотиваційний конфлікт протилежних бажань</w:t>
      </w:r>
      <w:r w:rsidR="00BB10B3">
        <w:rPr>
          <w:color w:val="000000"/>
          <w:sz w:val="24"/>
          <w:szCs w:val="24"/>
          <w:lang w:eastAsia="ru-RU"/>
        </w:rPr>
        <w:t xml:space="preserve">. </w:t>
      </w:r>
      <w:r w:rsidRPr="00BB10B3">
        <w:rPr>
          <w:color w:val="000000"/>
          <w:sz w:val="24"/>
          <w:szCs w:val="24"/>
          <w:lang w:eastAsia="ru-RU"/>
        </w:rPr>
        <w:t>Моральний конфлікт</w:t>
      </w:r>
      <w:r w:rsidR="00BB10B3">
        <w:rPr>
          <w:color w:val="000000"/>
          <w:sz w:val="24"/>
          <w:szCs w:val="24"/>
          <w:lang w:eastAsia="ru-RU"/>
        </w:rPr>
        <w:t>. Конфлікт нере</w:t>
      </w:r>
      <w:r w:rsidRPr="00BB10B3">
        <w:rPr>
          <w:color w:val="000000"/>
          <w:sz w:val="24"/>
          <w:szCs w:val="24"/>
          <w:lang w:eastAsia="ru-RU"/>
        </w:rPr>
        <w:t>алізованих бажань</w:t>
      </w:r>
      <w:r w:rsidR="00BB10B3">
        <w:rPr>
          <w:color w:val="000000"/>
          <w:sz w:val="24"/>
          <w:szCs w:val="24"/>
          <w:lang w:eastAsia="ru-RU"/>
        </w:rPr>
        <w:t xml:space="preserve">. </w:t>
      </w:r>
      <w:r w:rsidRPr="00BB10B3">
        <w:rPr>
          <w:color w:val="000000"/>
          <w:sz w:val="24"/>
          <w:szCs w:val="24"/>
          <w:lang w:eastAsia="ru-RU"/>
        </w:rPr>
        <w:t>Рольовий конфлікт</w:t>
      </w:r>
      <w:r w:rsidR="00BB10B3">
        <w:rPr>
          <w:color w:val="000000"/>
          <w:sz w:val="24"/>
          <w:szCs w:val="24"/>
          <w:lang w:eastAsia="ru-RU"/>
        </w:rPr>
        <w:t xml:space="preserve">. </w:t>
      </w:r>
      <w:r w:rsidRPr="00BB10B3">
        <w:rPr>
          <w:color w:val="000000"/>
          <w:sz w:val="24"/>
          <w:szCs w:val="24"/>
          <w:lang w:eastAsia="ru-RU"/>
        </w:rPr>
        <w:t>Адаптаційний конфлікт</w:t>
      </w:r>
      <w:r w:rsidR="00BB10B3">
        <w:rPr>
          <w:color w:val="000000"/>
          <w:sz w:val="24"/>
          <w:szCs w:val="24"/>
          <w:lang w:eastAsia="ru-RU"/>
        </w:rPr>
        <w:t>. Конфлікт неадекватної оцін</w:t>
      </w:r>
      <w:r w:rsidRPr="00BB10B3">
        <w:rPr>
          <w:color w:val="000000"/>
          <w:sz w:val="24"/>
          <w:szCs w:val="24"/>
          <w:lang w:eastAsia="ru-RU"/>
        </w:rPr>
        <w:t>ки</w:t>
      </w:r>
      <w:r w:rsidR="00BB10B3">
        <w:rPr>
          <w:color w:val="000000"/>
          <w:sz w:val="24"/>
          <w:szCs w:val="24"/>
          <w:lang w:eastAsia="ru-RU"/>
        </w:rPr>
        <w:t xml:space="preserve">. </w:t>
      </w:r>
      <w:r w:rsidRPr="00BB10B3">
        <w:rPr>
          <w:color w:val="000000"/>
          <w:sz w:val="24"/>
          <w:szCs w:val="24"/>
          <w:lang w:eastAsia="ru-RU"/>
        </w:rPr>
        <w:t>Особливості міжособистісних конфліктів</w:t>
      </w:r>
      <w:r w:rsidR="00BB10B3">
        <w:rPr>
          <w:color w:val="000000"/>
          <w:sz w:val="24"/>
          <w:szCs w:val="24"/>
          <w:lang w:eastAsia="ru-RU"/>
        </w:rPr>
        <w:t xml:space="preserve">. </w:t>
      </w:r>
      <w:r w:rsidRPr="00BB10B3">
        <w:rPr>
          <w:color w:val="000000"/>
          <w:sz w:val="24"/>
          <w:szCs w:val="24"/>
          <w:lang w:eastAsia="ru-RU"/>
        </w:rPr>
        <w:t>Джерела виникнення міжособистісних конфліктів</w:t>
      </w:r>
      <w:r w:rsidR="00BB10B3">
        <w:rPr>
          <w:color w:val="000000"/>
          <w:sz w:val="24"/>
          <w:szCs w:val="24"/>
          <w:lang w:eastAsia="ru-RU"/>
        </w:rPr>
        <w:t xml:space="preserve">. </w:t>
      </w:r>
      <w:r w:rsidRPr="00BB10B3">
        <w:rPr>
          <w:color w:val="000000"/>
          <w:sz w:val="24"/>
          <w:szCs w:val="24"/>
          <w:lang w:eastAsia="ru-RU"/>
        </w:rPr>
        <w:t>Каталізатори міжособистісних конфліктів</w:t>
      </w:r>
      <w:r w:rsidR="00BB10B3">
        <w:rPr>
          <w:color w:val="000000"/>
          <w:sz w:val="24"/>
          <w:szCs w:val="24"/>
          <w:lang w:eastAsia="ru-RU"/>
        </w:rPr>
        <w:t xml:space="preserve">. </w:t>
      </w:r>
      <w:r w:rsidRPr="00BB10B3">
        <w:rPr>
          <w:color w:val="000000"/>
          <w:sz w:val="24"/>
          <w:szCs w:val="24"/>
          <w:lang w:eastAsia="ru-RU"/>
        </w:rPr>
        <w:t>Суб'єкти міжособистісних конфліктів ( Дж. Скот)</w:t>
      </w:r>
      <w:r w:rsidR="00BB10B3">
        <w:rPr>
          <w:color w:val="000000"/>
          <w:sz w:val="24"/>
          <w:szCs w:val="24"/>
          <w:lang w:eastAsia="ru-RU"/>
        </w:rPr>
        <w:t>.</w:t>
      </w:r>
    </w:p>
    <w:p w:rsidR="00057A30" w:rsidRPr="00057A30" w:rsidRDefault="00057A30" w:rsidP="00BB10B3">
      <w:pPr>
        <w:pStyle w:val="21"/>
        <w:spacing w:before="120" w:after="120"/>
        <w:ind w:firstLine="709"/>
        <w:rPr>
          <w:sz w:val="24"/>
          <w:szCs w:val="24"/>
        </w:rPr>
      </w:pPr>
      <w:r>
        <w:rPr>
          <w:b/>
          <w:sz w:val="24"/>
          <w:szCs w:val="24"/>
        </w:rPr>
        <w:t xml:space="preserve">Тема </w:t>
      </w:r>
      <w:r w:rsidR="00012894">
        <w:rPr>
          <w:b/>
          <w:sz w:val="24"/>
          <w:szCs w:val="24"/>
        </w:rPr>
        <w:t>6</w:t>
      </w:r>
      <w:r>
        <w:rPr>
          <w:b/>
          <w:sz w:val="24"/>
          <w:szCs w:val="24"/>
        </w:rPr>
        <w:t xml:space="preserve">. </w:t>
      </w:r>
      <w:r w:rsidR="00BB10B3">
        <w:rPr>
          <w:b/>
          <w:sz w:val="24"/>
          <w:szCs w:val="24"/>
        </w:rPr>
        <w:t>Причини виникнення конфліктів в медичному середовищі</w:t>
      </w:r>
      <w:r w:rsidRPr="00057A30">
        <w:rPr>
          <w:b/>
          <w:sz w:val="24"/>
          <w:szCs w:val="24"/>
        </w:rPr>
        <w:t>.</w:t>
      </w:r>
    </w:p>
    <w:p w:rsidR="00BB10B3" w:rsidRPr="00BB10B3" w:rsidRDefault="00BB10B3" w:rsidP="001A051E">
      <w:pPr>
        <w:pStyle w:val="21"/>
        <w:spacing w:before="120" w:after="120"/>
        <w:ind w:firstLine="709"/>
        <w:rPr>
          <w:sz w:val="24"/>
          <w:szCs w:val="24"/>
        </w:rPr>
      </w:pPr>
      <w:r w:rsidRPr="00BB10B3">
        <w:rPr>
          <w:color w:val="000000"/>
          <w:sz w:val="24"/>
          <w:szCs w:val="24"/>
          <w:lang w:eastAsia="ru-RU"/>
        </w:rPr>
        <w:t>Причини виникнення групових конфліктів (У. Лінкольн)</w:t>
      </w:r>
      <w:r>
        <w:rPr>
          <w:color w:val="000000"/>
          <w:sz w:val="24"/>
          <w:szCs w:val="24"/>
          <w:lang w:eastAsia="ru-RU"/>
        </w:rPr>
        <w:t xml:space="preserve">. </w:t>
      </w:r>
      <w:r w:rsidRPr="00BB10B3">
        <w:rPr>
          <w:color w:val="000000"/>
          <w:sz w:val="24"/>
          <w:szCs w:val="24"/>
          <w:lang w:eastAsia="ru-RU"/>
        </w:rPr>
        <w:t>Конфлікт особистість-група</w:t>
      </w:r>
      <w:r>
        <w:rPr>
          <w:color w:val="000000"/>
          <w:sz w:val="24"/>
          <w:szCs w:val="24"/>
          <w:lang w:eastAsia="ru-RU"/>
        </w:rPr>
        <w:t xml:space="preserve">. </w:t>
      </w:r>
      <w:r w:rsidRPr="00BB10B3">
        <w:rPr>
          <w:color w:val="000000"/>
          <w:sz w:val="24"/>
          <w:szCs w:val="24"/>
          <w:lang w:eastAsia="ru-RU"/>
        </w:rPr>
        <w:t>Механізми виникнення міжгрупових конфліктів</w:t>
      </w:r>
      <w:r>
        <w:rPr>
          <w:color w:val="000000"/>
          <w:sz w:val="24"/>
          <w:szCs w:val="24"/>
          <w:lang w:eastAsia="ru-RU"/>
        </w:rPr>
        <w:t xml:space="preserve">. </w:t>
      </w:r>
      <w:r w:rsidRPr="00BB10B3">
        <w:rPr>
          <w:color w:val="000000"/>
          <w:sz w:val="24"/>
          <w:szCs w:val="24"/>
          <w:lang w:eastAsia="ru-RU"/>
        </w:rPr>
        <w:t>Міжгрупові конфлікти</w:t>
      </w:r>
      <w:r>
        <w:rPr>
          <w:color w:val="000000"/>
          <w:sz w:val="24"/>
          <w:szCs w:val="24"/>
          <w:lang w:eastAsia="ru-RU"/>
        </w:rPr>
        <w:t xml:space="preserve">. </w:t>
      </w:r>
      <w:r w:rsidRPr="00BB10B3">
        <w:rPr>
          <w:color w:val="000000"/>
          <w:sz w:val="24"/>
          <w:szCs w:val="24"/>
          <w:lang w:eastAsia="ru-RU"/>
        </w:rPr>
        <w:t>Конфлікти у групах та командах</w:t>
      </w:r>
      <w:r>
        <w:rPr>
          <w:color w:val="000000"/>
          <w:sz w:val="24"/>
          <w:szCs w:val="24"/>
          <w:lang w:eastAsia="ru-RU"/>
        </w:rPr>
        <w:t xml:space="preserve">. </w:t>
      </w:r>
      <w:r w:rsidRPr="00BB10B3">
        <w:rPr>
          <w:color w:val="000000"/>
          <w:sz w:val="24"/>
          <w:szCs w:val="24"/>
          <w:lang w:eastAsia="ru-RU"/>
        </w:rPr>
        <w:t>Організаційні конфлікти</w:t>
      </w:r>
      <w:r>
        <w:rPr>
          <w:color w:val="000000"/>
          <w:sz w:val="24"/>
          <w:szCs w:val="24"/>
          <w:lang w:eastAsia="ru-RU"/>
        </w:rPr>
        <w:t xml:space="preserve">. </w:t>
      </w:r>
      <w:r w:rsidRPr="00BB10B3">
        <w:rPr>
          <w:color w:val="000000"/>
          <w:sz w:val="24"/>
          <w:szCs w:val="24"/>
          <w:lang w:eastAsia="ru-RU"/>
        </w:rPr>
        <w:t>Механізм зародження організаційних конфліктів</w:t>
      </w:r>
      <w:r>
        <w:rPr>
          <w:color w:val="000000"/>
          <w:sz w:val="24"/>
          <w:szCs w:val="24"/>
          <w:lang w:eastAsia="ru-RU"/>
        </w:rPr>
        <w:t xml:space="preserve">. </w:t>
      </w:r>
      <w:r w:rsidRPr="00BB10B3">
        <w:rPr>
          <w:color w:val="000000"/>
          <w:sz w:val="24"/>
          <w:szCs w:val="24"/>
          <w:lang w:eastAsia="ru-RU"/>
        </w:rPr>
        <w:t>Закон соціальної взаємодії Мортона Дойча</w:t>
      </w:r>
      <w:r>
        <w:rPr>
          <w:color w:val="000000"/>
          <w:sz w:val="24"/>
          <w:szCs w:val="24"/>
          <w:lang w:eastAsia="ru-RU"/>
        </w:rPr>
        <w:t xml:space="preserve">. </w:t>
      </w:r>
      <w:r w:rsidRPr="00BB10B3">
        <w:rPr>
          <w:color w:val="000000"/>
          <w:sz w:val="24"/>
          <w:szCs w:val="24"/>
          <w:lang w:eastAsia="ru-RU"/>
        </w:rPr>
        <w:t>Модель організаційних конфліктів І. Адізеса</w:t>
      </w:r>
      <w:r>
        <w:rPr>
          <w:color w:val="000000"/>
          <w:sz w:val="24"/>
          <w:szCs w:val="24"/>
          <w:lang w:eastAsia="ru-RU"/>
        </w:rPr>
        <w:t xml:space="preserve">. </w:t>
      </w:r>
      <w:r w:rsidRPr="00BB10B3">
        <w:rPr>
          <w:color w:val="000000"/>
          <w:sz w:val="24"/>
          <w:szCs w:val="24"/>
          <w:lang w:eastAsia="ru-RU"/>
        </w:rPr>
        <w:t>Види організаційних конфліктів</w:t>
      </w:r>
      <w:r>
        <w:rPr>
          <w:color w:val="000000"/>
          <w:sz w:val="24"/>
          <w:szCs w:val="24"/>
          <w:lang w:eastAsia="ru-RU"/>
        </w:rPr>
        <w:t xml:space="preserve">. </w:t>
      </w:r>
      <w:r w:rsidRPr="00BB10B3">
        <w:rPr>
          <w:color w:val="000000"/>
          <w:sz w:val="24"/>
          <w:szCs w:val="24"/>
          <w:lang w:eastAsia="ru-RU"/>
        </w:rPr>
        <w:t>Організаційно-управлінський конфлікт</w:t>
      </w:r>
      <w:r>
        <w:rPr>
          <w:color w:val="000000"/>
          <w:sz w:val="24"/>
          <w:szCs w:val="24"/>
          <w:lang w:eastAsia="ru-RU"/>
        </w:rPr>
        <w:t xml:space="preserve">. </w:t>
      </w:r>
      <w:r w:rsidRPr="00BB10B3">
        <w:rPr>
          <w:color w:val="000000"/>
          <w:sz w:val="24"/>
          <w:szCs w:val="24"/>
          <w:lang w:eastAsia="ru-RU"/>
        </w:rPr>
        <w:t>Типи конфліктів в організаційному імперативі</w:t>
      </w:r>
      <w:r>
        <w:rPr>
          <w:color w:val="000000"/>
          <w:sz w:val="24"/>
          <w:szCs w:val="24"/>
          <w:lang w:eastAsia="ru-RU"/>
        </w:rPr>
        <w:t xml:space="preserve">. </w:t>
      </w:r>
      <w:r w:rsidRPr="00BB10B3">
        <w:rPr>
          <w:color w:val="000000"/>
          <w:sz w:val="24"/>
          <w:szCs w:val="24"/>
          <w:lang w:eastAsia="ru-RU"/>
        </w:rPr>
        <w:t>Конфлікти в управлінні</w:t>
      </w:r>
      <w:r>
        <w:rPr>
          <w:color w:val="000000"/>
          <w:sz w:val="24"/>
          <w:szCs w:val="24"/>
          <w:lang w:eastAsia="ru-RU"/>
        </w:rPr>
        <w:t xml:space="preserve">. </w:t>
      </w:r>
      <w:r w:rsidRPr="00BB10B3">
        <w:rPr>
          <w:color w:val="000000"/>
          <w:sz w:val="24"/>
          <w:szCs w:val="24"/>
          <w:lang w:eastAsia="ru-RU"/>
        </w:rPr>
        <w:t>Джерела виникнення конфліктів в управлінні</w:t>
      </w:r>
      <w:r>
        <w:rPr>
          <w:color w:val="000000"/>
          <w:sz w:val="24"/>
          <w:szCs w:val="24"/>
          <w:lang w:eastAsia="ru-RU"/>
        </w:rPr>
        <w:t xml:space="preserve">. </w:t>
      </w:r>
      <w:r w:rsidRPr="00BB10B3">
        <w:rPr>
          <w:color w:val="000000"/>
          <w:sz w:val="24"/>
          <w:szCs w:val="24"/>
          <w:lang w:eastAsia="ru-RU"/>
        </w:rPr>
        <w:t>Виробничі конфлікти</w:t>
      </w:r>
      <w:r>
        <w:rPr>
          <w:color w:val="000000"/>
          <w:sz w:val="24"/>
          <w:szCs w:val="24"/>
          <w:lang w:eastAsia="ru-RU"/>
        </w:rPr>
        <w:t xml:space="preserve">. </w:t>
      </w:r>
      <w:r w:rsidRPr="00BB10B3">
        <w:rPr>
          <w:color w:val="000000"/>
          <w:sz w:val="24"/>
          <w:szCs w:val="24"/>
          <w:lang w:eastAsia="ru-RU"/>
        </w:rPr>
        <w:t>Конфлікт посадових позицій</w:t>
      </w:r>
      <w:r>
        <w:rPr>
          <w:color w:val="000000"/>
          <w:sz w:val="24"/>
          <w:szCs w:val="24"/>
          <w:lang w:eastAsia="ru-RU"/>
        </w:rPr>
        <w:t xml:space="preserve">. </w:t>
      </w:r>
      <w:r w:rsidRPr="00BB10B3">
        <w:rPr>
          <w:color w:val="000000"/>
          <w:sz w:val="24"/>
          <w:szCs w:val="24"/>
          <w:lang w:eastAsia="ru-RU"/>
        </w:rPr>
        <w:t>Інноваційні конфлікти</w:t>
      </w:r>
      <w:r>
        <w:rPr>
          <w:color w:val="000000"/>
          <w:sz w:val="24"/>
          <w:szCs w:val="24"/>
          <w:lang w:eastAsia="ru-RU"/>
        </w:rPr>
        <w:t xml:space="preserve">. </w:t>
      </w:r>
      <w:r w:rsidRPr="00BB10B3">
        <w:rPr>
          <w:color w:val="000000"/>
          <w:sz w:val="24"/>
          <w:szCs w:val="24"/>
          <w:lang w:eastAsia="ru-RU"/>
        </w:rPr>
        <w:t>Динамічний консерватизм організацій (Е. Моррісон)</w:t>
      </w:r>
      <w:r>
        <w:rPr>
          <w:color w:val="000000"/>
          <w:sz w:val="24"/>
          <w:szCs w:val="24"/>
          <w:lang w:eastAsia="ru-RU"/>
        </w:rPr>
        <w:t xml:space="preserve">. </w:t>
      </w:r>
      <w:r w:rsidRPr="00BB10B3">
        <w:rPr>
          <w:color w:val="000000"/>
          <w:sz w:val="24"/>
          <w:szCs w:val="24"/>
          <w:lang w:eastAsia="ru-RU"/>
        </w:rPr>
        <w:t>Причини супротиву змінам</w:t>
      </w:r>
      <w:r>
        <w:rPr>
          <w:color w:val="000000"/>
          <w:sz w:val="24"/>
          <w:szCs w:val="24"/>
          <w:lang w:eastAsia="ru-RU"/>
        </w:rPr>
        <w:t xml:space="preserve">. </w:t>
      </w:r>
      <w:r w:rsidRPr="00BB10B3">
        <w:rPr>
          <w:color w:val="000000"/>
          <w:sz w:val="24"/>
          <w:szCs w:val="24"/>
          <w:lang w:eastAsia="ru-RU"/>
        </w:rPr>
        <w:t>Модель фрустрації при змінах (Дж. Фішер)</w:t>
      </w:r>
      <w:r>
        <w:rPr>
          <w:color w:val="000000"/>
          <w:sz w:val="24"/>
          <w:szCs w:val="24"/>
          <w:lang w:eastAsia="ru-RU"/>
        </w:rPr>
        <w:t xml:space="preserve">. </w:t>
      </w:r>
      <w:r w:rsidR="001A051E" w:rsidRPr="00470C75">
        <w:rPr>
          <w:sz w:val="24"/>
          <w:szCs w:val="24"/>
        </w:rPr>
        <w:t>Конфлікти в діяльності лікаря. Особливості конфліктів між особами, що діють в лікувально-діагностичному процесі.</w:t>
      </w:r>
    </w:p>
    <w:p w:rsidR="00AE12ED" w:rsidRPr="00470C75" w:rsidRDefault="00AE12ED" w:rsidP="00F4099C">
      <w:pPr>
        <w:pStyle w:val="21"/>
        <w:spacing w:before="240" w:after="120"/>
        <w:ind w:firstLine="709"/>
        <w:rPr>
          <w:b/>
          <w:sz w:val="24"/>
          <w:szCs w:val="24"/>
        </w:rPr>
      </w:pPr>
      <w:r w:rsidRPr="00470C75">
        <w:rPr>
          <w:b/>
          <w:sz w:val="24"/>
          <w:szCs w:val="24"/>
        </w:rPr>
        <w:t xml:space="preserve">Тема </w:t>
      </w:r>
      <w:r w:rsidR="00012894">
        <w:rPr>
          <w:b/>
          <w:sz w:val="24"/>
          <w:szCs w:val="24"/>
        </w:rPr>
        <w:t>7</w:t>
      </w:r>
      <w:r w:rsidRPr="00470C75">
        <w:rPr>
          <w:b/>
          <w:sz w:val="24"/>
          <w:szCs w:val="24"/>
        </w:rPr>
        <w:t xml:space="preserve">. </w:t>
      </w:r>
      <w:r w:rsidR="00095C1D">
        <w:rPr>
          <w:b/>
          <w:sz w:val="24"/>
          <w:szCs w:val="24"/>
        </w:rPr>
        <w:t>Структурні компоненти конфліктів.</w:t>
      </w:r>
    </w:p>
    <w:p w:rsidR="00AE12ED" w:rsidRPr="001A051E" w:rsidRDefault="001A051E" w:rsidP="001A051E">
      <w:pPr>
        <w:pStyle w:val="21"/>
        <w:spacing w:before="120" w:after="120"/>
        <w:ind w:firstLine="709"/>
        <w:rPr>
          <w:sz w:val="24"/>
          <w:szCs w:val="24"/>
        </w:rPr>
      </w:pPr>
      <w:r>
        <w:rPr>
          <w:sz w:val="24"/>
          <w:szCs w:val="24"/>
        </w:rPr>
        <w:t>Предмет конфлікту. Об</w:t>
      </w:r>
      <w:r w:rsidRPr="001A051E">
        <w:rPr>
          <w:sz w:val="24"/>
          <w:szCs w:val="24"/>
          <w:lang w:val="ru-RU"/>
        </w:rPr>
        <w:t>’</w:t>
      </w:r>
      <w:r>
        <w:rPr>
          <w:sz w:val="24"/>
          <w:szCs w:val="24"/>
        </w:rPr>
        <w:t>єкт конфлікту. Учасники конфлікту. Основні учасники конфлікту. Суб</w:t>
      </w:r>
      <w:r w:rsidRPr="00112137">
        <w:rPr>
          <w:sz w:val="24"/>
          <w:szCs w:val="24"/>
        </w:rPr>
        <w:t>’</w:t>
      </w:r>
      <w:r>
        <w:rPr>
          <w:sz w:val="24"/>
          <w:szCs w:val="24"/>
        </w:rPr>
        <w:t>єкти-ініціатори. Суб</w:t>
      </w:r>
      <w:r w:rsidRPr="00112137">
        <w:rPr>
          <w:sz w:val="24"/>
          <w:szCs w:val="24"/>
        </w:rPr>
        <w:t>’</w:t>
      </w:r>
      <w:r>
        <w:rPr>
          <w:sz w:val="24"/>
          <w:szCs w:val="24"/>
        </w:rPr>
        <w:t>єкти-опоненти. Групи підтримки. Інші учасники. Підбурювач. Організатор. Медіатор. Ранг опонентів. Опонент першого рангу. Опонент другого рангу. Опонент третього рангу. Вищій ранг. Ранг порушника будь-яких норм.</w:t>
      </w:r>
    </w:p>
    <w:p w:rsidR="00012894" w:rsidRDefault="00012894" w:rsidP="00F4099C">
      <w:pPr>
        <w:pStyle w:val="21"/>
        <w:spacing w:before="240" w:after="120"/>
        <w:ind w:firstLine="709"/>
        <w:rPr>
          <w:sz w:val="24"/>
          <w:szCs w:val="24"/>
        </w:rPr>
      </w:pPr>
      <w:r>
        <w:rPr>
          <w:b/>
          <w:sz w:val="24"/>
          <w:szCs w:val="24"/>
        </w:rPr>
        <w:t xml:space="preserve">Тема 8. </w:t>
      </w:r>
      <w:r w:rsidR="00112137">
        <w:rPr>
          <w:b/>
          <w:sz w:val="24"/>
          <w:szCs w:val="24"/>
        </w:rPr>
        <w:t>Функції конфліктів</w:t>
      </w:r>
      <w:r w:rsidRPr="00470C75">
        <w:rPr>
          <w:b/>
          <w:sz w:val="24"/>
          <w:szCs w:val="24"/>
        </w:rPr>
        <w:t>.</w:t>
      </w:r>
    </w:p>
    <w:p w:rsidR="002B60D3" w:rsidRPr="00470C75" w:rsidRDefault="00112137" w:rsidP="00112137">
      <w:pPr>
        <w:pStyle w:val="21"/>
        <w:spacing w:before="120" w:after="120"/>
        <w:ind w:firstLine="709"/>
        <w:rPr>
          <w:sz w:val="24"/>
          <w:szCs w:val="24"/>
        </w:rPr>
      </w:pPr>
      <w:r>
        <w:rPr>
          <w:sz w:val="24"/>
          <w:szCs w:val="24"/>
        </w:rPr>
        <w:t xml:space="preserve">Визначення функції конфлікту. Діагностична функція конфліктів. Еволюційна функція конфліктів. Інтегративна функція конфліктів. Розвиваюча функція конфліктів. Стимулююча функція конфліктів. Запобіжна функція конфліктів. Конструктивний вплив конфліктів на діяльність. Деструктивний вплив конфліктів на діяльність. </w:t>
      </w:r>
    </w:p>
    <w:p w:rsidR="00AE12ED" w:rsidRPr="00470C75" w:rsidRDefault="00AE12ED" w:rsidP="00F4099C">
      <w:pPr>
        <w:pStyle w:val="21"/>
        <w:spacing w:before="240" w:after="120"/>
        <w:ind w:firstLine="709"/>
        <w:rPr>
          <w:b/>
          <w:sz w:val="24"/>
          <w:szCs w:val="24"/>
        </w:rPr>
      </w:pPr>
      <w:r w:rsidRPr="00470C75">
        <w:rPr>
          <w:b/>
          <w:sz w:val="24"/>
          <w:szCs w:val="24"/>
        </w:rPr>
        <w:t xml:space="preserve">Тема </w:t>
      </w:r>
      <w:r w:rsidR="00F4099C">
        <w:rPr>
          <w:b/>
          <w:sz w:val="24"/>
          <w:szCs w:val="24"/>
        </w:rPr>
        <w:t>9</w:t>
      </w:r>
      <w:r w:rsidRPr="00470C75">
        <w:rPr>
          <w:b/>
          <w:sz w:val="24"/>
          <w:szCs w:val="24"/>
        </w:rPr>
        <w:t xml:space="preserve">. </w:t>
      </w:r>
      <w:r w:rsidR="00112137">
        <w:rPr>
          <w:b/>
          <w:sz w:val="24"/>
          <w:szCs w:val="24"/>
        </w:rPr>
        <w:t>Динаміка конфлікту та механізми його виникнення.</w:t>
      </w:r>
    </w:p>
    <w:p w:rsidR="00AE12ED" w:rsidRPr="00470C75" w:rsidRDefault="00112137" w:rsidP="00112137">
      <w:pPr>
        <w:pStyle w:val="21"/>
        <w:spacing w:before="120" w:after="120"/>
        <w:ind w:firstLine="709"/>
        <w:rPr>
          <w:sz w:val="24"/>
          <w:szCs w:val="24"/>
        </w:rPr>
      </w:pPr>
      <w:r>
        <w:rPr>
          <w:sz w:val="24"/>
          <w:szCs w:val="24"/>
        </w:rPr>
        <w:t xml:space="preserve">Обставини, що сприяють виникненню конфліктів. Типи конфліктів. Статичні конфлікти. Етапи виникнення конфлікту. Типи ініціаторів. Теорії механізмів виникнення конфліктів. Перша формула конфлікту. </w:t>
      </w:r>
      <w:r w:rsidR="002F3217">
        <w:rPr>
          <w:sz w:val="24"/>
          <w:szCs w:val="24"/>
        </w:rPr>
        <w:t>Друга формула конфлікту. Третя формула конфлікту. Етапи розвитку конфлікту. Динаміка розвитку конфлікту. Фази латентного періоду конфлікту. Фази активного періоду конфлікту. Можливості вирішення конфлікту.</w:t>
      </w:r>
    </w:p>
    <w:p w:rsidR="00AE12ED" w:rsidRPr="00F124B9" w:rsidRDefault="00AE12ED" w:rsidP="00F124B9">
      <w:pPr>
        <w:pStyle w:val="21"/>
        <w:spacing w:before="240" w:after="120"/>
        <w:ind w:firstLine="709"/>
        <w:rPr>
          <w:b/>
          <w:sz w:val="24"/>
          <w:szCs w:val="24"/>
        </w:rPr>
      </w:pPr>
      <w:r w:rsidRPr="00F124B9">
        <w:rPr>
          <w:b/>
          <w:sz w:val="24"/>
          <w:szCs w:val="24"/>
        </w:rPr>
        <w:t xml:space="preserve">Тема </w:t>
      </w:r>
      <w:r w:rsidR="00F4099C" w:rsidRPr="00F124B9">
        <w:rPr>
          <w:b/>
          <w:sz w:val="24"/>
          <w:szCs w:val="24"/>
        </w:rPr>
        <w:t>10</w:t>
      </w:r>
      <w:r w:rsidRPr="00F124B9">
        <w:rPr>
          <w:b/>
          <w:sz w:val="24"/>
          <w:szCs w:val="24"/>
        </w:rPr>
        <w:t xml:space="preserve">. </w:t>
      </w:r>
      <w:r w:rsidR="002F3217" w:rsidRPr="00F124B9">
        <w:rPr>
          <w:b/>
          <w:sz w:val="24"/>
          <w:szCs w:val="24"/>
        </w:rPr>
        <w:t>Переговори і медіація.</w:t>
      </w:r>
    </w:p>
    <w:p w:rsidR="00F124B9" w:rsidRDefault="00F124B9" w:rsidP="00F124B9">
      <w:pPr>
        <w:pStyle w:val="a5"/>
        <w:ind w:right="113"/>
        <w:jc w:val="both"/>
        <w:rPr>
          <w:bCs/>
          <w:iCs/>
          <w:lang w:val="uk-UA"/>
        </w:rPr>
      </w:pPr>
      <w:r>
        <w:rPr>
          <w:bCs/>
          <w:iCs/>
          <w:lang w:val="uk-UA"/>
        </w:rPr>
        <w:tab/>
        <w:t xml:space="preserve">            </w:t>
      </w:r>
      <w:r w:rsidRPr="00F124B9">
        <w:rPr>
          <w:bCs/>
          <w:iCs/>
          <w:lang w:val="uk-UA"/>
        </w:rPr>
        <w:t>Переговори як ефективний спосіб виходу з конфліктної ситуації. Поняття переговорів, умови їх проведення. Поняття «толерантності», вплив толерантності на позиції в конфлікті.</w:t>
      </w:r>
      <w:r w:rsidRPr="00F124B9">
        <w:rPr>
          <w:lang w:val="uk-UA"/>
        </w:rPr>
        <w:t xml:space="preserve"> </w:t>
      </w:r>
      <w:r w:rsidRPr="00F124B9">
        <w:rPr>
          <w:bCs/>
          <w:iCs/>
          <w:lang w:val="uk-UA"/>
        </w:rPr>
        <w:t>Раціонально-інтуїтивна модель оволодіння конфліктною ситуацією (за Дж. Гр. Скотт). Переговори як універсальний спосіб розв’язання конфліктів. Етапи переговорного процесу. Метод «принципових переговорів» Р. Фішера і У. Юрі. Моделі поведінки особистості в процесі переговорів. Технології стратегій і тактик в переговорному процесі. Медіація в переговорному процесі.</w:t>
      </w:r>
      <w:r>
        <w:rPr>
          <w:bCs/>
          <w:iCs/>
          <w:lang w:val="uk-UA"/>
        </w:rPr>
        <w:t xml:space="preserve"> </w:t>
      </w:r>
    </w:p>
    <w:p w:rsidR="00B96982" w:rsidRPr="00F124B9" w:rsidRDefault="00F124B9" w:rsidP="00F124B9">
      <w:pPr>
        <w:pStyle w:val="a5"/>
        <w:ind w:right="113"/>
        <w:jc w:val="both"/>
        <w:rPr>
          <w:bCs/>
          <w:iCs/>
          <w:lang w:val="uk-UA"/>
        </w:rPr>
      </w:pPr>
      <w:r>
        <w:rPr>
          <w:bCs/>
          <w:iCs/>
          <w:lang w:val="uk-UA"/>
        </w:rPr>
        <w:lastRenderedPageBreak/>
        <w:tab/>
        <w:t xml:space="preserve">           </w:t>
      </w:r>
      <w:r w:rsidRPr="00F124B9">
        <w:rPr>
          <w:bCs/>
          <w:iCs/>
          <w:lang w:val="uk-UA"/>
        </w:rPr>
        <w:t xml:space="preserve">Сутність і методика переговорного процесу. Динаміка та етапи переговорного процесу. Моделі поведінки особистості в процесі переговорів. Медіація в переговорному процесі. Визначення посередництва та його види. Основні ролі медіатора (посередника). </w:t>
      </w:r>
    </w:p>
    <w:p w:rsidR="00AE12ED" w:rsidRPr="00F124B9" w:rsidRDefault="00AE12ED" w:rsidP="00F124B9">
      <w:pPr>
        <w:pStyle w:val="21"/>
        <w:spacing w:before="240" w:after="120"/>
        <w:ind w:firstLine="709"/>
        <w:rPr>
          <w:b/>
          <w:sz w:val="24"/>
          <w:szCs w:val="24"/>
        </w:rPr>
      </w:pPr>
      <w:r w:rsidRPr="00F124B9">
        <w:rPr>
          <w:b/>
          <w:sz w:val="24"/>
          <w:szCs w:val="24"/>
        </w:rPr>
        <w:t xml:space="preserve">Тема </w:t>
      </w:r>
      <w:r w:rsidR="00F4099C" w:rsidRPr="00F124B9">
        <w:rPr>
          <w:b/>
          <w:sz w:val="24"/>
          <w:szCs w:val="24"/>
        </w:rPr>
        <w:t>11</w:t>
      </w:r>
      <w:r w:rsidRPr="00F124B9">
        <w:rPr>
          <w:b/>
          <w:sz w:val="24"/>
          <w:szCs w:val="24"/>
        </w:rPr>
        <w:t xml:space="preserve">. </w:t>
      </w:r>
      <w:r w:rsidR="00F124B9" w:rsidRPr="00F124B9">
        <w:rPr>
          <w:b/>
          <w:sz w:val="24"/>
          <w:szCs w:val="24"/>
        </w:rPr>
        <w:t>Конфлікт і конфліктофобія</w:t>
      </w:r>
      <w:r w:rsidR="00F4099C" w:rsidRPr="00F124B9">
        <w:rPr>
          <w:b/>
          <w:sz w:val="24"/>
          <w:szCs w:val="24"/>
        </w:rPr>
        <w:t>.</w:t>
      </w:r>
    </w:p>
    <w:p w:rsidR="00F124B9" w:rsidRPr="00F124B9" w:rsidRDefault="00F124B9" w:rsidP="00F124B9">
      <w:pPr>
        <w:pStyle w:val="a5"/>
        <w:ind w:right="113"/>
        <w:jc w:val="both"/>
        <w:rPr>
          <w:bCs/>
          <w:iCs/>
          <w:lang w:val="uk-UA"/>
        </w:rPr>
      </w:pPr>
      <w:r>
        <w:rPr>
          <w:bCs/>
          <w:iCs/>
          <w:lang w:val="uk-UA"/>
        </w:rPr>
        <w:t xml:space="preserve">    Поняття конфліктофобії</w:t>
      </w:r>
      <w:r w:rsidRPr="00F124B9">
        <w:rPr>
          <w:bCs/>
          <w:iCs/>
          <w:lang w:val="uk-UA"/>
        </w:rPr>
        <w:t>. Природа і механізми конфлі</w:t>
      </w:r>
      <w:r>
        <w:rPr>
          <w:bCs/>
          <w:iCs/>
          <w:lang w:val="uk-UA"/>
        </w:rPr>
        <w:t>ктофобії. Феномен конфліктофобії</w:t>
      </w:r>
      <w:r w:rsidRPr="00F124B9">
        <w:rPr>
          <w:bCs/>
          <w:iCs/>
          <w:lang w:val="uk-UA"/>
        </w:rPr>
        <w:t xml:space="preserve">. Конфліктофобія як причина і наслідок різних психологічних і соціальних явищ. Способи </w:t>
      </w:r>
      <w:r>
        <w:rPr>
          <w:bCs/>
          <w:iCs/>
          <w:lang w:val="uk-UA"/>
        </w:rPr>
        <w:t>виявлення ступеня конфліктофобії у пацієнтів медич</w:t>
      </w:r>
      <w:r w:rsidRPr="00F124B9">
        <w:rPr>
          <w:bCs/>
          <w:iCs/>
          <w:lang w:val="uk-UA"/>
        </w:rPr>
        <w:t>ного працівника.</w:t>
      </w:r>
    </w:p>
    <w:p w:rsidR="00F4099C" w:rsidRDefault="00F4099C" w:rsidP="00F4099C">
      <w:pPr>
        <w:pStyle w:val="21"/>
        <w:spacing w:before="240" w:after="120"/>
        <w:ind w:firstLine="709"/>
        <w:rPr>
          <w:sz w:val="24"/>
          <w:szCs w:val="24"/>
        </w:rPr>
      </w:pPr>
      <w:r>
        <w:rPr>
          <w:b/>
          <w:sz w:val="24"/>
          <w:szCs w:val="24"/>
        </w:rPr>
        <w:t>Тема 12</w:t>
      </w:r>
      <w:r w:rsidRPr="00A779A9">
        <w:rPr>
          <w:b/>
          <w:sz w:val="24"/>
          <w:szCs w:val="24"/>
        </w:rPr>
        <w:t xml:space="preserve">. </w:t>
      </w:r>
      <w:r w:rsidR="00F124B9">
        <w:rPr>
          <w:b/>
          <w:sz w:val="24"/>
          <w:szCs w:val="24"/>
        </w:rPr>
        <w:t>Процес управління конфліктами</w:t>
      </w:r>
      <w:r w:rsidRPr="00A779A9">
        <w:rPr>
          <w:b/>
          <w:sz w:val="24"/>
          <w:szCs w:val="24"/>
        </w:rPr>
        <w:t>.</w:t>
      </w:r>
    </w:p>
    <w:p w:rsidR="008250D4" w:rsidRDefault="008250D4" w:rsidP="008250D4">
      <w:pPr>
        <w:pStyle w:val="a5"/>
        <w:ind w:right="113"/>
        <w:jc w:val="both"/>
        <w:rPr>
          <w:bCs/>
          <w:lang w:val="uk-UA"/>
        </w:rPr>
      </w:pPr>
      <w:r>
        <w:rPr>
          <w:bCs/>
          <w:lang w:val="uk-UA"/>
        </w:rPr>
        <w:tab/>
        <w:t xml:space="preserve">            </w:t>
      </w:r>
      <w:r w:rsidRPr="008250D4">
        <w:rPr>
          <w:bCs/>
          <w:lang w:val="uk-UA"/>
        </w:rPr>
        <w:t xml:space="preserve">Сутність і поняття управління конфліктом. Зміст процесу управління конфліктами (прогнозування, попередження і стимулювання, регулювання, розв’язання). Процес діагностики конфлікту. </w:t>
      </w:r>
    </w:p>
    <w:p w:rsidR="008250D4" w:rsidRDefault="008250D4" w:rsidP="008250D4">
      <w:pPr>
        <w:pStyle w:val="a5"/>
        <w:ind w:right="113"/>
        <w:jc w:val="both"/>
        <w:rPr>
          <w:bCs/>
          <w:lang w:val="uk-UA"/>
        </w:rPr>
      </w:pPr>
      <w:r>
        <w:rPr>
          <w:bCs/>
          <w:lang w:val="uk-UA"/>
        </w:rPr>
        <w:tab/>
        <w:t xml:space="preserve">            </w:t>
      </w:r>
      <w:r w:rsidRPr="008250D4">
        <w:rPr>
          <w:bCs/>
          <w:lang w:val="uk-UA"/>
        </w:rPr>
        <w:t>Принципи і методи управління конфліктами (структурні, міжособистісні, внутрішньо особистісні). Прогнозування і профілактика конфліктів: сутність, підходи та напрями. Заходи щодо попередження конфліктів. Підтримка співробітництва. Дисципліна як засіб запобігання конфліктів. Технології регулювання конфліктів (інформаційні, комунікативні, організаційні, соціально-психологічні). Нормативні механ</w:t>
      </w:r>
      <w:r>
        <w:rPr>
          <w:bCs/>
          <w:lang w:val="uk-UA"/>
        </w:rPr>
        <w:t xml:space="preserve">ізми регулювання конфліктів. </w:t>
      </w:r>
      <w:r w:rsidRPr="008250D4">
        <w:rPr>
          <w:bCs/>
          <w:lang w:val="uk-UA"/>
        </w:rPr>
        <w:t xml:space="preserve">Методи розв’язання конфліктів. </w:t>
      </w:r>
    </w:p>
    <w:p w:rsidR="008250D4" w:rsidRPr="008250D4" w:rsidRDefault="008250D4" w:rsidP="008250D4">
      <w:pPr>
        <w:pStyle w:val="a5"/>
        <w:ind w:right="113"/>
        <w:jc w:val="both"/>
        <w:rPr>
          <w:bCs/>
          <w:lang w:val="uk-UA"/>
        </w:rPr>
      </w:pPr>
      <w:r>
        <w:rPr>
          <w:bCs/>
          <w:lang w:val="uk-UA"/>
        </w:rPr>
        <w:t xml:space="preserve">           </w:t>
      </w:r>
      <w:r w:rsidRPr="008250D4">
        <w:rPr>
          <w:bCs/>
          <w:lang w:val="uk-UA"/>
        </w:rPr>
        <w:t>Стилі поведінки в конфліктних ситуаціях (поступка, компроміс, консенсус, ухиляння, співробітництво).</w:t>
      </w:r>
    </w:p>
    <w:p w:rsidR="00CB1B13" w:rsidRPr="00470C75" w:rsidRDefault="00AE12ED" w:rsidP="00A779A9">
      <w:pPr>
        <w:pStyle w:val="21"/>
        <w:spacing w:before="240" w:after="120"/>
        <w:ind w:firstLine="709"/>
        <w:rPr>
          <w:b/>
          <w:sz w:val="24"/>
          <w:szCs w:val="24"/>
        </w:rPr>
      </w:pPr>
      <w:r w:rsidRPr="00470C75">
        <w:rPr>
          <w:b/>
          <w:sz w:val="24"/>
          <w:szCs w:val="24"/>
        </w:rPr>
        <w:t xml:space="preserve">Тема </w:t>
      </w:r>
      <w:r w:rsidR="002B60D3" w:rsidRPr="00470C75">
        <w:rPr>
          <w:b/>
          <w:sz w:val="24"/>
          <w:szCs w:val="24"/>
        </w:rPr>
        <w:t>1</w:t>
      </w:r>
      <w:r w:rsidR="00A779A9">
        <w:rPr>
          <w:b/>
          <w:sz w:val="24"/>
          <w:szCs w:val="24"/>
        </w:rPr>
        <w:t>3</w:t>
      </w:r>
      <w:r w:rsidRPr="00470C75">
        <w:rPr>
          <w:b/>
          <w:sz w:val="24"/>
          <w:szCs w:val="24"/>
        </w:rPr>
        <w:t xml:space="preserve">. </w:t>
      </w:r>
      <w:r w:rsidR="008250D4">
        <w:rPr>
          <w:b/>
          <w:sz w:val="24"/>
          <w:szCs w:val="24"/>
        </w:rPr>
        <w:t>Попередження і регулювання конфліктів.</w:t>
      </w:r>
    </w:p>
    <w:p w:rsidR="008250D4" w:rsidRDefault="008250D4" w:rsidP="008250D4">
      <w:pPr>
        <w:widowControl w:val="0"/>
        <w:autoSpaceDE w:val="0"/>
        <w:autoSpaceDN w:val="0"/>
        <w:adjustRightInd w:val="0"/>
        <w:jc w:val="both"/>
        <w:rPr>
          <w:lang w:val="uk-UA"/>
        </w:rPr>
      </w:pPr>
      <w:r>
        <w:rPr>
          <w:lang w:val="uk-UA"/>
        </w:rPr>
        <w:t xml:space="preserve">            </w:t>
      </w:r>
      <w:r w:rsidRPr="008250D4">
        <w:rPr>
          <w:lang w:val="uk-UA"/>
        </w:rPr>
        <w:t xml:space="preserve">Прогнозування і профілактика конфліктів в організації: сутність, підходи та напрями. Зміни в організаційних структурах управління. Профілактика конфліктів за стратегією управління персоналом. Кадрова робота. Управління компетенцією працівників. Етапи життєвого циклу компетенції. Управління компетенцією на рівні організації. Управління компетенцією на рівні особистості. Управління поведінкою особистості для запобігання конфлікту. Процес узгодження очікувань в організації. Підтримка співробітництва. Соціальне партнерство. Соціально-трудові конфлікти: форми протікання та методи подолання. </w:t>
      </w:r>
    </w:p>
    <w:p w:rsidR="008250D4" w:rsidRPr="008250D4" w:rsidRDefault="008250D4" w:rsidP="008250D4">
      <w:pPr>
        <w:widowControl w:val="0"/>
        <w:autoSpaceDE w:val="0"/>
        <w:autoSpaceDN w:val="0"/>
        <w:adjustRightInd w:val="0"/>
        <w:jc w:val="both"/>
        <w:rPr>
          <w:lang w:val="uk-UA"/>
        </w:rPr>
      </w:pPr>
      <w:r>
        <w:rPr>
          <w:lang w:val="uk-UA"/>
        </w:rPr>
        <w:t xml:space="preserve">            </w:t>
      </w:r>
      <w:r w:rsidRPr="008250D4">
        <w:rPr>
          <w:lang w:val="uk-UA"/>
        </w:rPr>
        <w:t>Принципи і методи управління конфліктами. Структурні методи управління конфліктами</w:t>
      </w:r>
      <w:r>
        <w:rPr>
          <w:lang w:val="uk-UA"/>
        </w:rPr>
        <w:t xml:space="preserve">. </w:t>
      </w:r>
      <w:r w:rsidRPr="008250D4">
        <w:rPr>
          <w:lang w:val="uk-UA"/>
        </w:rPr>
        <w:t>Модель стратегії поведінки особи</w:t>
      </w:r>
      <w:r>
        <w:rPr>
          <w:lang w:val="uk-UA"/>
        </w:rPr>
        <w:t>стості в конфлікті Томаса-Кілмен</w:t>
      </w:r>
      <w:r w:rsidRPr="008250D4">
        <w:rPr>
          <w:lang w:val="uk-UA"/>
        </w:rPr>
        <w:t>на. Внутрішньоособистісні методи управління конфліктами.</w:t>
      </w:r>
    </w:p>
    <w:p w:rsidR="00CB1B13" w:rsidRPr="00470C75" w:rsidRDefault="00CB1B13" w:rsidP="00411A7C">
      <w:pPr>
        <w:spacing w:before="240" w:after="120"/>
        <w:ind w:firstLine="709"/>
        <w:jc w:val="both"/>
        <w:rPr>
          <w:b/>
          <w:lang w:val="uk-UA"/>
        </w:rPr>
      </w:pPr>
      <w:r w:rsidRPr="00470C75">
        <w:rPr>
          <w:b/>
          <w:lang w:val="uk-UA"/>
        </w:rPr>
        <w:t>Тема 1</w:t>
      </w:r>
      <w:r w:rsidR="00411A7C">
        <w:rPr>
          <w:b/>
          <w:lang w:val="uk-UA"/>
        </w:rPr>
        <w:t>4</w:t>
      </w:r>
      <w:r w:rsidR="00DA6E9E" w:rsidRPr="00470C75">
        <w:rPr>
          <w:b/>
          <w:lang w:val="uk-UA"/>
        </w:rPr>
        <w:t>.</w:t>
      </w:r>
      <w:r w:rsidRPr="00470C75">
        <w:rPr>
          <w:b/>
          <w:lang w:val="uk-UA"/>
        </w:rPr>
        <w:t xml:space="preserve"> </w:t>
      </w:r>
      <w:r w:rsidR="008250D4">
        <w:rPr>
          <w:b/>
          <w:lang w:val="uk-UA"/>
        </w:rPr>
        <w:t>Психологія та соціологія конфлікту.</w:t>
      </w:r>
    </w:p>
    <w:p w:rsidR="00156AE0" w:rsidRDefault="008250D4" w:rsidP="00156AE0">
      <w:pPr>
        <w:pStyle w:val="a5"/>
        <w:ind w:right="113"/>
        <w:jc w:val="both"/>
        <w:rPr>
          <w:lang w:val="uk-UA"/>
        </w:rPr>
      </w:pPr>
      <w:r>
        <w:rPr>
          <w:b/>
          <w:sz w:val="28"/>
          <w:szCs w:val="28"/>
        </w:rPr>
        <w:t xml:space="preserve">          </w:t>
      </w:r>
      <w:r w:rsidRPr="008250D4">
        <w:rPr>
          <w:lang w:val="uk-UA"/>
        </w:rPr>
        <w:t>Психологічна структура особистості. Теорії поведінки особистості у конфліктній взаємодії (К. Юнг, К. Роджерс, Е. Берн). Технології ефективного спілкування і раціональної поведінки в конфлікті. Методи визначення соціально-психологічного клімату в колективі. Соціометрія.</w:t>
      </w:r>
    </w:p>
    <w:p w:rsidR="008250D4" w:rsidRPr="00156AE0" w:rsidRDefault="00156AE0" w:rsidP="00156AE0">
      <w:pPr>
        <w:pStyle w:val="a5"/>
        <w:ind w:right="113"/>
        <w:jc w:val="both"/>
        <w:rPr>
          <w:lang w:val="uk-UA"/>
        </w:rPr>
      </w:pPr>
      <w:r>
        <w:rPr>
          <w:lang w:val="uk-UA"/>
        </w:rPr>
        <w:t xml:space="preserve">            </w:t>
      </w:r>
      <w:r w:rsidR="008250D4" w:rsidRPr="008250D4">
        <w:rPr>
          <w:lang w:val="uk-UA"/>
        </w:rPr>
        <w:t>Конфлікти в суспільстві. Соціальні конфлікти та основні шляхи їх розв’язання. Економічні конфлікти. Політичні конфлікти. Конфлікти духовної сфери. Конфлікти в організації. Управлінські конфлікти. Специфіка форм проявлення управлінських конфліктів (неузгодженість, напруженість, конфронтація). Причини і методи розв’язання організаційних конфлік</w:t>
      </w:r>
      <w:r>
        <w:rPr>
          <w:lang w:val="uk-UA"/>
        </w:rPr>
        <w:t xml:space="preserve">тів. </w:t>
      </w:r>
      <w:r w:rsidR="008250D4" w:rsidRPr="008250D4">
        <w:rPr>
          <w:lang w:val="uk-UA"/>
        </w:rPr>
        <w:t xml:space="preserve"> </w:t>
      </w:r>
    </w:p>
    <w:p w:rsidR="00156AE0" w:rsidRDefault="00411A7C" w:rsidP="00156AE0">
      <w:pPr>
        <w:pStyle w:val="21"/>
        <w:spacing w:before="240" w:after="120"/>
        <w:ind w:firstLine="709"/>
        <w:rPr>
          <w:b/>
          <w:sz w:val="24"/>
          <w:szCs w:val="24"/>
        </w:rPr>
      </w:pPr>
      <w:r w:rsidRPr="00411A7C">
        <w:rPr>
          <w:b/>
          <w:sz w:val="24"/>
          <w:szCs w:val="24"/>
        </w:rPr>
        <w:t>Т</w:t>
      </w:r>
      <w:r w:rsidR="00156AE0">
        <w:rPr>
          <w:b/>
          <w:sz w:val="24"/>
          <w:szCs w:val="24"/>
        </w:rPr>
        <w:t xml:space="preserve">ема 15. Профілактика міжособових конфліктів в медичному середовищі. </w:t>
      </w:r>
    </w:p>
    <w:p w:rsidR="005A5147" w:rsidRPr="00156AE0" w:rsidRDefault="00156AE0" w:rsidP="00156AE0">
      <w:pPr>
        <w:pStyle w:val="a5"/>
        <w:ind w:right="113"/>
        <w:jc w:val="both"/>
        <w:rPr>
          <w:lang w:val="uk-UA"/>
        </w:rPr>
      </w:pPr>
      <w:r w:rsidRPr="00156AE0">
        <w:rPr>
          <w:lang w:val="uk-UA"/>
        </w:rPr>
        <w:t>Соціоніка як наука, поняття. Структура психіки людини за З. Фрейдом. Структура особи за К. Юнгом.</w:t>
      </w:r>
      <w:r w:rsidRPr="009F695A">
        <w:rPr>
          <w:lang w:val="uk-UA"/>
        </w:rPr>
        <w:t xml:space="preserve"> </w:t>
      </w:r>
      <w:r w:rsidRPr="00156AE0">
        <w:rPr>
          <w:spacing w:val="4"/>
          <w:lang w:val="uk-UA"/>
        </w:rPr>
        <w:t>Ментальний та</w:t>
      </w:r>
      <w:r w:rsidRPr="00156AE0">
        <w:rPr>
          <w:lang w:val="uk-UA"/>
        </w:rPr>
        <w:t xml:space="preserve"> вітальний рівні. Базисні ознаки особи: раціональність – ірраціональ</w:t>
      </w:r>
      <w:r w:rsidRPr="00156AE0">
        <w:rPr>
          <w:lang w:val="uk-UA"/>
        </w:rPr>
        <w:softHyphen/>
        <w:t xml:space="preserve">ність, екстраверсія – інтроверсія; сенсорика – інтуїція, логіка – етика. </w:t>
      </w:r>
      <w:r w:rsidRPr="00156AE0">
        <w:rPr>
          <w:spacing w:val="-4"/>
          <w:lang w:val="uk-UA"/>
        </w:rPr>
        <w:t xml:space="preserve">Соціотип – поняття. Структура соціотипу: сенсорика відчуттів, вольова </w:t>
      </w:r>
      <w:r w:rsidRPr="00156AE0">
        <w:rPr>
          <w:lang w:val="uk-UA"/>
        </w:rPr>
        <w:t xml:space="preserve">сенсорика, етика відносин, </w:t>
      </w:r>
      <w:r w:rsidRPr="00156AE0">
        <w:rPr>
          <w:lang w:val="uk-UA"/>
        </w:rPr>
        <w:lastRenderedPageBreak/>
        <w:t>етика емоцій, структурна (об’єктивна) логіка, ділова логіка (логіка організації справи), інтуїція часу, інтуїція здібностей. Характеристика соціотипів.</w:t>
      </w:r>
      <w:r>
        <w:t xml:space="preserve"> </w:t>
      </w:r>
      <w:r w:rsidRPr="00156AE0">
        <w:rPr>
          <w:spacing w:val="-4"/>
          <w:lang w:val="uk-UA"/>
        </w:rPr>
        <w:t xml:space="preserve">Інтертипні відносини соціотипів та їх характеристика. Профілактика </w:t>
      </w:r>
      <w:r w:rsidRPr="00156AE0">
        <w:rPr>
          <w:lang w:val="uk-UA"/>
        </w:rPr>
        <w:t xml:space="preserve">конфліктів на основі розстановки кадрів за найменш конфліктними парами. Квадри та їх характеристика. Поняття соціону. </w:t>
      </w:r>
      <w:r w:rsidRPr="008250D4">
        <w:rPr>
          <w:lang w:val="uk-UA"/>
        </w:rPr>
        <w:t>Засоби запобігання і розв’я</w:t>
      </w:r>
      <w:r>
        <w:rPr>
          <w:lang w:val="uk-UA"/>
        </w:rPr>
        <w:t>зання конфліктів у медичній сфері.</w:t>
      </w:r>
      <w:r w:rsidRPr="008250D4">
        <w:rPr>
          <w:lang w:val="uk-UA"/>
        </w:rPr>
        <w:t xml:space="preserve"> </w:t>
      </w:r>
    </w:p>
    <w:p w:rsidR="00D471A6" w:rsidRPr="00470C75" w:rsidRDefault="00D471A6" w:rsidP="00D307A8">
      <w:pPr>
        <w:pStyle w:val="a3"/>
        <w:spacing w:line="240" w:lineRule="auto"/>
        <w:ind w:left="0"/>
        <w:jc w:val="center"/>
        <w:rPr>
          <w:b/>
          <w:bCs/>
          <w:iCs/>
          <w:sz w:val="24"/>
        </w:rPr>
      </w:pPr>
    </w:p>
    <w:p w:rsidR="001E482A" w:rsidRPr="00470C75" w:rsidRDefault="00D307A8" w:rsidP="00D307A8">
      <w:pPr>
        <w:pStyle w:val="a3"/>
        <w:spacing w:line="240" w:lineRule="auto"/>
        <w:ind w:left="0"/>
        <w:jc w:val="center"/>
        <w:rPr>
          <w:b/>
          <w:bCs/>
          <w:iCs/>
          <w:sz w:val="24"/>
        </w:rPr>
      </w:pPr>
      <w:r w:rsidRPr="00470C75">
        <w:rPr>
          <w:b/>
          <w:bCs/>
          <w:iCs/>
          <w:sz w:val="24"/>
        </w:rPr>
        <w:t>4. СТРУКТУРА НАВЧАЛЬНОЇ ДИСЦИПЛІНИ</w:t>
      </w:r>
    </w:p>
    <w:p w:rsidR="00D307A8" w:rsidRPr="00470C75" w:rsidRDefault="00D307A8" w:rsidP="00D307A8">
      <w:pPr>
        <w:pStyle w:val="a3"/>
        <w:spacing w:line="240" w:lineRule="auto"/>
        <w:ind w:left="0"/>
        <w:jc w:val="center"/>
        <w:rPr>
          <w:bCs/>
          <w:iCs/>
        </w:rPr>
      </w:pPr>
    </w:p>
    <w:tbl>
      <w:tblPr>
        <w:tblW w:w="9842" w:type="dxa"/>
        <w:jc w:val="center"/>
        <w:tblBorders>
          <w:top w:val="single" w:sz="4" w:space="0" w:color="000001"/>
          <w:left w:val="single" w:sz="4" w:space="0" w:color="000001"/>
          <w:bottom w:val="single" w:sz="4" w:space="0" w:color="000001"/>
          <w:right w:val="single" w:sz="4" w:space="0" w:color="auto"/>
          <w:insideH w:val="single" w:sz="4" w:space="0" w:color="000001"/>
          <w:insideV w:val="single" w:sz="4" w:space="0" w:color="000001"/>
        </w:tblBorders>
        <w:tblCellMar>
          <w:left w:w="37" w:type="dxa"/>
          <w:right w:w="57" w:type="dxa"/>
        </w:tblCellMar>
        <w:tblLook w:val="0000"/>
      </w:tblPr>
      <w:tblGrid>
        <w:gridCol w:w="624"/>
        <w:gridCol w:w="7811"/>
        <w:gridCol w:w="464"/>
        <w:gridCol w:w="464"/>
        <w:gridCol w:w="479"/>
      </w:tblGrid>
      <w:tr w:rsidR="00E73152" w:rsidRPr="00470C75" w:rsidTr="00E73152">
        <w:trPr>
          <w:cantSplit/>
          <w:trHeight w:hRule="exact" w:val="1270"/>
          <w:jc w:val="center"/>
        </w:trPr>
        <w:tc>
          <w:tcPr>
            <w:tcW w:w="624" w:type="dxa"/>
            <w:shd w:val="clear" w:color="auto" w:fill="FFFFFF"/>
          </w:tcPr>
          <w:p w:rsidR="00E73152" w:rsidRPr="00470C75" w:rsidRDefault="00E73152" w:rsidP="00214E46">
            <w:pPr>
              <w:jc w:val="center"/>
              <w:rPr>
                <w:b/>
                <w:lang w:val="uk-UA"/>
              </w:rPr>
            </w:pPr>
          </w:p>
        </w:tc>
        <w:tc>
          <w:tcPr>
            <w:tcW w:w="7811" w:type="dxa"/>
            <w:shd w:val="clear" w:color="auto" w:fill="FFFFFF"/>
            <w:tcMar>
              <w:left w:w="37" w:type="dxa"/>
            </w:tcMar>
            <w:vAlign w:val="center"/>
          </w:tcPr>
          <w:p w:rsidR="00E73152" w:rsidRPr="00470C75" w:rsidRDefault="00E73152" w:rsidP="00214E46">
            <w:pPr>
              <w:jc w:val="center"/>
              <w:rPr>
                <w:b/>
                <w:lang w:val="uk-UA"/>
              </w:rPr>
            </w:pPr>
            <w:r w:rsidRPr="00470C75">
              <w:rPr>
                <w:b/>
                <w:lang w:val="uk-UA"/>
              </w:rPr>
              <w:t>ТЕМА</w:t>
            </w:r>
          </w:p>
        </w:tc>
        <w:tc>
          <w:tcPr>
            <w:tcW w:w="464" w:type="dxa"/>
            <w:shd w:val="clear" w:color="auto" w:fill="FFFFFF"/>
            <w:tcMar>
              <w:left w:w="37" w:type="dxa"/>
            </w:tcMar>
            <w:textDirection w:val="btLr"/>
            <w:vAlign w:val="center"/>
          </w:tcPr>
          <w:p w:rsidR="00E73152" w:rsidRPr="00470C75" w:rsidRDefault="00E73152" w:rsidP="00280AA6">
            <w:pPr>
              <w:spacing w:before="40" w:after="40"/>
              <w:jc w:val="center"/>
              <w:rPr>
                <w:b/>
                <w:lang w:val="uk-UA"/>
              </w:rPr>
            </w:pPr>
            <w:r w:rsidRPr="00470C75">
              <w:rPr>
                <w:b/>
                <w:lang w:val="uk-UA"/>
              </w:rPr>
              <w:t>Лекції</w:t>
            </w:r>
          </w:p>
        </w:tc>
        <w:tc>
          <w:tcPr>
            <w:tcW w:w="464" w:type="dxa"/>
            <w:shd w:val="clear" w:color="auto" w:fill="FFFFFF"/>
            <w:tcMar>
              <w:left w:w="37" w:type="dxa"/>
            </w:tcMar>
            <w:textDirection w:val="btLr"/>
            <w:vAlign w:val="center"/>
          </w:tcPr>
          <w:p w:rsidR="00E73152" w:rsidRPr="00470C75" w:rsidRDefault="00E73152" w:rsidP="00280AA6">
            <w:pPr>
              <w:spacing w:before="40" w:after="40"/>
              <w:jc w:val="center"/>
              <w:rPr>
                <w:lang w:val="uk-UA"/>
              </w:rPr>
            </w:pPr>
            <w:r w:rsidRPr="00470C75">
              <w:rPr>
                <w:b/>
                <w:lang w:val="uk-UA"/>
              </w:rPr>
              <w:t>Практика</w:t>
            </w:r>
          </w:p>
        </w:tc>
        <w:tc>
          <w:tcPr>
            <w:tcW w:w="479" w:type="dxa"/>
            <w:shd w:val="clear" w:color="auto" w:fill="FFFFFF"/>
            <w:tcMar>
              <w:left w:w="37" w:type="dxa"/>
            </w:tcMar>
            <w:textDirection w:val="btLr"/>
            <w:vAlign w:val="center"/>
          </w:tcPr>
          <w:p w:rsidR="00E73152" w:rsidRPr="00470C75" w:rsidRDefault="00E73152" w:rsidP="00AC5B8E">
            <w:pPr>
              <w:spacing w:before="40" w:after="40"/>
              <w:jc w:val="center"/>
              <w:rPr>
                <w:b/>
                <w:lang w:val="uk-UA"/>
              </w:rPr>
            </w:pPr>
            <w:r w:rsidRPr="00470C75">
              <w:rPr>
                <w:b/>
                <w:lang w:val="uk-UA"/>
              </w:rPr>
              <w:t>СР</w:t>
            </w:r>
            <w:r w:rsidR="00AC5B8E">
              <w:rPr>
                <w:b/>
                <w:lang w:val="uk-UA"/>
              </w:rPr>
              <w:t>З</w:t>
            </w:r>
          </w:p>
        </w:tc>
      </w:tr>
      <w:tr w:rsidR="00E73152" w:rsidRPr="00470C75" w:rsidTr="00E73152">
        <w:trPr>
          <w:trHeight w:val="236"/>
          <w:jc w:val="center"/>
        </w:trPr>
        <w:tc>
          <w:tcPr>
            <w:tcW w:w="624" w:type="dxa"/>
          </w:tcPr>
          <w:p w:rsidR="00E73152" w:rsidRPr="00470C75" w:rsidRDefault="00E73152" w:rsidP="00214E46">
            <w:pPr>
              <w:tabs>
                <w:tab w:val="center" w:pos="4495"/>
              </w:tabs>
              <w:jc w:val="center"/>
              <w:rPr>
                <w:b/>
                <w:lang w:val="uk-UA"/>
              </w:rPr>
            </w:pPr>
          </w:p>
        </w:tc>
        <w:tc>
          <w:tcPr>
            <w:tcW w:w="9218" w:type="dxa"/>
            <w:gridSpan w:val="4"/>
            <w:shd w:val="clear" w:color="auto" w:fill="auto"/>
            <w:tcMar>
              <w:left w:w="37" w:type="dxa"/>
            </w:tcMar>
            <w:vAlign w:val="center"/>
          </w:tcPr>
          <w:p w:rsidR="00E73152" w:rsidRPr="00470C75" w:rsidRDefault="00156AE0" w:rsidP="00214E46">
            <w:pPr>
              <w:tabs>
                <w:tab w:val="center" w:pos="4495"/>
              </w:tabs>
              <w:jc w:val="center"/>
              <w:rPr>
                <w:lang w:val="uk-UA"/>
              </w:rPr>
            </w:pPr>
            <w:r>
              <w:rPr>
                <w:b/>
                <w:lang w:val="uk-UA"/>
              </w:rPr>
              <w:t xml:space="preserve">1. </w:t>
            </w:r>
            <w:r w:rsidR="00B77A93">
              <w:rPr>
                <w:b/>
                <w:lang w:val="uk-UA"/>
              </w:rPr>
              <w:t>Загальні питання конфліктології, як науки.</w:t>
            </w:r>
          </w:p>
        </w:tc>
      </w:tr>
      <w:tr w:rsidR="00E73152" w:rsidRPr="00470C75" w:rsidTr="00E73152">
        <w:trPr>
          <w:trHeight w:val="499"/>
          <w:jc w:val="center"/>
        </w:trPr>
        <w:tc>
          <w:tcPr>
            <w:tcW w:w="624" w:type="dxa"/>
            <w:shd w:val="clear" w:color="auto" w:fill="FFFFFF"/>
          </w:tcPr>
          <w:p w:rsidR="00E73152" w:rsidRPr="00470C75" w:rsidRDefault="00E73152" w:rsidP="00214E46">
            <w:pPr>
              <w:jc w:val="both"/>
              <w:rPr>
                <w:lang w:val="uk-UA"/>
              </w:rPr>
            </w:pPr>
          </w:p>
          <w:p w:rsidR="00E73152" w:rsidRPr="00470C75" w:rsidRDefault="00E73152" w:rsidP="00E73152">
            <w:pPr>
              <w:rPr>
                <w:lang w:val="uk-UA"/>
              </w:rPr>
            </w:pPr>
            <w:r w:rsidRPr="00470C75">
              <w:rPr>
                <w:lang w:val="uk-UA"/>
              </w:rPr>
              <w:t>1</w:t>
            </w:r>
          </w:p>
        </w:tc>
        <w:tc>
          <w:tcPr>
            <w:tcW w:w="7811" w:type="dxa"/>
            <w:shd w:val="clear" w:color="auto" w:fill="FFFFFF"/>
            <w:tcMar>
              <w:left w:w="37" w:type="dxa"/>
            </w:tcMar>
            <w:vAlign w:val="center"/>
          </w:tcPr>
          <w:p w:rsidR="00B77A93" w:rsidRPr="00B77A93" w:rsidRDefault="00B77A93" w:rsidP="00B77A93">
            <w:pPr>
              <w:pStyle w:val="21"/>
              <w:spacing w:before="120" w:after="120"/>
              <w:ind w:firstLine="0"/>
              <w:rPr>
                <w:sz w:val="24"/>
                <w:szCs w:val="24"/>
              </w:rPr>
            </w:pPr>
            <w:r w:rsidRPr="00B77A93">
              <w:rPr>
                <w:sz w:val="24"/>
                <w:szCs w:val="24"/>
              </w:rPr>
              <w:t>Конфліктологія як наука та навчальна дисципліна.</w:t>
            </w:r>
          </w:p>
        </w:tc>
        <w:tc>
          <w:tcPr>
            <w:tcW w:w="464" w:type="dxa"/>
            <w:shd w:val="clear" w:color="auto" w:fill="FFFFFF"/>
            <w:tcMar>
              <w:left w:w="37" w:type="dxa"/>
            </w:tcMar>
            <w:vAlign w:val="center"/>
          </w:tcPr>
          <w:p w:rsidR="00E73152" w:rsidRPr="00470C75" w:rsidRDefault="0079011D" w:rsidP="00214E46">
            <w:pPr>
              <w:spacing w:before="120" w:after="120"/>
              <w:jc w:val="center"/>
              <w:rPr>
                <w:bCs/>
                <w:lang w:val="uk-UA"/>
              </w:rPr>
            </w:pPr>
            <w:r w:rsidRPr="00470C75">
              <w:rPr>
                <w:bCs/>
                <w:lang w:val="uk-UA"/>
              </w:rPr>
              <w:t>0</w:t>
            </w:r>
          </w:p>
        </w:tc>
        <w:tc>
          <w:tcPr>
            <w:tcW w:w="464" w:type="dxa"/>
            <w:shd w:val="clear" w:color="auto" w:fill="FFFFFF"/>
            <w:tcMar>
              <w:left w:w="37" w:type="dxa"/>
            </w:tcMar>
            <w:vAlign w:val="center"/>
          </w:tcPr>
          <w:p w:rsidR="00E73152" w:rsidRPr="00470C75" w:rsidRDefault="00D471A6" w:rsidP="00214E46">
            <w:pPr>
              <w:spacing w:before="120" w:after="120"/>
              <w:jc w:val="center"/>
              <w:rPr>
                <w:bCs/>
                <w:lang w:val="uk-UA"/>
              </w:rPr>
            </w:pPr>
            <w:r w:rsidRPr="00470C75">
              <w:rPr>
                <w:bCs/>
                <w:lang w:val="uk-UA"/>
              </w:rPr>
              <w:t>2</w:t>
            </w:r>
          </w:p>
        </w:tc>
        <w:tc>
          <w:tcPr>
            <w:tcW w:w="479" w:type="dxa"/>
            <w:shd w:val="clear" w:color="auto" w:fill="FFFFFF"/>
            <w:tcMar>
              <w:left w:w="37" w:type="dxa"/>
            </w:tcMar>
            <w:vAlign w:val="center"/>
          </w:tcPr>
          <w:p w:rsidR="00E73152" w:rsidRPr="00470C75" w:rsidRDefault="0079011D" w:rsidP="00214E46">
            <w:pPr>
              <w:spacing w:before="120" w:after="120"/>
              <w:jc w:val="center"/>
              <w:rPr>
                <w:bCs/>
                <w:lang w:val="uk-UA"/>
              </w:rPr>
            </w:pPr>
            <w:r w:rsidRPr="00470C75">
              <w:rPr>
                <w:lang w:val="uk-UA"/>
              </w:rPr>
              <w:t>4</w:t>
            </w:r>
          </w:p>
        </w:tc>
      </w:tr>
      <w:tr w:rsidR="00E73152" w:rsidRPr="00470C75" w:rsidTr="00E73152">
        <w:trPr>
          <w:trHeight w:val="265"/>
          <w:jc w:val="center"/>
        </w:trPr>
        <w:tc>
          <w:tcPr>
            <w:tcW w:w="624" w:type="dxa"/>
            <w:shd w:val="clear" w:color="auto" w:fill="FFFFFF"/>
          </w:tcPr>
          <w:p w:rsidR="00E73152" w:rsidRPr="00470C75" w:rsidRDefault="00E73152" w:rsidP="00214E46">
            <w:pPr>
              <w:jc w:val="both"/>
              <w:rPr>
                <w:lang w:val="uk-UA"/>
              </w:rPr>
            </w:pPr>
            <w:r w:rsidRPr="00470C75">
              <w:rPr>
                <w:lang w:val="uk-UA"/>
              </w:rPr>
              <w:t>2</w:t>
            </w:r>
          </w:p>
        </w:tc>
        <w:tc>
          <w:tcPr>
            <w:tcW w:w="7811" w:type="dxa"/>
            <w:shd w:val="clear" w:color="auto" w:fill="FFFFFF"/>
            <w:tcMar>
              <w:left w:w="37" w:type="dxa"/>
            </w:tcMar>
            <w:vAlign w:val="center"/>
          </w:tcPr>
          <w:p w:rsidR="00E73152" w:rsidRPr="00470C75" w:rsidRDefault="00B77A93" w:rsidP="00214E46">
            <w:pPr>
              <w:jc w:val="both"/>
              <w:rPr>
                <w:lang w:val="uk-UA"/>
              </w:rPr>
            </w:pPr>
            <w:r>
              <w:rPr>
                <w:lang w:val="uk-UA"/>
              </w:rPr>
              <w:t>Історико-методологічні аспекти конфліктології.</w:t>
            </w:r>
          </w:p>
        </w:tc>
        <w:tc>
          <w:tcPr>
            <w:tcW w:w="464" w:type="dxa"/>
            <w:shd w:val="clear" w:color="auto" w:fill="FFFFFF"/>
            <w:tcMar>
              <w:left w:w="37" w:type="dxa"/>
            </w:tcMar>
            <w:vAlign w:val="center"/>
          </w:tcPr>
          <w:p w:rsidR="00E73152" w:rsidRPr="00470C75" w:rsidRDefault="0079011D" w:rsidP="00214E46">
            <w:pPr>
              <w:spacing w:before="120" w:after="120"/>
              <w:jc w:val="center"/>
              <w:rPr>
                <w:bCs/>
                <w:lang w:val="uk-UA"/>
              </w:rPr>
            </w:pPr>
            <w:r w:rsidRPr="00470C75">
              <w:rPr>
                <w:bCs/>
                <w:lang w:val="uk-UA"/>
              </w:rPr>
              <w:t>0</w:t>
            </w:r>
          </w:p>
        </w:tc>
        <w:tc>
          <w:tcPr>
            <w:tcW w:w="464" w:type="dxa"/>
            <w:shd w:val="clear" w:color="auto" w:fill="FFFFFF"/>
            <w:tcMar>
              <w:left w:w="37" w:type="dxa"/>
            </w:tcMar>
            <w:vAlign w:val="center"/>
          </w:tcPr>
          <w:p w:rsidR="00E73152" w:rsidRPr="00470C75" w:rsidRDefault="00E73152" w:rsidP="00214E46">
            <w:pPr>
              <w:spacing w:before="120" w:after="120"/>
              <w:jc w:val="center"/>
              <w:rPr>
                <w:bCs/>
                <w:lang w:val="uk-UA"/>
              </w:rPr>
            </w:pPr>
            <w:r w:rsidRPr="00470C75">
              <w:rPr>
                <w:bCs/>
                <w:lang w:val="uk-UA"/>
              </w:rPr>
              <w:t>2</w:t>
            </w:r>
          </w:p>
        </w:tc>
        <w:tc>
          <w:tcPr>
            <w:tcW w:w="479" w:type="dxa"/>
            <w:shd w:val="clear" w:color="auto" w:fill="FFFFFF"/>
            <w:tcMar>
              <w:left w:w="37" w:type="dxa"/>
            </w:tcMar>
            <w:vAlign w:val="center"/>
          </w:tcPr>
          <w:p w:rsidR="00E73152" w:rsidRPr="00470C75" w:rsidRDefault="0079011D" w:rsidP="00214E46">
            <w:pPr>
              <w:spacing w:before="120" w:after="120"/>
              <w:jc w:val="center"/>
              <w:rPr>
                <w:bCs/>
                <w:lang w:val="uk-UA"/>
              </w:rPr>
            </w:pPr>
            <w:r w:rsidRPr="00470C75">
              <w:rPr>
                <w:bCs/>
                <w:lang w:val="uk-UA"/>
              </w:rPr>
              <w:t>4</w:t>
            </w:r>
          </w:p>
        </w:tc>
      </w:tr>
      <w:tr w:rsidR="00E73152" w:rsidRPr="00470C75" w:rsidTr="00E73152">
        <w:trPr>
          <w:trHeight w:val="265"/>
          <w:jc w:val="center"/>
        </w:trPr>
        <w:tc>
          <w:tcPr>
            <w:tcW w:w="624" w:type="dxa"/>
            <w:shd w:val="clear" w:color="auto" w:fill="FFFFFF"/>
          </w:tcPr>
          <w:p w:rsidR="00E73152" w:rsidRPr="00470C75" w:rsidRDefault="00E73152" w:rsidP="00214E46">
            <w:pPr>
              <w:rPr>
                <w:lang w:val="uk-UA"/>
              </w:rPr>
            </w:pPr>
            <w:r w:rsidRPr="00470C75">
              <w:rPr>
                <w:lang w:val="uk-UA"/>
              </w:rPr>
              <w:t>3</w:t>
            </w:r>
          </w:p>
        </w:tc>
        <w:tc>
          <w:tcPr>
            <w:tcW w:w="7811" w:type="dxa"/>
            <w:shd w:val="clear" w:color="auto" w:fill="FFFFFF"/>
            <w:tcMar>
              <w:left w:w="37" w:type="dxa"/>
            </w:tcMar>
            <w:vAlign w:val="center"/>
          </w:tcPr>
          <w:p w:rsidR="00E73152" w:rsidRPr="00470C75" w:rsidRDefault="00B77A93" w:rsidP="0079011D">
            <w:pPr>
              <w:rPr>
                <w:lang w:val="uk-UA"/>
              </w:rPr>
            </w:pPr>
            <w:r>
              <w:rPr>
                <w:lang w:val="uk-UA"/>
              </w:rPr>
              <w:t>Конфлікт як соціальне явище.</w:t>
            </w:r>
          </w:p>
        </w:tc>
        <w:tc>
          <w:tcPr>
            <w:tcW w:w="464" w:type="dxa"/>
            <w:shd w:val="clear" w:color="auto" w:fill="FFFFFF"/>
            <w:tcMar>
              <w:left w:w="37" w:type="dxa"/>
            </w:tcMar>
            <w:vAlign w:val="center"/>
          </w:tcPr>
          <w:p w:rsidR="00E73152" w:rsidRPr="00470C75" w:rsidRDefault="0079011D" w:rsidP="00214E46">
            <w:pPr>
              <w:spacing w:before="120" w:after="120"/>
              <w:jc w:val="center"/>
              <w:rPr>
                <w:bCs/>
                <w:lang w:val="uk-UA"/>
              </w:rPr>
            </w:pPr>
            <w:r w:rsidRPr="00470C75">
              <w:rPr>
                <w:bCs/>
                <w:lang w:val="uk-UA"/>
              </w:rPr>
              <w:t>0</w:t>
            </w:r>
          </w:p>
        </w:tc>
        <w:tc>
          <w:tcPr>
            <w:tcW w:w="464" w:type="dxa"/>
            <w:shd w:val="clear" w:color="auto" w:fill="FFFFFF"/>
            <w:tcMar>
              <w:left w:w="37" w:type="dxa"/>
            </w:tcMar>
            <w:vAlign w:val="center"/>
          </w:tcPr>
          <w:p w:rsidR="00E73152" w:rsidRPr="00470C75" w:rsidRDefault="00D471A6" w:rsidP="00214E46">
            <w:pPr>
              <w:spacing w:before="120" w:after="120"/>
              <w:jc w:val="center"/>
              <w:rPr>
                <w:bCs/>
                <w:lang w:val="uk-UA"/>
              </w:rPr>
            </w:pPr>
            <w:r w:rsidRPr="00470C75">
              <w:rPr>
                <w:bCs/>
                <w:lang w:val="uk-UA"/>
              </w:rPr>
              <w:t>2</w:t>
            </w:r>
          </w:p>
        </w:tc>
        <w:tc>
          <w:tcPr>
            <w:tcW w:w="479" w:type="dxa"/>
            <w:shd w:val="clear" w:color="auto" w:fill="FFFFFF"/>
            <w:tcMar>
              <w:left w:w="37" w:type="dxa"/>
            </w:tcMar>
            <w:vAlign w:val="center"/>
          </w:tcPr>
          <w:p w:rsidR="00E73152" w:rsidRPr="00470C75" w:rsidRDefault="0079011D" w:rsidP="00214E46">
            <w:pPr>
              <w:spacing w:before="120" w:after="120"/>
              <w:jc w:val="center"/>
              <w:rPr>
                <w:bCs/>
                <w:lang w:val="uk-UA"/>
              </w:rPr>
            </w:pPr>
            <w:r w:rsidRPr="00470C75">
              <w:rPr>
                <w:lang w:val="uk-UA"/>
              </w:rPr>
              <w:t>4</w:t>
            </w:r>
          </w:p>
        </w:tc>
      </w:tr>
      <w:tr w:rsidR="0079011D" w:rsidRPr="00470C75" w:rsidTr="00E73152">
        <w:trPr>
          <w:trHeight w:val="265"/>
          <w:jc w:val="center"/>
        </w:trPr>
        <w:tc>
          <w:tcPr>
            <w:tcW w:w="624" w:type="dxa"/>
            <w:shd w:val="clear" w:color="auto" w:fill="FFFFFF"/>
          </w:tcPr>
          <w:p w:rsidR="0079011D" w:rsidRPr="00470C75" w:rsidRDefault="0079011D" w:rsidP="00214E46">
            <w:pPr>
              <w:rPr>
                <w:lang w:val="uk-UA"/>
              </w:rPr>
            </w:pPr>
            <w:r w:rsidRPr="00470C75">
              <w:rPr>
                <w:lang w:val="uk-UA"/>
              </w:rPr>
              <w:t>4</w:t>
            </w:r>
          </w:p>
        </w:tc>
        <w:tc>
          <w:tcPr>
            <w:tcW w:w="7811" w:type="dxa"/>
            <w:shd w:val="clear" w:color="auto" w:fill="FFFFFF"/>
            <w:tcMar>
              <w:left w:w="37" w:type="dxa"/>
            </w:tcMar>
            <w:vAlign w:val="center"/>
          </w:tcPr>
          <w:p w:rsidR="0079011D" w:rsidRPr="00470C75" w:rsidRDefault="00B77A93" w:rsidP="0079011D">
            <w:pPr>
              <w:rPr>
                <w:lang w:val="uk-UA"/>
              </w:rPr>
            </w:pPr>
            <w:r>
              <w:rPr>
                <w:lang w:val="uk-UA"/>
              </w:rPr>
              <w:t>Сутність конфлікту та його структура.</w:t>
            </w:r>
          </w:p>
        </w:tc>
        <w:tc>
          <w:tcPr>
            <w:tcW w:w="464" w:type="dxa"/>
            <w:shd w:val="clear" w:color="auto" w:fill="FFFFFF"/>
            <w:tcMar>
              <w:left w:w="37" w:type="dxa"/>
            </w:tcMar>
            <w:vAlign w:val="center"/>
          </w:tcPr>
          <w:p w:rsidR="0079011D" w:rsidRPr="00470C75" w:rsidRDefault="0079011D" w:rsidP="00214E46">
            <w:pPr>
              <w:spacing w:before="120" w:after="120"/>
              <w:jc w:val="center"/>
              <w:rPr>
                <w:bCs/>
                <w:lang w:val="uk-UA"/>
              </w:rPr>
            </w:pPr>
            <w:r w:rsidRPr="00470C75">
              <w:rPr>
                <w:bCs/>
                <w:lang w:val="uk-UA"/>
              </w:rPr>
              <w:t>0</w:t>
            </w:r>
          </w:p>
        </w:tc>
        <w:tc>
          <w:tcPr>
            <w:tcW w:w="464" w:type="dxa"/>
            <w:shd w:val="clear" w:color="auto" w:fill="FFFFFF"/>
            <w:tcMar>
              <w:left w:w="37" w:type="dxa"/>
            </w:tcMar>
            <w:vAlign w:val="center"/>
          </w:tcPr>
          <w:p w:rsidR="0079011D" w:rsidRPr="00470C75" w:rsidRDefault="0079011D" w:rsidP="00214E46">
            <w:pPr>
              <w:spacing w:before="120" w:after="120"/>
              <w:jc w:val="center"/>
              <w:rPr>
                <w:bCs/>
                <w:lang w:val="uk-UA"/>
              </w:rPr>
            </w:pPr>
            <w:r w:rsidRPr="00470C75">
              <w:rPr>
                <w:bCs/>
                <w:lang w:val="uk-UA"/>
              </w:rPr>
              <w:t>2</w:t>
            </w:r>
          </w:p>
        </w:tc>
        <w:tc>
          <w:tcPr>
            <w:tcW w:w="479" w:type="dxa"/>
            <w:shd w:val="clear" w:color="auto" w:fill="FFFFFF"/>
            <w:tcMar>
              <w:left w:w="37" w:type="dxa"/>
            </w:tcMar>
            <w:vAlign w:val="center"/>
          </w:tcPr>
          <w:p w:rsidR="0079011D" w:rsidRPr="00470C75" w:rsidRDefault="0079011D" w:rsidP="00214E46">
            <w:pPr>
              <w:spacing w:before="120" w:after="120"/>
              <w:jc w:val="center"/>
              <w:rPr>
                <w:lang w:val="uk-UA"/>
              </w:rPr>
            </w:pPr>
            <w:r w:rsidRPr="00470C75">
              <w:rPr>
                <w:lang w:val="uk-UA"/>
              </w:rPr>
              <w:t>4</w:t>
            </w:r>
          </w:p>
        </w:tc>
      </w:tr>
      <w:tr w:rsidR="00E73152" w:rsidRPr="00470C75" w:rsidTr="00E73152">
        <w:trPr>
          <w:trHeight w:val="357"/>
          <w:jc w:val="center"/>
        </w:trPr>
        <w:tc>
          <w:tcPr>
            <w:tcW w:w="624" w:type="dxa"/>
            <w:shd w:val="clear" w:color="auto" w:fill="FFFFFF"/>
          </w:tcPr>
          <w:p w:rsidR="00E73152" w:rsidRPr="00470C75" w:rsidRDefault="00E73152" w:rsidP="00214E46">
            <w:pPr>
              <w:jc w:val="center"/>
              <w:rPr>
                <w:b/>
                <w:lang w:val="uk-UA"/>
              </w:rPr>
            </w:pPr>
          </w:p>
        </w:tc>
        <w:tc>
          <w:tcPr>
            <w:tcW w:w="9218" w:type="dxa"/>
            <w:gridSpan w:val="4"/>
            <w:shd w:val="clear" w:color="auto" w:fill="FFFFFF"/>
            <w:tcMar>
              <w:left w:w="37" w:type="dxa"/>
            </w:tcMar>
            <w:vAlign w:val="center"/>
          </w:tcPr>
          <w:p w:rsidR="00E73152" w:rsidRPr="00470C75" w:rsidRDefault="00156AE0" w:rsidP="00214E46">
            <w:pPr>
              <w:jc w:val="center"/>
              <w:rPr>
                <w:bCs/>
                <w:lang w:val="uk-UA"/>
              </w:rPr>
            </w:pPr>
            <w:r>
              <w:rPr>
                <w:b/>
                <w:lang w:val="uk-UA"/>
              </w:rPr>
              <w:t xml:space="preserve">2. </w:t>
            </w:r>
            <w:r w:rsidR="00B77A93">
              <w:rPr>
                <w:b/>
                <w:lang w:val="uk-UA"/>
              </w:rPr>
              <w:t>Практичні аспекти конфліктології.</w:t>
            </w:r>
          </w:p>
        </w:tc>
      </w:tr>
      <w:tr w:rsidR="00E73152" w:rsidRPr="00470C75" w:rsidTr="00E73152">
        <w:trPr>
          <w:trHeight w:val="381"/>
          <w:jc w:val="center"/>
        </w:trPr>
        <w:tc>
          <w:tcPr>
            <w:tcW w:w="624" w:type="dxa"/>
            <w:shd w:val="clear" w:color="auto" w:fill="FFFFFF"/>
          </w:tcPr>
          <w:p w:rsidR="00E73152" w:rsidRPr="00470C75" w:rsidRDefault="0079011D" w:rsidP="00214E46">
            <w:pPr>
              <w:rPr>
                <w:lang w:val="uk-UA"/>
              </w:rPr>
            </w:pPr>
            <w:r w:rsidRPr="00470C75">
              <w:rPr>
                <w:lang w:val="uk-UA"/>
              </w:rPr>
              <w:t>5</w:t>
            </w:r>
          </w:p>
        </w:tc>
        <w:tc>
          <w:tcPr>
            <w:tcW w:w="7811" w:type="dxa"/>
            <w:shd w:val="clear" w:color="auto" w:fill="FFFFFF"/>
            <w:tcMar>
              <w:left w:w="37" w:type="dxa"/>
            </w:tcMar>
            <w:vAlign w:val="center"/>
          </w:tcPr>
          <w:p w:rsidR="00E73152" w:rsidRPr="00470C75" w:rsidRDefault="00B77A93" w:rsidP="0079011D">
            <w:pPr>
              <w:rPr>
                <w:lang w:val="uk-UA"/>
              </w:rPr>
            </w:pPr>
            <w:r>
              <w:rPr>
                <w:lang w:val="uk-UA"/>
              </w:rPr>
              <w:t>Класифікація конфліктів.</w:t>
            </w:r>
          </w:p>
        </w:tc>
        <w:tc>
          <w:tcPr>
            <w:tcW w:w="464" w:type="dxa"/>
            <w:shd w:val="clear" w:color="auto" w:fill="FFFFFF"/>
            <w:tcMar>
              <w:left w:w="37" w:type="dxa"/>
            </w:tcMar>
            <w:vAlign w:val="center"/>
          </w:tcPr>
          <w:p w:rsidR="00E73152" w:rsidRPr="00470C75" w:rsidRDefault="0079011D" w:rsidP="00214E46">
            <w:pPr>
              <w:spacing w:before="120" w:after="120"/>
              <w:jc w:val="center"/>
              <w:rPr>
                <w:bCs/>
                <w:lang w:val="uk-UA"/>
              </w:rPr>
            </w:pPr>
            <w:r w:rsidRPr="00470C75">
              <w:rPr>
                <w:bCs/>
                <w:lang w:val="uk-UA"/>
              </w:rPr>
              <w:t>0</w:t>
            </w:r>
          </w:p>
        </w:tc>
        <w:tc>
          <w:tcPr>
            <w:tcW w:w="464" w:type="dxa"/>
            <w:shd w:val="clear" w:color="auto" w:fill="FFFFFF"/>
            <w:tcMar>
              <w:left w:w="37" w:type="dxa"/>
            </w:tcMar>
            <w:vAlign w:val="center"/>
          </w:tcPr>
          <w:p w:rsidR="00E73152" w:rsidRPr="00470C75" w:rsidRDefault="00D471A6" w:rsidP="00214E46">
            <w:pPr>
              <w:spacing w:before="120" w:after="120"/>
              <w:jc w:val="center"/>
              <w:rPr>
                <w:lang w:val="uk-UA"/>
              </w:rPr>
            </w:pPr>
            <w:r w:rsidRPr="00470C75">
              <w:rPr>
                <w:lang w:val="uk-UA"/>
              </w:rPr>
              <w:t>2</w:t>
            </w:r>
          </w:p>
        </w:tc>
        <w:tc>
          <w:tcPr>
            <w:tcW w:w="479" w:type="dxa"/>
            <w:shd w:val="clear" w:color="auto" w:fill="FFFFFF"/>
            <w:tcMar>
              <w:left w:w="37" w:type="dxa"/>
            </w:tcMar>
            <w:vAlign w:val="center"/>
          </w:tcPr>
          <w:p w:rsidR="00E73152" w:rsidRPr="00470C75" w:rsidRDefault="0079011D" w:rsidP="00214E46">
            <w:pPr>
              <w:spacing w:before="120" w:after="120"/>
              <w:jc w:val="center"/>
              <w:rPr>
                <w:bCs/>
                <w:lang w:val="uk-UA"/>
              </w:rPr>
            </w:pPr>
            <w:r w:rsidRPr="00470C75">
              <w:rPr>
                <w:lang w:val="uk-UA"/>
              </w:rPr>
              <w:t>4</w:t>
            </w:r>
          </w:p>
        </w:tc>
      </w:tr>
      <w:tr w:rsidR="0079011D" w:rsidRPr="00470C75" w:rsidTr="00E73152">
        <w:trPr>
          <w:trHeight w:val="381"/>
          <w:jc w:val="center"/>
        </w:trPr>
        <w:tc>
          <w:tcPr>
            <w:tcW w:w="624" w:type="dxa"/>
            <w:shd w:val="clear" w:color="auto" w:fill="FFFFFF"/>
          </w:tcPr>
          <w:p w:rsidR="0079011D" w:rsidRPr="00470C75" w:rsidRDefault="0079011D" w:rsidP="00214E46">
            <w:pPr>
              <w:rPr>
                <w:lang w:val="uk-UA"/>
              </w:rPr>
            </w:pPr>
            <w:r w:rsidRPr="00470C75">
              <w:rPr>
                <w:lang w:val="uk-UA"/>
              </w:rPr>
              <w:t>6</w:t>
            </w:r>
          </w:p>
        </w:tc>
        <w:tc>
          <w:tcPr>
            <w:tcW w:w="7811" w:type="dxa"/>
            <w:shd w:val="clear" w:color="auto" w:fill="FFFFFF"/>
            <w:tcMar>
              <w:left w:w="37" w:type="dxa"/>
            </w:tcMar>
            <w:vAlign w:val="center"/>
          </w:tcPr>
          <w:p w:rsidR="0079011D" w:rsidRPr="00470C75" w:rsidRDefault="00B77A93" w:rsidP="0079011D">
            <w:pPr>
              <w:rPr>
                <w:lang w:val="uk-UA"/>
              </w:rPr>
            </w:pPr>
            <w:r>
              <w:rPr>
                <w:lang w:val="uk-UA"/>
              </w:rPr>
              <w:t>Причини виникнення конфліктів в медичному середовищі.</w:t>
            </w:r>
          </w:p>
        </w:tc>
        <w:tc>
          <w:tcPr>
            <w:tcW w:w="464" w:type="dxa"/>
            <w:shd w:val="clear" w:color="auto" w:fill="FFFFFF"/>
            <w:tcMar>
              <w:left w:w="37" w:type="dxa"/>
            </w:tcMar>
            <w:vAlign w:val="center"/>
          </w:tcPr>
          <w:p w:rsidR="0079011D" w:rsidRPr="00470C75" w:rsidRDefault="0079011D" w:rsidP="00214E46">
            <w:pPr>
              <w:spacing w:before="120" w:after="120"/>
              <w:jc w:val="center"/>
              <w:rPr>
                <w:bCs/>
                <w:lang w:val="uk-UA"/>
              </w:rPr>
            </w:pPr>
            <w:r w:rsidRPr="00470C75">
              <w:rPr>
                <w:bCs/>
                <w:lang w:val="uk-UA"/>
              </w:rPr>
              <w:t>0</w:t>
            </w:r>
          </w:p>
        </w:tc>
        <w:tc>
          <w:tcPr>
            <w:tcW w:w="464" w:type="dxa"/>
            <w:shd w:val="clear" w:color="auto" w:fill="FFFFFF"/>
            <w:tcMar>
              <w:left w:w="37" w:type="dxa"/>
            </w:tcMar>
            <w:vAlign w:val="center"/>
          </w:tcPr>
          <w:p w:rsidR="0079011D" w:rsidRPr="00470C75" w:rsidRDefault="0079011D" w:rsidP="00214E46">
            <w:pPr>
              <w:spacing w:before="120" w:after="120"/>
              <w:jc w:val="center"/>
              <w:rPr>
                <w:lang w:val="uk-UA"/>
              </w:rPr>
            </w:pPr>
            <w:r w:rsidRPr="00470C75">
              <w:rPr>
                <w:lang w:val="uk-UA"/>
              </w:rPr>
              <w:t>2</w:t>
            </w:r>
          </w:p>
        </w:tc>
        <w:tc>
          <w:tcPr>
            <w:tcW w:w="479" w:type="dxa"/>
            <w:shd w:val="clear" w:color="auto" w:fill="FFFFFF"/>
            <w:tcMar>
              <w:left w:w="37" w:type="dxa"/>
            </w:tcMar>
            <w:vAlign w:val="center"/>
          </w:tcPr>
          <w:p w:rsidR="0079011D" w:rsidRPr="00470C75" w:rsidRDefault="0079011D" w:rsidP="00214E46">
            <w:pPr>
              <w:spacing w:before="120" w:after="120"/>
              <w:jc w:val="center"/>
              <w:rPr>
                <w:lang w:val="uk-UA"/>
              </w:rPr>
            </w:pPr>
            <w:r w:rsidRPr="00470C75">
              <w:rPr>
                <w:lang w:val="uk-UA"/>
              </w:rPr>
              <w:t>4</w:t>
            </w:r>
          </w:p>
        </w:tc>
      </w:tr>
      <w:tr w:rsidR="00E73152" w:rsidRPr="00470C75" w:rsidTr="00E73152">
        <w:trPr>
          <w:trHeight w:val="289"/>
          <w:jc w:val="center"/>
        </w:trPr>
        <w:tc>
          <w:tcPr>
            <w:tcW w:w="624" w:type="dxa"/>
            <w:shd w:val="clear" w:color="auto" w:fill="FFFFFF"/>
          </w:tcPr>
          <w:p w:rsidR="00E73152" w:rsidRPr="00470C75" w:rsidRDefault="0079011D" w:rsidP="00E73152">
            <w:pPr>
              <w:pStyle w:val="aa"/>
              <w:rPr>
                <w:sz w:val="24"/>
                <w:lang w:val="uk-UA"/>
              </w:rPr>
            </w:pPr>
            <w:r w:rsidRPr="00470C75">
              <w:rPr>
                <w:sz w:val="24"/>
                <w:lang w:val="uk-UA"/>
              </w:rPr>
              <w:t>7</w:t>
            </w:r>
          </w:p>
        </w:tc>
        <w:tc>
          <w:tcPr>
            <w:tcW w:w="7811" w:type="dxa"/>
            <w:shd w:val="clear" w:color="auto" w:fill="FFFFFF"/>
            <w:tcMar>
              <w:left w:w="37" w:type="dxa"/>
            </w:tcMar>
            <w:vAlign w:val="center"/>
          </w:tcPr>
          <w:p w:rsidR="00E73152" w:rsidRPr="00470C75" w:rsidRDefault="00B77A93" w:rsidP="0079011D">
            <w:pPr>
              <w:pStyle w:val="aa"/>
              <w:rPr>
                <w:sz w:val="24"/>
                <w:szCs w:val="24"/>
                <w:lang w:val="uk-UA"/>
              </w:rPr>
            </w:pPr>
            <w:r>
              <w:rPr>
                <w:sz w:val="24"/>
                <w:szCs w:val="24"/>
                <w:lang w:val="uk-UA"/>
              </w:rPr>
              <w:t>Структурні компоненти конфліктів.</w:t>
            </w:r>
          </w:p>
        </w:tc>
        <w:tc>
          <w:tcPr>
            <w:tcW w:w="464" w:type="dxa"/>
            <w:shd w:val="clear" w:color="auto" w:fill="FFFFFF"/>
            <w:tcMar>
              <w:left w:w="37" w:type="dxa"/>
            </w:tcMar>
            <w:vAlign w:val="center"/>
          </w:tcPr>
          <w:p w:rsidR="00E73152" w:rsidRPr="00470C75" w:rsidRDefault="0079011D" w:rsidP="00214E46">
            <w:pPr>
              <w:spacing w:before="120" w:after="120"/>
              <w:jc w:val="center"/>
              <w:rPr>
                <w:lang w:val="uk-UA"/>
              </w:rPr>
            </w:pPr>
            <w:r w:rsidRPr="00470C75">
              <w:rPr>
                <w:lang w:val="uk-UA"/>
              </w:rPr>
              <w:t>0</w:t>
            </w:r>
          </w:p>
        </w:tc>
        <w:tc>
          <w:tcPr>
            <w:tcW w:w="464" w:type="dxa"/>
            <w:shd w:val="clear" w:color="auto" w:fill="FFFFFF"/>
            <w:tcMar>
              <w:left w:w="37" w:type="dxa"/>
            </w:tcMar>
            <w:vAlign w:val="center"/>
          </w:tcPr>
          <w:p w:rsidR="00E73152" w:rsidRPr="00470C75" w:rsidRDefault="00D471A6" w:rsidP="00214E46">
            <w:pPr>
              <w:spacing w:before="120" w:after="120"/>
              <w:jc w:val="center"/>
              <w:rPr>
                <w:lang w:val="uk-UA"/>
              </w:rPr>
            </w:pPr>
            <w:r w:rsidRPr="00470C75">
              <w:rPr>
                <w:lang w:val="uk-UA"/>
              </w:rPr>
              <w:t>2</w:t>
            </w:r>
          </w:p>
        </w:tc>
        <w:tc>
          <w:tcPr>
            <w:tcW w:w="479" w:type="dxa"/>
            <w:shd w:val="clear" w:color="auto" w:fill="FFFFFF"/>
            <w:tcMar>
              <w:left w:w="37" w:type="dxa"/>
            </w:tcMar>
            <w:vAlign w:val="center"/>
          </w:tcPr>
          <w:p w:rsidR="00E73152" w:rsidRPr="00470C75" w:rsidRDefault="00EB7FC0" w:rsidP="00214E46">
            <w:pPr>
              <w:spacing w:before="120" w:after="120"/>
              <w:jc w:val="center"/>
              <w:rPr>
                <w:lang w:val="uk-UA"/>
              </w:rPr>
            </w:pPr>
            <w:r w:rsidRPr="00470C75">
              <w:rPr>
                <w:lang w:val="uk-UA"/>
              </w:rPr>
              <w:t>4</w:t>
            </w:r>
          </w:p>
        </w:tc>
      </w:tr>
      <w:tr w:rsidR="0079011D" w:rsidRPr="00470C75" w:rsidTr="00E73152">
        <w:trPr>
          <w:trHeight w:val="289"/>
          <w:jc w:val="center"/>
        </w:trPr>
        <w:tc>
          <w:tcPr>
            <w:tcW w:w="624" w:type="dxa"/>
            <w:shd w:val="clear" w:color="auto" w:fill="FFFFFF"/>
          </w:tcPr>
          <w:p w:rsidR="0079011D" w:rsidRPr="00470C75" w:rsidRDefault="0079011D" w:rsidP="00E73152">
            <w:pPr>
              <w:pStyle w:val="aa"/>
              <w:rPr>
                <w:sz w:val="24"/>
                <w:lang w:val="uk-UA"/>
              </w:rPr>
            </w:pPr>
            <w:r w:rsidRPr="00470C75">
              <w:rPr>
                <w:sz w:val="24"/>
                <w:lang w:val="uk-UA"/>
              </w:rPr>
              <w:t>8</w:t>
            </w:r>
          </w:p>
        </w:tc>
        <w:tc>
          <w:tcPr>
            <w:tcW w:w="7811" w:type="dxa"/>
            <w:shd w:val="clear" w:color="auto" w:fill="FFFFFF"/>
            <w:tcMar>
              <w:left w:w="37" w:type="dxa"/>
            </w:tcMar>
            <w:vAlign w:val="center"/>
          </w:tcPr>
          <w:p w:rsidR="0079011D" w:rsidRPr="00470C75" w:rsidRDefault="0079011D" w:rsidP="00156AE0">
            <w:pPr>
              <w:pStyle w:val="aa"/>
              <w:rPr>
                <w:sz w:val="24"/>
                <w:lang w:val="uk-UA"/>
              </w:rPr>
            </w:pPr>
            <w:r w:rsidRPr="00470C75">
              <w:rPr>
                <w:sz w:val="24"/>
                <w:lang w:val="uk-UA"/>
              </w:rPr>
              <w:t xml:space="preserve"> </w:t>
            </w:r>
            <w:r w:rsidR="00B77A93">
              <w:rPr>
                <w:sz w:val="24"/>
                <w:lang w:val="uk-UA"/>
              </w:rPr>
              <w:t>Функції конфліктів.</w:t>
            </w:r>
          </w:p>
        </w:tc>
        <w:tc>
          <w:tcPr>
            <w:tcW w:w="464" w:type="dxa"/>
            <w:shd w:val="clear" w:color="auto" w:fill="FFFFFF"/>
            <w:tcMar>
              <w:left w:w="37" w:type="dxa"/>
            </w:tcMar>
            <w:vAlign w:val="center"/>
          </w:tcPr>
          <w:p w:rsidR="0079011D" w:rsidRPr="00470C75" w:rsidRDefault="00EB7FC0" w:rsidP="00214E46">
            <w:pPr>
              <w:spacing w:before="120" w:after="120"/>
              <w:jc w:val="center"/>
              <w:rPr>
                <w:lang w:val="uk-UA"/>
              </w:rPr>
            </w:pPr>
            <w:r w:rsidRPr="00470C75">
              <w:rPr>
                <w:lang w:val="uk-UA"/>
              </w:rPr>
              <w:t>0</w:t>
            </w:r>
          </w:p>
        </w:tc>
        <w:tc>
          <w:tcPr>
            <w:tcW w:w="464" w:type="dxa"/>
            <w:shd w:val="clear" w:color="auto" w:fill="FFFFFF"/>
            <w:tcMar>
              <w:left w:w="37" w:type="dxa"/>
            </w:tcMar>
            <w:vAlign w:val="center"/>
          </w:tcPr>
          <w:p w:rsidR="0079011D" w:rsidRPr="00470C75" w:rsidRDefault="00EB7FC0" w:rsidP="00214E46">
            <w:pPr>
              <w:spacing w:before="120" w:after="120"/>
              <w:jc w:val="center"/>
              <w:rPr>
                <w:lang w:val="uk-UA"/>
              </w:rPr>
            </w:pPr>
            <w:r w:rsidRPr="00470C75">
              <w:rPr>
                <w:lang w:val="uk-UA"/>
              </w:rPr>
              <w:t>2</w:t>
            </w:r>
          </w:p>
        </w:tc>
        <w:tc>
          <w:tcPr>
            <w:tcW w:w="479" w:type="dxa"/>
            <w:shd w:val="clear" w:color="auto" w:fill="FFFFFF"/>
            <w:tcMar>
              <w:left w:w="37" w:type="dxa"/>
            </w:tcMar>
            <w:vAlign w:val="center"/>
          </w:tcPr>
          <w:p w:rsidR="0079011D" w:rsidRPr="00470C75" w:rsidRDefault="00EB7FC0" w:rsidP="00214E46">
            <w:pPr>
              <w:spacing w:before="120" w:after="120"/>
              <w:jc w:val="center"/>
              <w:rPr>
                <w:lang w:val="uk-UA"/>
              </w:rPr>
            </w:pPr>
            <w:r w:rsidRPr="00470C75">
              <w:rPr>
                <w:lang w:val="uk-UA"/>
              </w:rPr>
              <w:t>4</w:t>
            </w:r>
          </w:p>
        </w:tc>
      </w:tr>
      <w:tr w:rsidR="00E73152" w:rsidRPr="00470C75" w:rsidTr="00E73152">
        <w:trPr>
          <w:trHeight w:val="353"/>
          <w:jc w:val="center"/>
        </w:trPr>
        <w:tc>
          <w:tcPr>
            <w:tcW w:w="624" w:type="dxa"/>
            <w:shd w:val="clear" w:color="auto" w:fill="FFFFFF"/>
          </w:tcPr>
          <w:p w:rsidR="00E73152" w:rsidRPr="00470C75" w:rsidRDefault="00EB7FC0" w:rsidP="00214E46">
            <w:pPr>
              <w:rPr>
                <w:lang w:val="uk-UA"/>
              </w:rPr>
            </w:pPr>
            <w:r w:rsidRPr="00470C75">
              <w:rPr>
                <w:lang w:val="uk-UA"/>
              </w:rPr>
              <w:t>9</w:t>
            </w:r>
          </w:p>
        </w:tc>
        <w:tc>
          <w:tcPr>
            <w:tcW w:w="7811" w:type="dxa"/>
            <w:shd w:val="clear" w:color="auto" w:fill="FFFFFF"/>
            <w:tcMar>
              <w:left w:w="37" w:type="dxa"/>
            </w:tcMar>
            <w:vAlign w:val="center"/>
          </w:tcPr>
          <w:p w:rsidR="00E73152" w:rsidRPr="00470C75" w:rsidRDefault="00B77A93" w:rsidP="00EB7FC0">
            <w:pPr>
              <w:rPr>
                <w:lang w:val="uk-UA"/>
              </w:rPr>
            </w:pPr>
            <w:r>
              <w:rPr>
                <w:lang w:val="uk-UA"/>
              </w:rPr>
              <w:t>Динаміка конфлікту та механізми його виникнення.</w:t>
            </w:r>
          </w:p>
        </w:tc>
        <w:tc>
          <w:tcPr>
            <w:tcW w:w="464" w:type="dxa"/>
            <w:shd w:val="clear" w:color="auto" w:fill="FFFFFF"/>
            <w:tcMar>
              <w:left w:w="37" w:type="dxa"/>
            </w:tcMar>
            <w:vAlign w:val="center"/>
          </w:tcPr>
          <w:p w:rsidR="00E73152" w:rsidRPr="00470C75" w:rsidRDefault="0079011D" w:rsidP="00214E46">
            <w:pPr>
              <w:spacing w:before="120" w:after="120"/>
              <w:jc w:val="center"/>
              <w:rPr>
                <w:lang w:val="uk-UA"/>
              </w:rPr>
            </w:pPr>
            <w:r w:rsidRPr="00470C75">
              <w:rPr>
                <w:lang w:val="uk-UA"/>
              </w:rPr>
              <w:t>0</w:t>
            </w:r>
          </w:p>
        </w:tc>
        <w:tc>
          <w:tcPr>
            <w:tcW w:w="464" w:type="dxa"/>
            <w:shd w:val="clear" w:color="auto" w:fill="FFFFFF"/>
            <w:tcMar>
              <w:left w:w="37" w:type="dxa"/>
            </w:tcMar>
            <w:vAlign w:val="center"/>
          </w:tcPr>
          <w:p w:rsidR="00E73152" w:rsidRPr="00470C75" w:rsidRDefault="00E73152" w:rsidP="00214E46">
            <w:pPr>
              <w:spacing w:before="120" w:after="120"/>
              <w:jc w:val="center"/>
              <w:rPr>
                <w:lang w:val="uk-UA"/>
              </w:rPr>
            </w:pPr>
            <w:r w:rsidRPr="00470C75">
              <w:rPr>
                <w:lang w:val="uk-UA"/>
              </w:rPr>
              <w:t>2</w:t>
            </w:r>
          </w:p>
        </w:tc>
        <w:tc>
          <w:tcPr>
            <w:tcW w:w="479" w:type="dxa"/>
            <w:shd w:val="clear" w:color="auto" w:fill="FFFFFF"/>
            <w:tcMar>
              <w:left w:w="37" w:type="dxa"/>
            </w:tcMar>
            <w:vAlign w:val="center"/>
          </w:tcPr>
          <w:p w:rsidR="00E73152" w:rsidRPr="00470C75" w:rsidRDefault="00EB7FC0" w:rsidP="00214E46">
            <w:pPr>
              <w:spacing w:before="120" w:after="120"/>
              <w:jc w:val="center"/>
              <w:rPr>
                <w:lang w:val="uk-UA"/>
              </w:rPr>
            </w:pPr>
            <w:r w:rsidRPr="00470C75">
              <w:rPr>
                <w:lang w:val="uk-UA"/>
              </w:rPr>
              <w:t>4</w:t>
            </w:r>
          </w:p>
        </w:tc>
      </w:tr>
      <w:tr w:rsidR="00E73152" w:rsidRPr="00470C75" w:rsidTr="00E73152">
        <w:trPr>
          <w:trHeight w:val="484"/>
          <w:jc w:val="center"/>
        </w:trPr>
        <w:tc>
          <w:tcPr>
            <w:tcW w:w="624" w:type="dxa"/>
            <w:shd w:val="clear" w:color="auto" w:fill="FFFFFF"/>
          </w:tcPr>
          <w:p w:rsidR="00E73152" w:rsidRPr="00470C75" w:rsidRDefault="00EB7FC0" w:rsidP="00214E46">
            <w:pPr>
              <w:jc w:val="both"/>
              <w:rPr>
                <w:lang w:val="uk-UA"/>
              </w:rPr>
            </w:pPr>
            <w:r w:rsidRPr="00470C75">
              <w:rPr>
                <w:lang w:val="uk-UA"/>
              </w:rPr>
              <w:t>10</w:t>
            </w:r>
          </w:p>
        </w:tc>
        <w:tc>
          <w:tcPr>
            <w:tcW w:w="7811" w:type="dxa"/>
            <w:shd w:val="clear" w:color="auto" w:fill="FFFFFF"/>
            <w:tcMar>
              <w:left w:w="37" w:type="dxa"/>
            </w:tcMar>
            <w:vAlign w:val="center"/>
          </w:tcPr>
          <w:p w:rsidR="00E73152" w:rsidRPr="00470C75" w:rsidRDefault="00B77A93" w:rsidP="00214E46">
            <w:pPr>
              <w:jc w:val="both"/>
              <w:rPr>
                <w:lang w:val="uk-UA"/>
              </w:rPr>
            </w:pPr>
            <w:r>
              <w:rPr>
                <w:lang w:val="uk-UA"/>
              </w:rPr>
              <w:t>Переговори і медіація.</w:t>
            </w:r>
          </w:p>
        </w:tc>
        <w:tc>
          <w:tcPr>
            <w:tcW w:w="464" w:type="dxa"/>
            <w:shd w:val="clear" w:color="auto" w:fill="FFFFFF"/>
            <w:tcMar>
              <w:left w:w="37" w:type="dxa"/>
            </w:tcMar>
            <w:vAlign w:val="center"/>
          </w:tcPr>
          <w:p w:rsidR="00E73152" w:rsidRPr="00470C75" w:rsidRDefault="0079011D" w:rsidP="00214E46">
            <w:pPr>
              <w:spacing w:before="120" w:after="120"/>
              <w:jc w:val="center"/>
              <w:rPr>
                <w:lang w:val="uk-UA"/>
              </w:rPr>
            </w:pPr>
            <w:r w:rsidRPr="00470C75">
              <w:rPr>
                <w:lang w:val="uk-UA"/>
              </w:rPr>
              <w:t>0</w:t>
            </w:r>
          </w:p>
        </w:tc>
        <w:tc>
          <w:tcPr>
            <w:tcW w:w="464" w:type="dxa"/>
            <w:shd w:val="clear" w:color="auto" w:fill="FFFFFF"/>
            <w:tcMar>
              <w:left w:w="37" w:type="dxa"/>
            </w:tcMar>
            <w:vAlign w:val="center"/>
          </w:tcPr>
          <w:p w:rsidR="00E73152" w:rsidRPr="00470C75" w:rsidRDefault="00E73152" w:rsidP="00214E46">
            <w:pPr>
              <w:spacing w:before="120" w:after="120"/>
              <w:jc w:val="center"/>
              <w:rPr>
                <w:lang w:val="uk-UA"/>
              </w:rPr>
            </w:pPr>
            <w:r w:rsidRPr="00470C75">
              <w:rPr>
                <w:lang w:val="uk-UA"/>
              </w:rPr>
              <w:t>2</w:t>
            </w:r>
          </w:p>
        </w:tc>
        <w:tc>
          <w:tcPr>
            <w:tcW w:w="479" w:type="dxa"/>
            <w:shd w:val="clear" w:color="auto" w:fill="FFFFFF"/>
            <w:tcMar>
              <w:left w:w="37" w:type="dxa"/>
            </w:tcMar>
            <w:vAlign w:val="center"/>
          </w:tcPr>
          <w:p w:rsidR="00E73152" w:rsidRPr="00470C75" w:rsidRDefault="00EB7FC0" w:rsidP="00214E46">
            <w:pPr>
              <w:spacing w:before="120" w:after="120"/>
              <w:jc w:val="center"/>
              <w:rPr>
                <w:lang w:val="uk-UA"/>
              </w:rPr>
            </w:pPr>
            <w:r w:rsidRPr="00470C75">
              <w:rPr>
                <w:lang w:val="uk-UA"/>
              </w:rPr>
              <w:t>4</w:t>
            </w:r>
          </w:p>
        </w:tc>
      </w:tr>
      <w:tr w:rsidR="00E73152" w:rsidRPr="00470C75" w:rsidTr="00E73152">
        <w:trPr>
          <w:trHeight w:val="484"/>
          <w:jc w:val="center"/>
        </w:trPr>
        <w:tc>
          <w:tcPr>
            <w:tcW w:w="624" w:type="dxa"/>
            <w:shd w:val="clear" w:color="auto" w:fill="FFFFFF"/>
          </w:tcPr>
          <w:p w:rsidR="00E73152" w:rsidRPr="00470C75" w:rsidRDefault="00EB7FC0" w:rsidP="00214E46">
            <w:pPr>
              <w:jc w:val="both"/>
              <w:rPr>
                <w:lang w:val="uk-UA"/>
              </w:rPr>
            </w:pPr>
            <w:r w:rsidRPr="00470C75">
              <w:rPr>
                <w:lang w:val="uk-UA"/>
              </w:rPr>
              <w:t>11</w:t>
            </w:r>
          </w:p>
        </w:tc>
        <w:tc>
          <w:tcPr>
            <w:tcW w:w="7811" w:type="dxa"/>
            <w:shd w:val="clear" w:color="auto" w:fill="FFFFFF"/>
            <w:tcMar>
              <w:left w:w="37" w:type="dxa"/>
            </w:tcMar>
            <w:vAlign w:val="center"/>
          </w:tcPr>
          <w:p w:rsidR="00E73152" w:rsidRPr="00470C75" w:rsidRDefault="00B77A93" w:rsidP="00EB7FC0">
            <w:pPr>
              <w:jc w:val="both"/>
              <w:rPr>
                <w:lang w:val="uk-UA"/>
              </w:rPr>
            </w:pPr>
            <w:r>
              <w:rPr>
                <w:lang w:val="uk-UA"/>
              </w:rPr>
              <w:t>Конфлікт і конфліктофобія.</w:t>
            </w:r>
          </w:p>
        </w:tc>
        <w:tc>
          <w:tcPr>
            <w:tcW w:w="464" w:type="dxa"/>
            <w:shd w:val="clear" w:color="auto" w:fill="FFFFFF"/>
            <w:tcMar>
              <w:left w:w="37" w:type="dxa"/>
            </w:tcMar>
            <w:vAlign w:val="center"/>
          </w:tcPr>
          <w:p w:rsidR="00E73152" w:rsidRPr="00470C75" w:rsidRDefault="0079011D" w:rsidP="00214E46">
            <w:pPr>
              <w:spacing w:before="120" w:after="120"/>
              <w:jc w:val="center"/>
              <w:rPr>
                <w:lang w:val="uk-UA"/>
              </w:rPr>
            </w:pPr>
            <w:r w:rsidRPr="00470C75">
              <w:rPr>
                <w:lang w:val="uk-UA"/>
              </w:rPr>
              <w:t>0</w:t>
            </w:r>
          </w:p>
        </w:tc>
        <w:tc>
          <w:tcPr>
            <w:tcW w:w="464" w:type="dxa"/>
            <w:shd w:val="clear" w:color="auto" w:fill="FFFFFF"/>
            <w:tcMar>
              <w:left w:w="37" w:type="dxa"/>
            </w:tcMar>
            <w:vAlign w:val="center"/>
          </w:tcPr>
          <w:p w:rsidR="00E73152" w:rsidRPr="00470C75" w:rsidRDefault="00E73152" w:rsidP="00214E46">
            <w:pPr>
              <w:spacing w:before="120" w:after="120"/>
              <w:jc w:val="center"/>
              <w:rPr>
                <w:lang w:val="uk-UA"/>
              </w:rPr>
            </w:pPr>
            <w:r w:rsidRPr="00470C75">
              <w:rPr>
                <w:lang w:val="uk-UA"/>
              </w:rPr>
              <w:t>2</w:t>
            </w:r>
          </w:p>
        </w:tc>
        <w:tc>
          <w:tcPr>
            <w:tcW w:w="479" w:type="dxa"/>
            <w:shd w:val="clear" w:color="auto" w:fill="FFFFFF"/>
            <w:tcMar>
              <w:left w:w="37" w:type="dxa"/>
            </w:tcMar>
            <w:vAlign w:val="center"/>
          </w:tcPr>
          <w:p w:rsidR="00E73152" w:rsidRPr="00470C75" w:rsidRDefault="00EB7FC0" w:rsidP="00214E46">
            <w:pPr>
              <w:spacing w:before="120" w:after="120"/>
              <w:jc w:val="center"/>
              <w:rPr>
                <w:lang w:val="uk-UA"/>
              </w:rPr>
            </w:pPr>
            <w:r w:rsidRPr="00470C75">
              <w:rPr>
                <w:lang w:val="uk-UA"/>
              </w:rPr>
              <w:t>4</w:t>
            </w:r>
          </w:p>
        </w:tc>
      </w:tr>
      <w:tr w:rsidR="00EB7FC0" w:rsidRPr="00470C75" w:rsidTr="00E73152">
        <w:trPr>
          <w:trHeight w:val="484"/>
          <w:jc w:val="center"/>
        </w:trPr>
        <w:tc>
          <w:tcPr>
            <w:tcW w:w="624" w:type="dxa"/>
            <w:shd w:val="clear" w:color="auto" w:fill="FFFFFF"/>
          </w:tcPr>
          <w:p w:rsidR="00EB7FC0" w:rsidRPr="00470C75" w:rsidRDefault="00EB7FC0" w:rsidP="00214E46">
            <w:pPr>
              <w:jc w:val="both"/>
              <w:rPr>
                <w:lang w:val="uk-UA"/>
              </w:rPr>
            </w:pPr>
            <w:r w:rsidRPr="00470C75">
              <w:rPr>
                <w:lang w:val="uk-UA"/>
              </w:rPr>
              <w:t>12</w:t>
            </w:r>
          </w:p>
        </w:tc>
        <w:tc>
          <w:tcPr>
            <w:tcW w:w="7811" w:type="dxa"/>
            <w:shd w:val="clear" w:color="auto" w:fill="FFFFFF"/>
            <w:tcMar>
              <w:left w:w="37" w:type="dxa"/>
            </w:tcMar>
            <w:vAlign w:val="center"/>
          </w:tcPr>
          <w:p w:rsidR="00EB7FC0" w:rsidRPr="00470C75" w:rsidRDefault="00B77A93" w:rsidP="00EB7FC0">
            <w:pPr>
              <w:jc w:val="both"/>
              <w:rPr>
                <w:lang w:val="uk-UA"/>
              </w:rPr>
            </w:pPr>
            <w:r>
              <w:rPr>
                <w:lang w:val="uk-UA"/>
              </w:rPr>
              <w:t>Процес управління конфліктами.</w:t>
            </w:r>
          </w:p>
        </w:tc>
        <w:tc>
          <w:tcPr>
            <w:tcW w:w="464" w:type="dxa"/>
            <w:shd w:val="clear" w:color="auto" w:fill="FFFFFF"/>
            <w:tcMar>
              <w:left w:w="37" w:type="dxa"/>
            </w:tcMar>
            <w:vAlign w:val="center"/>
          </w:tcPr>
          <w:p w:rsidR="00EB7FC0" w:rsidRPr="00470C75" w:rsidRDefault="00EB7FC0" w:rsidP="00214E46">
            <w:pPr>
              <w:spacing w:before="120" w:after="120"/>
              <w:jc w:val="center"/>
              <w:rPr>
                <w:lang w:val="uk-UA"/>
              </w:rPr>
            </w:pPr>
            <w:r w:rsidRPr="00470C75">
              <w:rPr>
                <w:lang w:val="uk-UA"/>
              </w:rPr>
              <w:t>0</w:t>
            </w:r>
          </w:p>
        </w:tc>
        <w:tc>
          <w:tcPr>
            <w:tcW w:w="464" w:type="dxa"/>
            <w:shd w:val="clear" w:color="auto" w:fill="FFFFFF"/>
            <w:tcMar>
              <w:left w:w="37" w:type="dxa"/>
            </w:tcMar>
            <w:vAlign w:val="center"/>
          </w:tcPr>
          <w:p w:rsidR="00EB7FC0" w:rsidRPr="00470C75" w:rsidRDefault="00EB7FC0" w:rsidP="00214E46">
            <w:pPr>
              <w:spacing w:before="120" w:after="120"/>
              <w:jc w:val="center"/>
              <w:rPr>
                <w:lang w:val="uk-UA"/>
              </w:rPr>
            </w:pPr>
            <w:r w:rsidRPr="00470C75">
              <w:rPr>
                <w:lang w:val="uk-UA"/>
              </w:rPr>
              <w:t>2</w:t>
            </w:r>
          </w:p>
        </w:tc>
        <w:tc>
          <w:tcPr>
            <w:tcW w:w="479" w:type="dxa"/>
            <w:shd w:val="clear" w:color="auto" w:fill="FFFFFF"/>
            <w:tcMar>
              <w:left w:w="37" w:type="dxa"/>
            </w:tcMar>
            <w:vAlign w:val="center"/>
          </w:tcPr>
          <w:p w:rsidR="00EB7FC0" w:rsidRPr="00470C75" w:rsidRDefault="00EB7FC0" w:rsidP="00214E46">
            <w:pPr>
              <w:spacing w:before="120" w:after="120"/>
              <w:jc w:val="center"/>
              <w:rPr>
                <w:lang w:val="uk-UA"/>
              </w:rPr>
            </w:pPr>
            <w:r w:rsidRPr="00470C75">
              <w:rPr>
                <w:lang w:val="uk-UA"/>
              </w:rPr>
              <w:t>4</w:t>
            </w:r>
          </w:p>
        </w:tc>
      </w:tr>
      <w:tr w:rsidR="00E73152" w:rsidRPr="00470C75" w:rsidTr="00E73152">
        <w:trPr>
          <w:trHeight w:val="484"/>
          <w:jc w:val="center"/>
        </w:trPr>
        <w:tc>
          <w:tcPr>
            <w:tcW w:w="624" w:type="dxa"/>
            <w:shd w:val="clear" w:color="auto" w:fill="FFFFFF"/>
          </w:tcPr>
          <w:p w:rsidR="00E73152" w:rsidRPr="00470C75" w:rsidRDefault="00EB7FC0" w:rsidP="00214E46">
            <w:pPr>
              <w:jc w:val="both"/>
              <w:rPr>
                <w:lang w:val="uk-UA"/>
              </w:rPr>
            </w:pPr>
            <w:r w:rsidRPr="00470C75">
              <w:rPr>
                <w:lang w:val="uk-UA"/>
              </w:rPr>
              <w:t>13</w:t>
            </w:r>
          </w:p>
        </w:tc>
        <w:tc>
          <w:tcPr>
            <w:tcW w:w="7811" w:type="dxa"/>
            <w:shd w:val="clear" w:color="auto" w:fill="FFFFFF"/>
            <w:tcMar>
              <w:left w:w="37" w:type="dxa"/>
            </w:tcMar>
            <w:vAlign w:val="center"/>
          </w:tcPr>
          <w:p w:rsidR="00E73152" w:rsidRPr="00470C75" w:rsidRDefault="00B77A93" w:rsidP="00214E46">
            <w:pPr>
              <w:jc w:val="both"/>
              <w:rPr>
                <w:lang w:val="uk-UA"/>
              </w:rPr>
            </w:pPr>
            <w:r>
              <w:rPr>
                <w:lang w:val="uk-UA"/>
              </w:rPr>
              <w:t>Попередження і регулювання конфліктів.</w:t>
            </w:r>
          </w:p>
        </w:tc>
        <w:tc>
          <w:tcPr>
            <w:tcW w:w="464" w:type="dxa"/>
            <w:shd w:val="clear" w:color="auto" w:fill="FFFFFF"/>
            <w:tcMar>
              <w:left w:w="37" w:type="dxa"/>
            </w:tcMar>
            <w:vAlign w:val="center"/>
          </w:tcPr>
          <w:p w:rsidR="00E73152" w:rsidRPr="00470C75" w:rsidRDefault="0079011D" w:rsidP="00214E46">
            <w:pPr>
              <w:spacing w:before="120" w:after="120"/>
              <w:jc w:val="center"/>
              <w:rPr>
                <w:lang w:val="uk-UA"/>
              </w:rPr>
            </w:pPr>
            <w:r w:rsidRPr="00470C75">
              <w:rPr>
                <w:lang w:val="uk-UA"/>
              </w:rPr>
              <w:t>0</w:t>
            </w:r>
          </w:p>
        </w:tc>
        <w:tc>
          <w:tcPr>
            <w:tcW w:w="464" w:type="dxa"/>
            <w:shd w:val="clear" w:color="auto" w:fill="FFFFFF"/>
            <w:tcMar>
              <w:left w:w="37" w:type="dxa"/>
            </w:tcMar>
            <w:vAlign w:val="center"/>
          </w:tcPr>
          <w:p w:rsidR="00E73152" w:rsidRPr="00470C75" w:rsidRDefault="00E73152" w:rsidP="00214E46">
            <w:pPr>
              <w:spacing w:before="120" w:after="120"/>
              <w:jc w:val="center"/>
              <w:rPr>
                <w:lang w:val="uk-UA"/>
              </w:rPr>
            </w:pPr>
            <w:r w:rsidRPr="00470C75">
              <w:rPr>
                <w:lang w:val="uk-UA"/>
              </w:rPr>
              <w:t>2</w:t>
            </w:r>
          </w:p>
        </w:tc>
        <w:tc>
          <w:tcPr>
            <w:tcW w:w="479" w:type="dxa"/>
            <w:shd w:val="clear" w:color="auto" w:fill="FFFFFF"/>
            <w:tcMar>
              <w:left w:w="37" w:type="dxa"/>
            </w:tcMar>
            <w:vAlign w:val="center"/>
          </w:tcPr>
          <w:p w:rsidR="00E73152" w:rsidRPr="00470C75" w:rsidRDefault="00EB7FC0" w:rsidP="00214E46">
            <w:pPr>
              <w:spacing w:before="120" w:after="120"/>
              <w:jc w:val="center"/>
              <w:rPr>
                <w:lang w:val="uk-UA"/>
              </w:rPr>
            </w:pPr>
            <w:r w:rsidRPr="00470C75">
              <w:rPr>
                <w:lang w:val="uk-UA"/>
              </w:rPr>
              <w:t>4</w:t>
            </w:r>
          </w:p>
        </w:tc>
      </w:tr>
      <w:tr w:rsidR="00E73152" w:rsidRPr="00470C75" w:rsidTr="00E73152">
        <w:trPr>
          <w:trHeight w:val="484"/>
          <w:jc w:val="center"/>
        </w:trPr>
        <w:tc>
          <w:tcPr>
            <w:tcW w:w="624" w:type="dxa"/>
            <w:shd w:val="clear" w:color="auto" w:fill="FFFFFF"/>
          </w:tcPr>
          <w:p w:rsidR="00E73152" w:rsidRPr="00470C75" w:rsidRDefault="00E73152" w:rsidP="00EB7FC0">
            <w:pPr>
              <w:jc w:val="both"/>
              <w:rPr>
                <w:lang w:val="uk-UA"/>
              </w:rPr>
            </w:pPr>
            <w:r w:rsidRPr="00470C75">
              <w:rPr>
                <w:lang w:val="uk-UA"/>
              </w:rPr>
              <w:t>1</w:t>
            </w:r>
            <w:r w:rsidR="00EB7FC0" w:rsidRPr="00470C75">
              <w:rPr>
                <w:lang w:val="uk-UA"/>
              </w:rPr>
              <w:t>4</w:t>
            </w:r>
          </w:p>
        </w:tc>
        <w:tc>
          <w:tcPr>
            <w:tcW w:w="7811" w:type="dxa"/>
            <w:shd w:val="clear" w:color="auto" w:fill="FFFFFF"/>
            <w:tcMar>
              <w:left w:w="37" w:type="dxa"/>
            </w:tcMar>
            <w:vAlign w:val="center"/>
          </w:tcPr>
          <w:p w:rsidR="00E73152" w:rsidRPr="00470C75" w:rsidRDefault="00B77A93" w:rsidP="00EB7FC0">
            <w:pPr>
              <w:jc w:val="both"/>
              <w:rPr>
                <w:lang w:val="uk-UA"/>
              </w:rPr>
            </w:pPr>
            <w:r>
              <w:rPr>
                <w:lang w:val="uk-UA"/>
              </w:rPr>
              <w:t>Психологія та соціологія конфлікту.</w:t>
            </w:r>
          </w:p>
        </w:tc>
        <w:tc>
          <w:tcPr>
            <w:tcW w:w="464" w:type="dxa"/>
            <w:shd w:val="clear" w:color="auto" w:fill="FFFFFF"/>
            <w:tcMar>
              <w:left w:w="37" w:type="dxa"/>
            </w:tcMar>
            <w:vAlign w:val="center"/>
          </w:tcPr>
          <w:p w:rsidR="00E73152" w:rsidRPr="00470C75" w:rsidRDefault="0079011D" w:rsidP="00214E46">
            <w:pPr>
              <w:spacing w:before="120" w:after="120"/>
              <w:jc w:val="center"/>
              <w:rPr>
                <w:lang w:val="uk-UA"/>
              </w:rPr>
            </w:pPr>
            <w:r w:rsidRPr="00470C75">
              <w:rPr>
                <w:lang w:val="uk-UA"/>
              </w:rPr>
              <w:t>0</w:t>
            </w:r>
          </w:p>
        </w:tc>
        <w:tc>
          <w:tcPr>
            <w:tcW w:w="464" w:type="dxa"/>
            <w:shd w:val="clear" w:color="auto" w:fill="FFFFFF"/>
            <w:tcMar>
              <w:left w:w="37" w:type="dxa"/>
            </w:tcMar>
            <w:vAlign w:val="center"/>
          </w:tcPr>
          <w:p w:rsidR="00E73152" w:rsidRPr="00470C75" w:rsidRDefault="00D471A6" w:rsidP="00214E46">
            <w:pPr>
              <w:spacing w:before="120" w:after="120"/>
              <w:jc w:val="center"/>
              <w:rPr>
                <w:lang w:val="uk-UA"/>
              </w:rPr>
            </w:pPr>
            <w:r w:rsidRPr="00470C75">
              <w:rPr>
                <w:lang w:val="uk-UA"/>
              </w:rPr>
              <w:t>2</w:t>
            </w:r>
          </w:p>
        </w:tc>
        <w:tc>
          <w:tcPr>
            <w:tcW w:w="479" w:type="dxa"/>
            <w:shd w:val="clear" w:color="auto" w:fill="FFFFFF"/>
            <w:tcMar>
              <w:left w:w="37" w:type="dxa"/>
            </w:tcMar>
            <w:vAlign w:val="center"/>
          </w:tcPr>
          <w:p w:rsidR="00E73152" w:rsidRPr="00470C75" w:rsidRDefault="00EB7FC0" w:rsidP="00214E46">
            <w:pPr>
              <w:spacing w:before="120" w:after="120"/>
              <w:jc w:val="center"/>
              <w:rPr>
                <w:lang w:val="uk-UA"/>
              </w:rPr>
            </w:pPr>
            <w:r w:rsidRPr="00470C75">
              <w:rPr>
                <w:lang w:val="uk-UA"/>
              </w:rPr>
              <w:t>4</w:t>
            </w:r>
          </w:p>
        </w:tc>
      </w:tr>
      <w:tr w:rsidR="00EB7FC0" w:rsidRPr="00470C75" w:rsidTr="00E73152">
        <w:trPr>
          <w:trHeight w:val="484"/>
          <w:jc w:val="center"/>
        </w:trPr>
        <w:tc>
          <w:tcPr>
            <w:tcW w:w="624" w:type="dxa"/>
            <w:shd w:val="clear" w:color="auto" w:fill="FFFFFF"/>
          </w:tcPr>
          <w:p w:rsidR="00EB7FC0" w:rsidRPr="00470C75" w:rsidRDefault="00EB7FC0" w:rsidP="00214E46">
            <w:pPr>
              <w:jc w:val="both"/>
              <w:rPr>
                <w:lang w:val="uk-UA"/>
              </w:rPr>
            </w:pPr>
            <w:r w:rsidRPr="00470C75">
              <w:rPr>
                <w:lang w:val="uk-UA"/>
              </w:rPr>
              <w:t>15</w:t>
            </w:r>
          </w:p>
        </w:tc>
        <w:tc>
          <w:tcPr>
            <w:tcW w:w="7811" w:type="dxa"/>
            <w:shd w:val="clear" w:color="auto" w:fill="FFFFFF"/>
            <w:tcMar>
              <w:left w:w="37" w:type="dxa"/>
            </w:tcMar>
            <w:vAlign w:val="center"/>
          </w:tcPr>
          <w:p w:rsidR="00EB7FC0" w:rsidRPr="00470C75" w:rsidRDefault="00B77A93" w:rsidP="00EB7FC0">
            <w:pPr>
              <w:jc w:val="both"/>
              <w:rPr>
                <w:lang w:val="uk-UA"/>
              </w:rPr>
            </w:pPr>
            <w:r>
              <w:rPr>
                <w:lang w:val="uk-UA"/>
              </w:rPr>
              <w:t>Профілактика міжособових конфліктів в медичному середовищі.</w:t>
            </w:r>
          </w:p>
        </w:tc>
        <w:tc>
          <w:tcPr>
            <w:tcW w:w="464" w:type="dxa"/>
            <w:shd w:val="clear" w:color="auto" w:fill="FFFFFF"/>
            <w:tcMar>
              <w:left w:w="37" w:type="dxa"/>
            </w:tcMar>
            <w:vAlign w:val="center"/>
          </w:tcPr>
          <w:p w:rsidR="00EB7FC0" w:rsidRPr="00470C75" w:rsidRDefault="00EB7FC0" w:rsidP="00214E46">
            <w:pPr>
              <w:spacing w:before="120" w:after="120"/>
              <w:jc w:val="center"/>
              <w:rPr>
                <w:lang w:val="uk-UA"/>
              </w:rPr>
            </w:pPr>
            <w:r w:rsidRPr="00470C75">
              <w:rPr>
                <w:lang w:val="uk-UA"/>
              </w:rPr>
              <w:t>0</w:t>
            </w:r>
          </w:p>
        </w:tc>
        <w:tc>
          <w:tcPr>
            <w:tcW w:w="464" w:type="dxa"/>
            <w:shd w:val="clear" w:color="auto" w:fill="FFFFFF"/>
            <w:tcMar>
              <w:left w:w="37" w:type="dxa"/>
            </w:tcMar>
            <w:vAlign w:val="center"/>
          </w:tcPr>
          <w:p w:rsidR="00EB7FC0" w:rsidRPr="00470C75" w:rsidRDefault="00EB7FC0" w:rsidP="00214E46">
            <w:pPr>
              <w:spacing w:before="120" w:after="120"/>
              <w:jc w:val="center"/>
              <w:rPr>
                <w:lang w:val="uk-UA"/>
              </w:rPr>
            </w:pPr>
            <w:r w:rsidRPr="00470C75">
              <w:rPr>
                <w:lang w:val="uk-UA"/>
              </w:rPr>
              <w:t>2</w:t>
            </w:r>
          </w:p>
        </w:tc>
        <w:tc>
          <w:tcPr>
            <w:tcW w:w="479" w:type="dxa"/>
            <w:shd w:val="clear" w:color="auto" w:fill="FFFFFF"/>
            <w:tcMar>
              <w:left w:w="37" w:type="dxa"/>
            </w:tcMar>
            <w:vAlign w:val="center"/>
          </w:tcPr>
          <w:p w:rsidR="00EB7FC0" w:rsidRPr="00470C75" w:rsidRDefault="00EB7FC0" w:rsidP="00214E46">
            <w:pPr>
              <w:spacing w:before="120" w:after="120"/>
              <w:jc w:val="center"/>
              <w:rPr>
                <w:lang w:val="uk-UA"/>
              </w:rPr>
            </w:pPr>
            <w:r w:rsidRPr="00470C75">
              <w:rPr>
                <w:lang w:val="uk-UA"/>
              </w:rPr>
              <w:t>4</w:t>
            </w:r>
          </w:p>
        </w:tc>
      </w:tr>
      <w:tr w:rsidR="00E73152" w:rsidRPr="00470C75" w:rsidTr="00E73152">
        <w:trPr>
          <w:trHeight w:val="475"/>
          <w:jc w:val="center"/>
        </w:trPr>
        <w:tc>
          <w:tcPr>
            <w:tcW w:w="624" w:type="dxa"/>
            <w:shd w:val="clear" w:color="auto" w:fill="FFFFFF"/>
          </w:tcPr>
          <w:p w:rsidR="00E73152" w:rsidRPr="00470C75" w:rsidRDefault="00E73152" w:rsidP="00214E46">
            <w:pPr>
              <w:pStyle w:val="2"/>
              <w:rPr>
                <w:sz w:val="24"/>
              </w:rPr>
            </w:pPr>
          </w:p>
        </w:tc>
        <w:tc>
          <w:tcPr>
            <w:tcW w:w="7811" w:type="dxa"/>
            <w:shd w:val="clear" w:color="auto" w:fill="FFFFFF"/>
            <w:tcMar>
              <w:left w:w="37" w:type="dxa"/>
            </w:tcMar>
            <w:vAlign w:val="center"/>
          </w:tcPr>
          <w:p w:rsidR="00E73152" w:rsidRPr="00470C75" w:rsidRDefault="00E73152" w:rsidP="00214E46">
            <w:pPr>
              <w:pStyle w:val="2"/>
              <w:rPr>
                <w:sz w:val="24"/>
              </w:rPr>
            </w:pPr>
            <w:r w:rsidRPr="00470C75">
              <w:rPr>
                <w:sz w:val="24"/>
              </w:rPr>
              <w:t>Всього    90</w:t>
            </w:r>
          </w:p>
        </w:tc>
        <w:tc>
          <w:tcPr>
            <w:tcW w:w="464" w:type="dxa"/>
            <w:shd w:val="clear" w:color="auto" w:fill="FFFFFF"/>
            <w:tcMar>
              <w:left w:w="37" w:type="dxa"/>
            </w:tcMar>
            <w:vAlign w:val="center"/>
          </w:tcPr>
          <w:p w:rsidR="00E73152" w:rsidRPr="00470C75" w:rsidRDefault="00E73152" w:rsidP="00280AA6">
            <w:pPr>
              <w:spacing w:before="40" w:after="40"/>
              <w:jc w:val="center"/>
              <w:rPr>
                <w:b/>
                <w:bCs/>
                <w:iCs/>
                <w:color w:val="000000"/>
                <w:lang w:val="uk-UA"/>
              </w:rPr>
            </w:pPr>
            <w:r w:rsidRPr="00470C75">
              <w:rPr>
                <w:b/>
                <w:bCs/>
                <w:iCs/>
                <w:color w:val="000000"/>
                <w:lang w:val="uk-UA"/>
              </w:rPr>
              <w:t>0</w:t>
            </w:r>
          </w:p>
        </w:tc>
        <w:tc>
          <w:tcPr>
            <w:tcW w:w="464" w:type="dxa"/>
            <w:shd w:val="clear" w:color="auto" w:fill="FFFFFF"/>
            <w:tcMar>
              <w:left w:w="37" w:type="dxa"/>
            </w:tcMar>
            <w:vAlign w:val="center"/>
          </w:tcPr>
          <w:p w:rsidR="00E73152" w:rsidRPr="00470C75" w:rsidRDefault="0079011D" w:rsidP="00280AA6">
            <w:pPr>
              <w:spacing w:before="40" w:after="40"/>
              <w:jc w:val="center"/>
              <w:rPr>
                <w:b/>
                <w:bCs/>
                <w:iCs/>
                <w:color w:val="000000"/>
                <w:lang w:val="uk-UA"/>
              </w:rPr>
            </w:pPr>
            <w:r w:rsidRPr="00470C75">
              <w:rPr>
                <w:b/>
                <w:bCs/>
                <w:iCs/>
                <w:color w:val="000000"/>
                <w:lang w:val="uk-UA"/>
              </w:rPr>
              <w:t>3</w:t>
            </w:r>
            <w:r w:rsidR="00E73152" w:rsidRPr="00470C75">
              <w:rPr>
                <w:b/>
                <w:bCs/>
                <w:iCs/>
                <w:color w:val="000000"/>
                <w:lang w:val="uk-UA"/>
              </w:rPr>
              <w:t>0</w:t>
            </w:r>
          </w:p>
        </w:tc>
        <w:tc>
          <w:tcPr>
            <w:tcW w:w="479" w:type="dxa"/>
            <w:shd w:val="clear" w:color="auto" w:fill="FFFFFF"/>
            <w:tcMar>
              <w:left w:w="37" w:type="dxa"/>
            </w:tcMar>
            <w:vAlign w:val="center"/>
          </w:tcPr>
          <w:p w:rsidR="00E73152" w:rsidRPr="00470C75" w:rsidRDefault="00E73152" w:rsidP="00280AA6">
            <w:pPr>
              <w:spacing w:before="40" w:after="40"/>
              <w:jc w:val="center"/>
              <w:rPr>
                <w:b/>
                <w:bCs/>
                <w:iCs/>
                <w:color w:val="000000"/>
                <w:lang w:val="uk-UA"/>
              </w:rPr>
            </w:pPr>
            <w:r w:rsidRPr="00470C75">
              <w:rPr>
                <w:b/>
                <w:bCs/>
                <w:iCs/>
                <w:color w:val="000000"/>
                <w:lang w:val="uk-UA"/>
              </w:rPr>
              <w:t>60</w:t>
            </w:r>
          </w:p>
        </w:tc>
      </w:tr>
    </w:tbl>
    <w:p w:rsidR="00D307A8" w:rsidRPr="00470C75" w:rsidRDefault="00D307A8" w:rsidP="00D307A8">
      <w:pPr>
        <w:pStyle w:val="a3"/>
        <w:spacing w:line="240" w:lineRule="auto"/>
        <w:ind w:left="0"/>
        <w:jc w:val="center"/>
        <w:rPr>
          <w:bCs/>
          <w:iCs/>
        </w:rPr>
      </w:pPr>
    </w:p>
    <w:p w:rsidR="00411A7C" w:rsidRPr="0067656B" w:rsidRDefault="00411A7C" w:rsidP="00411A7C">
      <w:pPr>
        <w:widowControl w:val="0"/>
        <w:spacing w:before="120" w:after="120"/>
        <w:jc w:val="center"/>
        <w:rPr>
          <w:b/>
          <w:lang w:val="uk-UA" w:bidi="ru-RU"/>
        </w:rPr>
      </w:pPr>
      <w:r w:rsidRPr="0067656B">
        <w:rPr>
          <w:b/>
          <w:lang w:val="uk-UA" w:bidi="ru-RU"/>
        </w:rPr>
        <w:t xml:space="preserve">5. Теми лекційних / </w:t>
      </w:r>
      <w:r w:rsidRPr="0067656B">
        <w:rPr>
          <w:b/>
          <w:lang w:val="uk-UA"/>
        </w:rPr>
        <w:t xml:space="preserve">семінарських / </w:t>
      </w:r>
      <w:r w:rsidRPr="0067656B">
        <w:rPr>
          <w:b/>
          <w:lang w:val="uk-UA" w:bidi="ru-RU"/>
        </w:rPr>
        <w:t xml:space="preserve">практичних </w:t>
      </w:r>
      <w:r w:rsidRPr="0067656B">
        <w:rPr>
          <w:b/>
          <w:lang w:val="uk-UA"/>
        </w:rPr>
        <w:t xml:space="preserve">/ </w:t>
      </w:r>
      <w:r w:rsidRPr="0067656B">
        <w:rPr>
          <w:b/>
          <w:lang w:val="uk-UA" w:bidi="ru-RU"/>
        </w:rPr>
        <w:t>лабораторних занять</w:t>
      </w:r>
    </w:p>
    <w:p w:rsidR="00411A7C" w:rsidRPr="0067656B" w:rsidRDefault="00411A7C" w:rsidP="00411A7C">
      <w:pPr>
        <w:widowControl w:val="0"/>
        <w:spacing w:before="120" w:after="120"/>
        <w:jc w:val="center"/>
        <w:rPr>
          <w:b/>
          <w:bCs/>
          <w:lang w:val="uk-UA" w:bidi="ru-RU"/>
        </w:rPr>
      </w:pPr>
      <w:r w:rsidRPr="0067656B">
        <w:rPr>
          <w:b/>
          <w:bCs/>
          <w:lang w:val="uk-UA" w:bidi="ru-RU"/>
        </w:rPr>
        <w:t>5.1. Теми лекційних занять</w:t>
      </w:r>
    </w:p>
    <w:p w:rsidR="00411A7C" w:rsidRPr="0067656B" w:rsidRDefault="00411A7C" w:rsidP="00411A7C">
      <w:pPr>
        <w:widowControl w:val="0"/>
        <w:spacing w:before="120" w:after="120"/>
        <w:rPr>
          <w:bCs/>
          <w:lang w:val="uk-UA" w:bidi="ru-RU"/>
        </w:rPr>
      </w:pPr>
      <w:r w:rsidRPr="0067656B">
        <w:rPr>
          <w:bCs/>
          <w:lang w:val="uk-UA" w:bidi="ru-RU"/>
        </w:rPr>
        <w:tab/>
        <w:t>Лекцій не передбачено</w:t>
      </w:r>
    </w:p>
    <w:p w:rsidR="00411A7C" w:rsidRPr="0067656B" w:rsidRDefault="00411A7C" w:rsidP="00411A7C">
      <w:pPr>
        <w:spacing w:before="120" w:after="120"/>
        <w:jc w:val="center"/>
        <w:rPr>
          <w:b/>
          <w:bCs/>
          <w:lang w:val="uk-UA"/>
        </w:rPr>
      </w:pPr>
      <w:r w:rsidRPr="0067656B">
        <w:rPr>
          <w:b/>
          <w:bCs/>
          <w:lang w:val="uk-UA"/>
        </w:rPr>
        <w:t>5.2. Теми семінарських занять</w:t>
      </w:r>
    </w:p>
    <w:p w:rsidR="00411A7C" w:rsidRPr="0067656B" w:rsidRDefault="00411A7C" w:rsidP="00411A7C">
      <w:pPr>
        <w:spacing w:before="120" w:after="120"/>
        <w:ind w:firstLine="708"/>
        <w:rPr>
          <w:bCs/>
          <w:lang w:val="uk-UA"/>
        </w:rPr>
      </w:pPr>
      <w:r w:rsidRPr="0067656B">
        <w:rPr>
          <w:bCs/>
          <w:lang w:val="uk-UA"/>
        </w:rPr>
        <w:lastRenderedPageBreak/>
        <w:t>Семінарські заняття не передбачені.</w:t>
      </w:r>
    </w:p>
    <w:p w:rsidR="00411A7C" w:rsidRPr="0067656B" w:rsidRDefault="00411A7C" w:rsidP="00411A7C">
      <w:pPr>
        <w:spacing w:before="120" w:after="120"/>
        <w:ind w:firstLine="708"/>
        <w:rPr>
          <w:bCs/>
          <w:lang w:val="uk-UA"/>
        </w:rPr>
      </w:pPr>
    </w:p>
    <w:p w:rsidR="00411A7C" w:rsidRPr="0067656B" w:rsidRDefault="00411A7C" w:rsidP="00411A7C">
      <w:pPr>
        <w:spacing w:before="120" w:after="120"/>
        <w:jc w:val="center"/>
        <w:rPr>
          <w:b/>
          <w:lang w:val="uk-UA"/>
        </w:rPr>
      </w:pPr>
      <w:r w:rsidRPr="0067656B">
        <w:rPr>
          <w:b/>
          <w:lang w:val="uk-UA"/>
        </w:rPr>
        <w:t>5.3. ТЕМИ ПРАКТИЧНИХ ЗАНЯТЬ</w:t>
      </w:r>
    </w:p>
    <w:tbl>
      <w:tblPr>
        <w:tblW w:w="9584" w:type="dxa"/>
        <w:jc w:val="center"/>
        <w:tblBorders>
          <w:top w:val="single" w:sz="4" w:space="0" w:color="000001"/>
          <w:left w:val="single" w:sz="4" w:space="0" w:color="000001"/>
          <w:bottom w:val="single" w:sz="4" w:space="0" w:color="000001"/>
          <w:right w:val="single" w:sz="4" w:space="0" w:color="auto"/>
          <w:insideH w:val="single" w:sz="4" w:space="0" w:color="000001"/>
          <w:insideV w:val="single" w:sz="4" w:space="0" w:color="000001"/>
        </w:tblBorders>
        <w:tblCellMar>
          <w:left w:w="37" w:type="dxa"/>
          <w:right w:w="57" w:type="dxa"/>
        </w:tblCellMar>
        <w:tblLook w:val="0000"/>
      </w:tblPr>
      <w:tblGrid>
        <w:gridCol w:w="512"/>
        <w:gridCol w:w="8347"/>
        <w:gridCol w:w="725"/>
      </w:tblGrid>
      <w:tr w:rsidR="002D2E34" w:rsidRPr="00470C75" w:rsidTr="00470C75">
        <w:trPr>
          <w:cantSplit/>
          <w:trHeight w:hRule="exact" w:val="1270"/>
          <w:jc w:val="center"/>
        </w:trPr>
        <w:tc>
          <w:tcPr>
            <w:tcW w:w="512" w:type="dxa"/>
            <w:shd w:val="clear" w:color="auto" w:fill="FFFFFF"/>
          </w:tcPr>
          <w:p w:rsidR="002D2E34" w:rsidRPr="00470C75" w:rsidRDefault="002D2E34" w:rsidP="002D2E34">
            <w:pPr>
              <w:jc w:val="center"/>
              <w:rPr>
                <w:b/>
                <w:lang w:val="uk-UA"/>
              </w:rPr>
            </w:pPr>
            <w:r w:rsidRPr="00470C75">
              <w:rPr>
                <w:b/>
                <w:lang w:val="uk-UA"/>
              </w:rPr>
              <w:t>№ з/п</w:t>
            </w:r>
          </w:p>
        </w:tc>
        <w:tc>
          <w:tcPr>
            <w:tcW w:w="8347" w:type="dxa"/>
            <w:shd w:val="clear" w:color="auto" w:fill="FFFFFF"/>
            <w:tcMar>
              <w:left w:w="37" w:type="dxa"/>
            </w:tcMar>
            <w:vAlign w:val="center"/>
          </w:tcPr>
          <w:p w:rsidR="002D2E34" w:rsidRPr="00470C75" w:rsidRDefault="002D2E34" w:rsidP="00844ED7">
            <w:pPr>
              <w:jc w:val="center"/>
              <w:rPr>
                <w:b/>
                <w:lang w:val="uk-UA"/>
              </w:rPr>
            </w:pPr>
            <w:r w:rsidRPr="00470C75">
              <w:rPr>
                <w:b/>
                <w:lang w:val="uk-UA"/>
              </w:rPr>
              <w:t>ТЕМА</w:t>
            </w:r>
          </w:p>
        </w:tc>
        <w:tc>
          <w:tcPr>
            <w:tcW w:w="725" w:type="dxa"/>
            <w:shd w:val="clear" w:color="auto" w:fill="FFFFFF"/>
            <w:tcMar>
              <w:left w:w="37" w:type="dxa"/>
            </w:tcMar>
            <w:textDirection w:val="btLr"/>
            <w:vAlign w:val="center"/>
          </w:tcPr>
          <w:p w:rsidR="002D2E34" w:rsidRPr="00470C75" w:rsidRDefault="002D2E34" w:rsidP="00844ED7">
            <w:pPr>
              <w:spacing w:before="40" w:after="40"/>
              <w:jc w:val="center"/>
              <w:rPr>
                <w:lang w:val="uk-UA"/>
              </w:rPr>
            </w:pPr>
            <w:r w:rsidRPr="00470C75">
              <w:rPr>
                <w:b/>
                <w:lang w:val="uk-UA"/>
              </w:rPr>
              <w:t>Кількість годин</w:t>
            </w:r>
          </w:p>
        </w:tc>
      </w:tr>
      <w:tr w:rsidR="002D2E34" w:rsidRPr="00470C75" w:rsidTr="00470C75">
        <w:trPr>
          <w:trHeight w:val="499"/>
          <w:jc w:val="center"/>
        </w:trPr>
        <w:tc>
          <w:tcPr>
            <w:tcW w:w="512" w:type="dxa"/>
            <w:shd w:val="clear" w:color="auto" w:fill="FFFFFF"/>
          </w:tcPr>
          <w:p w:rsidR="002D2E34" w:rsidRPr="00470C75" w:rsidRDefault="002D2E34" w:rsidP="002D2E34">
            <w:pPr>
              <w:jc w:val="center"/>
              <w:rPr>
                <w:lang w:val="uk-UA"/>
              </w:rPr>
            </w:pPr>
          </w:p>
          <w:p w:rsidR="002D2E34" w:rsidRPr="00470C75" w:rsidRDefault="002D2E34" w:rsidP="002D2E34">
            <w:pPr>
              <w:jc w:val="center"/>
              <w:rPr>
                <w:lang w:val="uk-UA"/>
              </w:rPr>
            </w:pPr>
            <w:r w:rsidRPr="00470C75">
              <w:rPr>
                <w:lang w:val="uk-UA"/>
              </w:rPr>
              <w:t>1</w:t>
            </w:r>
          </w:p>
        </w:tc>
        <w:tc>
          <w:tcPr>
            <w:tcW w:w="8347" w:type="dxa"/>
            <w:shd w:val="clear" w:color="auto" w:fill="FFFFFF"/>
            <w:tcMar>
              <w:left w:w="37" w:type="dxa"/>
            </w:tcMar>
            <w:vAlign w:val="center"/>
          </w:tcPr>
          <w:p w:rsidR="002D2E34" w:rsidRPr="00470C75" w:rsidRDefault="00605FE8" w:rsidP="00844ED7">
            <w:pPr>
              <w:jc w:val="both"/>
              <w:rPr>
                <w:lang w:val="uk-UA"/>
              </w:rPr>
            </w:pPr>
            <w:r w:rsidRPr="00B77A93">
              <w:t>Конфліктологія як наука та навчальна дисципліна.</w:t>
            </w:r>
          </w:p>
        </w:tc>
        <w:tc>
          <w:tcPr>
            <w:tcW w:w="725" w:type="dxa"/>
            <w:shd w:val="clear" w:color="auto" w:fill="FFFFFF"/>
            <w:tcMar>
              <w:left w:w="37" w:type="dxa"/>
            </w:tcMar>
            <w:vAlign w:val="center"/>
          </w:tcPr>
          <w:p w:rsidR="002D2E34" w:rsidRPr="00470C75" w:rsidRDefault="002D2E34" w:rsidP="00844ED7">
            <w:pPr>
              <w:spacing w:before="120" w:after="120"/>
              <w:jc w:val="center"/>
              <w:rPr>
                <w:bCs/>
                <w:lang w:val="uk-UA"/>
              </w:rPr>
            </w:pPr>
            <w:r w:rsidRPr="00470C75">
              <w:rPr>
                <w:bCs/>
                <w:lang w:val="uk-UA"/>
              </w:rPr>
              <w:t>2</w:t>
            </w:r>
          </w:p>
        </w:tc>
      </w:tr>
      <w:tr w:rsidR="00605FE8" w:rsidRPr="00470C75" w:rsidTr="00470C75">
        <w:trPr>
          <w:trHeight w:val="265"/>
          <w:jc w:val="center"/>
        </w:trPr>
        <w:tc>
          <w:tcPr>
            <w:tcW w:w="512" w:type="dxa"/>
            <w:shd w:val="clear" w:color="auto" w:fill="FFFFFF"/>
          </w:tcPr>
          <w:p w:rsidR="00605FE8" w:rsidRPr="00470C75" w:rsidRDefault="00605FE8" w:rsidP="00605FE8">
            <w:pPr>
              <w:jc w:val="center"/>
              <w:rPr>
                <w:lang w:val="uk-UA"/>
              </w:rPr>
            </w:pPr>
            <w:r w:rsidRPr="00470C75">
              <w:rPr>
                <w:lang w:val="uk-UA"/>
              </w:rPr>
              <w:t>2</w:t>
            </w:r>
          </w:p>
        </w:tc>
        <w:tc>
          <w:tcPr>
            <w:tcW w:w="8347" w:type="dxa"/>
            <w:shd w:val="clear" w:color="auto" w:fill="FFFFFF"/>
            <w:tcMar>
              <w:left w:w="37" w:type="dxa"/>
            </w:tcMar>
            <w:vAlign w:val="center"/>
          </w:tcPr>
          <w:p w:rsidR="00605FE8" w:rsidRPr="00470C75" w:rsidRDefault="00605FE8" w:rsidP="00605FE8">
            <w:pPr>
              <w:jc w:val="both"/>
              <w:rPr>
                <w:lang w:val="uk-UA"/>
              </w:rPr>
            </w:pPr>
            <w:r>
              <w:rPr>
                <w:lang w:val="uk-UA"/>
              </w:rPr>
              <w:t>Історико-методологічні аспекти конфліктології.</w:t>
            </w:r>
          </w:p>
        </w:tc>
        <w:tc>
          <w:tcPr>
            <w:tcW w:w="725" w:type="dxa"/>
            <w:shd w:val="clear" w:color="auto" w:fill="FFFFFF"/>
            <w:tcMar>
              <w:left w:w="37" w:type="dxa"/>
            </w:tcMar>
            <w:vAlign w:val="center"/>
          </w:tcPr>
          <w:p w:rsidR="00605FE8" w:rsidRPr="00470C75" w:rsidRDefault="00605FE8" w:rsidP="00605FE8">
            <w:pPr>
              <w:spacing w:before="120" w:after="120"/>
              <w:jc w:val="center"/>
              <w:rPr>
                <w:bCs/>
                <w:lang w:val="uk-UA"/>
              </w:rPr>
            </w:pPr>
            <w:r w:rsidRPr="00470C75">
              <w:rPr>
                <w:bCs/>
                <w:lang w:val="uk-UA"/>
              </w:rPr>
              <w:t>2</w:t>
            </w:r>
          </w:p>
        </w:tc>
      </w:tr>
      <w:tr w:rsidR="00605FE8" w:rsidRPr="00470C75" w:rsidTr="00470C75">
        <w:trPr>
          <w:trHeight w:val="265"/>
          <w:jc w:val="center"/>
        </w:trPr>
        <w:tc>
          <w:tcPr>
            <w:tcW w:w="512" w:type="dxa"/>
            <w:shd w:val="clear" w:color="auto" w:fill="FFFFFF"/>
          </w:tcPr>
          <w:p w:rsidR="00605FE8" w:rsidRPr="00470C75" w:rsidRDefault="00605FE8" w:rsidP="00605FE8">
            <w:pPr>
              <w:jc w:val="center"/>
              <w:rPr>
                <w:lang w:val="uk-UA"/>
              </w:rPr>
            </w:pPr>
            <w:r w:rsidRPr="00470C75">
              <w:rPr>
                <w:lang w:val="uk-UA"/>
              </w:rPr>
              <w:t>3</w:t>
            </w:r>
          </w:p>
        </w:tc>
        <w:tc>
          <w:tcPr>
            <w:tcW w:w="8347" w:type="dxa"/>
            <w:shd w:val="clear" w:color="auto" w:fill="FFFFFF"/>
            <w:tcMar>
              <w:left w:w="37" w:type="dxa"/>
            </w:tcMar>
            <w:vAlign w:val="center"/>
          </w:tcPr>
          <w:p w:rsidR="00605FE8" w:rsidRPr="00470C75" w:rsidRDefault="00605FE8" w:rsidP="00605FE8">
            <w:pPr>
              <w:rPr>
                <w:lang w:val="uk-UA"/>
              </w:rPr>
            </w:pPr>
            <w:r>
              <w:rPr>
                <w:lang w:val="uk-UA"/>
              </w:rPr>
              <w:t>Конфлікт як соціальне явище.</w:t>
            </w:r>
          </w:p>
        </w:tc>
        <w:tc>
          <w:tcPr>
            <w:tcW w:w="725" w:type="dxa"/>
            <w:shd w:val="clear" w:color="auto" w:fill="FFFFFF"/>
            <w:tcMar>
              <w:left w:w="37" w:type="dxa"/>
            </w:tcMar>
            <w:vAlign w:val="center"/>
          </w:tcPr>
          <w:p w:rsidR="00605FE8" w:rsidRPr="00470C75" w:rsidRDefault="00605FE8" w:rsidP="00605FE8">
            <w:pPr>
              <w:spacing w:before="120" w:after="120"/>
              <w:jc w:val="center"/>
              <w:rPr>
                <w:bCs/>
                <w:lang w:val="uk-UA"/>
              </w:rPr>
            </w:pPr>
            <w:r w:rsidRPr="00470C75">
              <w:rPr>
                <w:bCs/>
                <w:lang w:val="uk-UA"/>
              </w:rPr>
              <w:t>2</w:t>
            </w:r>
          </w:p>
        </w:tc>
      </w:tr>
      <w:tr w:rsidR="00605FE8" w:rsidRPr="00470C75" w:rsidTr="00470C75">
        <w:trPr>
          <w:trHeight w:val="265"/>
          <w:jc w:val="center"/>
        </w:trPr>
        <w:tc>
          <w:tcPr>
            <w:tcW w:w="512" w:type="dxa"/>
            <w:shd w:val="clear" w:color="auto" w:fill="FFFFFF"/>
          </w:tcPr>
          <w:p w:rsidR="00605FE8" w:rsidRPr="00470C75" w:rsidRDefault="00605FE8" w:rsidP="00605FE8">
            <w:pPr>
              <w:jc w:val="center"/>
              <w:rPr>
                <w:lang w:val="uk-UA"/>
              </w:rPr>
            </w:pPr>
            <w:r w:rsidRPr="00470C75">
              <w:rPr>
                <w:lang w:val="uk-UA"/>
              </w:rPr>
              <w:t>4</w:t>
            </w:r>
          </w:p>
        </w:tc>
        <w:tc>
          <w:tcPr>
            <w:tcW w:w="8347" w:type="dxa"/>
            <w:shd w:val="clear" w:color="auto" w:fill="FFFFFF"/>
            <w:tcMar>
              <w:left w:w="37" w:type="dxa"/>
            </w:tcMar>
            <w:vAlign w:val="center"/>
          </w:tcPr>
          <w:p w:rsidR="00605FE8" w:rsidRPr="00470C75" w:rsidRDefault="00605FE8" w:rsidP="00605FE8">
            <w:pPr>
              <w:rPr>
                <w:lang w:val="uk-UA"/>
              </w:rPr>
            </w:pPr>
            <w:r>
              <w:rPr>
                <w:lang w:val="uk-UA"/>
              </w:rPr>
              <w:t>Сутність конфлікту та його структура.</w:t>
            </w:r>
          </w:p>
        </w:tc>
        <w:tc>
          <w:tcPr>
            <w:tcW w:w="725" w:type="dxa"/>
            <w:shd w:val="clear" w:color="auto" w:fill="FFFFFF"/>
            <w:tcMar>
              <w:left w:w="37" w:type="dxa"/>
            </w:tcMar>
            <w:vAlign w:val="center"/>
          </w:tcPr>
          <w:p w:rsidR="00605FE8" w:rsidRPr="00470C75" w:rsidRDefault="00605FE8" w:rsidP="00605FE8">
            <w:pPr>
              <w:spacing w:before="120" w:after="120"/>
              <w:jc w:val="center"/>
              <w:rPr>
                <w:bCs/>
                <w:lang w:val="uk-UA"/>
              </w:rPr>
            </w:pPr>
            <w:r w:rsidRPr="00470C75">
              <w:rPr>
                <w:bCs/>
                <w:lang w:val="uk-UA"/>
              </w:rPr>
              <w:t>2</w:t>
            </w:r>
          </w:p>
        </w:tc>
      </w:tr>
      <w:tr w:rsidR="00605FE8" w:rsidRPr="00470C75" w:rsidTr="00470C75">
        <w:trPr>
          <w:trHeight w:val="381"/>
          <w:jc w:val="center"/>
        </w:trPr>
        <w:tc>
          <w:tcPr>
            <w:tcW w:w="512" w:type="dxa"/>
            <w:shd w:val="clear" w:color="auto" w:fill="FFFFFF"/>
          </w:tcPr>
          <w:p w:rsidR="00605FE8" w:rsidRPr="00470C75" w:rsidRDefault="00605FE8" w:rsidP="00605FE8">
            <w:pPr>
              <w:jc w:val="center"/>
              <w:rPr>
                <w:lang w:val="uk-UA"/>
              </w:rPr>
            </w:pPr>
            <w:r w:rsidRPr="00470C75">
              <w:rPr>
                <w:lang w:val="uk-UA"/>
              </w:rPr>
              <w:t>5</w:t>
            </w:r>
          </w:p>
        </w:tc>
        <w:tc>
          <w:tcPr>
            <w:tcW w:w="8347" w:type="dxa"/>
            <w:shd w:val="clear" w:color="auto" w:fill="FFFFFF"/>
            <w:tcMar>
              <w:left w:w="37" w:type="dxa"/>
            </w:tcMar>
            <w:vAlign w:val="center"/>
          </w:tcPr>
          <w:p w:rsidR="00605FE8" w:rsidRPr="00470C75" w:rsidRDefault="00605FE8" w:rsidP="00605FE8">
            <w:pPr>
              <w:rPr>
                <w:lang w:val="uk-UA"/>
              </w:rPr>
            </w:pPr>
            <w:r>
              <w:rPr>
                <w:lang w:val="uk-UA"/>
              </w:rPr>
              <w:t>Класифікація конфліктів.</w:t>
            </w:r>
          </w:p>
        </w:tc>
        <w:tc>
          <w:tcPr>
            <w:tcW w:w="725" w:type="dxa"/>
            <w:shd w:val="clear" w:color="auto" w:fill="FFFFFF"/>
            <w:tcMar>
              <w:left w:w="37" w:type="dxa"/>
            </w:tcMar>
            <w:vAlign w:val="center"/>
          </w:tcPr>
          <w:p w:rsidR="00605FE8" w:rsidRPr="00470C75" w:rsidRDefault="00605FE8" w:rsidP="00605FE8">
            <w:pPr>
              <w:spacing w:before="120" w:after="120"/>
              <w:jc w:val="center"/>
              <w:rPr>
                <w:lang w:val="uk-UA"/>
              </w:rPr>
            </w:pPr>
            <w:r w:rsidRPr="00470C75">
              <w:rPr>
                <w:lang w:val="uk-UA"/>
              </w:rPr>
              <w:t>2</w:t>
            </w:r>
          </w:p>
        </w:tc>
      </w:tr>
      <w:tr w:rsidR="00605FE8" w:rsidRPr="00470C75" w:rsidTr="00470C75">
        <w:trPr>
          <w:trHeight w:val="381"/>
          <w:jc w:val="center"/>
        </w:trPr>
        <w:tc>
          <w:tcPr>
            <w:tcW w:w="512" w:type="dxa"/>
            <w:shd w:val="clear" w:color="auto" w:fill="FFFFFF"/>
          </w:tcPr>
          <w:p w:rsidR="00605FE8" w:rsidRPr="00470C75" w:rsidRDefault="00605FE8" w:rsidP="00605FE8">
            <w:pPr>
              <w:jc w:val="center"/>
              <w:rPr>
                <w:lang w:val="uk-UA"/>
              </w:rPr>
            </w:pPr>
            <w:r w:rsidRPr="00470C75">
              <w:rPr>
                <w:lang w:val="uk-UA"/>
              </w:rPr>
              <w:t>6</w:t>
            </w:r>
          </w:p>
        </w:tc>
        <w:tc>
          <w:tcPr>
            <w:tcW w:w="8347" w:type="dxa"/>
            <w:shd w:val="clear" w:color="auto" w:fill="FFFFFF"/>
            <w:tcMar>
              <w:left w:w="37" w:type="dxa"/>
            </w:tcMar>
            <w:vAlign w:val="center"/>
          </w:tcPr>
          <w:p w:rsidR="00605FE8" w:rsidRPr="00470C75" w:rsidRDefault="00605FE8" w:rsidP="00605FE8">
            <w:pPr>
              <w:rPr>
                <w:lang w:val="uk-UA"/>
              </w:rPr>
            </w:pPr>
            <w:r>
              <w:rPr>
                <w:lang w:val="uk-UA"/>
              </w:rPr>
              <w:t>Причини виникнення конфліктів в медичному середовищі.</w:t>
            </w:r>
          </w:p>
        </w:tc>
        <w:tc>
          <w:tcPr>
            <w:tcW w:w="725" w:type="dxa"/>
            <w:shd w:val="clear" w:color="auto" w:fill="FFFFFF"/>
            <w:tcMar>
              <w:left w:w="37" w:type="dxa"/>
            </w:tcMar>
            <w:vAlign w:val="center"/>
          </w:tcPr>
          <w:p w:rsidR="00605FE8" w:rsidRPr="00470C75" w:rsidRDefault="00605FE8" w:rsidP="00605FE8">
            <w:pPr>
              <w:spacing w:before="120" w:after="120"/>
              <w:jc w:val="center"/>
              <w:rPr>
                <w:lang w:val="uk-UA"/>
              </w:rPr>
            </w:pPr>
            <w:r w:rsidRPr="00470C75">
              <w:rPr>
                <w:lang w:val="uk-UA"/>
              </w:rPr>
              <w:t>2</w:t>
            </w:r>
          </w:p>
        </w:tc>
      </w:tr>
      <w:tr w:rsidR="00605FE8" w:rsidRPr="00470C75" w:rsidTr="00470C75">
        <w:trPr>
          <w:trHeight w:val="289"/>
          <w:jc w:val="center"/>
        </w:trPr>
        <w:tc>
          <w:tcPr>
            <w:tcW w:w="512" w:type="dxa"/>
            <w:shd w:val="clear" w:color="auto" w:fill="FFFFFF"/>
          </w:tcPr>
          <w:p w:rsidR="00605FE8" w:rsidRPr="00470C75" w:rsidRDefault="00605FE8" w:rsidP="00605FE8">
            <w:pPr>
              <w:pStyle w:val="aa"/>
              <w:jc w:val="center"/>
              <w:rPr>
                <w:sz w:val="24"/>
                <w:lang w:val="uk-UA"/>
              </w:rPr>
            </w:pPr>
            <w:r w:rsidRPr="00470C75">
              <w:rPr>
                <w:sz w:val="24"/>
                <w:lang w:val="uk-UA"/>
              </w:rPr>
              <w:t>7</w:t>
            </w:r>
          </w:p>
        </w:tc>
        <w:tc>
          <w:tcPr>
            <w:tcW w:w="8347" w:type="dxa"/>
            <w:shd w:val="clear" w:color="auto" w:fill="FFFFFF"/>
            <w:tcMar>
              <w:left w:w="37" w:type="dxa"/>
            </w:tcMar>
            <w:vAlign w:val="center"/>
          </w:tcPr>
          <w:p w:rsidR="00605FE8" w:rsidRPr="00470C75" w:rsidRDefault="00605FE8" w:rsidP="00605FE8">
            <w:pPr>
              <w:pStyle w:val="aa"/>
              <w:rPr>
                <w:sz w:val="24"/>
                <w:szCs w:val="24"/>
                <w:lang w:val="uk-UA"/>
              </w:rPr>
            </w:pPr>
            <w:r>
              <w:rPr>
                <w:sz w:val="24"/>
                <w:szCs w:val="24"/>
                <w:lang w:val="uk-UA"/>
              </w:rPr>
              <w:t>Структурні компоненти конфліктів.</w:t>
            </w:r>
          </w:p>
        </w:tc>
        <w:tc>
          <w:tcPr>
            <w:tcW w:w="725" w:type="dxa"/>
            <w:shd w:val="clear" w:color="auto" w:fill="FFFFFF"/>
            <w:tcMar>
              <w:left w:w="37" w:type="dxa"/>
            </w:tcMar>
            <w:vAlign w:val="center"/>
          </w:tcPr>
          <w:p w:rsidR="00605FE8" w:rsidRPr="00470C75" w:rsidRDefault="00605FE8" w:rsidP="00605FE8">
            <w:pPr>
              <w:spacing w:before="120" w:after="120"/>
              <w:jc w:val="center"/>
              <w:rPr>
                <w:lang w:val="uk-UA"/>
              </w:rPr>
            </w:pPr>
            <w:r w:rsidRPr="00470C75">
              <w:rPr>
                <w:lang w:val="uk-UA"/>
              </w:rPr>
              <w:t>2</w:t>
            </w:r>
          </w:p>
        </w:tc>
      </w:tr>
      <w:tr w:rsidR="00605FE8" w:rsidRPr="00470C75" w:rsidTr="00470C75">
        <w:trPr>
          <w:trHeight w:val="289"/>
          <w:jc w:val="center"/>
        </w:trPr>
        <w:tc>
          <w:tcPr>
            <w:tcW w:w="512" w:type="dxa"/>
            <w:shd w:val="clear" w:color="auto" w:fill="FFFFFF"/>
          </w:tcPr>
          <w:p w:rsidR="00605FE8" w:rsidRPr="00470C75" w:rsidRDefault="00605FE8" w:rsidP="00605FE8">
            <w:pPr>
              <w:pStyle w:val="aa"/>
              <w:jc w:val="center"/>
              <w:rPr>
                <w:sz w:val="24"/>
                <w:lang w:val="uk-UA"/>
              </w:rPr>
            </w:pPr>
            <w:r w:rsidRPr="00470C75">
              <w:rPr>
                <w:sz w:val="24"/>
                <w:lang w:val="uk-UA"/>
              </w:rPr>
              <w:t>8</w:t>
            </w:r>
          </w:p>
        </w:tc>
        <w:tc>
          <w:tcPr>
            <w:tcW w:w="8347" w:type="dxa"/>
            <w:shd w:val="clear" w:color="auto" w:fill="FFFFFF"/>
            <w:tcMar>
              <w:left w:w="37" w:type="dxa"/>
            </w:tcMar>
            <w:vAlign w:val="center"/>
          </w:tcPr>
          <w:p w:rsidR="00605FE8" w:rsidRPr="00470C75" w:rsidRDefault="00605FE8" w:rsidP="00605FE8">
            <w:pPr>
              <w:pStyle w:val="aa"/>
              <w:rPr>
                <w:sz w:val="24"/>
                <w:lang w:val="uk-UA"/>
              </w:rPr>
            </w:pPr>
            <w:r w:rsidRPr="00470C75">
              <w:rPr>
                <w:sz w:val="24"/>
                <w:lang w:val="uk-UA"/>
              </w:rPr>
              <w:t xml:space="preserve"> </w:t>
            </w:r>
            <w:r>
              <w:rPr>
                <w:sz w:val="24"/>
                <w:lang w:val="uk-UA"/>
              </w:rPr>
              <w:t>Функції конфліктів.</w:t>
            </w:r>
          </w:p>
        </w:tc>
        <w:tc>
          <w:tcPr>
            <w:tcW w:w="725" w:type="dxa"/>
            <w:shd w:val="clear" w:color="auto" w:fill="FFFFFF"/>
            <w:tcMar>
              <w:left w:w="37" w:type="dxa"/>
            </w:tcMar>
            <w:vAlign w:val="center"/>
          </w:tcPr>
          <w:p w:rsidR="00605FE8" w:rsidRPr="00470C75" w:rsidRDefault="00605FE8" w:rsidP="00605FE8">
            <w:pPr>
              <w:spacing w:before="120" w:after="120"/>
              <w:jc w:val="center"/>
              <w:rPr>
                <w:lang w:val="uk-UA"/>
              </w:rPr>
            </w:pPr>
            <w:r w:rsidRPr="00470C75">
              <w:rPr>
                <w:lang w:val="uk-UA"/>
              </w:rPr>
              <w:t>2</w:t>
            </w:r>
          </w:p>
        </w:tc>
      </w:tr>
      <w:tr w:rsidR="00605FE8" w:rsidRPr="00470C75" w:rsidTr="00470C75">
        <w:trPr>
          <w:trHeight w:val="353"/>
          <w:jc w:val="center"/>
        </w:trPr>
        <w:tc>
          <w:tcPr>
            <w:tcW w:w="512" w:type="dxa"/>
            <w:shd w:val="clear" w:color="auto" w:fill="FFFFFF"/>
          </w:tcPr>
          <w:p w:rsidR="00605FE8" w:rsidRPr="00470C75" w:rsidRDefault="00605FE8" w:rsidP="00605FE8">
            <w:pPr>
              <w:jc w:val="center"/>
              <w:rPr>
                <w:lang w:val="uk-UA"/>
              </w:rPr>
            </w:pPr>
            <w:r w:rsidRPr="00470C75">
              <w:rPr>
                <w:lang w:val="uk-UA"/>
              </w:rPr>
              <w:t>9</w:t>
            </w:r>
          </w:p>
        </w:tc>
        <w:tc>
          <w:tcPr>
            <w:tcW w:w="8347" w:type="dxa"/>
            <w:shd w:val="clear" w:color="auto" w:fill="FFFFFF"/>
            <w:tcMar>
              <w:left w:w="37" w:type="dxa"/>
            </w:tcMar>
            <w:vAlign w:val="center"/>
          </w:tcPr>
          <w:p w:rsidR="00605FE8" w:rsidRPr="00470C75" w:rsidRDefault="00605FE8" w:rsidP="00605FE8">
            <w:pPr>
              <w:rPr>
                <w:lang w:val="uk-UA"/>
              </w:rPr>
            </w:pPr>
            <w:r>
              <w:rPr>
                <w:lang w:val="uk-UA"/>
              </w:rPr>
              <w:t>Динаміка конфлікту та механізми його виникнення.</w:t>
            </w:r>
          </w:p>
        </w:tc>
        <w:tc>
          <w:tcPr>
            <w:tcW w:w="725" w:type="dxa"/>
            <w:shd w:val="clear" w:color="auto" w:fill="FFFFFF"/>
            <w:tcMar>
              <w:left w:w="37" w:type="dxa"/>
            </w:tcMar>
            <w:vAlign w:val="center"/>
          </w:tcPr>
          <w:p w:rsidR="00605FE8" w:rsidRPr="00470C75" w:rsidRDefault="00605FE8" w:rsidP="00605FE8">
            <w:pPr>
              <w:spacing w:before="120" w:after="120"/>
              <w:jc w:val="center"/>
              <w:rPr>
                <w:lang w:val="uk-UA"/>
              </w:rPr>
            </w:pPr>
            <w:r w:rsidRPr="00470C75">
              <w:rPr>
                <w:lang w:val="uk-UA"/>
              </w:rPr>
              <w:t>2</w:t>
            </w:r>
          </w:p>
        </w:tc>
      </w:tr>
      <w:tr w:rsidR="00605FE8" w:rsidRPr="00470C75" w:rsidTr="00470C75">
        <w:trPr>
          <w:trHeight w:val="484"/>
          <w:jc w:val="center"/>
        </w:trPr>
        <w:tc>
          <w:tcPr>
            <w:tcW w:w="512" w:type="dxa"/>
            <w:shd w:val="clear" w:color="auto" w:fill="FFFFFF"/>
          </w:tcPr>
          <w:p w:rsidR="00605FE8" w:rsidRPr="00470C75" w:rsidRDefault="00605FE8" w:rsidP="00605FE8">
            <w:pPr>
              <w:jc w:val="center"/>
              <w:rPr>
                <w:lang w:val="uk-UA"/>
              </w:rPr>
            </w:pPr>
            <w:r w:rsidRPr="00470C75">
              <w:rPr>
                <w:lang w:val="uk-UA"/>
              </w:rPr>
              <w:t>10</w:t>
            </w:r>
          </w:p>
        </w:tc>
        <w:tc>
          <w:tcPr>
            <w:tcW w:w="8347" w:type="dxa"/>
            <w:shd w:val="clear" w:color="auto" w:fill="FFFFFF"/>
            <w:tcMar>
              <w:left w:w="37" w:type="dxa"/>
            </w:tcMar>
            <w:vAlign w:val="center"/>
          </w:tcPr>
          <w:p w:rsidR="00605FE8" w:rsidRPr="00470C75" w:rsidRDefault="00605FE8" w:rsidP="00605FE8">
            <w:pPr>
              <w:jc w:val="both"/>
              <w:rPr>
                <w:lang w:val="uk-UA"/>
              </w:rPr>
            </w:pPr>
            <w:r>
              <w:rPr>
                <w:lang w:val="uk-UA"/>
              </w:rPr>
              <w:t>Переговори і медіація.</w:t>
            </w:r>
          </w:p>
        </w:tc>
        <w:tc>
          <w:tcPr>
            <w:tcW w:w="725" w:type="dxa"/>
            <w:shd w:val="clear" w:color="auto" w:fill="FFFFFF"/>
            <w:tcMar>
              <w:left w:w="37" w:type="dxa"/>
            </w:tcMar>
            <w:vAlign w:val="center"/>
          </w:tcPr>
          <w:p w:rsidR="00605FE8" w:rsidRPr="00470C75" w:rsidRDefault="00605FE8" w:rsidP="00605FE8">
            <w:pPr>
              <w:spacing w:before="120" w:after="120"/>
              <w:jc w:val="center"/>
              <w:rPr>
                <w:lang w:val="uk-UA"/>
              </w:rPr>
            </w:pPr>
            <w:r w:rsidRPr="00470C75">
              <w:rPr>
                <w:lang w:val="uk-UA"/>
              </w:rPr>
              <w:t>2</w:t>
            </w:r>
          </w:p>
        </w:tc>
      </w:tr>
      <w:tr w:rsidR="00605FE8" w:rsidRPr="00470C75" w:rsidTr="00470C75">
        <w:trPr>
          <w:trHeight w:val="484"/>
          <w:jc w:val="center"/>
        </w:trPr>
        <w:tc>
          <w:tcPr>
            <w:tcW w:w="512" w:type="dxa"/>
            <w:shd w:val="clear" w:color="auto" w:fill="FFFFFF"/>
          </w:tcPr>
          <w:p w:rsidR="00605FE8" w:rsidRPr="00470C75" w:rsidRDefault="00605FE8" w:rsidP="00605FE8">
            <w:pPr>
              <w:jc w:val="center"/>
              <w:rPr>
                <w:lang w:val="uk-UA"/>
              </w:rPr>
            </w:pPr>
            <w:r w:rsidRPr="00470C75">
              <w:rPr>
                <w:lang w:val="uk-UA"/>
              </w:rPr>
              <w:t>11</w:t>
            </w:r>
          </w:p>
        </w:tc>
        <w:tc>
          <w:tcPr>
            <w:tcW w:w="8347" w:type="dxa"/>
            <w:shd w:val="clear" w:color="auto" w:fill="FFFFFF"/>
            <w:tcMar>
              <w:left w:w="37" w:type="dxa"/>
            </w:tcMar>
            <w:vAlign w:val="center"/>
          </w:tcPr>
          <w:p w:rsidR="00605FE8" w:rsidRPr="00470C75" w:rsidRDefault="00605FE8" w:rsidP="00605FE8">
            <w:pPr>
              <w:jc w:val="both"/>
              <w:rPr>
                <w:lang w:val="uk-UA"/>
              </w:rPr>
            </w:pPr>
            <w:r>
              <w:rPr>
                <w:lang w:val="uk-UA"/>
              </w:rPr>
              <w:t>Конфлікт і конфліктофобія.</w:t>
            </w:r>
          </w:p>
        </w:tc>
        <w:tc>
          <w:tcPr>
            <w:tcW w:w="725" w:type="dxa"/>
            <w:shd w:val="clear" w:color="auto" w:fill="FFFFFF"/>
            <w:tcMar>
              <w:left w:w="37" w:type="dxa"/>
            </w:tcMar>
            <w:vAlign w:val="center"/>
          </w:tcPr>
          <w:p w:rsidR="00605FE8" w:rsidRPr="00470C75" w:rsidRDefault="00605FE8" w:rsidP="00605FE8">
            <w:pPr>
              <w:spacing w:before="120" w:after="120"/>
              <w:jc w:val="center"/>
              <w:rPr>
                <w:lang w:val="uk-UA"/>
              </w:rPr>
            </w:pPr>
            <w:r w:rsidRPr="00470C75">
              <w:rPr>
                <w:lang w:val="uk-UA"/>
              </w:rPr>
              <w:t>2</w:t>
            </w:r>
          </w:p>
        </w:tc>
      </w:tr>
      <w:tr w:rsidR="00605FE8" w:rsidRPr="00470C75" w:rsidTr="00470C75">
        <w:trPr>
          <w:trHeight w:val="484"/>
          <w:jc w:val="center"/>
        </w:trPr>
        <w:tc>
          <w:tcPr>
            <w:tcW w:w="512" w:type="dxa"/>
            <w:shd w:val="clear" w:color="auto" w:fill="FFFFFF"/>
          </w:tcPr>
          <w:p w:rsidR="00605FE8" w:rsidRPr="00470C75" w:rsidRDefault="00605FE8" w:rsidP="00605FE8">
            <w:pPr>
              <w:jc w:val="center"/>
              <w:rPr>
                <w:lang w:val="uk-UA"/>
              </w:rPr>
            </w:pPr>
            <w:r w:rsidRPr="00470C75">
              <w:rPr>
                <w:lang w:val="uk-UA"/>
              </w:rPr>
              <w:t>12</w:t>
            </w:r>
          </w:p>
        </w:tc>
        <w:tc>
          <w:tcPr>
            <w:tcW w:w="8347" w:type="dxa"/>
            <w:shd w:val="clear" w:color="auto" w:fill="FFFFFF"/>
            <w:tcMar>
              <w:left w:w="37" w:type="dxa"/>
            </w:tcMar>
            <w:vAlign w:val="center"/>
          </w:tcPr>
          <w:p w:rsidR="00605FE8" w:rsidRPr="00470C75" w:rsidRDefault="00605FE8" w:rsidP="00605FE8">
            <w:pPr>
              <w:jc w:val="both"/>
              <w:rPr>
                <w:lang w:val="uk-UA"/>
              </w:rPr>
            </w:pPr>
            <w:r>
              <w:rPr>
                <w:lang w:val="uk-UA"/>
              </w:rPr>
              <w:t>Процес управління конфліктами.</w:t>
            </w:r>
          </w:p>
        </w:tc>
        <w:tc>
          <w:tcPr>
            <w:tcW w:w="725" w:type="dxa"/>
            <w:shd w:val="clear" w:color="auto" w:fill="FFFFFF"/>
            <w:tcMar>
              <w:left w:w="37" w:type="dxa"/>
            </w:tcMar>
            <w:vAlign w:val="center"/>
          </w:tcPr>
          <w:p w:rsidR="00605FE8" w:rsidRPr="00470C75" w:rsidRDefault="00605FE8" w:rsidP="00605FE8">
            <w:pPr>
              <w:spacing w:before="120" w:after="120"/>
              <w:jc w:val="center"/>
              <w:rPr>
                <w:lang w:val="uk-UA"/>
              </w:rPr>
            </w:pPr>
            <w:r w:rsidRPr="00470C75">
              <w:rPr>
                <w:lang w:val="uk-UA"/>
              </w:rPr>
              <w:t>2</w:t>
            </w:r>
          </w:p>
        </w:tc>
      </w:tr>
      <w:tr w:rsidR="00605FE8" w:rsidRPr="00470C75" w:rsidTr="00470C75">
        <w:trPr>
          <w:trHeight w:val="484"/>
          <w:jc w:val="center"/>
        </w:trPr>
        <w:tc>
          <w:tcPr>
            <w:tcW w:w="512" w:type="dxa"/>
            <w:shd w:val="clear" w:color="auto" w:fill="FFFFFF"/>
          </w:tcPr>
          <w:p w:rsidR="00605FE8" w:rsidRPr="00470C75" w:rsidRDefault="00605FE8" w:rsidP="00605FE8">
            <w:pPr>
              <w:jc w:val="center"/>
              <w:rPr>
                <w:lang w:val="uk-UA"/>
              </w:rPr>
            </w:pPr>
            <w:r w:rsidRPr="00470C75">
              <w:rPr>
                <w:lang w:val="uk-UA"/>
              </w:rPr>
              <w:t>13</w:t>
            </w:r>
          </w:p>
        </w:tc>
        <w:tc>
          <w:tcPr>
            <w:tcW w:w="8347" w:type="dxa"/>
            <w:shd w:val="clear" w:color="auto" w:fill="FFFFFF"/>
            <w:tcMar>
              <w:left w:w="37" w:type="dxa"/>
            </w:tcMar>
            <w:vAlign w:val="center"/>
          </w:tcPr>
          <w:p w:rsidR="00605FE8" w:rsidRPr="00470C75" w:rsidRDefault="00605FE8" w:rsidP="00605FE8">
            <w:pPr>
              <w:jc w:val="both"/>
              <w:rPr>
                <w:lang w:val="uk-UA"/>
              </w:rPr>
            </w:pPr>
            <w:r>
              <w:rPr>
                <w:lang w:val="uk-UA"/>
              </w:rPr>
              <w:t>Попередження і регулювання конфліктів.</w:t>
            </w:r>
          </w:p>
        </w:tc>
        <w:tc>
          <w:tcPr>
            <w:tcW w:w="725" w:type="dxa"/>
            <w:shd w:val="clear" w:color="auto" w:fill="FFFFFF"/>
            <w:tcMar>
              <w:left w:w="37" w:type="dxa"/>
            </w:tcMar>
            <w:vAlign w:val="center"/>
          </w:tcPr>
          <w:p w:rsidR="00605FE8" w:rsidRPr="00470C75" w:rsidRDefault="00605FE8" w:rsidP="00605FE8">
            <w:pPr>
              <w:spacing w:before="120" w:after="120"/>
              <w:jc w:val="center"/>
              <w:rPr>
                <w:lang w:val="uk-UA"/>
              </w:rPr>
            </w:pPr>
            <w:r w:rsidRPr="00470C75">
              <w:rPr>
                <w:lang w:val="uk-UA"/>
              </w:rPr>
              <w:t>2</w:t>
            </w:r>
          </w:p>
        </w:tc>
      </w:tr>
      <w:tr w:rsidR="00605FE8" w:rsidRPr="00470C75" w:rsidTr="00470C75">
        <w:trPr>
          <w:trHeight w:val="484"/>
          <w:jc w:val="center"/>
        </w:trPr>
        <w:tc>
          <w:tcPr>
            <w:tcW w:w="512" w:type="dxa"/>
            <w:shd w:val="clear" w:color="auto" w:fill="FFFFFF"/>
          </w:tcPr>
          <w:p w:rsidR="00605FE8" w:rsidRPr="00470C75" w:rsidRDefault="00605FE8" w:rsidP="00605FE8">
            <w:pPr>
              <w:jc w:val="center"/>
              <w:rPr>
                <w:lang w:val="uk-UA"/>
              </w:rPr>
            </w:pPr>
            <w:r w:rsidRPr="00470C75">
              <w:rPr>
                <w:lang w:val="uk-UA"/>
              </w:rPr>
              <w:t>14</w:t>
            </w:r>
          </w:p>
        </w:tc>
        <w:tc>
          <w:tcPr>
            <w:tcW w:w="8347" w:type="dxa"/>
            <w:shd w:val="clear" w:color="auto" w:fill="FFFFFF"/>
            <w:tcMar>
              <w:left w:w="37" w:type="dxa"/>
            </w:tcMar>
            <w:vAlign w:val="center"/>
          </w:tcPr>
          <w:p w:rsidR="00605FE8" w:rsidRPr="00470C75" w:rsidRDefault="00605FE8" w:rsidP="00605FE8">
            <w:pPr>
              <w:jc w:val="both"/>
              <w:rPr>
                <w:lang w:val="uk-UA"/>
              </w:rPr>
            </w:pPr>
            <w:r>
              <w:rPr>
                <w:lang w:val="uk-UA"/>
              </w:rPr>
              <w:t>Психологія та соціологія конфлікту.</w:t>
            </w:r>
          </w:p>
        </w:tc>
        <w:tc>
          <w:tcPr>
            <w:tcW w:w="725" w:type="dxa"/>
            <w:shd w:val="clear" w:color="auto" w:fill="FFFFFF"/>
            <w:tcMar>
              <w:left w:w="37" w:type="dxa"/>
            </w:tcMar>
            <w:vAlign w:val="center"/>
          </w:tcPr>
          <w:p w:rsidR="00605FE8" w:rsidRPr="00470C75" w:rsidRDefault="00605FE8" w:rsidP="00605FE8">
            <w:pPr>
              <w:spacing w:before="120" w:after="120"/>
              <w:jc w:val="center"/>
              <w:rPr>
                <w:lang w:val="uk-UA"/>
              </w:rPr>
            </w:pPr>
            <w:r w:rsidRPr="00470C75">
              <w:rPr>
                <w:lang w:val="uk-UA"/>
              </w:rPr>
              <w:t>2</w:t>
            </w:r>
          </w:p>
        </w:tc>
      </w:tr>
      <w:tr w:rsidR="00605FE8" w:rsidRPr="00470C75" w:rsidTr="00470C75">
        <w:trPr>
          <w:trHeight w:val="484"/>
          <w:jc w:val="center"/>
        </w:trPr>
        <w:tc>
          <w:tcPr>
            <w:tcW w:w="512" w:type="dxa"/>
            <w:shd w:val="clear" w:color="auto" w:fill="FFFFFF"/>
          </w:tcPr>
          <w:p w:rsidR="00605FE8" w:rsidRPr="00470C75" w:rsidRDefault="00605FE8" w:rsidP="00605FE8">
            <w:pPr>
              <w:jc w:val="center"/>
              <w:rPr>
                <w:lang w:val="uk-UA"/>
              </w:rPr>
            </w:pPr>
            <w:r w:rsidRPr="00470C75">
              <w:rPr>
                <w:lang w:val="uk-UA"/>
              </w:rPr>
              <w:t>15</w:t>
            </w:r>
          </w:p>
        </w:tc>
        <w:tc>
          <w:tcPr>
            <w:tcW w:w="8347" w:type="dxa"/>
            <w:shd w:val="clear" w:color="auto" w:fill="FFFFFF"/>
            <w:tcMar>
              <w:left w:w="37" w:type="dxa"/>
            </w:tcMar>
            <w:vAlign w:val="center"/>
          </w:tcPr>
          <w:p w:rsidR="00605FE8" w:rsidRPr="00470C75" w:rsidRDefault="00605FE8" w:rsidP="00605FE8">
            <w:pPr>
              <w:jc w:val="both"/>
              <w:rPr>
                <w:lang w:val="uk-UA"/>
              </w:rPr>
            </w:pPr>
            <w:r>
              <w:rPr>
                <w:lang w:val="uk-UA"/>
              </w:rPr>
              <w:t>Профілактика міжособових конфліктів в медичному середовищі.</w:t>
            </w:r>
          </w:p>
        </w:tc>
        <w:tc>
          <w:tcPr>
            <w:tcW w:w="725" w:type="dxa"/>
            <w:shd w:val="clear" w:color="auto" w:fill="FFFFFF"/>
            <w:tcMar>
              <w:left w:w="37" w:type="dxa"/>
            </w:tcMar>
            <w:vAlign w:val="center"/>
          </w:tcPr>
          <w:p w:rsidR="00605FE8" w:rsidRPr="00470C75" w:rsidRDefault="00605FE8" w:rsidP="00605FE8">
            <w:pPr>
              <w:spacing w:before="120" w:after="120"/>
              <w:jc w:val="center"/>
              <w:rPr>
                <w:lang w:val="uk-UA"/>
              </w:rPr>
            </w:pPr>
            <w:r w:rsidRPr="00470C75">
              <w:rPr>
                <w:lang w:val="uk-UA"/>
              </w:rPr>
              <w:t>2</w:t>
            </w:r>
          </w:p>
        </w:tc>
      </w:tr>
      <w:tr w:rsidR="00605FE8" w:rsidRPr="00470C75" w:rsidTr="00470C75">
        <w:trPr>
          <w:trHeight w:val="475"/>
          <w:jc w:val="center"/>
        </w:trPr>
        <w:tc>
          <w:tcPr>
            <w:tcW w:w="8859" w:type="dxa"/>
            <w:gridSpan w:val="2"/>
            <w:shd w:val="clear" w:color="auto" w:fill="FFFFFF"/>
          </w:tcPr>
          <w:p w:rsidR="00605FE8" w:rsidRPr="00470C75" w:rsidRDefault="00605FE8" w:rsidP="00605FE8">
            <w:pPr>
              <w:pStyle w:val="2"/>
              <w:rPr>
                <w:sz w:val="24"/>
              </w:rPr>
            </w:pPr>
            <w:r w:rsidRPr="00470C75">
              <w:rPr>
                <w:sz w:val="24"/>
              </w:rPr>
              <w:t>Всього</w:t>
            </w:r>
          </w:p>
        </w:tc>
        <w:tc>
          <w:tcPr>
            <w:tcW w:w="725" w:type="dxa"/>
            <w:shd w:val="clear" w:color="auto" w:fill="FFFFFF"/>
            <w:tcMar>
              <w:left w:w="37" w:type="dxa"/>
            </w:tcMar>
            <w:vAlign w:val="center"/>
          </w:tcPr>
          <w:p w:rsidR="00605FE8" w:rsidRPr="00470C75" w:rsidRDefault="00605FE8" w:rsidP="00605FE8">
            <w:pPr>
              <w:spacing w:before="40" w:after="40"/>
              <w:jc w:val="center"/>
              <w:rPr>
                <w:b/>
                <w:bCs/>
                <w:iCs/>
                <w:color w:val="000000"/>
                <w:lang w:val="uk-UA"/>
              </w:rPr>
            </w:pPr>
            <w:r w:rsidRPr="00470C75">
              <w:rPr>
                <w:b/>
                <w:bCs/>
                <w:iCs/>
                <w:color w:val="000000"/>
                <w:lang w:val="uk-UA"/>
              </w:rPr>
              <w:t>30</w:t>
            </w:r>
          </w:p>
        </w:tc>
      </w:tr>
    </w:tbl>
    <w:p w:rsidR="0067656B" w:rsidRPr="0067656B" w:rsidRDefault="0067656B" w:rsidP="0067656B">
      <w:pPr>
        <w:pStyle w:val="12"/>
        <w:tabs>
          <w:tab w:val="left" w:pos="387"/>
        </w:tabs>
        <w:spacing w:before="240" w:after="240" w:line="240" w:lineRule="auto"/>
        <w:ind w:firstLine="0"/>
        <w:jc w:val="center"/>
        <w:rPr>
          <w:b/>
          <w:bCs/>
          <w:sz w:val="24"/>
          <w:szCs w:val="24"/>
          <w:lang w:val="uk-UA" w:bidi="ru-RU"/>
        </w:rPr>
      </w:pPr>
      <w:r w:rsidRPr="0067656B">
        <w:rPr>
          <w:b/>
          <w:bCs/>
          <w:sz w:val="24"/>
          <w:szCs w:val="24"/>
          <w:lang w:val="uk-UA" w:bidi="ru-RU"/>
        </w:rPr>
        <w:t>5.4. Теми лабораторних</w:t>
      </w:r>
      <w:r w:rsidRPr="0067656B">
        <w:rPr>
          <w:b/>
          <w:bCs/>
          <w:sz w:val="24"/>
          <w:szCs w:val="24"/>
          <w:lang w:val="uk-UA"/>
        </w:rPr>
        <w:t xml:space="preserve"> </w:t>
      </w:r>
      <w:r w:rsidRPr="0067656B">
        <w:rPr>
          <w:b/>
          <w:bCs/>
          <w:sz w:val="24"/>
          <w:szCs w:val="24"/>
          <w:lang w:val="uk-UA" w:bidi="ru-RU"/>
        </w:rPr>
        <w:t>занять</w:t>
      </w:r>
    </w:p>
    <w:p w:rsidR="0067656B" w:rsidRDefault="0067656B" w:rsidP="0067656B">
      <w:pPr>
        <w:pStyle w:val="12"/>
        <w:tabs>
          <w:tab w:val="left" w:pos="387"/>
        </w:tabs>
        <w:spacing w:before="120" w:after="120" w:line="240" w:lineRule="auto"/>
        <w:ind w:firstLine="0"/>
        <w:rPr>
          <w:b/>
          <w:bCs/>
          <w:sz w:val="24"/>
          <w:szCs w:val="24"/>
          <w:lang w:val="uk-UA" w:bidi="ru-RU"/>
        </w:rPr>
      </w:pPr>
      <w:r w:rsidRPr="0067656B">
        <w:rPr>
          <w:bCs/>
          <w:sz w:val="24"/>
          <w:szCs w:val="24"/>
          <w:lang w:val="uk-UA" w:bidi="ru-RU"/>
        </w:rPr>
        <w:tab/>
        <w:t>Лабораторні заняття не передбачені</w:t>
      </w:r>
      <w:r w:rsidRPr="0067656B">
        <w:rPr>
          <w:b/>
          <w:bCs/>
          <w:sz w:val="24"/>
          <w:szCs w:val="24"/>
          <w:lang w:val="uk-UA" w:bidi="ru-RU"/>
        </w:rPr>
        <w:t>.</w:t>
      </w:r>
    </w:p>
    <w:p w:rsidR="0067656B" w:rsidRPr="0067656B" w:rsidRDefault="0067656B" w:rsidP="0067656B">
      <w:pPr>
        <w:pStyle w:val="12"/>
        <w:tabs>
          <w:tab w:val="left" w:pos="387"/>
        </w:tabs>
        <w:spacing w:before="120" w:after="120" w:line="240" w:lineRule="auto"/>
        <w:ind w:firstLine="0"/>
        <w:rPr>
          <w:sz w:val="24"/>
          <w:szCs w:val="24"/>
          <w:lang w:val="uk-UA"/>
        </w:rPr>
      </w:pPr>
    </w:p>
    <w:p w:rsidR="0067656B" w:rsidRPr="0067656B" w:rsidRDefault="0067656B" w:rsidP="0067656B">
      <w:pPr>
        <w:widowControl w:val="0"/>
        <w:spacing w:before="120" w:after="120"/>
        <w:jc w:val="center"/>
        <w:rPr>
          <w:b/>
          <w:lang w:val="uk-UA"/>
        </w:rPr>
      </w:pPr>
      <w:r w:rsidRPr="0067656B">
        <w:rPr>
          <w:b/>
          <w:lang w:val="uk-UA"/>
        </w:rPr>
        <w:t xml:space="preserve">6. Самостійна </w:t>
      </w:r>
      <w:r w:rsidRPr="0067656B">
        <w:rPr>
          <w:b/>
          <w:lang w:val="uk-UA" w:bidi="ru-RU"/>
        </w:rPr>
        <w:t>робота здобувача вищої освіти</w:t>
      </w:r>
    </w:p>
    <w:tbl>
      <w:tblPr>
        <w:tblW w:w="8255" w:type="dxa"/>
        <w:jc w:val="center"/>
        <w:tblBorders>
          <w:top w:val="single" w:sz="4" w:space="0" w:color="000001"/>
          <w:left w:val="single" w:sz="4" w:space="0" w:color="000001"/>
          <w:bottom w:val="single" w:sz="4" w:space="0" w:color="000001"/>
          <w:right w:val="single" w:sz="4" w:space="0" w:color="auto"/>
          <w:insideH w:val="single" w:sz="4" w:space="0" w:color="000001"/>
          <w:insideV w:val="single" w:sz="4" w:space="0" w:color="000001"/>
        </w:tblBorders>
        <w:tblCellMar>
          <w:left w:w="37" w:type="dxa"/>
          <w:right w:w="57" w:type="dxa"/>
        </w:tblCellMar>
        <w:tblLook w:val="0000"/>
      </w:tblPr>
      <w:tblGrid>
        <w:gridCol w:w="598"/>
        <w:gridCol w:w="7180"/>
        <w:gridCol w:w="477"/>
      </w:tblGrid>
      <w:tr w:rsidR="003C31E1" w:rsidRPr="00470C75" w:rsidTr="003C31E1">
        <w:trPr>
          <w:cantSplit/>
          <w:trHeight w:hRule="exact" w:val="984"/>
          <w:jc w:val="center"/>
        </w:trPr>
        <w:tc>
          <w:tcPr>
            <w:tcW w:w="598" w:type="dxa"/>
            <w:shd w:val="clear" w:color="auto" w:fill="FFFFFF"/>
          </w:tcPr>
          <w:p w:rsidR="003C31E1" w:rsidRPr="00470C75" w:rsidRDefault="003C31E1" w:rsidP="002D2E34">
            <w:pPr>
              <w:jc w:val="center"/>
              <w:rPr>
                <w:b/>
                <w:lang w:val="uk-UA"/>
              </w:rPr>
            </w:pPr>
            <w:r w:rsidRPr="00470C75">
              <w:rPr>
                <w:b/>
                <w:lang w:val="uk-UA"/>
              </w:rPr>
              <w:t>№ з/п</w:t>
            </w:r>
          </w:p>
        </w:tc>
        <w:tc>
          <w:tcPr>
            <w:tcW w:w="7180" w:type="dxa"/>
            <w:shd w:val="clear" w:color="auto" w:fill="FFFFFF"/>
            <w:tcMar>
              <w:left w:w="37" w:type="dxa"/>
            </w:tcMar>
            <w:vAlign w:val="center"/>
          </w:tcPr>
          <w:p w:rsidR="003C31E1" w:rsidRPr="00470C75" w:rsidRDefault="003C31E1" w:rsidP="00844ED7">
            <w:pPr>
              <w:jc w:val="center"/>
              <w:rPr>
                <w:b/>
                <w:lang w:val="uk-UA"/>
              </w:rPr>
            </w:pPr>
            <w:r w:rsidRPr="00470C75">
              <w:rPr>
                <w:b/>
                <w:lang w:val="uk-UA"/>
              </w:rPr>
              <w:t>ТЕМА</w:t>
            </w:r>
          </w:p>
        </w:tc>
        <w:tc>
          <w:tcPr>
            <w:tcW w:w="477" w:type="dxa"/>
            <w:shd w:val="clear" w:color="auto" w:fill="FFFFFF"/>
            <w:tcMar>
              <w:left w:w="37" w:type="dxa"/>
            </w:tcMar>
            <w:textDirection w:val="btLr"/>
            <w:vAlign w:val="center"/>
          </w:tcPr>
          <w:p w:rsidR="003C31E1" w:rsidRPr="00470C75" w:rsidRDefault="003C31E1" w:rsidP="00844ED7">
            <w:pPr>
              <w:spacing w:before="40" w:after="40"/>
              <w:jc w:val="center"/>
              <w:rPr>
                <w:b/>
                <w:lang w:val="uk-UA"/>
              </w:rPr>
            </w:pPr>
            <w:r w:rsidRPr="00470C75">
              <w:rPr>
                <w:b/>
                <w:lang w:val="uk-UA"/>
              </w:rPr>
              <w:t>СРС</w:t>
            </w:r>
          </w:p>
        </w:tc>
      </w:tr>
      <w:tr w:rsidR="009F695A" w:rsidRPr="00470C75" w:rsidTr="003C31E1">
        <w:trPr>
          <w:trHeight w:val="499"/>
          <w:jc w:val="center"/>
        </w:trPr>
        <w:tc>
          <w:tcPr>
            <w:tcW w:w="598" w:type="dxa"/>
            <w:shd w:val="clear" w:color="auto" w:fill="FFFFFF"/>
          </w:tcPr>
          <w:p w:rsidR="009F695A" w:rsidRPr="00470C75" w:rsidRDefault="009F695A" w:rsidP="009F695A">
            <w:pPr>
              <w:jc w:val="center"/>
              <w:rPr>
                <w:lang w:val="uk-UA"/>
              </w:rPr>
            </w:pPr>
          </w:p>
          <w:p w:rsidR="009F695A" w:rsidRPr="00470C75" w:rsidRDefault="009F695A" w:rsidP="009F695A">
            <w:pPr>
              <w:jc w:val="center"/>
              <w:rPr>
                <w:lang w:val="uk-UA"/>
              </w:rPr>
            </w:pPr>
            <w:r w:rsidRPr="00470C75">
              <w:rPr>
                <w:lang w:val="uk-UA"/>
              </w:rPr>
              <w:t>1</w:t>
            </w:r>
          </w:p>
        </w:tc>
        <w:tc>
          <w:tcPr>
            <w:tcW w:w="7180" w:type="dxa"/>
            <w:shd w:val="clear" w:color="auto" w:fill="FFFFFF"/>
            <w:tcMar>
              <w:left w:w="37" w:type="dxa"/>
            </w:tcMar>
            <w:vAlign w:val="center"/>
          </w:tcPr>
          <w:p w:rsidR="009F695A" w:rsidRPr="00470C75" w:rsidRDefault="009F695A" w:rsidP="009F695A">
            <w:pPr>
              <w:jc w:val="both"/>
              <w:rPr>
                <w:lang w:val="uk-UA"/>
              </w:rPr>
            </w:pPr>
            <w:r w:rsidRPr="00B77A93">
              <w:t>Конфліктологія як наука та навчальна дисципліна.</w:t>
            </w:r>
          </w:p>
        </w:tc>
        <w:tc>
          <w:tcPr>
            <w:tcW w:w="477" w:type="dxa"/>
            <w:shd w:val="clear" w:color="auto" w:fill="FFFFFF"/>
            <w:tcMar>
              <w:left w:w="37" w:type="dxa"/>
            </w:tcMar>
            <w:vAlign w:val="center"/>
          </w:tcPr>
          <w:p w:rsidR="009F695A" w:rsidRPr="00470C75" w:rsidRDefault="009F695A" w:rsidP="009F695A">
            <w:pPr>
              <w:spacing w:before="120" w:after="120"/>
              <w:jc w:val="center"/>
              <w:rPr>
                <w:bCs/>
                <w:lang w:val="uk-UA"/>
              </w:rPr>
            </w:pPr>
            <w:r w:rsidRPr="00470C75">
              <w:rPr>
                <w:lang w:val="uk-UA"/>
              </w:rPr>
              <w:t>4</w:t>
            </w:r>
          </w:p>
        </w:tc>
      </w:tr>
      <w:tr w:rsidR="009F695A" w:rsidRPr="00470C75" w:rsidTr="003C31E1">
        <w:trPr>
          <w:trHeight w:val="265"/>
          <w:jc w:val="center"/>
        </w:trPr>
        <w:tc>
          <w:tcPr>
            <w:tcW w:w="598" w:type="dxa"/>
            <w:shd w:val="clear" w:color="auto" w:fill="FFFFFF"/>
          </w:tcPr>
          <w:p w:rsidR="009F695A" w:rsidRPr="00470C75" w:rsidRDefault="009F695A" w:rsidP="009F695A">
            <w:pPr>
              <w:jc w:val="center"/>
              <w:rPr>
                <w:lang w:val="uk-UA"/>
              </w:rPr>
            </w:pPr>
            <w:r w:rsidRPr="00470C75">
              <w:rPr>
                <w:lang w:val="uk-UA"/>
              </w:rPr>
              <w:lastRenderedPageBreak/>
              <w:t>2</w:t>
            </w:r>
          </w:p>
        </w:tc>
        <w:tc>
          <w:tcPr>
            <w:tcW w:w="7180" w:type="dxa"/>
            <w:shd w:val="clear" w:color="auto" w:fill="FFFFFF"/>
            <w:tcMar>
              <w:left w:w="37" w:type="dxa"/>
            </w:tcMar>
            <w:vAlign w:val="center"/>
          </w:tcPr>
          <w:p w:rsidR="009F695A" w:rsidRPr="00470C75" w:rsidRDefault="009F695A" w:rsidP="009F695A">
            <w:pPr>
              <w:jc w:val="both"/>
              <w:rPr>
                <w:lang w:val="uk-UA"/>
              </w:rPr>
            </w:pPr>
            <w:r>
              <w:rPr>
                <w:lang w:val="uk-UA"/>
              </w:rPr>
              <w:t>Історико-методологічні аспекти конфліктології.</w:t>
            </w:r>
          </w:p>
        </w:tc>
        <w:tc>
          <w:tcPr>
            <w:tcW w:w="477" w:type="dxa"/>
            <w:shd w:val="clear" w:color="auto" w:fill="FFFFFF"/>
            <w:tcMar>
              <w:left w:w="37" w:type="dxa"/>
            </w:tcMar>
            <w:vAlign w:val="center"/>
          </w:tcPr>
          <w:p w:rsidR="009F695A" w:rsidRPr="00470C75" w:rsidRDefault="009F695A" w:rsidP="009F695A">
            <w:pPr>
              <w:spacing w:before="120" w:after="120"/>
              <w:jc w:val="center"/>
              <w:rPr>
                <w:bCs/>
                <w:lang w:val="uk-UA"/>
              </w:rPr>
            </w:pPr>
            <w:r w:rsidRPr="00470C75">
              <w:rPr>
                <w:bCs/>
                <w:lang w:val="uk-UA"/>
              </w:rPr>
              <w:t>4</w:t>
            </w:r>
          </w:p>
        </w:tc>
      </w:tr>
      <w:tr w:rsidR="009F695A" w:rsidRPr="00470C75" w:rsidTr="003C31E1">
        <w:trPr>
          <w:trHeight w:val="265"/>
          <w:jc w:val="center"/>
        </w:trPr>
        <w:tc>
          <w:tcPr>
            <w:tcW w:w="598" w:type="dxa"/>
            <w:shd w:val="clear" w:color="auto" w:fill="FFFFFF"/>
          </w:tcPr>
          <w:p w:rsidR="009F695A" w:rsidRPr="00470C75" w:rsidRDefault="009F695A" w:rsidP="009F695A">
            <w:pPr>
              <w:jc w:val="center"/>
              <w:rPr>
                <w:lang w:val="uk-UA"/>
              </w:rPr>
            </w:pPr>
            <w:r w:rsidRPr="00470C75">
              <w:rPr>
                <w:lang w:val="uk-UA"/>
              </w:rPr>
              <w:t>3</w:t>
            </w:r>
          </w:p>
        </w:tc>
        <w:tc>
          <w:tcPr>
            <w:tcW w:w="7180" w:type="dxa"/>
            <w:shd w:val="clear" w:color="auto" w:fill="FFFFFF"/>
            <w:tcMar>
              <w:left w:w="37" w:type="dxa"/>
            </w:tcMar>
            <w:vAlign w:val="center"/>
          </w:tcPr>
          <w:p w:rsidR="009F695A" w:rsidRPr="00470C75" w:rsidRDefault="009F695A" w:rsidP="009F695A">
            <w:pPr>
              <w:rPr>
                <w:lang w:val="uk-UA"/>
              </w:rPr>
            </w:pPr>
            <w:r>
              <w:rPr>
                <w:lang w:val="uk-UA"/>
              </w:rPr>
              <w:t>Конфлікт як соціальне явище.</w:t>
            </w:r>
          </w:p>
        </w:tc>
        <w:tc>
          <w:tcPr>
            <w:tcW w:w="477" w:type="dxa"/>
            <w:shd w:val="clear" w:color="auto" w:fill="FFFFFF"/>
            <w:tcMar>
              <w:left w:w="37" w:type="dxa"/>
            </w:tcMar>
            <w:vAlign w:val="center"/>
          </w:tcPr>
          <w:p w:rsidR="009F695A" w:rsidRPr="00470C75" w:rsidRDefault="009F695A" w:rsidP="009F695A">
            <w:pPr>
              <w:spacing w:before="120" w:after="120"/>
              <w:jc w:val="center"/>
              <w:rPr>
                <w:bCs/>
                <w:lang w:val="uk-UA"/>
              </w:rPr>
            </w:pPr>
            <w:r w:rsidRPr="00470C75">
              <w:rPr>
                <w:lang w:val="uk-UA"/>
              </w:rPr>
              <w:t>4</w:t>
            </w:r>
          </w:p>
        </w:tc>
      </w:tr>
      <w:tr w:rsidR="009F695A" w:rsidRPr="00470C75" w:rsidTr="003C31E1">
        <w:trPr>
          <w:trHeight w:val="265"/>
          <w:jc w:val="center"/>
        </w:trPr>
        <w:tc>
          <w:tcPr>
            <w:tcW w:w="598" w:type="dxa"/>
            <w:shd w:val="clear" w:color="auto" w:fill="FFFFFF"/>
          </w:tcPr>
          <w:p w:rsidR="009F695A" w:rsidRPr="00470C75" w:rsidRDefault="009F695A" w:rsidP="009F695A">
            <w:pPr>
              <w:jc w:val="center"/>
              <w:rPr>
                <w:lang w:val="uk-UA"/>
              </w:rPr>
            </w:pPr>
            <w:r w:rsidRPr="00470C75">
              <w:rPr>
                <w:lang w:val="uk-UA"/>
              </w:rPr>
              <w:t>4</w:t>
            </w:r>
          </w:p>
        </w:tc>
        <w:tc>
          <w:tcPr>
            <w:tcW w:w="7180" w:type="dxa"/>
            <w:shd w:val="clear" w:color="auto" w:fill="FFFFFF"/>
            <w:tcMar>
              <w:left w:w="37" w:type="dxa"/>
            </w:tcMar>
            <w:vAlign w:val="center"/>
          </w:tcPr>
          <w:p w:rsidR="009F695A" w:rsidRPr="00470C75" w:rsidRDefault="009F695A" w:rsidP="009F695A">
            <w:pPr>
              <w:rPr>
                <w:lang w:val="uk-UA"/>
              </w:rPr>
            </w:pPr>
            <w:r>
              <w:rPr>
                <w:lang w:val="uk-UA"/>
              </w:rPr>
              <w:t>Сутність конфлікту та його структура.</w:t>
            </w:r>
          </w:p>
        </w:tc>
        <w:tc>
          <w:tcPr>
            <w:tcW w:w="477" w:type="dxa"/>
            <w:shd w:val="clear" w:color="auto" w:fill="FFFFFF"/>
            <w:tcMar>
              <w:left w:w="37" w:type="dxa"/>
            </w:tcMar>
            <w:vAlign w:val="center"/>
          </w:tcPr>
          <w:p w:rsidR="009F695A" w:rsidRPr="00470C75" w:rsidRDefault="009F695A" w:rsidP="009F695A">
            <w:pPr>
              <w:spacing w:before="120" w:after="120"/>
              <w:jc w:val="center"/>
              <w:rPr>
                <w:lang w:val="uk-UA"/>
              </w:rPr>
            </w:pPr>
            <w:r w:rsidRPr="00470C75">
              <w:rPr>
                <w:lang w:val="uk-UA"/>
              </w:rPr>
              <w:t>4</w:t>
            </w:r>
          </w:p>
        </w:tc>
      </w:tr>
      <w:tr w:rsidR="009F695A" w:rsidRPr="00470C75" w:rsidTr="003C31E1">
        <w:trPr>
          <w:trHeight w:val="381"/>
          <w:jc w:val="center"/>
        </w:trPr>
        <w:tc>
          <w:tcPr>
            <w:tcW w:w="598" w:type="dxa"/>
            <w:shd w:val="clear" w:color="auto" w:fill="FFFFFF"/>
          </w:tcPr>
          <w:p w:rsidR="009F695A" w:rsidRPr="00470C75" w:rsidRDefault="009F695A" w:rsidP="009F695A">
            <w:pPr>
              <w:jc w:val="center"/>
              <w:rPr>
                <w:lang w:val="uk-UA"/>
              </w:rPr>
            </w:pPr>
            <w:r w:rsidRPr="00470C75">
              <w:rPr>
                <w:lang w:val="uk-UA"/>
              </w:rPr>
              <w:t>5</w:t>
            </w:r>
          </w:p>
        </w:tc>
        <w:tc>
          <w:tcPr>
            <w:tcW w:w="7180" w:type="dxa"/>
            <w:shd w:val="clear" w:color="auto" w:fill="FFFFFF"/>
            <w:tcMar>
              <w:left w:w="37" w:type="dxa"/>
            </w:tcMar>
            <w:vAlign w:val="center"/>
          </w:tcPr>
          <w:p w:rsidR="009F695A" w:rsidRPr="00470C75" w:rsidRDefault="009F695A" w:rsidP="009F695A">
            <w:pPr>
              <w:rPr>
                <w:lang w:val="uk-UA"/>
              </w:rPr>
            </w:pPr>
            <w:r>
              <w:rPr>
                <w:lang w:val="uk-UA"/>
              </w:rPr>
              <w:t>Класифікація конфліктів.</w:t>
            </w:r>
          </w:p>
        </w:tc>
        <w:tc>
          <w:tcPr>
            <w:tcW w:w="477" w:type="dxa"/>
            <w:shd w:val="clear" w:color="auto" w:fill="FFFFFF"/>
            <w:tcMar>
              <w:left w:w="37" w:type="dxa"/>
            </w:tcMar>
            <w:vAlign w:val="center"/>
          </w:tcPr>
          <w:p w:rsidR="009F695A" w:rsidRPr="00470C75" w:rsidRDefault="009F695A" w:rsidP="009F695A">
            <w:pPr>
              <w:spacing w:before="120" w:after="120"/>
              <w:jc w:val="center"/>
              <w:rPr>
                <w:bCs/>
                <w:lang w:val="uk-UA"/>
              </w:rPr>
            </w:pPr>
            <w:r w:rsidRPr="00470C75">
              <w:rPr>
                <w:lang w:val="uk-UA"/>
              </w:rPr>
              <w:t>4</w:t>
            </w:r>
          </w:p>
        </w:tc>
      </w:tr>
      <w:tr w:rsidR="009F695A" w:rsidRPr="00470C75" w:rsidTr="003C31E1">
        <w:trPr>
          <w:trHeight w:val="381"/>
          <w:jc w:val="center"/>
        </w:trPr>
        <w:tc>
          <w:tcPr>
            <w:tcW w:w="598" w:type="dxa"/>
            <w:shd w:val="clear" w:color="auto" w:fill="FFFFFF"/>
          </w:tcPr>
          <w:p w:rsidR="009F695A" w:rsidRPr="00470C75" w:rsidRDefault="009F695A" w:rsidP="009F695A">
            <w:pPr>
              <w:jc w:val="center"/>
              <w:rPr>
                <w:lang w:val="uk-UA"/>
              </w:rPr>
            </w:pPr>
            <w:r w:rsidRPr="00470C75">
              <w:rPr>
                <w:lang w:val="uk-UA"/>
              </w:rPr>
              <w:t>6</w:t>
            </w:r>
          </w:p>
        </w:tc>
        <w:tc>
          <w:tcPr>
            <w:tcW w:w="7180" w:type="dxa"/>
            <w:shd w:val="clear" w:color="auto" w:fill="FFFFFF"/>
            <w:tcMar>
              <w:left w:w="37" w:type="dxa"/>
            </w:tcMar>
            <w:vAlign w:val="center"/>
          </w:tcPr>
          <w:p w:rsidR="009F695A" w:rsidRPr="00470C75" w:rsidRDefault="009F695A" w:rsidP="009F695A">
            <w:pPr>
              <w:rPr>
                <w:lang w:val="uk-UA"/>
              </w:rPr>
            </w:pPr>
            <w:r>
              <w:rPr>
                <w:lang w:val="uk-UA"/>
              </w:rPr>
              <w:t>Причини виникнення конфліктів в медичному середовищі.</w:t>
            </w:r>
          </w:p>
        </w:tc>
        <w:tc>
          <w:tcPr>
            <w:tcW w:w="477" w:type="dxa"/>
            <w:shd w:val="clear" w:color="auto" w:fill="FFFFFF"/>
            <w:tcMar>
              <w:left w:w="37" w:type="dxa"/>
            </w:tcMar>
            <w:vAlign w:val="center"/>
          </w:tcPr>
          <w:p w:rsidR="009F695A" w:rsidRPr="00470C75" w:rsidRDefault="009F695A" w:rsidP="009F695A">
            <w:pPr>
              <w:spacing w:before="120" w:after="120"/>
              <w:jc w:val="center"/>
              <w:rPr>
                <w:lang w:val="uk-UA"/>
              </w:rPr>
            </w:pPr>
            <w:r w:rsidRPr="00470C75">
              <w:rPr>
                <w:lang w:val="uk-UA"/>
              </w:rPr>
              <w:t>4</w:t>
            </w:r>
          </w:p>
        </w:tc>
      </w:tr>
      <w:tr w:rsidR="009F695A" w:rsidRPr="00470C75" w:rsidTr="003C31E1">
        <w:trPr>
          <w:trHeight w:val="289"/>
          <w:jc w:val="center"/>
        </w:trPr>
        <w:tc>
          <w:tcPr>
            <w:tcW w:w="598" w:type="dxa"/>
            <w:shd w:val="clear" w:color="auto" w:fill="FFFFFF"/>
          </w:tcPr>
          <w:p w:rsidR="009F695A" w:rsidRPr="00470C75" w:rsidRDefault="009F695A" w:rsidP="009F695A">
            <w:pPr>
              <w:pStyle w:val="aa"/>
              <w:jc w:val="center"/>
              <w:rPr>
                <w:sz w:val="24"/>
                <w:lang w:val="uk-UA"/>
              </w:rPr>
            </w:pPr>
            <w:r w:rsidRPr="00470C75">
              <w:rPr>
                <w:sz w:val="24"/>
                <w:lang w:val="uk-UA"/>
              </w:rPr>
              <w:t>7</w:t>
            </w:r>
          </w:p>
        </w:tc>
        <w:tc>
          <w:tcPr>
            <w:tcW w:w="7180" w:type="dxa"/>
            <w:shd w:val="clear" w:color="auto" w:fill="FFFFFF"/>
            <w:tcMar>
              <w:left w:w="37" w:type="dxa"/>
            </w:tcMar>
            <w:vAlign w:val="center"/>
          </w:tcPr>
          <w:p w:rsidR="009F695A" w:rsidRPr="00470C75" w:rsidRDefault="009F695A" w:rsidP="009F695A">
            <w:pPr>
              <w:pStyle w:val="aa"/>
              <w:rPr>
                <w:sz w:val="24"/>
                <w:szCs w:val="24"/>
                <w:lang w:val="uk-UA"/>
              </w:rPr>
            </w:pPr>
            <w:r>
              <w:rPr>
                <w:sz w:val="24"/>
                <w:szCs w:val="24"/>
                <w:lang w:val="uk-UA"/>
              </w:rPr>
              <w:t>Структурні компоненти конфліктів.</w:t>
            </w:r>
          </w:p>
        </w:tc>
        <w:tc>
          <w:tcPr>
            <w:tcW w:w="477" w:type="dxa"/>
            <w:shd w:val="clear" w:color="auto" w:fill="FFFFFF"/>
            <w:tcMar>
              <w:left w:w="37" w:type="dxa"/>
            </w:tcMar>
            <w:vAlign w:val="center"/>
          </w:tcPr>
          <w:p w:rsidR="009F695A" w:rsidRPr="00470C75" w:rsidRDefault="009F695A" w:rsidP="009F695A">
            <w:pPr>
              <w:spacing w:before="120" w:after="120"/>
              <w:jc w:val="center"/>
              <w:rPr>
                <w:lang w:val="uk-UA"/>
              </w:rPr>
            </w:pPr>
            <w:r w:rsidRPr="00470C75">
              <w:rPr>
                <w:lang w:val="uk-UA"/>
              </w:rPr>
              <w:t>4</w:t>
            </w:r>
          </w:p>
        </w:tc>
      </w:tr>
      <w:tr w:rsidR="009F695A" w:rsidRPr="00470C75" w:rsidTr="003C31E1">
        <w:trPr>
          <w:trHeight w:val="289"/>
          <w:jc w:val="center"/>
        </w:trPr>
        <w:tc>
          <w:tcPr>
            <w:tcW w:w="598" w:type="dxa"/>
            <w:shd w:val="clear" w:color="auto" w:fill="FFFFFF"/>
          </w:tcPr>
          <w:p w:rsidR="009F695A" w:rsidRPr="00470C75" w:rsidRDefault="009F695A" w:rsidP="009F695A">
            <w:pPr>
              <w:pStyle w:val="aa"/>
              <w:jc w:val="center"/>
              <w:rPr>
                <w:sz w:val="24"/>
                <w:lang w:val="uk-UA"/>
              </w:rPr>
            </w:pPr>
            <w:r w:rsidRPr="00470C75">
              <w:rPr>
                <w:sz w:val="24"/>
                <w:lang w:val="uk-UA"/>
              </w:rPr>
              <w:t>8</w:t>
            </w:r>
          </w:p>
        </w:tc>
        <w:tc>
          <w:tcPr>
            <w:tcW w:w="7180" w:type="dxa"/>
            <w:shd w:val="clear" w:color="auto" w:fill="FFFFFF"/>
            <w:tcMar>
              <w:left w:w="37" w:type="dxa"/>
            </w:tcMar>
            <w:vAlign w:val="center"/>
          </w:tcPr>
          <w:p w:rsidR="009F695A" w:rsidRPr="00470C75" w:rsidRDefault="009F695A" w:rsidP="009F695A">
            <w:pPr>
              <w:pStyle w:val="aa"/>
              <w:rPr>
                <w:sz w:val="24"/>
                <w:lang w:val="uk-UA"/>
              </w:rPr>
            </w:pPr>
            <w:r>
              <w:rPr>
                <w:sz w:val="24"/>
                <w:lang w:val="uk-UA"/>
              </w:rPr>
              <w:t>Функції конфліктів.</w:t>
            </w:r>
          </w:p>
        </w:tc>
        <w:tc>
          <w:tcPr>
            <w:tcW w:w="477" w:type="dxa"/>
            <w:shd w:val="clear" w:color="auto" w:fill="FFFFFF"/>
            <w:tcMar>
              <w:left w:w="37" w:type="dxa"/>
            </w:tcMar>
            <w:vAlign w:val="center"/>
          </w:tcPr>
          <w:p w:rsidR="009F695A" w:rsidRPr="00470C75" w:rsidRDefault="009F695A" w:rsidP="009F695A">
            <w:pPr>
              <w:spacing w:before="120" w:after="120"/>
              <w:jc w:val="center"/>
              <w:rPr>
                <w:lang w:val="uk-UA"/>
              </w:rPr>
            </w:pPr>
            <w:r w:rsidRPr="00470C75">
              <w:rPr>
                <w:lang w:val="uk-UA"/>
              </w:rPr>
              <w:t>4</w:t>
            </w:r>
          </w:p>
        </w:tc>
      </w:tr>
      <w:tr w:rsidR="009F695A" w:rsidRPr="00470C75" w:rsidTr="003C31E1">
        <w:trPr>
          <w:trHeight w:val="353"/>
          <w:jc w:val="center"/>
        </w:trPr>
        <w:tc>
          <w:tcPr>
            <w:tcW w:w="598" w:type="dxa"/>
            <w:shd w:val="clear" w:color="auto" w:fill="FFFFFF"/>
          </w:tcPr>
          <w:p w:rsidR="009F695A" w:rsidRPr="00470C75" w:rsidRDefault="009F695A" w:rsidP="009F695A">
            <w:pPr>
              <w:jc w:val="center"/>
              <w:rPr>
                <w:lang w:val="uk-UA"/>
              </w:rPr>
            </w:pPr>
            <w:r w:rsidRPr="00470C75">
              <w:rPr>
                <w:lang w:val="uk-UA"/>
              </w:rPr>
              <w:t>9</w:t>
            </w:r>
          </w:p>
        </w:tc>
        <w:tc>
          <w:tcPr>
            <w:tcW w:w="7180" w:type="dxa"/>
            <w:shd w:val="clear" w:color="auto" w:fill="FFFFFF"/>
            <w:tcMar>
              <w:left w:w="37" w:type="dxa"/>
            </w:tcMar>
            <w:vAlign w:val="center"/>
          </w:tcPr>
          <w:p w:rsidR="009F695A" w:rsidRPr="00470C75" w:rsidRDefault="009F695A" w:rsidP="009F695A">
            <w:pPr>
              <w:rPr>
                <w:lang w:val="uk-UA"/>
              </w:rPr>
            </w:pPr>
            <w:r>
              <w:rPr>
                <w:lang w:val="uk-UA"/>
              </w:rPr>
              <w:t>Динаміка конфлікту та механізми його виникнення.</w:t>
            </w:r>
          </w:p>
        </w:tc>
        <w:tc>
          <w:tcPr>
            <w:tcW w:w="477" w:type="dxa"/>
            <w:shd w:val="clear" w:color="auto" w:fill="FFFFFF"/>
            <w:tcMar>
              <w:left w:w="37" w:type="dxa"/>
            </w:tcMar>
            <w:vAlign w:val="center"/>
          </w:tcPr>
          <w:p w:rsidR="009F695A" w:rsidRPr="00470C75" w:rsidRDefault="009F695A" w:rsidP="009F695A">
            <w:pPr>
              <w:spacing w:before="120" w:after="120"/>
              <w:jc w:val="center"/>
              <w:rPr>
                <w:lang w:val="uk-UA"/>
              </w:rPr>
            </w:pPr>
            <w:r w:rsidRPr="00470C75">
              <w:rPr>
                <w:lang w:val="uk-UA"/>
              </w:rPr>
              <w:t>4</w:t>
            </w:r>
          </w:p>
        </w:tc>
      </w:tr>
      <w:tr w:rsidR="009F695A" w:rsidRPr="00470C75" w:rsidTr="003C31E1">
        <w:trPr>
          <w:trHeight w:val="484"/>
          <w:jc w:val="center"/>
        </w:trPr>
        <w:tc>
          <w:tcPr>
            <w:tcW w:w="598" w:type="dxa"/>
            <w:shd w:val="clear" w:color="auto" w:fill="FFFFFF"/>
          </w:tcPr>
          <w:p w:rsidR="009F695A" w:rsidRPr="00470C75" w:rsidRDefault="009F695A" w:rsidP="009F695A">
            <w:pPr>
              <w:jc w:val="center"/>
              <w:rPr>
                <w:lang w:val="uk-UA"/>
              </w:rPr>
            </w:pPr>
            <w:r w:rsidRPr="00470C75">
              <w:rPr>
                <w:lang w:val="uk-UA"/>
              </w:rPr>
              <w:t>10</w:t>
            </w:r>
          </w:p>
        </w:tc>
        <w:tc>
          <w:tcPr>
            <w:tcW w:w="7180" w:type="dxa"/>
            <w:shd w:val="clear" w:color="auto" w:fill="FFFFFF"/>
            <w:tcMar>
              <w:left w:w="37" w:type="dxa"/>
            </w:tcMar>
            <w:vAlign w:val="center"/>
          </w:tcPr>
          <w:p w:rsidR="009F695A" w:rsidRPr="00470C75" w:rsidRDefault="009F695A" w:rsidP="009F695A">
            <w:pPr>
              <w:jc w:val="both"/>
              <w:rPr>
                <w:lang w:val="uk-UA"/>
              </w:rPr>
            </w:pPr>
            <w:r>
              <w:rPr>
                <w:lang w:val="uk-UA"/>
              </w:rPr>
              <w:t>Переговори і медіація.</w:t>
            </w:r>
          </w:p>
        </w:tc>
        <w:tc>
          <w:tcPr>
            <w:tcW w:w="477" w:type="dxa"/>
            <w:shd w:val="clear" w:color="auto" w:fill="FFFFFF"/>
            <w:tcMar>
              <w:left w:w="37" w:type="dxa"/>
            </w:tcMar>
            <w:vAlign w:val="center"/>
          </w:tcPr>
          <w:p w:rsidR="009F695A" w:rsidRPr="00470C75" w:rsidRDefault="009F695A" w:rsidP="009F695A">
            <w:pPr>
              <w:spacing w:before="120" w:after="120"/>
              <w:jc w:val="center"/>
              <w:rPr>
                <w:lang w:val="uk-UA"/>
              </w:rPr>
            </w:pPr>
            <w:r w:rsidRPr="00470C75">
              <w:rPr>
                <w:lang w:val="uk-UA"/>
              </w:rPr>
              <w:t>4</w:t>
            </w:r>
          </w:p>
        </w:tc>
      </w:tr>
      <w:tr w:rsidR="009F695A" w:rsidRPr="00470C75" w:rsidTr="003C31E1">
        <w:trPr>
          <w:trHeight w:val="484"/>
          <w:jc w:val="center"/>
        </w:trPr>
        <w:tc>
          <w:tcPr>
            <w:tcW w:w="598" w:type="dxa"/>
            <w:shd w:val="clear" w:color="auto" w:fill="FFFFFF"/>
          </w:tcPr>
          <w:p w:rsidR="009F695A" w:rsidRPr="00470C75" w:rsidRDefault="009F695A" w:rsidP="009F695A">
            <w:pPr>
              <w:jc w:val="center"/>
              <w:rPr>
                <w:lang w:val="uk-UA"/>
              </w:rPr>
            </w:pPr>
            <w:r w:rsidRPr="00470C75">
              <w:rPr>
                <w:lang w:val="uk-UA"/>
              </w:rPr>
              <w:t>11</w:t>
            </w:r>
          </w:p>
        </w:tc>
        <w:tc>
          <w:tcPr>
            <w:tcW w:w="7180" w:type="dxa"/>
            <w:shd w:val="clear" w:color="auto" w:fill="FFFFFF"/>
            <w:tcMar>
              <w:left w:w="37" w:type="dxa"/>
            </w:tcMar>
            <w:vAlign w:val="center"/>
          </w:tcPr>
          <w:p w:rsidR="009F695A" w:rsidRPr="00470C75" w:rsidRDefault="009F695A" w:rsidP="009F695A">
            <w:pPr>
              <w:jc w:val="both"/>
              <w:rPr>
                <w:lang w:val="uk-UA"/>
              </w:rPr>
            </w:pPr>
            <w:r>
              <w:rPr>
                <w:lang w:val="uk-UA"/>
              </w:rPr>
              <w:t>Конфлікт і конфліктофобія.</w:t>
            </w:r>
          </w:p>
        </w:tc>
        <w:tc>
          <w:tcPr>
            <w:tcW w:w="477" w:type="dxa"/>
            <w:shd w:val="clear" w:color="auto" w:fill="FFFFFF"/>
            <w:tcMar>
              <w:left w:w="37" w:type="dxa"/>
            </w:tcMar>
            <w:vAlign w:val="center"/>
          </w:tcPr>
          <w:p w:rsidR="009F695A" w:rsidRPr="00470C75" w:rsidRDefault="009F695A" w:rsidP="009F695A">
            <w:pPr>
              <w:spacing w:before="120" w:after="120"/>
              <w:jc w:val="center"/>
              <w:rPr>
                <w:lang w:val="uk-UA"/>
              </w:rPr>
            </w:pPr>
            <w:r w:rsidRPr="00470C75">
              <w:rPr>
                <w:lang w:val="uk-UA"/>
              </w:rPr>
              <w:t>4</w:t>
            </w:r>
          </w:p>
        </w:tc>
      </w:tr>
      <w:tr w:rsidR="009F695A" w:rsidRPr="00470C75" w:rsidTr="003C31E1">
        <w:trPr>
          <w:trHeight w:val="484"/>
          <w:jc w:val="center"/>
        </w:trPr>
        <w:tc>
          <w:tcPr>
            <w:tcW w:w="598" w:type="dxa"/>
            <w:shd w:val="clear" w:color="auto" w:fill="FFFFFF"/>
          </w:tcPr>
          <w:p w:rsidR="009F695A" w:rsidRPr="00470C75" w:rsidRDefault="009F695A" w:rsidP="009F695A">
            <w:pPr>
              <w:jc w:val="center"/>
              <w:rPr>
                <w:lang w:val="uk-UA"/>
              </w:rPr>
            </w:pPr>
            <w:r w:rsidRPr="00470C75">
              <w:rPr>
                <w:lang w:val="uk-UA"/>
              </w:rPr>
              <w:t>12</w:t>
            </w:r>
          </w:p>
        </w:tc>
        <w:tc>
          <w:tcPr>
            <w:tcW w:w="7180" w:type="dxa"/>
            <w:shd w:val="clear" w:color="auto" w:fill="FFFFFF"/>
            <w:tcMar>
              <w:left w:w="37" w:type="dxa"/>
            </w:tcMar>
            <w:vAlign w:val="center"/>
          </w:tcPr>
          <w:p w:rsidR="009F695A" w:rsidRPr="00470C75" w:rsidRDefault="009F695A" w:rsidP="009F695A">
            <w:pPr>
              <w:jc w:val="both"/>
              <w:rPr>
                <w:lang w:val="uk-UA"/>
              </w:rPr>
            </w:pPr>
            <w:r>
              <w:rPr>
                <w:lang w:val="uk-UA"/>
              </w:rPr>
              <w:t>Процес управління конфліктами.</w:t>
            </w:r>
          </w:p>
        </w:tc>
        <w:tc>
          <w:tcPr>
            <w:tcW w:w="477" w:type="dxa"/>
            <w:shd w:val="clear" w:color="auto" w:fill="FFFFFF"/>
            <w:tcMar>
              <w:left w:w="37" w:type="dxa"/>
            </w:tcMar>
            <w:vAlign w:val="center"/>
          </w:tcPr>
          <w:p w:rsidR="009F695A" w:rsidRPr="00470C75" w:rsidRDefault="009F695A" w:rsidP="009F695A">
            <w:pPr>
              <w:spacing w:before="120" w:after="120"/>
              <w:jc w:val="center"/>
              <w:rPr>
                <w:lang w:val="uk-UA"/>
              </w:rPr>
            </w:pPr>
            <w:r w:rsidRPr="00470C75">
              <w:rPr>
                <w:lang w:val="uk-UA"/>
              </w:rPr>
              <w:t>4</w:t>
            </w:r>
          </w:p>
        </w:tc>
      </w:tr>
      <w:tr w:rsidR="009F695A" w:rsidRPr="00470C75" w:rsidTr="003C31E1">
        <w:trPr>
          <w:trHeight w:val="484"/>
          <w:jc w:val="center"/>
        </w:trPr>
        <w:tc>
          <w:tcPr>
            <w:tcW w:w="598" w:type="dxa"/>
            <w:shd w:val="clear" w:color="auto" w:fill="FFFFFF"/>
          </w:tcPr>
          <w:p w:rsidR="009F695A" w:rsidRPr="00470C75" w:rsidRDefault="009F695A" w:rsidP="009F695A">
            <w:pPr>
              <w:jc w:val="center"/>
              <w:rPr>
                <w:lang w:val="uk-UA"/>
              </w:rPr>
            </w:pPr>
            <w:r w:rsidRPr="00470C75">
              <w:rPr>
                <w:lang w:val="uk-UA"/>
              </w:rPr>
              <w:t>13</w:t>
            </w:r>
          </w:p>
        </w:tc>
        <w:tc>
          <w:tcPr>
            <w:tcW w:w="7180" w:type="dxa"/>
            <w:shd w:val="clear" w:color="auto" w:fill="FFFFFF"/>
            <w:tcMar>
              <w:left w:w="37" w:type="dxa"/>
            </w:tcMar>
            <w:vAlign w:val="center"/>
          </w:tcPr>
          <w:p w:rsidR="009F695A" w:rsidRPr="00470C75" w:rsidRDefault="009F695A" w:rsidP="009F695A">
            <w:pPr>
              <w:jc w:val="both"/>
              <w:rPr>
                <w:lang w:val="uk-UA"/>
              </w:rPr>
            </w:pPr>
            <w:r>
              <w:rPr>
                <w:lang w:val="uk-UA"/>
              </w:rPr>
              <w:t>Попередження і регулювання конфліктів.</w:t>
            </w:r>
          </w:p>
        </w:tc>
        <w:tc>
          <w:tcPr>
            <w:tcW w:w="477" w:type="dxa"/>
            <w:shd w:val="clear" w:color="auto" w:fill="FFFFFF"/>
            <w:tcMar>
              <w:left w:w="37" w:type="dxa"/>
            </w:tcMar>
            <w:vAlign w:val="center"/>
          </w:tcPr>
          <w:p w:rsidR="009F695A" w:rsidRPr="00470C75" w:rsidRDefault="009F695A" w:rsidP="009F695A">
            <w:pPr>
              <w:spacing w:before="120" w:after="120"/>
              <w:jc w:val="center"/>
              <w:rPr>
                <w:lang w:val="uk-UA"/>
              </w:rPr>
            </w:pPr>
            <w:r w:rsidRPr="00470C75">
              <w:rPr>
                <w:lang w:val="uk-UA"/>
              </w:rPr>
              <w:t>4</w:t>
            </w:r>
          </w:p>
        </w:tc>
      </w:tr>
      <w:tr w:rsidR="009F695A" w:rsidRPr="00470C75" w:rsidTr="003C31E1">
        <w:trPr>
          <w:trHeight w:val="484"/>
          <w:jc w:val="center"/>
        </w:trPr>
        <w:tc>
          <w:tcPr>
            <w:tcW w:w="598" w:type="dxa"/>
            <w:shd w:val="clear" w:color="auto" w:fill="FFFFFF"/>
          </w:tcPr>
          <w:p w:rsidR="009F695A" w:rsidRPr="00470C75" w:rsidRDefault="009F695A" w:rsidP="009F695A">
            <w:pPr>
              <w:jc w:val="center"/>
              <w:rPr>
                <w:lang w:val="uk-UA"/>
              </w:rPr>
            </w:pPr>
            <w:r w:rsidRPr="00470C75">
              <w:rPr>
                <w:lang w:val="uk-UA"/>
              </w:rPr>
              <w:t>14</w:t>
            </w:r>
          </w:p>
        </w:tc>
        <w:tc>
          <w:tcPr>
            <w:tcW w:w="7180" w:type="dxa"/>
            <w:shd w:val="clear" w:color="auto" w:fill="FFFFFF"/>
            <w:tcMar>
              <w:left w:w="37" w:type="dxa"/>
            </w:tcMar>
            <w:vAlign w:val="center"/>
          </w:tcPr>
          <w:p w:rsidR="009F695A" w:rsidRPr="00470C75" w:rsidRDefault="009F695A" w:rsidP="009F695A">
            <w:pPr>
              <w:jc w:val="both"/>
              <w:rPr>
                <w:lang w:val="uk-UA"/>
              </w:rPr>
            </w:pPr>
            <w:r>
              <w:rPr>
                <w:lang w:val="uk-UA"/>
              </w:rPr>
              <w:t>Психологія та соціологія конфлікту.</w:t>
            </w:r>
          </w:p>
        </w:tc>
        <w:tc>
          <w:tcPr>
            <w:tcW w:w="477" w:type="dxa"/>
            <w:shd w:val="clear" w:color="auto" w:fill="FFFFFF"/>
            <w:tcMar>
              <w:left w:w="37" w:type="dxa"/>
            </w:tcMar>
            <w:vAlign w:val="center"/>
          </w:tcPr>
          <w:p w:rsidR="009F695A" w:rsidRPr="00470C75" w:rsidRDefault="009F695A" w:rsidP="009F695A">
            <w:pPr>
              <w:spacing w:before="120" w:after="120"/>
              <w:jc w:val="center"/>
              <w:rPr>
                <w:lang w:val="uk-UA"/>
              </w:rPr>
            </w:pPr>
            <w:r w:rsidRPr="00470C75">
              <w:rPr>
                <w:lang w:val="uk-UA"/>
              </w:rPr>
              <w:t>4</w:t>
            </w:r>
          </w:p>
        </w:tc>
      </w:tr>
      <w:tr w:rsidR="009F695A" w:rsidRPr="00470C75" w:rsidTr="003C31E1">
        <w:trPr>
          <w:trHeight w:val="484"/>
          <w:jc w:val="center"/>
        </w:trPr>
        <w:tc>
          <w:tcPr>
            <w:tcW w:w="598" w:type="dxa"/>
            <w:shd w:val="clear" w:color="auto" w:fill="FFFFFF"/>
          </w:tcPr>
          <w:p w:rsidR="009F695A" w:rsidRPr="00470C75" w:rsidRDefault="009F695A" w:rsidP="009F695A">
            <w:pPr>
              <w:jc w:val="center"/>
              <w:rPr>
                <w:lang w:val="uk-UA"/>
              </w:rPr>
            </w:pPr>
            <w:r w:rsidRPr="00470C75">
              <w:rPr>
                <w:lang w:val="uk-UA"/>
              </w:rPr>
              <w:t>15</w:t>
            </w:r>
          </w:p>
        </w:tc>
        <w:tc>
          <w:tcPr>
            <w:tcW w:w="7180" w:type="dxa"/>
            <w:shd w:val="clear" w:color="auto" w:fill="FFFFFF"/>
            <w:tcMar>
              <w:left w:w="37" w:type="dxa"/>
            </w:tcMar>
            <w:vAlign w:val="center"/>
          </w:tcPr>
          <w:p w:rsidR="009F695A" w:rsidRPr="00470C75" w:rsidRDefault="009F695A" w:rsidP="009F695A">
            <w:pPr>
              <w:jc w:val="both"/>
              <w:rPr>
                <w:lang w:val="uk-UA"/>
              </w:rPr>
            </w:pPr>
            <w:r>
              <w:rPr>
                <w:lang w:val="uk-UA"/>
              </w:rPr>
              <w:t>Профілактика міжособових конфліктів в медичному середовищі.</w:t>
            </w:r>
          </w:p>
        </w:tc>
        <w:tc>
          <w:tcPr>
            <w:tcW w:w="477" w:type="dxa"/>
            <w:shd w:val="clear" w:color="auto" w:fill="FFFFFF"/>
            <w:tcMar>
              <w:left w:w="37" w:type="dxa"/>
            </w:tcMar>
            <w:vAlign w:val="center"/>
          </w:tcPr>
          <w:p w:rsidR="009F695A" w:rsidRPr="00470C75" w:rsidRDefault="009F695A" w:rsidP="009F695A">
            <w:pPr>
              <w:spacing w:before="120" w:after="120"/>
              <w:jc w:val="center"/>
              <w:rPr>
                <w:lang w:val="uk-UA"/>
              </w:rPr>
            </w:pPr>
            <w:r w:rsidRPr="00470C75">
              <w:rPr>
                <w:lang w:val="uk-UA"/>
              </w:rPr>
              <w:t>4</w:t>
            </w:r>
          </w:p>
        </w:tc>
      </w:tr>
      <w:tr w:rsidR="009F695A" w:rsidRPr="00470C75" w:rsidTr="003C31E1">
        <w:trPr>
          <w:trHeight w:val="475"/>
          <w:jc w:val="center"/>
        </w:trPr>
        <w:tc>
          <w:tcPr>
            <w:tcW w:w="7778" w:type="dxa"/>
            <w:gridSpan w:val="2"/>
            <w:shd w:val="clear" w:color="auto" w:fill="FFFFFF"/>
          </w:tcPr>
          <w:p w:rsidR="009F695A" w:rsidRPr="00470C75" w:rsidRDefault="009F695A" w:rsidP="009F695A">
            <w:pPr>
              <w:pStyle w:val="2"/>
              <w:rPr>
                <w:sz w:val="24"/>
              </w:rPr>
            </w:pPr>
            <w:r w:rsidRPr="00470C75">
              <w:rPr>
                <w:sz w:val="24"/>
              </w:rPr>
              <w:t xml:space="preserve">Всього   </w:t>
            </w:r>
          </w:p>
        </w:tc>
        <w:tc>
          <w:tcPr>
            <w:tcW w:w="477" w:type="dxa"/>
            <w:shd w:val="clear" w:color="auto" w:fill="FFFFFF"/>
            <w:tcMar>
              <w:left w:w="37" w:type="dxa"/>
            </w:tcMar>
            <w:vAlign w:val="center"/>
          </w:tcPr>
          <w:p w:rsidR="009F695A" w:rsidRPr="00470C75" w:rsidRDefault="009F695A" w:rsidP="009F695A">
            <w:pPr>
              <w:spacing w:before="40" w:after="40"/>
              <w:jc w:val="center"/>
              <w:rPr>
                <w:b/>
                <w:bCs/>
                <w:iCs/>
                <w:color w:val="000000"/>
                <w:lang w:val="uk-UA"/>
              </w:rPr>
            </w:pPr>
            <w:r w:rsidRPr="00470C75">
              <w:rPr>
                <w:b/>
                <w:bCs/>
                <w:iCs/>
                <w:color w:val="000000"/>
                <w:lang w:val="uk-UA"/>
              </w:rPr>
              <w:t>60</w:t>
            </w:r>
          </w:p>
        </w:tc>
      </w:tr>
    </w:tbl>
    <w:p w:rsidR="005A5147" w:rsidRPr="00470C75" w:rsidRDefault="005A5147" w:rsidP="005A5147">
      <w:pPr>
        <w:jc w:val="both"/>
        <w:rPr>
          <w:lang w:val="uk-UA"/>
        </w:rPr>
      </w:pPr>
    </w:p>
    <w:p w:rsidR="003A3937" w:rsidRDefault="00E97DA4" w:rsidP="0067656B">
      <w:pPr>
        <w:jc w:val="center"/>
        <w:rPr>
          <w:lang w:val="uk-UA"/>
        </w:rPr>
      </w:pPr>
      <w:r w:rsidRPr="0067656B">
        <w:rPr>
          <w:b/>
          <w:lang w:val="uk-UA"/>
        </w:rPr>
        <w:t>ІНДИВІДУАЛЬНІ ЗАВДАННЯ</w:t>
      </w:r>
      <w:r w:rsidR="0067656B">
        <w:rPr>
          <w:b/>
          <w:lang w:val="uk-UA"/>
        </w:rPr>
        <w:t xml:space="preserve"> -  </w:t>
      </w:r>
      <w:r w:rsidR="003A3937" w:rsidRPr="0067656B">
        <w:rPr>
          <w:lang w:val="uk-UA"/>
        </w:rPr>
        <w:t>Не передбачен</w:t>
      </w:r>
      <w:r w:rsidR="0067656B">
        <w:rPr>
          <w:lang w:val="uk-UA"/>
        </w:rPr>
        <w:t>і</w:t>
      </w:r>
      <w:r w:rsidR="003A3937" w:rsidRPr="0067656B">
        <w:rPr>
          <w:lang w:val="uk-UA"/>
        </w:rPr>
        <w:t>.</w:t>
      </w:r>
    </w:p>
    <w:p w:rsidR="0067656B" w:rsidRPr="0067656B" w:rsidRDefault="0067656B" w:rsidP="0067656B">
      <w:pPr>
        <w:jc w:val="center"/>
        <w:rPr>
          <w:lang w:val="uk-UA"/>
        </w:rPr>
      </w:pPr>
    </w:p>
    <w:p w:rsidR="0067656B" w:rsidRPr="0067656B" w:rsidRDefault="0067656B" w:rsidP="0067656B">
      <w:pPr>
        <w:tabs>
          <w:tab w:val="right" w:pos="709"/>
          <w:tab w:val="left" w:pos="851"/>
          <w:tab w:val="right" w:pos="10193"/>
        </w:tabs>
        <w:jc w:val="center"/>
        <w:rPr>
          <w:b/>
          <w:bCs/>
          <w:lang w:val="uk-UA"/>
        </w:rPr>
      </w:pPr>
      <w:r w:rsidRPr="0067656B">
        <w:rPr>
          <w:b/>
          <w:bCs/>
          <w:lang w:val="uk-UA"/>
        </w:rPr>
        <w:t>7. Методи навчання</w:t>
      </w:r>
    </w:p>
    <w:p w:rsidR="0067656B" w:rsidRPr="0067656B" w:rsidRDefault="0067656B" w:rsidP="0067656B">
      <w:pPr>
        <w:tabs>
          <w:tab w:val="right" w:pos="709"/>
          <w:tab w:val="left" w:pos="851"/>
          <w:tab w:val="right" w:pos="10193"/>
        </w:tabs>
        <w:jc w:val="both"/>
        <w:rPr>
          <w:b/>
          <w:bCs/>
          <w:lang w:val="uk-UA"/>
        </w:rPr>
      </w:pPr>
    </w:p>
    <w:p w:rsidR="0067656B" w:rsidRPr="0067656B" w:rsidRDefault="0067656B" w:rsidP="0067656B">
      <w:pPr>
        <w:tabs>
          <w:tab w:val="right" w:pos="709"/>
          <w:tab w:val="left" w:pos="851"/>
          <w:tab w:val="right" w:pos="10193"/>
        </w:tabs>
        <w:jc w:val="both"/>
        <w:rPr>
          <w:bCs/>
          <w:lang w:val="uk-UA"/>
        </w:rPr>
      </w:pPr>
      <w:r w:rsidRPr="0067656B">
        <w:rPr>
          <w:b/>
          <w:bCs/>
          <w:lang w:val="uk-UA"/>
        </w:rPr>
        <w:t xml:space="preserve">Практичні заняття: </w:t>
      </w:r>
      <w:r w:rsidR="009F695A">
        <w:rPr>
          <w:bCs/>
          <w:lang w:val="uk-UA"/>
        </w:rPr>
        <w:t>бесіда, вирішення</w:t>
      </w:r>
      <w:r w:rsidRPr="0067656B">
        <w:rPr>
          <w:bCs/>
          <w:lang w:val="uk-UA"/>
        </w:rPr>
        <w:t xml:space="preserve"> ситуаційн</w:t>
      </w:r>
      <w:r w:rsidR="009F695A">
        <w:rPr>
          <w:bCs/>
          <w:lang w:val="uk-UA"/>
        </w:rPr>
        <w:t>их задач, відпрацювання навичок спілкування з пацієнтом та колегами</w:t>
      </w:r>
      <w:r w:rsidRPr="0067656B">
        <w:rPr>
          <w:bCs/>
          <w:lang w:val="uk-UA"/>
        </w:rPr>
        <w:t>.</w:t>
      </w:r>
    </w:p>
    <w:p w:rsidR="0067656B" w:rsidRPr="0067656B" w:rsidRDefault="0067656B" w:rsidP="0067656B">
      <w:pPr>
        <w:tabs>
          <w:tab w:val="right" w:pos="709"/>
          <w:tab w:val="left" w:pos="851"/>
          <w:tab w:val="right" w:pos="10193"/>
        </w:tabs>
        <w:jc w:val="both"/>
        <w:rPr>
          <w:bCs/>
          <w:lang w:val="uk-UA"/>
        </w:rPr>
      </w:pPr>
      <w:r w:rsidRPr="0067656B">
        <w:rPr>
          <w:b/>
          <w:bCs/>
          <w:lang w:val="uk-UA"/>
        </w:rPr>
        <w:t xml:space="preserve">Самостійна робота: </w:t>
      </w:r>
      <w:r w:rsidRPr="0067656B">
        <w:rPr>
          <w:bCs/>
          <w:lang w:val="uk-UA"/>
        </w:rPr>
        <w:t>самостійна робота з підручником, самостійна робота з банком тестових завдань</w:t>
      </w:r>
      <w:r w:rsidR="009F695A">
        <w:rPr>
          <w:bCs/>
          <w:lang w:val="uk-UA"/>
        </w:rPr>
        <w:t>, самостійне вирішення ситуаційних</w:t>
      </w:r>
      <w:r w:rsidRPr="0067656B">
        <w:rPr>
          <w:bCs/>
          <w:lang w:val="uk-UA"/>
        </w:rPr>
        <w:t xml:space="preserve"> завдань.</w:t>
      </w:r>
    </w:p>
    <w:p w:rsidR="0067656B" w:rsidRPr="0067656B" w:rsidRDefault="0067656B" w:rsidP="0067656B">
      <w:pPr>
        <w:tabs>
          <w:tab w:val="right" w:pos="709"/>
          <w:tab w:val="left" w:pos="851"/>
          <w:tab w:val="right" w:pos="10193"/>
        </w:tabs>
        <w:jc w:val="both"/>
        <w:rPr>
          <w:bCs/>
          <w:lang w:val="uk-UA"/>
        </w:rPr>
      </w:pPr>
    </w:p>
    <w:p w:rsidR="0067656B" w:rsidRPr="0067656B" w:rsidRDefault="0067656B" w:rsidP="0067656B">
      <w:pPr>
        <w:widowControl w:val="0"/>
        <w:jc w:val="center"/>
        <w:rPr>
          <w:b/>
          <w:lang w:val="uk-UA"/>
        </w:rPr>
      </w:pPr>
      <w:r w:rsidRPr="0067656B">
        <w:rPr>
          <w:b/>
          <w:lang w:val="uk-UA"/>
        </w:rPr>
        <w:t xml:space="preserve">8. </w:t>
      </w:r>
      <w:r w:rsidRPr="0067656B">
        <w:rPr>
          <w:b/>
          <w:lang w:val="uk-UA" w:bidi="ru-RU"/>
        </w:rPr>
        <w:t xml:space="preserve">Форми контролю та методи </w:t>
      </w:r>
      <w:r w:rsidRPr="0067656B">
        <w:rPr>
          <w:b/>
          <w:lang w:val="uk-UA"/>
        </w:rPr>
        <w:t>оцінювання</w:t>
      </w:r>
    </w:p>
    <w:p w:rsidR="0067656B" w:rsidRPr="0067656B" w:rsidRDefault="0067656B" w:rsidP="0067656B">
      <w:pPr>
        <w:widowControl w:val="0"/>
        <w:tabs>
          <w:tab w:val="left" w:pos="426"/>
          <w:tab w:val="left" w:pos="5554"/>
        </w:tabs>
        <w:contextualSpacing/>
        <w:jc w:val="center"/>
        <w:rPr>
          <w:b/>
          <w:lang w:val="uk-UA"/>
        </w:rPr>
      </w:pPr>
      <w:r w:rsidRPr="0067656B">
        <w:rPr>
          <w:b/>
          <w:lang w:val="uk-UA" w:bidi="ru-RU"/>
        </w:rPr>
        <w:t xml:space="preserve">(у т. ч. </w:t>
      </w:r>
      <w:r w:rsidRPr="0067656B">
        <w:rPr>
          <w:b/>
          <w:lang w:val="uk-UA"/>
        </w:rPr>
        <w:t xml:space="preserve">критерії оцінювання результатів </w:t>
      </w:r>
      <w:r w:rsidRPr="0067656B">
        <w:rPr>
          <w:b/>
          <w:lang w:val="uk-UA" w:bidi="ru-RU"/>
        </w:rPr>
        <w:t>навчання)</w:t>
      </w:r>
    </w:p>
    <w:p w:rsidR="0067656B" w:rsidRPr="0067656B" w:rsidRDefault="0067656B" w:rsidP="0067656B">
      <w:pPr>
        <w:widowControl w:val="0"/>
        <w:tabs>
          <w:tab w:val="left" w:pos="426"/>
          <w:tab w:val="left" w:pos="5554"/>
        </w:tabs>
        <w:contextualSpacing/>
        <w:jc w:val="both"/>
        <w:rPr>
          <w:b/>
          <w:lang w:val="uk-UA"/>
        </w:rPr>
      </w:pPr>
    </w:p>
    <w:p w:rsidR="0067656B" w:rsidRPr="0067656B" w:rsidRDefault="0067656B" w:rsidP="0067656B">
      <w:pPr>
        <w:widowControl w:val="0"/>
        <w:tabs>
          <w:tab w:val="left" w:pos="426"/>
          <w:tab w:val="left" w:pos="5554"/>
        </w:tabs>
        <w:ind w:firstLine="709"/>
        <w:contextualSpacing/>
        <w:jc w:val="both"/>
        <w:rPr>
          <w:b/>
          <w:lang w:val="uk-UA"/>
        </w:rPr>
      </w:pPr>
      <w:r w:rsidRPr="0067656B">
        <w:rPr>
          <w:b/>
          <w:lang w:val="uk-UA"/>
        </w:rPr>
        <w:t>Поточний контроль:</w:t>
      </w:r>
    </w:p>
    <w:p w:rsidR="0067656B" w:rsidRPr="0067656B" w:rsidRDefault="0067656B" w:rsidP="0067656B">
      <w:pPr>
        <w:widowControl w:val="0"/>
        <w:tabs>
          <w:tab w:val="left" w:pos="426"/>
          <w:tab w:val="left" w:pos="5554"/>
        </w:tabs>
        <w:ind w:firstLine="709"/>
        <w:contextualSpacing/>
        <w:jc w:val="both"/>
        <w:rPr>
          <w:lang w:val="uk-UA"/>
        </w:rPr>
      </w:pPr>
      <w:r w:rsidRPr="0067656B">
        <w:rPr>
          <w:lang w:val="uk-UA"/>
        </w:rPr>
        <w:t>усне опитування, тестування, р</w:t>
      </w:r>
      <w:r w:rsidR="009F695A">
        <w:rPr>
          <w:lang w:val="uk-UA"/>
        </w:rPr>
        <w:t>озв’язання ситуаційних</w:t>
      </w:r>
      <w:r w:rsidRPr="0067656B">
        <w:rPr>
          <w:lang w:val="uk-UA"/>
        </w:rPr>
        <w:t xml:space="preserve"> завдань, оцінювання роботи з пацієнтом на занятті.</w:t>
      </w:r>
    </w:p>
    <w:p w:rsidR="0067656B" w:rsidRPr="0067656B" w:rsidRDefault="0067656B" w:rsidP="0067656B">
      <w:pPr>
        <w:widowControl w:val="0"/>
        <w:tabs>
          <w:tab w:val="left" w:pos="426"/>
          <w:tab w:val="left" w:pos="5554"/>
        </w:tabs>
        <w:contextualSpacing/>
        <w:jc w:val="both"/>
        <w:rPr>
          <w:lang w:val="uk-UA"/>
        </w:rPr>
      </w:pPr>
    </w:p>
    <w:p w:rsidR="0067656B" w:rsidRPr="0067656B" w:rsidRDefault="0067656B" w:rsidP="0067656B">
      <w:pPr>
        <w:widowControl w:val="0"/>
        <w:tabs>
          <w:tab w:val="left" w:pos="426"/>
          <w:tab w:val="left" w:pos="5554"/>
        </w:tabs>
        <w:ind w:firstLine="709"/>
        <w:contextualSpacing/>
        <w:jc w:val="both"/>
        <w:rPr>
          <w:lang w:val="uk-UA"/>
        </w:rPr>
      </w:pPr>
      <w:r w:rsidRPr="0067656B">
        <w:rPr>
          <w:b/>
          <w:lang w:val="uk-UA"/>
        </w:rPr>
        <w:t>Підсумковий контроль</w:t>
      </w:r>
      <w:r w:rsidRPr="0067656B">
        <w:rPr>
          <w:lang w:val="uk-UA"/>
        </w:rPr>
        <w:t>: залік.</w:t>
      </w:r>
    </w:p>
    <w:p w:rsidR="0067656B" w:rsidRPr="0067656B" w:rsidRDefault="0067656B" w:rsidP="0067656B">
      <w:pPr>
        <w:widowControl w:val="0"/>
        <w:tabs>
          <w:tab w:val="left" w:pos="426"/>
          <w:tab w:val="left" w:pos="5554"/>
        </w:tabs>
        <w:ind w:firstLine="709"/>
        <w:contextualSpacing/>
        <w:jc w:val="both"/>
        <w:rPr>
          <w:b/>
          <w:lang w:val="uk-UA"/>
        </w:rPr>
      </w:pPr>
    </w:p>
    <w:p w:rsidR="0067656B" w:rsidRPr="0067656B" w:rsidRDefault="0067656B" w:rsidP="0067656B">
      <w:pPr>
        <w:widowControl w:val="0"/>
        <w:tabs>
          <w:tab w:val="left" w:pos="426"/>
          <w:tab w:val="left" w:pos="5554"/>
        </w:tabs>
        <w:ind w:firstLine="709"/>
        <w:contextualSpacing/>
        <w:jc w:val="both"/>
        <w:rPr>
          <w:lang w:val="uk-UA"/>
        </w:rPr>
      </w:pPr>
      <w:r w:rsidRPr="0067656B">
        <w:rPr>
          <w:b/>
          <w:lang w:val="uk-UA"/>
        </w:rPr>
        <w:t>Оцінювання поточної навчальної діяльності на практичному занятті</w:t>
      </w:r>
      <w:r w:rsidRPr="0067656B">
        <w:rPr>
          <w:lang w:val="uk-UA"/>
        </w:rPr>
        <w:t>:</w:t>
      </w:r>
    </w:p>
    <w:p w:rsidR="0067656B" w:rsidRPr="0067656B" w:rsidRDefault="0067656B" w:rsidP="0067656B">
      <w:pPr>
        <w:numPr>
          <w:ilvl w:val="0"/>
          <w:numId w:val="21"/>
        </w:numPr>
        <w:spacing w:before="120" w:after="120"/>
        <w:ind w:left="714" w:hanging="357"/>
        <w:jc w:val="both"/>
        <w:rPr>
          <w:noProof/>
          <w:lang w:val="uk-UA"/>
        </w:rPr>
      </w:pPr>
      <w:r w:rsidRPr="0067656B">
        <w:rPr>
          <w:noProof/>
          <w:lang w:val="uk-UA"/>
        </w:rPr>
        <w:t>Оцінювання теоретичних знань з теми заняття:</w:t>
      </w:r>
    </w:p>
    <w:p w:rsidR="0067656B" w:rsidRPr="0067656B" w:rsidRDefault="0067656B" w:rsidP="0067656B">
      <w:pPr>
        <w:numPr>
          <w:ilvl w:val="0"/>
          <w:numId w:val="22"/>
        </w:numPr>
        <w:tabs>
          <w:tab w:val="clear" w:pos="720"/>
          <w:tab w:val="num" w:pos="993"/>
        </w:tabs>
        <w:spacing w:before="120" w:after="120"/>
        <w:ind w:left="714" w:hanging="5"/>
        <w:jc w:val="both"/>
        <w:rPr>
          <w:noProof/>
          <w:lang w:val="uk-UA"/>
        </w:rPr>
      </w:pPr>
      <w:r w:rsidRPr="0067656B">
        <w:rPr>
          <w:noProof/>
          <w:lang w:val="uk-UA"/>
        </w:rPr>
        <w:t>методи: опитування,</w:t>
      </w:r>
      <w:r w:rsidR="009F695A">
        <w:rPr>
          <w:noProof/>
          <w:lang w:val="uk-UA"/>
        </w:rPr>
        <w:t xml:space="preserve"> вирішення ситуаційної</w:t>
      </w:r>
      <w:r w:rsidRPr="0067656B">
        <w:rPr>
          <w:noProof/>
          <w:lang w:val="uk-UA"/>
        </w:rPr>
        <w:t xml:space="preserve"> задачі; </w:t>
      </w:r>
    </w:p>
    <w:p w:rsidR="0067656B" w:rsidRPr="0067656B" w:rsidRDefault="0067656B" w:rsidP="0067656B">
      <w:pPr>
        <w:numPr>
          <w:ilvl w:val="0"/>
          <w:numId w:val="21"/>
        </w:numPr>
        <w:spacing w:before="120" w:after="120"/>
        <w:jc w:val="both"/>
        <w:rPr>
          <w:noProof/>
          <w:lang w:val="uk-UA"/>
        </w:rPr>
      </w:pPr>
      <w:r w:rsidRPr="0067656B">
        <w:rPr>
          <w:noProof/>
          <w:lang w:val="uk-UA"/>
        </w:rPr>
        <w:t xml:space="preserve">Оцінювання роботи із пацієнтом з теми заняття: </w:t>
      </w:r>
    </w:p>
    <w:p w:rsidR="0067656B" w:rsidRPr="0067656B" w:rsidRDefault="0067656B" w:rsidP="00A93AE4">
      <w:pPr>
        <w:widowControl w:val="0"/>
        <w:tabs>
          <w:tab w:val="left" w:pos="426"/>
          <w:tab w:val="left" w:pos="5554"/>
        </w:tabs>
        <w:contextualSpacing/>
        <w:jc w:val="both"/>
        <w:rPr>
          <w:lang w:val="uk-UA"/>
        </w:rPr>
      </w:pPr>
      <w:bookmarkStart w:id="0" w:name="_GoBack"/>
      <w:bookmarkEnd w:id="0"/>
      <w:r w:rsidRPr="0067656B">
        <w:rPr>
          <w:noProof/>
          <w:lang w:val="uk-UA"/>
        </w:rPr>
        <w:lastRenderedPageBreak/>
        <w:t>методи: оцінювання: а) комунікативних навичок спілкуванн</w:t>
      </w:r>
      <w:r w:rsidR="00A457CE">
        <w:rPr>
          <w:noProof/>
          <w:lang w:val="uk-UA"/>
        </w:rPr>
        <w:t>я з пацієнтом, б) фіксованих виступів, в) складання та виклад повідомлень г) участі у дискусіях</w:t>
      </w:r>
      <w:r w:rsidRPr="0067656B">
        <w:rPr>
          <w:noProof/>
          <w:lang w:val="uk-UA"/>
        </w:rPr>
        <w:t xml:space="preserve">, д) складання плану лікування </w:t>
      </w:r>
    </w:p>
    <w:p w:rsidR="0067656B" w:rsidRPr="0067656B" w:rsidRDefault="0067656B" w:rsidP="0067656B">
      <w:pPr>
        <w:pStyle w:val="11"/>
        <w:widowControl w:val="0"/>
        <w:ind w:left="0"/>
        <w:rPr>
          <w:b/>
          <w:sz w:val="24"/>
          <w:szCs w:val="24"/>
          <w:lang w:val="uk-UA"/>
        </w:rPr>
      </w:pPr>
    </w:p>
    <w:p w:rsidR="0067656B" w:rsidRPr="0067656B" w:rsidRDefault="0067656B" w:rsidP="0067656B">
      <w:pPr>
        <w:pStyle w:val="11"/>
        <w:widowControl w:val="0"/>
        <w:ind w:left="0"/>
        <w:jc w:val="center"/>
        <w:rPr>
          <w:b/>
          <w:sz w:val="24"/>
          <w:szCs w:val="24"/>
          <w:lang w:val="uk-UA"/>
        </w:rPr>
      </w:pPr>
      <w:r w:rsidRPr="0067656B">
        <w:rPr>
          <w:b/>
          <w:sz w:val="24"/>
          <w:szCs w:val="24"/>
          <w:lang w:val="uk-UA"/>
        </w:rPr>
        <w:t>Критерії поточного оцінювання на практичному / семінарському / лабораторному занятті</w:t>
      </w:r>
    </w:p>
    <w:p w:rsidR="0067656B" w:rsidRPr="0067656B" w:rsidRDefault="0067656B" w:rsidP="0067656B">
      <w:pPr>
        <w:pStyle w:val="11"/>
        <w:widowControl w:val="0"/>
        <w:jc w:val="center"/>
        <w:rPr>
          <w:b/>
          <w:sz w:val="24"/>
          <w:szCs w:val="24"/>
          <w:lang w:val="uk-UA"/>
        </w:rPr>
      </w:pP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tblPr>
      <w:tblGrid>
        <w:gridCol w:w="1976"/>
        <w:gridCol w:w="7738"/>
      </w:tblGrid>
      <w:tr w:rsidR="0067656B" w:rsidRPr="0067656B" w:rsidTr="00DA6798">
        <w:tc>
          <w:tcPr>
            <w:tcW w:w="1017" w:type="pct"/>
          </w:tcPr>
          <w:p w:rsidR="0067656B" w:rsidRPr="0067656B" w:rsidRDefault="0067656B" w:rsidP="00DA6798">
            <w:pPr>
              <w:widowControl w:val="0"/>
              <w:spacing w:before="120" w:after="120"/>
              <w:jc w:val="center"/>
              <w:rPr>
                <w:b/>
                <w:lang w:val="uk-UA"/>
              </w:rPr>
            </w:pPr>
            <w:r w:rsidRPr="0067656B">
              <w:rPr>
                <w:b/>
                <w:lang w:val="uk-UA"/>
              </w:rPr>
              <w:t>Оцінка</w:t>
            </w:r>
          </w:p>
        </w:tc>
        <w:tc>
          <w:tcPr>
            <w:tcW w:w="3983" w:type="pct"/>
          </w:tcPr>
          <w:p w:rsidR="0067656B" w:rsidRPr="0067656B" w:rsidRDefault="0067656B" w:rsidP="00DA6798">
            <w:pPr>
              <w:widowControl w:val="0"/>
              <w:spacing w:before="120" w:after="120"/>
              <w:jc w:val="center"/>
              <w:rPr>
                <w:b/>
                <w:lang w:val="uk-UA"/>
              </w:rPr>
            </w:pPr>
            <w:r w:rsidRPr="0067656B">
              <w:rPr>
                <w:b/>
                <w:lang w:val="uk-UA"/>
              </w:rPr>
              <w:t>Критерії оцінювання</w:t>
            </w:r>
          </w:p>
        </w:tc>
      </w:tr>
      <w:tr w:rsidR="0067656B" w:rsidRPr="00E16CF8" w:rsidTr="00DA6798">
        <w:tc>
          <w:tcPr>
            <w:tcW w:w="1017" w:type="pct"/>
          </w:tcPr>
          <w:p w:rsidR="0067656B" w:rsidRPr="0067656B" w:rsidRDefault="0067656B" w:rsidP="00DA6798">
            <w:pPr>
              <w:widowControl w:val="0"/>
              <w:spacing w:before="60" w:after="60"/>
              <w:jc w:val="both"/>
              <w:rPr>
                <w:lang w:val="uk-UA"/>
              </w:rPr>
            </w:pPr>
            <w:r w:rsidRPr="0067656B">
              <w:rPr>
                <w:lang w:val="uk-UA"/>
              </w:rPr>
              <w:t>Відмінно «5»</w:t>
            </w:r>
          </w:p>
        </w:tc>
        <w:tc>
          <w:tcPr>
            <w:tcW w:w="3983" w:type="pct"/>
          </w:tcPr>
          <w:p w:rsidR="0067656B" w:rsidRPr="0067656B" w:rsidRDefault="0067656B" w:rsidP="00DA6798">
            <w:pPr>
              <w:widowControl w:val="0"/>
              <w:tabs>
                <w:tab w:val="left" w:pos="426"/>
                <w:tab w:val="left" w:pos="5554"/>
              </w:tabs>
              <w:spacing w:before="60" w:after="60"/>
              <w:contextualSpacing/>
              <w:jc w:val="both"/>
              <w:rPr>
                <w:lang w:val="uk-UA"/>
              </w:rPr>
            </w:pPr>
            <w:r w:rsidRPr="0067656B">
              <w:rPr>
                <w:lang w:val="uk-UA"/>
              </w:rPr>
              <w:t xml:space="preserve">Здобувач </w:t>
            </w:r>
            <w:r w:rsidRPr="0067656B">
              <w:rPr>
                <w:noProof/>
                <w:lang w:val="uk-UA"/>
              </w:rPr>
              <w:t>має вільно володіти матеріалом, приймати активну участь в обговоренні теми та</w:t>
            </w:r>
            <w:r w:rsidR="00A457CE">
              <w:rPr>
                <w:noProof/>
                <w:lang w:val="uk-UA"/>
              </w:rPr>
              <w:t xml:space="preserve"> вирішенні ситуаційної задачі, впевнено демонструвати</w:t>
            </w:r>
            <w:r w:rsidRPr="0067656B">
              <w:rPr>
                <w:noProof/>
                <w:lang w:val="uk-UA"/>
              </w:rPr>
              <w:t xml:space="preserve"> практичн</w:t>
            </w:r>
            <w:r w:rsidR="00A457CE">
              <w:rPr>
                <w:noProof/>
                <w:lang w:val="uk-UA"/>
              </w:rPr>
              <w:t>і навички під час спілкування з пацієнтом</w:t>
            </w:r>
            <w:r w:rsidRPr="0067656B">
              <w:rPr>
                <w:noProof/>
                <w:lang w:val="uk-UA"/>
              </w:rPr>
              <w:t>,  висловлювати свою думку з теми заняття, демонструвати клінічне мислення.</w:t>
            </w:r>
          </w:p>
        </w:tc>
      </w:tr>
      <w:tr w:rsidR="0067656B" w:rsidRPr="00E16CF8" w:rsidTr="00DA6798">
        <w:tc>
          <w:tcPr>
            <w:tcW w:w="1017" w:type="pct"/>
          </w:tcPr>
          <w:p w:rsidR="0067656B" w:rsidRPr="0067656B" w:rsidRDefault="0067656B" w:rsidP="00DA6798">
            <w:pPr>
              <w:widowControl w:val="0"/>
              <w:spacing w:before="60" w:after="60"/>
              <w:jc w:val="both"/>
              <w:rPr>
                <w:lang w:val="uk-UA"/>
              </w:rPr>
            </w:pPr>
            <w:r w:rsidRPr="0067656B">
              <w:rPr>
                <w:lang w:val="uk-UA"/>
              </w:rPr>
              <w:t>Добре «4»</w:t>
            </w:r>
          </w:p>
        </w:tc>
        <w:tc>
          <w:tcPr>
            <w:tcW w:w="3983" w:type="pct"/>
          </w:tcPr>
          <w:p w:rsidR="0067656B" w:rsidRPr="0067656B" w:rsidRDefault="0067656B" w:rsidP="00DA6798">
            <w:pPr>
              <w:widowControl w:val="0"/>
              <w:spacing w:before="60" w:after="60"/>
              <w:jc w:val="both"/>
              <w:rPr>
                <w:lang w:val="uk-UA"/>
              </w:rPr>
            </w:pPr>
            <w:r w:rsidRPr="0067656B">
              <w:rPr>
                <w:noProof/>
                <w:lang w:val="uk-UA"/>
              </w:rPr>
              <w:t>Здобувач має добре володіти матеріалом, приймати участь в обговоренні матеріалу та</w:t>
            </w:r>
            <w:r w:rsidR="00A457CE">
              <w:rPr>
                <w:noProof/>
                <w:lang w:val="uk-UA"/>
              </w:rPr>
              <w:t xml:space="preserve"> вирішенні ситуаційної</w:t>
            </w:r>
            <w:r w:rsidRPr="0067656B">
              <w:rPr>
                <w:noProof/>
                <w:lang w:val="uk-UA"/>
              </w:rPr>
              <w:t xml:space="preserve"> задачі, демонструвати практичн</w:t>
            </w:r>
            <w:r w:rsidR="00A457CE">
              <w:rPr>
                <w:noProof/>
                <w:lang w:val="uk-UA"/>
              </w:rPr>
              <w:t>і навички під час спілкування з пацієнтом</w:t>
            </w:r>
            <w:r w:rsidRPr="0067656B">
              <w:rPr>
                <w:noProof/>
                <w:lang w:val="uk-UA"/>
              </w:rPr>
              <w:t xml:space="preserve"> з деякими помилками,  висловлювати свою думку з теми заняття, демонструвати клінічне мислення.</w:t>
            </w:r>
            <w:r w:rsidRPr="0067656B">
              <w:rPr>
                <w:lang w:val="uk-UA"/>
              </w:rPr>
              <w:t xml:space="preserve"> </w:t>
            </w:r>
          </w:p>
        </w:tc>
      </w:tr>
      <w:tr w:rsidR="0067656B" w:rsidRPr="00E16CF8" w:rsidTr="00DA6798">
        <w:tc>
          <w:tcPr>
            <w:tcW w:w="1017" w:type="pct"/>
          </w:tcPr>
          <w:p w:rsidR="0067656B" w:rsidRPr="0067656B" w:rsidRDefault="0067656B" w:rsidP="00DA6798">
            <w:pPr>
              <w:widowControl w:val="0"/>
              <w:spacing w:before="60" w:after="60"/>
              <w:jc w:val="both"/>
              <w:rPr>
                <w:lang w:val="uk-UA"/>
              </w:rPr>
            </w:pPr>
            <w:r w:rsidRPr="0067656B">
              <w:rPr>
                <w:lang w:val="uk-UA"/>
              </w:rPr>
              <w:t>Задовільно «3»</w:t>
            </w:r>
          </w:p>
        </w:tc>
        <w:tc>
          <w:tcPr>
            <w:tcW w:w="3983" w:type="pct"/>
          </w:tcPr>
          <w:p w:rsidR="0067656B" w:rsidRPr="0067656B" w:rsidRDefault="0067656B" w:rsidP="00DA6798">
            <w:pPr>
              <w:widowControl w:val="0"/>
              <w:spacing w:before="60" w:after="60"/>
              <w:jc w:val="both"/>
              <w:rPr>
                <w:lang w:val="uk-UA"/>
              </w:rPr>
            </w:pPr>
            <w:r w:rsidRPr="0067656B">
              <w:rPr>
                <w:lang w:val="uk-UA"/>
              </w:rPr>
              <w:t xml:space="preserve">Здобувач має відповідати на питання за темою, </w:t>
            </w:r>
            <w:r w:rsidRPr="0067656B">
              <w:rPr>
                <w:noProof/>
                <w:lang w:val="uk-UA"/>
              </w:rPr>
              <w:t>недостатньо володіючи матеріалом, невпевнено приймати участь в обговоренні та</w:t>
            </w:r>
            <w:r w:rsidR="00A457CE">
              <w:rPr>
                <w:noProof/>
                <w:lang w:val="uk-UA"/>
              </w:rPr>
              <w:t xml:space="preserve"> вирішенні ситуаційної</w:t>
            </w:r>
            <w:r w:rsidRPr="0067656B">
              <w:rPr>
                <w:noProof/>
                <w:lang w:val="uk-UA"/>
              </w:rPr>
              <w:t xml:space="preserve"> задачі, демонстрвати практичн</w:t>
            </w:r>
            <w:r w:rsidR="00A457CE">
              <w:rPr>
                <w:noProof/>
                <w:lang w:val="uk-UA"/>
              </w:rPr>
              <w:t>і навички під час спілкування з пацієнтом</w:t>
            </w:r>
            <w:r w:rsidRPr="0067656B">
              <w:rPr>
                <w:noProof/>
                <w:lang w:val="uk-UA"/>
              </w:rPr>
              <w:t xml:space="preserve"> з суттєвими помилками.</w:t>
            </w:r>
          </w:p>
        </w:tc>
      </w:tr>
      <w:tr w:rsidR="0067656B" w:rsidRPr="0067656B" w:rsidTr="00DA6798">
        <w:tc>
          <w:tcPr>
            <w:tcW w:w="1017" w:type="pct"/>
          </w:tcPr>
          <w:p w:rsidR="0067656B" w:rsidRPr="0067656B" w:rsidRDefault="0067656B" w:rsidP="00DA6798">
            <w:pPr>
              <w:widowControl w:val="0"/>
              <w:spacing w:before="60" w:after="60"/>
              <w:jc w:val="both"/>
              <w:rPr>
                <w:lang w:val="uk-UA"/>
              </w:rPr>
            </w:pPr>
            <w:r w:rsidRPr="0067656B">
              <w:rPr>
                <w:lang w:val="uk-UA"/>
              </w:rPr>
              <w:t>Незадовільно «2»</w:t>
            </w:r>
          </w:p>
        </w:tc>
        <w:tc>
          <w:tcPr>
            <w:tcW w:w="3983" w:type="pct"/>
          </w:tcPr>
          <w:p w:rsidR="0067656B" w:rsidRPr="0067656B" w:rsidRDefault="0067656B" w:rsidP="00DA6798">
            <w:pPr>
              <w:widowControl w:val="0"/>
              <w:spacing w:before="60" w:after="60"/>
              <w:jc w:val="both"/>
              <w:rPr>
                <w:lang w:val="uk-UA"/>
              </w:rPr>
            </w:pPr>
            <w:r w:rsidRPr="0067656B">
              <w:rPr>
                <w:lang w:val="uk-UA"/>
              </w:rPr>
              <w:t xml:space="preserve">Здобувач </w:t>
            </w:r>
            <w:r w:rsidRPr="0067656B">
              <w:rPr>
                <w:noProof/>
                <w:lang w:val="uk-UA"/>
              </w:rPr>
              <w:t>не володіє матеріалом, не приймає участь в обговоренні та</w:t>
            </w:r>
            <w:r w:rsidR="00A457CE">
              <w:rPr>
                <w:noProof/>
                <w:lang w:val="uk-UA"/>
              </w:rPr>
              <w:t xml:space="preserve"> вирішенні ситуаційної</w:t>
            </w:r>
            <w:r w:rsidRPr="0067656B">
              <w:rPr>
                <w:noProof/>
                <w:lang w:val="uk-UA"/>
              </w:rPr>
              <w:t xml:space="preserve"> задачі, не демонструє практичн</w:t>
            </w:r>
            <w:r w:rsidR="00A457CE">
              <w:rPr>
                <w:noProof/>
                <w:lang w:val="uk-UA"/>
              </w:rPr>
              <w:t>і навички під час спілкування з пацієнтом</w:t>
            </w:r>
            <w:r w:rsidRPr="0067656B">
              <w:rPr>
                <w:noProof/>
                <w:lang w:val="uk-UA"/>
              </w:rPr>
              <w:t>.</w:t>
            </w:r>
            <w:r w:rsidRPr="0067656B">
              <w:rPr>
                <w:lang w:val="uk-UA"/>
              </w:rPr>
              <w:t xml:space="preserve"> </w:t>
            </w:r>
          </w:p>
        </w:tc>
      </w:tr>
    </w:tbl>
    <w:p w:rsidR="0067656B" w:rsidRPr="0067656B" w:rsidRDefault="0067656B" w:rsidP="0067656B">
      <w:pPr>
        <w:widowControl w:val="0"/>
        <w:jc w:val="both"/>
        <w:rPr>
          <w:b/>
          <w:i/>
          <w:lang w:val="uk-UA"/>
        </w:rPr>
      </w:pPr>
    </w:p>
    <w:p w:rsidR="0067656B" w:rsidRPr="0067656B" w:rsidRDefault="0067656B" w:rsidP="0067656B">
      <w:pPr>
        <w:widowControl w:val="0"/>
        <w:ind w:firstLine="708"/>
        <w:jc w:val="both"/>
        <w:rPr>
          <w:lang w:val="uk-UA"/>
        </w:rPr>
      </w:pPr>
      <w:r w:rsidRPr="0067656B">
        <w:rPr>
          <w:lang w:val="uk-UA"/>
        </w:rPr>
        <w:t>Залік виставляється здобувачу, який виконав усі завдання робочої програми навчальної дисципліни, приймав активну участь у практичних заняттях, виконав та захистив індивідуальне завдання та має середню поточну оцінку не менше ніж 3,0 і не має академічної заборгованості.</w:t>
      </w:r>
    </w:p>
    <w:p w:rsidR="0067656B" w:rsidRPr="0067656B" w:rsidRDefault="0067656B" w:rsidP="0067656B">
      <w:pPr>
        <w:widowControl w:val="0"/>
        <w:ind w:firstLine="708"/>
        <w:jc w:val="both"/>
        <w:rPr>
          <w:lang w:val="uk-UA"/>
        </w:rPr>
      </w:pPr>
      <w:r w:rsidRPr="0067656B">
        <w:rPr>
          <w:iCs/>
          <w:lang w:val="uk-UA"/>
        </w:rPr>
        <w:t>Залік</w:t>
      </w:r>
      <w:r w:rsidRPr="0067656B">
        <w:rPr>
          <w:spacing w:val="1"/>
          <w:lang w:val="uk-UA"/>
        </w:rPr>
        <w:t xml:space="preserve"> </w:t>
      </w:r>
      <w:r w:rsidRPr="0067656B">
        <w:rPr>
          <w:lang w:val="uk-UA"/>
        </w:rPr>
        <w:t>здійснюється: на останньому занятті до початку екзаменаційної сесії - при</w:t>
      </w:r>
      <w:r w:rsidRPr="0067656B">
        <w:rPr>
          <w:spacing w:val="1"/>
          <w:lang w:val="uk-UA"/>
        </w:rPr>
        <w:t xml:space="preserve"> </w:t>
      </w:r>
      <w:r w:rsidRPr="0067656B">
        <w:rPr>
          <w:lang w:val="uk-UA"/>
        </w:rPr>
        <w:t>стрічковій</w:t>
      </w:r>
      <w:r w:rsidRPr="0067656B">
        <w:rPr>
          <w:spacing w:val="1"/>
          <w:lang w:val="uk-UA"/>
        </w:rPr>
        <w:t xml:space="preserve"> </w:t>
      </w:r>
      <w:r w:rsidRPr="0067656B">
        <w:rPr>
          <w:lang w:val="uk-UA"/>
        </w:rPr>
        <w:t>системі</w:t>
      </w:r>
      <w:r w:rsidRPr="0067656B">
        <w:rPr>
          <w:spacing w:val="1"/>
          <w:lang w:val="uk-UA"/>
        </w:rPr>
        <w:t xml:space="preserve"> </w:t>
      </w:r>
      <w:r w:rsidRPr="0067656B">
        <w:rPr>
          <w:lang w:val="uk-UA"/>
        </w:rPr>
        <w:t>навчання,</w:t>
      </w:r>
      <w:r w:rsidRPr="0067656B">
        <w:rPr>
          <w:spacing w:val="1"/>
          <w:lang w:val="uk-UA"/>
        </w:rPr>
        <w:t xml:space="preserve"> </w:t>
      </w:r>
      <w:r w:rsidRPr="0067656B">
        <w:rPr>
          <w:lang w:val="uk-UA"/>
        </w:rPr>
        <w:t>на</w:t>
      </w:r>
      <w:r w:rsidRPr="0067656B">
        <w:rPr>
          <w:spacing w:val="1"/>
          <w:lang w:val="uk-UA"/>
        </w:rPr>
        <w:t xml:space="preserve"> </w:t>
      </w:r>
      <w:r w:rsidRPr="0067656B">
        <w:rPr>
          <w:lang w:val="uk-UA"/>
        </w:rPr>
        <w:t>останньому</w:t>
      </w:r>
      <w:r w:rsidRPr="0067656B">
        <w:rPr>
          <w:spacing w:val="1"/>
          <w:lang w:val="uk-UA"/>
        </w:rPr>
        <w:t xml:space="preserve"> </w:t>
      </w:r>
      <w:r w:rsidRPr="0067656B">
        <w:rPr>
          <w:lang w:val="uk-UA"/>
        </w:rPr>
        <w:t>занятті</w:t>
      </w:r>
      <w:r w:rsidRPr="0067656B">
        <w:rPr>
          <w:spacing w:val="1"/>
          <w:lang w:val="uk-UA"/>
        </w:rPr>
        <w:t xml:space="preserve"> </w:t>
      </w:r>
      <w:r w:rsidRPr="0067656B">
        <w:rPr>
          <w:lang w:val="uk-UA"/>
        </w:rPr>
        <w:t>– при цикловій системі навчання. Оцінка за залік є середньоарифметичною за всіма складовими за традиційною чотирибальною шкалою і має величину, яка округлюється за методом статистики з двома десятковими знаками після коми.</w:t>
      </w:r>
    </w:p>
    <w:p w:rsidR="0067656B" w:rsidRPr="0067656B" w:rsidRDefault="0067656B" w:rsidP="0067656B">
      <w:pPr>
        <w:widowControl w:val="0"/>
        <w:jc w:val="center"/>
        <w:rPr>
          <w:b/>
          <w:lang w:val="uk-UA"/>
        </w:rPr>
      </w:pPr>
    </w:p>
    <w:p w:rsidR="0067656B" w:rsidRPr="0067656B" w:rsidRDefault="0067656B" w:rsidP="0067656B">
      <w:pPr>
        <w:widowControl w:val="0"/>
        <w:jc w:val="center"/>
        <w:rPr>
          <w:b/>
          <w:lang w:val="uk-UA"/>
        </w:rPr>
      </w:pPr>
      <w:r w:rsidRPr="0067656B">
        <w:rPr>
          <w:b/>
          <w:lang w:val="uk-UA"/>
        </w:rPr>
        <w:t>9. Розподіл балів, які отримують здобувачі вищої освіти</w:t>
      </w:r>
    </w:p>
    <w:p w:rsidR="0067656B" w:rsidRDefault="0067656B" w:rsidP="0067656B">
      <w:pPr>
        <w:pStyle w:val="a4"/>
        <w:widowControl w:val="0"/>
        <w:spacing w:before="120" w:after="120" w:line="240" w:lineRule="auto"/>
        <w:ind w:firstLine="709"/>
        <w:jc w:val="both"/>
        <w:rPr>
          <w:sz w:val="24"/>
        </w:rPr>
      </w:pPr>
      <w:r w:rsidRPr="0067656B">
        <w:rPr>
          <w:sz w:val="24"/>
        </w:rPr>
        <w:t>Отриманий середній бал за навчальну дисципліну для здобувачів, які успішно опанували робочу програму навчальної дисципліни, конвертується з традиційної чотирибальної шкали у бали за 200-бальною шкалою, як наведено у таблиці:</w:t>
      </w:r>
    </w:p>
    <w:p w:rsidR="0067656B" w:rsidRPr="0067656B" w:rsidRDefault="0067656B" w:rsidP="0067656B">
      <w:pPr>
        <w:widowControl w:val="0"/>
        <w:jc w:val="center"/>
        <w:rPr>
          <w:b/>
          <w:lang w:val="uk-UA"/>
        </w:rPr>
      </w:pPr>
      <w:r w:rsidRPr="0067656B">
        <w:rPr>
          <w:b/>
          <w:lang w:val="uk-UA"/>
        </w:rPr>
        <w:t>Таблиця конвертації традиційної оцінки у багатобальну шкалу</w:t>
      </w:r>
    </w:p>
    <w:p w:rsidR="0067656B" w:rsidRPr="0067656B" w:rsidRDefault="0067656B" w:rsidP="0067656B">
      <w:pPr>
        <w:widowControl w:val="0"/>
        <w:jc w:val="center"/>
        <w:rPr>
          <w:b/>
          <w:lang w:val="uk-UA"/>
        </w:rPr>
      </w:pPr>
    </w:p>
    <w:tbl>
      <w:tblPr>
        <w:tblStyle w:val="a8"/>
        <w:tblW w:w="5000" w:type="pct"/>
        <w:tblLook w:val="04A0"/>
      </w:tblPr>
      <w:tblGrid>
        <w:gridCol w:w="4857"/>
        <w:gridCol w:w="4857"/>
      </w:tblGrid>
      <w:tr w:rsidR="0067656B" w:rsidRPr="0067656B" w:rsidTr="00DA6798">
        <w:tc>
          <w:tcPr>
            <w:tcW w:w="2500" w:type="pct"/>
          </w:tcPr>
          <w:p w:rsidR="0067656B" w:rsidRPr="0067656B" w:rsidRDefault="0067656B" w:rsidP="00DA6798">
            <w:pPr>
              <w:pStyle w:val="HTML"/>
              <w:widowControl w:val="0"/>
              <w:jc w:val="center"/>
              <w:rPr>
                <w:rFonts w:ascii="Times New Roman" w:hAnsi="Times New Roman" w:cs="Times New Roman"/>
                <w:b/>
                <w:sz w:val="24"/>
                <w:szCs w:val="24"/>
                <w:lang w:val="uk-UA"/>
              </w:rPr>
            </w:pPr>
            <w:r w:rsidRPr="0067656B">
              <w:rPr>
                <w:rFonts w:ascii="Times New Roman" w:hAnsi="Times New Roman" w:cs="Times New Roman"/>
                <w:b/>
                <w:sz w:val="24"/>
                <w:szCs w:val="24"/>
                <w:lang w:val="uk-UA"/>
              </w:rPr>
              <w:t>Традиційна чотирибальна шкала</w:t>
            </w:r>
          </w:p>
        </w:tc>
        <w:tc>
          <w:tcPr>
            <w:tcW w:w="2500" w:type="pct"/>
          </w:tcPr>
          <w:p w:rsidR="0067656B" w:rsidRPr="0067656B" w:rsidRDefault="0067656B" w:rsidP="00DA6798">
            <w:pPr>
              <w:pStyle w:val="HTML"/>
              <w:widowControl w:val="0"/>
              <w:jc w:val="center"/>
              <w:rPr>
                <w:rFonts w:ascii="Times New Roman" w:hAnsi="Times New Roman" w:cs="Times New Roman"/>
                <w:b/>
                <w:bCs/>
                <w:sz w:val="24"/>
                <w:szCs w:val="24"/>
                <w:lang w:val="uk-UA"/>
              </w:rPr>
            </w:pPr>
            <w:r w:rsidRPr="0067656B">
              <w:rPr>
                <w:rFonts w:ascii="Times New Roman" w:hAnsi="Times New Roman" w:cs="Times New Roman"/>
                <w:b/>
                <w:sz w:val="24"/>
                <w:szCs w:val="24"/>
                <w:lang w:val="uk-UA"/>
              </w:rPr>
              <w:t>Багатобальна 200-бальна шкала</w:t>
            </w:r>
          </w:p>
        </w:tc>
      </w:tr>
      <w:tr w:rsidR="0067656B" w:rsidRPr="0067656B" w:rsidTr="00DA6798">
        <w:tc>
          <w:tcPr>
            <w:tcW w:w="2500" w:type="pct"/>
          </w:tcPr>
          <w:p w:rsidR="0067656B" w:rsidRPr="0067656B" w:rsidRDefault="0067656B" w:rsidP="00DA6798">
            <w:pPr>
              <w:pStyle w:val="HTML"/>
              <w:widowControl w:val="0"/>
              <w:jc w:val="center"/>
              <w:rPr>
                <w:rFonts w:ascii="Times New Roman" w:hAnsi="Times New Roman" w:cs="Times New Roman"/>
                <w:bCs/>
                <w:sz w:val="24"/>
                <w:szCs w:val="24"/>
                <w:lang w:val="uk-UA"/>
              </w:rPr>
            </w:pPr>
            <w:r w:rsidRPr="0067656B">
              <w:rPr>
                <w:rFonts w:ascii="Times New Roman" w:hAnsi="Times New Roman" w:cs="Times New Roman"/>
                <w:bCs/>
                <w:sz w:val="24"/>
                <w:szCs w:val="24"/>
                <w:lang w:val="uk-UA"/>
              </w:rPr>
              <w:t>Відмінно («5»)</w:t>
            </w:r>
          </w:p>
        </w:tc>
        <w:tc>
          <w:tcPr>
            <w:tcW w:w="2500" w:type="pct"/>
          </w:tcPr>
          <w:p w:rsidR="0067656B" w:rsidRPr="0067656B" w:rsidRDefault="0067656B" w:rsidP="00DA6798">
            <w:pPr>
              <w:pStyle w:val="HTML"/>
              <w:widowControl w:val="0"/>
              <w:jc w:val="center"/>
              <w:rPr>
                <w:rFonts w:ascii="Times New Roman" w:hAnsi="Times New Roman" w:cs="Times New Roman"/>
                <w:bCs/>
                <w:sz w:val="24"/>
                <w:szCs w:val="24"/>
                <w:lang w:val="uk-UA"/>
              </w:rPr>
            </w:pPr>
            <w:r w:rsidRPr="0067656B">
              <w:rPr>
                <w:rFonts w:ascii="Times New Roman" w:hAnsi="Times New Roman" w:cs="Times New Roman"/>
                <w:bCs/>
                <w:sz w:val="24"/>
                <w:szCs w:val="24"/>
                <w:lang w:val="uk-UA"/>
              </w:rPr>
              <w:t xml:space="preserve">185 – 200 </w:t>
            </w:r>
          </w:p>
        </w:tc>
      </w:tr>
      <w:tr w:rsidR="0067656B" w:rsidRPr="0067656B" w:rsidTr="00DA6798">
        <w:tc>
          <w:tcPr>
            <w:tcW w:w="2500" w:type="pct"/>
          </w:tcPr>
          <w:p w:rsidR="0067656B" w:rsidRPr="0067656B" w:rsidRDefault="0067656B" w:rsidP="00DA6798">
            <w:pPr>
              <w:pStyle w:val="HTML"/>
              <w:widowControl w:val="0"/>
              <w:jc w:val="center"/>
              <w:rPr>
                <w:rFonts w:ascii="Times New Roman" w:hAnsi="Times New Roman" w:cs="Times New Roman"/>
                <w:bCs/>
                <w:sz w:val="24"/>
                <w:szCs w:val="24"/>
                <w:lang w:val="uk-UA"/>
              </w:rPr>
            </w:pPr>
            <w:r w:rsidRPr="0067656B">
              <w:rPr>
                <w:rFonts w:ascii="Times New Roman" w:hAnsi="Times New Roman" w:cs="Times New Roman"/>
                <w:bCs/>
                <w:sz w:val="24"/>
                <w:szCs w:val="24"/>
                <w:lang w:val="uk-UA"/>
              </w:rPr>
              <w:t>Добре («4»)</w:t>
            </w:r>
          </w:p>
        </w:tc>
        <w:tc>
          <w:tcPr>
            <w:tcW w:w="2500" w:type="pct"/>
          </w:tcPr>
          <w:p w:rsidR="0067656B" w:rsidRPr="0067656B" w:rsidRDefault="0067656B" w:rsidP="00DA6798">
            <w:pPr>
              <w:pStyle w:val="HTML"/>
              <w:widowControl w:val="0"/>
              <w:jc w:val="center"/>
              <w:rPr>
                <w:rFonts w:ascii="Times New Roman" w:hAnsi="Times New Roman" w:cs="Times New Roman"/>
                <w:bCs/>
                <w:sz w:val="24"/>
                <w:szCs w:val="24"/>
                <w:lang w:val="uk-UA"/>
              </w:rPr>
            </w:pPr>
            <w:r w:rsidRPr="0067656B">
              <w:rPr>
                <w:rFonts w:ascii="Times New Roman" w:hAnsi="Times New Roman" w:cs="Times New Roman"/>
                <w:bCs/>
                <w:sz w:val="24"/>
                <w:szCs w:val="24"/>
                <w:lang w:val="uk-UA"/>
              </w:rPr>
              <w:t xml:space="preserve">151 – 184 </w:t>
            </w:r>
          </w:p>
        </w:tc>
      </w:tr>
      <w:tr w:rsidR="0067656B" w:rsidRPr="0067656B" w:rsidTr="00DA6798">
        <w:tc>
          <w:tcPr>
            <w:tcW w:w="2500" w:type="pct"/>
          </w:tcPr>
          <w:p w:rsidR="0067656B" w:rsidRPr="0067656B" w:rsidRDefault="0067656B" w:rsidP="00DA6798">
            <w:pPr>
              <w:pStyle w:val="HTML"/>
              <w:widowControl w:val="0"/>
              <w:jc w:val="center"/>
              <w:rPr>
                <w:rFonts w:ascii="Times New Roman" w:hAnsi="Times New Roman" w:cs="Times New Roman"/>
                <w:bCs/>
                <w:sz w:val="24"/>
                <w:szCs w:val="24"/>
                <w:lang w:val="uk-UA"/>
              </w:rPr>
            </w:pPr>
            <w:r w:rsidRPr="0067656B">
              <w:rPr>
                <w:rFonts w:ascii="Times New Roman" w:hAnsi="Times New Roman" w:cs="Times New Roman"/>
                <w:bCs/>
                <w:sz w:val="24"/>
                <w:szCs w:val="24"/>
                <w:lang w:val="uk-UA"/>
              </w:rPr>
              <w:t>Задовільно («3»)</w:t>
            </w:r>
          </w:p>
        </w:tc>
        <w:tc>
          <w:tcPr>
            <w:tcW w:w="2500" w:type="pct"/>
          </w:tcPr>
          <w:p w:rsidR="0067656B" w:rsidRPr="0067656B" w:rsidRDefault="0067656B" w:rsidP="00DA6798">
            <w:pPr>
              <w:pStyle w:val="HTML"/>
              <w:widowControl w:val="0"/>
              <w:jc w:val="center"/>
              <w:rPr>
                <w:rFonts w:ascii="Times New Roman" w:hAnsi="Times New Roman" w:cs="Times New Roman"/>
                <w:bCs/>
                <w:sz w:val="24"/>
                <w:szCs w:val="24"/>
                <w:lang w:val="uk-UA"/>
              </w:rPr>
            </w:pPr>
            <w:r w:rsidRPr="0067656B">
              <w:rPr>
                <w:rFonts w:ascii="Times New Roman" w:hAnsi="Times New Roman" w:cs="Times New Roman"/>
                <w:bCs/>
                <w:sz w:val="24"/>
                <w:szCs w:val="24"/>
                <w:lang w:val="uk-UA"/>
              </w:rPr>
              <w:t xml:space="preserve">120 – 150 </w:t>
            </w:r>
          </w:p>
        </w:tc>
      </w:tr>
      <w:tr w:rsidR="0067656B" w:rsidRPr="0067656B" w:rsidTr="00DA6798">
        <w:tc>
          <w:tcPr>
            <w:tcW w:w="2500" w:type="pct"/>
          </w:tcPr>
          <w:p w:rsidR="0067656B" w:rsidRPr="0067656B" w:rsidRDefault="0067656B" w:rsidP="00DA6798">
            <w:pPr>
              <w:pStyle w:val="HTML"/>
              <w:widowControl w:val="0"/>
              <w:jc w:val="center"/>
              <w:rPr>
                <w:rFonts w:ascii="Times New Roman" w:hAnsi="Times New Roman" w:cs="Times New Roman"/>
                <w:bCs/>
                <w:sz w:val="24"/>
                <w:szCs w:val="24"/>
                <w:lang w:val="uk-UA"/>
              </w:rPr>
            </w:pPr>
            <w:r w:rsidRPr="0067656B">
              <w:rPr>
                <w:rFonts w:ascii="Times New Roman" w:hAnsi="Times New Roman" w:cs="Times New Roman"/>
                <w:bCs/>
                <w:sz w:val="24"/>
                <w:szCs w:val="24"/>
                <w:lang w:val="uk-UA"/>
              </w:rPr>
              <w:t>Незадовільно («2»)</w:t>
            </w:r>
          </w:p>
        </w:tc>
        <w:tc>
          <w:tcPr>
            <w:tcW w:w="2500" w:type="pct"/>
          </w:tcPr>
          <w:p w:rsidR="0067656B" w:rsidRPr="0067656B" w:rsidRDefault="0067656B" w:rsidP="00DA6798">
            <w:pPr>
              <w:pStyle w:val="HTML"/>
              <w:widowControl w:val="0"/>
              <w:jc w:val="center"/>
              <w:rPr>
                <w:rFonts w:ascii="Times New Roman" w:hAnsi="Times New Roman" w:cs="Times New Roman"/>
                <w:bCs/>
                <w:sz w:val="24"/>
                <w:szCs w:val="24"/>
                <w:lang w:val="uk-UA"/>
              </w:rPr>
            </w:pPr>
            <w:r w:rsidRPr="0067656B">
              <w:rPr>
                <w:rFonts w:ascii="Times New Roman" w:hAnsi="Times New Roman" w:cs="Times New Roman"/>
                <w:bCs/>
                <w:sz w:val="24"/>
                <w:szCs w:val="24"/>
                <w:lang w:val="uk-UA"/>
              </w:rPr>
              <w:t>Нижче 120</w:t>
            </w:r>
          </w:p>
        </w:tc>
      </w:tr>
    </w:tbl>
    <w:p w:rsidR="0067656B" w:rsidRDefault="0067656B" w:rsidP="0067656B">
      <w:pPr>
        <w:widowControl w:val="0"/>
        <w:spacing w:before="120" w:after="120"/>
        <w:ind w:firstLine="709"/>
        <w:jc w:val="both"/>
        <w:rPr>
          <w:lang w:val="uk-UA"/>
        </w:rPr>
      </w:pPr>
    </w:p>
    <w:p w:rsidR="0067656B" w:rsidRPr="0067656B" w:rsidRDefault="0067656B" w:rsidP="0067656B">
      <w:pPr>
        <w:widowControl w:val="0"/>
        <w:spacing w:before="120" w:after="120"/>
        <w:ind w:firstLine="709"/>
        <w:jc w:val="both"/>
        <w:rPr>
          <w:lang w:val="uk-UA"/>
        </w:rPr>
      </w:pPr>
      <w:r w:rsidRPr="0067656B">
        <w:rPr>
          <w:lang w:val="uk-UA"/>
        </w:rPr>
        <w:lastRenderedPageBreak/>
        <w:t>Багатобальна</w:t>
      </w:r>
      <w:r w:rsidRPr="0067656B">
        <w:rPr>
          <w:spacing w:val="1"/>
          <w:lang w:val="uk-UA"/>
        </w:rPr>
        <w:t xml:space="preserve"> </w:t>
      </w:r>
      <w:r w:rsidRPr="0067656B">
        <w:rPr>
          <w:lang w:val="uk-UA"/>
        </w:rPr>
        <w:t>шкала (200-бальна шкала)</w:t>
      </w:r>
      <w:r w:rsidRPr="0067656B">
        <w:rPr>
          <w:spacing w:val="1"/>
          <w:lang w:val="uk-UA"/>
        </w:rPr>
        <w:t xml:space="preserve"> </w:t>
      </w:r>
      <w:r w:rsidRPr="0067656B">
        <w:rPr>
          <w:lang w:val="uk-UA"/>
        </w:rPr>
        <w:t>характеризує фактичну успішність кожного здобувача із засвоєння освітньої компоненти. Конвертація традиційної оцінки (середній бал за навчальну дисципліну) в 200-бальну виконується інформаційно-технічним відділом Університету.</w:t>
      </w:r>
    </w:p>
    <w:p w:rsidR="0067656B" w:rsidRPr="0067656B" w:rsidRDefault="0067656B" w:rsidP="0067656B">
      <w:pPr>
        <w:pStyle w:val="a4"/>
        <w:widowControl w:val="0"/>
        <w:spacing w:before="120" w:after="120" w:line="240" w:lineRule="auto"/>
        <w:ind w:firstLine="709"/>
        <w:jc w:val="both"/>
        <w:rPr>
          <w:sz w:val="24"/>
        </w:rPr>
      </w:pPr>
      <w:r w:rsidRPr="0067656B">
        <w:rPr>
          <w:sz w:val="24"/>
        </w:rPr>
        <w:t xml:space="preserve">Відповідно до отриманих балів за 200-бальною шкалою, досягнення здобувачів оцінюються за рейтинговою шкалою ЕСTS. Подальше ранжування за рейтинговою шкалою ЕСTS дозволяє оцінити досягнення здобувачів з освітньої компоненти, які навчаються на одному курсі однієї спеціальності, відповідно до отриманих ними балів. </w:t>
      </w:r>
    </w:p>
    <w:p w:rsidR="0067656B" w:rsidRPr="0067656B" w:rsidRDefault="0067656B" w:rsidP="0067656B">
      <w:pPr>
        <w:pStyle w:val="21"/>
        <w:spacing w:before="120" w:after="120"/>
        <w:ind w:firstLine="709"/>
        <w:rPr>
          <w:bCs/>
          <w:sz w:val="24"/>
          <w:szCs w:val="24"/>
        </w:rPr>
      </w:pPr>
      <w:r w:rsidRPr="0067656B">
        <w:rPr>
          <w:sz w:val="24"/>
          <w:szCs w:val="24"/>
        </w:rPr>
        <w:t>Шкала ECTS є відносно-порівняльною рейтинговою, яка встановлює належність здобувача до групи кращих чи гірших серед референтної групи однокурсників (факультет, спеціальність). Оцінка «А» за шкалою ECTS не може дорівнювати оцінці «відмінно», а оцінка «В» – оцінці «добре» тощо. При конвертації з багатобальної шкали межі оцінок «A», «B», «C», «D», «E» за шкалою ECTS не співпадають з межами оцінок «5», «4», «3» за традиційною шкалою. Здобувачі, які одержали оцінки «FX» та «F» («2») не вносяться до списку здобувачів, що ранжуються. Оцінка «FX» виставляється здобувачам, які набрали мінімальну кількість балів за поточну навчальну діяльність, але яким не зарахований підсумковий контроль. Оцінка «F» виставляється здобувачам, які відвідали усі заняття з дисципліни, але не набрали середнього балу (3,00) за поточну навчальну діяльність і не допущені до підсумкового контролю.</w:t>
      </w:r>
    </w:p>
    <w:p w:rsidR="0067656B" w:rsidRPr="0067656B" w:rsidRDefault="0067656B" w:rsidP="0067656B">
      <w:pPr>
        <w:spacing w:before="120" w:after="120"/>
        <w:ind w:firstLine="709"/>
        <w:jc w:val="both"/>
        <w:rPr>
          <w:lang w:val="uk-UA"/>
        </w:rPr>
      </w:pPr>
      <w:r w:rsidRPr="0067656B">
        <w:rPr>
          <w:lang w:val="uk-UA"/>
        </w:rPr>
        <w:t>Здобувачі, які навчаються на одному курсі (однієї спеціальності), на підставі кількості балів, набраних з дисципліни, ранжуються за шкалою ЕСTS таким чином:</w:t>
      </w:r>
    </w:p>
    <w:p w:rsidR="0067656B" w:rsidRPr="0067656B" w:rsidRDefault="0067656B" w:rsidP="0067656B">
      <w:pPr>
        <w:widowControl w:val="0"/>
        <w:tabs>
          <w:tab w:val="left" w:pos="1140"/>
        </w:tabs>
        <w:spacing w:before="120" w:after="120"/>
        <w:ind w:firstLine="709"/>
        <w:jc w:val="both"/>
        <w:rPr>
          <w:b/>
          <w:lang w:val="uk-UA"/>
        </w:rPr>
      </w:pPr>
      <w:r w:rsidRPr="0067656B">
        <w:rPr>
          <w:b/>
          <w:lang w:val="uk-UA"/>
        </w:rPr>
        <w:t>Конвертація традиційної оцінки з дисципліни та суми балів за шкалою ECTS</w:t>
      </w:r>
    </w:p>
    <w:p w:rsidR="0067656B" w:rsidRPr="0067656B" w:rsidRDefault="0067656B" w:rsidP="0067656B">
      <w:pPr>
        <w:widowControl w:val="0"/>
        <w:tabs>
          <w:tab w:val="left" w:pos="1140"/>
        </w:tabs>
        <w:jc w:val="both"/>
        <w:rPr>
          <w:lang w:val="uk-UA"/>
        </w:rPr>
      </w:pP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tblPr>
      <w:tblGrid>
        <w:gridCol w:w="4857"/>
        <w:gridCol w:w="4857"/>
      </w:tblGrid>
      <w:tr w:rsidR="0067656B" w:rsidRPr="0067656B" w:rsidTr="00DA6798">
        <w:tc>
          <w:tcPr>
            <w:tcW w:w="2500" w:type="pct"/>
          </w:tcPr>
          <w:p w:rsidR="0067656B" w:rsidRPr="0067656B" w:rsidRDefault="0067656B" w:rsidP="00DA6798">
            <w:pPr>
              <w:widowControl w:val="0"/>
              <w:jc w:val="center"/>
              <w:rPr>
                <w:b/>
                <w:lang w:val="uk-UA"/>
              </w:rPr>
            </w:pPr>
            <w:r w:rsidRPr="0067656B">
              <w:rPr>
                <w:b/>
                <w:lang w:val="uk-UA"/>
              </w:rPr>
              <w:t>Оцінка за шкалою ECTS</w:t>
            </w:r>
          </w:p>
        </w:tc>
        <w:tc>
          <w:tcPr>
            <w:tcW w:w="2500" w:type="pct"/>
          </w:tcPr>
          <w:p w:rsidR="0067656B" w:rsidRPr="0067656B" w:rsidRDefault="0067656B" w:rsidP="00DA6798">
            <w:pPr>
              <w:widowControl w:val="0"/>
              <w:jc w:val="center"/>
              <w:rPr>
                <w:b/>
                <w:lang w:val="uk-UA"/>
              </w:rPr>
            </w:pPr>
            <w:r w:rsidRPr="0067656B">
              <w:rPr>
                <w:b/>
                <w:lang w:val="uk-UA"/>
              </w:rPr>
              <w:t>Статистичний показник</w:t>
            </w:r>
          </w:p>
        </w:tc>
      </w:tr>
      <w:tr w:rsidR="0067656B" w:rsidRPr="0067656B" w:rsidTr="00DA6798">
        <w:tc>
          <w:tcPr>
            <w:tcW w:w="2500" w:type="pct"/>
          </w:tcPr>
          <w:p w:rsidR="0067656B" w:rsidRPr="0067656B" w:rsidRDefault="0067656B" w:rsidP="00DA6798">
            <w:pPr>
              <w:widowControl w:val="0"/>
              <w:jc w:val="center"/>
              <w:rPr>
                <w:lang w:val="uk-UA"/>
              </w:rPr>
            </w:pPr>
            <w:r w:rsidRPr="0067656B">
              <w:rPr>
                <w:lang w:val="uk-UA"/>
              </w:rPr>
              <w:t>А</w:t>
            </w:r>
          </w:p>
        </w:tc>
        <w:tc>
          <w:tcPr>
            <w:tcW w:w="2500" w:type="pct"/>
          </w:tcPr>
          <w:p w:rsidR="0067656B" w:rsidRPr="0067656B" w:rsidRDefault="0067656B" w:rsidP="00DA6798">
            <w:pPr>
              <w:widowControl w:val="0"/>
              <w:jc w:val="center"/>
              <w:rPr>
                <w:lang w:val="uk-UA"/>
              </w:rPr>
            </w:pPr>
            <w:r w:rsidRPr="0067656B">
              <w:rPr>
                <w:lang w:val="uk-UA"/>
              </w:rPr>
              <w:t>Найкращі 10% здобувачів</w:t>
            </w:r>
          </w:p>
        </w:tc>
      </w:tr>
      <w:tr w:rsidR="0067656B" w:rsidRPr="0067656B" w:rsidTr="00DA6798">
        <w:tc>
          <w:tcPr>
            <w:tcW w:w="2500" w:type="pct"/>
          </w:tcPr>
          <w:p w:rsidR="0067656B" w:rsidRPr="0067656B" w:rsidRDefault="0067656B" w:rsidP="00DA6798">
            <w:pPr>
              <w:widowControl w:val="0"/>
              <w:jc w:val="center"/>
              <w:rPr>
                <w:lang w:val="uk-UA"/>
              </w:rPr>
            </w:pPr>
            <w:r w:rsidRPr="0067656B">
              <w:rPr>
                <w:lang w:val="uk-UA"/>
              </w:rPr>
              <w:t>В</w:t>
            </w:r>
          </w:p>
        </w:tc>
        <w:tc>
          <w:tcPr>
            <w:tcW w:w="2500" w:type="pct"/>
          </w:tcPr>
          <w:p w:rsidR="0067656B" w:rsidRPr="0067656B" w:rsidRDefault="0067656B" w:rsidP="00DA6798">
            <w:pPr>
              <w:widowControl w:val="0"/>
              <w:jc w:val="center"/>
              <w:rPr>
                <w:lang w:val="uk-UA"/>
              </w:rPr>
            </w:pPr>
            <w:r w:rsidRPr="0067656B">
              <w:rPr>
                <w:lang w:val="uk-UA"/>
              </w:rPr>
              <w:t>Наступні 25% здобувачів</w:t>
            </w:r>
          </w:p>
        </w:tc>
      </w:tr>
      <w:tr w:rsidR="0067656B" w:rsidRPr="0067656B" w:rsidTr="00DA6798">
        <w:tc>
          <w:tcPr>
            <w:tcW w:w="2500" w:type="pct"/>
          </w:tcPr>
          <w:p w:rsidR="0067656B" w:rsidRPr="0067656B" w:rsidRDefault="0067656B" w:rsidP="00DA6798">
            <w:pPr>
              <w:widowControl w:val="0"/>
              <w:jc w:val="center"/>
              <w:rPr>
                <w:lang w:val="uk-UA"/>
              </w:rPr>
            </w:pPr>
            <w:r w:rsidRPr="0067656B">
              <w:rPr>
                <w:lang w:val="uk-UA"/>
              </w:rPr>
              <w:t>С</w:t>
            </w:r>
          </w:p>
        </w:tc>
        <w:tc>
          <w:tcPr>
            <w:tcW w:w="2500" w:type="pct"/>
          </w:tcPr>
          <w:p w:rsidR="0067656B" w:rsidRPr="0067656B" w:rsidRDefault="0067656B" w:rsidP="00DA6798">
            <w:pPr>
              <w:widowControl w:val="0"/>
              <w:jc w:val="center"/>
              <w:rPr>
                <w:lang w:val="uk-UA"/>
              </w:rPr>
            </w:pPr>
            <w:r w:rsidRPr="0067656B">
              <w:rPr>
                <w:lang w:val="uk-UA"/>
              </w:rPr>
              <w:t>Наступні 30% здобувачів</w:t>
            </w:r>
          </w:p>
        </w:tc>
      </w:tr>
      <w:tr w:rsidR="0067656B" w:rsidRPr="0067656B" w:rsidTr="00DA6798">
        <w:tc>
          <w:tcPr>
            <w:tcW w:w="2500" w:type="pct"/>
          </w:tcPr>
          <w:p w:rsidR="0067656B" w:rsidRPr="0067656B" w:rsidRDefault="0067656B" w:rsidP="00DA6798">
            <w:pPr>
              <w:widowControl w:val="0"/>
              <w:jc w:val="center"/>
              <w:rPr>
                <w:lang w:val="uk-UA"/>
              </w:rPr>
            </w:pPr>
            <w:r w:rsidRPr="0067656B">
              <w:rPr>
                <w:lang w:val="uk-UA"/>
              </w:rPr>
              <w:t>D</w:t>
            </w:r>
          </w:p>
        </w:tc>
        <w:tc>
          <w:tcPr>
            <w:tcW w:w="2500" w:type="pct"/>
          </w:tcPr>
          <w:p w:rsidR="0067656B" w:rsidRPr="0067656B" w:rsidRDefault="0067656B" w:rsidP="00DA6798">
            <w:pPr>
              <w:widowControl w:val="0"/>
              <w:jc w:val="center"/>
              <w:rPr>
                <w:lang w:val="uk-UA"/>
              </w:rPr>
            </w:pPr>
            <w:r w:rsidRPr="0067656B">
              <w:rPr>
                <w:lang w:val="uk-UA"/>
              </w:rPr>
              <w:t>Наступні 25% здобувачів</w:t>
            </w:r>
          </w:p>
        </w:tc>
      </w:tr>
      <w:tr w:rsidR="0067656B" w:rsidRPr="0067656B" w:rsidTr="00DA6798">
        <w:tc>
          <w:tcPr>
            <w:tcW w:w="2500" w:type="pct"/>
          </w:tcPr>
          <w:p w:rsidR="0067656B" w:rsidRPr="0067656B" w:rsidRDefault="0067656B" w:rsidP="00DA6798">
            <w:pPr>
              <w:widowControl w:val="0"/>
              <w:jc w:val="center"/>
              <w:rPr>
                <w:lang w:val="uk-UA"/>
              </w:rPr>
            </w:pPr>
            <w:r w:rsidRPr="0067656B">
              <w:rPr>
                <w:lang w:val="uk-UA"/>
              </w:rPr>
              <w:t>Е</w:t>
            </w:r>
          </w:p>
        </w:tc>
        <w:tc>
          <w:tcPr>
            <w:tcW w:w="2500" w:type="pct"/>
          </w:tcPr>
          <w:p w:rsidR="0067656B" w:rsidRPr="0067656B" w:rsidRDefault="0067656B" w:rsidP="00DA6798">
            <w:pPr>
              <w:widowControl w:val="0"/>
              <w:jc w:val="center"/>
              <w:rPr>
                <w:lang w:val="uk-UA"/>
              </w:rPr>
            </w:pPr>
            <w:r w:rsidRPr="0067656B">
              <w:rPr>
                <w:lang w:val="uk-UA"/>
              </w:rPr>
              <w:t>Наступні 10% здобувачів</w:t>
            </w:r>
          </w:p>
        </w:tc>
      </w:tr>
    </w:tbl>
    <w:p w:rsidR="0067656B" w:rsidRPr="0067656B" w:rsidRDefault="0067656B" w:rsidP="0067656B">
      <w:pPr>
        <w:widowControl w:val="0"/>
        <w:rPr>
          <w:rStyle w:val="fontstyle01"/>
          <w:rFonts w:ascii="Times New Roman" w:hAnsi="Times New Roman"/>
          <w:b w:val="0"/>
          <w:caps/>
          <w:sz w:val="24"/>
          <w:szCs w:val="24"/>
          <w:lang w:val="uk-UA"/>
        </w:rPr>
      </w:pPr>
    </w:p>
    <w:p w:rsidR="0067656B" w:rsidRPr="0067656B" w:rsidRDefault="0067656B" w:rsidP="0067656B">
      <w:pPr>
        <w:spacing w:before="120" w:after="120"/>
        <w:ind w:firstLine="709"/>
        <w:rPr>
          <w:b/>
          <w:lang w:val="uk-UA"/>
        </w:rPr>
      </w:pPr>
      <w:r w:rsidRPr="0067656B">
        <w:rPr>
          <w:b/>
          <w:lang w:val="uk-UA"/>
        </w:rPr>
        <w:t>10. Методичне забезпечення</w:t>
      </w:r>
    </w:p>
    <w:p w:rsidR="0067656B" w:rsidRPr="0067656B" w:rsidRDefault="0067656B" w:rsidP="0067656B">
      <w:pPr>
        <w:numPr>
          <w:ilvl w:val="0"/>
          <w:numId w:val="24"/>
        </w:numPr>
        <w:spacing w:before="120" w:after="120"/>
        <w:rPr>
          <w:lang w:val="uk-UA"/>
        </w:rPr>
      </w:pPr>
      <w:r w:rsidRPr="0067656B">
        <w:rPr>
          <w:lang w:val="uk-UA"/>
        </w:rPr>
        <w:t>Робоча програма навчальної дисципліни</w:t>
      </w:r>
    </w:p>
    <w:p w:rsidR="0067656B" w:rsidRPr="0067656B" w:rsidRDefault="0067656B" w:rsidP="0067656B">
      <w:pPr>
        <w:numPr>
          <w:ilvl w:val="0"/>
          <w:numId w:val="24"/>
        </w:numPr>
        <w:spacing w:before="120" w:after="120"/>
        <w:rPr>
          <w:lang w:val="uk-UA"/>
        </w:rPr>
      </w:pPr>
      <w:r w:rsidRPr="0067656B">
        <w:rPr>
          <w:lang w:val="uk-UA"/>
        </w:rPr>
        <w:t>Силабус</w:t>
      </w:r>
    </w:p>
    <w:p w:rsidR="0067656B" w:rsidRPr="0067656B" w:rsidRDefault="0067656B" w:rsidP="0067656B">
      <w:pPr>
        <w:numPr>
          <w:ilvl w:val="0"/>
          <w:numId w:val="24"/>
        </w:numPr>
        <w:spacing w:before="120" w:after="120"/>
        <w:rPr>
          <w:lang w:val="uk-UA"/>
        </w:rPr>
      </w:pPr>
      <w:r w:rsidRPr="0067656B">
        <w:rPr>
          <w:lang w:val="uk-UA"/>
        </w:rPr>
        <w:t xml:space="preserve">Методичні розробки до практичних занять </w:t>
      </w:r>
    </w:p>
    <w:p w:rsidR="0067656B" w:rsidRPr="0067656B" w:rsidRDefault="0067656B" w:rsidP="0067656B">
      <w:pPr>
        <w:numPr>
          <w:ilvl w:val="0"/>
          <w:numId w:val="24"/>
        </w:numPr>
        <w:spacing w:before="120" w:after="120"/>
        <w:rPr>
          <w:lang w:val="uk-UA"/>
        </w:rPr>
      </w:pPr>
      <w:r w:rsidRPr="0067656B">
        <w:rPr>
          <w:lang w:val="uk-UA"/>
        </w:rPr>
        <w:t>Мультимедійні презентації</w:t>
      </w:r>
    </w:p>
    <w:p w:rsidR="0067656B" w:rsidRPr="0067656B" w:rsidRDefault="00A457CE" w:rsidP="0067656B">
      <w:pPr>
        <w:numPr>
          <w:ilvl w:val="0"/>
          <w:numId w:val="24"/>
        </w:numPr>
        <w:spacing w:before="120" w:after="120"/>
        <w:rPr>
          <w:lang w:val="uk-UA"/>
        </w:rPr>
      </w:pPr>
      <w:r>
        <w:rPr>
          <w:lang w:val="uk-UA"/>
        </w:rPr>
        <w:t>Ситуаційні</w:t>
      </w:r>
      <w:r w:rsidR="0067656B" w:rsidRPr="0067656B">
        <w:rPr>
          <w:lang w:val="uk-UA"/>
        </w:rPr>
        <w:t xml:space="preserve"> завдання</w:t>
      </w:r>
    </w:p>
    <w:p w:rsidR="0067656B" w:rsidRPr="0067656B" w:rsidRDefault="0067656B" w:rsidP="0067656B">
      <w:pPr>
        <w:numPr>
          <w:ilvl w:val="0"/>
          <w:numId w:val="24"/>
        </w:numPr>
        <w:spacing w:before="120" w:after="120"/>
        <w:rPr>
          <w:lang w:val="uk-UA"/>
        </w:rPr>
      </w:pPr>
      <w:r w:rsidRPr="0067656B">
        <w:rPr>
          <w:lang w:val="uk-UA"/>
        </w:rPr>
        <w:t>Електронний банк тестових завдань з дисципліни</w:t>
      </w:r>
    </w:p>
    <w:p w:rsidR="0067656B" w:rsidRPr="0067656B" w:rsidRDefault="0067656B" w:rsidP="0067656B">
      <w:pPr>
        <w:spacing w:before="120" w:after="120"/>
        <w:rPr>
          <w:lang w:val="uk-UA"/>
        </w:rPr>
      </w:pPr>
    </w:p>
    <w:p w:rsidR="0067656B" w:rsidRPr="0067656B" w:rsidRDefault="0067656B" w:rsidP="0067656B">
      <w:pPr>
        <w:spacing w:before="120" w:after="120"/>
        <w:jc w:val="center"/>
        <w:rPr>
          <w:b/>
          <w:lang w:val="uk-UA"/>
        </w:rPr>
      </w:pPr>
      <w:r w:rsidRPr="0067656B">
        <w:rPr>
          <w:b/>
          <w:lang w:val="uk-UA"/>
        </w:rPr>
        <w:t>11. ПЕРЕЛІК ПИТАНЬ  ДЛЯ ПІДГОТОВКИ ЗДОБУВАЧІВ ВИЩОЇ ОСВІТИ ДО ЗАЛІКУ</w:t>
      </w:r>
    </w:p>
    <w:p w:rsidR="00470C75" w:rsidRDefault="00470C75" w:rsidP="003A3937">
      <w:pPr>
        <w:tabs>
          <w:tab w:val="right" w:pos="709"/>
          <w:tab w:val="left" w:pos="851"/>
          <w:tab w:val="right" w:pos="10193"/>
        </w:tabs>
        <w:jc w:val="center"/>
        <w:rPr>
          <w:b/>
          <w:bCs/>
          <w:lang w:val="uk-UA"/>
        </w:rPr>
      </w:pPr>
    </w:p>
    <w:p w:rsidR="003A7A89" w:rsidRPr="00470C75" w:rsidRDefault="003E6248" w:rsidP="003A7A89">
      <w:pPr>
        <w:pStyle w:val="21"/>
        <w:ind w:firstLine="0"/>
        <w:jc w:val="left"/>
        <w:rPr>
          <w:b/>
          <w:sz w:val="24"/>
          <w:szCs w:val="24"/>
        </w:rPr>
      </w:pPr>
      <w:r>
        <w:rPr>
          <w:b/>
          <w:sz w:val="24"/>
          <w:szCs w:val="24"/>
        </w:rPr>
        <w:t>Загальні питання конфліктології, як науки</w:t>
      </w:r>
    </w:p>
    <w:p w:rsidR="003E6248" w:rsidRDefault="003E6248" w:rsidP="003E6248">
      <w:pPr>
        <w:pStyle w:val="a5"/>
        <w:numPr>
          <w:ilvl w:val="0"/>
          <w:numId w:val="10"/>
        </w:numPr>
        <w:ind w:right="113"/>
        <w:jc w:val="both"/>
        <w:rPr>
          <w:lang w:val="uk-UA"/>
        </w:rPr>
      </w:pPr>
      <w:r w:rsidRPr="00433ADE">
        <w:rPr>
          <w:lang w:val="uk-UA"/>
        </w:rPr>
        <w:t xml:space="preserve">Конфліктологія як наука. </w:t>
      </w:r>
    </w:p>
    <w:p w:rsidR="003E6248" w:rsidRDefault="003E6248" w:rsidP="003E6248">
      <w:pPr>
        <w:pStyle w:val="a5"/>
        <w:numPr>
          <w:ilvl w:val="0"/>
          <w:numId w:val="10"/>
        </w:numPr>
        <w:ind w:right="113"/>
        <w:jc w:val="both"/>
        <w:rPr>
          <w:lang w:val="uk-UA"/>
        </w:rPr>
      </w:pPr>
      <w:r w:rsidRPr="00433ADE">
        <w:rPr>
          <w:lang w:val="uk-UA"/>
        </w:rPr>
        <w:t>Конфліктологічна проблематика в істор</w:t>
      </w:r>
      <w:r>
        <w:rPr>
          <w:lang w:val="uk-UA"/>
        </w:rPr>
        <w:t>ії соціально-філософської думки та</w:t>
      </w:r>
      <w:r w:rsidRPr="00433ADE">
        <w:rPr>
          <w:lang w:val="uk-UA"/>
        </w:rPr>
        <w:t xml:space="preserve"> </w:t>
      </w:r>
      <w:r>
        <w:rPr>
          <w:lang w:val="uk-UA"/>
        </w:rPr>
        <w:t>психології</w:t>
      </w:r>
      <w:r w:rsidRPr="00433ADE">
        <w:rPr>
          <w:lang w:val="uk-UA"/>
        </w:rPr>
        <w:t>.</w:t>
      </w:r>
    </w:p>
    <w:p w:rsidR="003E6248" w:rsidRDefault="003E6248" w:rsidP="003E6248">
      <w:pPr>
        <w:pStyle w:val="a5"/>
        <w:numPr>
          <w:ilvl w:val="0"/>
          <w:numId w:val="10"/>
        </w:numPr>
        <w:ind w:right="113"/>
        <w:jc w:val="both"/>
        <w:rPr>
          <w:lang w:val="uk-UA"/>
        </w:rPr>
      </w:pPr>
      <w:r w:rsidRPr="00433ADE">
        <w:rPr>
          <w:lang w:val="uk-UA"/>
        </w:rPr>
        <w:t xml:space="preserve">Міждисциплінарний характер наукового дослідження конфліктів, методика аналізу. </w:t>
      </w:r>
    </w:p>
    <w:p w:rsidR="003E6248" w:rsidRPr="00433ADE" w:rsidRDefault="003E6248" w:rsidP="003E6248">
      <w:pPr>
        <w:pStyle w:val="a5"/>
        <w:numPr>
          <w:ilvl w:val="0"/>
          <w:numId w:val="10"/>
        </w:numPr>
        <w:ind w:right="113"/>
        <w:jc w:val="both"/>
        <w:rPr>
          <w:lang w:val="uk-UA"/>
        </w:rPr>
      </w:pPr>
      <w:r w:rsidRPr="00433ADE">
        <w:rPr>
          <w:lang w:val="uk-UA"/>
        </w:rPr>
        <w:lastRenderedPageBreak/>
        <w:t>Місце конфліктології в системі наук. Становлення конфліктології як сучасної науки і практики.</w:t>
      </w:r>
    </w:p>
    <w:p w:rsidR="003E6248" w:rsidRDefault="003E6248" w:rsidP="003E6248">
      <w:pPr>
        <w:pStyle w:val="af1"/>
        <w:numPr>
          <w:ilvl w:val="0"/>
          <w:numId w:val="10"/>
        </w:numPr>
        <w:jc w:val="both"/>
        <w:rPr>
          <w:lang w:val="uk-UA"/>
        </w:rPr>
      </w:pPr>
      <w:r w:rsidRPr="003E6248">
        <w:rPr>
          <w:lang w:val="uk-UA"/>
        </w:rPr>
        <w:t xml:space="preserve">Об’єкт і предмет конфліктології: дискусійний характер питання у вітчизняній і зарубіжній літературі. </w:t>
      </w:r>
    </w:p>
    <w:p w:rsidR="003E6248" w:rsidRPr="003E6248" w:rsidRDefault="003E6248" w:rsidP="003E6248">
      <w:pPr>
        <w:pStyle w:val="af1"/>
        <w:numPr>
          <w:ilvl w:val="0"/>
          <w:numId w:val="10"/>
        </w:numPr>
        <w:jc w:val="both"/>
        <w:rPr>
          <w:lang w:val="uk-UA"/>
        </w:rPr>
      </w:pPr>
      <w:r w:rsidRPr="003E6248">
        <w:rPr>
          <w:lang w:val="uk-UA"/>
        </w:rPr>
        <w:t>Структура сучасної конфліктології як наукової дисципліни: загальна теорія конфліктів, окремі галузі конфліктології та прикладна конфліктологія.</w:t>
      </w:r>
    </w:p>
    <w:p w:rsidR="003E6248" w:rsidRDefault="003E6248" w:rsidP="003E6248">
      <w:pPr>
        <w:pStyle w:val="af1"/>
        <w:numPr>
          <w:ilvl w:val="0"/>
          <w:numId w:val="10"/>
        </w:numPr>
        <w:jc w:val="both"/>
        <w:rPr>
          <w:lang w:val="uk-UA"/>
        </w:rPr>
      </w:pPr>
      <w:r w:rsidRPr="003E6248">
        <w:rPr>
          <w:lang w:val="uk-UA"/>
        </w:rPr>
        <w:t xml:space="preserve">Конфліктологія як навчальна дисципліна. Її статус у системі професійної підготовки медичних працівників. </w:t>
      </w:r>
    </w:p>
    <w:p w:rsidR="003E6248" w:rsidRPr="00B4403F" w:rsidRDefault="003E6248" w:rsidP="003E6248">
      <w:pPr>
        <w:pStyle w:val="af1"/>
        <w:numPr>
          <w:ilvl w:val="0"/>
          <w:numId w:val="10"/>
        </w:numPr>
        <w:jc w:val="both"/>
        <w:rPr>
          <w:rStyle w:val="fontstyle01"/>
          <w:rFonts w:ascii="Times New Roman" w:hAnsi="Times New Roman"/>
          <w:b w:val="0"/>
          <w:bCs w:val="0"/>
          <w:color w:val="auto"/>
          <w:sz w:val="24"/>
          <w:szCs w:val="24"/>
          <w:lang w:val="uk-UA"/>
        </w:rPr>
      </w:pPr>
      <w:r w:rsidRPr="00B4403F">
        <w:rPr>
          <w:rStyle w:val="fontstyle01"/>
          <w:rFonts w:ascii="Times New Roman" w:hAnsi="Times New Roman"/>
          <w:b w:val="0"/>
          <w:sz w:val="24"/>
          <w:szCs w:val="24"/>
          <w:lang w:val="uk-UA"/>
        </w:rPr>
        <w:t>Конфліктологічні ідеї Стародавнього Світу</w:t>
      </w:r>
      <w:r w:rsidRPr="00B4403F">
        <w:rPr>
          <w:b/>
          <w:color w:val="000000"/>
          <w:lang w:val="uk-UA"/>
        </w:rPr>
        <w:t xml:space="preserve">. </w:t>
      </w:r>
      <w:r w:rsidRPr="00B4403F">
        <w:rPr>
          <w:rStyle w:val="fontstyle01"/>
          <w:rFonts w:ascii="Times New Roman" w:hAnsi="Times New Roman"/>
          <w:b w:val="0"/>
          <w:sz w:val="24"/>
          <w:szCs w:val="24"/>
          <w:lang w:val="uk-UA"/>
        </w:rPr>
        <w:t>Конфлікт в епоху Просвітництва.</w:t>
      </w:r>
      <w:r w:rsidRPr="00B4403F">
        <w:rPr>
          <w:b/>
          <w:color w:val="000000"/>
          <w:lang w:val="uk-UA"/>
        </w:rPr>
        <w:t xml:space="preserve"> </w:t>
      </w:r>
      <w:r w:rsidRPr="00B4403F">
        <w:rPr>
          <w:rStyle w:val="fontstyle01"/>
          <w:rFonts w:ascii="Times New Roman" w:hAnsi="Times New Roman"/>
          <w:b w:val="0"/>
          <w:sz w:val="24"/>
          <w:szCs w:val="24"/>
          <w:lang w:val="uk-UA"/>
        </w:rPr>
        <w:t>Марксистська теорія конфлікту</w:t>
      </w:r>
      <w:r w:rsidRPr="00B4403F">
        <w:rPr>
          <w:b/>
          <w:color w:val="000000"/>
          <w:lang w:val="uk-UA"/>
        </w:rPr>
        <w:t xml:space="preserve">. </w:t>
      </w:r>
      <w:r w:rsidRPr="00B4403F">
        <w:rPr>
          <w:rStyle w:val="fontstyle01"/>
          <w:rFonts w:ascii="Times New Roman" w:hAnsi="Times New Roman"/>
          <w:b w:val="0"/>
          <w:sz w:val="24"/>
          <w:szCs w:val="24"/>
          <w:lang w:val="uk-UA"/>
        </w:rPr>
        <w:t xml:space="preserve">Функціональна теорія конфлікту. Теорія наукового управління Тейлора. Структурний функціоналізм. Теорія соціального конфлікту (конфліктна модель суспільства). </w:t>
      </w:r>
    </w:p>
    <w:p w:rsidR="003E6248" w:rsidRPr="00B4403F" w:rsidRDefault="003E6248" w:rsidP="003E6248">
      <w:pPr>
        <w:pStyle w:val="af1"/>
        <w:numPr>
          <w:ilvl w:val="0"/>
          <w:numId w:val="10"/>
        </w:numPr>
        <w:jc w:val="both"/>
        <w:rPr>
          <w:rStyle w:val="fontstyle01"/>
          <w:rFonts w:ascii="Times New Roman" w:hAnsi="Times New Roman"/>
          <w:b w:val="0"/>
          <w:bCs w:val="0"/>
          <w:color w:val="auto"/>
          <w:sz w:val="24"/>
          <w:szCs w:val="24"/>
          <w:lang w:val="uk-UA"/>
        </w:rPr>
      </w:pPr>
      <w:r w:rsidRPr="00B4403F">
        <w:rPr>
          <w:rStyle w:val="fontstyle01"/>
          <w:rFonts w:ascii="Times New Roman" w:hAnsi="Times New Roman"/>
          <w:b w:val="0"/>
          <w:sz w:val="24"/>
          <w:szCs w:val="24"/>
          <w:lang w:val="uk-UA"/>
        </w:rPr>
        <w:t xml:space="preserve">Загальна теорія конфлікту. Модель життєвого циклу організації. </w:t>
      </w:r>
    </w:p>
    <w:p w:rsidR="003E6248" w:rsidRPr="00B4403F" w:rsidRDefault="003E6248" w:rsidP="003E6248">
      <w:pPr>
        <w:pStyle w:val="af1"/>
        <w:numPr>
          <w:ilvl w:val="0"/>
          <w:numId w:val="10"/>
        </w:numPr>
        <w:jc w:val="both"/>
        <w:rPr>
          <w:lang w:val="uk-UA"/>
        </w:rPr>
      </w:pPr>
      <w:r w:rsidRPr="00B4403F">
        <w:rPr>
          <w:rStyle w:val="fontstyle01"/>
          <w:rFonts w:ascii="Times New Roman" w:hAnsi="Times New Roman"/>
          <w:b w:val="0"/>
          <w:sz w:val="24"/>
          <w:szCs w:val="24"/>
          <w:lang w:val="uk-UA"/>
        </w:rPr>
        <w:t>Сучасна конфліктологія: актуальні теоретико-методологічні й практичні проблеми. Об'єкт, предмет і методологія конфліктології.</w:t>
      </w:r>
    </w:p>
    <w:p w:rsidR="003E6248" w:rsidRDefault="003E6248" w:rsidP="003E6248">
      <w:pPr>
        <w:pStyle w:val="af1"/>
        <w:numPr>
          <w:ilvl w:val="0"/>
          <w:numId w:val="10"/>
        </w:numPr>
        <w:jc w:val="both"/>
        <w:rPr>
          <w:lang w:val="uk-UA"/>
        </w:rPr>
      </w:pPr>
      <w:r w:rsidRPr="003E6248">
        <w:rPr>
          <w:lang w:val="uk-UA"/>
        </w:rPr>
        <w:t xml:space="preserve">Конфлікт як складне соціальне явище. Позитивна та негативна роль конфліктів у житті людини і суспільства. </w:t>
      </w:r>
    </w:p>
    <w:p w:rsidR="003E6248" w:rsidRDefault="003E6248" w:rsidP="003E6248">
      <w:pPr>
        <w:pStyle w:val="af1"/>
        <w:numPr>
          <w:ilvl w:val="0"/>
          <w:numId w:val="10"/>
        </w:numPr>
        <w:jc w:val="both"/>
        <w:rPr>
          <w:lang w:val="uk-UA"/>
        </w:rPr>
      </w:pPr>
      <w:r w:rsidRPr="003E6248">
        <w:rPr>
          <w:lang w:val="uk-UA"/>
        </w:rPr>
        <w:t xml:space="preserve">Сутність конфлікту, його основні ознаки та структура. </w:t>
      </w:r>
    </w:p>
    <w:p w:rsidR="003E6248" w:rsidRDefault="003E6248" w:rsidP="003E6248">
      <w:pPr>
        <w:pStyle w:val="af1"/>
        <w:numPr>
          <w:ilvl w:val="0"/>
          <w:numId w:val="10"/>
        </w:numPr>
        <w:jc w:val="both"/>
        <w:rPr>
          <w:lang w:val="uk-UA"/>
        </w:rPr>
      </w:pPr>
      <w:r w:rsidRPr="003E6248">
        <w:rPr>
          <w:lang w:val="uk-UA"/>
        </w:rPr>
        <w:t xml:space="preserve">Причини виникнення конфліктів. Межі конфлікту. </w:t>
      </w:r>
    </w:p>
    <w:p w:rsidR="003E6248" w:rsidRPr="003E6248" w:rsidRDefault="003E6248" w:rsidP="003E6248">
      <w:pPr>
        <w:pStyle w:val="af1"/>
        <w:numPr>
          <w:ilvl w:val="0"/>
          <w:numId w:val="10"/>
        </w:numPr>
        <w:jc w:val="both"/>
        <w:rPr>
          <w:lang w:val="uk-UA"/>
        </w:rPr>
      </w:pPr>
      <w:r w:rsidRPr="003E6248">
        <w:rPr>
          <w:lang w:val="uk-UA"/>
        </w:rPr>
        <w:t>Характеристики наслідків конфлікту.</w:t>
      </w:r>
    </w:p>
    <w:p w:rsidR="003E6248" w:rsidRDefault="003E6248" w:rsidP="00F26F45">
      <w:pPr>
        <w:pStyle w:val="af1"/>
        <w:numPr>
          <w:ilvl w:val="0"/>
          <w:numId w:val="10"/>
        </w:numPr>
        <w:jc w:val="both"/>
        <w:rPr>
          <w:lang w:val="uk-UA"/>
        </w:rPr>
      </w:pPr>
      <w:r w:rsidRPr="003E6248">
        <w:rPr>
          <w:lang w:val="uk-UA"/>
        </w:rPr>
        <w:t>Класифікація конфліктів</w:t>
      </w:r>
      <w:r>
        <w:rPr>
          <w:lang w:val="uk-UA"/>
        </w:rPr>
        <w:t>.</w:t>
      </w:r>
    </w:p>
    <w:p w:rsidR="003E6248" w:rsidRDefault="003E6248" w:rsidP="003E6248">
      <w:pPr>
        <w:pStyle w:val="af1"/>
        <w:numPr>
          <w:ilvl w:val="0"/>
          <w:numId w:val="10"/>
        </w:numPr>
        <w:spacing w:before="120" w:after="120"/>
        <w:jc w:val="both"/>
        <w:rPr>
          <w:lang w:val="uk-UA"/>
        </w:rPr>
      </w:pPr>
      <w:r w:rsidRPr="003E6248">
        <w:rPr>
          <w:lang w:val="uk-UA"/>
        </w:rPr>
        <w:t xml:space="preserve">Суперечки та конфлікт. Конфлікт та сварка. Конфлікт та боротьба. Конфлікт та насильство. Конфлікт та суперництво. Конфлікт та протиріччя. Конфлікт та зіткнення. Види зіткнення. </w:t>
      </w:r>
    </w:p>
    <w:p w:rsidR="003E6248" w:rsidRDefault="003E6248" w:rsidP="003E6248">
      <w:pPr>
        <w:pStyle w:val="af1"/>
        <w:numPr>
          <w:ilvl w:val="0"/>
          <w:numId w:val="10"/>
        </w:numPr>
        <w:spacing w:before="120" w:after="120"/>
        <w:jc w:val="both"/>
        <w:rPr>
          <w:lang w:val="uk-UA"/>
        </w:rPr>
      </w:pPr>
      <w:r w:rsidRPr="003E6248">
        <w:rPr>
          <w:lang w:val="uk-UA"/>
        </w:rPr>
        <w:t xml:space="preserve">Причини конфліктів. </w:t>
      </w:r>
    </w:p>
    <w:p w:rsidR="00C60C26" w:rsidRDefault="003E6248" w:rsidP="00C60C26">
      <w:pPr>
        <w:pStyle w:val="af1"/>
        <w:numPr>
          <w:ilvl w:val="0"/>
          <w:numId w:val="10"/>
        </w:numPr>
        <w:spacing w:before="120" w:after="120"/>
        <w:jc w:val="both"/>
        <w:rPr>
          <w:lang w:val="uk-UA"/>
        </w:rPr>
      </w:pPr>
      <w:r w:rsidRPr="00C60C26">
        <w:rPr>
          <w:lang w:val="uk-UA"/>
        </w:rPr>
        <w:t>Структура об</w:t>
      </w:r>
      <w:r w:rsidRPr="00C60F97">
        <w:t>’</w:t>
      </w:r>
      <w:r w:rsidRPr="00C60C26">
        <w:rPr>
          <w:lang w:val="uk-UA"/>
        </w:rPr>
        <w:t xml:space="preserve">єктивних причин конфлікту. </w:t>
      </w:r>
    </w:p>
    <w:p w:rsidR="003E6248" w:rsidRPr="00C60C26" w:rsidRDefault="003E6248" w:rsidP="00C60C26">
      <w:pPr>
        <w:pStyle w:val="af1"/>
        <w:numPr>
          <w:ilvl w:val="0"/>
          <w:numId w:val="10"/>
        </w:numPr>
        <w:spacing w:before="120" w:after="120"/>
        <w:jc w:val="both"/>
        <w:rPr>
          <w:lang w:val="uk-UA"/>
        </w:rPr>
      </w:pPr>
      <w:r w:rsidRPr="00C60C26">
        <w:rPr>
          <w:lang w:val="uk-UA"/>
        </w:rPr>
        <w:t>Структура суб</w:t>
      </w:r>
      <w:r w:rsidRPr="00C60F97">
        <w:t>’</w:t>
      </w:r>
      <w:r w:rsidRPr="00C60C26">
        <w:rPr>
          <w:lang w:val="uk-UA"/>
        </w:rPr>
        <w:t xml:space="preserve">єктивних причин конфлікту. </w:t>
      </w:r>
    </w:p>
    <w:p w:rsidR="003A7A89" w:rsidRPr="00470C75" w:rsidRDefault="003E6248" w:rsidP="003A7A89">
      <w:pPr>
        <w:pStyle w:val="31"/>
        <w:rPr>
          <w:b/>
          <w:sz w:val="24"/>
          <w:szCs w:val="24"/>
        </w:rPr>
      </w:pPr>
      <w:r>
        <w:rPr>
          <w:b/>
          <w:sz w:val="24"/>
          <w:szCs w:val="24"/>
        </w:rPr>
        <w:t>Практичні аспекти конфліктології</w:t>
      </w:r>
    </w:p>
    <w:p w:rsidR="00C60C26" w:rsidRPr="00F26F45" w:rsidRDefault="00C60C26" w:rsidP="00C60C26">
      <w:pPr>
        <w:pStyle w:val="21"/>
        <w:spacing w:before="120" w:after="120"/>
        <w:ind w:firstLine="0"/>
        <w:contextualSpacing/>
        <w:rPr>
          <w:color w:val="000000"/>
          <w:sz w:val="24"/>
          <w:szCs w:val="24"/>
          <w:lang w:eastAsia="ru-RU"/>
        </w:rPr>
      </w:pPr>
      <w:r w:rsidRPr="00F26F45">
        <w:rPr>
          <w:color w:val="000000"/>
          <w:sz w:val="24"/>
          <w:szCs w:val="24"/>
          <w:lang w:eastAsia="ru-RU"/>
        </w:rPr>
        <w:t xml:space="preserve">20. Причини конфліктів в організації. Внутрішньо-особистісні конфлікти. </w:t>
      </w:r>
    </w:p>
    <w:p w:rsidR="00C60C26" w:rsidRPr="00F26F45" w:rsidRDefault="00C60C26" w:rsidP="00C60C26">
      <w:pPr>
        <w:pStyle w:val="21"/>
        <w:spacing w:before="120" w:after="120"/>
        <w:ind w:firstLine="0"/>
        <w:contextualSpacing/>
        <w:rPr>
          <w:color w:val="000000"/>
          <w:sz w:val="24"/>
          <w:szCs w:val="24"/>
          <w:lang w:eastAsia="ru-RU"/>
        </w:rPr>
      </w:pPr>
      <w:r w:rsidRPr="00F26F45">
        <w:rPr>
          <w:color w:val="000000"/>
          <w:sz w:val="24"/>
          <w:szCs w:val="24"/>
          <w:lang w:eastAsia="ru-RU"/>
        </w:rPr>
        <w:t xml:space="preserve">21. Внутрішні причини конфліктів. </w:t>
      </w:r>
    </w:p>
    <w:p w:rsidR="003A7A89" w:rsidRPr="00F26F45" w:rsidRDefault="00C60C26" w:rsidP="00C60C26">
      <w:pPr>
        <w:pStyle w:val="21"/>
        <w:spacing w:before="120" w:after="120"/>
        <w:ind w:firstLine="0"/>
        <w:contextualSpacing/>
        <w:rPr>
          <w:color w:val="000000"/>
          <w:sz w:val="24"/>
          <w:szCs w:val="24"/>
          <w:lang w:eastAsia="ru-RU"/>
        </w:rPr>
      </w:pPr>
      <w:r w:rsidRPr="00F26F45">
        <w:rPr>
          <w:color w:val="000000"/>
          <w:sz w:val="24"/>
          <w:szCs w:val="24"/>
          <w:lang w:eastAsia="ru-RU"/>
        </w:rPr>
        <w:t xml:space="preserve">22. Зовнішні причини конфліктів. </w:t>
      </w:r>
    </w:p>
    <w:p w:rsidR="00F26F45" w:rsidRPr="00F26F45" w:rsidRDefault="00F26F45" w:rsidP="00F26F45">
      <w:pPr>
        <w:pStyle w:val="21"/>
        <w:spacing w:before="120" w:after="120"/>
        <w:ind w:firstLine="0"/>
        <w:contextualSpacing/>
        <w:rPr>
          <w:sz w:val="24"/>
          <w:szCs w:val="24"/>
        </w:rPr>
      </w:pPr>
      <w:r w:rsidRPr="00F26F45">
        <w:rPr>
          <w:color w:val="000000"/>
          <w:sz w:val="24"/>
          <w:szCs w:val="24"/>
          <w:lang w:eastAsia="ru-RU"/>
        </w:rPr>
        <w:t xml:space="preserve">23. </w:t>
      </w:r>
      <w:r w:rsidRPr="00F26F45">
        <w:rPr>
          <w:sz w:val="24"/>
          <w:szCs w:val="24"/>
        </w:rPr>
        <w:t xml:space="preserve">Предмет конфлікту. </w:t>
      </w:r>
    </w:p>
    <w:p w:rsidR="00F26F45" w:rsidRPr="00F26F45" w:rsidRDefault="00F26F45" w:rsidP="00F26F45">
      <w:pPr>
        <w:pStyle w:val="21"/>
        <w:spacing w:before="120" w:after="120"/>
        <w:ind w:firstLine="0"/>
        <w:contextualSpacing/>
        <w:rPr>
          <w:sz w:val="24"/>
          <w:szCs w:val="24"/>
        </w:rPr>
      </w:pPr>
      <w:r w:rsidRPr="00F26F45">
        <w:rPr>
          <w:sz w:val="24"/>
          <w:szCs w:val="24"/>
        </w:rPr>
        <w:t>24. Об</w:t>
      </w:r>
      <w:r w:rsidRPr="00F26F45">
        <w:rPr>
          <w:sz w:val="24"/>
          <w:szCs w:val="24"/>
          <w:lang w:val="ru-RU"/>
        </w:rPr>
        <w:t>’</w:t>
      </w:r>
      <w:r w:rsidRPr="00F26F45">
        <w:rPr>
          <w:sz w:val="24"/>
          <w:szCs w:val="24"/>
        </w:rPr>
        <w:t xml:space="preserve">єкт конфлікту. </w:t>
      </w:r>
    </w:p>
    <w:p w:rsidR="00F26F45" w:rsidRPr="00F26F45" w:rsidRDefault="00F26F45" w:rsidP="00F26F45">
      <w:pPr>
        <w:pStyle w:val="21"/>
        <w:spacing w:before="120" w:after="120"/>
        <w:ind w:firstLine="0"/>
        <w:contextualSpacing/>
        <w:rPr>
          <w:sz w:val="24"/>
          <w:szCs w:val="24"/>
        </w:rPr>
      </w:pPr>
      <w:r w:rsidRPr="00F26F45">
        <w:rPr>
          <w:sz w:val="24"/>
          <w:szCs w:val="24"/>
        </w:rPr>
        <w:t xml:space="preserve">25. Учасники конфлікту. </w:t>
      </w:r>
    </w:p>
    <w:p w:rsidR="00F26F45" w:rsidRPr="00F26F45" w:rsidRDefault="00F26F45" w:rsidP="00F26F45">
      <w:pPr>
        <w:pStyle w:val="21"/>
        <w:spacing w:before="120" w:after="120"/>
        <w:ind w:firstLine="0"/>
        <w:contextualSpacing/>
        <w:rPr>
          <w:sz w:val="24"/>
          <w:szCs w:val="24"/>
        </w:rPr>
      </w:pPr>
      <w:r w:rsidRPr="00F26F45">
        <w:rPr>
          <w:sz w:val="24"/>
          <w:szCs w:val="24"/>
        </w:rPr>
        <w:t>26. Визначення функції конфлікту.</w:t>
      </w:r>
    </w:p>
    <w:p w:rsidR="00F26F45" w:rsidRPr="00F26F45" w:rsidRDefault="00F26F45" w:rsidP="00C60C26">
      <w:pPr>
        <w:pStyle w:val="21"/>
        <w:spacing w:before="120" w:after="120"/>
        <w:ind w:firstLine="0"/>
        <w:contextualSpacing/>
        <w:rPr>
          <w:color w:val="000000"/>
          <w:sz w:val="24"/>
          <w:szCs w:val="24"/>
          <w:lang w:eastAsia="ru-RU"/>
        </w:rPr>
      </w:pPr>
      <w:r w:rsidRPr="00F26F45">
        <w:rPr>
          <w:color w:val="000000"/>
          <w:sz w:val="24"/>
          <w:szCs w:val="24"/>
          <w:lang w:eastAsia="ru-RU"/>
        </w:rPr>
        <w:t>27. Види функцій конфлікту.</w:t>
      </w:r>
    </w:p>
    <w:p w:rsidR="00F26F45" w:rsidRPr="00F26F45" w:rsidRDefault="00F26F45" w:rsidP="00F26F45">
      <w:pPr>
        <w:pStyle w:val="21"/>
        <w:spacing w:before="120" w:after="120"/>
        <w:ind w:firstLine="0"/>
        <w:contextualSpacing/>
        <w:rPr>
          <w:sz w:val="24"/>
          <w:szCs w:val="24"/>
        </w:rPr>
      </w:pPr>
      <w:r w:rsidRPr="00F26F45">
        <w:rPr>
          <w:color w:val="000000"/>
          <w:sz w:val="24"/>
          <w:szCs w:val="24"/>
          <w:lang w:eastAsia="ru-RU"/>
        </w:rPr>
        <w:t xml:space="preserve">28. </w:t>
      </w:r>
      <w:r w:rsidRPr="00F26F45">
        <w:rPr>
          <w:sz w:val="24"/>
          <w:szCs w:val="24"/>
        </w:rPr>
        <w:t xml:space="preserve">Обставини, що сприяють виникненню конфліктів. </w:t>
      </w:r>
    </w:p>
    <w:p w:rsidR="00F26F45" w:rsidRPr="00F26F45" w:rsidRDefault="00F26F45" w:rsidP="00F26F45">
      <w:pPr>
        <w:pStyle w:val="21"/>
        <w:spacing w:before="120" w:after="120"/>
        <w:ind w:firstLine="0"/>
        <w:contextualSpacing/>
        <w:rPr>
          <w:sz w:val="24"/>
          <w:szCs w:val="24"/>
        </w:rPr>
      </w:pPr>
      <w:r w:rsidRPr="00F26F45">
        <w:rPr>
          <w:sz w:val="24"/>
          <w:szCs w:val="24"/>
        </w:rPr>
        <w:t xml:space="preserve">29. Типи конфліктів. </w:t>
      </w:r>
    </w:p>
    <w:p w:rsidR="00F26F45" w:rsidRPr="00F26F45" w:rsidRDefault="00F26F45" w:rsidP="00F26F45">
      <w:pPr>
        <w:pStyle w:val="21"/>
        <w:spacing w:before="120" w:after="120"/>
        <w:ind w:firstLine="0"/>
        <w:contextualSpacing/>
        <w:rPr>
          <w:sz w:val="24"/>
          <w:szCs w:val="24"/>
        </w:rPr>
      </w:pPr>
      <w:r w:rsidRPr="00F26F45">
        <w:rPr>
          <w:sz w:val="24"/>
          <w:szCs w:val="24"/>
        </w:rPr>
        <w:t>30. Етапи виникнення конфлікту.</w:t>
      </w:r>
    </w:p>
    <w:p w:rsidR="00F26F45" w:rsidRPr="00F26F45" w:rsidRDefault="00F26F45" w:rsidP="00F26F45">
      <w:pPr>
        <w:pStyle w:val="21"/>
        <w:spacing w:before="120" w:after="120"/>
        <w:ind w:firstLine="0"/>
        <w:contextualSpacing/>
        <w:rPr>
          <w:bCs/>
          <w:iCs/>
          <w:sz w:val="24"/>
          <w:szCs w:val="24"/>
        </w:rPr>
      </w:pPr>
      <w:r w:rsidRPr="00F26F45">
        <w:rPr>
          <w:sz w:val="24"/>
          <w:szCs w:val="24"/>
        </w:rPr>
        <w:t xml:space="preserve">31. </w:t>
      </w:r>
      <w:r w:rsidRPr="00F26F45">
        <w:rPr>
          <w:bCs/>
          <w:iCs/>
          <w:sz w:val="24"/>
          <w:szCs w:val="24"/>
        </w:rPr>
        <w:t xml:space="preserve">Переговори як ефективний спосіб виходу з конфліктної ситуації. </w:t>
      </w:r>
    </w:p>
    <w:p w:rsidR="00F26F45" w:rsidRDefault="00F26F45" w:rsidP="00F26F45">
      <w:pPr>
        <w:pStyle w:val="21"/>
        <w:spacing w:before="120" w:after="120"/>
        <w:ind w:firstLine="0"/>
        <w:contextualSpacing/>
        <w:rPr>
          <w:bCs/>
          <w:iCs/>
          <w:sz w:val="24"/>
          <w:szCs w:val="24"/>
        </w:rPr>
      </w:pPr>
      <w:r w:rsidRPr="00F26F45">
        <w:rPr>
          <w:bCs/>
          <w:iCs/>
          <w:sz w:val="24"/>
          <w:szCs w:val="24"/>
        </w:rPr>
        <w:t>32. Поняття переговорів, умови їх проведення.</w:t>
      </w:r>
    </w:p>
    <w:p w:rsidR="00B4403F" w:rsidRPr="00B4403F" w:rsidRDefault="00F26F45" w:rsidP="00F26F45">
      <w:pPr>
        <w:pStyle w:val="21"/>
        <w:spacing w:before="120" w:after="120"/>
        <w:ind w:firstLine="0"/>
        <w:contextualSpacing/>
        <w:rPr>
          <w:bCs/>
          <w:iCs/>
          <w:sz w:val="24"/>
          <w:szCs w:val="24"/>
        </w:rPr>
      </w:pPr>
      <w:r w:rsidRPr="00B4403F">
        <w:rPr>
          <w:bCs/>
          <w:iCs/>
          <w:sz w:val="24"/>
          <w:szCs w:val="24"/>
        </w:rPr>
        <w:t xml:space="preserve">33. </w:t>
      </w:r>
      <w:r w:rsidR="00B4403F" w:rsidRPr="00B4403F">
        <w:rPr>
          <w:bCs/>
          <w:iCs/>
          <w:sz w:val="24"/>
          <w:szCs w:val="24"/>
        </w:rPr>
        <w:t xml:space="preserve">Поняття конфліктофобії. </w:t>
      </w:r>
    </w:p>
    <w:p w:rsidR="00B4403F" w:rsidRPr="00B4403F" w:rsidRDefault="00B4403F" w:rsidP="00F26F45">
      <w:pPr>
        <w:pStyle w:val="21"/>
        <w:spacing w:before="120" w:after="120"/>
        <w:ind w:firstLine="0"/>
        <w:contextualSpacing/>
        <w:rPr>
          <w:bCs/>
          <w:iCs/>
          <w:sz w:val="24"/>
          <w:szCs w:val="24"/>
        </w:rPr>
      </w:pPr>
      <w:r w:rsidRPr="00B4403F">
        <w:rPr>
          <w:bCs/>
          <w:iCs/>
          <w:sz w:val="24"/>
          <w:szCs w:val="24"/>
        </w:rPr>
        <w:t xml:space="preserve">34. Природа і механізми конфліктофобії. </w:t>
      </w:r>
    </w:p>
    <w:p w:rsidR="00B4403F" w:rsidRPr="00B4403F" w:rsidRDefault="00B4403F" w:rsidP="00F26F45">
      <w:pPr>
        <w:pStyle w:val="21"/>
        <w:spacing w:before="120" w:after="120"/>
        <w:ind w:firstLine="0"/>
        <w:contextualSpacing/>
        <w:rPr>
          <w:bCs/>
          <w:iCs/>
          <w:sz w:val="24"/>
          <w:szCs w:val="24"/>
        </w:rPr>
      </w:pPr>
      <w:r w:rsidRPr="00B4403F">
        <w:rPr>
          <w:bCs/>
          <w:iCs/>
          <w:sz w:val="24"/>
          <w:szCs w:val="24"/>
        </w:rPr>
        <w:t xml:space="preserve">35. Феномен конфліктофобії. </w:t>
      </w:r>
    </w:p>
    <w:p w:rsidR="00B4403F" w:rsidRDefault="00B4403F" w:rsidP="00B4403F">
      <w:pPr>
        <w:pStyle w:val="21"/>
        <w:spacing w:before="120" w:after="120"/>
        <w:ind w:firstLine="0"/>
        <w:contextualSpacing/>
        <w:rPr>
          <w:bCs/>
          <w:iCs/>
          <w:sz w:val="24"/>
          <w:szCs w:val="24"/>
        </w:rPr>
      </w:pPr>
      <w:r w:rsidRPr="00B4403F">
        <w:rPr>
          <w:bCs/>
          <w:iCs/>
          <w:sz w:val="24"/>
          <w:szCs w:val="24"/>
        </w:rPr>
        <w:t>36. Конфліктофобія як причина і наслідок різних психологічних і соціальних явищ.</w:t>
      </w:r>
    </w:p>
    <w:p w:rsidR="00B4403F" w:rsidRDefault="00B4403F" w:rsidP="00B4403F">
      <w:pPr>
        <w:pStyle w:val="21"/>
        <w:spacing w:before="120" w:after="120"/>
        <w:ind w:firstLine="0"/>
        <w:contextualSpacing/>
        <w:rPr>
          <w:bCs/>
          <w:sz w:val="24"/>
          <w:szCs w:val="24"/>
        </w:rPr>
      </w:pPr>
      <w:r w:rsidRPr="00B4403F">
        <w:rPr>
          <w:bCs/>
          <w:iCs/>
          <w:sz w:val="24"/>
          <w:szCs w:val="24"/>
        </w:rPr>
        <w:t xml:space="preserve">37. </w:t>
      </w:r>
      <w:r w:rsidRPr="00B4403F">
        <w:rPr>
          <w:bCs/>
          <w:sz w:val="24"/>
          <w:szCs w:val="24"/>
        </w:rPr>
        <w:t xml:space="preserve">Сутність і поняття управління конфліктом. </w:t>
      </w:r>
    </w:p>
    <w:p w:rsidR="00B4403F" w:rsidRDefault="00B4403F" w:rsidP="00B4403F">
      <w:pPr>
        <w:pStyle w:val="21"/>
        <w:spacing w:before="120" w:after="120"/>
        <w:ind w:firstLine="0"/>
        <w:contextualSpacing/>
        <w:rPr>
          <w:bCs/>
          <w:sz w:val="24"/>
          <w:szCs w:val="24"/>
        </w:rPr>
      </w:pPr>
      <w:r w:rsidRPr="00B4403F">
        <w:rPr>
          <w:bCs/>
          <w:sz w:val="24"/>
          <w:szCs w:val="24"/>
        </w:rPr>
        <w:t>38. Зміст процесу управління конфліктами.</w:t>
      </w:r>
    </w:p>
    <w:p w:rsidR="00B4403F" w:rsidRDefault="00B4403F" w:rsidP="00B4403F">
      <w:pPr>
        <w:pStyle w:val="21"/>
        <w:spacing w:before="120" w:after="120"/>
        <w:ind w:firstLine="0"/>
        <w:contextualSpacing/>
        <w:rPr>
          <w:bCs/>
          <w:sz w:val="24"/>
          <w:szCs w:val="24"/>
        </w:rPr>
      </w:pPr>
      <w:r w:rsidRPr="00B4403F">
        <w:rPr>
          <w:bCs/>
          <w:sz w:val="24"/>
          <w:szCs w:val="24"/>
        </w:rPr>
        <w:t xml:space="preserve">39. Процес діагностики конфлікту. </w:t>
      </w:r>
    </w:p>
    <w:p w:rsidR="00B4403F" w:rsidRPr="00B4403F" w:rsidRDefault="00B4403F" w:rsidP="00B4403F">
      <w:pPr>
        <w:pStyle w:val="21"/>
        <w:spacing w:before="120" w:after="120"/>
        <w:ind w:firstLine="0"/>
        <w:contextualSpacing/>
        <w:rPr>
          <w:sz w:val="24"/>
          <w:szCs w:val="24"/>
        </w:rPr>
      </w:pPr>
      <w:r w:rsidRPr="00B4403F">
        <w:rPr>
          <w:bCs/>
          <w:sz w:val="24"/>
          <w:szCs w:val="24"/>
        </w:rPr>
        <w:t xml:space="preserve">40. </w:t>
      </w:r>
      <w:r w:rsidRPr="00B4403F">
        <w:rPr>
          <w:sz w:val="24"/>
          <w:szCs w:val="24"/>
        </w:rPr>
        <w:t>Прогнозування і профілактика конфліктів.</w:t>
      </w:r>
    </w:p>
    <w:p w:rsidR="00B4403F" w:rsidRPr="00B4403F" w:rsidRDefault="00B4403F" w:rsidP="00B4403F">
      <w:pPr>
        <w:pStyle w:val="21"/>
        <w:spacing w:before="120" w:after="120"/>
        <w:ind w:firstLine="0"/>
        <w:contextualSpacing/>
        <w:rPr>
          <w:bCs/>
          <w:iCs/>
          <w:sz w:val="24"/>
          <w:szCs w:val="24"/>
        </w:rPr>
      </w:pPr>
      <w:r w:rsidRPr="00B4403F">
        <w:rPr>
          <w:sz w:val="24"/>
          <w:szCs w:val="24"/>
        </w:rPr>
        <w:t>41. Принципи і методи управління конфліктами.</w:t>
      </w:r>
    </w:p>
    <w:p w:rsidR="00B4403F" w:rsidRPr="00B4403F" w:rsidRDefault="00B4403F" w:rsidP="00F26F45">
      <w:pPr>
        <w:pStyle w:val="21"/>
        <w:spacing w:before="120" w:after="120"/>
        <w:ind w:firstLine="0"/>
        <w:contextualSpacing/>
        <w:rPr>
          <w:sz w:val="24"/>
          <w:szCs w:val="24"/>
        </w:rPr>
      </w:pPr>
      <w:r>
        <w:rPr>
          <w:sz w:val="24"/>
          <w:szCs w:val="24"/>
        </w:rPr>
        <w:t xml:space="preserve">42. </w:t>
      </w:r>
      <w:r w:rsidRPr="00B4403F">
        <w:rPr>
          <w:sz w:val="24"/>
          <w:szCs w:val="24"/>
        </w:rPr>
        <w:t xml:space="preserve">Психологічна структура особистості. </w:t>
      </w:r>
    </w:p>
    <w:p w:rsidR="00B4403F" w:rsidRPr="00B4403F" w:rsidRDefault="00B4403F" w:rsidP="00F26F45">
      <w:pPr>
        <w:pStyle w:val="21"/>
        <w:spacing w:before="120" w:after="120"/>
        <w:ind w:firstLine="0"/>
        <w:contextualSpacing/>
        <w:rPr>
          <w:sz w:val="24"/>
          <w:szCs w:val="24"/>
        </w:rPr>
      </w:pPr>
      <w:r w:rsidRPr="00B4403F">
        <w:rPr>
          <w:sz w:val="24"/>
          <w:szCs w:val="24"/>
        </w:rPr>
        <w:t>43. Теорії поведінки особистості у конфліктній взаємодії.</w:t>
      </w:r>
    </w:p>
    <w:p w:rsidR="00B4403F" w:rsidRPr="00B4403F" w:rsidRDefault="00B4403F" w:rsidP="00F26F45">
      <w:pPr>
        <w:pStyle w:val="21"/>
        <w:spacing w:before="120" w:after="120"/>
        <w:ind w:firstLine="0"/>
        <w:contextualSpacing/>
        <w:rPr>
          <w:sz w:val="24"/>
          <w:szCs w:val="24"/>
        </w:rPr>
      </w:pPr>
      <w:r w:rsidRPr="00B4403F">
        <w:rPr>
          <w:sz w:val="24"/>
          <w:szCs w:val="24"/>
        </w:rPr>
        <w:lastRenderedPageBreak/>
        <w:t xml:space="preserve">44. Технології ефективного спілкування і раціональної поведінки в конфлікті. </w:t>
      </w:r>
    </w:p>
    <w:p w:rsidR="00B4403F" w:rsidRDefault="00B4403F" w:rsidP="00B4403F">
      <w:pPr>
        <w:pStyle w:val="21"/>
        <w:spacing w:before="120" w:after="120"/>
        <w:ind w:firstLine="0"/>
        <w:contextualSpacing/>
        <w:rPr>
          <w:sz w:val="24"/>
          <w:szCs w:val="24"/>
        </w:rPr>
      </w:pPr>
      <w:r w:rsidRPr="00B4403F">
        <w:rPr>
          <w:sz w:val="24"/>
          <w:szCs w:val="24"/>
        </w:rPr>
        <w:t>45. Методи визначення соціально-психологічного клімату в колективі.</w:t>
      </w:r>
    </w:p>
    <w:p w:rsidR="00B4403F" w:rsidRDefault="00B4403F" w:rsidP="00B4403F">
      <w:pPr>
        <w:pStyle w:val="21"/>
        <w:spacing w:before="120" w:after="120"/>
        <w:ind w:firstLine="0"/>
        <w:contextualSpacing/>
        <w:rPr>
          <w:sz w:val="24"/>
          <w:szCs w:val="24"/>
        </w:rPr>
      </w:pPr>
      <w:r>
        <w:rPr>
          <w:color w:val="000000"/>
          <w:sz w:val="24"/>
          <w:szCs w:val="24"/>
          <w:lang w:eastAsia="ru-RU"/>
        </w:rPr>
        <w:t xml:space="preserve">46. </w:t>
      </w:r>
      <w:r w:rsidRPr="00B4403F">
        <w:rPr>
          <w:sz w:val="24"/>
          <w:szCs w:val="24"/>
        </w:rPr>
        <w:t xml:space="preserve">Характеристика соціотипів. </w:t>
      </w:r>
    </w:p>
    <w:p w:rsidR="00A93AE4" w:rsidRDefault="00B4403F" w:rsidP="00B4403F">
      <w:pPr>
        <w:pStyle w:val="21"/>
        <w:spacing w:before="120" w:after="120"/>
        <w:ind w:firstLine="0"/>
        <w:contextualSpacing/>
        <w:rPr>
          <w:spacing w:val="-4"/>
          <w:sz w:val="24"/>
          <w:szCs w:val="24"/>
        </w:rPr>
      </w:pPr>
      <w:r>
        <w:rPr>
          <w:sz w:val="24"/>
          <w:szCs w:val="24"/>
        </w:rPr>
        <w:t xml:space="preserve">47. </w:t>
      </w:r>
      <w:r w:rsidRPr="00B4403F">
        <w:rPr>
          <w:spacing w:val="-4"/>
          <w:sz w:val="24"/>
          <w:szCs w:val="24"/>
        </w:rPr>
        <w:t>Інтертипні відносини соціотипів та їх характеристика.</w:t>
      </w:r>
    </w:p>
    <w:p w:rsidR="00A93AE4" w:rsidRDefault="00A93AE4" w:rsidP="00B4403F">
      <w:pPr>
        <w:pStyle w:val="21"/>
        <w:spacing w:before="120" w:after="120"/>
        <w:ind w:firstLine="0"/>
        <w:contextualSpacing/>
        <w:rPr>
          <w:sz w:val="24"/>
          <w:szCs w:val="24"/>
        </w:rPr>
      </w:pPr>
      <w:r>
        <w:rPr>
          <w:spacing w:val="-4"/>
          <w:sz w:val="24"/>
          <w:szCs w:val="24"/>
        </w:rPr>
        <w:t>48.</w:t>
      </w:r>
      <w:r w:rsidR="00B4403F" w:rsidRPr="00B4403F">
        <w:rPr>
          <w:spacing w:val="-4"/>
          <w:sz w:val="24"/>
          <w:szCs w:val="24"/>
        </w:rPr>
        <w:t xml:space="preserve"> Профілактика </w:t>
      </w:r>
      <w:r w:rsidR="00B4403F" w:rsidRPr="00B4403F">
        <w:rPr>
          <w:sz w:val="24"/>
          <w:szCs w:val="24"/>
        </w:rPr>
        <w:t xml:space="preserve">конфліктів на основі розстановки кадрів за найменш конфліктними парами. </w:t>
      </w:r>
    </w:p>
    <w:p w:rsidR="00A93AE4" w:rsidRDefault="00A93AE4" w:rsidP="00B4403F">
      <w:pPr>
        <w:pStyle w:val="21"/>
        <w:spacing w:before="120" w:after="120"/>
        <w:ind w:firstLine="0"/>
        <w:contextualSpacing/>
        <w:rPr>
          <w:sz w:val="24"/>
          <w:szCs w:val="24"/>
        </w:rPr>
      </w:pPr>
      <w:r>
        <w:rPr>
          <w:sz w:val="24"/>
          <w:szCs w:val="24"/>
        </w:rPr>
        <w:t xml:space="preserve">49. </w:t>
      </w:r>
      <w:r w:rsidR="00B4403F" w:rsidRPr="00B4403F">
        <w:rPr>
          <w:sz w:val="24"/>
          <w:szCs w:val="24"/>
        </w:rPr>
        <w:t xml:space="preserve">Поняття соціону. </w:t>
      </w:r>
    </w:p>
    <w:p w:rsidR="00B4403F" w:rsidRPr="00B4403F" w:rsidRDefault="00A93AE4" w:rsidP="00B4403F">
      <w:pPr>
        <w:pStyle w:val="21"/>
        <w:spacing w:before="120" w:after="120"/>
        <w:ind w:firstLine="0"/>
        <w:contextualSpacing/>
        <w:rPr>
          <w:sz w:val="24"/>
          <w:szCs w:val="24"/>
        </w:rPr>
      </w:pPr>
      <w:r>
        <w:rPr>
          <w:sz w:val="24"/>
          <w:szCs w:val="24"/>
        </w:rPr>
        <w:t xml:space="preserve">50. </w:t>
      </w:r>
      <w:r w:rsidR="00B4403F" w:rsidRPr="00B4403F">
        <w:rPr>
          <w:sz w:val="24"/>
          <w:szCs w:val="24"/>
        </w:rPr>
        <w:t xml:space="preserve">Засоби запобігання і розв’язання конфліктів у медичній сфері. </w:t>
      </w:r>
    </w:p>
    <w:p w:rsidR="00F26F45" w:rsidRPr="00B4403F" w:rsidRDefault="00F26F45" w:rsidP="00F26F45">
      <w:pPr>
        <w:pStyle w:val="21"/>
        <w:spacing w:before="120" w:after="120"/>
        <w:ind w:firstLine="0"/>
        <w:contextualSpacing/>
        <w:rPr>
          <w:color w:val="000000"/>
          <w:sz w:val="24"/>
          <w:szCs w:val="24"/>
          <w:lang w:eastAsia="ru-RU"/>
        </w:rPr>
      </w:pPr>
    </w:p>
    <w:p w:rsidR="00E97DA4" w:rsidRPr="00470C75" w:rsidRDefault="00E97DA4" w:rsidP="00E97DA4">
      <w:pPr>
        <w:pStyle w:val="31"/>
        <w:tabs>
          <w:tab w:val="left" w:pos="180"/>
          <w:tab w:val="left" w:pos="360"/>
        </w:tabs>
        <w:rPr>
          <w:sz w:val="24"/>
          <w:szCs w:val="24"/>
        </w:rPr>
      </w:pPr>
    </w:p>
    <w:p w:rsidR="00E97DA4" w:rsidRPr="00470C75" w:rsidRDefault="003C31E1" w:rsidP="00E97DA4">
      <w:pPr>
        <w:pStyle w:val="31"/>
        <w:tabs>
          <w:tab w:val="left" w:pos="180"/>
          <w:tab w:val="left" w:pos="360"/>
        </w:tabs>
        <w:ind w:left="-180"/>
        <w:jc w:val="center"/>
        <w:rPr>
          <w:b/>
          <w:sz w:val="24"/>
          <w:szCs w:val="24"/>
        </w:rPr>
      </w:pPr>
      <w:r>
        <w:rPr>
          <w:b/>
          <w:sz w:val="24"/>
          <w:szCs w:val="24"/>
        </w:rPr>
        <w:t>12</w:t>
      </w:r>
      <w:r w:rsidR="00E97DA4" w:rsidRPr="00470C75">
        <w:rPr>
          <w:b/>
          <w:sz w:val="24"/>
          <w:szCs w:val="24"/>
        </w:rPr>
        <w:t>. РЕКОМЕНДОВАНА ЛІТЕРАТУРА</w:t>
      </w:r>
    </w:p>
    <w:p w:rsidR="00E97DA4" w:rsidRDefault="00280AA6" w:rsidP="0043099E">
      <w:pPr>
        <w:pStyle w:val="31"/>
        <w:tabs>
          <w:tab w:val="left" w:pos="180"/>
          <w:tab w:val="left" w:pos="360"/>
        </w:tabs>
        <w:spacing w:before="120" w:after="120"/>
        <w:ind w:left="-180"/>
        <w:jc w:val="center"/>
        <w:rPr>
          <w:sz w:val="24"/>
          <w:szCs w:val="24"/>
        </w:rPr>
      </w:pPr>
      <w:r w:rsidRPr="00470C75">
        <w:rPr>
          <w:sz w:val="24"/>
          <w:szCs w:val="24"/>
        </w:rPr>
        <w:t>ОСНОВНА</w:t>
      </w:r>
    </w:p>
    <w:p w:rsidR="00A93AE4" w:rsidRDefault="00A93AE4" w:rsidP="00A93AE4">
      <w:pPr>
        <w:spacing w:before="120" w:after="120"/>
        <w:contextualSpacing/>
        <w:jc w:val="both"/>
        <w:rPr>
          <w:lang w:val="uk-UA"/>
        </w:rPr>
      </w:pPr>
      <w:r>
        <w:rPr>
          <w:lang w:val="uk-UA"/>
        </w:rPr>
        <w:t>1</w:t>
      </w:r>
      <w:r w:rsidRPr="00A93AE4">
        <w:rPr>
          <w:lang w:val="uk-UA"/>
        </w:rPr>
        <w:t xml:space="preserve">. </w:t>
      </w:r>
      <w:r w:rsidR="007806BE" w:rsidRPr="00A93AE4">
        <w:rPr>
          <w:lang w:val="uk-UA"/>
        </w:rPr>
        <w:t>Вікова та педагогічна психологія : навч. посіб. / Скрипченко О. В. та ін. К.: Каравела, 2019. 400 с.</w:t>
      </w:r>
    </w:p>
    <w:p w:rsidR="00A93AE4" w:rsidRDefault="00A93AE4" w:rsidP="00A93AE4">
      <w:pPr>
        <w:spacing w:before="120" w:after="120"/>
        <w:contextualSpacing/>
        <w:jc w:val="both"/>
        <w:rPr>
          <w:szCs w:val="28"/>
          <w:lang w:val="uk-UA"/>
        </w:rPr>
      </w:pPr>
      <w:r w:rsidRPr="00A93AE4">
        <w:rPr>
          <w:lang w:val="uk-UA"/>
        </w:rPr>
        <w:t xml:space="preserve">2. </w:t>
      </w:r>
      <w:r w:rsidR="007806BE" w:rsidRPr="00A93AE4">
        <w:rPr>
          <w:lang w:val="uk-UA"/>
        </w:rPr>
        <w:t>Клейман П. Психологія. Люди, концепции, эксперименты. М.: Манн, Иванов и Фербер, 2019. 272с.</w:t>
      </w:r>
      <w:r w:rsidRPr="00A93AE4">
        <w:rPr>
          <w:szCs w:val="28"/>
          <w:lang w:val="uk-UA"/>
        </w:rPr>
        <w:t xml:space="preserve"> </w:t>
      </w:r>
    </w:p>
    <w:p w:rsidR="00A93AE4" w:rsidRDefault="00A93AE4" w:rsidP="00A93AE4">
      <w:pPr>
        <w:spacing w:before="120" w:after="120"/>
        <w:contextualSpacing/>
        <w:jc w:val="both"/>
        <w:rPr>
          <w:lang w:val="uk-UA"/>
        </w:rPr>
      </w:pPr>
      <w:r w:rsidRPr="00A93AE4">
        <w:rPr>
          <w:szCs w:val="28"/>
          <w:lang w:val="uk-UA"/>
        </w:rPr>
        <w:t xml:space="preserve">3. </w:t>
      </w:r>
      <w:r w:rsidRPr="00A93AE4">
        <w:rPr>
          <w:lang w:val="uk-UA"/>
        </w:rPr>
        <w:t>Основи загальної і медичної психології, психологічного здоров'я та міжособового спілкування [Текст]: підручник для студентів мед. училищ, коледжів, академій та інститутів медсестринства / І. Я. Губенко, О. С. Карнацька, О. Т. Шевченко. - 3 - е видання, переробл. і доповн. - К. : ВСВ" Медицина", 2021. - 312 с.</w:t>
      </w:r>
    </w:p>
    <w:p w:rsidR="00A93AE4" w:rsidRPr="00A93AE4" w:rsidRDefault="00A93AE4" w:rsidP="00A93AE4">
      <w:pPr>
        <w:spacing w:before="120" w:after="120"/>
        <w:contextualSpacing/>
        <w:jc w:val="both"/>
        <w:rPr>
          <w:lang w:val="uk-UA"/>
        </w:rPr>
      </w:pPr>
      <w:r w:rsidRPr="00A93AE4">
        <w:rPr>
          <w:lang w:val="uk-UA"/>
        </w:rPr>
        <w:t>4.</w:t>
      </w:r>
      <w:bookmarkStart w:id="1" w:name="bookmark15"/>
      <w:bookmarkEnd w:id="1"/>
      <w:r w:rsidRPr="00A93AE4">
        <w:rPr>
          <w:lang w:val="uk-UA"/>
        </w:rPr>
        <w:t xml:space="preserve"> Медична психологія [Текст] : підручник для студ. мед. вищ. навч. закл. Т1. : Загальна медична психологія / за ред Г.Я.Пилягіної [Пилягіна Г.Я., Хаустова О.О., Чабан О.С., Аймедов К.В., Асеєва Ю.О.]. - Вінниця : Нова Книга, 2020. - 288 с.</w:t>
      </w:r>
    </w:p>
    <w:p w:rsidR="00280AA6" w:rsidRPr="00A93AE4" w:rsidRDefault="00280AA6" w:rsidP="00A93AE4">
      <w:pPr>
        <w:pStyle w:val="af1"/>
        <w:spacing w:before="120" w:after="120"/>
        <w:ind w:left="567"/>
        <w:jc w:val="center"/>
        <w:rPr>
          <w:lang w:val="uk-UA"/>
        </w:rPr>
      </w:pPr>
      <w:r w:rsidRPr="00A93AE4">
        <w:rPr>
          <w:lang w:val="uk-UA"/>
        </w:rPr>
        <w:t>ДОДАТКОВА</w:t>
      </w:r>
    </w:p>
    <w:p w:rsidR="00A93AE4" w:rsidRPr="00A93AE4" w:rsidRDefault="00A93AE4" w:rsidP="00A93AE4">
      <w:pPr>
        <w:spacing w:before="120" w:after="120"/>
        <w:contextualSpacing/>
        <w:jc w:val="both"/>
        <w:rPr>
          <w:lang w:val="uk-UA"/>
        </w:rPr>
      </w:pPr>
      <w:r w:rsidRPr="00A93AE4">
        <w:rPr>
          <w:lang w:val="uk-UA"/>
        </w:rPr>
        <w:t xml:space="preserve">1. </w:t>
      </w:r>
      <w:r w:rsidR="007806BE" w:rsidRPr="00A93AE4">
        <w:rPr>
          <w:lang w:val="uk-UA"/>
        </w:rPr>
        <w:t>Психічне здоров’я особистості: результати оцінювання та рекомендації для інтеграції охорони психічного здоров’я в систему первинної медичної допомоги та громадські платформи в Україні. К.: Міжнародний медичний корпус за підтримки Групи Світового банку, 2017. 146 с.</w:t>
      </w:r>
    </w:p>
    <w:p w:rsidR="007806BE" w:rsidRPr="00A93AE4" w:rsidRDefault="00A93AE4" w:rsidP="00A93AE4">
      <w:pPr>
        <w:spacing w:before="120" w:after="120"/>
        <w:contextualSpacing/>
        <w:jc w:val="both"/>
        <w:rPr>
          <w:lang w:val="uk-UA"/>
        </w:rPr>
      </w:pPr>
      <w:r w:rsidRPr="00A93AE4">
        <w:rPr>
          <w:lang w:val="uk-UA"/>
        </w:rPr>
        <w:t xml:space="preserve">2. </w:t>
      </w:r>
      <w:r w:rsidR="007806BE" w:rsidRPr="00A93AE4">
        <w:rPr>
          <w:lang w:val="uk-UA"/>
        </w:rPr>
        <w:t>Савчин М. Здоров’я людини і духовний особистісний і тілесний виміри : монографія. Дрогобич : ПП «НОСВІТ», 2019. 232 с.</w:t>
      </w:r>
    </w:p>
    <w:p w:rsidR="00A93AE4" w:rsidRPr="00A93AE4" w:rsidRDefault="00A93AE4" w:rsidP="00A93AE4">
      <w:pPr>
        <w:contextualSpacing/>
        <w:jc w:val="both"/>
        <w:rPr>
          <w:lang w:val="uk-UA"/>
        </w:rPr>
      </w:pPr>
      <w:r w:rsidRPr="00A93AE4">
        <w:rPr>
          <w:lang w:val="uk-UA"/>
        </w:rPr>
        <w:t>3. Партико Н. В. Психологія конфліктів Навчальний посібник. Львів : Видавництво Львівської політехніки, 2019. 132 с.</w:t>
      </w:r>
    </w:p>
    <w:p w:rsidR="00A93AE4" w:rsidRPr="00A93AE4" w:rsidRDefault="00A93AE4" w:rsidP="00A93AE4">
      <w:pPr>
        <w:contextualSpacing/>
        <w:jc w:val="both"/>
        <w:rPr>
          <w:lang w:val="uk-UA"/>
        </w:rPr>
      </w:pPr>
      <w:r w:rsidRPr="00A93AE4">
        <w:rPr>
          <w:lang w:val="uk-UA"/>
        </w:rPr>
        <w:t>4.</w:t>
      </w:r>
      <w:r w:rsidRPr="00A93AE4">
        <w:rPr>
          <w:bCs/>
          <w:kern w:val="36"/>
          <w:lang w:val="uk-UA" w:eastAsia="uk-UA"/>
        </w:rPr>
        <w:t xml:space="preserve"> </w:t>
      </w:r>
      <w:r w:rsidRPr="00A93AE4">
        <w:rPr>
          <w:lang w:val="uk-UA"/>
        </w:rPr>
        <w:t>Основи загальної та медичної психології у вищій школі: Навчальний посібник / за ред. Р.І.Білобривки – 2018.- 286 с. Партико Н. В. Психологія конфліктів Навчальний посібник. Львів : Видавництво Львівської політехніки, 2019. 132 с.</w:t>
      </w:r>
    </w:p>
    <w:p w:rsidR="00A93AE4" w:rsidRPr="00A93AE4" w:rsidRDefault="00A93AE4" w:rsidP="00A93AE4">
      <w:pPr>
        <w:spacing w:after="160"/>
        <w:contextualSpacing/>
        <w:jc w:val="both"/>
        <w:rPr>
          <w:lang w:val="uk-UA"/>
        </w:rPr>
      </w:pPr>
      <w:r w:rsidRPr="00A93AE4">
        <w:rPr>
          <w:rStyle w:val="af0"/>
          <w:color w:val="auto"/>
          <w:u w:val="none"/>
          <w:lang w:val="uk-UA"/>
        </w:rPr>
        <w:t xml:space="preserve">5. </w:t>
      </w:r>
      <w:r w:rsidRPr="00A93AE4">
        <w:rPr>
          <w:lang w:val="uk-UA"/>
        </w:rPr>
        <w:t>Матвієць Л.Г. Важливі підходи до налагодження комунікацій між лікарем і пацієнтом із залежністю від психоактивних речовин [Текст] / Л.Г. Матвієць// Сімейна медицина.- 2019.- No 5-6.- С.14-17</w:t>
      </w:r>
      <w:bookmarkStart w:id="2" w:name="bookmark20"/>
      <w:bookmarkEnd w:id="2"/>
    </w:p>
    <w:p w:rsidR="00A93AE4" w:rsidRPr="00A93AE4" w:rsidRDefault="00A93AE4" w:rsidP="00A93AE4">
      <w:pPr>
        <w:spacing w:after="160"/>
        <w:contextualSpacing/>
        <w:jc w:val="both"/>
        <w:rPr>
          <w:lang w:val="uk-UA"/>
        </w:rPr>
      </w:pPr>
      <w:r w:rsidRPr="00A93AE4">
        <w:rPr>
          <w:lang w:val="uk-UA"/>
        </w:rPr>
        <w:t>6. Свінціцький А.С. Взаєморозуміння між лікарем і пацієнтом як запорука ефективності здійснюваного лікування [Текст] / А.С. Свінціцький/ Практикуючий лікар.- 2019.- No4.- С.61-65.</w:t>
      </w:r>
      <w:bookmarkStart w:id="3" w:name="bookmark21"/>
      <w:bookmarkStart w:id="4" w:name="bookmark24"/>
      <w:bookmarkEnd w:id="3"/>
      <w:bookmarkEnd w:id="4"/>
    </w:p>
    <w:p w:rsidR="00A93AE4" w:rsidRPr="00A93AE4" w:rsidRDefault="00A93AE4" w:rsidP="00A93AE4">
      <w:pPr>
        <w:spacing w:after="160"/>
        <w:contextualSpacing/>
        <w:jc w:val="both"/>
        <w:rPr>
          <w:lang w:val="uk-UA"/>
        </w:rPr>
      </w:pPr>
      <w:r w:rsidRPr="00A93AE4">
        <w:rPr>
          <w:lang w:val="uk-UA"/>
        </w:rPr>
        <w:t>7. USMLE Step 1 Lecture Notes: Behavioral Science and Social Science - 2018 by Kaplan Medical .</w:t>
      </w:r>
    </w:p>
    <w:p w:rsidR="00A93AE4" w:rsidRPr="00A93AE4" w:rsidRDefault="00A93AE4" w:rsidP="00A93AE4">
      <w:pPr>
        <w:spacing w:before="120" w:after="120"/>
        <w:jc w:val="both"/>
        <w:rPr>
          <w:lang w:val="uk-UA"/>
        </w:rPr>
      </w:pPr>
    </w:p>
    <w:p w:rsidR="007806BE" w:rsidRPr="003C31E1" w:rsidRDefault="003C31E1" w:rsidP="0043099E">
      <w:pPr>
        <w:spacing w:before="120" w:after="120"/>
        <w:ind w:firstLine="454"/>
        <w:jc w:val="both"/>
        <w:rPr>
          <w:lang w:val="uk-UA"/>
        </w:rPr>
      </w:pPr>
      <w:r w:rsidRPr="003C31E1">
        <w:rPr>
          <w:b/>
          <w:lang w:val="uk-UA"/>
        </w:rPr>
        <w:t>13. Електронні і</w:t>
      </w:r>
      <w:r w:rsidR="007806BE" w:rsidRPr="003C31E1">
        <w:rPr>
          <w:b/>
          <w:lang w:val="uk-UA"/>
        </w:rPr>
        <w:t>нформаційні ресурси:</w:t>
      </w:r>
    </w:p>
    <w:p w:rsidR="007806BE" w:rsidRPr="00A93AE4" w:rsidRDefault="007806BE" w:rsidP="00A93AE4">
      <w:pPr>
        <w:pStyle w:val="Default"/>
        <w:spacing w:before="120" w:after="120"/>
        <w:ind w:firstLine="454"/>
        <w:contextualSpacing/>
        <w:jc w:val="both"/>
        <w:rPr>
          <w:color w:val="auto"/>
          <w:lang w:val="uk-UA"/>
        </w:rPr>
      </w:pPr>
      <w:r w:rsidRPr="00A93AE4">
        <w:rPr>
          <w:color w:val="auto"/>
          <w:lang w:val="uk-UA"/>
        </w:rPr>
        <w:t xml:space="preserve">1. </w:t>
      </w:r>
      <w:hyperlink r:id="rId7" w:history="1">
        <w:r w:rsidRPr="00A93AE4">
          <w:rPr>
            <w:rStyle w:val="af0"/>
            <w:color w:val="auto"/>
            <w:u w:val="none"/>
            <w:lang w:val="uk-UA"/>
          </w:rPr>
          <w:t>http://vuzlib.com/content/category</w:t>
        </w:r>
      </w:hyperlink>
      <w:r w:rsidRPr="00A93AE4">
        <w:rPr>
          <w:color w:val="auto"/>
          <w:lang w:val="uk-UA"/>
        </w:rPr>
        <w:t xml:space="preserve"> </w:t>
      </w:r>
    </w:p>
    <w:p w:rsidR="007806BE" w:rsidRPr="00A93AE4" w:rsidRDefault="007806BE" w:rsidP="00A93AE4">
      <w:pPr>
        <w:pStyle w:val="Default"/>
        <w:spacing w:before="120" w:after="120"/>
        <w:ind w:firstLine="454"/>
        <w:contextualSpacing/>
        <w:jc w:val="both"/>
        <w:rPr>
          <w:color w:val="auto"/>
          <w:lang w:val="uk-UA"/>
        </w:rPr>
      </w:pPr>
      <w:r w:rsidRPr="00A93AE4">
        <w:rPr>
          <w:color w:val="auto"/>
          <w:lang w:val="uk-UA"/>
        </w:rPr>
        <w:t xml:space="preserve">2. </w:t>
      </w:r>
      <w:hyperlink r:id="rId8" w:history="1">
        <w:r w:rsidRPr="00A93AE4">
          <w:rPr>
            <w:rStyle w:val="af0"/>
            <w:color w:val="auto"/>
            <w:u w:val="none"/>
            <w:lang w:val="uk-UA"/>
          </w:rPr>
          <w:t>http://www.nbuv.gov.ua/</w:t>
        </w:r>
      </w:hyperlink>
      <w:r w:rsidRPr="00A93AE4">
        <w:rPr>
          <w:color w:val="auto"/>
          <w:lang w:val="uk-UA"/>
        </w:rPr>
        <w:t xml:space="preserve"> </w:t>
      </w:r>
    </w:p>
    <w:p w:rsidR="007806BE" w:rsidRPr="00A93AE4" w:rsidRDefault="007806BE" w:rsidP="00A93AE4">
      <w:pPr>
        <w:pStyle w:val="Default"/>
        <w:spacing w:before="120" w:after="120"/>
        <w:ind w:firstLine="454"/>
        <w:contextualSpacing/>
        <w:jc w:val="both"/>
        <w:rPr>
          <w:color w:val="auto"/>
          <w:lang w:val="uk-UA"/>
        </w:rPr>
      </w:pPr>
      <w:r w:rsidRPr="00A93AE4">
        <w:rPr>
          <w:color w:val="auto"/>
          <w:lang w:val="uk-UA"/>
        </w:rPr>
        <w:t xml:space="preserve">3. </w:t>
      </w:r>
      <w:hyperlink r:id="rId9" w:history="1">
        <w:r w:rsidRPr="00A93AE4">
          <w:rPr>
            <w:rStyle w:val="af0"/>
            <w:color w:val="auto"/>
            <w:u w:val="none"/>
            <w:lang w:val="uk-UA"/>
          </w:rPr>
          <w:t>http://lib.kture.kharkov.ua/</w:t>
        </w:r>
      </w:hyperlink>
      <w:r w:rsidRPr="00A93AE4">
        <w:rPr>
          <w:color w:val="auto"/>
          <w:lang w:val="uk-UA"/>
        </w:rPr>
        <w:t xml:space="preserve"> </w:t>
      </w:r>
    </w:p>
    <w:p w:rsidR="007806BE" w:rsidRPr="00A93AE4" w:rsidRDefault="007806BE" w:rsidP="00A93AE4">
      <w:pPr>
        <w:pStyle w:val="Default"/>
        <w:spacing w:before="120" w:after="120"/>
        <w:ind w:firstLine="454"/>
        <w:contextualSpacing/>
        <w:jc w:val="both"/>
        <w:rPr>
          <w:color w:val="auto"/>
          <w:lang w:val="uk-UA"/>
        </w:rPr>
      </w:pPr>
      <w:r w:rsidRPr="00A93AE4">
        <w:rPr>
          <w:color w:val="auto"/>
          <w:lang w:val="uk-UA"/>
        </w:rPr>
        <w:t xml:space="preserve">4. </w:t>
      </w:r>
      <w:hyperlink r:id="rId10" w:history="1">
        <w:r w:rsidRPr="00A93AE4">
          <w:rPr>
            <w:rStyle w:val="af0"/>
            <w:color w:val="auto"/>
            <w:u w:val="none"/>
            <w:lang w:val="uk-UA"/>
          </w:rPr>
          <w:t>http://www.psy-science.com.ua/PsInsUa.html</w:t>
        </w:r>
      </w:hyperlink>
      <w:r w:rsidRPr="00A93AE4">
        <w:rPr>
          <w:color w:val="auto"/>
          <w:lang w:val="uk-UA"/>
        </w:rPr>
        <w:t xml:space="preserve"> </w:t>
      </w:r>
    </w:p>
    <w:p w:rsidR="007806BE" w:rsidRPr="00A93AE4" w:rsidRDefault="007806BE" w:rsidP="00A93AE4">
      <w:pPr>
        <w:pStyle w:val="Default"/>
        <w:spacing w:before="120" w:after="120"/>
        <w:ind w:firstLine="454"/>
        <w:contextualSpacing/>
        <w:jc w:val="both"/>
        <w:rPr>
          <w:color w:val="auto"/>
          <w:lang w:val="uk-UA"/>
        </w:rPr>
      </w:pPr>
      <w:r w:rsidRPr="00A93AE4">
        <w:rPr>
          <w:color w:val="auto"/>
          <w:lang w:val="uk-UA"/>
        </w:rPr>
        <w:t xml:space="preserve">5. </w:t>
      </w:r>
      <w:hyperlink r:id="rId11" w:history="1">
        <w:r w:rsidRPr="00A93AE4">
          <w:rPr>
            <w:rStyle w:val="af0"/>
            <w:color w:val="auto"/>
            <w:u w:val="none"/>
            <w:lang w:val="uk-UA"/>
          </w:rPr>
          <w:t>http://www.social-science.com.ua/jornal_content/</w:t>
        </w:r>
      </w:hyperlink>
      <w:r w:rsidRPr="00A93AE4">
        <w:rPr>
          <w:color w:val="auto"/>
          <w:lang w:val="uk-UA"/>
        </w:rPr>
        <w:t xml:space="preserve"> </w:t>
      </w:r>
    </w:p>
    <w:p w:rsidR="007806BE" w:rsidRPr="00A93AE4" w:rsidRDefault="007806BE" w:rsidP="00A93AE4">
      <w:pPr>
        <w:pStyle w:val="Default"/>
        <w:spacing w:before="120" w:after="120"/>
        <w:ind w:firstLine="454"/>
        <w:contextualSpacing/>
        <w:jc w:val="both"/>
        <w:rPr>
          <w:color w:val="auto"/>
          <w:lang w:val="uk-UA"/>
        </w:rPr>
      </w:pPr>
      <w:r w:rsidRPr="00A93AE4">
        <w:rPr>
          <w:color w:val="auto"/>
          <w:lang w:val="uk-UA"/>
        </w:rPr>
        <w:lastRenderedPageBreak/>
        <w:t xml:space="preserve">6. </w:t>
      </w:r>
      <w:hyperlink r:id="rId12" w:history="1">
        <w:r w:rsidRPr="00A93AE4">
          <w:rPr>
            <w:rStyle w:val="af0"/>
            <w:color w:val="auto"/>
            <w:u w:val="none"/>
            <w:lang w:val="uk-UA"/>
          </w:rPr>
          <w:t>http://chitalka.info/ps_26/index.html</w:t>
        </w:r>
      </w:hyperlink>
      <w:r w:rsidRPr="00A93AE4">
        <w:rPr>
          <w:color w:val="auto"/>
          <w:lang w:val="uk-UA"/>
        </w:rPr>
        <w:t xml:space="preserve"> </w:t>
      </w:r>
    </w:p>
    <w:p w:rsidR="007806BE" w:rsidRPr="00A93AE4" w:rsidRDefault="007806BE" w:rsidP="00A93AE4">
      <w:pPr>
        <w:pStyle w:val="Default"/>
        <w:spacing w:before="120" w:after="120"/>
        <w:ind w:firstLine="454"/>
        <w:contextualSpacing/>
        <w:jc w:val="both"/>
        <w:rPr>
          <w:color w:val="auto"/>
          <w:lang w:val="uk-UA"/>
        </w:rPr>
      </w:pPr>
      <w:r w:rsidRPr="00A93AE4">
        <w:rPr>
          <w:color w:val="auto"/>
          <w:lang w:val="uk-UA"/>
        </w:rPr>
        <w:t xml:space="preserve">7. </w:t>
      </w:r>
      <w:hyperlink r:id="rId13" w:history="1">
        <w:r w:rsidRPr="00A93AE4">
          <w:rPr>
            <w:rStyle w:val="af0"/>
            <w:color w:val="auto"/>
            <w:u w:val="none"/>
            <w:lang w:val="uk-UA"/>
          </w:rPr>
          <w:t>http://psyjournals.ru/psyedu_ru/2010/n5/Kasatkin_Bochaver_full.shtml</w:t>
        </w:r>
      </w:hyperlink>
      <w:r w:rsidRPr="00A93AE4">
        <w:rPr>
          <w:color w:val="auto"/>
          <w:lang w:val="uk-UA"/>
        </w:rPr>
        <w:t xml:space="preserve"> </w:t>
      </w:r>
    </w:p>
    <w:p w:rsidR="007806BE" w:rsidRPr="00A93AE4" w:rsidRDefault="007806BE" w:rsidP="00A93AE4">
      <w:pPr>
        <w:pStyle w:val="Default"/>
        <w:spacing w:before="120" w:after="120"/>
        <w:ind w:firstLine="454"/>
        <w:contextualSpacing/>
        <w:jc w:val="both"/>
        <w:rPr>
          <w:color w:val="auto"/>
          <w:lang w:val="uk-UA"/>
        </w:rPr>
      </w:pPr>
      <w:r w:rsidRPr="00A93AE4">
        <w:rPr>
          <w:color w:val="auto"/>
          <w:lang w:val="uk-UA"/>
        </w:rPr>
        <w:t xml:space="preserve">8. </w:t>
      </w:r>
      <w:hyperlink r:id="rId14" w:history="1">
        <w:r w:rsidRPr="00A93AE4">
          <w:rPr>
            <w:rStyle w:val="af0"/>
            <w:color w:val="auto"/>
            <w:u w:val="none"/>
            <w:lang w:val="uk-UA"/>
          </w:rPr>
          <w:t>http://valeolog.net/userfiles/978_1.pdf</w:t>
        </w:r>
      </w:hyperlink>
      <w:r w:rsidRPr="00A93AE4">
        <w:rPr>
          <w:color w:val="auto"/>
          <w:lang w:val="uk-UA"/>
        </w:rPr>
        <w:t xml:space="preserve"> </w:t>
      </w:r>
    </w:p>
    <w:p w:rsidR="007806BE" w:rsidRPr="00A93AE4" w:rsidRDefault="007806BE" w:rsidP="00A93AE4">
      <w:pPr>
        <w:pStyle w:val="Default"/>
        <w:spacing w:before="120" w:after="120"/>
        <w:ind w:firstLine="454"/>
        <w:contextualSpacing/>
        <w:jc w:val="both"/>
        <w:rPr>
          <w:color w:val="auto"/>
          <w:lang w:val="uk-UA"/>
        </w:rPr>
      </w:pPr>
      <w:r w:rsidRPr="00A93AE4">
        <w:rPr>
          <w:color w:val="auto"/>
          <w:lang w:val="uk-UA"/>
        </w:rPr>
        <w:t xml:space="preserve">9. </w:t>
      </w:r>
      <w:hyperlink r:id="rId15" w:history="1">
        <w:r w:rsidRPr="00A93AE4">
          <w:rPr>
            <w:rStyle w:val="af0"/>
            <w:color w:val="auto"/>
            <w:u w:val="none"/>
            <w:lang w:val="uk-UA"/>
          </w:rPr>
          <w:t>http://syntone.ru/book/psihologiya-zdorovya-cheloveka/</w:t>
        </w:r>
      </w:hyperlink>
      <w:r w:rsidRPr="00A93AE4">
        <w:rPr>
          <w:color w:val="auto"/>
          <w:lang w:val="uk-UA"/>
        </w:rPr>
        <w:t xml:space="preserve"> </w:t>
      </w:r>
    </w:p>
    <w:p w:rsidR="007806BE" w:rsidRPr="00A93AE4" w:rsidRDefault="007806BE" w:rsidP="00A93AE4">
      <w:pPr>
        <w:pStyle w:val="Default"/>
        <w:spacing w:before="120" w:after="120"/>
        <w:ind w:firstLine="454"/>
        <w:contextualSpacing/>
        <w:jc w:val="both"/>
        <w:rPr>
          <w:color w:val="auto"/>
          <w:lang w:val="uk-UA"/>
        </w:rPr>
      </w:pPr>
      <w:r w:rsidRPr="00A93AE4">
        <w:rPr>
          <w:color w:val="auto"/>
          <w:lang w:val="uk-UA"/>
        </w:rPr>
        <w:t xml:space="preserve">10. </w:t>
      </w:r>
      <w:hyperlink r:id="rId16" w:history="1">
        <w:r w:rsidRPr="00A93AE4">
          <w:rPr>
            <w:rStyle w:val="af0"/>
            <w:color w:val="auto"/>
            <w:u w:val="none"/>
            <w:lang w:val="uk-UA"/>
          </w:rPr>
          <w:t>http://mentalhelpguide.ru/section-exercises.php</w:t>
        </w:r>
      </w:hyperlink>
      <w:r w:rsidRPr="00A93AE4">
        <w:rPr>
          <w:color w:val="auto"/>
          <w:lang w:val="uk-UA"/>
        </w:rPr>
        <w:t xml:space="preserve"> </w:t>
      </w:r>
    </w:p>
    <w:p w:rsidR="00280AA6" w:rsidRPr="00A93AE4" w:rsidRDefault="007806BE" w:rsidP="00A93AE4">
      <w:pPr>
        <w:pStyle w:val="Default"/>
        <w:spacing w:before="120" w:after="120"/>
        <w:ind w:firstLine="454"/>
        <w:contextualSpacing/>
        <w:jc w:val="both"/>
        <w:rPr>
          <w:color w:val="auto"/>
          <w:lang w:val="uk-UA"/>
        </w:rPr>
      </w:pPr>
      <w:r w:rsidRPr="00A93AE4">
        <w:rPr>
          <w:color w:val="auto"/>
          <w:lang w:val="uk-UA"/>
        </w:rPr>
        <w:t>11.</w:t>
      </w:r>
      <w:hyperlink r:id="rId17" w:history="1">
        <w:r w:rsidRPr="00A93AE4">
          <w:rPr>
            <w:rStyle w:val="af0"/>
            <w:color w:val="auto"/>
            <w:u w:val="none"/>
            <w:lang w:val="uk-UA"/>
          </w:rPr>
          <w:t>http://esnuir.eenu.edu.ua/bitstream/123456789/1349/3/psyhol_zdor_navch.pdf</w:t>
        </w:r>
      </w:hyperlink>
      <w:r w:rsidRPr="00A93AE4">
        <w:rPr>
          <w:color w:val="auto"/>
          <w:lang w:val="uk-UA"/>
        </w:rPr>
        <w:t xml:space="preserve"> </w:t>
      </w:r>
    </w:p>
    <w:p w:rsidR="00EE7A55" w:rsidRPr="00470C75" w:rsidRDefault="00EE7A55">
      <w:pPr>
        <w:spacing w:line="360" w:lineRule="auto"/>
        <w:jc w:val="center"/>
        <w:rPr>
          <w:sz w:val="28"/>
          <w:lang w:val="uk-UA"/>
        </w:rPr>
      </w:pPr>
    </w:p>
    <w:sectPr w:rsidR="00EE7A55" w:rsidRPr="00470C75" w:rsidSect="00977F34">
      <w:headerReference w:type="even" r:id="rId18"/>
      <w:headerReference w:type="default" r:id="rId19"/>
      <w:pgSz w:w="11906" w:h="16838"/>
      <w:pgMar w:top="851" w:right="707" w:bottom="1134" w:left="1701" w:header="708" w:footer="708" w:gutter="0"/>
      <w:cols w:space="708"/>
      <w:titlePg/>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B00146" w:rsidRDefault="00B00146">
      <w:r>
        <w:separator/>
      </w:r>
    </w:p>
  </w:endnote>
  <w:endnote w:type="continuationSeparator" w:id="0">
    <w:p w:rsidR="00B00146" w:rsidRDefault="00B00146">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CC"/>
    <w:family w:val="roman"/>
    <w:pitch w:val="variable"/>
    <w:sig w:usb0="E0002EFF" w:usb1="C000785B" w:usb2="00000009" w:usb3="00000000" w:csb0="000001FF" w:csb1="00000000"/>
  </w:font>
  <w:font w:name="Times New Roman CYR">
    <w:altName w:val="Times New Roman"/>
    <w:panose1 w:val="02020603050405020304"/>
    <w:charset w:val="CC"/>
    <w:family w:val="roman"/>
    <w:pitch w:val="variable"/>
    <w:sig w:usb0="E0002EFF" w:usb1="C000785B" w:usb2="00000009" w:usb3="00000000" w:csb0="000001FF" w:csb1="00000000"/>
  </w:font>
  <w:font w:name="Courier New">
    <w:panose1 w:val="02070309020205020404"/>
    <w:charset w:val="CC"/>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mbria">
    <w:panose1 w:val="02040503050406030204"/>
    <w:charset w:val="CC"/>
    <w:family w:val="roman"/>
    <w:pitch w:val="variable"/>
    <w:sig w:usb0="E00006FF" w:usb1="420024FF" w:usb2="02000000" w:usb3="00000000" w:csb0="0000019F" w:csb1="00000000"/>
  </w:font>
  <w:font w:name="CIDFont+F1">
    <w:altName w:val="Times New Roman"/>
    <w:panose1 w:val="00000000000000000000"/>
    <w:charset w:val="00"/>
    <w:family w:val="roman"/>
    <w:notTrueType/>
    <w:pitch w:val="default"/>
    <w:sig w:usb0="00000000" w:usb1="00000000" w:usb2="00000000" w:usb3="00000000" w:csb0="00000000" w:csb1="00000000"/>
  </w:font>
  <w:font w:name="Calibri">
    <w:panose1 w:val="020F0502020204030204"/>
    <w:charset w:val="CC"/>
    <w:family w:val="swiss"/>
    <w:pitch w:val="variable"/>
    <w:sig w:usb0="E4002EFF" w:usb1="C000247B" w:usb2="00000009" w:usb3="00000000" w:csb0="000001F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B00146" w:rsidRDefault="00B00146">
      <w:r>
        <w:separator/>
      </w:r>
    </w:p>
  </w:footnote>
  <w:footnote w:type="continuationSeparator" w:id="0">
    <w:p w:rsidR="00B00146" w:rsidRDefault="00B00146">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F26F45" w:rsidRDefault="00D65E98">
    <w:pPr>
      <w:pStyle w:val="a5"/>
      <w:framePr w:wrap="around" w:vAnchor="text" w:hAnchor="margin" w:xAlign="right" w:y="1"/>
      <w:rPr>
        <w:rStyle w:val="a7"/>
      </w:rPr>
    </w:pPr>
    <w:r>
      <w:rPr>
        <w:rStyle w:val="a7"/>
      </w:rPr>
      <w:fldChar w:fldCharType="begin"/>
    </w:r>
    <w:r w:rsidR="00F26F45">
      <w:rPr>
        <w:rStyle w:val="a7"/>
      </w:rPr>
      <w:instrText xml:space="preserve">PAGE  </w:instrText>
    </w:r>
    <w:r>
      <w:rPr>
        <w:rStyle w:val="a7"/>
      </w:rPr>
      <w:fldChar w:fldCharType="end"/>
    </w:r>
  </w:p>
  <w:p w:rsidR="00F26F45" w:rsidRDefault="00F26F45">
    <w:pPr>
      <w:pStyle w:val="a5"/>
      <w:ind w:right="360"/>
    </w:pPr>
  </w:p>
</w:hdr>
</file>

<file path=word/header2.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F26F45" w:rsidRDefault="00D65E98">
    <w:pPr>
      <w:pStyle w:val="a5"/>
      <w:framePr w:wrap="around" w:vAnchor="text" w:hAnchor="margin" w:xAlign="right" w:y="1"/>
      <w:rPr>
        <w:rStyle w:val="a7"/>
      </w:rPr>
    </w:pPr>
    <w:r>
      <w:rPr>
        <w:rStyle w:val="a7"/>
      </w:rPr>
      <w:fldChar w:fldCharType="begin"/>
    </w:r>
    <w:r w:rsidR="00F26F45">
      <w:rPr>
        <w:rStyle w:val="a7"/>
      </w:rPr>
      <w:instrText xml:space="preserve">PAGE  </w:instrText>
    </w:r>
    <w:r>
      <w:rPr>
        <w:rStyle w:val="a7"/>
      </w:rPr>
      <w:fldChar w:fldCharType="separate"/>
    </w:r>
    <w:r w:rsidR="00E16CF8">
      <w:rPr>
        <w:rStyle w:val="a7"/>
        <w:noProof/>
      </w:rPr>
      <w:t>2</w:t>
    </w:r>
    <w:r>
      <w:rPr>
        <w:rStyle w:val="a7"/>
      </w:rPr>
      <w:fldChar w:fldCharType="end"/>
    </w:r>
  </w:p>
  <w:p w:rsidR="00F26F45" w:rsidRDefault="00F26F45">
    <w:pPr>
      <w:pStyle w:val="a5"/>
      <w:ind w:right="360"/>
    </w:pP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0000001"/>
    <w:multiLevelType w:val="singleLevel"/>
    <w:tmpl w:val="00000001"/>
    <w:name w:val="WW8Num1"/>
    <w:lvl w:ilvl="0">
      <w:start w:val="1"/>
      <w:numFmt w:val="bullet"/>
      <w:lvlText w:val="-"/>
      <w:lvlJc w:val="left"/>
      <w:pPr>
        <w:tabs>
          <w:tab w:val="num" w:pos="1080"/>
        </w:tabs>
        <w:ind w:left="1080" w:hanging="360"/>
      </w:pPr>
      <w:rPr>
        <w:rFonts w:ascii="Times New Roman" w:hAnsi="Times New Roman" w:cs="Times New Roman"/>
      </w:rPr>
    </w:lvl>
  </w:abstractNum>
  <w:abstractNum w:abstractNumId="1">
    <w:nsid w:val="00000002"/>
    <w:multiLevelType w:val="singleLevel"/>
    <w:tmpl w:val="00000002"/>
    <w:name w:val="WW8Num2"/>
    <w:lvl w:ilvl="0">
      <w:start w:val="1"/>
      <w:numFmt w:val="decimal"/>
      <w:lvlText w:val="%1."/>
      <w:lvlJc w:val="left"/>
      <w:pPr>
        <w:tabs>
          <w:tab w:val="num" w:pos="720"/>
        </w:tabs>
        <w:ind w:left="720" w:hanging="360"/>
      </w:pPr>
      <w:rPr>
        <w:rFonts w:ascii="Times New Roman" w:eastAsia="Times New Roman" w:hAnsi="Times New Roman" w:cs="Times New Roman"/>
      </w:rPr>
    </w:lvl>
  </w:abstractNum>
  <w:abstractNum w:abstractNumId="2">
    <w:nsid w:val="00000004"/>
    <w:multiLevelType w:val="singleLevel"/>
    <w:tmpl w:val="7C2AD1CC"/>
    <w:name w:val="WW8Num4"/>
    <w:lvl w:ilvl="0">
      <w:start w:val="20"/>
      <w:numFmt w:val="decimal"/>
      <w:lvlText w:val="%1."/>
      <w:lvlJc w:val="left"/>
      <w:pPr>
        <w:tabs>
          <w:tab w:val="num" w:pos="720"/>
        </w:tabs>
        <w:ind w:left="720" w:hanging="360"/>
      </w:pPr>
      <w:rPr>
        <w:rFonts w:hint="default"/>
      </w:rPr>
    </w:lvl>
  </w:abstractNum>
  <w:abstractNum w:abstractNumId="3">
    <w:nsid w:val="00000005"/>
    <w:multiLevelType w:val="singleLevel"/>
    <w:tmpl w:val="00000005"/>
    <w:name w:val="WW8Num5"/>
    <w:lvl w:ilvl="0">
      <w:start w:val="1"/>
      <w:numFmt w:val="decimal"/>
      <w:lvlText w:val="%1."/>
      <w:lvlJc w:val="left"/>
      <w:pPr>
        <w:tabs>
          <w:tab w:val="num" w:pos="360"/>
        </w:tabs>
        <w:ind w:left="360" w:hanging="360"/>
      </w:pPr>
    </w:lvl>
  </w:abstractNum>
  <w:abstractNum w:abstractNumId="4">
    <w:nsid w:val="00000006"/>
    <w:multiLevelType w:val="multilevel"/>
    <w:tmpl w:val="00000006"/>
    <w:name w:val="WW8Num6"/>
    <w:lvl w:ilvl="0">
      <w:start w:val="1"/>
      <w:numFmt w:val="decimal"/>
      <w:lvlText w:val="%1."/>
      <w:lvlJc w:val="left"/>
      <w:pPr>
        <w:tabs>
          <w:tab w:val="num" w:pos="1080"/>
        </w:tabs>
        <w:ind w:left="1080" w:hanging="360"/>
      </w:pPr>
    </w:lvl>
    <w:lvl w:ilvl="1">
      <w:start w:val="1"/>
      <w:numFmt w:val="lowerLetter"/>
      <w:lvlText w:val="%2."/>
      <w:lvlJc w:val="left"/>
      <w:pPr>
        <w:tabs>
          <w:tab w:val="num" w:pos="1256"/>
        </w:tabs>
        <w:ind w:left="1256" w:hanging="360"/>
      </w:pPr>
    </w:lvl>
    <w:lvl w:ilvl="2">
      <w:start w:val="1"/>
      <w:numFmt w:val="lowerRoman"/>
      <w:lvlText w:val="%3."/>
      <w:lvlJc w:val="right"/>
      <w:pPr>
        <w:tabs>
          <w:tab w:val="num" w:pos="1976"/>
        </w:tabs>
        <w:ind w:left="1976" w:hanging="180"/>
      </w:pPr>
    </w:lvl>
    <w:lvl w:ilvl="3">
      <w:start w:val="1"/>
      <w:numFmt w:val="decimal"/>
      <w:lvlText w:val="%4."/>
      <w:lvlJc w:val="left"/>
      <w:pPr>
        <w:tabs>
          <w:tab w:val="num" w:pos="2696"/>
        </w:tabs>
        <w:ind w:left="2696" w:hanging="360"/>
      </w:pPr>
    </w:lvl>
    <w:lvl w:ilvl="4">
      <w:start w:val="1"/>
      <w:numFmt w:val="lowerLetter"/>
      <w:lvlText w:val="%5."/>
      <w:lvlJc w:val="left"/>
      <w:pPr>
        <w:tabs>
          <w:tab w:val="num" w:pos="3416"/>
        </w:tabs>
        <w:ind w:left="3416" w:hanging="360"/>
      </w:pPr>
    </w:lvl>
    <w:lvl w:ilvl="5">
      <w:start w:val="1"/>
      <w:numFmt w:val="lowerRoman"/>
      <w:lvlText w:val="%6."/>
      <w:lvlJc w:val="right"/>
      <w:pPr>
        <w:tabs>
          <w:tab w:val="num" w:pos="4136"/>
        </w:tabs>
        <w:ind w:left="4136" w:hanging="180"/>
      </w:pPr>
    </w:lvl>
    <w:lvl w:ilvl="6">
      <w:start w:val="1"/>
      <w:numFmt w:val="decimal"/>
      <w:lvlText w:val="%7."/>
      <w:lvlJc w:val="left"/>
      <w:pPr>
        <w:tabs>
          <w:tab w:val="num" w:pos="4856"/>
        </w:tabs>
        <w:ind w:left="4856" w:hanging="360"/>
      </w:pPr>
    </w:lvl>
    <w:lvl w:ilvl="7">
      <w:start w:val="1"/>
      <w:numFmt w:val="lowerLetter"/>
      <w:lvlText w:val="%8."/>
      <w:lvlJc w:val="left"/>
      <w:pPr>
        <w:tabs>
          <w:tab w:val="num" w:pos="5576"/>
        </w:tabs>
        <w:ind w:left="5576" w:hanging="360"/>
      </w:pPr>
    </w:lvl>
    <w:lvl w:ilvl="8">
      <w:start w:val="1"/>
      <w:numFmt w:val="lowerRoman"/>
      <w:lvlText w:val="%9."/>
      <w:lvlJc w:val="right"/>
      <w:pPr>
        <w:tabs>
          <w:tab w:val="num" w:pos="6296"/>
        </w:tabs>
        <w:ind w:left="6296" w:hanging="180"/>
      </w:pPr>
    </w:lvl>
  </w:abstractNum>
  <w:abstractNum w:abstractNumId="5">
    <w:nsid w:val="04E908AB"/>
    <w:multiLevelType w:val="singleLevel"/>
    <w:tmpl w:val="90E88952"/>
    <w:lvl w:ilvl="0">
      <w:start w:val="2"/>
      <w:numFmt w:val="decimal"/>
      <w:lvlText w:val="%1) "/>
      <w:legacy w:legacy="1" w:legacySpace="0" w:legacyIndent="283"/>
      <w:lvlJc w:val="left"/>
      <w:pPr>
        <w:ind w:left="1134" w:hanging="283"/>
      </w:pPr>
      <w:rPr>
        <w:rFonts w:ascii="Times New Roman CYR" w:hAnsi="Times New Roman CYR" w:hint="default"/>
        <w:b w:val="0"/>
        <w:i w:val="0"/>
        <w:sz w:val="28"/>
        <w:u w:val="none"/>
      </w:rPr>
    </w:lvl>
  </w:abstractNum>
  <w:abstractNum w:abstractNumId="6">
    <w:nsid w:val="10C744D7"/>
    <w:multiLevelType w:val="hybridMultilevel"/>
    <w:tmpl w:val="2362CD08"/>
    <w:lvl w:ilvl="0" w:tplc="A496B08A">
      <w:start w:val="1"/>
      <w:numFmt w:val="decimal"/>
      <w:lvlText w:val="%1."/>
      <w:lvlJc w:val="left"/>
      <w:pPr>
        <w:tabs>
          <w:tab w:val="num" w:pos="795"/>
        </w:tabs>
        <w:ind w:left="795" w:hanging="435"/>
      </w:pPr>
      <w:rPr>
        <w:rFonts w:hint="default"/>
      </w:rPr>
    </w:lvl>
    <w:lvl w:ilvl="1" w:tplc="04190019">
      <w:start w:val="1"/>
      <w:numFmt w:val="lowerLetter"/>
      <w:lvlText w:val="%2."/>
      <w:lvlJc w:val="left"/>
      <w:pPr>
        <w:tabs>
          <w:tab w:val="num" w:pos="1440"/>
        </w:tabs>
        <w:ind w:left="1440" w:hanging="360"/>
      </w:pPr>
    </w:lvl>
    <w:lvl w:ilvl="2" w:tplc="0419001B" w:tentative="1">
      <w:start w:val="1"/>
      <w:numFmt w:val="lowerRoman"/>
      <w:lvlText w:val="%3."/>
      <w:lvlJc w:val="right"/>
      <w:pPr>
        <w:tabs>
          <w:tab w:val="num" w:pos="2160"/>
        </w:tabs>
        <w:ind w:left="2160" w:hanging="180"/>
      </w:pPr>
    </w:lvl>
    <w:lvl w:ilvl="3" w:tplc="0419000F" w:tentative="1">
      <w:start w:val="1"/>
      <w:numFmt w:val="decimal"/>
      <w:lvlText w:val="%4."/>
      <w:lvlJc w:val="left"/>
      <w:pPr>
        <w:tabs>
          <w:tab w:val="num" w:pos="2880"/>
        </w:tabs>
        <w:ind w:left="2880" w:hanging="360"/>
      </w:pPr>
    </w:lvl>
    <w:lvl w:ilvl="4" w:tplc="04190019" w:tentative="1">
      <w:start w:val="1"/>
      <w:numFmt w:val="lowerLetter"/>
      <w:lvlText w:val="%5."/>
      <w:lvlJc w:val="left"/>
      <w:pPr>
        <w:tabs>
          <w:tab w:val="num" w:pos="3600"/>
        </w:tabs>
        <w:ind w:left="3600" w:hanging="360"/>
      </w:pPr>
    </w:lvl>
    <w:lvl w:ilvl="5" w:tplc="0419001B" w:tentative="1">
      <w:start w:val="1"/>
      <w:numFmt w:val="lowerRoman"/>
      <w:lvlText w:val="%6."/>
      <w:lvlJc w:val="right"/>
      <w:pPr>
        <w:tabs>
          <w:tab w:val="num" w:pos="4320"/>
        </w:tabs>
        <w:ind w:left="4320" w:hanging="180"/>
      </w:pPr>
    </w:lvl>
    <w:lvl w:ilvl="6" w:tplc="0419000F" w:tentative="1">
      <w:start w:val="1"/>
      <w:numFmt w:val="decimal"/>
      <w:lvlText w:val="%7."/>
      <w:lvlJc w:val="left"/>
      <w:pPr>
        <w:tabs>
          <w:tab w:val="num" w:pos="5040"/>
        </w:tabs>
        <w:ind w:left="5040" w:hanging="360"/>
      </w:pPr>
    </w:lvl>
    <w:lvl w:ilvl="7" w:tplc="04190019" w:tentative="1">
      <w:start w:val="1"/>
      <w:numFmt w:val="lowerLetter"/>
      <w:lvlText w:val="%8."/>
      <w:lvlJc w:val="left"/>
      <w:pPr>
        <w:tabs>
          <w:tab w:val="num" w:pos="5760"/>
        </w:tabs>
        <w:ind w:left="5760" w:hanging="360"/>
      </w:pPr>
    </w:lvl>
    <w:lvl w:ilvl="8" w:tplc="0419001B" w:tentative="1">
      <w:start w:val="1"/>
      <w:numFmt w:val="lowerRoman"/>
      <w:lvlText w:val="%9."/>
      <w:lvlJc w:val="right"/>
      <w:pPr>
        <w:tabs>
          <w:tab w:val="num" w:pos="6480"/>
        </w:tabs>
        <w:ind w:left="6480" w:hanging="180"/>
      </w:pPr>
    </w:lvl>
  </w:abstractNum>
  <w:abstractNum w:abstractNumId="7">
    <w:nsid w:val="25EB58EE"/>
    <w:multiLevelType w:val="hybridMultilevel"/>
    <w:tmpl w:val="BBCE699C"/>
    <w:lvl w:ilvl="0" w:tplc="8DA20052">
      <w:start w:val="2"/>
      <w:numFmt w:val="bullet"/>
      <w:lvlText w:val="-"/>
      <w:lvlJc w:val="left"/>
      <w:pPr>
        <w:tabs>
          <w:tab w:val="num" w:pos="720"/>
        </w:tabs>
        <w:ind w:left="720" w:hanging="360"/>
      </w:pPr>
      <w:rPr>
        <w:rFonts w:ascii="Times New Roman" w:eastAsia="Times New Roman" w:hAnsi="Times New Roman" w:cs="Times New Roman" w:hint="default"/>
      </w:rPr>
    </w:lvl>
    <w:lvl w:ilvl="1" w:tplc="04190019" w:tentative="1">
      <w:start w:val="1"/>
      <w:numFmt w:val="lowerLetter"/>
      <w:lvlText w:val="%2."/>
      <w:lvlJc w:val="left"/>
      <w:pPr>
        <w:tabs>
          <w:tab w:val="num" w:pos="1440"/>
        </w:tabs>
        <w:ind w:left="1440" w:hanging="360"/>
      </w:pPr>
      <w:rPr>
        <w:rFonts w:cs="Times New Roman"/>
      </w:rPr>
    </w:lvl>
    <w:lvl w:ilvl="2" w:tplc="0419001B" w:tentative="1">
      <w:start w:val="1"/>
      <w:numFmt w:val="lowerRoman"/>
      <w:lvlText w:val="%3."/>
      <w:lvlJc w:val="right"/>
      <w:pPr>
        <w:tabs>
          <w:tab w:val="num" w:pos="2160"/>
        </w:tabs>
        <w:ind w:left="2160" w:hanging="180"/>
      </w:pPr>
      <w:rPr>
        <w:rFonts w:cs="Times New Roman"/>
      </w:rPr>
    </w:lvl>
    <w:lvl w:ilvl="3" w:tplc="0419000F" w:tentative="1">
      <w:start w:val="1"/>
      <w:numFmt w:val="decimal"/>
      <w:lvlText w:val="%4."/>
      <w:lvlJc w:val="left"/>
      <w:pPr>
        <w:tabs>
          <w:tab w:val="num" w:pos="2880"/>
        </w:tabs>
        <w:ind w:left="2880" w:hanging="360"/>
      </w:pPr>
      <w:rPr>
        <w:rFonts w:cs="Times New Roman"/>
      </w:rPr>
    </w:lvl>
    <w:lvl w:ilvl="4" w:tplc="04190019" w:tentative="1">
      <w:start w:val="1"/>
      <w:numFmt w:val="lowerLetter"/>
      <w:lvlText w:val="%5."/>
      <w:lvlJc w:val="left"/>
      <w:pPr>
        <w:tabs>
          <w:tab w:val="num" w:pos="3600"/>
        </w:tabs>
        <w:ind w:left="3600" w:hanging="360"/>
      </w:pPr>
      <w:rPr>
        <w:rFonts w:cs="Times New Roman"/>
      </w:rPr>
    </w:lvl>
    <w:lvl w:ilvl="5" w:tplc="0419001B" w:tentative="1">
      <w:start w:val="1"/>
      <w:numFmt w:val="lowerRoman"/>
      <w:lvlText w:val="%6."/>
      <w:lvlJc w:val="right"/>
      <w:pPr>
        <w:tabs>
          <w:tab w:val="num" w:pos="4320"/>
        </w:tabs>
        <w:ind w:left="4320" w:hanging="180"/>
      </w:pPr>
      <w:rPr>
        <w:rFonts w:cs="Times New Roman"/>
      </w:rPr>
    </w:lvl>
    <w:lvl w:ilvl="6" w:tplc="0419000F" w:tentative="1">
      <w:start w:val="1"/>
      <w:numFmt w:val="decimal"/>
      <w:lvlText w:val="%7."/>
      <w:lvlJc w:val="left"/>
      <w:pPr>
        <w:tabs>
          <w:tab w:val="num" w:pos="5040"/>
        </w:tabs>
        <w:ind w:left="5040" w:hanging="360"/>
      </w:pPr>
      <w:rPr>
        <w:rFonts w:cs="Times New Roman"/>
      </w:rPr>
    </w:lvl>
    <w:lvl w:ilvl="7" w:tplc="04190019" w:tentative="1">
      <w:start w:val="1"/>
      <w:numFmt w:val="lowerLetter"/>
      <w:lvlText w:val="%8."/>
      <w:lvlJc w:val="left"/>
      <w:pPr>
        <w:tabs>
          <w:tab w:val="num" w:pos="5760"/>
        </w:tabs>
        <w:ind w:left="5760" w:hanging="360"/>
      </w:pPr>
      <w:rPr>
        <w:rFonts w:cs="Times New Roman"/>
      </w:rPr>
    </w:lvl>
    <w:lvl w:ilvl="8" w:tplc="0419001B" w:tentative="1">
      <w:start w:val="1"/>
      <w:numFmt w:val="lowerRoman"/>
      <w:lvlText w:val="%9."/>
      <w:lvlJc w:val="right"/>
      <w:pPr>
        <w:tabs>
          <w:tab w:val="num" w:pos="6480"/>
        </w:tabs>
        <w:ind w:left="6480" w:hanging="180"/>
      </w:pPr>
      <w:rPr>
        <w:rFonts w:cs="Times New Roman"/>
      </w:rPr>
    </w:lvl>
  </w:abstractNum>
  <w:abstractNum w:abstractNumId="8">
    <w:nsid w:val="2CC114B2"/>
    <w:multiLevelType w:val="multilevel"/>
    <w:tmpl w:val="60701E58"/>
    <w:lvl w:ilvl="0">
      <w:start w:val="1"/>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24"/>
        <w:szCs w:val="24"/>
        <w:u w:val="none"/>
        <w:shd w:val="clear" w:color="auto" w:fill="auto"/>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9">
    <w:nsid w:val="36AC34C9"/>
    <w:multiLevelType w:val="hybridMultilevel"/>
    <w:tmpl w:val="843C85B6"/>
    <w:lvl w:ilvl="0" w:tplc="8DA20052">
      <w:start w:val="2"/>
      <w:numFmt w:val="bullet"/>
      <w:lvlText w:val="-"/>
      <w:lvlJc w:val="left"/>
      <w:pPr>
        <w:ind w:left="720" w:hanging="360"/>
      </w:pPr>
      <w:rPr>
        <w:rFonts w:ascii="Times New Roman" w:eastAsia="Times New Roman" w:hAnsi="Times New Roman" w:cs="Times New Roman" w:hint="default"/>
      </w:rPr>
    </w:lvl>
    <w:lvl w:ilvl="1" w:tplc="04220003" w:tentative="1">
      <w:start w:val="1"/>
      <w:numFmt w:val="bullet"/>
      <w:lvlText w:val="o"/>
      <w:lvlJc w:val="left"/>
      <w:pPr>
        <w:ind w:left="1440" w:hanging="360"/>
      </w:pPr>
      <w:rPr>
        <w:rFonts w:ascii="Courier New" w:hAnsi="Courier New" w:cs="Courier New" w:hint="default"/>
      </w:rPr>
    </w:lvl>
    <w:lvl w:ilvl="2" w:tplc="04220005" w:tentative="1">
      <w:start w:val="1"/>
      <w:numFmt w:val="bullet"/>
      <w:lvlText w:val=""/>
      <w:lvlJc w:val="left"/>
      <w:pPr>
        <w:ind w:left="2160" w:hanging="360"/>
      </w:pPr>
      <w:rPr>
        <w:rFonts w:ascii="Wingdings" w:hAnsi="Wingdings" w:hint="default"/>
      </w:rPr>
    </w:lvl>
    <w:lvl w:ilvl="3" w:tplc="04220001" w:tentative="1">
      <w:start w:val="1"/>
      <w:numFmt w:val="bullet"/>
      <w:lvlText w:val=""/>
      <w:lvlJc w:val="left"/>
      <w:pPr>
        <w:ind w:left="2880" w:hanging="360"/>
      </w:pPr>
      <w:rPr>
        <w:rFonts w:ascii="Symbol" w:hAnsi="Symbol" w:hint="default"/>
      </w:rPr>
    </w:lvl>
    <w:lvl w:ilvl="4" w:tplc="04220003" w:tentative="1">
      <w:start w:val="1"/>
      <w:numFmt w:val="bullet"/>
      <w:lvlText w:val="o"/>
      <w:lvlJc w:val="left"/>
      <w:pPr>
        <w:ind w:left="3600" w:hanging="360"/>
      </w:pPr>
      <w:rPr>
        <w:rFonts w:ascii="Courier New" w:hAnsi="Courier New" w:cs="Courier New" w:hint="default"/>
      </w:rPr>
    </w:lvl>
    <w:lvl w:ilvl="5" w:tplc="04220005" w:tentative="1">
      <w:start w:val="1"/>
      <w:numFmt w:val="bullet"/>
      <w:lvlText w:val=""/>
      <w:lvlJc w:val="left"/>
      <w:pPr>
        <w:ind w:left="4320" w:hanging="360"/>
      </w:pPr>
      <w:rPr>
        <w:rFonts w:ascii="Wingdings" w:hAnsi="Wingdings" w:hint="default"/>
      </w:rPr>
    </w:lvl>
    <w:lvl w:ilvl="6" w:tplc="04220001" w:tentative="1">
      <w:start w:val="1"/>
      <w:numFmt w:val="bullet"/>
      <w:lvlText w:val=""/>
      <w:lvlJc w:val="left"/>
      <w:pPr>
        <w:ind w:left="5040" w:hanging="360"/>
      </w:pPr>
      <w:rPr>
        <w:rFonts w:ascii="Symbol" w:hAnsi="Symbol" w:hint="default"/>
      </w:rPr>
    </w:lvl>
    <w:lvl w:ilvl="7" w:tplc="04220003" w:tentative="1">
      <w:start w:val="1"/>
      <w:numFmt w:val="bullet"/>
      <w:lvlText w:val="o"/>
      <w:lvlJc w:val="left"/>
      <w:pPr>
        <w:ind w:left="5760" w:hanging="360"/>
      </w:pPr>
      <w:rPr>
        <w:rFonts w:ascii="Courier New" w:hAnsi="Courier New" w:cs="Courier New" w:hint="default"/>
      </w:rPr>
    </w:lvl>
    <w:lvl w:ilvl="8" w:tplc="04220005" w:tentative="1">
      <w:start w:val="1"/>
      <w:numFmt w:val="bullet"/>
      <w:lvlText w:val=""/>
      <w:lvlJc w:val="left"/>
      <w:pPr>
        <w:ind w:left="6480" w:hanging="360"/>
      </w:pPr>
      <w:rPr>
        <w:rFonts w:ascii="Wingdings" w:hAnsi="Wingdings" w:hint="default"/>
      </w:rPr>
    </w:lvl>
  </w:abstractNum>
  <w:abstractNum w:abstractNumId="10">
    <w:nsid w:val="3A580BF8"/>
    <w:multiLevelType w:val="hybridMultilevel"/>
    <w:tmpl w:val="E4622E74"/>
    <w:lvl w:ilvl="0" w:tplc="C4C4155C">
      <w:start w:val="1"/>
      <w:numFmt w:val="decimal"/>
      <w:lvlText w:val="%1."/>
      <w:lvlJc w:val="left"/>
      <w:pPr>
        <w:ind w:left="814" w:hanging="360"/>
      </w:pPr>
      <w:rPr>
        <w:rFonts w:hint="default"/>
      </w:rPr>
    </w:lvl>
    <w:lvl w:ilvl="1" w:tplc="04220019" w:tentative="1">
      <w:start w:val="1"/>
      <w:numFmt w:val="lowerLetter"/>
      <w:lvlText w:val="%2."/>
      <w:lvlJc w:val="left"/>
      <w:pPr>
        <w:ind w:left="1534" w:hanging="360"/>
      </w:pPr>
    </w:lvl>
    <w:lvl w:ilvl="2" w:tplc="0422001B" w:tentative="1">
      <w:start w:val="1"/>
      <w:numFmt w:val="lowerRoman"/>
      <w:lvlText w:val="%3."/>
      <w:lvlJc w:val="right"/>
      <w:pPr>
        <w:ind w:left="2254" w:hanging="180"/>
      </w:pPr>
    </w:lvl>
    <w:lvl w:ilvl="3" w:tplc="0422000F" w:tentative="1">
      <w:start w:val="1"/>
      <w:numFmt w:val="decimal"/>
      <w:lvlText w:val="%4."/>
      <w:lvlJc w:val="left"/>
      <w:pPr>
        <w:ind w:left="2974" w:hanging="360"/>
      </w:pPr>
    </w:lvl>
    <w:lvl w:ilvl="4" w:tplc="04220019" w:tentative="1">
      <w:start w:val="1"/>
      <w:numFmt w:val="lowerLetter"/>
      <w:lvlText w:val="%5."/>
      <w:lvlJc w:val="left"/>
      <w:pPr>
        <w:ind w:left="3694" w:hanging="360"/>
      </w:pPr>
    </w:lvl>
    <w:lvl w:ilvl="5" w:tplc="0422001B" w:tentative="1">
      <w:start w:val="1"/>
      <w:numFmt w:val="lowerRoman"/>
      <w:lvlText w:val="%6."/>
      <w:lvlJc w:val="right"/>
      <w:pPr>
        <w:ind w:left="4414" w:hanging="180"/>
      </w:pPr>
    </w:lvl>
    <w:lvl w:ilvl="6" w:tplc="0422000F" w:tentative="1">
      <w:start w:val="1"/>
      <w:numFmt w:val="decimal"/>
      <w:lvlText w:val="%7."/>
      <w:lvlJc w:val="left"/>
      <w:pPr>
        <w:ind w:left="5134" w:hanging="360"/>
      </w:pPr>
    </w:lvl>
    <w:lvl w:ilvl="7" w:tplc="04220019" w:tentative="1">
      <w:start w:val="1"/>
      <w:numFmt w:val="lowerLetter"/>
      <w:lvlText w:val="%8."/>
      <w:lvlJc w:val="left"/>
      <w:pPr>
        <w:ind w:left="5854" w:hanging="360"/>
      </w:pPr>
    </w:lvl>
    <w:lvl w:ilvl="8" w:tplc="0422001B" w:tentative="1">
      <w:start w:val="1"/>
      <w:numFmt w:val="lowerRoman"/>
      <w:lvlText w:val="%9."/>
      <w:lvlJc w:val="right"/>
      <w:pPr>
        <w:ind w:left="6574" w:hanging="180"/>
      </w:pPr>
    </w:lvl>
  </w:abstractNum>
  <w:abstractNum w:abstractNumId="11">
    <w:nsid w:val="3CB52694"/>
    <w:multiLevelType w:val="hybridMultilevel"/>
    <w:tmpl w:val="54A0D034"/>
    <w:lvl w:ilvl="0" w:tplc="0419000F">
      <w:start w:val="1"/>
      <w:numFmt w:val="decimal"/>
      <w:lvlText w:val="%1."/>
      <w:lvlJc w:val="left"/>
      <w:pPr>
        <w:tabs>
          <w:tab w:val="num" w:pos="720"/>
        </w:tabs>
        <w:ind w:left="720" w:hanging="360"/>
      </w:pPr>
      <w:rPr>
        <w:rFonts w:cs="Times New Roman"/>
      </w:rPr>
    </w:lvl>
    <w:lvl w:ilvl="1" w:tplc="04190019" w:tentative="1">
      <w:start w:val="1"/>
      <w:numFmt w:val="lowerLetter"/>
      <w:lvlText w:val="%2."/>
      <w:lvlJc w:val="left"/>
      <w:pPr>
        <w:tabs>
          <w:tab w:val="num" w:pos="1440"/>
        </w:tabs>
        <w:ind w:left="1440" w:hanging="360"/>
      </w:pPr>
      <w:rPr>
        <w:rFonts w:cs="Times New Roman"/>
      </w:rPr>
    </w:lvl>
    <w:lvl w:ilvl="2" w:tplc="0419001B" w:tentative="1">
      <w:start w:val="1"/>
      <w:numFmt w:val="lowerRoman"/>
      <w:lvlText w:val="%3."/>
      <w:lvlJc w:val="right"/>
      <w:pPr>
        <w:tabs>
          <w:tab w:val="num" w:pos="2160"/>
        </w:tabs>
        <w:ind w:left="2160" w:hanging="180"/>
      </w:pPr>
      <w:rPr>
        <w:rFonts w:cs="Times New Roman"/>
      </w:rPr>
    </w:lvl>
    <w:lvl w:ilvl="3" w:tplc="0419000F" w:tentative="1">
      <w:start w:val="1"/>
      <w:numFmt w:val="decimal"/>
      <w:lvlText w:val="%4."/>
      <w:lvlJc w:val="left"/>
      <w:pPr>
        <w:tabs>
          <w:tab w:val="num" w:pos="2880"/>
        </w:tabs>
        <w:ind w:left="2880" w:hanging="360"/>
      </w:pPr>
      <w:rPr>
        <w:rFonts w:cs="Times New Roman"/>
      </w:rPr>
    </w:lvl>
    <w:lvl w:ilvl="4" w:tplc="04190019" w:tentative="1">
      <w:start w:val="1"/>
      <w:numFmt w:val="lowerLetter"/>
      <w:lvlText w:val="%5."/>
      <w:lvlJc w:val="left"/>
      <w:pPr>
        <w:tabs>
          <w:tab w:val="num" w:pos="3600"/>
        </w:tabs>
        <w:ind w:left="3600" w:hanging="360"/>
      </w:pPr>
      <w:rPr>
        <w:rFonts w:cs="Times New Roman"/>
      </w:rPr>
    </w:lvl>
    <w:lvl w:ilvl="5" w:tplc="0419001B" w:tentative="1">
      <w:start w:val="1"/>
      <w:numFmt w:val="lowerRoman"/>
      <w:lvlText w:val="%6."/>
      <w:lvlJc w:val="right"/>
      <w:pPr>
        <w:tabs>
          <w:tab w:val="num" w:pos="4320"/>
        </w:tabs>
        <w:ind w:left="4320" w:hanging="180"/>
      </w:pPr>
      <w:rPr>
        <w:rFonts w:cs="Times New Roman"/>
      </w:rPr>
    </w:lvl>
    <w:lvl w:ilvl="6" w:tplc="0419000F" w:tentative="1">
      <w:start w:val="1"/>
      <w:numFmt w:val="decimal"/>
      <w:lvlText w:val="%7."/>
      <w:lvlJc w:val="left"/>
      <w:pPr>
        <w:tabs>
          <w:tab w:val="num" w:pos="5040"/>
        </w:tabs>
        <w:ind w:left="5040" w:hanging="360"/>
      </w:pPr>
      <w:rPr>
        <w:rFonts w:cs="Times New Roman"/>
      </w:rPr>
    </w:lvl>
    <w:lvl w:ilvl="7" w:tplc="04190019" w:tentative="1">
      <w:start w:val="1"/>
      <w:numFmt w:val="lowerLetter"/>
      <w:lvlText w:val="%8."/>
      <w:lvlJc w:val="left"/>
      <w:pPr>
        <w:tabs>
          <w:tab w:val="num" w:pos="5760"/>
        </w:tabs>
        <w:ind w:left="5760" w:hanging="360"/>
      </w:pPr>
      <w:rPr>
        <w:rFonts w:cs="Times New Roman"/>
      </w:rPr>
    </w:lvl>
    <w:lvl w:ilvl="8" w:tplc="0419001B" w:tentative="1">
      <w:start w:val="1"/>
      <w:numFmt w:val="lowerRoman"/>
      <w:lvlText w:val="%9."/>
      <w:lvlJc w:val="right"/>
      <w:pPr>
        <w:tabs>
          <w:tab w:val="num" w:pos="6480"/>
        </w:tabs>
        <w:ind w:left="6480" w:hanging="180"/>
      </w:pPr>
      <w:rPr>
        <w:rFonts w:cs="Times New Roman"/>
      </w:rPr>
    </w:lvl>
  </w:abstractNum>
  <w:abstractNum w:abstractNumId="12">
    <w:nsid w:val="42D951BF"/>
    <w:multiLevelType w:val="hybridMultilevel"/>
    <w:tmpl w:val="E50EC818"/>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3">
    <w:nsid w:val="450E6F89"/>
    <w:multiLevelType w:val="hybridMultilevel"/>
    <w:tmpl w:val="72CA3B5C"/>
    <w:lvl w:ilvl="0" w:tplc="8DA20052">
      <w:start w:val="2"/>
      <w:numFmt w:val="bullet"/>
      <w:lvlText w:val="-"/>
      <w:lvlJc w:val="left"/>
      <w:pPr>
        <w:ind w:left="720" w:hanging="360"/>
      </w:pPr>
      <w:rPr>
        <w:rFonts w:ascii="Times New Roman" w:eastAsia="Times New Roman" w:hAnsi="Times New Roman" w:cs="Times New Roman" w:hint="default"/>
      </w:rPr>
    </w:lvl>
    <w:lvl w:ilvl="1" w:tplc="04220003" w:tentative="1">
      <w:start w:val="1"/>
      <w:numFmt w:val="bullet"/>
      <w:lvlText w:val="o"/>
      <w:lvlJc w:val="left"/>
      <w:pPr>
        <w:ind w:left="1440" w:hanging="360"/>
      </w:pPr>
      <w:rPr>
        <w:rFonts w:ascii="Courier New" w:hAnsi="Courier New" w:cs="Courier New" w:hint="default"/>
      </w:rPr>
    </w:lvl>
    <w:lvl w:ilvl="2" w:tplc="04220005" w:tentative="1">
      <w:start w:val="1"/>
      <w:numFmt w:val="bullet"/>
      <w:lvlText w:val=""/>
      <w:lvlJc w:val="left"/>
      <w:pPr>
        <w:ind w:left="2160" w:hanging="360"/>
      </w:pPr>
      <w:rPr>
        <w:rFonts w:ascii="Wingdings" w:hAnsi="Wingdings" w:hint="default"/>
      </w:rPr>
    </w:lvl>
    <w:lvl w:ilvl="3" w:tplc="04220001" w:tentative="1">
      <w:start w:val="1"/>
      <w:numFmt w:val="bullet"/>
      <w:lvlText w:val=""/>
      <w:lvlJc w:val="left"/>
      <w:pPr>
        <w:ind w:left="2880" w:hanging="360"/>
      </w:pPr>
      <w:rPr>
        <w:rFonts w:ascii="Symbol" w:hAnsi="Symbol" w:hint="default"/>
      </w:rPr>
    </w:lvl>
    <w:lvl w:ilvl="4" w:tplc="04220003" w:tentative="1">
      <w:start w:val="1"/>
      <w:numFmt w:val="bullet"/>
      <w:lvlText w:val="o"/>
      <w:lvlJc w:val="left"/>
      <w:pPr>
        <w:ind w:left="3600" w:hanging="360"/>
      </w:pPr>
      <w:rPr>
        <w:rFonts w:ascii="Courier New" w:hAnsi="Courier New" w:cs="Courier New" w:hint="default"/>
      </w:rPr>
    </w:lvl>
    <w:lvl w:ilvl="5" w:tplc="04220005" w:tentative="1">
      <w:start w:val="1"/>
      <w:numFmt w:val="bullet"/>
      <w:lvlText w:val=""/>
      <w:lvlJc w:val="left"/>
      <w:pPr>
        <w:ind w:left="4320" w:hanging="360"/>
      </w:pPr>
      <w:rPr>
        <w:rFonts w:ascii="Wingdings" w:hAnsi="Wingdings" w:hint="default"/>
      </w:rPr>
    </w:lvl>
    <w:lvl w:ilvl="6" w:tplc="04220001" w:tentative="1">
      <w:start w:val="1"/>
      <w:numFmt w:val="bullet"/>
      <w:lvlText w:val=""/>
      <w:lvlJc w:val="left"/>
      <w:pPr>
        <w:ind w:left="5040" w:hanging="360"/>
      </w:pPr>
      <w:rPr>
        <w:rFonts w:ascii="Symbol" w:hAnsi="Symbol" w:hint="default"/>
      </w:rPr>
    </w:lvl>
    <w:lvl w:ilvl="7" w:tplc="04220003" w:tentative="1">
      <w:start w:val="1"/>
      <w:numFmt w:val="bullet"/>
      <w:lvlText w:val="o"/>
      <w:lvlJc w:val="left"/>
      <w:pPr>
        <w:ind w:left="5760" w:hanging="360"/>
      </w:pPr>
      <w:rPr>
        <w:rFonts w:ascii="Courier New" w:hAnsi="Courier New" w:cs="Courier New" w:hint="default"/>
      </w:rPr>
    </w:lvl>
    <w:lvl w:ilvl="8" w:tplc="04220005" w:tentative="1">
      <w:start w:val="1"/>
      <w:numFmt w:val="bullet"/>
      <w:lvlText w:val=""/>
      <w:lvlJc w:val="left"/>
      <w:pPr>
        <w:ind w:left="6480" w:hanging="360"/>
      </w:pPr>
      <w:rPr>
        <w:rFonts w:ascii="Wingdings" w:hAnsi="Wingdings" w:hint="default"/>
      </w:rPr>
    </w:lvl>
  </w:abstractNum>
  <w:abstractNum w:abstractNumId="14">
    <w:nsid w:val="46F13F89"/>
    <w:multiLevelType w:val="hybridMultilevel"/>
    <w:tmpl w:val="4638301A"/>
    <w:lvl w:ilvl="0" w:tplc="04190011">
      <w:start w:val="1"/>
      <w:numFmt w:val="decimal"/>
      <w:lvlText w:val="%1)"/>
      <w:lvlJc w:val="left"/>
      <w:pPr>
        <w:ind w:left="1080" w:hanging="360"/>
      </w:pPr>
    </w:lvl>
    <w:lvl w:ilvl="1" w:tplc="04190019" w:tentative="1">
      <w:start w:val="1"/>
      <w:numFmt w:val="lowerLetter"/>
      <w:lvlText w:val="%2."/>
      <w:lvlJc w:val="left"/>
      <w:pPr>
        <w:ind w:left="1800" w:hanging="360"/>
      </w:pPr>
    </w:lvl>
    <w:lvl w:ilvl="2" w:tplc="0419001B" w:tentative="1">
      <w:start w:val="1"/>
      <w:numFmt w:val="lowerRoman"/>
      <w:lvlText w:val="%3."/>
      <w:lvlJc w:val="right"/>
      <w:pPr>
        <w:ind w:left="2520" w:hanging="180"/>
      </w:pPr>
    </w:lvl>
    <w:lvl w:ilvl="3" w:tplc="0419000F" w:tentative="1">
      <w:start w:val="1"/>
      <w:numFmt w:val="decimal"/>
      <w:lvlText w:val="%4."/>
      <w:lvlJc w:val="left"/>
      <w:pPr>
        <w:ind w:left="3240" w:hanging="360"/>
      </w:pPr>
    </w:lvl>
    <w:lvl w:ilvl="4" w:tplc="04190019" w:tentative="1">
      <w:start w:val="1"/>
      <w:numFmt w:val="lowerLetter"/>
      <w:lvlText w:val="%5."/>
      <w:lvlJc w:val="left"/>
      <w:pPr>
        <w:ind w:left="3960" w:hanging="360"/>
      </w:pPr>
    </w:lvl>
    <w:lvl w:ilvl="5" w:tplc="0419001B" w:tentative="1">
      <w:start w:val="1"/>
      <w:numFmt w:val="lowerRoman"/>
      <w:lvlText w:val="%6."/>
      <w:lvlJc w:val="right"/>
      <w:pPr>
        <w:ind w:left="4680" w:hanging="180"/>
      </w:pPr>
    </w:lvl>
    <w:lvl w:ilvl="6" w:tplc="0419000F" w:tentative="1">
      <w:start w:val="1"/>
      <w:numFmt w:val="decimal"/>
      <w:lvlText w:val="%7."/>
      <w:lvlJc w:val="left"/>
      <w:pPr>
        <w:ind w:left="5400" w:hanging="360"/>
      </w:pPr>
    </w:lvl>
    <w:lvl w:ilvl="7" w:tplc="04190019" w:tentative="1">
      <w:start w:val="1"/>
      <w:numFmt w:val="lowerLetter"/>
      <w:lvlText w:val="%8."/>
      <w:lvlJc w:val="left"/>
      <w:pPr>
        <w:ind w:left="6120" w:hanging="360"/>
      </w:pPr>
    </w:lvl>
    <w:lvl w:ilvl="8" w:tplc="0419001B" w:tentative="1">
      <w:start w:val="1"/>
      <w:numFmt w:val="lowerRoman"/>
      <w:lvlText w:val="%9."/>
      <w:lvlJc w:val="right"/>
      <w:pPr>
        <w:ind w:left="6840" w:hanging="180"/>
      </w:pPr>
    </w:lvl>
  </w:abstractNum>
  <w:abstractNum w:abstractNumId="15">
    <w:nsid w:val="46F31B92"/>
    <w:multiLevelType w:val="hybridMultilevel"/>
    <w:tmpl w:val="9E10734C"/>
    <w:lvl w:ilvl="0" w:tplc="1D5CCD1E">
      <w:start w:val="1"/>
      <w:numFmt w:val="bullet"/>
      <w:lvlText w:val="-"/>
      <w:lvlJc w:val="left"/>
      <w:pPr>
        <w:tabs>
          <w:tab w:val="num" w:pos="720"/>
        </w:tabs>
        <w:ind w:left="720" w:hanging="360"/>
      </w:pPr>
      <w:rPr>
        <w:rFonts w:ascii="Times New Roman" w:eastAsia="Times New Roman" w:hAnsi="Times New Roman" w:cs="Times New Roman" w:hint="default"/>
      </w:rPr>
    </w:lvl>
    <w:lvl w:ilvl="1" w:tplc="04190003" w:tentative="1">
      <w:start w:val="1"/>
      <w:numFmt w:val="bullet"/>
      <w:lvlText w:val="o"/>
      <w:lvlJc w:val="left"/>
      <w:pPr>
        <w:tabs>
          <w:tab w:val="num" w:pos="1440"/>
        </w:tabs>
        <w:ind w:left="1440" w:hanging="360"/>
      </w:pPr>
      <w:rPr>
        <w:rFonts w:ascii="Courier New" w:hAnsi="Courier New" w:hint="default"/>
      </w:rPr>
    </w:lvl>
    <w:lvl w:ilvl="2" w:tplc="04190005" w:tentative="1">
      <w:start w:val="1"/>
      <w:numFmt w:val="bullet"/>
      <w:lvlText w:val=""/>
      <w:lvlJc w:val="left"/>
      <w:pPr>
        <w:tabs>
          <w:tab w:val="num" w:pos="2160"/>
        </w:tabs>
        <w:ind w:left="2160" w:hanging="360"/>
      </w:pPr>
      <w:rPr>
        <w:rFonts w:ascii="Wingdings" w:hAnsi="Wingdings" w:hint="default"/>
      </w:rPr>
    </w:lvl>
    <w:lvl w:ilvl="3" w:tplc="04190001" w:tentative="1">
      <w:start w:val="1"/>
      <w:numFmt w:val="bullet"/>
      <w:lvlText w:val=""/>
      <w:lvlJc w:val="left"/>
      <w:pPr>
        <w:tabs>
          <w:tab w:val="num" w:pos="2880"/>
        </w:tabs>
        <w:ind w:left="2880" w:hanging="360"/>
      </w:pPr>
      <w:rPr>
        <w:rFonts w:ascii="Symbol" w:hAnsi="Symbol" w:hint="default"/>
      </w:rPr>
    </w:lvl>
    <w:lvl w:ilvl="4" w:tplc="04190003" w:tentative="1">
      <w:start w:val="1"/>
      <w:numFmt w:val="bullet"/>
      <w:lvlText w:val="o"/>
      <w:lvlJc w:val="left"/>
      <w:pPr>
        <w:tabs>
          <w:tab w:val="num" w:pos="3600"/>
        </w:tabs>
        <w:ind w:left="3600" w:hanging="360"/>
      </w:pPr>
      <w:rPr>
        <w:rFonts w:ascii="Courier New" w:hAnsi="Courier New" w:hint="default"/>
      </w:rPr>
    </w:lvl>
    <w:lvl w:ilvl="5" w:tplc="04190005" w:tentative="1">
      <w:start w:val="1"/>
      <w:numFmt w:val="bullet"/>
      <w:lvlText w:val=""/>
      <w:lvlJc w:val="left"/>
      <w:pPr>
        <w:tabs>
          <w:tab w:val="num" w:pos="4320"/>
        </w:tabs>
        <w:ind w:left="4320" w:hanging="360"/>
      </w:pPr>
      <w:rPr>
        <w:rFonts w:ascii="Wingdings" w:hAnsi="Wingdings" w:hint="default"/>
      </w:rPr>
    </w:lvl>
    <w:lvl w:ilvl="6" w:tplc="04190001" w:tentative="1">
      <w:start w:val="1"/>
      <w:numFmt w:val="bullet"/>
      <w:lvlText w:val=""/>
      <w:lvlJc w:val="left"/>
      <w:pPr>
        <w:tabs>
          <w:tab w:val="num" w:pos="5040"/>
        </w:tabs>
        <w:ind w:left="5040" w:hanging="360"/>
      </w:pPr>
      <w:rPr>
        <w:rFonts w:ascii="Symbol" w:hAnsi="Symbol" w:hint="default"/>
      </w:rPr>
    </w:lvl>
    <w:lvl w:ilvl="7" w:tplc="04190003" w:tentative="1">
      <w:start w:val="1"/>
      <w:numFmt w:val="bullet"/>
      <w:lvlText w:val="o"/>
      <w:lvlJc w:val="left"/>
      <w:pPr>
        <w:tabs>
          <w:tab w:val="num" w:pos="5760"/>
        </w:tabs>
        <w:ind w:left="5760" w:hanging="360"/>
      </w:pPr>
      <w:rPr>
        <w:rFonts w:ascii="Courier New" w:hAnsi="Courier New" w:hint="default"/>
      </w:rPr>
    </w:lvl>
    <w:lvl w:ilvl="8" w:tplc="04190005" w:tentative="1">
      <w:start w:val="1"/>
      <w:numFmt w:val="bullet"/>
      <w:lvlText w:val=""/>
      <w:lvlJc w:val="left"/>
      <w:pPr>
        <w:tabs>
          <w:tab w:val="num" w:pos="6480"/>
        </w:tabs>
        <w:ind w:left="6480" w:hanging="360"/>
      </w:pPr>
      <w:rPr>
        <w:rFonts w:ascii="Wingdings" w:hAnsi="Wingdings" w:hint="default"/>
      </w:rPr>
    </w:lvl>
  </w:abstractNum>
  <w:abstractNum w:abstractNumId="16">
    <w:nsid w:val="4DFA3F45"/>
    <w:multiLevelType w:val="hybridMultilevel"/>
    <w:tmpl w:val="3DEABAA0"/>
    <w:lvl w:ilvl="0" w:tplc="333C09B6">
      <w:start w:val="1"/>
      <w:numFmt w:val="decimal"/>
      <w:lvlText w:val="%1."/>
      <w:lvlJc w:val="left"/>
      <w:pPr>
        <w:ind w:left="1159" w:hanging="705"/>
      </w:pPr>
      <w:rPr>
        <w:rFonts w:ascii="Times New Roman" w:eastAsia="Times New Roman" w:hAnsi="Times New Roman" w:cs="Times New Roman"/>
      </w:rPr>
    </w:lvl>
    <w:lvl w:ilvl="1" w:tplc="04190019" w:tentative="1">
      <w:start w:val="1"/>
      <w:numFmt w:val="lowerLetter"/>
      <w:lvlText w:val="%2."/>
      <w:lvlJc w:val="left"/>
      <w:pPr>
        <w:ind w:left="1534" w:hanging="360"/>
      </w:pPr>
    </w:lvl>
    <w:lvl w:ilvl="2" w:tplc="0419001B" w:tentative="1">
      <w:start w:val="1"/>
      <w:numFmt w:val="lowerRoman"/>
      <w:lvlText w:val="%3."/>
      <w:lvlJc w:val="right"/>
      <w:pPr>
        <w:ind w:left="2254" w:hanging="180"/>
      </w:pPr>
    </w:lvl>
    <w:lvl w:ilvl="3" w:tplc="0419000F" w:tentative="1">
      <w:start w:val="1"/>
      <w:numFmt w:val="decimal"/>
      <w:lvlText w:val="%4."/>
      <w:lvlJc w:val="left"/>
      <w:pPr>
        <w:ind w:left="2974" w:hanging="360"/>
      </w:pPr>
    </w:lvl>
    <w:lvl w:ilvl="4" w:tplc="04190019" w:tentative="1">
      <w:start w:val="1"/>
      <w:numFmt w:val="lowerLetter"/>
      <w:lvlText w:val="%5."/>
      <w:lvlJc w:val="left"/>
      <w:pPr>
        <w:ind w:left="3694" w:hanging="360"/>
      </w:pPr>
    </w:lvl>
    <w:lvl w:ilvl="5" w:tplc="0419001B" w:tentative="1">
      <w:start w:val="1"/>
      <w:numFmt w:val="lowerRoman"/>
      <w:lvlText w:val="%6."/>
      <w:lvlJc w:val="right"/>
      <w:pPr>
        <w:ind w:left="4414" w:hanging="180"/>
      </w:pPr>
    </w:lvl>
    <w:lvl w:ilvl="6" w:tplc="0419000F" w:tentative="1">
      <w:start w:val="1"/>
      <w:numFmt w:val="decimal"/>
      <w:lvlText w:val="%7."/>
      <w:lvlJc w:val="left"/>
      <w:pPr>
        <w:ind w:left="5134" w:hanging="360"/>
      </w:pPr>
    </w:lvl>
    <w:lvl w:ilvl="7" w:tplc="04190019" w:tentative="1">
      <w:start w:val="1"/>
      <w:numFmt w:val="lowerLetter"/>
      <w:lvlText w:val="%8."/>
      <w:lvlJc w:val="left"/>
      <w:pPr>
        <w:ind w:left="5854" w:hanging="360"/>
      </w:pPr>
    </w:lvl>
    <w:lvl w:ilvl="8" w:tplc="0419001B" w:tentative="1">
      <w:start w:val="1"/>
      <w:numFmt w:val="lowerRoman"/>
      <w:lvlText w:val="%9."/>
      <w:lvlJc w:val="right"/>
      <w:pPr>
        <w:ind w:left="6574" w:hanging="180"/>
      </w:pPr>
    </w:lvl>
  </w:abstractNum>
  <w:abstractNum w:abstractNumId="17">
    <w:nsid w:val="547422A1"/>
    <w:multiLevelType w:val="hybridMultilevel"/>
    <w:tmpl w:val="7A2EB4CE"/>
    <w:lvl w:ilvl="0" w:tplc="76227082">
      <w:start w:val="1"/>
      <w:numFmt w:val="decimal"/>
      <w:lvlText w:val="%1."/>
      <w:lvlJc w:val="left"/>
      <w:pPr>
        <w:tabs>
          <w:tab w:val="num" w:pos="365"/>
        </w:tabs>
        <w:ind w:left="365" w:hanging="360"/>
      </w:pPr>
      <w:rPr>
        <w:rFonts w:hint="default"/>
        <w:color w:val="000000"/>
        <w:sz w:val="28"/>
      </w:rPr>
    </w:lvl>
    <w:lvl w:ilvl="1" w:tplc="04190019" w:tentative="1">
      <w:start w:val="1"/>
      <w:numFmt w:val="lowerLetter"/>
      <w:lvlText w:val="%2."/>
      <w:lvlJc w:val="left"/>
      <w:pPr>
        <w:tabs>
          <w:tab w:val="num" w:pos="1440"/>
        </w:tabs>
        <w:ind w:left="1440" w:hanging="360"/>
      </w:pPr>
    </w:lvl>
    <w:lvl w:ilvl="2" w:tplc="0419001B" w:tentative="1">
      <w:start w:val="1"/>
      <w:numFmt w:val="lowerRoman"/>
      <w:lvlText w:val="%3."/>
      <w:lvlJc w:val="right"/>
      <w:pPr>
        <w:tabs>
          <w:tab w:val="num" w:pos="2160"/>
        </w:tabs>
        <w:ind w:left="2160" w:hanging="180"/>
      </w:pPr>
    </w:lvl>
    <w:lvl w:ilvl="3" w:tplc="0419000F" w:tentative="1">
      <w:start w:val="1"/>
      <w:numFmt w:val="decimal"/>
      <w:lvlText w:val="%4."/>
      <w:lvlJc w:val="left"/>
      <w:pPr>
        <w:tabs>
          <w:tab w:val="num" w:pos="2880"/>
        </w:tabs>
        <w:ind w:left="2880" w:hanging="360"/>
      </w:pPr>
    </w:lvl>
    <w:lvl w:ilvl="4" w:tplc="04190019" w:tentative="1">
      <w:start w:val="1"/>
      <w:numFmt w:val="lowerLetter"/>
      <w:lvlText w:val="%5."/>
      <w:lvlJc w:val="left"/>
      <w:pPr>
        <w:tabs>
          <w:tab w:val="num" w:pos="3600"/>
        </w:tabs>
        <w:ind w:left="3600" w:hanging="360"/>
      </w:pPr>
    </w:lvl>
    <w:lvl w:ilvl="5" w:tplc="0419001B" w:tentative="1">
      <w:start w:val="1"/>
      <w:numFmt w:val="lowerRoman"/>
      <w:lvlText w:val="%6."/>
      <w:lvlJc w:val="right"/>
      <w:pPr>
        <w:tabs>
          <w:tab w:val="num" w:pos="4320"/>
        </w:tabs>
        <w:ind w:left="4320" w:hanging="180"/>
      </w:pPr>
    </w:lvl>
    <w:lvl w:ilvl="6" w:tplc="0419000F" w:tentative="1">
      <w:start w:val="1"/>
      <w:numFmt w:val="decimal"/>
      <w:lvlText w:val="%7."/>
      <w:lvlJc w:val="left"/>
      <w:pPr>
        <w:tabs>
          <w:tab w:val="num" w:pos="5040"/>
        </w:tabs>
        <w:ind w:left="5040" w:hanging="360"/>
      </w:pPr>
    </w:lvl>
    <w:lvl w:ilvl="7" w:tplc="04190019" w:tentative="1">
      <w:start w:val="1"/>
      <w:numFmt w:val="lowerLetter"/>
      <w:lvlText w:val="%8."/>
      <w:lvlJc w:val="left"/>
      <w:pPr>
        <w:tabs>
          <w:tab w:val="num" w:pos="5760"/>
        </w:tabs>
        <w:ind w:left="5760" w:hanging="360"/>
      </w:pPr>
    </w:lvl>
    <w:lvl w:ilvl="8" w:tplc="0419001B" w:tentative="1">
      <w:start w:val="1"/>
      <w:numFmt w:val="lowerRoman"/>
      <w:lvlText w:val="%9."/>
      <w:lvlJc w:val="right"/>
      <w:pPr>
        <w:tabs>
          <w:tab w:val="num" w:pos="6480"/>
        </w:tabs>
        <w:ind w:left="6480" w:hanging="180"/>
      </w:pPr>
    </w:lvl>
  </w:abstractNum>
  <w:abstractNum w:abstractNumId="18">
    <w:nsid w:val="57C736D6"/>
    <w:multiLevelType w:val="hybridMultilevel"/>
    <w:tmpl w:val="3D4E466A"/>
    <w:lvl w:ilvl="0" w:tplc="D0DE5690">
      <w:start w:val="1"/>
      <w:numFmt w:val="decimal"/>
      <w:lvlText w:val="%1."/>
      <w:lvlJc w:val="left"/>
      <w:pPr>
        <w:tabs>
          <w:tab w:val="num" w:pos="720"/>
        </w:tabs>
        <w:ind w:left="720" w:hanging="360"/>
      </w:pPr>
    </w:lvl>
    <w:lvl w:ilvl="1" w:tplc="6DD28C48">
      <w:numFmt w:val="none"/>
      <w:lvlText w:val=""/>
      <w:lvlJc w:val="left"/>
      <w:pPr>
        <w:tabs>
          <w:tab w:val="num" w:pos="360"/>
        </w:tabs>
      </w:pPr>
    </w:lvl>
    <w:lvl w:ilvl="2" w:tplc="47306C82">
      <w:numFmt w:val="none"/>
      <w:lvlText w:val=""/>
      <w:lvlJc w:val="left"/>
      <w:pPr>
        <w:tabs>
          <w:tab w:val="num" w:pos="360"/>
        </w:tabs>
      </w:pPr>
    </w:lvl>
    <w:lvl w:ilvl="3" w:tplc="428C72BA">
      <w:numFmt w:val="none"/>
      <w:lvlText w:val=""/>
      <w:lvlJc w:val="left"/>
      <w:pPr>
        <w:tabs>
          <w:tab w:val="num" w:pos="360"/>
        </w:tabs>
      </w:pPr>
    </w:lvl>
    <w:lvl w:ilvl="4" w:tplc="D366A1C4">
      <w:numFmt w:val="none"/>
      <w:lvlText w:val=""/>
      <w:lvlJc w:val="left"/>
      <w:pPr>
        <w:tabs>
          <w:tab w:val="num" w:pos="360"/>
        </w:tabs>
      </w:pPr>
    </w:lvl>
    <w:lvl w:ilvl="5" w:tplc="792054DA">
      <w:numFmt w:val="none"/>
      <w:lvlText w:val=""/>
      <w:lvlJc w:val="left"/>
      <w:pPr>
        <w:tabs>
          <w:tab w:val="num" w:pos="360"/>
        </w:tabs>
      </w:pPr>
    </w:lvl>
    <w:lvl w:ilvl="6" w:tplc="8598BF10">
      <w:numFmt w:val="none"/>
      <w:lvlText w:val=""/>
      <w:lvlJc w:val="left"/>
      <w:pPr>
        <w:tabs>
          <w:tab w:val="num" w:pos="360"/>
        </w:tabs>
      </w:pPr>
    </w:lvl>
    <w:lvl w:ilvl="7" w:tplc="6390F224">
      <w:numFmt w:val="none"/>
      <w:lvlText w:val=""/>
      <w:lvlJc w:val="left"/>
      <w:pPr>
        <w:tabs>
          <w:tab w:val="num" w:pos="360"/>
        </w:tabs>
      </w:pPr>
    </w:lvl>
    <w:lvl w:ilvl="8" w:tplc="0CE4DBC6">
      <w:numFmt w:val="none"/>
      <w:lvlText w:val=""/>
      <w:lvlJc w:val="left"/>
      <w:pPr>
        <w:tabs>
          <w:tab w:val="num" w:pos="360"/>
        </w:tabs>
      </w:pPr>
    </w:lvl>
  </w:abstractNum>
  <w:abstractNum w:abstractNumId="19">
    <w:nsid w:val="58CD01B9"/>
    <w:multiLevelType w:val="hybridMultilevel"/>
    <w:tmpl w:val="44B8D776"/>
    <w:lvl w:ilvl="0" w:tplc="8EA621D4">
      <w:start w:val="1"/>
      <w:numFmt w:val="decimal"/>
      <w:lvlText w:val="%1)"/>
      <w:lvlJc w:val="left"/>
      <w:pPr>
        <w:ind w:left="1759" w:hanging="1050"/>
      </w:pPr>
    </w:lvl>
    <w:lvl w:ilvl="1" w:tplc="04190019">
      <w:start w:val="1"/>
      <w:numFmt w:val="decimal"/>
      <w:lvlText w:val="%2."/>
      <w:lvlJc w:val="left"/>
      <w:pPr>
        <w:tabs>
          <w:tab w:val="num" w:pos="1440"/>
        </w:tabs>
        <w:ind w:left="1440" w:hanging="360"/>
      </w:pPr>
    </w:lvl>
    <w:lvl w:ilvl="2" w:tplc="0419001B">
      <w:start w:val="1"/>
      <w:numFmt w:val="decimal"/>
      <w:lvlText w:val="%3."/>
      <w:lvlJc w:val="left"/>
      <w:pPr>
        <w:tabs>
          <w:tab w:val="num" w:pos="2160"/>
        </w:tabs>
        <w:ind w:left="2160" w:hanging="360"/>
      </w:pPr>
    </w:lvl>
    <w:lvl w:ilvl="3" w:tplc="0419000F">
      <w:start w:val="1"/>
      <w:numFmt w:val="decimal"/>
      <w:lvlText w:val="%4."/>
      <w:lvlJc w:val="left"/>
      <w:pPr>
        <w:tabs>
          <w:tab w:val="num" w:pos="2880"/>
        </w:tabs>
        <w:ind w:left="2880" w:hanging="360"/>
      </w:pPr>
    </w:lvl>
    <w:lvl w:ilvl="4" w:tplc="04190019">
      <w:start w:val="1"/>
      <w:numFmt w:val="decimal"/>
      <w:lvlText w:val="%5."/>
      <w:lvlJc w:val="left"/>
      <w:pPr>
        <w:tabs>
          <w:tab w:val="num" w:pos="3600"/>
        </w:tabs>
        <w:ind w:left="3600" w:hanging="360"/>
      </w:pPr>
    </w:lvl>
    <w:lvl w:ilvl="5" w:tplc="0419001B">
      <w:start w:val="1"/>
      <w:numFmt w:val="decimal"/>
      <w:lvlText w:val="%6."/>
      <w:lvlJc w:val="left"/>
      <w:pPr>
        <w:tabs>
          <w:tab w:val="num" w:pos="4320"/>
        </w:tabs>
        <w:ind w:left="4320" w:hanging="360"/>
      </w:pPr>
    </w:lvl>
    <w:lvl w:ilvl="6" w:tplc="0419000F">
      <w:start w:val="1"/>
      <w:numFmt w:val="decimal"/>
      <w:lvlText w:val="%7."/>
      <w:lvlJc w:val="left"/>
      <w:pPr>
        <w:tabs>
          <w:tab w:val="num" w:pos="5040"/>
        </w:tabs>
        <w:ind w:left="5040" w:hanging="360"/>
      </w:pPr>
    </w:lvl>
    <w:lvl w:ilvl="7" w:tplc="04190019">
      <w:start w:val="1"/>
      <w:numFmt w:val="decimal"/>
      <w:lvlText w:val="%8."/>
      <w:lvlJc w:val="left"/>
      <w:pPr>
        <w:tabs>
          <w:tab w:val="num" w:pos="5760"/>
        </w:tabs>
        <w:ind w:left="5760" w:hanging="360"/>
      </w:pPr>
    </w:lvl>
    <w:lvl w:ilvl="8" w:tplc="0419001B">
      <w:start w:val="1"/>
      <w:numFmt w:val="decimal"/>
      <w:lvlText w:val="%9."/>
      <w:lvlJc w:val="left"/>
      <w:pPr>
        <w:tabs>
          <w:tab w:val="num" w:pos="6480"/>
        </w:tabs>
        <w:ind w:left="6480" w:hanging="360"/>
      </w:pPr>
    </w:lvl>
  </w:abstractNum>
  <w:abstractNum w:abstractNumId="20">
    <w:nsid w:val="5BE70796"/>
    <w:multiLevelType w:val="hybridMultilevel"/>
    <w:tmpl w:val="A33E2EEA"/>
    <w:lvl w:ilvl="0" w:tplc="0419000F">
      <w:start w:val="1"/>
      <w:numFmt w:val="decimal"/>
      <w:lvlText w:val="%1."/>
      <w:lvlJc w:val="left"/>
      <w:pPr>
        <w:tabs>
          <w:tab w:val="num" w:pos="720"/>
        </w:tabs>
        <w:ind w:left="720" w:hanging="360"/>
      </w:pPr>
      <w:rPr>
        <w:rFonts w:hint="default"/>
      </w:rPr>
    </w:lvl>
    <w:lvl w:ilvl="1" w:tplc="04190019" w:tentative="1">
      <w:start w:val="1"/>
      <w:numFmt w:val="lowerLetter"/>
      <w:lvlText w:val="%2."/>
      <w:lvlJc w:val="left"/>
      <w:pPr>
        <w:tabs>
          <w:tab w:val="num" w:pos="1440"/>
        </w:tabs>
        <w:ind w:left="1440" w:hanging="360"/>
      </w:pPr>
    </w:lvl>
    <w:lvl w:ilvl="2" w:tplc="0419001B" w:tentative="1">
      <w:start w:val="1"/>
      <w:numFmt w:val="lowerRoman"/>
      <w:lvlText w:val="%3."/>
      <w:lvlJc w:val="right"/>
      <w:pPr>
        <w:tabs>
          <w:tab w:val="num" w:pos="2160"/>
        </w:tabs>
        <w:ind w:left="2160" w:hanging="180"/>
      </w:pPr>
    </w:lvl>
    <w:lvl w:ilvl="3" w:tplc="0419000F" w:tentative="1">
      <w:start w:val="1"/>
      <w:numFmt w:val="decimal"/>
      <w:lvlText w:val="%4."/>
      <w:lvlJc w:val="left"/>
      <w:pPr>
        <w:tabs>
          <w:tab w:val="num" w:pos="2880"/>
        </w:tabs>
        <w:ind w:left="2880" w:hanging="360"/>
      </w:pPr>
    </w:lvl>
    <w:lvl w:ilvl="4" w:tplc="04190019" w:tentative="1">
      <w:start w:val="1"/>
      <w:numFmt w:val="lowerLetter"/>
      <w:lvlText w:val="%5."/>
      <w:lvlJc w:val="left"/>
      <w:pPr>
        <w:tabs>
          <w:tab w:val="num" w:pos="3600"/>
        </w:tabs>
        <w:ind w:left="3600" w:hanging="360"/>
      </w:pPr>
    </w:lvl>
    <w:lvl w:ilvl="5" w:tplc="0419001B" w:tentative="1">
      <w:start w:val="1"/>
      <w:numFmt w:val="lowerRoman"/>
      <w:lvlText w:val="%6."/>
      <w:lvlJc w:val="right"/>
      <w:pPr>
        <w:tabs>
          <w:tab w:val="num" w:pos="4320"/>
        </w:tabs>
        <w:ind w:left="4320" w:hanging="180"/>
      </w:pPr>
    </w:lvl>
    <w:lvl w:ilvl="6" w:tplc="0419000F" w:tentative="1">
      <w:start w:val="1"/>
      <w:numFmt w:val="decimal"/>
      <w:lvlText w:val="%7."/>
      <w:lvlJc w:val="left"/>
      <w:pPr>
        <w:tabs>
          <w:tab w:val="num" w:pos="5040"/>
        </w:tabs>
        <w:ind w:left="5040" w:hanging="360"/>
      </w:pPr>
    </w:lvl>
    <w:lvl w:ilvl="7" w:tplc="04190019" w:tentative="1">
      <w:start w:val="1"/>
      <w:numFmt w:val="lowerLetter"/>
      <w:lvlText w:val="%8."/>
      <w:lvlJc w:val="left"/>
      <w:pPr>
        <w:tabs>
          <w:tab w:val="num" w:pos="5760"/>
        </w:tabs>
        <w:ind w:left="5760" w:hanging="360"/>
      </w:pPr>
    </w:lvl>
    <w:lvl w:ilvl="8" w:tplc="0419001B" w:tentative="1">
      <w:start w:val="1"/>
      <w:numFmt w:val="lowerRoman"/>
      <w:lvlText w:val="%9."/>
      <w:lvlJc w:val="right"/>
      <w:pPr>
        <w:tabs>
          <w:tab w:val="num" w:pos="6480"/>
        </w:tabs>
        <w:ind w:left="6480" w:hanging="180"/>
      </w:pPr>
    </w:lvl>
  </w:abstractNum>
  <w:abstractNum w:abstractNumId="21">
    <w:nsid w:val="5CA32036"/>
    <w:multiLevelType w:val="hybridMultilevel"/>
    <w:tmpl w:val="035A0736"/>
    <w:lvl w:ilvl="0" w:tplc="0419000F">
      <w:start w:val="1"/>
      <w:numFmt w:val="decimal"/>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22">
    <w:nsid w:val="654C6017"/>
    <w:multiLevelType w:val="hybridMultilevel"/>
    <w:tmpl w:val="60EE137C"/>
    <w:lvl w:ilvl="0" w:tplc="04220001">
      <w:start w:val="1"/>
      <w:numFmt w:val="bullet"/>
      <w:lvlText w:val=""/>
      <w:lvlJc w:val="left"/>
      <w:pPr>
        <w:tabs>
          <w:tab w:val="num" w:pos="720"/>
        </w:tabs>
        <w:ind w:left="720" w:hanging="360"/>
      </w:pPr>
      <w:rPr>
        <w:rFonts w:ascii="Symbol" w:hAnsi="Symbol" w:hint="default"/>
      </w:rPr>
    </w:lvl>
    <w:lvl w:ilvl="1" w:tplc="04220003">
      <w:start w:val="1"/>
      <w:numFmt w:val="bullet"/>
      <w:lvlText w:val="o"/>
      <w:lvlJc w:val="left"/>
      <w:pPr>
        <w:tabs>
          <w:tab w:val="num" w:pos="1440"/>
        </w:tabs>
        <w:ind w:left="1440" w:hanging="360"/>
      </w:pPr>
      <w:rPr>
        <w:rFonts w:ascii="Courier New" w:hAnsi="Courier New" w:cs="Courier New" w:hint="default"/>
      </w:rPr>
    </w:lvl>
    <w:lvl w:ilvl="2" w:tplc="04220005" w:tentative="1">
      <w:start w:val="1"/>
      <w:numFmt w:val="bullet"/>
      <w:lvlText w:val=""/>
      <w:lvlJc w:val="left"/>
      <w:pPr>
        <w:tabs>
          <w:tab w:val="num" w:pos="2160"/>
        </w:tabs>
        <w:ind w:left="2160" w:hanging="360"/>
      </w:pPr>
      <w:rPr>
        <w:rFonts w:ascii="Wingdings" w:hAnsi="Wingdings" w:hint="default"/>
      </w:rPr>
    </w:lvl>
    <w:lvl w:ilvl="3" w:tplc="04220001" w:tentative="1">
      <w:start w:val="1"/>
      <w:numFmt w:val="bullet"/>
      <w:lvlText w:val=""/>
      <w:lvlJc w:val="left"/>
      <w:pPr>
        <w:tabs>
          <w:tab w:val="num" w:pos="2880"/>
        </w:tabs>
        <w:ind w:left="2880" w:hanging="360"/>
      </w:pPr>
      <w:rPr>
        <w:rFonts w:ascii="Symbol" w:hAnsi="Symbol" w:hint="default"/>
      </w:rPr>
    </w:lvl>
    <w:lvl w:ilvl="4" w:tplc="04220003" w:tentative="1">
      <w:start w:val="1"/>
      <w:numFmt w:val="bullet"/>
      <w:lvlText w:val="o"/>
      <w:lvlJc w:val="left"/>
      <w:pPr>
        <w:tabs>
          <w:tab w:val="num" w:pos="3600"/>
        </w:tabs>
        <w:ind w:left="3600" w:hanging="360"/>
      </w:pPr>
      <w:rPr>
        <w:rFonts w:ascii="Courier New" w:hAnsi="Courier New" w:cs="Courier New" w:hint="default"/>
      </w:rPr>
    </w:lvl>
    <w:lvl w:ilvl="5" w:tplc="04220005" w:tentative="1">
      <w:start w:val="1"/>
      <w:numFmt w:val="bullet"/>
      <w:lvlText w:val=""/>
      <w:lvlJc w:val="left"/>
      <w:pPr>
        <w:tabs>
          <w:tab w:val="num" w:pos="4320"/>
        </w:tabs>
        <w:ind w:left="4320" w:hanging="360"/>
      </w:pPr>
      <w:rPr>
        <w:rFonts w:ascii="Wingdings" w:hAnsi="Wingdings" w:hint="default"/>
      </w:rPr>
    </w:lvl>
    <w:lvl w:ilvl="6" w:tplc="04220001" w:tentative="1">
      <w:start w:val="1"/>
      <w:numFmt w:val="bullet"/>
      <w:lvlText w:val=""/>
      <w:lvlJc w:val="left"/>
      <w:pPr>
        <w:tabs>
          <w:tab w:val="num" w:pos="5040"/>
        </w:tabs>
        <w:ind w:left="5040" w:hanging="360"/>
      </w:pPr>
      <w:rPr>
        <w:rFonts w:ascii="Symbol" w:hAnsi="Symbol" w:hint="default"/>
      </w:rPr>
    </w:lvl>
    <w:lvl w:ilvl="7" w:tplc="04220003" w:tentative="1">
      <w:start w:val="1"/>
      <w:numFmt w:val="bullet"/>
      <w:lvlText w:val="o"/>
      <w:lvlJc w:val="left"/>
      <w:pPr>
        <w:tabs>
          <w:tab w:val="num" w:pos="5760"/>
        </w:tabs>
        <w:ind w:left="5760" w:hanging="360"/>
      </w:pPr>
      <w:rPr>
        <w:rFonts w:ascii="Courier New" w:hAnsi="Courier New" w:cs="Courier New" w:hint="default"/>
      </w:rPr>
    </w:lvl>
    <w:lvl w:ilvl="8" w:tplc="04220005" w:tentative="1">
      <w:start w:val="1"/>
      <w:numFmt w:val="bullet"/>
      <w:lvlText w:val=""/>
      <w:lvlJc w:val="left"/>
      <w:pPr>
        <w:tabs>
          <w:tab w:val="num" w:pos="6480"/>
        </w:tabs>
        <w:ind w:left="6480" w:hanging="360"/>
      </w:pPr>
      <w:rPr>
        <w:rFonts w:ascii="Wingdings" w:hAnsi="Wingdings" w:hint="default"/>
      </w:rPr>
    </w:lvl>
  </w:abstractNum>
  <w:abstractNum w:abstractNumId="23">
    <w:nsid w:val="683503CE"/>
    <w:multiLevelType w:val="hybridMultilevel"/>
    <w:tmpl w:val="6B923752"/>
    <w:lvl w:ilvl="0" w:tplc="04190001">
      <w:start w:val="1"/>
      <w:numFmt w:val="bullet"/>
      <w:lvlText w:val=""/>
      <w:lvlJc w:val="left"/>
      <w:pPr>
        <w:ind w:left="1080" w:hanging="360"/>
      </w:pPr>
      <w:rPr>
        <w:rFonts w:ascii="Symbol" w:hAnsi="Symbol" w:hint="default"/>
      </w:rPr>
    </w:lvl>
    <w:lvl w:ilvl="1" w:tplc="04190003" w:tentative="1">
      <w:start w:val="1"/>
      <w:numFmt w:val="bullet"/>
      <w:lvlText w:val="o"/>
      <w:lvlJc w:val="left"/>
      <w:pPr>
        <w:ind w:left="1800" w:hanging="360"/>
      </w:pPr>
      <w:rPr>
        <w:rFonts w:ascii="Courier New" w:hAnsi="Courier New" w:cs="Courier New" w:hint="default"/>
      </w:rPr>
    </w:lvl>
    <w:lvl w:ilvl="2" w:tplc="04190005" w:tentative="1">
      <w:start w:val="1"/>
      <w:numFmt w:val="bullet"/>
      <w:lvlText w:val=""/>
      <w:lvlJc w:val="left"/>
      <w:pPr>
        <w:ind w:left="2520" w:hanging="360"/>
      </w:pPr>
      <w:rPr>
        <w:rFonts w:ascii="Wingdings" w:hAnsi="Wingdings" w:hint="default"/>
      </w:rPr>
    </w:lvl>
    <w:lvl w:ilvl="3" w:tplc="04190001" w:tentative="1">
      <w:start w:val="1"/>
      <w:numFmt w:val="bullet"/>
      <w:lvlText w:val=""/>
      <w:lvlJc w:val="left"/>
      <w:pPr>
        <w:ind w:left="3240" w:hanging="360"/>
      </w:pPr>
      <w:rPr>
        <w:rFonts w:ascii="Symbol" w:hAnsi="Symbol" w:hint="default"/>
      </w:rPr>
    </w:lvl>
    <w:lvl w:ilvl="4" w:tplc="04190003" w:tentative="1">
      <w:start w:val="1"/>
      <w:numFmt w:val="bullet"/>
      <w:lvlText w:val="o"/>
      <w:lvlJc w:val="left"/>
      <w:pPr>
        <w:ind w:left="3960" w:hanging="360"/>
      </w:pPr>
      <w:rPr>
        <w:rFonts w:ascii="Courier New" w:hAnsi="Courier New" w:cs="Courier New" w:hint="default"/>
      </w:rPr>
    </w:lvl>
    <w:lvl w:ilvl="5" w:tplc="04190005" w:tentative="1">
      <w:start w:val="1"/>
      <w:numFmt w:val="bullet"/>
      <w:lvlText w:val=""/>
      <w:lvlJc w:val="left"/>
      <w:pPr>
        <w:ind w:left="4680" w:hanging="360"/>
      </w:pPr>
      <w:rPr>
        <w:rFonts w:ascii="Wingdings" w:hAnsi="Wingdings" w:hint="default"/>
      </w:rPr>
    </w:lvl>
    <w:lvl w:ilvl="6" w:tplc="04190001" w:tentative="1">
      <w:start w:val="1"/>
      <w:numFmt w:val="bullet"/>
      <w:lvlText w:val=""/>
      <w:lvlJc w:val="left"/>
      <w:pPr>
        <w:ind w:left="5400" w:hanging="360"/>
      </w:pPr>
      <w:rPr>
        <w:rFonts w:ascii="Symbol" w:hAnsi="Symbol" w:hint="default"/>
      </w:rPr>
    </w:lvl>
    <w:lvl w:ilvl="7" w:tplc="04190003" w:tentative="1">
      <w:start w:val="1"/>
      <w:numFmt w:val="bullet"/>
      <w:lvlText w:val="o"/>
      <w:lvlJc w:val="left"/>
      <w:pPr>
        <w:ind w:left="6120" w:hanging="360"/>
      </w:pPr>
      <w:rPr>
        <w:rFonts w:ascii="Courier New" w:hAnsi="Courier New" w:cs="Courier New" w:hint="default"/>
      </w:rPr>
    </w:lvl>
    <w:lvl w:ilvl="8" w:tplc="04190005" w:tentative="1">
      <w:start w:val="1"/>
      <w:numFmt w:val="bullet"/>
      <w:lvlText w:val=""/>
      <w:lvlJc w:val="left"/>
      <w:pPr>
        <w:ind w:left="6840" w:hanging="360"/>
      </w:pPr>
      <w:rPr>
        <w:rFonts w:ascii="Wingdings" w:hAnsi="Wingdings" w:hint="default"/>
      </w:rPr>
    </w:lvl>
  </w:abstractNum>
  <w:abstractNum w:abstractNumId="24">
    <w:nsid w:val="75FB77FD"/>
    <w:multiLevelType w:val="hybridMultilevel"/>
    <w:tmpl w:val="97EE2906"/>
    <w:lvl w:ilvl="0" w:tplc="166EF654">
      <w:start w:val="29"/>
      <w:numFmt w:val="bullet"/>
      <w:lvlText w:val="-"/>
      <w:lvlJc w:val="left"/>
      <w:pPr>
        <w:tabs>
          <w:tab w:val="num" w:pos="720"/>
        </w:tabs>
        <w:ind w:left="720" w:hanging="360"/>
      </w:pPr>
      <w:rPr>
        <w:rFonts w:ascii="Times New Roman" w:eastAsia="Times New Roman" w:hAnsi="Times New Roman" w:cs="Times New Roman" w:hint="default"/>
      </w:rPr>
    </w:lvl>
    <w:lvl w:ilvl="1" w:tplc="04190003" w:tentative="1">
      <w:start w:val="1"/>
      <w:numFmt w:val="bullet"/>
      <w:lvlText w:val="o"/>
      <w:lvlJc w:val="left"/>
      <w:pPr>
        <w:tabs>
          <w:tab w:val="num" w:pos="1440"/>
        </w:tabs>
        <w:ind w:left="1440" w:hanging="360"/>
      </w:pPr>
      <w:rPr>
        <w:rFonts w:ascii="Courier New" w:hAnsi="Courier New" w:cs="Courier New" w:hint="default"/>
      </w:rPr>
    </w:lvl>
    <w:lvl w:ilvl="2" w:tplc="04190005" w:tentative="1">
      <w:start w:val="1"/>
      <w:numFmt w:val="bullet"/>
      <w:lvlText w:val=""/>
      <w:lvlJc w:val="left"/>
      <w:pPr>
        <w:tabs>
          <w:tab w:val="num" w:pos="2160"/>
        </w:tabs>
        <w:ind w:left="2160" w:hanging="360"/>
      </w:pPr>
      <w:rPr>
        <w:rFonts w:ascii="Wingdings" w:hAnsi="Wingdings" w:hint="default"/>
      </w:rPr>
    </w:lvl>
    <w:lvl w:ilvl="3" w:tplc="04190001" w:tentative="1">
      <w:start w:val="1"/>
      <w:numFmt w:val="bullet"/>
      <w:lvlText w:val=""/>
      <w:lvlJc w:val="left"/>
      <w:pPr>
        <w:tabs>
          <w:tab w:val="num" w:pos="2880"/>
        </w:tabs>
        <w:ind w:left="2880" w:hanging="360"/>
      </w:pPr>
      <w:rPr>
        <w:rFonts w:ascii="Symbol" w:hAnsi="Symbol" w:hint="default"/>
      </w:rPr>
    </w:lvl>
    <w:lvl w:ilvl="4" w:tplc="04190003" w:tentative="1">
      <w:start w:val="1"/>
      <w:numFmt w:val="bullet"/>
      <w:lvlText w:val="o"/>
      <w:lvlJc w:val="left"/>
      <w:pPr>
        <w:tabs>
          <w:tab w:val="num" w:pos="3600"/>
        </w:tabs>
        <w:ind w:left="3600" w:hanging="360"/>
      </w:pPr>
      <w:rPr>
        <w:rFonts w:ascii="Courier New" w:hAnsi="Courier New" w:cs="Courier New" w:hint="default"/>
      </w:rPr>
    </w:lvl>
    <w:lvl w:ilvl="5" w:tplc="04190005" w:tentative="1">
      <w:start w:val="1"/>
      <w:numFmt w:val="bullet"/>
      <w:lvlText w:val=""/>
      <w:lvlJc w:val="left"/>
      <w:pPr>
        <w:tabs>
          <w:tab w:val="num" w:pos="4320"/>
        </w:tabs>
        <w:ind w:left="4320" w:hanging="360"/>
      </w:pPr>
      <w:rPr>
        <w:rFonts w:ascii="Wingdings" w:hAnsi="Wingdings" w:hint="default"/>
      </w:rPr>
    </w:lvl>
    <w:lvl w:ilvl="6" w:tplc="04190001" w:tentative="1">
      <w:start w:val="1"/>
      <w:numFmt w:val="bullet"/>
      <w:lvlText w:val=""/>
      <w:lvlJc w:val="left"/>
      <w:pPr>
        <w:tabs>
          <w:tab w:val="num" w:pos="5040"/>
        </w:tabs>
        <w:ind w:left="5040" w:hanging="360"/>
      </w:pPr>
      <w:rPr>
        <w:rFonts w:ascii="Symbol" w:hAnsi="Symbol" w:hint="default"/>
      </w:rPr>
    </w:lvl>
    <w:lvl w:ilvl="7" w:tplc="04190003" w:tentative="1">
      <w:start w:val="1"/>
      <w:numFmt w:val="bullet"/>
      <w:lvlText w:val="o"/>
      <w:lvlJc w:val="left"/>
      <w:pPr>
        <w:tabs>
          <w:tab w:val="num" w:pos="5760"/>
        </w:tabs>
        <w:ind w:left="5760" w:hanging="360"/>
      </w:pPr>
      <w:rPr>
        <w:rFonts w:ascii="Courier New" w:hAnsi="Courier New" w:cs="Courier New" w:hint="default"/>
      </w:rPr>
    </w:lvl>
    <w:lvl w:ilvl="8" w:tplc="04190005" w:tentative="1">
      <w:start w:val="1"/>
      <w:numFmt w:val="bullet"/>
      <w:lvlText w:val=""/>
      <w:lvlJc w:val="left"/>
      <w:pPr>
        <w:tabs>
          <w:tab w:val="num" w:pos="6480"/>
        </w:tabs>
        <w:ind w:left="6480" w:hanging="360"/>
      </w:pPr>
      <w:rPr>
        <w:rFonts w:ascii="Wingdings" w:hAnsi="Wingdings" w:hint="default"/>
      </w:rPr>
    </w:lvl>
  </w:abstractNum>
  <w:abstractNum w:abstractNumId="25">
    <w:nsid w:val="77D97EF6"/>
    <w:multiLevelType w:val="hybridMultilevel"/>
    <w:tmpl w:val="CB46D1EE"/>
    <w:lvl w:ilvl="0" w:tplc="E2D0D472">
      <w:start w:val="1"/>
      <w:numFmt w:val="bullet"/>
      <w:lvlText w:val="-"/>
      <w:lvlJc w:val="left"/>
      <w:pPr>
        <w:ind w:left="1069" w:hanging="360"/>
      </w:pPr>
      <w:rPr>
        <w:rFonts w:ascii="Times New Roman" w:eastAsia="Times New Roman" w:hAnsi="Times New Roman" w:cs="Times New Roman" w:hint="default"/>
      </w:rPr>
    </w:lvl>
    <w:lvl w:ilvl="1" w:tplc="04190003" w:tentative="1">
      <w:start w:val="1"/>
      <w:numFmt w:val="bullet"/>
      <w:lvlText w:val="o"/>
      <w:lvlJc w:val="left"/>
      <w:pPr>
        <w:ind w:left="1789" w:hanging="360"/>
      </w:pPr>
      <w:rPr>
        <w:rFonts w:ascii="Courier New" w:hAnsi="Courier New" w:cs="Courier New" w:hint="default"/>
      </w:rPr>
    </w:lvl>
    <w:lvl w:ilvl="2" w:tplc="04190005" w:tentative="1">
      <w:start w:val="1"/>
      <w:numFmt w:val="bullet"/>
      <w:lvlText w:val=""/>
      <w:lvlJc w:val="left"/>
      <w:pPr>
        <w:ind w:left="2509" w:hanging="360"/>
      </w:pPr>
      <w:rPr>
        <w:rFonts w:ascii="Wingdings" w:hAnsi="Wingdings" w:hint="default"/>
      </w:rPr>
    </w:lvl>
    <w:lvl w:ilvl="3" w:tplc="04190001" w:tentative="1">
      <w:start w:val="1"/>
      <w:numFmt w:val="bullet"/>
      <w:lvlText w:val=""/>
      <w:lvlJc w:val="left"/>
      <w:pPr>
        <w:ind w:left="3229" w:hanging="360"/>
      </w:pPr>
      <w:rPr>
        <w:rFonts w:ascii="Symbol" w:hAnsi="Symbol" w:hint="default"/>
      </w:rPr>
    </w:lvl>
    <w:lvl w:ilvl="4" w:tplc="04190003" w:tentative="1">
      <w:start w:val="1"/>
      <w:numFmt w:val="bullet"/>
      <w:lvlText w:val="o"/>
      <w:lvlJc w:val="left"/>
      <w:pPr>
        <w:ind w:left="3949" w:hanging="360"/>
      </w:pPr>
      <w:rPr>
        <w:rFonts w:ascii="Courier New" w:hAnsi="Courier New" w:cs="Courier New" w:hint="default"/>
      </w:rPr>
    </w:lvl>
    <w:lvl w:ilvl="5" w:tplc="04190005" w:tentative="1">
      <w:start w:val="1"/>
      <w:numFmt w:val="bullet"/>
      <w:lvlText w:val=""/>
      <w:lvlJc w:val="left"/>
      <w:pPr>
        <w:ind w:left="4669" w:hanging="360"/>
      </w:pPr>
      <w:rPr>
        <w:rFonts w:ascii="Wingdings" w:hAnsi="Wingdings" w:hint="default"/>
      </w:rPr>
    </w:lvl>
    <w:lvl w:ilvl="6" w:tplc="04190001" w:tentative="1">
      <w:start w:val="1"/>
      <w:numFmt w:val="bullet"/>
      <w:lvlText w:val=""/>
      <w:lvlJc w:val="left"/>
      <w:pPr>
        <w:ind w:left="5389" w:hanging="360"/>
      </w:pPr>
      <w:rPr>
        <w:rFonts w:ascii="Symbol" w:hAnsi="Symbol" w:hint="default"/>
      </w:rPr>
    </w:lvl>
    <w:lvl w:ilvl="7" w:tplc="04190003" w:tentative="1">
      <w:start w:val="1"/>
      <w:numFmt w:val="bullet"/>
      <w:lvlText w:val="o"/>
      <w:lvlJc w:val="left"/>
      <w:pPr>
        <w:ind w:left="6109" w:hanging="360"/>
      </w:pPr>
      <w:rPr>
        <w:rFonts w:ascii="Courier New" w:hAnsi="Courier New" w:cs="Courier New" w:hint="default"/>
      </w:rPr>
    </w:lvl>
    <w:lvl w:ilvl="8" w:tplc="04190005" w:tentative="1">
      <w:start w:val="1"/>
      <w:numFmt w:val="bullet"/>
      <w:lvlText w:val=""/>
      <w:lvlJc w:val="left"/>
      <w:pPr>
        <w:ind w:left="6829" w:hanging="360"/>
      </w:pPr>
      <w:rPr>
        <w:rFonts w:ascii="Wingdings" w:hAnsi="Wingdings" w:hint="default"/>
      </w:rPr>
    </w:lvl>
  </w:abstractNum>
  <w:abstractNum w:abstractNumId="26">
    <w:nsid w:val="7DCC487D"/>
    <w:multiLevelType w:val="hybridMultilevel"/>
    <w:tmpl w:val="6DEA2122"/>
    <w:lvl w:ilvl="0" w:tplc="5C72D5D2">
      <w:start w:val="1"/>
      <w:numFmt w:val="decimal"/>
      <w:lvlText w:val="%1."/>
      <w:lvlJc w:val="left"/>
      <w:pPr>
        <w:tabs>
          <w:tab w:val="num" w:pos="1391"/>
        </w:tabs>
        <w:ind w:left="851" w:firstLine="0"/>
      </w:pPr>
      <w:rPr>
        <w:rFonts w:hint="default"/>
      </w:rPr>
    </w:lvl>
    <w:lvl w:ilvl="1" w:tplc="04190019" w:tentative="1">
      <w:start w:val="1"/>
      <w:numFmt w:val="lowerLetter"/>
      <w:lvlText w:val="%2."/>
      <w:lvlJc w:val="left"/>
      <w:pPr>
        <w:tabs>
          <w:tab w:val="num" w:pos="2291"/>
        </w:tabs>
        <w:ind w:left="2291" w:hanging="360"/>
      </w:pPr>
    </w:lvl>
    <w:lvl w:ilvl="2" w:tplc="0419001B" w:tentative="1">
      <w:start w:val="1"/>
      <w:numFmt w:val="lowerRoman"/>
      <w:lvlText w:val="%3."/>
      <w:lvlJc w:val="right"/>
      <w:pPr>
        <w:tabs>
          <w:tab w:val="num" w:pos="3011"/>
        </w:tabs>
        <w:ind w:left="3011" w:hanging="180"/>
      </w:pPr>
    </w:lvl>
    <w:lvl w:ilvl="3" w:tplc="0419000F" w:tentative="1">
      <w:start w:val="1"/>
      <w:numFmt w:val="decimal"/>
      <w:lvlText w:val="%4."/>
      <w:lvlJc w:val="left"/>
      <w:pPr>
        <w:tabs>
          <w:tab w:val="num" w:pos="3731"/>
        </w:tabs>
        <w:ind w:left="3731" w:hanging="360"/>
      </w:pPr>
    </w:lvl>
    <w:lvl w:ilvl="4" w:tplc="04190019" w:tentative="1">
      <w:start w:val="1"/>
      <w:numFmt w:val="lowerLetter"/>
      <w:lvlText w:val="%5."/>
      <w:lvlJc w:val="left"/>
      <w:pPr>
        <w:tabs>
          <w:tab w:val="num" w:pos="4451"/>
        </w:tabs>
        <w:ind w:left="4451" w:hanging="360"/>
      </w:pPr>
    </w:lvl>
    <w:lvl w:ilvl="5" w:tplc="0419001B" w:tentative="1">
      <w:start w:val="1"/>
      <w:numFmt w:val="lowerRoman"/>
      <w:lvlText w:val="%6."/>
      <w:lvlJc w:val="right"/>
      <w:pPr>
        <w:tabs>
          <w:tab w:val="num" w:pos="5171"/>
        </w:tabs>
        <w:ind w:left="5171" w:hanging="180"/>
      </w:pPr>
    </w:lvl>
    <w:lvl w:ilvl="6" w:tplc="0419000F" w:tentative="1">
      <w:start w:val="1"/>
      <w:numFmt w:val="decimal"/>
      <w:lvlText w:val="%7."/>
      <w:lvlJc w:val="left"/>
      <w:pPr>
        <w:tabs>
          <w:tab w:val="num" w:pos="5891"/>
        </w:tabs>
        <w:ind w:left="5891" w:hanging="360"/>
      </w:pPr>
    </w:lvl>
    <w:lvl w:ilvl="7" w:tplc="04190019" w:tentative="1">
      <w:start w:val="1"/>
      <w:numFmt w:val="lowerLetter"/>
      <w:lvlText w:val="%8."/>
      <w:lvlJc w:val="left"/>
      <w:pPr>
        <w:tabs>
          <w:tab w:val="num" w:pos="6611"/>
        </w:tabs>
        <w:ind w:left="6611" w:hanging="360"/>
      </w:pPr>
    </w:lvl>
    <w:lvl w:ilvl="8" w:tplc="0419001B" w:tentative="1">
      <w:start w:val="1"/>
      <w:numFmt w:val="lowerRoman"/>
      <w:lvlText w:val="%9."/>
      <w:lvlJc w:val="right"/>
      <w:pPr>
        <w:tabs>
          <w:tab w:val="num" w:pos="7331"/>
        </w:tabs>
        <w:ind w:left="7331" w:hanging="180"/>
      </w:pPr>
    </w:lvl>
  </w:abstractNum>
  <w:abstractNum w:abstractNumId="27">
    <w:nsid w:val="7DF0353F"/>
    <w:multiLevelType w:val="hybridMultilevel"/>
    <w:tmpl w:val="F87C65E6"/>
    <w:lvl w:ilvl="0" w:tplc="8DA20052">
      <w:start w:val="2"/>
      <w:numFmt w:val="bullet"/>
      <w:lvlText w:val="-"/>
      <w:lvlJc w:val="left"/>
      <w:pPr>
        <w:tabs>
          <w:tab w:val="num" w:pos="720"/>
        </w:tabs>
        <w:ind w:left="720" w:hanging="360"/>
      </w:pPr>
      <w:rPr>
        <w:rFonts w:ascii="Times New Roman" w:eastAsia="Times New Roman" w:hAnsi="Times New Roman" w:cs="Times New Roman" w:hint="default"/>
      </w:rPr>
    </w:lvl>
    <w:lvl w:ilvl="1" w:tplc="04190019" w:tentative="1">
      <w:start w:val="1"/>
      <w:numFmt w:val="lowerLetter"/>
      <w:lvlText w:val="%2."/>
      <w:lvlJc w:val="left"/>
      <w:pPr>
        <w:tabs>
          <w:tab w:val="num" w:pos="1440"/>
        </w:tabs>
        <w:ind w:left="1440" w:hanging="360"/>
      </w:pPr>
      <w:rPr>
        <w:rFonts w:cs="Times New Roman"/>
      </w:rPr>
    </w:lvl>
    <w:lvl w:ilvl="2" w:tplc="0419001B" w:tentative="1">
      <w:start w:val="1"/>
      <w:numFmt w:val="lowerRoman"/>
      <w:lvlText w:val="%3."/>
      <w:lvlJc w:val="right"/>
      <w:pPr>
        <w:tabs>
          <w:tab w:val="num" w:pos="2160"/>
        </w:tabs>
        <w:ind w:left="2160" w:hanging="180"/>
      </w:pPr>
      <w:rPr>
        <w:rFonts w:cs="Times New Roman"/>
      </w:rPr>
    </w:lvl>
    <w:lvl w:ilvl="3" w:tplc="0419000F" w:tentative="1">
      <w:start w:val="1"/>
      <w:numFmt w:val="decimal"/>
      <w:lvlText w:val="%4."/>
      <w:lvlJc w:val="left"/>
      <w:pPr>
        <w:tabs>
          <w:tab w:val="num" w:pos="2880"/>
        </w:tabs>
        <w:ind w:left="2880" w:hanging="360"/>
      </w:pPr>
      <w:rPr>
        <w:rFonts w:cs="Times New Roman"/>
      </w:rPr>
    </w:lvl>
    <w:lvl w:ilvl="4" w:tplc="04190019" w:tentative="1">
      <w:start w:val="1"/>
      <w:numFmt w:val="lowerLetter"/>
      <w:lvlText w:val="%5."/>
      <w:lvlJc w:val="left"/>
      <w:pPr>
        <w:tabs>
          <w:tab w:val="num" w:pos="3600"/>
        </w:tabs>
        <w:ind w:left="3600" w:hanging="360"/>
      </w:pPr>
      <w:rPr>
        <w:rFonts w:cs="Times New Roman"/>
      </w:rPr>
    </w:lvl>
    <w:lvl w:ilvl="5" w:tplc="0419001B" w:tentative="1">
      <w:start w:val="1"/>
      <w:numFmt w:val="lowerRoman"/>
      <w:lvlText w:val="%6."/>
      <w:lvlJc w:val="right"/>
      <w:pPr>
        <w:tabs>
          <w:tab w:val="num" w:pos="4320"/>
        </w:tabs>
        <w:ind w:left="4320" w:hanging="180"/>
      </w:pPr>
      <w:rPr>
        <w:rFonts w:cs="Times New Roman"/>
      </w:rPr>
    </w:lvl>
    <w:lvl w:ilvl="6" w:tplc="0419000F" w:tentative="1">
      <w:start w:val="1"/>
      <w:numFmt w:val="decimal"/>
      <w:lvlText w:val="%7."/>
      <w:lvlJc w:val="left"/>
      <w:pPr>
        <w:tabs>
          <w:tab w:val="num" w:pos="5040"/>
        </w:tabs>
        <w:ind w:left="5040" w:hanging="360"/>
      </w:pPr>
      <w:rPr>
        <w:rFonts w:cs="Times New Roman"/>
      </w:rPr>
    </w:lvl>
    <w:lvl w:ilvl="7" w:tplc="04190019" w:tentative="1">
      <w:start w:val="1"/>
      <w:numFmt w:val="lowerLetter"/>
      <w:lvlText w:val="%8."/>
      <w:lvlJc w:val="left"/>
      <w:pPr>
        <w:tabs>
          <w:tab w:val="num" w:pos="5760"/>
        </w:tabs>
        <w:ind w:left="5760" w:hanging="360"/>
      </w:pPr>
      <w:rPr>
        <w:rFonts w:cs="Times New Roman"/>
      </w:rPr>
    </w:lvl>
    <w:lvl w:ilvl="8" w:tplc="0419001B" w:tentative="1">
      <w:start w:val="1"/>
      <w:numFmt w:val="lowerRoman"/>
      <w:lvlText w:val="%9."/>
      <w:lvlJc w:val="right"/>
      <w:pPr>
        <w:tabs>
          <w:tab w:val="num" w:pos="6480"/>
        </w:tabs>
        <w:ind w:left="6480" w:hanging="180"/>
      </w:pPr>
      <w:rPr>
        <w:rFonts w:cs="Times New Roman"/>
      </w:rPr>
    </w:lvl>
  </w:abstractNum>
  <w:num w:numId="1">
    <w:abstractNumId w:val="18"/>
  </w:num>
  <w:num w:numId="2">
    <w:abstractNumId w:val="15"/>
  </w:num>
  <w:num w:numId="3">
    <w:abstractNumId w:val="20"/>
  </w:num>
  <w:num w:numId="4">
    <w:abstractNumId w:val="6"/>
  </w:num>
  <w:num w:numId="5">
    <w:abstractNumId w:val="0"/>
  </w:num>
  <w:num w:numId="6">
    <w:abstractNumId w:val="5"/>
  </w:num>
  <w:num w:numId="7">
    <w:abstractNumId w:val="26"/>
  </w:num>
  <w:num w:numId="8">
    <w:abstractNumId w:val="24"/>
  </w:num>
  <w:num w:numId="9">
    <w:abstractNumId w:val="2"/>
  </w:num>
  <w:num w:numId="10">
    <w:abstractNumId w:val="3"/>
  </w:num>
  <w:num w:numId="11">
    <w:abstractNumId w:val="1"/>
  </w:num>
  <w:num w:numId="12">
    <w:abstractNumId w:val="17"/>
  </w:num>
  <w:num w:numId="13">
    <w:abstractNumId w:val="22"/>
  </w:num>
  <w:num w:numId="14">
    <w:abstractNumId w:val="19"/>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5">
    <w:abstractNumId w:val="14"/>
  </w:num>
  <w:num w:numId="16">
    <w:abstractNumId w:val="23"/>
  </w:num>
  <w:num w:numId="17">
    <w:abstractNumId w:val="4"/>
  </w:num>
  <w:num w:numId="18">
    <w:abstractNumId w:val="25"/>
  </w:num>
  <w:num w:numId="19">
    <w:abstractNumId w:val="21"/>
  </w:num>
  <w:num w:numId="20">
    <w:abstractNumId w:val="16"/>
  </w:num>
  <w:num w:numId="21">
    <w:abstractNumId w:val="11"/>
  </w:num>
  <w:num w:numId="22">
    <w:abstractNumId w:val="7"/>
  </w:num>
  <w:num w:numId="23">
    <w:abstractNumId w:val="27"/>
  </w:num>
  <w:num w:numId="24">
    <w:abstractNumId w:val="13"/>
  </w:num>
  <w:num w:numId="25">
    <w:abstractNumId w:val="9"/>
  </w:num>
  <w:num w:numId="26">
    <w:abstractNumId w:val="12"/>
  </w:num>
  <w:num w:numId="27">
    <w:abstractNumId w:val="10"/>
  </w:num>
  <w:num w:numId="28">
    <w:abstractNumId w:val="8"/>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embedSystemFonts/>
  <w:stylePaneFormatFilter w:val="3F01"/>
  <w:defaultTabStop w:val="709"/>
  <w:hyphenationZone w:val="425"/>
  <w:noPunctuationKerning/>
  <w:characterSpacingControl w:val="doNotCompress"/>
  <w:footnotePr>
    <w:footnote w:id="-1"/>
    <w:footnote w:id="0"/>
  </w:footnotePr>
  <w:endnotePr>
    <w:endnote w:id="-1"/>
    <w:endnote w:id="0"/>
  </w:endnotePr>
  <w:compat/>
  <w:rsids>
    <w:rsidRoot w:val="00281F5D"/>
    <w:rsid w:val="00005C6D"/>
    <w:rsid w:val="00012894"/>
    <w:rsid w:val="00020621"/>
    <w:rsid w:val="00047DA0"/>
    <w:rsid w:val="00056C88"/>
    <w:rsid w:val="00057A30"/>
    <w:rsid w:val="00073E6B"/>
    <w:rsid w:val="0007505B"/>
    <w:rsid w:val="00091238"/>
    <w:rsid w:val="00095C1D"/>
    <w:rsid w:val="000A4789"/>
    <w:rsid w:val="000B1579"/>
    <w:rsid w:val="000B2B94"/>
    <w:rsid w:val="000C1C7D"/>
    <w:rsid w:val="000D014C"/>
    <w:rsid w:val="000D1D7F"/>
    <w:rsid w:val="000D7182"/>
    <w:rsid w:val="000F23DC"/>
    <w:rsid w:val="000F6885"/>
    <w:rsid w:val="0010492D"/>
    <w:rsid w:val="00104D39"/>
    <w:rsid w:val="001054D8"/>
    <w:rsid w:val="00112137"/>
    <w:rsid w:val="001123D0"/>
    <w:rsid w:val="00141026"/>
    <w:rsid w:val="00150F09"/>
    <w:rsid w:val="0015530F"/>
    <w:rsid w:val="00156AE0"/>
    <w:rsid w:val="00157281"/>
    <w:rsid w:val="00160BAC"/>
    <w:rsid w:val="00166EBD"/>
    <w:rsid w:val="00170F94"/>
    <w:rsid w:val="00181B96"/>
    <w:rsid w:val="00182B1E"/>
    <w:rsid w:val="00184CEA"/>
    <w:rsid w:val="001A051E"/>
    <w:rsid w:val="001A37E8"/>
    <w:rsid w:val="001A4969"/>
    <w:rsid w:val="001B52AB"/>
    <w:rsid w:val="001C6127"/>
    <w:rsid w:val="001D09AF"/>
    <w:rsid w:val="001D5D98"/>
    <w:rsid w:val="001D5F29"/>
    <w:rsid w:val="001E2107"/>
    <w:rsid w:val="001E482A"/>
    <w:rsid w:val="001E4854"/>
    <w:rsid w:val="0020698A"/>
    <w:rsid w:val="00206E77"/>
    <w:rsid w:val="00207B44"/>
    <w:rsid w:val="0021350C"/>
    <w:rsid w:val="00214E46"/>
    <w:rsid w:val="002333A6"/>
    <w:rsid w:val="00253819"/>
    <w:rsid w:val="00280AA6"/>
    <w:rsid w:val="00281F5D"/>
    <w:rsid w:val="002848D8"/>
    <w:rsid w:val="002855BA"/>
    <w:rsid w:val="00286B77"/>
    <w:rsid w:val="00286F6D"/>
    <w:rsid w:val="00294EA9"/>
    <w:rsid w:val="002977FE"/>
    <w:rsid w:val="002A5C7A"/>
    <w:rsid w:val="002B60D3"/>
    <w:rsid w:val="002B7890"/>
    <w:rsid w:val="002D2E34"/>
    <w:rsid w:val="002D33BB"/>
    <w:rsid w:val="002E6B1E"/>
    <w:rsid w:val="002E6D92"/>
    <w:rsid w:val="002F3217"/>
    <w:rsid w:val="0030372C"/>
    <w:rsid w:val="00313896"/>
    <w:rsid w:val="00315516"/>
    <w:rsid w:val="00320F9B"/>
    <w:rsid w:val="00336804"/>
    <w:rsid w:val="003426DC"/>
    <w:rsid w:val="0034672A"/>
    <w:rsid w:val="003525D9"/>
    <w:rsid w:val="00357496"/>
    <w:rsid w:val="003608D6"/>
    <w:rsid w:val="00362D43"/>
    <w:rsid w:val="00371FE7"/>
    <w:rsid w:val="00377507"/>
    <w:rsid w:val="003775EF"/>
    <w:rsid w:val="003776CF"/>
    <w:rsid w:val="00381D78"/>
    <w:rsid w:val="0038633E"/>
    <w:rsid w:val="003870C4"/>
    <w:rsid w:val="0039390E"/>
    <w:rsid w:val="003A3937"/>
    <w:rsid w:val="003A635B"/>
    <w:rsid w:val="003A7246"/>
    <w:rsid w:val="003A7A89"/>
    <w:rsid w:val="003C1EDC"/>
    <w:rsid w:val="003C31E1"/>
    <w:rsid w:val="003D34DE"/>
    <w:rsid w:val="003E6248"/>
    <w:rsid w:val="003F1361"/>
    <w:rsid w:val="003F1643"/>
    <w:rsid w:val="00411A7C"/>
    <w:rsid w:val="0043099E"/>
    <w:rsid w:val="00433ADE"/>
    <w:rsid w:val="00461A5B"/>
    <w:rsid w:val="00470C75"/>
    <w:rsid w:val="00471F3F"/>
    <w:rsid w:val="00480F6A"/>
    <w:rsid w:val="00481EF0"/>
    <w:rsid w:val="00491FBA"/>
    <w:rsid w:val="004A41E7"/>
    <w:rsid w:val="004A7D81"/>
    <w:rsid w:val="004B046D"/>
    <w:rsid w:val="004B4594"/>
    <w:rsid w:val="004B54D6"/>
    <w:rsid w:val="004C4FE9"/>
    <w:rsid w:val="004D1B5D"/>
    <w:rsid w:val="004D62AC"/>
    <w:rsid w:val="004F2BBA"/>
    <w:rsid w:val="00544331"/>
    <w:rsid w:val="005461A3"/>
    <w:rsid w:val="005705A8"/>
    <w:rsid w:val="0057240D"/>
    <w:rsid w:val="005864A3"/>
    <w:rsid w:val="005935A5"/>
    <w:rsid w:val="005A5147"/>
    <w:rsid w:val="005D431B"/>
    <w:rsid w:val="005E0EED"/>
    <w:rsid w:val="005E112B"/>
    <w:rsid w:val="005E4E08"/>
    <w:rsid w:val="0060280D"/>
    <w:rsid w:val="00605FE8"/>
    <w:rsid w:val="00610092"/>
    <w:rsid w:val="00613630"/>
    <w:rsid w:val="00613B5F"/>
    <w:rsid w:val="00616B03"/>
    <w:rsid w:val="00617729"/>
    <w:rsid w:val="00634BF5"/>
    <w:rsid w:val="00640FCA"/>
    <w:rsid w:val="00647D11"/>
    <w:rsid w:val="00650503"/>
    <w:rsid w:val="00650B5B"/>
    <w:rsid w:val="006679EB"/>
    <w:rsid w:val="0067656B"/>
    <w:rsid w:val="0069252C"/>
    <w:rsid w:val="006A075A"/>
    <w:rsid w:val="006B7BDC"/>
    <w:rsid w:val="006C7D3E"/>
    <w:rsid w:val="006D520F"/>
    <w:rsid w:val="006E6002"/>
    <w:rsid w:val="00712EB0"/>
    <w:rsid w:val="00717512"/>
    <w:rsid w:val="00732E48"/>
    <w:rsid w:val="00735C10"/>
    <w:rsid w:val="0074557A"/>
    <w:rsid w:val="00751C1B"/>
    <w:rsid w:val="00753EF7"/>
    <w:rsid w:val="0075582A"/>
    <w:rsid w:val="007806BE"/>
    <w:rsid w:val="0079011D"/>
    <w:rsid w:val="00795AF3"/>
    <w:rsid w:val="007B4117"/>
    <w:rsid w:val="007C2C31"/>
    <w:rsid w:val="007D1D25"/>
    <w:rsid w:val="007F309C"/>
    <w:rsid w:val="007F39CF"/>
    <w:rsid w:val="00805FD8"/>
    <w:rsid w:val="00806ECA"/>
    <w:rsid w:val="00815704"/>
    <w:rsid w:val="00823A06"/>
    <w:rsid w:val="008250D4"/>
    <w:rsid w:val="0082559A"/>
    <w:rsid w:val="00844ED7"/>
    <w:rsid w:val="00853749"/>
    <w:rsid w:val="008706D7"/>
    <w:rsid w:val="008746AD"/>
    <w:rsid w:val="00880174"/>
    <w:rsid w:val="008830EC"/>
    <w:rsid w:val="008867EA"/>
    <w:rsid w:val="008A2311"/>
    <w:rsid w:val="008B0EA3"/>
    <w:rsid w:val="008C20E1"/>
    <w:rsid w:val="008E17BA"/>
    <w:rsid w:val="008E7122"/>
    <w:rsid w:val="008F26F1"/>
    <w:rsid w:val="008F2839"/>
    <w:rsid w:val="009123AE"/>
    <w:rsid w:val="00923AE8"/>
    <w:rsid w:val="00943CAC"/>
    <w:rsid w:val="0096595D"/>
    <w:rsid w:val="00975C6B"/>
    <w:rsid w:val="00977F34"/>
    <w:rsid w:val="00985DE1"/>
    <w:rsid w:val="009A33A7"/>
    <w:rsid w:val="009B2047"/>
    <w:rsid w:val="009B332F"/>
    <w:rsid w:val="009B4E29"/>
    <w:rsid w:val="009C1549"/>
    <w:rsid w:val="009C1F3A"/>
    <w:rsid w:val="009C5AEC"/>
    <w:rsid w:val="009C67C5"/>
    <w:rsid w:val="009D3F50"/>
    <w:rsid w:val="009E3D8F"/>
    <w:rsid w:val="009E701B"/>
    <w:rsid w:val="009F695A"/>
    <w:rsid w:val="009F79B9"/>
    <w:rsid w:val="00A00380"/>
    <w:rsid w:val="00A005F1"/>
    <w:rsid w:val="00A102D2"/>
    <w:rsid w:val="00A1094E"/>
    <w:rsid w:val="00A10F61"/>
    <w:rsid w:val="00A22700"/>
    <w:rsid w:val="00A24A01"/>
    <w:rsid w:val="00A457CE"/>
    <w:rsid w:val="00A51579"/>
    <w:rsid w:val="00A524A3"/>
    <w:rsid w:val="00A52C04"/>
    <w:rsid w:val="00A63BE3"/>
    <w:rsid w:val="00A779A9"/>
    <w:rsid w:val="00A80050"/>
    <w:rsid w:val="00A823E2"/>
    <w:rsid w:val="00A91B7E"/>
    <w:rsid w:val="00A93AE4"/>
    <w:rsid w:val="00A96C3B"/>
    <w:rsid w:val="00AB7512"/>
    <w:rsid w:val="00AC1439"/>
    <w:rsid w:val="00AC5B8E"/>
    <w:rsid w:val="00AC5FA8"/>
    <w:rsid w:val="00AD1B98"/>
    <w:rsid w:val="00AE12ED"/>
    <w:rsid w:val="00AF07F5"/>
    <w:rsid w:val="00AF50CA"/>
    <w:rsid w:val="00B00146"/>
    <w:rsid w:val="00B06C11"/>
    <w:rsid w:val="00B11DEB"/>
    <w:rsid w:val="00B13C11"/>
    <w:rsid w:val="00B23176"/>
    <w:rsid w:val="00B241EF"/>
    <w:rsid w:val="00B41577"/>
    <w:rsid w:val="00B4403F"/>
    <w:rsid w:val="00B479A8"/>
    <w:rsid w:val="00B62A25"/>
    <w:rsid w:val="00B70C94"/>
    <w:rsid w:val="00B72C2C"/>
    <w:rsid w:val="00B77A93"/>
    <w:rsid w:val="00B82744"/>
    <w:rsid w:val="00B85FE4"/>
    <w:rsid w:val="00B96982"/>
    <w:rsid w:val="00B974B4"/>
    <w:rsid w:val="00BA380D"/>
    <w:rsid w:val="00BA7BBF"/>
    <w:rsid w:val="00BB10B3"/>
    <w:rsid w:val="00BC66F5"/>
    <w:rsid w:val="00BC7ECF"/>
    <w:rsid w:val="00BD185D"/>
    <w:rsid w:val="00BD509E"/>
    <w:rsid w:val="00BD65B9"/>
    <w:rsid w:val="00BD7CE3"/>
    <w:rsid w:val="00BE7F57"/>
    <w:rsid w:val="00C04B3D"/>
    <w:rsid w:val="00C11FF1"/>
    <w:rsid w:val="00C22234"/>
    <w:rsid w:val="00C319F9"/>
    <w:rsid w:val="00C3370A"/>
    <w:rsid w:val="00C3653C"/>
    <w:rsid w:val="00C41AAD"/>
    <w:rsid w:val="00C42651"/>
    <w:rsid w:val="00C431DD"/>
    <w:rsid w:val="00C60B02"/>
    <w:rsid w:val="00C60C26"/>
    <w:rsid w:val="00C60F97"/>
    <w:rsid w:val="00C84758"/>
    <w:rsid w:val="00C860C8"/>
    <w:rsid w:val="00CA3125"/>
    <w:rsid w:val="00CA3328"/>
    <w:rsid w:val="00CA6B47"/>
    <w:rsid w:val="00CB1B13"/>
    <w:rsid w:val="00CC15C5"/>
    <w:rsid w:val="00CC4B7F"/>
    <w:rsid w:val="00CC4EC4"/>
    <w:rsid w:val="00CE05F3"/>
    <w:rsid w:val="00CF0DCB"/>
    <w:rsid w:val="00CF1DDE"/>
    <w:rsid w:val="00CF4669"/>
    <w:rsid w:val="00CF4EF3"/>
    <w:rsid w:val="00CF76B6"/>
    <w:rsid w:val="00D00446"/>
    <w:rsid w:val="00D02B2B"/>
    <w:rsid w:val="00D1454D"/>
    <w:rsid w:val="00D171FA"/>
    <w:rsid w:val="00D307A8"/>
    <w:rsid w:val="00D40E6D"/>
    <w:rsid w:val="00D471A6"/>
    <w:rsid w:val="00D51BC7"/>
    <w:rsid w:val="00D65E98"/>
    <w:rsid w:val="00D71C97"/>
    <w:rsid w:val="00D74B48"/>
    <w:rsid w:val="00D862E7"/>
    <w:rsid w:val="00D95D3A"/>
    <w:rsid w:val="00DA6798"/>
    <w:rsid w:val="00DA6E9E"/>
    <w:rsid w:val="00DA762F"/>
    <w:rsid w:val="00DB282F"/>
    <w:rsid w:val="00DC328F"/>
    <w:rsid w:val="00DE7289"/>
    <w:rsid w:val="00DF1DCA"/>
    <w:rsid w:val="00E16CF8"/>
    <w:rsid w:val="00E35087"/>
    <w:rsid w:val="00E3524A"/>
    <w:rsid w:val="00E549AE"/>
    <w:rsid w:val="00E73152"/>
    <w:rsid w:val="00E76005"/>
    <w:rsid w:val="00E807ED"/>
    <w:rsid w:val="00E817A8"/>
    <w:rsid w:val="00E86DB7"/>
    <w:rsid w:val="00E97DA4"/>
    <w:rsid w:val="00EA1381"/>
    <w:rsid w:val="00EB36BC"/>
    <w:rsid w:val="00EB48DC"/>
    <w:rsid w:val="00EB7FC0"/>
    <w:rsid w:val="00ED2FF3"/>
    <w:rsid w:val="00EE7A55"/>
    <w:rsid w:val="00EF27E7"/>
    <w:rsid w:val="00EF7039"/>
    <w:rsid w:val="00F0271C"/>
    <w:rsid w:val="00F05718"/>
    <w:rsid w:val="00F124B9"/>
    <w:rsid w:val="00F15865"/>
    <w:rsid w:val="00F23D47"/>
    <w:rsid w:val="00F26F45"/>
    <w:rsid w:val="00F32159"/>
    <w:rsid w:val="00F37466"/>
    <w:rsid w:val="00F4099C"/>
    <w:rsid w:val="00F56003"/>
    <w:rsid w:val="00F56075"/>
    <w:rsid w:val="00F61367"/>
    <w:rsid w:val="00F80E5F"/>
    <w:rsid w:val="00F833BF"/>
    <w:rsid w:val="00FB1AAA"/>
    <w:rsid w:val="00FB537E"/>
    <w:rsid w:val="00FC3AB9"/>
    <w:rsid w:val="00FD1313"/>
    <w:rsid w:val="00FD2E67"/>
    <w:rsid w:val="00FD4CCA"/>
    <w:rsid w:val="00FF1B04"/>
    <w:rsid w:val="00FF2657"/>
    <w:rsid w:val="00FF5F13"/>
  </w:rsids>
  <m:mathPr>
    <m:mathFont m:val="Cambria Math"/>
    <m:brkBin m:val="before"/>
    <m:brkBinSub m:val="--"/>
    <m:smallFrac m:val="off"/>
    <m:dispDef/>
    <m:lMargin m:val="0"/>
    <m:rMargin m:val="0"/>
    <m:defJc m:val="centerGroup"/>
    <m:wrapIndent m:val="1440"/>
    <m:intLim m:val="subSup"/>
    <m:naryLim m:val="undOvr"/>
  </m:mathPr>
  <w:themeFontLang w:val="uk-UA"/>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4098"/>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Times New Roman" w:hAnsi="Times New Roman" w:cs="Times New Roman"/>
        <w:lang w:val="ru-RU" w:eastAsia="ru-RU" w:bidi="ar-SA"/>
      </w:rPr>
    </w:rPrDefault>
    <w:pPrDefault/>
  </w:docDefaults>
  <w:latentStyles w:defLockedState="0" w:defUIPriority="0" w:defSemiHidden="1" w:defUnhideWhenUsed="1" w:defQFormat="0" w:count="267">
    <w:lsdException w:name="Normal" w:semiHidden="0" w:unhideWhenUsed="0" w:qFormat="1"/>
    <w:lsdException w:name="heading 1" w:semiHidden="0" w:unhideWhenUsed="0" w:qFormat="1"/>
    <w:lsdException w:name="heading 2" w:semiHidden="0" w:unhideWhenUsed="0" w:qFormat="1"/>
    <w:lsdException w:name="heading 3" w:semiHidden="0" w:unhideWhenUsed="0" w:qFormat="1"/>
    <w:lsdException w:name="heading 4" w:semiHidden="0" w:unhideWhenUsed="0" w:qFormat="1"/>
    <w:lsdException w:name="heading 5" w:semiHidden="0" w:unhideWhenUsed="0" w:qFormat="1"/>
    <w:lsdException w:name="heading 6" w:qFormat="1"/>
    <w:lsdException w:name="heading 7" w:qFormat="1"/>
    <w:lsdException w:name="heading 8" w:qFormat="1"/>
    <w:lsdException w:name="heading 9" w:qFormat="1"/>
    <w:lsdException w:name="caption" w:qFormat="1"/>
    <w:lsdException w:name="List Number" w:semiHidden="0" w:unhideWhenUsed="0"/>
    <w:lsdException w:name="List 4" w:semiHidden="0" w:unhideWhenUsed="0"/>
    <w:lsdException w:name="List 5" w:semiHidden="0" w:unhideWhenUsed="0"/>
    <w:lsdException w:name="Title" w:semiHidden="0" w:unhideWhenUsed="0" w:qFormat="1"/>
    <w:lsdException w:name="Subtitle" w:semiHidden="0" w:unhideWhenUsed="0" w:qFormat="1"/>
    <w:lsdException w:name="Salutation" w:semiHidden="0" w:unhideWhenUsed="0"/>
    <w:lsdException w:name="Date" w:semiHidden="0" w:unhideWhenUsed="0"/>
    <w:lsdException w:name="Body Text First Indent" w:semiHidden="0" w:unhideWhenUsed="0"/>
    <w:lsdException w:name="Hyperlink" w:uiPriority="99"/>
    <w:lsdException w:name="Strong" w:semiHidden="0" w:unhideWhenUsed="0" w:qFormat="1"/>
    <w:lsdException w:name="Emphasis" w:semiHidden="0" w:unhideWhenUsed="0" w:qFormat="1"/>
    <w:lsdException w:name="Normal (Web)" w:uiPriority="99"/>
    <w:lsdException w:name="HTML Preformatted" w:uiPriority="99"/>
    <w:lsdException w:name="Table Grid" w:semiHidden="0" w:uiPriority="59" w:unhideWhenUsed="0"/>
    <w:lsdException w:name="Placeholder Text" w:uiPriority="99"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iPriority="99"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853749"/>
    <w:rPr>
      <w:sz w:val="24"/>
      <w:szCs w:val="24"/>
    </w:rPr>
  </w:style>
  <w:style w:type="paragraph" w:styleId="1">
    <w:name w:val="heading 1"/>
    <w:basedOn w:val="a"/>
    <w:next w:val="a"/>
    <w:qFormat/>
    <w:rsid w:val="00853749"/>
    <w:pPr>
      <w:keepNext/>
      <w:jc w:val="both"/>
      <w:outlineLvl w:val="0"/>
    </w:pPr>
    <w:rPr>
      <w:sz w:val="28"/>
      <w:lang w:val="uk-UA"/>
    </w:rPr>
  </w:style>
  <w:style w:type="paragraph" w:styleId="2">
    <w:name w:val="heading 2"/>
    <w:basedOn w:val="a"/>
    <w:next w:val="a"/>
    <w:qFormat/>
    <w:rsid w:val="00853749"/>
    <w:pPr>
      <w:keepNext/>
      <w:jc w:val="center"/>
      <w:outlineLvl w:val="1"/>
    </w:pPr>
    <w:rPr>
      <w:b/>
      <w:bCs/>
      <w:sz w:val="28"/>
      <w:lang w:val="uk-UA"/>
    </w:rPr>
  </w:style>
  <w:style w:type="paragraph" w:styleId="3">
    <w:name w:val="heading 3"/>
    <w:basedOn w:val="a"/>
    <w:next w:val="a"/>
    <w:qFormat/>
    <w:rsid w:val="00853749"/>
    <w:pPr>
      <w:keepNext/>
      <w:spacing w:line="360" w:lineRule="auto"/>
      <w:jc w:val="center"/>
      <w:outlineLvl w:val="2"/>
    </w:pPr>
    <w:rPr>
      <w:sz w:val="28"/>
      <w:lang w:val="uk-UA"/>
    </w:rPr>
  </w:style>
  <w:style w:type="paragraph" w:styleId="4">
    <w:name w:val="heading 4"/>
    <w:basedOn w:val="a"/>
    <w:next w:val="a"/>
    <w:qFormat/>
    <w:rsid w:val="00853749"/>
    <w:pPr>
      <w:keepNext/>
      <w:spacing w:line="360" w:lineRule="auto"/>
      <w:jc w:val="right"/>
      <w:outlineLvl w:val="3"/>
    </w:pPr>
    <w:rPr>
      <w:sz w:val="28"/>
      <w:lang w:val="uk-UA"/>
    </w:rPr>
  </w:style>
  <w:style w:type="paragraph" w:styleId="5">
    <w:name w:val="heading 5"/>
    <w:basedOn w:val="a"/>
    <w:next w:val="a"/>
    <w:qFormat/>
    <w:rsid w:val="00853749"/>
    <w:pPr>
      <w:keepNext/>
      <w:spacing w:line="360" w:lineRule="auto"/>
      <w:jc w:val="center"/>
      <w:outlineLvl w:val="4"/>
    </w:pPr>
    <w:rPr>
      <w:b/>
      <w:bCs/>
      <w:sz w:val="20"/>
      <w:lang w:val="uk-UA"/>
    </w:rPr>
  </w:style>
  <w:style w:type="paragraph" w:styleId="7">
    <w:name w:val="heading 7"/>
    <w:basedOn w:val="a"/>
    <w:next w:val="a"/>
    <w:link w:val="70"/>
    <w:qFormat/>
    <w:rsid w:val="004D1B5D"/>
    <w:pPr>
      <w:spacing w:before="240" w:after="60"/>
      <w:outlineLvl w:val="6"/>
    </w:pPr>
  </w:style>
  <w:style w:type="paragraph" w:styleId="8">
    <w:name w:val="heading 8"/>
    <w:basedOn w:val="a"/>
    <w:next w:val="a"/>
    <w:link w:val="80"/>
    <w:semiHidden/>
    <w:unhideWhenUsed/>
    <w:qFormat/>
    <w:rsid w:val="0015530F"/>
    <w:pPr>
      <w:keepNext/>
      <w:keepLines/>
      <w:spacing w:before="200"/>
      <w:outlineLvl w:val="7"/>
    </w:pPr>
    <w:rPr>
      <w:rFonts w:asciiTheme="majorHAnsi" w:eastAsiaTheme="majorEastAsia" w:hAnsiTheme="majorHAnsi" w:cstheme="majorBidi"/>
      <w:color w:val="404040" w:themeColor="text1" w:themeTint="BF"/>
      <w:sz w:val="20"/>
      <w:szCs w:val="20"/>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ody Text Indent"/>
    <w:basedOn w:val="a"/>
    <w:rsid w:val="00853749"/>
    <w:pPr>
      <w:spacing w:line="360" w:lineRule="auto"/>
      <w:ind w:left="360"/>
      <w:jc w:val="both"/>
    </w:pPr>
    <w:rPr>
      <w:sz w:val="28"/>
      <w:lang w:val="uk-UA"/>
    </w:rPr>
  </w:style>
  <w:style w:type="paragraph" w:styleId="a4">
    <w:name w:val="Body Text"/>
    <w:basedOn w:val="a"/>
    <w:rsid w:val="00853749"/>
    <w:pPr>
      <w:spacing w:line="360" w:lineRule="auto"/>
    </w:pPr>
    <w:rPr>
      <w:sz w:val="28"/>
      <w:lang w:val="uk-UA"/>
    </w:rPr>
  </w:style>
  <w:style w:type="paragraph" w:styleId="a5">
    <w:name w:val="header"/>
    <w:aliases w:val="Знак Знак Знак,Знак Знак"/>
    <w:basedOn w:val="a"/>
    <w:link w:val="a6"/>
    <w:rsid w:val="00853749"/>
    <w:pPr>
      <w:tabs>
        <w:tab w:val="center" w:pos="4677"/>
        <w:tab w:val="right" w:pos="9355"/>
      </w:tabs>
    </w:pPr>
  </w:style>
  <w:style w:type="character" w:styleId="a7">
    <w:name w:val="page number"/>
    <w:basedOn w:val="a0"/>
    <w:rsid w:val="00853749"/>
  </w:style>
  <w:style w:type="paragraph" w:customStyle="1" w:styleId="21">
    <w:name w:val="Основной текст с отступом 21"/>
    <w:basedOn w:val="a"/>
    <w:rsid w:val="003A7A89"/>
    <w:pPr>
      <w:suppressAutoHyphens/>
      <w:ind w:firstLine="720"/>
      <w:jc w:val="both"/>
    </w:pPr>
    <w:rPr>
      <w:sz w:val="28"/>
      <w:szCs w:val="20"/>
      <w:lang w:val="uk-UA" w:eastAsia="ar-SA"/>
    </w:rPr>
  </w:style>
  <w:style w:type="paragraph" w:customStyle="1" w:styleId="31">
    <w:name w:val="Основной текст 31"/>
    <w:basedOn w:val="a"/>
    <w:rsid w:val="003A7A89"/>
    <w:pPr>
      <w:suppressAutoHyphens/>
      <w:jc w:val="both"/>
    </w:pPr>
    <w:rPr>
      <w:sz w:val="28"/>
      <w:szCs w:val="20"/>
      <w:lang w:val="uk-UA" w:eastAsia="ar-SA"/>
    </w:rPr>
  </w:style>
  <w:style w:type="table" w:styleId="a8">
    <w:name w:val="Table Grid"/>
    <w:basedOn w:val="a1"/>
    <w:uiPriority w:val="59"/>
    <w:rsid w:val="00823A06"/>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a9">
    <w:name w:val="Block Text"/>
    <w:basedOn w:val="a"/>
    <w:rsid w:val="003426DC"/>
    <w:pPr>
      <w:tabs>
        <w:tab w:val="left" w:pos="3544"/>
        <w:tab w:val="left" w:pos="4962"/>
      </w:tabs>
      <w:ind w:left="1400" w:right="3600"/>
    </w:pPr>
    <w:rPr>
      <w:b/>
      <w:szCs w:val="20"/>
      <w:lang w:val="uk-UA"/>
    </w:rPr>
  </w:style>
  <w:style w:type="paragraph" w:styleId="20">
    <w:name w:val="Body Text 2"/>
    <w:basedOn w:val="a"/>
    <w:link w:val="22"/>
    <w:rsid w:val="001E482A"/>
    <w:pPr>
      <w:spacing w:after="120" w:line="480" w:lineRule="auto"/>
    </w:pPr>
  </w:style>
  <w:style w:type="character" w:customStyle="1" w:styleId="22">
    <w:name w:val="Основний текст 2 Знак"/>
    <w:link w:val="20"/>
    <w:rsid w:val="001E482A"/>
    <w:rPr>
      <w:sz w:val="24"/>
      <w:szCs w:val="24"/>
      <w:lang w:val="ru-RU" w:eastAsia="ru-RU" w:bidi="ar-SA"/>
    </w:rPr>
  </w:style>
  <w:style w:type="paragraph" w:customStyle="1" w:styleId="10">
    <w:name w:val="Обычный1"/>
    <w:rsid w:val="001E482A"/>
    <w:pPr>
      <w:widowControl w:val="0"/>
      <w:snapToGrid w:val="0"/>
      <w:spacing w:line="300" w:lineRule="auto"/>
      <w:ind w:firstLine="420"/>
      <w:jc w:val="both"/>
    </w:pPr>
    <w:rPr>
      <w:sz w:val="22"/>
      <w:lang w:val="uk-UA"/>
    </w:rPr>
  </w:style>
  <w:style w:type="paragraph" w:styleId="aa">
    <w:name w:val="footer"/>
    <w:basedOn w:val="a"/>
    <w:link w:val="ab"/>
    <w:rsid w:val="001E482A"/>
    <w:pPr>
      <w:tabs>
        <w:tab w:val="center" w:pos="4677"/>
        <w:tab w:val="right" w:pos="9355"/>
      </w:tabs>
    </w:pPr>
    <w:rPr>
      <w:sz w:val="20"/>
      <w:szCs w:val="20"/>
    </w:rPr>
  </w:style>
  <w:style w:type="character" w:customStyle="1" w:styleId="ab">
    <w:name w:val="Нижній колонтитул Знак"/>
    <w:link w:val="aa"/>
    <w:rsid w:val="001E482A"/>
    <w:rPr>
      <w:lang w:val="ru-RU" w:eastAsia="ru-RU" w:bidi="ar-SA"/>
    </w:rPr>
  </w:style>
  <w:style w:type="character" w:customStyle="1" w:styleId="a6">
    <w:name w:val="Верхній колонтитул Знак"/>
    <w:aliases w:val="Знак Знак Знак Знак,Знак Знак Знак1"/>
    <w:link w:val="a5"/>
    <w:rsid w:val="004D1B5D"/>
    <w:rPr>
      <w:sz w:val="24"/>
      <w:szCs w:val="24"/>
      <w:lang w:val="ru-RU" w:eastAsia="ru-RU" w:bidi="ar-SA"/>
    </w:rPr>
  </w:style>
  <w:style w:type="character" w:customStyle="1" w:styleId="70">
    <w:name w:val="Заголовок 7 Знак"/>
    <w:link w:val="7"/>
    <w:rsid w:val="004D1B5D"/>
    <w:rPr>
      <w:sz w:val="24"/>
      <w:szCs w:val="24"/>
      <w:lang w:val="ru-RU" w:eastAsia="ru-RU" w:bidi="ar-SA"/>
    </w:rPr>
  </w:style>
  <w:style w:type="paragraph" w:styleId="ac">
    <w:name w:val="Title"/>
    <w:basedOn w:val="a"/>
    <w:link w:val="ad"/>
    <w:qFormat/>
    <w:rsid w:val="00977F34"/>
    <w:pPr>
      <w:pageBreakBefore/>
      <w:widowControl w:val="0"/>
      <w:jc w:val="center"/>
    </w:pPr>
    <w:rPr>
      <w:sz w:val="28"/>
      <w:szCs w:val="20"/>
      <w:lang w:val="uk-UA"/>
    </w:rPr>
  </w:style>
  <w:style w:type="character" w:customStyle="1" w:styleId="ad">
    <w:name w:val="Назва Знак"/>
    <w:basedOn w:val="a0"/>
    <w:link w:val="ac"/>
    <w:rsid w:val="00977F34"/>
    <w:rPr>
      <w:sz w:val="28"/>
      <w:lang w:val="uk-UA"/>
    </w:rPr>
  </w:style>
  <w:style w:type="paragraph" w:styleId="ae">
    <w:name w:val="Plain Text"/>
    <w:basedOn w:val="a"/>
    <w:link w:val="af"/>
    <w:rsid w:val="00977F34"/>
    <w:pPr>
      <w:autoSpaceDE w:val="0"/>
      <w:autoSpaceDN w:val="0"/>
    </w:pPr>
    <w:rPr>
      <w:rFonts w:ascii="Courier New" w:hAnsi="Courier New" w:cs="Courier New"/>
      <w:sz w:val="20"/>
      <w:szCs w:val="20"/>
      <w:lang w:val="uk-UA"/>
    </w:rPr>
  </w:style>
  <w:style w:type="character" w:customStyle="1" w:styleId="af">
    <w:name w:val="Текст Знак"/>
    <w:basedOn w:val="a0"/>
    <w:link w:val="ae"/>
    <w:rsid w:val="00977F34"/>
    <w:rPr>
      <w:rFonts w:ascii="Courier New" w:hAnsi="Courier New" w:cs="Courier New"/>
      <w:lang w:val="uk-UA"/>
    </w:rPr>
  </w:style>
  <w:style w:type="character" w:customStyle="1" w:styleId="fontstyle01">
    <w:name w:val="fontstyle01"/>
    <w:rsid w:val="007806BE"/>
    <w:rPr>
      <w:rFonts w:ascii="CIDFont+F1" w:hAnsi="CIDFont+F1" w:hint="default"/>
      <w:b/>
      <w:bCs/>
      <w:i w:val="0"/>
      <w:iCs w:val="0"/>
      <w:color w:val="000000"/>
      <w:sz w:val="28"/>
      <w:szCs w:val="28"/>
    </w:rPr>
  </w:style>
  <w:style w:type="paragraph" w:customStyle="1" w:styleId="Default">
    <w:name w:val="Default"/>
    <w:rsid w:val="007806BE"/>
    <w:pPr>
      <w:autoSpaceDE w:val="0"/>
      <w:autoSpaceDN w:val="0"/>
      <w:adjustRightInd w:val="0"/>
    </w:pPr>
    <w:rPr>
      <w:rFonts w:eastAsiaTheme="minorHAnsi"/>
      <w:color w:val="000000"/>
      <w:sz w:val="24"/>
      <w:szCs w:val="24"/>
      <w:lang w:val="en-US" w:eastAsia="en-US"/>
    </w:rPr>
  </w:style>
  <w:style w:type="character" w:styleId="af0">
    <w:name w:val="Hyperlink"/>
    <w:basedOn w:val="a0"/>
    <w:uiPriority w:val="99"/>
    <w:unhideWhenUsed/>
    <w:rsid w:val="007806BE"/>
    <w:rPr>
      <w:color w:val="0000FF" w:themeColor="hyperlink"/>
      <w:u w:val="single"/>
    </w:rPr>
  </w:style>
  <w:style w:type="character" w:customStyle="1" w:styleId="80">
    <w:name w:val="Заголовок 8 Знак"/>
    <w:basedOn w:val="a0"/>
    <w:link w:val="8"/>
    <w:semiHidden/>
    <w:rsid w:val="0015530F"/>
    <w:rPr>
      <w:rFonts w:asciiTheme="majorHAnsi" w:eastAsiaTheme="majorEastAsia" w:hAnsiTheme="majorHAnsi" w:cstheme="majorBidi"/>
      <w:color w:val="404040" w:themeColor="text1" w:themeTint="BF"/>
    </w:rPr>
  </w:style>
  <w:style w:type="paragraph" w:styleId="af1">
    <w:name w:val="List Paragraph"/>
    <w:basedOn w:val="a"/>
    <w:uiPriority w:val="34"/>
    <w:qFormat/>
    <w:rsid w:val="00461A5B"/>
    <w:pPr>
      <w:ind w:left="720"/>
      <w:contextualSpacing/>
    </w:pPr>
  </w:style>
  <w:style w:type="paragraph" w:styleId="30">
    <w:name w:val="Body Text 3"/>
    <w:basedOn w:val="a"/>
    <w:link w:val="32"/>
    <w:rsid w:val="003A3937"/>
    <w:pPr>
      <w:spacing w:after="120"/>
    </w:pPr>
    <w:rPr>
      <w:sz w:val="16"/>
      <w:szCs w:val="16"/>
    </w:rPr>
  </w:style>
  <w:style w:type="character" w:customStyle="1" w:styleId="32">
    <w:name w:val="Основний текст 3 Знак"/>
    <w:basedOn w:val="a0"/>
    <w:link w:val="30"/>
    <w:rsid w:val="003A3937"/>
    <w:rPr>
      <w:sz w:val="16"/>
      <w:szCs w:val="16"/>
    </w:rPr>
  </w:style>
  <w:style w:type="paragraph" w:customStyle="1" w:styleId="11">
    <w:name w:val="Абзац списка1"/>
    <w:basedOn w:val="a"/>
    <w:rsid w:val="003A3937"/>
    <w:pPr>
      <w:ind w:left="720"/>
      <w:contextualSpacing/>
    </w:pPr>
    <w:rPr>
      <w:rFonts w:eastAsia="Calibri"/>
      <w:sz w:val="20"/>
      <w:szCs w:val="20"/>
    </w:rPr>
  </w:style>
  <w:style w:type="paragraph" w:styleId="HTML">
    <w:name w:val="HTML Preformatted"/>
    <w:basedOn w:val="a"/>
    <w:link w:val="HTML0"/>
    <w:uiPriority w:val="99"/>
    <w:unhideWhenUsed/>
    <w:rsid w:val="003A393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rPr>
      <w:rFonts w:ascii="Courier New" w:hAnsi="Courier New" w:cs="Courier New"/>
      <w:sz w:val="20"/>
      <w:szCs w:val="20"/>
    </w:rPr>
  </w:style>
  <w:style w:type="character" w:customStyle="1" w:styleId="HTML0">
    <w:name w:val="Стандартний HTML Знак"/>
    <w:basedOn w:val="a0"/>
    <w:link w:val="HTML"/>
    <w:uiPriority w:val="99"/>
    <w:rsid w:val="003A3937"/>
    <w:rPr>
      <w:rFonts w:ascii="Courier New" w:hAnsi="Courier New" w:cs="Courier New"/>
    </w:rPr>
  </w:style>
  <w:style w:type="character" w:customStyle="1" w:styleId="af2">
    <w:name w:val="Основной текст_"/>
    <w:basedOn w:val="a0"/>
    <w:link w:val="12"/>
    <w:rsid w:val="0067656B"/>
    <w:rPr>
      <w:sz w:val="28"/>
      <w:szCs w:val="28"/>
    </w:rPr>
  </w:style>
  <w:style w:type="paragraph" w:customStyle="1" w:styleId="12">
    <w:name w:val="Основной текст1"/>
    <w:basedOn w:val="a"/>
    <w:link w:val="af2"/>
    <w:rsid w:val="0067656B"/>
    <w:pPr>
      <w:widowControl w:val="0"/>
      <w:spacing w:line="276" w:lineRule="auto"/>
      <w:ind w:firstLine="400"/>
    </w:pPr>
    <w:rPr>
      <w:sz w:val="28"/>
      <w:szCs w:val="28"/>
    </w:rPr>
  </w:style>
  <w:style w:type="paragraph" w:styleId="af3">
    <w:name w:val="Normal (Web)"/>
    <w:basedOn w:val="a"/>
    <w:uiPriority w:val="99"/>
    <w:unhideWhenUsed/>
    <w:rsid w:val="00D00446"/>
    <w:pPr>
      <w:spacing w:before="100" w:beforeAutospacing="1" w:after="100" w:afterAutospacing="1"/>
    </w:pPr>
    <w:rPr>
      <w:lang w:eastAsia="en-US"/>
    </w:rPr>
  </w:style>
  <w:style w:type="paragraph" w:customStyle="1" w:styleId="23">
    <w:name w:val="Основной текст2"/>
    <w:basedOn w:val="a"/>
    <w:rsid w:val="00A93AE4"/>
    <w:pPr>
      <w:widowControl w:val="0"/>
      <w:spacing w:line="262" w:lineRule="auto"/>
      <w:ind w:firstLine="400"/>
    </w:pPr>
    <w:rPr>
      <w:color w:val="000000"/>
      <w:lang w:val="uk-UA" w:eastAsia="uk-UA" w:bidi="uk-UA"/>
    </w:rPr>
  </w:style>
</w:styles>
</file>

<file path=word/webSettings.xml><?xml version="1.0" encoding="utf-8"?>
<w:webSettings xmlns:r="http://schemas.openxmlformats.org/officeDocument/2006/relationships" xmlns:w="http://schemas.openxmlformats.org/wordprocessingml/2006/main">
  <w:divs>
    <w:div w:id="396053013">
      <w:bodyDiv w:val="1"/>
      <w:marLeft w:val="0"/>
      <w:marRight w:val="0"/>
      <w:marTop w:val="0"/>
      <w:marBottom w:val="0"/>
      <w:divBdr>
        <w:top w:val="none" w:sz="0" w:space="0" w:color="auto"/>
        <w:left w:val="none" w:sz="0" w:space="0" w:color="auto"/>
        <w:bottom w:val="none" w:sz="0" w:space="0" w:color="auto"/>
        <w:right w:val="none" w:sz="0" w:space="0" w:color="auto"/>
      </w:divBdr>
    </w:div>
    <w:div w:id="669022659">
      <w:bodyDiv w:val="1"/>
      <w:marLeft w:val="0"/>
      <w:marRight w:val="0"/>
      <w:marTop w:val="0"/>
      <w:marBottom w:val="0"/>
      <w:divBdr>
        <w:top w:val="none" w:sz="0" w:space="0" w:color="auto"/>
        <w:left w:val="none" w:sz="0" w:space="0" w:color="auto"/>
        <w:bottom w:val="none" w:sz="0" w:space="0" w:color="auto"/>
        <w:right w:val="none" w:sz="0" w:space="0" w:color="auto"/>
      </w:divBdr>
    </w:div>
    <w:div w:id="725297928">
      <w:bodyDiv w:val="1"/>
      <w:marLeft w:val="0"/>
      <w:marRight w:val="0"/>
      <w:marTop w:val="0"/>
      <w:marBottom w:val="0"/>
      <w:divBdr>
        <w:top w:val="none" w:sz="0" w:space="0" w:color="auto"/>
        <w:left w:val="none" w:sz="0" w:space="0" w:color="auto"/>
        <w:bottom w:val="none" w:sz="0" w:space="0" w:color="auto"/>
        <w:right w:val="none" w:sz="0" w:space="0" w:color="auto"/>
      </w:divBdr>
    </w:div>
    <w:div w:id="1072241994">
      <w:bodyDiv w:val="1"/>
      <w:marLeft w:val="0"/>
      <w:marRight w:val="0"/>
      <w:marTop w:val="0"/>
      <w:marBottom w:val="0"/>
      <w:divBdr>
        <w:top w:val="none" w:sz="0" w:space="0" w:color="auto"/>
        <w:left w:val="none" w:sz="0" w:space="0" w:color="auto"/>
        <w:bottom w:val="none" w:sz="0" w:space="0" w:color="auto"/>
        <w:right w:val="none" w:sz="0" w:space="0" w:color="auto"/>
      </w:divBdr>
    </w:div>
    <w:div w:id="1547374570">
      <w:bodyDiv w:val="1"/>
      <w:marLeft w:val="0"/>
      <w:marRight w:val="0"/>
      <w:marTop w:val="0"/>
      <w:marBottom w:val="0"/>
      <w:divBdr>
        <w:top w:val="none" w:sz="0" w:space="0" w:color="auto"/>
        <w:left w:val="none" w:sz="0" w:space="0" w:color="auto"/>
        <w:bottom w:val="none" w:sz="0" w:space="0" w:color="auto"/>
        <w:right w:val="none" w:sz="0" w:space="0" w:color="auto"/>
      </w:divBdr>
    </w:div>
    <w:div w:id="160969961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www.nbuv.gov.ua/" TargetMode="External"/><Relationship Id="rId13" Type="http://schemas.openxmlformats.org/officeDocument/2006/relationships/hyperlink" Target="http://psyjournals.ru/psyedu_ru/2010/n5/Kasatkin_Bochaver_full.shtml" TargetMode="External"/><Relationship Id="rId18" Type="http://schemas.openxmlformats.org/officeDocument/2006/relationships/header" Target="header1.xml"/><Relationship Id="rId3" Type="http://schemas.openxmlformats.org/officeDocument/2006/relationships/settings" Target="settings.xml"/><Relationship Id="rId21" Type="http://schemas.openxmlformats.org/officeDocument/2006/relationships/theme" Target="theme/theme1.xml"/><Relationship Id="rId7" Type="http://schemas.openxmlformats.org/officeDocument/2006/relationships/hyperlink" Target="http://vuzlib.com/content/category" TargetMode="External"/><Relationship Id="rId12" Type="http://schemas.openxmlformats.org/officeDocument/2006/relationships/hyperlink" Target="http://chitalka.info/ps_26/index.html" TargetMode="External"/><Relationship Id="rId17" Type="http://schemas.openxmlformats.org/officeDocument/2006/relationships/hyperlink" Target="http://esnuir.eenu.edu.ua/bitstream/123456789/1349/3/psyhol_zdor_navch.pdf" TargetMode="External"/><Relationship Id="rId2" Type="http://schemas.openxmlformats.org/officeDocument/2006/relationships/styles" Target="styles.xml"/><Relationship Id="rId16" Type="http://schemas.openxmlformats.org/officeDocument/2006/relationships/hyperlink" Target="http://mentalhelpguide.ru/section-exercises.php" TargetMode="External"/><Relationship Id="rId20" Type="http://schemas.openxmlformats.org/officeDocument/2006/relationships/fontTable" Target="fontTable.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yperlink" Target="http://www.social-science.com.ua/jornal_content/" TargetMode="External"/><Relationship Id="rId5" Type="http://schemas.openxmlformats.org/officeDocument/2006/relationships/footnotes" Target="footnotes.xml"/><Relationship Id="rId15" Type="http://schemas.openxmlformats.org/officeDocument/2006/relationships/hyperlink" Target="http://syntone.ru/book/psihologiya-zdorovya-cheloveka/" TargetMode="External"/><Relationship Id="rId10" Type="http://schemas.openxmlformats.org/officeDocument/2006/relationships/hyperlink" Target="http://www.psy-science.com.ua/PsInsUa.html" TargetMode="External"/><Relationship Id="rId19" Type="http://schemas.openxmlformats.org/officeDocument/2006/relationships/header" Target="header2.xml"/><Relationship Id="rId4" Type="http://schemas.openxmlformats.org/officeDocument/2006/relationships/webSettings" Target="webSettings.xml"/><Relationship Id="rId9" Type="http://schemas.openxmlformats.org/officeDocument/2006/relationships/hyperlink" Target="http://lib.kture.kharkov.ua/" TargetMode="External"/><Relationship Id="rId14" Type="http://schemas.openxmlformats.org/officeDocument/2006/relationships/hyperlink" Target="http://valeolog.net/userfiles/978_1.pdf" TargetMode="Externa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356</TotalTime>
  <Pages>16</Pages>
  <Words>22122</Words>
  <Characters>12610</Characters>
  <Application>Microsoft Office Word</Application>
  <DocSecurity>0</DocSecurity>
  <Lines>105</Lines>
  <Paragraphs>69</Paragraphs>
  <ScaleCrop>false</ScaleCrop>
  <HeadingPairs>
    <vt:vector size="2" baseType="variant">
      <vt:variant>
        <vt:lpstr>Название</vt:lpstr>
      </vt:variant>
      <vt:variant>
        <vt:i4>1</vt:i4>
      </vt:variant>
    </vt:vector>
  </HeadingPairs>
  <TitlesOfParts>
    <vt:vector size="1" baseType="lpstr">
      <vt:lpstr>Міністерство охорони здоров’я України</vt:lpstr>
    </vt:vector>
  </TitlesOfParts>
  <Company>Дом</Company>
  <LinksUpToDate>false</LinksUpToDate>
  <CharactersWithSpaces>34663</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Міністерство охорони здоров’я України</dc:title>
  <dc:creator>Оксана Валерьевна</dc:creator>
  <cp:lastModifiedBy>Користувач Windows</cp:lastModifiedBy>
  <cp:revision>26</cp:revision>
  <cp:lastPrinted>2023-11-23T09:26:00Z</cp:lastPrinted>
  <dcterms:created xsi:type="dcterms:W3CDTF">2023-11-03T12:27:00Z</dcterms:created>
  <dcterms:modified xsi:type="dcterms:W3CDTF">2025-10-01T09:55:00Z</dcterms:modified>
</cp:coreProperties>
</file>