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524" w:rsidRPr="00C46A38" w:rsidRDefault="00451524" w:rsidP="00451524">
      <w:pPr>
        <w:spacing w:before="120" w:after="120" w:line="24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МІНІСТЕРСТВО ОХОРОНИ ЗДОРОВ’Я УКРАЇНИ</w:t>
      </w:r>
    </w:p>
    <w:p w:rsidR="00451524" w:rsidRPr="00C46A38" w:rsidRDefault="00451524" w:rsidP="00451524">
      <w:pPr>
        <w:spacing w:before="120" w:after="120" w:line="24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ОДЕСЬКИЙ НАЦІОНАЛЬНИЙ МЕДИЧНИЙ УНІВЕРСИТЕТ</w:t>
      </w:r>
    </w:p>
    <w:p w:rsidR="00451524" w:rsidRPr="00C46A38" w:rsidRDefault="00451524" w:rsidP="00451524">
      <w:pPr>
        <w:spacing w:before="120" w:after="120" w:line="24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 xml:space="preserve">Кафедра психіатрії, наркології, медичної психології та психотерапії </w:t>
      </w:r>
    </w:p>
    <w:p w:rsidR="00451524" w:rsidRPr="00C46A38" w:rsidRDefault="00451524" w:rsidP="00451524">
      <w:pPr>
        <w:spacing w:before="120" w:after="120" w:line="240" w:lineRule="auto"/>
        <w:rPr>
          <w:rFonts w:ascii="Times New Roman" w:eastAsia="Times New Roman" w:hAnsi="Times New Roman" w:cs="Times New Roman"/>
          <w:sz w:val="28"/>
          <w:szCs w:val="28"/>
          <w:lang w:val="uk-UA" w:eastAsia="ru-RU"/>
        </w:rPr>
      </w:pPr>
    </w:p>
    <w:p w:rsidR="00451524" w:rsidRPr="00C46A38" w:rsidRDefault="00451524" w:rsidP="00451524">
      <w:pPr>
        <w:spacing w:before="120" w:after="120" w:line="240" w:lineRule="auto"/>
        <w:rPr>
          <w:rFonts w:ascii="Times New Roman" w:eastAsia="Times New Roman" w:hAnsi="Times New Roman" w:cs="Times New Roman"/>
          <w:sz w:val="28"/>
          <w:szCs w:val="28"/>
          <w:lang w:val="uk-UA" w:eastAsia="ru-RU"/>
        </w:rPr>
      </w:pPr>
    </w:p>
    <w:p w:rsidR="00451524" w:rsidRPr="00C46A38" w:rsidRDefault="00451524" w:rsidP="00451524">
      <w:pPr>
        <w:spacing w:before="120" w:after="120" w:line="240" w:lineRule="auto"/>
        <w:ind w:left="4253"/>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ЗАТВЕРДЖУЮ</w:t>
      </w:r>
    </w:p>
    <w:p w:rsidR="00451524" w:rsidRPr="00C46A38" w:rsidRDefault="00451524" w:rsidP="00451524">
      <w:pPr>
        <w:keepNext/>
        <w:keepLines/>
        <w:widowControl w:val="0"/>
        <w:spacing w:before="120" w:after="120" w:line="240" w:lineRule="auto"/>
        <w:ind w:left="4111"/>
        <w:outlineLvl w:val="7"/>
        <w:rPr>
          <w:rFonts w:ascii="Times New Roman" w:eastAsia="Times New Roman" w:hAnsi="Times New Roman" w:cs="Times New Roman"/>
          <w:i/>
          <w:color w:val="404040"/>
          <w:sz w:val="28"/>
          <w:szCs w:val="28"/>
          <w:lang w:val="uk-UA" w:eastAsia="ru-RU"/>
        </w:rPr>
      </w:pPr>
      <w:r w:rsidRPr="00C46A38">
        <w:rPr>
          <w:rFonts w:ascii="Times New Roman" w:eastAsia="Times New Roman" w:hAnsi="Times New Roman" w:cs="Times New Roman"/>
          <w:color w:val="404040"/>
          <w:sz w:val="28"/>
          <w:szCs w:val="28"/>
          <w:lang w:val="uk-UA" w:eastAsia="ru-RU"/>
        </w:rPr>
        <w:t>Проректор з науково-педагогічної роботи</w:t>
      </w:r>
    </w:p>
    <w:p w:rsidR="00451524" w:rsidRPr="00C46A38" w:rsidRDefault="00451524" w:rsidP="00451524">
      <w:pPr>
        <w:keepNext/>
        <w:keepLines/>
        <w:widowControl w:val="0"/>
        <w:spacing w:before="120" w:after="120" w:line="240" w:lineRule="auto"/>
        <w:ind w:left="4111"/>
        <w:outlineLvl w:val="7"/>
        <w:rPr>
          <w:rFonts w:ascii="Times New Roman" w:eastAsia="Times New Roman" w:hAnsi="Times New Roman" w:cs="Times New Roman"/>
          <w:i/>
          <w:color w:val="404040"/>
          <w:sz w:val="28"/>
          <w:szCs w:val="28"/>
          <w:lang w:val="uk-UA" w:eastAsia="ru-RU"/>
        </w:rPr>
      </w:pPr>
      <w:r w:rsidRPr="00C46A38">
        <w:rPr>
          <w:rFonts w:ascii="Times New Roman" w:eastAsia="Times New Roman" w:hAnsi="Times New Roman" w:cs="Times New Roman"/>
          <w:color w:val="404040"/>
          <w:sz w:val="28"/>
          <w:szCs w:val="28"/>
          <w:lang w:val="uk-UA" w:eastAsia="ru-RU"/>
        </w:rPr>
        <w:t xml:space="preserve">_____________ </w:t>
      </w:r>
      <w:r w:rsidRPr="00C46A38">
        <w:rPr>
          <w:rFonts w:ascii="Times New Roman" w:eastAsia="Times New Roman" w:hAnsi="Times New Roman" w:cs="Times New Roman"/>
          <w:color w:val="404040"/>
          <w:sz w:val="28"/>
          <w:szCs w:val="28"/>
          <w:lang w:val="uk-UA" w:eastAsia="zh-CN"/>
        </w:rPr>
        <w:t>Едуард БУРЯЧКІВСЬКИЙ</w:t>
      </w:r>
    </w:p>
    <w:p w:rsidR="00451524" w:rsidRPr="00C46A38" w:rsidRDefault="00451524" w:rsidP="00451524">
      <w:pPr>
        <w:spacing w:before="240" w:after="120" w:line="240" w:lineRule="auto"/>
        <w:ind w:left="4111"/>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sz w:val="28"/>
          <w:szCs w:val="28"/>
          <w:lang w:val="uk-UA" w:eastAsia="ru-RU"/>
        </w:rPr>
        <w:t>«___» __________ 2025 року</w:t>
      </w:r>
    </w:p>
    <w:p w:rsidR="00451524" w:rsidRPr="00C46A38" w:rsidRDefault="00451524" w:rsidP="00451524">
      <w:pPr>
        <w:spacing w:after="0" w:line="360" w:lineRule="auto"/>
        <w:jc w:val="center"/>
        <w:rPr>
          <w:rFonts w:ascii="Times New Roman" w:eastAsia="Times New Roman" w:hAnsi="Times New Roman" w:cs="Times New Roman"/>
          <w:b/>
          <w:sz w:val="28"/>
          <w:szCs w:val="28"/>
          <w:lang w:val="uk-UA" w:eastAsia="ru-RU"/>
        </w:rPr>
      </w:pPr>
    </w:p>
    <w:p w:rsidR="00451524" w:rsidRPr="00C46A38" w:rsidRDefault="00451524" w:rsidP="00451524">
      <w:pPr>
        <w:spacing w:after="0" w:line="360" w:lineRule="auto"/>
        <w:jc w:val="center"/>
        <w:rPr>
          <w:rFonts w:ascii="Times New Roman" w:eastAsia="Times New Roman" w:hAnsi="Times New Roman" w:cs="Times New Roman"/>
          <w:b/>
          <w:sz w:val="28"/>
          <w:szCs w:val="28"/>
          <w:lang w:val="uk-UA" w:eastAsia="ru-RU"/>
        </w:rPr>
      </w:pPr>
    </w:p>
    <w:p w:rsidR="00451524" w:rsidRPr="00C46A38" w:rsidRDefault="00451524" w:rsidP="00451524">
      <w:pPr>
        <w:spacing w:after="0" w:line="360" w:lineRule="auto"/>
        <w:jc w:val="center"/>
        <w:rPr>
          <w:rFonts w:ascii="Times New Roman" w:eastAsia="Times New Roman" w:hAnsi="Times New Roman" w:cs="Times New Roman"/>
          <w:b/>
          <w:sz w:val="28"/>
          <w:szCs w:val="28"/>
          <w:lang w:val="uk-UA" w:eastAsia="ru-RU"/>
        </w:rPr>
      </w:pPr>
    </w:p>
    <w:p w:rsidR="00451524" w:rsidRPr="00C46A38" w:rsidRDefault="00451524" w:rsidP="00451524">
      <w:pPr>
        <w:spacing w:after="0" w:line="360" w:lineRule="auto"/>
        <w:jc w:val="center"/>
        <w:rPr>
          <w:rFonts w:ascii="Times New Roman" w:eastAsia="Times New Roman" w:hAnsi="Times New Roman" w:cs="Times New Roman"/>
          <w:b/>
          <w:sz w:val="28"/>
          <w:szCs w:val="28"/>
          <w:lang w:val="uk-UA" w:eastAsia="ru-RU"/>
        </w:rPr>
      </w:pPr>
    </w:p>
    <w:p w:rsidR="00451524" w:rsidRPr="00C46A38" w:rsidRDefault="00451524" w:rsidP="00451524">
      <w:pPr>
        <w:spacing w:after="0" w:line="36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МЕТОДИЧНА РОЗРОБКА ПРАКТИЧНИХ ЗАНЯТЬ</w:t>
      </w:r>
    </w:p>
    <w:p w:rsidR="00451524" w:rsidRPr="00C46A38" w:rsidRDefault="00451524" w:rsidP="00451524">
      <w:pPr>
        <w:spacing w:after="0" w:line="36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З НАВЧАЛЬНОЇ ДИСЦИПЛІНИ</w:t>
      </w: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15F51" w:rsidRDefault="00451524" w:rsidP="00451524">
      <w:pPr>
        <w:spacing w:after="0" w:line="240" w:lineRule="auto"/>
        <w:jc w:val="both"/>
        <w:rPr>
          <w:rFonts w:ascii="Times New Roman" w:eastAsia="Times New Roman" w:hAnsi="Times New Roman" w:cs="Times New Roman"/>
          <w:sz w:val="28"/>
          <w:szCs w:val="28"/>
          <w:lang w:val="ru-RU" w:eastAsia="ru-RU"/>
        </w:rPr>
      </w:pPr>
      <w:r w:rsidRPr="00C46A38">
        <w:rPr>
          <w:rFonts w:ascii="Times New Roman" w:eastAsia="Times New Roman" w:hAnsi="Times New Roman" w:cs="Times New Roman"/>
          <w:sz w:val="28"/>
          <w:szCs w:val="28"/>
          <w:lang w:val="uk-UA" w:eastAsia="ru-RU"/>
        </w:rPr>
        <w:t xml:space="preserve">Факультет медичний, </w:t>
      </w:r>
      <w:r w:rsidRPr="00402CDB">
        <w:rPr>
          <w:rFonts w:ascii="Times New Roman" w:eastAsia="Times New Roman" w:hAnsi="Times New Roman" w:cs="Times New Roman"/>
          <w:sz w:val="28"/>
          <w:szCs w:val="28"/>
          <w:lang w:val="uk-UA" w:eastAsia="ru-RU"/>
        </w:rPr>
        <w:t xml:space="preserve">курс </w:t>
      </w:r>
      <w:r w:rsidRPr="00451524">
        <w:rPr>
          <w:rFonts w:ascii="Times New Roman" w:eastAsia="Times New Roman" w:hAnsi="Times New Roman" w:cs="Times New Roman"/>
          <w:sz w:val="28"/>
          <w:szCs w:val="28"/>
          <w:lang w:val="uk-UA" w:eastAsia="ru-RU"/>
        </w:rPr>
        <w:t>I</w:t>
      </w:r>
      <w:r>
        <w:rPr>
          <w:rFonts w:ascii="Times New Roman" w:eastAsia="Times New Roman" w:hAnsi="Times New Roman" w:cs="Times New Roman"/>
          <w:sz w:val="28"/>
          <w:szCs w:val="28"/>
          <w:lang w:eastAsia="ru-RU"/>
        </w:rPr>
        <w:t>V</w:t>
      </w: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Default="00451524" w:rsidP="00451524">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Навчальна дисципліна: «</w:t>
      </w:r>
      <w:r w:rsidRPr="00451524">
        <w:rPr>
          <w:rFonts w:ascii="Times New Roman" w:eastAsia="Times New Roman" w:hAnsi="Times New Roman" w:cs="Times New Roman"/>
          <w:sz w:val="28"/>
          <w:szCs w:val="28"/>
          <w:lang w:val="uk-UA" w:eastAsia="ru-RU"/>
        </w:rPr>
        <w:t>Психофізіологія: психологічні особливості професійного становлення лікаря</w:t>
      </w:r>
      <w:r w:rsidRPr="00C46A38">
        <w:rPr>
          <w:rFonts w:ascii="Times New Roman" w:eastAsia="Times New Roman" w:hAnsi="Times New Roman" w:cs="Times New Roman"/>
          <w:sz w:val="28"/>
          <w:szCs w:val="28"/>
          <w:lang w:val="uk-UA" w:eastAsia="ru-RU"/>
        </w:rPr>
        <w:t>»</w:t>
      </w: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center"/>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2025</w:t>
      </w:r>
    </w:p>
    <w:p w:rsidR="00451524" w:rsidRPr="00C46A38" w:rsidRDefault="00451524" w:rsidP="00451524">
      <w:pPr>
        <w:spacing w:after="0" w:line="240" w:lineRule="auto"/>
        <w:jc w:val="center"/>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br w:type="page"/>
      </w:r>
    </w:p>
    <w:p w:rsidR="00451524" w:rsidRPr="00C46A38" w:rsidRDefault="00451524" w:rsidP="00451524">
      <w:pPr>
        <w:spacing w:after="0" w:line="36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lastRenderedPageBreak/>
        <w:t xml:space="preserve">Методична розробка практичних занять здобувачів вищої освіти, ОПП «Медицина», </w:t>
      </w:r>
      <w:r>
        <w:rPr>
          <w:rFonts w:ascii="Times New Roman" w:eastAsia="Times New Roman" w:hAnsi="Times New Roman" w:cs="Times New Roman"/>
          <w:sz w:val="28"/>
          <w:szCs w:val="28"/>
          <w:lang w:val="uk-UA" w:eastAsia="ru-RU"/>
        </w:rPr>
        <w:t>4</w:t>
      </w:r>
      <w:r w:rsidRPr="00402CDB">
        <w:rPr>
          <w:rFonts w:ascii="Times New Roman" w:eastAsia="Times New Roman" w:hAnsi="Times New Roman" w:cs="Times New Roman"/>
          <w:sz w:val="28"/>
          <w:szCs w:val="28"/>
          <w:lang w:val="uk-UA" w:eastAsia="ru-RU"/>
        </w:rPr>
        <w:t xml:space="preserve"> курс</w:t>
      </w:r>
      <w:r w:rsidRPr="00C46A38">
        <w:rPr>
          <w:rFonts w:ascii="Times New Roman" w:eastAsia="Times New Roman" w:hAnsi="Times New Roman" w:cs="Times New Roman"/>
          <w:sz w:val="28"/>
          <w:szCs w:val="28"/>
          <w:lang w:val="uk-UA" w:eastAsia="ru-RU"/>
        </w:rPr>
        <w:t>, медичнй факультет.</w:t>
      </w:r>
    </w:p>
    <w:p w:rsidR="00451524" w:rsidRPr="00C46A38" w:rsidRDefault="00451524" w:rsidP="00451524">
      <w:pPr>
        <w:spacing w:after="0" w:line="36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Навчальна дисципліна «</w:t>
      </w:r>
      <w:r w:rsidRPr="00451524">
        <w:rPr>
          <w:rFonts w:ascii="Times New Roman" w:eastAsia="Times New Roman" w:hAnsi="Times New Roman" w:cs="Times New Roman"/>
          <w:sz w:val="28"/>
          <w:szCs w:val="28"/>
          <w:lang w:val="uk-UA" w:eastAsia="ru-RU"/>
        </w:rPr>
        <w:t>Психофізіологія: психологічні особливості професійного становлення лікаря</w:t>
      </w:r>
      <w:r w:rsidRPr="00C46A38">
        <w:rPr>
          <w:rFonts w:ascii="Times New Roman" w:eastAsia="Times New Roman" w:hAnsi="Times New Roman" w:cs="Times New Roman"/>
          <w:sz w:val="28"/>
          <w:szCs w:val="28"/>
          <w:lang w:val="uk-UA" w:eastAsia="ru-RU"/>
        </w:rPr>
        <w:t>»</w:t>
      </w:r>
    </w:p>
    <w:p w:rsidR="00451524" w:rsidRPr="00C46A38" w:rsidRDefault="00451524" w:rsidP="00451524">
      <w:pPr>
        <w:spacing w:after="0" w:line="36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360" w:lineRule="auto"/>
        <w:jc w:val="both"/>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Затверджено:</w:t>
      </w: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Засіданням кафедри психіатрії, наркології, медичної психології та психотерапії Одеського національного медичного університету</w:t>
      </w: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Протокол №1 від «26» серпня 2025 р.</w:t>
      </w: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tabs>
          <w:tab w:val="left" w:pos="7005"/>
        </w:tabs>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 xml:space="preserve">Завідувач кафедри </w:t>
      </w:r>
      <w:r w:rsidRPr="00C46A38">
        <w:rPr>
          <w:rFonts w:ascii="Times New Roman" w:eastAsia="Times New Roman" w:hAnsi="Times New Roman" w:cs="Times New Roman"/>
          <w:sz w:val="28"/>
          <w:szCs w:val="28"/>
          <w:lang w:val="uk-UA" w:eastAsia="ru-RU"/>
        </w:rPr>
        <w:tab/>
        <w:t xml:space="preserve">Євген ОПРЯ </w:t>
      </w: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b/>
          <w:sz w:val="28"/>
          <w:szCs w:val="28"/>
          <w:lang w:val="uk-UA" w:eastAsia="ru-RU"/>
        </w:rPr>
        <w:t>Розробники</w:t>
      </w:r>
      <w:r w:rsidRPr="00C46A38">
        <w:rPr>
          <w:rFonts w:ascii="Times New Roman" w:eastAsia="Times New Roman" w:hAnsi="Times New Roman" w:cs="Times New Roman"/>
          <w:sz w:val="28"/>
          <w:szCs w:val="28"/>
          <w:lang w:val="uk-UA" w:eastAsia="ru-RU"/>
        </w:rPr>
        <w:t>:</w:t>
      </w:r>
    </w:p>
    <w:p w:rsidR="00451524" w:rsidRPr="00C46A38" w:rsidRDefault="00451524" w:rsidP="00451524">
      <w:pPr>
        <w:spacing w:after="0" w:line="360" w:lineRule="auto"/>
        <w:ind w:right="516"/>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д.м.н., професор кафедри психіатрії, наркології, медичної психології та психотерапії Опря Є. В.</w:t>
      </w:r>
    </w:p>
    <w:p w:rsidR="00451524" w:rsidRPr="00C46A38" w:rsidRDefault="00451524" w:rsidP="00451524">
      <w:pPr>
        <w:spacing w:after="0" w:line="360" w:lineRule="auto"/>
        <w:ind w:right="516"/>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к.м.н., доцент кафедри психіатрії, наркології, медичної психології та психотерапії Чернова Т. М.</w:t>
      </w:r>
    </w:p>
    <w:p w:rsidR="00451524" w:rsidRPr="00C46A38" w:rsidRDefault="00451524" w:rsidP="00451524">
      <w:pPr>
        <w:spacing w:after="0" w:line="360" w:lineRule="auto"/>
        <w:ind w:right="516"/>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к.м.н., доцент кафедри психіатрії, наркології, медичної психології та психотерапії Горячев П. І.</w:t>
      </w:r>
    </w:p>
    <w:p w:rsidR="00451524" w:rsidRPr="00C46A38" w:rsidRDefault="00451524" w:rsidP="00451524">
      <w:pPr>
        <w:spacing w:after="0" w:line="360" w:lineRule="auto"/>
        <w:ind w:right="516"/>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к.псих.н асистент кафедри психіатрії, наркології, медичної психології та психотерапії Пєнова І. К.</w:t>
      </w:r>
    </w:p>
    <w:p w:rsidR="00451524" w:rsidRPr="00C46A38" w:rsidRDefault="00451524" w:rsidP="00451524">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br w:type="page"/>
      </w:r>
    </w:p>
    <w:p w:rsidR="00451524" w:rsidRPr="004645BB" w:rsidRDefault="00451524" w:rsidP="004A5A75">
      <w:pPr>
        <w:spacing w:after="0" w:line="360" w:lineRule="auto"/>
        <w:jc w:val="center"/>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lastRenderedPageBreak/>
        <w:t>ЗМІСТ</w:t>
      </w:r>
    </w:p>
    <w:p w:rsidR="00451524" w:rsidRPr="004A5A75" w:rsidRDefault="00451524" w:rsidP="004A5A75">
      <w:pPr>
        <w:spacing w:after="0" w:line="360" w:lineRule="auto"/>
        <w:jc w:val="center"/>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1</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Психофізіологічні властивості людини. Основні завдання та ключові аспекти психофізіології. Основні психофізіологічні властивості та їх значення для людини</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A703B0" w:rsidRPr="004A5A75">
        <w:rPr>
          <w:rFonts w:ascii="Times New Roman" w:eastAsia="Times New Roman" w:hAnsi="Times New Roman" w:cs="Times New Roman"/>
          <w:sz w:val="28"/>
          <w:szCs w:val="28"/>
          <w:lang w:val="uk-UA" w:eastAsia="ru-RU"/>
        </w:rPr>
        <w:t>основні психофізіологічні властивості та їх значення для людини</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w:t>
      </w:r>
      <w:r w:rsidR="00A703B0" w:rsidRPr="004A5A75">
        <w:rPr>
          <w:rFonts w:ascii="Times New Roman" w:eastAsia="Times New Roman" w:hAnsi="Times New Roman" w:cs="Times New Roman"/>
          <w:sz w:val="28"/>
          <w:szCs w:val="28"/>
          <w:lang w:val="uk-UA" w:eastAsia="ru-RU"/>
        </w:rPr>
        <w:t>психофізіологічні властивості людини</w:t>
      </w:r>
      <w:r w:rsidRPr="004A5A75">
        <w:rPr>
          <w:rFonts w:ascii="Times New Roman" w:eastAsia="Times New Roman" w:hAnsi="Times New Roman" w:cs="Times New Roman"/>
          <w:sz w:val="28"/>
          <w:szCs w:val="28"/>
          <w:lang w:val="uk-UA" w:eastAsia="ru-RU"/>
        </w:rPr>
        <w:t>.</w:t>
      </w:r>
    </w:p>
    <w:p w:rsidR="003950A7" w:rsidRPr="004A5A75" w:rsidRDefault="003950A7"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Основні завдання та ключові аспекти психофізіології.</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A703B0" w:rsidRPr="004A5A75">
        <w:rPr>
          <w:rFonts w:ascii="Times New Roman" w:eastAsia="Times New Roman" w:hAnsi="Times New Roman" w:cs="Times New Roman"/>
          <w:sz w:val="28"/>
          <w:szCs w:val="28"/>
          <w:lang w:val="uk-UA" w:eastAsia="ru-RU"/>
        </w:rPr>
        <w:t>психофізіологічні властивості людини та їх значення</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Психофізіологія – це наукова дисципліна на стику психології та фізіології, яка вивчає фізіологічні основи психічних процесів, станів і поведінки людини. Вона досліджує, як нервова система та біохімічні процеси в мозку детермінують суб'єктивні явища, індивідуальні відмінності та функції мозку.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Основні завдання психофізіології:</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Вивчення зв'язку: Встановлює та пояснює зв'язок між психічними явищами (наприклад, емоціями, пам'яттю, увагою) та фізіологічними механізмами (структурами головного мозку, роботою нейронів).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Пояснення причин: З'ясовує, чому певні психічні явища виникають, опираючись на розкриття фізіологічних механізмів, які лежать в їх основі.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xml:space="preserve">- Визначення індивідуальних відмінностей: Досліджує природні наукові основи індивідуальних відмінностей у психіці та поведінці людини.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Ключові аспекти: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Психофізіологічна проблема: Одна з найголовніших проблем – пояснення того, як матеріальне (фізичне, мозок) породжує ідеальне (думки, почуття).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Міждисциплінарність: Це міждисциплінарна наука, що включає в себе знання з психології, фізіології, нейронаук, а також фізіологічної психології.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Практичне застосування: Отримані дані дозволяють пояснювати порушення в поведінці, намічати шляхи їх корекції, а також можуть використовуватися для психологічного супроводу навчальної, трудової діяльності та реабілітації.</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Психофізіологічні властивості людини — це індивідуальні особливості психіки, що мають фізіологічну основу, і вивчає їх наука психофізіологія. До них належать психологічні властивості (темперамент, характер, потреби, здібності, емоції, увага, пам'ять, мислення) та їхні фізіологічні прояви (властивості нервової системи, сенсомоторні реакції). Ці властивості визначають, як людина взаємодіє зі світом, працює та навчається.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Основні психофізіологічні властивості: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w:t>
      </w:r>
      <w:r w:rsidRPr="004A5A75">
        <w:rPr>
          <w:rFonts w:ascii="Times New Roman" w:eastAsia="Times New Roman" w:hAnsi="Times New Roman" w:cs="Times New Roman"/>
          <w:sz w:val="28"/>
          <w:szCs w:val="28"/>
          <w:lang w:val="uk-UA" w:eastAsia="ru-RU"/>
        </w:rPr>
        <w:tab/>
        <w:t>Психічні процеси: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Когнітивні: увага, пам'ять, мислення, сенсорні (відчуття) та перцептивні (сприйняття) процеси.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Вольові: воля та почуття обережності.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Емоційні: почуття та емоції.</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w:t>
      </w:r>
      <w:r w:rsidRPr="004A5A75">
        <w:rPr>
          <w:rFonts w:ascii="Times New Roman" w:eastAsia="Times New Roman" w:hAnsi="Times New Roman" w:cs="Times New Roman"/>
          <w:sz w:val="28"/>
          <w:szCs w:val="28"/>
          <w:lang w:val="uk-UA" w:eastAsia="ru-RU"/>
        </w:rPr>
        <w:tab/>
        <w:t>Психічні стани: тимчасові зміни психіки, які впливають на поведінку та діяльність.</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w:t>
      </w:r>
      <w:r w:rsidRPr="004A5A75">
        <w:rPr>
          <w:rFonts w:ascii="Times New Roman" w:eastAsia="Times New Roman" w:hAnsi="Times New Roman" w:cs="Times New Roman"/>
          <w:sz w:val="28"/>
          <w:szCs w:val="28"/>
          <w:lang w:val="uk-UA" w:eastAsia="ru-RU"/>
        </w:rPr>
        <w:tab/>
        <w:t>Психічні властивості: відносно стійкі особливості психіки, що формуються в онтогенезі та обумовлюють індивідуальність людини: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Темперамент: обумовлений особливостями нервової системи (сила, рухливість, врівноваженість нервових процесів).</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Характер: сукупність стійких індивідуально-психологічних властивостей, що виявляються в ставленні до себе, інших людей, праці та світу.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Здібності: індивідуальні властивості, що є умовами успішного виконання певної діяльності.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Мотиви та потреби: внутрішні спонукання, що визначають спрямованість діяльності та поведінки.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Значення психофізіологічних властивостей:</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w:t>
      </w:r>
      <w:r w:rsidRPr="004A5A75">
        <w:rPr>
          <w:rFonts w:ascii="Times New Roman" w:eastAsia="Times New Roman" w:hAnsi="Times New Roman" w:cs="Times New Roman"/>
          <w:sz w:val="28"/>
          <w:szCs w:val="28"/>
          <w:lang w:val="uk-UA" w:eastAsia="ru-RU"/>
        </w:rPr>
        <w:tab/>
        <w:t>Вони забезпечують індивідуальну надійність людини в умовах життєдіяльності.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w:t>
      </w:r>
      <w:r w:rsidRPr="004A5A75">
        <w:rPr>
          <w:rFonts w:ascii="Times New Roman" w:eastAsia="Times New Roman" w:hAnsi="Times New Roman" w:cs="Times New Roman"/>
          <w:sz w:val="28"/>
          <w:szCs w:val="28"/>
          <w:lang w:val="uk-UA" w:eastAsia="ru-RU"/>
        </w:rPr>
        <w:tab/>
        <w:t>Визначають особливості праці, навчання та розвитку.</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w:t>
      </w:r>
      <w:r w:rsidRPr="004A5A75">
        <w:rPr>
          <w:rFonts w:ascii="Times New Roman" w:eastAsia="Times New Roman" w:hAnsi="Times New Roman" w:cs="Times New Roman"/>
          <w:sz w:val="28"/>
          <w:szCs w:val="28"/>
          <w:lang w:val="uk-UA" w:eastAsia="ru-RU"/>
        </w:rPr>
        <w:tab/>
        <w:t>Вивчаються в психофізіології для встановлення психофізіологічних механізмів життєдіяльності.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2</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Психофізіологічні аспекти свідомості та спілкування. Загальні поняття свідомості та спілкування. Взаємозв'язок свідомості та спілкування</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A703B0" w:rsidRPr="004A5A75">
        <w:rPr>
          <w:rFonts w:ascii="Times New Roman" w:eastAsia="Times New Roman" w:hAnsi="Times New Roman" w:cs="Times New Roman"/>
          <w:sz w:val="28"/>
          <w:szCs w:val="28"/>
          <w:lang w:val="uk-UA" w:eastAsia="ru-RU"/>
        </w:rPr>
        <w:t xml:space="preserve">загальні психофізіологічні аспекти свідомості та спілкування, </w:t>
      </w:r>
      <w:r w:rsidR="003950A7" w:rsidRPr="004A5A75">
        <w:rPr>
          <w:rFonts w:ascii="Times New Roman" w:eastAsia="Times New Roman" w:hAnsi="Times New Roman" w:cs="Times New Roman"/>
          <w:sz w:val="28"/>
          <w:szCs w:val="28"/>
          <w:lang w:val="uk-UA" w:eastAsia="ru-RU"/>
        </w:rPr>
        <w:t>їх взаємозв'язок.</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w:t>
      </w:r>
      <w:r w:rsidR="003950A7" w:rsidRPr="004A5A75">
        <w:rPr>
          <w:rFonts w:ascii="Times New Roman" w:eastAsia="Times New Roman" w:hAnsi="Times New Roman" w:cs="Times New Roman"/>
          <w:sz w:val="28"/>
          <w:szCs w:val="28"/>
          <w:lang w:val="uk-UA" w:eastAsia="ru-RU"/>
        </w:rPr>
        <w:t>психофізіологічні аспекти свідомості та спілкування</w:t>
      </w:r>
      <w:r w:rsidRPr="004A5A75">
        <w:rPr>
          <w:rFonts w:ascii="Times New Roman" w:eastAsia="Times New Roman" w:hAnsi="Times New Roman" w:cs="Times New Roman"/>
          <w:sz w:val="28"/>
          <w:szCs w:val="28"/>
          <w:lang w:val="uk-UA" w:eastAsia="ru-RU"/>
        </w:rPr>
        <w:t>.</w:t>
      </w:r>
    </w:p>
    <w:p w:rsidR="003950A7" w:rsidRPr="004A5A75" w:rsidRDefault="003950A7"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Особливості взаємозв’язку свідомості та спілкування.</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3950A7" w:rsidRPr="004A5A75">
        <w:rPr>
          <w:rFonts w:ascii="Times New Roman" w:eastAsia="Times New Roman" w:hAnsi="Times New Roman" w:cs="Times New Roman"/>
          <w:sz w:val="28"/>
          <w:szCs w:val="28"/>
          <w:lang w:val="uk-UA" w:eastAsia="ru-RU"/>
        </w:rPr>
        <w:t>психофізіологічні аспекти свідомості та спілкування, їх взаємозв'язок</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lastRenderedPageBreak/>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Психофізіологічні аспекти свідомості та спілкування полягають у вивченні нейробіологічних процесів, що лежать в основі психічної діяльності. Свідомість — це усвідомлення людиною себе та навколишнього світу, що пов'язане з діяльністю всього мозку та його зв'язком з кори. Спілкування, в свою чергу, має фізичний аспект через мову та тілесні сигнали, а також психологічний — через обмін думками та емоціями.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Психофізіологічні аспекти свідомості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Нейронні основи: Свідомість — це високоорганізований процес, який виникає внаслідок складної взаємодії різних відділів мозку, зокрема кори та підкіркових структур.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Стани свідомості: Протягом доби людина перебуває в різних станах свідомості, таких як бадьорість, сон або сновидіння. Кожен з цих станів має специфічні фізіологічні прояви, що відстежуються за допомогою електроенцефалограми (ЕЕГ).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Зв'язок з емоціями та мисленням: Здатність усвідомлювати себе та світ залежить від злагодженої роботи півкуль мозку. Емоції, думки та сприйняття формуються завдяки складним нейронним мережам.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Психофізіологічні аспекти спілкування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Мова та мислення: Спілкування неможливе без мови, яка є продуктом людської діяльності та має чіткі фізіологічні основи в мозку.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Фізичні прояви: Спілкування включає в себе не тільки вербальні, а й невербальні сигнали — міміку, жести, інтонацію. Ці сигнали, що формуються внаслідок роботи певних м'язових груп та нервової системи, також мають свої фізіологічні механізми.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Реакція на спілкування: Спілкування стимулює мозкову активність, що призводить до певних фізіологічних реакцій, таких як зміни серцевого ритму або дихання. Ці реакції є частиною процесу усвідомлення та розуміння співрозмовника.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Взаємозв'язок свідомості та спілкування</w:t>
      </w:r>
      <w:r>
        <w:rPr>
          <w:rFonts w:ascii="Times New Roman" w:eastAsia="Times New Roman" w:hAnsi="Times New Roman" w:cs="Times New Roman"/>
          <w:sz w:val="28"/>
          <w:szCs w:val="28"/>
          <w:lang w:val="uk-UA" w:eastAsia="ru-RU"/>
        </w:rPr>
        <w:t>.</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Свідомість надає можливість осмислювати та регулювати власну поведінку під час спілкування, що дозволяє досягати цілеспрямованих результатів. </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Спілкування, в свою чергу, формує свідомість через соціальну взаємодію та обмін інформацією, що впливає на формування особистості та її світогляду.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3</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Психофізіологічні аспекти реактивності. Реактивність у психофізіологічному контексті</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3950A7" w:rsidRPr="004A5A75">
        <w:rPr>
          <w:rFonts w:ascii="Times New Roman" w:eastAsia="Times New Roman" w:hAnsi="Times New Roman" w:cs="Times New Roman"/>
          <w:sz w:val="28"/>
          <w:szCs w:val="28"/>
          <w:lang w:val="uk-UA" w:eastAsia="ru-RU"/>
        </w:rPr>
        <w:t>загальні психофізіологічні аспекти реактивності</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w:t>
      </w:r>
      <w:r w:rsidR="003950A7" w:rsidRPr="004A5A75">
        <w:rPr>
          <w:rFonts w:ascii="Times New Roman" w:eastAsia="Times New Roman" w:hAnsi="Times New Roman" w:cs="Times New Roman"/>
          <w:sz w:val="28"/>
          <w:szCs w:val="28"/>
          <w:lang w:val="uk-UA" w:eastAsia="ru-RU"/>
        </w:rPr>
        <w:t>психофізіологічні аспекти реактивності</w:t>
      </w:r>
      <w:r w:rsidRPr="004A5A75">
        <w:rPr>
          <w:rFonts w:ascii="Times New Roman" w:eastAsia="Times New Roman" w:hAnsi="Times New Roman" w:cs="Times New Roman"/>
          <w:sz w:val="28"/>
          <w:szCs w:val="28"/>
          <w:lang w:val="uk-UA" w:eastAsia="ru-RU"/>
        </w:rPr>
        <w:t>.</w:t>
      </w:r>
    </w:p>
    <w:p w:rsidR="003950A7" w:rsidRPr="004A5A75" w:rsidRDefault="003950A7"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Особливості реактивності у психофізіологічному контексті.</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3950A7" w:rsidRPr="004A5A75">
        <w:rPr>
          <w:rFonts w:ascii="Times New Roman" w:eastAsia="Times New Roman" w:hAnsi="Times New Roman" w:cs="Times New Roman"/>
          <w:sz w:val="28"/>
          <w:szCs w:val="28"/>
          <w:lang w:val="uk-UA" w:eastAsia="ru-RU"/>
        </w:rPr>
        <w:t>психофізіологічні аспекти реактивності</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Психофізіологічні аспекти реактивності розглядають, як людина реагує на зовнішні та внутрішні подразники, поєднуючи психічні (емоційні, поведінкові) та фізіологічні (нейрогуморальні, вегетативні, соматичні) зміни в організмі. Це вивчення індивідуальних особливостей психіки та тілесних функцій, що визначають силу, швидкість та характер реакції на стрес, складні умови праці чи інші чинники, що впливають на організм.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Що таке реактивність у психофізіологічному контексті.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xml:space="preserve">- Здатність відповідати: Реактивність — це властивість організму відповідати змінами життєдіяльності на вплив факторів середовища.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Психічний та фізіологічний виміри: На психофізіологічному рівні це поєднання емоційних, когнітивних та поведінкових реакцій з фізіологічними процесами, такими як робота нервової, серцево-судинної та ендокринної систем.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Психофізіологічні аспекти: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1. Стрес та адаптація: Розглядається, як психічні та фізіологічні реакції на стресори (напружені умови праці, екстремальні ситуації) впливають на стан людини та її здатність адаптуватися.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2. Нервова система: Досліджується роль різних відділів нервової системи, особливо вегетативної, в формуванні реакцій страху, тривоги, агресії або гальмування.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3. Ендокринна система: Вивчається вплив гормонів стресу (наприклад, кортизолу) на поведінку та фізіологічні показники, такі як артеріальний тиск і частота серцевих скорочень.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4. Індивідуальні відмінності: Реактивність залежить від типу нервової системи, особистісних рис, досвіду та інших індивідуальних факторів, що формують унікальний профіль реакцій у кожної людини.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5. Вплив факторів середовища: Аналізується, як фізичні (наприклад, шум, вібрація, температура) та психологічні (наприклад, соціальний тиск, конфлікти) фактори спричиняють певні психофізіологічні зміни.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Практичне значення: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Виробнича психологія: Розуміння психофізіологічної реактивності допомагає створювати безпечні та комфортні умови праці, запобігати професійним захворюванням та оптимізувати робочий процес. </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Психотерапія та реабілітація: Знання про реактивність допомагає в терапії стресових розладів, посттравматичного стресового розладу та інших станів, де важливе управління емоційними та фізіологічними реакціями.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4</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Аналітико-синтетична діяльність мозку у формуванні функціональних станів. Роль у формуванні функціональних станів. Наслідки для організму</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3950A7" w:rsidRPr="004A5A75">
        <w:rPr>
          <w:rFonts w:ascii="Times New Roman" w:eastAsia="Times New Roman" w:hAnsi="Times New Roman" w:cs="Times New Roman"/>
          <w:sz w:val="28"/>
          <w:szCs w:val="28"/>
          <w:lang w:val="uk-UA" w:eastAsia="ru-RU"/>
        </w:rPr>
        <w:t>аналітико-синтетична діяльність мозку та її роль у формуванні функціональних станів</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теоретико-методологічні аспекти </w:t>
      </w:r>
      <w:r w:rsidR="003950A7" w:rsidRPr="004A5A75">
        <w:rPr>
          <w:rFonts w:ascii="Times New Roman" w:eastAsia="Times New Roman" w:hAnsi="Times New Roman" w:cs="Times New Roman"/>
          <w:sz w:val="28"/>
          <w:szCs w:val="28"/>
          <w:lang w:val="uk-UA" w:eastAsia="ru-RU"/>
        </w:rPr>
        <w:t>аналітико-синтетичної діяльності мозку</w:t>
      </w:r>
      <w:r w:rsidRPr="004A5A75">
        <w:rPr>
          <w:rFonts w:ascii="Times New Roman" w:eastAsia="Times New Roman" w:hAnsi="Times New Roman" w:cs="Times New Roman"/>
          <w:sz w:val="28"/>
          <w:szCs w:val="28"/>
          <w:lang w:val="uk-UA" w:eastAsia="ru-RU"/>
        </w:rPr>
        <w:t>.</w:t>
      </w:r>
    </w:p>
    <w:p w:rsidR="003950A7" w:rsidRPr="004A5A75" w:rsidRDefault="003950A7"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Роль аналітико-синтетичної діяльності мозку у формуванні функціональних станів.</w:t>
      </w:r>
    </w:p>
    <w:p w:rsidR="003950A7" w:rsidRPr="004A5A75" w:rsidRDefault="003950A7"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3950A7" w:rsidRPr="004A5A75">
        <w:rPr>
          <w:rFonts w:ascii="Times New Roman" w:eastAsia="Times New Roman" w:hAnsi="Times New Roman" w:cs="Times New Roman"/>
          <w:sz w:val="28"/>
          <w:szCs w:val="28"/>
          <w:lang w:val="uk-UA" w:eastAsia="ru-RU"/>
        </w:rPr>
        <w:t>аспекти аналітико-синтетичної діяльності мозку у формуванні функціональних станів</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Аналітико-синтетична діяльність мозку є ключовим процесом формування функціональних станів, де аналіз зовнішніх і внутрішніх подразників відбувається одночасно з синтезом відповідей. Ця діяльність дозволяє виділяти елементи, об'єднувати їх у комплекси та системи, що відповідають біологічній значущості явищ, і є основою інтелектуального розвитку, навчання та формування навичок, наприклад, через утворення динамічних стереотипів.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Як це працює: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Аналіз: Мозок отримує інформацію від сенсорних систем, розрізняючи різні подразники з довкілля та зсередини організму.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Синтез: На основі цього аналізу мозок формує уявлення про ці подразники та реагує на них, об'єднуючи елементи в цілісні комплекси.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Роль у формуванні функціональних станів:</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Інтелектуальний розвиток: Ця діяльність є підґрунтям для мислення, навчання та інтелектуального розвитку, особливо у дитячому та підлітковому віці.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Формування навичок: Вона лежить в основі формування звичок, умінь і навичок, таких як ходьба, письмо, гра на музичних інструментах, шляхом утворення динамічних стереотипів у корі великого мозку.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Формування уявлень: На основі аналізу подразників, мозок створює цілісні картини світу та формує уявлення про них.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Наслідки для організму: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Адаптація: Постійний приплив інформації та її аналітико-синтетична переробка дозволяють організму адаптуватися до змін навколишнього середовища. </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Вища нервова діяльність: Аналітико-синтетична діяльність є частиною вищої нервової діяльності (ВНД), що включає кору головного мозку та підкіркові утворення, які координують поведінку та фізіологічні процеси.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5</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Етапи індивідуального розвитку людини у психофізіологічному сенсі. Основні етапи психофізіологічного розвитку. Ключові аспекти розвитку та вплив середовища</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225301" w:rsidRPr="004A5A75">
        <w:rPr>
          <w:rFonts w:ascii="Times New Roman" w:eastAsia="Times New Roman" w:hAnsi="Times New Roman" w:cs="Times New Roman"/>
          <w:sz w:val="28"/>
          <w:szCs w:val="28"/>
          <w:lang w:val="uk-UA" w:eastAsia="ru-RU"/>
        </w:rPr>
        <w:t>основні етапи індивідуального розвитку людини у психофізіологічному сенсі, ключові аспекти розвитку та вплив середовища.</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xml:space="preserve">Загальні </w:t>
      </w:r>
      <w:r w:rsidR="00225301" w:rsidRPr="004A5A75">
        <w:rPr>
          <w:rFonts w:ascii="Times New Roman" w:eastAsia="Times New Roman" w:hAnsi="Times New Roman" w:cs="Times New Roman"/>
          <w:sz w:val="28"/>
          <w:szCs w:val="28"/>
          <w:lang w:val="uk-UA" w:eastAsia="ru-RU"/>
        </w:rPr>
        <w:t>етапи індивідуального розвитку людини у психофізіологічному сенсі</w:t>
      </w:r>
      <w:r w:rsidRPr="004A5A75">
        <w:rPr>
          <w:rFonts w:ascii="Times New Roman" w:eastAsia="Times New Roman" w:hAnsi="Times New Roman" w:cs="Times New Roman"/>
          <w:sz w:val="28"/>
          <w:szCs w:val="28"/>
          <w:lang w:val="uk-UA" w:eastAsia="ru-RU"/>
        </w:rPr>
        <w:t>.</w:t>
      </w:r>
    </w:p>
    <w:p w:rsidR="00225301" w:rsidRPr="004A5A75" w:rsidRDefault="00225301"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Основні етапи психофізіологічного розвитку.</w:t>
      </w:r>
    </w:p>
    <w:p w:rsidR="00225301" w:rsidRPr="004A5A75" w:rsidRDefault="00225301"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Ключові аспекти розвитку та особливості впливу середовища.</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225301" w:rsidRPr="004A5A75">
        <w:rPr>
          <w:rFonts w:ascii="Times New Roman" w:eastAsia="Times New Roman" w:hAnsi="Times New Roman" w:cs="Times New Roman"/>
          <w:sz w:val="28"/>
          <w:szCs w:val="28"/>
          <w:lang w:val="uk-UA" w:eastAsia="ru-RU"/>
        </w:rPr>
        <w:t>етапи індивідуального розвитку людини у психофізіологічному сенсі, ключові аспекти розвитку та вплив середовища</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Психофізіологічний розвиток людини — це цілісний процес, який включає фізичні, психічні та соціальні зміни, що відбуваються протягом життя. Він поділяється на ембріональний період (до народження), постембріональний період (до статевого дозрівання) та репродуктивний період (період здатности до розмноження та розвитку особистості). Важливу роль у цьому процесі відіграє взаємодія природних передумов і соціального середовища, яке забезпечує навчання та виховання.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Етапи психофізіологічного розвитку.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1. Ембріональний період (зародковий):</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Від утворення зиготи до народження.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Закладаються основні фізичні та фізіологічні структури організму.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2. Постембріональний період (післязародковий):</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Від народження до набуття здатності до розмноження (репродуктивної зрілості).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Включає фізичне зростання, дозрівання нервової системи та формування психічних функцій (сприйняття, увага, пам'ять, мислення).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3. Репродуктивний період:</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Період, коли організм здатний до розмноження.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xml:space="preserve">- Характеризується подальшим розвитком особистості, формуванням соціальних зв'язків та інтелектуальним ростом.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Ключові аспекти розвитку.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Фізичний розвиток: Зростання, дозрівання органів та систем, формування скелетно-м'язового апарату.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Психічний розвиток: Розвиток психічних процесів (сприйняття, увага, пам'ять, мислення, емоції), формування особистості, самосвідомості та інтелекту.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Соціальний розвиток: Формування соціальних навичок, взаємодія з оточуючими, засвоєння соціальних норм і цінностей.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Вплив середовища:</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Розвиток людини є комплексним процесом, де природні задатки перетинаються з соціальним середовищем. Соціальне оточення, навчання та виховання відіграють вирішальну роль у формуванні психіки та особистості, забезпечуючи розвиток у відповідності до суспільних норм і цінностей.</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6</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Психофізіологія емоційних станів. Загальні поняття та ключові аспекти. Дослідження основних емоційних станів</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225301" w:rsidRPr="004A5A75">
        <w:rPr>
          <w:rFonts w:ascii="Times New Roman" w:eastAsia="Times New Roman" w:hAnsi="Times New Roman" w:cs="Times New Roman"/>
          <w:sz w:val="28"/>
          <w:szCs w:val="28"/>
          <w:lang w:val="uk-UA" w:eastAsia="ru-RU"/>
        </w:rPr>
        <w:t>психофізіологію основних емоційних станів, їх ключові аспекти.</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225301" w:rsidRPr="004A5A75" w:rsidRDefault="00225301"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Особливості психофізіології емоційних станів.</w:t>
      </w:r>
    </w:p>
    <w:p w:rsidR="00225301" w:rsidRPr="004A5A75" w:rsidRDefault="00225301"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Загальні поняття та ключові аспекти емоційних станів.</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225301" w:rsidRPr="004A5A75">
        <w:rPr>
          <w:rFonts w:ascii="Times New Roman" w:eastAsia="Times New Roman" w:hAnsi="Times New Roman" w:cs="Times New Roman"/>
          <w:sz w:val="28"/>
          <w:szCs w:val="28"/>
          <w:lang w:val="uk-UA" w:eastAsia="ru-RU"/>
        </w:rPr>
        <w:t>поняття та ключові аспекти психофізіології емоційних станів</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Психофізіологія емоційних станів — це розділ психофізіології, який досліджує взаємозв'язок між емоційними станами (такими як настрої, стреси, афекти) та фізіологічними процесами в організмі людини, використовуючи показники, як-от частота серцевих скорочень, артеріальний тиск та активність мозку, для розуміння впливу психіки на тіло і навпаки.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Що вивчає психофізіологія емоційних станів</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Взаємодія психіки та тіла: Досліджується, як емоції та психічні стани впливають на фізіологію, і як фізіологічні зміни можуть впливати на психологічний стан.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Фізіологічні прояви емоцій: Вивчаються зміни в гормональному фоні, роботі серця, диханні та інших функціях, пов'язані з емоційними станами.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Механізми регуляції: Аналізуються механізми, які лежать в основі зв'язку між розумом та тілом, що дозволяє краще зрозуміти, як функціонує організм у відповідь на емоційні стимули.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Ключові аспекти.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Незалежна та залежна змінні: У психофізіологічних дослідженнях емоційний стан розглядається як незалежна змінна, а фізіологічні реакції (наприклад, зміна частоти серцевих скорочень) — як залежна.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Використання фізіологічних показників: Для дослідження застосовуються показники, як-от частота серцевих скорочень, артеріальний тиск, активність мозку та інші, що дає змогу отримати об'єктивні дані.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Приклади емоційних станів, що досліджуються.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Настрої: Загальний емоційний стан, що забарвлює діяльність людини.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Афекти: Короткочасні, сильні емоційні стани.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Стреси: Реакція організму на несприятливі зовнішні подразники, що впливає на фізіологічний стан.</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Фрустрації: Стан, що виникає внаслідок невдачі у досягненні мети.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7</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Психофізіологія процесу навчання. Основні аспекти та мета психофізіології навчання</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225301" w:rsidRPr="004A5A75">
        <w:rPr>
          <w:rFonts w:ascii="Times New Roman" w:eastAsia="Times New Roman" w:hAnsi="Times New Roman" w:cs="Times New Roman"/>
          <w:sz w:val="28"/>
          <w:szCs w:val="28"/>
          <w:lang w:val="uk-UA" w:eastAsia="ru-RU"/>
        </w:rPr>
        <w:t>основні аспекти та мету психофізіології процесу навчання</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теоретико-методологічні аспекти </w:t>
      </w:r>
      <w:r w:rsidR="00225301" w:rsidRPr="004A5A75">
        <w:rPr>
          <w:rFonts w:ascii="Times New Roman" w:eastAsia="Times New Roman" w:hAnsi="Times New Roman" w:cs="Times New Roman"/>
          <w:sz w:val="28"/>
          <w:szCs w:val="28"/>
          <w:lang w:val="uk-UA" w:eastAsia="ru-RU"/>
        </w:rPr>
        <w:t>та мету психофізіології навчання</w:t>
      </w:r>
      <w:r w:rsidRPr="004A5A75">
        <w:rPr>
          <w:rFonts w:ascii="Times New Roman" w:eastAsia="Times New Roman" w:hAnsi="Times New Roman" w:cs="Times New Roman"/>
          <w:sz w:val="28"/>
          <w:szCs w:val="28"/>
          <w:lang w:val="uk-UA" w:eastAsia="ru-RU"/>
        </w:rPr>
        <w:t>.</w:t>
      </w:r>
    </w:p>
    <w:p w:rsidR="00225301" w:rsidRPr="004A5A75" w:rsidRDefault="00225301"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Особливості психофізіологія процесу навчання.</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я: вивчити основні психологічні чинники та медико-психологічні наслідки участі в бойових діях.</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Психофізіологія процесу навчання – це вивчення фізіологічних основ психічних процесів, які відбуваються під час навчання, таких як сприйняття, осмислення, закріплення та застосування знань, зокрема завдяки аналізу взаємозв'язку мозкових процесів із поведінкою та діяльністю людини. Ця дисципліна досліджує, як мозок засвоює інформацію та формує навички, пояснюючи біологічні механізми, що лежать в основі навчальної діяльності.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Основні аспекти психофізіології навчання.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xml:space="preserve">- Визначення психофізіологічних механізмів: Науковці вивчають зв'язок між функціями мозку (наприклад, роботою нервових клітин, часом реакції) та психічними явищами, що супроводжують процес навчання.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Нейрофізіологічна основа психічних процесів: Психофізіологія пояснює, як конкретні біологічні процеси в мозку (наприклад, утворення нових синаптичних зв'язків) впливають на сприйняття, пам'ять, мислення та інші когнітивні функції, необхідні для навчання.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Вивчення процесу засвоєння знань: Досліджуються етапи навчання, від сприйняття нової інформації та її осмислення до систематизації, закріплення та практичного застосування.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Врахування індивідуальних особливостей: Психофізіологія враховує, що фізіологічні особливості мозку кожної людини впливають на її здатність до навчання, що дозволяє адаптувати педагогічні методи до індивідуальних потреб.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Мета психофізіології навчання.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Розуміння процесу навчання: Психофізіологія надає глибоке розуміння того, як саме відбувається навчання на фізіологічному рівні.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Розробка ефективних методів навчання: Знання про фізіологічні основи навчання допомагають розробляти більш ефективні педагогічні методи, що враховують особливості роботи мозку.</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Сприяння розвитку особистості: Психофізіологічні дослідження допомагають формувати оптимальні умови для навчання, що сприяє не лише засвоєнню знань, а й розвитку особистості в цілому.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8</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Психофізіологія мотивацій. Що вивчає психофізіологія мотивації. Ключові аспекти</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55359E" w:rsidRPr="004A5A75">
        <w:rPr>
          <w:rFonts w:ascii="Times New Roman" w:eastAsia="Times New Roman" w:hAnsi="Times New Roman" w:cs="Times New Roman"/>
          <w:sz w:val="28"/>
          <w:szCs w:val="28"/>
          <w:lang w:val="uk-UA" w:eastAsia="ru-RU"/>
        </w:rPr>
        <w:t>ключові аспекти психофізіології мотивацій</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lastRenderedPageBreak/>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55359E" w:rsidRPr="004A5A75" w:rsidRDefault="0055359E"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Особливості психофізіології мотивацій.</w:t>
      </w:r>
    </w:p>
    <w:p w:rsidR="0055359E" w:rsidRPr="004A5A75" w:rsidRDefault="0055359E"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Ключові аспекти психофізіології мотивацій.</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w:t>
      </w:r>
      <w:r w:rsidR="0055359E" w:rsidRPr="004A5A75">
        <w:rPr>
          <w:rFonts w:ascii="Times New Roman" w:eastAsia="Times New Roman" w:hAnsi="Times New Roman" w:cs="Times New Roman"/>
          <w:sz w:val="28"/>
          <w:szCs w:val="28"/>
          <w:lang w:val="uk-UA" w:eastAsia="ru-RU"/>
        </w:rPr>
        <w:t>ключові аспекти психофізіології мотивацій</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Психофізіологія мотивації вивчає фізіологічні та психологічні механізми, які спонукають людину до дії та керують її поведінкою, пояснюючи, як наш мозок реагує на потреби, ставить цілі та мотивує нас до досягнення результатів. Вона досліджує зв'язок між мозковою активністю, емоціями та мотиваційними станами, що визначають активність та стійкість у виконанні завдань.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Що вивчає психофізіологія мотивації</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Нейронні основи мотивації: Досліджує, як певні ділянки мозку та нейромедіатори беруть участь у формуванні мотиваційних станів, таких як бажання, задоволення та прагнення до досягнення цілей.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Співвідношення психічних і фізіологічних процесів: Аналізує, як наші психічні потреби та емоції відображаються на фізіологічному рівні, і навпаки, як фізіологічні стани (наприклад, голод або втома) впливають на нашу мотивацію.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Фізіологічні механізми поведінки: Вивчає, як тіла та мозок реагують на мотиваційні сигнали, що призводить до організованої та цілеспрямованої діяльності.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Ключові аспекти.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Потреби та їх задоволення: Мотивація часто пов'язана із задоволенням базових потреб (їжа, вода, безпека) та вищих потреб (навчання, самореалізація).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Цілі та їх досягнення: Психофізіологія мотивації досліджує, як мозок ставить цілі та як наша мотивація допомагає нам їх досягти.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xml:space="preserve">- Емоції та їх вплив: Емоції відіграють важливу роль у мотивації, посилюючи або послаблюючи наше прагнення до певної діяльності. </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Для чого це потрібно: Розуміння психофізіології мотивації допомагає пояснити, чому ми діємо так, а не інакше, як підтримувати високий рівень мотивації та як долати перешкоди на шляху до досягнення поставлених цілей, що важливо у навчанні, праці та повсякденному житті.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9</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Психофізіологічна характеристика функціональних станів організму. Основні аспекти психофізіологічної характеристики. Функціональні стани</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55359E" w:rsidRPr="004A5A75">
        <w:rPr>
          <w:rFonts w:ascii="Times New Roman" w:eastAsia="Times New Roman" w:hAnsi="Times New Roman" w:cs="Times New Roman"/>
          <w:sz w:val="28"/>
          <w:szCs w:val="28"/>
          <w:lang w:val="uk-UA" w:eastAsia="ru-RU"/>
        </w:rPr>
        <w:t>основні аспекти психофізіологічної характеристики функціональних станів організму.</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F23963" w:rsidRPr="004A5A75" w:rsidRDefault="00F23963"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Основні аспекти психофізіологічної характеристики станів організму.</w:t>
      </w:r>
    </w:p>
    <w:p w:rsidR="00F23963" w:rsidRPr="004A5A75" w:rsidRDefault="00F23963"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Особливості функціональних станів організму.</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F23963" w:rsidRPr="004A5A75">
        <w:rPr>
          <w:rFonts w:ascii="Times New Roman" w:eastAsia="Times New Roman" w:hAnsi="Times New Roman" w:cs="Times New Roman"/>
          <w:sz w:val="28"/>
          <w:szCs w:val="28"/>
          <w:lang w:val="uk-UA" w:eastAsia="ru-RU"/>
        </w:rPr>
        <w:t>аспекти психофізіологічної характеристики функціональних станів організму</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Психофізіологічна характеристика функціональних станів організму включає аналіз цілісної реакції людини на зовнішні та внутрішні стимули, яка визначає рівень її життєдіяльності, здатність до адаптації та виконання завдань, а також рівень функціонування окремих систем організму для досягнення корисного результату.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Основні аспекти психофізіологічної характеристики.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Цілісна реакція: Це інтегрована відповідь організму, що охоплює як психічні, так і фізіологічні компоненти, реагуючи на зовнішні стимули (навантаження, подразники) та внутрішні сигнали (потреби, стрес).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Рівень життєдіяльності: Функціональний стан відображає загальний рівень активності організму, його здатність підтримувати нормальне функціонування.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Адаптаційні можливості: Оцінюється здатність організму пристосовуватися до мінливих умов навколишнього середовища та виконувати поставлені задачі, зберігаючи при цьому відносну сталість внутрішнього середовища (гомеостаз).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Пізнавальні здібності: Знання, уміння та навички, що визначають функціональні можливості людини, є частиною психофізіологічного стану, особливо в контексті виконання роботи.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Визначення результативності: Характеристика функціональних станів дозволяє оцінити ефективність функціонування організму та його систем у відповідь на певні умови.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Приклади функціональних станів:</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Нормальний стан: Стан, коли людина здатна ефективно функціонувати, виконувати свої задачі та підтримувати гомеостаз.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Напружений стан: Реакція організму на значні навантаження або стресові фактори, що вимагає мобілізації резервів. </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Виснаження: Стан, коли ресурси організму вичерпані, і він не може ефективно виконувати поставлені задачі.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10</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Психофізіологічна характеристика стану гіпокінезії. Психологічні та фізіологічні прояви. Порушення функцій</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lastRenderedPageBreak/>
        <w:t>Мета заняття:</w:t>
      </w:r>
      <w:r w:rsidRPr="004A5A75">
        <w:rPr>
          <w:rFonts w:ascii="Times New Roman" w:eastAsia="Times New Roman" w:hAnsi="Times New Roman" w:cs="Times New Roman"/>
          <w:sz w:val="28"/>
          <w:szCs w:val="28"/>
          <w:lang w:val="uk-UA" w:eastAsia="ru-RU"/>
        </w:rPr>
        <w:t xml:space="preserve"> дослідити </w:t>
      </w:r>
      <w:r w:rsidR="00F23963" w:rsidRPr="004A5A75">
        <w:rPr>
          <w:rFonts w:ascii="Times New Roman" w:eastAsia="Times New Roman" w:hAnsi="Times New Roman" w:cs="Times New Roman"/>
          <w:sz w:val="28"/>
          <w:szCs w:val="28"/>
          <w:lang w:val="uk-UA" w:eastAsia="ru-RU"/>
        </w:rPr>
        <w:t>психофізіологічну характеристику стану гіпокінезії, її психологічні та фізіологічні прояви</w:t>
      </w:r>
      <w:r w:rsidR="005A774A" w:rsidRPr="004A5A75">
        <w:rPr>
          <w:rFonts w:ascii="Times New Roman" w:eastAsia="Times New Roman" w:hAnsi="Times New Roman" w:cs="Times New Roman"/>
          <w:sz w:val="28"/>
          <w:szCs w:val="28"/>
          <w:lang w:val="uk-UA" w:eastAsia="ru-RU"/>
        </w:rPr>
        <w:t>, п</w:t>
      </w:r>
      <w:r w:rsidR="00F23963" w:rsidRPr="004A5A75">
        <w:rPr>
          <w:rFonts w:ascii="Times New Roman" w:eastAsia="Times New Roman" w:hAnsi="Times New Roman" w:cs="Times New Roman"/>
          <w:sz w:val="28"/>
          <w:szCs w:val="28"/>
          <w:lang w:val="uk-UA" w:eastAsia="ru-RU"/>
        </w:rPr>
        <w:t>орушення функцій</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w:t>
      </w:r>
      <w:r w:rsidR="005A774A" w:rsidRPr="004A5A75">
        <w:rPr>
          <w:rFonts w:ascii="Times New Roman" w:eastAsia="Times New Roman" w:hAnsi="Times New Roman" w:cs="Times New Roman"/>
          <w:sz w:val="28"/>
          <w:szCs w:val="28"/>
          <w:lang w:val="uk-UA" w:eastAsia="ru-RU"/>
        </w:rPr>
        <w:t>психофізіологічні характеристики стану гіпокінезії</w:t>
      </w:r>
      <w:r w:rsidRPr="004A5A75">
        <w:rPr>
          <w:rFonts w:ascii="Times New Roman" w:eastAsia="Times New Roman" w:hAnsi="Times New Roman" w:cs="Times New Roman"/>
          <w:sz w:val="28"/>
          <w:szCs w:val="28"/>
          <w:lang w:val="uk-UA" w:eastAsia="ru-RU"/>
        </w:rPr>
        <w:t>.</w:t>
      </w:r>
    </w:p>
    <w:p w:rsidR="005A774A" w:rsidRPr="004A5A75" w:rsidRDefault="005A774A"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Особливості психологічних та фізіологічних проявів, порушення функцій.</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5A774A" w:rsidRPr="004A5A75">
        <w:rPr>
          <w:rFonts w:ascii="Times New Roman" w:eastAsia="Times New Roman" w:hAnsi="Times New Roman" w:cs="Times New Roman"/>
          <w:sz w:val="28"/>
          <w:szCs w:val="28"/>
          <w:lang w:val="uk-UA" w:eastAsia="ru-RU"/>
        </w:rPr>
        <w:t>психофізіологічні характеристики стану гіпокінезії, її психологічні та фізіологічні прояви, порушення функцій</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Психофізіологічна характеристика гіпокінезії включає: психологічні прояви (поганий настрій, дратівливість, тривожність, апатія), фізичні симптоми (млявість, сонливість, втома, загальне нездужання), порушення сну, зниження апетиту та працездатності. Ці зміни пов'язані з негативними функціональними порушеннями в організмі, що виникають через недостатню фізичну активність.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Психологічні прояви.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Емоційна сфера: Погіршення настрою, дратівливість, тривожність, апатія.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Мотивація: Зниження інтересу до активності, пасивність.</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Фізіологічні прояви.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Загальний стан: Млявість, сонливість, загальне нездужання, відчуття втоми.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Нервова система: Порушення координації рухів, зниження працездатності (як розумової, так і фізичної).</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Харчування: Зниження апетиту.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Порушення функцій.</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Серцево-судинна система: Зменшення сили скорочень серця, зниження обсягу циркулюючої крові, погіршення кровопостачання тканин.</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Опорно-руховий апарат: Зменшення м'язової сили, погіршення роботи м'язів.</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Дихальна система: Зниження життєвої ємності легень та інтенсивності газообміну.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Метаболізм: Порушення обмінних процесів (в балансі білків, жирів, вуглеводів, води та солей).</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Чому це відбувається.</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Гіпокінезія, або стан зменшеної рухової активності, призводить до комплексних негативних функціональних змін в організмі, що проявляються у вигляді описаних психофізіологічних симптомів.</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11</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Психофізіологічна підготовка і відбір. Психофізіологічний відбір. Психофізіологічна підготовка. Зв'язок між підготовкою та відбором</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5A774A" w:rsidRPr="004A5A75">
        <w:rPr>
          <w:rFonts w:ascii="Times New Roman" w:eastAsia="Times New Roman" w:hAnsi="Times New Roman" w:cs="Times New Roman"/>
          <w:sz w:val="28"/>
          <w:szCs w:val="28"/>
          <w:lang w:val="uk-UA" w:eastAsia="ru-RU"/>
        </w:rPr>
        <w:t>теоретико-методологічні аспекти психофізіологічної підготовки і відбору, зв'язок між ними.</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теоретико-методологічні аспекти </w:t>
      </w:r>
      <w:r w:rsidR="005A774A" w:rsidRPr="004A5A75">
        <w:rPr>
          <w:rFonts w:ascii="Times New Roman" w:eastAsia="Times New Roman" w:hAnsi="Times New Roman" w:cs="Times New Roman"/>
          <w:sz w:val="28"/>
          <w:szCs w:val="28"/>
          <w:lang w:val="uk-UA" w:eastAsia="ru-RU"/>
        </w:rPr>
        <w:t>психофізіологічної підготовки і відбору</w:t>
      </w:r>
      <w:r w:rsidRPr="004A5A75">
        <w:rPr>
          <w:rFonts w:ascii="Times New Roman" w:eastAsia="Times New Roman" w:hAnsi="Times New Roman" w:cs="Times New Roman"/>
          <w:sz w:val="28"/>
          <w:szCs w:val="28"/>
          <w:lang w:val="uk-UA" w:eastAsia="ru-RU"/>
        </w:rPr>
        <w:t>.</w:t>
      </w:r>
    </w:p>
    <w:p w:rsidR="005A774A" w:rsidRPr="004A5A75" w:rsidRDefault="005A774A"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Особливості психофізіологічної підготовки і відбору, зв'язку між ними.</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5A774A" w:rsidRPr="004A5A75">
        <w:rPr>
          <w:rFonts w:ascii="Times New Roman" w:eastAsia="Times New Roman" w:hAnsi="Times New Roman" w:cs="Times New Roman"/>
          <w:sz w:val="28"/>
          <w:szCs w:val="28"/>
          <w:lang w:val="uk-UA" w:eastAsia="ru-RU"/>
        </w:rPr>
        <w:t>теоретико-методологічні аспекти психофізіологічної підготовки і відбору та зв'язку між ними</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Психофізіологічна підготовка та відбір — це процес оцінки та розвитку індивідуальних психофізіологічних якостей, які є критично важливими для успішного виконання професійних обов'язків, особливо у сферах, що пов'язані з високим нервово-психічним напруженням та ризиком. Відбір визначає, чи відповідає людина вимогам посади, а підготовка спрямована на розвиток необхідних навичок і якостей до потрібного рівня.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Психофізіологічний відбір.</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Мета: Виявити відповідність психофізіологічних здібностей та якостей (уваги, пам'яті, швидкості реакції, здатності приймати рішення в умовах стресу) вимогам певної професії.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Застосування: Особливо актуальний для професій з підвищеною небезпекою, складними умовами праці, порушенням режиму сну та високим рівнем відповідальності.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Процес: Включає психофізіологічну експертизу для оцінки професійної придатності, яка визначає рівень розвитку ключових якостей.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Психофізіологічна підготовка.</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Мета: Розвиток і покращення психофізіологічних здібностей, що були виявлені під час відбору як недостатні, або для підтримки високого рівня продуктивності.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Напрямки: Розвиток уваги, покращення пам'яті, підвищення здатності до концентрації, розвиток вольових якостей та навичок управління стресом.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Методи: Може включати біологічний зворотний зв'язок (БЗЗ), використання інноваційних методів дослідження (як-от викликані потенціали) для оцінки та корекції стану.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Зв'язок між підготовкою та відбором. Ці два процеси є взаємопов'язаними.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Відбір є першим етапом, що виявляє потреби у підготовці.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Підготовка дозволяє ці потреби задовольнити та підвищити рівень професійної ефективності особи.</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Таким чином, психофізіологічна підготовка та відбір є невід'ємними елементами забезпечення високої працездатності та надійності в умовах сучасної професійної діяльності.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12</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Психофізіологічна реабілітація. Види та мета психофізіологічної реабілітації</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5A774A" w:rsidRPr="004A5A75">
        <w:rPr>
          <w:rFonts w:ascii="Times New Roman" w:eastAsia="Times New Roman" w:hAnsi="Times New Roman" w:cs="Times New Roman"/>
          <w:sz w:val="28"/>
          <w:szCs w:val="28"/>
          <w:lang w:val="uk-UA" w:eastAsia="ru-RU"/>
        </w:rPr>
        <w:t>основні види та мету психофізіологічної реабілітації</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теоретико-методологічні аспекти </w:t>
      </w:r>
      <w:r w:rsidR="005A774A" w:rsidRPr="004A5A75">
        <w:rPr>
          <w:rFonts w:ascii="Times New Roman" w:eastAsia="Times New Roman" w:hAnsi="Times New Roman" w:cs="Times New Roman"/>
          <w:sz w:val="28"/>
          <w:szCs w:val="28"/>
          <w:lang w:val="uk-UA" w:eastAsia="ru-RU"/>
        </w:rPr>
        <w:t>психофізіологічної реабілітації</w:t>
      </w:r>
      <w:r w:rsidRPr="004A5A75">
        <w:rPr>
          <w:rFonts w:ascii="Times New Roman" w:eastAsia="Times New Roman" w:hAnsi="Times New Roman" w:cs="Times New Roman"/>
          <w:sz w:val="28"/>
          <w:szCs w:val="28"/>
          <w:lang w:val="uk-UA" w:eastAsia="ru-RU"/>
        </w:rPr>
        <w:t>.</w:t>
      </w:r>
    </w:p>
    <w:p w:rsidR="005A774A" w:rsidRPr="004A5A75" w:rsidRDefault="005A774A"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Основні види та мету психофізіологічної реабілітації</w:t>
      </w:r>
      <w:r w:rsidR="00B64AD2"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B64AD2" w:rsidRPr="004A5A75">
        <w:rPr>
          <w:rFonts w:ascii="Times New Roman" w:eastAsia="Times New Roman" w:hAnsi="Times New Roman" w:cs="Times New Roman"/>
          <w:sz w:val="28"/>
          <w:szCs w:val="28"/>
          <w:lang w:val="uk-UA" w:eastAsia="ru-RU"/>
        </w:rPr>
        <w:t>види та мету психофізіологічної реабілітації</w:t>
      </w:r>
      <w:r w:rsidRPr="004A5A75">
        <w:rPr>
          <w:rFonts w:ascii="Times New Roman" w:eastAsia="Times New Roman" w:hAnsi="Times New Roman" w:cs="Times New Roman"/>
          <w:sz w:val="28"/>
          <w:szCs w:val="28"/>
          <w:lang w:val="uk-UA" w:eastAsia="ru-RU"/>
        </w:rPr>
        <w:t>.</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Психофізіологічна реабілітація – це комплекс заходів, спрямованих на відновлення психічного та фізичного здоров'я, покращення психологічного стану та адаптацію людини до повноцінного життя після травм, хвороб, стресу чи інших травмуючих подій. Метою є досягнення соціально-психологічного благополуччя, </w:t>
      </w:r>
      <w:r w:rsidRPr="004A5A75">
        <w:rPr>
          <w:rFonts w:ascii="Times New Roman" w:eastAsia="Times New Roman" w:hAnsi="Times New Roman" w:cs="Times New Roman"/>
          <w:sz w:val="28"/>
          <w:szCs w:val="28"/>
          <w:lang w:val="uk-UA" w:eastAsia="ru-RU"/>
        </w:rPr>
        <w:lastRenderedPageBreak/>
        <w:t xml:space="preserve">розвиток адаптивних механізмів, відновлення психічних функцій, зниження рівня тривожності та запобігання інвалідності.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Психофізіологічна реаблілітація – поєднання методик фізіологічного та психологічного впливу з метою відновлення ефективного функціонування захисних механізмів.</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Види психофізіологічної реабілітації:</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1. Психологічна реабілітація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Мета: Відновлення психічного здоров'я, подолання наслідків травми чи стресу, розвиток адаптивних механізмів, покращення самоідентифікації та пошук нових життєвих сенсів.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Методи: Психотерапія, арт-терапія, музикотерапія, групова терапія, консультування, тренінги.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2. Фізіологічна (медична) реабілітація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Мета: Відновлення фізичних функцій організму, покращення загального стану здоров'я після травм, операцій або хвороб, а також відновлення рухливості та координації.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Методи: Фізичні вправи, лікувальна фізкультура (ЛФК), масаж, ерготерапія (навчання самообслуговуванню), фізіотерапія.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3. Когнітивна реабілітація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Мета: Відновлення та покращення психічних функцій, таких як пам'ять, увага та мислення, які могли постраждати внаслідок травми чи хвороби.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Методи: Спеціальні вправи для розвитку когнітивних навичок.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4. Соціальна реабілітація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Мета: Допомога в адаптації до нових умов, відновлення соціальних зв'язків, повернення до активної участі в житті суспільства та відновлення соціального статусу.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Методи: Допомога з працевлаштуванням, оформленням документів, отримання соціальних допомог.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Загальна мета психофізіологічної реабілітації:</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Відновлення: Повернення до максимально можливого рівня фізичного та психічного здоров'я.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Адаптація: Розвиток навичок, що допомагають людині справлятися з новими життєвими умовами.</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Самостійність: Досягнення незалежності та самостійності в житті.</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Якість життя: Покращення загального добробуту та функціонування людини в суспільстві.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13</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Психофізіологія стресу. Природа стресу та його психофізіологічний механізм. Наслідки тривалого стресу</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B64AD2" w:rsidRPr="004A5A75">
        <w:rPr>
          <w:rFonts w:ascii="Times New Roman" w:eastAsia="Times New Roman" w:hAnsi="Times New Roman" w:cs="Times New Roman"/>
          <w:sz w:val="28"/>
          <w:szCs w:val="28"/>
          <w:lang w:val="uk-UA" w:eastAsia="ru-RU"/>
        </w:rPr>
        <w:t>теоретико-методологічні аспекти природи стресу та його психофізіологічний механізм, наслідки тривалого стресу на організм людини.</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теоретико-методологічні аспекти </w:t>
      </w:r>
      <w:r w:rsidR="00B64AD2" w:rsidRPr="004A5A75">
        <w:rPr>
          <w:rFonts w:ascii="Times New Roman" w:eastAsia="Times New Roman" w:hAnsi="Times New Roman" w:cs="Times New Roman"/>
          <w:sz w:val="28"/>
          <w:szCs w:val="28"/>
          <w:lang w:val="uk-UA" w:eastAsia="ru-RU"/>
        </w:rPr>
        <w:t>природи стресу та його психофізіологічний механізм</w:t>
      </w:r>
      <w:r w:rsidRPr="004A5A75">
        <w:rPr>
          <w:rFonts w:ascii="Times New Roman" w:eastAsia="Times New Roman" w:hAnsi="Times New Roman" w:cs="Times New Roman"/>
          <w:sz w:val="28"/>
          <w:szCs w:val="28"/>
          <w:lang w:val="uk-UA" w:eastAsia="ru-RU"/>
        </w:rPr>
        <w:t>.</w:t>
      </w:r>
    </w:p>
    <w:p w:rsidR="00B64AD2" w:rsidRPr="004A5A75" w:rsidRDefault="00B64AD2"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Особливості психофізіології стресу та наслідки тривалого стресу.</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w:t>
      </w:r>
      <w:r w:rsidR="00B64AD2" w:rsidRPr="004A5A75">
        <w:rPr>
          <w:rFonts w:ascii="Times New Roman" w:eastAsia="Times New Roman" w:hAnsi="Times New Roman" w:cs="Times New Roman"/>
          <w:sz w:val="28"/>
          <w:szCs w:val="28"/>
          <w:lang w:val="uk-UA" w:eastAsia="ru-RU"/>
        </w:rPr>
        <w:t>аспекти природи стресу та його психофізіологічний механізм, наслідки тривалого стресу на організм людини.</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Психофізіологія стресу вивчає взаємозв'язок між психічними процесами та фізіологічними реакціями організму на стресові подразники, досліджуючи, як </w:t>
      </w:r>
      <w:r w:rsidRPr="004A5A75">
        <w:rPr>
          <w:rFonts w:ascii="Times New Roman" w:eastAsia="Times New Roman" w:hAnsi="Times New Roman" w:cs="Times New Roman"/>
          <w:sz w:val="28"/>
          <w:szCs w:val="28"/>
          <w:lang w:val="uk-UA" w:eastAsia="ru-RU"/>
        </w:rPr>
        <w:lastRenderedPageBreak/>
        <w:t xml:space="preserve">емоційні стани (тривога, страх) активують гормональну систему (кортизол, адреналін) та викликають зміни в роботі серця, тиску, м'язів, а також як ці зміни впливають на психіку та поведінку. Ця наука допомагає зрозуміти, як стрес проявляється на рівні тіла і розуму, а також як краще справлятися з його наслідками.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Природа стресу та його психофізіологічний механізм</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Стресовий подразник: Зовнішній або внутрішній фактор, що сприймається як загроза або виклик.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Реакція «боротьби або втечі»: При активації стресової реакції наднирники виділяють гормони стресу — кортизол та адреналін.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Фізіологічні зміни: Гормони пришвидшують серцебиття, підвищують тиск, активізують мозок та м'язи.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Психологічні прояви: Стрес може спричиняти тривожність, дратівливість, труднощі з концентрацією, порушення сну.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Як це досліджують. Психофізіологія використовує різноманітні методи для вимірювання рівня стресу та оцінки його наслідків: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Психологічні тести: Оцінюють суб'єктивне сприйняття стресу, емоції та поведінку.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Біомаркери: Аналіз рівня гормонів (наприклад, кортизолу) у крові або слині.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Функціональні тести: Вимірювання фізіологічних показників, таких як частота серцевих скорочень, артеріальний тиск, потовиділення.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Наслідки тривалого стресу.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Якщо стресова активація триває занадто довго, це може призвести до виснаження організму та негативно вплинути на здоров'я. Зокрема, це може проявлятися 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Проблемах з серцево-судинною системою: Підвищений кров'яний тиск, ризик інсульту.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Діабет: Тривале підвищення рівня глюкози в крові.</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Загальна втома та вигорання: Втрата здатності протистояти стресу.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14</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Психофізіологія адаптації організму. Основні компоненти психофізіологічної адаптації. Сутність та мета адаптації</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B64AD2" w:rsidRPr="004A5A75">
        <w:rPr>
          <w:rFonts w:ascii="Times New Roman" w:eastAsia="Times New Roman" w:hAnsi="Times New Roman" w:cs="Times New Roman"/>
          <w:sz w:val="28"/>
          <w:szCs w:val="28"/>
          <w:lang w:val="uk-UA" w:eastAsia="ru-RU"/>
        </w:rPr>
        <w:t>основні компоненти психофізіологічної адаптації організму, сутність та мету адаптації.</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B64AD2" w:rsidRPr="004A5A75" w:rsidRDefault="00B64AD2"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Основні компоненти психофізіологічної адаптації організму.</w:t>
      </w:r>
    </w:p>
    <w:p w:rsidR="00B64AD2" w:rsidRPr="004A5A75" w:rsidRDefault="00B64AD2"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Загальну сутність та мету психофізіології адаптації.</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B64AD2" w:rsidRPr="004A5A75">
        <w:rPr>
          <w:rFonts w:ascii="Times New Roman" w:eastAsia="Times New Roman" w:hAnsi="Times New Roman" w:cs="Times New Roman"/>
          <w:sz w:val="28"/>
          <w:szCs w:val="28"/>
          <w:lang w:val="uk-UA" w:eastAsia="ru-RU"/>
        </w:rPr>
        <w:t>компоненти психофізіологічної адаптації організму, її сутність та мету.</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Психофізіологічна адаптація — це процес узгодженої взаємодії психічних та фізіологічних систем організму, що забезпечує його пристосування до нових або змінених умов середовища, використовуючи активаційні, когнітивні, емоційні та мотиваційно-вольові компоненти для досягнення цілей суб'єкта та підтримки функціональної стабільності. Вона включає перебудову пізнавальних процесів, динаміку емоційних станів, зміни в поведінці та біологічних функціях, що виникають під впливом стресорів чи дезадаптаційних факторів.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Основні компоненти психофізіологічної адаптації: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Активаційний компонент: Включає витрати організму (фізіологічні та функціональні), спрямовані на досягнення важливих для індивіда цілей в нових умовах.</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Когнітивний компонент: Пов'язаний з перебудовою пізнавальних процесів (мислення, пам'ять, увага) для більш ефективної обробки інформації та прийняття рішень.</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Емоційний компонент: Характеризується змінами в емоційних переживаннях, які є суб'єктивними показниками ефективності процесу адаптації.</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Мотиваційно-вольовий компонент: Забезпечує координацію інших компонентів, надаючи адаптації стійкості та безперервності завдяки спрямованості на досягнення значущих для суб'єкта цілей.</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Сутність адаптації:</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Це не просто біологічне пристосування, а складний процес, що охоплює всі рівні цілісної системи «психофізіологічний стан».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Вона потребує узгодженої взаємодії функціональних підсистем для ефективного функціонування в нових умовах.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Результатом є формування стійких властивостей, що дозволяють організму оптимально взаємодіяти з навколишнім середовищем.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Мета адаптації: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Перебудувати фізіологічні функції та поведінку відповідно до змін у навколишньому середовищі.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Підтримати сталість внутрішнього середовища організму, коли параметри зовнішнього середовища виходять за оптимальні межі.</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Допомогти організму витримати значні зміни у навколишньому середовищі.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ПРАКТИЧНЕ ЗАНЯТТЯ 1</w:t>
      </w:r>
      <w:r w:rsidR="00DE0271" w:rsidRPr="004A5A75">
        <w:rPr>
          <w:rFonts w:ascii="Times New Roman" w:eastAsia="Times New Roman" w:hAnsi="Times New Roman" w:cs="Times New Roman"/>
          <w:b/>
          <w:sz w:val="28"/>
          <w:szCs w:val="28"/>
          <w:lang w:val="uk-UA" w:eastAsia="ru-RU"/>
        </w:rPr>
        <w:t>5</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lastRenderedPageBreak/>
        <w:t xml:space="preserve">Тема: </w:t>
      </w:r>
      <w:r w:rsidRPr="004A5A75">
        <w:rPr>
          <w:rFonts w:ascii="Times New Roman" w:eastAsia="Times New Roman" w:hAnsi="Times New Roman" w:cs="Times New Roman"/>
          <w:sz w:val="28"/>
          <w:szCs w:val="28"/>
          <w:lang w:val="uk-UA" w:eastAsia="ru-RU"/>
        </w:rPr>
        <w:t>«</w:t>
      </w:r>
      <w:r w:rsidR="00A703B0" w:rsidRPr="004A5A75">
        <w:rPr>
          <w:rFonts w:ascii="Times New Roman" w:eastAsia="Times New Roman" w:hAnsi="Times New Roman" w:cs="Times New Roman"/>
          <w:sz w:val="28"/>
          <w:szCs w:val="28"/>
          <w:lang w:val="uk-UA" w:eastAsia="ru-RU"/>
        </w:rPr>
        <w:t>Психофізіологічна характеристика сну. Фази сну та їх особливості. Психофізіологічні функції сну. Фактори, що впливають на сон</w:t>
      </w:r>
      <w:r w:rsidRPr="004A5A75">
        <w:rPr>
          <w:rFonts w:ascii="Times New Roman" w:eastAsia="Times New Roman" w:hAnsi="Times New Roman" w:cs="Times New Roman"/>
          <w:sz w:val="28"/>
          <w:szCs w:val="28"/>
          <w:lang w:val="uk-UA" w:eastAsia="ru-RU"/>
        </w:rPr>
        <w:t>».</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Мета заняття:</w:t>
      </w:r>
      <w:r w:rsidRPr="004A5A75">
        <w:rPr>
          <w:rFonts w:ascii="Times New Roman" w:eastAsia="Times New Roman" w:hAnsi="Times New Roman" w:cs="Times New Roman"/>
          <w:sz w:val="28"/>
          <w:szCs w:val="28"/>
          <w:lang w:val="uk-UA" w:eastAsia="ru-RU"/>
        </w:rPr>
        <w:t xml:space="preserve"> дослідити </w:t>
      </w:r>
      <w:r w:rsidR="00B64AD2" w:rsidRPr="004A5A75">
        <w:rPr>
          <w:rFonts w:ascii="Times New Roman" w:eastAsia="Times New Roman" w:hAnsi="Times New Roman" w:cs="Times New Roman"/>
          <w:sz w:val="28"/>
          <w:szCs w:val="28"/>
          <w:lang w:val="uk-UA" w:eastAsia="ru-RU"/>
        </w:rPr>
        <w:t>психофізіологічну характеристику та функції сну, фази сну та їх особливості, фактори, що впливають на сон.</w:t>
      </w: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i/>
          <w:iCs/>
          <w:sz w:val="28"/>
          <w:szCs w:val="28"/>
          <w:lang w:val="uk-UA" w:eastAsia="ru-RU"/>
        </w:rPr>
      </w:pPr>
      <w:r w:rsidRPr="004A5A75">
        <w:rPr>
          <w:rFonts w:ascii="Times New Roman" w:eastAsia="Times New Roman" w:hAnsi="Times New Roman" w:cs="Times New Roman"/>
          <w:b/>
          <w:sz w:val="28"/>
          <w:szCs w:val="28"/>
          <w:lang w:val="uk-UA" w:eastAsia="ru-RU"/>
        </w:rPr>
        <w:t>Навчально-цільові завдання:</w:t>
      </w:r>
      <w:r w:rsidRPr="004A5A75">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A5A75">
        <w:rPr>
          <w:rFonts w:ascii="Times New Roman" w:eastAsia="Times New Roman" w:hAnsi="Times New Roman" w:cs="Times New Roman"/>
          <w:i/>
          <w:iCs/>
          <w:sz w:val="28"/>
          <w:szCs w:val="28"/>
          <w:lang w:val="uk-UA" w:eastAsia="ru-RU"/>
        </w:rPr>
        <w:t>знати</w:t>
      </w:r>
      <w:r w:rsidRPr="004A5A75">
        <w:rPr>
          <w:rFonts w:ascii="Times New Roman" w:eastAsia="Times New Roman" w:hAnsi="Times New Roman" w:cs="Times New Roman"/>
          <w:sz w:val="28"/>
          <w:szCs w:val="28"/>
          <w:lang w:val="uk-UA" w:eastAsia="ru-RU"/>
        </w:rPr>
        <w:t>:</w:t>
      </w:r>
    </w:p>
    <w:p w:rsidR="00451524" w:rsidRPr="004A5A75" w:rsidRDefault="00451524"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Загальні </w:t>
      </w:r>
      <w:r w:rsidR="00A044E3" w:rsidRPr="004A5A75">
        <w:rPr>
          <w:rFonts w:ascii="Times New Roman" w:eastAsia="Times New Roman" w:hAnsi="Times New Roman" w:cs="Times New Roman"/>
          <w:sz w:val="28"/>
          <w:szCs w:val="28"/>
          <w:lang w:val="uk-UA" w:eastAsia="ru-RU"/>
        </w:rPr>
        <w:t>психофізіологічні характеристики та функції сну</w:t>
      </w:r>
      <w:r w:rsidRPr="004A5A75">
        <w:rPr>
          <w:rFonts w:ascii="Times New Roman" w:eastAsia="Times New Roman" w:hAnsi="Times New Roman" w:cs="Times New Roman"/>
          <w:sz w:val="28"/>
          <w:szCs w:val="28"/>
          <w:lang w:val="uk-UA" w:eastAsia="ru-RU"/>
        </w:rPr>
        <w:t>.</w:t>
      </w:r>
    </w:p>
    <w:p w:rsidR="00B64AD2" w:rsidRPr="004A5A75" w:rsidRDefault="00A044E3"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Основні фази сну та їх особливості.</w:t>
      </w:r>
    </w:p>
    <w:p w:rsidR="00A044E3" w:rsidRPr="004A5A75" w:rsidRDefault="00A044E3" w:rsidP="004A5A75">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Фактори, що впливають на сон.</w:t>
      </w: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b/>
          <w:sz w:val="28"/>
          <w:szCs w:val="28"/>
          <w:lang w:val="uk-UA" w:eastAsia="ru-RU"/>
        </w:rPr>
        <w:t>Виховна мета занятт</w:t>
      </w:r>
      <w:r w:rsidRPr="004A5A75">
        <w:rPr>
          <w:rFonts w:ascii="Times New Roman" w:eastAsia="Times New Roman" w:hAnsi="Times New Roman" w:cs="Times New Roman"/>
          <w:sz w:val="28"/>
          <w:szCs w:val="28"/>
          <w:lang w:val="uk-UA" w:eastAsia="ru-RU"/>
        </w:rPr>
        <w:t xml:space="preserve">я: вивчити основні </w:t>
      </w:r>
      <w:r w:rsidR="00A044E3" w:rsidRPr="004A5A75">
        <w:rPr>
          <w:rFonts w:ascii="Times New Roman" w:eastAsia="Times New Roman" w:hAnsi="Times New Roman" w:cs="Times New Roman"/>
          <w:sz w:val="28"/>
          <w:szCs w:val="28"/>
          <w:lang w:val="uk-UA" w:eastAsia="ru-RU"/>
        </w:rPr>
        <w:t>психофізіологічні характеристики та функції сну, фази сну та їх особливості, фактори, що впливають на сон.</w:t>
      </w:r>
    </w:p>
    <w:p w:rsidR="00451524" w:rsidRDefault="00451524" w:rsidP="004A5A75">
      <w:pPr>
        <w:spacing w:after="0" w:line="360" w:lineRule="auto"/>
        <w:ind w:firstLine="720"/>
        <w:jc w:val="both"/>
        <w:rPr>
          <w:rFonts w:ascii="Times New Roman" w:eastAsia="Times New Roman" w:hAnsi="Times New Roman" w:cs="Times New Roman"/>
          <w:sz w:val="28"/>
          <w:szCs w:val="28"/>
          <w:lang w:val="uk-UA" w:eastAsia="ru-RU"/>
        </w:rPr>
      </w:pP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p>
    <w:p w:rsidR="00451524" w:rsidRPr="004A5A75" w:rsidRDefault="00451524" w:rsidP="004A5A75">
      <w:pPr>
        <w:spacing w:after="0" w:line="360" w:lineRule="auto"/>
        <w:ind w:firstLine="720"/>
        <w:jc w:val="both"/>
        <w:rPr>
          <w:rFonts w:ascii="Times New Roman" w:eastAsia="Times New Roman" w:hAnsi="Times New Roman" w:cs="Times New Roman"/>
          <w:b/>
          <w:sz w:val="28"/>
          <w:szCs w:val="28"/>
          <w:lang w:val="uk-UA" w:eastAsia="ru-RU"/>
        </w:rPr>
      </w:pPr>
      <w:r w:rsidRPr="004A5A75">
        <w:rPr>
          <w:rFonts w:ascii="Times New Roman" w:eastAsia="Times New Roman" w:hAnsi="Times New Roman" w:cs="Times New Roman"/>
          <w:b/>
          <w:sz w:val="28"/>
          <w:szCs w:val="28"/>
          <w:lang w:val="uk-UA" w:eastAsia="ru-RU"/>
        </w:rPr>
        <w:t>Зміст та методика проведення заняття: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Психофізіологічна характеристика сну включає періодичні зміни функціонального стану центральної нервової системи, які проявляються зниженням рухової активності та відключенням від зовнішніх подразників. Сон має фази: неспання/засинання, поверхневого, глибокого та парадоксального сну (швидкого), що відрізняються рівнем мозкової активності, м'язового тонусу та характеристиками сновидінь. Фізіологічна роль сну полягає у відновленні нервової, м'язової, імунної систем, консолідації пам'яті, а також у позбавленні мозку токсинів.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Фази сну та їх особливості</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Сон складається з циклічних фаз, які чергуються:</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Неспання/засинання (фаза 1-2): Перший етап, коли повіки стуляються, м'язи розслабляються, і людина перебуває у стані дрімання.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lastRenderedPageBreak/>
        <w:t xml:space="preserve">- Поверхневий сон (фаза 3): Стан неглибокого сну, з якого легко прокинутися.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Глибокий сон (фаза 4): Стан найглибшого сну.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Парадоксальний сон (швидкий сон): Характеризується активними рухами очей і високою мозковою активністю, що наближається до неспання. Сновидіння найчастіше виникають саме в цій фазі.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Психофізіологічні функції сну</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Відновлення організму: Під час сну відбувається анаболізм, що сприяє відновленню нервової, м'язової та інших систем організму.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Когнітивні функції: Мозок аналізує інформацію, обробляє емоції та зміцнює пам'ять, що дозволяє краще навчатися та запам'ятовувати.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Детоксикація мозку: Сон допомагає позбутися токсинів, які накопичуються в мозку протягом дня.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Психічна діяльність: Особливо під час парадоксального сну мозок активно комбінує зовнішні події та фізіологічні процеси, створюючи сновидіння.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Фактори, що впливають на сон</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Навколишнє середовище: Для здорового сну потрібне затемнене, затишне приміщення з свіжим повітрям. </w:t>
      </w:r>
    </w:p>
    <w:p w:rsidR="004A5A75"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xml:space="preserve">- Поведінкові звички: Не варто займатися важкою фізичною працею чи переглядати телевізор перед сном. </w:t>
      </w:r>
    </w:p>
    <w:p w:rsidR="00451524" w:rsidRPr="004A5A75" w:rsidRDefault="004A5A75" w:rsidP="004A5A75">
      <w:pPr>
        <w:spacing w:after="0" w:line="360" w:lineRule="auto"/>
        <w:ind w:firstLine="720"/>
        <w:jc w:val="both"/>
        <w:rPr>
          <w:rFonts w:ascii="Times New Roman" w:eastAsia="Times New Roman" w:hAnsi="Times New Roman" w:cs="Times New Roman"/>
          <w:sz w:val="28"/>
          <w:szCs w:val="28"/>
          <w:lang w:val="uk-UA" w:eastAsia="ru-RU"/>
        </w:rPr>
      </w:pPr>
      <w:r w:rsidRPr="004A5A75">
        <w:rPr>
          <w:rFonts w:ascii="Times New Roman" w:eastAsia="Times New Roman" w:hAnsi="Times New Roman" w:cs="Times New Roman"/>
          <w:sz w:val="28"/>
          <w:szCs w:val="28"/>
          <w:lang w:val="uk-UA" w:eastAsia="ru-RU"/>
        </w:rPr>
        <w:t>- Фізіологічні процеси: Здоровий сон важливий для гармонійного фізичного та психологічного розвитку, особливо в дитячому віці.</w:t>
      </w:r>
    </w:p>
    <w:p w:rsidR="00451524" w:rsidRDefault="00451524" w:rsidP="00451524">
      <w:pPr>
        <w:spacing w:after="0" w:line="240" w:lineRule="auto"/>
        <w:ind w:firstLine="720"/>
        <w:jc w:val="both"/>
        <w:rPr>
          <w:rFonts w:ascii="Times New Roman" w:eastAsia="Times New Roman" w:hAnsi="Times New Roman" w:cs="Times New Roman"/>
          <w:sz w:val="28"/>
          <w:szCs w:val="28"/>
          <w:lang w:val="uk-UA" w:eastAsia="ru-RU"/>
        </w:rPr>
      </w:pPr>
    </w:p>
    <w:p w:rsidR="00DE0271" w:rsidRDefault="00DE0271" w:rsidP="00451524">
      <w:pPr>
        <w:spacing w:after="0" w:line="240" w:lineRule="auto"/>
        <w:ind w:firstLine="720"/>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br w:type="page"/>
      </w:r>
    </w:p>
    <w:p w:rsidR="00DE0271" w:rsidRPr="004645BB" w:rsidRDefault="00DE0271" w:rsidP="003A66BC">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РЕКОМЕНДОВАНА ЛІТЕРАТУРА</w:t>
      </w:r>
    </w:p>
    <w:p w:rsidR="00DE0271" w:rsidRPr="004645BB" w:rsidRDefault="00DE0271" w:rsidP="003A66BC">
      <w:pPr>
        <w:spacing w:after="0" w:line="360" w:lineRule="auto"/>
        <w:ind w:firstLine="720"/>
        <w:jc w:val="both"/>
        <w:rPr>
          <w:rFonts w:ascii="Times New Roman" w:eastAsia="Times New Roman" w:hAnsi="Times New Roman" w:cs="Times New Roman"/>
          <w:sz w:val="28"/>
          <w:szCs w:val="28"/>
          <w:lang w:val="uk-UA" w:eastAsia="ru-RU"/>
        </w:rPr>
      </w:pPr>
    </w:p>
    <w:p w:rsidR="00DE0271" w:rsidRPr="004645BB" w:rsidRDefault="00DE0271" w:rsidP="003A66BC">
      <w:pPr>
        <w:spacing w:after="0" w:line="360" w:lineRule="auto"/>
        <w:ind w:firstLine="720"/>
        <w:jc w:val="both"/>
        <w:rPr>
          <w:rFonts w:ascii="Times New Roman" w:eastAsia="Times New Roman" w:hAnsi="Times New Roman" w:cs="Times New Roman"/>
          <w:b/>
          <w:bCs/>
          <w:i/>
          <w:sz w:val="28"/>
          <w:szCs w:val="28"/>
          <w:lang w:val="uk-UA" w:eastAsia="ru-RU"/>
        </w:rPr>
      </w:pPr>
      <w:r w:rsidRPr="004645BB">
        <w:rPr>
          <w:rFonts w:ascii="Times New Roman" w:eastAsia="Times New Roman" w:hAnsi="Times New Roman" w:cs="Times New Roman"/>
          <w:b/>
          <w:bCs/>
          <w:i/>
          <w:sz w:val="28"/>
          <w:szCs w:val="28"/>
          <w:lang w:val="uk-UA" w:eastAsia="ru-RU"/>
        </w:rPr>
        <w:t>Основна:</w:t>
      </w:r>
    </w:p>
    <w:p w:rsidR="00A703B0" w:rsidRP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1. Дегтяренко Т. В., Ковиліна В. Г. Психофізіологія розвитку: підручник для студентів закладів вищої освіти. К.: ДП «Експрес-об’ява», 2023. 352 с.</w:t>
      </w:r>
    </w:p>
    <w:p w:rsidR="00A703B0" w:rsidRP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2. Дегтяренко Т. В., Ковиліна В. Г. Психофізіологія раннього онтогенезу: підруч. для студентів ВНЗ. К. УАИП «Рада», 2011. 348 с</w:t>
      </w:r>
    </w:p>
    <w:p w:rsidR="00A703B0" w:rsidRP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 xml:space="preserve">3. Кокун О. М. Психофізіологія: навчальний посібник / О. М. Кокун. – Київ: Центр навчальної літератури, 2006. – 184 с. </w:t>
      </w:r>
    </w:p>
    <w:p w:rsidR="00A703B0" w:rsidRP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4. Коцан І. Я., Мотузюк О. П., Кузнецов І. П. Проблеми сучасної психофізіології. - Луцьк: РВВ Волин. нац. ун-ту ім. Л. Українки, 2010. – 183 с.</w:t>
      </w:r>
    </w:p>
    <w:p w:rsidR="00A703B0" w:rsidRP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5. Макарчук, М. Ю., Куценко, Т. В., Кравченко В. І., Данилов С. А. Психофізіологія: навчальний посібник / М. Ю. Макарчук, Т. В. Куценко, В. І. Кравченко, С. А. Данилов – К.: ООО «Інтерсервіс», 2011. – 329 с.</w:t>
      </w:r>
    </w:p>
    <w:p w:rsidR="00A703B0" w:rsidRP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6. Психофізіологія: конспект лекцій / укл.: Н. В. Коляда. – Суми: Сумський державний університет, 2022. – 264 с.</w:t>
      </w:r>
    </w:p>
    <w:p w:rsidR="00DE0271" w:rsidRDefault="00DE0271" w:rsidP="003A66BC">
      <w:pPr>
        <w:spacing w:after="0" w:line="360" w:lineRule="auto"/>
        <w:ind w:firstLine="720"/>
        <w:jc w:val="both"/>
        <w:rPr>
          <w:rFonts w:ascii="Times New Roman" w:eastAsia="Times New Roman" w:hAnsi="Times New Roman" w:cs="Times New Roman"/>
          <w:sz w:val="28"/>
          <w:szCs w:val="28"/>
          <w:lang w:val="uk-UA" w:eastAsia="ru-RU"/>
        </w:rPr>
      </w:pPr>
    </w:p>
    <w:p w:rsidR="00DE0271" w:rsidRPr="004645BB" w:rsidRDefault="00DE0271" w:rsidP="003A66BC">
      <w:pPr>
        <w:spacing w:after="0" w:line="360" w:lineRule="auto"/>
        <w:ind w:firstLine="720"/>
        <w:jc w:val="both"/>
        <w:rPr>
          <w:rFonts w:ascii="Times New Roman" w:eastAsia="Times New Roman" w:hAnsi="Times New Roman" w:cs="Times New Roman"/>
          <w:b/>
          <w:bCs/>
          <w:i/>
          <w:sz w:val="28"/>
          <w:szCs w:val="28"/>
          <w:lang w:val="uk-UA" w:eastAsia="ru-RU"/>
        </w:rPr>
      </w:pPr>
      <w:r w:rsidRPr="004645BB">
        <w:rPr>
          <w:rFonts w:ascii="Times New Roman" w:eastAsia="Times New Roman" w:hAnsi="Times New Roman" w:cs="Times New Roman"/>
          <w:b/>
          <w:bCs/>
          <w:i/>
          <w:sz w:val="28"/>
          <w:szCs w:val="28"/>
          <w:lang w:val="uk-UA" w:eastAsia="ru-RU"/>
        </w:rPr>
        <w:t>Додаткова:</w:t>
      </w:r>
    </w:p>
    <w:p w:rsidR="00A703B0" w:rsidRP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1. Бернетт Д. Наш дивакуватий мозок / Дін Бернетт; пер. з англ. Ю. Маричеа. – Харків: Віват, 2020. – 384 с.</w:t>
      </w:r>
    </w:p>
    <w:p w:rsidR="00A703B0" w:rsidRP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2. Гоулман Д. Емоційний інтелект (пер. з англ. С. Л. Гумецької). Харків: Віват, 2020. – 512 с.</w:t>
      </w:r>
    </w:p>
    <w:p w:rsidR="00A703B0" w:rsidRP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3. Дегтяренко Т. В., Орлик Н. А., Костюк О. Ю. Психофізіологія індивідуальних відмінностей // Наука і освіта. № 3, 2020. С. 64–73.</w:t>
      </w:r>
    </w:p>
    <w:p w:rsidR="00A703B0" w:rsidRDefault="00A703B0" w:rsidP="003A66BC">
      <w:pPr>
        <w:spacing w:after="0" w:line="360" w:lineRule="auto"/>
        <w:ind w:firstLine="720"/>
        <w:jc w:val="both"/>
        <w:rPr>
          <w:rFonts w:ascii="Times New Roman" w:eastAsia="Times New Roman" w:hAnsi="Times New Roman" w:cs="Times New Roman"/>
          <w:sz w:val="28"/>
          <w:szCs w:val="28"/>
          <w:lang w:val="uk-UA" w:eastAsia="ru-RU"/>
        </w:rPr>
      </w:pPr>
      <w:r w:rsidRPr="00A703B0">
        <w:rPr>
          <w:rFonts w:ascii="Times New Roman" w:eastAsia="Times New Roman" w:hAnsi="Times New Roman" w:cs="Times New Roman"/>
          <w:sz w:val="28"/>
          <w:szCs w:val="28"/>
          <w:lang w:val="uk-UA" w:eastAsia="ru-RU"/>
        </w:rPr>
        <w:t>4. Дудник О. К. Функціональна організація психофізіологічних станів організму людини в умовах напруженої м’язової діяльності. Монографія / Олександр Кирилович Дудник – Біла Церква. – 2010. – 129с.</w:t>
      </w:r>
    </w:p>
    <w:p w:rsidR="003A66BC" w:rsidRPr="003A66BC" w:rsidRDefault="003A66BC" w:rsidP="003A66BC">
      <w:pPr>
        <w:spacing w:after="0" w:line="36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5. </w:t>
      </w:r>
      <w:r w:rsidRPr="003A66BC">
        <w:rPr>
          <w:rFonts w:ascii="Times New Roman" w:eastAsia="Times New Roman" w:hAnsi="Times New Roman" w:cs="Times New Roman"/>
          <w:sz w:val="28"/>
          <w:szCs w:val="28"/>
          <w:lang w:val="uk-UA" w:eastAsia="ru-RU"/>
        </w:rPr>
        <w:t xml:space="preserve">Керівництво mhGAP для ведення психічних, неврологічних розладів і розладів, пов'язаних зі вживанням психоактивних речовин, у неспеціалізованих </w:t>
      </w:r>
      <w:r w:rsidRPr="003A66BC">
        <w:rPr>
          <w:rFonts w:ascii="Times New Roman" w:eastAsia="Times New Roman" w:hAnsi="Times New Roman" w:cs="Times New Roman"/>
          <w:sz w:val="28"/>
          <w:szCs w:val="28"/>
          <w:lang w:val="uk-UA" w:eastAsia="ru-RU"/>
        </w:rPr>
        <w:lastRenderedPageBreak/>
        <w:t xml:space="preserve">закладах охорони здоров'я версія 2.0. World Health Organization WHO Country Office in Ukraine. Website: </w:t>
      </w:r>
      <w:hyperlink r:id="rId5" w:history="1">
        <w:r w:rsidRPr="003A66BC">
          <w:rPr>
            <w:rStyle w:val="a3"/>
            <w:rFonts w:ascii="Times New Roman" w:eastAsia="Times New Roman" w:hAnsi="Times New Roman" w:cs="Times New Roman"/>
            <w:sz w:val="28"/>
            <w:szCs w:val="28"/>
            <w:lang w:val="uk-UA" w:eastAsia="ru-RU"/>
          </w:rPr>
          <w:t>http://www.euro.who.int/ukrain</w:t>
        </w:r>
        <w:r w:rsidRPr="003A66BC">
          <w:rPr>
            <w:rStyle w:val="a3"/>
            <w:rFonts w:ascii="Times New Roman" w:eastAsia="Times New Roman" w:hAnsi="Times New Roman" w:cs="Times New Roman"/>
            <w:sz w:val="28"/>
            <w:szCs w:val="28"/>
            <w:lang w:eastAsia="ru-RU"/>
          </w:rPr>
          <w:t>e</w:t>
        </w:r>
      </w:hyperlink>
    </w:p>
    <w:p w:rsidR="00A703B0" w:rsidRDefault="003A66BC" w:rsidP="003A66BC">
      <w:pPr>
        <w:spacing w:after="0" w:line="360" w:lineRule="auto"/>
        <w:ind w:firstLine="720"/>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6</w:t>
      </w:r>
      <w:r w:rsidR="00A703B0" w:rsidRPr="00A703B0">
        <w:rPr>
          <w:rFonts w:ascii="Times New Roman" w:eastAsia="Times New Roman" w:hAnsi="Times New Roman" w:cs="Times New Roman"/>
          <w:sz w:val="28"/>
          <w:szCs w:val="28"/>
          <w:lang w:val="uk-UA" w:eastAsia="ru-RU"/>
        </w:rPr>
        <w:t>. Макаренко М. В. Основи професійного відбору військових спеціалістів та методики вивчення індивідуальних психофізіологічних відмінностей між людьми. - К.: Ін-т 327 фізіології ім. О. О. Богомольця НАН України, Науководослідний центр гуманітарних проблем Збройних Сил України, 2006. – 395 с.</w:t>
      </w:r>
    </w:p>
    <w:p w:rsidR="003A66BC" w:rsidRPr="00A703B0" w:rsidRDefault="003A66BC" w:rsidP="003A66BC">
      <w:pPr>
        <w:spacing w:after="0" w:line="360" w:lineRule="auto"/>
        <w:ind w:firstLine="720"/>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7. </w:t>
      </w:r>
      <w:r w:rsidRPr="003A66BC">
        <w:rPr>
          <w:rFonts w:ascii="Times New Roman" w:eastAsia="Times New Roman" w:hAnsi="Times New Roman" w:cs="Times New Roman"/>
          <w:sz w:val="28"/>
          <w:szCs w:val="28"/>
          <w:lang w:val="uk-UA" w:eastAsia="ru-RU"/>
        </w:rPr>
        <w:t>Психіатрія особливого періоду: навчальний посібник [для лікарів та психологів] / Рум’янцев Ю. В., Сиропятов О. Г., Іванцова Г. В., Осьодло Г. В. - К.: УВМА, 2014. - 193 с.</w:t>
      </w:r>
    </w:p>
    <w:p w:rsidR="00DE0271" w:rsidRDefault="003A66BC" w:rsidP="003A66BC">
      <w:pPr>
        <w:spacing w:after="0" w:line="360" w:lineRule="auto"/>
        <w:ind w:firstLine="720"/>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8</w:t>
      </w:r>
      <w:r w:rsidR="00A703B0" w:rsidRPr="00A703B0">
        <w:rPr>
          <w:rFonts w:ascii="Times New Roman" w:eastAsia="Times New Roman" w:hAnsi="Times New Roman" w:cs="Times New Roman"/>
          <w:sz w:val="28"/>
          <w:szCs w:val="28"/>
          <w:lang w:val="uk-UA" w:eastAsia="ru-RU"/>
        </w:rPr>
        <w:t>. Baddeley A. D., Allen R. J., Hitch G. J. Binding in visual working memory: The role of the episodic buffer // Neuropsychologia. - 2011. - (in press).</w:t>
      </w:r>
    </w:p>
    <w:p w:rsidR="00DE0271" w:rsidRDefault="00DE0271" w:rsidP="003A66BC">
      <w:pPr>
        <w:spacing w:after="0" w:line="360" w:lineRule="auto"/>
        <w:ind w:firstLine="720"/>
        <w:jc w:val="both"/>
        <w:rPr>
          <w:rFonts w:ascii="Times New Roman" w:eastAsia="Times New Roman" w:hAnsi="Times New Roman" w:cs="Times New Roman"/>
          <w:sz w:val="28"/>
          <w:szCs w:val="28"/>
          <w:lang w:val="uk-UA" w:eastAsia="ru-RU"/>
        </w:rPr>
      </w:pPr>
    </w:p>
    <w:p w:rsidR="00DE0271" w:rsidRDefault="00DE0271" w:rsidP="003A66BC">
      <w:pPr>
        <w:spacing w:after="0" w:line="360" w:lineRule="auto"/>
        <w:ind w:firstLine="720"/>
        <w:jc w:val="both"/>
        <w:rPr>
          <w:rFonts w:ascii="Times New Roman" w:eastAsia="Times New Roman" w:hAnsi="Times New Roman" w:cs="Times New Roman"/>
          <w:sz w:val="28"/>
          <w:szCs w:val="28"/>
          <w:lang w:val="uk-UA" w:eastAsia="ru-RU"/>
        </w:rPr>
      </w:pPr>
    </w:p>
    <w:p w:rsidR="00DE0271" w:rsidRPr="004645BB" w:rsidRDefault="00DE0271" w:rsidP="003A66BC">
      <w:pPr>
        <w:spacing w:after="0" w:line="360" w:lineRule="auto"/>
        <w:ind w:firstLine="720"/>
        <w:jc w:val="both"/>
        <w:rPr>
          <w:rFonts w:ascii="Times New Roman" w:eastAsia="Times New Roman" w:hAnsi="Times New Roman" w:cs="Times New Roman"/>
          <w:b/>
          <w:i/>
          <w:sz w:val="28"/>
          <w:szCs w:val="28"/>
          <w:lang w:val="uk-UA" w:eastAsia="ru-RU"/>
        </w:rPr>
      </w:pPr>
      <w:r w:rsidRPr="004645BB">
        <w:rPr>
          <w:rFonts w:ascii="Times New Roman" w:eastAsia="Times New Roman" w:hAnsi="Times New Roman" w:cs="Times New Roman"/>
          <w:b/>
          <w:i/>
          <w:sz w:val="28"/>
          <w:szCs w:val="28"/>
          <w:lang w:val="uk-UA" w:eastAsia="ru-RU"/>
        </w:rPr>
        <w:t>Електронні інформаційні ресурси:</w:t>
      </w:r>
    </w:p>
    <w:p w:rsidR="003A66BC" w:rsidRPr="003A66BC" w:rsidRDefault="003A66BC" w:rsidP="003A66BC">
      <w:pPr>
        <w:spacing w:after="0" w:line="360" w:lineRule="auto"/>
        <w:ind w:firstLine="720"/>
        <w:jc w:val="both"/>
        <w:rPr>
          <w:rFonts w:ascii="Times New Roman" w:eastAsia="Times New Roman" w:hAnsi="Times New Roman" w:cs="Times New Roman"/>
          <w:sz w:val="28"/>
          <w:szCs w:val="28"/>
          <w:lang w:val="uk-UA" w:eastAsia="ru-RU"/>
        </w:rPr>
      </w:pPr>
      <w:r w:rsidRPr="003A66BC">
        <w:rPr>
          <w:rFonts w:ascii="Times New Roman" w:eastAsia="Times New Roman" w:hAnsi="Times New Roman" w:cs="Times New Roman"/>
          <w:sz w:val="28"/>
          <w:szCs w:val="28"/>
          <w:lang w:val="uk-UA" w:eastAsia="ru-RU"/>
        </w:rPr>
        <w:t xml:space="preserve">1. 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 </w:t>
      </w:r>
      <w:hyperlink r:id="rId6" w:history="1">
        <w:r w:rsidRPr="003A66BC">
          <w:rPr>
            <w:rStyle w:val="a3"/>
            <w:rFonts w:ascii="Times New Roman" w:eastAsia="Times New Roman" w:hAnsi="Times New Roman" w:cs="Times New Roman"/>
            <w:sz w:val="28"/>
            <w:szCs w:val="28"/>
            <w:lang w:val="uk-UA" w:eastAsia="ru-RU"/>
          </w:rPr>
          <w:t>https://www.kmu.gov.ua/npas/232167617</w:t>
        </w:r>
      </w:hyperlink>
    </w:p>
    <w:p w:rsidR="003A66BC" w:rsidRPr="003A66BC" w:rsidRDefault="003A66BC" w:rsidP="003A66BC">
      <w:pPr>
        <w:spacing w:after="0" w:line="360" w:lineRule="auto"/>
        <w:ind w:firstLine="720"/>
        <w:jc w:val="both"/>
        <w:rPr>
          <w:rFonts w:ascii="Times New Roman" w:eastAsia="Times New Roman" w:hAnsi="Times New Roman" w:cs="Times New Roman"/>
          <w:sz w:val="28"/>
          <w:szCs w:val="28"/>
          <w:lang w:val="uk-UA" w:eastAsia="ru-RU"/>
        </w:rPr>
      </w:pPr>
      <w:r w:rsidRPr="003A66BC">
        <w:rPr>
          <w:rFonts w:ascii="Times New Roman" w:eastAsia="Times New Roman" w:hAnsi="Times New Roman" w:cs="Times New Roman"/>
          <w:sz w:val="28"/>
          <w:szCs w:val="28"/>
          <w:lang w:val="uk-UA" w:eastAsia="ru-RU"/>
        </w:rPr>
        <w:t xml:space="preserve">2. 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 </w:t>
      </w:r>
      <w:hyperlink r:id="rId7" w:history="1">
        <w:r w:rsidRPr="003A66BC">
          <w:rPr>
            <w:rStyle w:val="a3"/>
            <w:rFonts w:ascii="Times New Roman" w:eastAsia="Times New Roman" w:hAnsi="Times New Roman" w:cs="Times New Roman"/>
            <w:sz w:val="28"/>
            <w:szCs w:val="28"/>
            <w:lang w:val="uk-UA" w:eastAsia="ru-RU"/>
          </w:rPr>
          <w:t>https://www.kmu.gov.ua/npas/pro-zatverdzhennya-skladu-mizhvido-a134r</w:t>
        </w:r>
      </w:hyperlink>
    </w:p>
    <w:p w:rsidR="00DE0271" w:rsidRPr="00451524" w:rsidRDefault="003A66BC" w:rsidP="003A66BC">
      <w:pPr>
        <w:spacing w:after="0" w:line="360" w:lineRule="auto"/>
        <w:ind w:firstLine="720"/>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3. </w:t>
      </w:r>
      <w:bookmarkStart w:id="0" w:name="_GoBack"/>
      <w:bookmarkEnd w:id="0"/>
      <w:r w:rsidRPr="003A66BC">
        <w:rPr>
          <w:rFonts w:ascii="Times New Roman" w:eastAsia="Times New Roman" w:hAnsi="Times New Roman" w:cs="Times New Roman"/>
          <w:sz w:val="28"/>
          <w:szCs w:val="28"/>
          <w:lang w:val="uk-UA" w:eastAsia="ru-RU"/>
        </w:rPr>
        <w:t xml:space="preserve">Наукова бібліотека </w:t>
      </w:r>
      <w:hyperlink r:id="rId8" w:history="1">
        <w:r w:rsidRPr="003A66BC">
          <w:rPr>
            <w:rStyle w:val="a3"/>
            <w:rFonts w:ascii="Times New Roman" w:eastAsia="Times New Roman" w:hAnsi="Times New Roman" w:cs="Times New Roman"/>
            <w:sz w:val="28"/>
            <w:szCs w:val="28"/>
            <w:lang w:val="uk-UA" w:eastAsia="ru-RU"/>
          </w:rPr>
          <w:t>https://www.uzhnu.edu.ua/uk/cat/university-it/dspace</w:t>
        </w:r>
      </w:hyperlink>
    </w:p>
    <w:sectPr w:rsidR="00DE0271" w:rsidRPr="00451524" w:rsidSect="00451524">
      <w:pgSz w:w="12240" w:h="15840"/>
      <w:pgMar w:top="851" w:right="851" w:bottom="851"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517D56"/>
    <w:multiLevelType w:val="hybridMultilevel"/>
    <w:tmpl w:val="41E8B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hyphenationZone w:val="425"/>
  <w:characterSpacingControl w:val="doNotCompress"/>
  <w:compat/>
  <w:rsids>
    <w:rsidRoot w:val="00451524"/>
    <w:rsid w:val="00225301"/>
    <w:rsid w:val="003950A7"/>
    <w:rsid w:val="003A66BC"/>
    <w:rsid w:val="00451524"/>
    <w:rsid w:val="004A5A75"/>
    <w:rsid w:val="0055359E"/>
    <w:rsid w:val="005A774A"/>
    <w:rsid w:val="00923CE5"/>
    <w:rsid w:val="00A044E3"/>
    <w:rsid w:val="00A703B0"/>
    <w:rsid w:val="00B64AD2"/>
    <w:rsid w:val="00B80B84"/>
    <w:rsid w:val="00B84F5E"/>
    <w:rsid w:val="00B94DAD"/>
    <w:rsid w:val="00DE0271"/>
    <w:rsid w:val="00F2396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52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A66BC"/>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zhnu.edu.ua/uk/cat/university-it/dspace" TargetMode="External"/><Relationship Id="rId3" Type="http://schemas.openxmlformats.org/officeDocument/2006/relationships/settings" Target="settings.xml"/><Relationship Id="rId7" Type="http://schemas.openxmlformats.org/officeDocument/2006/relationships/hyperlink" Target="https://www.kmu.gov.ua/npas/pro-zatverdzhennya-skladu-mizhvido-a134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mu.gov.ua/npas/232167617" TargetMode="External"/><Relationship Id="rId5" Type="http://schemas.openxmlformats.org/officeDocument/2006/relationships/hyperlink" Target="http://www.euro.who.int/ukrain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27019</Words>
  <Characters>15402</Characters>
  <Application>Microsoft Office Word</Application>
  <DocSecurity>0</DocSecurity>
  <Lines>128</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ONMedU</Company>
  <LinksUpToDate>false</LinksUpToDate>
  <CharactersWithSpaces>42337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Inga Ptnova</dc:creator>
  <cp:lastModifiedBy>Користувач Windows</cp:lastModifiedBy>
  <cp:revision>2</cp:revision>
  <dcterms:created xsi:type="dcterms:W3CDTF">2025-09-30T09:54:00Z</dcterms:created>
  <dcterms:modified xsi:type="dcterms:W3CDTF">2025-09-30T09:54:00Z</dcterms:modified>
</cp:coreProperties>
</file>