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AAC98" w14:textId="77777777" w:rsidR="003A1C35" w:rsidRDefault="003A1C35" w:rsidP="003A1C35">
      <w:pPr>
        <w:pStyle w:val="ae"/>
        <w:rPr>
          <w:noProof/>
        </w:rPr>
      </w:pPr>
    </w:p>
    <w:p w14:paraId="3CA5B0FD" w14:textId="7A1D422A" w:rsidR="00B24FB6" w:rsidRDefault="00B24FB6" w:rsidP="00B24FB6">
      <w:pPr>
        <w:pStyle w:val="ae"/>
        <w:rPr>
          <w:lang w:val="ru-UA" w:eastAsia="ru-UA"/>
        </w:rPr>
      </w:pPr>
      <w:r>
        <w:rPr>
          <w:noProof/>
        </w:rPr>
        <w:drawing>
          <wp:inline distT="0" distB="0" distL="0" distR="0" wp14:anchorId="3B839CF9" wp14:editId="467C1BF8">
            <wp:extent cx="5773029" cy="8321040"/>
            <wp:effectExtent l="0" t="0" r="0" b="3810"/>
            <wp:docPr id="1934153835" name="Рисунок 1934153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BEBA8EAE-BF5A-486C-A8C5-ECC9F3942E4B}">
                          <a14:imgProps xmlns:a14="http://schemas.microsoft.com/office/drawing/2010/main">
                            <a14:imgLayer r:embed="rId9">
                              <a14:imgEffect>
                                <a14:sharpenSoften amount="15000"/>
                              </a14:imgEffect>
                              <a14:imgEffect>
                                <a14:brightnessContrast bright="49000" contrast="20000"/>
                              </a14:imgEffect>
                            </a14:imgLayer>
                          </a14:imgProps>
                        </a:ext>
                        <a:ext uri="{28A0092B-C50C-407E-A947-70E740481C1C}">
                          <a14:useLocalDpi xmlns:a14="http://schemas.microsoft.com/office/drawing/2010/main" val="0"/>
                        </a:ext>
                      </a:extLst>
                    </a:blip>
                    <a:srcRect l="10799" t="10037" r="7508" b="8922"/>
                    <a:stretch>
                      <a:fillRect/>
                    </a:stretch>
                  </pic:blipFill>
                  <pic:spPr bwMode="auto">
                    <a:xfrm rot="10800000">
                      <a:off x="0" y="0"/>
                      <a:ext cx="5802376" cy="8363340"/>
                    </a:xfrm>
                    <a:prstGeom prst="rect">
                      <a:avLst/>
                    </a:prstGeom>
                    <a:noFill/>
                    <a:ln>
                      <a:noFill/>
                    </a:ln>
                    <a:extLst>
                      <a:ext uri="{53640926-AAD7-44D8-BBD7-CCE9431645EC}">
                        <a14:shadowObscured xmlns:a14="http://schemas.microsoft.com/office/drawing/2010/main"/>
                      </a:ext>
                    </a:extLst>
                  </pic:spPr>
                </pic:pic>
              </a:graphicData>
            </a:graphic>
          </wp:inline>
        </w:drawing>
      </w:r>
    </w:p>
    <w:p w14:paraId="56049A60" w14:textId="62121464" w:rsidR="0013426C" w:rsidRPr="003F3037" w:rsidRDefault="0013426C" w:rsidP="0013426C">
      <w:pPr>
        <w:tabs>
          <w:tab w:val="left" w:leader="underscore" w:pos="9557"/>
        </w:tabs>
        <w:spacing w:line="360" w:lineRule="auto"/>
        <w:jc w:val="right"/>
        <w:rPr>
          <w:rFonts w:ascii="Times New Roman" w:eastAsia="Times New Roman" w:hAnsi="Times New Roman" w:cs="Times New Roman"/>
          <w:sz w:val="28"/>
          <w:szCs w:val="28"/>
        </w:rPr>
      </w:pPr>
    </w:p>
    <w:p w14:paraId="61C944EC" w14:textId="77777777" w:rsidR="00A92314" w:rsidRDefault="00A92314" w:rsidP="00501492">
      <w:pPr>
        <w:tabs>
          <w:tab w:val="left" w:leader="underscore" w:pos="9488"/>
        </w:tabs>
        <w:spacing w:line="360" w:lineRule="auto"/>
        <w:jc w:val="both"/>
        <w:rPr>
          <w:rFonts w:ascii="Times New Roman" w:eastAsia="Times New Roman" w:hAnsi="Times New Roman" w:cs="Times New Roman"/>
          <w:iCs/>
          <w:sz w:val="28"/>
          <w:szCs w:val="28"/>
        </w:rPr>
        <w:sectPr w:rsidR="00A92314" w:rsidSect="00BA02A0">
          <w:footerReference w:type="even" r:id="rId10"/>
          <w:type w:val="continuous"/>
          <w:pgSz w:w="11906" w:h="16838"/>
          <w:pgMar w:top="1134" w:right="850" w:bottom="1134" w:left="1701" w:header="708" w:footer="708" w:gutter="0"/>
          <w:cols w:space="708"/>
          <w:docGrid w:linePitch="360"/>
        </w:sectPr>
      </w:pPr>
    </w:p>
    <w:p w14:paraId="6A1A91C2"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bookmarkStart w:id="0" w:name="_Hlk215426255"/>
    </w:p>
    <w:p w14:paraId="55B5C964"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0F784243"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7CB9F494" w14:textId="6BADF281"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r w:rsidRPr="0042129B">
        <w:rPr>
          <w:rFonts w:ascii="Times New Roman" w:eastAsia="Times New Roman" w:hAnsi="Times New Roman" w:cs="Times New Roman"/>
          <w:b/>
          <w:bCs/>
          <w:noProof/>
          <w:sz w:val="28"/>
          <w:szCs w:val="28"/>
        </w:rPr>
        <w:drawing>
          <wp:inline distT="0" distB="0" distL="0" distR="0" wp14:anchorId="0B3D3448" wp14:editId="460B538C">
            <wp:extent cx="5433060" cy="5656217"/>
            <wp:effectExtent l="0" t="0" r="0" b="1905"/>
            <wp:docPr id="3370871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49649" cy="5673488"/>
                    </a:xfrm>
                    <a:prstGeom prst="rect">
                      <a:avLst/>
                    </a:prstGeom>
                    <a:noFill/>
                    <a:ln>
                      <a:noFill/>
                    </a:ln>
                  </pic:spPr>
                </pic:pic>
              </a:graphicData>
            </a:graphic>
          </wp:inline>
        </w:drawing>
      </w:r>
    </w:p>
    <w:p w14:paraId="4EA8FA10"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3A5F5B53"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1DEAC4D4" w14:textId="3D2186D2" w:rsidR="00516EA4" w:rsidRPr="00516EA4" w:rsidRDefault="00516EA4" w:rsidP="00A92314">
      <w:pPr>
        <w:tabs>
          <w:tab w:val="left" w:leader="underscore" w:pos="9488"/>
        </w:tabs>
        <w:spacing w:line="360" w:lineRule="auto"/>
        <w:jc w:val="center"/>
        <w:rPr>
          <w:rFonts w:ascii="Times New Roman" w:eastAsia="Times New Roman" w:hAnsi="Times New Roman" w:cs="Times New Roman"/>
          <w:b/>
          <w:bCs/>
        </w:rPr>
      </w:pPr>
    </w:p>
    <w:p w14:paraId="1DC3DAF7"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7D4AE24A"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4B533C96"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11048EF1"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680254A6"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247666D9"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5A7258D0"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18C83367"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1D7C03CF" w14:textId="77777777" w:rsidR="003A1C35" w:rsidRDefault="003A1C35" w:rsidP="003A1C35">
      <w:pPr>
        <w:tabs>
          <w:tab w:val="left" w:leader="underscore" w:pos="9488"/>
        </w:tabs>
        <w:spacing w:line="360" w:lineRule="auto"/>
        <w:jc w:val="center"/>
        <w:rPr>
          <w:rFonts w:ascii="Times New Roman" w:eastAsia="Times New Roman" w:hAnsi="Times New Roman" w:cs="Times New Roman"/>
          <w:b/>
          <w:bCs/>
          <w:lang w:val="ru-RU"/>
        </w:rPr>
      </w:pPr>
      <w:proofErr w:type="spellStart"/>
      <w:r>
        <w:rPr>
          <w:rFonts w:ascii="Times New Roman" w:eastAsia="Times New Roman" w:hAnsi="Times New Roman" w:cs="Times New Roman"/>
          <w:b/>
          <w:bCs/>
          <w:lang w:val="ru-RU"/>
        </w:rPr>
        <w:t>Зм</w:t>
      </w:r>
      <w:r>
        <w:rPr>
          <w:rFonts w:ascii="Times New Roman" w:eastAsia="Times New Roman" w:hAnsi="Times New Roman" w:cs="Times New Roman"/>
          <w:b/>
          <w:bCs/>
        </w:rPr>
        <w:t>іст</w:t>
      </w:r>
      <w:proofErr w:type="spellEnd"/>
    </w:p>
    <w:p w14:paraId="7577D7C0"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3B8BE4A7"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tbl>
      <w:tblPr>
        <w:tblStyle w:val="a7"/>
        <w:tblpPr w:leftFromText="180" w:rightFromText="180" w:horzAnchor="margin" w:tblpY="1090"/>
        <w:tblW w:w="0" w:type="auto"/>
        <w:tblLook w:val="04A0" w:firstRow="1" w:lastRow="0" w:firstColumn="1" w:lastColumn="0" w:noHBand="0" w:noVBand="1"/>
      </w:tblPr>
      <w:tblGrid>
        <w:gridCol w:w="684"/>
        <w:gridCol w:w="5265"/>
        <w:gridCol w:w="2126"/>
        <w:gridCol w:w="869"/>
      </w:tblGrid>
      <w:tr w:rsidR="006C2635" w:rsidRPr="003A1C35" w14:paraId="19F69AC0" w14:textId="5896806E" w:rsidTr="006C2635">
        <w:tc>
          <w:tcPr>
            <w:tcW w:w="684" w:type="dxa"/>
          </w:tcPr>
          <w:p w14:paraId="167946F1"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w:t>
            </w:r>
          </w:p>
        </w:tc>
        <w:tc>
          <w:tcPr>
            <w:tcW w:w="5265" w:type="dxa"/>
          </w:tcPr>
          <w:p w14:paraId="45A3459F"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Тема </w:t>
            </w:r>
            <w:proofErr w:type="spellStart"/>
            <w:r w:rsidRPr="003A1C35">
              <w:rPr>
                <w:rFonts w:ascii="Times New Roman" w:eastAsia="Times New Roman" w:hAnsi="Times New Roman" w:cs="Times New Roman"/>
                <w:lang w:val="ru-RU"/>
              </w:rPr>
              <w:t>самостійної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роботи</w:t>
            </w:r>
            <w:proofErr w:type="spellEnd"/>
          </w:p>
        </w:tc>
        <w:tc>
          <w:tcPr>
            <w:tcW w:w="2126" w:type="dxa"/>
          </w:tcPr>
          <w:p w14:paraId="23B2B5D6"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Укладач</w:t>
            </w:r>
            <w:proofErr w:type="spellEnd"/>
          </w:p>
        </w:tc>
        <w:tc>
          <w:tcPr>
            <w:tcW w:w="869" w:type="dxa"/>
          </w:tcPr>
          <w:p w14:paraId="20C9E16B" w14:textId="67F73115"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Pr>
                <w:rFonts w:ascii="Times New Roman" w:eastAsia="Times New Roman" w:hAnsi="Times New Roman" w:cs="Times New Roman"/>
                <w:lang w:val="ru-RU"/>
              </w:rPr>
              <w:t>Кільк</w:t>
            </w:r>
            <w:proofErr w:type="spellEnd"/>
            <w:r>
              <w:rPr>
                <w:rFonts w:ascii="Times New Roman" w:eastAsia="Times New Roman" w:hAnsi="Times New Roman" w:cs="Times New Roman"/>
                <w:lang w:val="ru-RU"/>
              </w:rPr>
              <w:t>- год</w:t>
            </w:r>
          </w:p>
        </w:tc>
      </w:tr>
      <w:tr w:rsidR="006C2635" w:rsidRPr="003A1C35" w14:paraId="3DBEEDAC" w14:textId="7BD97718" w:rsidTr="006C2635">
        <w:tc>
          <w:tcPr>
            <w:tcW w:w="684" w:type="dxa"/>
          </w:tcPr>
          <w:p w14:paraId="249B8095"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7CA09CE2"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сили і </w:t>
            </w:r>
            <w:proofErr w:type="spellStart"/>
            <w:r w:rsidRPr="003A1C35">
              <w:rPr>
                <w:rFonts w:ascii="Times New Roman" w:eastAsia="Times New Roman" w:hAnsi="Times New Roman" w:cs="Times New Roman"/>
                <w:lang w:val="ru-RU"/>
              </w:rPr>
              <w:t>роботи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м’язів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Динамометрія</w:t>
            </w:r>
            <w:proofErr w:type="spellEnd"/>
            <w:r w:rsidRPr="003A1C35">
              <w:rPr>
                <w:rFonts w:ascii="Times New Roman" w:eastAsia="Times New Roman" w:hAnsi="Times New Roman" w:cs="Times New Roman"/>
                <w:lang w:val="ru-RU"/>
              </w:rPr>
              <w:t>.</w:t>
            </w:r>
          </w:p>
        </w:tc>
        <w:tc>
          <w:tcPr>
            <w:tcW w:w="2126" w:type="dxa"/>
          </w:tcPr>
          <w:p w14:paraId="38AF7241"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Доц. </w:t>
            </w:r>
            <w:proofErr w:type="spellStart"/>
            <w:r w:rsidRPr="003A1C35">
              <w:rPr>
                <w:rFonts w:ascii="Times New Roman" w:eastAsia="Times New Roman" w:hAnsi="Times New Roman" w:cs="Times New Roman"/>
                <w:lang w:val="ru-RU"/>
              </w:rPr>
              <w:t>О.Кащенко</w:t>
            </w:r>
            <w:proofErr w:type="spellEnd"/>
          </w:p>
        </w:tc>
        <w:tc>
          <w:tcPr>
            <w:tcW w:w="869" w:type="dxa"/>
          </w:tcPr>
          <w:p w14:paraId="60BAE0E2" w14:textId="1122D829"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557C10FC" w14:textId="7C522008" w:rsidTr="006C2635">
        <w:tc>
          <w:tcPr>
            <w:tcW w:w="684" w:type="dxa"/>
          </w:tcPr>
          <w:p w14:paraId="60B0B2F4"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75CE21D0"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Фізіологічні</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основи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методів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електричної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активності</w:t>
            </w:r>
            <w:proofErr w:type="spellEnd"/>
            <w:r w:rsidRPr="003A1C35">
              <w:rPr>
                <w:rFonts w:ascii="Times New Roman" w:eastAsia="Times New Roman" w:hAnsi="Times New Roman" w:cs="Times New Roman"/>
                <w:lang w:val="ru-RU"/>
              </w:rPr>
              <w:t xml:space="preserve">  ЦНС. </w:t>
            </w:r>
            <w:proofErr w:type="spellStart"/>
            <w:r w:rsidRPr="003A1C35">
              <w:rPr>
                <w:rFonts w:ascii="Times New Roman" w:eastAsia="Times New Roman" w:hAnsi="Times New Roman" w:cs="Times New Roman"/>
                <w:lang w:val="ru-RU"/>
              </w:rPr>
              <w:t>Аналіз</w:t>
            </w:r>
            <w:proofErr w:type="spellEnd"/>
            <w:r w:rsidRPr="003A1C35">
              <w:rPr>
                <w:rFonts w:ascii="Times New Roman" w:eastAsia="Times New Roman" w:hAnsi="Times New Roman" w:cs="Times New Roman"/>
                <w:lang w:val="ru-RU"/>
              </w:rPr>
              <w:t xml:space="preserve"> ЕЕГ.</w:t>
            </w:r>
          </w:p>
        </w:tc>
        <w:tc>
          <w:tcPr>
            <w:tcW w:w="2126" w:type="dxa"/>
          </w:tcPr>
          <w:p w14:paraId="7FF42D55"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О.Денисенко</w:t>
            </w:r>
            <w:proofErr w:type="spellEnd"/>
          </w:p>
        </w:tc>
        <w:tc>
          <w:tcPr>
            <w:tcW w:w="869" w:type="dxa"/>
          </w:tcPr>
          <w:p w14:paraId="75A3BC41" w14:textId="00CB5518"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5D37E3F4" w14:textId="2579F271" w:rsidTr="006C2635">
        <w:tc>
          <w:tcPr>
            <w:tcW w:w="684" w:type="dxa"/>
          </w:tcPr>
          <w:p w14:paraId="13A47E2C"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288923AB"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впливу</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автономної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нервової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системи</w:t>
            </w:r>
            <w:proofErr w:type="spellEnd"/>
            <w:r w:rsidRPr="003A1C35">
              <w:rPr>
                <w:rFonts w:ascii="Times New Roman" w:eastAsia="Times New Roman" w:hAnsi="Times New Roman" w:cs="Times New Roman"/>
                <w:lang w:val="ru-RU"/>
              </w:rPr>
              <w:t xml:space="preserve"> на </w:t>
            </w:r>
            <w:proofErr w:type="spellStart"/>
            <w:r w:rsidRPr="003A1C35">
              <w:rPr>
                <w:rFonts w:ascii="Times New Roman" w:eastAsia="Times New Roman" w:hAnsi="Times New Roman" w:cs="Times New Roman"/>
                <w:lang w:val="ru-RU"/>
              </w:rPr>
              <w:t>функції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внутрішніх</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органів</w:t>
            </w:r>
            <w:proofErr w:type="spellEnd"/>
            <w:r w:rsidRPr="003A1C35">
              <w:rPr>
                <w:rFonts w:ascii="Times New Roman" w:eastAsia="Times New Roman" w:hAnsi="Times New Roman" w:cs="Times New Roman"/>
                <w:lang w:val="ru-RU"/>
              </w:rPr>
              <w:t>.</w:t>
            </w:r>
          </w:p>
        </w:tc>
        <w:tc>
          <w:tcPr>
            <w:tcW w:w="2126" w:type="dxa"/>
          </w:tcPr>
          <w:p w14:paraId="302A2E1D"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Н.Копйова</w:t>
            </w:r>
            <w:proofErr w:type="spellEnd"/>
          </w:p>
        </w:tc>
        <w:tc>
          <w:tcPr>
            <w:tcW w:w="869" w:type="dxa"/>
          </w:tcPr>
          <w:p w14:paraId="52569105" w14:textId="138C360A"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6E66024D" w14:textId="5E0660F4" w:rsidTr="006C2635">
        <w:tc>
          <w:tcPr>
            <w:tcW w:w="684" w:type="dxa"/>
          </w:tcPr>
          <w:p w14:paraId="4430E42D"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22AE78B4"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динаміки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запам’ятовування</w:t>
            </w:r>
            <w:proofErr w:type="spellEnd"/>
            <w:r w:rsidRPr="003A1C35">
              <w:rPr>
                <w:rFonts w:ascii="Times New Roman" w:eastAsia="Times New Roman" w:hAnsi="Times New Roman" w:cs="Times New Roman"/>
                <w:lang w:val="ru-RU"/>
              </w:rPr>
              <w:t>.</w:t>
            </w:r>
          </w:p>
        </w:tc>
        <w:tc>
          <w:tcPr>
            <w:tcW w:w="2126" w:type="dxa"/>
          </w:tcPr>
          <w:p w14:paraId="1A594984"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О.Рябенька</w:t>
            </w:r>
            <w:proofErr w:type="spellEnd"/>
          </w:p>
        </w:tc>
        <w:tc>
          <w:tcPr>
            <w:tcW w:w="869" w:type="dxa"/>
          </w:tcPr>
          <w:p w14:paraId="35C25F50" w14:textId="0501D995"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74825C9D" w14:textId="7CCF3E66" w:rsidTr="006C2635">
        <w:tc>
          <w:tcPr>
            <w:tcW w:w="684" w:type="dxa"/>
          </w:tcPr>
          <w:p w14:paraId="5A732A66"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0F2E7096"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гостроти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полів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зору</w:t>
            </w:r>
            <w:proofErr w:type="spellEnd"/>
            <w:r w:rsidRPr="003A1C35">
              <w:rPr>
                <w:rFonts w:ascii="Times New Roman" w:eastAsia="Times New Roman" w:hAnsi="Times New Roman" w:cs="Times New Roman"/>
                <w:lang w:val="ru-RU"/>
              </w:rPr>
              <w:t xml:space="preserve"> та </w:t>
            </w:r>
            <w:proofErr w:type="spellStart"/>
            <w:r w:rsidRPr="003A1C35">
              <w:rPr>
                <w:rFonts w:ascii="Times New Roman" w:eastAsia="Times New Roman" w:hAnsi="Times New Roman" w:cs="Times New Roman"/>
                <w:lang w:val="ru-RU"/>
              </w:rPr>
              <w:t>колльоровідчуття</w:t>
            </w:r>
            <w:proofErr w:type="spellEnd"/>
            <w:r w:rsidRPr="003A1C35">
              <w:rPr>
                <w:rFonts w:ascii="Times New Roman" w:eastAsia="Times New Roman" w:hAnsi="Times New Roman" w:cs="Times New Roman"/>
                <w:lang w:val="ru-RU"/>
              </w:rPr>
              <w:t>.</w:t>
            </w:r>
          </w:p>
        </w:tc>
        <w:tc>
          <w:tcPr>
            <w:tcW w:w="2126" w:type="dxa"/>
          </w:tcPr>
          <w:p w14:paraId="03A1E2B1"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Н.Копйова</w:t>
            </w:r>
            <w:proofErr w:type="spellEnd"/>
          </w:p>
        </w:tc>
        <w:tc>
          <w:tcPr>
            <w:tcW w:w="869" w:type="dxa"/>
          </w:tcPr>
          <w:p w14:paraId="3599D40E" w14:textId="3304CDBC"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40F30AB4" w14:textId="6968E072" w:rsidTr="006C2635">
        <w:tc>
          <w:tcPr>
            <w:tcW w:w="684" w:type="dxa"/>
          </w:tcPr>
          <w:p w14:paraId="4827FBB4"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40F00E38"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слухового </w:t>
            </w:r>
            <w:proofErr w:type="spellStart"/>
            <w:r w:rsidRPr="003A1C35">
              <w:rPr>
                <w:rFonts w:ascii="Times New Roman" w:eastAsia="Times New Roman" w:hAnsi="Times New Roman" w:cs="Times New Roman"/>
                <w:lang w:val="ru-RU"/>
              </w:rPr>
              <w:t>аналізатору</w:t>
            </w:r>
            <w:proofErr w:type="spellEnd"/>
            <w:r w:rsidRPr="003A1C35">
              <w:rPr>
                <w:rFonts w:ascii="Times New Roman" w:eastAsia="Times New Roman" w:hAnsi="Times New Roman" w:cs="Times New Roman"/>
                <w:lang w:val="ru-RU"/>
              </w:rPr>
              <w:t xml:space="preserve">: Тест Вебера, </w:t>
            </w:r>
            <w:proofErr w:type="spellStart"/>
            <w:r w:rsidRPr="003A1C35">
              <w:rPr>
                <w:rFonts w:ascii="Times New Roman" w:eastAsia="Times New Roman" w:hAnsi="Times New Roman" w:cs="Times New Roman"/>
                <w:lang w:val="ru-RU"/>
              </w:rPr>
              <w:t>Рінне</w:t>
            </w:r>
            <w:proofErr w:type="spellEnd"/>
            <w:r w:rsidRPr="003A1C35">
              <w:rPr>
                <w:rFonts w:ascii="Times New Roman" w:eastAsia="Times New Roman" w:hAnsi="Times New Roman" w:cs="Times New Roman"/>
                <w:lang w:val="ru-RU"/>
              </w:rPr>
              <w:t>.</w:t>
            </w:r>
          </w:p>
        </w:tc>
        <w:tc>
          <w:tcPr>
            <w:tcW w:w="2126" w:type="dxa"/>
          </w:tcPr>
          <w:p w14:paraId="545E4E6A"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Н.Копйова</w:t>
            </w:r>
            <w:proofErr w:type="spellEnd"/>
          </w:p>
        </w:tc>
        <w:tc>
          <w:tcPr>
            <w:tcW w:w="869" w:type="dxa"/>
          </w:tcPr>
          <w:p w14:paraId="77775A90" w14:textId="5A5561A6"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1EB248B9" w14:textId="38DA4EC2" w:rsidTr="006C2635">
        <w:tc>
          <w:tcPr>
            <w:tcW w:w="684" w:type="dxa"/>
          </w:tcPr>
          <w:p w14:paraId="46EE7F32"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469278E8"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звукових</w:t>
            </w:r>
            <w:proofErr w:type="spellEnd"/>
            <w:r w:rsidRPr="003A1C35">
              <w:rPr>
                <w:rFonts w:ascii="Times New Roman" w:eastAsia="Times New Roman" w:hAnsi="Times New Roman" w:cs="Times New Roman"/>
                <w:lang w:val="ru-RU"/>
              </w:rPr>
              <w:t xml:space="preserve"> і </w:t>
            </w:r>
            <w:proofErr w:type="spellStart"/>
            <w:r w:rsidRPr="003A1C35">
              <w:rPr>
                <w:rFonts w:ascii="Times New Roman" w:eastAsia="Times New Roman" w:hAnsi="Times New Roman" w:cs="Times New Roman"/>
                <w:lang w:val="ru-RU"/>
              </w:rPr>
              <w:t>механічних</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проявів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діяльності</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серця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Аналіз</w:t>
            </w:r>
            <w:proofErr w:type="spellEnd"/>
            <w:r w:rsidRPr="003A1C35">
              <w:rPr>
                <w:rFonts w:ascii="Times New Roman" w:eastAsia="Times New Roman" w:hAnsi="Times New Roman" w:cs="Times New Roman"/>
                <w:lang w:val="ru-RU"/>
              </w:rPr>
              <w:t xml:space="preserve"> ФКГ.</w:t>
            </w:r>
          </w:p>
        </w:tc>
        <w:tc>
          <w:tcPr>
            <w:tcW w:w="2126" w:type="dxa"/>
          </w:tcPr>
          <w:p w14:paraId="7C352AA7"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Н.Копйова</w:t>
            </w:r>
            <w:proofErr w:type="spellEnd"/>
          </w:p>
        </w:tc>
        <w:tc>
          <w:tcPr>
            <w:tcW w:w="869" w:type="dxa"/>
          </w:tcPr>
          <w:p w14:paraId="2A0C397A" w14:textId="18901647"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549E274C" w14:textId="3205BE5C" w:rsidTr="006C2635">
        <w:tc>
          <w:tcPr>
            <w:tcW w:w="684" w:type="dxa"/>
          </w:tcPr>
          <w:p w14:paraId="389CA505"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6C73730D"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Аналіз</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показників</w:t>
            </w:r>
            <w:proofErr w:type="spellEnd"/>
            <w:r w:rsidRPr="003A1C35">
              <w:rPr>
                <w:rFonts w:ascii="Times New Roman" w:eastAsia="Times New Roman" w:hAnsi="Times New Roman" w:cs="Times New Roman"/>
                <w:lang w:val="ru-RU"/>
              </w:rPr>
              <w:t xml:space="preserve"> ЕКГ</w:t>
            </w:r>
          </w:p>
        </w:tc>
        <w:tc>
          <w:tcPr>
            <w:tcW w:w="2126" w:type="dxa"/>
          </w:tcPr>
          <w:p w14:paraId="2411A971"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М. </w:t>
            </w:r>
            <w:proofErr w:type="spellStart"/>
            <w:r w:rsidRPr="003A1C35">
              <w:rPr>
                <w:rFonts w:ascii="Times New Roman" w:eastAsia="Times New Roman" w:hAnsi="Times New Roman" w:cs="Times New Roman"/>
                <w:lang w:val="ru-RU"/>
              </w:rPr>
              <w:t>Стрезєва</w:t>
            </w:r>
            <w:proofErr w:type="spellEnd"/>
          </w:p>
        </w:tc>
        <w:tc>
          <w:tcPr>
            <w:tcW w:w="869" w:type="dxa"/>
          </w:tcPr>
          <w:p w14:paraId="21649C60" w14:textId="6AB3726A"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2124795E" w14:textId="2BCFD742" w:rsidTr="006C2635">
        <w:tc>
          <w:tcPr>
            <w:tcW w:w="684" w:type="dxa"/>
          </w:tcPr>
          <w:p w14:paraId="525660E1"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56CF8283"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артеріального</w:t>
            </w:r>
            <w:proofErr w:type="spellEnd"/>
            <w:r w:rsidRPr="003A1C35">
              <w:rPr>
                <w:rFonts w:ascii="Times New Roman" w:eastAsia="Times New Roman" w:hAnsi="Times New Roman" w:cs="Times New Roman"/>
                <w:lang w:val="ru-RU"/>
              </w:rPr>
              <w:t xml:space="preserve"> і венозного пульсу </w:t>
            </w:r>
            <w:proofErr w:type="spellStart"/>
            <w:r w:rsidRPr="003A1C35">
              <w:rPr>
                <w:rFonts w:ascii="Times New Roman" w:eastAsia="Times New Roman" w:hAnsi="Times New Roman" w:cs="Times New Roman"/>
                <w:lang w:val="ru-RU"/>
              </w:rPr>
              <w:t>людини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Аналіз</w:t>
            </w:r>
            <w:proofErr w:type="spellEnd"/>
            <w:r w:rsidRPr="003A1C35">
              <w:rPr>
                <w:rFonts w:ascii="Times New Roman" w:eastAsia="Times New Roman" w:hAnsi="Times New Roman" w:cs="Times New Roman"/>
                <w:lang w:val="ru-RU"/>
              </w:rPr>
              <w:t xml:space="preserve"> СФГ, ФГ.</w:t>
            </w:r>
          </w:p>
        </w:tc>
        <w:tc>
          <w:tcPr>
            <w:tcW w:w="2126" w:type="dxa"/>
          </w:tcPr>
          <w:p w14:paraId="71CEAF35"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М. </w:t>
            </w:r>
            <w:proofErr w:type="spellStart"/>
            <w:r w:rsidRPr="003A1C35">
              <w:rPr>
                <w:rFonts w:ascii="Times New Roman" w:eastAsia="Times New Roman" w:hAnsi="Times New Roman" w:cs="Times New Roman"/>
                <w:lang w:val="ru-RU"/>
              </w:rPr>
              <w:t>Стрезєва</w:t>
            </w:r>
            <w:proofErr w:type="spellEnd"/>
          </w:p>
        </w:tc>
        <w:tc>
          <w:tcPr>
            <w:tcW w:w="869" w:type="dxa"/>
          </w:tcPr>
          <w:p w14:paraId="5F81C449" w14:textId="0139376F"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4FDF52CF" w14:textId="1053FF09" w:rsidTr="006C2635">
        <w:tc>
          <w:tcPr>
            <w:tcW w:w="684" w:type="dxa"/>
          </w:tcPr>
          <w:p w14:paraId="0F50E165"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2CE395CB"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Механізми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повернення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крові</w:t>
            </w:r>
            <w:proofErr w:type="spellEnd"/>
            <w:r w:rsidRPr="003A1C35">
              <w:rPr>
                <w:rFonts w:ascii="Times New Roman" w:eastAsia="Times New Roman" w:hAnsi="Times New Roman" w:cs="Times New Roman"/>
                <w:lang w:val="ru-RU"/>
              </w:rPr>
              <w:t xml:space="preserve"> до </w:t>
            </w:r>
            <w:proofErr w:type="spellStart"/>
            <w:r w:rsidRPr="003A1C35">
              <w:rPr>
                <w:rFonts w:ascii="Times New Roman" w:eastAsia="Times New Roman" w:hAnsi="Times New Roman" w:cs="Times New Roman"/>
                <w:lang w:val="ru-RU"/>
              </w:rPr>
              <w:t>серця</w:t>
            </w:r>
            <w:proofErr w:type="spellEnd"/>
            <w:r w:rsidRPr="003A1C35">
              <w:rPr>
                <w:rFonts w:ascii="Times New Roman" w:eastAsia="Times New Roman" w:hAnsi="Times New Roman" w:cs="Times New Roman"/>
                <w:lang w:val="ru-RU"/>
              </w:rPr>
              <w:t xml:space="preserve"> і </w:t>
            </w:r>
            <w:proofErr w:type="spellStart"/>
            <w:r w:rsidRPr="003A1C35">
              <w:rPr>
                <w:rFonts w:ascii="Times New Roman" w:eastAsia="Times New Roman" w:hAnsi="Times New Roman" w:cs="Times New Roman"/>
                <w:lang w:val="ru-RU"/>
              </w:rPr>
              <w:t>їх</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регуляція</w:t>
            </w:r>
            <w:proofErr w:type="spellEnd"/>
            <w:r w:rsidRPr="003A1C35">
              <w:rPr>
                <w:rFonts w:ascii="Times New Roman" w:eastAsia="Times New Roman" w:hAnsi="Times New Roman" w:cs="Times New Roman"/>
                <w:lang w:val="ru-RU"/>
              </w:rPr>
              <w:t>.</w:t>
            </w:r>
          </w:p>
        </w:tc>
        <w:tc>
          <w:tcPr>
            <w:tcW w:w="2126" w:type="dxa"/>
          </w:tcPr>
          <w:p w14:paraId="31F645C5"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М. </w:t>
            </w:r>
            <w:proofErr w:type="spellStart"/>
            <w:r w:rsidRPr="003A1C35">
              <w:rPr>
                <w:rFonts w:ascii="Times New Roman" w:eastAsia="Times New Roman" w:hAnsi="Times New Roman" w:cs="Times New Roman"/>
                <w:lang w:val="ru-RU"/>
              </w:rPr>
              <w:t>Стрезєва</w:t>
            </w:r>
            <w:proofErr w:type="spellEnd"/>
          </w:p>
        </w:tc>
        <w:tc>
          <w:tcPr>
            <w:tcW w:w="869" w:type="dxa"/>
          </w:tcPr>
          <w:p w14:paraId="016BBFEF" w14:textId="0B105885"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02CC9CDB" w14:textId="1DAEE820" w:rsidTr="006C2635">
        <w:tc>
          <w:tcPr>
            <w:tcW w:w="684" w:type="dxa"/>
          </w:tcPr>
          <w:p w14:paraId="4578AA89"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413333B8"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Аналіз</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показників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спірометрії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спірографії</w:t>
            </w:r>
            <w:proofErr w:type="spellEnd"/>
            <w:r w:rsidRPr="003A1C35">
              <w:rPr>
                <w:rFonts w:ascii="Times New Roman" w:eastAsia="Times New Roman" w:hAnsi="Times New Roman" w:cs="Times New Roman"/>
                <w:lang w:val="ru-RU"/>
              </w:rPr>
              <w:t xml:space="preserve"> і </w:t>
            </w:r>
            <w:proofErr w:type="spellStart"/>
            <w:r w:rsidRPr="003A1C35">
              <w:rPr>
                <w:rFonts w:ascii="Times New Roman" w:eastAsia="Times New Roman" w:hAnsi="Times New Roman" w:cs="Times New Roman"/>
                <w:lang w:val="ru-RU"/>
              </w:rPr>
              <w:t>пневмотахометрії</w:t>
            </w:r>
            <w:proofErr w:type="spellEnd"/>
            <w:r w:rsidRPr="003A1C35">
              <w:rPr>
                <w:rFonts w:ascii="Times New Roman" w:eastAsia="Times New Roman" w:hAnsi="Times New Roman" w:cs="Times New Roman"/>
                <w:lang w:val="ru-RU"/>
              </w:rPr>
              <w:t>.</w:t>
            </w:r>
          </w:p>
        </w:tc>
        <w:tc>
          <w:tcPr>
            <w:tcW w:w="2126" w:type="dxa"/>
          </w:tcPr>
          <w:p w14:paraId="6453ED89"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Доц. </w:t>
            </w:r>
            <w:proofErr w:type="spellStart"/>
            <w:r w:rsidRPr="003A1C35">
              <w:rPr>
                <w:rFonts w:ascii="Times New Roman" w:eastAsia="Times New Roman" w:hAnsi="Times New Roman" w:cs="Times New Roman"/>
                <w:lang w:val="ru-RU"/>
              </w:rPr>
              <w:t>О.Кащенко</w:t>
            </w:r>
            <w:proofErr w:type="spellEnd"/>
          </w:p>
        </w:tc>
        <w:tc>
          <w:tcPr>
            <w:tcW w:w="869" w:type="dxa"/>
          </w:tcPr>
          <w:p w14:paraId="5A0BE539" w14:textId="0D20ACD4"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48AEFBDB" w14:textId="156599A2" w:rsidTr="006C2635">
        <w:tc>
          <w:tcPr>
            <w:tcW w:w="684" w:type="dxa"/>
          </w:tcPr>
          <w:p w14:paraId="7EAA293D"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60FD0564"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ролі</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смакової</w:t>
            </w:r>
            <w:proofErr w:type="spellEnd"/>
            <w:r w:rsidRPr="003A1C35">
              <w:rPr>
                <w:rFonts w:ascii="Times New Roman" w:eastAsia="Times New Roman" w:hAnsi="Times New Roman" w:cs="Times New Roman"/>
                <w:lang w:val="ru-RU"/>
              </w:rPr>
              <w:t xml:space="preserve"> та </w:t>
            </w:r>
            <w:proofErr w:type="spellStart"/>
            <w:r w:rsidRPr="003A1C35">
              <w:rPr>
                <w:rFonts w:ascii="Times New Roman" w:eastAsia="Times New Roman" w:hAnsi="Times New Roman" w:cs="Times New Roman"/>
                <w:lang w:val="ru-RU"/>
              </w:rPr>
              <w:t>нюхової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сенсорних</w:t>
            </w:r>
            <w:proofErr w:type="spellEnd"/>
            <w:r w:rsidRPr="003A1C35">
              <w:rPr>
                <w:rFonts w:ascii="Times New Roman" w:eastAsia="Times New Roman" w:hAnsi="Times New Roman" w:cs="Times New Roman"/>
                <w:lang w:val="ru-RU"/>
              </w:rPr>
              <w:t xml:space="preserve"> систему </w:t>
            </w:r>
            <w:proofErr w:type="spellStart"/>
            <w:r w:rsidRPr="003A1C35">
              <w:rPr>
                <w:rFonts w:ascii="Times New Roman" w:eastAsia="Times New Roman" w:hAnsi="Times New Roman" w:cs="Times New Roman"/>
                <w:lang w:val="ru-RU"/>
              </w:rPr>
              <w:t>фізіології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травлення</w:t>
            </w:r>
            <w:proofErr w:type="spellEnd"/>
            <w:r w:rsidRPr="003A1C35">
              <w:rPr>
                <w:rFonts w:ascii="Times New Roman" w:eastAsia="Times New Roman" w:hAnsi="Times New Roman" w:cs="Times New Roman"/>
                <w:lang w:val="ru-RU"/>
              </w:rPr>
              <w:t>.</w:t>
            </w:r>
          </w:p>
        </w:tc>
        <w:tc>
          <w:tcPr>
            <w:tcW w:w="2126" w:type="dxa"/>
          </w:tcPr>
          <w:p w14:paraId="65C4C463"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Доц. С. Ляшенко</w:t>
            </w:r>
          </w:p>
        </w:tc>
        <w:tc>
          <w:tcPr>
            <w:tcW w:w="869" w:type="dxa"/>
          </w:tcPr>
          <w:p w14:paraId="75C39671" w14:textId="3992FD12"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5537F911" w14:textId="6B6F6EE6" w:rsidTr="006C2635">
        <w:tc>
          <w:tcPr>
            <w:tcW w:w="684" w:type="dxa"/>
          </w:tcPr>
          <w:p w14:paraId="7C00DDFE" w14:textId="77777777" w:rsidR="006C2635" w:rsidRPr="003A1C35" w:rsidRDefault="006C2635" w:rsidP="003A1C35">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48514685" w14:textId="77777777" w:rsidR="006C2635" w:rsidRPr="003A1C35" w:rsidRDefault="006C26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Оцінка</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показників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результатів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шлункового</w:t>
            </w:r>
            <w:proofErr w:type="spellEnd"/>
            <w:r w:rsidRPr="003A1C35">
              <w:rPr>
                <w:rFonts w:ascii="Times New Roman" w:eastAsia="Times New Roman" w:hAnsi="Times New Roman" w:cs="Times New Roman"/>
                <w:lang w:val="ru-RU"/>
              </w:rPr>
              <w:t xml:space="preserve"> соку.</w:t>
            </w:r>
          </w:p>
        </w:tc>
        <w:tc>
          <w:tcPr>
            <w:tcW w:w="2126" w:type="dxa"/>
          </w:tcPr>
          <w:p w14:paraId="710B2FDC" w14:textId="77777777" w:rsidR="006C2635" w:rsidRPr="003A1C35" w:rsidRDefault="006C26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Доц. С. Ляшенко</w:t>
            </w:r>
          </w:p>
        </w:tc>
        <w:tc>
          <w:tcPr>
            <w:tcW w:w="869" w:type="dxa"/>
          </w:tcPr>
          <w:p w14:paraId="2CFE6584" w14:textId="570378A3" w:rsidR="006C2635" w:rsidRPr="003A1C35" w:rsidRDefault="006C2635" w:rsidP="003A1C35">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7E234BAF" w14:textId="36894B73" w:rsidTr="006C2635">
        <w:tc>
          <w:tcPr>
            <w:tcW w:w="684" w:type="dxa"/>
          </w:tcPr>
          <w:p w14:paraId="4E00BCE7" w14:textId="77777777" w:rsidR="006C2635" w:rsidRPr="003A1C35" w:rsidRDefault="006C2635" w:rsidP="00AE6407">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0D5BB7C6" w14:textId="6A0900FE" w:rsidR="006C2635" w:rsidRPr="003A1C35" w:rsidRDefault="006C2635" w:rsidP="00AE6407">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rPr>
              <w:t>Основні принципи складання харчових раціонів.</w:t>
            </w:r>
          </w:p>
        </w:tc>
        <w:tc>
          <w:tcPr>
            <w:tcW w:w="2126" w:type="dxa"/>
          </w:tcPr>
          <w:p w14:paraId="12A5CFD8" w14:textId="7677F1E7" w:rsidR="006C2635" w:rsidRPr="003A1C35" w:rsidRDefault="006C2635" w:rsidP="00AE6407">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Доц. С. Ляшенко</w:t>
            </w:r>
          </w:p>
        </w:tc>
        <w:tc>
          <w:tcPr>
            <w:tcW w:w="869" w:type="dxa"/>
          </w:tcPr>
          <w:p w14:paraId="4C205417" w14:textId="09B3E572" w:rsidR="006C2635" w:rsidRPr="003A1C35" w:rsidRDefault="006C2635" w:rsidP="00AE6407">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1</w:t>
            </w:r>
          </w:p>
        </w:tc>
      </w:tr>
      <w:tr w:rsidR="006C2635" w:rsidRPr="003A1C35" w14:paraId="7CBD244C" w14:textId="0F46E3FB" w:rsidTr="006C2635">
        <w:tc>
          <w:tcPr>
            <w:tcW w:w="684" w:type="dxa"/>
          </w:tcPr>
          <w:p w14:paraId="5F5ADB9D" w14:textId="77777777" w:rsidR="006C2635" w:rsidRPr="003A1C35" w:rsidRDefault="006C2635" w:rsidP="00AE6407">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3BA7F917" w14:textId="77777777" w:rsidR="006C2635" w:rsidRPr="003A1C35" w:rsidRDefault="006C2635" w:rsidP="00AE6407">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Основні</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принципи</w:t>
            </w:r>
            <w:proofErr w:type="spellEnd"/>
            <w:r w:rsidRPr="003A1C35">
              <w:rPr>
                <w:rFonts w:ascii="Times New Roman" w:eastAsia="Times New Roman" w:hAnsi="Times New Roman" w:cs="Times New Roman"/>
                <w:lang w:val="ru-RU"/>
              </w:rPr>
              <w:t xml:space="preserve"> та </w:t>
            </w:r>
            <w:proofErr w:type="spellStart"/>
            <w:r w:rsidRPr="003A1C35">
              <w:rPr>
                <w:rFonts w:ascii="Times New Roman" w:eastAsia="Times New Roman" w:hAnsi="Times New Roman" w:cs="Times New Roman"/>
                <w:lang w:val="ru-RU"/>
              </w:rPr>
              <w:t>методи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загартовування</w:t>
            </w:r>
            <w:proofErr w:type="spellEnd"/>
            <w:r w:rsidRPr="003A1C35">
              <w:rPr>
                <w:rFonts w:ascii="Times New Roman" w:eastAsia="Times New Roman" w:hAnsi="Times New Roman" w:cs="Times New Roman"/>
                <w:lang w:val="ru-RU"/>
              </w:rPr>
              <w:t>.</w:t>
            </w:r>
          </w:p>
        </w:tc>
        <w:tc>
          <w:tcPr>
            <w:tcW w:w="2126" w:type="dxa"/>
          </w:tcPr>
          <w:p w14:paraId="360BC624" w14:textId="77777777" w:rsidR="006C2635" w:rsidRPr="003A1C35" w:rsidRDefault="006C2635" w:rsidP="00AE6407">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Доц. С. Ляшенко</w:t>
            </w:r>
          </w:p>
        </w:tc>
        <w:tc>
          <w:tcPr>
            <w:tcW w:w="869" w:type="dxa"/>
          </w:tcPr>
          <w:p w14:paraId="2DA4BDB2" w14:textId="2B64E177" w:rsidR="006C2635" w:rsidRPr="003A1C35" w:rsidRDefault="006C2635" w:rsidP="00AE6407">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1</w:t>
            </w:r>
          </w:p>
        </w:tc>
      </w:tr>
      <w:tr w:rsidR="006C2635" w:rsidRPr="003A1C35" w14:paraId="47374C06" w14:textId="240E2145" w:rsidTr="006C2635">
        <w:tc>
          <w:tcPr>
            <w:tcW w:w="684" w:type="dxa"/>
          </w:tcPr>
          <w:p w14:paraId="63D7D5EA" w14:textId="77777777" w:rsidR="006C2635" w:rsidRPr="003A1C35" w:rsidRDefault="006C2635" w:rsidP="00AE6407">
            <w:pPr>
              <w:numPr>
                <w:ilvl w:val="0"/>
                <w:numId w:val="103"/>
              </w:numPr>
              <w:tabs>
                <w:tab w:val="left" w:leader="underscore" w:pos="9488"/>
              </w:tabs>
              <w:rPr>
                <w:rFonts w:ascii="Times New Roman" w:eastAsia="Times New Roman" w:hAnsi="Times New Roman" w:cs="Times New Roman"/>
                <w:lang w:val="ru-RU"/>
              </w:rPr>
            </w:pPr>
          </w:p>
        </w:tc>
        <w:tc>
          <w:tcPr>
            <w:tcW w:w="5265" w:type="dxa"/>
          </w:tcPr>
          <w:p w14:paraId="45064BFB" w14:textId="582A5F55" w:rsidR="006C2635" w:rsidRPr="003A1C35" w:rsidRDefault="006C2635" w:rsidP="00AE6407">
            <w:pPr>
              <w:tabs>
                <w:tab w:val="left" w:leader="underscore" w:pos="9488"/>
              </w:tabs>
              <w:rPr>
                <w:rFonts w:ascii="Times New Roman" w:eastAsia="Times New Roman" w:hAnsi="Times New Roman" w:cs="Times New Roman"/>
              </w:rPr>
            </w:pPr>
            <w:r w:rsidRPr="003A1C35">
              <w:rPr>
                <w:rFonts w:ascii="Times New Roman" w:eastAsia="Times New Roman" w:hAnsi="Times New Roman" w:cs="Times New Roman"/>
              </w:rPr>
              <w:t>Оцінка показників дослідження формування сечі</w:t>
            </w:r>
          </w:p>
        </w:tc>
        <w:tc>
          <w:tcPr>
            <w:tcW w:w="2126" w:type="dxa"/>
          </w:tcPr>
          <w:p w14:paraId="1D9DBBB8" w14:textId="77777777" w:rsidR="006C2635" w:rsidRPr="003A1C35" w:rsidRDefault="006C2635" w:rsidP="00AE6407">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Доц. </w:t>
            </w:r>
            <w:proofErr w:type="spellStart"/>
            <w:r w:rsidRPr="003A1C35">
              <w:rPr>
                <w:rFonts w:ascii="Times New Roman" w:eastAsia="Times New Roman" w:hAnsi="Times New Roman" w:cs="Times New Roman"/>
                <w:lang w:val="ru-RU"/>
              </w:rPr>
              <w:t>Г.Волохова</w:t>
            </w:r>
            <w:proofErr w:type="spellEnd"/>
          </w:p>
        </w:tc>
        <w:tc>
          <w:tcPr>
            <w:tcW w:w="869" w:type="dxa"/>
          </w:tcPr>
          <w:p w14:paraId="4D1F121B" w14:textId="0E802444" w:rsidR="006C2635" w:rsidRPr="003A1C35" w:rsidRDefault="006C2635" w:rsidP="00AE6407">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2</w:t>
            </w:r>
          </w:p>
        </w:tc>
      </w:tr>
      <w:tr w:rsidR="006C2635" w:rsidRPr="003A1C35" w14:paraId="65458744" w14:textId="77777777" w:rsidTr="00224A3D">
        <w:tc>
          <w:tcPr>
            <w:tcW w:w="8075" w:type="dxa"/>
            <w:gridSpan w:val="3"/>
          </w:tcPr>
          <w:p w14:paraId="44E170B1" w14:textId="598C5AA0" w:rsidR="006C2635" w:rsidRPr="003A1C35" w:rsidRDefault="006C2635" w:rsidP="006C2635">
            <w:pPr>
              <w:tabs>
                <w:tab w:val="left" w:leader="underscore" w:pos="9488"/>
              </w:tabs>
              <w:jc w:val="right"/>
              <w:rPr>
                <w:rFonts w:ascii="Times New Roman" w:eastAsia="Times New Roman" w:hAnsi="Times New Roman" w:cs="Times New Roman"/>
                <w:lang w:val="ru-RU"/>
              </w:rPr>
            </w:pPr>
            <w:proofErr w:type="spellStart"/>
            <w:r>
              <w:rPr>
                <w:rFonts w:ascii="Times New Roman" w:eastAsia="Times New Roman" w:hAnsi="Times New Roman" w:cs="Times New Roman"/>
                <w:lang w:val="ru-RU"/>
              </w:rPr>
              <w:t>Всього</w:t>
            </w:r>
            <w:proofErr w:type="spellEnd"/>
          </w:p>
        </w:tc>
        <w:tc>
          <w:tcPr>
            <w:tcW w:w="869" w:type="dxa"/>
          </w:tcPr>
          <w:p w14:paraId="17AD0FD8" w14:textId="03A89979" w:rsidR="006C2635" w:rsidRDefault="006C2635" w:rsidP="00AE6407">
            <w:pPr>
              <w:tabs>
                <w:tab w:val="left" w:leader="underscore" w:pos="9488"/>
              </w:tabs>
              <w:rPr>
                <w:rFonts w:ascii="Times New Roman" w:eastAsia="Times New Roman" w:hAnsi="Times New Roman" w:cs="Times New Roman"/>
                <w:lang w:val="ru-RU"/>
              </w:rPr>
            </w:pPr>
            <w:r>
              <w:rPr>
                <w:rFonts w:ascii="Times New Roman" w:eastAsia="Times New Roman" w:hAnsi="Times New Roman" w:cs="Times New Roman"/>
                <w:lang w:val="ru-RU"/>
              </w:rPr>
              <w:t>30</w:t>
            </w:r>
          </w:p>
        </w:tc>
      </w:tr>
    </w:tbl>
    <w:p w14:paraId="07CD3C83" w14:textId="77777777" w:rsidR="006C2635" w:rsidRDefault="006C2635" w:rsidP="00A92314">
      <w:pPr>
        <w:tabs>
          <w:tab w:val="left" w:leader="underscore" w:pos="9488"/>
        </w:tabs>
        <w:spacing w:line="360" w:lineRule="auto"/>
        <w:jc w:val="center"/>
        <w:rPr>
          <w:rFonts w:ascii="Times New Roman" w:eastAsia="Times New Roman" w:hAnsi="Times New Roman" w:cs="Times New Roman"/>
          <w:b/>
          <w:bCs/>
        </w:rPr>
      </w:pPr>
    </w:p>
    <w:p w14:paraId="2A162F48" w14:textId="77777777" w:rsidR="006C2635" w:rsidRDefault="006C2635" w:rsidP="00A92314">
      <w:pPr>
        <w:tabs>
          <w:tab w:val="left" w:leader="underscore" w:pos="9488"/>
        </w:tabs>
        <w:spacing w:line="360" w:lineRule="auto"/>
        <w:jc w:val="center"/>
        <w:rPr>
          <w:rFonts w:ascii="Times New Roman" w:eastAsia="Times New Roman" w:hAnsi="Times New Roman" w:cs="Times New Roman"/>
          <w:b/>
          <w:bCs/>
        </w:rPr>
      </w:pPr>
    </w:p>
    <w:p w14:paraId="71DFA8E4" w14:textId="77777777" w:rsidR="006C2635" w:rsidRDefault="006C2635" w:rsidP="00A92314">
      <w:pPr>
        <w:tabs>
          <w:tab w:val="left" w:leader="underscore" w:pos="9488"/>
        </w:tabs>
        <w:spacing w:line="360" w:lineRule="auto"/>
        <w:jc w:val="center"/>
        <w:rPr>
          <w:rFonts w:ascii="Times New Roman" w:eastAsia="Times New Roman" w:hAnsi="Times New Roman" w:cs="Times New Roman"/>
          <w:b/>
          <w:bCs/>
        </w:rPr>
      </w:pPr>
    </w:p>
    <w:p w14:paraId="5BFEC299" w14:textId="77777777" w:rsidR="006C2635" w:rsidRDefault="006C2635" w:rsidP="00A92314">
      <w:pPr>
        <w:tabs>
          <w:tab w:val="left" w:leader="underscore" w:pos="9488"/>
        </w:tabs>
        <w:spacing w:line="360" w:lineRule="auto"/>
        <w:jc w:val="center"/>
        <w:rPr>
          <w:rFonts w:ascii="Times New Roman" w:eastAsia="Times New Roman" w:hAnsi="Times New Roman" w:cs="Times New Roman"/>
          <w:b/>
          <w:bCs/>
        </w:rPr>
      </w:pPr>
    </w:p>
    <w:p w14:paraId="58A3D2D7" w14:textId="77777777" w:rsidR="006C2635" w:rsidRDefault="006C2635" w:rsidP="00A92314">
      <w:pPr>
        <w:tabs>
          <w:tab w:val="left" w:leader="underscore" w:pos="9488"/>
        </w:tabs>
        <w:spacing w:line="360" w:lineRule="auto"/>
        <w:jc w:val="center"/>
        <w:rPr>
          <w:rFonts w:ascii="Times New Roman" w:eastAsia="Times New Roman" w:hAnsi="Times New Roman" w:cs="Times New Roman"/>
          <w:b/>
          <w:bCs/>
        </w:rPr>
      </w:pPr>
    </w:p>
    <w:p w14:paraId="64FF363B" w14:textId="77777777" w:rsidR="006C2635" w:rsidRDefault="006C2635" w:rsidP="00A92314">
      <w:pPr>
        <w:tabs>
          <w:tab w:val="left" w:leader="underscore" w:pos="9488"/>
        </w:tabs>
        <w:spacing w:line="360" w:lineRule="auto"/>
        <w:jc w:val="center"/>
        <w:rPr>
          <w:rFonts w:ascii="Times New Roman" w:eastAsia="Times New Roman" w:hAnsi="Times New Roman" w:cs="Times New Roman"/>
          <w:b/>
          <w:bCs/>
        </w:rPr>
      </w:pPr>
    </w:p>
    <w:p w14:paraId="2BDCDDD6" w14:textId="77777777" w:rsidR="006C2635" w:rsidRDefault="006C2635" w:rsidP="00A92314">
      <w:pPr>
        <w:tabs>
          <w:tab w:val="left" w:leader="underscore" w:pos="9488"/>
        </w:tabs>
        <w:spacing w:line="360" w:lineRule="auto"/>
        <w:jc w:val="center"/>
        <w:rPr>
          <w:rFonts w:ascii="Times New Roman" w:eastAsia="Times New Roman" w:hAnsi="Times New Roman" w:cs="Times New Roman"/>
          <w:b/>
          <w:bCs/>
        </w:rPr>
      </w:pPr>
    </w:p>
    <w:p w14:paraId="04B5CEAA" w14:textId="77777777" w:rsidR="006C2635" w:rsidRDefault="006C2635" w:rsidP="00A92314">
      <w:pPr>
        <w:tabs>
          <w:tab w:val="left" w:leader="underscore" w:pos="9488"/>
        </w:tabs>
        <w:spacing w:line="360" w:lineRule="auto"/>
        <w:jc w:val="center"/>
        <w:rPr>
          <w:rFonts w:ascii="Times New Roman" w:eastAsia="Times New Roman" w:hAnsi="Times New Roman" w:cs="Times New Roman"/>
          <w:b/>
          <w:bCs/>
        </w:rPr>
      </w:pPr>
    </w:p>
    <w:p w14:paraId="3E2F60B9" w14:textId="77777777" w:rsidR="006C2635" w:rsidRDefault="006C2635" w:rsidP="00A92314">
      <w:pPr>
        <w:tabs>
          <w:tab w:val="left" w:leader="underscore" w:pos="9488"/>
        </w:tabs>
        <w:spacing w:line="360" w:lineRule="auto"/>
        <w:jc w:val="center"/>
        <w:rPr>
          <w:rFonts w:ascii="Times New Roman" w:eastAsia="Times New Roman" w:hAnsi="Times New Roman" w:cs="Times New Roman"/>
          <w:b/>
          <w:bCs/>
        </w:rPr>
      </w:pPr>
    </w:p>
    <w:p w14:paraId="6A82929C" w14:textId="77777777" w:rsidR="006C2635" w:rsidRDefault="006C2635" w:rsidP="00A92314">
      <w:pPr>
        <w:tabs>
          <w:tab w:val="left" w:leader="underscore" w:pos="9488"/>
        </w:tabs>
        <w:spacing w:line="360" w:lineRule="auto"/>
        <w:jc w:val="center"/>
        <w:rPr>
          <w:rFonts w:ascii="Times New Roman" w:eastAsia="Times New Roman" w:hAnsi="Times New Roman" w:cs="Times New Roman"/>
          <w:b/>
          <w:bCs/>
        </w:rPr>
      </w:pPr>
    </w:p>
    <w:p w14:paraId="0165F817" w14:textId="537F2E6C" w:rsidR="00E72842" w:rsidRPr="00A92314" w:rsidRDefault="001D26AA" w:rsidP="00A92314">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lastRenderedPageBreak/>
        <w:t xml:space="preserve">Самостійна робота </w:t>
      </w:r>
      <w:r w:rsidR="00516EA4">
        <w:rPr>
          <w:rFonts w:ascii="Times New Roman" w:eastAsia="Times New Roman" w:hAnsi="Times New Roman" w:cs="Times New Roman"/>
          <w:b/>
          <w:bCs/>
        </w:rPr>
        <w:t>1</w:t>
      </w:r>
      <w:r w:rsidR="00762BA6">
        <w:rPr>
          <w:rFonts w:ascii="Times New Roman" w:eastAsia="Times New Roman" w:hAnsi="Times New Roman" w:cs="Times New Roman"/>
          <w:b/>
          <w:bCs/>
        </w:rPr>
        <w:t xml:space="preserve"> </w:t>
      </w:r>
    </w:p>
    <w:p w14:paraId="3FEB427A" w14:textId="178CA447" w:rsidR="00F645F7" w:rsidRPr="00F645F7" w:rsidRDefault="00F645F7" w:rsidP="00F645F7">
      <w:pPr>
        <w:ind w:firstLine="851"/>
        <w:rPr>
          <w:rFonts w:ascii="Times New Roman" w:hAnsi="Times New Roman" w:cs="Times New Roman"/>
        </w:rPr>
      </w:pPr>
      <w:r w:rsidRPr="00F645F7">
        <w:rPr>
          <w:rFonts w:ascii="Times New Roman" w:eastAsia="Times New Roman" w:hAnsi="Times New Roman" w:cs="Times New Roman"/>
          <w:b/>
          <w:bCs/>
        </w:rPr>
        <w:t>Тема:</w:t>
      </w:r>
      <w:r w:rsidR="00762BA6">
        <w:rPr>
          <w:rFonts w:ascii="Times New Roman" w:eastAsia="Times New Roman" w:hAnsi="Times New Roman" w:cs="Times New Roman"/>
          <w:b/>
          <w:bCs/>
        </w:rPr>
        <w:t xml:space="preserve"> </w:t>
      </w:r>
      <w:r w:rsidR="001D26AA" w:rsidRPr="001D26AA">
        <w:rPr>
          <w:rFonts w:ascii="Times New Roman" w:hAnsi="Times New Roman" w:cs="Times New Roman"/>
        </w:rPr>
        <w:t>Дослідження сили і роботи м’язів. Динамометрія</w:t>
      </w:r>
      <w:r w:rsidRPr="00F645F7">
        <w:rPr>
          <w:rFonts w:ascii="Times New Roman" w:hAnsi="Times New Roman" w:cs="Times New Roman"/>
        </w:rPr>
        <w:t>.</w:t>
      </w:r>
    </w:p>
    <w:p w14:paraId="3F621E09" w14:textId="77777777" w:rsidR="00F645F7" w:rsidRDefault="00F645F7" w:rsidP="00F645F7">
      <w:pPr>
        <w:autoSpaceDE w:val="0"/>
        <w:autoSpaceDN w:val="0"/>
        <w:adjustRightInd w:val="0"/>
        <w:ind w:firstLine="851"/>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sidR="00AD6040">
        <w:rPr>
          <w:rFonts w:ascii="Times New Roman" w:eastAsia="Times New Roman" w:hAnsi="Times New Roman" w:cs="Times New Roman"/>
          <w:color w:val="auto"/>
          <w:lang w:eastAsia="ru-RU" w:bidi="ar-SA"/>
        </w:rPr>
        <w:t>м’яз</w:t>
      </w:r>
      <w:r w:rsidR="00456058">
        <w:rPr>
          <w:rFonts w:ascii="Times New Roman" w:eastAsia="Times New Roman" w:hAnsi="Times New Roman" w:cs="Times New Roman"/>
          <w:color w:val="auto"/>
          <w:lang w:eastAsia="ru-RU" w:bidi="ar-SA"/>
        </w:rPr>
        <w:t>ового скорочення</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sidR="00456058">
        <w:rPr>
          <w:rFonts w:ascii="Times New Roman" w:eastAsia="Times New Roman" w:hAnsi="Times New Roman" w:cs="Times New Roman"/>
          <w:color w:val="auto"/>
          <w:lang w:eastAsia="ru-RU" w:bidi="ar-SA"/>
        </w:rPr>
        <w:t xml:space="preserve">реєстрації </w:t>
      </w:r>
      <w:r w:rsidR="00AD6040">
        <w:rPr>
          <w:rFonts w:ascii="Times New Roman" w:eastAsia="Times New Roman" w:hAnsi="Times New Roman" w:cs="Times New Roman"/>
          <w:color w:val="auto"/>
          <w:lang w:eastAsia="ru-RU" w:bidi="ar-SA"/>
        </w:rPr>
        <w:t>м’яз</w:t>
      </w:r>
      <w:r w:rsidR="00456058">
        <w:rPr>
          <w:rFonts w:ascii="Times New Roman" w:eastAsia="Times New Roman" w:hAnsi="Times New Roman" w:cs="Times New Roman"/>
          <w:color w:val="auto"/>
          <w:lang w:eastAsia="ru-RU" w:bidi="ar-SA"/>
        </w:rPr>
        <w:t xml:space="preserve">ових скорочень </w:t>
      </w:r>
      <w:r w:rsidRPr="003F3037">
        <w:rPr>
          <w:rFonts w:ascii="Times New Roman" w:eastAsia="Times New Roman" w:hAnsi="Times New Roman" w:cs="Times New Roman"/>
          <w:color w:val="auto"/>
          <w:lang w:eastAsia="ru-RU" w:bidi="ar-SA"/>
        </w:rPr>
        <w:t>та вміти аналізувати отримані дані.</w:t>
      </w:r>
    </w:p>
    <w:p w14:paraId="32270ACC" w14:textId="77777777" w:rsidR="00446D15" w:rsidRDefault="00F645F7" w:rsidP="00C41549">
      <w:pPr>
        <w:autoSpaceDE w:val="0"/>
        <w:autoSpaceDN w:val="0"/>
        <w:adjustRightInd w:val="0"/>
        <w:ind w:firstLine="851"/>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1ED6118C" w14:textId="77777777" w:rsidR="00C41549" w:rsidRPr="00C41549" w:rsidRDefault="00AD6040" w:rsidP="00C41549">
      <w:pPr>
        <w:autoSpaceDE w:val="0"/>
        <w:autoSpaceDN w:val="0"/>
        <w:adjustRightInd w:val="0"/>
        <w:rPr>
          <w:rFonts w:ascii="Times New Roman" w:eastAsia="Times New Roman" w:hAnsi="Times New Roman" w:cs="Times New Roman"/>
          <w:b/>
          <w:bCs/>
        </w:rPr>
      </w:pPr>
      <w:proofErr w:type="spellStart"/>
      <w:r>
        <w:rPr>
          <w:rFonts w:ascii="Times New Roman" w:eastAsia="Times New Roman" w:hAnsi="Times New Roman" w:cs="Times New Roman"/>
          <w:i/>
          <w:iCs/>
        </w:rPr>
        <w:t>М’яз</w:t>
      </w:r>
      <w:r w:rsidR="00C41549" w:rsidRPr="00AD6040">
        <w:rPr>
          <w:rFonts w:ascii="Times New Roman" w:eastAsia="Times New Roman" w:hAnsi="Times New Roman" w:cs="Times New Roman"/>
          <w:i/>
          <w:iCs/>
        </w:rPr>
        <w:t>и:</w:t>
      </w:r>
      <w:r w:rsidR="00C41549" w:rsidRPr="00C41549">
        <w:rPr>
          <w:rFonts w:ascii="Times New Roman" w:eastAsia="Times New Roman" w:hAnsi="Times New Roman" w:cs="Times New Roman"/>
        </w:rPr>
        <w:t>скелетні</w:t>
      </w:r>
      <w:proofErr w:type="spellEnd"/>
      <w:r w:rsidR="00C41549" w:rsidRPr="00C41549">
        <w:rPr>
          <w:rFonts w:ascii="Times New Roman" w:eastAsia="Times New Roman" w:hAnsi="Times New Roman" w:cs="Times New Roman"/>
        </w:rPr>
        <w:t xml:space="preserve"> м’язи, які прикріплені до кісток скелета, функція їх переміщувати </w:t>
      </w:r>
      <w:proofErr w:type="spellStart"/>
      <w:r w:rsidR="00C41549" w:rsidRPr="00C41549">
        <w:rPr>
          <w:rFonts w:ascii="Times New Roman" w:eastAsia="Times New Roman" w:hAnsi="Times New Roman" w:cs="Times New Roman"/>
        </w:rPr>
        <w:t>тіло;вісцеральні</w:t>
      </w:r>
      <w:proofErr w:type="spellEnd"/>
      <w:r w:rsidR="00C41549" w:rsidRPr="00C41549">
        <w:rPr>
          <w:rFonts w:ascii="Times New Roman" w:eastAsia="Times New Roman" w:hAnsi="Times New Roman" w:cs="Times New Roman"/>
        </w:rPr>
        <w:t xml:space="preserve"> м’язи внутрішніх органів</w:t>
      </w:r>
      <w:r w:rsidR="00C41549">
        <w:rPr>
          <w:rFonts w:ascii="Times New Roman" w:eastAsia="Times New Roman" w:hAnsi="Times New Roman" w:cs="Times New Roman"/>
        </w:rPr>
        <w:t xml:space="preserve">; </w:t>
      </w:r>
      <w:r w:rsidR="00C41549" w:rsidRPr="00C41549">
        <w:rPr>
          <w:rFonts w:ascii="Times New Roman" w:eastAsia="Times New Roman" w:hAnsi="Times New Roman" w:cs="Times New Roman"/>
        </w:rPr>
        <w:t>поперечно-смугасті та гладенькі</w:t>
      </w:r>
      <w:r w:rsidR="00C41549">
        <w:rPr>
          <w:rFonts w:ascii="Times New Roman" w:eastAsia="Times New Roman" w:hAnsi="Times New Roman" w:cs="Times New Roman"/>
        </w:rPr>
        <w:t xml:space="preserve">; </w:t>
      </w:r>
      <w:r w:rsidR="00C41549" w:rsidRPr="00C41549">
        <w:rPr>
          <w:rFonts w:ascii="Times New Roman" w:eastAsia="Times New Roman" w:hAnsi="Times New Roman" w:cs="Times New Roman"/>
        </w:rPr>
        <w:t xml:space="preserve">мимовільні </w:t>
      </w:r>
      <w:r w:rsidR="00C41549">
        <w:rPr>
          <w:rFonts w:ascii="Times New Roman" w:eastAsia="Times New Roman" w:hAnsi="Times New Roman" w:cs="Times New Roman"/>
        </w:rPr>
        <w:t xml:space="preserve">і </w:t>
      </w:r>
      <w:r w:rsidR="00C41549" w:rsidRPr="00C41549">
        <w:rPr>
          <w:rFonts w:ascii="Times New Roman" w:eastAsia="Times New Roman" w:hAnsi="Times New Roman" w:cs="Times New Roman"/>
        </w:rPr>
        <w:t>немимовільн</w:t>
      </w:r>
      <w:r w:rsidR="00C41549">
        <w:rPr>
          <w:rFonts w:ascii="Times New Roman" w:eastAsia="Times New Roman" w:hAnsi="Times New Roman" w:cs="Times New Roman"/>
        </w:rPr>
        <w:t>і</w:t>
      </w:r>
      <w:r w:rsidR="00C41549" w:rsidRPr="00C41549">
        <w:rPr>
          <w:rFonts w:ascii="Times New Roman" w:eastAsia="Times New Roman" w:hAnsi="Times New Roman" w:cs="Times New Roman"/>
        </w:rPr>
        <w:t>.</w:t>
      </w:r>
    </w:p>
    <w:p w14:paraId="156BEEBF" w14:textId="77777777" w:rsidR="00C41549" w:rsidRPr="00C41549" w:rsidRDefault="00C41549" w:rsidP="00C41549">
      <w:pPr>
        <w:tabs>
          <w:tab w:val="left" w:pos="330"/>
          <w:tab w:val="left" w:pos="952"/>
        </w:tabs>
        <w:jc w:val="both"/>
        <w:rPr>
          <w:rFonts w:ascii="Times New Roman" w:eastAsia="Times New Roman" w:hAnsi="Times New Roman" w:cs="Times New Roman"/>
          <w:bCs/>
          <w:i/>
          <w:iCs/>
        </w:rPr>
      </w:pPr>
      <w:r w:rsidRPr="00C41549">
        <w:rPr>
          <w:rFonts w:ascii="Times New Roman" w:eastAsia="Times New Roman" w:hAnsi="Times New Roman" w:cs="Times New Roman"/>
          <w:bCs/>
          <w:i/>
          <w:iCs/>
        </w:rPr>
        <w:t xml:space="preserve">Функції скелетних </w:t>
      </w:r>
      <w:proofErr w:type="spellStart"/>
      <w:r w:rsidRPr="00C41549">
        <w:rPr>
          <w:rFonts w:ascii="Times New Roman" w:eastAsia="Times New Roman" w:hAnsi="Times New Roman" w:cs="Times New Roman"/>
          <w:bCs/>
          <w:i/>
          <w:iCs/>
        </w:rPr>
        <w:t>м’язів:</w:t>
      </w:r>
      <w:r w:rsidRPr="00C41549">
        <w:rPr>
          <w:rFonts w:ascii="Times New Roman" w:eastAsia="Times New Roman" w:hAnsi="Times New Roman" w:cs="Times New Roman"/>
        </w:rPr>
        <w:t>переміщення</w:t>
      </w:r>
      <w:proofErr w:type="spellEnd"/>
      <w:r w:rsidRPr="00C41549">
        <w:rPr>
          <w:rFonts w:ascii="Times New Roman" w:eastAsia="Times New Roman" w:hAnsi="Times New Roman" w:cs="Times New Roman"/>
        </w:rPr>
        <w:t xml:space="preserve"> організму в </w:t>
      </w:r>
      <w:proofErr w:type="spellStart"/>
      <w:r w:rsidRPr="00C41549">
        <w:rPr>
          <w:rFonts w:ascii="Times New Roman" w:eastAsia="Times New Roman" w:hAnsi="Times New Roman" w:cs="Times New Roman"/>
        </w:rPr>
        <w:t>просторі;переміщення</w:t>
      </w:r>
      <w:proofErr w:type="spellEnd"/>
      <w:r w:rsidRPr="00C41549">
        <w:rPr>
          <w:rFonts w:ascii="Times New Roman" w:eastAsia="Times New Roman" w:hAnsi="Times New Roman" w:cs="Times New Roman"/>
        </w:rPr>
        <w:t xml:space="preserve"> частин тіла відносно одна </w:t>
      </w:r>
      <w:proofErr w:type="spellStart"/>
      <w:r w:rsidRPr="00C41549">
        <w:rPr>
          <w:rFonts w:ascii="Times New Roman" w:eastAsia="Times New Roman" w:hAnsi="Times New Roman" w:cs="Times New Roman"/>
        </w:rPr>
        <w:t>одної;підтримання</w:t>
      </w:r>
      <w:proofErr w:type="spellEnd"/>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rPr>
        <w:t>пози;сприяння</w:t>
      </w:r>
      <w:proofErr w:type="spellEnd"/>
      <w:r w:rsidRPr="00C41549">
        <w:rPr>
          <w:rFonts w:ascii="Times New Roman" w:eastAsia="Times New Roman" w:hAnsi="Times New Roman" w:cs="Times New Roman"/>
        </w:rPr>
        <w:t xml:space="preserve"> руху крові та лімфи.</w:t>
      </w:r>
    </w:p>
    <w:p w14:paraId="68B2C26B" w14:textId="77777777" w:rsidR="00C41549" w:rsidRPr="00C41549" w:rsidRDefault="00C41549" w:rsidP="00C41549">
      <w:pPr>
        <w:tabs>
          <w:tab w:val="left" w:pos="330"/>
          <w:tab w:val="left" w:pos="952"/>
        </w:tabs>
        <w:jc w:val="both"/>
        <w:rPr>
          <w:rFonts w:ascii="Times New Roman" w:eastAsia="Times New Roman" w:hAnsi="Times New Roman" w:cs="Times New Roman"/>
          <w:lang w:val="ru-RU"/>
        </w:rPr>
      </w:pPr>
      <w:r w:rsidRPr="00C41549">
        <w:rPr>
          <w:rFonts w:ascii="Times New Roman" w:eastAsia="Times New Roman" w:hAnsi="Times New Roman" w:cs="Times New Roman"/>
          <w:bCs/>
          <w:i/>
          <w:iCs/>
        </w:rPr>
        <w:t>Фізіологічні властивості м’язів</w:t>
      </w:r>
      <w:r w:rsidRPr="00C41549">
        <w:rPr>
          <w:rFonts w:ascii="Times New Roman" w:eastAsia="Times New Roman" w:hAnsi="Times New Roman" w:cs="Times New Roman"/>
          <w:b/>
        </w:rPr>
        <w:t xml:space="preserve">: </w:t>
      </w:r>
      <w:r w:rsidRPr="00C41549">
        <w:rPr>
          <w:rFonts w:ascii="Times New Roman" w:eastAsia="Times New Roman" w:hAnsi="Times New Roman" w:cs="Times New Roman"/>
        </w:rPr>
        <w:t xml:space="preserve">збудливість, провідність, </w:t>
      </w:r>
      <w:proofErr w:type="spellStart"/>
      <w:r w:rsidRPr="00C41549">
        <w:rPr>
          <w:rFonts w:ascii="Times New Roman" w:eastAsia="Times New Roman" w:hAnsi="Times New Roman" w:cs="Times New Roman"/>
        </w:rPr>
        <w:t>скорочуваність</w:t>
      </w:r>
      <w:proofErr w:type="spellEnd"/>
      <w:r w:rsidRPr="00C41549">
        <w:rPr>
          <w:rFonts w:ascii="Times New Roman" w:eastAsia="Times New Roman" w:hAnsi="Times New Roman" w:cs="Times New Roman"/>
        </w:rPr>
        <w:t>, еластичність (скелетних) і пластичність (гладеньких).</w:t>
      </w:r>
    </w:p>
    <w:p w14:paraId="2CD96315" w14:textId="77777777" w:rsidR="00C41549" w:rsidRPr="000D7B98" w:rsidRDefault="00AD6040" w:rsidP="00C41549">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i/>
        </w:rPr>
        <w:t>М’яз</w:t>
      </w:r>
      <w:r w:rsidR="00C41549">
        <w:rPr>
          <w:rFonts w:ascii="Times New Roman" w:eastAsia="Times New Roman" w:hAnsi="Times New Roman" w:cs="Times New Roman"/>
          <w:i/>
        </w:rPr>
        <w:t xml:space="preserve">ове скорочення: </w:t>
      </w:r>
      <w:r w:rsidR="00C41549" w:rsidRPr="00C41549">
        <w:rPr>
          <w:rFonts w:ascii="Times New Roman" w:eastAsia="Times New Roman" w:hAnsi="Times New Roman" w:cs="Times New Roman"/>
          <w:iCs/>
        </w:rPr>
        <w:t xml:space="preserve">ізотонічне, </w:t>
      </w:r>
      <w:proofErr w:type="spellStart"/>
      <w:r w:rsidR="00C41549" w:rsidRPr="00C41549">
        <w:rPr>
          <w:rFonts w:ascii="Times New Roman" w:eastAsia="Times New Roman" w:hAnsi="Times New Roman" w:cs="Times New Roman"/>
          <w:iCs/>
        </w:rPr>
        <w:t>ізометричне,</w:t>
      </w:r>
      <w:r w:rsidR="00C41549" w:rsidRPr="00C41549">
        <w:rPr>
          <w:rFonts w:ascii="Times New Roman" w:eastAsia="Times New Roman" w:hAnsi="Times New Roman" w:cs="Times New Roman"/>
        </w:rPr>
        <w:t>поодиноке</w:t>
      </w:r>
      <w:proofErr w:type="spellEnd"/>
      <w:r w:rsidR="00C41549" w:rsidRPr="00C41549">
        <w:rPr>
          <w:rFonts w:ascii="Times New Roman" w:eastAsia="Times New Roman" w:hAnsi="Times New Roman" w:cs="Times New Roman"/>
        </w:rPr>
        <w:t>, тетанічне, тонічне і контрактура</w:t>
      </w:r>
      <w:r w:rsidR="00C41549">
        <w:rPr>
          <w:rFonts w:ascii="Times New Roman" w:eastAsia="Times New Roman" w:hAnsi="Times New Roman" w:cs="Times New Roman"/>
        </w:rPr>
        <w:t>.</w:t>
      </w:r>
    </w:p>
    <w:p w14:paraId="2ABAD8CC" w14:textId="77777777" w:rsidR="00C41549" w:rsidRPr="00224720" w:rsidRDefault="00C41549" w:rsidP="00C41549">
      <w:pPr>
        <w:autoSpaceDE w:val="0"/>
        <w:autoSpaceDN w:val="0"/>
        <w:adjustRightInd w:val="0"/>
        <w:ind w:firstLine="851"/>
        <w:rPr>
          <w:rFonts w:ascii="Times New Roman" w:eastAsia="Times New Roman" w:hAnsi="Times New Roman" w:cs="Times New Roman"/>
          <w:color w:val="auto"/>
          <w:lang w:eastAsia="ru-RU" w:bidi="ar-SA"/>
        </w:rPr>
      </w:pPr>
    </w:p>
    <w:p w14:paraId="5D1BDE7A" w14:textId="77777777" w:rsidR="00F645F7" w:rsidRPr="00B61E8C" w:rsidRDefault="00F645F7" w:rsidP="00C41549">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1132DC65" w14:textId="799C8D23" w:rsidR="00F645F7" w:rsidRPr="00172E39" w:rsidRDefault="001D26AA" w:rsidP="00172E39">
      <w:pPr>
        <w:pStyle w:val="a3"/>
        <w:numPr>
          <w:ilvl w:val="0"/>
          <w:numId w:val="25"/>
        </w:numPr>
        <w:tabs>
          <w:tab w:val="left" w:pos="330"/>
          <w:tab w:val="left" w:pos="952"/>
        </w:tabs>
        <w:jc w:val="both"/>
        <w:rPr>
          <w:rFonts w:ascii="Times New Roman" w:eastAsia="Times New Roman" w:hAnsi="Times New Roman" w:cs="Times New Roman"/>
          <w:b/>
          <w:bCs/>
        </w:rPr>
      </w:pPr>
      <w:r w:rsidRPr="00172E39">
        <w:rPr>
          <w:rFonts w:ascii="Times New Roman" w:eastAsia="Times New Roman" w:hAnsi="Times New Roman" w:cs="Times New Roman"/>
          <w:b/>
          <w:bCs/>
        </w:rPr>
        <w:t>Теоретичн</w:t>
      </w:r>
      <w:r w:rsidR="002F6A9E" w:rsidRPr="00172E39">
        <w:rPr>
          <w:rFonts w:ascii="Times New Roman" w:eastAsia="Times New Roman" w:hAnsi="Times New Roman" w:cs="Times New Roman"/>
          <w:b/>
          <w:bCs/>
        </w:rPr>
        <w:t>і</w:t>
      </w:r>
      <w:r w:rsidRPr="00172E39">
        <w:rPr>
          <w:rFonts w:ascii="Times New Roman" w:eastAsia="Times New Roman" w:hAnsi="Times New Roman" w:cs="Times New Roman"/>
          <w:b/>
          <w:bCs/>
        </w:rPr>
        <w:t xml:space="preserve"> питання</w:t>
      </w:r>
      <w:r w:rsidR="00F645F7" w:rsidRPr="00172E39">
        <w:rPr>
          <w:rFonts w:ascii="Times New Roman" w:eastAsia="Times New Roman" w:hAnsi="Times New Roman" w:cs="Times New Roman"/>
          <w:b/>
          <w:bCs/>
        </w:rPr>
        <w:t>:</w:t>
      </w:r>
    </w:p>
    <w:p w14:paraId="673DBBA5" w14:textId="77777777" w:rsidR="000D7B98" w:rsidRPr="00C41549" w:rsidRDefault="000D7B98" w:rsidP="00C41549">
      <w:pPr>
        <w:pStyle w:val="a3"/>
        <w:tabs>
          <w:tab w:val="left" w:pos="330"/>
          <w:tab w:val="left" w:pos="952"/>
        </w:tabs>
        <w:ind w:left="284" w:hanging="284"/>
        <w:jc w:val="both"/>
        <w:rPr>
          <w:rFonts w:ascii="Times New Roman" w:eastAsia="Times New Roman" w:hAnsi="Times New Roman" w:cs="Times New Roman"/>
          <w:i/>
          <w:iCs/>
        </w:rPr>
      </w:pPr>
      <w:r w:rsidRPr="00C41549">
        <w:rPr>
          <w:rFonts w:ascii="Times New Roman" w:eastAsia="Times New Roman" w:hAnsi="Times New Roman" w:cs="Times New Roman"/>
          <w:i/>
          <w:iCs/>
        </w:rPr>
        <w:t>Тези</w:t>
      </w:r>
      <w:r w:rsidR="00C41549" w:rsidRPr="00C41549">
        <w:rPr>
          <w:rFonts w:ascii="Times New Roman" w:eastAsia="Times New Roman" w:hAnsi="Times New Roman" w:cs="Times New Roman"/>
          <w:i/>
          <w:iCs/>
        </w:rPr>
        <w:t xml:space="preserve"> змісту теми</w:t>
      </w:r>
    </w:p>
    <w:p w14:paraId="4654A88B" w14:textId="77777777" w:rsidR="00C41549" w:rsidRPr="00C41549" w:rsidRDefault="004666B9" w:rsidP="004666B9">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sidR="00C41549" w:rsidRPr="00C41549">
        <w:rPr>
          <w:rFonts w:ascii="Times New Roman" w:eastAsia="Times New Roman" w:hAnsi="Times New Roman" w:cs="Times New Roman"/>
        </w:rPr>
        <w:t>У людини та хребетних тварин існує 2 види м’язів:</w:t>
      </w:r>
    </w:p>
    <w:p w14:paraId="38D2C326"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1) скелетні м’язи, які прикріплені до кісток скелета, функція їх переміщувати тіло;</w:t>
      </w:r>
    </w:p>
    <w:p w14:paraId="08955CCE"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2) вісцеральні м’язи внутрішніх органів.</w:t>
      </w:r>
    </w:p>
    <w:p w14:paraId="6515EFB3"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За гістологічною будовою м’язи поділяють на поперечно-смугасті та гладенькі. До поперечно-смугастих належать усі скелетні м’язи і деякі м’язи внутрішніх органів. Це, по-перше, серцевий м’яз, м’язи язика, глотки, верхньої третини стравоходу, зовнішні сфінктери прямої кишки. Решта м’язів внутрішніх органів — гладенькі.</w:t>
      </w:r>
    </w:p>
    <w:p w14:paraId="15998DF5"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За здатністю піддаватися вольовим зусиллям м’язи поділяються на мимовільні — ті, що піддаються нашій волі, та на немимовільні — ті що не піддаються. До мимовільних м’язів належать усі скелетні м’язи, а також деякі вісцеральні (м’язи язика, глотки, верхньої третини стравоходу і всі зовнішні сфінктери). Решта м’язів є немимовільними.</w:t>
      </w:r>
    </w:p>
    <w:p w14:paraId="3EE7A102"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Ці м’язи різняться не тільки за розташуванням, але й за будовою, фізіологічними властивостями, іннервацією тощо. Наприклад, скелетний м’яз скорочується швидко, гладенький — повільно, а скорочення триває довго.</w:t>
      </w:r>
    </w:p>
    <w:p w14:paraId="57189B9F"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bCs/>
          <w:i/>
          <w:iCs/>
        </w:rPr>
      </w:pPr>
      <w:r w:rsidRPr="00C41549">
        <w:rPr>
          <w:rFonts w:ascii="Times New Roman" w:eastAsia="Times New Roman" w:hAnsi="Times New Roman" w:cs="Times New Roman"/>
          <w:bCs/>
          <w:i/>
          <w:iCs/>
        </w:rPr>
        <w:t>Функції скелетних м’язів:</w:t>
      </w:r>
    </w:p>
    <w:p w14:paraId="6617110E"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1) переміщення організму в просторі;</w:t>
      </w:r>
    </w:p>
    <w:p w14:paraId="1DF62E50"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2) переміщення частин тіла відносно одна одної;</w:t>
      </w:r>
    </w:p>
    <w:p w14:paraId="085B7FF1"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3) підтримання пози;</w:t>
      </w:r>
    </w:p>
    <w:p w14:paraId="394801F7"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4) сприяння руху крові та лімфи.</w:t>
      </w:r>
    </w:p>
    <w:p w14:paraId="1A802A2A"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Отже, можна зазначити, що основною фізіологічною функцією м’язів є рух. Крім того, м’язи беруть участь у теплорегуляції, є місцем відкладання глікогену тощо.</w:t>
      </w:r>
    </w:p>
    <w:p w14:paraId="41DE4109"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lang w:val="ru-RU"/>
        </w:rPr>
      </w:pPr>
      <w:r w:rsidRPr="00C41549">
        <w:rPr>
          <w:rFonts w:ascii="Times New Roman" w:eastAsia="Times New Roman" w:hAnsi="Times New Roman" w:cs="Times New Roman"/>
          <w:bCs/>
          <w:i/>
          <w:iCs/>
        </w:rPr>
        <w:t>Фізіологічні властивості м’язів</w:t>
      </w:r>
      <w:r w:rsidRPr="00C41549">
        <w:rPr>
          <w:rFonts w:ascii="Times New Roman" w:eastAsia="Times New Roman" w:hAnsi="Times New Roman" w:cs="Times New Roman"/>
          <w:b/>
        </w:rPr>
        <w:t xml:space="preserve">: </w:t>
      </w:r>
      <w:r w:rsidRPr="00C41549">
        <w:rPr>
          <w:rFonts w:ascii="Times New Roman" w:eastAsia="Times New Roman" w:hAnsi="Times New Roman" w:cs="Times New Roman"/>
        </w:rPr>
        <w:t xml:space="preserve">збудливість, провідність, </w:t>
      </w:r>
      <w:proofErr w:type="spellStart"/>
      <w:r w:rsidRPr="00C41549">
        <w:rPr>
          <w:rFonts w:ascii="Times New Roman" w:eastAsia="Times New Roman" w:hAnsi="Times New Roman" w:cs="Times New Roman"/>
        </w:rPr>
        <w:t>скорочуваність</w:t>
      </w:r>
      <w:proofErr w:type="spellEnd"/>
      <w:r w:rsidRPr="00C41549">
        <w:rPr>
          <w:rFonts w:ascii="Times New Roman" w:eastAsia="Times New Roman" w:hAnsi="Times New Roman" w:cs="Times New Roman"/>
        </w:rPr>
        <w:t>, еластичність (скелетних) і пластичність (гладеньких).</w:t>
      </w:r>
    </w:p>
    <w:p w14:paraId="0671BD75"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Збудливість чи подразливість</w:t>
      </w:r>
      <w:r w:rsidRPr="00C41549">
        <w:rPr>
          <w:rFonts w:ascii="Times New Roman" w:eastAsia="Times New Roman" w:hAnsi="Times New Roman" w:cs="Times New Roman"/>
        </w:rPr>
        <w:t xml:space="preserve"> — це здатність збудливих тканин (включаючи і м’язи) відповідати на дію подразника генерацією ПД. Подразливість є властивістю будь-якої живої речовини і виникла разом з нею, але в різних тканинах вона виражена по-різному: в природних умовах збудження м’язів викликається нервовими імпульсами, які надходять із ЦНС. Для того, щоб збудити м’яз в експерименті або при клінічному дослідженні людини, його піддають штучному подразненню електричним струмом. Розрізняють непряме і пряме подразнення м’язів. Пряме подразнення — це безпосереднє подразнення м’язів. Непряме подразнення — подразнення м’язів через нерв. Через те, що збудливість м’язової тканини менша, ніж нервової, при прямому подразненні поріг підвищується. При прямому подразненні струм, поширюючись м’язовою тканиною, діє в першу чергу на закінчення рухових нервів, які знаходяться в ній і збуджують її.</w:t>
      </w:r>
    </w:p>
    <w:p w14:paraId="547DD40C"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lastRenderedPageBreak/>
        <w:t xml:space="preserve">Для доведення прямого подразнення необхідно позбутися нервів. Це здійснюється в такий спосіб: а) кравецький м’яз у верхній 1/4 або 1/5 (проксимальній) частині не має нервових закінчень, перерізаємо нерв, настає дегенерація нервових закінчень, бо без зв’язку з нервовою клітиною відростки нейрона позбавлені живлення (закон </w:t>
      </w:r>
      <w:proofErr w:type="spellStart"/>
      <w:r w:rsidRPr="00C41549">
        <w:rPr>
          <w:rFonts w:ascii="Times New Roman" w:eastAsia="Times New Roman" w:hAnsi="Times New Roman" w:cs="Times New Roman"/>
        </w:rPr>
        <w:t>Уолера</w:t>
      </w:r>
      <w:proofErr w:type="spellEnd"/>
      <w:r w:rsidRPr="00C41549">
        <w:rPr>
          <w:rFonts w:ascii="Times New Roman" w:eastAsia="Times New Roman" w:hAnsi="Times New Roman" w:cs="Times New Roman"/>
        </w:rPr>
        <w:t xml:space="preserve"> або дегенерації); б) використанням </w:t>
      </w:r>
      <w:proofErr w:type="spellStart"/>
      <w:r w:rsidRPr="00C41549">
        <w:rPr>
          <w:rFonts w:ascii="Times New Roman" w:eastAsia="Times New Roman" w:hAnsi="Times New Roman" w:cs="Times New Roman"/>
        </w:rPr>
        <w:t>яду</w:t>
      </w:r>
      <w:proofErr w:type="spellEnd"/>
      <w:r w:rsidRPr="00C41549">
        <w:rPr>
          <w:rFonts w:ascii="Times New Roman" w:eastAsia="Times New Roman" w:hAnsi="Times New Roman" w:cs="Times New Roman"/>
        </w:rPr>
        <w:t xml:space="preserve"> кураре або ін. </w:t>
      </w:r>
      <w:proofErr w:type="spellStart"/>
      <w:r w:rsidRPr="00C41549">
        <w:rPr>
          <w:rFonts w:ascii="Times New Roman" w:eastAsia="Times New Roman" w:hAnsi="Times New Roman" w:cs="Times New Roman"/>
        </w:rPr>
        <w:t>міорелаксантів</w:t>
      </w:r>
      <w:proofErr w:type="spellEnd"/>
      <w:r w:rsidRPr="00C41549">
        <w:rPr>
          <w:rFonts w:ascii="Times New Roman" w:eastAsia="Times New Roman" w:hAnsi="Times New Roman" w:cs="Times New Roman"/>
        </w:rPr>
        <w:t xml:space="preserve"> (наприклад, </w:t>
      </w:r>
      <w:proofErr w:type="spellStart"/>
      <w:r w:rsidRPr="00C41549">
        <w:rPr>
          <w:rFonts w:ascii="Times New Roman" w:eastAsia="Times New Roman" w:hAnsi="Times New Roman" w:cs="Times New Roman"/>
        </w:rPr>
        <w:t>лістенон</w:t>
      </w:r>
      <w:proofErr w:type="spellEnd"/>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rPr>
        <w:t>диплацин</w:t>
      </w:r>
      <w:proofErr w:type="spellEnd"/>
      <w:r w:rsidRPr="00C41549">
        <w:rPr>
          <w:rFonts w:ascii="Times New Roman" w:eastAsia="Times New Roman" w:hAnsi="Times New Roman" w:cs="Times New Roman"/>
        </w:rPr>
        <w:t xml:space="preserve">), які вибірково паралізують рухові пластинки та заважають передачі імпульсів з </w:t>
      </w:r>
      <w:proofErr w:type="spellStart"/>
      <w:r w:rsidRPr="00C41549">
        <w:rPr>
          <w:rFonts w:ascii="Times New Roman" w:eastAsia="Times New Roman" w:hAnsi="Times New Roman" w:cs="Times New Roman"/>
        </w:rPr>
        <w:t>нерва</w:t>
      </w:r>
      <w:proofErr w:type="spellEnd"/>
      <w:r w:rsidRPr="00C41549">
        <w:rPr>
          <w:rFonts w:ascii="Times New Roman" w:eastAsia="Times New Roman" w:hAnsi="Times New Roman" w:cs="Times New Roman"/>
        </w:rPr>
        <w:t xml:space="preserve"> на м’язи.</w:t>
      </w:r>
    </w:p>
    <w:p w14:paraId="7A3CA014"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Провідність</w:t>
      </w:r>
      <w:r w:rsidRPr="00C41549">
        <w:rPr>
          <w:rFonts w:ascii="Times New Roman" w:eastAsia="Times New Roman" w:hAnsi="Times New Roman" w:cs="Times New Roman"/>
        </w:rPr>
        <w:t xml:space="preserve"> — здатність проводити збудження вздовж мембрани м’язового волокна.</w:t>
      </w:r>
    </w:p>
    <w:p w14:paraId="02D629AA"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proofErr w:type="spellStart"/>
      <w:r w:rsidRPr="00C41549">
        <w:rPr>
          <w:rFonts w:ascii="Times New Roman" w:eastAsia="Times New Roman" w:hAnsi="Times New Roman" w:cs="Times New Roman"/>
          <w:i/>
        </w:rPr>
        <w:t>Скорочуваність</w:t>
      </w:r>
      <w:proofErr w:type="spellEnd"/>
      <w:r w:rsidRPr="00C41549">
        <w:rPr>
          <w:rFonts w:ascii="Times New Roman" w:eastAsia="Times New Roman" w:hAnsi="Times New Roman" w:cs="Times New Roman"/>
        </w:rPr>
        <w:t xml:space="preserve"> — здатність м’язів скорочуватись або змінювати напруження при збудженні. Залежно від умов, в яких відбувається скорочення, розрізняють три його типи: ізотонічне, ізометричне та змішане.</w:t>
      </w:r>
    </w:p>
    <w:p w14:paraId="6D08FEC0"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Ізотонічне</w:t>
      </w:r>
      <w:r w:rsidRPr="00C41549">
        <w:rPr>
          <w:rFonts w:ascii="Times New Roman" w:eastAsia="Times New Roman" w:hAnsi="Times New Roman" w:cs="Times New Roman"/>
        </w:rPr>
        <w:t xml:space="preserve"> — скорочення, при якому не змінюється тонус м’язів, а змінюється їх довжина. Наприклад, підняття м’язом вантажу, який зумовлює його постійне напруження, тобто ізотонічне — скорочення м’яза при постійній напрузі, зафіксований при цьому один кінець м’яза.</w:t>
      </w:r>
    </w:p>
    <w:p w14:paraId="0D21FB19"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 xml:space="preserve">Ізометричне </w:t>
      </w:r>
      <w:r w:rsidRPr="00C41549">
        <w:rPr>
          <w:rFonts w:ascii="Times New Roman" w:eastAsia="Times New Roman" w:hAnsi="Times New Roman" w:cs="Times New Roman"/>
        </w:rPr>
        <w:t>— скорочення, при якому змінюється тонус, а довжина залишається без змін, тобто — це таке скорочення, при якому м’яз скоротитися не може, наприклад, якщо обидва кінці його нерухомо закріплені при спробах підняти непосильний вантаж. Природні скорочення м’язів в організмі ніколи не бувають чисто ізотонічними або чисто ізометричними через те, що м’язи, піднімаючи вантаж, укорочуються і разом з тим змінюють своє напруження.</w:t>
      </w:r>
    </w:p>
    <w:p w14:paraId="6BAAB57D"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Еластичність — властивість м’яза повертатись у початковий стан, якщо його попередньо із нього вивести. М’язи мають невелику, але досконалу еластичність.</w:t>
      </w:r>
    </w:p>
    <w:p w14:paraId="0F015A39"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Пластичність – здатність гладеньких м’язів утримувати деякий час свою довжину після його розтягування.</w:t>
      </w:r>
    </w:p>
    <w:p w14:paraId="41EF0011"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За природою розрізняють такі види скорочень: поодиноке, тетанічне, тонічне і контрактура:</w:t>
      </w:r>
    </w:p>
    <w:p w14:paraId="08E27155"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1. Поодиноке скорочення — відповідь м’яза на одиничне подразнення або на один нервовий імпульс. Це елементарна відповідь м’яза, що складається з трьох періодів: латентного, скорочення і розслаблення. Період часу від моменту подразнення до початку скорочення називається прихованим або латентним періодом. Тривалість його в різних м’язах різна (скелетний м’яз — 1/10 с, гладенький м’яз — до 1 с). У цей час у м’язі відбуваються біофізичні та біохімічні процеси, одним із яких є ПД (рис. 8).</w:t>
      </w:r>
    </w:p>
    <w:p w14:paraId="72228598"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Під час поодинокого скорочення </w:t>
      </w:r>
      <w:r w:rsidRPr="00C41549">
        <w:rPr>
          <w:rFonts w:ascii="Times New Roman" w:eastAsia="Times New Roman" w:hAnsi="Times New Roman" w:cs="Times New Roman"/>
          <w:lang w:val="en-US"/>
        </w:rPr>
        <w:t>m</w:t>
      </w:r>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lang w:val="en-US"/>
        </w:rPr>
        <w:t>gastrocnem</w:t>
      </w:r>
      <w:proofErr w:type="spellEnd"/>
      <w:r w:rsidRPr="00C41549">
        <w:rPr>
          <w:rFonts w:ascii="Times New Roman" w:eastAsia="Times New Roman" w:hAnsi="Times New Roman" w:cs="Times New Roman"/>
        </w:rPr>
        <w:t>і</w:t>
      </w:r>
      <w:r w:rsidRPr="00C41549">
        <w:rPr>
          <w:rFonts w:ascii="Times New Roman" w:eastAsia="Times New Roman" w:hAnsi="Times New Roman" w:cs="Times New Roman"/>
          <w:lang w:val="en-US"/>
        </w:rPr>
        <w:t>us</w:t>
      </w:r>
      <w:r w:rsidRPr="00C41549">
        <w:rPr>
          <w:rFonts w:ascii="Times New Roman" w:eastAsia="Times New Roman" w:hAnsi="Times New Roman" w:cs="Times New Roman"/>
        </w:rPr>
        <w:t xml:space="preserve"> жаби тривалістю в 0,1 с на скорочення йде 0,05 с, на розслаблення — 0,05 с. У однієї і тієї ж тварини різні м’язи мають різну тривалість скорочення залежно від її функції. Вона залежить також від умов (температура, ступінь </w:t>
      </w:r>
      <w:proofErr w:type="spellStart"/>
      <w:r w:rsidRPr="00C41549">
        <w:rPr>
          <w:rFonts w:ascii="Times New Roman" w:eastAsia="Times New Roman" w:hAnsi="Times New Roman" w:cs="Times New Roman"/>
        </w:rPr>
        <w:t>втомлення</w:t>
      </w:r>
      <w:proofErr w:type="spellEnd"/>
      <w:r w:rsidRPr="00C41549">
        <w:rPr>
          <w:rFonts w:ascii="Times New Roman" w:eastAsia="Times New Roman" w:hAnsi="Times New Roman" w:cs="Times New Roman"/>
        </w:rPr>
        <w:t xml:space="preserve">). Тривалість скорочення в кожній точці м’язового волокна в десятки разів перевищує тривалість ПД. Тому настає момент, коли ПД пройшов вздовж усього волокна та закінчився (тобто мембрана </w:t>
      </w:r>
      <w:proofErr w:type="spellStart"/>
      <w:r w:rsidRPr="00C41549">
        <w:rPr>
          <w:rFonts w:ascii="Times New Roman" w:eastAsia="Times New Roman" w:hAnsi="Times New Roman" w:cs="Times New Roman"/>
        </w:rPr>
        <w:t>реполяризувалась</w:t>
      </w:r>
      <w:proofErr w:type="spellEnd"/>
      <w:r w:rsidRPr="00C41549">
        <w:rPr>
          <w:rFonts w:ascii="Times New Roman" w:eastAsia="Times New Roman" w:hAnsi="Times New Roman" w:cs="Times New Roman"/>
        </w:rPr>
        <w:t>), а скорочення охопило все волокно і воно ще продовжує бути укороченим.</w:t>
      </w:r>
    </w:p>
    <w:p w14:paraId="316C0F81"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Скорочення кожного окремого м’язового волокна при рідкісних поодиноких подразненнях підпорядковуються закону «все або нічого». Це означає, що скорочення, яке </w:t>
      </w:r>
      <w:proofErr w:type="spellStart"/>
      <w:r w:rsidRPr="00C41549">
        <w:rPr>
          <w:rFonts w:ascii="Times New Roman" w:eastAsia="Times New Roman" w:hAnsi="Times New Roman" w:cs="Times New Roman"/>
        </w:rPr>
        <w:t>виникло</w:t>
      </w:r>
      <w:proofErr w:type="spellEnd"/>
      <w:r w:rsidRPr="00C41549">
        <w:rPr>
          <w:rFonts w:ascii="Times New Roman" w:eastAsia="Times New Roman" w:hAnsi="Times New Roman" w:cs="Times New Roman"/>
        </w:rPr>
        <w:t xml:space="preserve"> як при пороговому, так і при </w:t>
      </w:r>
      <w:proofErr w:type="spellStart"/>
      <w:r w:rsidRPr="00C41549">
        <w:rPr>
          <w:rFonts w:ascii="Times New Roman" w:eastAsia="Times New Roman" w:hAnsi="Times New Roman" w:cs="Times New Roman"/>
        </w:rPr>
        <w:t>понадпороговому</w:t>
      </w:r>
      <w:proofErr w:type="spellEnd"/>
      <w:r w:rsidRPr="00C41549">
        <w:rPr>
          <w:rFonts w:ascii="Times New Roman" w:eastAsia="Times New Roman" w:hAnsi="Times New Roman" w:cs="Times New Roman"/>
        </w:rPr>
        <w:t xml:space="preserve"> подразненні має максимальну амплітуду. Величина ж поодинокого скорочення всього скелетного м’яза залежить від кількості волокон, що беруть участь у скороченні, а кількість волокон від сили подразнення. Що сильніший подразник, то більша кількість волокон збуджена. При максимальному скороченні всі волокна м’яза скорочені, тому м’яз підпорядковується «закону градації».</w:t>
      </w:r>
    </w:p>
    <w:p w14:paraId="199BA84C"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Поодинокі скорочення в природних умовах не зустрічаються, бо до м’язів від спинного мозку відходить «залп» імпульсів, тому навіть дуже швидкі скорочення (рука піаніста) не є тетанічними. Такі скорочення переважно штучні.</w:t>
      </w:r>
    </w:p>
    <w:p w14:paraId="03943CB0"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2. Тетанус. Тривалі скорочення м’яза, викликані частими ритмічними </w:t>
      </w:r>
      <w:r w:rsidRPr="00C41549">
        <w:rPr>
          <w:rFonts w:ascii="Times New Roman" w:eastAsia="Times New Roman" w:hAnsi="Times New Roman" w:cs="Times New Roman"/>
        </w:rPr>
        <w:lastRenderedPageBreak/>
        <w:t>подразненнями називаються тетанусом. Для одержання тетанусу необхідні часті ритмічні подразнення. Якщо на м’яз до закінчення подразнення подати другий імпульс, то друге скорочення накладається на перше так, що загальне напруження буде більшим, ніж під час першого скорочення, тобто відбувається механічна сумація. Якщо стимули повторюються з короткими інтервалами, то поодинокі скорочення зливаються в тетанус.</w:t>
      </w:r>
    </w:p>
    <w:p w14:paraId="68E8CD94"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Сьогодні не одержав загальноприйнятого пояснення той факт, що напруження, досягнуте під час тетанусу або суперпозиції поодиноких скорочень, більше, ніж сила одного скорочення. Види тетанусу: неповний (зубчатий) і суцільний (гладкий) (рис. 9). При відносно малій частоті подразнень настає зубчатий або неповний тетанус. Наприклад, якщо подразнювати м’яз 5 разів у 1 </w:t>
      </w:r>
      <w:proofErr w:type="spellStart"/>
      <w:r w:rsidRPr="00C41549">
        <w:rPr>
          <w:rFonts w:ascii="Times New Roman" w:eastAsia="Times New Roman" w:hAnsi="Times New Roman" w:cs="Times New Roman"/>
        </w:rPr>
        <w:t>с,то</w:t>
      </w:r>
      <w:proofErr w:type="spellEnd"/>
      <w:r w:rsidRPr="00C41549">
        <w:rPr>
          <w:rFonts w:ascii="Times New Roman" w:eastAsia="Times New Roman" w:hAnsi="Times New Roman" w:cs="Times New Roman"/>
        </w:rPr>
        <w:t xml:space="preserve"> буде 5 поодиноких скорочень, через те, що на одне скорочення необхідно 0,1 с, тимчасом як на 5 скорочень — 0,5 с. Решта 0,5 с — час паузи. Подразнюючи 10 разів у 1 с, одержимо 10 поодиноких скорочень, але без паузи, бо на скорочення пішли всі с 0,1х10 = 1 с. Подразнюємо 12 разів у 1 с, кожне повторне скорочення настає до фази розслаблення, бо на одне скорочення використовуватиметься 1:12, 0,08 с, а не 0,1 с. При подразненні 15 раз у 1 с, розслаблення ще більше не буде доходити до 0 лінії.</w:t>
      </w:r>
    </w:p>
    <w:p w14:paraId="462395F6"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Тобто при зубчастому тетанусі є ще елементи поодинокого скорочення, тому його називають неповним. Так для м’яза, поодиноке скорочення якого дорівнює 0,1 с, буде до подразнення 20 в 1 с. При подразненні більше 20 в 1 с настає повний тетанус, тому що при такій кількості подразнень м’яз не буде встигати розслаблятися, 1:20=0,05 с (весь час, який необхідний для скорочення). Важливо те, що при тетанусі скорочувальні відповіді м’яза підсумовані, електричні ж його реакції, тобто ПД не </w:t>
      </w:r>
      <w:proofErr w:type="spellStart"/>
      <w:r w:rsidRPr="00C41549">
        <w:rPr>
          <w:rFonts w:ascii="Times New Roman" w:eastAsia="Times New Roman" w:hAnsi="Times New Roman" w:cs="Times New Roman"/>
        </w:rPr>
        <w:t>сумуються</w:t>
      </w:r>
      <w:proofErr w:type="spellEnd"/>
      <w:r w:rsidRPr="00C41549">
        <w:rPr>
          <w:rFonts w:ascii="Times New Roman" w:eastAsia="Times New Roman" w:hAnsi="Times New Roman" w:cs="Times New Roman"/>
        </w:rPr>
        <w:t xml:space="preserve">, їх частота відповідає частоті ритмічного подразнення, яке викликає тетанус. Тобто, якщо дати подразнення 50 в 1 с і спричинити тетанічне скорочення м’яза, то в ньому ми зареєструємо 50 ПД. Це свідчить про те, що тетанічне скорочення складається або </w:t>
      </w:r>
      <w:proofErr w:type="spellStart"/>
      <w:r w:rsidRPr="00C41549">
        <w:rPr>
          <w:rFonts w:ascii="Times New Roman" w:eastAsia="Times New Roman" w:hAnsi="Times New Roman" w:cs="Times New Roman"/>
        </w:rPr>
        <w:t>суперпозується</w:t>
      </w:r>
      <w:proofErr w:type="spellEnd"/>
      <w:r w:rsidRPr="00C41549">
        <w:rPr>
          <w:rFonts w:ascii="Times New Roman" w:eastAsia="Times New Roman" w:hAnsi="Times New Roman" w:cs="Times New Roman"/>
        </w:rPr>
        <w:t xml:space="preserve"> із поодиноких. На це вперше вказував ще </w:t>
      </w:r>
      <w:proofErr w:type="spellStart"/>
      <w:r w:rsidRPr="00C41549">
        <w:rPr>
          <w:rFonts w:ascii="Times New Roman" w:eastAsia="Times New Roman" w:hAnsi="Times New Roman" w:cs="Times New Roman"/>
        </w:rPr>
        <w:t>Гельмгольц</w:t>
      </w:r>
      <w:proofErr w:type="spellEnd"/>
      <w:r w:rsidRPr="00C41549">
        <w:rPr>
          <w:rFonts w:ascii="Times New Roman" w:eastAsia="Times New Roman" w:hAnsi="Times New Roman" w:cs="Times New Roman"/>
        </w:rPr>
        <w:t xml:space="preserve"> (1847, теорія суперпозиції). М. Є. Введенський (1885) довів, що хоча тетанус складається із поодиноких скорочень, але це не проста сума, а значна залежність від частоти подразнення (а не тільки від сили), а також від фази, на яку припадає повторне подразнення. Він довів, що при великій частоті подразнення сила скорочення може бути менша, якщо кожне подразнення припадає на фазу відносної </w:t>
      </w:r>
      <w:proofErr w:type="spellStart"/>
      <w:r w:rsidRPr="00C41549">
        <w:rPr>
          <w:rFonts w:ascii="Times New Roman" w:eastAsia="Times New Roman" w:hAnsi="Times New Roman" w:cs="Times New Roman"/>
        </w:rPr>
        <w:t>рефрактерності</w:t>
      </w:r>
      <w:proofErr w:type="spellEnd"/>
      <w:r w:rsidRPr="00C41549">
        <w:rPr>
          <w:rFonts w:ascii="Times New Roman" w:eastAsia="Times New Roman" w:hAnsi="Times New Roman" w:cs="Times New Roman"/>
        </w:rPr>
        <w:t xml:space="preserve">. До М. Є. Введенського вважали цю залежність прямою. М. Є. Введенський увів термін оптимальне (найкраще) «подразнення», яке викликає найбільший ефект. Подразнення, яке за частотою перевищує оптимальне, але викликає менший ефект, називається </w:t>
      </w:r>
      <w:proofErr w:type="spellStart"/>
      <w:r w:rsidRPr="00C41549">
        <w:rPr>
          <w:rFonts w:ascii="Times New Roman" w:eastAsia="Times New Roman" w:hAnsi="Times New Roman" w:cs="Times New Roman"/>
          <w:i/>
        </w:rPr>
        <w:t>песимальним</w:t>
      </w:r>
      <w:proofErr w:type="spellEnd"/>
      <w:r w:rsidRPr="00C41549">
        <w:rPr>
          <w:rFonts w:ascii="Times New Roman" w:eastAsia="Times New Roman" w:hAnsi="Times New Roman" w:cs="Times New Roman"/>
        </w:rPr>
        <w:t xml:space="preserve"> (найгірше). Він встановив оптимум і </w:t>
      </w:r>
      <w:proofErr w:type="spellStart"/>
      <w:r w:rsidRPr="00C41549">
        <w:rPr>
          <w:rFonts w:ascii="Times New Roman" w:eastAsia="Times New Roman" w:hAnsi="Times New Roman" w:cs="Times New Roman"/>
        </w:rPr>
        <w:t>песимум</w:t>
      </w:r>
      <w:proofErr w:type="spellEnd"/>
      <w:r w:rsidRPr="00C41549">
        <w:rPr>
          <w:rFonts w:ascii="Times New Roman" w:eastAsia="Times New Roman" w:hAnsi="Times New Roman" w:cs="Times New Roman"/>
        </w:rPr>
        <w:t xml:space="preserve"> сили та частоти подразнення.</w:t>
      </w:r>
    </w:p>
    <w:p w14:paraId="5E3CC71F"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Крім поодинокого скорочення, що швидко перебігає, та тетанічного скорочення, що триває довго, деякі м’язи можуть давати тривале скорочення на одноразове подразнення — це тонічне скорочення.</w:t>
      </w:r>
    </w:p>
    <w:p w14:paraId="5CAFD869" w14:textId="77777777" w:rsidR="00C41549" w:rsidRPr="000D7B98"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3. Тонічне скорочення. Якщо зареєструвати ПД, буде тільки 1 ПД (рис. 10): це тривале, але не ритмічне скорочення, викликане поодиноким подразненням, називається </w:t>
      </w:r>
      <w:r w:rsidRPr="00C41549">
        <w:rPr>
          <w:rFonts w:ascii="Times New Roman" w:eastAsia="Times New Roman" w:hAnsi="Times New Roman" w:cs="Times New Roman"/>
          <w:i/>
        </w:rPr>
        <w:t>тонічним скороченням.</w:t>
      </w:r>
      <w:r w:rsidRPr="00C41549">
        <w:rPr>
          <w:rFonts w:ascii="Times New Roman" w:eastAsia="Times New Roman" w:hAnsi="Times New Roman" w:cs="Times New Roman"/>
        </w:rPr>
        <w:t xml:space="preserve"> У тонічному скороченні деякі м’язи перебувають все життя, наприклад, м’язи кров’яних судин, м’язи ШКТ, м’язи сфінктера сечового міхура. Тонічне скорочення більш характерне для гладеньких м’язів. Скелетні м’язи також можуть давати тонічне скорочення, наприклад, постава людини при сидінні, стоянні. Хоча для скелетних м’язів характерним є тетанічне скорочення, деякі скелетні м’язи перебувають у тонічному скороченні</w:t>
      </w:r>
      <w:r>
        <w:rPr>
          <w:rFonts w:ascii="Times New Roman" w:eastAsia="Times New Roman" w:hAnsi="Times New Roman" w:cs="Times New Roman"/>
        </w:rPr>
        <w:t>.</w:t>
      </w:r>
    </w:p>
    <w:p w14:paraId="610E206A" w14:textId="5696F815" w:rsidR="00F645F7" w:rsidRPr="002F6A9E" w:rsidRDefault="00172E39" w:rsidP="002F6A9E">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 xml:space="preserve">2. </w:t>
      </w:r>
      <w:r w:rsidR="001D26AA" w:rsidRPr="002F6A9E">
        <w:rPr>
          <w:rFonts w:ascii="Times New Roman" w:eastAsia="Times New Roman" w:hAnsi="Times New Roman" w:cs="Times New Roman"/>
          <w:b/>
          <w:bCs/>
        </w:rPr>
        <w:t>Питання для самоконтролю</w:t>
      </w:r>
      <w:r w:rsidR="00F645F7" w:rsidRPr="002F6A9E">
        <w:rPr>
          <w:rFonts w:ascii="Times New Roman" w:eastAsia="Times New Roman" w:hAnsi="Times New Roman" w:cs="Times New Roman"/>
          <w:b/>
          <w:bCs/>
        </w:rPr>
        <w:t>:</w:t>
      </w:r>
    </w:p>
    <w:p w14:paraId="75FE6E67"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Класифікація м’язів в організмі (за гістологічною будовою, функціями, підпорядкованістю волі людини).</w:t>
      </w:r>
    </w:p>
    <w:p w14:paraId="3CDE54D6" w14:textId="77777777" w:rsidR="00A6751D" w:rsidRPr="005E6C41"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Типи м’язових волокон (червоні і білі). Їх функції та властивості.</w:t>
      </w:r>
      <w:r w:rsidRPr="005E6C41">
        <w:rPr>
          <w:rFonts w:ascii="Times New Roman" w:eastAsia="Times New Roman" w:hAnsi="Times New Roman" w:cs="Times New Roman"/>
          <w:noProof/>
          <w:color w:val="auto"/>
          <w:lang w:eastAsia="ru-RU" w:bidi="ar-SA"/>
        </w:rPr>
        <w:t>Рухові одиниці.</w:t>
      </w:r>
    </w:p>
    <w:p w14:paraId="3869737A"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Види м’язових скорочень залежно від режиму навантаження. Залежність між довжиною м’язового волокна та його напругою.</w:t>
      </w:r>
    </w:p>
    <w:p w14:paraId="407FF213"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Механізм скорочення і розслаблення поперечно-смугастих м’язів.</w:t>
      </w:r>
    </w:p>
    <w:p w14:paraId="0776AC2E"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Електрохімічне сполучення збудження й скорочення.</w:t>
      </w:r>
    </w:p>
    <w:p w14:paraId="6EB81C0D"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lastRenderedPageBreak/>
        <w:t>Особливості будови та іннервації гладких м’язів. Їх типи: моноунітарні, мультиунітарні, змішані (фізіологічний синцитій).</w:t>
      </w:r>
    </w:p>
    <w:p w14:paraId="28191988"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Особливості механізму скорочення і роз</w:t>
      </w:r>
      <w:r w:rsidRPr="00A6751D">
        <w:rPr>
          <w:rFonts w:ascii="Times New Roman" w:eastAsia="Times New Roman" w:hAnsi="Times New Roman" w:cs="Times New Roman"/>
          <w:noProof/>
          <w:color w:val="auto"/>
          <w:lang w:eastAsia="ru-RU" w:bidi="ar-SA"/>
        </w:rPr>
        <w:softHyphen/>
        <w:t>слаблення гладких м’язів.</w:t>
      </w:r>
    </w:p>
    <w:p w14:paraId="65F54527"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Відмінності фізіологічних властивостей скелетних і вісцеральних м’язів.</w:t>
      </w:r>
    </w:p>
    <w:p w14:paraId="0D6AE5B4" w14:textId="77777777" w:rsidR="00A6751D" w:rsidRPr="005E6C41"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Відповіді скелетних і вісцеральних м’язів на різні за силою подразнення (закони «градації», «все або нічого»).</w:t>
      </w:r>
      <w:r w:rsidRPr="005E6C41">
        <w:rPr>
          <w:rFonts w:ascii="Times New Roman" w:eastAsia="Times New Roman" w:hAnsi="Times New Roman" w:cs="Times New Roman"/>
          <w:noProof/>
          <w:color w:val="auto"/>
          <w:lang w:eastAsia="ru-RU" w:bidi="ar-SA"/>
        </w:rPr>
        <w:t>Сила і робота м’язів.</w:t>
      </w:r>
    </w:p>
    <w:p w14:paraId="58FAD985" w14:textId="77777777" w:rsidR="00A6751D" w:rsidRPr="00A6751D"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Хімізм і енергетика м’язових скорочень.</w:t>
      </w:r>
    </w:p>
    <w:p w14:paraId="2A77A6D3" w14:textId="77777777" w:rsidR="00A6751D" w:rsidRPr="00A6751D"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Стомлення, механізми його розвитку в м’язах і цілісному організмі (роботи І. М. Сєченова, Фольборта з розвитку втомлення в організмі та ролі активного відпочинку у відновленні працездатності).</w:t>
      </w:r>
    </w:p>
    <w:p w14:paraId="4B47A885" w14:textId="77777777" w:rsidR="00A6751D"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Фізіологічні основи методу електроміографії і його значення для клініки. Динамометрія.</w:t>
      </w:r>
    </w:p>
    <w:p w14:paraId="1718D52E" w14:textId="744B5B03" w:rsidR="00AD6040" w:rsidRPr="00172E39" w:rsidRDefault="00172E39" w:rsidP="00172E39">
      <w:pPr>
        <w:pStyle w:val="a3"/>
        <w:widowControl/>
        <w:numPr>
          <w:ilvl w:val="0"/>
          <w:numId w:val="26"/>
        </w:numPr>
        <w:jc w:val="both"/>
        <w:rPr>
          <w:rFonts w:ascii="Times New Roman" w:eastAsia="Times New Roman" w:hAnsi="Times New Roman" w:cs="Times New Roman"/>
          <w:b/>
          <w:bCs/>
          <w:noProof/>
          <w:color w:val="auto"/>
          <w:lang w:eastAsia="ru-RU" w:bidi="ar-SA"/>
        </w:rPr>
      </w:pPr>
      <w:r w:rsidRPr="00172E39">
        <w:rPr>
          <w:rFonts w:ascii="Times New Roman" w:eastAsia="Times New Roman" w:hAnsi="Times New Roman" w:cs="Times New Roman"/>
          <w:b/>
          <w:bCs/>
          <w:noProof/>
          <w:color w:val="auto"/>
          <w:lang w:eastAsia="ru-RU" w:bidi="ar-SA"/>
        </w:rPr>
        <w:t>З</w:t>
      </w:r>
      <w:r w:rsidR="000D7B98" w:rsidRPr="00172E39">
        <w:rPr>
          <w:rFonts w:ascii="Times New Roman" w:eastAsia="Times New Roman" w:hAnsi="Times New Roman" w:cs="Times New Roman"/>
          <w:b/>
          <w:bCs/>
          <w:noProof/>
          <w:color w:val="auto"/>
          <w:lang w:eastAsia="ru-RU" w:bidi="ar-SA"/>
        </w:rPr>
        <w:t xml:space="preserve">авдання для </w:t>
      </w:r>
      <w:r>
        <w:rPr>
          <w:rFonts w:ascii="Times New Roman" w:eastAsia="Times New Roman" w:hAnsi="Times New Roman" w:cs="Times New Roman"/>
          <w:b/>
          <w:bCs/>
          <w:noProof/>
          <w:color w:val="auto"/>
          <w:lang w:eastAsia="ru-RU" w:bidi="ar-SA"/>
        </w:rPr>
        <w:t xml:space="preserve">самостійного </w:t>
      </w:r>
      <w:r w:rsidR="000D7B98" w:rsidRPr="00172E39">
        <w:rPr>
          <w:rFonts w:ascii="Times New Roman" w:eastAsia="Times New Roman" w:hAnsi="Times New Roman" w:cs="Times New Roman"/>
          <w:b/>
          <w:bCs/>
          <w:noProof/>
          <w:color w:val="auto"/>
          <w:lang w:eastAsia="ru-RU" w:bidi="ar-SA"/>
        </w:rPr>
        <w:t>опрацювання матеріалу</w:t>
      </w:r>
      <w:r>
        <w:rPr>
          <w:rFonts w:ascii="Times New Roman" w:eastAsia="Times New Roman" w:hAnsi="Times New Roman" w:cs="Times New Roman"/>
          <w:b/>
          <w:bCs/>
          <w:noProof/>
          <w:color w:val="auto"/>
          <w:lang w:eastAsia="ru-RU" w:bidi="ar-SA"/>
        </w:rPr>
        <w:t>:</w:t>
      </w:r>
    </w:p>
    <w:p w14:paraId="2EB6F78A" w14:textId="77777777" w:rsidR="00AD6040" w:rsidRPr="00131053" w:rsidRDefault="00AD6040" w:rsidP="00AD6040">
      <w:pPr>
        <w:widowControl/>
        <w:jc w:val="both"/>
        <w:rPr>
          <w:rFonts w:ascii="Times New Roman" w:eastAsia="Times New Roman" w:hAnsi="Times New Roman" w:cs="Times New Roman"/>
          <w:i/>
          <w:iCs/>
          <w:noProof/>
          <w:color w:val="auto"/>
          <w:lang w:eastAsia="ru-RU" w:bidi="ar-SA"/>
        </w:rPr>
      </w:pPr>
      <w:r w:rsidRPr="00131053">
        <w:rPr>
          <w:rFonts w:ascii="Times New Roman" w:eastAsia="Times New Roman" w:hAnsi="Times New Roman" w:cs="Times New Roman"/>
          <w:i/>
          <w:iCs/>
          <w:noProof/>
          <w:color w:val="auto"/>
          <w:lang w:eastAsia="ru-RU" w:bidi="ar-SA"/>
        </w:rPr>
        <w:t>Словник основних понять теми</w:t>
      </w:r>
      <w:r w:rsidR="00131053" w:rsidRPr="00131053">
        <w:rPr>
          <w:rFonts w:ascii="Times New Roman" w:eastAsia="Times New Roman" w:hAnsi="Times New Roman" w:cs="Times New Roman"/>
          <w:i/>
          <w:iCs/>
          <w:noProof/>
          <w:color w:val="auto"/>
          <w:lang w:eastAsia="ru-RU" w:bidi="ar-SA"/>
        </w:rPr>
        <w:t>:</w:t>
      </w:r>
    </w:p>
    <w:p w14:paraId="3C433AF4" w14:textId="77777777" w:rsidR="00131053" w:rsidRPr="00131053" w:rsidRDefault="00131053" w:rsidP="00AD6040">
      <w:pPr>
        <w:widowControl/>
        <w:jc w:val="both"/>
        <w:rPr>
          <w:rFonts w:ascii="Times New Roman" w:hAnsi="Times New Roman" w:cs="Times New Roman"/>
          <w:color w:val="auto"/>
          <w:shd w:val="clear" w:color="auto" w:fill="FFFFFF"/>
        </w:rPr>
      </w:pPr>
      <w:r w:rsidRPr="00A92314">
        <w:rPr>
          <w:rStyle w:val="ad"/>
          <w:rFonts w:ascii="Times New Roman" w:hAnsi="Times New Roman" w:cs="Times New Roman"/>
          <w:color w:val="auto"/>
          <w:shd w:val="clear" w:color="auto" w:fill="FFFFFF"/>
        </w:rPr>
        <w:t>М'яз</w:t>
      </w:r>
      <w:r w:rsidRPr="00131053">
        <w:rPr>
          <w:rFonts w:ascii="Times New Roman" w:hAnsi="Times New Roman" w:cs="Times New Roman"/>
          <w:color w:val="auto"/>
          <w:shd w:val="clear" w:color="auto" w:fill="FFFFFF"/>
        </w:rPr>
        <w:t xml:space="preserve">(лат. </w:t>
      </w:r>
      <w:proofErr w:type="spellStart"/>
      <w:r w:rsidRPr="00131053">
        <w:rPr>
          <w:rFonts w:ascii="Times New Roman" w:hAnsi="Times New Roman" w:cs="Times New Roman"/>
          <w:color w:val="auto"/>
          <w:shd w:val="clear" w:color="auto" w:fill="FFFFFF"/>
        </w:rPr>
        <w:t>musculus</w:t>
      </w:r>
      <w:proofErr w:type="spellEnd"/>
      <w:r w:rsidRPr="00131053">
        <w:rPr>
          <w:rFonts w:ascii="Times New Roman" w:hAnsi="Times New Roman" w:cs="Times New Roman"/>
          <w:color w:val="auto"/>
          <w:shd w:val="clear" w:color="auto" w:fill="FFFFFF"/>
        </w:rPr>
        <w:t>, буквально «мишка») — скупчення м'язової тканини організму різної структурованості в окремі пучки чи шари стінок органів та судин.</w:t>
      </w:r>
    </w:p>
    <w:p w14:paraId="7A3989F7" w14:textId="77777777" w:rsidR="00131053" w:rsidRPr="00131053" w:rsidRDefault="00131053" w:rsidP="00AD6040">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t>Рухова одиниця</w:t>
      </w:r>
      <w:r w:rsidRPr="00131053">
        <w:rPr>
          <w:rFonts w:ascii="Times New Roman" w:hAnsi="Times New Roman" w:cs="Times New Roman"/>
          <w:color w:val="auto"/>
          <w:shd w:val="clear" w:color="auto" w:fill="FFFFFF"/>
        </w:rPr>
        <w:t xml:space="preserve"> складається з </w:t>
      </w:r>
      <w:proofErr w:type="spellStart"/>
      <w:r w:rsidRPr="00131053">
        <w:rPr>
          <w:rFonts w:ascii="Times New Roman" w:hAnsi="Times New Roman" w:cs="Times New Roman"/>
          <w:color w:val="auto"/>
          <w:shd w:val="clear" w:color="auto" w:fill="FFFFFF"/>
        </w:rPr>
        <w:t>мотонейрона</w:t>
      </w:r>
      <w:proofErr w:type="spellEnd"/>
      <w:r w:rsidRPr="00131053">
        <w:rPr>
          <w:rFonts w:ascii="Times New Roman" w:hAnsi="Times New Roman" w:cs="Times New Roman"/>
          <w:color w:val="auto"/>
          <w:shd w:val="clear" w:color="auto" w:fill="FFFFFF"/>
        </w:rPr>
        <w:t xml:space="preserve"> передніх рогів спинного мозку і </w:t>
      </w:r>
      <w:proofErr w:type="spellStart"/>
      <w:r w:rsidRPr="00131053">
        <w:rPr>
          <w:rFonts w:ascii="Times New Roman" w:hAnsi="Times New Roman" w:cs="Times New Roman"/>
          <w:color w:val="auto"/>
          <w:shd w:val="clear" w:color="auto" w:fill="FFFFFF"/>
        </w:rPr>
        <w:t>всіх</w:t>
      </w:r>
      <w:r w:rsidRPr="00131053">
        <w:rPr>
          <w:rStyle w:val="ad"/>
          <w:rFonts w:ascii="Times New Roman" w:hAnsi="Times New Roman" w:cs="Times New Roman"/>
          <w:i w:val="0"/>
          <w:iCs w:val="0"/>
          <w:color w:val="auto"/>
          <w:shd w:val="clear" w:color="auto" w:fill="FFFFFF"/>
        </w:rPr>
        <w:t>м'язових</w:t>
      </w:r>
      <w:r w:rsidRPr="00131053">
        <w:rPr>
          <w:rFonts w:ascii="Times New Roman" w:hAnsi="Times New Roman" w:cs="Times New Roman"/>
          <w:color w:val="auto"/>
          <w:shd w:val="clear" w:color="auto" w:fill="FFFFFF"/>
        </w:rPr>
        <w:t>волокон</w:t>
      </w:r>
      <w:proofErr w:type="spellEnd"/>
      <w:r w:rsidRPr="00131053">
        <w:rPr>
          <w:rFonts w:ascii="Times New Roman" w:hAnsi="Times New Roman" w:cs="Times New Roman"/>
          <w:color w:val="auto"/>
          <w:shd w:val="clear" w:color="auto" w:fill="FFFFFF"/>
        </w:rPr>
        <w:t xml:space="preserve">, що </w:t>
      </w:r>
      <w:proofErr w:type="spellStart"/>
      <w:r w:rsidRPr="00131053">
        <w:rPr>
          <w:rFonts w:ascii="Times New Roman" w:hAnsi="Times New Roman" w:cs="Times New Roman"/>
          <w:color w:val="auto"/>
          <w:shd w:val="clear" w:color="auto" w:fill="FFFFFF"/>
        </w:rPr>
        <w:t>іннервуються</w:t>
      </w:r>
      <w:proofErr w:type="spellEnd"/>
      <w:r w:rsidRPr="00131053">
        <w:rPr>
          <w:rFonts w:ascii="Times New Roman" w:hAnsi="Times New Roman" w:cs="Times New Roman"/>
          <w:color w:val="auto"/>
          <w:shd w:val="clear" w:color="auto" w:fill="FFFFFF"/>
        </w:rPr>
        <w:t xml:space="preserve"> цим нейроном.</w:t>
      </w:r>
    </w:p>
    <w:p w14:paraId="0C6EB515" w14:textId="77777777" w:rsidR="00131053" w:rsidRPr="00131053" w:rsidRDefault="00131053" w:rsidP="00AD6040">
      <w:pPr>
        <w:widowControl/>
        <w:jc w:val="both"/>
        <w:rPr>
          <w:rFonts w:ascii="Times New Roman" w:hAnsi="Times New Roman" w:cs="Times New Roman"/>
          <w:b/>
          <w:bCs/>
          <w:color w:val="auto"/>
          <w:shd w:val="clear" w:color="auto" w:fill="FFFFFF"/>
        </w:rPr>
      </w:pPr>
      <w:r w:rsidRPr="00A92314">
        <w:rPr>
          <w:rFonts w:ascii="Times New Roman" w:hAnsi="Times New Roman" w:cs="Times New Roman"/>
          <w:i/>
          <w:iCs/>
          <w:color w:val="auto"/>
          <w:shd w:val="clear" w:color="auto" w:fill="FFFFFF"/>
        </w:rPr>
        <w:t>М'язове скорочення</w:t>
      </w:r>
      <w:r w:rsidRPr="00131053">
        <w:rPr>
          <w:rFonts w:ascii="Times New Roman" w:hAnsi="Times New Roman" w:cs="Times New Roman"/>
          <w:color w:val="auto"/>
          <w:shd w:val="clear" w:color="auto" w:fill="FFFFFF"/>
        </w:rPr>
        <w:t xml:space="preserve"> —реакція м'язових клітин на вплив </w:t>
      </w:r>
      <w:proofErr w:type="spellStart"/>
      <w:r w:rsidRPr="00131053">
        <w:rPr>
          <w:rFonts w:ascii="Times New Roman" w:hAnsi="Times New Roman" w:cs="Times New Roman"/>
          <w:color w:val="auto"/>
          <w:shd w:val="clear" w:color="auto" w:fill="FFFFFF"/>
        </w:rPr>
        <w:t>нейромедіатора</w:t>
      </w:r>
      <w:proofErr w:type="spellEnd"/>
      <w:r w:rsidRPr="00131053">
        <w:rPr>
          <w:rFonts w:ascii="Times New Roman" w:hAnsi="Times New Roman" w:cs="Times New Roman"/>
          <w:color w:val="auto"/>
          <w:shd w:val="clear" w:color="auto" w:fill="FFFFFF"/>
        </w:rPr>
        <w:t>, рідше гормону, що виявляється у зменшенні довжини клітини</w:t>
      </w:r>
    </w:p>
    <w:p w14:paraId="0E258CEC" w14:textId="77777777" w:rsidR="00131053" w:rsidRDefault="00131053" w:rsidP="00AD6040">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t>М'язов</w:t>
      </w:r>
      <w:r w:rsidR="00A92314">
        <w:rPr>
          <w:rFonts w:ascii="Times New Roman" w:hAnsi="Times New Roman" w:cs="Times New Roman"/>
          <w:i/>
          <w:iCs/>
          <w:color w:val="auto"/>
          <w:shd w:val="clear" w:color="auto" w:fill="FFFFFF"/>
        </w:rPr>
        <w:t xml:space="preserve">а </w:t>
      </w:r>
      <w:r w:rsidRPr="00A92314">
        <w:rPr>
          <w:rStyle w:val="ad"/>
          <w:rFonts w:ascii="Times New Roman" w:hAnsi="Times New Roman" w:cs="Times New Roman"/>
          <w:i w:val="0"/>
          <w:iCs w:val="0"/>
          <w:color w:val="auto"/>
          <w:shd w:val="clear" w:color="auto" w:fill="FFFFFF"/>
        </w:rPr>
        <w:t>сила</w:t>
      </w:r>
      <w:r w:rsidRPr="00131053">
        <w:rPr>
          <w:rFonts w:ascii="Times New Roman" w:hAnsi="Times New Roman" w:cs="Times New Roman"/>
          <w:color w:val="auto"/>
          <w:shd w:val="clear" w:color="auto" w:fill="FFFFFF"/>
        </w:rPr>
        <w:t xml:space="preserve">– це максимальне зусилля, що розвивається м'язом; м'язова витривалість – </w:t>
      </w:r>
      <w:proofErr w:type="spellStart"/>
      <w:r w:rsidRPr="00131053">
        <w:rPr>
          <w:rFonts w:ascii="Times New Roman" w:hAnsi="Times New Roman" w:cs="Times New Roman"/>
          <w:color w:val="auto"/>
          <w:shd w:val="clear" w:color="auto" w:fill="FFFFFF"/>
        </w:rPr>
        <w:t>здатність</w:t>
      </w:r>
      <w:r w:rsidRPr="00131053">
        <w:rPr>
          <w:rStyle w:val="ad"/>
          <w:rFonts w:ascii="Times New Roman" w:hAnsi="Times New Roman" w:cs="Times New Roman"/>
          <w:i w:val="0"/>
          <w:iCs w:val="0"/>
          <w:color w:val="auto"/>
          <w:shd w:val="clear" w:color="auto" w:fill="FFFFFF"/>
        </w:rPr>
        <w:t>м'яза</w:t>
      </w:r>
      <w:r w:rsidRPr="00131053">
        <w:rPr>
          <w:rFonts w:ascii="Times New Roman" w:hAnsi="Times New Roman" w:cs="Times New Roman"/>
          <w:color w:val="auto"/>
          <w:shd w:val="clear" w:color="auto" w:fill="FFFFFF"/>
        </w:rPr>
        <w:t>підтримувати</w:t>
      </w:r>
      <w:proofErr w:type="spellEnd"/>
      <w:r w:rsidRPr="00131053">
        <w:rPr>
          <w:rFonts w:ascii="Times New Roman" w:hAnsi="Times New Roman" w:cs="Times New Roman"/>
          <w:color w:val="auto"/>
          <w:shd w:val="clear" w:color="auto" w:fill="FFFFFF"/>
        </w:rPr>
        <w:t xml:space="preserve"> розвиток зусиль протягом певного періоду.</w:t>
      </w:r>
    </w:p>
    <w:p w14:paraId="519BE63E" w14:textId="440D7AA8" w:rsidR="00AD6040" w:rsidRPr="002F6A9E" w:rsidRDefault="00172E39" w:rsidP="00AD6040">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Практична робота: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16"/>
        <w:gridCol w:w="3940"/>
        <w:gridCol w:w="3700"/>
        <w:gridCol w:w="1389"/>
      </w:tblGrid>
      <w:tr w:rsidR="00AD6040" w:rsidRPr="00AD6040" w14:paraId="1077F534" w14:textId="77777777" w:rsidTr="00A92314">
        <w:trPr>
          <w:jc w:val="center"/>
        </w:trPr>
        <w:tc>
          <w:tcPr>
            <w:tcW w:w="316" w:type="dxa"/>
            <w:shd w:val="clear" w:color="auto" w:fill="F2F2F2" w:themeFill="background1" w:themeFillShade="F2"/>
          </w:tcPr>
          <w:p w14:paraId="64DCAE50"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w:t>
            </w:r>
          </w:p>
        </w:tc>
        <w:tc>
          <w:tcPr>
            <w:tcW w:w="4086" w:type="dxa"/>
            <w:shd w:val="clear" w:color="auto" w:fill="F2F2F2" w:themeFill="background1" w:themeFillShade="F2"/>
          </w:tcPr>
          <w:p w14:paraId="01183272"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Основні завдання</w:t>
            </w:r>
          </w:p>
        </w:tc>
        <w:tc>
          <w:tcPr>
            <w:tcW w:w="3834" w:type="dxa"/>
            <w:shd w:val="clear" w:color="auto" w:fill="F2F2F2" w:themeFill="background1" w:themeFillShade="F2"/>
          </w:tcPr>
          <w:p w14:paraId="1853EACD"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Вказівки</w:t>
            </w:r>
          </w:p>
        </w:tc>
        <w:tc>
          <w:tcPr>
            <w:tcW w:w="1420" w:type="dxa"/>
            <w:shd w:val="clear" w:color="auto" w:fill="F2F2F2" w:themeFill="background1" w:themeFillShade="F2"/>
          </w:tcPr>
          <w:p w14:paraId="66637477"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Відповіді</w:t>
            </w:r>
          </w:p>
        </w:tc>
      </w:tr>
      <w:tr w:rsidR="00AD6040" w:rsidRPr="00AD6040" w14:paraId="78CC0C3C" w14:textId="77777777" w:rsidTr="00074550">
        <w:trPr>
          <w:jc w:val="center"/>
        </w:trPr>
        <w:tc>
          <w:tcPr>
            <w:tcW w:w="316" w:type="dxa"/>
          </w:tcPr>
          <w:p w14:paraId="65068057"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45766924"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Класифікація м’язів в організмі (за гістологічною будовою, функціями, підпорядкованістю волі людини).</w:t>
            </w:r>
          </w:p>
        </w:tc>
        <w:tc>
          <w:tcPr>
            <w:tcW w:w="3834" w:type="dxa"/>
          </w:tcPr>
          <w:p w14:paraId="6AAC5441"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 xml:space="preserve">Надайте класифіккацію м’язів </w:t>
            </w:r>
          </w:p>
        </w:tc>
        <w:tc>
          <w:tcPr>
            <w:tcW w:w="1420" w:type="dxa"/>
          </w:tcPr>
          <w:p w14:paraId="70293B12"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0EA07F6" w14:textId="77777777" w:rsidTr="00074550">
        <w:trPr>
          <w:jc w:val="center"/>
        </w:trPr>
        <w:tc>
          <w:tcPr>
            <w:tcW w:w="316" w:type="dxa"/>
          </w:tcPr>
          <w:p w14:paraId="46FE4CD0"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4D59A83"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Типи м’язових волокон (червоні і білі). Їх функції та властивості.</w:t>
            </w:r>
          </w:p>
        </w:tc>
        <w:tc>
          <w:tcPr>
            <w:tcW w:w="3834" w:type="dxa"/>
          </w:tcPr>
          <w:p w14:paraId="319549FD"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Намалюйте схему будови скелетного м’яза і будову його волокна.</w:t>
            </w:r>
          </w:p>
        </w:tc>
        <w:tc>
          <w:tcPr>
            <w:tcW w:w="1420" w:type="dxa"/>
          </w:tcPr>
          <w:p w14:paraId="474443CE"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D0098CE" w14:textId="77777777" w:rsidTr="00074550">
        <w:trPr>
          <w:jc w:val="center"/>
        </w:trPr>
        <w:tc>
          <w:tcPr>
            <w:tcW w:w="316" w:type="dxa"/>
          </w:tcPr>
          <w:p w14:paraId="4D401ED7"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FEBF9F8"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Рухові одиниці.</w:t>
            </w:r>
          </w:p>
        </w:tc>
        <w:tc>
          <w:tcPr>
            <w:tcW w:w="3834" w:type="dxa"/>
          </w:tcPr>
          <w:p w14:paraId="0AE16D19"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Зобразіть моторну одиницю скелетних м’язів.</w:t>
            </w:r>
          </w:p>
        </w:tc>
        <w:tc>
          <w:tcPr>
            <w:tcW w:w="1420" w:type="dxa"/>
          </w:tcPr>
          <w:p w14:paraId="05230EEF"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D942029" w14:textId="77777777" w:rsidTr="00074550">
        <w:trPr>
          <w:jc w:val="center"/>
        </w:trPr>
        <w:tc>
          <w:tcPr>
            <w:tcW w:w="316" w:type="dxa"/>
          </w:tcPr>
          <w:p w14:paraId="0AF2D03C"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02B4685"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Види м’язових скорочень залежно від режиму навантаження. Залежність між довжиною м’язового волокна та його напругою.</w:t>
            </w:r>
          </w:p>
        </w:tc>
        <w:tc>
          <w:tcPr>
            <w:tcW w:w="3834" w:type="dxa"/>
          </w:tcPr>
          <w:p w14:paraId="373D230D"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Охарактеризуйте ізотонічне, ізометричне та ауксотонічне м</w:t>
            </w:r>
            <w:r w:rsidRPr="00AD6040">
              <w:rPr>
                <w:rFonts w:ascii="Times New Roman" w:eastAsia="Times New Roman" w:hAnsi="Times New Roman" w:cs="Times New Roman"/>
                <w:noProof/>
                <w:color w:val="auto"/>
                <w:lang w:val="ru-RU" w:eastAsia="ru-RU" w:bidi="ar-SA"/>
              </w:rPr>
              <w:t>’</w:t>
            </w:r>
            <w:r w:rsidRPr="00AD6040">
              <w:rPr>
                <w:rFonts w:ascii="Times New Roman" w:eastAsia="Times New Roman" w:hAnsi="Times New Roman" w:cs="Times New Roman"/>
                <w:noProof/>
                <w:color w:val="auto"/>
                <w:lang w:eastAsia="ru-RU" w:bidi="ar-SA"/>
              </w:rPr>
              <w:t>язове  скорочення</w:t>
            </w:r>
          </w:p>
        </w:tc>
        <w:tc>
          <w:tcPr>
            <w:tcW w:w="1420" w:type="dxa"/>
          </w:tcPr>
          <w:p w14:paraId="3F766F2E"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7D0EB74B" w14:textId="77777777" w:rsidTr="00074550">
        <w:trPr>
          <w:jc w:val="center"/>
        </w:trPr>
        <w:tc>
          <w:tcPr>
            <w:tcW w:w="316" w:type="dxa"/>
          </w:tcPr>
          <w:p w14:paraId="76A2A6AC"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58E11642"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Механізм скорочення і розслаблення поперечно-смугастих м’язів.</w:t>
            </w:r>
          </w:p>
        </w:tc>
        <w:tc>
          <w:tcPr>
            <w:tcW w:w="3834" w:type="dxa"/>
          </w:tcPr>
          <w:p w14:paraId="4E1FD2E5"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Опишіть механізм м’язового скорочення поперечно-смугастого і гладкого м’язів</w:t>
            </w:r>
          </w:p>
        </w:tc>
        <w:tc>
          <w:tcPr>
            <w:tcW w:w="1420" w:type="dxa"/>
          </w:tcPr>
          <w:p w14:paraId="35EA6AC4"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DDC20DE" w14:textId="77777777" w:rsidTr="00074550">
        <w:trPr>
          <w:jc w:val="center"/>
        </w:trPr>
        <w:tc>
          <w:tcPr>
            <w:tcW w:w="316" w:type="dxa"/>
          </w:tcPr>
          <w:p w14:paraId="389AAD23"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0F0D8F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Електрохімічне сполучення збудження й скорочення.</w:t>
            </w:r>
          </w:p>
        </w:tc>
        <w:tc>
          <w:tcPr>
            <w:tcW w:w="3834" w:type="dxa"/>
          </w:tcPr>
          <w:p w14:paraId="52C0D0AD"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Складіть схему співвідношення процесів збудження, скорочення і зміни збудливості в скелетному м’язі під час одиночного скорочення. Позначте фази одиночного скорочення та їх тривалість.</w:t>
            </w:r>
          </w:p>
        </w:tc>
        <w:tc>
          <w:tcPr>
            <w:tcW w:w="1420" w:type="dxa"/>
          </w:tcPr>
          <w:p w14:paraId="4A125F3A"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66BA110A" w14:textId="77777777" w:rsidTr="00074550">
        <w:trPr>
          <w:jc w:val="center"/>
        </w:trPr>
        <w:tc>
          <w:tcPr>
            <w:tcW w:w="316" w:type="dxa"/>
          </w:tcPr>
          <w:p w14:paraId="40E5B499"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474E2427"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Особливості будови та іннервації гладких м’язів. Їх типи: моноунітарні, мультиунітарні, змішані (фізіологічний синцитій).</w:t>
            </w:r>
          </w:p>
        </w:tc>
        <w:tc>
          <w:tcPr>
            <w:tcW w:w="3834" w:type="dxa"/>
          </w:tcPr>
          <w:p w14:paraId="1BCDCC74"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Наведіть схему будови гладкого м’яза.</w:t>
            </w:r>
          </w:p>
        </w:tc>
        <w:tc>
          <w:tcPr>
            <w:tcW w:w="1420" w:type="dxa"/>
          </w:tcPr>
          <w:p w14:paraId="41294147"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C3020F5" w14:textId="77777777" w:rsidTr="00074550">
        <w:trPr>
          <w:jc w:val="center"/>
        </w:trPr>
        <w:tc>
          <w:tcPr>
            <w:tcW w:w="316" w:type="dxa"/>
          </w:tcPr>
          <w:p w14:paraId="0B2C9B15"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49461E10"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Особливості механізму скорочення і роз</w:t>
            </w:r>
            <w:r w:rsidRPr="00AD6040">
              <w:rPr>
                <w:rFonts w:ascii="Times New Roman" w:eastAsia="Times New Roman" w:hAnsi="Times New Roman" w:cs="Times New Roman"/>
                <w:noProof/>
                <w:color w:val="auto"/>
                <w:lang w:eastAsia="ru-RU" w:bidi="ar-SA"/>
              </w:rPr>
              <w:softHyphen/>
              <w:t>слаблення гладких м’язів.</w:t>
            </w:r>
          </w:p>
        </w:tc>
        <w:tc>
          <w:tcPr>
            <w:tcW w:w="3834" w:type="dxa"/>
          </w:tcPr>
          <w:p w14:paraId="21FC36D0"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Опишіть, які процеси у м’язі є енергозалежними, для яких необхідна енергія АТФ.</w:t>
            </w:r>
          </w:p>
        </w:tc>
        <w:tc>
          <w:tcPr>
            <w:tcW w:w="1420" w:type="dxa"/>
          </w:tcPr>
          <w:p w14:paraId="63CF8BB9"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AC65C5E" w14:textId="77777777" w:rsidTr="00074550">
        <w:trPr>
          <w:jc w:val="center"/>
        </w:trPr>
        <w:tc>
          <w:tcPr>
            <w:tcW w:w="316" w:type="dxa"/>
          </w:tcPr>
          <w:p w14:paraId="4D6D2E4B"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7095E489"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Відмінності фізіологічних властивостей скелетних і вісцеральних м’язів.</w:t>
            </w:r>
          </w:p>
        </w:tc>
        <w:tc>
          <w:tcPr>
            <w:tcW w:w="3834" w:type="dxa"/>
          </w:tcPr>
          <w:p w14:paraId="416D4E2F" w14:textId="77777777" w:rsidR="00AD6040" w:rsidRPr="00AD6040" w:rsidRDefault="00AD6040" w:rsidP="00AD6040">
            <w:pPr>
              <w:widowControl/>
              <w:jc w:val="both"/>
              <w:rPr>
                <w:rFonts w:ascii="Times New Roman" w:eastAsia="Times New Roman" w:hAnsi="Times New Roman" w:cs="Times New Roman"/>
                <w:color w:val="auto"/>
                <w:lang w:eastAsia="ru-RU" w:bidi="ar-SA"/>
              </w:rPr>
            </w:pPr>
            <w:r w:rsidRPr="00AD6040">
              <w:rPr>
                <w:rFonts w:ascii="Times New Roman" w:eastAsia="Times New Roman" w:hAnsi="Times New Roman" w:cs="Times New Roman"/>
                <w:color w:val="auto"/>
                <w:lang w:eastAsia="ru-RU" w:bidi="ar-SA"/>
              </w:rPr>
              <w:t>Перелічить</w:t>
            </w:r>
            <w:r w:rsidRPr="00AD6040">
              <w:rPr>
                <w:rFonts w:ascii="Times New Roman" w:eastAsia="Times New Roman" w:hAnsi="Times New Roman" w:cs="Times New Roman"/>
                <w:noProof/>
                <w:color w:val="auto"/>
                <w:lang w:eastAsia="ru-RU" w:bidi="ar-SA"/>
              </w:rPr>
              <w:t xml:space="preserve"> відмінності фізіологічних властивостей скелетних і вісцеральних м’язів.</w:t>
            </w:r>
          </w:p>
        </w:tc>
        <w:tc>
          <w:tcPr>
            <w:tcW w:w="1420" w:type="dxa"/>
          </w:tcPr>
          <w:p w14:paraId="195D4901"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5C9B0649" w14:textId="77777777" w:rsidTr="00074550">
        <w:trPr>
          <w:jc w:val="center"/>
        </w:trPr>
        <w:tc>
          <w:tcPr>
            <w:tcW w:w="316" w:type="dxa"/>
          </w:tcPr>
          <w:p w14:paraId="16D2540C"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1DEF184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Відповіді скелетних і вісцеральних м’язів на різні за силою подразнення (закони «градації», «все або нічого»).</w:t>
            </w:r>
          </w:p>
        </w:tc>
        <w:tc>
          <w:tcPr>
            <w:tcW w:w="3834" w:type="dxa"/>
          </w:tcPr>
          <w:p w14:paraId="7883B71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Викладіть, у чому суть законів «градації» і «все або нічого»</w:t>
            </w:r>
          </w:p>
        </w:tc>
        <w:tc>
          <w:tcPr>
            <w:tcW w:w="1420" w:type="dxa"/>
          </w:tcPr>
          <w:p w14:paraId="70147A0C"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E7D2A00" w14:textId="77777777" w:rsidTr="00074550">
        <w:trPr>
          <w:jc w:val="center"/>
        </w:trPr>
        <w:tc>
          <w:tcPr>
            <w:tcW w:w="316" w:type="dxa"/>
          </w:tcPr>
          <w:p w14:paraId="424CF5F6"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1D84B73C"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Сила і робота м’язів.</w:t>
            </w:r>
          </w:p>
        </w:tc>
        <w:tc>
          <w:tcPr>
            <w:tcW w:w="3834" w:type="dxa"/>
          </w:tcPr>
          <w:p w14:paraId="07763C9C"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Поясніть, що таке КПД м’язової роботи.</w:t>
            </w:r>
          </w:p>
        </w:tc>
        <w:tc>
          <w:tcPr>
            <w:tcW w:w="1420" w:type="dxa"/>
          </w:tcPr>
          <w:p w14:paraId="5DFFEEE8"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2A4AA63" w14:textId="77777777" w:rsidTr="00074550">
        <w:trPr>
          <w:jc w:val="center"/>
        </w:trPr>
        <w:tc>
          <w:tcPr>
            <w:tcW w:w="316" w:type="dxa"/>
          </w:tcPr>
          <w:p w14:paraId="62C1152B"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456044A"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Хімізм і енергетика м’язових скорочень.</w:t>
            </w:r>
          </w:p>
        </w:tc>
        <w:tc>
          <w:tcPr>
            <w:tcW w:w="3834" w:type="dxa"/>
          </w:tcPr>
          <w:p w14:paraId="12EF536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Перелічиьт основні енергетичні ресурси для м</w:t>
            </w:r>
            <w:r w:rsidRPr="00AD6040">
              <w:rPr>
                <w:rFonts w:ascii="Times New Roman" w:eastAsia="Times New Roman" w:hAnsi="Times New Roman" w:cs="Times New Roman"/>
                <w:noProof/>
                <w:color w:val="auto"/>
                <w:lang w:val="ru-RU" w:eastAsia="ru-RU" w:bidi="ar-SA"/>
              </w:rPr>
              <w:t>’</w:t>
            </w:r>
            <w:r w:rsidRPr="00AD6040">
              <w:rPr>
                <w:rFonts w:ascii="Times New Roman" w:eastAsia="Times New Roman" w:hAnsi="Times New Roman" w:cs="Times New Roman"/>
                <w:noProof/>
                <w:color w:val="auto"/>
                <w:lang w:eastAsia="ru-RU" w:bidi="ar-SA"/>
              </w:rPr>
              <w:t>язової роботи</w:t>
            </w:r>
          </w:p>
        </w:tc>
        <w:tc>
          <w:tcPr>
            <w:tcW w:w="1420" w:type="dxa"/>
          </w:tcPr>
          <w:p w14:paraId="025FDCC2"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6CCE167B" w14:textId="77777777" w:rsidTr="00074550">
        <w:trPr>
          <w:jc w:val="center"/>
        </w:trPr>
        <w:tc>
          <w:tcPr>
            <w:tcW w:w="316" w:type="dxa"/>
          </w:tcPr>
          <w:p w14:paraId="72295C60"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37C9B980"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Стомлення, механізми його розвитку в м’язах і цілісному організмі (роботи І. М. Сєченова, Фольборта з розвитку втомлення в організмі та ролі активного відпочинку у відновленні праце</w:t>
            </w:r>
            <w:r w:rsidRPr="00AD6040">
              <w:rPr>
                <w:rFonts w:ascii="Times New Roman" w:eastAsia="Times New Roman" w:hAnsi="Times New Roman" w:cs="Times New Roman"/>
                <w:noProof/>
                <w:color w:val="auto"/>
                <w:lang w:eastAsia="ru-RU" w:bidi="ar-SA"/>
              </w:rPr>
              <w:softHyphen/>
              <w:t>здатності).</w:t>
            </w:r>
          </w:p>
        </w:tc>
        <w:tc>
          <w:tcPr>
            <w:tcW w:w="3834" w:type="dxa"/>
          </w:tcPr>
          <w:p w14:paraId="50DE2942"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Намалюйте міограму неповного (зубчастого) і повного (гладкого) тетанусу.</w:t>
            </w:r>
          </w:p>
        </w:tc>
        <w:tc>
          <w:tcPr>
            <w:tcW w:w="1420" w:type="dxa"/>
          </w:tcPr>
          <w:p w14:paraId="75E1A6EF"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11D2EBA" w14:textId="77777777" w:rsidTr="00074550">
        <w:trPr>
          <w:jc w:val="center"/>
        </w:trPr>
        <w:tc>
          <w:tcPr>
            <w:tcW w:w="316" w:type="dxa"/>
          </w:tcPr>
          <w:p w14:paraId="39417009"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1E73CCC8"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Фізіологічні основи методу електроміографії і його значення для клініки. Динамометрія.</w:t>
            </w:r>
          </w:p>
        </w:tc>
        <w:tc>
          <w:tcPr>
            <w:tcW w:w="3834" w:type="dxa"/>
          </w:tcPr>
          <w:p w14:paraId="5B83E162"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Розкрийте сутність методу ЕМГ та його зна</w:t>
            </w:r>
            <w:r w:rsidRPr="00AD6040">
              <w:rPr>
                <w:rFonts w:ascii="Times New Roman" w:eastAsia="Times New Roman" w:hAnsi="Times New Roman" w:cs="Times New Roman"/>
                <w:noProof/>
                <w:color w:val="auto"/>
                <w:lang w:eastAsia="ru-RU" w:bidi="ar-SA"/>
              </w:rPr>
              <w:softHyphen/>
              <w:t>чення для клініки. Метод динамометрії та його значення для дослідження функції м’язів</w:t>
            </w:r>
          </w:p>
        </w:tc>
        <w:tc>
          <w:tcPr>
            <w:tcW w:w="1420" w:type="dxa"/>
          </w:tcPr>
          <w:p w14:paraId="6D6A4670"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bl>
    <w:p w14:paraId="319C1BE2" w14:textId="77777777" w:rsidR="008E32E2" w:rsidRPr="00172E39" w:rsidRDefault="008E32E2" w:rsidP="008E32E2">
      <w:pPr>
        <w:widowControl/>
        <w:jc w:val="both"/>
        <w:rPr>
          <w:rFonts w:ascii="Times New Roman" w:eastAsia="Times New Roman" w:hAnsi="Times New Roman" w:cs="Times New Roman"/>
          <w:b/>
          <w:bCs/>
          <w:i/>
          <w:iCs/>
          <w:color w:val="auto"/>
          <w:lang w:eastAsia="ru-RU" w:bidi="ar-SA"/>
        </w:rPr>
      </w:pPr>
      <w:r w:rsidRPr="00172E39">
        <w:rPr>
          <w:rFonts w:ascii="Times New Roman" w:eastAsia="Times New Roman" w:hAnsi="Times New Roman" w:cs="Times New Roman"/>
          <w:b/>
          <w:bCs/>
          <w:i/>
          <w:iCs/>
          <w:color w:val="auto"/>
          <w:lang w:eastAsia="ru-RU" w:bidi="ar-SA"/>
        </w:rPr>
        <w:t>Методика проведення кистьової динамометрії</w:t>
      </w:r>
    </w:p>
    <w:p w14:paraId="4CE687C4"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
          <w:iCs/>
          <w:color w:val="auto"/>
          <w:lang w:eastAsia="ru-RU" w:bidi="ar-SA"/>
        </w:rPr>
        <w:t>Для роботи необхідні:</w:t>
      </w:r>
      <w:r w:rsidRPr="00A6751D">
        <w:rPr>
          <w:rFonts w:ascii="Times New Roman" w:eastAsia="Times New Roman" w:hAnsi="Times New Roman" w:cs="Times New Roman"/>
          <w:bCs/>
          <w:iCs/>
          <w:color w:val="auto"/>
          <w:lang w:eastAsia="ru-RU" w:bidi="ar-SA"/>
        </w:rPr>
        <w:t xml:space="preserve"> кистьовий динамометр, секундомір, </w:t>
      </w:r>
      <w:r>
        <w:rPr>
          <w:rFonts w:ascii="Times New Roman" w:eastAsia="Times New Roman" w:hAnsi="Times New Roman" w:cs="Times New Roman"/>
          <w:bCs/>
          <w:iCs/>
          <w:color w:val="auto"/>
          <w:lang w:eastAsia="ru-RU" w:bidi="ar-SA"/>
        </w:rPr>
        <w:t>ваги</w:t>
      </w:r>
      <w:r w:rsidRPr="00A6751D">
        <w:rPr>
          <w:rFonts w:ascii="Times New Roman" w:eastAsia="Times New Roman" w:hAnsi="Times New Roman" w:cs="Times New Roman"/>
          <w:bCs/>
          <w:iCs/>
          <w:color w:val="auto"/>
          <w:lang w:eastAsia="ru-RU" w:bidi="ar-SA"/>
        </w:rPr>
        <w:t xml:space="preserve"> для виміру маси тіла.</w:t>
      </w:r>
    </w:p>
    <w:p w14:paraId="42F33BCD"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
          <w:iCs/>
          <w:color w:val="auto"/>
          <w:lang w:eastAsia="ru-RU" w:bidi="ar-SA"/>
        </w:rPr>
        <w:t>Об’єкт дослідження</w:t>
      </w:r>
      <w:r w:rsidRPr="00A6751D">
        <w:rPr>
          <w:rFonts w:ascii="Times New Roman" w:eastAsia="Times New Roman" w:hAnsi="Times New Roman" w:cs="Times New Roman"/>
          <w:bCs/>
          <w:iCs/>
          <w:color w:val="auto"/>
          <w:lang w:eastAsia="ru-RU" w:bidi="ar-SA"/>
        </w:rPr>
        <w:t xml:space="preserve"> — людина.</w:t>
      </w:r>
    </w:p>
    <w:p w14:paraId="0849F9E6"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
          <w:iCs/>
          <w:color w:val="auto"/>
          <w:lang w:eastAsia="ru-RU" w:bidi="ar-SA"/>
        </w:rPr>
        <w:t>Проведення роботи.</w:t>
      </w:r>
      <w:r w:rsidRPr="00A6751D">
        <w:rPr>
          <w:rFonts w:ascii="Times New Roman" w:eastAsia="Times New Roman" w:hAnsi="Times New Roman" w:cs="Times New Roman"/>
          <w:bCs/>
          <w:iCs/>
          <w:color w:val="auto"/>
          <w:lang w:eastAsia="ru-RU" w:bidi="ar-SA"/>
        </w:rPr>
        <w:t xml:space="preserve"> Дослідження рекомендують проводити на кількох випробуваних, оскільки в цьому випадку буде помітна різниця індиві</w:t>
      </w:r>
      <w:r w:rsidRPr="00A6751D">
        <w:rPr>
          <w:rFonts w:ascii="Times New Roman" w:eastAsia="Times New Roman" w:hAnsi="Times New Roman" w:cs="Times New Roman"/>
          <w:bCs/>
          <w:iCs/>
          <w:color w:val="auto"/>
          <w:lang w:eastAsia="ru-RU" w:bidi="ar-SA"/>
        </w:rPr>
        <w:softHyphen/>
        <w:t>дуальних реакцій. Реєстрацію кожного показника експериментатор проводить на обох руках, відзначаючи їх виразність і симетричність.</w:t>
      </w:r>
    </w:p>
    <w:p w14:paraId="1904988A"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1. Для визначення абсолютного показника сили м’язів-згиначів кисті випробуваний у положенні стоячи відводить витягнуту руку з динамо</w:t>
      </w:r>
      <w:r w:rsidRPr="00A6751D">
        <w:rPr>
          <w:rFonts w:ascii="Times New Roman" w:eastAsia="Times New Roman" w:hAnsi="Times New Roman" w:cs="Times New Roman"/>
          <w:bCs/>
          <w:iCs/>
          <w:color w:val="auto"/>
          <w:lang w:eastAsia="ru-RU" w:bidi="ar-SA"/>
        </w:rPr>
        <w:softHyphen/>
        <w:t>метром (рухливою частиною до пальців) під прямим кутом до тулуба (на рівні плеча). Друга, вільна рука, опущена і розслаблена. За сигналом експериментатора випробуваний двічі виконує максимальне зусилля на динамометрі (максимально його стискає) на кожній руці. Фіксується кращий результат.</w:t>
      </w:r>
    </w:p>
    <w:p w14:paraId="605CB182"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2. Для визначення середнього показника сили м’язів (Р), що відбиває рівень працездатності, випробуваний у вихідному положенні виконує 10-кратні зусилля із частотою 1 раз за 5 с. Результати записують, обчислюють за формулою:</w:t>
      </w:r>
    </w:p>
    <w:p w14:paraId="5F12BE16"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Р = (f1+f2+f3+…+</w:t>
      </w:r>
      <w:proofErr w:type="spellStart"/>
      <w:r w:rsidRPr="00A6751D">
        <w:rPr>
          <w:rFonts w:ascii="Times New Roman" w:eastAsia="Times New Roman" w:hAnsi="Times New Roman" w:cs="Times New Roman"/>
          <w:bCs/>
          <w:iCs/>
          <w:color w:val="auto"/>
          <w:lang w:eastAsia="ru-RU" w:bidi="ar-SA"/>
        </w:rPr>
        <w:t>fn</w:t>
      </w:r>
      <w:proofErr w:type="spellEnd"/>
      <w:r w:rsidRPr="00A6751D">
        <w:rPr>
          <w:rFonts w:ascii="Times New Roman" w:eastAsia="Times New Roman" w:hAnsi="Times New Roman" w:cs="Times New Roman"/>
          <w:bCs/>
          <w:iCs/>
          <w:color w:val="auto"/>
          <w:lang w:eastAsia="ru-RU" w:bidi="ar-SA"/>
        </w:rPr>
        <w:t xml:space="preserve">) / </w:t>
      </w:r>
      <w:proofErr w:type="spellStart"/>
      <w:r w:rsidRPr="00A6751D">
        <w:rPr>
          <w:rFonts w:ascii="Times New Roman" w:eastAsia="Times New Roman" w:hAnsi="Times New Roman" w:cs="Times New Roman"/>
          <w:bCs/>
          <w:iCs/>
          <w:color w:val="auto"/>
          <w:lang w:eastAsia="ru-RU" w:bidi="ar-SA"/>
        </w:rPr>
        <w:t>n,де</w:t>
      </w:r>
      <w:proofErr w:type="spellEnd"/>
      <w:r w:rsidRPr="00A6751D">
        <w:rPr>
          <w:rFonts w:ascii="Times New Roman" w:eastAsia="Times New Roman" w:hAnsi="Times New Roman" w:cs="Times New Roman"/>
          <w:bCs/>
          <w:iCs/>
          <w:color w:val="auto"/>
          <w:lang w:eastAsia="ru-RU" w:bidi="ar-SA"/>
        </w:rPr>
        <w:t xml:space="preserve"> </w:t>
      </w:r>
      <w:r w:rsidRPr="00A6751D">
        <w:rPr>
          <w:rFonts w:ascii="Times New Roman" w:eastAsia="Times New Roman" w:hAnsi="Times New Roman" w:cs="Times New Roman"/>
          <w:bCs/>
          <w:iCs/>
          <w:color w:val="auto"/>
          <w:lang w:eastAsia="ru-RU" w:bidi="ar-SA"/>
        </w:rPr>
        <w:tab/>
        <w:t>Р — середній показник сили м’язів; f1, f2, f3 — показники динамометра окремих м’язових зусиль; n — кількість спроб.</w:t>
      </w:r>
    </w:p>
    <w:p w14:paraId="6D13477A"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3. Показник сили руки (ПСР) виражають у відсотках і розраховують за формулою:</w:t>
      </w:r>
    </w:p>
    <w:p w14:paraId="17AA0C55"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ПСР (%) = абсолютна сила м’язів (кг) · 100 % маса тіла (кг)</w:t>
      </w:r>
    </w:p>
    <w:p w14:paraId="71A7D9D7"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 xml:space="preserve">4. Зниження рівня працездатності розраховують за </w:t>
      </w:r>
      <w:proofErr w:type="spellStart"/>
      <w:r w:rsidRPr="00A6751D">
        <w:rPr>
          <w:rFonts w:ascii="Times New Roman" w:eastAsia="Times New Roman" w:hAnsi="Times New Roman" w:cs="Times New Roman"/>
          <w:bCs/>
          <w:iCs/>
          <w:color w:val="auto"/>
          <w:lang w:eastAsia="ru-RU" w:bidi="ar-SA"/>
        </w:rPr>
        <w:t>формулою:S</w:t>
      </w:r>
      <w:proofErr w:type="spellEnd"/>
      <w:r w:rsidRPr="00A6751D">
        <w:rPr>
          <w:rFonts w:ascii="Times New Roman" w:eastAsia="Times New Roman" w:hAnsi="Times New Roman" w:cs="Times New Roman"/>
          <w:bCs/>
          <w:iCs/>
          <w:color w:val="auto"/>
          <w:lang w:eastAsia="ru-RU" w:bidi="ar-SA"/>
        </w:rPr>
        <w:t xml:space="preserve"> = [(f1 – </w:t>
      </w:r>
      <w:proofErr w:type="spellStart"/>
      <w:r w:rsidRPr="00A6751D">
        <w:rPr>
          <w:rFonts w:ascii="Times New Roman" w:eastAsia="Times New Roman" w:hAnsi="Times New Roman" w:cs="Times New Roman"/>
          <w:bCs/>
          <w:iCs/>
          <w:color w:val="auto"/>
          <w:lang w:eastAsia="ru-RU" w:bidi="ar-SA"/>
        </w:rPr>
        <w:t>fmin</w:t>
      </w:r>
      <w:proofErr w:type="spellEnd"/>
      <w:r w:rsidRPr="00A6751D">
        <w:rPr>
          <w:rFonts w:ascii="Times New Roman" w:eastAsia="Times New Roman" w:hAnsi="Times New Roman" w:cs="Times New Roman"/>
          <w:bCs/>
          <w:iCs/>
          <w:color w:val="auto"/>
          <w:lang w:eastAsia="ru-RU" w:bidi="ar-SA"/>
        </w:rPr>
        <w:t>)/</w:t>
      </w:r>
      <w:proofErr w:type="spellStart"/>
      <w:r w:rsidRPr="00A6751D">
        <w:rPr>
          <w:rFonts w:ascii="Times New Roman" w:eastAsia="Times New Roman" w:hAnsi="Times New Roman" w:cs="Times New Roman"/>
          <w:bCs/>
          <w:iCs/>
          <w:color w:val="auto"/>
          <w:lang w:eastAsia="ru-RU" w:bidi="ar-SA"/>
        </w:rPr>
        <w:t>fmax</w:t>
      </w:r>
      <w:proofErr w:type="spellEnd"/>
      <w:r w:rsidRPr="00A6751D">
        <w:rPr>
          <w:rFonts w:ascii="Times New Roman" w:eastAsia="Times New Roman" w:hAnsi="Times New Roman" w:cs="Times New Roman"/>
          <w:bCs/>
          <w:iCs/>
          <w:color w:val="auto"/>
          <w:lang w:eastAsia="ru-RU" w:bidi="ar-SA"/>
        </w:rPr>
        <w:t xml:space="preserve">] · 100,де S — показник зниження сили м’язів; f1 — величина початкового м’язового зусилля; </w:t>
      </w:r>
      <w:proofErr w:type="spellStart"/>
      <w:r w:rsidRPr="00A6751D">
        <w:rPr>
          <w:rFonts w:ascii="Times New Roman" w:eastAsia="Times New Roman" w:hAnsi="Times New Roman" w:cs="Times New Roman"/>
          <w:bCs/>
          <w:iCs/>
          <w:color w:val="auto"/>
          <w:lang w:eastAsia="ru-RU" w:bidi="ar-SA"/>
        </w:rPr>
        <w:t>fmin</w:t>
      </w:r>
      <w:proofErr w:type="spellEnd"/>
      <w:r w:rsidRPr="00A6751D">
        <w:rPr>
          <w:rFonts w:ascii="Times New Roman" w:eastAsia="Times New Roman" w:hAnsi="Times New Roman" w:cs="Times New Roman"/>
          <w:bCs/>
          <w:iCs/>
          <w:color w:val="auto"/>
          <w:lang w:eastAsia="ru-RU" w:bidi="ar-SA"/>
        </w:rPr>
        <w:t xml:space="preserve"> — мінімальна величина зусилля; </w:t>
      </w:r>
      <w:proofErr w:type="spellStart"/>
      <w:r w:rsidRPr="00A6751D">
        <w:rPr>
          <w:rFonts w:ascii="Times New Roman" w:eastAsia="Times New Roman" w:hAnsi="Times New Roman" w:cs="Times New Roman"/>
          <w:bCs/>
          <w:iCs/>
          <w:color w:val="auto"/>
          <w:lang w:eastAsia="ru-RU" w:bidi="ar-SA"/>
        </w:rPr>
        <w:t>fmax</w:t>
      </w:r>
      <w:proofErr w:type="spellEnd"/>
      <w:r w:rsidRPr="00A6751D">
        <w:rPr>
          <w:rFonts w:ascii="Times New Roman" w:eastAsia="Times New Roman" w:hAnsi="Times New Roman" w:cs="Times New Roman"/>
          <w:bCs/>
          <w:iCs/>
          <w:color w:val="auto"/>
          <w:lang w:eastAsia="ru-RU" w:bidi="ar-SA"/>
        </w:rPr>
        <w:t xml:space="preserve"> — максимальна величина зусилля.</w:t>
      </w:r>
    </w:p>
    <w:p w14:paraId="4F5CF974" w14:textId="77777777" w:rsidR="008E32E2" w:rsidRPr="00FB010A" w:rsidRDefault="008E32E2" w:rsidP="008E32E2">
      <w:pPr>
        <w:jc w:val="both"/>
        <w:rPr>
          <w:rFonts w:ascii="Times New Roman" w:hAnsi="Times New Roman" w:cs="Times New Roman"/>
        </w:rPr>
      </w:pPr>
      <w:r>
        <w:rPr>
          <w:rFonts w:ascii="Times New Roman" w:hAnsi="Times New Roman" w:cs="Times New Roman"/>
          <w:i/>
          <w:iCs/>
        </w:rPr>
        <w:t>Вимоги до о</w:t>
      </w:r>
      <w:r w:rsidRPr="00FB010A">
        <w:rPr>
          <w:rFonts w:ascii="Times New Roman" w:hAnsi="Times New Roman" w:cs="Times New Roman"/>
          <w:i/>
          <w:iCs/>
        </w:rPr>
        <w:t xml:space="preserve">формлення результатів і їх </w:t>
      </w:r>
      <w:proofErr w:type="spellStart"/>
      <w:r w:rsidRPr="00FB010A">
        <w:rPr>
          <w:rFonts w:ascii="Times New Roman" w:hAnsi="Times New Roman" w:cs="Times New Roman"/>
          <w:i/>
          <w:iCs/>
        </w:rPr>
        <w:t>оцінка.</w:t>
      </w:r>
      <w:r w:rsidRPr="00A6751D">
        <w:rPr>
          <w:rFonts w:ascii="Times New Roman" w:eastAsia="Times New Roman" w:hAnsi="Times New Roman" w:cs="Times New Roman"/>
          <w:bCs/>
          <w:iCs/>
          <w:color w:val="auto"/>
          <w:lang w:eastAsia="ru-RU" w:bidi="ar-SA"/>
        </w:rPr>
        <w:t>запишіть</w:t>
      </w:r>
      <w:proofErr w:type="spellEnd"/>
      <w:r w:rsidRPr="00A6751D">
        <w:rPr>
          <w:rFonts w:ascii="Times New Roman" w:eastAsia="Times New Roman" w:hAnsi="Times New Roman" w:cs="Times New Roman"/>
          <w:bCs/>
          <w:iCs/>
          <w:color w:val="auto"/>
          <w:lang w:eastAsia="ru-RU" w:bidi="ar-SA"/>
        </w:rPr>
        <w:t xml:space="preserve"> до протоколу абсолютні показники сили, обчисліть рівень працездатності Р, ПСР і показник зниження працездатності м’язів за результатами 10-кратних зусиль. Накресліть графік, що ви</w:t>
      </w:r>
      <w:r w:rsidRPr="00A6751D">
        <w:rPr>
          <w:rFonts w:ascii="Times New Roman" w:eastAsia="Times New Roman" w:hAnsi="Times New Roman" w:cs="Times New Roman"/>
          <w:bCs/>
          <w:iCs/>
          <w:color w:val="auto"/>
          <w:lang w:eastAsia="ru-RU" w:bidi="ar-SA"/>
        </w:rPr>
        <w:softHyphen/>
        <w:t>явить характер зниження працездатності м’язів: по осі абсцис відкладіть порядкові номери зусиль, по осі ординат — показники динамометра кожного зусилля. Порівняйте результати кількох ви</w:t>
      </w:r>
      <w:r w:rsidRPr="00A6751D">
        <w:rPr>
          <w:rFonts w:ascii="Times New Roman" w:eastAsia="Times New Roman" w:hAnsi="Times New Roman" w:cs="Times New Roman"/>
          <w:bCs/>
          <w:iCs/>
          <w:color w:val="auto"/>
          <w:lang w:eastAsia="ru-RU" w:bidi="ar-SA"/>
        </w:rPr>
        <w:softHyphen/>
        <w:t>пробуваних. Середні величини абсолютної м’язової сили кисті в людини-</w:t>
      </w:r>
      <w:proofErr w:type="spellStart"/>
      <w:r w:rsidRPr="00A6751D">
        <w:rPr>
          <w:rFonts w:ascii="Times New Roman" w:eastAsia="Times New Roman" w:hAnsi="Times New Roman" w:cs="Times New Roman"/>
          <w:bCs/>
          <w:iCs/>
          <w:color w:val="auto"/>
          <w:lang w:eastAsia="ru-RU" w:bidi="ar-SA"/>
        </w:rPr>
        <w:t>правші</w:t>
      </w:r>
      <w:proofErr w:type="spellEnd"/>
      <w:r w:rsidRPr="00A6751D">
        <w:rPr>
          <w:rFonts w:ascii="Times New Roman" w:eastAsia="Times New Roman" w:hAnsi="Times New Roman" w:cs="Times New Roman"/>
          <w:bCs/>
          <w:iCs/>
          <w:color w:val="auto"/>
          <w:lang w:eastAsia="ru-RU" w:bidi="ar-SA"/>
        </w:rPr>
        <w:t xml:space="preserve"> становлять: права кисть </w:t>
      </w:r>
      <w:r w:rsidRPr="00A6751D">
        <w:rPr>
          <w:rFonts w:ascii="Times New Roman" w:eastAsia="Times New Roman" w:hAnsi="Times New Roman" w:cs="Times New Roman"/>
          <w:bCs/>
          <w:iCs/>
          <w:color w:val="auto"/>
          <w:lang w:eastAsia="ru-RU" w:bidi="ar-SA"/>
        </w:rPr>
        <w:lastRenderedPageBreak/>
        <w:t>— чоловіки 35–45 кг, жінки 25–33 кг; ліва кисть — на 5–10 кг менше. У середньому ПСР у чоловіків 60–70 %, у жінок — 45–50 %.</w:t>
      </w:r>
    </w:p>
    <w:p w14:paraId="3CDAA3CB" w14:textId="77777777" w:rsidR="00F645F7" w:rsidRPr="00172E39" w:rsidRDefault="008E32E2" w:rsidP="00172E39">
      <w:pPr>
        <w:widowControl/>
        <w:jc w:val="both"/>
        <w:rPr>
          <w:rFonts w:ascii="Times New Roman" w:eastAsia="Times New Roman" w:hAnsi="Times New Roman" w:cs="Times New Roman"/>
          <w:b/>
          <w:bCs/>
          <w:noProof/>
          <w:color w:val="auto"/>
          <w:lang w:eastAsia="ru-RU" w:bidi="ar-SA"/>
        </w:rPr>
      </w:pPr>
      <w:r w:rsidRPr="00172E39">
        <w:rPr>
          <w:rFonts w:ascii="Times New Roman" w:eastAsia="Times New Roman" w:hAnsi="Times New Roman" w:cs="Times New Roman"/>
          <w:b/>
          <w:bCs/>
          <w:noProof/>
          <w:color w:val="auto"/>
          <w:lang w:eastAsia="ru-RU" w:bidi="ar-SA"/>
        </w:rPr>
        <w:t>Тестові завдання для самоконтролю</w:t>
      </w:r>
    </w:p>
    <w:p w14:paraId="2ACA759E" w14:textId="77777777" w:rsidR="00A92314" w:rsidRDefault="00A92314" w:rsidP="008E32E2">
      <w:pPr>
        <w:widowControl/>
        <w:jc w:val="both"/>
        <w:rPr>
          <w:rFonts w:ascii="Times New Roman" w:eastAsia="Times New Roman" w:hAnsi="Times New Roman" w:cs="Times New Roman"/>
          <w:noProof/>
          <w:color w:val="auto"/>
          <w:lang w:eastAsia="ru-RU" w:bidi="ar-SA"/>
        </w:rPr>
        <w:sectPr w:rsidR="00A92314" w:rsidSect="00A92314">
          <w:pgSz w:w="11906" w:h="16838"/>
          <w:pgMar w:top="1134" w:right="850" w:bottom="1134" w:left="1701" w:header="708" w:footer="708" w:gutter="0"/>
          <w:cols w:space="708"/>
          <w:docGrid w:linePitch="360"/>
        </w:sectPr>
      </w:pPr>
    </w:p>
    <w:p w14:paraId="340F0431" w14:textId="77777777" w:rsidR="008E32E2" w:rsidRPr="00A92314" w:rsidRDefault="00A6751D"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1</w:t>
      </w:r>
      <w:r w:rsidR="008E32E2" w:rsidRPr="00A92314">
        <w:rPr>
          <w:rFonts w:ascii="Times New Roman" w:eastAsia="Times New Roman" w:hAnsi="Times New Roman" w:cs="Times New Roman"/>
          <w:noProof/>
          <w:color w:val="auto"/>
          <w:lang w:eastAsia="ru-RU" w:bidi="ar-SA"/>
        </w:rPr>
        <w:t xml:space="preserve"> Динамометрія — це метод виміру .... м’язів:</w:t>
      </w:r>
    </w:p>
    <w:p w14:paraId="3F20A4D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Сили</w:t>
      </w:r>
    </w:p>
    <w:p w14:paraId="625FB7A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Напруги</w:t>
      </w:r>
    </w:p>
    <w:p w14:paraId="0D1621D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Амплітуди скорочення</w:t>
      </w:r>
    </w:p>
    <w:p w14:paraId="251D2593"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Оксигенації</w:t>
      </w:r>
    </w:p>
    <w:p w14:paraId="6A37448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Об’єму</w:t>
      </w:r>
    </w:p>
    <w:p w14:paraId="654CDDD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2. Кистьова динамометрія — метод виміру</w:t>
      </w:r>
    </w:p>
    <w:p w14:paraId="50E83390"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сили м’язів-:</w:t>
      </w:r>
    </w:p>
    <w:p w14:paraId="770EF1B4"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Згиначів кисті</w:t>
      </w:r>
    </w:p>
    <w:p w14:paraId="135B70CB"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Розгиначів кисті</w:t>
      </w:r>
    </w:p>
    <w:p w14:paraId="3602CC8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Згиначів спини</w:t>
      </w:r>
    </w:p>
    <w:p w14:paraId="246D140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Розгиначів спини</w:t>
      </w:r>
    </w:p>
    <w:p w14:paraId="07A6719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Згиначів і розгиначів спини</w:t>
      </w:r>
    </w:p>
    <w:p w14:paraId="175F886B"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3. Станова динамометрія — метод виміру сили</w:t>
      </w:r>
    </w:p>
    <w:p w14:paraId="470121F3"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м’язів-:</w:t>
      </w:r>
    </w:p>
    <w:p w14:paraId="1180402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Згиначів кисті</w:t>
      </w:r>
    </w:p>
    <w:p w14:paraId="00298F4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Розгиначів кисті</w:t>
      </w:r>
    </w:p>
    <w:p w14:paraId="556972D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Згиначів спини</w:t>
      </w:r>
    </w:p>
    <w:p w14:paraId="4967DE8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Розгиначів спини</w:t>
      </w:r>
    </w:p>
    <w:p w14:paraId="30D1A8C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Згиначів і розгиначів кисті</w:t>
      </w:r>
    </w:p>
    <w:p w14:paraId="7644C72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4. Середня величина абсолютної м’язової сили</w:t>
      </w:r>
    </w:p>
    <w:p w14:paraId="47996D2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кисті за умов динамометрії для чоловіків становить:</w:t>
      </w:r>
    </w:p>
    <w:p w14:paraId="63FE25C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35–45 кг</w:t>
      </w:r>
    </w:p>
    <w:p w14:paraId="27FCE3C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25–35 кг</w:t>
      </w:r>
    </w:p>
    <w:p w14:paraId="2BBABC2F"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15–25 кг</w:t>
      </w:r>
    </w:p>
    <w:p w14:paraId="35D212B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45–55 кг</w:t>
      </w:r>
    </w:p>
    <w:p w14:paraId="5724E6C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5–15 кг</w:t>
      </w:r>
    </w:p>
    <w:p w14:paraId="3DB704A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5. Середня величина абсолютної м’язової сили кисті за умов динамометрії для жінок становить:</w:t>
      </w:r>
    </w:p>
    <w:p w14:paraId="313ABE7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35–45 кг</w:t>
      </w:r>
    </w:p>
    <w:p w14:paraId="35A95A0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25–35 кг</w:t>
      </w:r>
    </w:p>
    <w:p w14:paraId="3CEFC25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15–25 кг</w:t>
      </w:r>
    </w:p>
    <w:p w14:paraId="54FF70D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45–55 кг</w:t>
      </w:r>
    </w:p>
    <w:p w14:paraId="66992E9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5–15 кг</w:t>
      </w:r>
    </w:p>
    <w:p w14:paraId="1D9D371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6. Показник сили руки (ПСР) за умов динамометрії розраховують за формулою:</w:t>
      </w:r>
    </w:p>
    <w:p w14:paraId="3356435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ПСР (%) = маса тіла (кг) /абсолютна сила</w:t>
      </w:r>
    </w:p>
    <w:p w14:paraId="0F625B5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м’язів (кг)·100 %</w:t>
      </w:r>
    </w:p>
    <w:p w14:paraId="4B56E050"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ПСР (%) = відносна сила м’язів (кг) ×</w:t>
      </w:r>
    </w:p>
    <w:p w14:paraId="5EE83062"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 100 % / маса тіла (кг)</w:t>
      </w:r>
    </w:p>
    <w:p w14:paraId="0C94F8D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ПСР (%) = абсолютна сила м’язів (кг) ×</w:t>
      </w:r>
    </w:p>
    <w:p w14:paraId="4A1B36C2"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 100 % / маса тіла (кг)</w:t>
      </w:r>
    </w:p>
    <w:p w14:paraId="1110847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ПСР (%) = маса тіла (кг)·100 % / абсолютна сила м’язів (кг)</w:t>
      </w:r>
    </w:p>
    <w:p w14:paraId="41B6E12F"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ПСР (%) = маса тіла (кг)·100 % / відносна</w:t>
      </w:r>
    </w:p>
    <w:p w14:paraId="1FE9B00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сила м’язів (кг)</w:t>
      </w:r>
    </w:p>
    <w:p w14:paraId="6311C75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7. Середня величина ПСР за умов динамометрії у чоловіків становить:</w:t>
      </w:r>
    </w:p>
    <w:p w14:paraId="3C1A330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60–70 %</w:t>
      </w:r>
    </w:p>
    <w:p w14:paraId="54251B4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50–60 %</w:t>
      </w:r>
    </w:p>
    <w:p w14:paraId="2E94CE1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40–50 %</w:t>
      </w:r>
    </w:p>
    <w:p w14:paraId="1DB3D50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30–40 %</w:t>
      </w:r>
    </w:p>
    <w:p w14:paraId="17011523"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20–30 %</w:t>
      </w:r>
    </w:p>
    <w:p w14:paraId="1F94A92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8. Середня величина ПСР за умов динамометрії у жінок становить:</w:t>
      </w:r>
    </w:p>
    <w:p w14:paraId="2529CA9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60–70 %</w:t>
      </w:r>
    </w:p>
    <w:p w14:paraId="4F4D7D4F"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50–60 %</w:t>
      </w:r>
    </w:p>
    <w:p w14:paraId="6ACD2EF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40–50 %</w:t>
      </w:r>
    </w:p>
    <w:p w14:paraId="5C8FAFD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30–40 %</w:t>
      </w:r>
    </w:p>
    <w:p w14:paraId="0F58C8F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20–30 %</w:t>
      </w:r>
    </w:p>
    <w:p w14:paraId="5C22254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9. Показник зниження сили м’язів (S) за умов динамометрії обчислюють за формулою:</w:t>
      </w:r>
    </w:p>
    <w:p w14:paraId="24FD49E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A.S = [(f1 – fmin)/f max]·100</w:t>
      </w:r>
    </w:p>
    <w:p w14:paraId="2408B102"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S = [f max / (f1 – f min)]·100</w:t>
      </w:r>
    </w:p>
    <w:p w14:paraId="7C7B52E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S = [(fmin – f1)/f max]·100</w:t>
      </w:r>
    </w:p>
    <w:p w14:paraId="22280BB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D.S = 100 / [(f1 – fmin)/fmax]</w:t>
      </w:r>
    </w:p>
    <w:p w14:paraId="7556FE8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S = 100 / [f max / (f1 – fmin)]</w:t>
      </w:r>
    </w:p>
    <w:p w14:paraId="256FECC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10. Середній показник сили м’язів (Р) визначають за формулою:</w:t>
      </w:r>
    </w:p>
    <w:p w14:paraId="51DB0620"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Р = (f1 + f2 + f3 +… + fn) / n</w:t>
      </w:r>
    </w:p>
    <w:p w14:paraId="5A86DB2E"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Р = n / (f1 + f2 + f3+…+ fn)</w:t>
      </w:r>
    </w:p>
    <w:p w14:paraId="0293609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Р = (f1 – f2 – f3 –… – fn) / n</w:t>
      </w:r>
    </w:p>
    <w:p w14:paraId="6AED0B0B"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Р = n / (f1 – f2 – f3 –… – fn)</w:t>
      </w:r>
    </w:p>
    <w:p w14:paraId="22CD99D0" w14:textId="77777777" w:rsidR="008E32E2" w:rsidRPr="00A92314" w:rsidRDefault="008E32E2" w:rsidP="00A6751D">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Р = (f1 + f2 + f3 +… + fn) · n</w:t>
      </w:r>
    </w:p>
    <w:p w14:paraId="449291DC" w14:textId="77777777" w:rsidR="00A92314" w:rsidRDefault="00A92314" w:rsidP="00A6751D">
      <w:pPr>
        <w:widowControl/>
        <w:jc w:val="both"/>
        <w:rPr>
          <w:rFonts w:ascii="Times New Roman" w:hAnsi="Times New Roman" w:cs="Times New Roman"/>
        </w:rPr>
        <w:sectPr w:rsidR="00A92314" w:rsidSect="00A92314">
          <w:type w:val="continuous"/>
          <w:pgSz w:w="11906" w:h="16838"/>
          <w:pgMar w:top="1134" w:right="850" w:bottom="1134" w:left="1701" w:header="708" w:footer="708" w:gutter="0"/>
          <w:cols w:num="2" w:space="708"/>
          <w:docGrid w:linePitch="360"/>
        </w:sectPr>
      </w:pPr>
      <w:r w:rsidRPr="00A92314">
        <w:rPr>
          <w:rFonts w:ascii="Times New Roman" w:hAnsi="Times New Roman" w:cs="Times New Roman"/>
        </w:rPr>
        <w:t>Відповіді 1.А, 2.A, 3.D, 4.A, 5.B, 6.C, 7.A, 8.C, 9.A, 10.A.</w:t>
      </w:r>
    </w:p>
    <w:p w14:paraId="45F281D5" w14:textId="54274F81" w:rsidR="008E32E2" w:rsidRPr="00172E39" w:rsidRDefault="008E32E2" w:rsidP="00172E39">
      <w:pPr>
        <w:widowControl/>
        <w:jc w:val="both"/>
        <w:rPr>
          <w:rFonts w:ascii="Times New Roman" w:eastAsia="Times New Roman" w:hAnsi="Times New Roman" w:cs="Times New Roman"/>
          <w:i/>
          <w:noProof/>
          <w:color w:val="auto"/>
          <w:lang w:eastAsia="ru-RU" w:bidi="ar-SA"/>
        </w:rPr>
      </w:pPr>
      <w:r w:rsidRPr="00172E39">
        <w:rPr>
          <w:rFonts w:ascii="Times New Roman" w:eastAsia="Times New Roman" w:hAnsi="Times New Roman" w:cs="Times New Roman"/>
          <w:b/>
          <w:bCs/>
          <w:i/>
          <w:noProof/>
          <w:color w:val="auto"/>
          <w:lang w:eastAsia="ru-RU" w:bidi="ar-SA"/>
        </w:rPr>
        <w:t>Індивідуальні завдання</w:t>
      </w:r>
      <w:r w:rsidRPr="00172E39">
        <w:rPr>
          <w:rFonts w:ascii="Times New Roman" w:eastAsia="Times New Roman" w:hAnsi="Times New Roman" w:cs="Times New Roman"/>
          <w:i/>
          <w:noProof/>
          <w:color w:val="auto"/>
          <w:lang w:eastAsia="ru-RU" w:bidi="ar-SA"/>
        </w:rPr>
        <w:t>:</w:t>
      </w:r>
    </w:p>
    <w:p w14:paraId="036BAB37" w14:textId="77777777" w:rsidR="00134694" w:rsidRPr="00134694" w:rsidRDefault="00D204DB"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Намалюйте схему будови скелетного м’яза і будову його волокна.</w:t>
      </w:r>
      <w:r w:rsidR="00134694" w:rsidRPr="00134694">
        <w:rPr>
          <w:rFonts w:ascii="Times New Roman" w:eastAsia="Times New Roman" w:hAnsi="Times New Roman" w:cs="Times New Roman"/>
          <w:iCs/>
          <w:noProof/>
          <w:color w:val="auto"/>
          <w:lang w:eastAsia="ru-RU" w:bidi="ar-SA"/>
        </w:rPr>
        <w:t xml:space="preserve"> Зобразіть моторну одиницю скелетних м’язів. </w:t>
      </w:r>
      <w:r w:rsidRPr="00134694">
        <w:rPr>
          <w:rFonts w:ascii="Times New Roman" w:eastAsia="Times New Roman" w:hAnsi="Times New Roman" w:cs="Times New Roman"/>
          <w:iCs/>
          <w:noProof/>
          <w:color w:val="auto"/>
          <w:lang w:eastAsia="ru-RU" w:bidi="ar-SA"/>
        </w:rPr>
        <w:t>Наведіть схему будови гладкого м’яза.</w:t>
      </w:r>
    </w:p>
    <w:p w14:paraId="5494007F" w14:textId="77777777" w:rsidR="00134694" w:rsidRDefault="00D204DB"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Складіть схему співвідношення процесів збудження, скорочення і зміни збудливості в скелетному м’язі під час одиночного скорочення.Позначте фази одиночного скорочення та їх тривалість.</w:t>
      </w:r>
    </w:p>
    <w:p w14:paraId="4CE3E5B9" w14:textId="77777777" w:rsid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lastRenderedPageBreak/>
        <w:t xml:space="preserve">Опишіть механізм м’язового скорочення поперечно-смугастого і гладкого м’язів. </w:t>
      </w:r>
      <w:r w:rsidR="00D204DB" w:rsidRPr="00134694">
        <w:rPr>
          <w:rFonts w:ascii="Times New Roman" w:eastAsia="Times New Roman" w:hAnsi="Times New Roman" w:cs="Times New Roman"/>
          <w:iCs/>
          <w:noProof/>
          <w:color w:val="auto"/>
          <w:lang w:eastAsia="ru-RU" w:bidi="ar-SA"/>
        </w:rPr>
        <w:t>Намалюйте міограму неповного (зубчастого) і повного (гладкого) тетанусу.Викладіть, у чому суть законів «градації» і «все або нічого»</w:t>
      </w:r>
      <w:r w:rsidRPr="00134694">
        <w:rPr>
          <w:rFonts w:ascii="Times New Roman" w:eastAsia="Times New Roman" w:hAnsi="Times New Roman" w:cs="Times New Roman"/>
          <w:iCs/>
          <w:noProof/>
          <w:color w:val="auto"/>
          <w:lang w:eastAsia="ru-RU" w:bidi="ar-SA"/>
        </w:rPr>
        <w:t xml:space="preserve">. </w:t>
      </w:r>
      <w:r w:rsidR="00D204DB" w:rsidRPr="00134694">
        <w:rPr>
          <w:rFonts w:ascii="Times New Roman" w:eastAsia="Times New Roman" w:hAnsi="Times New Roman" w:cs="Times New Roman"/>
          <w:iCs/>
          <w:noProof/>
          <w:color w:val="auto"/>
          <w:lang w:eastAsia="ru-RU" w:bidi="ar-SA"/>
        </w:rPr>
        <w:t>Опишіть, які процеси у м’язі є енергозалежними, для яких необхідна енергія АТФ.</w:t>
      </w:r>
    </w:p>
    <w:p w14:paraId="5DF0BF06" w14:textId="77777777" w:rsidR="00134694" w:rsidRDefault="00D204DB"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Розкрийте сутність методу ЕМГ та його значення для клініки. Метод динамометрії та його значення для дослідження функції м’язів</w:t>
      </w:r>
      <w:r w:rsidR="00134694">
        <w:rPr>
          <w:rFonts w:ascii="Times New Roman" w:eastAsia="Times New Roman" w:hAnsi="Times New Roman" w:cs="Times New Roman"/>
          <w:iCs/>
          <w:noProof/>
          <w:color w:val="auto"/>
          <w:lang w:eastAsia="ru-RU" w:bidi="ar-SA"/>
        </w:rPr>
        <w:t>.</w:t>
      </w:r>
    </w:p>
    <w:p w14:paraId="77DD3AB1" w14:textId="77777777" w:rsidR="00134694" w:rsidRP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 xml:space="preserve">Вирішіть </w:t>
      </w:r>
      <w:r w:rsidR="00D204DB" w:rsidRPr="00134694">
        <w:rPr>
          <w:rFonts w:ascii="Times New Roman" w:eastAsia="Times New Roman" w:hAnsi="Times New Roman" w:cs="Times New Roman"/>
          <w:iCs/>
          <w:noProof/>
          <w:color w:val="auto"/>
          <w:lang w:eastAsia="ru-RU" w:bidi="ar-SA"/>
        </w:rPr>
        <w:t>ситуаційне завдання</w:t>
      </w:r>
      <w:r w:rsidRPr="00134694">
        <w:rPr>
          <w:rFonts w:ascii="Times New Roman" w:eastAsia="Times New Roman" w:hAnsi="Times New Roman" w:cs="Times New Roman"/>
          <w:iCs/>
          <w:noProof/>
          <w:color w:val="auto"/>
          <w:lang w:eastAsia="ru-RU" w:bidi="ar-SA"/>
        </w:rPr>
        <w:t>:</w:t>
      </w:r>
      <w:r w:rsidRPr="00134694">
        <w:rPr>
          <w:rFonts w:ascii="Times New Roman" w:eastAsia="Times New Roman" w:hAnsi="Times New Roman" w:cs="Times New Roman"/>
          <w:noProof/>
          <w:color w:val="auto"/>
          <w:lang w:eastAsia="ru-RU" w:bidi="ar-SA"/>
        </w:rPr>
        <w:t>т</w:t>
      </w:r>
      <w:r w:rsidR="00A6751D" w:rsidRPr="00134694">
        <w:rPr>
          <w:rFonts w:ascii="Times New Roman" w:eastAsia="Times New Roman" w:hAnsi="Times New Roman" w:cs="Times New Roman"/>
          <w:noProof/>
          <w:color w:val="auto"/>
          <w:lang w:eastAsia="ru-RU" w:bidi="ar-SA"/>
        </w:rPr>
        <w:t xml:space="preserve">ривалість рефрактерности м’яза 10 мc. Тривалість фази скорочення 200 мс. Розрахуйте інтервал частот, за яких даний м’яз скорочуватиметься в режимі гладкого тетанусу. </w:t>
      </w:r>
      <w:r w:rsidR="00A6751D" w:rsidRPr="00134694">
        <w:rPr>
          <w:rFonts w:ascii="Times New Roman" w:eastAsia="Times New Roman" w:hAnsi="Times New Roman" w:cs="Times New Roman"/>
          <w:i/>
          <w:noProof/>
          <w:color w:val="auto"/>
          <w:lang w:eastAsia="ru-RU" w:bidi="ar-SA"/>
        </w:rPr>
        <w:t>Відповідь</w:t>
      </w:r>
      <w:r w:rsidR="00A6751D" w:rsidRPr="00134694">
        <w:rPr>
          <w:rFonts w:ascii="Times New Roman" w:eastAsia="Times New Roman" w:hAnsi="Times New Roman" w:cs="Times New Roman"/>
          <w:noProof/>
          <w:color w:val="auto"/>
          <w:lang w:eastAsia="ru-RU" w:bidi="ar-SA"/>
        </w:rPr>
        <w:t>. Для повного (гладкого) тетанічного скорочення необхідно, щоб інтервал між подразненнями був довшим за рефрактерний період, але коротшим за тривалість фази скорочення. У цьому випадку інтервал лежить у межах від 10 до 70 мс, отже, під впливом частоти від 15 до 100 Гц спо</w:t>
      </w:r>
      <w:r w:rsidR="00A6751D" w:rsidRPr="00134694">
        <w:rPr>
          <w:rFonts w:ascii="Times New Roman" w:eastAsia="Times New Roman" w:hAnsi="Times New Roman" w:cs="Times New Roman"/>
          <w:noProof/>
          <w:color w:val="auto"/>
          <w:lang w:eastAsia="ru-RU" w:bidi="ar-SA"/>
        </w:rPr>
        <w:softHyphen/>
        <w:t>стерігатиметься тетанус. За меншої частоти будуть поодинокі скорочення, за більшої — песимум.</w:t>
      </w:r>
    </w:p>
    <w:p w14:paraId="7D219F9E" w14:textId="77777777" w:rsidR="00134694" w:rsidRP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Вирішіть ситуаційне завдання:</w:t>
      </w:r>
      <w:r w:rsidRPr="00134694">
        <w:rPr>
          <w:rFonts w:ascii="Times New Roman" w:eastAsia="Times New Roman" w:hAnsi="Times New Roman" w:cs="Times New Roman"/>
          <w:noProof/>
          <w:color w:val="auto"/>
          <w:lang w:eastAsia="ru-RU" w:bidi="ar-SA"/>
        </w:rPr>
        <w:t xml:space="preserve"> п</w:t>
      </w:r>
      <w:r w:rsidR="00A6751D" w:rsidRPr="00134694">
        <w:rPr>
          <w:rFonts w:ascii="Times New Roman" w:eastAsia="Times New Roman" w:hAnsi="Times New Roman" w:cs="Times New Roman"/>
          <w:noProof/>
          <w:color w:val="auto"/>
          <w:lang w:eastAsia="ru-RU" w:bidi="ar-SA"/>
        </w:rPr>
        <w:t>ід час кожного нервового імпульсу в між</w:t>
      </w:r>
      <w:r w:rsidR="00A6751D" w:rsidRPr="00134694">
        <w:rPr>
          <w:rFonts w:ascii="Times New Roman" w:eastAsia="Times New Roman" w:hAnsi="Times New Roman" w:cs="Times New Roman"/>
          <w:noProof/>
          <w:color w:val="auto"/>
          <w:lang w:eastAsia="ru-RU" w:bidi="ar-SA"/>
        </w:rPr>
        <w:softHyphen/>
        <w:t>фібрилярний простір виходить 1 функціональна Са2+ одиниця. Весь Са2+ повертається в ретикулум з постійною швидкістю 10 м/с. Розрахуйте, з якою частотою подразнення відбуватиметься сумація.</w:t>
      </w:r>
      <w:r w:rsidR="00A6751D" w:rsidRPr="00134694">
        <w:rPr>
          <w:rFonts w:ascii="Times New Roman" w:eastAsia="Times New Roman" w:hAnsi="Times New Roman" w:cs="Times New Roman"/>
          <w:i/>
          <w:noProof/>
          <w:color w:val="auto"/>
          <w:lang w:eastAsia="ru-RU" w:bidi="ar-SA"/>
        </w:rPr>
        <w:t>Відповідь</w:t>
      </w:r>
      <w:r w:rsidR="00A6751D" w:rsidRPr="00134694">
        <w:rPr>
          <w:rFonts w:ascii="Times New Roman" w:eastAsia="Times New Roman" w:hAnsi="Times New Roman" w:cs="Times New Roman"/>
          <w:noProof/>
          <w:color w:val="auto"/>
          <w:lang w:eastAsia="ru-RU" w:bidi="ar-SA"/>
        </w:rPr>
        <w:t>. Якщо весь Са2+ повертається в ретикулум за 100 мс, то сумація скорочення і зубчастий тетанус виникатимуть під впливом частоти більше 10 Гц. За частотою подразнення 50 Гц інтервал між імпульсами в 5 разів коротший, і за цей час у ретикулум повернеться вже не 1 функціональна одиниця Са2+, а тільки 1/5 одиниці, а 4/5 залишаються у міжфибрилярному просторі і нагромаджуються там. Оскільки максимальна концентрація Са2+ (5·106 мекв/л) в 10 разів більше критичної (0,5·106 мекв/л), то така кількість Са2+ нагромадиться у просторі через 10 : 4/5 = 12,5 імпульсів. Це означає, що у відповідь на 13-й імпульс м’яз дасть максимальну висоту скорочення</w:t>
      </w:r>
      <w:r w:rsidRPr="00134694">
        <w:rPr>
          <w:rFonts w:ascii="Times New Roman" w:eastAsia="Times New Roman" w:hAnsi="Times New Roman" w:cs="Times New Roman"/>
          <w:noProof/>
          <w:color w:val="auto"/>
          <w:lang w:eastAsia="ru-RU" w:bidi="ar-SA"/>
        </w:rPr>
        <w:t>.</w:t>
      </w:r>
    </w:p>
    <w:p w14:paraId="0DF57267" w14:textId="77777777" w:rsidR="00134694" w:rsidRP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Вирішіть ситуаційне завдання:</w:t>
      </w:r>
      <w:r w:rsidRPr="00134694">
        <w:rPr>
          <w:rFonts w:ascii="Times New Roman" w:eastAsia="Times New Roman" w:hAnsi="Times New Roman" w:cs="Times New Roman"/>
          <w:noProof/>
          <w:color w:val="auto"/>
          <w:lang w:eastAsia="ru-RU" w:bidi="ar-SA"/>
        </w:rPr>
        <w:t xml:space="preserve"> р</w:t>
      </w:r>
      <w:r w:rsidR="00A6751D" w:rsidRPr="00134694">
        <w:rPr>
          <w:rFonts w:ascii="Times New Roman" w:eastAsia="Times New Roman" w:hAnsi="Times New Roman" w:cs="Times New Roman"/>
          <w:noProof/>
          <w:color w:val="auto"/>
          <w:lang w:eastAsia="ru-RU" w:bidi="ar-SA"/>
        </w:rPr>
        <w:t>ефрактерний період м’яза дорівнює 5 мс. Лабільність м’яза в 4 рази менша за теоретичну. Намалюйте міограми за такими частотами по</w:t>
      </w:r>
      <w:r w:rsidR="00A6751D" w:rsidRPr="00134694">
        <w:rPr>
          <w:rFonts w:ascii="Times New Roman" w:eastAsia="Times New Roman" w:hAnsi="Times New Roman" w:cs="Times New Roman"/>
          <w:noProof/>
          <w:color w:val="auto"/>
          <w:lang w:eastAsia="ru-RU" w:bidi="ar-SA"/>
        </w:rPr>
        <w:softHyphen/>
        <w:t xml:space="preserve">дразнення: 10 Гц; 50 Гц; 100 Гц. </w:t>
      </w:r>
      <w:r w:rsidR="00A6751D" w:rsidRPr="00134694">
        <w:rPr>
          <w:rFonts w:ascii="Times New Roman" w:eastAsia="Times New Roman" w:hAnsi="Times New Roman" w:cs="Times New Roman"/>
          <w:i/>
          <w:noProof/>
          <w:color w:val="auto"/>
          <w:lang w:eastAsia="ru-RU" w:bidi="ar-SA"/>
        </w:rPr>
        <w:t>Відповідь</w:t>
      </w:r>
      <w:r w:rsidR="00A6751D" w:rsidRPr="00134694">
        <w:rPr>
          <w:rFonts w:ascii="Times New Roman" w:eastAsia="Times New Roman" w:hAnsi="Times New Roman" w:cs="Times New Roman"/>
          <w:noProof/>
          <w:color w:val="auto"/>
          <w:lang w:eastAsia="ru-RU" w:bidi="ar-SA"/>
        </w:rPr>
        <w:t>. У цьому випадку теоретично тканина могла б відтворювати 1000 : 5 = 200 імпульсів. В умові йдеться, що дійсна лабільність в 4 рази менша, тобто дорівнює 50 Гц. Таким чином, за частотою подразнення 10 Гц м’яз відповідатиме одиночними скороченнями або зубчастим тетанусом, під впливом частоти 50 Гц — гладким тетанусом, більше 50 Гц — виникне песимум</w:t>
      </w:r>
      <w:r w:rsidR="00A6751D" w:rsidRPr="00134694">
        <w:rPr>
          <w:rFonts w:ascii="Times New Roman" w:eastAsia="Times New Roman" w:hAnsi="Times New Roman" w:cs="Times New Roman"/>
          <w:i/>
          <w:noProof/>
          <w:color w:val="auto"/>
          <w:lang w:eastAsia="ru-RU" w:bidi="ar-SA"/>
        </w:rPr>
        <w:t>.</w:t>
      </w:r>
    </w:p>
    <w:p w14:paraId="1C329297" w14:textId="77777777" w:rsidR="002F6A9E" w:rsidRP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 xml:space="preserve">Вирішіть ситуаційне завдання: </w:t>
      </w:r>
      <w:r w:rsidRPr="00134694">
        <w:rPr>
          <w:rFonts w:ascii="Times New Roman" w:hAnsi="Times New Roman" w:cs="Times New Roman"/>
        </w:rPr>
        <w:t>п</w:t>
      </w:r>
      <w:r w:rsidR="004A2475" w:rsidRPr="00134694">
        <w:rPr>
          <w:rFonts w:ascii="Times New Roman" w:hAnsi="Times New Roman" w:cs="Times New Roman"/>
        </w:rPr>
        <w:t xml:space="preserve">лоща фізіологічного поперечного перетину м’яза 25 см2. Розрахуйте питому силу м’яза, якщо він в змозі підняти максимально 200 </w:t>
      </w:r>
      <w:proofErr w:type="spellStart"/>
      <w:r w:rsidR="004A2475" w:rsidRPr="00134694">
        <w:rPr>
          <w:rFonts w:ascii="Times New Roman" w:hAnsi="Times New Roman" w:cs="Times New Roman"/>
        </w:rPr>
        <w:t>кг.</w:t>
      </w:r>
      <w:r w:rsidR="004A2475" w:rsidRPr="002F6A9E">
        <w:rPr>
          <w:rFonts w:ascii="Times New Roman" w:hAnsi="Times New Roman" w:cs="Times New Roman"/>
          <w:i/>
          <w:iCs/>
        </w:rPr>
        <w:t>Відповідь</w:t>
      </w:r>
      <w:proofErr w:type="spellEnd"/>
      <w:r w:rsidR="004A2475" w:rsidRPr="002F6A9E">
        <w:rPr>
          <w:rFonts w:ascii="Times New Roman" w:hAnsi="Times New Roman" w:cs="Times New Roman"/>
          <w:i/>
          <w:iCs/>
        </w:rPr>
        <w:t>:</w:t>
      </w:r>
      <w:r w:rsidR="004A2475" w:rsidRPr="002F6A9E">
        <w:rPr>
          <w:rFonts w:ascii="Times New Roman" w:hAnsi="Times New Roman" w:cs="Times New Roman"/>
        </w:rPr>
        <w:t xml:space="preserve"> Питома сила м’яза дорівнює відношенню максимального вантажу до площі фізіологічного поперечного перетину. У цьому випадку вона дорівнює 8 кг/см2. Вочевидь, це </w:t>
      </w:r>
      <w:proofErr w:type="spellStart"/>
      <w:r w:rsidR="004A2475" w:rsidRPr="002F6A9E">
        <w:rPr>
          <w:rFonts w:ascii="Times New Roman" w:hAnsi="Times New Roman" w:cs="Times New Roman"/>
        </w:rPr>
        <w:t>біцепсний</w:t>
      </w:r>
      <w:proofErr w:type="spellEnd"/>
      <w:r w:rsidR="004A2475" w:rsidRPr="002F6A9E">
        <w:rPr>
          <w:rFonts w:ascii="Times New Roman" w:hAnsi="Times New Roman" w:cs="Times New Roman"/>
        </w:rPr>
        <w:t xml:space="preserve"> м’яз плеча людини</w:t>
      </w:r>
      <w:r w:rsidR="002F6A9E">
        <w:rPr>
          <w:rFonts w:ascii="Times New Roman" w:hAnsi="Times New Roman" w:cs="Times New Roman"/>
        </w:rPr>
        <w:t>.</w:t>
      </w:r>
    </w:p>
    <w:p w14:paraId="5B2E7508" w14:textId="77777777" w:rsidR="002F6A9E" w:rsidRP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2F6A9E">
        <w:rPr>
          <w:rFonts w:ascii="Times New Roman" w:eastAsia="Times New Roman" w:hAnsi="Times New Roman" w:cs="Times New Roman"/>
          <w:iCs/>
          <w:noProof/>
          <w:color w:val="auto"/>
          <w:lang w:eastAsia="ru-RU" w:bidi="ar-SA"/>
        </w:rPr>
        <w:t>Вирішіть ситуаційне завдання:</w:t>
      </w:r>
      <w:r w:rsidRPr="002F6A9E">
        <w:rPr>
          <w:rFonts w:ascii="Times New Roman" w:hAnsi="Times New Roman" w:cs="Times New Roman"/>
        </w:rPr>
        <w:t>р</w:t>
      </w:r>
      <w:r w:rsidR="00B57314" w:rsidRPr="002F6A9E">
        <w:rPr>
          <w:rFonts w:ascii="Times New Roman" w:hAnsi="Times New Roman" w:cs="Times New Roman"/>
        </w:rPr>
        <w:t xml:space="preserve">озрахуйте, з якою частотою потрібно подразнювати скелетний м’яз для одержання зубчастого і гладкого тетанусу, якщо його одиночне скорочення триває 0,1 с (100 мс). </w:t>
      </w:r>
      <w:r w:rsidR="00B57314" w:rsidRPr="002F6A9E">
        <w:rPr>
          <w:rFonts w:ascii="Times New Roman" w:hAnsi="Times New Roman" w:cs="Times New Roman"/>
          <w:i/>
          <w:iCs/>
        </w:rPr>
        <w:t>Відповідь:</w:t>
      </w:r>
      <w:r w:rsidR="00B57314" w:rsidRPr="002F6A9E">
        <w:rPr>
          <w:rFonts w:ascii="Times New Roman" w:hAnsi="Times New Roman" w:cs="Times New Roman"/>
        </w:rPr>
        <w:t xml:space="preserve"> Для одержання зубчастого тетанусу зазначеного м’яза потрібна частота скорочень 11–19 за 1 с, тому що при частоті 10 в 1 с одержимо 10 одиночних скорочень. При цьому кожне наступне подразнення діє на м’яз відразу після його розслаблення — інтервал між подразненнями 100 мс. Під впливом частоти 20 за 1 с одержимо гладкий тетанус, тому що кожне подразнення заставатиме м’яз ще у стані вкорочення, інтервал між подразненнями 50 мс. Для одержання гладкого тетанусу частота подразнень має бути 20 і більше за 1 с</w:t>
      </w:r>
      <w:r w:rsidR="002F6A9E">
        <w:rPr>
          <w:rFonts w:ascii="Times New Roman" w:hAnsi="Times New Roman" w:cs="Times New Roman"/>
        </w:rPr>
        <w:t>.</w:t>
      </w:r>
    </w:p>
    <w:p w14:paraId="204CAD5E" w14:textId="77777777" w:rsid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2F6A9E">
        <w:rPr>
          <w:rFonts w:ascii="Times New Roman" w:eastAsia="Times New Roman" w:hAnsi="Times New Roman" w:cs="Times New Roman"/>
          <w:iCs/>
          <w:noProof/>
          <w:color w:val="auto"/>
          <w:lang w:eastAsia="ru-RU" w:bidi="ar-SA"/>
        </w:rPr>
        <w:t>Вирішіть ситуаційне завдання:</w:t>
      </w:r>
      <w:r w:rsidRPr="002F6A9E">
        <w:rPr>
          <w:rFonts w:ascii="Times New Roman" w:hAnsi="Times New Roman" w:cs="Times New Roman"/>
        </w:rPr>
        <w:t>р</w:t>
      </w:r>
      <w:r w:rsidR="00B57314" w:rsidRPr="002F6A9E">
        <w:rPr>
          <w:rFonts w:ascii="Times New Roman" w:hAnsi="Times New Roman" w:cs="Times New Roman"/>
        </w:rPr>
        <w:t xml:space="preserve">озрахуйте, з якою частотою слід подразнювати скелетний м’яз для одержання зубчастого і гладкого тетанусу, якщо його одиночні скорочення тривають 0,05 с (50 мс). </w:t>
      </w:r>
      <w:r w:rsidR="00B57314" w:rsidRPr="002F6A9E">
        <w:rPr>
          <w:rFonts w:ascii="Times New Roman" w:hAnsi="Times New Roman" w:cs="Times New Roman"/>
          <w:i/>
          <w:iCs/>
        </w:rPr>
        <w:t>Відповідь:</w:t>
      </w:r>
      <w:r w:rsidR="00B57314" w:rsidRPr="002F6A9E">
        <w:rPr>
          <w:rFonts w:ascii="Times New Roman" w:hAnsi="Times New Roman" w:cs="Times New Roman"/>
        </w:rPr>
        <w:t xml:space="preserve"> Для одержання зубчастого тетанусу зазначеного м’яза частота подразнень має бути 21–39 за 1 с, для одержання гладкого тетанусу — 40 і більше за 1 с.</w:t>
      </w:r>
    </w:p>
    <w:p w14:paraId="38A3B37C" w14:textId="77777777" w:rsidR="00D204DB" w:rsidRP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2F6A9E">
        <w:rPr>
          <w:rFonts w:ascii="Times New Roman" w:eastAsia="Times New Roman" w:hAnsi="Times New Roman" w:cs="Times New Roman"/>
          <w:iCs/>
          <w:noProof/>
          <w:color w:val="auto"/>
          <w:lang w:eastAsia="ru-RU" w:bidi="ar-SA"/>
        </w:rPr>
        <w:t>Вирішіть ситуаційне завдання:</w:t>
      </w:r>
      <w:r w:rsidRPr="002F6A9E">
        <w:rPr>
          <w:rFonts w:ascii="Times New Roman" w:hAnsi="Times New Roman" w:cs="Times New Roman"/>
        </w:rPr>
        <w:t>р</w:t>
      </w:r>
      <w:r w:rsidR="00B57314" w:rsidRPr="002F6A9E">
        <w:rPr>
          <w:rFonts w:ascii="Times New Roman" w:hAnsi="Times New Roman" w:cs="Times New Roman"/>
        </w:rPr>
        <w:t xml:space="preserve">озрахуйте, скільки АТФ витратить литковий м’яз жаби за 5 с зубчастого і гладкого тетанусу за умов: 1) Одиночне скорочення триває 100 мс. 2) </w:t>
      </w:r>
      <w:r w:rsidR="00B57314" w:rsidRPr="002F6A9E">
        <w:rPr>
          <w:rFonts w:ascii="Times New Roman" w:hAnsi="Times New Roman" w:cs="Times New Roman"/>
        </w:rPr>
        <w:lastRenderedPageBreak/>
        <w:t xml:space="preserve">Зубчастий тетанус виникає під впливом частоти подразнення 15 за 1 с. 3) Гладкий тетанус — під впливом частоти 30 за 1 с. 4) На одне м’язове скорочення витрачається 0,3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на 1,0 г маси м’яза. 5) Маса литкового м’яза жаби 12,0 г. 6) Вміст АТФ на 1,0 г м’язової маси дорівнює 3 </w:t>
      </w:r>
      <w:proofErr w:type="spellStart"/>
      <w:r w:rsidR="00B57314" w:rsidRPr="002F6A9E">
        <w:rPr>
          <w:rFonts w:ascii="Times New Roman" w:hAnsi="Times New Roman" w:cs="Times New Roman"/>
        </w:rPr>
        <w:t>мкМоль.</w:t>
      </w:r>
      <w:r w:rsidR="00B57314" w:rsidRPr="002F6A9E">
        <w:rPr>
          <w:rFonts w:ascii="Times New Roman" w:hAnsi="Times New Roman" w:cs="Times New Roman"/>
          <w:i/>
          <w:iCs/>
        </w:rPr>
        <w:t>Відповідь</w:t>
      </w:r>
      <w:proofErr w:type="spellEnd"/>
      <w:r w:rsidR="00B57314" w:rsidRPr="002F6A9E">
        <w:rPr>
          <w:rFonts w:ascii="Times New Roman" w:hAnsi="Times New Roman" w:cs="Times New Roman"/>
          <w:i/>
          <w:iCs/>
        </w:rPr>
        <w:t>:</w:t>
      </w:r>
      <w:r w:rsidR="00B57314" w:rsidRPr="002F6A9E">
        <w:rPr>
          <w:rFonts w:ascii="Times New Roman" w:hAnsi="Times New Roman" w:cs="Times New Roman"/>
        </w:rPr>
        <w:t xml:space="preserve"> У литковому м’язі жаби масою 12 г міститься 36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отже, 1,0 г — 3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3·12 = 36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умов зубчастого тетанусу, спричиненого частотою 15 за 1 с, витрачається 4,5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1 с: 0,3·15 = = 4,5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1 с. Оскільки скорочення триває 5 с, то 4,5·5 = 22,5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умов гладкого тетанусу, спричиненого частотою подразнення 30 за 1 с, витрачається 9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1 с. Розрахунок: 0,3·30 = = 9,0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5 с гладкого тетанусу м’яз витратить 45 </w:t>
      </w:r>
      <w:proofErr w:type="spellStart"/>
      <w:r w:rsidR="00B57314" w:rsidRPr="002F6A9E">
        <w:rPr>
          <w:rFonts w:ascii="Times New Roman" w:hAnsi="Times New Roman" w:cs="Times New Roman"/>
        </w:rPr>
        <w:t>мкМоль</w:t>
      </w:r>
      <w:proofErr w:type="spellEnd"/>
      <w:r w:rsidR="00D204DB" w:rsidRPr="002F6A9E">
        <w:rPr>
          <w:rFonts w:ascii="Times New Roman" w:hAnsi="Times New Roman" w:cs="Times New Roman"/>
        </w:rPr>
        <w:t>.</w:t>
      </w:r>
    </w:p>
    <w:p w14:paraId="7B2968B2" w14:textId="705C452C" w:rsidR="00F645F7" w:rsidRPr="004666B9" w:rsidRDefault="00F645F7" w:rsidP="007E5555">
      <w:pPr>
        <w:pStyle w:val="a3"/>
        <w:numPr>
          <w:ilvl w:val="0"/>
          <w:numId w:val="10"/>
        </w:numPr>
        <w:tabs>
          <w:tab w:val="left" w:pos="614"/>
          <w:tab w:val="left" w:pos="952"/>
        </w:tabs>
        <w:jc w:val="both"/>
        <w:rPr>
          <w:rFonts w:ascii="Times New Roman" w:eastAsia="Times New Roman" w:hAnsi="Times New Roman" w:cs="Times New Roman"/>
          <w:b/>
          <w:i/>
          <w:iCs/>
        </w:rPr>
      </w:pPr>
      <w:r w:rsidRPr="004666B9">
        <w:rPr>
          <w:rFonts w:ascii="Times New Roman" w:eastAsia="Times New Roman" w:hAnsi="Times New Roman" w:cs="Times New Roman"/>
          <w:i/>
          <w:iCs/>
        </w:rPr>
        <w:t>Список рекомендованої літератури:</w:t>
      </w:r>
    </w:p>
    <w:p w14:paraId="4B60DAD8" w14:textId="77777777" w:rsidR="00ED0FAC" w:rsidRPr="00C7274D" w:rsidRDefault="00ED0FAC" w:rsidP="00ED0FAC">
      <w:pPr>
        <w:widowControl/>
        <w:ind w:left="426" w:hanging="426"/>
        <w:jc w:val="both"/>
        <w:rPr>
          <w:rFonts w:ascii="Times New Roman" w:eastAsia="Calibri" w:hAnsi="Times New Roman" w:cs="Times New Roman"/>
          <w:i/>
          <w:color w:val="auto"/>
          <w:lang w:bidi="ar-SA"/>
        </w:rPr>
      </w:pPr>
      <w:bookmarkStart w:id="1" w:name="_Hlk213601084"/>
      <w:r w:rsidRPr="00C7274D">
        <w:rPr>
          <w:rFonts w:ascii="Times New Roman" w:eastAsia="Calibri" w:hAnsi="Times New Roman" w:cs="Times New Roman"/>
          <w:i/>
          <w:color w:val="auto"/>
          <w:lang w:bidi="ar-SA"/>
        </w:rPr>
        <w:t>Основна</w:t>
      </w:r>
    </w:p>
    <w:p w14:paraId="5DB86CEE" w14:textId="77777777" w:rsidR="00ED0FAC" w:rsidRPr="00C7274D" w:rsidRDefault="00ED0FAC" w:rsidP="00ED0FAC">
      <w:pPr>
        <w:pStyle w:val="a3"/>
        <w:widowControl/>
        <w:numPr>
          <w:ilvl w:val="0"/>
          <w:numId w:val="27"/>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Медична фізіологія за </w:t>
      </w:r>
      <w:proofErr w:type="spellStart"/>
      <w:r w:rsidRPr="00C7274D">
        <w:rPr>
          <w:rFonts w:ascii="Times New Roman" w:eastAsia="Calibri" w:hAnsi="Times New Roman" w:cs="Times New Roman"/>
          <w:color w:val="auto"/>
          <w:lang w:bidi="ar-SA"/>
        </w:rPr>
        <w:t>Гайтоном</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Голлом</w:t>
      </w:r>
      <w:proofErr w:type="spellEnd"/>
      <w:r w:rsidRPr="00C7274D">
        <w:rPr>
          <w:rFonts w:ascii="Times New Roman" w:eastAsia="Calibri" w:hAnsi="Times New Roman" w:cs="Times New Roman"/>
          <w:color w:val="auto"/>
          <w:lang w:bidi="ar-SA"/>
        </w:rPr>
        <w:t xml:space="preserve"> : підручник: пер. з </w:t>
      </w:r>
      <w:proofErr w:type="spellStart"/>
      <w:r w:rsidRPr="00C7274D">
        <w:rPr>
          <w:rFonts w:ascii="Times New Roman" w:eastAsia="Calibri" w:hAnsi="Times New Roman" w:cs="Times New Roman"/>
          <w:color w:val="auto"/>
          <w:lang w:bidi="ar-SA"/>
        </w:rPr>
        <w:t>англ</w:t>
      </w:r>
      <w:proofErr w:type="spellEnd"/>
      <w:r w:rsidRPr="00C7274D">
        <w:rPr>
          <w:rFonts w:ascii="Times New Roman" w:eastAsia="Calibri" w:hAnsi="Times New Roman" w:cs="Times New Roman"/>
          <w:color w:val="auto"/>
          <w:lang w:bidi="ar-SA"/>
        </w:rPr>
        <w:t xml:space="preserve">. 14-го вид. : Т. 1-2 / Джон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Майкл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наук. ред. </w:t>
      </w:r>
      <w:proofErr w:type="spellStart"/>
      <w:r w:rsidRPr="00C7274D">
        <w:rPr>
          <w:rFonts w:ascii="Times New Roman" w:eastAsia="Calibri" w:hAnsi="Times New Roman" w:cs="Times New Roman"/>
          <w:color w:val="auto"/>
          <w:lang w:bidi="ar-SA"/>
        </w:rPr>
        <w:t>укр</w:t>
      </w:r>
      <w:proofErr w:type="spellEnd"/>
      <w:r w:rsidRPr="00C7274D">
        <w:rPr>
          <w:rFonts w:ascii="Times New Roman" w:eastAsia="Calibri" w:hAnsi="Times New Roman" w:cs="Times New Roman"/>
          <w:color w:val="auto"/>
          <w:lang w:bidi="ar-SA"/>
        </w:rPr>
        <w:t xml:space="preserve">. вид. Степан </w:t>
      </w:r>
      <w:proofErr w:type="spellStart"/>
      <w:r w:rsidRPr="00C7274D">
        <w:rPr>
          <w:rFonts w:ascii="Times New Roman" w:eastAsia="Calibri" w:hAnsi="Times New Roman" w:cs="Times New Roman"/>
          <w:color w:val="auto"/>
          <w:lang w:bidi="ar-SA"/>
        </w:rPr>
        <w:t>Вадзюк</w:t>
      </w:r>
      <w:proofErr w:type="spellEnd"/>
      <w:r w:rsidRPr="00C7274D">
        <w:rPr>
          <w:rFonts w:ascii="Times New Roman" w:eastAsia="Calibri" w:hAnsi="Times New Roman" w:cs="Times New Roman"/>
          <w:color w:val="auto"/>
          <w:lang w:bidi="ar-SA"/>
        </w:rPr>
        <w:t xml:space="preserve"> ; наук. ред. пер. : К. Тарасова, І. Міщенко, М. </w:t>
      </w:r>
      <w:proofErr w:type="spellStart"/>
      <w:r w:rsidRPr="00C7274D">
        <w:rPr>
          <w:rFonts w:ascii="Times New Roman" w:eastAsia="Calibri" w:hAnsi="Times New Roman" w:cs="Times New Roman"/>
          <w:color w:val="auto"/>
          <w:lang w:bidi="ar-SA"/>
        </w:rPr>
        <w:t>Йолтуховський</w:t>
      </w:r>
      <w:proofErr w:type="spellEnd"/>
      <w:r w:rsidRPr="00C7274D">
        <w:rPr>
          <w:rFonts w:ascii="Times New Roman" w:eastAsia="Calibri" w:hAnsi="Times New Roman" w:cs="Times New Roman"/>
          <w:color w:val="auto"/>
          <w:lang w:bidi="ar-SA"/>
        </w:rPr>
        <w:t xml:space="preserve">, Н. </w:t>
      </w:r>
      <w:proofErr w:type="spellStart"/>
      <w:r w:rsidRPr="00C7274D">
        <w:rPr>
          <w:rFonts w:ascii="Times New Roman" w:eastAsia="Calibri" w:hAnsi="Times New Roman" w:cs="Times New Roman"/>
          <w:color w:val="auto"/>
          <w:lang w:bidi="ar-SA"/>
        </w:rPr>
        <w:t>Воронич-Семченко</w:t>
      </w:r>
      <w:proofErr w:type="spellEnd"/>
      <w:r w:rsidRPr="00C7274D">
        <w:rPr>
          <w:rFonts w:ascii="Times New Roman" w:eastAsia="Calibri" w:hAnsi="Times New Roman" w:cs="Times New Roman"/>
          <w:color w:val="auto"/>
          <w:lang w:bidi="ar-SA"/>
        </w:rPr>
        <w:t xml:space="preserve"> – К. : ВСВ «Медицина», 2022. – 1206 с.</w:t>
      </w:r>
    </w:p>
    <w:p w14:paraId="0737C5D9"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position w:val="6"/>
        </w:rPr>
      </w:pPr>
      <w:bookmarkStart w:id="2" w:name="_Hlk150101549"/>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[та </w:t>
      </w:r>
      <w:proofErr w:type="spellStart"/>
      <w:r w:rsidRPr="00C7274D">
        <w:rPr>
          <w:rFonts w:ascii="Times New Roman" w:hAnsi="Times New Roman" w:cs="Times New Roman"/>
          <w:position w:val="6"/>
        </w:rPr>
        <w:t>ін</w:t>
      </w:r>
      <w:proofErr w:type="spellEnd"/>
      <w:r w:rsidRPr="00C7274D">
        <w:rPr>
          <w:rFonts w:ascii="Times New Roman" w:hAnsi="Times New Roman" w:cs="Times New Roman"/>
          <w:position w:val="6"/>
        </w:rPr>
        <w:t>].– Вінниця: Нова книга.– 2019.- 464 с.</w:t>
      </w:r>
    </w:p>
    <w:p w14:paraId="01ADD214"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position w:val="6"/>
        </w:rPr>
      </w:pPr>
      <w:r w:rsidRPr="00C7274D">
        <w:rPr>
          <w:rFonts w:ascii="Times New Roman" w:hAnsi="Times New Roman" w:cs="Times New Roman"/>
          <w:position w:val="6"/>
        </w:rPr>
        <w:t xml:space="preserve">Фізіологія. Короткий курс. 2-ге вид. /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Шандра О.А. [та ін.]- за ред.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 Вінниця: Нова книга. –2020. - 408 с.</w:t>
      </w:r>
    </w:p>
    <w:p w14:paraId="0460FE3E" w14:textId="77777777" w:rsidR="00ED0FAC" w:rsidRPr="00C7274D" w:rsidRDefault="00ED0FAC" w:rsidP="00ED0FAC">
      <w:pPr>
        <w:pStyle w:val="a3"/>
        <w:numPr>
          <w:ilvl w:val="0"/>
          <w:numId w:val="27"/>
        </w:numPr>
        <w:tabs>
          <w:tab w:val="left" w:pos="9498"/>
        </w:tabs>
        <w:ind w:left="284" w:hanging="284"/>
        <w:jc w:val="both"/>
        <w:rPr>
          <w:rStyle w:val="normaltextrun"/>
          <w:rFonts w:ascii="Times New Roman" w:hAnsi="Times New Roman" w:cs="Times New Roman"/>
          <w:shd w:val="clear" w:color="auto" w:fill="FFFFFF"/>
        </w:rPr>
      </w:pP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xml:space="preserve"> В. І. Фізіологія людини: підручник / В. Ф .</w:t>
      </w: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 4е вид., К.: Медицина, 2021. - 488 с.</w:t>
      </w:r>
    </w:p>
    <w:p w14:paraId="1806541D"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shd w:val="clear" w:color="auto" w:fill="FFFFFF"/>
        </w:rPr>
      </w:pPr>
      <w:r w:rsidRPr="00C7274D">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C7274D">
        <w:rPr>
          <w:rStyle w:val="normaltextrun"/>
          <w:rFonts w:ascii="Times New Roman" w:hAnsi="Times New Roman" w:cs="Times New Roman"/>
          <w:shd w:val="clear" w:color="auto" w:fill="FFFFFF"/>
        </w:rPr>
        <w:t>навч</w:t>
      </w:r>
      <w:proofErr w:type="spellEnd"/>
      <w:r w:rsidRPr="00C7274D">
        <w:rPr>
          <w:rStyle w:val="normaltextrun"/>
          <w:rFonts w:ascii="Times New Roman" w:hAnsi="Times New Roman" w:cs="Times New Roman"/>
          <w:shd w:val="clear" w:color="auto" w:fill="FFFFFF"/>
        </w:rPr>
        <w:t xml:space="preserve">. </w:t>
      </w:r>
      <w:proofErr w:type="spellStart"/>
      <w:r w:rsidRPr="00C7274D">
        <w:rPr>
          <w:rStyle w:val="normaltextrun"/>
          <w:rFonts w:ascii="Times New Roman" w:hAnsi="Times New Roman" w:cs="Times New Roman"/>
          <w:shd w:val="clear" w:color="auto" w:fill="FFFFFF"/>
        </w:rPr>
        <w:t>посіб</w:t>
      </w:r>
      <w:proofErr w:type="spellEnd"/>
      <w:r w:rsidRPr="00C7274D">
        <w:rPr>
          <w:rStyle w:val="normaltextrun"/>
          <w:rFonts w:ascii="Times New Roman" w:hAnsi="Times New Roman" w:cs="Times New Roman"/>
          <w:shd w:val="clear" w:color="auto" w:fill="FFFFFF"/>
        </w:rPr>
        <w:t xml:space="preserve">. / О. А. Шандра , Л. С. </w:t>
      </w:r>
      <w:proofErr w:type="spellStart"/>
      <w:r w:rsidRPr="00C7274D">
        <w:rPr>
          <w:rStyle w:val="normaltextrun"/>
          <w:rFonts w:ascii="Times New Roman" w:hAnsi="Times New Roman" w:cs="Times New Roman"/>
          <w:shd w:val="clear" w:color="auto" w:fill="FFFFFF"/>
        </w:rPr>
        <w:t>Годлевський</w:t>
      </w:r>
      <w:proofErr w:type="spellEnd"/>
      <w:r w:rsidRPr="00C7274D">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C7274D">
        <w:rPr>
          <w:rStyle w:val="normaltextrun"/>
          <w:rFonts w:ascii="Times New Roman" w:hAnsi="Times New Roman" w:cs="Times New Roman"/>
          <w:shd w:val="clear" w:color="auto" w:fill="FFFFFF"/>
        </w:rPr>
        <w:t>Онуфриенко</w:t>
      </w:r>
      <w:proofErr w:type="spellEnd"/>
      <w:r w:rsidRPr="00C7274D">
        <w:rPr>
          <w:rStyle w:val="normaltextrun"/>
          <w:rFonts w:ascii="Times New Roman" w:hAnsi="Times New Roman" w:cs="Times New Roman"/>
          <w:shd w:val="clear" w:color="auto" w:fill="FFFFFF"/>
        </w:rPr>
        <w:t xml:space="preserve">, Г. О. </w:t>
      </w:r>
      <w:proofErr w:type="spellStart"/>
      <w:r w:rsidRPr="00C7274D">
        <w:rPr>
          <w:rStyle w:val="normaltextrun"/>
          <w:rFonts w:ascii="Times New Roman" w:hAnsi="Times New Roman" w:cs="Times New Roman"/>
          <w:shd w:val="clear" w:color="auto" w:fill="FFFFFF"/>
        </w:rPr>
        <w:t>Волохова</w:t>
      </w:r>
      <w:proofErr w:type="spellEnd"/>
      <w:r w:rsidRPr="00C7274D">
        <w:rPr>
          <w:rStyle w:val="normaltextrun"/>
          <w:rFonts w:ascii="Times New Roman" w:hAnsi="Times New Roman" w:cs="Times New Roman"/>
          <w:shd w:val="clear" w:color="auto" w:fill="FFFFFF"/>
        </w:rPr>
        <w:t xml:space="preserve">, М. Ю. </w:t>
      </w:r>
      <w:proofErr w:type="spellStart"/>
      <w:r w:rsidRPr="00C7274D">
        <w:rPr>
          <w:rStyle w:val="normaltextrun"/>
          <w:rFonts w:ascii="Times New Roman" w:hAnsi="Times New Roman" w:cs="Times New Roman"/>
          <w:shd w:val="clear" w:color="auto" w:fill="FFFFFF"/>
        </w:rPr>
        <w:t>Русакова</w:t>
      </w:r>
      <w:proofErr w:type="spellEnd"/>
      <w:r w:rsidRPr="00C7274D">
        <w:rPr>
          <w:rStyle w:val="normaltextrun"/>
          <w:rFonts w:ascii="Times New Roman" w:hAnsi="Times New Roman" w:cs="Times New Roman"/>
          <w:shd w:val="clear" w:color="auto" w:fill="FFFFFF"/>
        </w:rPr>
        <w:t xml:space="preserve"> – Одеса : </w:t>
      </w:r>
      <w:proofErr w:type="spellStart"/>
      <w:r w:rsidRPr="00C7274D">
        <w:rPr>
          <w:rStyle w:val="normaltextrun"/>
          <w:rFonts w:ascii="Times New Roman" w:hAnsi="Times New Roman" w:cs="Times New Roman"/>
          <w:shd w:val="clear" w:color="auto" w:fill="FFFFFF"/>
        </w:rPr>
        <w:t>Олді</w:t>
      </w:r>
      <w:proofErr w:type="spellEnd"/>
      <w:r w:rsidRPr="00C7274D">
        <w:rPr>
          <w:rStyle w:val="normaltextrun"/>
          <w:rFonts w:ascii="Times New Roman" w:hAnsi="Times New Roman" w:cs="Times New Roman"/>
          <w:shd w:val="clear" w:color="auto" w:fill="FFFFFF"/>
        </w:rPr>
        <w:t xml:space="preserve">+, 2024. – 180 с. ISВN 978-966-992-516-9 </w:t>
      </w:r>
      <w:hyperlink r:id="rId12" w:tgtFrame="_blank" w:history="1">
        <w:r w:rsidRPr="00C7274D">
          <w:rPr>
            <w:rStyle w:val="normaltextrun"/>
            <w:rFonts w:ascii="Times New Roman" w:hAnsi="Times New Roman" w:cs="Times New Roman"/>
            <w:color w:val="0000FF"/>
            <w:u w:val="single"/>
            <w:shd w:val="clear" w:color="auto" w:fill="FFFFFF"/>
          </w:rPr>
          <w:t>Див.</w:t>
        </w:r>
      </w:hyperlink>
    </w:p>
    <w:p w14:paraId="45D5A0DC"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shd w:val="clear" w:color="auto" w:fill="FFFFFF"/>
        </w:rPr>
      </w:pPr>
      <w:r w:rsidRPr="00C7274D">
        <w:rPr>
          <w:rFonts w:ascii="Times New Roman" w:hAnsi="Times New Roman" w:cs="Times New Roman"/>
          <w:position w:val="6"/>
        </w:rPr>
        <w:t xml:space="preserve">Фізіологія : підручник для </w:t>
      </w:r>
      <w:proofErr w:type="spellStart"/>
      <w:r w:rsidRPr="00C7274D">
        <w:rPr>
          <w:rFonts w:ascii="Times New Roman" w:hAnsi="Times New Roman" w:cs="Times New Roman"/>
          <w:position w:val="6"/>
        </w:rPr>
        <w:t>студ</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вищ</w:t>
      </w:r>
      <w:proofErr w:type="spellEnd"/>
      <w:r w:rsidRPr="00C7274D">
        <w:rPr>
          <w:rFonts w:ascii="Times New Roman" w:hAnsi="Times New Roman" w:cs="Times New Roman"/>
          <w:position w:val="6"/>
        </w:rPr>
        <w:t xml:space="preserve">. мед. </w:t>
      </w:r>
      <w:proofErr w:type="spellStart"/>
      <w:r w:rsidRPr="00C7274D">
        <w:rPr>
          <w:rFonts w:ascii="Times New Roman" w:hAnsi="Times New Roman" w:cs="Times New Roman"/>
          <w:position w:val="6"/>
        </w:rPr>
        <w:t>навч</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закл</w:t>
      </w:r>
      <w:proofErr w:type="spellEnd"/>
      <w:r w:rsidRPr="00C7274D">
        <w:rPr>
          <w:rFonts w:ascii="Times New Roman" w:hAnsi="Times New Roman" w:cs="Times New Roman"/>
          <w:position w:val="6"/>
        </w:rPr>
        <w:t xml:space="preserve">. / В. Г. Шевчук [та ін.], за ред. В. Г. Шевчука. - Вид. 5, </w:t>
      </w:r>
      <w:proofErr w:type="spellStart"/>
      <w:r w:rsidRPr="00C7274D">
        <w:rPr>
          <w:rFonts w:ascii="Times New Roman" w:hAnsi="Times New Roman" w:cs="Times New Roman"/>
          <w:position w:val="6"/>
        </w:rPr>
        <w:t>випр</w:t>
      </w:r>
      <w:proofErr w:type="spellEnd"/>
      <w:r w:rsidRPr="00C7274D">
        <w:rPr>
          <w:rFonts w:ascii="Times New Roman" w:hAnsi="Times New Roman" w:cs="Times New Roman"/>
          <w:position w:val="6"/>
        </w:rPr>
        <w:t xml:space="preserve">. і </w:t>
      </w:r>
      <w:proofErr w:type="spellStart"/>
      <w:r w:rsidRPr="00C7274D">
        <w:rPr>
          <w:rFonts w:ascii="Times New Roman" w:hAnsi="Times New Roman" w:cs="Times New Roman"/>
          <w:position w:val="6"/>
        </w:rPr>
        <w:t>доповн</w:t>
      </w:r>
      <w:proofErr w:type="spellEnd"/>
      <w:r w:rsidRPr="00C7274D">
        <w:rPr>
          <w:rFonts w:ascii="Times New Roman" w:hAnsi="Times New Roman" w:cs="Times New Roman"/>
          <w:position w:val="6"/>
        </w:rPr>
        <w:t>. – Вінниця : Нова книга. - 2021. - 448 с.</w:t>
      </w:r>
      <w:bookmarkEnd w:id="2"/>
      <w:r w:rsidRPr="00C7274D">
        <w:rPr>
          <w:rFonts w:ascii="Times New Roman" w:hAnsi="Times New Roman" w:cs="Times New Roman"/>
        </w:rPr>
        <w:t>.</w:t>
      </w:r>
    </w:p>
    <w:p w14:paraId="2F88FBB1" w14:textId="77777777" w:rsidR="00ED0FAC" w:rsidRPr="00C7274D" w:rsidRDefault="00ED0FAC" w:rsidP="00ED0FAC">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352C7657"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E1ACA">
        <w:rPr>
          <w:rFonts w:ascii="Times New Roman" w:eastAsia="Calibri" w:hAnsi="Times New Roman" w:cs="Times New Roman"/>
          <w:color w:val="auto"/>
          <w:position w:val="6"/>
          <w:lang w:val="en-US" w:eastAsia="en-US" w:bidi="ar-SA"/>
        </w:rPr>
        <w:t>Vinnytsya</w:t>
      </w:r>
      <w:proofErr w:type="spellEnd"/>
      <w:r w:rsidRPr="00BE1ACA">
        <w:rPr>
          <w:rFonts w:ascii="Times New Roman" w:eastAsia="Calibri" w:hAnsi="Times New Roman" w:cs="Times New Roman"/>
          <w:color w:val="auto"/>
          <w:position w:val="6"/>
          <w:lang w:val="en-US" w:eastAsia="en-US" w:bidi="ar-SA"/>
        </w:rPr>
        <w:t xml:space="preserve">: Nova </w:t>
      </w:r>
      <w:proofErr w:type="spellStart"/>
      <w:r w:rsidRPr="00BE1ACA">
        <w:rPr>
          <w:rFonts w:ascii="Times New Roman" w:eastAsia="Calibri" w:hAnsi="Times New Roman" w:cs="Times New Roman"/>
          <w:color w:val="auto"/>
          <w:position w:val="6"/>
          <w:lang w:val="en-US" w:eastAsia="en-US" w:bidi="ar-SA"/>
        </w:rPr>
        <w:t>Kniga</w:t>
      </w:r>
      <w:proofErr w:type="spellEnd"/>
      <w:r w:rsidRPr="00BE1ACA">
        <w:rPr>
          <w:rFonts w:ascii="Times New Roman" w:eastAsia="Calibri" w:hAnsi="Times New Roman" w:cs="Times New Roman"/>
          <w:color w:val="auto"/>
          <w:position w:val="6"/>
          <w:lang w:val="en-US" w:eastAsia="en-US" w:bidi="ar-SA"/>
        </w:rPr>
        <w:t xml:space="preserve">. - 2020. </w:t>
      </w:r>
      <w:r w:rsidRPr="00C7274D">
        <w:rPr>
          <w:rFonts w:ascii="Times New Roman" w:eastAsia="Calibri" w:hAnsi="Times New Roman" w:cs="Times New Roman"/>
          <w:color w:val="auto"/>
          <w:position w:val="6"/>
          <w:lang w:val="en-US" w:eastAsia="en-US" w:bidi="ar-SA"/>
        </w:rPr>
        <w:t>–</w:t>
      </w:r>
      <w:r w:rsidRPr="00BE1ACA">
        <w:rPr>
          <w:rFonts w:ascii="Times New Roman" w:eastAsia="Calibri" w:hAnsi="Times New Roman" w:cs="Times New Roman"/>
          <w:color w:val="auto"/>
          <w:position w:val="6"/>
          <w:lang w:val="en-US" w:eastAsia="en-US" w:bidi="ar-SA"/>
        </w:rPr>
        <w:t xml:space="preserve"> 728</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p.</w:t>
      </w:r>
      <w:bookmarkStart w:id="3" w:name="_Hlk150101568"/>
    </w:p>
    <w:p w14:paraId="05C4B490"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Costanzo L. S. Physiology / L. S. </w:t>
      </w:r>
      <w:proofErr w:type="gramStart"/>
      <w:r w:rsidRPr="00BE1ACA">
        <w:rPr>
          <w:rFonts w:ascii="Times New Roman" w:eastAsia="Calibri" w:hAnsi="Times New Roman" w:cs="Times New Roman"/>
          <w:color w:val="auto"/>
          <w:position w:val="6"/>
          <w:lang w:val="en-US" w:eastAsia="en-US" w:bidi="ar-SA"/>
        </w:rPr>
        <w:t>Costanzo.-</w:t>
      </w:r>
      <w:proofErr w:type="gramEnd"/>
      <w:r w:rsidRPr="00BE1ACA">
        <w:rPr>
          <w:rFonts w:ascii="Times New Roman" w:eastAsia="Calibri" w:hAnsi="Times New Roman" w:cs="Times New Roman"/>
          <w:color w:val="auto"/>
          <w:position w:val="6"/>
          <w:lang w:val="en-US" w:eastAsia="en-US" w:bidi="ar-SA"/>
        </w:rPr>
        <w:t xml:space="preserve"> Elsevier Health Sciences.</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7th ed.,</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2021.</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 xml:space="preserve">-528 p. </w:t>
      </w:r>
    </w:p>
    <w:p w14:paraId="664F9A54"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6E07431"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Guyton </w:t>
      </w:r>
      <w:r w:rsidRPr="00BE1ACA">
        <w:rPr>
          <w:rFonts w:ascii="Times New Roman" w:eastAsia="Calibri" w:hAnsi="Times New Roman" w:cs="Times New Roman"/>
          <w:color w:val="auto"/>
          <w:position w:val="6"/>
          <w:lang w:val="ru-RU" w:eastAsia="en-US" w:bidi="ar-SA"/>
        </w:rPr>
        <w:t>А</w:t>
      </w:r>
      <w:r w:rsidRPr="00BE1ACA">
        <w:rPr>
          <w:rFonts w:ascii="Times New Roman" w:eastAsia="Calibri" w:hAnsi="Times New Roman" w:cs="Times New Roman"/>
          <w:color w:val="auto"/>
          <w:position w:val="6"/>
          <w:lang w:val="en-US" w:eastAsia="en-US" w:bidi="ar-SA"/>
        </w:rPr>
        <w:t xml:space="preserve">. Textbook of Medical Physiology / A. </w:t>
      </w:r>
      <w:proofErr w:type="gramStart"/>
      <w:r w:rsidRPr="00BE1ACA">
        <w:rPr>
          <w:rFonts w:ascii="Times New Roman" w:eastAsia="Calibri" w:hAnsi="Times New Roman" w:cs="Times New Roman"/>
          <w:color w:val="auto"/>
          <w:position w:val="6"/>
          <w:lang w:val="en-US" w:eastAsia="en-US" w:bidi="ar-SA"/>
        </w:rPr>
        <w:t>Guyton,  J.</w:t>
      </w:r>
      <w:proofErr w:type="gramEnd"/>
      <w:r w:rsidRPr="00BE1ACA">
        <w:rPr>
          <w:rFonts w:ascii="Times New Roman" w:eastAsia="Calibri" w:hAnsi="Times New Roman" w:cs="Times New Roman"/>
          <w:color w:val="auto"/>
          <w:position w:val="6"/>
          <w:lang w:val="en-US" w:eastAsia="en-US" w:bidi="ar-SA"/>
        </w:rPr>
        <w:t xml:space="preserve"> E. Hall. -  Elsevier. -  14th Edition, 2021. – 1820 p.</w:t>
      </w:r>
    </w:p>
    <w:p w14:paraId="3BD62FF4"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Koeppen B. M. Berne and Levy Physiology </w:t>
      </w:r>
      <w:proofErr w:type="gramStart"/>
      <w:r w:rsidRPr="00BE1ACA">
        <w:rPr>
          <w:rFonts w:ascii="Times New Roman" w:eastAsia="Calibri" w:hAnsi="Times New Roman" w:cs="Times New Roman"/>
          <w:color w:val="auto"/>
          <w:position w:val="6"/>
          <w:lang w:val="en-US" w:eastAsia="en-US" w:bidi="ar-SA"/>
        </w:rPr>
        <w:t>/  B.</w:t>
      </w:r>
      <w:proofErr w:type="gramEnd"/>
      <w:r w:rsidRPr="00BE1ACA">
        <w:rPr>
          <w:rFonts w:ascii="Times New Roman" w:eastAsia="Calibri" w:hAnsi="Times New Roman" w:cs="Times New Roman"/>
          <w:color w:val="auto"/>
          <w:position w:val="6"/>
          <w:lang w:val="en-US" w:eastAsia="en-US" w:bidi="ar-SA"/>
        </w:rPr>
        <w:t xml:space="preserve"> M. </w:t>
      </w:r>
      <w:proofErr w:type="gramStart"/>
      <w:r w:rsidRPr="00BE1ACA">
        <w:rPr>
          <w:rFonts w:ascii="Times New Roman" w:eastAsia="Calibri" w:hAnsi="Times New Roman" w:cs="Times New Roman"/>
          <w:color w:val="auto"/>
          <w:position w:val="6"/>
          <w:lang w:val="en-US" w:eastAsia="en-US" w:bidi="ar-SA"/>
        </w:rPr>
        <w:t>Koeppen,  B.</w:t>
      </w:r>
      <w:proofErr w:type="gramEnd"/>
      <w:r w:rsidRPr="00BE1ACA">
        <w:rPr>
          <w:rFonts w:ascii="Times New Roman" w:eastAsia="Calibri" w:hAnsi="Times New Roman" w:cs="Times New Roman"/>
          <w:color w:val="auto"/>
          <w:position w:val="6"/>
          <w:lang w:val="en-US" w:eastAsia="en-US" w:bidi="ar-SA"/>
        </w:rPr>
        <w:t xml:space="preserve"> A. Stanton. -  Elsevier Health Sciences. - 8th edition, 2023. – 864 p.</w:t>
      </w:r>
    </w:p>
    <w:p w14:paraId="22FA674E"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K. Essentials of Medical Physiology / K.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P.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 Jaypee Brothers Medical Publishers. – 9th ed., 2022. –1022 p</w:t>
      </w:r>
      <w:bookmarkEnd w:id="3"/>
      <w:r w:rsidRPr="00BE1ACA">
        <w:rPr>
          <w:rFonts w:ascii="Times New Roman" w:eastAsia="Calibri" w:hAnsi="Times New Roman" w:cs="Times New Roman"/>
          <w:color w:val="auto"/>
          <w:position w:val="6"/>
          <w:lang w:val="en-US" w:eastAsia="en-US" w:bidi="ar-SA"/>
        </w:rPr>
        <w:t>.</w:t>
      </w:r>
    </w:p>
    <w:p w14:paraId="7B59CFA2" w14:textId="77777777" w:rsidR="00ED0FAC" w:rsidRPr="00C7274D" w:rsidRDefault="00ED0FAC" w:rsidP="00ED0FAC">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3F7F71D0" w14:textId="77777777" w:rsidR="00ED0FAC" w:rsidRPr="00840074" w:rsidRDefault="00ED0FAC" w:rsidP="00ED0FAC">
      <w:pPr>
        <w:widowControl/>
        <w:numPr>
          <w:ilvl w:val="0"/>
          <w:numId w:val="29"/>
        </w:numPr>
        <w:tabs>
          <w:tab w:val="left" w:pos="9498"/>
        </w:tabs>
        <w:ind w:left="284" w:hanging="284"/>
        <w:jc w:val="both"/>
        <w:rPr>
          <w:rFonts w:ascii="Times New Roman" w:eastAsia="Calibri" w:hAnsi="Times New Roman" w:cs="Times New Roman"/>
          <w:color w:val="auto"/>
          <w:position w:val="6"/>
          <w:lang w:eastAsia="en-US" w:bidi="ar-SA"/>
        </w:rPr>
      </w:pPr>
      <w:bookmarkStart w:id="4" w:name="_Hlk214817691"/>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bookmarkStart w:id="5" w:name="_Hlk150101699"/>
      <w:r w:rsidRPr="00840074">
        <w:rPr>
          <w:rFonts w:ascii="Times New Roman" w:eastAsia="Calibri" w:hAnsi="Times New Roman" w:cs="Times New Roman"/>
          <w:color w:val="auto"/>
          <w:lang w:eastAsia="en-US" w:bidi="ar-SA"/>
        </w:rPr>
        <w:fldChar w:fldCharType="begin"/>
      </w:r>
      <w:r w:rsidRPr="00840074">
        <w:rPr>
          <w:rFonts w:ascii="Times New Roman" w:eastAsia="Calibri" w:hAnsi="Times New Roman" w:cs="Times New Roman"/>
          <w:color w:val="auto"/>
          <w:lang w:eastAsia="en-US" w:bidi="ar-SA"/>
        </w:rPr>
        <w:instrText>HYPERLINK "https://onmedu.edu.ua/kafedra/biofiziki-informatiki-medichnoi-aparaturi/"</w:instrText>
      </w:r>
      <w:r w:rsidRPr="00840074">
        <w:rPr>
          <w:rFonts w:ascii="Times New Roman" w:eastAsia="Calibri" w:hAnsi="Times New Roman" w:cs="Times New Roman"/>
          <w:color w:val="auto"/>
          <w:lang w:eastAsia="en-US" w:bidi="ar-SA"/>
        </w:rPr>
      </w:r>
      <w:r w:rsidRPr="00840074">
        <w:rPr>
          <w:rFonts w:ascii="Times New Roman" w:eastAsia="Calibri" w:hAnsi="Times New Roman" w:cs="Times New Roman"/>
          <w:color w:val="auto"/>
          <w:lang w:eastAsia="en-US" w:bidi="ar-SA"/>
        </w:rPr>
        <w:fldChar w:fldCharType="separate"/>
      </w:r>
      <w:r w:rsidRPr="00840074">
        <w:rPr>
          <w:rFonts w:ascii="Times New Roman" w:eastAsia="Calibri" w:hAnsi="Times New Roman" w:cs="Times New Roman"/>
          <w:color w:val="0563C1"/>
          <w:u w:val="single"/>
          <w:lang w:eastAsia="en-US" w:bidi="ar-SA"/>
        </w:rPr>
        <w:t>https://onmedu.edu.ua/kafedra/biofiziki-informatiki-medichnoi-aparaturi/</w:t>
      </w:r>
      <w:r w:rsidRPr="00840074">
        <w:rPr>
          <w:rFonts w:ascii="Times New Roman" w:eastAsia="Calibri" w:hAnsi="Times New Roman" w:cs="Times New Roman"/>
          <w:color w:val="auto"/>
          <w:lang w:eastAsia="en-US" w:bidi="ar-SA"/>
        </w:rPr>
        <w:fldChar w:fldCharType="end"/>
      </w:r>
    </w:p>
    <w:bookmarkEnd w:id="5"/>
    <w:p w14:paraId="173E0B10"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13"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423B17C4"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4" w:history="1">
        <w:r w:rsidRPr="00840074">
          <w:rPr>
            <w:rFonts w:ascii="Times New Roman" w:eastAsia="Calibri" w:hAnsi="Times New Roman" w:cs="Times New Roman"/>
            <w:color w:val="0563C1"/>
            <w:u w:val="single"/>
            <w:lang w:val="ru-RU" w:eastAsia="en-US" w:bidi="ar-SA"/>
          </w:rPr>
          <w:t>https://testkrok.org.ua/</w:t>
        </w:r>
      </w:hyperlink>
    </w:p>
    <w:p w14:paraId="700B8175"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5"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04725BBF"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16"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0"/>
    <w:bookmarkEnd w:id="1"/>
    <w:bookmarkEnd w:id="4"/>
    <w:p w14:paraId="47768E22" w14:textId="77777777" w:rsidR="005E6C41" w:rsidRPr="00ED0FAC" w:rsidRDefault="005E6C41" w:rsidP="005E6C41">
      <w:pPr>
        <w:widowControl/>
        <w:jc w:val="both"/>
        <w:rPr>
          <w:rFonts w:ascii="Times New Roman" w:eastAsia="Calibri" w:hAnsi="Times New Roman" w:cs="Times New Roman"/>
          <w:color w:val="auto"/>
          <w:lang w:val="en-US" w:bidi="ar-SA"/>
        </w:rPr>
      </w:pPr>
    </w:p>
    <w:p w14:paraId="2A379441" w14:textId="77777777" w:rsidR="00A92314" w:rsidRPr="00DF7441" w:rsidRDefault="00A92314" w:rsidP="005E6C41">
      <w:pPr>
        <w:widowControl/>
        <w:jc w:val="both"/>
        <w:rPr>
          <w:rFonts w:ascii="Times New Roman" w:eastAsia="Calibri" w:hAnsi="Times New Roman" w:cs="Times New Roman"/>
          <w:color w:val="auto"/>
          <w:lang w:bidi="ar-SA"/>
        </w:rPr>
        <w:sectPr w:rsidR="00A92314" w:rsidRPr="00DF7441" w:rsidSect="00BA02A0">
          <w:type w:val="continuous"/>
          <w:pgSz w:w="11906" w:h="16838"/>
          <w:pgMar w:top="1134" w:right="850" w:bottom="1134" w:left="1701" w:header="708" w:footer="708" w:gutter="0"/>
          <w:cols w:space="708"/>
          <w:docGrid w:linePitch="360"/>
        </w:sectPr>
      </w:pPr>
    </w:p>
    <w:p w14:paraId="313F5CA7" w14:textId="14620467" w:rsidR="004F53E3" w:rsidRPr="00A92314" w:rsidRDefault="004F53E3" w:rsidP="004F53E3">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lastRenderedPageBreak/>
        <w:t xml:space="preserve">Самостійна робота </w:t>
      </w:r>
      <w:r w:rsidR="00516EA4">
        <w:rPr>
          <w:rFonts w:ascii="Times New Roman" w:eastAsia="Times New Roman" w:hAnsi="Times New Roman" w:cs="Times New Roman"/>
          <w:b/>
          <w:bCs/>
        </w:rPr>
        <w:t>2</w:t>
      </w:r>
    </w:p>
    <w:p w14:paraId="66D240BE" w14:textId="133F6C9C" w:rsidR="004F53E3" w:rsidRPr="00F645F7" w:rsidRDefault="004F53E3" w:rsidP="002A537C">
      <w:pPr>
        <w:ind w:firstLine="851"/>
        <w:jc w:val="both"/>
        <w:rPr>
          <w:rFonts w:ascii="Times New Roman" w:hAnsi="Times New Roman" w:cs="Times New Roman"/>
        </w:rPr>
      </w:pPr>
      <w:r w:rsidRPr="00F645F7">
        <w:rPr>
          <w:rFonts w:ascii="Times New Roman" w:eastAsia="Times New Roman" w:hAnsi="Times New Roman" w:cs="Times New Roman"/>
          <w:b/>
          <w:bCs/>
        </w:rPr>
        <w:t>Тема:</w:t>
      </w:r>
      <w:r w:rsidR="00ED0FAC">
        <w:rPr>
          <w:rFonts w:ascii="Times New Roman" w:eastAsia="Times New Roman" w:hAnsi="Times New Roman" w:cs="Times New Roman"/>
          <w:b/>
          <w:bCs/>
        </w:rPr>
        <w:t xml:space="preserve"> </w:t>
      </w:r>
      <w:r w:rsidR="00BC2340" w:rsidRPr="00BC2340">
        <w:rPr>
          <w:rFonts w:ascii="Times New Roman" w:hAnsi="Times New Roman" w:cs="Times New Roman"/>
        </w:rPr>
        <w:t>Фізіологічні основи методів дослідження електричної активності  ЦНС. Аналіз ЕЕГ</w:t>
      </w:r>
      <w:r w:rsidRPr="00F645F7">
        <w:rPr>
          <w:rFonts w:ascii="Times New Roman" w:hAnsi="Times New Roman" w:cs="Times New Roman"/>
        </w:rPr>
        <w:t>.</w:t>
      </w:r>
    </w:p>
    <w:p w14:paraId="2B0A9D34" w14:textId="77777777" w:rsidR="004F53E3" w:rsidRDefault="004F53E3" w:rsidP="002A537C">
      <w:pPr>
        <w:autoSpaceDE w:val="0"/>
        <w:autoSpaceDN w:val="0"/>
        <w:adjustRightInd w:val="0"/>
        <w:ind w:firstLine="851"/>
        <w:jc w:val="both"/>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sidR="00BC2340">
        <w:rPr>
          <w:rFonts w:ascii="Times New Roman" w:eastAsia="Times New Roman" w:hAnsi="Times New Roman" w:cs="Times New Roman"/>
          <w:color w:val="auto"/>
          <w:lang w:eastAsia="ru-RU" w:bidi="ar-SA"/>
        </w:rPr>
        <w:t>ЦНС</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Pr>
          <w:rFonts w:ascii="Times New Roman" w:eastAsia="Times New Roman" w:hAnsi="Times New Roman" w:cs="Times New Roman"/>
          <w:color w:val="auto"/>
          <w:lang w:eastAsia="ru-RU" w:bidi="ar-SA"/>
        </w:rPr>
        <w:t xml:space="preserve">реєстрації </w:t>
      </w:r>
      <w:r w:rsidR="00BC2340">
        <w:rPr>
          <w:rFonts w:ascii="Times New Roman" w:eastAsia="Times New Roman" w:hAnsi="Times New Roman" w:cs="Times New Roman"/>
          <w:color w:val="auto"/>
          <w:lang w:eastAsia="ru-RU" w:bidi="ar-SA"/>
        </w:rPr>
        <w:t xml:space="preserve">функцій ЦНС </w:t>
      </w:r>
      <w:r w:rsidRPr="003F3037">
        <w:rPr>
          <w:rFonts w:ascii="Times New Roman" w:eastAsia="Times New Roman" w:hAnsi="Times New Roman" w:cs="Times New Roman"/>
          <w:color w:val="auto"/>
          <w:lang w:eastAsia="ru-RU" w:bidi="ar-SA"/>
        </w:rPr>
        <w:t>та вміти аналізувати отримані дані.</w:t>
      </w:r>
    </w:p>
    <w:p w14:paraId="513DA81C" w14:textId="77777777" w:rsidR="004F53E3" w:rsidRDefault="004F53E3" w:rsidP="002A537C">
      <w:pPr>
        <w:autoSpaceDE w:val="0"/>
        <w:autoSpaceDN w:val="0"/>
        <w:adjustRightInd w:val="0"/>
        <w:ind w:firstLine="851"/>
        <w:jc w:val="both"/>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45671A4E" w14:textId="77777777" w:rsidR="004F53E3" w:rsidRPr="004A05DE" w:rsidRDefault="007C5030" w:rsidP="004A05DE">
      <w:pPr>
        <w:autoSpaceDE w:val="0"/>
        <w:autoSpaceDN w:val="0"/>
        <w:adjustRightInd w:val="0"/>
        <w:ind w:firstLine="851"/>
        <w:jc w:val="both"/>
        <w:rPr>
          <w:rFonts w:ascii="Times New Roman" w:eastAsia="Times New Roman" w:hAnsi="Times New Roman" w:cs="Times New Roman"/>
        </w:rPr>
      </w:pPr>
      <w:proofErr w:type="spellStart"/>
      <w:r w:rsidRPr="004A05DE">
        <w:rPr>
          <w:rFonts w:ascii="Times New Roman" w:eastAsia="Times New Roman" w:hAnsi="Times New Roman" w:cs="Times New Roman"/>
          <w:i/>
          <w:iCs/>
        </w:rPr>
        <w:t>Неокортекс</w:t>
      </w:r>
      <w:proofErr w:type="spellEnd"/>
      <w:r w:rsidRPr="004A05DE">
        <w:rPr>
          <w:rFonts w:ascii="Times New Roman" w:eastAsia="Times New Roman" w:hAnsi="Times New Roman" w:cs="Times New Roman"/>
          <w:i/>
          <w:iCs/>
        </w:rPr>
        <w:t xml:space="preserve"> сформований з </w:t>
      </w:r>
      <w:r w:rsidRPr="004A05DE">
        <w:rPr>
          <w:rFonts w:ascii="Times New Roman" w:eastAsia="Times New Roman" w:hAnsi="Times New Roman" w:cs="Times New Roman"/>
          <w:color w:val="auto"/>
          <w:lang w:eastAsia="ru-RU" w:bidi="ar-SA"/>
        </w:rPr>
        <w:t xml:space="preserve">сенсорних, асоціативних, моторних зон </w:t>
      </w:r>
      <w:proofErr w:type="spellStart"/>
      <w:r w:rsidRPr="004A05DE">
        <w:rPr>
          <w:rFonts w:ascii="Times New Roman" w:eastAsia="Times New Roman" w:hAnsi="Times New Roman" w:cs="Times New Roman"/>
          <w:color w:val="auto"/>
          <w:lang w:eastAsia="ru-RU" w:bidi="ar-SA"/>
        </w:rPr>
        <w:t>кори.</w:t>
      </w:r>
      <w:r w:rsidRPr="004A05DE">
        <w:rPr>
          <w:rFonts w:ascii="Times New Roman" w:hAnsi="Times New Roman" w:cs="Times New Roman"/>
        </w:rPr>
        <w:t>Він</w:t>
      </w:r>
      <w:proofErr w:type="spellEnd"/>
      <w:r w:rsidRPr="004A05DE">
        <w:rPr>
          <w:rFonts w:ascii="Times New Roman" w:hAnsi="Times New Roman" w:cs="Times New Roman"/>
        </w:rPr>
        <w:t xml:space="preserve"> складається з сірої речовини, тобто </w:t>
      </w:r>
      <w:proofErr w:type="spellStart"/>
      <w:r w:rsidRPr="004A05DE">
        <w:rPr>
          <w:rFonts w:ascii="Times New Roman" w:hAnsi="Times New Roman" w:cs="Times New Roman"/>
        </w:rPr>
        <w:t>немієлінованих</w:t>
      </w:r>
      <w:proofErr w:type="spellEnd"/>
      <w:r w:rsidRPr="004A05DE">
        <w:rPr>
          <w:rFonts w:ascii="Times New Roman" w:hAnsi="Times New Roman" w:cs="Times New Roman"/>
        </w:rPr>
        <w:t xml:space="preserve"> тіл нервових клітин. Він охоплює глибшу область білої речовини, тобто аксони (нейронні розширення), заповнені мієліном. </w:t>
      </w:r>
      <w:proofErr w:type="spellStart"/>
      <w:r w:rsidRPr="004A05DE">
        <w:rPr>
          <w:rFonts w:ascii="Times New Roman" w:hAnsi="Times New Roman" w:cs="Times New Roman"/>
          <w:lang w:eastAsia="ru-RU"/>
        </w:rPr>
        <w:t>Неокортекс</w:t>
      </w:r>
      <w:proofErr w:type="spellEnd"/>
      <w:r w:rsidRPr="004A05DE">
        <w:rPr>
          <w:rFonts w:ascii="Times New Roman" w:hAnsi="Times New Roman" w:cs="Times New Roman"/>
          <w:lang w:eastAsia="ru-RU"/>
        </w:rPr>
        <w:t xml:space="preserve"> містить як збудливий (~ 80%), так і гальмівний (~ 20%) нейрони, названий за їх вплив на інші нейрони. Складається з </w:t>
      </w:r>
      <w:r w:rsidR="004A05DE" w:rsidRPr="004A05DE">
        <w:rPr>
          <w:rFonts w:ascii="Times New Roman" w:hAnsi="Times New Roman" w:cs="Times New Roman"/>
          <w:lang w:eastAsia="ru-RU"/>
        </w:rPr>
        <w:t>6-7</w:t>
      </w:r>
      <w:r w:rsidRPr="004A05DE">
        <w:rPr>
          <w:rFonts w:ascii="Times New Roman" w:hAnsi="Times New Roman" w:cs="Times New Roman"/>
          <w:lang w:eastAsia="ru-RU"/>
        </w:rPr>
        <w:t xml:space="preserve"> горизонтальних шарів</w:t>
      </w:r>
      <w:r w:rsidR="004A05DE" w:rsidRPr="004A05DE">
        <w:rPr>
          <w:rFonts w:ascii="Times New Roman" w:hAnsi="Times New Roman" w:cs="Times New Roman"/>
          <w:color w:val="474747"/>
          <w:shd w:val="clear" w:color="auto" w:fill="FFFFFF"/>
        </w:rPr>
        <w:t xml:space="preserve"> клітин (пірамідних, зірчастих, веретеноподібних) і підрозділяється на частки: лобову, тім'яну, скроневу, потиличну і </w:t>
      </w:r>
      <w:proofErr w:type="spellStart"/>
      <w:r w:rsidR="004A05DE" w:rsidRPr="004A05DE">
        <w:rPr>
          <w:rFonts w:ascii="Times New Roman" w:hAnsi="Times New Roman" w:cs="Times New Roman"/>
          <w:color w:val="474747"/>
          <w:shd w:val="clear" w:color="auto" w:fill="FFFFFF"/>
        </w:rPr>
        <w:t>медіобазальних</w:t>
      </w:r>
      <w:proofErr w:type="spellEnd"/>
      <w:r w:rsidR="004A05DE" w:rsidRPr="004A05DE">
        <w:rPr>
          <w:rFonts w:ascii="Times New Roman" w:hAnsi="Times New Roman" w:cs="Times New Roman"/>
          <w:color w:val="474747"/>
          <w:shd w:val="clear" w:color="auto" w:fill="FFFFFF"/>
        </w:rPr>
        <w:t xml:space="preserve">. У свою чергу, частки поділяються на області, </w:t>
      </w:r>
      <w:proofErr w:type="spellStart"/>
      <w:r w:rsidR="004A05DE" w:rsidRPr="004A05DE">
        <w:rPr>
          <w:rFonts w:ascii="Times New Roman" w:hAnsi="Times New Roman" w:cs="Times New Roman"/>
          <w:color w:val="474747"/>
          <w:shd w:val="clear" w:color="auto" w:fill="FFFFFF"/>
        </w:rPr>
        <w:t>підобласті</w:t>
      </w:r>
      <w:proofErr w:type="spellEnd"/>
      <w:r w:rsidR="004A05DE" w:rsidRPr="004A05DE">
        <w:rPr>
          <w:rFonts w:ascii="Times New Roman" w:hAnsi="Times New Roman" w:cs="Times New Roman"/>
          <w:color w:val="474747"/>
          <w:shd w:val="clear" w:color="auto" w:fill="FFFFFF"/>
        </w:rPr>
        <w:t xml:space="preserve"> і поля, що відрізняються по клітинному будові і </w:t>
      </w:r>
      <w:proofErr w:type="spellStart"/>
      <w:r w:rsidR="004A05DE" w:rsidRPr="004A05DE">
        <w:rPr>
          <w:rFonts w:ascii="Times New Roman" w:hAnsi="Times New Roman" w:cs="Times New Roman"/>
          <w:color w:val="474747"/>
          <w:shd w:val="clear" w:color="auto" w:fill="FFFFFF"/>
        </w:rPr>
        <w:t>зв'язків</w:t>
      </w:r>
      <w:proofErr w:type="spellEnd"/>
      <w:r w:rsidR="004A05DE" w:rsidRPr="004A05DE">
        <w:rPr>
          <w:rFonts w:ascii="Times New Roman" w:hAnsi="Times New Roman" w:cs="Times New Roman"/>
          <w:color w:val="474747"/>
          <w:shd w:val="clear" w:color="auto" w:fill="FFFFFF"/>
        </w:rPr>
        <w:t xml:space="preserve"> з глибокими відділами мозку. Поряд з проекційними (вертикальними) волокнами нейрони  утворюють асоціативні (горизонтальні) волокна, які у ссавців і особливо у людини зібрані в анатомічно виражені пучки (напр. Потилично-лобовий пучок), що забезпечують одночасну координовану активність </w:t>
      </w:r>
      <w:proofErr w:type="spellStart"/>
      <w:r w:rsidR="004A05DE" w:rsidRPr="004A05DE">
        <w:rPr>
          <w:rFonts w:ascii="Times New Roman" w:hAnsi="Times New Roman" w:cs="Times New Roman"/>
          <w:color w:val="474747"/>
          <w:shd w:val="clear" w:color="auto" w:fill="FFFFFF"/>
        </w:rPr>
        <w:t>разл</w:t>
      </w:r>
      <w:proofErr w:type="spellEnd"/>
      <w:r w:rsidR="004A05DE" w:rsidRPr="004A05DE">
        <w:rPr>
          <w:rFonts w:ascii="Times New Roman" w:hAnsi="Times New Roman" w:cs="Times New Roman"/>
          <w:color w:val="474747"/>
          <w:shd w:val="clear" w:color="auto" w:fill="FFFFFF"/>
        </w:rPr>
        <w:t xml:space="preserve">. зон нейронів. </w:t>
      </w:r>
      <w:r w:rsidRPr="004A05DE">
        <w:rPr>
          <w:rFonts w:ascii="Times New Roman" w:hAnsi="Times New Roman" w:cs="Times New Roman"/>
          <w:lang w:eastAsia="ru-RU"/>
        </w:rPr>
        <w:t>Однак із цієї одноманітності є багато винятків; наприклад, рівень IV невеликий або відсутній у первинн</w:t>
      </w:r>
      <w:r w:rsidR="004A05DE" w:rsidRPr="004A05DE">
        <w:rPr>
          <w:rFonts w:ascii="Times New Roman" w:hAnsi="Times New Roman" w:cs="Times New Roman"/>
          <w:lang w:eastAsia="ru-RU"/>
        </w:rPr>
        <w:t>ій</w:t>
      </w:r>
      <w:r w:rsidRPr="004A05DE">
        <w:rPr>
          <w:rFonts w:ascii="Times New Roman" w:hAnsi="Times New Roman" w:cs="Times New Roman"/>
          <w:lang w:eastAsia="ru-RU"/>
        </w:rPr>
        <w:t xml:space="preserve"> рухов</w:t>
      </w:r>
      <w:r w:rsidR="004A05DE" w:rsidRPr="004A05DE">
        <w:rPr>
          <w:rFonts w:ascii="Times New Roman" w:hAnsi="Times New Roman" w:cs="Times New Roman"/>
          <w:lang w:eastAsia="ru-RU"/>
        </w:rPr>
        <w:t>ій</w:t>
      </w:r>
      <w:r w:rsidRPr="004A05DE">
        <w:rPr>
          <w:rFonts w:ascii="Times New Roman" w:hAnsi="Times New Roman" w:cs="Times New Roman"/>
          <w:lang w:eastAsia="ru-RU"/>
        </w:rPr>
        <w:t xml:space="preserve"> кор</w:t>
      </w:r>
      <w:r w:rsidR="004A05DE" w:rsidRPr="004A05DE">
        <w:rPr>
          <w:rFonts w:ascii="Times New Roman" w:hAnsi="Times New Roman" w:cs="Times New Roman"/>
          <w:lang w:eastAsia="ru-RU"/>
        </w:rPr>
        <w:t>і</w:t>
      </w:r>
      <w:r w:rsidRPr="004A05DE">
        <w:rPr>
          <w:rFonts w:ascii="Times New Roman" w:hAnsi="Times New Roman" w:cs="Times New Roman"/>
          <w:lang w:eastAsia="ru-RU"/>
        </w:rPr>
        <w:t xml:space="preserve">. Усередині кори є деякі канонічні схеми; наприклад, пірамідні нейрони у верхніх шарах II та III проектують свої аксони до інших областей </w:t>
      </w:r>
      <w:proofErr w:type="spellStart"/>
      <w:r w:rsidRPr="004A05DE">
        <w:rPr>
          <w:rFonts w:ascii="Times New Roman" w:hAnsi="Times New Roman" w:cs="Times New Roman"/>
          <w:lang w:eastAsia="ru-RU"/>
        </w:rPr>
        <w:t>неокортексу</w:t>
      </w:r>
      <w:proofErr w:type="spellEnd"/>
      <w:r w:rsidRPr="004A05DE">
        <w:rPr>
          <w:rFonts w:ascii="Times New Roman" w:hAnsi="Times New Roman" w:cs="Times New Roman"/>
          <w:lang w:eastAsia="ru-RU"/>
        </w:rPr>
        <w:t>, тоді як ті, що знаходяться в глибших шарах V і VI, часто виступають з кори, наприклад до таламус</w:t>
      </w:r>
      <w:r w:rsidR="004A05DE" w:rsidRPr="004A05DE">
        <w:rPr>
          <w:rFonts w:ascii="Times New Roman" w:hAnsi="Times New Roman" w:cs="Times New Roman"/>
          <w:lang w:eastAsia="ru-RU"/>
        </w:rPr>
        <w:t>у</w:t>
      </w:r>
      <w:r w:rsidRPr="004A05DE">
        <w:rPr>
          <w:rFonts w:ascii="Times New Roman" w:hAnsi="Times New Roman" w:cs="Times New Roman"/>
          <w:lang w:eastAsia="ru-RU"/>
        </w:rPr>
        <w:t>, стовбур</w:t>
      </w:r>
      <w:r w:rsidR="004A05DE" w:rsidRPr="004A05DE">
        <w:rPr>
          <w:rFonts w:ascii="Times New Roman" w:hAnsi="Times New Roman" w:cs="Times New Roman"/>
          <w:lang w:eastAsia="ru-RU"/>
        </w:rPr>
        <w:t>у</w:t>
      </w:r>
      <w:r w:rsidRPr="004A05DE">
        <w:rPr>
          <w:rFonts w:ascii="Times New Roman" w:hAnsi="Times New Roman" w:cs="Times New Roman"/>
          <w:lang w:eastAsia="ru-RU"/>
        </w:rPr>
        <w:t xml:space="preserve"> головного мозку, і спинний мозок. Нейрони в шарі IV отримують більшість </w:t>
      </w:r>
      <w:proofErr w:type="spellStart"/>
      <w:r w:rsidRPr="004A05DE">
        <w:rPr>
          <w:rFonts w:ascii="Times New Roman" w:hAnsi="Times New Roman" w:cs="Times New Roman"/>
          <w:lang w:eastAsia="ru-RU"/>
        </w:rPr>
        <w:t>синаптичн</w:t>
      </w:r>
      <w:r w:rsidR="004A05DE" w:rsidRPr="004A05DE">
        <w:rPr>
          <w:rFonts w:ascii="Times New Roman" w:hAnsi="Times New Roman" w:cs="Times New Roman"/>
          <w:lang w:eastAsia="ru-RU"/>
        </w:rPr>
        <w:t>их</w:t>
      </w:r>
      <w:r w:rsidRPr="004A05DE">
        <w:rPr>
          <w:rFonts w:ascii="Times New Roman" w:hAnsi="Times New Roman" w:cs="Times New Roman"/>
          <w:lang w:eastAsia="ru-RU"/>
        </w:rPr>
        <w:t>зв’язк</w:t>
      </w:r>
      <w:r w:rsidR="004A05DE" w:rsidRPr="004A05DE">
        <w:rPr>
          <w:rFonts w:ascii="Times New Roman" w:hAnsi="Times New Roman" w:cs="Times New Roman"/>
          <w:lang w:eastAsia="ru-RU"/>
        </w:rPr>
        <w:t>ів</w:t>
      </w:r>
      <w:proofErr w:type="spellEnd"/>
      <w:r w:rsidRPr="004A05DE">
        <w:rPr>
          <w:rFonts w:ascii="Times New Roman" w:hAnsi="Times New Roman" w:cs="Times New Roman"/>
          <w:lang w:eastAsia="ru-RU"/>
        </w:rPr>
        <w:t xml:space="preserve"> ззовні кори (здебільшого з таламуса), і самі встановлюють короткочасні локальні зв’язки з іншими корковими </w:t>
      </w:r>
      <w:proofErr w:type="spellStart"/>
      <w:r w:rsidRPr="004A05DE">
        <w:rPr>
          <w:rFonts w:ascii="Times New Roman" w:hAnsi="Times New Roman" w:cs="Times New Roman"/>
          <w:lang w:eastAsia="ru-RU"/>
        </w:rPr>
        <w:t>шарами.Таким</w:t>
      </w:r>
      <w:proofErr w:type="spellEnd"/>
      <w:r w:rsidRPr="004A05DE">
        <w:rPr>
          <w:rFonts w:ascii="Times New Roman" w:hAnsi="Times New Roman" w:cs="Times New Roman"/>
          <w:lang w:eastAsia="ru-RU"/>
        </w:rPr>
        <w:t xml:space="preserve"> чином, рівень IV є основним одержувачем сенсорної інформації, що надходить, і розподіляє її до інших шарів для подальшої обробки.</w:t>
      </w:r>
    </w:p>
    <w:p w14:paraId="1F68FDE7" w14:textId="77777777" w:rsidR="004F53E3" w:rsidRPr="00224720" w:rsidRDefault="004F53E3" w:rsidP="004F53E3">
      <w:pPr>
        <w:autoSpaceDE w:val="0"/>
        <w:autoSpaceDN w:val="0"/>
        <w:adjustRightInd w:val="0"/>
        <w:ind w:firstLine="851"/>
        <w:rPr>
          <w:rFonts w:ascii="Times New Roman" w:eastAsia="Times New Roman" w:hAnsi="Times New Roman" w:cs="Times New Roman"/>
          <w:color w:val="auto"/>
          <w:lang w:eastAsia="ru-RU" w:bidi="ar-SA"/>
        </w:rPr>
      </w:pPr>
    </w:p>
    <w:p w14:paraId="19E1390C" w14:textId="77777777" w:rsidR="004F53E3" w:rsidRPr="00B61E8C" w:rsidRDefault="004F53E3" w:rsidP="004F53E3">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705648B0" w14:textId="474CFECF" w:rsidR="004F53E3" w:rsidRPr="00762BA6" w:rsidRDefault="004F53E3" w:rsidP="00762BA6">
      <w:pPr>
        <w:pStyle w:val="a3"/>
        <w:numPr>
          <w:ilvl w:val="3"/>
          <w:numId w:val="28"/>
        </w:numPr>
        <w:tabs>
          <w:tab w:val="left" w:pos="330"/>
          <w:tab w:val="left" w:pos="952"/>
        </w:tabs>
        <w:ind w:left="567" w:hanging="567"/>
        <w:rPr>
          <w:rFonts w:ascii="Times New Roman" w:eastAsia="Times New Roman" w:hAnsi="Times New Roman" w:cs="Times New Roman"/>
          <w:b/>
          <w:bCs/>
        </w:rPr>
      </w:pPr>
      <w:r w:rsidRPr="00762BA6">
        <w:rPr>
          <w:rFonts w:ascii="Times New Roman" w:eastAsia="Times New Roman" w:hAnsi="Times New Roman" w:cs="Times New Roman"/>
          <w:b/>
          <w:bCs/>
        </w:rPr>
        <w:t>Теоретичні питання:</w:t>
      </w:r>
    </w:p>
    <w:p w14:paraId="392F8525" w14:textId="77777777" w:rsidR="004F53E3" w:rsidRPr="00C41549" w:rsidRDefault="004F53E3" w:rsidP="004F53E3">
      <w:pPr>
        <w:pStyle w:val="a3"/>
        <w:tabs>
          <w:tab w:val="left" w:pos="330"/>
          <w:tab w:val="left" w:pos="952"/>
        </w:tabs>
        <w:ind w:left="284" w:hanging="284"/>
        <w:jc w:val="both"/>
        <w:rPr>
          <w:rFonts w:ascii="Times New Roman" w:eastAsia="Times New Roman" w:hAnsi="Times New Roman" w:cs="Times New Roman"/>
          <w:i/>
          <w:iCs/>
        </w:rPr>
      </w:pPr>
      <w:r w:rsidRPr="00C41549">
        <w:rPr>
          <w:rFonts w:ascii="Times New Roman" w:eastAsia="Times New Roman" w:hAnsi="Times New Roman" w:cs="Times New Roman"/>
          <w:i/>
          <w:iCs/>
        </w:rPr>
        <w:t>Тези змісту теми</w:t>
      </w:r>
    </w:p>
    <w:p w14:paraId="6F13A3FF" w14:textId="77777777" w:rsidR="00AE3E16" w:rsidRPr="002A537C" w:rsidRDefault="004F53E3" w:rsidP="00AE3E16">
      <w:pPr>
        <w:pStyle w:val="ab"/>
        <w:widowControl/>
        <w:tabs>
          <w:tab w:val="left" w:pos="142"/>
        </w:tabs>
        <w:ind w:left="0"/>
        <w:jc w:val="both"/>
        <w:rPr>
          <w:rFonts w:ascii="Times New Roman" w:eastAsia="Times New Roman" w:hAnsi="Times New Roman" w:cs="Times New Roman"/>
          <w:color w:val="auto"/>
          <w:lang w:eastAsia="ru-RU" w:bidi="ar-SA"/>
        </w:rPr>
      </w:pPr>
      <w:r w:rsidRPr="002A537C">
        <w:rPr>
          <w:rFonts w:ascii="Times New Roman" w:eastAsia="Times New Roman" w:hAnsi="Times New Roman" w:cs="Times New Roman"/>
        </w:rPr>
        <w:tab/>
      </w:r>
      <w:r w:rsidR="00AE3E16" w:rsidRPr="002A537C">
        <w:rPr>
          <w:rFonts w:ascii="Times New Roman" w:eastAsia="Times New Roman" w:hAnsi="Times New Roman" w:cs="Times New Roman"/>
          <w:color w:val="auto"/>
          <w:u w:val="single"/>
          <w:lang w:eastAsia="ru-RU" w:bidi="ar-SA"/>
        </w:rPr>
        <w:t>Сенсорні, асоціативні і моторні зони кори головного мозку, їх функції.</w:t>
      </w:r>
    </w:p>
    <w:p w14:paraId="5F875962" w14:textId="77777777" w:rsidR="00AE3E16" w:rsidRPr="002A537C" w:rsidRDefault="00AE3E16" w:rsidP="00AE3E16">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Сенсорні, асоціативні, моторні зони кори формують нову кору – </w:t>
      </w:r>
      <w:proofErr w:type="spellStart"/>
      <w:r w:rsidRPr="00AE3E16">
        <w:rPr>
          <w:rFonts w:ascii="Times New Roman" w:eastAsia="Times New Roman" w:hAnsi="Times New Roman" w:cs="Times New Roman"/>
          <w:color w:val="auto"/>
          <w:lang w:eastAsia="ru-RU" w:bidi="ar-SA"/>
        </w:rPr>
        <w:t>неокортекс</w:t>
      </w:r>
      <w:proofErr w:type="spellEnd"/>
      <w:r w:rsidRPr="00AE3E16">
        <w:rPr>
          <w:rFonts w:ascii="Times New Roman" w:eastAsia="Times New Roman" w:hAnsi="Times New Roman" w:cs="Times New Roman"/>
          <w:color w:val="auto"/>
          <w:lang w:eastAsia="ru-RU" w:bidi="ar-SA"/>
        </w:rPr>
        <w:t>.</w:t>
      </w:r>
    </w:p>
    <w:p w14:paraId="667CE63B" w14:textId="77777777" w:rsidR="00AE3E16" w:rsidRDefault="00AE3E16" w:rsidP="00AE3E16">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p>
    <w:p w14:paraId="60995945" w14:textId="77777777" w:rsidR="002A537C" w:rsidRPr="002A537C" w:rsidRDefault="002A537C" w:rsidP="00AE3E16">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p>
    <w:p w14:paraId="7602A539" w14:textId="77777777" w:rsidR="00AE3E16"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r w:rsidRPr="002A537C">
        <w:rPr>
          <w:noProof/>
          <w:lang w:val="ru-RU" w:eastAsia="ru-RU" w:bidi="ar-SA"/>
        </w:rPr>
        <w:drawing>
          <wp:anchor distT="0" distB="0" distL="114300" distR="114300" simplePos="0" relativeHeight="251657216" behindDoc="1" locked="0" layoutInCell="1" allowOverlap="1" wp14:anchorId="3B8FEBE2" wp14:editId="1B5904BC">
            <wp:simplePos x="0" y="0"/>
            <wp:positionH relativeFrom="column">
              <wp:posOffset>702945</wp:posOffset>
            </wp:positionH>
            <wp:positionV relativeFrom="paragraph">
              <wp:posOffset>33655</wp:posOffset>
            </wp:positionV>
            <wp:extent cx="4351020" cy="3002280"/>
            <wp:effectExtent l="0" t="0" r="0" b="7620"/>
            <wp:wrapSquare wrapText="bothSides"/>
            <wp:docPr id="1" name="Рисунок 1" descr="Зовнішня будова головного мозку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овнішня будова головного мозку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51020" cy="3002280"/>
                    </a:xfrm>
                    <a:prstGeom prst="rect">
                      <a:avLst/>
                    </a:prstGeom>
                    <a:noFill/>
                    <a:ln>
                      <a:noFill/>
                    </a:ln>
                  </pic:spPr>
                </pic:pic>
              </a:graphicData>
            </a:graphic>
          </wp:anchor>
        </w:drawing>
      </w:r>
    </w:p>
    <w:p w14:paraId="5E8970E5"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59BCDE53"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DAA0DE3"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FE3A158"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1AB18BAE"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28485C77"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B101B4A"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3F3F2D3"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0B755C1"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0461A36F"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0C79664"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3E15597"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269D64D6"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F323DA1"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45734C2A"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33DB8B4"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21E3BC3E" w14:textId="77777777" w:rsidR="002A537C" w:rsidRDefault="002A537C"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8B94AE6" w14:textId="77777777" w:rsidR="00AE3E16" w:rsidRPr="00AE3E16" w:rsidRDefault="00AE3E16"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r w:rsidRPr="002A537C">
        <w:rPr>
          <w:rFonts w:ascii="Times New Roman" w:eastAsia="Times New Roman" w:hAnsi="Times New Roman" w:cs="Times New Roman"/>
          <w:color w:val="auto"/>
          <w:lang w:eastAsia="ru-RU" w:bidi="ar-SA"/>
        </w:rPr>
        <w:t>Рис. 1 Зони кори головного мозку.</w:t>
      </w:r>
    </w:p>
    <w:p w14:paraId="377B321F" w14:textId="77777777" w:rsidR="00AE3E16" w:rsidRPr="00AE3E16" w:rsidRDefault="00AE3E16" w:rsidP="00AE3E16">
      <w:pPr>
        <w:tabs>
          <w:tab w:val="left" w:pos="142"/>
          <w:tab w:val="left" w:pos="567"/>
        </w:tabs>
        <w:autoSpaceDE w:val="0"/>
        <w:autoSpaceDN w:val="0"/>
        <w:adjustRightInd w:val="0"/>
        <w:ind w:firstLine="426"/>
        <w:jc w:val="center"/>
        <w:rPr>
          <w:rFonts w:ascii="Times New Roman" w:eastAsia="Times New Roman" w:hAnsi="Times New Roman" w:cs="Times New Roman"/>
          <w:color w:val="auto"/>
          <w:lang w:eastAsia="ru-RU" w:bidi="ar-SA"/>
        </w:rPr>
      </w:pPr>
    </w:p>
    <w:p w14:paraId="0C3E9D91" w14:textId="77777777" w:rsidR="00AE3E16" w:rsidRPr="00AE3E16" w:rsidRDefault="00AE3E16"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Сенсорні зони кори відповідають представництву окремих сенсорних систем (аналізаторів) у різних ділянках кори.</w:t>
      </w:r>
    </w:p>
    <w:p w14:paraId="592F7008" w14:textId="77777777" w:rsidR="00AE3E16" w:rsidRPr="00AE3E16" w:rsidRDefault="007D045B"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2A537C">
        <w:rPr>
          <w:noProof/>
          <w:lang w:val="ru-RU" w:eastAsia="ru-RU" w:bidi="ar-SA"/>
        </w:rPr>
        <w:drawing>
          <wp:anchor distT="0" distB="0" distL="114300" distR="114300" simplePos="0" relativeHeight="251656192" behindDoc="1" locked="0" layoutInCell="1" allowOverlap="1" wp14:anchorId="41176CA6" wp14:editId="3AAFF9AA">
            <wp:simplePos x="0" y="0"/>
            <wp:positionH relativeFrom="column">
              <wp:posOffset>268605</wp:posOffset>
            </wp:positionH>
            <wp:positionV relativeFrom="paragraph">
              <wp:posOffset>0</wp:posOffset>
            </wp:positionV>
            <wp:extent cx="2903220" cy="3688080"/>
            <wp:effectExtent l="0" t="0" r="0" b="7620"/>
            <wp:wrapTight wrapText="bothSides">
              <wp:wrapPolygon edited="0">
                <wp:start x="0" y="0"/>
                <wp:lineTo x="0" y="21533"/>
                <wp:lineTo x="21402" y="21533"/>
                <wp:lineTo x="21402" y="0"/>
                <wp:lineTo x="0" y="0"/>
              </wp:wrapPolygon>
            </wp:wrapTight>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03220" cy="3688080"/>
                    </a:xfrm>
                    <a:prstGeom prst="rect">
                      <a:avLst/>
                    </a:prstGeom>
                    <a:noFill/>
                    <a:ln>
                      <a:noFill/>
                    </a:ln>
                  </pic:spPr>
                </pic:pic>
              </a:graphicData>
            </a:graphic>
          </wp:anchor>
        </w:drawing>
      </w:r>
      <w:r w:rsidR="00AE3E16" w:rsidRPr="00AE3E16">
        <w:rPr>
          <w:rFonts w:ascii="Times New Roman" w:eastAsia="Times New Roman" w:hAnsi="Times New Roman" w:cs="Times New Roman"/>
          <w:color w:val="auto"/>
          <w:lang w:eastAsia="ru-RU" w:bidi="ar-SA"/>
        </w:rPr>
        <w:t xml:space="preserve">Так, кіркове представництво зорового аналізатора локалізується у потиличній зоні кори (шпорна закрутка), слухового – у висковій зоні, </w:t>
      </w:r>
      <w:proofErr w:type="spellStart"/>
      <w:r w:rsidR="00AE3E16" w:rsidRPr="00AE3E16">
        <w:rPr>
          <w:rFonts w:ascii="Times New Roman" w:eastAsia="Times New Roman" w:hAnsi="Times New Roman" w:cs="Times New Roman"/>
          <w:color w:val="auto"/>
          <w:lang w:eastAsia="ru-RU" w:bidi="ar-SA"/>
        </w:rPr>
        <w:t>соматосенсорного</w:t>
      </w:r>
      <w:proofErr w:type="spellEnd"/>
      <w:r w:rsidR="00AE3E16" w:rsidRPr="00AE3E16">
        <w:rPr>
          <w:rFonts w:ascii="Times New Roman" w:eastAsia="Times New Roman" w:hAnsi="Times New Roman" w:cs="Times New Roman"/>
          <w:color w:val="auto"/>
          <w:lang w:eastAsia="ru-RU" w:bidi="ar-SA"/>
        </w:rPr>
        <w:t xml:space="preserve"> – у </w:t>
      </w:r>
      <w:proofErr w:type="spellStart"/>
      <w:r w:rsidR="00AE3E16" w:rsidRPr="00AE3E16">
        <w:rPr>
          <w:rFonts w:ascii="Times New Roman" w:eastAsia="Times New Roman" w:hAnsi="Times New Roman" w:cs="Times New Roman"/>
          <w:color w:val="auto"/>
          <w:lang w:eastAsia="ru-RU" w:bidi="ar-SA"/>
        </w:rPr>
        <w:t>постцентральній</w:t>
      </w:r>
      <w:proofErr w:type="spellEnd"/>
      <w:r w:rsidR="00AE3E16" w:rsidRPr="00AE3E16">
        <w:rPr>
          <w:rFonts w:ascii="Times New Roman" w:eastAsia="Times New Roman" w:hAnsi="Times New Roman" w:cs="Times New Roman"/>
          <w:color w:val="auto"/>
          <w:lang w:eastAsia="ru-RU" w:bidi="ar-SA"/>
        </w:rPr>
        <w:t xml:space="preserve"> закрутці.</w:t>
      </w:r>
    </w:p>
    <w:p w14:paraId="0BE9D121" w14:textId="77777777" w:rsidR="00AE3E16" w:rsidRPr="00AE3E16" w:rsidRDefault="00AE3E16"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Сенсорні зони кори, діючи разом з іншими елементами специфічних каналів зв’язку в сенсорних системах, забезпечують формування </w:t>
      </w:r>
      <w:proofErr w:type="spellStart"/>
      <w:r w:rsidRPr="00AE3E16">
        <w:rPr>
          <w:rFonts w:ascii="Times New Roman" w:eastAsia="Times New Roman" w:hAnsi="Times New Roman" w:cs="Times New Roman"/>
          <w:color w:val="auto"/>
          <w:lang w:eastAsia="ru-RU" w:bidi="ar-SA"/>
        </w:rPr>
        <w:t>відчуттів</w:t>
      </w:r>
      <w:proofErr w:type="spellEnd"/>
      <w:r w:rsidRPr="00AE3E16">
        <w:rPr>
          <w:rFonts w:ascii="Times New Roman" w:eastAsia="Times New Roman" w:hAnsi="Times New Roman" w:cs="Times New Roman"/>
          <w:color w:val="auto"/>
          <w:lang w:eastAsia="ru-RU" w:bidi="ar-SA"/>
        </w:rPr>
        <w:t>.</w:t>
      </w:r>
    </w:p>
    <w:p w14:paraId="240899E2" w14:textId="77777777" w:rsidR="00AE3E16" w:rsidRPr="00AE3E16" w:rsidRDefault="00AE3E16"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Асоціативні зони кори – лобна, тім’яна, вискова забезпечують виконання вищих кіркових функцій, а саме:</w:t>
      </w:r>
    </w:p>
    <w:p w14:paraId="79044419"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Розпізнавання образів (разом з асоціативними ядрами таламуса);</w:t>
      </w:r>
    </w:p>
    <w:p w14:paraId="33B55A7C"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Здійснення абстрактного мислення, мови;</w:t>
      </w:r>
    </w:p>
    <w:p w14:paraId="4F5D13FF"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Беруть участь у формуванні пам’яті</w:t>
      </w:r>
    </w:p>
    <w:p w14:paraId="40D50C62"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Забезпечують вибір цілей рухових реакцій та на основі цього приймають участь у формуванні та виборі конкретних програм цих рухів.</w:t>
      </w:r>
    </w:p>
    <w:p w14:paraId="4848D0E9" w14:textId="77777777" w:rsidR="00AE3E16" w:rsidRPr="002A537C"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Приймають участь у формуванні, зберіганні та </w:t>
      </w:r>
      <w:proofErr w:type="spellStart"/>
      <w:r w:rsidRPr="00AE3E16">
        <w:rPr>
          <w:rFonts w:ascii="Times New Roman" w:eastAsia="Times New Roman" w:hAnsi="Times New Roman" w:cs="Times New Roman"/>
          <w:color w:val="auto"/>
          <w:lang w:eastAsia="ru-RU" w:bidi="ar-SA"/>
        </w:rPr>
        <w:t>реализації</w:t>
      </w:r>
      <w:proofErr w:type="spellEnd"/>
      <w:r w:rsidRPr="00AE3E16">
        <w:rPr>
          <w:rFonts w:ascii="Times New Roman" w:eastAsia="Times New Roman" w:hAnsi="Times New Roman" w:cs="Times New Roman"/>
          <w:color w:val="auto"/>
          <w:lang w:eastAsia="ru-RU" w:bidi="ar-SA"/>
        </w:rPr>
        <w:t xml:space="preserve"> вроджених та набутих програм рухових реакцій організму. Наприклад, завдяки одному із таких механізмів, відомому як коло </w:t>
      </w:r>
      <w:proofErr w:type="spellStart"/>
      <w:r w:rsidRPr="00AE3E16">
        <w:rPr>
          <w:rFonts w:ascii="Times New Roman" w:eastAsia="Times New Roman" w:hAnsi="Times New Roman" w:cs="Times New Roman"/>
          <w:color w:val="auto"/>
          <w:lang w:eastAsia="ru-RU" w:bidi="ar-SA"/>
        </w:rPr>
        <w:t>Пейпесу</w:t>
      </w:r>
      <w:proofErr w:type="spellEnd"/>
      <w:r w:rsidRPr="00AE3E16">
        <w:rPr>
          <w:rFonts w:ascii="Times New Roman" w:eastAsia="Times New Roman" w:hAnsi="Times New Roman" w:cs="Times New Roman"/>
          <w:color w:val="auto"/>
          <w:lang w:eastAsia="ru-RU" w:bidi="ar-SA"/>
        </w:rPr>
        <w:t>:</w:t>
      </w:r>
    </w:p>
    <w:p w14:paraId="2C835529" w14:textId="77777777" w:rsidR="00A635F8" w:rsidRDefault="00AE3E16" w:rsidP="00A635F8">
      <w:pPr>
        <w:widowControl/>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Моторні зони – їх декілька. Головна моторна зона знаходиться у </w:t>
      </w:r>
      <w:proofErr w:type="spellStart"/>
      <w:r w:rsidRPr="00AE3E16">
        <w:rPr>
          <w:rFonts w:ascii="Times New Roman" w:eastAsia="Times New Roman" w:hAnsi="Times New Roman" w:cs="Times New Roman"/>
          <w:color w:val="auto"/>
          <w:lang w:eastAsia="ru-RU" w:bidi="ar-SA"/>
        </w:rPr>
        <w:t>прецентральній</w:t>
      </w:r>
      <w:proofErr w:type="spellEnd"/>
      <w:r w:rsidRPr="00AE3E16">
        <w:rPr>
          <w:rFonts w:ascii="Times New Roman" w:eastAsia="Times New Roman" w:hAnsi="Times New Roman" w:cs="Times New Roman"/>
          <w:color w:val="auto"/>
          <w:lang w:eastAsia="ru-RU" w:bidi="ar-SA"/>
        </w:rPr>
        <w:t xml:space="preserve"> звивині, </w:t>
      </w:r>
      <w:proofErr w:type="spellStart"/>
      <w:r w:rsidRPr="00AE3E16">
        <w:rPr>
          <w:rFonts w:ascii="Times New Roman" w:eastAsia="Times New Roman" w:hAnsi="Times New Roman" w:cs="Times New Roman"/>
          <w:color w:val="auto"/>
          <w:lang w:eastAsia="ru-RU" w:bidi="ar-SA"/>
        </w:rPr>
        <w:t>премоторна</w:t>
      </w:r>
      <w:proofErr w:type="spellEnd"/>
      <w:r w:rsidRPr="00AE3E16">
        <w:rPr>
          <w:rFonts w:ascii="Times New Roman" w:eastAsia="Times New Roman" w:hAnsi="Times New Roman" w:cs="Times New Roman"/>
          <w:color w:val="auto"/>
          <w:lang w:eastAsia="ru-RU" w:bidi="ar-SA"/>
        </w:rPr>
        <w:t xml:space="preserve"> зона – попереду головної (первинної) моторної зони і в глибині </w:t>
      </w:r>
      <w:proofErr w:type="spellStart"/>
      <w:r w:rsidRPr="00AE3E16">
        <w:rPr>
          <w:rFonts w:ascii="Times New Roman" w:eastAsia="Times New Roman" w:hAnsi="Times New Roman" w:cs="Times New Roman"/>
          <w:color w:val="auto"/>
          <w:lang w:eastAsia="ru-RU" w:bidi="ar-SA"/>
        </w:rPr>
        <w:t>сільвієвої</w:t>
      </w:r>
      <w:proofErr w:type="spellEnd"/>
      <w:r w:rsidRPr="00AE3E16">
        <w:rPr>
          <w:rFonts w:ascii="Times New Roman" w:eastAsia="Times New Roman" w:hAnsi="Times New Roman" w:cs="Times New Roman"/>
          <w:color w:val="auto"/>
          <w:lang w:eastAsia="ru-RU" w:bidi="ar-SA"/>
        </w:rPr>
        <w:t xml:space="preserve"> борозни. Моторні нейрони ї також у зоні представництва </w:t>
      </w:r>
      <w:proofErr w:type="spellStart"/>
      <w:r w:rsidRPr="00AE3E16">
        <w:rPr>
          <w:rFonts w:ascii="Times New Roman" w:eastAsia="Times New Roman" w:hAnsi="Times New Roman" w:cs="Times New Roman"/>
          <w:color w:val="auto"/>
          <w:lang w:eastAsia="ru-RU" w:bidi="ar-SA"/>
        </w:rPr>
        <w:t>соматосенсорного</w:t>
      </w:r>
      <w:proofErr w:type="spellEnd"/>
      <w:r w:rsidRPr="00AE3E16">
        <w:rPr>
          <w:rFonts w:ascii="Times New Roman" w:eastAsia="Times New Roman" w:hAnsi="Times New Roman" w:cs="Times New Roman"/>
          <w:color w:val="auto"/>
          <w:lang w:eastAsia="ru-RU" w:bidi="ar-SA"/>
        </w:rPr>
        <w:t xml:space="preserve"> аналізатора – </w:t>
      </w:r>
      <w:proofErr w:type="spellStart"/>
      <w:r w:rsidRPr="00AE3E16">
        <w:rPr>
          <w:rFonts w:ascii="Times New Roman" w:eastAsia="Times New Roman" w:hAnsi="Times New Roman" w:cs="Times New Roman"/>
          <w:color w:val="auto"/>
          <w:lang w:eastAsia="ru-RU" w:bidi="ar-SA"/>
        </w:rPr>
        <w:t>постцентральна</w:t>
      </w:r>
      <w:proofErr w:type="spellEnd"/>
      <w:r w:rsidRPr="00AE3E16">
        <w:rPr>
          <w:rFonts w:ascii="Times New Roman" w:eastAsia="Times New Roman" w:hAnsi="Times New Roman" w:cs="Times New Roman"/>
          <w:color w:val="auto"/>
          <w:lang w:eastAsia="ru-RU" w:bidi="ar-SA"/>
        </w:rPr>
        <w:t xml:space="preserve"> закрутка.</w:t>
      </w:r>
    </w:p>
    <w:p w14:paraId="4566C98E" w14:textId="77777777" w:rsidR="00AE3E16" w:rsidRPr="00AE3E16" w:rsidRDefault="00AE3E16" w:rsidP="00A635F8">
      <w:pPr>
        <w:widowControl/>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Від моторних зон кори інформація передається до </w:t>
      </w:r>
      <w:proofErr w:type="spellStart"/>
      <w:r w:rsidRPr="00AE3E16">
        <w:rPr>
          <w:rFonts w:ascii="Times New Roman" w:eastAsia="Times New Roman" w:hAnsi="Times New Roman" w:cs="Times New Roman"/>
          <w:color w:val="auto"/>
          <w:lang w:eastAsia="ru-RU" w:bidi="ar-SA"/>
        </w:rPr>
        <w:t>мотонейронів</w:t>
      </w:r>
      <w:proofErr w:type="spellEnd"/>
      <w:r w:rsidRPr="00AE3E16">
        <w:rPr>
          <w:rFonts w:ascii="Times New Roman" w:eastAsia="Times New Roman" w:hAnsi="Times New Roman" w:cs="Times New Roman"/>
          <w:color w:val="auto"/>
          <w:lang w:eastAsia="ru-RU" w:bidi="ar-SA"/>
        </w:rPr>
        <w:t xml:space="preserve"> спинного мозку – далі до м’язів і наступними низхідними шляхами:</w:t>
      </w:r>
    </w:p>
    <w:p w14:paraId="134F2741" w14:textId="77777777" w:rsidR="00AE3E16" w:rsidRPr="00AE3E16" w:rsidRDefault="00AE3E16" w:rsidP="007E5555">
      <w:pPr>
        <w:widowControl/>
        <w:numPr>
          <w:ilvl w:val="0"/>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Прямий </w:t>
      </w:r>
      <w:proofErr w:type="spellStart"/>
      <w:r w:rsidRPr="00AE3E16">
        <w:rPr>
          <w:rFonts w:ascii="Times New Roman" w:eastAsia="Times New Roman" w:hAnsi="Times New Roman" w:cs="Times New Roman"/>
          <w:color w:val="auto"/>
          <w:lang w:eastAsia="ru-RU" w:bidi="ar-SA"/>
        </w:rPr>
        <w:t>кортикоспінальний</w:t>
      </w:r>
      <w:proofErr w:type="spellEnd"/>
      <w:r w:rsidRPr="00AE3E16">
        <w:rPr>
          <w:rFonts w:ascii="Times New Roman" w:eastAsia="Times New Roman" w:hAnsi="Times New Roman" w:cs="Times New Roman"/>
          <w:color w:val="auto"/>
          <w:lang w:eastAsia="ru-RU" w:bidi="ar-SA"/>
        </w:rPr>
        <w:t xml:space="preserve"> шлях, що перехрещується в області пірамід, тому носить назву пірамідного.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флексорів і гальмує – екстензорів дистальних відділів кінцівок – регулює найбільш тонкі і точні рухи дистальних відділів кінцівок, передусім пальців рук. Закінчується, здебільшого, на вставних нейронах спинного мозку – можливість тонкої регуляції рухів. Віддає </w:t>
      </w:r>
      <w:proofErr w:type="spellStart"/>
      <w:r w:rsidRPr="00AE3E16">
        <w:rPr>
          <w:rFonts w:ascii="Times New Roman" w:eastAsia="Times New Roman" w:hAnsi="Times New Roman" w:cs="Times New Roman"/>
          <w:color w:val="auto"/>
          <w:lang w:eastAsia="ru-RU" w:bidi="ar-SA"/>
        </w:rPr>
        <w:t>колатералі</w:t>
      </w:r>
      <w:proofErr w:type="spellEnd"/>
      <w:r w:rsidRPr="00AE3E16">
        <w:rPr>
          <w:rFonts w:ascii="Times New Roman" w:eastAsia="Times New Roman" w:hAnsi="Times New Roman" w:cs="Times New Roman"/>
          <w:color w:val="auto"/>
          <w:lang w:eastAsia="ru-RU" w:bidi="ar-SA"/>
        </w:rPr>
        <w:t xml:space="preserve"> до всіх рухових </w:t>
      </w:r>
      <w:proofErr w:type="spellStart"/>
      <w:r w:rsidRPr="00AE3E16">
        <w:rPr>
          <w:rFonts w:ascii="Times New Roman" w:eastAsia="Times New Roman" w:hAnsi="Times New Roman" w:cs="Times New Roman"/>
          <w:color w:val="auto"/>
          <w:lang w:eastAsia="ru-RU" w:bidi="ar-SA"/>
        </w:rPr>
        <w:t>ядер</w:t>
      </w:r>
      <w:proofErr w:type="spellEnd"/>
      <w:r w:rsidRPr="00AE3E16">
        <w:rPr>
          <w:rFonts w:ascii="Times New Roman" w:eastAsia="Times New Roman" w:hAnsi="Times New Roman" w:cs="Times New Roman"/>
          <w:color w:val="auto"/>
          <w:lang w:eastAsia="ru-RU" w:bidi="ar-SA"/>
        </w:rPr>
        <w:t xml:space="preserve"> стовбуру мозку.</w:t>
      </w:r>
    </w:p>
    <w:p w14:paraId="5EA193D8" w14:textId="77777777" w:rsidR="00AE3E16" w:rsidRPr="00AE3E16" w:rsidRDefault="00AE3E16" w:rsidP="007E5555">
      <w:pPr>
        <w:widowControl/>
        <w:numPr>
          <w:ilvl w:val="0"/>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По системі шляхів, що перемикаються у стовбурі мозку на рухові ядра. Ці шляхи, на відміну від пірамідного, формують </w:t>
      </w:r>
      <w:proofErr w:type="spellStart"/>
      <w:r w:rsidRPr="00AE3E16">
        <w:rPr>
          <w:rFonts w:ascii="Times New Roman" w:eastAsia="Times New Roman" w:hAnsi="Times New Roman" w:cs="Times New Roman"/>
          <w:color w:val="auto"/>
          <w:lang w:eastAsia="ru-RU" w:bidi="ar-SA"/>
        </w:rPr>
        <w:t>екстрапірамідну</w:t>
      </w:r>
      <w:proofErr w:type="spellEnd"/>
      <w:r w:rsidRPr="00AE3E16">
        <w:rPr>
          <w:rFonts w:ascii="Times New Roman" w:eastAsia="Times New Roman" w:hAnsi="Times New Roman" w:cs="Times New Roman"/>
          <w:color w:val="auto"/>
          <w:lang w:eastAsia="ru-RU" w:bidi="ar-SA"/>
        </w:rPr>
        <w:t xml:space="preserve"> систему зв’язку моторної кори з </w:t>
      </w:r>
      <w:proofErr w:type="spellStart"/>
      <w:r w:rsidRPr="00AE3E16">
        <w:rPr>
          <w:rFonts w:ascii="Times New Roman" w:eastAsia="Times New Roman" w:hAnsi="Times New Roman" w:cs="Times New Roman"/>
          <w:color w:val="auto"/>
          <w:lang w:eastAsia="ru-RU" w:bidi="ar-SA"/>
        </w:rPr>
        <w:t>мотонейронами</w:t>
      </w:r>
      <w:proofErr w:type="spellEnd"/>
      <w:r w:rsidRPr="00AE3E16">
        <w:rPr>
          <w:rFonts w:ascii="Times New Roman" w:eastAsia="Times New Roman" w:hAnsi="Times New Roman" w:cs="Times New Roman"/>
          <w:color w:val="auto"/>
          <w:lang w:eastAsia="ru-RU" w:bidi="ar-SA"/>
        </w:rPr>
        <w:t xml:space="preserve"> спинного мозку. За допомогою цієї системи, </w:t>
      </w:r>
      <w:proofErr w:type="spellStart"/>
      <w:r w:rsidRPr="00AE3E16">
        <w:rPr>
          <w:rFonts w:ascii="Times New Roman" w:eastAsia="Times New Roman" w:hAnsi="Times New Roman" w:cs="Times New Roman"/>
          <w:color w:val="auto"/>
          <w:lang w:eastAsia="ru-RU" w:bidi="ar-SA"/>
        </w:rPr>
        <w:t>вцілому</w:t>
      </w:r>
      <w:proofErr w:type="spellEnd"/>
      <w:r w:rsidRPr="00AE3E16">
        <w:rPr>
          <w:rFonts w:ascii="Times New Roman" w:eastAsia="Times New Roman" w:hAnsi="Times New Roman" w:cs="Times New Roman"/>
          <w:color w:val="auto"/>
          <w:lang w:eastAsia="ru-RU" w:bidi="ar-SA"/>
        </w:rPr>
        <w:t>, регулюються менш точні довільні рухи (</w:t>
      </w:r>
      <w:proofErr w:type="spellStart"/>
      <w:r w:rsidRPr="00AE3E16">
        <w:rPr>
          <w:rFonts w:ascii="Times New Roman" w:eastAsia="Times New Roman" w:hAnsi="Times New Roman" w:cs="Times New Roman"/>
          <w:color w:val="auto"/>
          <w:lang w:eastAsia="ru-RU" w:bidi="ar-SA"/>
        </w:rPr>
        <w:t>руброспінальний</w:t>
      </w:r>
      <w:proofErr w:type="spellEnd"/>
      <w:r w:rsidRPr="00AE3E16">
        <w:rPr>
          <w:rFonts w:ascii="Times New Roman" w:eastAsia="Times New Roman" w:hAnsi="Times New Roman" w:cs="Times New Roman"/>
          <w:color w:val="auto"/>
          <w:lang w:eastAsia="ru-RU" w:bidi="ar-SA"/>
        </w:rPr>
        <w:t xml:space="preserve"> шлях), грубі </w:t>
      </w:r>
      <w:proofErr w:type="spellStart"/>
      <w:r w:rsidRPr="00AE3E16">
        <w:rPr>
          <w:rFonts w:ascii="Times New Roman" w:eastAsia="Times New Roman" w:hAnsi="Times New Roman" w:cs="Times New Roman"/>
          <w:color w:val="auto"/>
          <w:lang w:eastAsia="ru-RU" w:bidi="ar-SA"/>
        </w:rPr>
        <w:t>позно</w:t>
      </w:r>
      <w:proofErr w:type="spellEnd"/>
      <w:r w:rsidRPr="00AE3E16">
        <w:rPr>
          <w:rFonts w:ascii="Times New Roman" w:eastAsia="Times New Roman" w:hAnsi="Times New Roman" w:cs="Times New Roman"/>
          <w:color w:val="auto"/>
          <w:lang w:eastAsia="ru-RU" w:bidi="ar-SA"/>
        </w:rPr>
        <w:t>-тонічні (</w:t>
      </w:r>
      <w:proofErr w:type="spellStart"/>
      <w:r w:rsidRPr="00AE3E16">
        <w:rPr>
          <w:rFonts w:ascii="Times New Roman" w:eastAsia="Times New Roman" w:hAnsi="Times New Roman" w:cs="Times New Roman"/>
          <w:color w:val="auto"/>
          <w:lang w:eastAsia="ru-RU" w:bidi="ar-SA"/>
        </w:rPr>
        <w:t>ретикуло</w:t>
      </w:r>
      <w:proofErr w:type="spellEnd"/>
      <w:r w:rsidRPr="00AE3E16">
        <w:rPr>
          <w:rFonts w:ascii="Times New Roman" w:eastAsia="Times New Roman" w:hAnsi="Times New Roman" w:cs="Times New Roman"/>
          <w:color w:val="auto"/>
          <w:lang w:eastAsia="ru-RU" w:bidi="ar-SA"/>
        </w:rPr>
        <w:t xml:space="preserve">-спінальний та </w:t>
      </w:r>
      <w:proofErr w:type="spellStart"/>
      <w:r w:rsidRPr="00AE3E16">
        <w:rPr>
          <w:rFonts w:ascii="Times New Roman" w:eastAsia="Times New Roman" w:hAnsi="Times New Roman" w:cs="Times New Roman"/>
          <w:color w:val="auto"/>
          <w:lang w:eastAsia="ru-RU" w:bidi="ar-SA"/>
        </w:rPr>
        <w:t>вестибулоспінальний</w:t>
      </w:r>
      <w:proofErr w:type="spellEnd"/>
      <w:r w:rsidRPr="00AE3E16">
        <w:rPr>
          <w:rFonts w:ascii="Times New Roman" w:eastAsia="Times New Roman" w:hAnsi="Times New Roman" w:cs="Times New Roman"/>
          <w:color w:val="auto"/>
          <w:lang w:eastAsia="ru-RU" w:bidi="ar-SA"/>
        </w:rPr>
        <w:t>):</w:t>
      </w:r>
    </w:p>
    <w:p w14:paraId="77B1BE40" w14:textId="77777777" w:rsidR="00AE3E16" w:rsidRPr="00AE3E16" w:rsidRDefault="00AE3E16" w:rsidP="007E5555">
      <w:pPr>
        <w:widowControl/>
        <w:numPr>
          <w:ilvl w:val="1"/>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proofErr w:type="spellStart"/>
      <w:r w:rsidRPr="00AE3E16">
        <w:rPr>
          <w:rFonts w:ascii="Times New Roman" w:eastAsia="Times New Roman" w:hAnsi="Times New Roman" w:cs="Times New Roman"/>
          <w:color w:val="auto"/>
          <w:lang w:eastAsia="ru-RU" w:bidi="ar-SA"/>
        </w:rPr>
        <w:t>Кортико</w:t>
      </w:r>
      <w:proofErr w:type="spellEnd"/>
      <w:r w:rsidRPr="00AE3E16">
        <w:rPr>
          <w:rFonts w:ascii="Times New Roman" w:eastAsia="Times New Roman" w:hAnsi="Times New Roman" w:cs="Times New Roman"/>
          <w:color w:val="auto"/>
          <w:lang w:eastAsia="ru-RU" w:bidi="ar-SA"/>
        </w:rPr>
        <w:t>-</w:t>
      </w:r>
      <w:proofErr w:type="spellStart"/>
      <w:r w:rsidRPr="00AE3E16">
        <w:rPr>
          <w:rFonts w:ascii="Times New Roman" w:eastAsia="Times New Roman" w:hAnsi="Times New Roman" w:cs="Times New Roman"/>
          <w:color w:val="auto"/>
          <w:lang w:eastAsia="ru-RU" w:bidi="ar-SA"/>
        </w:rPr>
        <w:t>рубро</w:t>
      </w:r>
      <w:proofErr w:type="spellEnd"/>
      <w:r w:rsidRPr="00AE3E16">
        <w:rPr>
          <w:rFonts w:ascii="Times New Roman" w:eastAsia="Times New Roman" w:hAnsi="Times New Roman" w:cs="Times New Roman"/>
          <w:color w:val="auto"/>
          <w:lang w:eastAsia="ru-RU" w:bidi="ar-SA"/>
        </w:rPr>
        <w:t xml:space="preserve">-спінальний шлях – разом із </w:t>
      </w:r>
      <w:proofErr w:type="spellStart"/>
      <w:r w:rsidRPr="00AE3E16">
        <w:rPr>
          <w:rFonts w:ascii="Times New Roman" w:eastAsia="Times New Roman" w:hAnsi="Times New Roman" w:cs="Times New Roman"/>
          <w:color w:val="auto"/>
          <w:lang w:eastAsia="ru-RU" w:bidi="ar-SA"/>
        </w:rPr>
        <w:t>кортико</w:t>
      </w:r>
      <w:proofErr w:type="spellEnd"/>
      <w:r w:rsidRPr="00AE3E16">
        <w:rPr>
          <w:rFonts w:ascii="Times New Roman" w:eastAsia="Times New Roman" w:hAnsi="Times New Roman" w:cs="Times New Roman"/>
          <w:color w:val="auto"/>
          <w:lang w:eastAsia="ru-RU" w:bidi="ar-SA"/>
        </w:rPr>
        <w:t xml:space="preserve">-спінальним шляхом входить до ЛНС регуляції рухів;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флексорів і гальмує – екстензорів дистальних відділів кінцівок.</w:t>
      </w:r>
    </w:p>
    <w:p w14:paraId="78DC95F5" w14:textId="77777777" w:rsidR="00AE3E16" w:rsidRPr="00AE3E16" w:rsidRDefault="00AE3E16" w:rsidP="007E5555">
      <w:pPr>
        <w:widowControl/>
        <w:numPr>
          <w:ilvl w:val="1"/>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proofErr w:type="spellStart"/>
      <w:r w:rsidRPr="00AE3E16">
        <w:rPr>
          <w:rFonts w:ascii="Times New Roman" w:eastAsia="Times New Roman" w:hAnsi="Times New Roman" w:cs="Times New Roman"/>
          <w:color w:val="auto"/>
          <w:lang w:eastAsia="ru-RU" w:bidi="ar-SA"/>
        </w:rPr>
        <w:lastRenderedPageBreak/>
        <w:t>Кортико-ретикулоспінальний</w:t>
      </w:r>
      <w:proofErr w:type="spellEnd"/>
      <w:r w:rsidRPr="00AE3E16">
        <w:rPr>
          <w:rFonts w:ascii="Times New Roman" w:eastAsia="Times New Roman" w:hAnsi="Times New Roman" w:cs="Times New Roman"/>
          <w:color w:val="auto"/>
          <w:lang w:eastAsia="ru-RU" w:bidi="ar-SA"/>
        </w:rPr>
        <w:t xml:space="preserve"> шлях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флексорів і гальмує – екстензорів проксимальних відділів кінцівок і тулуба. Входить до складу МНС регуляції рухів.</w:t>
      </w:r>
    </w:p>
    <w:p w14:paraId="4171C9D2" w14:textId="77777777" w:rsidR="00AE3E16" w:rsidRPr="00AE3E16" w:rsidRDefault="00AE3E16" w:rsidP="007E5555">
      <w:pPr>
        <w:widowControl/>
        <w:numPr>
          <w:ilvl w:val="1"/>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proofErr w:type="spellStart"/>
      <w:r w:rsidRPr="00AE3E16">
        <w:rPr>
          <w:rFonts w:ascii="Times New Roman" w:eastAsia="Times New Roman" w:hAnsi="Times New Roman" w:cs="Times New Roman"/>
          <w:color w:val="auto"/>
          <w:lang w:eastAsia="ru-RU" w:bidi="ar-SA"/>
        </w:rPr>
        <w:t>Кортико-вестибулоспінальний</w:t>
      </w:r>
      <w:proofErr w:type="spellEnd"/>
      <w:r w:rsidRPr="00AE3E16">
        <w:rPr>
          <w:rFonts w:ascii="Times New Roman" w:eastAsia="Times New Roman" w:hAnsi="Times New Roman" w:cs="Times New Roman"/>
          <w:color w:val="auto"/>
          <w:lang w:eastAsia="ru-RU" w:bidi="ar-SA"/>
        </w:rPr>
        <w:t xml:space="preserve"> шлях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екстензорів та гальмує – флексорів проксимальних відділів кінцівок та тулуба. Входить до складу МНС, забезпечує регуляцію грубих позо-тонічних рухів.</w:t>
      </w:r>
    </w:p>
    <w:p w14:paraId="455853D5" w14:textId="77777777" w:rsidR="00AE3E16" w:rsidRPr="002A537C" w:rsidRDefault="00AE3E16" w:rsidP="002A537C">
      <w:pPr>
        <w:tabs>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Моторні зони кори лише виконують рухові програми, передаючи інформацію до </w:t>
      </w:r>
      <w:proofErr w:type="spellStart"/>
      <w:r w:rsidRPr="00AE3E16">
        <w:rPr>
          <w:rFonts w:ascii="Times New Roman" w:eastAsia="Times New Roman" w:hAnsi="Times New Roman" w:cs="Times New Roman"/>
          <w:color w:val="auto"/>
          <w:lang w:eastAsia="ru-RU" w:bidi="ar-SA"/>
        </w:rPr>
        <w:t>мотонейронівспиного</w:t>
      </w:r>
      <w:proofErr w:type="spellEnd"/>
      <w:r w:rsidRPr="00AE3E16">
        <w:rPr>
          <w:rFonts w:ascii="Times New Roman" w:eastAsia="Times New Roman" w:hAnsi="Times New Roman" w:cs="Times New Roman"/>
          <w:color w:val="auto"/>
          <w:lang w:eastAsia="ru-RU" w:bidi="ar-SA"/>
        </w:rPr>
        <w:t xml:space="preserve"> мозку  до м’язів. Вони запускають в дію програми рухів, дуже складних і достатньо простих, змінюють силу спінальних та стовбурових рухових рефлексів. </w:t>
      </w:r>
    </w:p>
    <w:p w14:paraId="6894E459" w14:textId="77777777" w:rsidR="004F53E3" w:rsidRDefault="002A537C" w:rsidP="002A537C">
      <w:pPr>
        <w:tabs>
          <w:tab w:val="left" w:pos="330"/>
          <w:tab w:val="left" w:pos="952"/>
        </w:tabs>
        <w:jc w:val="center"/>
        <w:rPr>
          <w:rFonts w:ascii="Times New Roman" w:eastAsia="Times New Roman" w:hAnsi="Times New Roman" w:cs="Times New Roman"/>
        </w:rPr>
      </w:pPr>
      <w:r>
        <w:rPr>
          <w:noProof/>
          <w:lang w:val="ru-RU" w:eastAsia="ru-RU" w:bidi="ar-SA"/>
        </w:rPr>
        <w:drawing>
          <wp:inline distT="0" distB="0" distL="0" distR="0" wp14:anchorId="0C09D50A" wp14:editId="703E91C8">
            <wp:extent cx="3840480" cy="2651760"/>
            <wp:effectExtent l="0" t="0" r="762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40480" cy="2651760"/>
                    </a:xfrm>
                    <a:prstGeom prst="rect">
                      <a:avLst/>
                    </a:prstGeom>
                    <a:noFill/>
                    <a:ln>
                      <a:noFill/>
                    </a:ln>
                  </pic:spPr>
                </pic:pic>
              </a:graphicData>
            </a:graphic>
          </wp:inline>
        </w:drawing>
      </w:r>
    </w:p>
    <w:p w14:paraId="33091F99" w14:textId="77777777" w:rsidR="002A537C" w:rsidRDefault="00A635F8" w:rsidP="00A635F8">
      <w:pPr>
        <w:tabs>
          <w:tab w:val="left" w:pos="330"/>
          <w:tab w:val="left" w:pos="952"/>
        </w:tabs>
        <w:jc w:val="center"/>
        <w:rPr>
          <w:rFonts w:ascii="Times New Roman" w:eastAsia="Times New Roman" w:hAnsi="Times New Roman" w:cs="Times New Roman"/>
        </w:rPr>
      </w:pPr>
      <w:r>
        <w:rPr>
          <w:rFonts w:ascii="Times New Roman" w:eastAsia="Times New Roman" w:hAnsi="Times New Roman" w:cs="Times New Roman"/>
        </w:rPr>
        <w:t>Рис .3 Ритми ЕЕГ.</w:t>
      </w:r>
    </w:p>
    <w:p w14:paraId="000DEE54" w14:textId="77777777" w:rsidR="00A635F8" w:rsidRDefault="00A635F8" w:rsidP="004F53E3">
      <w:pPr>
        <w:tabs>
          <w:tab w:val="left" w:pos="284"/>
          <w:tab w:val="left" w:pos="330"/>
        </w:tabs>
        <w:jc w:val="both"/>
        <w:rPr>
          <w:rFonts w:ascii="Times New Roman" w:eastAsia="Times New Roman" w:hAnsi="Times New Roman" w:cs="Times New Roman"/>
          <w:b/>
          <w:bCs/>
        </w:rPr>
      </w:pPr>
    </w:p>
    <w:p w14:paraId="317CB368" w14:textId="064E2C88" w:rsidR="004F53E3" w:rsidRPr="00762BA6" w:rsidRDefault="004F53E3" w:rsidP="00762BA6">
      <w:pPr>
        <w:pStyle w:val="a3"/>
        <w:numPr>
          <w:ilvl w:val="0"/>
          <w:numId w:val="25"/>
        </w:numPr>
        <w:tabs>
          <w:tab w:val="left" w:pos="284"/>
          <w:tab w:val="left" w:pos="330"/>
        </w:tabs>
        <w:jc w:val="both"/>
        <w:rPr>
          <w:rFonts w:ascii="Times New Roman" w:eastAsia="Times New Roman" w:hAnsi="Times New Roman" w:cs="Times New Roman"/>
          <w:b/>
          <w:bCs/>
        </w:rPr>
      </w:pPr>
      <w:r w:rsidRPr="00762BA6">
        <w:rPr>
          <w:rFonts w:ascii="Times New Roman" w:eastAsia="Times New Roman" w:hAnsi="Times New Roman" w:cs="Times New Roman"/>
          <w:b/>
          <w:bCs/>
        </w:rPr>
        <w:t>Питання для самоконтролю:</w:t>
      </w:r>
    </w:p>
    <w:p w14:paraId="17FB5AAD"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Структурна і функціональна організація кориголовного мозку та її зв’язки зі структурами ЦНС.</w:t>
      </w:r>
    </w:p>
    <w:p w14:paraId="20D26150"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Сучасні уявлення про локалізацію функцій у корі великих півкуль, парність і домінантність півкуль. Теорія локалізації функцій у корі великихпівкуль.</w:t>
      </w:r>
    </w:p>
    <w:p w14:paraId="41EBF1F6"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Роль кори великих півкуль у формуванн</w:t>
      </w:r>
      <w:r>
        <w:rPr>
          <w:rFonts w:ascii="Times New Roman" w:eastAsia="Times New Roman" w:hAnsi="Times New Roman" w:cs="Times New Roman"/>
          <w:noProof/>
          <w:color w:val="auto"/>
          <w:lang w:eastAsia="ru-RU" w:bidi="ar-SA"/>
        </w:rPr>
        <w:t xml:space="preserve">і </w:t>
      </w:r>
      <w:r w:rsidRPr="006C28D1">
        <w:rPr>
          <w:rFonts w:ascii="Times New Roman" w:eastAsia="Times New Roman" w:hAnsi="Times New Roman" w:cs="Times New Roman"/>
          <w:noProof/>
          <w:color w:val="auto"/>
          <w:lang w:eastAsia="ru-RU" w:bidi="ar-SA"/>
        </w:rPr>
        <w:t>системної діяльності організму.Моторна кора великих півкуль, її структурно-функціональна організація:а) первинна моторна кора (поле 4 за Бродманом), її функціональна організація та зв’язки зіншими структурами мозку, їх роль у регуляціїрухів;б) премоторна і додаткова моторна зони кори,їх зв’язки з іншими структурами мозку і роль урегуляції рухів.</w:t>
      </w:r>
    </w:p>
    <w:p w14:paraId="13AE312D" w14:textId="77777777" w:rsidR="006C28D1" w:rsidRP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Низхідні провідні шляхи: екстрапірамідні(кірково-ядерні, ядерно-спінальні) і пірамідні(кірково-спінальні — латеральні та вентральні).</w:t>
      </w:r>
    </w:p>
    <w:p w14:paraId="1CA157C7"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Роль низхідних шляхів у регуляції функцій м’язівосьового скелета, а також проксимальних і дистальних відділів кінцівок.</w:t>
      </w:r>
    </w:p>
    <w:p w14:paraId="74B12B41"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Електрофізіологічні методи дослідженнякори великих півкуль.</w:t>
      </w:r>
    </w:p>
    <w:p w14:paraId="4BD56522" w14:textId="77777777" w:rsidR="004F53E3" w:rsidRP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Підтримка активності кори головного мозку. Нейрогуморальний контроль активності головного мозку. Нейрогуморальні системи головного мозку.</w:t>
      </w:r>
      <w:r w:rsidR="004F53E3" w:rsidRPr="006C28D1">
        <w:rPr>
          <w:rFonts w:ascii="Times New Roman" w:eastAsia="Times New Roman" w:hAnsi="Times New Roman" w:cs="Times New Roman"/>
          <w:noProof/>
          <w:color w:val="auto"/>
          <w:lang w:eastAsia="ru-RU" w:bidi="ar-SA"/>
        </w:rPr>
        <w:t>.</w:t>
      </w:r>
    </w:p>
    <w:p w14:paraId="5495A164" w14:textId="1AB80580" w:rsidR="004F53E3" w:rsidRPr="00762BA6" w:rsidRDefault="00762BA6" w:rsidP="00762BA6">
      <w:pPr>
        <w:pStyle w:val="a3"/>
        <w:widowControl/>
        <w:numPr>
          <w:ilvl w:val="0"/>
          <w:numId w:val="25"/>
        </w:numPr>
        <w:jc w:val="both"/>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noProof/>
          <w:color w:val="auto"/>
          <w:lang w:eastAsia="ru-RU" w:bidi="ar-SA"/>
        </w:rPr>
        <w:t>З</w:t>
      </w:r>
      <w:r w:rsidR="004F53E3" w:rsidRPr="00762BA6">
        <w:rPr>
          <w:rFonts w:ascii="Times New Roman" w:eastAsia="Times New Roman" w:hAnsi="Times New Roman" w:cs="Times New Roman"/>
          <w:b/>
          <w:bCs/>
          <w:noProof/>
          <w:color w:val="auto"/>
          <w:lang w:eastAsia="ru-RU" w:bidi="ar-SA"/>
        </w:rPr>
        <w:t xml:space="preserve">авдання для </w:t>
      </w:r>
      <w:r>
        <w:rPr>
          <w:rFonts w:ascii="Times New Roman" w:eastAsia="Times New Roman" w:hAnsi="Times New Roman" w:cs="Times New Roman"/>
          <w:b/>
          <w:bCs/>
          <w:noProof/>
          <w:color w:val="auto"/>
          <w:lang w:eastAsia="ru-RU" w:bidi="ar-SA"/>
        </w:rPr>
        <w:t xml:space="preserve">самостійного </w:t>
      </w:r>
      <w:r w:rsidR="004F53E3" w:rsidRPr="00762BA6">
        <w:rPr>
          <w:rFonts w:ascii="Times New Roman" w:eastAsia="Times New Roman" w:hAnsi="Times New Roman" w:cs="Times New Roman"/>
          <w:b/>
          <w:bCs/>
          <w:noProof/>
          <w:color w:val="auto"/>
          <w:lang w:eastAsia="ru-RU" w:bidi="ar-SA"/>
        </w:rPr>
        <w:t>опрацювання матеріалу</w:t>
      </w:r>
      <w:r>
        <w:rPr>
          <w:rFonts w:ascii="Times New Roman" w:eastAsia="Times New Roman" w:hAnsi="Times New Roman" w:cs="Times New Roman"/>
          <w:b/>
          <w:bCs/>
          <w:noProof/>
          <w:color w:val="auto"/>
          <w:lang w:eastAsia="ru-RU" w:bidi="ar-SA"/>
        </w:rPr>
        <w:t>:</w:t>
      </w:r>
    </w:p>
    <w:p w14:paraId="0B5D6394" w14:textId="77777777" w:rsidR="004F53E3" w:rsidRDefault="004F53E3" w:rsidP="004F53E3">
      <w:pPr>
        <w:widowControl/>
        <w:jc w:val="both"/>
        <w:rPr>
          <w:rFonts w:ascii="Times New Roman" w:eastAsia="Times New Roman" w:hAnsi="Times New Roman" w:cs="Times New Roman"/>
          <w:i/>
          <w:iCs/>
          <w:noProof/>
          <w:color w:val="auto"/>
          <w:lang w:eastAsia="ru-RU" w:bidi="ar-SA"/>
        </w:rPr>
      </w:pPr>
      <w:r w:rsidRPr="00131053">
        <w:rPr>
          <w:rFonts w:ascii="Times New Roman" w:eastAsia="Times New Roman" w:hAnsi="Times New Roman" w:cs="Times New Roman"/>
          <w:i/>
          <w:iCs/>
          <w:noProof/>
          <w:color w:val="auto"/>
          <w:lang w:eastAsia="ru-RU" w:bidi="ar-SA"/>
        </w:rPr>
        <w:t>Словник основних понять теми:</w:t>
      </w:r>
    </w:p>
    <w:p w14:paraId="18C1EDF9" w14:textId="77777777" w:rsidR="004F53E3" w:rsidRPr="00604FBC" w:rsidRDefault="006C28D1" w:rsidP="004F53E3">
      <w:pPr>
        <w:widowControl/>
        <w:jc w:val="both"/>
        <w:rPr>
          <w:rFonts w:ascii="Times New Roman" w:hAnsi="Times New Roman" w:cs="Times New Roman"/>
          <w:color w:val="auto"/>
          <w:shd w:val="clear" w:color="auto" w:fill="FFFFFF"/>
        </w:rPr>
      </w:pPr>
      <w:r w:rsidRPr="00604FBC">
        <w:rPr>
          <w:rFonts w:ascii="Times New Roman" w:hAnsi="Times New Roman" w:cs="Times New Roman"/>
          <w:i/>
          <w:iCs/>
          <w:color w:val="202124"/>
          <w:shd w:val="clear" w:color="auto" w:fill="FFFFFF"/>
        </w:rPr>
        <w:t>Центральна нервова система</w:t>
      </w:r>
      <w:r w:rsidRPr="00604FBC">
        <w:rPr>
          <w:rFonts w:ascii="Times New Roman" w:hAnsi="Times New Roman" w:cs="Times New Roman"/>
          <w:color w:val="202124"/>
          <w:shd w:val="clear" w:color="auto" w:fill="FFFFFF"/>
        </w:rPr>
        <w:t xml:space="preserve"> складається з головного та спинного мозку. Периферична нервова система складається з сенсорних нейронів, сукупностей нейронів, що називаються ганглії, та нервів, що сполучають їх між собою та з центральною нервовою системою.</w:t>
      </w:r>
    </w:p>
    <w:p w14:paraId="62D32EB0" w14:textId="77777777" w:rsidR="00604FBC" w:rsidRPr="00604FBC" w:rsidRDefault="00604FBC" w:rsidP="004F53E3">
      <w:pPr>
        <w:widowControl/>
        <w:jc w:val="both"/>
        <w:rPr>
          <w:rFonts w:ascii="Times New Roman" w:hAnsi="Times New Roman" w:cs="Times New Roman"/>
          <w:color w:val="202124"/>
          <w:shd w:val="clear" w:color="auto" w:fill="FFFFFF"/>
        </w:rPr>
      </w:pPr>
      <w:r w:rsidRPr="00604FBC">
        <w:rPr>
          <w:rFonts w:ascii="Times New Roman" w:hAnsi="Times New Roman" w:cs="Times New Roman"/>
          <w:color w:val="202124"/>
          <w:shd w:val="clear" w:color="auto" w:fill="FFFFFF"/>
        </w:rPr>
        <w:t xml:space="preserve">Кора́ </w:t>
      </w:r>
      <w:proofErr w:type="spellStart"/>
      <w:r w:rsidRPr="00604FBC">
        <w:rPr>
          <w:rFonts w:ascii="Times New Roman" w:hAnsi="Times New Roman" w:cs="Times New Roman"/>
          <w:color w:val="202124"/>
          <w:shd w:val="clear" w:color="auto" w:fill="FFFFFF"/>
        </w:rPr>
        <w:t>головно́гомо́зку</w:t>
      </w:r>
      <w:proofErr w:type="spellEnd"/>
      <w:r w:rsidRPr="00604FBC">
        <w:rPr>
          <w:rFonts w:ascii="Times New Roman" w:hAnsi="Times New Roman" w:cs="Times New Roman"/>
          <w:color w:val="202124"/>
          <w:shd w:val="clear" w:color="auto" w:fill="FFFFFF"/>
        </w:rPr>
        <w:t xml:space="preserve"> — </w:t>
      </w:r>
      <w:r w:rsidRPr="00604FBC">
        <w:rPr>
          <w:rFonts w:ascii="Times New Roman" w:hAnsi="Times New Roman" w:cs="Times New Roman"/>
          <w:i/>
          <w:iCs/>
          <w:color w:val="202124"/>
          <w:shd w:val="clear" w:color="auto" w:fill="FFFFFF"/>
        </w:rPr>
        <w:t>зовнішній шар нервової тканини головного мозку людини.</w:t>
      </w:r>
      <w:r w:rsidRPr="00604FBC">
        <w:rPr>
          <w:rFonts w:ascii="Times New Roman" w:hAnsi="Times New Roman" w:cs="Times New Roman"/>
          <w:color w:val="202124"/>
          <w:shd w:val="clear" w:color="auto" w:fill="FFFFFF"/>
        </w:rPr>
        <w:t xml:space="preserve"> Кора головного мозку </w:t>
      </w:r>
      <w:proofErr w:type="spellStart"/>
      <w:r w:rsidRPr="00604FBC">
        <w:rPr>
          <w:rFonts w:ascii="Times New Roman" w:hAnsi="Times New Roman" w:cs="Times New Roman"/>
          <w:color w:val="202124"/>
          <w:shd w:val="clear" w:color="auto" w:fill="FFFFFF"/>
        </w:rPr>
        <w:t>повздовжною</w:t>
      </w:r>
      <w:proofErr w:type="spellEnd"/>
      <w:r w:rsidRPr="00604FBC">
        <w:rPr>
          <w:rFonts w:ascii="Times New Roman" w:hAnsi="Times New Roman" w:cs="Times New Roman"/>
          <w:color w:val="202124"/>
          <w:shd w:val="clear" w:color="auto" w:fill="FFFFFF"/>
        </w:rPr>
        <w:t xml:space="preserve"> щілиною (лат. </w:t>
      </w:r>
      <w:proofErr w:type="spellStart"/>
      <w:r w:rsidRPr="00604FBC">
        <w:rPr>
          <w:rFonts w:ascii="Times New Roman" w:hAnsi="Times New Roman" w:cs="Times New Roman"/>
          <w:color w:val="202124"/>
          <w:shd w:val="clear" w:color="auto" w:fill="FFFFFF"/>
        </w:rPr>
        <w:t>fissuralongitudinalis</w:t>
      </w:r>
      <w:proofErr w:type="spellEnd"/>
      <w:r w:rsidRPr="00604FBC">
        <w:rPr>
          <w:rFonts w:ascii="Times New Roman" w:hAnsi="Times New Roman" w:cs="Times New Roman"/>
          <w:color w:val="202124"/>
          <w:shd w:val="clear" w:color="auto" w:fill="FFFFFF"/>
        </w:rPr>
        <w:t xml:space="preserve">) поділена на дві великих частини, які називаються півкулями мозку або </w:t>
      </w:r>
      <w:proofErr w:type="spellStart"/>
      <w:r w:rsidRPr="00604FBC">
        <w:rPr>
          <w:rFonts w:ascii="Times New Roman" w:hAnsi="Times New Roman" w:cs="Times New Roman"/>
          <w:color w:val="202124"/>
          <w:shd w:val="clear" w:color="auto" w:fill="FFFFFF"/>
        </w:rPr>
        <w:t>гемісферами</w:t>
      </w:r>
      <w:proofErr w:type="spellEnd"/>
      <w:r w:rsidRPr="00604FBC">
        <w:rPr>
          <w:rFonts w:ascii="Times New Roman" w:hAnsi="Times New Roman" w:cs="Times New Roman"/>
          <w:color w:val="202124"/>
          <w:shd w:val="clear" w:color="auto" w:fill="FFFFFF"/>
        </w:rPr>
        <w:t xml:space="preserve"> — правою й лівою.</w:t>
      </w:r>
    </w:p>
    <w:p w14:paraId="5AB30FD8" w14:textId="77777777" w:rsidR="00604FBC" w:rsidRDefault="00604FBC" w:rsidP="004F53E3">
      <w:pPr>
        <w:widowControl/>
        <w:jc w:val="both"/>
        <w:rPr>
          <w:rFonts w:ascii="Times New Roman" w:hAnsi="Times New Roman" w:cs="Times New Roman"/>
          <w:color w:val="202124"/>
          <w:shd w:val="clear" w:color="auto" w:fill="FFFFFF"/>
        </w:rPr>
      </w:pPr>
      <w:r w:rsidRPr="00604FBC">
        <w:rPr>
          <w:rFonts w:ascii="Times New Roman" w:hAnsi="Times New Roman" w:cs="Times New Roman"/>
          <w:color w:val="202124"/>
          <w:shd w:val="clear" w:color="auto" w:fill="FFFFFF"/>
        </w:rPr>
        <w:lastRenderedPageBreak/>
        <w:t>Електроенцефалограма (ЕЕГ) (</w:t>
      </w:r>
      <w:proofErr w:type="spellStart"/>
      <w:r w:rsidRPr="00604FBC">
        <w:rPr>
          <w:rFonts w:ascii="Times New Roman" w:hAnsi="Times New Roman" w:cs="Times New Roman"/>
          <w:color w:val="202124"/>
          <w:shd w:val="clear" w:color="auto" w:fill="FFFFFF"/>
        </w:rPr>
        <w:t>електро</w:t>
      </w:r>
      <w:proofErr w:type="spellEnd"/>
      <w:r w:rsidRPr="00604FBC">
        <w:rPr>
          <w:rFonts w:ascii="Times New Roman" w:hAnsi="Times New Roman" w:cs="Times New Roman"/>
          <w:color w:val="202124"/>
          <w:shd w:val="clear" w:color="auto" w:fill="FFFFFF"/>
        </w:rPr>
        <w:t xml:space="preserve">- + </w:t>
      </w:r>
      <w:proofErr w:type="spellStart"/>
      <w:r w:rsidRPr="00604FBC">
        <w:rPr>
          <w:rFonts w:ascii="Times New Roman" w:hAnsi="Times New Roman" w:cs="Times New Roman"/>
          <w:color w:val="202124"/>
          <w:shd w:val="clear" w:color="auto" w:fill="FFFFFF"/>
        </w:rPr>
        <w:t>англ</w:t>
      </w:r>
      <w:proofErr w:type="spellEnd"/>
      <w:r w:rsidRPr="00604FBC">
        <w:rPr>
          <w:rFonts w:ascii="Times New Roman" w:hAnsi="Times New Roman" w:cs="Times New Roman"/>
          <w:color w:val="202124"/>
          <w:shd w:val="clear" w:color="auto" w:fill="FFFFFF"/>
        </w:rPr>
        <w:t xml:space="preserve">. </w:t>
      </w:r>
      <w:proofErr w:type="spellStart"/>
      <w:r w:rsidRPr="00604FBC">
        <w:rPr>
          <w:rFonts w:ascii="Times New Roman" w:hAnsi="Times New Roman" w:cs="Times New Roman"/>
          <w:color w:val="202124"/>
          <w:shd w:val="clear" w:color="auto" w:fill="FFFFFF"/>
        </w:rPr>
        <w:t>encephalos</w:t>
      </w:r>
      <w:proofErr w:type="spellEnd"/>
      <w:r w:rsidRPr="00604FBC">
        <w:rPr>
          <w:rFonts w:ascii="Times New Roman" w:hAnsi="Times New Roman" w:cs="Times New Roman"/>
          <w:color w:val="202124"/>
          <w:shd w:val="clear" w:color="auto" w:fill="FFFFFF"/>
        </w:rPr>
        <w:t xml:space="preserve"> — головний мозок +грама) — графік електричної активності головного мозку, який отримують в процесі </w:t>
      </w:r>
      <w:proofErr w:type="spellStart"/>
      <w:r w:rsidRPr="00604FBC">
        <w:rPr>
          <w:rFonts w:ascii="Times New Roman" w:hAnsi="Times New Roman" w:cs="Times New Roman"/>
          <w:color w:val="202124"/>
          <w:shd w:val="clear" w:color="auto" w:fill="FFFFFF"/>
        </w:rPr>
        <w:t>електроенцефалографії</w:t>
      </w:r>
      <w:proofErr w:type="spellEnd"/>
      <w:r w:rsidRPr="00604FBC">
        <w:rPr>
          <w:rFonts w:ascii="Times New Roman" w:hAnsi="Times New Roman" w:cs="Times New Roman"/>
          <w:color w:val="202124"/>
          <w:shd w:val="clear" w:color="auto" w:fill="FFFFFF"/>
        </w:rPr>
        <w:t>.</w:t>
      </w:r>
    </w:p>
    <w:p w14:paraId="2273BF9E" w14:textId="77777777" w:rsidR="00227BF8" w:rsidRPr="00227BF8" w:rsidRDefault="00227BF8" w:rsidP="00227BF8">
      <w:pPr>
        <w:widowControl/>
        <w:jc w:val="both"/>
        <w:rPr>
          <w:rFonts w:ascii="Times New Roman" w:eastAsia="Times New Roman" w:hAnsi="Times New Roman" w:cs="Times New Roman"/>
          <w:i/>
          <w:iCs/>
          <w:noProof/>
          <w:color w:val="auto"/>
          <w:lang w:eastAsia="ru-RU" w:bidi="ar-SA"/>
        </w:rPr>
      </w:pPr>
      <w:r w:rsidRPr="00227BF8">
        <w:rPr>
          <w:rFonts w:ascii="Times New Roman" w:hAnsi="Times New Roman" w:cs="Times New Roman"/>
          <w:i/>
          <w:iCs/>
          <w:color w:val="202124"/>
          <w:shd w:val="clear" w:color="auto" w:fill="FFFFFF"/>
        </w:rPr>
        <w:t>Нова́ кора́</w:t>
      </w:r>
      <w:r w:rsidRPr="00227BF8">
        <w:rPr>
          <w:rFonts w:ascii="Times New Roman" w:hAnsi="Times New Roman" w:cs="Times New Roman"/>
          <w:color w:val="202124"/>
          <w:shd w:val="clear" w:color="auto" w:fill="FFFFFF"/>
        </w:rPr>
        <w:t xml:space="preserve"> (синоніми: </w:t>
      </w:r>
      <w:proofErr w:type="spellStart"/>
      <w:r w:rsidRPr="00227BF8">
        <w:rPr>
          <w:rFonts w:ascii="Times New Roman" w:hAnsi="Times New Roman" w:cs="Times New Roman"/>
          <w:color w:val="202124"/>
          <w:shd w:val="clear" w:color="auto" w:fill="FFFFFF"/>
        </w:rPr>
        <w:t>неоко́ртекс</w:t>
      </w:r>
      <w:proofErr w:type="spellEnd"/>
      <w:r w:rsidRPr="00227BF8">
        <w:rPr>
          <w:rFonts w:ascii="Times New Roman" w:hAnsi="Times New Roman" w:cs="Times New Roman"/>
          <w:color w:val="202124"/>
          <w:shd w:val="clear" w:color="auto" w:fill="FFFFFF"/>
        </w:rPr>
        <w:t xml:space="preserve">, </w:t>
      </w:r>
      <w:proofErr w:type="spellStart"/>
      <w:r w:rsidRPr="00227BF8">
        <w:rPr>
          <w:rFonts w:ascii="Times New Roman" w:hAnsi="Times New Roman" w:cs="Times New Roman"/>
          <w:color w:val="202124"/>
          <w:shd w:val="clear" w:color="auto" w:fill="FFFFFF"/>
        </w:rPr>
        <w:t>і́зокортекс</w:t>
      </w:r>
      <w:proofErr w:type="spellEnd"/>
      <w:r w:rsidRPr="00227BF8">
        <w:rPr>
          <w:rFonts w:ascii="Times New Roman" w:hAnsi="Times New Roman" w:cs="Times New Roman"/>
          <w:color w:val="202124"/>
          <w:shd w:val="clear" w:color="auto" w:fill="FFFFFF"/>
        </w:rPr>
        <w:t xml:space="preserve">, лат. </w:t>
      </w:r>
      <w:proofErr w:type="spellStart"/>
      <w:r w:rsidRPr="00227BF8">
        <w:rPr>
          <w:rFonts w:ascii="Times New Roman" w:hAnsi="Times New Roman" w:cs="Times New Roman"/>
          <w:color w:val="202124"/>
          <w:shd w:val="clear" w:color="auto" w:fill="FFFFFF"/>
        </w:rPr>
        <w:t>neocortex</w:t>
      </w:r>
      <w:proofErr w:type="spellEnd"/>
      <w:r w:rsidRPr="00227BF8">
        <w:rPr>
          <w:rFonts w:ascii="Times New Roman" w:hAnsi="Times New Roman" w:cs="Times New Roman"/>
          <w:color w:val="202124"/>
          <w:shd w:val="clear" w:color="auto" w:fill="FFFFFF"/>
        </w:rPr>
        <w:t>) — нові області кори головного мозку, які у нижчих ссавців тільки намічені, а у людини становлять основну частину кори.</w:t>
      </w:r>
    </w:p>
    <w:p w14:paraId="4D8AC453" w14:textId="77777777" w:rsidR="00604FBC" w:rsidRPr="00604FBC" w:rsidRDefault="00604FBC" w:rsidP="004F53E3">
      <w:pPr>
        <w:widowControl/>
        <w:jc w:val="both"/>
        <w:rPr>
          <w:rFonts w:ascii="Times New Roman" w:hAnsi="Times New Roman" w:cs="Times New Roman"/>
          <w:color w:val="auto"/>
          <w:shd w:val="clear" w:color="auto" w:fill="FFFFFF"/>
        </w:rPr>
      </w:pPr>
      <w:proofErr w:type="spellStart"/>
      <w:r w:rsidRPr="00604FBC">
        <w:rPr>
          <w:rFonts w:ascii="Times New Roman" w:hAnsi="Times New Roman" w:cs="Times New Roman"/>
          <w:i/>
          <w:iCs/>
          <w:color w:val="202122"/>
          <w:shd w:val="clear" w:color="auto" w:fill="FFFFFF"/>
        </w:rPr>
        <w:t>Електроенцефалографія</w:t>
      </w:r>
      <w:proofErr w:type="spellEnd"/>
      <w:r w:rsidRPr="00604FBC">
        <w:rPr>
          <w:rFonts w:ascii="Times New Roman" w:hAnsi="Times New Roman" w:cs="Times New Roman"/>
          <w:i/>
          <w:iCs/>
          <w:color w:val="202122"/>
          <w:shd w:val="clear" w:color="auto" w:fill="FFFFFF"/>
        </w:rPr>
        <w:t> (ЕЕГ)</w:t>
      </w:r>
      <w:r w:rsidRPr="00604FBC">
        <w:rPr>
          <w:rFonts w:ascii="Times New Roman" w:hAnsi="Times New Roman" w:cs="Times New Roman"/>
          <w:color w:val="202122"/>
          <w:shd w:val="clear" w:color="auto" w:fill="FFFFFF"/>
        </w:rPr>
        <w:t xml:space="preserve"> — </w:t>
      </w:r>
      <w:r w:rsidRPr="00604FBC">
        <w:rPr>
          <w:rFonts w:ascii="Times New Roman" w:hAnsi="Times New Roman" w:cs="Times New Roman"/>
          <w:color w:val="auto"/>
          <w:shd w:val="clear" w:color="auto" w:fill="FFFFFF"/>
        </w:rPr>
        <w:t>метод графічної реєстрації </w:t>
      </w:r>
      <w:proofErr w:type="spellStart"/>
      <w:r>
        <w:fldChar w:fldCharType="begin"/>
      </w:r>
      <w:r>
        <w:instrText>HYPERLINK "https://uk.wikipedia.org/wiki/%D0%91%D1%96%D0%BE%D0%BF%D0%BE%D1%82%D0%B5%D0%BD%D1%86%D1%96%D0%B0%D0%BB" \o "Біопотенціал"</w:instrText>
      </w:r>
      <w:r>
        <w:fldChar w:fldCharType="separate"/>
      </w:r>
      <w:r w:rsidRPr="00604FBC">
        <w:rPr>
          <w:rFonts w:ascii="Times New Roman" w:hAnsi="Times New Roman" w:cs="Times New Roman"/>
          <w:color w:val="auto"/>
          <w:shd w:val="clear" w:color="auto" w:fill="FFFFFF"/>
        </w:rPr>
        <w:t>біопотенціалів</w:t>
      </w:r>
      <w:proofErr w:type="spellEnd"/>
      <w:r>
        <w:fldChar w:fldCharType="end"/>
      </w:r>
      <w:r w:rsidRPr="00604FBC">
        <w:rPr>
          <w:rFonts w:ascii="Times New Roman" w:hAnsi="Times New Roman" w:cs="Times New Roman"/>
          <w:color w:val="auto"/>
          <w:shd w:val="clear" w:color="auto" w:fill="FFFFFF"/>
        </w:rPr>
        <w:t> </w:t>
      </w:r>
      <w:hyperlink r:id="rId20" w:tooltip="Головний мозок" w:history="1">
        <w:r w:rsidRPr="00604FBC">
          <w:rPr>
            <w:rFonts w:ascii="Times New Roman" w:hAnsi="Times New Roman" w:cs="Times New Roman"/>
            <w:color w:val="auto"/>
            <w:shd w:val="clear" w:color="auto" w:fill="FFFFFF"/>
          </w:rPr>
          <w:t>головного мозку</w:t>
        </w:r>
      </w:hyperlink>
      <w:r w:rsidRPr="00604FBC">
        <w:rPr>
          <w:rFonts w:ascii="Times New Roman" w:hAnsi="Times New Roman" w:cs="Times New Roman"/>
          <w:color w:val="auto"/>
          <w:shd w:val="clear" w:color="auto" w:fill="FFFFFF"/>
        </w:rPr>
        <w:t xml:space="preserve">, що дозволяє проаналізувати його фізіологічні зрілість і стан, наявність осередкових уражень, </w:t>
      </w:r>
      <w:proofErr w:type="spellStart"/>
      <w:r w:rsidRPr="00604FBC">
        <w:rPr>
          <w:rFonts w:ascii="Times New Roman" w:hAnsi="Times New Roman" w:cs="Times New Roman"/>
          <w:color w:val="auto"/>
          <w:shd w:val="clear" w:color="auto" w:fill="FFFFFF"/>
        </w:rPr>
        <w:t>загальмозкових</w:t>
      </w:r>
      <w:proofErr w:type="spellEnd"/>
      <w:r w:rsidRPr="00604FBC">
        <w:rPr>
          <w:rFonts w:ascii="Times New Roman" w:hAnsi="Times New Roman" w:cs="Times New Roman"/>
          <w:color w:val="auto"/>
          <w:shd w:val="clear" w:color="auto" w:fill="FFFFFF"/>
        </w:rPr>
        <w:t xml:space="preserve"> розладів і їхній характер. Полягає в реєстрації й аналізі сумарної біоелектричної активності головного мозку — </w:t>
      </w:r>
      <w:hyperlink r:id="rId21" w:tooltip="Електроенцефалограма" w:history="1">
        <w:r w:rsidRPr="00604FBC">
          <w:rPr>
            <w:rFonts w:ascii="Times New Roman" w:hAnsi="Times New Roman" w:cs="Times New Roman"/>
            <w:color w:val="auto"/>
            <w:shd w:val="clear" w:color="auto" w:fill="FFFFFF"/>
          </w:rPr>
          <w:t>електроенцефалограми</w:t>
        </w:r>
      </w:hyperlink>
      <w:r w:rsidRPr="00604FBC">
        <w:rPr>
          <w:rFonts w:ascii="Times New Roman" w:hAnsi="Times New Roman" w:cs="Times New Roman"/>
          <w:color w:val="auto"/>
          <w:shd w:val="clear" w:color="auto" w:fill="FFFFFF"/>
        </w:rPr>
        <w:t xml:space="preserve"> (ЕЕГ). ЕЕГ може зніматися зі скальпу, з поверхні головного мозку, а також з глибоких структур мозку. </w:t>
      </w:r>
      <w:proofErr w:type="spellStart"/>
      <w:r w:rsidRPr="00604FBC">
        <w:rPr>
          <w:rFonts w:ascii="Times New Roman" w:hAnsi="Times New Roman" w:cs="Times New Roman"/>
          <w:color w:val="auto"/>
          <w:shd w:val="clear" w:color="auto" w:fill="FFFFFF"/>
        </w:rPr>
        <w:t>Типово</w:t>
      </w:r>
      <w:proofErr w:type="spellEnd"/>
      <w:r w:rsidRPr="00604FBC">
        <w:rPr>
          <w:rFonts w:ascii="Times New Roman" w:hAnsi="Times New Roman" w:cs="Times New Roman"/>
          <w:color w:val="auto"/>
          <w:shd w:val="clear" w:color="auto" w:fill="FFFFFF"/>
        </w:rPr>
        <w:t xml:space="preserve"> під електроенцефалограмою розуміють поверхневий запис, тобто здійснений зі шкіри. Запис, здійснений за допомогою електродів з поверхні головного мозку, називають </w:t>
      </w:r>
      <w:proofErr w:type="spellStart"/>
      <w:r w:rsidRPr="00604FBC">
        <w:rPr>
          <w:rFonts w:ascii="Times New Roman" w:hAnsi="Times New Roman" w:cs="Times New Roman"/>
          <w:color w:val="auto"/>
          <w:shd w:val="clear" w:color="auto" w:fill="FFFFFF"/>
        </w:rPr>
        <w:t>електрокортикограмою</w:t>
      </w:r>
      <w:proofErr w:type="spellEnd"/>
      <w:r w:rsidRPr="00604FBC">
        <w:rPr>
          <w:rFonts w:ascii="Times New Roman" w:hAnsi="Times New Roman" w:cs="Times New Roman"/>
          <w:color w:val="auto"/>
          <w:shd w:val="clear" w:color="auto" w:fill="FFFFFF"/>
        </w:rPr>
        <w:t>.</w:t>
      </w:r>
    </w:p>
    <w:p w14:paraId="5F9A7945" w14:textId="517132FF" w:rsidR="004F53E3" w:rsidRPr="002F6A9E" w:rsidRDefault="00762BA6" w:rsidP="004F53E3">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Практична робота: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16"/>
        <w:gridCol w:w="3790"/>
        <w:gridCol w:w="3544"/>
        <w:gridCol w:w="1695"/>
      </w:tblGrid>
      <w:tr w:rsidR="004F53E3" w:rsidRPr="00AD6040" w14:paraId="2362AA0D" w14:textId="77777777" w:rsidTr="001F3FF0">
        <w:trPr>
          <w:jc w:val="center"/>
        </w:trPr>
        <w:tc>
          <w:tcPr>
            <w:tcW w:w="316" w:type="dxa"/>
            <w:shd w:val="clear" w:color="auto" w:fill="F2F2F2" w:themeFill="background1" w:themeFillShade="F2"/>
          </w:tcPr>
          <w:p w14:paraId="442B3318"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w:t>
            </w:r>
          </w:p>
        </w:tc>
        <w:tc>
          <w:tcPr>
            <w:tcW w:w="3790" w:type="dxa"/>
            <w:shd w:val="clear" w:color="auto" w:fill="F2F2F2" w:themeFill="background1" w:themeFillShade="F2"/>
          </w:tcPr>
          <w:p w14:paraId="4853F031"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Основні завдання</w:t>
            </w:r>
          </w:p>
        </w:tc>
        <w:tc>
          <w:tcPr>
            <w:tcW w:w="3544" w:type="dxa"/>
            <w:shd w:val="clear" w:color="auto" w:fill="F2F2F2" w:themeFill="background1" w:themeFillShade="F2"/>
          </w:tcPr>
          <w:p w14:paraId="573264C9"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Вказівки</w:t>
            </w:r>
          </w:p>
        </w:tc>
        <w:tc>
          <w:tcPr>
            <w:tcW w:w="1695" w:type="dxa"/>
            <w:shd w:val="clear" w:color="auto" w:fill="F2F2F2" w:themeFill="background1" w:themeFillShade="F2"/>
          </w:tcPr>
          <w:p w14:paraId="43515CD2"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Відповіді</w:t>
            </w:r>
          </w:p>
        </w:tc>
      </w:tr>
      <w:tr w:rsidR="00604FBC" w:rsidRPr="00AD6040" w14:paraId="73C62AB4" w14:textId="77777777" w:rsidTr="001F3FF0">
        <w:trPr>
          <w:jc w:val="center"/>
        </w:trPr>
        <w:tc>
          <w:tcPr>
            <w:tcW w:w="316" w:type="dxa"/>
          </w:tcPr>
          <w:p w14:paraId="1B226C52"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12A25717"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Структурна і функціональна організація кори</w:t>
            </w:r>
            <w:r w:rsidR="00C053F9" w:rsidRPr="001F3FF0">
              <w:rPr>
                <w:rFonts w:ascii="Times New Roman" w:hAnsi="Times New Roman" w:cs="Times New Roman"/>
              </w:rPr>
              <w:t xml:space="preserve"> головного мозку та її зв’язки зі структурами ЦНС.</w:t>
            </w:r>
          </w:p>
        </w:tc>
        <w:tc>
          <w:tcPr>
            <w:tcW w:w="3544" w:type="dxa"/>
          </w:tcPr>
          <w:p w14:paraId="78F3C3E6"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 xml:space="preserve">Намалюйте схему нейронної організації кори головного мозку, опишіть її будову і функціональне значення шарів. </w:t>
            </w:r>
          </w:p>
        </w:tc>
        <w:tc>
          <w:tcPr>
            <w:tcW w:w="1695" w:type="dxa"/>
          </w:tcPr>
          <w:p w14:paraId="3AAF57C0"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5A780EC7" w14:textId="77777777" w:rsidTr="001F3FF0">
        <w:trPr>
          <w:jc w:val="center"/>
        </w:trPr>
        <w:tc>
          <w:tcPr>
            <w:tcW w:w="316" w:type="dxa"/>
          </w:tcPr>
          <w:p w14:paraId="14611FF3"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6D1357C2"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Теорія локалізації функцій у корі великих півкуль</w:t>
            </w:r>
            <w:r w:rsidR="00C053F9" w:rsidRPr="001F3FF0">
              <w:rPr>
                <w:rFonts w:ascii="Times New Roman" w:hAnsi="Times New Roman" w:cs="Times New Roman"/>
              </w:rPr>
              <w:t>. Сучасні уявлення про локалізацію функцій у корі великих півкуль, парність і домінантність півкуль</w:t>
            </w:r>
          </w:p>
        </w:tc>
        <w:tc>
          <w:tcPr>
            <w:tcW w:w="3544" w:type="dxa"/>
          </w:tcPr>
          <w:p w14:paraId="1A1AAD4F"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Опишіть функції кори великих півкуль та її зв’язки зі структурами ЦНС.</w:t>
            </w:r>
          </w:p>
        </w:tc>
        <w:tc>
          <w:tcPr>
            <w:tcW w:w="1695" w:type="dxa"/>
          </w:tcPr>
          <w:p w14:paraId="0C775EAF"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6D971E51" w14:textId="77777777" w:rsidTr="001F3FF0">
        <w:trPr>
          <w:jc w:val="center"/>
        </w:trPr>
        <w:tc>
          <w:tcPr>
            <w:tcW w:w="316" w:type="dxa"/>
          </w:tcPr>
          <w:p w14:paraId="4ADBD2C4"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6E318750"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Роль кори великих півкуль у формуванні системної діяльності організму</w:t>
            </w:r>
          </w:p>
        </w:tc>
        <w:tc>
          <w:tcPr>
            <w:tcW w:w="3544" w:type="dxa"/>
          </w:tcPr>
          <w:p w14:paraId="7D20E74B"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Опишіть механізми роботи кожної інтегруючої системи і взаємодію між ними.</w:t>
            </w:r>
          </w:p>
        </w:tc>
        <w:tc>
          <w:tcPr>
            <w:tcW w:w="1695" w:type="dxa"/>
          </w:tcPr>
          <w:p w14:paraId="7256235A"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1FA9CB74" w14:textId="77777777" w:rsidTr="001F3FF0">
        <w:trPr>
          <w:jc w:val="center"/>
        </w:trPr>
        <w:tc>
          <w:tcPr>
            <w:tcW w:w="316" w:type="dxa"/>
          </w:tcPr>
          <w:p w14:paraId="5972F58C"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2A42D9E5"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Моторна кора великих півкуль, її структурно-функціональна організація</w:t>
            </w:r>
            <w:r w:rsidR="00C053F9" w:rsidRPr="001F3FF0">
              <w:rPr>
                <w:rFonts w:ascii="Times New Roman" w:hAnsi="Times New Roman" w:cs="Times New Roman"/>
              </w:rPr>
              <w:t xml:space="preserve"> а) первинна моторна кора (поле 4 за </w:t>
            </w:r>
            <w:proofErr w:type="spellStart"/>
            <w:r w:rsidR="00C053F9" w:rsidRPr="001F3FF0">
              <w:rPr>
                <w:rFonts w:ascii="Times New Roman" w:hAnsi="Times New Roman" w:cs="Times New Roman"/>
              </w:rPr>
              <w:t>Бродманом</w:t>
            </w:r>
            <w:proofErr w:type="spellEnd"/>
            <w:r w:rsidR="00C053F9" w:rsidRPr="001F3FF0">
              <w:rPr>
                <w:rFonts w:ascii="Times New Roman" w:hAnsi="Times New Roman" w:cs="Times New Roman"/>
              </w:rPr>
              <w:t xml:space="preserve">), її функціональна організація та зв’язки з іншими структурами мозку, їх роль у регуляції рухів; б) </w:t>
            </w:r>
            <w:proofErr w:type="spellStart"/>
            <w:r w:rsidR="00C053F9" w:rsidRPr="001F3FF0">
              <w:rPr>
                <w:rFonts w:ascii="Times New Roman" w:hAnsi="Times New Roman" w:cs="Times New Roman"/>
              </w:rPr>
              <w:t>премоторна</w:t>
            </w:r>
            <w:proofErr w:type="spellEnd"/>
            <w:r w:rsidR="00C053F9" w:rsidRPr="001F3FF0">
              <w:rPr>
                <w:rFonts w:ascii="Times New Roman" w:hAnsi="Times New Roman" w:cs="Times New Roman"/>
              </w:rPr>
              <w:t xml:space="preserve"> і додаткова моторна зони кори.</w:t>
            </w:r>
          </w:p>
        </w:tc>
        <w:tc>
          <w:tcPr>
            <w:tcW w:w="3544" w:type="dxa"/>
          </w:tcPr>
          <w:p w14:paraId="61ADFE75"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Опишіть механізми регуляції локомоції людини і програмування рухів. Функціональна структура довільних рухів.</w:t>
            </w:r>
          </w:p>
        </w:tc>
        <w:tc>
          <w:tcPr>
            <w:tcW w:w="1695" w:type="dxa"/>
          </w:tcPr>
          <w:p w14:paraId="6B07A74B"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32EF76AE" w14:textId="77777777" w:rsidTr="001F3FF0">
        <w:trPr>
          <w:trHeight w:val="551"/>
          <w:jc w:val="center"/>
        </w:trPr>
        <w:tc>
          <w:tcPr>
            <w:tcW w:w="316" w:type="dxa"/>
          </w:tcPr>
          <w:p w14:paraId="4FEEE77F"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1B33E27C"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eastAsia="Times New Roman" w:hAnsi="Times New Roman" w:cs="Times New Roman"/>
                <w:noProof/>
                <w:color w:val="auto"/>
                <w:lang w:eastAsia="ru-RU"/>
              </w:rPr>
              <w:t>Електрофізіологічні методи дослідження кори великих півкуль.</w:t>
            </w:r>
          </w:p>
        </w:tc>
        <w:tc>
          <w:tcPr>
            <w:tcW w:w="3544" w:type="dxa"/>
          </w:tcPr>
          <w:p w14:paraId="30845F60" w14:textId="77777777" w:rsidR="00604FBC" w:rsidRPr="00AD6040" w:rsidRDefault="001F3FF0" w:rsidP="00604FBC">
            <w:pPr>
              <w:widowControl/>
              <w:jc w:val="both"/>
              <w:rPr>
                <w:rFonts w:ascii="Times New Roman" w:eastAsia="Times New Roman" w:hAnsi="Times New Roman" w:cs="Times New Roman"/>
                <w:noProof/>
                <w:color w:val="auto"/>
                <w:lang w:eastAsia="ru-RU" w:bidi="ar-SA"/>
              </w:rPr>
            </w:pPr>
            <w:r w:rsidRPr="001F3FF0">
              <w:rPr>
                <w:rFonts w:ascii="Times New Roman" w:eastAsia="Times New Roman" w:hAnsi="Times New Roman" w:cs="Times New Roman"/>
                <w:noProof/>
                <w:color w:val="auto"/>
                <w:lang w:eastAsia="ru-RU" w:bidi="ar-SA"/>
              </w:rPr>
              <w:t>Назвіть та охарактеризуйет методи дослідження кори веиких півкуль</w:t>
            </w:r>
          </w:p>
        </w:tc>
        <w:tc>
          <w:tcPr>
            <w:tcW w:w="1695" w:type="dxa"/>
          </w:tcPr>
          <w:p w14:paraId="614BC5C8"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bl>
    <w:p w14:paraId="1C9298FE" w14:textId="77777777" w:rsidR="001F3FF0" w:rsidRPr="00762BA6" w:rsidRDefault="001F3FF0" w:rsidP="001F3FF0">
      <w:pPr>
        <w:jc w:val="both"/>
        <w:rPr>
          <w:rFonts w:ascii="Times New Roman" w:hAnsi="Times New Roman" w:cs="Times New Roman"/>
          <w:b/>
          <w:bCs/>
          <w:i/>
          <w:iCs/>
        </w:rPr>
      </w:pPr>
      <w:r w:rsidRPr="00762BA6">
        <w:rPr>
          <w:rFonts w:ascii="Times New Roman" w:hAnsi="Times New Roman" w:cs="Times New Roman"/>
          <w:b/>
          <w:bCs/>
          <w:i/>
          <w:iCs/>
        </w:rPr>
        <w:t>Методика аналізу й оцінки електроенцефалограми людини</w:t>
      </w:r>
    </w:p>
    <w:p w14:paraId="3F0400D8" w14:textId="77777777" w:rsidR="001F3FF0" w:rsidRPr="001F3FF0" w:rsidRDefault="001F3FF0" w:rsidP="001F3FF0">
      <w:pPr>
        <w:jc w:val="both"/>
        <w:rPr>
          <w:rFonts w:ascii="Times New Roman" w:hAnsi="Times New Roman" w:cs="Times New Roman"/>
          <w:i/>
          <w:iCs/>
        </w:rPr>
      </w:pPr>
      <w:r w:rsidRPr="001F3FF0">
        <w:rPr>
          <w:rFonts w:ascii="Times New Roman" w:hAnsi="Times New Roman" w:cs="Times New Roman"/>
          <w:i/>
          <w:iCs/>
        </w:rPr>
        <w:t>Для роботи необхідні зразки електроенцефалограм.</w:t>
      </w:r>
    </w:p>
    <w:p w14:paraId="17A13DA1" w14:textId="77777777" w:rsidR="001F3FF0" w:rsidRPr="001F3FF0" w:rsidRDefault="001F3FF0" w:rsidP="001F3FF0">
      <w:pPr>
        <w:jc w:val="both"/>
        <w:rPr>
          <w:rFonts w:ascii="Times New Roman" w:hAnsi="Times New Roman" w:cs="Times New Roman"/>
          <w:i/>
          <w:iCs/>
        </w:rPr>
      </w:pPr>
      <w:r w:rsidRPr="001F3FF0">
        <w:rPr>
          <w:rFonts w:ascii="Times New Roman" w:hAnsi="Times New Roman" w:cs="Times New Roman"/>
          <w:i/>
          <w:iCs/>
        </w:rPr>
        <w:t>Об’єкт дослідження — людина.</w:t>
      </w:r>
    </w:p>
    <w:p w14:paraId="1FC61731"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Проведення роботи. Хвилі ЕЕГ являють собою результат математичної сумації </w:t>
      </w:r>
      <w:proofErr w:type="spellStart"/>
      <w:r w:rsidRPr="001F3FF0">
        <w:rPr>
          <w:rFonts w:ascii="Times New Roman" w:hAnsi="Times New Roman" w:cs="Times New Roman"/>
        </w:rPr>
        <w:t>постсинаптичних</w:t>
      </w:r>
      <w:proofErr w:type="spellEnd"/>
      <w:r w:rsidRPr="001F3FF0">
        <w:rPr>
          <w:rFonts w:ascii="Times New Roman" w:hAnsi="Times New Roman" w:cs="Times New Roman"/>
        </w:rPr>
        <w:t xml:space="preserve"> потенціалів кіркових нейронів. Причина виникнення </w:t>
      </w:r>
      <w:proofErr w:type="spellStart"/>
      <w:r w:rsidRPr="001F3FF0">
        <w:rPr>
          <w:rFonts w:ascii="Times New Roman" w:hAnsi="Times New Roman" w:cs="Times New Roman"/>
        </w:rPr>
        <w:t>постсинаптичних</w:t>
      </w:r>
      <w:proofErr w:type="spellEnd"/>
      <w:r w:rsidRPr="001F3FF0">
        <w:rPr>
          <w:rFonts w:ascii="Times New Roman" w:hAnsi="Times New Roman" w:cs="Times New Roman"/>
        </w:rPr>
        <w:t xml:space="preserve"> змін у кіркових нейронах — циклічні </w:t>
      </w:r>
      <w:proofErr w:type="spellStart"/>
      <w:r w:rsidRPr="001F3FF0">
        <w:rPr>
          <w:rFonts w:ascii="Times New Roman" w:hAnsi="Times New Roman" w:cs="Times New Roman"/>
        </w:rPr>
        <w:t>таламо</w:t>
      </w:r>
      <w:proofErr w:type="spellEnd"/>
      <w:r w:rsidRPr="001F3FF0">
        <w:rPr>
          <w:rFonts w:ascii="Times New Roman" w:hAnsi="Times New Roman" w:cs="Times New Roman"/>
        </w:rPr>
        <w:t xml:space="preserve">-кортикальні взаємодії, в яких </w:t>
      </w:r>
      <w:proofErr w:type="spellStart"/>
      <w:r w:rsidRPr="001F3FF0">
        <w:rPr>
          <w:rFonts w:ascii="Times New Roman" w:hAnsi="Times New Roman" w:cs="Times New Roman"/>
        </w:rPr>
        <w:t>таламічні</w:t>
      </w:r>
      <w:proofErr w:type="spellEnd"/>
      <w:r w:rsidRPr="001F3FF0">
        <w:rPr>
          <w:rFonts w:ascii="Times New Roman" w:hAnsi="Times New Roman" w:cs="Times New Roman"/>
        </w:rPr>
        <w:t xml:space="preserve"> клітини відіграють роль «водіїв ритму». Для реєстрації ЕЕГ можуть бути використані два види </w:t>
      </w:r>
      <w:proofErr w:type="spellStart"/>
      <w:r w:rsidRPr="001F3FF0">
        <w:rPr>
          <w:rFonts w:ascii="Times New Roman" w:hAnsi="Times New Roman" w:cs="Times New Roman"/>
        </w:rPr>
        <w:t>відведень</w:t>
      </w:r>
      <w:proofErr w:type="spellEnd"/>
      <w:r w:rsidRPr="001F3FF0">
        <w:rPr>
          <w:rFonts w:ascii="Times New Roman" w:hAnsi="Times New Roman" w:cs="Times New Roman"/>
        </w:rPr>
        <w:t>: біполярне (обидва відвідних електрода є активними, розташовані на</w:t>
      </w:r>
    </w:p>
    <w:p w14:paraId="0D747424"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шкірі голови) і </w:t>
      </w:r>
      <w:proofErr w:type="spellStart"/>
      <w:r w:rsidRPr="001F3FF0">
        <w:rPr>
          <w:rFonts w:ascii="Times New Roman" w:hAnsi="Times New Roman" w:cs="Times New Roman"/>
        </w:rPr>
        <w:t>монополярне</w:t>
      </w:r>
      <w:proofErr w:type="spellEnd"/>
      <w:r w:rsidRPr="001F3FF0">
        <w:rPr>
          <w:rFonts w:ascii="Times New Roman" w:hAnsi="Times New Roman" w:cs="Times New Roman"/>
        </w:rPr>
        <w:t xml:space="preserve"> (є один неактивний — індиферентний електрод, що фіксується на мочці вуха). При аналізі ЕЕГ враховують частоту, амплітуду, форму, тривалість і характер розподілу хвиль, що дозволяє чітко судити про функціональний стан кори і має діагностичне значення. За умов різних функціональних станів мозку і у різних ділянках кори можуть домінувати різні ритми. Виділення домінуючого ритму — важливий елемент </w:t>
      </w:r>
      <w:r w:rsidRPr="001F3FF0">
        <w:rPr>
          <w:rFonts w:ascii="Times New Roman" w:hAnsi="Times New Roman" w:cs="Times New Roman"/>
        </w:rPr>
        <w:lastRenderedPageBreak/>
        <w:t>оцінки й аналізу ЕЕГ. Виділяють чотири основних варіанти типів ЕЕГ:</w:t>
      </w:r>
    </w:p>
    <w:p w14:paraId="47984B8A"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1. «Нормальний тип ЕЕГ» — характеризується регулярною альфа-активністю в потиличній ділянці з амплітудою 25–55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яка переривається спорадично виниклими короткочасними періодами </w:t>
      </w:r>
      <w:proofErr w:type="spellStart"/>
      <w:r w:rsidRPr="001F3FF0">
        <w:rPr>
          <w:rFonts w:ascii="Times New Roman" w:hAnsi="Times New Roman" w:cs="Times New Roman"/>
        </w:rPr>
        <w:t>низькоамплітудних</w:t>
      </w:r>
      <w:proofErr w:type="spellEnd"/>
      <w:r w:rsidRPr="001F3FF0">
        <w:rPr>
          <w:rFonts w:ascii="Times New Roman" w:hAnsi="Times New Roman" w:cs="Times New Roman"/>
        </w:rPr>
        <w:t xml:space="preserve"> β-коливань амплітудою 15–25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У лобовій, скроневій і тім’яній ділянках домінує низьковольтний β-ритм, на фоні якого можуть виникати короткі періоди α коливань зниженої амплітуди і окремі Θ-хвилі амплітудою до 200 </w:t>
      </w:r>
      <w:proofErr w:type="spellStart"/>
      <w:r w:rsidRPr="001F3FF0">
        <w:rPr>
          <w:rFonts w:ascii="Times New Roman" w:hAnsi="Times New Roman" w:cs="Times New Roman"/>
        </w:rPr>
        <w:t>мкВ</w:t>
      </w:r>
      <w:proofErr w:type="spellEnd"/>
      <w:r w:rsidRPr="001F3FF0">
        <w:rPr>
          <w:rFonts w:ascii="Times New Roman" w:hAnsi="Times New Roman" w:cs="Times New Roman"/>
        </w:rPr>
        <w:t>.</w:t>
      </w:r>
    </w:p>
    <w:p w14:paraId="3896CB65"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2. «Гіперсинхронний тип ЕЕГ» — коливання β-діапазону реєструються у всій корі. У потиличній ділянці вони мають амплітуду до 100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В інших ділянках максимальна амплітуда β-коливань не перевищує 30–40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перериваючись із короткими періодами β-коливань досить високої амплітуди — до 70 </w:t>
      </w:r>
      <w:proofErr w:type="spellStart"/>
      <w:r w:rsidRPr="001F3FF0">
        <w:rPr>
          <w:rFonts w:ascii="Times New Roman" w:hAnsi="Times New Roman" w:cs="Times New Roman"/>
        </w:rPr>
        <w:t>мкВ</w:t>
      </w:r>
      <w:proofErr w:type="spellEnd"/>
      <w:r w:rsidRPr="001F3FF0">
        <w:rPr>
          <w:rFonts w:ascii="Times New Roman" w:hAnsi="Times New Roman" w:cs="Times New Roman"/>
        </w:rPr>
        <w:t>.</w:t>
      </w:r>
    </w:p>
    <w:p w14:paraId="0C05A881"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3. «</w:t>
      </w:r>
      <w:proofErr w:type="spellStart"/>
      <w:r w:rsidRPr="001F3FF0">
        <w:rPr>
          <w:rFonts w:ascii="Times New Roman" w:hAnsi="Times New Roman" w:cs="Times New Roman"/>
        </w:rPr>
        <w:t>Десинхронний</w:t>
      </w:r>
      <w:proofErr w:type="spellEnd"/>
      <w:r w:rsidRPr="001F3FF0">
        <w:rPr>
          <w:rFonts w:ascii="Times New Roman" w:hAnsi="Times New Roman" w:cs="Times New Roman"/>
        </w:rPr>
        <w:t xml:space="preserve"> тип ЕЕГ» — відсутні різкі коливання діапазону у всій корі. Зрідка в різних її ділянках виникають одиночні β-хвилі або їх короткі групи. Домінують β-коливання частотою 20–30 </w:t>
      </w:r>
      <w:proofErr w:type="spellStart"/>
      <w:r w:rsidRPr="001F3FF0">
        <w:rPr>
          <w:rFonts w:ascii="Times New Roman" w:hAnsi="Times New Roman" w:cs="Times New Roman"/>
        </w:rPr>
        <w:t>Гц</w:t>
      </w:r>
      <w:proofErr w:type="spellEnd"/>
      <w:r w:rsidRPr="001F3FF0">
        <w:rPr>
          <w:rFonts w:ascii="Times New Roman" w:hAnsi="Times New Roman" w:cs="Times New Roman"/>
        </w:rPr>
        <w:t xml:space="preserve"> і амплітудою до 30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іноді вище. Спорадично виникають Θ-хвилі тривалістю 150–250 мс, амплітудою 150–200 </w:t>
      </w:r>
      <w:proofErr w:type="spellStart"/>
      <w:r w:rsidRPr="001F3FF0">
        <w:rPr>
          <w:rFonts w:ascii="Times New Roman" w:hAnsi="Times New Roman" w:cs="Times New Roman"/>
        </w:rPr>
        <w:t>мкВ</w:t>
      </w:r>
      <w:proofErr w:type="spellEnd"/>
      <w:r w:rsidRPr="001F3FF0">
        <w:rPr>
          <w:rFonts w:ascii="Times New Roman" w:hAnsi="Times New Roman" w:cs="Times New Roman"/>
        </w:rPr>
        <w:t>.</w:t>
      </w:r>
    </w:p>
    <w:p w14:paraId="382C91C1" w14:textId="456BB0A3" w:rsidR="001F3FF0" w:rsidRDefault="001F3FF0" w:rsidP="001F3FF0">
      <w:pPr>
        <w:jc w:val="both"/>
        <w:rPr>
          <w:rFonts w:ascii="Times New Roman" w:hAnsi="Times New Roman" w:cs="Times New Roman"/>
        </w:rPr>
      </w:pPr>
      <w:r w:rsidRPr="001F3FF0">
        <w:rPr>
          <w:rFonts w:ascii="Times New Roman" w:hAnsi="Times New Roman" w:cs="Times New Roman"/>
        </w:rPr>
        <w:t xml:space="preserve">4. «Дезорганізований тип ЕЕГ» — на ЕЕ. переважають нерегулярні коливання різної амплітуди. Ритмічні коливання α-діапазону відсутні. У потиличній ділянці поодиноко виникають низьковольтні — до 20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α-хвилі або їх короткі групи, що перериваються повільними хвилями, переважно Θ-діапазону. В інших ділянках домінує β-ритм, що чергується з окремими повільними хвилями. Проведіть аналіз амплітудно-частотної характеристики нижченаведених на рис. </w:t>
      </w:r>
      <w:r w:rsidR="00A635F8">
        <w:rPr>
          <w:rFonts w:ascii="Times New Roman" w:hAnsi="Times New Roman" w:cs="Times New Roman"/>
        </w:rPr>
        <w:t>4</w:t>
      </w:r>
      <w:r w:rsidRPr="001F3FF0">
        <w:rPr>
          <w:rFonts w:ascii="Times New Roman" w:hAnsi="Times New Roman" w:cs="Times New Roman"/>
        </w:rPr>
        <w:t>.1–</w:t>
      </w:r>
      <w:r w:rsidR="00A635F8">
        <w:rPr>
          <w:rFonts w:ascii="Times New Roman" w:hAnsi="Times New Roman" w:cs="Times New Roman"/>
        </w:rPr>
        <w:t>4</w:t>
      </w:r>
      <w:r w:rsidRPr="001F3FF0">
        <w:rPr>
          <w:rFonts w:ascii="Times New Roman" w:hAnsi="Times New Roman" w:cs="Times New Roman"/>
        </w:rPr>
        <w:t xml:space="preserve">.4 зразків ЕЕГ (шляхом порівняння із </w:t>
      </w:r>
      <w:r w:rsidR="00227BF8">
        <w:rPr>
          <w:noProof/>
          <w:lang w:val="ru-RU" w:eastAsia="ru-RU" w:bidi="ar-SA"/>
        </w:rPr>
        <w:drawing>
          <wp:anchor distT="0" distB="0" distL="114300" distR="114300" simplePos="0" relativeHeight="251659264" behindDoc="1" locked="0" layoutInCell="1" allowOverlap="1" wp14:anchorId="2B6BABDB" wp14:editId="5CACB052">
            <wp:simplePos x="0" y="0"/>
            <wp:positionH relativeFrom="margin">
              <wp:align>center</wp:align>
            </wp:positionH>
            <wp:positionV relativeFrom="paragraph">
              <wp:posOffset>266700</wp:posOffset>
            </wp:positionV>
            <wp:extent cx="5852160" cy="3230696"/>
            <wp:effectExtent l="0" t="0" r="0" b="8255"/>
            <wp:wrapTight wrapText="bothSides">
              <wp:wrapPolygon edited="0">
                <wp:start x="0" y="0"/>
                <wp:lineTo x="0" y="21528"/>
                <wp:lineTo x="21516" y="21528"/>
                <wp:lineTo x="21516" y="0"/>
                <wp:lineTo x="0" y="0"/>
              </wp:wrapPolygon>
            </wp:wrapTight>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28A0092B-C50C-407E-A947-70E740481C1C}">
                          <a14:useLocalDpi xmlns:a14="http://schemas.microsoft.com/office/drawing/2010/main" val="0"/>
                        </a:ext>
                      </a:extLst>
                    </a:blip>
                    <a:srcRect l="27010" t="29442" r="28990" b="9107"/>
                    <a:stretch/>
                  </pic:blipFill>
                  <pic:spPr bwMode="auto">
                    <a:xfrm>
                      <a:off x="0" y="0"/>
                      <a:ext cx="5852160" cy="3230696"/>
                    </a:xfrm>
                    <a:prstGeom prst="rect">
                      <a:avLst/>
                    </a:prstGeom>
                    <a:ln>
                      <a:noFill/>
                    </a:ln>
                    <a:extLst>
                      <a:ext uri="{53640926-AAD7-44D8-BBD7-CCE9431645EC}">
                        <a14:shadowObscured xmlns:a14="http://schemas.microsoft.com/office/drawing/2010/main"/>
                      </a:ext>
                    </a:extLst>
                  </pic:spPr>
                </pic:pic>
              </a:graphicData>
            </a:graphic>
          </wp:anchor>
        </w:drawing>
      </w:r>
      <w:r w:rsidR="00762BA6">
        <w:rPr>
          <w:rFonts w:ascii="Times New Roman" w:hAnsi="Times New Roman" w:cs="Times New Roman"/>
        </w:rPr>
        <w:t xml:space="preserve"> </w:t>
      </w:r>
      <w:r w:rsidRPr="001F3FF0">
        <w:rPr>
          <w:rFonts w:ascii="Times New Roman" w:hAnsi="Times New Roman" w:cs="Times New Roman"/>
        </w:rPr>
        <w:t xml:space="preserve">зазначеним каліброваним сигналом). </w:t>
      </w:r>
    </w:p>
    <w:p w14:paraId="5D5C0FAC" w14:textId="77777777" w:rsidR="00227BF8" w:rsidRDefault="00227BF8" w:rsidP="00A635F8">
      <w:pPr>
        <w:jc w:val="both"/>
        <w:rPr>
          <w:rFonts w:ascii="Times New Roman" w:eastAsia="Times New Roman" w:hAnsi="Times New Roman" w:cs="Times New Roman"/>
          <w:b/>
          <w:bCs/>
          <w:noProof/>
          <w:color w:val="auto"/>
          <w:lang w:eastAsia="ru-RU" w:bidi="ar-SA"/>
        </w:rPr>
      </w:pPr>
      <w:r>
        <w:rPr>
          <w:rFonts w:ascii="Times New Roman" w:hAnsi="Times New Roman" w:cs="Times New Roman"/>
          <w:i/>
          <w:iCs/>
        </w:rPr>
        <w:t>Вимоги до о</w:t>
      </w:r>
      <w:r w:rsidRPr="00FB010A">
        <w:rPr>
          <w:rFonts w:ascii="Times New Roman" w:hAnsi="Times New Roman" w:cs="Times New Roman"/>
          <w:i/>
          <w:iCs/>
        </w:rPr>
        <w:t xml:space="preserve">формлення результатів і їх </w:t>
      </w:r>
      <w:proofErr w:type="spellStart"/>
      <w:r w:rsidRPr="00FB010A">
        <w:rPr>
          <w:rFonts w:ascii="Times New Roman" w:hAnsi="Times New Roman" w:cs="Times New Roman"/>
          <w:i/>
          <w:iCs/>
        </w:rPr>
        <w:t>оцінка.</w:t>
      </w:r>
      <w:r w:rsidRPr="00A6751D">
        <w:rPr>
          <w:rFonts w:ascii="Times New Roman" w:eastAsia="Times New Roman" w:hAnsi="Times New Roman" w:cs="Times New Roman"/>
          <w:bCs/>
          <w:iCs/>
          <w:color w:val="auto"/>
          <w:lang w:eastAsia="ru-RU" w:bidi="ar-SA"/>
        </w:rPr>
        <w:t>запишіть</w:t>
      </w:r>
      <w:proofErr w:type="spellEnd"/>
      <w:r w:rsidRPr="00A6751D">
        <w:rPr>
          <w:rFonts w:ascii="Times New Roman" w:eastAsia="Times New Roman" w:hAnsi="Times New Roman" w:cs="Times New Roman"/>
          <w:bCs/>
          <w:iCs/>
          <w:color w:val="auto"/>
          <w:lang w:eastAsia="ru-RU" w:bidi="ar-SA"/>
        </w:rPr>
        <w:t xml:space="preserve"> до протоколу </w:t>
      </w:r>
      <w:r>
        <w:rPr>
          <w:rFonts w:ascii="Times New Roman" w:eastAsia="Times New Roman" w:hAnsi="Times New Roman" w:cs="Times New Roman"/>
          <w:bCs/>
          <w:iCs/>
          <w:color w:val="auto"/>
          <w:lang w:eastAsia="ru-RU" w:bidi="ar-SA"/>
        </w:rPr>
        <w:t>отримані характеристики ЕЕГ. Порівняйте їх у декількох дослідженнях.</w:t>
      </w:r>
    </w:p>
    <w:p w14:paraId="2FD2314C" w14:textId="2242641E" w:rsidR="004F53E3" w:rsidRDefault="004F53E3" w:rsidP="00A635F8">
      <w:pPr>
        <w:jc w:val="both"/>
        <w:rPr>
          <w:rFonts w:ascii="Times New Roman" w:eastAsia="Times New Roman" w:hAnsi="Times New Roman" w:cs="Times New Roman"/>
          <w:b/>
          <w:bCs/>
          <w:noProof/>
          <w:color w:val="auto"/>
          <w:lang w:eastAsia="ru-RU" w:bidi="ar-SA"/>
        </w:rPr>
      </w:pPr>
      <w:r w:rsidRPr="008E32E2">
        <w:rPr>
          <w:rFonts w:ascii="Times New Roman" w:eastAsia="Times New Roman" w:hAnsi="Times New Roman" w:cs="Times New Roman"/>
          <w:b/>
          <w:bCs/>
          <w:noProof/>
          <w:color w:val="auto"/>
          <w:lang w:eastAsia="ru-RU" w:bidi="ar-SA"/>
        </w:rPr>
        <w:t>Тестові завдання для самоконтролю</w:t>
      </w:r>
      <w:r w:rsidR="00762BA6">
        <w:rPr>
          <w:rFonts w:ascii="Times New Roman" w:eastAsia="Times New Roman" w:hAnsi="Times New Roman" w:cs="Times New Roman"/>
          <w:b/>
          <w:bCs/>
          <w:noProof/>
          <w:color w:val="auto"/>
          <w:lang w:eastAsia="ru-RU" w:bidi="ar-SA"/>
        </w:rPr>
        <w:t>:</w:t>
      </w:r>
    </w:p>
    <w:p w14:paraId="2DB9F518"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1. Лікареві кабінету функціональної діагностики запропонували розшифрувати ЕЕГ здорового обстежуваного, на якій зареєстровані електричні хвилі, частота яких від 3 до 7 коливань за</w:t>
      </w:r>
    </w:p>
    <w:p w14:paraId="5D06C554" w14:textId="20E6D011"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1</w:t>
      </w:r>
      <w:r w:rsidR="00762BA6">
        <w:rPr>
          <w:rFonts w:ascii="Times New Roman" w:eastAsia="Times New Roman" w:hAnsi="Times New Roman" w:cs="Times New Roman"/>
          <w:noProof/>
          <w:color w:val="auto"/>
          <w:lang w:eastAsia="ru-RU" w:bidi="ar-SA"/>
        </w:rPr>
        <w:t xml:space="preserve">. </w:t>
      </w:r>
      <w:r w:rsidRPr="00227BF8">
        <w:rPr>
          <w:rFonts w:ascii="Times New Roman" w:eastAsia="Times New Roman" w:hAnsi="Times New Roman" w:cs="Times New Roman"/>
          <w:noProof/>
          <w:color w:val="auto"/>
          <w:lang w:eastAsia="ru-RU" w:bidi="ar-SA"/>
        </w:rPr>
        <w:t>Про який стан обстежуваного може думати</w:t>
      </w:r>
      <w:r w:rsidR="00762BA6">
        <w:rPr>
          <w:rFonts w:ascii="Times New Roman" w:eastAsia="Times New Roman" w:hAnsi="Times New Roman" w:cs="Times New Roman"/>
          <w:noProof/>
          <w:color w:val="auto"/>
          <w:lang w:eastAsia="ru-RU" w:bidi="ar-SA"/>
        </w:rPr>
        <w:t xml:space="preserve"> </w:t>
      </w:r>
      <w:r w:rsidRPr="00227BF8">
        <w:rPr>
          <w:rFonts w:ascii="Times New Roman" w:eastAsia="Times New Roman" w:hAnsi="Times New Roman" w:cs="Times New Roman"/>
          <w:noProof/>
          <w:color w:val="auto"/>
          <w:lang w:eastAsia="ru-RU" w:bidi="ar-SA"/>
        </w:rPr>
        <w:t>лікар?</w:t>
      </w:r>
    </w:p>
    <w:p w14:paraId="67CCFE0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Стан активної розумової діяльності</w:t>
      </w:r>
    </w:p>
    <w:p w14:paraId="3E3B576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Стан після сну</w:t>
      </w:r>
    </w:p>
    <w:p w14:paraId="0595992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Стан сну</w:t>
      </w:r>
    </w:p>
    <w:p w14:paraId="5720917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Стан спокою з розплющеними очами</w:t>
      </w:r>
    </w:p>
    <w:p w14:paraId="177902C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lastRenderedPageBreak/>
        <w:t>E. Стан спокою із заплющеними очами</w:t>
      </w:r>
    </w:p>
    <w:p w14:paraId="186B8A5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2. Внаслідок правцевої інтоксикації у людинирозвинулися судоми. Яким шляхом, найбільшімовірно, правцевий токсин потрапив у ЦНС?</w:t>
      </w:r>
    </w:p>
    <w:p w14:paraId="70A81355"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Крізь ШКТ</w:t>
      </w:r>
    </w:p>
    <w:p w14:paraId="7AFAA640"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Антероградним аксонним транспортом</w:t>
      </w:r>
    </w:p>
    <w:p w14:paraId="7CC8E78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Повільним аксонним транспортом</w:t>
      </w:r>
    </w:p>
    <w:p w14:paraId="4267E14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Швидким аксонним транспортом</w:t>
      </w:r>
    </w:p>
    <w:p w14:paraId="2639CDD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Шляхом ретроградного аксонного транспорту</w:t>
      </w:r>
    </w:p>
    <w:p w14:paraId="129A664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3. У людини внаслідок інсульту була ушкоджена задня частина першої скроневої звивини лівоїпівкулі. До яких наслідків це може призвести?</w:t>
      </w:r>
    </w:p>
    <w:p w14:paraId="485396D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Порушення розуміння писемної мови</w:t>
      </w:r>
    </w:p>
    <w:p w14:paraId="49CE0A5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Порушення розуміння усного мовлення</w:t>
      </w:r>
    </w:p>
    <w:p w14:paraId="006FCF2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Порушення відтворення писемної мови</w:t>
      </w:r>
    </w:p>
    <w:p w14:paraId="5C6BB8D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Порушення здатності до рахування</w:t>
      </w:r>
    </w:p>
    <w:p w14:paraId="2B9E81C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Порушення відтворення усного мовлення</w:t>
      </w:r>
    </w:p>
    <w:p w14:paraId="7AE639C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4. У людини внаслідок інсульту була порушена нижня частина третьої лобової звивини лівоїпівкулі. До яких наслідків це може призвести?</w:t>
      </w:r>
    </w:p>
    <w:p w14:paraId="6D44BE1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Порушення відтворення писемної мови</w:t>
      </w:r>
    </w:p>
    <w:p w14:paraId="013CACC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Порушення розуміння усного мовлення</w:t>
      </w:r>
    </w:p>
    <w:p w14:paraId="0FBC377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Порушення розуміння писемної мови</w:t>
      </w:r>
    </w:p>
    <w:p w14:paraId="42A8916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Порушення вміння рахувати</w:t>
      </w:r>
    </w:p>
    <w:p w14:paraId="57DF9C4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Порушення відтворення усного мовлення</w:t>
      </w:r>
    </w:p>
    <w:p w14:paraId="387A852A"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5. Людина внаслідок інсульту втратила здатність читати. Де локалізується ушкодження мозку?</w:t>
      </w:r>
    </w:p>
    <w:p w14:paraId="4F537965"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Прецентральна борозна</w:t>
      </w:r>
    </w:p>
    <w:p w14:paraId="5064E910"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Нижній відділ третьої лобової борозни</w:t>
      </w:r>
    </w:p>
    <w:p w14:paraId="4A4DEEB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Кутова борозна тім’яної частини (перед</w:t>
      </w:r>
    </w:p>
    <w:p w14:paraId="2ACADB0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кірковим відділом зорового аналізатора)</w:t>
      </w:r>
    </w:p>
    <w:p w14:paraId="4340CC58"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Задній відділ середньої лобової борозни</w:t>
      </w:r>
    </w:p>
    <w:p w14:paraId="27EC260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Задній відділ першої скроневої борозни</w:t>
      </w:r>
    </w:p>
    <w:p w14:paraId="297BE77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6. Сенсорна афазія виникає внаслідок розвитку патологічного процесу в таких структурах</w:t>
      </w:r>
    </w:p>
    <w:p w14:paraId="116C4D1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головного мозку:</w:t>
      </w:r>
    </w:p>
    <w:p w14:paraId="02D5A14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РФ</w:t>
      </w:r>
    </w:p>
    <w:p w14:paraId="5897FBCD"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Центр Брока</w:t>
      </w:r>
    </w:p>
    <w:p w14:paraId="59A3C25D"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Мозолисте тіло</w:t>
      </w:r>
    </w:p>
    <w:p w14:paraId="7A6440E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Центр Верніке</w:t>
      </w:r>
    </w:p>
    <w:p w14:paraId="731BA77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Скроневі ділянки кори</w:t>
      </w:r>
    </w:p>
    <w:p w14:paraId="06F3E19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7. Двостороннє ураження гіпокампа супроводжується порушенням:</w:t>
      </w:r>
    </w:p>
    <w:p w14:paraId="5522063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Пам’яті</w:t>
      </w:r>
    </w:p>
    <w:p w14:paraId="15564EB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Рухів</w:t>
      </w:r>
    </w:p>
    <w:p w14:paraId="2B15B1C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Свідомості</w:t>
      </w:r>
    </w:p>
    <w:p w14:paraId="7A529C3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Сприйняття усної та писемної мови</w:t>
      </w:r>
    </w:p>
    <w:p w14:paraId="4E41257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Здатності до рахування</w:t>
      </w:r>
    </w:p>
    <w:p w14:paraId="3447BE9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8. Моторна афазія виникає внаслідок розвитку патологічного процесу в таких структурахголовного мозку:</w:t>
      </w:r>
    </w:p>
    <w:p w14:paraId="3F68928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РФ</w:t>
      </w:r>
    </w:p>
    <w:p w14:paraId="29CB45A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Центр Брока</w:t>
      </w:r>
    </w:p>
    <w:p w14:paraId="763BD90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Мозолисте тіло</w:t>
      </w:r>
    </w:p>
    <w:p w14:paraId="7100E42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Центр Верніке</w:t>
      </w:r>
    </w:p>
    <w:p w14:paraId="4A3EE3C6"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Скроневій ділянці кори</w:t>
      </w:r>
    </w:p>
    <w:p w14:paraId="69B4F0C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9. Про який стан обстежуваного може гадати лікар, якщо на ЕЕГ зареєстровані електричніхвилі, частота яких від 8 до 13 коливань за 1 с?</w:t>
      </w:r>
    </w:p>
    <w:p w14:paraId="5D85F7E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lastRenderedPageBreak/>
        <w:t>A. Стан активної розумової діяльності</w:t>
      </w:r>
    </w:p>
    <w:p w14:paraId="7785460A"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Стан активної фізичної активності</w:t>
      </w:r>
    </w:p>
    <w:p w14:paraId="4EDCF30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Стан сну</w:t>
      </w:r>
    </w:p>
    <w:p w14:paraId="0D63537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Стан спокою з розплющеними очима</w:t>
      </w:r>
    </w:p>
    <w:p w14:paraId="3686D25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Стан спокою з заплющеними очима</w:t>
      </w:r>
    </w:p>
    <w:p w14:paraId="6D40AEC5"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10. Людина внаслідок інсульту втратила</w:t>
      </w:r>
    </w:p>
    <w:p w14:paraId="657DA0D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здатність до письма. Де локалізується ушкодження мозку?</w:t>
      </w:r>
    </w:p>
    <w:p w14:paraId="1F9154A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Прецентральна борозна</w:t>
      </w:r>
    </w:p>
    <w:p w14:paraId="2569ECC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Нижній відділ третьої лобової борозни</w:t>
      </w:r>
    </w:p>
    <w:p w14:paraId="6BAE55A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Кутова борозна тім’яной частки (перед</w:t>
      </w:r>
    </w:p>
    <w:p w14:paraId="1A18D810"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кірковим відділом зорового аналізатора)</w:t>
      </w:r>
    </w:p>
    <w:p w14:paraId="4625A2F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Задній відділ середньої лобової борозни</w:t>
      </w:r>
    </w:p>
    <w:p w14:paraId="2CE9F70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Задній відділ першої скроневої борозни</w:t>
      </w:r>
    </w:p>
    <w:p w14:paraId="26B6E02C" w14:textId="77777777" w:rsidR="00335DF4" w:rsidRDefault="00227BF8" w:rsidP="00227BF8">
      <w:pPr>
        <w:widowControl/>
        <w:jc w:val="both"/>
        <w:rPr>
          <w:rFonts w:ascii="Times New Roman" w:hAnsi="Times New Roman" w:cs="Times New Roman"/>
        </w:rPr>
      </w:pPr>
      <w:r w:rsidRPr="00227BF8">
        <w:rPr>
          <w:rFonts w:ascii="Times New Roman" w:eastAsia="Times New Roman" w:hAnsi="Times New Roman" w:cs="Times New Roman"/>
          <w:noProof/>
          <w:color w:val="auto"/>
          <w:lang w:eastAsia="ru-RU" w:bidi="ar-SA"/>
        </w:rPr>
        <w:t>Відповіді</w:t>
      </w:r>
      <w:r>
        <w:rPr>
          <w:rFonts w:ascii="Times New Roman" w:eastAsia="Times New Roman" w:hAnsi="Times New Roman" w:cs="Times New Roman"/>
          <w:noProof/>
          <w:color w:val="auto"/>
          <w:lang w:eastAsia="ru-RU" w:bidi="ar-SA"/>
        </w:rPr>
        <w:t>:</w:t>
      </w:r>
      <w:r w:rsidRPr="00227BF8">
        <w:rPr>
          <w:rFonts w:ascii="Times New Roman" w:eastAsia="Times New Roman" w:hAnsi="Times New Roman" w:cs="Times New Roman"/>
          <w:noProof/>
          <w:color w:val="auto"/>
          <w:lang w:eastAsia="ru-RU" w:bidi="ar-SA"/>
        </w:rPr>
        <w:t>1.С, 2.E, 3.В, 4.Е, 5.C, 6.D, 7.A, 8.В, 9.Е, 10.D.</w:t>
      </w:r>
    </w:p>
    <w:p w14:paraId="50C2D1E6" w14:textId="6807A1CC" w:rsidR="004F53E3" w:rsidRPr="004A2475" w:rsidRDefault="004F53E3" w:rsidP="00227BF8">
      <w:pPr>
        <w:widowControl/>
        <w:jc w:val="both"/>
        <w:rPr>
          <w:rFonts w:ascii="Times New Roman" w:eastAsia="Times New Roman" w:hAnsi="Times New Roman" w:cs="Times New Roman"/>
          <w:i/>
          <w:noProof/>
          <w:color w:val="auto"/>
          <w:lang w:eastAsia="ru-RU" w:bidi="ar-SA"/>
        </w:rPr>
      </w:pPr>
      <w:r w:rsidRPr="004A2475">
        <w:rPr>
          <w:rFonts w:ascii="Times New Roman" w:eastAsia="Times New Roman" w:hAnsi="Times New Roman" w:cs="Times New Roman"/>
          <w:b/>
          <w:bCs/>
          <w:i/>
          <w:noProof/>
          <w:color w:val="auto"/>
          <w:lang w:eastAsia="ru-RU" w:bidi="ar-SA"/>
        </w:rPr>
        <w:t>Індивідуальні завдання</w:t>
      </w:r>
      <w:r w:rsidRPr="004A2475">
        <w:rPr>
          <w:rFonts w:ascii="Times New Roman" w:eastAsia="Times New Roman" w:hAnsi="Times New Roman" w:cs="Times New Roman"/>
          <w:i/>
          <w:noProof/>
          <w:color w:val="auto"/>
          <w:lang w:eastAsia="ru-RU" w:bidi="ar-SA"/>
        </w:rPr>
        <w:t>:</w:t>
      </w:r>
    </w:p>
    <w:p w14:paraId="5CFB3D32"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 xml:space="preserve">Намалюйте схему нейронної організації кори головного мозку, опишіть її будову і функціональне значення шарів. </w:t>
      </w:r>
    </w:p>
    <w:p w14:paraId="2D677C6F"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Опишіть функції кори великих півкуль та її зв’язки зі структурами ЦНС.</w:t>
      </w:r>
    </w:p>
    <w:p w14:paraId="761D7CEC"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 xml:space="preserve">Опишіть механізми регуляції локомоції людини і програмування рухів. Функціональна структура довільних рухів. </w:t>
      </w:r>
    </w:p>
    <w:p w14:paraId="644E5854"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 xml:space="preserve"> Опишіть механізми роботи кожної інтегруючої системи і взаємодію між ними. </w:t>
      </w:r>
    </w:p>
    <w:p w14:paraId="2C9F6C41" w14:textId="77777777" w:rsidR="004F53E3"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Опишіть вікові зміни рухової функції протягом онтогенезу людини</w:t>
      </w:r>
      <w:r w:rsidR="004F53E3" w:rsidRPr="00086BC6">
        <w:rPr>
          <w:rFonts w:ascii="Times New Roman" w:hAnsi="Times New Roman" w:cs="Times New Roman"/>
        </w:rPr>
        <w:t>.</w:t>
      </w:r>
    </w:p>
    <w:p w14:paraId="7B08B601"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Вирішіть ситуаційн завдання:. охарактеризуйте частотну і амплітудну характеристику альфа-, бета-, тета- і дельта хвиль. Поясніть механізм їх походження. Відповідь: Бета-хвилі (більше 13 Гц, менше 25 мкВ), альфа-хвилі (8–13 Гц, 25–50 мкВ), тета-хвилі (4–6 Гц, 120–150 мкВ), дельта-хвилі (0,5–3 Гц, до 300 мкВ).</w:t>
      </w:r>
    </w:p>
    <w:p w14:paraId="183B2DA4"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Під час експериментального дослідження за умов подразнення кори мозку собака робить рухи передніми лапами. Поясніть, яка ділянка мозку піддається подразненню. Відповідь: Нижня частина передньої центральної звивини кори великих півкуль головного мозку.</w:t>
      </w:r>
    </w:p>
    <w:p w14:paraId="3152A7FF"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Людина-лівша страждає на моторну афазію. Припустіть, яка частина кори великих півкуль у неї уражена. Поясніть свою відповідь.  Відповідь: </w:t>
      </w:r>
      <w:r w:rsidRPr="00086BC6">
        <w:rPr>
          <w:rFonts w:ascii="Times New Roman" w:hAnsi="Times New Roman" w:cs="Times New Roman"/>
        </w:rPr>
        <w:t xml:space="preserve">Уражено праву півкулю — ділянку задньої частини нижньої лобової борозни — центр </w:t>
      </w:r>
      <w:proofErr w:type="spellStart"/>
      <w:r w:rsidRPr="00086BC6">
        <w:rPr>
          <w:rFonts w:ascii="Times New Roman" w:hAnsi="Times New Roman" w:cs="Times New Roman"/>
        </w:rPr>
        <w:t>Брока</w:t>
      </w:r>
      <w:proofErr w:type="spellEnd"/>
      <w:r w:rsidRPr="00086BC6">
        <w:rPr>
          <w:rFonts w:ascii="Times New Roman" w:hAnsi="Times New Roman" w:cs="Times New Roman"/>
        </w:rPr>
        <w:t xml:space="preserve"> (поле 44 за </w:t>
      </w:r>
      <w:proofErr w:type="spellStart"/>
      <w:r w:rsidRPr="00086BC6">
        <w:rPr>
          <w:rFonts w:ascii="Times New Roman" w:hAnsi="Times New Roman" w:cs="Times New Roman"/>
        </w:rPr>
        <w:t>Бродманом</w:t>
      </w:r>
      <w:proofErr w:type="spellEnd"/>
      <w:r w:rsidRPr="00086BC6">
        <w:rPr>
          <w:rFonts w:ascii="Times New Roman" w:hAnsi="Times New Roman" w:cs="Times New Roman"/>
        </w:rPr>
        <w:t>).</w:t>
      </w:r>
    </w:p>
    <w:p w14:paraId="4B03BD0D"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Людина-правша не пам’ятає назв предметів, але правильно описує їх призначення. Припустіть, яка ділянка головного мозку уражена у цієї людини. Поясніть свою відповідь.  Відповідь: </w:t>
      </w:r>
      <w:r w:rsidRPr="00086BC6">
        <w:rPr>
          <w:rFonts w:ascii="Times New Roman" w:hAnsi="Times New Roman" w:cs="Times New Roman"/>
        </w:rPr>
        <w:t xml:space="preserve">Уражено верхню скроневу борозну, у якій міститься сенсорний центр мови </w:t>
      </w:r>
      <w:proofErr w:type="spellStart"/>
      <w:r w:rsidRPr="00086BC6">
        <w:rPr>
          <w:rFonts w:ascii="Times New Roman" w:hAnsi="Times New Roman" w:cs="Times New Roman"/>
        </w:rPr>
        <w:t>Верніке</w:t>
      </w:r>
      <w:proofErr w:type="spellEnd"/>
      <w:r w:rsidRPr="00086BC6">
        <w:rPr>
          <w:rFonts w:ascii="Times New Roman" w:hAnsi="Times New Roman" w:cs="Times New Roman"/>
        </w:rPr>
        <w:t xml:space="preserve"> (поля 38– 39 за </w:t>
      </w:r>
      <w:proofErr w:type="spellStart"/>
      <w:r w:rsidRPr="00086BC6">
        <w:rPr>
          <w:rFonts w:ascii="Times New Roman" w:hAnsi="Times New Roman" w:cs="Times New Roman"/>
        </w:rPr>
        <w:t>Бродманом</w:t>
      </w:r>
      <w:proofErr w:type="spellEnd"/>
      <w:r w:rsidRPr="00086BC6">
        <w:rPr>
          <w:rFonts w:ascii="Times New Roman" w:hAnsi="Times New Roman" w:cs="Times New Roman"/>
        </w:rPr>
        <w:t>).</w:t>
      </w:r>
    </w:p>
    <w:p w14:paraId="69786646"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Під час експерименту у піддослідного реєструють ЕЕГ. Поясніть, як зміниться альфа-ритм людини за умов дії на очі світлового подразнення і чому. Опишіть характеристики альфа-, бета-ритмів і функції РФ. </w:t>
      </w:r>
      <w:r w:rsidR="00086BC6" w:rsidRPr="00086BC6">
        <w:rPr>
          <w:rFonts w:ascii="Times New Roman" w:eastAsia="Times New Roman" w:hAnsi="Times New Roman" w:cs="Times New Roman"/>
          <w:iCs/>
          <w:noProof/>
          <w:color w:val="auto"/>
          <w:lang w:eastAsia="ru-RU"/>
        </w:rPr>
        <w:t xml:space="preserve"> Відповідь: </w:t>
      </w:r>
      <w:r w:rsidR="00086BC6" w:rsidRPr="00086BC6">
        <w:rPr>
          <w:rFonts w:ascii="Times New Roman" w:hAnsi="Times New Roman" w:cs="Times New Roman"/>
        </w:rPr>
        <w:t>При дії на око досить сильного світлового подразнення відбувається десинхронізація альфа-ритму ЕЕГ, з’являється більш частий бета-ритм внаслідок активізації висхідної системи РФ.</w:t>
      </w:r>
    </w:p>
    <w:p w14:paraId="4AF8815E"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Поясніть, чому при охолодженні мозку можна подовжити тривалість періоду клінічної смерті. </w:t>
      </w:r>
      <w:r w:rsidR="00086BC6" w:rsidRPr="00086BC6">
        <w:rPr>
          <w:rFonts w:ascii="Times New Roman" w:eastAsia="Times New Roman" w:hAnsi="Times New Roman" w:cs="Times New Roman"/>
          <w:iCs/>
          <w:noProof/>
          <w:color w:val="auto"/>
          <w:lang w:eastAsia="ru-RU"/>
        </w:rPr>
        <w:t>Відповідь: тривалість клінічної смерті визначається часом, протягом якого клітини кори мозку можуть витримувати відсутність кисню. Охолодження сповільнює інтенсивність метаболізму, тому відсутність кисню позначається в меншому ступені, і клінічна смерть триває трохи довше</w:t>
      </w:r>
    </w:p>
    <w:p w14:paraId="3A87C93E"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За умов «вимикання» кори великих півкуль людина непритомніє. Поясніть, чи можливий такий ефект за умов абсолютно неушкодженої кори і нормального її кровопостачання.</w:t>
      </w:r>
      <w:r w:rsidR="00086BC6" w:rsidRPr="00086BC6">
        <w:rPr>
          <w:rFonts w:ascii="Times New Roman" w:eastAsia="Times New Roman" w:hAnsi="Times New Roman" w:cs="Times New Roman"/>
          <w:iCs/>
          <w:noProof/>
          <w:color w:val="auto"/>
          <w:lang w:eastAsia="ru-RU"/>
        </w:rPr>
        <w:t xml:space="preserve"> Відповідь: Нормальне функціонування кори головного мозку залежить не тільки від її власного стану, але і від стану РФ та неспецифічних ядер таламуса. Руйнування останніх призводить до втрати свідомості в результаті падіння тонусу клітин кори.</w:t>
      </w:r>
    </w:p>
    <w:p w14:paraId="06401E0D" w14:textId="12AA2159" w:rsidR="004F53E3" w:rsidRPr="00762BA6" w:rsidRDefault="004F53E3" w:rsidP="00762BA6">
      <w:pPr>
        <w:tabs>
          <w:tab w:val="left" w:pos="614"/>
          <w:tab w:val="left" w:pos="952"/>
        </w:tabs>
        <w:jc w:val="center"/>
        <w:rPr>
          <w:rFonts w:ascii="Times New Roman" w:eastAsia="Times New Roman" w:hAnsi="Times New Roman" w:cs="Times New Roman"/>
          <w:b/>
          <w:bCs/>
          <w:i/>
          <w:iCs/>
        </w:rPr>
      </w:pPr>
      <w:r w:rsidRPr="00762BA6">
        <w:rPr>
          <w:rFonts w:ascii="Times New Roman" w:eastAsia="Times New Roman" w:hAnsi="Times New Roman" w:cs="Times New Roman"/>
          <w:b/>
          <w:bCs/>
          <w:i/>
          <w:iCs/>
        </w:rPr>
        <w:lastRenderedPageBreak/>
        <w:t>Список рекомендованої літератури:</w:t>
      </w:r>
    </w:p>
    <w:p w14:paraId="64CD99FC" w14:textId="77777777" w:rsidR="004F53E3" w:rsidRPr="007A4951" w:rsidRDefault="004F53E3" w:rsidP="004F53E3">
      <w:pPr>
        <w:widowControl/>
        <w:ind w:left="426" w:hanging="426"/>
        <w:jc w:val="both"/>
        <w:rPr>
          <w:rFonts w:ascii="Times New Roman" w:eastAsia="Calibri" w:hAnsi="Times New Roman" w:cs="Times New Roman"/>
          <w:i/>
          <w:color w:val="auto"/>
          <w:lang w:bidi="ar-SA"/>
        </w:rPr>
      </w:pPr>
      <w:r w:rsidRPr="007A4951">
        <w:rPr>
          <w:rFonts w:ascii="Times New Roman" w:eastAsia="Calibri" w:hAnsi="Times New Roman" w:cs="Times New Roman"/>
          <w:i/>
          <w:color w:val="auto"/>
          <w:lang w:bidi="ar-SA"/>
        </w:rPr>
        <w:t>Основна</w:t>
      </w:r>
    </w:p>
    <w:p w14:paraId="7ECB189D" w14:textId="38EF79F9" w:rsidR="00762BA6" w:rsidRPr="00762BA6" w:rsidRDefault="004F53E3" w:rsidP="00762BA6">
      <w:pPr>
        <w:widowControl/>
        <w:ind w:left="284" w:hanging="284"/>
        <w:jc w:val="both"/>
        <w:rPr>
          <w:rFonts w:ascii="Times New Roman" w:eastAsia="Calibri" w:hAnsi="Times New Roman" w:cs="Times New Roman"/>
          <w:color w:val="auto"/>
          <w:lang w:bidi="ar-SA"/>
        </w:rPr>
      </w:pPr>
      <w:r w:rsidRPr="007A4951">
        <w:rPr>
          <w:rFonts w:ascii="Times New Roman" w:eastAsia="Calibri" w:hAnsi="Times New Roman" w:cs="Times New Roman"/>
          <w:color w:val="auto"/>
          <w:lang w:bidi="ar-SA"/>
        </w:rPr>
        <w:t>1.</w:t>
      </w:r>
      <w:r w:rsidR="00762BA6" w:rsidRPr="00762BA6">
        <w:t xml:space="preserve"> </w:t>
      </w:r>
      <w:r w:rsidR="00762BA6" w:rsidRPr="00762BA6">
        <w:rPr>
          <w:rFonts w:ascii="Times New Roman" w:eastAsia="Calibri" w:hAnsi="Times New Roman" w:cs="Times New Roman"/>
          <w:color w:val="auto"/>
          <w:lang w:bidi="ar-SA"/>
        </w:rPr>
        <w:t xml:space="preserve">Медична фізіологія за </w:t>
      </w:r>
      <w:proofErr w:type="spellStart"/>
      <w:r w:rsidR="00762BA6" w:rsidRPr="00762BA6">
        <w:rPr>
          <w:rFonts w:ascii="Times New Roman" w:eastAsia="Calibri" w:hAnsi="Times New Roman" w:cs="Times New Roman"/>
          <w:color w:val="auto"/>
          <w:lang w:bidi="ar-SA"/>
        </w:rPr>
        <w:t>Гайтоном</w:t>
      </w:r>
      <w:proofErr w:type="spellEnd"/>
      <w:r w:rsidR="00762BA6" w:rsidRPr="00762BA6">
        <w:rPr>
          <w:rFonts w:ascii="Times New Roman" w:eastAsia="Calibri" w:hAnsi="Times New Roman" w:cs="Times New Roman"/>
          <w:color w:val="auto"/>
          <w:lang w:bidi="ar-SA"/>
        </w:rPr>
        <w:t xml:space="preserve"> і </w:t>
      </w:r>
      <w:proofErr w:type="spellStart"/>
      <w:r w:rsidR="00762BA6" w:rsidRPr="00762BA6">
        <w:rPr>
          <w:rFonts w:ascii="Times New Roman" w:eastAsia="Calibri" w:hAnsi="Times New Roman" w:cs="Times New Roman"/>
          <w:color w:val="auto"/>
          <w:lang w:bidi="ar-SA"/>
        </w:rPr>
        <w:t>Голлом</w:t>
      </w:r>
      <w:proofErr w:type="spellEnd"/>
      <w:r w:rsidR="00762BA6" w:rsidRPr="00762BA6">
        <w:rPr>
          <w:rFonts w:ascii="Times New Roman" w:eastAsia="Calibri" w:hAnsi="Times New Roman" w:cs="Times New Roman"/>
          <w:color w:val="auto"/>
          <w:lang w:bidi="ar-SA"/>
        </w:rPr>
        <w:t xml:space="preserve"> : підручник: пер. з </w:t>
      </w:r>
      <w:proofErr w:type="spellStart"/>
      <w:r w:rsidR="00762BA6" w:rsidRPr="00762BA6">
        <w:rPr>
          <w:rFonts w:ascii="Times New Roman" w:eastAsia="Calibri" w:hAnsi="Times New Roman" w:cs="Times New Roman"/>
          <w:color w:val="auto"/>
          <w:lang w:bidi="ar-SA"/>
        </w:rPr>
        <w:t>англ</w:t>
      </w:r>
      <w:proofErr w:type="spellEnd"/>
      <w:r w:rsidR="00762BA6" w:rsidRPr="00762BA6">
        <w:rPr>
          <w:rFonts w:ascii="Times New Roman" w:eastAsia="Calibri" w:hAnsi="Times New Roman" w:cs="Times New Roman"/>
          <w:color w:val="auto"/>
          <w:lang w:bidi="ar-SA"/>
        </w:rPr>
        <w:t xml:space="preserve">. 14-го вид. : Т. 1-2 / Джон Е. </w:t>
      </w:r>
      <w:proofErr w:type="spellStart"/>
      <w:r w:rsidR="00762BA6" w:rsidRPr="00762BA6">
        <w:rPr>
          <w:rFonts w:ascii="Times New Roman" w:eastAsia="Calibri" w:hAnsi="Times New Roman" w:cs="Times New Roman"/>
          <w:color w:val="auto"/>
          <w:lang w:bidi="ar-SA"/>
        </w:rPr>
        <w:t>Голл</w:t>
      </w:r>
      <w:proofErr w:type="spellEnd"/>
      <w:r w:rsidR="00762BA6" w:rsidRPr="00762BA6">
        <w:rPr>
          <w:rFonts w:ascii="Times New Roman" w:eastAsia="Calibri" w:hAnsi="Times New Roman" w:cs="Times New Roman"/>
          <w:color w:val="auto"/>
          <w:lang w:bidi="ar-SA"/>
        </w:rPr>
        <w:t xml:space="preserve">, Майкл Е. </w:t>
      </w:r>
      <w:proofErr w:type="spellStart"/>
      <w:r w:rsidR="00762BA6" w:rsidRPr="00762BA6">
        <w:rPr>
          <w:rFonts w:ascii="Times New Roman" w:eastAsia="Calibri" w:hAnsi="Times New Roman" w:cs="Times New Roman"/>
          <w:color w:val="auto"/>
          <w:lang w:bidi="ar-SA"/>
        </w:rPr>
        <w:t>голл</w:t>
      </w:r>
      <w:proofErr w:type="spellEnd"/>
      <w:r w:rsidR="00762BA6" w:rsidRPr="00762BA6">
        <w:rPr>
          <w:rFonts w:ascii="Times New Roman" w:eastAsia="Calibri" w:hAnsi="Times New Roman" w:cs="Times New Roman"/>
          <w:color w:val="auto"/>
          <w:lang w:bidi="ar-SA"/>
        </w:rPr>
        <w:t xml:space="preserve">; наук. ред. </w:t>
      </w:r>
      <w:proofErr w:type="spellStart"/>
      <w:r w:rsidR="00762BA6" w:rsidRPr="00762BA6">
        <w:rPr>
          <w:rFonts w:ascii="Times New Roman" w:eastAsia="Calibri" w:hAnsi="Times New Roman" w:cs="Times New Roman"/>
          <w:color w:val="auto"/>
          <w:lang w:bidi="ar-SA"/>
        </w:rPr>
        <w:t>укр</w:t>
      </w:r>
      <w:proofErr w:type="spellEnd"/>
      <w:r w:rsidR="00762BA6" w:rsidRPr="00762BA6">
        <w:rPr>
          <w:rFonts w:ascii="Times New Roman" w:eastAsia="Calibri" w:hAnsi="Times New Roman" w:cs="Times New Roman"/>
          <w:color w:val="auto"/>
          <w:lang w:bidi="ar-SA"/>
        </w:rPr>
        <w:t xml:space="preserve">. вид. Степан </w:t>
      </w:r>
      <w:proofErr w:type="spellStart"/>
      <w:r w:rsidR="00762BA6" w:rsidRPr="00762BA6">
        <w:rPr>
          <w:rFonts w:ascii="Times New Roman" w:eastAsia="Calibri" w:hAnsi="Times New Roman" w:cs="Times New Roman"/>
          <w:color w:val="auto"/>
          <w:lang w:bidi="ar-SA"/>
        </w:rPr>
        <w:t>Вадзюк</w:t>
      </w:r>
      <w:proofErr w:type="spellEnd"/>
      <w:r w:rsidR="00762BA6" w:rsidRPr="00762BA6">
        <w:rPr>
          <w:rFonts w:ascii="Times New Roman" w:eastAsia="Calibri" w:hAnsi="Times New Roman" w:cs="Times New Roman"/>
          <w:color w:val="auto"/>
          <w:lang w:bidi="ar-SA"/>
        </w:rPr>
        <w:t xml:space="preserve"> ; наук. ред. пер. : К. Тарасова, І. Міщенко, М. </w:t>
      </w:r>
      <w:proofErr w:type="spellStart"/>
      <w:r w:rsidR="00762BA6" w:rsidRPr="00762BA6">
        <w:rPr>
          <w:rFonts w:ascii="Times New Roman" w:eastAsia="Calibri" w:hAnsi="Times New Roman" w:cs="Times New Roman"/>
          <w:color w:val="auto"/>
          <w:lang w:bidi="ar-SA"/>
        </w:rPr>
        <w:t>Йолтуховський</w:t>
      </w:r>
      <w:proofErr w:type="spellEnd"/>
      <w:r w:rsidR="00762BA6" w:rsidRPr="00762BA6">
        <w:rPr>
          <w:rFonts w:ascii="Times New Roman" w:eastAsia="Calibri" w:hAnsi="Times New Roman" w:cs="Times New Roman"/>
          <w:color w:val="auto"/>
          <w:lang w:bidi="ar-SA"/>
        </w:rPr>
        <w:t xml:space="preserve">, Н. </w:t>
      </w:r>
      <w:proofErr w:type="spellStart"/>
      <w:r w:rsidR="00762BA6" w:rsidRPr="00762BA6">
        <w:rPr>
          <w:rFonts w:ascii="Times New Roman" w:eastAsia="Calibri" w:hAnsi="Times New Roman" w:cs="Times New Roman"/>
          <w:color w:val="auto"/>
          <w:lang w:bidi="ar-SA"/>
        </w:rPr>
        <w:t>Воронич-Семченко</w:t>
      </w:r>
      <w:proofErr w:type="spellEnd"/>
      <w:r w:rsidR="00762BA6" w:rsidRPr="00762BA6">
        <w:rPr>
          <w:rFonts w:ascii="Times New Roman" w:eastAsia="Calibri" w:hAnsi="Times New Roman" w:cs="Times New Roman"/>
          <w:color w:val="auto"/>
          <w:lang w:bidi="ar-SA"/>
        </w:rPr>
        <w:t xml:space="preserve"> – К. : ВСВ «Медицина», 2022. – 1206 с.</w:t>
      </w:r>
    </w:p>
    <w:p w14:paraId="507C38F1" w14:textId="77777777" w:rsidR="00762BA6" w:rsidRP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2.</w:t>
      </w:r>
      <w:r w:rsidRPr="00762BA6">
        <w:rPr>
          <w:rFonts w:ascii="Times New Roman" w:eastAsia="Calibri" w:hAnsi="Times New Roman" w:cs="Times New Roman"/>
          <w:color w:val="auto"/>
          <w:lang w:bidi="ar-SA"/>
        </w:rPr>
        <w:tab/>
      </w:r>
      <w:proofErr w:type="spellStart"/>
      <w:r w:rsidRPr="00762BA6">
        <w:rPr>
          <w:rFonts w:ascii="Times New Roman" w:eastAsia="Calibri" w:hAnsi="Times New Roman" w:cs="Times New Roman"/>
          <w:color w:val="auto"/>
          <w:lang w:bidi="ar-SA"/>
        </w:rPr>
        <w:t>Гжегоцький</w:t>
      </w:r>
      <w:proofErr w:type="spellEnd"/>
      <w:r w:rsidRPr="00762BA6">
        <w:rPr>
          <w:rFonts w:ascii="Times New Roman" w:eastAsia="Calibri" w:hAnsi="Times New Roman" w:cs="Times New Roman"/>
          <w:color w:val="auto"/>
          <w:lang w:bidi="ar-SA"/>
        </w:rPr>
        <w:t xml:space="preserve"> М. Р. Фізіологія : навчально-методичний посібник до практичних занять та самостійної роботи / М. Р. </w:t>
      </w:r>
      <w:proofErr w:type="spellStart"/>
      <w:r w:rsidRPr="00762BA6">
        <w:rPr>
          <w:rFonts w:ascii="Times New Roman" w:eastAsia="Calibri" w:hAnsi="Times New Roman" w:cs="Times New Roman"/>
          <w:color w:val="auto"/>
          <w:lang w:bidi="ar-SA"/>
        </w:rPr>
        <w:t>Гжегоцький</w:t>
      </w:r>
      <w:proofErr w:type="spellEnd"/>
      <w:r w:rsidRPr="00762BA6">
        <w:rPr>
          <w:rFonts w:ascii="Times New Roman" w:eastAsia="Calibri" w:hAnsi="Times New Roman" w:cs="Times New Roman"/>
          <w:color w:val="auto"/>
          <w:lang w:bidi="ar-SA"/>
        </w:rPr>
        <w:t xml:space="preserve"> [та </w:t>
      </w:r>
      <w:proofErr w:type="spellStart"/>
      <w:r w:rsidRPr="00762BA6">
        <w:rPr>
          <w:rFonts w:ascii="Times New Roman" w:eastAsia="Calibri" w:hAnsi="Times New Roman" w:cs="Times New Roman"/>
          <w:color w:val="auto"/>
          <w:lang w:bidi="ar-SA"/>
        </w:rPr>
        <w:t>ін</w:t>
      </w:r>
      <w:proofErr w:type="spellEnd"/>
      <w:r w:rsidRPr="00762BA6">
        <w:rPr>
          <w:rFonts w:ascii="Times New Roman" w:eastAsia="Calibri" w:hAnsi="Times New Roman" w:cs="Times New Roman"/>
          <w:color w:val="auto"/>
          <w:lang w:bidi="ar-SA"/>
        </w:rPr>
        <w:t>].– Вінниця: Нова книга.– 2019.- 464 с.</w:t>
      </w:r>
    </w:p>
    <w:p w14:paraId="48A163C5" w14:textId="77777777" w:rsidR="00762BA6" w:rsidRP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3.</w:t>
      </w:r>
      <w:r w:rsidRPr="00762BA6">
        <w:rPr>
          <w:rFonts w:ascii="Times New Roman" w:eastAsia="Calibri" w:hAnsi="Times New Roman" w:cs="Times New Roman"/>
          <w:color w:val="auto"/>
          <w:lang w:bidi="ar-SA"/>
        </w:rPr>
        <w:tab/>
        <w:t xml:space="preserve">Фізіологія. Короткий курс. 2-ге вид. / Мороз В.М., </w:t>
      </w:r>
      <w:proofErr w:type="spellStart"/>
      <w:r w:rsidRPr="00762BA6">
        <w:rPr>
          <w:rFonts w:ascii="Times New Roman" w:eastAsia="Calibri" w:hAnsi="Times New Roman" w:cs="Times New Roman"/>
          <w:color w:val="auto"/>
          <w:lang w:bidi="ar-SA"/>
        </w:rPr>
        <w:t>Йолтухівський</w:t>
      </w:r>
      <w:proofErr w:type="spellEnd"/>
      <w:r w:rsidRPr="00762BA6">
        <w:rPr>
          <w:rFonts w:ascii="Times New Roman" w:eastAsia="Calibri" w:hAnsi="Times New Roman" w:cs="Times New Roman"/>
          <w:color w:val="auto"/>
          <w:lang w:bidi="ar-SA"/>
        </w:rPr>
        <w:t xml:space="preserve"> М.В., Шандра О.А. [та ін.]- за ред. Мороз В.М., </w:t>
      </w:r>
      <w:proofErr w:type="spellStart"/>
      <w:r w:rsidRPr="00762BA6">
        <w:rPr>
          <w:rFonts w:ascii="Times New Roman" w:eastAsia="Calibri" w:hAnsi="Times New Roman" w:cs="Times New Roman"/>
          <w:color w:val="auto"/>
          <w:lang w:bidi="ar-SA"/>
        </w:rPr>
        <w:t>Йолтухівський</w:t>
      </w:r>
      <w:proofErr w:type="spellEnd"/>
      <w:r w:rsidRPr="00762BA6">
        <w:rPr>
          <w:rFonts w:ascii="Times New Roman" w:eastAsia="Calibri" w:hAnsi="Times New Roman" w:cs="Times New Roman"/>
          <w:color w:val="auto"/>
          <w:lang w:bidi="ar-SA"/>
        </w:rPr>
        <w:t xml:space="preserve"> М.В .– Вінниця: Нова книга. –2020. - 408 с.</w:t>
      </w:r>
    </w:p>
    <w:p w14:paraId="727D5DD2" w14:textId="77777777" w:rsidR="00762BA6" w:rsidRP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4.</w:t>
      </w:r>
      <w:r w:rsidRPr="00762BA6">
        <w:rPr>
          <w:rFonts w:ascii="Times New Roman" w:eastAsia="Calibri" w:hAnsi="Times New Roman" w:cs="Times New Roman"/>
          <w:color w:val="auto"/>
          <w:lang w:bidi="ar-SA"/>
        </w:rPr>
        <w:tab/>
      </w:r>
      <w:proofErr w:type="spellStart"/>
      <w:r w:rsidRPr="00762BA6">
        <w:rPr>
          <w:rFonts w:ascii="Times New Roman" w:eastAsia="Calibri" w:hAnsi="Times New Roman" w:cs="Times New Roman"/>
          <w:color w:val="auto"/>
          <w:lang w:bidi="ar-SA"/>
        </w:rPr>
        <w:t>Філімонов</w:t>
      </w:r>
      <w:proofErr w:type="spellEnd"/>
      <w:r w:rsidRPr="00762BA6">
        <w:rPr>
          <w:rFonts w:ascii="Times New Roman" w:eastAsia="Calibri" w:hAnsi="Times New Roman" w:cs="Times New Roman"/>
          <w:color w:val="auto"/>
          <w:lang w:bidi="ar-SA"/>
        </w:rPr>
        <w:t xml:space="preserve"> В. І. Фізіологія людини: підручник / В. Ф .</w:t>
      </w:r>
      <w:proofErr w:type="spellStart"/>
      <w:r w:rsidRPr="00762BA6">
        <w:rPr>
          <w:rFonts w:ascii="Times New Roman" w:eastAsia="Calibri" w:hAnsi="Times New Roman" w:cs="Times New Roman"/>
          <w:color w:val="auto"/>
          <w:lang w:bidi="ar-SA"/>
        </w:rPr>
        <w:t>Філімонов</w:t>
      </w:r>
      <w:proofErr w:type="spellEnd"/>
      <w:r w:rsidRPr="00762BA6">
        <w:rPr>
          <w:rFonts w:ascii="Times New Roman" w:eastAsia="Calibri" w:hAnsi="Times New Roman" w:cs="Times New Roman"/>
          <w:color w:val="auto"/>
          <w:lang w:bidi="ar-SA"/>
        </w:rPr>
        <w:t>. – 4е вид., К.: Медицина, 2021. - 488 с.</w:t>
      </w:r>
    </w:p>
    <w:p w14:paraId="5A6793CA" w14:textId="77118B49" w:rsid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5.</w:t>
      </w:r>
      <w:r w:rsidRPr="00762BA6">
        <w:rPr>
          <w:rFonts w:ascii="Times New Roman" w:eastAsia="Calibri" w:hAnsi="Times New Roman" w:cs="Times New Roman"/>
          <w:color w:val="auto"/>
          <w:lang w:bidi="ar-SA"/>
        </w:rPr>
        <w:tab/>
        <w:t xml:space="preserve">Фізіологія систем крові, кровообігу, дихання, травлення, обміну і виділення. Робочий зошит : </w:t>
      </w:r>
      <w:proofErr w:type="spellStart"/>
      <w:r w:rsidRPr="00762BA6">
        <w:rPr>
          <w:rFonts w:ascii="Times New Roman" w:eastAsia="Calibri" w:hAnsi="Times New Roman" w:cs="Times New Roman"/>
          <w:color w:val="auto"/>
          <w:lang w:bidi="ar-SA"/>
        </w:rPr>
        <w:t>навч</w:t>
      </w:r>
      <w:proofErr w:type="spellEnd"/>
      <w:r w:rsidRPr="00762BA6">
        <w:rPr>
          <w:rFonts w:ascii="Times New Roman" w:eastAsia="Calibri" w:hAnsi="Times New Roman" w:cs="Times New Roman"/>
          <w:color w:val="auto"/>
          <w:lang w:bidi="ar-SA"/>
        </w:rPr>
        <w:t xml:space="preserve">. </w:t>
      </w:r>
      <w:proofErr w:type="spellStart"/>
      <w:r w:rsidRPr="00762BA6">
        <w:rPr>
          <w:rFonts w:ascii="Times New Roman" w:eastAsia="Calibri" w:hAnsi="Times New Roman" w:cs="Times New Roman"/>
          <w:color w:val="auto"/>
          <w:lang w:bidi="ar-SA"/>
        </w:rPr>
        <w:t>посіб</w:t>
      </w:r>
      <w:proofErr w:type="spellEnd"/>
      <w:r w:rsidRPr="00762BA6">
        <w:rPr>
          <w:rFonts w:ascii="Times New Roman" w:eastAsia="Calibri" w:hAnsi="Times New Roman" w:cs="Times New Roman"/>
          <w:color w:val="auto"/>
          <w:lang w:bidi="ar-SA"/>
        </w:rPr>
        <w:t xml:space="preserve">. / О. А. Шандра , Л. С. </w:t>
      </w:r>
      <w:proofErr w:type="spellStart"/>
      <w:r w:rsidRPr="00762BA6">
        <w:rPr>
          <w:rFonts w:ascii="Times New Roman" w:eastAsia="Calibri" w:hAnsi="Times New Roman" w:cs="Times New Roman"/>
          <w:color w:val="auto"/>
          <w:lang w:bidi="ar-SA"/>
        </w:rPr>
        <w:t>Годлевський</w:t>
      </w:r>
      <w:proofErr w:type="spellEnd"/>
      <w:r w:rsidRPr="00762BA6">
        <w:rPr>
          <w:rFonts w:ascii="Times New Roman" w:eastAsia="Calibri" w:hAnsi="Times New Roman" w:cs="Times New Roman"/>
          <w:color w:val="auto"/>
          <w:lang w:bidi="ar-SA"/>
        </w:rPr>
        <w:t xml:space="preserve">, О. А. Кащенко О. С. Л. Ляшенко, О. В. Денисенко, О. В. </w:t>
      </w:r>
      <w:proofErr w:type="spellStart"/>
      <w:r w:rsidRPr="00762BA6">
        <w:rPr>
          <w:rFonts w:ascii="Times New Roman" w:eastAsia="Calibri" w:hAnsi="Times New Roman" w:cs="Times New Roman"/>
          <w:color w:val="auto"/>
          <w:lang w:bidi="ar-SA"/>
        </w:rPr>
        <w:t>Онуфриенко</w:t>
      </w:r>
      <w:proofErr w:type="spellEnd"/>
      <w:r w:rsidRPr="00762BA6">
        <w:rPr>
          <w:rFonts w:ascii="Times New Roman" w:eastAsia="Calibri" w:hAnsi="Times New Roman" w:cs="Times New Roman"/>
          <w:color w:val="auto"/>
          <w:lang w:bidi="ar-SA"/>
        </w:rPr>
        <w:t xml:space="preserve">, Г. О. </w:t>
      </w:r>
      <w:proofErr w:type="spellStart"/>
      <w:r w:rsidRPr="00762BA6">
        <w:rPr>
          <w:rFonts w:ascii="Times New Roman" w:eastAsia="Calibri" w:hAnsi="Times New Roman" w:cs="Times New Roman"/>
          <w:color w:val="auto"/>
          <w:lang w:bidi="ar-SA"/>
        </w:rPr>
        <w:t>Волохова</w:t>
      </w:r>
      <w:proofErr w:type="spellEnd"/>
      <w:r w:rsidRPr="00762BA6">
        <w:rPr>
          <w:rFonts w:ascii="Times New Roman" w:eastAsia="Calibri" w:hAnsi="Times New Roman" w:cs="Times New Roman"/>
          <w:color w:val="auto"/>
          <w:lang w:bidi="ar-SA"/>
        </w:rPr>
        <w:t xml:space="preserve">, М. Ю. </w:t>
      </w:r>
      <w:proofErr w:type="spellStart"/>
      <w:r w:rsidRPr="00762BA6">
        <w:rPr>
          <w:rFonts w:ascii="Times New Roman" w:eastAsia="Calibri" w:hAnsi="Times New Roman" w:cs="Times New Roman"/>
          <w:color w:val="auto"/>
          <w:lang w:bidi="ar-SA"/>
        </w:rPr>
        <w:t>Русакова</w:t>
      </w:r>
      <w:proofErr w:type="spellEnd"/>
      <w:r w:rsidRPr="00762BA6">
        <w:rPr>
          <w:rFonts w:ascii="Times New Roman" w:eastAsia="Calibri" w:hAnsi="Times New Roman" w:cs="Times New Roman"/>
          <w:color w:val="auto"/>
          <w:lang w:bidi="ar-SA"/>
        </w:rPr>
        <w:t xml:space="preserve"> – Одеса : </w:t>
      </w:r>
      <w:proofErr w:type="spellStart"/>
      <w:r w:rsidRPr="00762BA6">
        <w:rPr>
          <w:rFonts w:ascii="Times New Roman" w:eastAsia="Calibri" w:hAnsi="Times New Roman" w:cs="Times New Roman"/>
          <w:color w:val="auto"/>
          <w:lang w:bidi="ar-SA"/>
        </w:rPr>
        <w:t>Олді</w:t>
      </w:r>
      <w:proofErr w:type="spellEnd"/>
      <w:r w:rsidRPr="00762BA6">
        <w:rPr>
          <w:rFonts w:ascii="Times New Roman" w:eastAsia="Calibri" w:hAnsi="Times New Roman" w:cs="Times New Roman"/>
          <w:color w:val="auto"/>
          <w:lang w:bidi="ar-SA"/>
        </w:rPr>
        <w:t>+, 2024. – 180 с. ISВN 978-966-992-516-9.</w:t>
      </w:r>
    </w:p>
    <w:p w14:paraId="0C61833B" w14:textId="5426ED44" w:rsidR="00762BA6" w:rsidRDefault="00762BA6" w:rsidP="00762BA6">
      <w:pPr>
        <w:widowControl/>
        <w:ind w:left="284" w:hanging="284"/>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6. </w:t>
      </w:r>
      <w:r w:rsidRPr="00762BA6">
        <w:rPr>
          <w:rFonts w:ascii="Times New Roman" w:eastAsia="Calibri" w:hAnsi="Times New Roman" w:cs="Times New Roman"/>
          <w:color w:val="auto"/>
          <w:lang w:bidi="ar-SA"/>
        </w:rPr>
        <w:t xml:space="preserve">Фізіологія : підручник для </w:t>
      </w:r>
      <w:proofErr w:type="spellStart"/>
      <w:r w:rsidRPr="00762BA6">
        <w:rPr>
          <w:rFonts w:ascii="Times New Roman" w:eastAsia="Calibri" w:hAnsi="Times New Roman" w:cs="Times New Roman"/>
          <w:color w:val="auto"/>
          <w:lang w:bidi="ar-SA"/>
        </w:rPr>
        <w:t>студ</w:t>
      </w:r>
      <w:proofErr w:type="spellEnd"/>
      <w:r w:rsidRPr="00762BA6">
        <w:rPr>
          <w:rFonts w:ascii="Times New Roman" w:eastAsia="Calibri" w:hAnsi="Times New Roman" w:cs="Times New Roman"/>
          <w:color w:val="auto"/>
          <w:lang w:bidi="ar-SA"/>
        </w:rPr>
        <w:t xml:space="preserve">. </w:t>
      </w:r>
      <w:proofErr w:type="spellStart"/>
      <w:r w:rsidRPr="00762BA6">
        <w:rPr>
          <w:rFonts w:ascii="Times New Roman" w:eastAsia="Calibri" w:hAnsi="Times New Roman" w:cs="Times New Roman"/>
          <w:color w:val="auto"/>
          <w:lang w:bidi="ar-SA"/>
        </w:rPr>
        <w:t>вищ</w:t>
      </w:r>
      <w:proofErr w:type="spellEnd"/>
      <w:r w:rsidRPr="00762BA6">
        <w:rPr>
          <w:rFonts w:ascii="Times New Roman" w:eastAsia="Calibri" w:hAnsi="Times New Roman" w:cs="Times New Roman"/>
          <w:color w:val="auto"/>
          <w:lang w:bidi="ar-SA"/>
        </w:rPr>
        <w:t xml:space="preserve">. мед. </w:t>
      </w:r>
      <w:proofErr w:type="spellStart"/>
      <w:r w:rsidRPr="00762BA6">
        <w:rPr>
          <w:rFonts w:ascii="Times New Roman" w:eastAsia="Calibri" w:hAnsi="Times New Roman" w:cs="Times New Roman"/>
          <w:color w:val="auto"/>
          <w:lang w:bidi="ar-SA"/>
        </w:rPr>
        <w:t>навч</w:t>
      </w:r>
      <w:proofErr w:type="spellEnd"/>
      <w:r w:rsidRPr="00762BA6">
        <w:rPr>
          <w:rFonts w:ascii="Times New Roman" w:eastAsia="Calibri" w:hAnsi="Times New Roman" w:cs="Times New Roman"/>
          <w:color w:val="auto"/>
          <w:lang w:bidi="ar-SA"/>
        </w:rPr>
        <w:t xml:space="preserve">. </w:t>
      </w:r>
      <w:proofErr w:type="spellStart"/>
      <w:r w:rsidRPr="00762BA6">
        <w:rPr>
          <w:rFonts w:ascii="Times New Roman" w:eastAsia="Calibri" w:hAnsi="Times New Roman" w:cs="Times New Roman"/>
          <w:color w:val="auto"/>
          <w:lang w:bidi="ar-SA"/>
        </w:rPr>
        <w:t>закл</w:t>
      </w:r>
      <w:proofErr w:type="spellEnd"/>
      <w:r w:rsidRPr="00762BA6">
        <w:rPr>
          <w:rFonts w:ascii="Times New Roman" w:eastAsia="Calibri" w:hAnsi="Times New Roman" w:cs="Times New Roman"/>
          <w:color w:val="auto"/>
          <w:lang w:bidi="ar-SA"/>
        </w:rPr>
        <w:t xml:space="preserve">. / В. Г. Шевчук [та ін.], за ред. В. Г. Шевчука. - Вид. 5, </w:t>
      </w:r>
      <w:proofErr w:type="spellStart"/>
      <w:r w:rsidRPr="00762BA6">
        <w:rPr>
          <w:rFonts w:ascii="Times New Roman" w:eastAsia="Calibri" w:hAnsi="Times New Roman" w:cs="Times New Roman"/>
          <w:color w:val="auto"/>
          <w:lang w:bidi="ar-SA"/>
        </w:rPr>
        <w:t>випр</w:t>
      </w:r>
      <w:proofErr w:type="spellEnd"/>
      <w:r w:rsidRPr="00762BA6">
        <w:rPr>
          <w:rFonts w:ascii="Times New Roman" w:eastAsia="Calibri" w:hAnsi="Times New Roman" w:cs="Times New Roman"/>
          <w:color w:val="auto"/>
          <w:lang w:bidi="ar-SA"/>
        </w:rPr>
        <w:t xml:space="preserve">. і </w:t>
      </w:r>
      <w:proofErr w:type="spellStart"/>
      <w:r w:rsidRPr="00762BA6">
        <w:rPr>
          <w:rFonts w:ascii="Times New Roman" w:eastAsia="Calibri" w:hAnsi="Times New Roman" w:cs="Times New Roman"/>
          <w:color w:val="auto"/>
          <w:lang w:bidi="ar-SA"/>
        </w:rPr>
        <w:t>доповн</w:t>
      </w:r>
      <w:proofErr w:type="spellEnd"/>
      <w:r w:rsidRPr="00762BA6">
        <w:rPr>
          <w:rFonts w:ascii="Times New Roman" w:eastAsia="Calibri" w:hAnsi="Times New Roman" w:cs="Times New Roman"/>
          <w:color w:val="auto"/>
          <w:lang w:bidi="ar-SA"/>
        </w:rPr>
        <w:t>. – Вінниця : Нова книга. - 2021. - 448 с..</w:t>
      </w:r>
    </w:p>
    <w:p w14:paraId="773845A5" w14:textId="45E56506" w:rsidR="004F53E3" w:rsidRPr="007A4951" w:rsidRDefault="004F53E3" w:rsidP="00762BA6">
      <w:pPr>
        <w:widowControl/>
        <w:ind w:left="284" w:hanging="284"/>
        <w:jc w:val="both"/>
        <w:rPr>
          <w:rFonts w:ascii="Times New Roman" w:eastAsia="Calibri" w:hAnsi="Times New Roman" w:cs="Times New Roman"/>
          <w:i/>
          <w:color w:val="auto"/>
          <w:lang w:bidi="ar-SA"/>
        </w:rPr>
      </w:pPr>
      <w:r w:rsidRPr="007A4951">
        <w:rPr>
          <w:rFonts w:ascii="Times New Roman" w:eastAsia="Calibri" w:hAnsi="Times New Roman" w:cs="Times New Roman"/>
          <w:i/>
          <w:color w:val="auto"/>
          <w:lang w:bidi="ar-SA"/>
        </w:rPr>
        <w:t>Додаткова</w:t>
      </w:r>
    </w:p>
    <w:p w14:paraId="3C23E943"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762BA6">
        <w:rPr>
          <w:rFonts w:ascii="Times New Roman" w:eastAsia="Calibri" w:hAnsi="Times New Roman" w:cs="Times New Roman"/>
          <w:color w:val="auto"/>
          <w:position w:val="6"/>
          <w:lang w:val="en-US" w:eastAsia="en-US" w:bidi="ar-SA"/>
        </w:rPr>
        <w:t>Vinnytsya</w:t>
      </w:r>
      <w:proofErr w:type="spellEnd"/>
      <w:r w:rsidRPr="00762BA6">
        <w:rPr>
          <w:rFonts w:ascii="Times New Roman" w:eastAsia="Calibri" w:hAnsi="Times New Roman" w:cs="Times New Roman"/>
          <w:color w:val="auto"/>
          <w:position w:val="6"/>
          <w:lang w:val="en-US" w:eastAsia="en-US" w:bidi="ar-SA"/>
        </w:rPr>
        <w:t xml:space="preserve">: Nova </w:t>
      </w:r>
      <w:proofErr w:type="spellStart"/>
      <w:r w:rsidRPr="00762BA6">
        <w:rPr>
          <w:rFonts w:ascii="Times New Roman" w:eastAsia="Calibri" w:hAnsi="Times New Roman" w:cs="Times New Roman"/>
          <w:color w:val="auto"/>
          <w:position w:val="6"/>
          <w:lang w:val="en-US" w:eastAsia="en-US" w:bidi="ar-SA"/>
        </w:rPr>
        <w:t>Kniga</w:t>
      </w:r>
      <w:proofErr w:type="spellEnd"/>
      <w:r w:rsidRPr="00762BA6">
        <w:rPr>
          <w:rFonts w:ascii="Times New Roman" w:eastAsia="Calibri" w:hAnsi="Times New Roman" w:cs="Times New Roman"/>
          <w:color w:val="auto"/>
          <w:position w:val="6"/>
          <w:lang w:val="en-US" w:eastAsia="en-US" w:bidi="ar-SA"/>
        </w:rPr>
        <w:t>. - 2020. – 728</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p.</w:t>
      </w:r>
    </w:p>
    <w:p w14:paraId="48B87194"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 xml:space="preserve">Costanzo L. S. Physiology / L. S. </w:t>
      </w:r>
      <w:proofErr w:type="gramStart"/>
      <w:r w:rsidRPr="00762BA6">
        <w:rPr>
          <w:rFonts w:ascii="Times New Roman" w:eastAsia="Calibri" w:hAnsi="Times New Roman" w:cs="Times New Roman"/>
          <w:color w:val="auto"/>
          <w:position w:val="6"/>
          <w:lang w:val="en-US" w:eastAsia="en-US" w:bidi="ar-SA"/>
        </w:rPr>
        <w:t>Costanzo.-</w:t>
      </w:r>
      <w:proofErr w:type="gramEnd"/>
      <w:r w:rsidRPr="00762BA6">
        <w:rPr>
          <w:rFonts w:ascii="Times New Roman" w:eastAsia="Calibri" w:hAnsi="Times New Roman" w:cs="Times New Roman"/>
          <w:color w:val="auto"/>
          <w:position w:val="6"/>
          <w:lang w:val="en-US" w:eastAsia="en-US" w:bidi="ar-SA"/>
        </w:rPr>
        <w:t xml:space="preserve"> Elsevier Health Sciences.</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7th ed.,</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2021.</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 xml:space="preserve">-528 p. </w:t>
      </w:r>
    </w:p>
    <w:p w14:paraId="66EA041E"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3AACEC6F"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 xml:space="preserve">Guyton </w:t>
      </w:r>
      <w:r w:rsidRPr="00762BA6">
        <w:rPr>
          <w:rFonts w:ascii="Times New Roman" w:eastAsia="Calibri" w:hAnsi="Times New Roman" w:cs="Times New Roman"/>
          <w:color w:val="auto"/>
          <w:position w:val="6"/>
          <w:lang w:val="ru-RU" w:eastAsia="en-US" w:bidi="ar-SA"/>
        </w:rPr>
        <w:t>А</w:t>
      </w:r>
      <w:r w:rsidRPr="00762BA6">
        <w:rPr>
          <w:rFonts w:ascii="Times New Roman" w:eastAsia="Calibri" w:hAnsi="Times New Roman" w:cs="Times New Roman"/>
          <w:color w:val="auto"/>
          <w:position w:val="6"/>
          <w:lang w:val="en-US" w:eastAsia="en-US" w:bidi="ar-SA"/>
        </w:rPr>
        <w:t xml:space="preserve">. Textbook of Medical Physiology / A. </w:t>
      </w:r>
      <w:proofErr w:type="gramStart"/>
      <w:r w:rsidRPr="00762BA6">
        <w:rPr>
          <w:rFonts w:ascii="Times New Roman" w:eastAsia="Calibri" w:hAnsi="Times New Roman" w:cs="Times New Roman"/>
          <w:color w:val="auto"/>
          <w:position w:val="6"/>
          <w:lang w:val="en-US" w:eastAsia="en-US" w:bidi="ar-SA"/>
        </w:rPr>
        <w:t>Guyton,  J.</w:t>
      </w:r>
      <w:proofErr w:type="gramEnd"/>
      <w:r w:rsidRPr="00762BA6">
        <w:rPr>
          <w:rFonts w:ascii="Times New Roman" w:eastAsia="Calibri" w:hAnsi="Times New Roman" w:cs="Times New Roman"/>
          <w:color w:val="auto"/>
          <w:position w:val="6"/>
          <w:lang w:val="en-US" w:eastAsia="en-US" w:bidi="ar-SA"/>
        </w:rPr>
        <w:t xml:space="preserve"> E. Hall. -  Elsevier. -  14th Edition, 2021. – 1820 p.</w:t>
      </w:r>
    </w:p>
    <w:p w14:paraId="16F729A1"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 xml:space="preserve">Koeppen B. M. Berne and Levy Physiology </w:t>
      </w:r>
      <w:proofErr w:type="gramStart"/>
      <w:r w:rsidRPr="00762BA6">
        <w:rPr>
          <w:rFonts w:ascii="Times New Roman" w:eastAsia="Calibri" w:hAnsi="Times New Roman" w:cs="Times New Roman"/>
          <w:color w:val="auto"/>
          <w:position w:val="6"/>
          <w:lang w:val="en-US" w:eastAsia="en-US" w:bidi="ar-SA"/>
        </w:rPr>
        <w:t>/  B.</w:t>
      </w:r>
      <w:proofErr w:type="gramEnd"/>
      <w:r w:rsidRPr="00762BA6">
        <w:rPr>
          <w:rFonts w:ascii="Times New Roman" w:eastAsia="Calibri" w:hAnsi="Times New Roman" w:cs="Times New Roman"/>
          <w:color w:val="auto"/>
          <w:position w:val="6"/>
          <w:lang w:val="en-US" w:eastAsia="en-US" w:bidi="ar-SA"/>
        </w:rPr>
        <w:t xml:space="preserve"> M. </w:t>
      </w:r>
      <w:proofErr w:type="gramStart"/>
      <w:r w:rsidRPr="00762BA6">
        <w:rPr>
          <w:rFonts w:ascii="Times New Roman" w:eastAsia="Calibri" w:hAnsi="Times New Roman" w:cs="Times New Roman"/>
          <w:color w:val="auto"/>
          <w:position w:val="6"/>
          <w:lang w:val="en-US" w:eastAsia="en-US" w:bidi="ar-SA"/>
        </w:rPr>
        <w:t>Koeppen,  B.</w:t>
      </w:r>
      <w:proofErr w:type="gramEnd"/>
      <w:r w:rsidRPr="00762BA6">
        <w:rPr>
          <w:rFonts w:ascii="Times New Roman" w:eastAsia="Calibri" w:hAnsi="Times New Roman" w:cs="Times New Roman"/>
          <w:color w:val="auto"/>
          <w:position w:val="6"/>
          <w:lang w:val="en-US" w:eastAsia="en-US" w:bidi="ar-SA"/>
        </w:rPr>
        <w:t xml:space="preserve"> A. Stanton. -  Elsevier Health Sciences. - 8th edition, 2023. – 864 p.</w:t>
      </w:r>
    </w:p>
    <w:p w14:paraId="2304CE05"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proofErr w:type="spellStart"/>
      <w:r w:rsidRPr="00762BA6">
        <w:rPr>
          <w:rFonts w:ascii="Times New Roman" w:eastAsia="Calibri" w:hAnsi="Times New Roman" w:cs="Times New Roman"/>
          <w:color w:val="auto"/>
          <w:position w:val="6"/>
          <w:lang w:val="en-US" w:eastAsia="en-US" w:bidi="ar-SA"/>
        </w:rPr>
        <w:t>Sembulingam</w:t>
      </w:r>
      <w:proofErr w:type="spellEnd"/>
      <w:r w:rsidRPr="00762BA6">
        <w:rPr>
          <w:rFonts w:ascii="Times New Roman" w:eastAsia="Calibri" w:hAnsi="Times New Roman" w:cs="Times New Roman"/>
          <w:color w:val="auto"/>
          <w:position w:val="6"/>
          <w:lang w:val="en-US" w:eastAsia="en-US" w:bidi="ar-SA"/>
        </w:rPr>
        <w:t xml:space="preserve"> K. Essentials of Medical Physiology / K. </w:t>
      </w:r>
      <w:proofErr w:type="spellStart"/>
      <w:r w:rsidRPr="00762BA6">
        <w:rPr>
          <w:rFonts w:ascii="Times New Roman" w:eastAsia="Calibri" w:hAnsi="Times New Roman" w:cs="Times New Roman"/>
          <w:color w:val="auto"/>
          <w:position w:val="6"/>
          <w:lang w:val="en-US" w:eastAsia="en-US" w:bidi="ar-SA"/>
        </w:rPr>
        <w:t>Sembulingam</w:t>
      </w:r>
      <w:proofErr w:type="spellEnd"/>
      <w:r w:rsidRPr="00762BA6">
        <w:rPr>
          <w:rFonts w:ascii="Times New Roman" w:eastAsia="Calibri" w:hAnsi="Times New Roman" w:cs="Times New Roman"/>
          <w:color w:val="auto"/>
          <w:position w:val="6"/>
          <w:lang w:val="en-US" w:eastAsia="en-US" w:bidi="ar-SA"/>
        </w:rPr>
        <w:t xml:space="preserve">, P. </w:t>
      </w:r>
      <w:proofErr w:type="spellStart"/>
      <w:r w:rsidRPr="00762BA6">
        <w:rPr>
          <w:rFonts w:ascii="Times New Roman" w:eastAsia="Calibri" w:hAnsi="Times New Roman" w:cs="Times New Roman"/>
          <w:color w:val="auto"/>
          <w:position w:val="6"/>
          <w:lang w:val="en-US" w:eastAsia="en-US" w:bidi="ar-SA"/>
        </w:rPr>
        <w:t>Sembulingam</w:t>
      </w:r>
      <w:proofErr w:type="spellEnd"/>
      <w:r w:rsidRPr="00762BA6">
        <w:rPr>
          <w:rFonts w:ascii="Times New Roman" w:eastAsia="Calibri" w:hAnsi="Times New Roman" w:cs="Times New Roman"/>
          <w:color w:val="auto"/>
          <w:position w:val="6"/>
          <w:lang w:val="en-US" w:eastAsia="en-US" w:bidi="ar-SA"/>
        </w:rPr>
        <w:t>. – Jaypee Brothers Medical Publishers. – 9th ed., 2022. –1022 p.</w:t>
      </w:r>
    </w:p>
    <w:p w14:paraId="22A8019C" w14:textId="77777777" w:rsidR="004F53E3" w:rsidRPr="00143E6D" w:rsidRDefault="004F53E3" w:rsidP="004F53E3">
      <w:pPr>
        <w:widowControl/>
        <w:jc w:val="both"/>
        <w:rPr>
          <w:rFonts w:ascii="Times New Roman" w:eastAsia="Calibri" w:hAnsi="Times New Roman" w:cs="Times New Roman"/>
          <w:bCs/>
          <w:i/>
          <w:iCs/>
          <w:color w:val="auto"/>
          <w:lang w:bidi="ar-SA"/>
        </w:rPr>
      </w:pPr>
      <w:r w:rsidRPr="00143E6D">
        <w:rPr>
          <w:rFonts w:ascii="Times New Roman" w:eastAsia="Calibri" w:hAnsi="Times New Roman" w:cs="Times New Roman"/>
          <w:bCs/>
          <w:i/>
          <w:iCs/>
          <w:color w:val="auto"/>
          <w:lang w:bidi="ar-SA"/>
        </w:rPr>
        <w:t>Електронні інформаційні ресурси</w:t>
      </w:r>
    </w:p>
    <w:p w14:paraId="3151C439" w14:textId="77777777" w:rsidR="00762BA6" w:rsidRPr="00840074" w:rsidRDefault="00762BA6" w:rsidP="00762BA6">
      <w:pPr>
        <w:widowControl/>
        <w:numPr>
          <w:ilvl w:val="0"/>
          <w:numId w:val="6"/>
        </w:numPr>
        <w:tabs>
          <w:tab w:val="left" w:pos="9498"/>
        </w:tabs>
        <w:ind w:left="284" w:hanging="284"/>
        <w:jc w:val="both"/>
        <w:rPr>
          <w:rFonts w:ascii="Times New Roman" w:eastAsia="Calibri" w:hAnsi="Times New Roman" w:cs="Times New Roman"/>
          <w:color w:val="auto"/>
          <w:position w:val="6"/>
          <w:lang w:eastAsia="en-US" w:bidi="ar-SA"/>
        </w:rPr>
      </w:pPr>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hyperlink r:id="rId23" w:history="1">
        <w:r w:rsidRPr="00840074">
          <w:rPr>
            <w:rFonts w:ascii="Times New Roman" w:eastAsia="Calibri" w:hAnsi="Times New Roman" w:cs="Times New Roman"/>
            <w:color w:val="0563C1"/>
            <w:u w:val="single"/>
            <w:lang w:eastAsia="en-US" w:bidi="ar-SA"/>
          </w:rPr>
          <w:t>https://onmedu.edu.ua/kafedra/biofiziki-informatiki-medichnoi-aparaturi/</w:t>
        </w:r>
      </w:hyperlink>
    </w:p>
    <w:p w14:paraId="28E195DA" w14:textId="77777777" w:rsidR="00762BA6" w:rsidRPr="00840074"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24"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713E892F" w14:textId="77777777" w:rsidR="00762BA6" w:rsidRPr="00840074"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25" w:history="1">
        <w:r w:rsidRPr="00840074">
          <w:rPr>
            <w:rFonts w:ascii="Times New Roman" w:eastAsia="Calibri" w:hAnsi="Times New Roman" w:cs="Times New Roman"/>
            <w:color w:val="0563C1"/>
            <w:u w:val="single"/>
            <w:lang w:val="ru-RU" w:eastAsia="en-US" w:bidi="ar-SA"/>
          </w:rPr>
          <w:t>https://testkrok.org.ua/</w:t>
        </w:r>
      </w:hyperlink>
    </w:p>
    <w:p w14:paraId="0721CABC" w14:textId="77777777" w:rsidR="00762BA6" w:rsidRPr="00840074"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26"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3FF06327" w14:textId="7A21D91B" w:rsidR="004F53E3" w:rsidRPr="00762BA6"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27"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4189F92" w14:textId="77777777" w:rsidR="006170D6" w:rsidRPr="00762BA6" w:rsidRDefault="006170D6" w:rsidP="004F53E3">
      <w:pPr>
        <w:ind w:firstLine="284"/>
        <w:jc w:val="center"/>
        <w:rPr>
          <w:rFonts w:ascii="Times New Roman" w:eastAsia="Calibri" w:hAnsi="Times New Roman" w:cs="Times New Roman"/>
          <w:b/>
          <w:iCs/>
          <w:color w:val="auto"/>
        </w:rPr>
        <w:sectPr w:rsidR="006170D6" w:rsidRPr="00762BA6" w:rsidSect="00A3242D">
          <w:pgSz w:w="11906" w:h="16838"/>
          <w:pgMar w:top="1134" w:right="850" w:bottom="1134" w:left="1701" w:header="708" w:footer="708" w:gutter="0"/>
          <w:cols w:space="708"/>
          <w:docGrid w:linePitch="360"/>
        </w:sectPr>
      </w:pPr>
    </w:p>
    <w:p w14:paraId="3FAE53B2" w14:textId="6D6C92C3" w:rsidR="0084381E" w:rsidRDefault="0084381E" w:rsidP="0084381E">
      <w:pPr>
        <w:pStyle w:val="10"/>
        <w:widowControl w:val="0"/>
        <w:shd w:val="clear" w:color="auto" w:fill="FFFFFF"/>
        <w:tabs>
          <w:tab w:val="left" w:pos="9488"/>
        </w:tabs>
        <w:spacing w:line="240" w:lineRule="auto"/>
        <w:jc w:val="center"/>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b/>
          <w:sz w:val="24"/>
          <w:szCs w:val="24"/>
          <w:highlight w:val="white"/>
        </w:rPr>
        <w:lastRenderedPageBreak/>
        <w:t>Самостійна</w:t>
      </w:r>
      <w:proofErr w:type="spellEnd"/>
      <w:r>
        <w:rPr>
          <w:rFonts w:ascii="Times New Roman" w:eastAsia="Times New Roman" w:hAnsi="Times New Roman" w:cs="Times New Roman"/>
          <w:b/>
          <w:sz w:val="24"/>
          <w:szCs w:val="24"/>
          <w:highlight w:val="white"/>
        </w:rPr>
        <w:t xml:space="preserve"> робота </w:t>
      </w:r>
      <w:r w:rsidR="00516EA4">
        <w:rPr>
          <w:rFonts w:ascii="Times New Roman" w:eastAsia="Times New Roman" w:hAnsi="Times New Roman" w:cs="Times New Roman"/>
          <w:b/>
          <w:sz w:val="24"/>
          <w:szCs w:val="24"/>
          <w:highlight w:val="white"/>
          <w:lang w:val="uk-UA"/>
        </w:rPr>
        <w:t>3</w:t>
      </w:r>
    </w:p>
    <w:p w14:paraId="1DCD9B39" w14:textId="77777777" w:rsidR="0084381E" w:rsidRDefault="0084381E" w:rsidP="0084381E">
      <w:pPr>
        <w:pStyle w:val="10"/>
        <w:widowControl w:val="0"/>
        <w:shd w:val="clear" w:color="auto" w:fill="FFFFFF"/>
        <w:spacing w:line="240" w:lineRule="auto"/>
        <w:ind w:firstLine="851"/>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Тема: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3C89F16" w14:textId="77777777" w:rsidR="0084381E" w:rsidRDefault="0084381E" w:rsidP="0084381E">
      <w:pPr>
        <w:pStyle w:val="10"/>
        <w:widowControl w:val="0"/>
        <w:shd w:val="clear" w:color="auto" w:fill="FFFFFF"/>
        <w:spacing w:line="240" w:lineRule="auto"/>
        <w:ind w:firstLine="851"/>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Мета: </w:t>
      </w:r>
      <w:proofErr w:type="spellStart"/>
      <w:r>
        <w:rPr>
          <w:rFonts w:ascii="Times New Roman" w:eastAsia="Times New Roman" w:hAnsi="Times New Roman" w:cs="Times New Roman"/>
          <w:sz w:val="24"/>
          <w:szCs w:val="24"/>
          <w:highlight w:val="white"/>
        </w:rPr>
        <w:t>сформувати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чітке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уявлення</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основні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фізіології</w:t>
      </w:r>
      <w:proofErr w:type="spellEnd"/>
      <w:r>
        <w:rPr>
          <w:rFonts w:ascii="Times New Roman" w:eastAsia="Times New Roman" w:hAnsi="Times New Roman" w:cs="Times New Roman"/>
          <w:sz w:val="24"/>
          <w:szCs w:val="24"/>
          <w:highlight w:val="white"/>
        </w:rPr>
        <w:t xml:space="preserve"> АНС; </w:t>
      </w:r>
      <w:proofErr w:type="spellStart"/>
      <w:r>
        <w:rPr>
          <w:rFonts w:ascii="Times New Roman" w:eastAsia="Times New Roman" w:hAnsi="Times New Roman" w:cs="Times New Roman"/>
          <w:sz w:val="24"/>
          <w:szCs w:val="24"/>
          <w:highlight w:val="white"/>
        </w:rPr>
        <w:t>сформувати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вміння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АНС та </w:t>
      </w:r>
      <w:proofErr w:type="spellStart"/>
      <w:r>
        <w:rPr>
          <w:rFonts w:ascii="Times New Roman" w:eastAsia="Times New Roman" w:hAnsi="Times New Roman" w:cs="Times New Roman"/>
          <w:sz w:val="24"/>
          <w:szCs w:val="24"/>
          <w:highlight w:val="white"/>
        </w:rPr>
        <w:t>вміти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аналізувати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дані</w:t>
      </w:r>
      <w:proofErr w:type="spellEnd"/>
      <w:r>
        <w:rPr>
          <w:rFonts w:ascii="Times New Roman" w:eastAsia="Times New Roman" w:hAnsi="Times New Roman" w:cs="Times New Roman"/>
          <w:sz w:val="24"/>
          <w:szCs w:val="24"/>
          <w:highlight w:val="white"/>
        </w:rPr>
        <w:t>.</w:t>
      </w:r>
    </w:p>
    <w:p w14:paraId="728C16D6" w14:textId="77777777" w:rsidR="0084381E" w:rsidRDefault="0084381E" w:rsidP="0084381E">
      <w:pPr>
        <w:pStyle w:val="10"/>
        <w:widowControl w:val="0"/>
        <w:shd w:val="clear" w:color="auto" w:fill="FFFFFF"/>
        <w:spacing w:line="240" w:lineRule="auto"/>
        <w:ind w:firstLine="851"/>
        <w:jc w:val="both"/>
        <w:rPr>
          <w:rFonts w:ascii="Times New Roman" w:eastAsia="Times New Roman" w:hAnsi="Times New Roman" w:cs="Times New Roman"/>
          <w:b/>
          <w:sz w:val="24"/>
          <w:szCs w:val="24"/>
          <w:highlight w:val="white"/>
        </w:rPr>
      </w:pPr>
      <w:proofErr w:type="spellStart"/>
      <w:r>
        <w:rPr>
          <w:rFonts w:ascii="Times New Roman" w:eastAsia="Times New Roman" w:hAnsi="Times New Roman" w:cs="Times New Roman"/>
          <w:b/>
          <w:sz w:val="24"/>
          <w:szCs w:val="24"/>
          <w:highlight w:val="white"/>
        </w:rPr>
        <w:t>Основні</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поняття</w:t>
      </w:r>
      <w:proofErr w:type="spellEnd"/>
      <w:r>
        <w:rPr>
          <w:rFonts w:ascii="Times New Roman" w:eastAsia="Times New Roman" w:hAnsi="Times New Roman" w:cs="Times New Roman"/>
          <w:b/>
          <w:sz w:val="24"/>
          <w:szCs w:val="24"/>
          <w:highlight w:val="white"/>
        </w:rPr>
        <w:t xml:space="preserve">: </w:t>
      </w:r>
    </w:p>
    <w:p w14:paraId="0354F5B9"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u w:val="single"/>
        </w:rPr>
        <w:t xml:space="preserve">Автономна </w:t>
      </w:r>
      <w:proofErr w:type="spellStart"/>
      <w:r>
        <w:rPr>
          <w:rFonts w:ascii="Times New Roman" w:eastAsia="Times New Roman" w:hAnsi="Times New Roman" w:cs="Times New Roman"/>
          <w:i/>
          <w:sz w:val="24"/>
          <w:szCs w:val="24"/>
          <w:highlight w:val="white"/>
          <w:u w:val="single"/>
        </w:rPr>
        <w:t>нервова</w:t>
      </w:r>
      <w:proofErr w:type="spellEnd"/>
      <w:r>
        <w:rPr>
          <w:rFonts w:ascii="Times New Roman" w:eastAsia="Times New Roman" w:hAnsi="Times New Roman" w:cs="Times New Roman"/>
          <w:i/>
          <w:sz w:val="24"/>
          <w:szCs w:val="24"/>
          <w:highlight w:val="white"/>
          <w:u w:val="single"/>
        </w:rPr>
        <w:t xml:space="preserve"> система </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адекватної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w:t>
      </w:r>
    </w:p>
    <w:p w14:paraId="6D6375EC"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являє</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сукупність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головного і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беруть</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1BAFD606"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вiдомостi</w:t>
      </w:r>
      <w:proofErr w:type="spellEnd"/>
      <w:r>
        <w:rPr>
          <w:rFonts w:ascii="Times New Roman" w:eastAsia="Times New Roman" w:hAnsi="Times New Roman" w:cs="Times New Roman"/>
          <w:sz w:val="24"/>
          <w:szCs w:val="24"/>
          <w:highlight w:val="white"/>
        </w:rPr>
        <w:t xml:space="preserve"> про структуру і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вiдносяться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часів</w:t>
      </w:r>
      <w:proofErr w:type="spellEnd"/>
      <w:r>
        <w:rPr>
          <w:rFonts w:ascii="Times New Roman" w:eastAsia="Times New Roman" w:hAnsi="Times New Roman" w:cs="Times New Roman"/>
          <w:sz w:val="24"/>
          <w:szCs w:val="24"/>
          <w:highlight w:val="white"/>
        </w:rPr>
        <w:t xml:space="preserve"> Галена. </w:t>
      </w:r>
      <w:proofErr w:type="spellStart"/>
      <w:r>
        <w:rPr>
          <w:rFonts w:ascii="Times New Roman" w:eastAsia="Times New Roman" w:hAnsi="Times New Roman" w:cs="Times New Roman"/>
          <w:sz w:val="24"/>
          <w:szCs w:val="24"/>
          <w:highlight w:val="white"/>
        </w:rPr>
        <w:t>Саме</w:t>
      </w:r>
      <w:proofErr w:type="spellEnd"/>
      <w:r>
        <w:rPr>
          <w:rFonts w:ascii="Times New Roman" w:eastAsia="Times New Roman" w:hAnsi="Times New Roman" w:cs="Times New Roman"/>
          <w:sz w:val="24"/>
          <w:szCs w:val="24"/>
          <w:highlight w:val="white"/>
        </w:rPr>
        <w:t xml:space="preserve"> Гален дав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уздовж</w:t>
      </w:r>
      <w:proofErr w:type="spellEnd"/>
      <w:r>
        <w:rPr>
          <w:rFonts w:ascii="Times New Roman" w:eastAsia="Times New Roman" w:hAnsi="Times New Roman" w:cs="Times New Roman"/>
          <w:sz w:val="24"/>
          <w:szCs w:val="24"/>
          <w:highlight w:val="white"/>
        </w:rPr>
        <w:t xml:space="preserve"> хребетного </w:t>
      </w:r>
      <w:proofErr w:type="spellStart"/>
      <w:r>
        <w:rPr>
          <w:rFonts w:ascii="Times New Roman" w:eastAsia="Times New Roman" w:hAnsi="Times New Roman" w:cs="Times New Roman"/>
          <w:sz w:val="24"/>
          <w:szCs w:val="24"/>
          <w:highlight w:val="white"/>
        </w:rPr>
        <w:t>стовпа</w:t>
      </w:r>
      <w:proofErr w:type="spellEnd"/>
      <w:r>
        <w:rPr>
          <w:rFonts w:ascii="Times New Roman" w:eastAsia="Times New Roman" w:hAnsi="Times New Roman" w:cs="Times New Roman"/>
          <w:sz w:val="24"/>
          <w:szCs w:val="24"/>
          <w:highlight w:val="white"/>
        </w:rPr>
        <w:t xml:space="preserve">, описав </w:t>
      </w:r>
      <w:proofErr w:type="spellStart"/>
      <w:r>
        <w:rPr>
          <w:rFonts w:ascii="Times New Roman" w:eastAsia="Times New Roman" w:hAnsi="Times New Roman" w:cs="Times New Roman"/>
          <w:sz w:val="24"/>
          <w:szCs w:val="24"/>
          <w:highlight w:val="white"/>
        </w:rPr>
        <w:t>хід</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розподіл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w:t>
      </w:r>
    </w:p>
    <w:p w14:paraId="43B27554"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оботами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дослідників</w:t>
      </w:r>
      <w:proofErr w:type="spellEnd"/>
      <w:r>
        <w:rPr>
          <w:rFonts w:ascii="Times New Roman" w:eastAsia="Times New Roman" w:hAnsi="Times New Roman" w:cs="Times New Roman"/>
          <w:sz w:val="24"/>
          <w:szCs w:val="24"/>
          <w:highlight w:val="white"/>
        </w:rPr>
        <w:t xml:space="preserve"> були </w:t>
      </w:r>
      <w:proofErr w:type="spellStart"/>
      <w:r>
        <w:rPr>
          <w:rFonts w:ascii="Times New Roman" w:eastAsia="Times New Roman" w:hAnsi="Times New Roman" w:cs="Times New Roman"/>
          <w:sz w:val="24"/>
          <w:szCs w:val="24"/>
          <w:highlight w:val="white"/>
        </w:rPr>
        <w:t>отримані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властивості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ВНС. Але </w:t>
      </w:r>
      <w:proofErr w:type="spellStart"/>
      <w:r>
        <w:rPr>
          <w:rFonts w:ascii="Times New Roman" w:eastAsia="Times New Roman" w:hAnsi="Times New Roman" w:cs="Times New Roman"/>
          <w:sz w:val="24"/>
          <w:szCs w:val="24"/>
          <w:highlight w:val="white"/>
        </w:rPr>
        <w:t>основний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вивченні</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пов'язаний</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ім'ям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англійського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фізіолога</w:t>
      </w:r>
      <w:proofErr w:type="spellEnd"/>
      <w:r>
        <w:rPr>
          <w:rFonts w:ascii="Times New Roman" w:eastAsia="Times New Roman" w:hAnsi="Times New Roman" w:cs="Times New Roman"/>
          <w:sz w:val="24"/>
          <w:szCs w:val="24"/>
          <w:highlight w:val="white"/>
        </w:rPr>
        <w:t xml:space="preserve"> Дж. </w:t>
      </w:r>
      <w:proofErr w:type="spellStart"/>
      <w:r>
        <w:rPr>
          <w:rFonts w:ascii="Times New Roman" w:eastAsia="Times New Roman" w:hAnsi="Times New Roman" w:cs="Times New Roman"/>
          <w:sz w:val="24"/>
          <w:szCs w:val="24"/>
          <w:highlight w:val="white"/>
        </w:rPr>
        <w:t>Ленглi</w:t>
      </w:r>
      <w:proofErr w:type="spellEnd"/>
      <w:r>
        <w:rPr>
          <w:rFonts w:ascii="Times New Roman" w:eastAsia="Times New Roman" w:hAnsi="Times New Roman" w:cs="Times New Roman"/>
          <w:sz w:val="24"/>
          <w:szCs w:val="24"/>
          <w:highlight w:val="white"/>
        </w:rPr>
        <w:t xml:space="preserve">, що у 1889 р. </w:t>
      </w:r>
      <w:proofErr w:type="spellStart"/>
      <w:r>
        <w:rPr>
          <w:rFonts w:ascii="Times New Roman" w:eastAsia="Times New Roman" w:hAnsi="Times New Roman" w:cs="Times New Roman"/>
          <w:sz w:val="24"/>
          <w:szCs w:val="24"/>
          <w:highlight w:val="white"/>
        </w:rPr>
        <w:t>розробив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застосував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практиці</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нікотиновий</w:t>
      </w:r>
      <w:proofErr w:type="spellEnd"/>
      <w:r>
        <w:rPr>
          <w:rFonts w:ascii="Times New Roman" w:eastAsia="Times New Roman" w:hAnsi="Times New Roman" w:cs="Times New Roman"/>
          <w:sz w:val="24"/>
          <w:szCs w:val="24"/>
          <w:highlight w:val="white"/>
        </w:rPr>
        <w:t xml:space="preserve"> метод. У </w:t>
      </w:r>
      <w:proofErr w:type="spellStart"/>
      <w:r>
        <w:rPr>
          <w:rFonts w:ascii="Times New Roman" w:eastAsia="Times New Roman" w:hAnsi="Times New Roman" w:cs="Times New Roman"/>
          <w:sz w:val="24"/>
          <w:szCs w:val="24"/>
          <w:highlight w:val="white"/>
        </w:rPr>
        <w:t>високих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концентраціях</w:t>
      </w:r>
      <w:proofErr w:type="spellEnd"/>
      <w:r>
        <w:rPr>
          <w:rFonts w:ascii="Times New Roman" w:eastAsia="Times New Roman" w:hAnsi="Times New Roman" w:cs="Times New Roman"/>
          <w:sz w:val="24"/>
          <w:szCs w:val="24"/>
          <w:highlight w:val="white"/>
        </w:rPr>
        <w:t xml:space="preserve">, як показав </w:t>
      </w:r>
      <w:proofErr w:type="spellStart"/>
      <w:r>
        <w:rPr>
          <w:rFonts w:ascii="Times New Roman" w:eastAsia="Times New Roman" w:hAnsi="Times New Roman" w:cs="Times New Roman"/>
          <w:sz w:val="24"/>
          <w:szCs w:val="24"/>
          <w:highlight w:val="white"/>
        </w:rPr>
        <w:t>Ленглі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передачу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у ВНС. </w:t>
      </w:r>
      <w:proofErr w:type="spellStart"/>
      <w:r>
        <w:rPr>
          <w:rFonts w:ascii="Times New Roman" w:eastAsia="Times New Roman" w:hAnsi="Times New Roman" w:cs="Times New Roman"/>
          <w:sz w:val="24"/>
          <w:szCs w:val="24"/>
          <w:highlight w:val="white"/>
        </w:rPr>
        <w:t>Ленглi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літературу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поняття</w:t>
      </w:r>
      <w:proofErr w:type="spellEnd"/>
      <w:r>
        <w:rPr>
          <w:rFonts w:ascii="Times New Roman" w:eastAsia="Times New Roman" w:hAnsi="Times New Roman" w:cs="Times New Roman"/>
          <w:sz w:val="24"/>
          <w:szCs w:val="24"/>
          <w:highlight w:val="white"/>
        </w:rPr>
        <w:t xml:space="preserve"> як пре- і </w:t>
      </w:r>
      <w:proofErr w:type="spellStart"/>
      <w:r>
        <w:rPr>
          <w:rFonts w:ascii="Times New Roman" w:eastAsia="Times New Roman" w:hAnsi="Times New Roman" w:cs="Times New Roman"/>
          <w:sz w:val="24"/>
          <w:szCs w:val="24"/>
          <w:highlight w:val="white"/>
        </w:rPr>
        <w:t>постганглiонарнi</w:t>
      </w:r>
      <w:proofErr w:type="spellEnd"/>
      <w:r>
        <w:rPr>
          <w:rFonts w:ascii="Times New Roman" w:eastAsia="Times New Roman" w:hAnsi="Times New Roman" w:cs="Times New Roman"/>
          <w:sz w:val="24"/>
          <w:szCs w:val="24"/>
          <w:highlight w:val="white"/>
        </w:rPr>
        <w:t xml:space="preserve"> волокна і </w:t>
      </w:r>
      <w:proofErr w:type="spellStart"/>
      <w:r>
        <w:rPr>
          <w:rFonts w:ascii="Times New Roman" w:eastAsia="Times New Roman" w:hAnsi="Times New Roman" w:cs="Times New Roman"/>
          <w:sz w:val="24"/>
          <w:szCs w:val="24"/>
          <w:highlight w:val="white"/>
        </w:rPr>
        <w:t>вперше</w:t>
      </w:r>
      <w:proofErr w:type="spellEnd"/>
      <w:r>
        <w:rPr>
          <w:rFonts w:ascii="Times New Roman" w:eastAsia="Times New Roman" w:hAnsi="Times New Roman" w:cs="Times New Roman"/>
          <w:sz w:val="24"/>
          <w:szCs w:val="24"/>
          <w:highlight w:val="white"/>
        </w:rPr>
        <w:t xml:space="preserve"> дав </w:t>
      </w:r>
      <w:proofErr w:type="spellStart"/>
      <w:r>
        <w:rPr>
          <w:rFonts w:ascii="Times New Roman" w:eastAsia="Times New Roman" w:hAnsi="Times New Roman" w:cs="Times New Roman"/>
          <w:sz w:val="24"/>
          <w:szCs w:val="24"/>
          <w:highlight w:val="white"/>
        </w:rPr>
        <w:t>достатньо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опис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морфології</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розділив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усю</w:t>
      </w:r>
      <w:proofErr w:type="spellEnd"/>
      <w:r>
        <w:rPr>
          <w:rFonts w:ascii="Times New Roman" w:eastAsia="Times New Roman" w:hAnsi="Times New Roman" w:cs="Times New Roman"/>
          <w:sz w:val="24"/>
          <w:szCs w:val="24"/>
          <w:highlight w:val="white"/>
        </w:rPr>
        <w:t xml:space="preserve"> ВНС на два </w:t>
      </w:r>
      <w:proofErr w:type="spellStart"/>
      <w:r>
        <w:rPr>
          <w:rFonts w:ascii="Times New Roman" w:eastAsia="Times New Roman" w:hAnsi="Times New Roman" w:cs="Times New Roman"/>
          <w:sz w:val="24"/>
          <w:szCs w:val="24"/>
          <w:highlight w:val="white"/>
        </w:rPr>
        <w:t>основних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Окремо</w:t>
      </w:r>
      <w:proofErr w:type="spellEnd"/>
      <w:r>
        <w:rPr>
          <w:rFonts w:ascii="Times New Roman" w:eastAsia="Times New Roman" w:hAnsi="Times New Roman" w:cs="Times New Roman"/>
          <w:sz w:val="24"/>
          <w:szCs w:val="24"/>
          <w:highlight w:val="white"/>
        </w:rPr>
        <w:t xml:space="preserve"> ним </w:t>
      </w:r>
      <w:proofErr w:type="spellStart"/>
      <w:r>
        <w:rPr>
          <w:rFonts w:ascii="Times New Roman" w:eastAsia="Times New Roman" w:hAnsi="Times New Roman" w:cs="Times New Roman"/>
          <w:sz w:val="24"/>
          <w:szCs w:val="24"/>
          <w:highlight w:val="white"/>
        </w:rPr>
        <w:t>була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виділена</w:t>
      </w:r>
      <w:proofErr w:type="spellEnd"/>
      <w:r>
        <w:rPr>
          <w:rFonts w:ascii="Times New Roman" w:eastAsia="Times New Roman" w:hAnsi="Times New Roman" w:cs="Times New Roman"/>
          <w:sz w:val="24"/>
          <w:szCs w:val="24"/>
          <w:highlight w:val="white"/>
        </w:rPr>
        <w:t xml:space="preserve"> так звана </w:t>
      </w:r>
      <w:proofErr w:type="spellStart"/>
      <w:r>
        <w:rPr>
          <w:rFonts w:ascii="Times New Roman" w:eastAsia="Times New Roman" w:hAnsi="Times New Roman" w:cs="Times New Roman"/>
          <w:sz w:val="24"/>
          <w:szCs w:val="24"/>
          <w:highlight w:val="white"/>
        </w:rPr>
        <w:t>ентеринова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Мейснерово</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Ауербахово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сплетіння</w:t>
      </w:r>
      <w:proofErr w:type="spellEnd"/>
      <w:r>
        <w:rPr>
          <w:rFonts w:ascii="Times New Roman" w:eastAsia="Times New Roman" w:hAnsi="Times New Roman" w:cs="Times New Roman"/>
          <w:sz w:val="24"/>
          <w:szCs w:val="24"/>
          <w:highlight w:val="white"/>
        </w:rPr>
        <w:t xml:space="preserve"> в кишечнику). </w:t>
      </w:r>
      <w:proofErr w:type="spellStart"/>
      <w:r>
        <w:rPr>
          <w:rFonts w:ascii="Times New Roman" w:eastAsia="Times New Roman" w:hAnsi="Times New Roman" w:cs="Times New Roman"/>
          <w:sz w:val="24"/>
          <w:szCs w:val="24"/>
          <w:highlight w:val="white"/>
        </w:rPr>
        <w:t>Ленглі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запропонував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називати</w:t>
      </w:r>
      <w:proofErr w:type="spellEnd"/>
      <w:r>
        <w:rPr>
          <w:rFonts w:ascii="Times New Roman" w:eastAsia="Times New Roman" w:hAnsi="Times New Roman" w:cs="Times New Roman"/>
          <w:sz w:val="24"/>
          <w:szCs w:val="24"/>
          <w:highlight w:val="white"/>
        </w:rPr>
        <w:t xml:space="preserve"> ВНС автономною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здатна</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відомих</w:t>
      </w:r>
      <w:proofErr w:type="spellEnd"/>
      <w:r>
        <w:rPr>
          <w:rFonts w:ascii="Times New Roman" w:eastAsia="Times New Roman" w:hAnsi="Times New Roman" w:cs="Times New Roman"/>
          <w:sz w:val="24"/>
          <w:szCs w:val="24"/>
          <w:highlight w:val="white"/>
        </w:rPr>
        <w:t xml:space="preserve"> меж, </w:t>
      </w:r>
      <w:proofErr w:type="spellStart"/>
      <w:r>
        <w:rPr>
          <w:rFonts w:ascii="Times New Roman" w:eastAsia="Times New Roman" w:hAnsi="Times New Roman" w:cs="Times New Roman"/>
          <w:sz w:val="24"/>
          <w:szCs w:val="24"/>
          <w:highlight w:val="white"/>
        </w:rPr>
        <w:t>самостійно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304BE67E"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даний час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Міжнародної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анатомічної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номенклатури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термін</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цілком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замінює</w:t>
      </w:r>
      <w:proofErr w:type="spellEnd"/>
      <w:r>
        <w:rPr>
          <w:rFonts w:ascii="Times New Roman" w:eastAsia="Times New Roman" w:hAnsi="Times New Roman" w:cs="Times New Roman"/>
          <w:sz w:val="24"/>
          <w:szCs w:val="24"/>
          <w:highlight w:val="white"/>
        </w:rPr>
        <w:t xml:space="preserve"> усе  </w:t>
      </w:r>
      <w:proofErr w:type="spellStart"/>
      <w:r>
        <w:rPr>
          <w:rFonts w:ascii="Times New Roman" w:eastAsia="Times New Roman" w:hAnsi="Times New Roman" w:cs="Times New Roman"/>
          <w:sz w:val="24"/>
          <w:szCs w:val="24"/>
          <w:highlight w:val="white"/>
        </w:rPr>
        <w:t>існуюче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раніше</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термін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традиційно</w:t>
      </w:r>
      <w:proofErr w:type="spellEnd"/>
      <w:r>
        <w:rPr>
          <w:rFonts w:ascii="Times New Roman" w:eastAsia="Times New Roman" w:hAnsi="Times New Roman" w:cs="Times New Roman"/>
          <w:sz w:val="24"/>
          <w:szCs w:val="24"/>
          <w:highlight w:val="white"/>
        </w:rPr>
        <w:t xml:space="preserve"> широко </w:t>
      </w:r>
      <w:proofErr w:type="spellStart"/>
      <w:r>
        <w:rPr>
          <w:rFonts w:ascii="Times New Roman" w:eastAsia="Times New Roman" w:hAnsi="Times New Roman" w:cs="Times New Roman"/>
          <w:sz w:val="24"/>
          <w:szCs w:val="24"/>
          <w:highlight w:val="white"/>
        </w:rPr>
        <w:t>використовується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Росії</w:t>
      </w:r>
      <w:proofErr w:type="spellEnd"/>
      <w:r>
        <w:rPr>
          <w:rFonts w:ascii="Times New Roman" w:eastAsia="Times New Roman" w:hAnsi="Times New Roman" w:cs="Times New Roman"/>
          <w:sz w:val="24"/>
          <w:szCs w:val="24"/>
          <w:highlight w:val="white"/>
        </w:rPr>
        <w:t>.</w:t>
      </w:r>
    </w:p>
    <w:p w14:paraId="6AD6347B"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(ВНС)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клітинних</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адекватної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функціональний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w:t>
      </w:r>
    </w:p>
    <w:p w14:paraId="36A8422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кранiобульбарний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ядра III, VII, IX і Х пар черепно-</w:t>
      </w:r>
      <w:proofErr w:type="spellStart"/>
      <w:r>
        <w:rPr>
          <w:rFonts w:ascii="Times New Roman" w:eastAsia="Times New Roman" w:hAnsi="Times New Roman" w:cs="Times New Roman"/>
          <w:sz w:val="24"/>
          <w:szCs w:val="24"/>
          <w:highlight w:val="white"/>
        </w:rPr>
        <w:t>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сакральний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тазовий</w:t>
      </w:r>
      <w:proofErr w:type="spellEnd"/>
      <w:r>
        <w:rPr>
          <w:rFonts w:ascii="Times New Roman" w:eastAsia="Times New Roman" w:hAnsi="Times New Roman" w:cs="Times New Roman"/>
          <w:sz w:val="24"/>
          <w:szCs w:val="24"/>
          <w:highlight w:val="white"/>
        </w:rPr>
        <w:t xml:space="preserve"> нерв) і </w:t>
      </w:r>
      <w:proofErr w:type="spellStart"/>
      <w:r>
        <w:rPr>
          <w:rFonts w:ascii="Times New Roman" w:eastAsia="Times New Roman" w:hAnsi="Times New Roman" w:cs="Times New Roman"/>
          <w:sz w:val="24"/>
          <w:szCs w:val="24"/>
          <w:highlight w:val="white"/>
        </w:rPr>
        <w:t>тораколюмбальний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бічних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рогів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6FFF9CF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ієрархії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умовно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поділяють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поверхи</w:t>
      </w:r>
      <w:proofErr w:type="spellEnd"/>
      <w:r>
        <w:rPr>
          <w:rFonts w:ascii="Times New Roman" w:eastAsia="Times New Roman" w:hAnsi="Times New Roman" w:cs="Times New Roman"/>
          <w:sz w:val="24"/>
          <w:szCs w:val="24"/>
          <w:highlight w:val="white"/>
        </w:rPr>
        <w:t xml:space="preserve">. 1-й поверх представлений </w:t>
      </w:r>
      <w:proofErr w:type="spellStart"/>
      <w:r>
        <w:rPr>
          <w:rFonts w:ascii="Times New Roman" w:eastAsia="Times New Roman" w:hAnsi="Times New Roman" w:cs="Times New Roman"/>
          <w:sz w:val="24"/>
          <w:szCs w:val="24"/>
          <w:highlight w:val="white"/>
        </w:rPr>
        <w:t>iнтрамуральними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2-й поверх </w:t>
      </w:r>
      <w:proofErr w:type="spellStart"/>
      <w:r>
        <w:rPr>
          <w:rFonts w:ascii="Times New Roman" w:eastAsia="Times New Roman" w:hAnsi="Times New Roman" w:cs="Times New Roman"/>
          <w:sz w:val="24"/>
          <w:szCs w:val="24"/>
          <w:highlight w:val="white"/>
        </w:rPr>
        <w:t>поданий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паравертебральними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превертебральними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ганглiями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незалежно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утворень</w:t>
      </w:r>
      <w:proofErr w:type="spellEnd"/>
      <w:r>
        <w:rPr>
          <w:rFonts w:ascii="Times New Roman" w:eastAsia="Times New Roman" w:hAnsi="Times New Roman" w:cs="Times New Roman"/>
          <w:sz w:val="24"/>
          <w:szCs w:val="24"/>
          <w:highlight w:val="white"/>
        </w:rPr>
        <w:t xml:space="preserve">. 3-й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центральні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стовбурі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і спинному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4-й поверх представлений </w:t>
      </w:r>
      <w:proofErr w:type="spellStart"/>
      <w:r>
        <w:rPr>
          <w:rFonts w:ascii="Times New Roman" w:eastAsia="Times New Roman" w:hAnsi="Times New Roman" w:cs="Times New Roman"/>
          <w:sz w:val="24"/>
          <w:szCs w:val="24"/>
          <w:highlight w:val="white"/>
        </w:rPr>
        <w:t>вищими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центрами - </w:t>
      </w:r>
      <w:proofErr w:type="spellStart"/>
      <w:r>
        <w:rPr>
          <w:rFonts w:ascii="Times New Roman" w:eastAsia="Times New Roman" w:hAnsi="Times New Roman" w:cs="Times New Roman"/>
          <w:sz w:val="24"/>
          <w:szCs w:val="24"/>
          <w:highlight w:val="white"/>
        </w:rPr>
        <w:t>гіпоталамусом</w:t>
      </w:r>
      <w:proofErr w:type="spellEnd"/>
      <w:r>
        <w:rPr>
          <w:rFonts w:ascii="Times New Roman" w:eastAsia="Times New Roman" w:hAnsi="Times New Roman" w:cs="Times New Roman"/>
          <w:sz w:val="24"/>
          <w:szCs w:val="24"/>
          <w:highlight w:val="white"/>
        </w:rPr>
        <w:t xml:space="preserve">, ретикулярной </w:t>
      </w:r>
      <w:proofErr w:type="spellStart"/>
      <w:r>
        <w:rPr>
          <w:rFonts w:ascii="Times New Roman" w:eastAsia="Times New Roman" w:hAnsi="Times New Roman" w:cs="Times New Roman"/>
          <w:sz w:val="24"/>
          <w:szCs w:val="24"/>
          <w:highlight w:val="white"/>
        </w:rPr>
        <w:t>формацією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мозочком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базальними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гангліями</w:t>
      </w:r>
      <w:proofErr w:type="spellEnd"/>
      <w:r>
        <w:rPr>
          <w:rFonts w:ascii="Times New Roman" w:eastAsia="Times New Roman" w:hAnsi="Times New Roman" w:cs="Times New Roman"/>
          <w:sz w:val="24"/>
          <w:szCs w:val="24"/>
          <w:highlight w:val="white"/>
        </w:rPr>
        <w:t xml:space="preserve">, корою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w:t>
      </w:r>
    </w:p>
    <w:p w14:paraId="3C35FA7D" w14:textId="77777777" w:rsidR="0084381E" w:rsidRDefault="0084381E" w:rsidP="0084381E">
      <w:pPr>
        <w:pStyle w:val="10"/>
        <w:shd w:val="clear" w:color="auto" w:fill="FFFFFF"/>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Яка ж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симпатична система, як правило,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мобілізацію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життєво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енергоформування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організмі</w:t>
      </w:r>
      <w:proofErr w:type="spellEnd"/>
      <w:r>
        <w:rPr>
          <w:rFonts w:ascii="Times New Roman" w:eastAsia="Times New Roman" w:hAnsi="Times New Roman" w:cs="Times New Roman"/>
          <w:sz w:val="24"/>
          <w:szCs w:val="24"/>
          <w:highlight w:val="white"/>
        </w:rPr>
        <w:t xml:space="preserve"> -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глiкогенолiза</w:t>
      </w:r>
      <w:proofErr w:type="spellEnd"/>
      <w:r>
        <w:rPr>
          <w:rFonts w:ascii="Times New Roman" w:eastAsia="Times New Roman" w:hAnsi="Times New Roman" w:cs="Times New Roman"/>
          <w:sz w:val="24"/>
          <w:szCs w:val="24"/>
          <w:highlight w:val="white"/>
        </w:rPr>
        <w:t xml:space="preserve">, глюконеогенеза, </w:t>
      </w:r>
      <w:proofErr w:type="spellStart"/>
      <w:r>
        <w:rPr>
          <w:rFonts w:ascii="Times New Roman" w:eastAsia="Times New Roman" w:hAnsi="Times New Roman" w:cs="Times New Roman"/>
          <w:sz w:val="24"/>
          <w:szCs w:val="24"/>
          <w:highlight w:val="white"/>
        </w:rPr>
        <w:t>лiполiза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ерготропний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w:t>
      </w:r>
    </w:p>
    <w:p w14:paraId="7DD754F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трофотропну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w:t>
      </w:r>
      <w:proofErr w:type="spellEnd"/>
      <w:r>
        <w:rPr>
          <w:rFonts w:ascii="Times New Roman" w:eastAsia="Times New Roman" w:hAnsi="Times New Roman" w:cs="Times New Roman"/>
          <w:sz w:val="24"/>
          <w:szCs w:val="24"/>
          <w:highlight w:val="white"/>
        </w:rPr>
        <w:t xml:space="preserve">, вона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відновленню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регулює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шлунково-кишковому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тракті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моторику, і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скорочувальну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w:t>
      </w:r>
    </w:p>
    <w:p w14:paraId="48E3737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Загальний</w:t>
      </w:r>
      <w:proofErr w:type="spellEnd"/>
      <w:r>
        <w:rPr>
          <w:rFonts w:ascii="Times New Roman" w:eastAsia="Times New Roman" w:hAnsi="Times New Roman" w:cs="Times New Roman"/>
          <w:sz w:val="24"/>
          <w:szCs w:val="24"/>
          <w:highlight w:val="white"/>
        </w:rPr>
        <w:t xml:space="preserve"> план </w:t>
      </w:r>
      <w:proofErr w:type="spellStart"/>
      <w:r>
        <w:rPr>
          <w:rFonts w:ascii="Times New Roman" w:eastAsia="Times New Roman" w:hAnsi="Times New Roman" w:cs="Times New Roman"/>
          <w:sz w:val="24"/>
          <w:szCs w:val="24"/>
          <w:highlight w:val="white"/>
        </w:rPr>
        <w:t>будови</w:t>
      </w:r>
      <w:proofErr w:type="spellEnd"/>
      <w:r>
        <w:rPr>
          <w:rFonts w:ascii="Times New Roman" w:eastAsia="Times New Roman" w:hAnsi="Times New Roman" w:cs="Times New Roman"/>
          <w:sz w:val="24"/>
          <w:szCs w:val="24"/>
          <w:highlight w:val="white"/>
        </w:rPr>
        <w:t xml:space="preserve"> ВНС. Для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характерна </w:t>
      </w:r>
      <w:proofErr w:type="spellStart"/>
      <w:r>
        <w:rPr>
          <w:rFonts w:ascii="Times New Roman" w:eastAsia="Times New Roman" w:hAnsi="Times New Roman" w:cs="Times New Roman"/>
          <w:sz w:val="24"/>
          <w:szCs w:val="24"/>
          <w:highlight w:val="white"/>
        </w:rPr>
        <w:t>така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будова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вірніше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називати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стовбурі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в спинному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(у торакальному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у сакральному -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відростки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волокна -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 до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 до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де вони </w:t>
      </w:r>
      <w:proofErr w:type="spellStart"/>
      <w:r>
        <w:rPr>
          <w:rFonts w:ascii="Times New Roman" w:eastAsia="Times New Roman" w:hAnsi="Times New Roman" w:cs="Times New Roman"/>
          <w:sz w:val="24"/>
          <w:szCs w:val="24"/>
          <w:highlight w:val="white"/>
        </w:rPr>
        <w:t>закінчуються</w:t>
      </w:r>
      <w:proofErr w:type="spellEnd"/>
      <w:r>
        <w:rPr>
          <w:rFonts w:ascii="Times New Roman" w:eastAsia="Times New Roman" w:hAnsi="Times New Roman" w:cs="Times New Roman"/>
          <w:sz w:val="24"/>
          <w:szCs w:val="24"/>
          <w:highlight w:val="white"/>
        </w:rPr>
        <w:t xml:space="preserve"> синапсами на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нейронах.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до органу (</w:t>
      </w:r>
      <w:proofErr w:type="spellStart"/>
      <w:r>
        <w:rPr>
          <w:rFonts w:ascii="Times New Roman" w:eastAsia="Times New Roman" w:hAnsi="Times New Roman" w:cs="Times New Roman"/>
          <w:sz w:val="24"/>
          <w:szCs w:val="24"/>
          <w:highlight w:val="white"/>
        </w:rPr>
        <w:t>об'єкту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постгангліонарними</w:t>
      </w:r>
      <w:proofErr w:type="spellEnd"/>
      <w:r>
        <w:rPr>
          <w:rFonts w:ascii="Times New Roman" w:eastAsia="Times New Roman" w:hAnsi="Times New Roman" w:cs="Times New Roman"/>
          <w:sz w:val="24"/>
          <w:szCs w:val="24"/>
          <w:highlight w:val="white"/>
        </w:rPr>
        <w:t xml:space="preserve"> волокнами.</w:t>
      </w:r>
    </w:p>
    <w:p w14:paraId="58D1F0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u w:val="single"/>
        </w:rPr>
        <w:t>Метасимпатична</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нервова</w:t>
      </w:r>
      <w:proofErr w:type="spellEnd"/>
      <w:r>
        <w:rPr>
          <w:rFonts w:ascii="Times New Roman" w:eastAsia="Times New Roman" w:hAnsi="Times New Roman" w:cs="Times New Roman"/>
          <w:i/>
          <w:sz w:val="24"/>
          <w:szCs w:val="24"/>
          <w:highlight w:val="white"/>
          <w:u w:val="single"/>
        </w:rPr>
        <w:t xml:space="preserve"> система. </w:t>
      </w:r>
      <w:proofErr w:type="spellStart"/>
      <w:r>
        <w:rPr>
          <w:rFonts w:ascii="Times New Roman" w:eastAsia="Times New Roman" w:hAnsi="Times New Roman" w:cs="Times New Roman"/>
          <w:sz w:val="24"/>
          <w:szCs w:val="24"/>
          <w:highlight w:val="white"/>
        </w:rPr>
        <w:t>Слід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молоде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підручниках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анатомії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гістології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фiзiогii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згадують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(МНС)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мiкроганглiонарних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розташованих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стінках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володіють</w:t>
      </w:r>
      <w:proofErr w:type="spellEnd"/>
      <w:r>
        <w:rPr>
          <w:rFonts w:ascii="Times New Roman" w:eastAsia="Times New Roman" w:hAnsi="Times New Roman" w:cs="Times New Roman"/>
          <w:sz w:val="24"/>
          <w:szCs w:val="24"/>
          <w:highlight w:val="white"/>
        </w:rPr>
        <w:t xml:space="preserve"> моторною </w:t>
      </w:r>
      <w:proofErr w:type="spellStart"/>
      <w:r>
        <w:rPr>
          <w:rFonts w:ascii="Times New Roman" w:eastAsia="Times New Roman" w:hAnsi="Times New Roman" w:cs="Times New Roman"/>
          <w:sz w:val="24"/>
          <w:szCs w:val="24"/>
          <w:highlight w:val="white"/>
        </w:rPr>
        <w:t>активністю</w:t>
      </w:r>
      <w:proofErr w:type="spellEnd"/>
      <w:r>
        <w:rPr>
          <w:rFonts w:ascii="Times New Roman" w:eastAsia="Times New Roman" w:hAnsi="Times New Roman" w:cs="Times New Roman"/>
          <w:sz w:val="24"/>
          <w:szCs w:val="24"/>
          <w:highlight w:val="white"/>
        </w:rPr>
        <w:t xml:space="preserve">. Мова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кишечнику, </w:t>
      </w:r>
      <w:proofErr w:type="spellStart"/>
      <w:r>
        <w:rPr>
          <w:rFonts w:ascii="Times New Roman" w:eastAsia="Times New Roman" w:hAnsi="Times New Roman" w:cs="Times New Roman"/>
          <w:sz w:val="24"/>
          <w:szCs w:val="24"/>
          <w:highlight w:val="white"/>
        </w:rPr>
        <w:t>сечовому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серцi</w:t>
      </w:r>
      <w:proofErr w:type="spellEnd"/>
      <w:r>
        <w:rPr>
          <w:rFonts w:ascii="Times New Roman" w:eastAsia="Times New Roman" w:hAnsi="Times New Roman" w:cs="Times New Roman"/>
          <w:sz w:val="24"/>
          <w:szCs w:val="24"/>
          <w:highlight w:val="white"/>
        </w:rPr>
        <w:t xml:space="preserve">, бронхах. 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приналежності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А. Д. </w:t>
      </w:r>
      <w:proofErr w:type="spellStart"/>
      <w:r>
        <w:rPr>
          <w:rFonts w:ascii="Times New Roman" w:eastAsia="Times New Roman" w:hAnsi="Times New Roman" w:cs="Times New Roman"/>
          <w:sz w:val="24"/>
          <w:szCs w:val="24"/>
          <w:highlight w:val="white"/>
        </w:rPr>
        <w:t>Ноздрачев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пропонує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кардiометасимпатичну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ентерометасимпатичну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уретрометасимпатичну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везикулометасимпатичну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 В </w:t>
      </w:r>
      <w:proofErr w:type="spellStart"/>
      <w:r>
        <w:rPr>
          <w:rFonts w:ascii="Times New Roman" w:eastAsia="Times New Roman" w:hAnsi="Times New Roman" w:cs="Times New Roman"/>
          <w:sz w:val="24"/>
          <w:szCs w:val="24"/>
          <w:highlight w:val="white"/>
        </w:rPr>
        <w:t>матцi</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теж</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Найбільше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кишечника і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w:t>
      </w:r>
    </w:p>
    <w:p w14:paraId="09158E1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Було</w:t>
      </w:r>
      <w:proofErr w:type="spellEnd"/>
      <w:r>
        <w:rPr>
          <w:rFonts w:ascii="Times New Roman" w:eastAsia="Times New Roman" w:hAnsi="Times New Roman" w:cs="Times New Roman"/>
          <w:sz w:val="24"/>
          <w:szCs w:val="24"/>
          <w:highlight w:val="white"/>
        </w:rPr>
        <w:t xml:space="preserve"> давно </w:t>
      </w:r>
      <w:proofErr w:type="spellStart"/>
      <w:r>
        <w:rPr>
          <w:rFonts w:ascii="Times New Roman" w:eastAsia="Times New Roman" w:hAnsi="Times New Roman" w:cs="Times New Roman"/>
          <w:sz w:val="24"/>
          <w:szCs w:val="24"/>
          <w:highlight w:val="white"/>
        </w:rPr>
        <w:t>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ШКТ є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сплетення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пiдсерозне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мiжм`язеве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Ауербахове</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подслизисте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Мейсснерово</w:t>
      </w:r>
      <w:proofErr w:type="spellEnd"/>
      <w:r>
        <w:rPr>
          <w:rFonts w:ascii="Times New Roman" w:eastAsia="Times New Roman" w:hAnsi="Times New Roman" w:cs="Times New Roman"/>
          <w:sz w:val="24"/>
          <w:szCs w:val="24"/>
          <w:highlight w:val="white"/>
        </w:rPr>
        <w:t xml:space="preserve">). У кожному з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сплетень</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множина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3 типа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1-й тип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еферентнi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аксон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м'язевою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II типу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аферентнi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переключатися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1-го типу (рефлекторна дуга </w:t>
      </w:r>
      <w:proofErr w:type="spellStart"/>
      <w:r>
        <w:rPr>
          <w:rFonts w:ascii="Times New Roman" w:eastAsia="Times New Roman" w:hAnsi="Times New Roman" w:cs="Times New Roman"/>
          <w:sz w:val="24"/>
          <w:szCs w:val="24"/>
          <w:highlight w:val="white"/>
        </w:rPr>
        <w:t>замикається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аксон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йти</w:t>
      </w:r>
      <w:proofErr w:type="spellEnd"/>
      <w:r>
        <w:rPr>
          <w:rFonts w:ascii="Times New Roman" w:eastAsia="Times New Roman" w:hAnsi="Times New Roman" w:cs="Times New Roman"/>
          <w:sz w:val="24"/>
          <w:szCs w:val="24"/>
          <w:highlight w:val="white"/>
        </w:rPr>
        <w:t xml:space="preserve"> до паравертебрального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переключаючись</w:t>
      </w:r>
      <w:proofErr w:type="spellEnd"/>
      <w:r>
        <w:rPr>
          <w:rFonts w:ascii="Times New Roman" w:eastAsia="Times New Roman" w:hAnsi="Times New Roman" w:cs="Times New Roman"/>
          <w:sz w:val="24"/>
          <w:szCs w:val="24"/>
          <w:highlight w:val="white"/>
        </w:rPr>
        <w:t xml:space="preserve"> тут на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доходити</w:t>
      </w:r>
      <w:proofErr w:type="spellEnd"/>
      <w:r>
        <w:rPr>
          <w:rFonts w:ascii="Times New Roman" w:eastAsia="Times New Roman" w:hAnsi="Times New Roman" w:cs="Times New Roman"/>
          <w:sz w:val="24"/>
          <w:szCs w:val="24"/>
          <w:highlight w:val="white"/>
        </w:rPr>
        <w:t xml:space="preserve"> до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і тут </w:t>
      </w:r>
      <w:proofErr w:type="spellStart"/>
      <w:r>
        <w:rPr>
          <w:rFonts w:ascii="Times New Roman" w:eastAsia="Times New Roman" w:hAnsi="Times New Roman" w:cs="Times New Roman"/>
          <w:sz w:val="24"/>
          <w:szCs w:val="24"/>
          <w:highlight w:val="white"/>
        </w:rPr>
        <w:t>переключатися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Т. е. </w:t>
      </w:r>
      <w:proofErr w:type="spellStart"/>
      <w:r>
        <w:rPr>
          <w:rFonts w:ascii="Times New Roman" w:eastAsia="Times New Roman" w:hAnsi="Times New Roman" w:cs="Times New Roman"/>
          <w:sz w:val="24"/>
          <w:szCs w:val="24"/>
          <w:highlight w:val="white"/>
        </w:rPr>
        <w:t>аферентна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iмпульсацiя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замикатися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3 типу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асоціативні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1AF9E7B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w:t>
      </w:r>
      <w:proofErr w:type="spellEnd"/>
      <w:r>
        <w:rPr>
          <w:rFonts w:ascii="Times New Roman" w:eastAsia="Times New Roman" w:hAnsi="Times New Roman" w:cs="Times New Roman"/>
          <w:sz w:val="24"/>
          <w:szCs w:val="24"/>
          <w:highlight w:val="white"/>
        </w:rPr>
        <w:t xml:space="preserve"> передачу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контактувати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метасимпатичною</w:t>
      </w:r>
      <w:proofErr w:type="spellEnd"/>
      <w:r>
        <w:rPr>
          <w:rFonts w:ascii="Times New Roman" w:eastAsia="Times New Roman" w:hAnsi="Times New Roman" w:cs="Times New Roman"/>
          <w:sz w:val="24"/>
          <w:szCs w:val="24"/>
          <w:highlight w:val="white"/>
        </w:rPr>
        <w:t xml:space="preserve"> системою і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самим </w:t>
      </w:r>
      <w:proofErr w:type="spellStart"/>
      <w:r>
        <w:rPr>
          <w:rFonts w:ascii="Times New Roman" w:eastAsia="Times New Roman" w:hAnsi="Times New Roman" w:cs="Times New Roman"/>
          <w:sz w:val="24"/>
          <w:szCs w:val="24"/>
          <w:highlight w:val="white"/>
        </w:rPr>
        <w:t>корегувати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об'єкти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proofErr w:type="gramStart"/>
      <w:r>
        <w:rPr>
          <w:rFonts w:ascii="Times New Roman" w:eastAsia="Times New Roman" w:hAnsi="Times New Roman" w:cs="Times New Roman"/>
          <w:sz w:val="24"/>
          <w:szCs w:val="24"/>
          <w:highlight w:val="white"/>
        </w:rPr>
        <w:t>По-друге</w:t>
      </w:r>
      <w:proofErr w:type="spellEnd"/>
      <w:proofErr w:type="gram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виконувати</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самостійного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інтегрує</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ній</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готові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аферентнi</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вставні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еферентнi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003A667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Т. И. </w:t>
      </w:r>
      <w:proofErr w:type="spellStart"/>
      <w:r>
        <w:rPr>
          <w:rFonts w:ascii="Times New Roman" w:eastAsia="Times New Roman" w:hAnsi="Times New Roman" w:cs="Times New Roman"/>
          <w:sz w:val="24"/>
          <w:szCs w:val="24"/>
          <w:highlight w:val="white"/>
        </w:rPr>
        <w:t>Косицький</w:t>
      </w:r>
      <w:proofErr w:type="spellEnd"/>
      <w:r>
        <w:rPr>
          <w:rFonts w:ascii="Times New Roman" w:eastAsia="Times New Roman" w:hAnsi="Times New Roman" w:cs="Times New Roman"/>
          <w:sz w:val="24"/>
          <w:szCs w:val="24"/>
          <w:highlight w:val="white"/>
        </w:rPr>
        <w:t xml:space="preserve"> (разом з </w:t>
      </w:r>
      <w:proofErr w:type="spellStart"/>
      <w:r>
        <w:rPr>
          <w:rFonts w:ascii="Times New Roman" w:eastAsia="Times New Roman" w:hAnsi="Times New Roman" w:cs="Times New Roman"/>
          <w:sz w:val="24"/>
          <w:szCs w:val="24"/>
          <w:highlight w:val="white"/>
        </w:rPr>
        <w:t>іншими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фізіологами</w:t>
      </w:r>
      <w:proofErr w:type="spellEnd"/>
      <w:r>
        <w:rPr>
          <w:rFonts w:ascii="Times New Roman" w:eastAsia="Times New Roman" w:hAnsi="Times New Roman" w:cs="Times New Roman"/>
          <w:sz w:val="24"/>
          <w:szCs w:val="24"/>
          <w:highlight w:val="white"/>
        </w:rPr>
        <w:t xml:space="preserve">) показав,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ізольованому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розтяг</w:t>
      </w:r>
      <w:proofErr w:type="spellEnd"/>
      <w:r>
        <w:rPr>
          <w:rFonts w:ascii="Times New Roman" w:eastAsia="Times New Roman" w:hAnsi="Times New Roman" w:cs="Times New Roman"/>
          <w:sz w:val="24"/>
          <w:szCs w:val="24"/>
          <w:highlight w:val="white"/>
        </w:rPr>
        <w:t xml:space="preserve"> правого </w:t>
      </w:r>
      <w:proofErr w:type="spellStart"/>
      <w:r>
        <w:rPr>
          <w:rFonts w:ascii="Times New Roman" w:eastAsia="Times New Roman" w:hAnsi="Times New Roman" w:cs="Times New Roman"/>
          <w:sz w:val="24"/>
          <w:szCs w:val="24"/>
          <w:highlight w:val="white"/>
        </w:rPr>
        <w:t>передсердя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збільшує</w:t>
      </w:r>
      <w:proofErr w:type="spellEnd"/>
      <w:r>
        <w:rPr>
          <w:rFonts w:ascii="Times New Roman" w:eastAsia="Times New Roman" w:hAnsi="Times New Roman" w:cs="Times New Roman"/>
          <w:sz w:val="24"/>
          <w:szCs w:val="24"/>
          <w:highlight w:val="white"/>
        </w:rPr>
        <w:t xml:space="preserve"> роботу правого </w:t>
      </w:r>
      <w:proofErr w:type="spellStart"/>
      <w:r>
        <w:rPr>
          <w:rFonts w:ascii="Times New Roman" w:eastAsia="Times New Roman" w:hAnsi="Times New Roman" w:cs="Times New Roman"/>
          <w:sz w:val="24"/>
          <w:szCs w:val="24"/>
          <w:highlight w:val="white"/>
        </w:rPr>
        <w:t>шлуночка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Аналогічно</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розтяг</w:t>
      </w:r>
      <w:proofErr w:type="spellEnd"/>
      <w:r>
        <w:rPr>
          <w:rFonts w:ascii="Times New Roman" w:eastAsia="Times New Roman" w:hAnsi="Times New Roman" w:cs="Times New Roman"/>
          <w:sz w:val="24"/>
          <w:szCs w:val="24"/>
          <w:highlight w:val="white"/>
        </w:rPr>
        <w:t xml:space="preserve"> правого </w:t>
      </w:r>
      <w:proofErr w:type="spellStart"/>
      <w:r>
        <w:rPr>
          <w:rFonts w:ascii="Times New Roman" w:eastAsia="Times New Roman" w:hAnsi="Times New Roman" w:cs="Times New Roman"/>
          <w:sz w:val="24"/>
          <w:szCs w:val="24"/>
          <w:highlight w:val="white"/>
        </w:rPr>
        <w:t>шлуночка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роботу </w:t>
      </w:r>
      <w:proofErr w:type="spellStart"/>
      <w:r>
        <w:rPr>
          <w:rFonts w:ascii="Times New Roman" w:eastAsia="Times New Roman" w:hAnsi="Times New Roman" w:cs="Times New Roman"/>
          <w:sz w:val="24"/>
          <w:szCs w:val="24"/>
          <w:highlight w:val="white"/>
        </w:rPr>
        <w:t>лівого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шлуночка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ганглiоблокаторами</w:t>
      </w:r>
      <w:proofErr w:type="spellEnd"/>
      <w:r>
        <w:rPr>
          <w:rFonts w:ascii="Times New Roman" w:eastAsia="Times New Roman" w:hAnsi="Times New Roman" w:cs="Times New Roman"/>
          <w:sz w:val="24"/>
          <w:szCs w:val="24"/>
          <w:highlight w:val="white"/>
        </w:rPr>
        <w:t>.</w:t>
      </w:r>
    </w:p>
    <w:p w14:paraId="5B7AA68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ШКТ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рухiв</w:t>
      </w:r>
      <w:proofErr w:type="spellEnd"/>
      <w:r>
        <w:rPr>
          <w:rFonts w:ascii="Times New Roman" w:eastAsia="Times New Roman" w:hAnsi="Times New Roman" w:cs="Times New Roman"/>
          <w:sz w:val="24"/>
          <w:szCs w:val="24"/>
          <w:highlight w:val="white"/>
        </w:rPr>
        <w:t xml:space="preserve"> кишки - перистальтику, </w:t>
      </w:r>
      <w:proofErr w:type="spellStart"/>
      <w:r>
        <w:rPr>
          <w:rFonts w:ascii="Times New Roman" w:eastAsia="Times New Roman" w:hAnsi="Times New Roman" w:cs="Times New Roman"/>
          <w:sz w:val="24"/>
          <w:szCs w:val="24"/>
          <w:highlight w:val="white"/>
        </w:rPr>
        <w:t>маятникоподiбнi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котрому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залишається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неясним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Думають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рефлекторним</w:t>
      </w:r>
      <w:proofErr w:type="spellEnd"/>
      <w:r>
        <w:rPr>
          <w:rFonts w:ascii="Times New Roman" w:eastAsia="Times New Roman" w:hAnsi="Times New Roman" w:cs="Times New Roman"/>
          <w:sz w:val="24"/>
          <w:szCs w:val="24"/>
          <w:highlight w:val="white"/>
        </w:rPr>
        <w:t xml:space="preserve"> дугам,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починаються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(хемо-, механо-), </w:t>
      </w:r>
      <w:proofErr w:type="spellStart"/>
      <w:r>
        <w:rPr>
          <w:rFonts w:ascii="Times New Roman" w:eastAsia="Times New Roman" w:hAnsi="Times New Roman" w:cs="Times New Roman"/>
          <w:sz w:val="24"/>
          <w:szCs w:val="24"/>
          <w:highlight w:val="white"/>
        </w:rPr>
        <w:t>можлива</w:t>
      </w:r>
      <w:proofErr w:type="spellEnd"/>
      <w:r>
        <w:rPr>
          <w:rFonts w:ascii="Times New Roman" w:eastAsia="Times New Roman" w:hAnsi="Times New Roman" w:cs="Times New Roman"/>
          <w:sz w:val="24"/>
          <w:szCs w:val="24"/>
          <w:highlight w:val="white"/>
        </w:rPr>
        <w:t xml:space="preserve"> тонка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моторики кишечника, </w:t>
      </w:r>
      <w:proofErr w:type="spellStart"/>
      <w:r>
        <w:rPr>
          <w:rFonts w:ascii="Times New Roman" w:eastAsia="Times New Roman" w:hAnsi="Times New Roman" w:cs="Times New Roman"/>
          <w:sz w:val="24"/>
          <w:szCs w:val="24"/>
          <w:highlight w:val="white"/>
        </w:rPr>
        <w:t>адаптована</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гiдролiзу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всмоктування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поживних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шлунково-кишковому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тракті</w:t>
      </w:r>
      <w:proofErr w:type="spellEnd"/>
      <w:r>
        <w:rPr>
          <w:rFonts w:ascii="Times New Roman" w:eastAsia="Times New Roman" w:hAnsi="Times New Roman" w:cs="Times New Roman"/>
          <w:sz w:val="24"/>
          <w:szCs w:val="24"/>
          <w:highlight w:val="white"/>
        </w:rPr>
        <w:t>.</w:t>
      </w:r>
    </w:p>
    <w:p w14:paraId="0B541A3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Детальне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мікроструктури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функціональної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ШКТ дозволило </w:t>
      </w:r>
      <w:proofErr w:type="spellStart"/>
      <w:r>
        <w:rPr>
          <w:rFonts w:ascii="Times New Roman" w:eastAsia="Times New Roman" w:hAnsi="Times New Roman" w:cs="Times New Roman"/>
          <w:sz w:val="24"/>
          <w:szCs w:val="24"/>
          <w:highlight w:val="white"/>
        </w:rPr>
        <w:t>сформулювати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уявлення</w:t>
      </w:r>
      <w:proofErr w:type="spellEnd"/>
      <w:r>
        <w:rPr>
          <w:rFonts w:ascii="Times New Roman" w:eastAsia="Times New Roman" w:hAnsi="Times New Roman" w:cs="Times New Roman"/>
          <w:sz w:val="24"/>
          <w:szCs w:val="24"/>
          <w:highlight w:val="white"/>
        </w:rPr>
        <w:t xml:space="preserve"> про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функціональний</w:t>
      </w:r>
      <w:proofErr w:type="spellEnd"/>
      <w:r>
        <w:rPr>
          <w:rFonts w:ascii="Times New Roman" w:eastAsia="Times New Roman" w:hAnsi="Times New Roman" w:cs="Times New Roman"/>
          <w:sz w:val="24"/>
          <w:szCs w:val="24"/>
          <w:highlight w:val="white"/>
        </w:rPr>
        <w:t xml:space="preserve"> модуль: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певним</w:t>
      </w:r>
      <w:proofErr w:type="spellEnd"/>
      <w:r>
        <w:rPr>
          <w:rFonts w:ascii="Times New Roman" w:eastAsia="Times New Roman" w:hAnsi="Times New Roman" w:cs="Times New Roman"/>
          <w:sz w:val="24"/>
          <w:szCs w:val="24"/>
          <w:highlight w:val="white"/>
        </w:rPr>
        <w:t xml:space="preserve"> чином </w:t>
      </w:r>
      <w:proofErr w:type="spellStart"/>
      <w:r>
        <w:rPr>
          <w:rFonts w:ascii="Times New Roman" w:eastAsia="Times New Roman" w:hAnsi="Times New Roman" w:cs="Times New Roman"/>
          <w:sz w:val="24"/>
          <w:szCs w:val="24"/>
          <w:highlight w:val="white"/>
        </w:rPr>
        <w:t>пов'язаних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клiтини-осцилятори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iнтернейрони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Ключовою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клітиною</w:t>
      </w:r>
      <w:proofErr w:type="spellEnd"/>
      <w:r>
        <w:rPr>
          <w:rFonts w:ascii="Times New Roman" w:eastAsia="Times New Roman" w:hAnsi="Times New Roman" w:cs="Times New Roman"/>
          <w:sz w:val="24"/>
          <w:szCs w:val="24"/>
          <w:highlight w:val="white"/>
        </w:rPr>
        <w:t xml:space="preserve"> модуля є </w:t>
      </w:r>
      <w:proofErr w:type="spellStart"/>
      <w:r>
        <w:rPr>
          <w:rFonts w:ascii="Times New Roman" w:eastAsia="Times New Roman" w:hAnsi="Times New Roman" w:cs="Times New Roman"/>
          <w:sz w:val="24"/>
          <w:szCs w:val="24"/>
          <w:highlight w:val="white"/>
        </w:rPr>
        <w:t>клiтина-осцилятор</w:t>
      </w:r>
      <w:proofErr w:type="spellEnd"/>
      <w:r>
        <w:rPr>
          <w:rFonts w:ascii="Times New Roman" w:eastAsia="Times New Roman" w:hAnsi="Times New Roman" w:cs="Times New Roman"/>
          <w:sz w:val="24"/>
          <w:szCs w:val="24"/>
          <w:highlight w:val="white"/>
        </w:rPr>
        <w:t xml:space="preserve">. Вона спонтанно </w:t>
      </w:r>
      <w:proofErr w:type="spellStart"/>
      <w:r>
        <w:rPr>
          <w:rFonts w:ascii="Times New Roman" w:eastAsia="Times New Roman" w:hAnsi="Times New Roman" w:cs="Times New Roman"/>
          <w:sz w:val="24"/>
          <w:szCs w:val="24"/>
          <w:highlight w:val="white"/>
        </w:rPr>
        <w:t>збуджується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певному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ритмі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передаються</w:t>
      </w:r>
      <w:proofErr w:type="spellEnd"/>
      <w:r>
        <w:rPr>
          <w:rFonts w:ascii="Times New Roman" w:eastAsia="Times New Roman" w:hAnsi="Times New Roman" w:cs="Times New Roman"/>
          <w:sz w:val="24"/>
          <w:szCs w:val="24"/>
          <w:highlight w:val="white"/>
        </w:rPr>
        <w:t xml:space="preserve"> через систему </w:t>
      </w:r>
      <w:proofErr w:type="spellStart"/>
      <w:r>
        <w:rPr>
          <w:rFonts w:ascii="Times New Roman" w:eastAsia="Times New Roman" w:hAnsi="Times New Roman" w:cs="Times New Roman"/>
          <w:sz w:val="24"/>
          <w:szCs w:val="24"/>
          <w:highlight w:val="white"/>
        </w:rPr>
        <w:t>вставних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руховому</w:t>
      </w:r>
      <w:proofErr w:type="spellEnd"/>
      <w:r>
        <w:rPr>
          <w:rFonts w:ascii="Times New Roman" w:eastAsia="Times New Roman" w:hAnsi="Times New Roman" w:cs="Times New Roman"/>
          <w:sz w:val="24"/>
          <w:szCs w:val="24"/>
          <w:highlight w:val="white"/>
        </w:rPr>
        <w:t xml:space="preserve"> нейрону,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контактують</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м'язевою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мова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про модуль ШКТ, то в </w:t>
      </w:r>
      <w:proofErr w:type="spellStart"/>
      <w:r>
        <w:rPr>
          <w:rFonts w:ascii="Times New Roman" w:eastAsia="Times New Roman" w:hAnsi="Times New Roman" w:cs="Times New Roman"/>
          <w:sz w:val="24"/>
          <w:szCs w:val="24"/>
          <w:highlight w:val="white"/>
        </w:rPr>
        <w:t>даному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контакт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з ГМК кишечника. </w:t>
      </w:r>
      <w:proofErr w:type="spellStart"/>
      <w:r>
        <w:rPr>
          <w:rFonts w:ascii="Times New Roman" w:eastAsia="Times New Roman" w:hAnsi="Times New Roman" w:cs="Times New Roman"/>
          <w:sz w:val="24"/>
          <w:szCs w:val="24"/>
          <w:highlight w:val="white"/>
        </w:rPr>
        <w:t>Медіатором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мотонейрона</w:t>
      </w:r>
      <w:proofErr w:type="spellEnd"/>
      <w:r>
        <w:rPr>
          <w:rFonts w:ascii="Times New Roman" w:eastAsia="Times New Roman" w:hAnsi="Times New Roman" w:cs="Times New Roman"/>
          <w:sz w:val="24"/>
          <w:szCs w:val="24"/>
          <w:highlight w:val="white"/>
        </w:rPr>
        <w:t xml:space="preserve"> є АТФ (нейрон - </w:t>
      </w:r>
      <w:proofErr w:type="spellStart"/>
      <w:r>
        <w:rPr>
          <w:rFonts w:ascii="Times New Roman" w:eastAsia="Times New Roman" w:hAnsi="Times New Roman" w:cs="Times New Roman"/>
          <w:sz w:val="24"/>
          <w:szCs w:val="24"/>
          <w:highlight w:val="white"/>
        </w:rPr>
        <w:t>пуринергiчний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автоматичну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ШКТ. Таким чином,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клiтина-осцилятор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виражене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w:t>
      </w:r>
      <w:proofErr w:type="spellEnd"/>
      <w:r>
        <w:rPr>
          <w:rFonts w:ascii="Times New Roman" w:eastAsia="Times New Roman" w:hAnsi="Times New Roman" w:cs="Times New Roman"/>
          <w:sz w:val="24"/>
          <w:szCs w:val="24"/>
          <w:highlight w:val="white"/>
        </w:rPr>
        <w:t xml:space="preserve"> на ГМК кишечника. Вся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осцилятор</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мотонейрон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модуляції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декількох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сторін</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аферентнi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збуджуючись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діючи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синапс)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w:t>
      </w:r>
      <w:proofErr w:type="spellEnd"/>
      <w:r>
        <w:rPr>
          <w:rFonts w:ascii="Times New Roman" w:eastAsia="Times New Roman" w:hAnsi="Times New Roman" w:cs="Times New Roman"/>
          <w:sz w:val="24"/>
          <w:szCs w:val="24"/>
          <w:highlight w:val="white"/>
        </w:rPr>
        <w:t xml:space="preserve"> (аксо-</w:t>
      </w:r>
      <w:proofErr w:type="spellStart"/>
      <w:r>
        <w:rPr>
          <w:rFonts w:ascii="Times New Roman" w:eastAsia="Times New Roman" w:hAnsi="Times New Roman" w:cs="Times New Roman"/>
          <w:sz w:val="24"/>
          <w:szCs w:val="24"/>
          <w:highlight w:val="white"/>
        </w:rPr>
        <w:t>аксональне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знімаючи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гальмiвний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ГМК; б)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дiючи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вставні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модулюють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у ШКТ при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метасимпатичного</w:t>
      </w:r>
      <w:proofErr w:type="spellEnd"/>
      <w:r>
        <w:rPr>
          <w:rFonts w:ascii="Times New Roman" w:eastAsia="Times New Roman" w:hAnsi="Times New Roman" w:cs="Times New Roman"/>
          <w:sz w:val="24"/>
          <w:szCs w:val="24"/>
          <w:highlight w:val="white"/>
        </w:rPr>
        <w:t xml:space="preserve"> модуля,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знімає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з боку </w:t>
      </w:r>
      <w:proofErr w:type="spellStart"/>
      <w:r>
        <w:rPr>
          <w:rFonts w:ascii="Times New Roman" w:eastAsia="Times New Roman" w:hAnsi="Times New Roman" w:cs="Times New Roman"/>
          <w:sz w:val="24"/>
          <w:szCs w:val="24"/>
          <w:highlight w:val="white"/>
        </w:rPr>
        <w:t>метасимпатичного</w:t>
      </w:r>
      <w:proofErr w:type="spellEnd"/>
      <w:r>
        <w:rPr>
          <w:rFonts w:ascii="Times New Roman" w:eastAsia="Times New Roman" w:hAnsi="Times New Roman" w:cs="Times New Roman"/>
          <w:sz w:val="24"/>
          <w:szCs w:val="24"/>
          <w:highlight w:val="white"/>
        </w:rPr>
        <w:t xml:space="preserve"> модуля на ГМК, і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Симпатичнi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навпаки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гальмiвний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пуринергічного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на ГМК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кишечника.</w:t>
      </w:r>
    </w:p>
    <w:p w14:paraId="347F3BB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пуринергічнi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холiнергічнi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а також (про них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говорилося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адренергiчнi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серотонiн-ергiчнi</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можливо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гiстамiнергiчнi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10221BF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u w:val="single"/>
        </w:rPr>
        <w:t>Симпатична система.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Преганглiонарнi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бокових</w:t>
      </w:r>
      <w:proofErr w:type="spellEnd"/>
      <w:r>
        <w:rPr>
          <w:rFonts w:ascii="Times New Roman" w:eastAsia="Times New Roman" w:hAnsi="Times New Roman" w:cs="Times New Roman"/>
          <w:sz w:val="24"/>
          <w:szCs w:val="24"/>
          <w:highlight w:val="white"/>
        </w:rPr>
        <w:t xml:space="preserve"> ядрах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починаючи</w:t>
      </w:r>
      <w:proofErr w:type="spellEnd"/>
      <w:r>
        <w:rPr>
          <w:rFonts w:ascii="Times New Roman" w:eastAsia="Times New Roman" w:hAnsi="Times New Roman" w:cs="Times New Roman"/>
          <w:sz w:val="24"/>
          <w:szCs w:val="24"/>
          <w:highlight w:val="white"/>
        </w:rPr>
        <w:t xml:space="preserve"> з 1-го грудного сегмента і </w:t>
      </w:r>
      <w:proofErr w:type="spellStart"/>
      <w:r>
        <w:rPr>
          <w:rFonts w:ascii="Times New Roman" w:eastAsia="Times New Roman" w:hAnsi="Times New Roman" w:cs="Times New Roman"/>
          <w:sz w:val="24"/>
          <w:szCs w:val="24"/>
          <w:highlight w:val="white"/>
        </w:rPr>
        <w:t>закінчуючись</w:t>
      </w:r>
      <w:proofErr w:type="spellEnd"/>
      <w:r>
        <w:rPr>
          <w:rFonts w:ascii="Times New Roman" w:eastAsia="Times New Roman" w:hAnsi="Times New Roman" w:cs="Times New Roman"/>
          <w:sz w:val="24"/>
          <w:szCs w:val="24"/>
          <w:highlight w:val="white"/>
        </w:rPr>
        <w:t xml:space="preserve"> 2-м </w:t>
      </w:r>
      <w:proofErr w:type="spellStart"/>
      <w:r>
        <w:rPr>
          <w:rFonts w:ascii="Times New Roman" w:eastAsia="Times New Roman" w:hAnsi="Times New Roman" w:cs="Times New Roman"/>
          <w:sz w:val="24"/>
          <w:szCs w:val="24"/>
          <w:highlight w:val="white"/>
        </w:rPr>
        <w:t>поперековим</w:t>
      </w:r>
      <w:proofErr w:type="spellEnd"/>
      <w:r>
        <w:rPr>
          <w:rFonts w:ascii="Times New Roman" w:eastAsia="Times New Roman" w:hAnsi="Times New Roman" w:cs="Times New Roman"/>
          <w:sz w:val="24"/>
          <w:szCs w:val="24"/>
          <w:highlight w:val="white"/>
        </w:rPr>
        <w:t xml:space="preserve"> сегментом </w:t>
      </w:r>
      <w:proofErr w:type="spellStart"/>
      <w:r>
        <w:rPr>
          <w:rFonts w:ascii="Times New Roman" w:eastAsia="Times New Roman" w:hAnsi="Times New Roman" w:cs="Times New Roman"/>
          <w:sz w:val="24"/>
          <w:szCs w:val="24"/>
          <w:highlight w:val="white"/>
        </w:rPr>
        <w:t>включно</w:t>
      </w:r>
      <w:proofErr w:type="spellEnd"/>
      <w:r>
        <w:rPr>
          <w:rFonts w:ascii="Times New Roman" w:eastAsia="Times New Roman" w:hAnsi="Times New Roman" w:cs="Times New Roman"/>
          <w:sz w:val="24"/>
          <w:szCs w:val="24"/>
          <w:highlight w:val="white"/>
        </w:rPr>
        <w:t xml:space="preserve">. В сегментах 1 і 2 грудного сегмента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дилататора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очноямкової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кругового </w:t>
      </w:r>
      <w:proofErr w:type="spellStart"/>
      <w:r>
        <w:rPr>
          <w:rFonts w:ascii="Times New Roman" w:eastAsia="Times New Roman" w:hAnsi="Times New Roman" w:cs="Times New Roman"/>
          <w:sz w:val="24"/>
          <w:szCs w:val="24"/>
          <w:highlight w:val="white"/>
        </w:rPr>
        <w:t>м'яза</w:t>
      </w:r>
      <w:proofErr w:type="spellEnd"/>
      <w:r>
        <w:rPr>
          <w:rFonts w:ascii="Times New Roman" w:eastAsia="Times New Roman" w:hAnsi="Times New Roman" w:cs="Times New Roman"/>
          <w:sz w:val="24"/>
          <w:szCs w:val="24"/>
          <w:highlight w:val="white"/>
        </w:rPr>
        <w:t xml:space="preserve"> ока, а також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одного з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верхньоі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одержало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спиноциліарного</w:t>
      </w:r>
      <w:proofErr w:type="spellEnd"/>
      <w:r>
        <w:rPr>
          <w:rFonts w:ascii="Times New Roman" w:eastAsia="Times New Roman" w:hAnsi="Times New Roman" w:cs="Times New Roman"/>
          <w:sz w:val="24"/>
          <w:szCs w:val="24"/>
          <w:highlight w:val="white"/>
        </w:rPr>
        <w:t xml:space="preserve"> центру. При </w:t>
      </w:r>
      <w:proofErr w:type="spellStart"/>
      <w:r>
        <w:rPr>
          <w:rFonts w:ascii="Times New Roman" w:eastAsia="Times New Roman" w:hAnsi="Times New Roman" w:cs="Times New Roman"/>
          <w:sz w:val="24"/>
          <w:szCs w:val="24"/>
          <w:highlight w:val="white"/>
        </w:rPr>
        <w:t>збудженнi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центру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мiдрiаз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розкриття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випинання</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екзофтальм</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пошкодження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шляхів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нього</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спостерiгаеться</w:t>
      </w:r>
      <w:proofErr w:type="spellEnd"/>
      <w:r>
        <w:rPr>
          <w:rFonts w:ascii="Times New Roman" w:eastAsia="Times New Roman" w:hAnsi="Times New Roman" w:cs="Times New Roman"/>
          <w:sz w:val="24"/>
          <w:szCs w:val="24"/>
          <w:highlight w:val="white"/>
        </w:rPr>
        <w:t xml:space="preserve"> симптом Горнера -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западання</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перериваються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верхньому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шийному</w:t>
      </w:r>
      <w:proofErr w:type="spellEnd"/>
      <w:r>
        <w:rPr>
          <w:rFonts w:ascii="Times New Roman" w:eastAsia="Times New Roman" w:hAnsi="Times New Roman" w:cs="Times New Roman"/>
          <w:sz w:val="24"/>
          <w:szCs w:val="24"/>
          <w:highlight w:val="white"/>
        </w:rPr>
        <w:t xml:space="preserve"> симпатичному </w:t>
      </w:r>
      <w:proofErr w:type="spellStart"/>
      <w:r>
        <w:rPr>
          <w:rFonts w:ascii="Times New Roman" w:eastAsia="Times New Roman" w:hAnsi="Times New Roman" w:cs="Times New Roman"/>
          <w:sz w:val="24"/>
          <w:szCs w:val="24"/>
          <w:highlight w:val="white"/>
        </w:rPr>
        <w:t>вузлі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являє</w:t>
      </w:r>
      <w:proofErr w:type="spellEnd"/>
      <w:r>
        <w:rPr>
          <w:rFonts w:ascii="Times New Roman" w:eastAsia="Times New Roman" w:hAnsi="Times New Roman" w:cs="Times New Roman"/>
          <w:sz w:val="24"/>
          <w:szCs w:val="24"/>
          <w:highlight w:val="white"/>
        </w:rPr>
        <w:t xml:space="preserve"> собою один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вiдноситься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Звідси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w:t>
      </w:r>
    </w:p>
    <w:p w14:paraId="0796C532" w14:textId="0C9A01E1"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1,2,3,4 і 5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починаються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направляються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усього</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вiддiлу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Т-1 до L-2)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центрами </w:t>
      </w:r>
      <w:proofErr w:type="spellStart"/>
      <w:r>
        <w:rPr>
          <w:rFonts w:ascii="Times New Roman" w:eastAsia="Times New Roman" w:hAnsi="Times New Roman" w:cs="Times New Roman"/>
          <w:sz w:val="24"/>
          <w:szCs w:val="24"/>
          <w:highlight w:val="white"/>
        </w:rPr>
        <w:t>регуляцii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і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закінчується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і тут переходить на </w:t>
      </w:r>
      <w:proofErr w:type="spellStart"/>
      <w:r>
        <w:rPr>
          <w:rFonts w:ascii="Times New Roman" w:eastAsia="Times New Roman" w:hAnsi="Times New Roman" w:cs="Times New Roman"/>
          <w:sz w:val="24"/>
          <w:szCs w:val="24"/>
          <w:highlight w:val="white"/>
        </w:rPr>
        <w:t>постганглiонарнi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w:t>
      </w:r>
      <w:r w:rsidR="00830C85">
        <w:rPr>
          <w:rFonts w:ascii="Times New Roman" w:eastAsia="Times New Roman" w:hAnsi="Times New Roman" w:cs="Times New Roman"/>
          <w:sz w:val="24"/>
          <w:szCs w:val="24"/>
          <w:highlight w:val="white"/>
        </w:rPr>
        <w:t>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котрих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доходять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волокон проходить транзитом через </w:t>
      </w:r>
      <w:proofErr w:type="spellStart"/>
      <w:r>
        <w:rPr>
          <w:rFonts w:ascii="Times New Roman" w:eastAsia="Times New Roman" w:hAnsi="Times New Roman" w:cs="Times New Roman"/>
          <w:sz w:val="24"/>
          <w:szCs w:val="24"/>
          <w:highlight w:val="white"/>
        </w:rPr>
        <w:t>паравертебральнi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переривається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Найбiльшi</w:t>
      </w:r>
      <w:proofErr w:type="spellEnd"/>
      <w:r>
        <w:rPr>
          <w:rFonts w:ascii="Times New Roman" w:eastAsia="Times New Roman" w:hAnsi="Times New Roman" w:cs="Times New Roman"/>
          <w:sz w:val="24"/>
          <w:szCs w:val="24"/>
          <w:highlight w:val="white"/>
        </w:rPr>
        <w:t xml:space="preserve"> з них - </w:t>
      </w:r>
      <w:proofErr w:type="spellStart"/>
      <w:r>
        <w:rPr>
          <w:rFonts w:ascii="Times New Roman" w:eastAsia="Times New Roman" w:hAnsi="Times New Roman" w:cs="Times New Roman"/>
          <w:sz w:val="24"/>
          <w:szCs w:val="24"/>
          <w:highlight w:val="white"/>
        </w:rPr>
        <w:t>сонячне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нижнє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брижове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на орган. 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наступні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преганглiонарних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постганглiонарними</w:t>
      </w:r>
      <w:proofErr w:type="spellEnd"/>
      <w:r>
        <w:rPr>
          <w:rFonts w:ascii="Times New Roman" w:eastAsia="Times New Roman" w:hAnsi="Times New Roman" w:cs="Times New Roman"/>
          <w:sz w:val="24"/>
          <w:szCs w:val="24"/>
          <w:highlight w:val="white"/>
        </w:rPr>
        <w:t xml:space="preserve"> нейронами (нейрон,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у симпатичному </w:t>
      </w:r>
      <w:proofErr w:type="spellStart"/>
      <w:r>
        <w:rPr>
          <w:rFonts w:ascii="Times New Roman" w:eastAsia="Times New Roman" w:hAnsi="Times New Roman" w:cs="Times New Roman"/>
          <w:sz w:val="24"/>
          <w:szCs w:val="24"/>
          <w:highlight w:val="white"/>
        </w:rPr>
        <w:t>ганглii</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волокна і сам </w:t>
      </w:r>
      <w:proofErr w:type="spellStart"/>
      <w:r>
        <w:rPr>
          <w:rFonts w:ascii="Times New Roman" w:eastAsia="Times New Roman" w:hAnsi="Times New Roman" w:cs="Times New Roman"/>
          <w:sz w:val="24"/>
          <w:szCs w:val="24"/>
          <w:highlight w:val="white"/>
        </w:rPr>
        <w:t>преганглiонарний</w:t>
      </w:r>
      <w:proofErr w:type="spellEnd"/>
      <w:r>
        <w:rPr>
          <w:rFonts w:ascii="Times New Roman" w:eastAsia="Times New Roman" w:hAnsi="Times New Roman" w:cs="Times New Roman"/>
          <w:sz w:val="24"/>
          <w:szCs w:val="24"/>
          <w:highlight w:val="white"/>
        </w:rPr>
        <w:t xml:space="preserve"> нейрон є </w:t>
      </w:r>
      <w:proofErr w:type="spellStart"/>
      <w:r>
        <w:rPr>
          <w:rFonts w:ascii="Times New Roman" w:eastAsia="Times New Roman" w:hAnsi="Times New Roman" w:cs="Times New Roman"/>
          <w:sz w:val="24"/>
          <w:szCs w:val="24"/>
          <w:highlight w:val="white"/>
        </w:rPr>
        <w:t>холiнергiчним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Н-</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нікотинчутливi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передача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преганглiонарного</w:t>
      </w:r>
      <w:proofErr w:type="spellEnd"/>
      <w:r>
        <w:rPr>
          <w:rFonts w:ascii="Times New Roman" w:eastAsia="Times New Roman" w:hAnsi="Times New Roman" w:cs="Times New Roman"/>
          <w:sz w:val="24"/>
          <w:szCs w:val="24"/>
          <w:highlight w:val="white"/>
        </w:rPr>
        <w:t xml:space="preserve"> волокна на </w:t>
      </w:r>
      <w:proofErr w:type="spellStart"/>
      <w:r>
        <w:rPr>
          <w:rFonts w:ascii="Times New Roman" w:eastAsia="Times New Roman" w:hAnsi="Times New Roman" w:cs="Times New Roman"/>
          <w:sz w:val="24"/>
          <w:szCs w:val="24"/>
          <w:highlight w:val="white"/>
        </w:rPr>
        <w:t>постганглiонарний</w:t>
      </w:r>
      <w:proofErr w:type="spellEnd"/>
      <w:r>
        <w:rPr>
          <w:rFonts w:ascii="Times New Roman" w:eastAsia="Times New Roman" w:hAnsi="Times New Roman" w:cs="Times New Roman"/>
          <w:sz w:val="24"/>
          <w:szCs w:val="24"/>
          <w:highlight w:val="white"/>
        </w:rPr>
        <w:t xml:space="preserve"> нейрон.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як правило, </w:t>
      </w:r>
      <w:proofErr w:type="spellStart"/>
      <w:r>
        <w:rPr>
          <w:rFonts w:ascii="Times New Roman" w:eastAsia="Times New Roman" w:hAnsi="Times New Roman" w:cs="Times New Roman"/>
          <w:sz w:val="24"/>
          <w:szCs w:val="24"/>
          <w:highlight w:val="white"/>
        </w:rPr>
        <w:t>курареподiбними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скелетних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точніше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мiоневральному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синапсi</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чутливість</w:t>
      </w:r>
      <w:proofErr w:type="spellEnd"/>
      <w:r>
        <w:rPr>
          <w:rFonts w:ascii="Times New Roman" w:eastAsia="Times New Roman" w:hAnsi="Times New Roman" w:cs="Times New Roman"/>
          <w:sz w:val="24"/>
          <w:szCs w:val="24"/>
          <w:highlight w:val="white"/>
        </w:rPr>
        <w:t xml:space="preserve"> до кураре),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бензогексонiя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Щодо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варто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малих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w:t>
      </w:r>
      <w:proofErr w:type="spellEnd"/>
      <w:r>
        <w:rPr>
          <w:rFonts w:ascii="Times New Roman" w:eastAsia="Times New Roman" w:hAnsi="Times New Roman" w:cs="Times New Roman"/>
          <w:sz w:val="24"/>
          <w:szCs w:val="24"/>
          <w:highlight w:val="white"/>
        </w:rPr>
        <w:t xml:space="preserve"> (і той,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міститься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тютюновому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збуджує</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у великих </w:t>
      </w:r>
      <w:proofErr w:type="spellStart"/>
      <w:r>
        <w:rPr>
          <w:rFonts w:ascii="Times New Roman" w:eastAsia="Times New Roman" w:hAnsi="Times New Roman" w:cs="Times New Roman"/>
          <w:sz w:val="24"/>
          <w:szCs w:val="24"/>
          <w:highlight w:val="white"/>
        </w:rPr>
        <w:t>концентраціях</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гальмує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як правило, є  </w:t>
      </w:r>
      <w:proofErr w:type="spellStart"/>
      <w:r>
        <w:rPr>
          <w:rFonts w:ascii="Times New Roman" w:eastAsia="Times New Roman" w:hAnsi="Times New Roman" w:cs="Times New Roman"/>
          <w:sz w:val="24"/>
          <w:szCs w:val="24"/>
          <w:highlight w:val="white"/>
        </w:rPr>
        <w:t>адренергiчними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постганглiонарних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симпатичних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М-</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мускаринчутливими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яким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холiнергiчними</w:t>
      </w:r>
      <w:proofErr w:type="spellEnd"/>
      <w:r>
        <w:rPr>
          <w:rFonts w:ascii="Times New Roman" w:eastAsia="Times New Roman" w:hAnsi="Times New Roman" w:cs="Times New Roman"/>
          <w:sz w:val="24"/>
          <w:szCs w:val="24"/>
          <w:highlight w:val="white"/>
        </w:rPr>
        <w:t>.</w:t>
      </w:r>
    </w:p>
    <w:p w14:paraId="3E17BE1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для того, </w:t>
      </w:r>
      <w:proofErr w:type="spellStart"/>
      <w:r>
        <w:rPr>
          <w:rFonts w:ascii="Times New Roman" w:eastAsia="Times New Roman" w:hAnsi="Times New Roman" w:cs="Times New Roman"/>
          <w:sz w:val="24"/>
          <w:szCs w:val="24"/>
          <w:highlight w:val="white"/>
        </w:rPr>
        <w:t>щоб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повинен </w:t>
      </w:r>
      <w:proofErr w:type="spellStart"/>
      <w:r>
        <w:rPr>
          <w:rFonts w:ascii="Times New Roman" w:eastAsia="Times New Roman" w:hAnsi="Times New Roman" w:cs="Times New Roman"/>
          <w:sz w:val="24"/>
          <w:szCs w:val="24"/>
          <w:highlight w:val="white"/>
        </w:rPr>
        <w:t>взаємодіяти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адренорецепторами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альфа-1, альфа-2, бета-1 і бета-2 </w:t>
      </w:r>
      <w:proofErr w:type="spellStart"/>
      <w:r>
        <w:rPr>
          <w:rFonts w:ascii="Times New Roman" w:eastAsia="Times New Roman" w:hAnsi="Times New Roman" w:cs="Times New Roman"/>
          <w:sz w:val="24"/>
          <w:szCs w:val="24"/>
          <w:highlight w:val="white"/>
        </w:rPr>
        <w:t>адренорецептори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Кінцевий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того, яка </w:t>
      </w:r>
      <w:proofErr w:type="spellStart"/>
      <w:r>
        <w:rPr>
          <w:rFonts w:ascii="Times New Roman" w:eastAsia="Times New Roman" w:hAnsi="Times New Roman" w:cs="Times New Roman"/>
          <w:sz w:val="24"/>
          <w:szCs w:val="24"/>
          <w:highlight w:val="white"/>
        </w:rPr>
        <w:t>популяція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адренорецепторiв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w:t>
      </w:r>
    </w:p>
    <w:p w14:paraId="2FE3872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даний час </w:t>
      </w:r>
      <w:proofErr w:type="spellStart"/>
      <w:r>
        <w:rPr>
          <w:rFonts w:ascii="Times New Roman" w:eastAsia="Times New Roman" w:hAnsi="Times New Roman" w:cs="Times New Roman"/>
          <w:sz w:val="24"/>
          <w:szCs w:val="24"/>
          <w:highlight w:val="white"/>
        </w:rPr>
        <w:t>говорять</w:t>
      </w:r>
      <w:proofErr w:type="spellEnd"/>
      <w:r>
        <w:rPr>
          <w:rFonts w:ascii="Times New Roman" w:eastAsia="Times New Roman" w:hAnsi="Times New Roman" w:cs="Times New Roman"/>
          <w:sz w:val="24"/>
          <w:szCs w:val="24"/>
          <w:highlight w:val="white"/>
        </w:rPr>
        <w:t xml:space="preserve"> про три </w:t>
      </w:r>
      <w:proofErr w:type="spellStart"/>
      <w:r>
        <w:rPr>
          <w:rFonts w:ascii="Times New Roman" w:eastAsia="Times New Roman" w:hAnsi="Times New Roman" w:cs="Times New Roman"/>
          <w:sz w:val="24"/>
          <w:szCs w:val="24"/>
          <w:highlight w:val="white"/>
        </w:rPr>
        <w:t>варіанти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органа </w:t>
      </w:r>
      <w:proofErr w:type="spellStart"/>
      <w:r>
        <w:rPr>
          <w:rFonts w:ascii="Times New Roman" w:eastAsia="Times New Roman" w:hAnsi="Times New Roman" w:cs="Times New Roman"/>
          <w:sz w:val="24"/>
          <w:szCs w:val="24"/>
          <w:highlight w:val="white"/>
        </w:rPr>
        <w:t>симпатичними</w:t>
      </w:r>
      <w:proofErr w:type="spellEnd"/>
      <w:r>
        <w:rPr>
          <w:rFonts w:ascii="Times New Roman" w:eastAsia="Times New Roman" w:hAnsi="Times New Roman" w:cs="Times New Roman"/>
          <w:sz w:val="24"/>
          <w:szCs w:val="24"/>
          <w:highlight w:val="white"/>
        </w:rPr>
        <w:t xml:space="preserve"> волокнами. 1. </w:t>
      </w:r>
      <w:proofErr w:type="spellStart"/>
      <w:r>
        <w:rPr>
          <w:rFonts w:ascii="Times New Roman" w:eastAsia="Times New Roman" w:hAnsi="Times New Roman" w:cs="Times New Roman"/>
          <w:sz w:val="24"/>
          <w:szCs w:val="24"/>
          <w:highlight w:val="white"/>
        </w:rPr>
        <w:t>Прямий</w:t>
      </w:r>
      <w:proofErr w:type="spellEnd"/>
      <w:r>
        <w:rPr>
          <w:rFonts w:ascii="Times New Roman" w:eastAsia="Times New Roman" w:hAnsi="Times New Roman" w:cs="Times New Roman"/>
          <w:sz w:val="24"/>
          <w:szCs w:val="24"/>
          <w:highlight w:val="white"/>
        </w:rPr>
        <w:t xml:space="preserve"> контакт симпатичного волокна з </w:t>
      </w:r>
      <w:proofErr w:type="spellStart"/>
      <w:r>
        <w:rPr>
          <w:rFonts w:ascii="Times New Roman" w:eastAsia="Times New Roman" w:hAnsi="Times New Roman" w:cs="Times New Roman"/>
          <w:sz w:val="24"/>
          <w:szCs w:val="24"/>
          <w:highlight w:val="white"/>
        </w:rPr>
        <w:t>ефекторним</w:t>
      </w:r>
      <w:proofErr w:type="spellEnd"/>
      <w:r>
        <w:rPr>
          <w:rFonts w:ascii="Times New Roman" w:eastAsia="Times New Roman" w:hAnsi="Times New Roman" w:cs="Times New Roman"/>
          <w:sz w:val="24"/>
          <w:szCs w:val="24"/>
          <w:highlight w:val="white"/>
        </w:rPr>
        <w:t xml:space="preserve"> органом (</w:t>
      </w:r>
      <w:proofErr w:type="spellStart"/>
      <w:r>
        <w:rPr>
          <w:rFonts w:ascii="Times New Roman" w:eastAsia="Times New Roman" w:hAnsi="Times New Roman" w:cs="Times New Roman"/>
          <w:sz w:val="24"/>
          <w:szCs w:val="24"/>
          <w:highlight w:val="white"/>
        </w:rPr>
        <w:t>клітинами</w:t>
      </w:r>
      <w:proofErr w:type="spellEnd"/>
      <w:r>
        <w:rPr>
          <w:rFonts w:ascii="Times New Roman" w:eastAsia="Times New Roman" w:hAnsi="Times New Roman" w:cs="Times New Roman"/>
          <w:sz w:val="24"/>
          <w:szCs w:val="24"/>
          <w:highlight w:val="white"/>
        </w:rPr>
        <w:t>):</w:t>
      </w:r>
    </w:p>
    <w:p w14:paraId="46C4384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матка, </w:t>
      </w:r>
      <w:proofErr w:type="spellStart"/>
      <w:r>
        <w:rPr>
          <w:rFonts w:ascii="Times New Roman" w:eastAsia="Times New Roman" w:hAnsi="Times New Roman" w:cs="Times New Roman"/>
          <w:sz w:val="24"/>
          <w:szCs w:val="24"/>
          <w:highlight w:val="white"/>
        </w:rPr>
        <w:t>сiм`явиносний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протiк</w:t>
      </w:r>
      <w:proofErr w:type="spellEnd"/>
      <w:r>
        <w:rPr>
          <w:rFonts w:ascii="Times New Roman" w:eastAsia="Times New Roman" w:hAnsi="Times New Roman" w:cs="Times New Roman"/>
          <w:sz w:val="24"/>
          <w:szCs w:val="24"/>
          <w:highlight w:val="white"/>
        </w:rPr>
        <w:t xml:space="preserve"> - в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об'єктах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кожна</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гладком`язова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одержує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терміналь</w:t>
      </w:r>
      <w:proofErr w:type="spellEnd"/>
      <w:r>
        <w:rPr>
          <w:rFonts w:ascii="Times New Roman" w:eastAsia="Times New Roman" w:hAnsi="Times New Roman" w:cs="Times New Roman"/>
          <w:sz w:val="24"/>
          <w:szCs w:val="24"/>
          <w:highlight w:val="white"/>
        </w:rPr>
        <w:t xml:space="preserve"> симпатичного волокна. 2. </w:t>
      </w:r>
      <w:proofErr w:type="spellStart"/>
      <w:r>
        <w:rPr>
          <w:rFonts w:ascii="Times New Roman" w:eastAsia="Times New Roman" w:hAnsi="Times New Roman" w:cs="Times New Roman"/>
          <w:sz w:val="24"/>
          <w:szCs w:val="24"/>
          <w:highlight w:val="white"/>
        </w:rPr>
        <w:t>Опосередкований</w:t>
      </w:r>
      <w:proofErr w:type="spellEnd"/>
      <w:r>
        <w:rPr>
          <w:rFonts w:ascii="Times New Roman" w:eastAsia="Times New Roman" w:hAnsi="Times New Roman" w:cs="Times New Roman"/>
          <w:sz w:val="24"/>
          <w:szCs w:val="24"/>
          <w:highlight w:val="white"/>
        </w:rPr>
        <w:t xml:space="preserve"> контакт -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iнервують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судину</w:t>
      </w:r>
      <w:proofErr w:type="spellEnd"/>
      <w:r>
        <w:rPr>
          <w:rFonts w:ascii="Times New Roman" w:eastAsia="Times New Roman" w:hAnsi="Times New Roman" w:cs="Times New Roman"/>
          <w:sz w:val="24"/>
          <w:szCs w:val="24"/>
          <w:highlight w:val="white"/>
        </w:rPr>
        <w:t xml:space="preserve"> органа, а </w:t>
      </w:r>
      <w:proofErr w:type="spellStart"/>
      <w:r>
        <w:rPr>
          <w:rFonts w:ascii="Times New Roman" w:eastAsia="Times New Roman" w:hAnsi="Times New Roman" w:cs="Times New Roman"/>
          <w:sz w:val="24"/>
          <w:szCs w:val="24"/>
          <w:highlight w:val="white"/>
        </w:rPr>
        <w:t>медiатор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симпатичного волокна, </w:t>
      </w:r>
      <w:proofErr w:type="spellStart"/>
      <w:r>
        <w:rPr>
          <w:rFonts w:ascii="Times New Roman" w:eastAsia="Times New Roman" w:hAnsi="Times New Roman" w:cs="Times New Roman"/>
          <w:sz w:val="24"/>
          <w:szCs w:val="24"/>
          <w:highlight w:val="white"/>
        </w:rPr>
        <w:t>дифундує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навколишнiх</w:t>
      </w:r>
      <w:proofErr w:type="spellEnd"/>
      <w:r>
        <w:rPr>
          <w:rFonts w:ascii="Times New Roman" w:eastAsia="Times New Roman" w:hAnsi="Times New Roman" w:cs="Times New Roman"/>
          <w:sz w:val="24"/>
          <w:szCs w:val="24"/>
          <w:highlight w:val="white"/>
        </w:rPr>
        <w:t xml:space="preserve"> тканин i тут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тип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типовий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є в </w:t>
      </w:r>
      <w:proofErr w:type="spellStart"/>
      <w:r>
        <w:rPr>
          <w:rFonts w:ascii="Times New Roman" w:eastAsia="Times New Roman" w:hAnsi="Times New Roman" w:cs="Times New Roman"/>
          <w:sz w:val="24"/>
          <w:szCs w:val="24"/>
          <w:highlight w:val="white"/>
        </w:rPr>
        <w:t>печінковій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жировій</w:t>
      </w:r>
      <w:proofErr w:type="spellEnd"/>
      <w:r>
        <w:rPr>
          <w:rFonts w:ascii="Times New Roman" w:eastAsia="Times New Roman" w:hAnsi="Times New Roman" w:cs="Times New Roman"/>
          <w:sz w:val="24"/>
          <w:szCs w:val="24"/>
          <w:highlight w:val="white"/>
        </w:rPr>
        <w:t xml:space="preserve"> тканинах, в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органах. 3.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з органом через контакт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w:t>
      </w:r>
    </w:p>
    <w:p w14:paraId="70B10C6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 же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впливати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робочi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елементи</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мiокардiоцит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декілька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способiв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конкретного способу </w:t>
      </w:r>
      <w:proofErr w:type="spellStart"/>
      <w:r>
        <w:rPr>
          <w:rFonts w:ascii="Times New Roman" w:eastAsia="Times New Roman" w:hAnsi="Times New Roman" w:cs="Times New Roman"/>
          <w:sz w:val="24"/>
          <w:szCs w:val="24"/>
          <w:highlight w:val="white"/>
        </w:rPr>
        <w:t>визначається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даного</w:t>
      </w:r>
      <w:proofErr w:type="spellEnd"/>
      <w:r>
        <w:rPr>
          <w:rFonts w:ascii="Times New Roman" w:eastAsia="Times New Roman" w:hAnsi="Times New Roman" w:cs="Times New Roman"/>
          <w:sz w:val="24"/>
          <w:szCs w:val="24"/>
          <w:highlight w:val="white"/>
        </w:rPr>
        <w:t xml:space="preserve"> органа. 1-й </w:t>
      </w:r>
      <w:proofErr w:type="spellStart"/>
      <w:r>
        <w:rPr>
          <w:rFonts w:ascii="Times New Roman" w:eastAsia="Times New Roman" w:hAnsi="Times New Roman" w:cs="Times New Roman"/>
          <w:sz w:val="24"/>
          <w:szCs w:val="24"/>
          <w:highlight w:val="white"/>
        </w:rPr>
        <w:t>варіант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адрено</w:t>
      </w:r>
      <w:proofErr w:type="spellEnd"/>
      <w:r>
        <w:rPr>
          <w:rFonts w:ascii="Times New Roman" w:eastAsia="Times New Roman" w:hAnsi="Times New Roman" w:cs="Times New Roman"/>
          <w:sz w:val="24"/>
          <w:szCs w:val="24"/>
          <w:highlight w:val="white"/>
        </w:rPr>
        <w:t xml:space="preserve">-рецептором </w:t>
      </w:r>
      <w:proofErr w:type="spellStart"/>
      <w:r>
        <w:rPr>
          <w:rFonts w:ascii="Times New Roman" w:eastAsia="Times New Roman" w:hAnsi="Times New Roman" w:cs="Times New Roman"/>
          <w:sz w:val="24"/>
          <w:szCs w:val="24"/>
          <w:highlight w:val="white"/>
        </w:rPr>
        <w:t>змінює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іонів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деполяризацii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вхідного</w:t>
      </w:r>
      <w:proofErr w:type="spellEnd"/>
      <w:r>
        <w:rPr>
          <w:rFonts w:ascii="Times New Roman" w:eastAsia="Times New Roman" w:hAnsi="Times New Roman" w:cs="Times New Roman"/>
          <w:sz w:val="24"/>
          <w:szCs w:val="24"/>
          <w:highlight w:val="white"/>
        </w:rPr>
        <w:t xml:space="preserve"> потоку в </w:t>
      </w:r>
      <w:proofErr w:type="spellStart"/>
      <w:r>
        <w:rPr>
          <w:rFonts w:ascii="Times New Roman" w:eastAsia="Times New Roman" w:hAnsi="Times New Roman" w:cs="Times New Roman"/>
          <w:sz w:val="24"/>
          <w:szCs w:val="24"/>
          <w:highlight w:val="white"/>
        </w:rPr>
        <w:t>клітину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гiперполяризацii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проникності</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іонів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калію</w:t>
      </w:r>
      <w:proofErr w:type="spellEnd"/>
      <w:r>
        <w:rPr>
          <w:rFonts w:ascii="Times New Roman" w:eastAsia="Times New Roman" w:hAnsi="Times New Roman" w:cs="Times New Roman"/>
          <w:sz w:val="24"/>
          <w:szCs w:val="24"/>
          <w:highlight w:val="white"/>
        </w:rPr>
        <w:t xml:space="preserve">). Так, в </w:t>
      </w:r>
      <w:proofErr w:type="spellStart"/>
      <w:r>
        <w:rPr>
          <w:rFonts w:ascii="Times New Roman" w:eastAsia="Times New Roman" w:hAnsi="Times New Roman" w:cs="Times New Roman"/>
          <w:sz w:val="24"/>
          <w:szCs w:val="24"/>
          <w:highlight w:val="white"/>
        </w:rPr>
        <w:t>серцевому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НА з бета-1-АР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деполяризацiя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серцевого</w:t>
      </w:r>
      <w:proofErr w:type="spellEnd"/>
      <w:r>
        <w:rPr>
          <w:rFonts w:ascii="Times New Roman" w:eastAsia="Times New Roman" w:hAnsi="Times New Roman" w:cs="Times New Roman"/>
          <w:sz w:val="24"/>
          <w:szCs w:val="24"/>
          <w:highlight w:val="white"/>
        </w:rPr>
        <w:t xml:space="preserve"> ритму,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сили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НА з бета-2-АР матки, </w:t>
      </w:r>
      <w:proofErr w:type="spellStart"/>
      <w:r>
        <w:rPr>
          <w:rFonts w:ascii="Times New Roman" w:eastAsia="Times New Roman" w:hAnsi="Times New Roman" w:cs="Times New Roman"/>
          <w:sz w:val="24"/>
          <w:szCs w:val="24"/>
          <w:highlight w:val="white"/>
        </w:rPr>
        <w:t>швидше</w:t>
      </w:r>
      <w:proofErr w:type="spellEnd"/>
      <w:r>
        <w:rPr>
          <w:rFonts w:ascii="Times New Roman" w:eastAsia="Times New Roman" w:hAnsi="Times New Roman" w:cs="Times New Roman"/>
          <w:sz w:val="24"/>
          <w:szCs w:val="24"/>
          <w:highlight w:val="white"/>
        </w:rPr>
        <w:t xml:space="preserve"> за все,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гiперполяризацiя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гладком`язевих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2-й </w:t>
      </w:r>
      <w:proofErr w:type="spellStart"/>
      <w:r>
        <w:rPr>
          <w:rFonts w:ascii="Times New Roman" w:eastAsia="Times New Roman" w:hAnsi="Times New Roman" w:cs="Times New Roman"/>
          <w:sz w:val="24"/>
          <w:szCs w:val="24"/>
          <w:highlight w:val="white"/>
        </w:rPr>
        <w:t>варіант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НА з </w:t>
      </w:r>
      <w:proofErr w:type="spellStart"/>
      <w:r>
        <w:rPr>
          <w:rFonts w:ascii="Times New Roman" w:eastAsia="Times New Roman" w:hAnsi="Times New Roman" w:cs="Times New Roman"/>
          <w:sz w:val="24"/>
          <w:szCs w:val="24"/>
          <w:highlight w:val="white"/>
        </w:rPr>
        <w:t>адренорецептором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аденiлатциклази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фермент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середині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циклічного</w:t>
      </w:r>
      <w:proofErr w:type="spellEnd"/>
      <w:r>
        <w:rPr>
          <w:rFonts w:ascii="Times New Roman" w:eastAsia="Times New Roman" w:hAnsi="Times New Roman" w:cs="Times New Roman"/>
          <w:sz w:val="24"/>
          <w:szCs w:val="24"/>
          <w:highlight w:val="white"/>
        </w:rPr>
        <w:t xml:space="preserve"> 3,5-аденозин-монофосфата (</w:t>
      </w:r>
      <w:proofErr w:type="spellStart"/>
      <w:r>
        <w:rPr>
          <w:rFonts w:ascii="Times New Roman" w:eastAsia="Times New Roman" w:hAnsi="Times New Roman" w:cs="Times New Roman"/>
          <w:sz w:val="24"/>
          <w:szCs w:val="24"/>
          <w:highlight w:val="white"/>
        </w:rPr>
        <w:t>цАМФ</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внутрішньоклітинним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месенджером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посередником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протеiнкіназ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самі</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собі</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внутрішньоклітинними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регуляторними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бiлками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інтенсивність</w:t>
      </w:r>
      <w:proofErr w:type="spellEnd"/>
      <w:r>
        <w:rPr>
          <w:rFonts w:ascii="Times New Roman" w:eastAsia="Times New Roman" w:hAnsi="Times New Roman" w:cs="Times New Roman"/>
          <w:sz w:val="24"/>
          <w:szCs w:val="24"/>
          <w:highlight w:val="white"/>
        </w:rPr>
        <w:t xml:space="preserve"> ряду </w:t>
      </w:r>
      <w:proofErr w:type="spellStart"/>
      <w:r>
        <w:rPr>
          <w:rFonts w:ascii="Times New Roman" w:eastAsia="Times New Roman" w:hAnsi="Times New Roman" w:cs="Times New Roman"/>
          <w:sz w:val="24"/>
          <w:szCs w:val="24"/>
          <w:highlight w:val="white"/>
        </w:rPr>
        <w:t>внутрішньоклітинних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протеiнкiнази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посилюють</w:t>
      </w:r>
      <w:proofErr w:type="spellEnd"/>
      <w:r>
        <w:rPr>
          <w:rFonts w:ascii="Times New Roman" w:eastAsia="Times New Roman" w:hAnsi="Times New Roman" w:cs="Times New Roman"/>
          <w:sz w:val="24"/>
          <w:szCs w:val="24"/>
          <w:highlight w:val="white"/>
        </w:rPr>
        <w:t xml:space="preserve"> роботу </w:t>
      </w:r>
      <w:proofErr w:type="spellStart"/>
      <w:r>
        <w:rPr>
          <w:rFonts w:ascii="Times New Roman" w:eastAsia="Times New Roman" w:hAnsi="Times New Roman" w:cs="Times New Roman"/>
          <w:sz w:val="24"/>
          <w:szCs w:val="24"/>
          <w:highlight w:val="white"/>
        </w:rPr>
        <w:t>кальцієвих</w:t>
      </w:r>
      <w:proofErr w:type="spellEnd"/>
      <w:r>
        <w:rPr>
          <w:rFonts w:ascii="Times New Roman" w:eastAsia="Times New Roman" w:hAnsi="Times New Roman" w:cs="Times New Roman"/>
          <w:sz w:val="24"/>
          <w:szCs w:val="24"/>
          <w:highlight w:val="white"/>
        </w:rPr>
        <w:t xml:space="preserve"> помп ГМК,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вiдбуваеться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релаксація</w:t>
      </w:r>
      <w:proofErr w:type="spellEnd"/>
      <w:r>
        <w:rPr>
          <w:rFonts w:ascii="Times New Roman" w:eastAsia="Times New Roman" w:hAnsi="Times New Roman" w:cs="Times New Roman"/>
          <w:sz w:val="24"/>
          <w:szCs w:val="24"/>
          <w:highlight w:val="white"/>
        </w:rPr>
        <w:t xml:space="preserve"> ГМК.</w:t>
      </w:r>
    </w:p>
    <w:p w14:paraId="5336E11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мультиплікація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одне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прегангліонарне</w:t>
      </w:r>
      <w:proofErr w:type="spellEnd"/>
      <w:r>
        <w:rPr>
          <w:rFonts w:ascii="Times New Roman" w:eastAsia="Times New Roman" w:hAnsi="Times New Roman" w:cs="Times New Roman"/>
          <w:sz w:val="24"/>
          <w:szCs w:val="24"/>
          <w:highlight w:val="white"/>
        </w:rPr>
        <w:t xml:space="preserve"> волокно </w:t>
      </w:r>
      <w:proofErr w:type="spellStart"/>
      <w:r>
        <w:rPr>
          <w:rFonts w:ascii="Times New Roman" w:eastAsia="Times New Roman" w:hAnsi="Times New Roman" w:cs="Times New Roman"/>
          <w:sz w:val="24"/>
          <w:szCs w:val="24"/>
          <w:highlight w:val="white"/>
        </w:rPr>
        <w:t>передає</w:t>
      </w:r>
      <w:proofErr w:type="spellEnd"/>
      <w:r>
        <w:rPr>
          <w:rFonts w:ascii="Times New Roman" w:eastAsia="Times New Roman" w:hAnsi="Times New Roman" w:cs="Times New Roman"/>
          <w:sz w:val="24"/>
          <w:szCs w:val="24"/>
          <w:highlight w:val="white"/>
        </w:rPr>
        <w:t xml:space="preserve"> сигнал </w:t>
      </w:r>
      <w:proofErr w:type="spellStart"/>
      <w:r>
        <w:rPr>
          <w:rFonts w:ascii="Times New Roman" w:eastAsia="Times New Roman" w:hAnsi="Times New Roman" w:cs="Times New Roman"/>
          <w:sz w:val="24"/>
          <w:szCs w:val="24"/>
          <w:highlight w:val="white"/>
        </w:rPr>
        <w:t>багатьом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постганглiонарним</w:t>
      </w:r>
      <w:proofErr w:type="spellEnd"/>
      <w:r>
        <w:rPr>
          <w:rFonts w:ascii="Times New Roman" w:eastAsia="Times New Roman" w:hAnsi="Times New Roman" w:cs="Times New Roman"/>
          <w:sz w:val="24"/>
          <w:szCs w:val="24"/>
          <w:highlight w:val="white"/>
        </w:rPr>
        <w:t xml:space="preserve"> нейронам, </w:t>
      </w:r>
      <w:proofErr w:type="spellStart"/>
      <w:r>
        <w:rPr>
          <w:rFonts w:ascii="Times New Roman" w:eastAsia="Times New Roman" w:hAnsi="Times New Roman" w:cs="Times New Roman"/>
          <w:sz w:val="24"/>
          <w:szCs w:val="24"/>
          <w:highlight w:val="white"/>
        </w:rPr>
        <w:t>вiдбуваеться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розмноження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мультиплікація</w:t>
      </w:r>
      <w:proofErr w:type="spellEnd"/>
      <w:r>
        <w:rPr>
          <w:rFonts w:ascii="Times New Roman" w:eastAsia="Times New Roman" w:hAnsi="Times New Roman" w:cs="Times New Roman"/>
          <w:sz w:val="24"/>
          <w:szCs w:val="24"/>
          <w:highlight w:val="white"/>
        </w:rPr>
        <w:t xml:space="preserve"> сигналу.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набуває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генералiзованого</w:t>
      </w:r>
      <w:proofErr w:type="spellEnd"/>
      <w:r>
        <w:rPr>
          <w:rFonts w:ascii="Times New Roman" w:eastAsia="Times New Roman" w:hAnsi="Times New Roman" w:cs="Times New Roman"/>
          <w:sz w:val="24"/>
          <w:szCs w:val="24"/>
          <w:highlight w:val="white"/>
        </w:rPr>
        <w:t xml:space="preserve"> характеру. </w:t>
      </w:r>
      <w:proofErr w:type="spellStart"/>
      <w:r>
        <w:rPr>
          <w:rFonts w:ascii="Times New Roman" w:eastAsia="Times New Roman" w:hAnsi="Times New Roman" w:cs="Times New Roman"/>
          <w:sz w:val="24"/>
          <w:szCs w:val="24"/>
          <w:highlight w:val="white"/>
        </w:rPr>
        <w:t>Далі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майже</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органа).</w:t>
      </w:r>
    </w:p>
    <w:p w14:paraId="7B65A5B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Cимпатична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майже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бронхи, ГМК ШКТ, ГМК </w:t>
      </w:r>
      <w:proofErr w:type="spellStart"/>
      <w:r>
        <w:rPr>
          <w:rFonts w:ascii="Times New Roman" w:eastAsia="Times New Roman" w:hAnsi="Times New Roman" w:cs="Times New Roman"/>
          <w:sz w:val="24"/>
          <w:szCs w:val="24"/>
          <w:highlight w:val="white"/>
        </w:rPr>
        <w:t>сечостатевої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печінку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матку,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лiполiз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глiкогенолiз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наднирники</w:t>
      </w:r>
      <w:proofErr w:type="spellEnd"/>
      <w:r>
        <w:rPr>
          <w:rFonts w:ascii="Times New Roman" w:eastAsia="Times New Roman" w:hAnsi="Times New Roman" w:cs="Times New Roman"/>
          <w:sz w:val="24"/>
          <w:szCs w:val="24"/>
          <w:highlight w:val="white"/>
        </w:rPr>
        <w:t xml:space="preserve">, ряд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підставі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фармакологічних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скласти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таку</w:t>
      </w:r>
      <w:proofErr w:type="spellEnd"/>
      <w:r>
        <w:rPr>
          <w:rFonts w:ascii="Times New Roman" w:eastAsia="Times New Roman" w:hAnsi="Times New Roman" w:cs="Times New Roman"/>
          <w:sz w:val="24"/>
          <w:szCs w:val="24"/>
          <w:highlight w:val="white"/>
        </w:rPr>
        <w:t xml:space="preserve"> схему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 на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тканин.</w:t>
      </w:r>
    </w:p>
    <w:p w14:paraId="0592409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представлених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даних</w:t>
      </w:r>
      <w:proofErr w:type="spellEnd"/>
      <w:r>
        <w:rPr>
          <w:rFonts w:ascii="Times New Roman" w:eastAsia="Times New Roman" w:hAnsi="Times New Roman" w:cs="Times New Roman"/>
          <w:sz w:val="24"/>
          <w:szCs w:val="24"/>
          <w:highlight w:val="white"/>
        </w:rPr>
        <w:t xml:space="preserve"> очевидно,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значному </w:t>
      </w:r>
      <w:proofErr w:type="spellStart"/>
      <w:r>
        <w:rPr>
          <w:rFonts w:ascii="Times New Roman" w:eastAsia="Times New Roman" w:hAnsi="Times New Roman" w:cs="Times New Roman"/>
          <w:sz w:val="24"/>
          <w:szCs w:val="24"/>
          <w:highlight w:val="white"/>
        </w:rPr>
        <w:t>підвищенню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працездатності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зростає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глiкогенолiз</w:t>
      </w:r>
      <w:proofErr w:type="spellEnd"/>
      <w:r>
        <w:rPr>
          <w:rFonts w:ascii="Times New Roman" w:eastAsia="Times New Roman" w:hAnsi="Times New Roman" w:cs="Times New Roman"/>
          <w:sz w:val="24"/>
          <w:szCs w:val="24"/>
          <w:highlight w:val="white"/>
        </w:rPr>
        <w:t xml:space="preserve">, глюконеогенез, </w:t>
      </w:r>
      <w:proofErr w:type="spellStart"/>
      <w:r>
        <w:rPr>
          <w:rFonts w:ascii="Times New Roman" w:eastAsia="Times New Roman" w:hAnsi="Times New Roman" w:cs="Times New Roman"/>
          <w:sz w:val="24"/>
          <w:szCs w:val="24"/>
          <w:highlight w:val="white"/>
        </w:rPr>
        <w:t>лiполiз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перерозподіл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з областей, </w:t>
      </w:r>
      <w:proofErr w:type="spellStart"/>
      <w:r>
        <w:rPr>
          <w:rFonts w:ascii="Times New Roman" w:eastAsia="Times New Roman" w:hAnsi="Times New Roman" w:cs="Times New Roman"/>
          <w:sz w:val="24"/>
          <w:szCs w:val="24"/>
          <w:highlight w:val="white"/>
        </w:rPr>
        <w:t>спроможних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переносити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гiпоксiю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де </w:t>
      </w: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кисню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енергетичних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джерел</w:t>
      </w:r>
      <w:proofErr w:type="spellEnd"/>
      <w:r>
        <w:rPr>
          <w:rFonts w:ascii="Times New Roman" w:eastAsia="Times New Roman" w:hAnsi="Times New Roman" w:cs="Times New Roman"/>
          <w:sz w:val="24"/>
          <w:szCs w:val="24"/>
          <w:highlight w:val="white"/>
        </w:rPr>
        <w:t xml:space="preserve"> є основою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поліпшення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вентиляції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Одночасно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мiхура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акту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еякуляцii</w:t>
      </w:r>
      <w:proofErr w:type="spellEnd"/>
      <w:r>
        <w:rPr>
          <w:rFonts w:ascii="Times New Roman" w:eastAsia="Times New Roman" w:hAnsi="Times New Roman" w:cs="Times New Roman"/>
          <w:sz w:val="24"/>
          <w:szCs w:val="24"/>
          <w:highlight w:val="white"/>
        </w:rPr>
        <w:t>.</w:t>
      </w:r>
    </w:p>
    <w:p w14:paraId="56C4607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погодитися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уявленням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авторів</w:t>
      </w:r>
      <w:proofErr w:type="spellEnd"/>
      <w:r>
        <w:rPr>
          <w:rFonts w:ascii="Times New Roman" w:eastAsia="Times New Roman" w:hAnsi="Times New Roman" w:cs="Times New Roman"/>
          <w:sz w:val="24"/>
          <w:szCs w:val="24"/>
          <w:highlight w:val="white"/>
        </w:rPr>
        <w:t xml:space="preserve"> про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виконує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ерготропную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 в </w:t>
      </w:r>
      <w:proofErr w:type="spellStart"/>
      <w:r>
        <w:rPr>
          <w:rFonts w:ascii="Times New Roman" w:eastAsia="Times New Roman" w:hAnsi="Times New Roman" w:cs="Times New Roman"/>
          <w:sz w:val="24"/>
          <w:szCs w:val="24"/>
          <w:highlight w:val="white"/>
        </w:rPr>
        <w:t>значній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працездатність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життєві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Саме</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кожен</w:t>
      </w:r>
      <w:proofErr w:type="spellEnd"/>
      <w:r>
        <w:rPr>
          <w:rFonts w:ascii="Times New Roman" w:eastAsia="Times New Roman" w:hAnsi="Times New Roman" w:cs="Times New Roman"/>
          <w:sz w:val="24"/>
          <w:szCs w:val="24"/>
          <w:highlight w:val="white"/>
        </w:rPr>
        <w:t xml:space="preserve"> раз у </w:t>
      </w:r>
      <w:proofErr w:type="spellStart"/>
      <w:r>
        <w:rPr>
          <w:rFonts w:ascii="Times New Roman" w:eastAsia="Times New Roman" w:hAnsi="Times New Roman" w:cs="Times New Roman"/>
          <w:sz w:val="24"/>
          <w:szCs w:val="24"/>
          <w:highlight w:val="white"/>
        </w:rPr>
        <w:t>період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организма, </w:t>
      </w:r>
      <w:proofErr w:type="spellStart"/>
      <w:r>
        <w:rPr>
          <w:rFonts w:ascii="Times New Roman" w:eastAsia="Times New Roman" w:hAnsi="Times New Roman" w:cs="Times New Roman"/>
          <w:sz w:val="24"/>
          <w:szCs w:val="24"/>
          <w:highlight w:val="white"/>
        </w:rPr>
        <w:t>спрямованих</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виживання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екстремальних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ендокринних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Важливим</w:t>
      </w:r>
      <w:proofErr w:type="spellEnd"/>
      <w:r>
        <w:rPr>
          <w:rFonts w:ascii="Times New Roman" w:eastAsia="Times New Roman" w:hAnsi="Times New Roman" w:cs="Times New Roman"/>
          <w:sz w:val="24"/>
          <w:szCs w:val="24"/>
          <w:highlight w:val="white"/>
        </w:rPr>
        <w:t xml:space="preserve"> компонентом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викид</w:t>
      </w:r>
      <w:proofErr w:type="spellEnd"/>
      <w:r>
        <w:rPr>
          <w:rFonts w:ascii="Times New Roman" w:eastAsia="Times New Roman" w:hAnsi="Times New Roman" w:cs="Times New Roman"/>
          <w:sz w:val="24"/>
          <w:szCs w:val="24"/>
          <w:highlight w:val="white"/>
        </w:rPr>
        <w:t xml:space="preserve"> у кров </w:t>
      </w:r>
      <w:proofErr w:type="spellStart"/>
      <w:r>
        <w:rPr>
          <w:rFonts w:ascii="Times New Roman" w:eastAsia="Times New Roman" w:hAnsi="Times New Roman" w:cs="Times New Roman"/>
          <w:sz w:val="24"/>
          <w:szCs w:val="24"/>
          <w:highlight w:val="white"/>
        </w:rPr>
        <w:t>катехоламiнiв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мозкового</w:t>
      </w:r>
      <w:proofErr w:type="spellEnd"/>
      <w:r>
        <w:rPr>
          <w:rFonts w:ascii="Times New Roman" w:eastAsia="Times New Roman" w:hAnsi="Times New Roman" w:cs="Times New Roman"/>
          <w:sz w:val="24"/>
          <w:szCs w:val="24"/>
          <w:highlight w:val="white"/>
        </w:rPr>
        <w:t xml:space="preserve"> шару </w:t>
      </w:r>
      <w:proofErr w:type="spellStart"/>
      <w:r>
        <w:rPr>
          <w:rFonts w:ascii="Times New Roman" w:eastAsia="Times New Roman" w:hAnsi="Times New Roman" w:cs="Times New Roman"/>
          <w:sz w:val="24"/>
          <w:szCs w:val="24"/>
          <w:highlight w:val="white"/>
        </w:rPr>
        <w:t>наднирників</w:t>
      </w:r>
      <w:proofErr w:type="spellEnd"/>
      <w:r>
        <w:rPr>
          <w:rFonts w:ascii="Times New Roman" w:eastAsia="Times New Roman" w:hAnsi="Times New Roman" w:cs="Times New Roman"/>
          <w:sz w:val="24"/>
          <w:szCs w:val="24"/>
          <w:highlight w:val="white"/>
        </w:rPr>
        <w:t>.</w:t>
      </w:r>
    </w:p>
    <w:p w14:paraId="46B62C0B" w14:textId="77777777" w:rsidR="0084381E" w:rsidRDefault="0084381E" w:rsidP="0084381E">
      <w:pPr>
        <w:pStyle w:val="10"/>
        <w:shd w:val="clear" w:color="auto" w:fill="FFFFFF"/>
        <w:spacing w:line="240" w:lineRule="auto"/>
        <w:ind w:firstLine="708"/>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u w:val="single"/>
        </w:rPr>
        <w:t>Парасимпатична</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нервова</w:t>
      </w:r>
      <w:proofErr w:type="spellEnd"/>
      <w:r>
        <w:rPr>
          <w:rFonts w:ascii="Times New Roman" w:eastAsia="Times New Roman" w:hAnsi="Times New Roman" w:cs="Times New Roman"/>
          <w:i/>
          <w:sz w:val="24"/>
          <w:szCs w:val="24"/>
          <w:highlight w:val="white"/>
          <w:u w:val="single"/>
        </w:rPr>
        <w:t xml:space="preserve"> система. </w:t>
      </w:r>
      <w:proofErr w:type="spellStart"/>
      <w:r>
        <w:rPr>
          <w:rFonts w:ascii="Times New Roman" w:eastAsia="Times New Roman" w:hAnsi="Times New Roman" w:cs="Times New Roman"/>
          <w:sz w:val="24"/>
          <w:szCs w:val="24"/>
          <w:highlight w:val="white"/>
        </w:rPr>
        <w:t>Центральні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преганглiонарнi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середньому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в сакральному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середньому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два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належать до III пари - ядро Якубовича-</w:t>
      </w:r>
      <w:proofErr w:type="spellStart"/>
      <w:r>
        <w:rPr>
          <w:rFonts w:ascii="Times New Roman" w:eastAsia="Times New Roman" w:hAnsi="Times New Roman" w:cs="Times New Roman"/>
          <w:sz w:val="24"/>
          <w:szCs w:val="24"/>
          <w:highlight w:val="white"/>
        </w:rPr>
        <w:t>Вестфаля</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Едінгера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iннервацiя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сфiнктера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 ядро </w:t>
      </w:r>
      <w:proofErr w:type="spellStart"/>
      <w:r>
        <w:rPr>
          <w:rFonts w:ascii="Times New Roman" w:eastAsia="Times New Roman" w:hAnsi="Times New Roman" w:cs="Times New Roman"/>
          <w:sz w:val="24"/>
          <w:szCs w:val="24"/>
          <w:highlight w:val="white"/>
        </w:rPr>
        <w:t>Перлеа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iнервуе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вiйчастий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w:t>
      </w:r>
      <w:proofErr w:type="spellEnd"/>
      <w:r>
        <w:rPr>
          <w:rFonts w:ascii="Times New Roman" w:eastAsia="Times New Roman" w:hAnsi="Times New Roman" w:cs="Times New Roman"/>
          <w:sz w:val="24"/>
          <w:szCs w:val="24"/>
          <w:highlight w:val="white"/>
        </w:rPr>
        <w:t xml:space="preserve"> ока. В </w:t>
      </w:r>
      <w:proofErr w:type="spellStart"/>
      <w:r>
        <w:rPr>
          <w:rFonts w:ascii="Times New Roman" w:eastAsia="Times New Roman" w:hAnsi="Times New Roman" w:cs="Times New Roman"/>
          <w:sz w:val="24"/>
          <w:szCs w:val="24"/>
          <w:highlight w:val="white"/>
        </w:rPr>
        <w:t>довгастому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ядра VII, IX, Х пар черепно-</w:t>
      </w:r>
      <w:proofErr w:type="spellStart"/>
      <w:r>
        <w:rPr>
          <w:rFonts w:ascii="Times New Roman" w:eastAsia="Times New Roman" w:hAnsi="Times New Roman" w:cs="Times New Roman"/>
          <w:sz w:val="24"/>
          <w:szCs w:val="24"/>
          <w:highlight w:val="white"/>
        </w:rPr>
        <w:t>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Парасимпатичне</w:t>
      </w:r>
      <w:proofErr w:type="spellEnd"/>
      <w:r>
        <w:rPr>
          <w:rFonts w:ascii="Times New Roman" w:eastAsia="Times New Roman" w:hAnsi="Times New Roman" w:cs="Times New Roman"/>
          <w:sz w:val="24"/>
          <w:szCs w:val="24"/>
          <w:highlight w:val="white"/>
        </w:rPr>
        <w:t xml:space="preserve"> ядро VII пари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носа, </w:t>
      </w:r>
      <w:proofErr w:type="spellStart"/>
      <w:r>
        <w:rPr>
          <w:rFonts w:ascii="Times New Roman" w:eastAsia="Times New Roman" w:hAnsi="Times New Roman" w:cs="Times New Roman"/>
          <w:sz w:val="24"/>
          <w:szCs w:val="24"/>
          <w:highlight w:val="white"/>
        </w:rPr>
        <w:t>слізну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залозу</w:t>
      </w:r>
      <w:proofErr w:type="spellEnd"/>
      <w:r>
        <w:rPr>
          <w:rFonts w:ascii="Times New Roman" w:eastAsia="Times New Roman" w:hAnsi="Times New Roman" w:cs="Times New Roman"/>
          <w:sz w:val="24"/>
          <w:szCs w:val="24"/>
          <w:highlight w:val="white"/>
        </w:rPr>
        <w:t xml:space="preserve">, а через </w:t>
      </w:r>
      <w:proofErr w:type="spellStart"/>
      <w:r>
        <w:rPr>
          <w:rFonts w:ascii="Times New Roman" w:eastAsia="Times New Roman" w:hAnsi="Times New Roman" w:cs="Times New Roman"/>
          <w:sz w:val="24"/>
          <w:szCs w:val="24"/>
          <w:highlight w:val="white"/>
        </w:rPr>
        <w:t>chorda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tympani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під'язикову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підщелепну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Парасимпатичне</w:t>
      </w:r>
      <w:proofErr w:type="spellEnd"/>
      <w:r>
        <w:rPr>
          <w:rFonts w:ascii="Times New Roman" w:eastAsia="Times New Roman" w:hAnsi="Times New Roman" w:cs="Times New Roman"/>
          <w:sz w:val="24"/>
          <w:szCs w:val="24"/>
          <w:highlight w:val="white"/>
        </w:rPr>
        <w:t xml:space="preserve"> ядро IX пари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привушну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Парасимпатичне</w:t>
      </w:r>
      <w:proofErr w:type="spellEnd"/>
      <w:r>
        <w:rPr>
          <w:rFonts w:ascii="Times New Roman" w:eastAsia="Times New Roman" w:hAnsi="Times New Roman" w:cs="Times New Roman"/>
          <w:sz w:val="24"/>
          <w:szCs w:val="24"/>
          <w:highlight w:val="white"/>
        </w:rPr>
        <w:t xml:space="preserve"> ядро Х пари (</w:t>
      </w:r>
      <w:proofErr w:type="spellStart"/>
      <w:r>
        <w:rPr>
          <w:rFonts w:ascii="Times New Roman" w:eastAsia="Times New Roman" w:hAnsi="Times New Roman" w:cs="Times New Roman"/>
          <w:sz w:val="24"/>
          <w:szCs w:val="24"/>
          <w:highlight w:val="white"/>
        </w:rPr>
        <w:t>вагуса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одне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самих </w:t>
      </w:r>
      <w:proofErr w:type="spellStart"/>
      <w:r>
        <w:rPr>
          <w:rFonts w:ascii="Times New Roman" w:eastAsia="Times New Roman" w:hAnsi="Times New Roman" w:cs="Times New Roman"/>
          <w:sz w:val="24"/>
          <w:szCs w:val="24"/>
          <w:highlight w:val="white"/>
        </w:rPr>
        <w:t>потужних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шлунково-кишковий</w:t>
      </w:r>
      <w:proofErr w:type="spellEnd"/>
      <w:r>
        <w:rPr>
          <w:rFonts w:ascii="Times New Roman" w:eastAsia="Times New Roman" w:hAnsi="Times New Roman" w:cs="Times New Roman"/>
          <w:sz w:val="24"/>
          <w:szCs w:val="24"/>
          <w:highlight w:val="white"/>
        </w:rPr>
        <w:t xml:space="preserve"> тракт). В сакральному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сечовипускання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дефекації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ерекції</w:t>
      </w:r>
      <w:proofErr w:type="spellEnd"/>
      <w:r>
        <w:rPr>
          <w:rFonts w:ascii="Times New Roman" w:eastAsia="Times New Roman" w:hAnsi="Times New Roman" w:cs="Times New Roman"/>
          <w:sz w:val="24"/>
          <w:szCs w:val="24"/>
          <w:highlight w:val="white"/>
        </w:rPr>
        <w:t>.</w:t>
      </w:r>
    </w:p>
    <w:p w14:paraId="55C4884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Поширеність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обмежена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ніж</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Майже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Виняток</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язика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6FACBCF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 і симпатична система, </w:t>
      </w: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органа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Ганглiї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як правило, в </w:t>
      </w:r>
      <w:proofErr w:type="spellStart"/>
      <w:r>
        <w:rPr>
          <w:rFonts w:ascii="Times New Roman" w:eastAsia="Times New Roman" w:hAnsi="Times New Roman" w:cs="Times New Roman"/>
          <w:sz w:val="24"/>
          <w:szCs w:val="24"/>
          <w:highlight w:val="white"/>
        </w:rPr>
        <w:t>середині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полого </w:t>
      </w:r>
      <w:proofErr w:type="spellStart"/>
      <w:r>
        <w:rPr>
          <w:rFonts w:ascii="Times New Roman" w:eastAsia="Times New Roman" w:hAnsi="Times New Roman" w:cs="Times New Roman"/>
          <w:sz w:val="24"/>
          <w:szCs w:val="24"/>
          <w:highlight w:val="white"/>
        </w:rPr>
        <w:t>органн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iнтрамуральнi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ганглii</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волокна - </w:t>
      </w:r>
      <w:proofErr w:type="spellStart"/>
      <w:r>
        <w:rPr>
          <w:rFonts w:ascii="Times New Roman" w:eastAsia="Times New Roman" w:hAnsi="Times New Roman" w:cs="Times New Roman"/>
          <w:sz w:val="24"/>
          <w:szCs w:val="24"/>
          <w:highlight w:val="white"/>
        </w:rPr>
        <w:t>довгі</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короткі</w:t>
      </w:r>
      <w:proofErr w:type="spellEnd"/>
      <w:r>
        <w:rPr>
          <w:rFonts w:ascii="Times New Roman" w:eastAsia="Times New Roman" w:hAnsi="Times New Roman" w:cs="Times New Roman"/>
          <w:sz w:val="24"/>
          <w:szCs w:val="24"/>
          <w:highlight w:val="white"/>
        </w:rPr>
        <w:t xml:space="preserve">. З органом </w:t>
      </w:r>
      <w:proofErr w:type="spellStart"/>
      <w:r>
        <w:rPr>
          <w:rFonts w:ascii="Times New Roman" w:eastAsia="Times New Roman" w:hAnsi="Times New Roman" w:cs="Times New Roman"/>
          <w:sz w:val="24"/>
          <w:szCs w:val="24"/>
          <w:highlight w:val="white"/>
        </w:rPr>
        <w:t>контактує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постганглiонарне</w:t>
      </w:r>
      <w:proofErr w:type="spellEnd"/>
      <w:r>
        <w:rPr>
          <w:rFonts w:ascii="Times New Roman" w:eastAsia="Times New Roman" w:hAnsi="Times New Roman" w:cs="Times New Roman"/>
          <w:sz w:val="24"/>
          <w:szCs w:val="24"/>
          <w:highlight w:val="white"/>
        </w:rPr>
        <w:t xml:space="preserve"> волокно.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клітинами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органу (ГМК,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опосредковано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w:t>
      </w:r>
    </w:p>
    <w:p w14:paraId="50D96FB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преганглiонарних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медiатором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постганглiонарного</w:t>
      </w:r>
      <w:proofErr w:type="spellEnd"/>
      <w:r>
        <w:rPr>
          <w:rFonts w:ascii="Times New Roman" w:eastAsia="Times New Roman" w:hAnsi="Times New Roman" w:cs="Times New Roman"/>
          <w:sz w:val="24"/>
          <w:szCs w:val="24"/>
          <w:highlight w:val="white"/>
        </w:rPr>
        <w:t xml:space="preserve"> нейрона з Н-</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ганглiоблокаторами</w:t>
      </w:r>
      <w:proofErr w:type="spellEnd"/>
      <w:r>
        <w:rPr>
          <w:rFonts w:ascii="Times New Roman" w:eastAsia="Times New Roman" w:hAnsi="Times New Roman" w:cs="Times New Roman"/>
          <w:sz w:val="24"/>
          <w:szCs w:val="24"/>
          <w:highlight w:val="white"/>
        </w:rPr>
        <w:t xml:space="preserve">. Передача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з пре </w:t>
      </w:r>
      <w:proofErr w:type="spellStart"/>
      <w:r>
        <w:rPr>
          <w:rFonts w:ascii="Times New Roman" w:eastAsia="Times New Roman" w:hAnsi="Times New Roman" w:cs="Times New Roman"/>
          <w:sz w:val="24"/>
          <w:szCs w:val="24"/>
          <w:highlight w:val="white"/>
        </w:rPr>
        <w:t>гангліонарного</w:t>
      </w:r>
      <w:proofErr w:type="spellEnd"/>
      <w:r>
        <w:rPr>
          <w:rFonts w:ascii="Times New Roman" w:eastAsia="Times New Roman" w:hAnsi="Times New Roman" w:cs="Times New Roman"/>
          <w:sz w:val="24"/>
          <w:szCs w:val="24"/>
          <w:highlight w:val="white"/>
        </w:rPr>
        <w:t xml:space="preserve"> волокна на </w:t>
      </w:r>
      <w:proofErr w:type="spellStart"/>
      <w:r>
        <w:rPr>
          <w:rFonts w:ascii="Times New Roman" w:eastAsia="Times New Roman" w:hAnsi="Times New Roman" w:cs="Times New Roman"/>
          <w:sz w:val="24"/>
          <w:szCs w:val="24"/>
          <w:highlight w:val="white"/>
        </w:rPr>
        <w:t>постганглiонарний</w:t>
      </w:r>
      <w:proofErr w:type="spellEnd"/>
      <w:r>
        <w:rPr>
          <w:rFonts w:ascii="Times New Roman" w:eastAsia="Times New Roman" w:hAnsi="Times New Roman" w:cs="Times New Roman"/>
          <w:sz w:val="24"/>
          <w:szCs w:val="24"/>
          <w:highlight w:val="white"/>
        </w:rPr>
        <w:t xml:space="preserve"> нейрон в </w:t>
      </w:r>
      <w:proofErr w:type="spellStart"/>
      <w:r>
        <w:rPr>
          <w:rFonts w:ascii="Times New Roman" w:eastAsia="Times New Roman" w:hAnsi="Times New Roman" w:cs="Times New Roman"/>
          <w:sz w:val="24"/>
          <w:szCs w:val="24"/>
          <w:highlight w:val="white"/>
        </w:rPr>
        <w:t>парасимпатичнiй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так само, як і в </w:t>
      </w: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органа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нейрона </w:t>
      </w:r>
      <w:proofErr w:type="spellStart"/>
      <w:r>
        <w:rPr>
          <w:rFonts w:ascii="Times New Roman" w:eastAsia="Times New Roman" w:hAnsi="Times New Roman" w:cs="Times New Roman"/>
          <w:sz w:val="24"/>
          <w:szCs w:val="24"/>
          <w:highlight w:val="white"/>
        </w:rPr>
        <w:t>метасимпатичноi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М-</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речовинами</w:t>
      </w:r>
      <w:proofErr w:type="spellEnd"/>
      <w:r>
        <w:rPr>
          <w:rFonts w:ascii="Times New Roman" w:eastAsia="Times New Roman" w:hAnsi="Times New Roman" w:cs="Times New Roman"/>
          <w:sz w:val="24"/>
          <w:szCs w:val="24"/>
          <w:highlight w:val="white"/>
        </w:rPr>
        <w:t xml:space="preserve"> типу </w:t>
      </w:r>
      <w:proofErr w:type="spellStart"/>
      <w:r>
        <w:rPr>
          <w:rFonts w:ascii="Times New Roman" w:eastAsia="Times New Roman" w:hAnsi="Times New Roman" w:cs="Times New Roman"/>
          <w:sz w:val="24"/>
          <w:szCs w:val="24"/>
          <w:highlight w:val="white"/>
        </w:rPr>
        <w:t>атропіну</w:t>
      </w:r>
      <w:proofErr w:type="spellEnd"/>
      <w:r>
        <w:rPr>
          <w:rFonts w:ascii="Times New Roman" w:eastAsia="Times New Roman" w:hAnsi="Times New Roman" w:cs="Times New Roman"/>
          <w:sz w:val="24"/>
          <w:szCs w:val="24"/>
          <w:highlight w:val="white"/>
        </w:rPr>
        <w:t>.</w:t>
      </w:r>
    </w:p>
    <w:p w14:paraId="40A0D88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сили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провідності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збудливості</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трахеї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ГМК і </w:t>
      </w:r>
      <w:proofErr w:type="spellStart"/>
      <w:r>
        <w:rPr>
          <w:rFonts w:ascii="Times New Roman" w:eastAsia="Times New Roman" w:hAnsi="Times New Roman" w:cs="Times New Roman"/>
          <w:sz w:val="24"/>
          <w:szCs w:val="24"/>
          <w:highlight w:val="white"/>
        </w:rPr>
        <w:t>секреторні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ШКТ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сфiнктери</w:t>
      </w:r>
      <w:proofErr w:type="spellEnd"/>
      <w:r>
        <w:rPr>
          <w:rFonts w:ascii="Times New Roman" w:eastAsia="Times New Roman" w:hAnsi="Times New Roman" w:cs="Times New Roman"/>
          <w:sz w:val="24"/>
          <w:szCs w:val="24"/>
          <w:highlight w:val="white"/>
        </w:rPr>
        <w:t xml:space="preserve"> ШКТ, </w:t>
      </w:r>
      <w:proofErr w:type="spellStart"/>
      <w:r>
        <w:rPr>
          <w:rFonts w:ascii="Times New Roman" w:eastAsia="Times New Roman" w:hAnsi="Times New Roman" w:cs="Times New Roman"/>
          <w:sz w:val="24"/>
          <w:szCs w:val="24"/>
          <w:highlight w:val="white"/>
        </w:rPr>
        <w:t>сфiнктери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мiхура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детруссор</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сфiнктер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вiйковий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w:t>
      </w:r>
      <w:proofErr w:type="spellEnd"/>
      <w:r>
        <w:rPr>
          <w:rFonts w:ascii="Times New Roman" w:eastAsia="Times New Roman" w:hAnsi="Times New Roman" w:cs="Times New Roman"/>
          <w:sz w:val="24"/>
          <w:szCs w:val="24"/>
          <w:highlight w:val="white"/>
        </w:rPr>
        <w:t xml:space="preserve"> ока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збільшується</w:t>
      </w:r>
      <w:proofErr w:type="spellEnd"/>
      <w:r>
        <w:rPr>
          <w:rFonts w:ascii="Times New Roman" w:eastAsia="Times New Roman" w:hAnsi="Times New Roman" w:cs="Times New Roman"/>
          <w:sz w:val="24"/>
          <w:szCs w:val="24"/>
          <w:highlight w:val="white"/>
        </w:rPr>
        <w:t xml:space="preserve"> кривизна </w:t>
      </w:r>
      <w:proofErr w:type="spellStart"/>
      <w:r>
        <w:rPr>
          <w:rFonts w:ascii="Times New Roman" w:eastAsia="Times New Roman" w:hAnsi="Times New Roman" w:cs="Times New Roman"/>
          <w:sz w:val="24"/>
          <w:szCs w:val="24"/>
          <w:highlight w:val="white"/>
        </w:rPr>
        <w:t>кришталика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заломлююча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здатність</w:t>
      </w:r>
      <w:proofErr w:type="spellEnd"/>
      <w:r>
        <w:rPr>
          <w:rFonts w:ascii="Times New Roman" w:eastAsia="Times New Roman" w:hAnsi="Times New Roman" w:cs="Times New Roman"/>
          <w:sz w:val="24"/>
          <w:szCs w:val="24"/>
          <w:highlight w:val="white"/>
        </w:rPr>
        <w:t xml:space="preserve"> ока),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кровонаповнення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слізної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відновлення</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трофотропному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ефекту</w:t>
      </w:r>
      <w:proofErr w:type="spellEnd"/>
      <w:r>
        <w:rPr>
          <w:rFonts w:ascii="Times New Roman" w:eastAsia="Times New Roman" w:hAnsi="Times New Roman" w:cs="Times New Roman"/>
          <w:sz w:val="24"/>
          <w:szCs w:val="24"/>
          <w:highlight w:val="white"/>
        </w:rPr>
        <w:t>.</w:t>
      </w:r>
    </w:p>
    <w:p w14:paraId="759F098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До складу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входять</w:t>
      </w:r>
      <w:proofErr w:type="spellEnd"/>
      <w:r>
        <w:rPr>
          <w:rFonts w:ascii="Times New Roman" w:eastAsia="Times New Roman" w:hAnsi="Times New Roman" w:cs="Times New Roman"/>
          <w:sz w:val="24"/>
          <w:szCs w:val="24"/>
          <w:highlight w:val="white"/>
        </w:rPr>
        <w:t xml:space="preserve">: 1. </w:t>
      </w:r>
      <w:proofErr w:type="spellStart"/>
      <w:r>
        <w:rPr>
          <w:rFonts w:ascii="Times New Roman" w:eastAsia="Times New Roman" w:hAnsi="Times New Roman" w:cs="Times New Roman"/>
          <w:sz w:val="24"/>
          <w:szCs w:val="24"/>
          <w:highlight w:val="white"/>
        </w:rPr>
        <w:t>ядерні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сірої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звані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у головному та спинному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2.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складаються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3.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волокна.</w:t>
      </w:r>
    </w:p>
    <w:p w14:paraId="57DEA7E0" w14:textId="77777777" w:rsidR="000666C1" w:rsidRDefault="000666C1"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lang w:val="uk-UA"/>
        </w:rPr>
      </w:pPr>
    </w:p>
    <w:p w14:paraId="5865BCD7" w14:textId="77CFE3D5" w:rsidR="000666C1" w:rsidRDefault="000666C1" w:rsidP="000666C1">
      <w:pPr>
        <w:pStyle w:val="10"/>
        <w:shd w:val="clear" w:color="auto" w:fill="FFFFFF"/>
        <w:spacing w:line="240" w:lineRule="auto"/>
        <w:ind w:firstLine="700"/>
        <w:jc w:val="center"/>
        <w:rPr>
          <w:rFonts w:ascii="Times New Roman" w:eastAsia="Times New Roman" w:hAnsi="Times New Roman" w:cs="Times New Roman"/>
          <w:b/>
          <w:bCs/>
          <w:sz w:val="24"/>
          <w:szCs w:val="24"/>
          <w:highlight w:val="white"/>
          <w:lang w:val="uk-UA"/>
        </w:rPr>
      </w:pPr>
      <w:r w:rsidRPr="000666C1">
        <w:rPr>
          <w:rFonts w:ascii="Times New Roman" w:eastAsia="Times New Roman" w:hAnsi="Times New Roman" w:cs="Times New Roman"/>
          <w:b/>
          <w:bCs/>
          <w:sz w:val="24"/>
          <w:szCs w:val="24"/>
          <w:highlight w:val="white"/>
          <w:lang w:val="uk-UA"/>
        </w:rPr>
        <w:lastRenderedPageBreak/>
        <w:t>План</w:t>
      </w:r>
    </w:p>
    <w:p w14:paraId="0230DC56" w14:textId="77777777" w:rsidR="000666C1" w:rsidRDefault="000666C1" w:rsidP="000666C1">
      <w:pPr>
        <w:pStyle w:val="10"/>
        <w:shd w:val="clear" w:color="auto" w:fill="FFFFFF"/>
        <w:spacing w:line="240" w:lineRule="auto"/>
        <w:ind w:firstLine="700"/>
        <w:jc w:val="center"/>
        <w:rPr>
          <w:rFonts w:ascii="Times New Roman" w:eastAsia="Times New Roman" w:hAnsi="Times New Roman" w:cs="Times New Roman"/>
          <w:b/>
          <w:bCs/>
          <w:sz w:val="24"/>
          <w:szCs w:val="24"/>
          <w:highlight w:val="white"/>
          <w:lang w:val="uk-UA"/>
        </w:rPr>
      </w:pPr>
    </w:p>
    <w:p w14:paraId="0D8032D1" w14:textId="54D0D9B1" w:rsidR="000666C1" w:rsidRPr="000666C1" w:rsidRDefault="000666C1" w:rsidP="000666C1">
      <w:pPr>
        <w:pStyle w:val="10"/>
        <w:shd w:val="clear" w:color="auto" w:fill="FFFFFF"/>
        <w:spacing w:line="240" w:lineRule="auto"/>
        <w:ind w:firstLine="700"/>
        <w:rPr>
          <w:rFonts w:ascii="Times New Roman" w:eastAsia="Times New Roman" w:hAnsi="Times New Roman" w:cs="Times New Roman"/>
          <w:b/>
          <w:bCs/>
          <w:sz w:val="24"/>
          <w:szCs w:val="24"/>
          <w:highlight w:val="white"/>
          <w:lang w:val="uk-UA"/>
        </w:rPr>
      </w:pPr>
      <w:r>
        <w:rPr>
          <w:rFonts w:ascii="Times New Roman" w:eastAsia="Times New Roman" w:hAnsi="Times New Roman" w:cs="Times New Roman"/>
          <w:b/>
          <w:bCs/>
          <w:sz w:val="24"/>
          <w:szCs w:val="24"/>
          <w:highlight w:val="white"/>
          <w:lang w:val="uk-UA"/>
        </w:rPr>
        <w:t>1. Теоретичні питання (тези змісту теми)</w:t>
      </w:r>
    </w:p>
    <w:p w14:paraId="713D8E7B" w14:textId="13DB1FF5"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поділяється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анатомічно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функціонально</w:t>
      </w:r>
      <w:proofErr w:type="spellEnd"/>
      <w:r>
        <w:rPr>
          <w:rFonts w:ascii="Times New Roman" w:eastAsia="Times New Roman" w:hAnsi="Times New Roman" w:cs="Times New Roman"/>
          <w:sz w:val="24"/>
          <w:szCs w:val="24"/>
          <w:highlight w:val="white"/>
        </w:rPr>
        <w:t xml:space="preserve"> на три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метасимпатичний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паравертебральні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ланцюжків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вздовж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всього</w:t>
      </w:r>
      <w:proofErr w:type="spellEnd"/>
      <w:r>
        <w:rPr>
          <w:rFonts w:ascii="Times New Roman" w:eastAsia="Times New Roman" w:hAnsi="Times New Roman" w:cs="Times New Roman"/>
          <w:sz w:val="24"/>
          <w:szCs w:val="24"/>
          <w:highlight w:val="white"/>
        </w:rPr>
        <w:t xml:space="preserve"> хребта, а також </w:t>
      </w:r>
      <w:proofErr w:type="spellStart"/>
      <w:r>
        <w:rPr>
          <w:rFonts w:ascii="Times New Roman" w:eastAsia="Times New Roman" w:hAnsi="Times New Roman" w:cs="Times New Roman"/>
          <w:sz w:val="24"/>
          <w:szCs w:val="24"/>
          <w:highlight w:val="white"/>
        </w:rPr>
        <w:t>непарні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нерви</w:t>
      </w:r>
      <w:proofErr w:type="spellEnd"/>
      <w:r>
        <w:rPr>
          <w:rFonts w:ascii="Times New Roman" w:eastAsia="Times New Roman" w:hAnsi="Times New Roman" w:cs="Times New Roman"/>
          <w:sz w:val="24"/>
          <w:szCs w:val="24"/>
          <w:highlight w:val="white"/>
        </w:rPr>
        <w:t>.</w:t>
      </w:r>
    </w:p>
    <w:p w14:paraId="618FEA0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паравертебральні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ланцюжків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вздовж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всього</w:t>
      </w:r>
      <w:proofErr w:type="spellEnd"/>
      <w:r>
        <w:rPr>
          <w:rFonts w:ascii="Times New Roman" w:eastAsia="Times New Roman" w:hAnsi="Times New Roman" w:cs="Times New Roman"/>
          <w:sz w:val="24"/>
          <w:szCs w:val="24"/>
          <w:highlight w:val="white"/>
        </w:rPr>
        <w:t xml:space="preserve"> хребта, а також </w:t>
      </w:r>
      <w:proofErr w:type="spellStart"/>
      <w:r>
        <w:rPr>
          <w:rFonts w:ascii="Times New Roman" w:eastAsia="Times New Roman" w:hAnsi="Times New Roman" w:cs="Times New Roman"/>
          <w:sz w:val="24"/>
          <w:szCs w:val="24"/>
          <w:highlight w:val="white"/>
        </w:rPr>
        <w:t>непарні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нерви</w:t>
      </w:r>
      <w:proofErr w:type="spellEnd"/>
      <w:r>
        <w:rPr>
          <w:rFonts w:ascii="Times New Roman" w:eastAsia="Times New Roman" w:hAnsi="Times New Roman" w:cs="Times New Roman"/>
          <w:sz w:val="24"/>
          <w:szCs w:val="24"/>
          <w:highlight w:val="white"/>
        </w:rPr>
        <w:t>.</w:t>
      </w:r>
    </w:p>
    <w:p w14:paraId="6913388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бокових</w:t>
      </w:r>
      <w:proofErr w:type="spellEnd"/>
      <w:r>
        <w:rPr>
          <w:rFonts w:ascii="Times New Roman" w:eastAsia="Times New Roman" w:hAnsi="Times New Roman" w:cs="Times New Roman"/>
          <w:sz w:val="24"/>
          <w:szCs w:val="24"/>
          <w:highlight w:val="white"/>
        </w:rPr>
        <w:t xml:space="preserve"> рогах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поперекових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центр Якобсона.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регулюється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структурами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симпатичного центра Якобсона </w:t>
      </w:r>
      <w:proofErr w:type="spellStart"/>
      <w:r>
        <w:rPr>
          <w:rFonts w:ascii="Times New Roman" w:eastAsia="Times New Roman" w:hAnsi="Times New Roman" w:cs="Times New Roman"/>
          <w:sz w:val="24"/>
          <w:szCs w:val="24"/>
          <w:highlight w:val="white"/>
        </w:rPr>
        <w:t>виходять</w:t>
      </w:r>
      <w:proofErr w:type="spellEnd"/>
      <w:r>
        <w:rPr>
          <w:rFonts w:ascii="Times New Roman" w:eastAsia="Times New Roman" w:hAnsi="Times New Roman" w:cs="Times New Roman"/>
          <w:sz w:val="24"/>
          <w:szCs w:val="24"/>
          <w:highlight w:val="white"/>
        </w:rPr>
        <w:t xml:space="preserve"> з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вентральних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корінців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з'єднувальні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гілки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гангліями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відходять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тазової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самостійних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з'єднувальні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гілки</w:t>
      </w:r>
      <w:proofErr w:type="spellEnd"/>
      <w:r>
        <w:rPr>
          <w:rFonts w:ascii="Times New Roman" w:eastAsia="Times New Roman" w:hAnsi="Times New Roman" w:cs="Times New Roman"/>
          <w:sz w:val="24"/>
          <w:szCs w:val="24"/>
          <w:highlight w:val="white"/>
        </w:rPr>
        <w:t>.</w:t>
      </w:r>
    </w:p>
    <w:p w14:paraId="216BC51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симпатичного центра Якобсона,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пройшли</w:t>
      </w:r>
      <w:proofErr w:type="spellEnd"/>
      <w:r>
        <w:rPr>
          <w:rFonts w:ascii="Times New Roman" w:eastAsia="Times New Roman" w:hAnsi="Times New Roman" w:cs="Times New Roman"/>
          <w:sz w:val="24"/>
          <w:szCs w:val="24"/>
          <w:highlight w:val="white"/>
        </w:rPr>
        <w:t xml:space="preserve"> без </w:t>
      </w:r>
      <w:proofErr w:type="spellStart"/>
      <w:r>
        <w:rPr>
          <w:rFonts w:ascii="Times New Roman" w:eastAsia="Times New Roman" w:hAnsi="Times New Roman" w:cs="Times New Roman"/>
          <w:sz w:val="24"/>
          <w:szCs w:val="24"/>
          <w:highlight w:val="white"/>
        </w:rPr>
        <w:t>переривання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паравертебральні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прямують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непарних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сонячного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брижевого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брижевого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коллатералі</w:t>
      </w:r>
      <w:proofErr w:type="spellEnd"/>
      <w:r>
        <w:rPr>
          <w:rFonts w:ascii="Times New Roman" w:eastAsia="Times New Roman" w:hAnsi="Times New Roman" w:cs="Times New Roman"/>
          <w:sz w:val="24"/>
          <w:szCs w:val="24"/>
          <w:highlight w:val="white"/>
        </w:rPr>
        <w:t xml:space="preserve"> також і до </w:t>
      </w:r>
      <w:proofErr w:type="spellStart"/>
      <w:r>
        <w:rPr>
          <w:rFonts w:ascii="Times New Roman" w:eastAsia="Times New Roman" w:hAnsi="Times New Roman" w:cs="Times New Roman"/>
          <w:sz w:val="24"/>
          <w:szCs w:val="24"/>
          <w:highlight w:val="white"/>
        </w:rPr>
        <w:t>сусідніх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Таким чином, </w:t>
      </w:r>
      <w:proofErr w:type="spellStart"/>
      <w:r>
        <w:rPr>
          <w:rFonts w:ascii="Times New Roman" w:eastAsia="Times New Roman" w:hAnsi="Times New Roman" w:cs="Times New Roman"/>
          <w:sz w:val="24"/>
          <w:szCs w:val="24"/>
          <w:highlight w:val="white"/>
        </w:rPr>
        <w:t>прегангліонарний</w:t>
      </w:r>
      <w:proofErr w:type="spellEnd"/>
      <w:r>
        <w:rPr>
          <w:rFonts w:ascii="Times New Roman" w:eastAsia="Times New Roman" w:hAnsi="Times New Roman" w:cs="Times New Roman"/>
          <w:sz w:val="24"/>
          <w:szCs w:val="24"/>
          <w:highlight w:val="white"/>
        </w:rPr>
        <w:t xml:space="preserve"> аксон,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виходить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якого-небудь</w:t>
      </w:r>
      <w:proofErr w:type="spellEnd"/>
      <w:r>
        <w:rPr>
          <w:rFonts w:ascii="Times New Roman" w:eastAsia="Times New Roman" w:hAnsi="Times New Roman" w:cs="Times New Roman"/>
          <w:sz w:val="24"/>
          <w:szCs w:val="24"/>
          <w:highlight w:val="white"/>
        </w:rPr>
        <w:t xml:space="preserve"> сегмента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декілька</w:t>
      </w:r>
      <w:proofErr w:type="spellEnd"/>
      <w:r>
        <w:rPr>
          <w:rFonts w:ascii="Times New Roman" w:eastAsia="Times New Roman" w:hAnsi="Times New Roman" w:cs="Times New Roman"/>
          <w:sz w:val="24"/>
          <w:szCs w:val="24"/>
          <w:highlight w:val="white"/>
        </w:rPr>
        <w:t xml:space="preserve"> пара- і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множинна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мультиплікантна</w:t>
      </w:r>
      <w:proofErr w:type="spellEnd"/>
      <w:r>
        <w:rPr>
          <w:rFonts w:ascii="Times New Roman" w:eastAsia="Times New Roman" w:hAnsi="Times New Roman" w:cs="Times New Roman"/>
          <w:sz w:val="24"/>
          <w:szCs w:val="24"/>
          <w:highlight w:val="white"/>
        </w:rPr>
        <w:t xml:space="preserve">) центральна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3E75ED5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поблизу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в</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 xml:space="preserve">них, а також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нерви</w:t>
      </w:r>
      <w:proofErr w:type="spellEnd"/>
      <w:r>
        <w:rPr>
          <w:rFonts w:ascii="Times New Roman" w:eastAsia="Times New Roman" w:hAnsi="Times New Roman" w:cs="Times New Roman"/>
          <w:sz w:val="24"/>
          <w:szCs w:val="24"/>
          <w:highlight w:val="white"/>
        </w:rPr>
        <w:t>.</w:t>
      </w:r>
    </w:p>
    <w:p w14:paraId="4D1EC3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стовбурі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в сакральному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розміщених</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w:t>
      </w:r>
    </w:p>
    <w:p w14:paraId="3030760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внутрішньоочні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покидають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трьох</w:t>
      </w:r>
      <w:proofErr w:type="spellEnd"/>
      <w:r>
        <w:rPr>
          <w:rFonts w:ascii="Times New Roman" w:eastAsia="Times New Roman" w:hAnsi="Times New Roman" w:cs="Times New Roman"/>
          <w:sz w:val="24"/>
          <w:szCs w:val="24"/>
          <w:highlight w:val="white"/>
        </w:rPr>
        <w:t xml:space="preserve"> пар </w:t>
      </w:r>
      <w:proofErr w:type="spellStart"/>
      <w:r>
        <w:rPr>
          <w:rFonts w:ascii="Times New Roman" w:eastAsia="Times New Roman" w:hAnsi="Times New Roman" w:cs="Times New Roman"/>
          <w:sz w:val="24"/>
          <w:szCs w:val="24"/>
          <w:highlight w:val="white"/>
        </w:rPr>
        <w:t>черепномозкових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 III (</w:t>
      </w:r>
      <w:proofErr w:type="spellStart"/>
      <w:r>
        <w:rPr>
          <w:rFonts w:ascii="Times New Roman" w:eastAsia="Times New Roman" w:hAnsi="Times New Roman" w:cs="Times New Roman"/>
          <w:sz w:val="24"/>
          <w:szCs w:val="24"/>
          <w:highlight w:val="white"/>
        </w:rPr>
        <w:t>окоруховий</w:t>
      </w:r>
      <w:proofErr w:type="spellEnd"/>
      <w:r>
        <w:rPr>
          <w:rFonts w:ascii="Times New Roman" w:eastAsia="Times New Roman" w:hAnsi="Times New Roman" w:cs="Times New Roman"/>
          <w:sz w:val="24"/>
          <w:szCs w:val="24"/>
          <w:highlight w:val="white"/>
        </w:rPr>
        <w:t>), VII (</w:t>
      </w:r>
      <w:proofErr w:type="spellStart"/>
      <w:r>
        <w:rPr>
          <w:rFonts w:ascii="Times New Roman" w:eastAsia="Times New Roman" w:hAnsi="Times New Roman" w:cs="Times New Roman"/>
          <w:sz w:val="24"/>
          <w:szCs w:val="24"/>
          <w:highlight w:val="white"/>
        </w:rPr>
        <w:t>лицевий</w:t>
      </w:r>
      <w:proofErr w:type="spellEnd"/>
      <w:r>
        <w:rPr>
          <w:rFonts w:ascii="Times New Roman" w:eastAsia="Times New Roman" w:hAnsi="Times New Roman" w:cs="Times New Roman"/>
          <w:sz w:val="24"/>
          <w:szCs w:val="24"/>
          <w:highlight w:val="white"/>
        </w:rPr>
        <w:t>), IX (</w:t>
      </w:r>
      <w:proofErr w:type="spellStart"/>
      <w:r>
        <w:rPr>
          <w:rFonts w:ascii="Times New Roman" w:eastAsia="Times New Roman" w:hAnsi="Times New Roman" w:cs="Times New Roman"/>
          <w:sz w:val="24"/>
          <w:szCs w:val="24"/>
          <w:highlight w:val="white"/>
        </w:rPr>
        <w:t>язико-глотковий</w:t>
      </w:r>
      <w:proofErr w:type="spellEnd"/>
      <w:r>
        <w:rPr>
          <w:rFonts w:ascii="Times New Roman" w:eastAsia="Times New Roman" w:hAnsi="Times New Roman" w:cs="Times New Roman"/>
          <w:sz w:val="24"/>
          <w:szCs w:val="24"/>
          <w:highlight w:val="white"/>
        </w:rPr>
        <w:t>).</w:t>
      </w:r>
    </w:p>
    <w:p w14:paraId="4E2C7E0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До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X пари (</w:t>
      </w:r>
      <w:proofErr w:type="spellStart"/>
      <w:r>
        <w:rPr>
          <w:rFonts w:ascii="Times New Roman" w:eastAsia="Times New Roman" w:hAnsi="Times New Roman" w:cs="Times New Roman"/>
          <w:sz w:val="24"/>
          <w:szCs w:val="24"/>
          <w:highlight w:val="white"/>
        </w:rPr>
        <w:t>блукаючий</w:t>
      </w:r>
      <w:proofErr w:type="spellEnd"/>
      <w:r>
        <w:rPr>
          <w:rFonts w:ascii="Times New Roman" w:eastAsia="Times New Roman" w:hAnsi="Times New Roman" w:cs="Times New Roman"/>
          <w:sz w:val="24"/>
          <w:szCs w:val="24"/>
          <w:highlight w:val="white"/>
        </w:rPr>
        <w:t xml:space="preserve"> нерв).</w:t>
      </w:r>
    </w:p>
    <w:p w14:paraId="1BEB8EB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До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тазу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підходять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w:t>
      </w:r>
    </w:p>
    <w:p w14:paraId="36CEB07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не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винятком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можливо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3255731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відіграє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важливу</w:t>
      </w:r>
      <w:proofErr w:type="spellEnd"/>
      <w:r>
        <w:rPr>
          <w:rFonts w:ascii="Times New Roman" w:eastAsia="Times New Roman" w:hAnsi="Times New Roman" w:cs="Times New Roman"/>
          <w:sz w:val="24"/>
          <w:szCs w:val="24"/>
          <w:highlight w:val="white"/>
        </w:rPr>
        <w:t xml:space="preserve"> роль у 3локальній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органу. Для </w:t>
      </w:r>
      <w:proofErr w:type="spellStart"/>
      <w:r>
        <w:rPr>
          <w:rFonts w:ascii="Times New Roman" w:eastAsia="Times New Roman" w:hAnsi="Times New Roman" w:cs="Times New Roman"/>
          <w:sz w:val="24"/>
          <w:szCs w:val="24"/>
          <w:highlight w:val="white"/>
        </w:rPr>
        <w:t>метасимпатичного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характерними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стінці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виконавчих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132E193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Богато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вийняти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створенні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умов </w:t>
      </w:r>
      <w:proofErr w:type="spellStart"/>
      <w:r>
        <w:rPr>
          <w:rFonts w:ascii="Times New Roman" w:eastAsia="Times New Roman" w:hAnsi="Times New Roman" w:cs="Times New Roman"/>
          <w:sz w:val="24"/>
          <w:szCs w:val="24"/>
          <w:highlight w:val="white"/>
        </w:rPr>
        <w:t>продовжують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властиві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продовжує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скорочуватися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перфузії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зберігають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перистальтичну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всмоктувальну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фрагменти</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Смужки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жовчевого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також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наявністю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стінках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(мал. 1), яка для </w:t>
      </w:r>
      <w:proofErr w:type="spellStart"/>
      <w:r>
        <w:rPr>
          <w:rFonts w:ascii="Times New Roman" w:eastAsia="Times New Roman" w:hAnsi="Times New Roman" w:cs="Times New Roman"/>
          <w:sz w:val="24"/>
          <w:szCs w:val="24"/>
          <w:highlight w:val="white"/>
        </w:rPr>
        <w:t>своєї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чутливу</w:t>
      </w:r>
      <w:proofErr w:type="spellEnd"/>
      <w:r>
        <w:rPr>
          <w:rFonts w:ascii="Times New Roman" w:eastAsia="Times New Roman" w:hAnsi="Times New Roman" w:cs="Times New Roman"/>
          <w:sz w:val="24"/>
          <w:szCs w:val="24"/>
          <w:highlight w:val="white"/>
        </w:rPr>
        <w:t xml:space="preserve"> ланку, </w:t>
      </w:r>
      <w:proofErr w:type="spellStart"/>
      <w:r>
        <w:rPr>
          <w:rFonts w:ascii="Times New Roman" w:eastAsia="Times New Roman" w:hAnsi="Times New Roman" w:cs="Times New Roman"/>
          <w:sz w:val="24"/>
          <w:szCs w:val="24"/>
          <w:highlight w:val="white"/>
        </w:rPr>
        <w:t>вставну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медіатори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інтрамуральні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w:t>
      </w:r>
    </w:p>
    <w:p w14:paraId="6A8A529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Метасимпатичний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відіграє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важливу</w:t>
      </w:r>
      <w:proofErr w:type="spellEnd"/>
      <w:r>
        <w:rPr>
          <w:rFonts w:ascii="Times New Roman" w:eastAsia="Times New Roman" w:hAnsi="Times New Roman" w:cs="Times New Roman"/>
          <w:sz w:val="24"/>
          <w:szCs w:val="24"/>
          <w:highlight w:val="white"/>
        </w:rPr>
        <w:t xml:space="preserve"> роль у </w:t>
      </w:r>
      <w:proofErr w:type="spellStart"/>
      <w:r>
        <w:rPr>
          <w:rFonts w:ascii="Times New Roman" w:eastAsia="Times New Roman" w:hAnsi="Times New Roman" w:cs="Times New Roman"/>
          <w:sz w:val="24"/>
          <w:szCs w:val="24"/>
          <w:highlight w:val="white"/>
        </w:rPr>
        <w:t>локальній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органу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w:t>
      </w:r>
    </w:p>
    <w:p w14:paraId="578F04C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Недостатність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хвороби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Гіршпрунга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спастичним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сигмовидної</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новонародженого</w:t>
      </w:r>
      <w:proofErr w:type="spellEnd"/>
      <w:r>
        <w:rPr>
          <w:rFonts w:ascii="Times New Roman" w:eastAsia="Times New Roman" w:hAnsi="Times New Roman" w:cs="Times New Roman"/>
          <w:sz w:val="24"/>
          <w:szCs w:val="24"/>
          <w:highlight w:val="white"/>
        </w:rPr>
        <w:t xml:space="preserve"> і часто веде до </w:t>
      </w:r>
      <w:proofErr w:type="spellStart"/>
      <w:r>
        <w:rPr>
          <w:rFonts w:ascii="Times New Roman" w:eastAsia="Times New Roman" w:hAnsi="Times New Roman" w:cs="Times New Roman"/>
          <w:sz w:val="24"/>
          <w:szCs w:val="24"/>
          <w:highlight w:val="white"/>
        </w:rPr>
        <w:t>смерті</w:t>
      </w:r>
      <w:proofErr w:type="spellEnd"/>
      <w:r>
        <w:rPr>
          <w:rFonts w:ascii="Times New Roman" w:eastAsia="Times New Roman" w:hAnsi="Times New Roman" w:cs="Times New Roman"/>
          <w:sz w:val="24"/>
          <w:szCs w:val="24"/>
          <w:highlight w:val="white"/>
        </w:rPr>
        <w:t>.</w:t>
      </w:r>
    </w:p>
    <w:p w14:paraId="24B740A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знаходиться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симпатичним</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парасимпатичним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впливами</w:t>
      </w:r>
      <w:proofErr w:type="spellEnd"/>
      <w:r>
        <w:rPr>
          <w:rFonts w:ascii="Times New Roman" w:eastAsia="Times New Roman" w:hAnsi="Times New Roman" w:cs="Times New Roman"/>
          <w:sz w:val="24"/>
          <w:szCs w:val="24"/>
          <w:highlight w:val="white"/>
        </w:rPr>
        <w:t>.</w:t>
      </w:r>
    </w:p>
    <w:p w14:paraId="253811E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Передача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прегангліонарного</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постгангліонарне</w:t>
      </w:r>
      <w:proofErr w:type="spellEnd"/>
      <w:r>
        <w:rPr>
          <w:rFonts w:ascii="Times New Roman" w:eastAsia="Times New Roman" w:hAnsi="Times New Roman" w:cs="Times New Roman"/>
          <w:sz w:val="24"/>
          <w:szCs w:val="24"/>
          <w:highlight w:val="white"/>
        </w:rPr>
        <w:t xml:space="preserve"> волокно, як 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проходить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специфічним</w:t>
      </w:r>
      <w:proofErr w:type="spellEnd"/>
      <w:r>
        <w:rPr>
          <w:rFonts w:ascii="Times New Roman" w:eastAsia="Times New Roman" w:hAnsi="Times New Roman" w:cs="Times New Roman"/>
          <w:sz w:val="24"/>
          <w:szCs w:val="24"/>
          <w:highlight w:val="white"/>
        </w:rPr>
        <w:t xml:space="preserve"> рецептором – н-</w:t>
      </w:r>
      <w:proofErr w:type="spellStart"/>
      <w:r>
        <w:rPr>
          <w:rFonts w:ascii="Times New Roman" w:eastAsia="Times New Roman" w:hAnsi="Times New Roman" w:cs="Times New Roman"/>
          <w:sz w:val="24"/>
          <w:szCs w:val="24"/>
          <w:highlight w:val="white"/>
        </w:rPr>
        <w:t>холінорецептором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приводять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відкривання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натрієвих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каналів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формування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постсинаптичної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мембрани</w:t>
      </w:r>
      <w:proofErr w:type="spellEnd"/>
      <w:r>
        <w:rPr>
          <w:rFonts w:ascii="Times New Roman" w:eastAsia="Times New Roman" w:hAnsi="Times New Roman" w:cs="Times New Roman"/>
          <w:sz w:val="24"/>
          <w:szCs w:val="24"/>
          <w:highlight w:val="white"/>
        </w:rPr>
        <w:t>.</w:t>
      </w:r>
    </w:p>
    <w:p w14:paraId="7313661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холінорецепторами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розщеплюється</w:t>
      </w:r>
      <w:proofErr w:type="spellEnd"/>
      <w:r>
        <w:rPr>
          <w:rFonts w:ascii="Times New Roman" w:eastAsia="Times New Roman" w:hAnsi="Times New Roman" w:cs="Times New Roman"/>
          <w:sz w:val="24"/>
          <w:szCs w:val="24"/>
          <w:highlight w:val="white"/>
        </w:rPr>
        <w:t xml:space="preserve"> ферментом </w:t>
      </w:r>
      <w:proofErr w:type="spellStart"/>
      <w:r>
        <w:rPr>
          <w:rFonts w:ascii="Times New Roman" w:eastAsia="Times New Roman" w:hAnsi="Times New Roman" w:cs="Times New Roman"/>
          <w:sz w:val="24"/>
          <w:szCs w:val="24"/>
          <w:highlight w:val="white"/>
        </w:rPr>
        <w:t>ацетилхолінестеразою</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холін</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оцтову</w:t>
      </w:r>
      <w:proofErr w:type="spellEnd"/>
      <w:r>
        <w:rPr>
          <w:rFonts w:ascii="Times New Roman" w:eastAsia="Times New Roman" w:hAnsi="Times New Roman" w:cs="Times New Roman"/>
          <w:sz w:val="24"/>
          <w:szCs w:val="24"/>
          <w:highlight w:val="white"/>
        </w:rPr>
        <w:t xml:space="preserve"> кислоту.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фермент </w:t>
      </w:r>
      <w:proofErr w:type="spellStart"/>
      <w:r>
        <w:rPr>
          <w:rFonts w:ascii="Times New Roman" w:eastAsia="Times New Roman" w:hAnsi="Times New Roman" w:cs="Times New Roman"/>
          <w:sz w:val="24"/>
          <w:szCs w:val="24"/>
          <w:highlight w:val="white"/>
        </w:rPr>
        <w:t>знаходиться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пресинаптичній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щілині</w:t>
      </w:r>
      <w:proofErr w:type="spellEnd"/>
      <w:r>
        <w:rPr>
          <w:rFonts w:ascii="Times New Roman" w:eastAsia="Times New Roman" w:hAnsi="Times New Roman" w:cs="Times New Roman"/>
          <w:sz w:val="24"/>
          <w:szCs w:val="24"/>
          <w:highlight w:val="white"/>
        </w:rPr>
        <w:t xml:space="preserve"> та на </w:t>
      </w:r>
      <w:proofErr w:type="spellStart"/>
      <w:r>
        <w:rPr>
          <w:rFonts w:ascii="Times New Roman" w:eastAsia="Times New Roman" w:hAnsi="Times New Roman" w:cs="Times New Roman"/>
          <w:sz w:val="24"/>
          <w:szCs w:val="24"/>
          <w:highlight w:val="white"/>
        </w:rPr>
        <w:t>постсинаптичній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w:t>
      </w:r>
    </w:p>
    <w:p w14:paraId="4A41644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Синапси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в</w:t>
      </w:r>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медіатором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аксонах, у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аксонах,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а також у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49B056C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реалізує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через м-</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w:t>
      </w:r>
    </w:p>
    <w:p w14:paraId="0CFCD99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постсинаптичних</w:t>
      </w:r>
      <w:proofErr w:type="spellEnd"/>
      <w:r>
        <w:rPr>
          <w:rFonts w:ascii="Times New Roman" w:eastAsia="Times New Roman" w:hAnsi="Times New Roman" w:cs="Times New Roman"/>
          <w:sz w:val="24"/>
          <w:szCs w:val="24"/>
          <w:highlight w:val="white"/>
        </w:rPr>
        <w:t xml:space="preserve"> мембранах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відмінністю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м- і н-</w:t>
      </w:r>
      <w:proofErr w:type="spellStart"/>
      <w:r>
        <w:rPr>
          <w:rFonts w:ascii="Times New Roman" w:eastAsia="Times New Roman" w:hAnsi="Times New Roman" w:cs="Times New Roman"/>
          <w:sz w:val="24"/>
          <w:szCs w:val="24"/>
          <w:highlight w:val="white"/>
        </w:rPr>
        <w:t>холінорецепторами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нетривалих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відповідей</w:t>
      </w:r>
      <w:proofErr w:type="spellEnd"/>
      <w:r>
        <w:rPr>
          <w:rFonts w:ascii="Times New Roman" w:eastAsia="Times New Roman" w:hAnsi="Times New Roman" w:cs="Times New Roman"/>
          <w:sz w:val="24"/>
          <w:szCs w:val="24"/>
          <w:highlight w:val="white"/>
        </w:rPr>
        <w:t>, а м-</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реагують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тривало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повільно</w:t>
      </w:r>
      <w:proofErr w:type="spellEnd"/>
      <w:r>
        <w:rPr>
          <w:rFonts w:ascii="Times New Roman" w:eastAsia="Times New Roman" w:hAnsi="Times New Roman" w:cs="Times New Roman"/>
          <w:sz w:val="24"/>
          <w:szCs w:val="24"/>
          <w:highlight w:val="white"/>
        </w:rPr>
        <w:t>.</w:t>
      </w:r>
    </w:p>
    <w:p w14:paraId="5B35626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w:t>
      </w:r>
      <w:proofErr w:type="spellStart"/>
      <w:r>
        <w:rPr>
          <w:rFonts w:ascii="Times New Roman" w:eastAsia="Times New Roman" w:hAnsi="Times New Roman" w:cs="Times New Roman"/>
          <w:sz w:val="24"/>
          <w:szCs w:val="24"/>
          <w:highlight w:val="white"/>
        </w:rPr>
        <w:t>посггангліонарних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ефекторні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катехоламінів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відповідь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синаптичну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наступна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адренорецепторами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постсинаптичної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поділяються</w:t>
      </w:r>
      <w:proofErr w:type="spellEnd"/>
      <w:r>
        <w:rPr>
          <w:rFonts w:ascii="Times New Roman" w:eastAsia="Times New Roman" w:hAnsi="Times New Roman" w:cs="Times New Roman"/>
          <w:sz w:val="24"/>
          <w:szCs w:val="24"/>
          <w:highlight w:val="white"/>
        </w:rPr>
        <w:t xml:space="preserve"> на альфа-</w:t>
      </w:r>
      <w:proofErr w:type="spellStart"/>
      <w:r>
        <w:rPr>
          <w:rFonts w:ascii="Times New Roman" w:eastAsia="Times New Roman" w:hAnsi="Times New Roman" w:cs="Times New Roman"/>
          <w:sz w:val="24"/>
          <w:szCs w:val="24"/>
          <w:highlight w:val="white"/>
        </w:rPr>
        <w:t>адренорецептори</w:t>
      </w:r>
      <w:proofErr w:type="spellEnd"/>
      <w:r>
        <w:rPr>
          <w:rFonts w:ascii="Times New Roman" w:eastAsia="Times New Roman" w:hAnsi="Times New Roman" w:cs="Times New Roman"/>
          <w:sz w:val="24"/>
          <w:szCs w:val="24"/>
          <w:highlight w:val="white"/>
        </w:rPr>
        <w:t xml:space="preserve"> і бета-</w:t>
      </w:r>
      <w:proofErr w:type="spellStart"/>
      <w:r>
        <w:rPr>
          <w:rFonts w:ascii="Times New Roman" w:eastAsia="Times New Roman" w:hAnsi="Times New Roman" w:cs="Times New Roman"/>
          <w:sz w:val="24"/>
          <w:szCs w:val="24"/>
          <w:highlight w:val="white"/>
        </w:rPr>
        <w:t>адренорецептори</w:t>
      </w:r>
      <w:proofErr w:type="spellEnd"/>
      <w:r>
        <w:rPr>
          <w:rFonts w:ascii="Times New Roman" w:eastAsia="Times New Roman" w:hAnsi="Times New Roman" w:cs="Times New Roman"/>
          <w:sz w:val="24"/>
          <w:szCs w:val="24"/>
          <w:highlight w:val="white"/>
        </w:rPr>
        <w:t xml:space="preserve">. Рецептор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альфа-</w:t>
      </w:r>
      <w:proofErr w:type="spellStart"/>
      <w:r>
        <w:rPr>
          <w:rFonts w:ascii="Times New Roman" w:eastAsia="Times New Roman" w:hAnsi="Times New Roman" w:cs="Times New Roman"/>
          <w:sz w:val="24"/>
          <w:szCs w:val="24"/>
          <w:highlight w:val="white"/>
        </w:rPr>
        <w:t>адренергічним</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відтворюваний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введенням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катехоламінів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більшим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норадренадіну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а бета-</w:t>
      </w:r>
      <w:proofErr w:type="spellStart"/>
      <w:r>
        <w:rPr>
          <w:rFonts w:ascii="Times New Roman" w:eastAsia="Times New Roman" w:hAnsi="Times New Roman" w:cs="Times New Roman"/>
          <w:sz w:val="24"/>
          <w:szCs w:val="24"/>
          <w:highlight w:val="white"/>
        </w:rPr>
        <w:t>адренергічним</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протилежним</w:t>
      </w:r>
      <w:proofErr w:type="spellEnd"/>
      <w:r>
        <w:rPr>
          <w:rFonts w:ascii="Times New Roman" w:eastAsia="Times New Roman" w:hAnsi="Times New Roman" w:cs="Times New Roman"/>
          <w:sz w:val="24"/>
          <w:szCs w:val="24"/>
          <w:highlight w:val="white"/>
        </w:rPr>
        <w:t>.</w:t>
      </w:r>
    </w:p>
    <w:p w14:paraId="2A0C173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 і </w:t>
      </w:r>
      <w:proofErr w:type="spellStart"/>
      <w:r>
        <w:rPr>
          <w:rFonts w:ascii="Times New Roman" w:eastAsia="Times New Roman" w:hAnsi="Times New Roman" w:cs="Times New Roman"/>
          <w:sz w:val="24"/>
          <w:szCs w:val="24"/>
          <w:highlight w:val="white"/>
        </w:rPr>
        <w:t>соматична</w:t>
      </w:r>
      <w:proofErr w:type="spellEnd"/>
      <w:r>
        <w:rPr>
          <w:rFonts w:ascii="Times New Roman" w:eastAsia="Times New Roman" w:hAnsi="Times New Roman" w:cs="Times New Roman"/>
          <w:sz w:val="24"/>
          <w:szCs w:val="24"/>
          <w:highlight w:val="white"/>
        </w:rPr>
        <w:t xml:space="preserve"> рефлекторна дуга, дуга автономного рефлекса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трьох</w:t>
      </w:r>
      <w:proofErr w:type="spellEnd"/>
      <w:r>
        <w:rPr>
          <w:rFonts w:ascii="Times New Roman" w:eastAsia="Times New Roman" w:hAnsi="Times New Roman" w:cs="Times New Roman"/>
          <w:sz w:val="24"/>
          <w:szCs w:val="24"/>
          <w:highlight w:val="white"/>
        </w:rPr>
        <w:t xml:space="preserve"> ланок: </w:t>
      </w:r>
      <w:proofErr w:type="spellStart"/>
      <w:r>
        <w:rPr>
          <w:rFonts w:ascii="Times New Roman" w:eastAsia="Times New Roman" w:hAnsi="Times New Roman" w:cs="Times New Roman"/>
          <w:sz w:val="24"/>
          <w:szCs w:val="24"/>
          <w:highlight w:val="white"/>
        </w:rPr>
        <w:t>чутливої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вставної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еферентної</w:t>
      </w:r>
      <w:proofErr w:type="spellEnd"/>
      <w:r>
        <w:rPr>
          <w:rFonts w:ascii="Times New Roman" w:eastAsia="Times New Roman" w:hAnsi="Times New Roman" w:cs="Times New Roman"/>
          <w:sz w:val="24"/>
          <w:szCs w:val="24"/>
          <w:highlight w:val="white"/>
        </w:rPr>
        <w:t>).</w:t>
      </w:r>
    </w:p>
    <w:p w14:paraId="2CE3ECC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u w:val="single"/>
        </w:rPr>
        <w:t>Чутлива</w:t>
      </w:r>
      <w:proofErr w:type="spellEnd"/>
      <w:r>
        <w:rPr>
          <w:rFonts w:ascii="Times New Roman" w:eastAsia="Times New Roman" w:hAnsi="Times New Roman" w:cs="Times New Roman"/>
          <w:sz w:val="24"/>
          <w:szCs w:val="24"/>
          <w:highlight w:val="white"/>
          <w:u w:val="single"/>
        </w:rPr>
        <w:t xml:space="preserve"> ланка.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Аферентна</w:t>
      </w:r>
      <w:proofErr w:type="spellEnd"/>
      <w:r>
        <w:rPr>
          <w:rFonts w:ascii="Times New Roman" w:eastAsia="Times New Roman" w:hAnsi="Times New Roman" w:cs="Times New Roman"/>
          <w:sz w:val="24"/>
          <w:szCs w:val="24"/>
          <w:highlight w:val="white"/>
        </w:rPr>
        <w:t xml:space="preserve"> ланка автономного рефлексу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стінках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кровоносних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лімфатичних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м'язах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носять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відростків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сприймати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хімічні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термічні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механорецепторами, хеморецепторами та терморецепторами. </w:t>
      </w:r>
      <w:proofErr w:type="spellStart"/>
      <w:r>
        <w:rPr>
          <w:rFonts w:ascii="Times New Roman" w:eastAsia="Times New Roman" w:hAnsi="Times New Roman" w:cs="Times New Roman"/>
          <w:sz w:val="24"/>
          <w:szCs w:val="24"/>
          <w:highlight w:val="white"/>
        </w:rPr>
        <w:t>Механорецептори</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називають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барорецепторами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збуджуються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розтягнення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кишкової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практично у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судинах</w:t>
      </w:r>
      <w:proofErr w:type="spellEnd"/>
      <w:r>
        <w:rPr>
          <w:rFonts w:ascii="Times New Roman" w:eastAsia="Times New Roman" w:hAnsi="Times New Roman" w:cs="Times New Roman"/>
          <w:sz w:val="24"/>
          <w:szCs w:val="24"/>
          <w:highlight w:val="white"/>
        </w:rPr>
        <w:t>.</w:t>
      </w:r>
    </w:p>
    <w:p w14:paraId="3F00616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Дія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механорецептори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різна</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механорецептори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рота </w:t>
      </w:r>
      <w:proofErr w:type="spellStart"/>
      <w:r>
        <w:rPr>
          <w:rFonts w:ascii="Times New Roman" w:eastAsia="Times New Roman" w:hAnsi="Times New Roman" w:cs="Times New Roman"/>
          <w:sz w:val="24"/>
          <w:szCs w:val="24"/>
          <w:highlight w:val="white"/>
        </w:rPr>
        <w:t>відповідають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тактильну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дотикову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а в </w:t>
      </w:r>
      <w:proofErr w:type="spellStart"/>
      <w:r>
        <w:rPr>
          <w:rFonts w:ascii="Times New Roman" w:eastAsia="Times New Roman" w:hAnsi="Times New Roman" w:cs="Times New Roman"/>
          <w:sz w:val="24"/>
          <w:szCs w:val="24"/>
          <w:highlight w:val="white"/>
        </w:rPr>
        <w:t>стравоході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й на </w:t>
      </w:r>
      <w:proofErr w:type="spellStart"/>
      <w:r>
        <w:rPr>
          <w:rFonts w:ascii="Times New Roman" w:eastAsia="Times New Roman" w:hAnsi="Times New Roman" w:cs="Times New Roman"/>
          <w:sz w:val="24"/>
          <w:szCs w:val="24"/>
          <w:highlight w:val="white"/>
        </w:rPr>
        <w:t>тиснення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розтягнення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перистальтичних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харчової</w:t>
      </w:r>
      <w:proofErr w:type="spellEnd"/>
      <w:r>
        <w:rPr>
          <w:rFonts w:ascii="Times New Roman" w:eastAsia="Times New Roman" w:hAnsi="Times New Roman" w:cs="Times New Roman"/>
          <w:sz w:val="24"/>
          <w:szCs w:val="24"/>
          <w:highlight w:val="white"/>
        </w:rPr>
        <w:t xml:space="preserve"> грудки. У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кишках </w:t>
      </w:r>
      <w:proofErr w:type="spellStart"/>
      <w:r>
        <w:rPr>
          <w:rFonts w:ascii="Times New Roman" w:eastAsia="Times New Roman" w:hAnsi="Times New Roman" w:cs="Times New Roman"/>
          <w:sz w:val="24"/>
          <w:szCs w:val="24"/>
          <w:highlight w:val="white"/>
        </w:rPr>
        <w:t>активування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того,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прилягаючих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0CA623C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Хеморецептори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ротової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і носоглотки, а також </w:t>
      </w:r>
      <w:proofErr w:type="spellStart"/>
      <w:r>
        <w:rPr>
          <w:rFonts w:ascii="Times New Roman" w:eastAsia="Times New Roman" w:hAnsi="Times New Roman" w:cs="Times New Roman"/>
          <w:sz w:val="24"/>
          <w:szCs w:val="24"/>
          <w:highlight w:val="white"/>
        </w:rPr>
        <w:t>язика</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аферентними</w:t>
      </w:r>
      <w:proofErr w:type="spellEnd"/>
      <w:r>
        <w:rPr>
          <w:rFonts w:ascii="Times New Roman" w:eastAsia="Times New Roman" w:hAnsi="Times New Roman" w:cs="Times New Roman"/>
          <w:sz w:val="24"/>
          <w:szCs w:val="24"/>
          <w:highlight w:val="white"/>
        </w:rPr>
        <w:t xml:space="preserve"> компонентами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смакових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Одні</w:t>
      </w:r>
      <w:proofErr w:type="spellEnd"/>
      <w:r>
        <w:rPr>
          <w:rFonts w:ascii="Times New Roman" w:eastAsia="Times New Roman" w:hAnsi="Times New Roman" w:cs="Times New Roman"/>
          <w:sz w:val="24"/>
          <w:szCs w:val="24"/>
          <w:highlight w:val="white"/>
        </w:rPr>
        <w:t xml:space="preserve"> з них, </w:t>
      </w:r>
      <w:proofErr w:type="spellStart"/>
      <w:r>
        <w:rPr>
          <w:rFonts w:ascii="Times New Roman" w:eastAsia="Times New Roman" w:hAnsi="Times New Roman" w:cs="Times New Roman"/>
          <w:sz w:val="24"/>
          <w:szCs w:val="24"/>
          <w:highlight w:val="white"/>
        </w:rPr>
        <w:t>утворені</w:t>
      </w:r>
      <w:proofErr w:type="spellEnd"/>
      <w:r>
        <w:rPr>
          <w:rFonts w:ascii="Times New Roman" w:eastAsia="Times New Roman" w:hAnsi="Times New Roman" w:cs="Times New Roman"/>
          <w:sz w:val="24"/>
          <w:szCs w:val="24"/>
          <w:highlight w:val="white"/>
        </w:rPr>
        <w:t xml:space="preserve"> волокнами лицевого нерва,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харчової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чутливими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закінченнями</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приймають</w:t>
      </w:r>
      <w:proofErr w:type="spellEnd"/>
      <w:r>
        <w:rPr>
          <w:rFonts w:ascii="Times New Roman" w:eastAsia="Times New Roman" w:hAnsi="Times New Roman" w:cs="Times New Roman"/>
          <w:sz w:val="24"/>
          <w:szCs w:val="24"/>
          <w:highlight w:val="white"/>
        </w:rPr>
        <w:t xml:space="preserve"> участь у запуску рефлексу </w:t>
      </w:r>
      <w:proofErr w:type="spellStart"/>
      <w:r>
        <w:rPr>
          <w:rFonts w:ascii="Times New Roman" w:eastAsia="Times New Roman" w:hAnsi="Times New Roman" w:cs="Times New Roman"/>
          <w:sz w:val="24"/>
          <w:szCs w:val="24"/>
          <w:highlight w:val="white"/>
        </w:rPr>
        <w:t>ковтання</w:t>
      </w:r>
      <w:proofErr w:type="spellEnd"/>
      <w:r>
        <w:rPr>
          <w:rFonts w:ascii="Times New Roman" w:eastAsia="Times New Roman" w:hAnsi="Times New Roman" w:cs="Times New Roman"/>
          <w:sz w:val="24"/>
          <w:szCs w:val="24"/>
          <w:highlight w:val="white"/>
        </w:rPr>
        <w:t xml:space="preserve">, а також в рефлекторному </w:t>
      </w:r>
      <w:proofErr w:type="spellStart"/>
      <w:r>
        <w:rPr>
          <w:rFonts w:ascii="Times New Roman" w:eastAsia="Times New Roman" w:hAnsi="Times New Roman" w:cs="Times New Roman"/>
          <w:sz w:val="24"/>
          <w:szCs w:val="24"/>
          <w:highlight w:val="white"/>
        </w:rPr>
        <w:t>настроюванню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перетравлювання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даного</w:t>
      </w:r>
      <w:proofErr w:type="spellEnd"/>
      <w:r>
        <w:rPr>
          <w:rFonts w:ascii="Times New Roman" w:eastAsia="Times New Roman" w:hAnsi="Times New Roman" w:cs="Times New Roman"/>
          <w:sz w:val="24"/>
          <w:szCs w:val="24"/>
          <w:highlight w:val="white"/>
        </w:rPr>
        <w:t xml:space="preserve"> виду. При </w:t>
      </w:r>
      <w:proofErr w:type="spellStart"/>
      <w:r>
        <w:rPr>
          <w:rFonts w:ascii="Times New Roman" w:eastAsia="Times New Roman" w:hAnsi="Times New Roman" w:cs="Times New Roman"/>
          <w:sz w:val="24"/>
          <w:szCs w:val="24"/>
          <w:highlight w:val="white"/>
        </w:rPr>
        <w:t>активуванні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стравоходу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рефлекторна </w:t>
      </w:r>
      <w:proofErr w:type="spellStart"/>
      <w:r>
        <w:rPr>
          <w:rFonts w:ascii="Times New Roman" w:eastAsia="Times New Roman" w:hAnsi="Times New Roman" w:cs="Times New Roman"/>
          <w:sz w:val="24"/>
          <w:szCs w:val="24"/>
          <w:highlight w:val="white"/>
        </w:rPr>
        <w:t>корекція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секреторних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рухових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запущених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первинними</w:t>
      </w:r>
      <w:proofErr w:type="spellEnd"/>
      <w:r>
        <w:rPr>
          <w:rFonts w:ascii="Times New Roman" w:eastAsia="Times New Roman" w:hAnsi="Times New Roman" w:cs="Times New Roman"/>
          <w:sz w:val="24"/>
          <w:szCs w:val="24"/>
          <w:highlight w:val="white"/>
        </w:rPr>
        <w:t xml:space="preserve"> сигналами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ротової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w:t>
      </w:r>
    </w:p>
    <w:p w14:paraId="5CB693C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Основною </w:t>
      </w:r>
      <w:proofErr w:type="spellStart"/>
      <w:r>
        <w:rPr>
          <w:rFonts w:ascii="Times New Roman" w:eastAsia="Times New Roman" w:hAnsi="Times New Roman" w:cs="Times New Roman"/>
          <w:sz w:val="24"/>
          <w:szCs w:val="24"/>
          <w:highlight w:val="white"/>
        </w:rPr>
        <w:t>функцією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травного тракту є </w:t>
      </w:r>
      <w:proofErr w:type="spellStart"/>
      <w:r>
        <w:rPr>
          <w:rFonts w:ascii="Times New Roman" w:eastAsia="Times New Roman" w:hAnsi="Times New Roman" w:cs="Times New Roman"/>
          <w:sz w:val="24"/>
          <w:szCs w:val="24"/>
          <w:highlight w:val="white"/>
        </w:rPr>
        <w:t>аналіз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травлення</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змінах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хімічного</w:t>
      </w:r>
      <w:proofErr w:type="spellEnd"/>
      <w:r>
        <w:rPr>
          <w:rFonts w:ascii="Times New Roman" w:eastAsia="Times New Roman" w:hAnsi="Times New Roman" w:cs="Times New Roman"/>
          <w:sz w:val="24"/>
          <w:szCs w:val="24"/>
          <w:highlight w:val="white"/>
        </w:rPr>
        <w:t xml:space="preserve"> складу </w:t>
      </w:r>
      <w:proofErr w:type="spellStart"/>
      <w:r>
        <w:rPr>
          <w:rFonts w:ascii="Times New Roman" w:eastAsia="Times New Roman" w:hAnsi="Times New Roman" w:cs="Times New Roman"/>
          <w:sz w:val="24"/>
          <w:szCs w:val="24"/>
          <w:highlight w:val="white"/>
        </w:rPr>
        <w:t>хімуса</w:t>
      </w:r>
      <w:proofErr w:type="spellEnd"/>
      <w:r>
        <w:rPr>
          <w:rFonts w:ascii="Times New Roman" w:eastAsia="Times New Roman" w:hAnsi="Times New Roman" w:cs="Times New Roman"/>
          <w:sz w:val="24"/>
          <w:szCs w:val="24"/>
          <w:highlight w:val="white"/>
        </w:rPr>
        <w:t>.</w:t>
      </w:r>
    </w:p>
    <w:p w14:paraId="635126D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приймають</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рефлекторній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гемодинаміки</w:t>
      </w:r>
      <w:proofErr w:type="spellEnd"/>
      <w:r>
        <w:rPr>
          <w:rFonts w:ascii="Times New Roman" w:eastAsia="Times New Roman" w:hAnsi="Times New Roman" w:cs="Times New Roman"/>
          <w:sz w:val="24"/>
          <w:szCs w:val="24"/>
          <w:highlight w:val="white"/>
        </w:rPr>
        <w:t>.</w:t>
      </w:r>
    </w:p>
    <w:p w14:paraId="3B4CF51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Найбільші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передсердь</w:t>
      </w:r>
      <w:proofErr w:type="spellEnd"/>
      <w:r>
        <w:rPr>
          <w:rFonts w:ascii="Times New Roman" w:eastAsia="Times New Roman" w:hAnsi="Times New Roman" w:cs="Times New Roman"/>
          <w:sz w:val="24"/>
          <w:szCs w:val="24"/>
          <w:highlight w:val="white"/>
        </w:rPr>
        <w:t xml:space="preserve"> є в </w:t>
      </w:r>
      <w:proofErr w:type="spellStart"/>
      <w:r>
        <w:rPr>
          <w:rFonts w:ascii="Times New Roman" w:eastAsia="Times New Roman" w:hAnsi="Times New Roman" w:cs="Times New Roman"/>
          <w:sz w:val="24"/>
          <w:szCs w:val="24"/>
          <w:highlight w:val="white"/>
        </w:rPr>
        <w:t>задній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біля</w:t>
      </w:r>
      <w:proofErr w:type="spellEnd"/>
      <w:r>
        <w:rPr>
          <w:rFonts w:ascii="Times New Roman" w:eastAsia="Times New Roman" w:hAnsi="Times New Roman" w:cs="Times New Roman"/>
          <w:sz w:val="24"/>
          <w:szCs w:val="24"/>
          <w:highlight w:val="white"/>
        </w:rPr>
        <w:t xml:space="preserve"> входу в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порожнистих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легеневих</w:t>
      </w:r>
      <w:proofErr w:type="spellEnd"/>
      <w:r>
        <w:rPr>
          <w:rFonts w:ascii="Times New Roman" w:eastAsia="Times New Roman" w:hAnsi="Times New Roman" w:cs="Times New Roman"/>
          <w:sz w:val="24"/>
          <w:szCs w:val="24"/>
          <w:highlight w:val="white"/>
        </w:rPr>
        <w:t xml:space="preserve"> вен, а також в </w:t>
      </w:r>
      <w:proofErr w:type="spellStart"/>
      <w:r>
        <w:rPr>
          <w:rFonts w:ascii="Times New Roman" w:eastAsia="Times New Roman" w:hAnsi="Times New Roman" w:cs="Times New Roman"/>
          <w:sz w:val="24"/>
          <w:szCs w:val="24"/>
          <w:highlight w:val="white"/>
        </w:rPr>
        <w:t>міжпередсердній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перегородці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шлуночках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менше</w:t>
      </w:r>
      <w:proofErr w:type="spellEnd"/>
      <w:r>
        <w:rPr>
          <w:rFonts w:ascii="Times New Roman" w:eastAsia="Times New Roman" w:hAnsi="Times New Roman" w:cs="Times New Roman"/>
          <w:sz w:val="24"/>
          <w:szCs w:val="24"/>
          <w:highlight w:val="white"/>
        </w:rPr>
        <w:t xml:space="preserve">. Вони також, як і </w:t>
      </w:r>
      <w:proofErr w:type="spellStart"/>
      <w:r>
        <w:rPr>
          <w:rFonts w:ascii="Times New Roman" w:eastAsia="Times New Roman" w:hAnsi="Times New Roman" w:cs="Times New Roman"/>
          <w:sz w:val="24"/>
          <w:szCs w:val="24"/>
          <w:highlight w:val="white"/>
        </w:rPr>
        <w:t>передсердні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володіють</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хемочутливістю</w:t>
      </w:r>
      <w:proofErr w:type="spellEnd"/>
      <w:r>
        <w:rPr>
          <w:rFonts w:ascii="Times New Roman" w:eastAsia="Times New Roman" w:hAnsi="Times New Roman" w:cs="Times New Roman"/>
          <w:sz w:val="24"/>
          <w:szCs w:val="24"/>
          <w:highlight w:val="white"/>
        </w:rPr>
        <w:t>.</w:t>
      </w:r>
    </w:p>
    <w:p w14:paraId="1263DA3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представлені</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хемочутливими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закінченнями</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локалізовані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адвентиції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м'язовому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шарі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спеціалізованих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тільцях</w:t>
      </w:r>
      <w:proofErr w:type="spellEnd"/>
      <w:r>
        <w:rPr>
          <w:rFonts w:ascii="Times New Roman" w:eastAsia="Times New Roman" w:hAnsi="Times New Roman" w:cs="Times New Roman"/>
          <w:sz w:val="24"/>
          <w:szCs w:val="24"/>
          <w:highlight w:val="white"/>
        </w:rPr>
        <w:t xml:space="preserve"> за межами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і в </w:t>
      </w:r>
      <w:proofErr w:type="spellStart"/>
      <w:r>
        <w:rPr>
          <w:rFonts w:ascii="Times New Roman" w:eastAsia="Times New Roman" w:hAnsi="Times New Roman" w:cs="Times New Roman"/>
          <w:sz w:val="24"/>
          <w:szCs w:val="24"/>
          <w:highlight w:val="white"/>
        </w:rPr>
        <w:t>перикапілярному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ложі</w:t>
      </w:r>
      <w:proofErr w:type="spellEnd"/>
      <w:r>
        <w:rPr>
          <w:rFonts w:ascii="Times New Roman" w:eastAsia="Times New Roman" w:hAnsi="Times New Roman" w:cs="Times New Roman"/>
          <w:sz w:val="24"/>
          <w:szCs w:val="24"/>
          <w:highlight w:val="white"/>
        </w:rPr>
        <w:t>.</w:t>
      </w:r>
    </w:p>
    <w:p w14:paraId="1BB7157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хемочутливості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больової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w:t>
      </w:r>
    </w:p>
    <w:p w14:paraId="59BE895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Серед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крупних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хеморецептори</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аорти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синокаротидної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w:t>
      </w:r>
    </w:p>
    <w:p w14:paraId="7DA86B2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чином до механо- і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метаболітами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фізіологічно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w:t>
      </w:r>
    </w:p>
    <w:p w14:paraId="4124BEF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Ефективність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всмоктування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оцінюється</w:t>
      </w:r>
      <w:proofErr w:type="spellEnd"/>
      <w:r>
        <w:rPr>
          <w:rFonts w:ascii="Times New Roman" w:eastAsia="Times New Roman" w:hAnsi="Times New Roman" w:cs="Times New Roman"/>
          <w:sz w:val="24"/>
          <w:szCs w:val="24"/>
          <w:highlight w:val="white"/>
        </w:rPr>
        <w:t xml:space="preserve"> хеморецепторами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комплексним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енергії</w:t>
      </w:r>
      <w:proofErr w:type="spellEnd"/>
      <w:r>
        <w:rPr>
          <w:rFonts w:ascii="Times New Roman" w:eastAsia="Times New Roman" w:hAnsi="Times New Roman" w:cs="Times New Roman"/>
          <w:sz w:val="24"/>
          <w:szCs w:val="24"/>
          <w:highlight w:val="white"/>
        </w:rPr>
        <w:t xml:space="preserve"> є температура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приводить до </w:t>
      </w:r>
      <w:proofErr w:type="spellStart"/>
      <w:r>
        <w:rPr>
          <w:rFonts w:ascii="Times New Roman" w:eastAsia="Times New Roman" w:hAnsi="Times New Roman" w:cs="Times New Roman"/>
          <w:sz w:val="24"/>
          <w:szCs w:val="24"/>
          <w:highlight w:val="white"/>
        </w:rPr>
        <w:t>активування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печінки</w:t>
      </w:r>
      <w:proofErr w:type="spellEnd"/>
      <w:r>
        <w:rPr>
          <w:rFonts w:ascii="Times New Roman" w:eastAsia="Times New Roman" w:hAnsi="Times New Roman" w:cs="Times New Roman"/>
          <w:sz w:val="24"/>
          <w:szCs w:val="24"/>
          <w:highlight w:val="white"/>
        </w:rPr>
        <w:t>.</w:t>
      </w:r>
    </w:p>
    <w:p w14:paraId="39BF024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поступає</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аферентній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ланці</w:t>
      </w:r>
      <w:proofErr w:type="spellEnd"/>
      <w:r>
        <w:rPr>
          <w:rFonts w:ascii="Times New Roman" w:eastAsia="Times New Roman" w:hAnsi="Times New Roman" w:cs="Times New Roman"/>
          <w:sz w:val="24"/>
          <w:szCs w:val="24"/>
          <w:highlight w:val="white"/>
        </w:rPr>
        <w:t xml:space="preserve"> вегетативного рефлексу </w:t>
      </w:r>
      <w:proofErr w:type="spellStart"/>
      <w:r>
        <w:rPr>
          <w:rFonts w:ascii="Times New Roman" w:eastAsia="Times New Roman" w:hAnsi="Times New Roman" w:cs="Times New Roman"/>
          <w:sz w:val="24"/>
          <w:szCs w:val="24"/>
          <w:highlight w:val="white"/>
        </w:rPr>
        <w:t>чутлива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двома</w:t>
      </w:r>
      <w:proofErr w:type="spellEnd"/>
      <w:r>
        <w:rPr>
          <w:rFonts w:ascii="Times New Roman" w:eastAsia="Times New Roman" w:hAnsi="Times New Roman" w:cs="Times New Roman"/>
          <w:sz w:val="24"/>
          <w:szCs w:val="24"/>
          <w:highlight w:val="white"/>
        </w:rPr>
        <w:t xml:space="preserve"> шляхами: перший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дорзальних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корінців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другий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звідти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вже</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задньокорінцевих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дорзальних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корінців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спинний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w:t>
      </w:r>
    </w:p>
    <w:p w14:paraId="6FC7B4A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Інтерорецептивний</w:t>
      </w:r>
      <w:proofErr w:type="spellEnd"/>
      <w:r>
        <w:rPr>
          <w:rFonts w:ascii="Times New Roman" w:eastAsia="Times New Roman" w:hAnsi="Times New Roman" w:cs="Times New Roman"/>
          <w:sz w:val="24"/>
          <w:szCs w:val="24"/>
          <w:highlight w:val="white"/>
        </w:rPr>
        <w:t xml:space="preserve"> сигнал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поступати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головний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обминувши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спинний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аферентні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шийних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окорухового</w:t>
      </w:r>
      <w:proofErr w:type="spellEnd"/>
      <w:r>
        <w:rPr>
          <w:rFonts w:ascii="Times New Roman" w:eastAsia="Times New Roman" w:hAnsi="Times New Roman" w:cs="Times New Roman"/>
          <w:sz w:val="24"/>
          <w:szCs w:val="24"/>
          <w:highlight w:val="white"/>
        </w:rPr>
        <w:t xml:space="preserve">, лицевого, </w:t>
      </w:r>
      <w:proofErr w:type="spellStart"/>
      <w:r>
        <w:rPr>
          <w:rFonts w:ascii="Times New Roman" w:eastAsia="Times New Roman" w:hAnsi="Times New Roman" w:cs="Times New Roman"/>
          <w:sz w:val="24"/>
          <w:szCs w:val="24"/>
          <w:highlight w:val="white"/>
        </w:rPr>
        <w:t>язико-глоткового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черепномозкових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вставні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на спинальному і бульбарному </w:t>
      </w:r>
      <w:proofErr w:type="spellStart"/>
      <w:r>
        <w:rPr>
          <w:rFonts w:ascii="Times New Roman" w:eastAsia="Times New Roman" w:hAnsi="Times New Roman" w:cs="Times New Roman"/>
          <w:sz w:val="24"/>
          <w:szCs w:val="24"/>
          <w:highlight w:val="white"/>
        </w:rPr>
        <w:t>рівнях</w:t>
      </w:r>
      <w:proofErr w:type="spellEnd"/>
      <w:r>
        <w:rPr>
          <w:rFonts w:ascii="Times New Roman" w:eastAsia="Times New Roman" w:hAnsi="Times New Roman" w:cs="Times New Roman"/>
          <w:sz w:val="24"/>
          <w:szCs w:val="24"/>
          <w:highlight w:val="white"/>
        </w:rPr>
        <w:t>.</w:t>
      </w:r>
    </w:p>
    <w:p w14:paraId="5B6B9BA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u w:val="single"/>
        </w:rPr>
        <w:t>Центральна (</w:t>
      </w:r>
      <w:proofErr w:type="spellStart"/>
      <w:r>
        <w:rPr>
          <w:rFonts w:ascii="Times New Roman" w:eastAsia="Times New Roman" w:hAnsi="Times New Roman" w:cs="Times New Roman"/>
          <w:sz w:val="24"/>
          <w:szCs w:val="24"/>
          <w:highlight w:val="white"/>
          <w:u w:val="single"/>
        </w:rPr>
        <w:t>вставна</w:t>
      </w:r>
      <w:proofErr w:type="spellEnd"/>
      <w:r>
        <w:rPr>
          <w:rFonts w:ascii="Times New Roman" w:eastAsia="Times New Roman" w:hAnsi="Times New Roman" w:cs="Times New Roman"/>
          <w:sz w:val="24"/>
          <w:szCs w:val="24"/>
          <w:highlight w:val="white"/>
          <w:u w:val="single"/>
        </w:rPr>
        <w:t>) ланка.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поступленні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спинний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сегментарними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інтернейронами</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ті</w:t>
      </w:r>
      <w:proofErr w:type="spellEnd"/>
      <w:r>
        <w:rPr>
          <w:rFonts w:ascii="Times New Roman" w:eastAsia="Times New Roman" w:hAnsi="Times New Roman" w:cs="Times New Roman"/>
          <w:sz w:val="24"/>
          <w:szCs w:val="24"/>
          <w:highlight w:val="white"/>
        </w:rPr>
        <w:t xml:space="preserve">, в свою </w:t>
      </w:r>
      <w:proofErr w:type="spellStart"/>
      <w:r>
        <w:rPr>
          <w:rFonts w:ascii="Times New Roman" w:eastAsia="Times New Roman" w:hAnsi="Times New Roman" w:cs="Times New Roman"/>
          <w:sz w:val="24"/>
          <w:szCs w:val="24"/>
          <w:highlight w:val="white"/>
        </w:rPr>
        <w:t>чергу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прегангліонарними</w:t>
      </w:r>
      <w:proofErr w:type="spellEnd"/>
      <w:r>
        <w:rPr>
          <w:rFonts w:ascii="Times New Roman" w:eastAsia="Times New Roman" w:hAnsi="Times New Roman" w:cs="Times New Roman"/>
          <w:sz w:val="24"/>
          <w:szCs w:val="24"/>
          <w:highlight w:val="white"/>
        </w:rPr>
        <w:t xml:space="preserve"> нейронами.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найпростішій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дузі</w:t>
      </w:r>
      <w:proofErr w:type="spellEnd"/>
      <w:r>
        <w:rPr>
          <w:rFonts w:ascii="Times New Roman" w:eastAsia="Times New Roman" w:hAnsi="Times New Roman" w:cs="Times New Roman"/>
          <w:sz w:val="24"/>
          <w:szCs w:val="24"/>
          <w:highlight w:val="white"/>
        </w:rPr>
        <w:t xml:space="preserve"> автономного рефлексу.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прямого </w:t>
      </w:r>
      <w:proofErr w:type="spellStart"/>
      <w:r>
        <w:rPr>
          <w:rFonts w:ascii="Times New Roman" w:eastAsia="Times New Roman" w:hAnsi="Times New Roman" w:cs="Times New Roman"/>
          <w:sz w:val="24"/>
          <w:szCs w:val="24"/>
          <w:highlight w:val="white"/>
        </w:rPr>
        <w:t>переключення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на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Найкоротший</w:t>
      </w:r>
      <w:proofErr w:type="spellEnd"/>
      <w:r>
        <w:rPr>
          <w:rFonts w:ascii="Times New Roman" w:eastAsia="Times New Roman" w:hAnsi="Times New Roman" w:cs="Times New Roman"/>
          <w:sz w:val="24"/>
          <w:szCs w:val="24"/>
          <w:highlight w:val="white"/>
        </w:rPr>
        <w:t xml:space="preserve"> шлях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ними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два </w:t>
      </w:r>
      <w:proofErr w:type="spellStart"/>
      <w:r>
        <w:rPr>
          <w:rFonts w:ascii="Times New Roman" w:eastAsia="Times New Roman" w:hAnsi="Times New Roman" w:cs="Times New Roman"/>
          <w:sz w:val="24"/>
          <w:szCs w:val="24"/>
          <w:highlight w:val="white"/>
        </w:rPr>
        <w:t>синапси</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соматична</w:t>
      </w:r>
      <w:proofErr w:type="spellEnd"/>
      <w:r>
        <w:rPr>
          <w:rFonts w:ascii="Times New Roman" w:eastAsia="Times New Roman" w:hAnsi="Times New Roman" w:cs="Times New Roman"/>
          <w:sz w:val="24"/>
          <w:szCs w:val="24"/>
          <w:highlight w:val="white"/>
        </w:rPr>
        <w:t xml:space="preserve"> рефлекторна дуга є і </w:t>
      </w:r>
      <w:proofErr w:type="spellStart"/>
      <w:r>
        <w:rPr>
          <w:rFonts w:ascii="Times New Roman" w:eastAsia="Times New Roman" w:hAnsi="Times New Roman" w:cs="Times New Roman"/>
          <w:sz w:val="24"/>
          <w:szCs w:val="24"/>
          <w:highlight w:val="white"/>
        </w:rPr>
        <w:t>моносимпатичною</w:t>
      </w:r>
      <w:proofErr w:type="spellEnd"/>
      <w:r>
        <w:rPr>
          <w:rFonts w:ascii="Times New Roman" w:eastAsia="Times New Roman" w:hAnsi="Times New Roman" w:cs="Times New Roman"/>
          <w:sz w:val="24"/>
          <w:szCs w:val="24"/>
          <w:highlight w:val="white"/>
        </w:rPr>
        <w:t>.</w:t>
      </w:r>
    </w:p>
    <w:p w14:paraId="4A4030A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proofErr w:type="gramStart"/>
      <w:r>
        <w:rPr>
          <w:rFonts w:ascii="Times New Roman" w:eastAsia="Times New Roman" w:hAnsi="Times New Roman" w:cs="Times New Roman"/>
          <w:sz w:val="24"/>
          <w:szCs w:val="24"/>
          <w:highlight w:val="white"/>
        </w:rPr>
        <w:t>По-друге</w:t>
      </w:r>
      <w:proofErr w:type="spellEnd"/>
      <w:proofErr w:type="gram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закінчується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сірій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досягає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1B97A40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По-третє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опускається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утворює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вставними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нижчележачих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w:t>
      </w:r>
    </w:p>
    <w:p w14:paraId="237D6CB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Вставні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сумації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приводить до </w:t>
      </w:r>
      <w:proofErr w:type="spellStart"/>
      <w:r>
        <w:rPr>
          <w:rFonts w:ascii="Times New Roman" w:eastAsia="Times New Roman" w:hAnsi="Times New Roman" w:cs="Times New Roman"/>
          <w:sz w:val="24"/>
          <w:szCs w:val="24"/>
          <w:highlight w:val="white"/>
        </w:rPr>
        <w:t>взаємного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полегшення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проходження</w:t>
      </w:r>
      <w:proofErr w:type="spellEnd"/>
      <w:r>
        <w:rPr>
          <w:rFonts w:ascii="Times New Roman" w:eastAsia="Times New Roman" w:hAnsi="Times New Roman" w:cs="Times New Roman"/>
          <w:sz w:val="24"/>
          <w:szCs w:val="24"/>
          <w:highlight w:val="white"/>
        </w:rPr>
        <w:t xml:space="preserve"> кожного з них. Але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й так, за </w:t>
      </w:r>
      <w:proofErr w:type="spellStart"/>
      <w:r>
        <w:rPr>
          <w:rFonts w:ascii="Times New Roman" w:eastAsia="Times New Roman" w:hAnsi="Times New Roman" w:cs="Times New Roman"/>
          <w:sz w:val="24"/>
          <w:szCs w:val="24"/>
          <w:highlight w:val="white"/>
        </w:rPr>
        <w:t>певних</w:t>
      </w:r>
      <w:proofErr w:type="spellEnd"/>
      <w:r>
        <w:rPr>
          <w:rFonts w:ascii="Times New Roman" w:eastAsia="Times New Roman" w:hAnsi="Times New Roman" w:cs="Times New Roman"/>
          <w:sz w:val="24"/>
          <w:szCs w:val="24"/>
          <w:highlight w:val="white"/>
        </w:rPr>
        <w:t xml:space="preserve"> умов,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один з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пригнічуватися</w:t>
      </w:r>
      <w:proofErr w:type="spellEnd"/>
      <w:r>
        <w:rPr>
          <w:rFonts w:ascii="Times New Roman" w:eastAsia="Times New Roman" w:hAnsi="Times New Roman" w:cs="Times New Roman"/>
          <w:sz w:val="24"/>
          <w:szCs w:val="24"/>
          <w:highlight w:val="white"/>
        </w:rPr>
        <w:t>.</w:t>
      </w:r>
    </w:p>
    <w:p w14:paraId="1DBFF10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Супраспинальний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Подальша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переробка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ретикулярних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Тут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ретикулярну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ретикулярної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низхідні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дуги автономного рефлекса.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низхідні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носити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гальмівний</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збуджуючий</w:t>
      </w:r>
      <w:proofErr w:type="spellEnd"/>
      <w:r>
        <w:rPr>
          <w:rFonts w:ascii="Times New Roman" w:eastAsia="Times New Roman" w:hAnsi="Times New Roman" w:cs="Times New Roman"/>
          <w:sz w:val="24"/>
          <w:szCs w:val="24"/>
          <w:highlight w:val="white"/>
        </w:rPr>
        <w:t xml:space="preserve"> характер. </w:t>
      </w:r>
      <w:proofErr w:type="spellStart"/>
      <w:r>
        <w:rPr>
          <w:rFonts w:ascii="Times New Roman" w:eastAsia="Times New Roman" w:hAnsi="Times New Roman" w:cs="Times New Roman"/>
          <w:sz w:val="24"/>
          <w:szCs w:val="24"/>
          <w:highlight w:val="white"/>
        </w:rPr>
        <w:t>Висхідні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аферентні</w:t>
      </w:r>
      <w:proofErr w:type="spellEnd"/>
      <w:r>
        <w:rPr>
          <w:rFonts w:ascii="Times New Roman" w:eastAsia="Times New Roman" w:hAnsi="Times New Roman" w:cs="Times New Roman"/>
          <w:sz w:val="24"/>
          <w:szCs w:val="24"/>
          <w:highlight w:val="white"/>
        </w:rPr>
        <w:t xml:space="preserve"> потоки </w:t>
      </w:r>
      <w:proofErr w:type="spellStart"/>
      <w:r>
        <w:rPr>
          <w:rFonts w:ascii="Times New Roman" w:eastAsia="Times New Roman" w:hAnsi="Times New Roman" w:cs="Times New Roman"/>
          <w:sz w:val="24"/>
          <w:szCs w:val="24"/>
          <w:highlight w:val="white"/>
        </w:rPr>
        <w:t>досягають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звідти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проміжного</w:t>
      </w:r>
      <w:proofErr w:type="spellEnd"/>
      <w:r>
        <w:rPr>
          <w:rFonts w:ascii="Times New Roman" w:eastAsia="Times New Roman" w:hAnsi="Times New Roman" w:cs="Times New Roman"/>
          <w:sz w:val="24"/>
          <w:szCs w:val="24"/>
          <w:highlight w:val="white"/>
        </w:rPr>
        <w:t xml:space="preserve">. В ядрах таламуса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і яка </w:t>
      </w:r>
      <w:proofErr w:type="spellStart"/>
      <w:r>
        <w:rPr>
          <w:rFonts w:ascii="Times New Roman" w:eastAsia="Times New Roman" w:hAnsi="Times New Roman" w:cs="Times New Roman"/>
          <w:sz w:val="24"/>
          <w:szCs w:val="24"/>
          <w:highlight w:val="white"/>
        </w:rPr>
        <w:t>поступає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вісцеральними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аферентними</w:t>
      </w:r>
      <w:proofErr w:type="spellEnd"/>
      <w:r>
        <w:rPr>
          <w:rFonts w:ascii="Times New Roman" w:eastAsia="Times New Roman" w:hAnsi="Times New Roman" w:cs="Times New Roman"/>
          <w:sz w:val="24"/>
          <w:szCs w:val="24"/>
          <w:highlight w:val="white"/>
        </w:rPr>
        <w:t xml:space="preserve"> шляхами.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і до </w:t>
      </w:r>
      <w:proofErr w:type="spellStart"/>
      <w:r>
        <w:rPr>
          <w:rFonts w:ascii="Times New Roman" w:eastAsia="Times New Roman" w:hAnsi="Times New Roman" w:cs="Times New Roman"/>
          <w:sz w:val="24"/>
          <w:szCs w:val="24"/>
          <w:highlight w:val="white"/>
        </w:rPr>
        <w:t>коркових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направляються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сигнали</w:t>
      </w:r>
      <w:proofErr w:type="spellEnd"/>
      <w:r>
        <w:rPr>
          <w:rFonts w:ascii="Times New Roman" w:eastAsia="Times New Roman" w:hAnsi="Times New Roman" w:cs="Times New Roman"/>
          <w:sz w:val="24"/>
          <w:szCs w:val="24"/>
          <w:highlight w:val="white"/>
        </w:rPr>
        <w:t>.</w:t>
      </w:r>
    </w:p>
    <w:p w14:paraId="678EB03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адаптує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і шляхом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протилежними</w:t>
      </w:r>
      <w:proofErr w:type="spellEnd"/>
      <w:r>
        <w:rPr>
          <w:rFonts w:ascii="Times New Roman" w:eastAsia="Times New Roman" w:hAnsi="Times New Roman" w:cs="Times New Roman"/>
          <w:sz w:val="24"/>
          <w:szCs w:val="24"/>
          <w:highlight w:val="white"/>
        </w:rPr>
        <w:t xml:space="preserve"> і тому,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взаємовідношення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антагоністичні</w:t>
      </w:r>
      <w:proofErr w:type="spellEnd"/>
      <w:r>
        <w:rPr>
          <w:rFonts w:ascii="Times New Roman" w:eastAsia="Times New Roman" w:hAnsi="Times New Roman" w:cs="Times New Roman"/>
          <w:sz w:val="24"/>
          <w:szCs w:val="24"/>
          <w:highlight w:val="white"/>
        </w:rPr>
        <w:t>.</w:t>
      </w:r>
    </w:p>
    <w:p w14:paraId="680B5F4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не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антагонізму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синергізму</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w:t>
      </w:r>
    </w:p>
    <w:p w14:paraId="17525E0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Залежно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автономний</w:t>
      </w:r>
      <w:proofErr w:type="spellEnd"/>
      <w:r>
        <w:rPr>
          <w:rFonts w:ascii="Times New Roman" w:eastAsia="Times New Roman" w:hAnsi="Times New Roman" w:cs="Times New Roman"/>
          <w:sz w:val="24"/>
          <w:szCs w:val="24"/>
          <w:highlight w:val="white"/>
        </w:rPr>
        <w:t xml:space="preserve"> рефлекс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відповідь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вісцеро-дермальні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вісцеро-соматичні</w:t>
      </w:r>
      <w:proofErr w:type="spellEnd"/>
      <w:r>
        <w:rPr>
          <w:rFonts w:ascii="Times New Roman" w:eastAsia="Times New Roman" w:hAnsi="Times New Roman" w:cs="Times New Roman"/>
          <w:sz w:val="24"/>
          <w:szCs w:val="24"/>
          <w:highlight w:val="white"/>
        </w:rPr>
        <w:t>) та 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w:t>
      </w:r>
    </w:p>
    <w:p w14:paraId="4DEE712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імунні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зсідання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обов'язковою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умовою</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вона служить </w:t>
      </w:r>
      <w:proofErr w:type="spellStart"/>
      <w:r>
        <w:rPr>
          <w:rFonts w:ascii="Times New Roman" w:eastAsia="Times New Roman" w:hAnsi="Times New Roman" w:cs="Times New Roman"/>
          <w:sz w:val="24"/>
          <w:szCs w:val="24"/>
          <w:highlight w:val="white"/>
        </w:rPr>
        <w:t>першою</w:t>
      </w:r>
      <w:proofErr w:type="spellEnd"/>
      <w:r>
        <w:rPr>
          <w:rFonts w:ascii="Times New Roman" w:eastAsia="Times New Roman" w:hAnsi="Times New Roman" w:cs="Times New Roman"/>
          <w:sz w:val="24"/>
          <w:szCs w:val="24"/>
          <w:highlight w:val="white"/>
        </w:rPr>
        <w:t xml:space="preserve"> ланкою запуску складного </w:t>
      </w:r>
      <w:proofErr w:type="spellStart"/>
      <w:r>
        <w:rPr>
          <w:rFonts w:ascii="Times New Roman" w:eastAsia="Times New Roman" w:hAnsi="Times New Roman" w:cs="Times New Roman"/>
          <w:sz w:val="24"/>
          <w:szCs w:val="24"/>
          <w:highlight w:val="white"/>
        </w:rPr>
        <w:t>ланцюга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гормональних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відновленні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збереженні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трофотропний</w:t>
      </w:r>
      <w:proofErr w:type="spellEnd"/>
      <w:r>
        <w:rPr>
          <w:rFonts w:ascii="Times New Roman" w:eastAsia="Times New Roman" w:hAnsi="Times New Roman" w:cs="Times New Roman"/>
          <w:sz w:val="24"/>
          <w:szCs w:val="24"/>
          <w:highlight w:val="white"/>
        </w:rPr>
        <w:t xml:space="preserve"> вид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глікогену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білка</w:t>
      </w:r>
      <w:proofErr w:type="spellEnd"/>
      <w:r>
        <w:rPr>
          <w:rFonts w:ascii="Times New Roman" w:eastAsia="Times New Roman" w:hAnsi="Times New Roman" w:cs="Times New Roman"/>
          <w:sz w:val="24"/>
          <w:szCs w:val="24"/>
          <w:highlight w:val="white"/>
        </w:rPr>
        <w:t xml:space="preserve">, жиру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w:t>
      </w:r>
    </w:p>
    <w:p w14:paraId="4F780F5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основа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збільшенні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повного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центральними</w:t>
      </w:r>
      <w:proofErr w:type="spellEnd"/>
      <w:r>
        <w:rPr>
          <w:rFonts w:ascii="Times New Roman" w:eastAsia="Times New Roman" w:hAnsi="Times New Roman" w:cs="Times New Roman"/>
          <w:sz w:val="24"/>
          <w:szCs w:val="24"/>
          <w:highlight w:val="white"/>
        </w:rPr>
        <w:t xml:space="preserve"> структурами.</w:t>
      </w:r>
    </w:p>
    <w:p w14:paraId="4BF0F6C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імунні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зсідання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обов'язковою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умовою</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служить </w:t>
      </w:r>
      <w:proofErr w:type="spellStart"/>
      <w:r>
        <w:rPr>
          <w:rFonts w:ascii="Times New Roman" w:eastAsia="Times New Roman" w:hAnsi="Times New Roman" w:cs="Times New Roman"/>
          <w:sz w:val="24"/>
          <w:szCs w:val="24"/>
          <w:highlight w:val="white"/>
        </w:rPr>
        <w:t>першою</w:t>
      </w:r>
      <w:proofErr w:type="spellEnd"/>
      <w:r>
        <w:rPr>
          <w:rFonts w:ascii="Times New Roman" w:eastAsia="Times New Roman" w:hAnsi="Times New Roman" w:cs="Times New Roman"/>
          <w:sz w:val="24"/>
          <w:szCs w:val="24"/>
          <w:highlight w:val="white"/>
        </w:rPr>
        <w:t xml:space="preserve"> ланкою запуску складного </w:t>
      </w:r>
      <w:proofErr w:type="spellStart"/>
      <w:r>
        <w:rPr>
          <w:rFonts w:ascii="Times New Roman" w:eastAsia="Times New Roman" w:hAnsi="Times New Roman" w:cs="Times New Roman"/>
          <w:sz w:val="24"/>
          <w:szCs w:val="24"/>
          <w:highlight w:val="white"/>
        </w:rPr>
        <w:t>ланцюга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гормональних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w:t>
      </w:r>
    </w:p>
    <w:p w14:paraId="76376A3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еволюції</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перетворилася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інструмент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ресурсів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в систему </w:t>
      </w:r>
      <w:proofErr w:type="spellStart"/>
      <w:r>
        <w:rPr>
          <w:rFonts w:ascii="Times New Roman" w:eastAsia="Times New Roman" w:hAnsi="Times New Roman" w:cs="Times New Roman"/>
          <w:sz w:val="24"/>
          <w:szCs w:val="24"/>
          <w:highlight w:val="white"/>
        </w:rPr>
        <w:t>швидкого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w:t>
      </w:r>
    </w:p>
    <w:p w14:paraId="46F3600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відновленні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збереженні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трофотропний</w:t>
      </w:r>
      <w:proofErr w:type="spellEnd"/>
      <w:r>
        <w:rPr>
          <w:rFonts w:ascii="Times New Roman" w:eastAsia="Times New Roman" w:hAnsi="Times New Roman" w:cs="Times New Roman"/>
          <w:sz w:val="24"/>
          <w:szCs w:val="24"/>
          <w:highlight w:val="white"/>
        </w:rPr>
        <w:t xml:space="preserve"> вид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глікогену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білка</w:t>
      </w:r>
      <w:proofErr w:type="spellEnd"/>
      <w:r>
        <w:rPr>
          <w:rFonts w:ascii="Times New Roman" w:eastAsia="Times New Roman" w:hAnsi="Times New Roman" w:cs="Times New Roman"/>
          <w:sz w:val="24"/>
          <w:szCs w:val="24"/>
          <w:highlight w:val="white"/>
        </w:rPr>
        <w:t xml:space="preserve">, жиру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w:t>
      </w:r>
    </w:p>
    <w:p w14:paraId="01B6E8E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Фізіологічна</w:t>
      </w:r>
      <w:proofErr w:type="spellEnd"/>
      <w:r>
        <w:rPr>
          <w:rFonts w:ascii="Times New Roman" w:eastAsia="Times New Roman" w:hAnsi="Times New Roman" w:cs="Times New Roman"/>
          <w:sz w:val="24"/>
          <w:szCs w:val="24"/>
          <w:highlight w:val="white"/>
        </w:rPr>
        <w:t xml:space="preserve"> суть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збільшенні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повного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центральними</w:t>
      </w:r>
      <w:proofErr w:type="spellEnd"/>
      <w:r>
        <w:rPr>
          <w:rFonts w:ascii="Times New Roman" w:eastAsia="Times New Roman" w:hAnsi="Times New Roman" w:cs="Times New Roman"/>
          <w:sz w:val="24"/>
          <w:szCs w:val="24"/>
          <w:highlight w:val="white"/>
        </w:rPr>
        <w:t xml:space="preserve"> структурами.</w:t>
      </w:r>
    </w:p>
    <w:p w14:paraId="61116D8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сучасних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роль, як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динамічної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стійкості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74A4F50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волокон, а також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безперервного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отримало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тонусу.</w:t>
      </w:r>
    </w:p>
    <w:p w14:paraId="7758AB2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створення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Роль тонусу </w:t>
      </w:r>
      <w:proofErr w:type="spellStart"/>
      <w:r>
        <w:rPr>
          <w:rFonts w:ascii="Times New Roman" w:eastAsia="Times New Roman" w:hAnsi="Times New Roman" w:cs="Times New Roman"/>
          <w:sz w:val="24"/>
          <w:szCs w:val="24"/>
          <w:highlight w:val="white"/>
        </w:rPr>
        <w:t>блукаючих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створенні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1FAA545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u w:val="single"/>
        </w:rPr>
        <w:t>Відмінності</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автономної</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нервової</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системи</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від</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соматичної</w:t>
      </w:r>
      <w:proofErr w:type="spellEnd"/>
      <w:r>
        <w:rPr>
          <w:rFonts w:ascii="Times New Roman" w:eastAsia="Times New Roman" w:hAnsi="Times New Roman" w:cs="Times New Roman"/>
          <w:sz w:val="24"/>
          <w:szCs w:val="24"/>
          <w:highlight w:val="white"/>
          <w:u w:val="single"/>
        </w:rPr>
        <w:t>.</w:t>
      </w:r>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морфологічні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функціональні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полягають</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w:t>
      </w:r>
    </w:p>
    <w:p w14:paraId="6471E2A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1)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локально в </w:t>
      </w:r>
      <w:proofErr w:type="spellStart"/>
      <w:r>
        <w:rPr>
          <w:rFonts w:ascii="Times New Roman" w:eastAsia="Times New Roman" w:hAnsi="Times New Roman" w:cs="Times New Roman"/>
          <w:sz w:val="24"/>
          <w:szCs w:val="24"/>
          <w:highlight w:val="white"/>
        </w:rPr>
        <w:t>мезенцефальному</w:t>
      </w:r>
      <w:proofErr w:type="spellEnd"/>
      <w:r>
        <w:rPr>
          <w:rFonts w:ascii="Times New Roman" w:eastAsia="Times New Roman" w:hAnsi="Times New Roman" w:cs="Times New Roman"/>
          <w:sz w:val="24"/>
          <w:szCs w:val="24"/>
          <w:highlight w:val="white"/>
        </w:rPr>
        <w:t xml:space="preserve">, бульбарному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торако-люмбальному і сакральному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дифузно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еферентний</w:t>
      </w:r>
      <w:proofErr w:type="spellEnd"/>
      <w:r>
        <w:rPr>
          <w:rFonts w:ascii="Times New Roman" w:eastAsia="Times New Roman" w:hAnsi="Times New Roman" w:cs="Times New Roman"/>
          <w:sz w:val="24"/>
          <w:szCs w:val="24"/>
          <w:highlight w:val="white"/>
        </w:rPr>
        <w:t xml:space="preserve"> шлях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рефлекторної</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двохнейронний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прегангліонарного</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постгангліонарного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еферентний</w:t>
      </w:r>
      <w:proofErr w:type="spellEnd"/>
      <w:r>
        <w:rPr>
          <w:rFonts w:ascii="Times New Roman" w:eastAsia="Times New Roman" w:hAnsi="Times New Roman" w:cs="Times New Roman"/>
          <w:sz w:val="24"/>
          <w:szCs w:val="24"/>
          <w:highlight w:val="white"/>
        </w:rPr>
        <w:t xml:space="preserve"> шлях </w:t>
      </w:r>
      <w:proofErr w:type="spellStart"/>
      <w:r>
        <w:rPr>
          <w:rFonts w:ascii="Times New Roman" w:eastAsia="Times New Roman" w:hAnsi="Times New Roman" w:cs="Times New Roman"/>
          <w:sz w:val="24"/>
          <w:szCs w:val="24"/>
          <w:highlight w:val="white"/>
        </w:rPr>
        <w:t>соматичного</w:t>
      </w:r>
      <w:proofErr w:type="spellEnd"/>
      <w:r>
        <w:rPr>
          <w:rFonts w:ascii="Times New Roman" w:eastAsia="Times New Roman" w:hAnsi="Times New Roman" w:cs="Times New Roman"/>
          <w:sz w:val="24"/>
          <w:szCs w:val="24"/>
          <w:highlight w:val="white"/>
        </w:rPr>
        <w:t xml:space="preserve"> рефлексу - </w:t>
      </w:r>
      <w:proofErr w:type="spellStart"/>
      <w:r>
        <w:rPr>
          <w:rFonts w:ascii="Times New Roman" w:eastAsia="Times New Roman" w:hAnsi="Times New Roman" w:cs="Times New Roman"/>
          <w:sz w:val="24"/>
          <w:szCs w:val="24"/>
          <w:highlight w:val="white"/>
        </w:rPr>
        <w:t>однонейронний</w:t>
      </w:r>
      <w:proofErr w:type="spellEnd"/>
      <w:r>
        <w:rPr>
          <w:rFonts w:ascii="Times New Roman" w:eastAsia="Times New Roman" w:hAnsi="Times New Roman" w:cs="Times New Roman"/>
          <w:sz w:val="24"/>
          <w:szCs w:val="24"/>
          <w:highlight w:val="white"/>
        </w:rPr>
        <w:t>;</w:t>
      </w:r>
    </w:p>
    <w:p w14:paraId="0011B741" w14:textId="77777777" w:rsidR="0084381E" w:rsidRDefault="0084381E" w:rsidP="0084381E">
      <w:pPr>
        <w:pStyle w:val="10"/>
        <w:shd w:val="clear" w:color="auto" w:fill="FFFFFF"/>
        <w:spacing w:line="240" w:lineRule="auto"/>
        <w:ind w:firstLine="708"/>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винесені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периферію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приймають</w:t>
      </w:r>
      <w:proofErr w:type="spellEnd"/>
      <w:r>
        <w:rPr>
          <w:rFonts w:ascii="Times New Roman" w:eastAsia="Times New Roman" w:hAnsi="Times New Roman" w:cs="Times New Roman"/>
          <w:sz w:val="24"/>
          <w:szCs w:val="24"/>
          <w:highlight w:val="white"/>
        </w:rPr>
        <w:t xml:space="preserve"> участь в </w:t>
      </w:r>
      <w:proofErr w:type="spellStart"/>
      <w:r>
        <w:rPr>
          <w:rFonts w:ascii="Times New Roman" w:eastAsia="Times New Roman" w:hAnsi="Times New Roman" w:cs="Times New Roman"/>
          <w:sz w:val="24"/>
          <w:szCs w:val="24"/>
          <w:highlight w:val="white"/>
        </w:rPr>
        <w:t>обробці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і таким чином </w:t>
      </w:r>
      <w:proofErr w:type="spellStart"/>
      <w:r>
        <w:rPr>
          <w:rFonts w:ascii="Times New Roman" w:eastAsia="Times New Roman" w:hAnsi="Times New Roman" w:cs="Times New Roman"/>
          <w:sz w:val="24"/>
          <w:szCs w:val="24"/>
          <w:highlight w:val="white"/>
        </w:rPr>
        <w:t>виконують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властиві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нервовим</w:t>
      </w:r>
      <w:proofErr w:type="spellEnd"/>
      <w:r>
        <w:rPr>
          <w:rFonts w:ascii="Times New Roman" w:eastAsia="Times New Roman" w:hAnsi="Times New Roman" w:cs="Times New Roman"/>
          <w:sz w:val="24"/>
          <w:szCs w:val="24"/>
          <w:highlight w:val="white"/>
        </w:rPr>
        <w:t xml:space="preserve"> центрам;</w:t>
      </w:r>
    </w:p>
    <w:p w14:paraId="42AFF9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 характер </w:t>
      </w:r>
      <w:proofErr w:type="spellStart"/>
      <w:r>
        <w:rPr>
          <w:rFonts w:ascii="Times New Roman" w:eastAsia="Times New Roman" w:hAnsi="Times New Roman" w:cs="Times New Roman"/>
          <w:sz w:val="24"/>
          <w:szCs w:val="24"/>
          <w:highlight w:val="white"/>
        </w:rPr>
        <w:t>виходу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з ЦНС у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сегментарний</w:t>
      </w:r>
      <w:proofErr w:type="spellEnd"/>
      <w:r>
        <w:rPr>
          <w:rFonts w:ascii="Times New Roman" w:eastAsia="Times New Roman" w:hAnsi="Times New Roman" w:cs="Times New Roman"/>
          <w:sz w:val="24"/>
          <w:szCs w:val="24"/>
          <w:highlight w:val="white"/>
        </w:rPr>
        <w:t xml:space="preserve">, а у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змішаний</w:t>
      </w:r>
      <w:proofErr w:type="spellEnd"/>
      <w:r>
        <w:rPr>
          <w:rFonts w:ascii="Times New Roman" w:eastAsia="Times New Roman" w:hAnsi="Times New Roman" w:cs="Times New Roman"/>
          <w:sz w:val="24"/>
          <w:szCs w:val="24"/>
          <w:highlight w:val="white"/>
        </w:rPr>
        <w:t>;</w:t>
      </w:r>
    </w:p>
    <w:p w14:paraId="73F5298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5) </w:t>
      </w:r>
      <w:proofErr w:type="spellStart"/>
      <w:r>
        <w:rPr>
          <w:rFonts w:ascii="Times New Roman" w:eastAsia="Times New Roman" w:hAnsi="Times New Roman" w:cs="Times New Roman"/>
          <w:sz w:val="24"/>
          <w:szCs w:val="24"/>
          <w:highlight w:val="white"/>
        </w:rPr>
        <w:t>іннервація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волокнами </w:t>
      </w:r>
      <w:proofErr w:type="spellStart"/>
      <w:r>
        <w:rPr>
          <w:rFonts w:ascii="Times New Roman" w:eastAsia="Times New Roman" w:hAnsi="Times New Roman" w:cs="Times New Roman"/>
          <w:sz w:val="24"/>
          <w:szCs w:val="24"/>
          <w:highlight w:val="white"/>
        </w:rPr>
        <w:t>базується</w:t>
      </w:r>
      <w:proofErr w:type="spellEnd"/>
      <w:r>
        <w:rPr>
          <w:rFonts w:ascii="Times New Roman" w:eastAsia="Times New Roman" w:hAnsi="Times New Roman" w:cs="Times New Roman"/>
          <w:sz w:val="24"/>
          <w:szCs w:val="24"/>
          <w:highlight w:val="white"/>
        </w:rPr>
        <w:t xml:space="preserve"> на сегментарному  </w:t>
      </w:r>
      <w:proofErr w:type="spellStart"/>
      <w:r>
        <w:rPr>
          <w:rFonts w:ascii="Times New Roman" w:eastAsia="Times New Roman" w:hAnsi="Times New Roman" w:cs="Times New Roman"/>
          <w:sz w:val="24"/>
          <w:szCs w:val="24"/>
          <w:highlight w:val="white"/>
        </w:rPr>
        <w:t>принципі</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закономірність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відсутня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іннервацію</w:t>
      </w:r>
      <w:proofErr w:type="spellEnd"/>
      <w:r>
        <w:rPr>
          <w:rFonts w:ascii="Times New Roman" w:eastAsia="Times New Roman" w:hAnsi="Times New Roman" w:cs="Times New Roman"/>
          <w:sz w:val="24"/>
          <w:szCs w:val="24"/>
          <w:highlight w:val="white"/>
        </w:rPr>
        <w:t>;</w:t>
      </w:r>
    </w:p>
    <w:p w14:paraId="1F46EC8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6)  </w:t>
      </w:r>
      <w:proofErr w:type="spellStart"/>
      <w:r>
        <w:rPr>
          <w:rFonts w:ascii="Times New Roman" w:eastAsia="Times New Roman" w:hAnsi="Times New Roman" w:cs="Times New Roman"/>
          <w:sz w:val="24"/>
          <w:szCs w:val="24"/>
          <w:highlight w:val="white"/>
        </w:rPr>
        <w:t>медіатором</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еферентній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ланці</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соматичного</w:t>
      </w:r>
      <w:proofErr w:type="spellEnd"/>
      <w:r>
        <w:rPr>
          <w:rFonts w:ascii="Times New Roman" w:eastAsia="Times New Roman" w:hAnsi="Times New Roman" w:cs="Times New Roman"/>
          <w:sz w:val="24"/>
          <w:szCs w:val="24"/>
          <w:highlight w:val="white"/>
        </w:rPr>
        <w:t xml:space="preserve"> рефлексу є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а автономного рефлекса </w:t>
      </w:r>
      <w:proofErr w:type="spellStart"/>
      <w:r>
        <w:rPr>
          <w:rFonts w:ascii="Times New Roman" w:eastAsia="Times New Roman" w:hAnsi="Times New Roman" w:cs="Times New Roman"/>
          <w:sz w:val="24"/>
          <w:szCs w:val="24"/>
          <w:highlight w:val="white"/>
        </w:rPr>
        <w:t>медіаторами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АТФ,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серотонін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гістамін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w:t>
      </w:r>
      <w:proofErr w:type="spellEnd"/>
      <w:r>
        <w:rPr>
          <w:rFonts w:ascii="Times New Roman" w:eastAsia="Times New Roman" w:hAnsi="Times New Roman" w:cs="Times New Roman"/>
          <w:sz w:val="24"/>
          <w:szCs w:val="24"/>
          <w:highlight w:val="white"/>
        </w:rPr>
        <w:t xml:space="preserve"> Р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w:t>
      </w:r>
    </w:p>
    <w:p w14:paraId="7EED7BD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7)  </w:t>
      </w:r>
      <w:proofErr w:type="spellStart"/>
      <w:r>
        <w:rPr>
          <w:rFonts w:ascii="Times New Roman" w:eastAsia="Times New Roman" w:hAnsi="Times New Roman" w:cs="Times New Roman"/>
          <w:sz w:val="24"/>
          <w:szCs w:val="24"/>
          <w:highlight w:val="white"/>
        </w:rPr>
        <w:t>соматична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скелетної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мускулатури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сприйняття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подразників</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росту, </w:t>
      </w:r>
      <w:proofErr w:type="spellStart"/>
      <w:r>
        <w:rPr>
          <w:rFonts w:ascii="Times New Roman" w:eastAsia="Times New Roman" w:hAnsi="Times New Roman" w:cs="Times New Roman"/>
          <w:sz w:val="24"/>
          <w:szCs w:val="24"/>
          <w:highlight w:val="white"/>
        </w:rPr>
        <w:t>розмноження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забезпечення</w:t>
      </w:r>
      <w:proofErr w:type="spellEnd"/>
      <w:r>
        <w:rPr>
          <w:rFonts w:ascii="Times New Roman" w:eastAsia="Times New Roman" w:hAnsi="Times New Roman" w:cs="Times New Roman"/>
          <w:sz w:val="24"/>
          <w:szCs w:val="24"/>
          <w:highlight w:val="white"/>
        </w:rPr>
        <w:t xml:space="preserve"> гомеостазу;</w:t>
      </w:r>
    </w:p>
    <w:p w14:paraId="77B5D8A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8)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автономною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автономно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w:t>
      </w:r>
    </w:p>
    <w:p w14:paraId="164552D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9)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завжди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як </w:t>
      </w:r>
      <w:proofErr w:type="spellStart"/>
      <w:r>
        <w:rPr>
          <w:rFonts w:ascii="Times New Roman" w:eastAsia="Times New Roman" w:hAnsi="Times New Roman" w:cs="Times New Roman"/>
          <w:sz w:val="24"/>
          <w:szCs w:val="24"/>
          <w:highlight w:val="white"/>
        </w:rPr>
        <w:t>стимулюючим</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гальмівним</w:t>
      </w:r>
      <w:proofErr w:type="spellEnd"/>
      <w:r>
        <w:rPr>
          <w:rFonts w:ascii="Times New Roman" w:eastAsia="Times New Roman" w:hAnsi="Times New Roman" w:cs="Times New Roman"/>
          <w:sz w:val="24"/>
          <w:szCs w:val="24"/>
          <w:highlight w:val="white"/>
        </w:rPr>
        <w:t>.</w:t>
      </w:r>
    </w:p>
    <w:p w14:paraId="7C86CEC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адаптує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і шляхом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 xml:space="preserve"> симпатичного і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ефекторні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представлені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таблиці</w:t>
      </w:r>
      <w:proofErr w:type="spellEnd"/>
      <w:r>
        <w:rPr>
          <w:rFonts w:ascii="Times New Roman" w:eastAsia="Times New Roman" w:hAnsi="Times New Roman" w:cs="Times New Roman"/>
          <w:sz w:val="24"/>
          <w:szCs w:val="24"/>
          <w:highlight w:val="white"/>
        </w:rPr>
        <w:t>.</w:t>
      </w:r>
    </w:p>
    <w:p w14:paraId="5AB875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b/>
          <w:sz w:val="24"/>
          <w:szCs w:val="24"/>
          <w:highlight w:val="white"/>
        </w:rPr>
      </w:pPr>
      <w:proofErr w:type="spellStart"/>
      <w:r>
        <w:rPr>
          <w:rFonts w:ascii="Times New Roman" w:eastAsia="Times New Roman" w:hAnsi="Times New Roman" w:cs="Times New Roman"/>
          <w:b/>
          <w:sz w:val="24"/>
          <w:szCs w:val="24"/>
          <w:highlight w:val="white"/>
        </w:rPr>
        <w:t>Зміна</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функцій</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ефекторів</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будуть</w:t>
      </w:r>
      <w:proofErr w:type="spellEnd"/>
      <w:r>
        <w:rPr>
          <w:rFonts w:ascii="Times New Roman" w:eastAsia="Times New Roman" w:hAnsi="Times New Roman" w:cs="Times New Roman"/>
          <w:b/>
          <w:sz w:val="24"/>
          <w:szCs w:val="24"/>
          <w:highlight w:val="white"/>
        </w:rPr>
        <w:t xml:space="preserve"> при </w:t>
      </w:r>
      <w:proofErr w:type="spellStart"/>
      <w:r>
        <w:rPr>
          <w:rFonts w:ascii="Times New Roman" w:eastAsia="Times New Roman" w:hAnsi="Times New Roman" w:cs="Times New Roman"/>
          <w:b/>
          <w:sz w:val="24"/>
          <w:szCs w:val="24"/>
          <w:highlight w:val="white"/>
        </w:rPr>
        <w:t>стимуляції</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симпатичних</w:t>
      </w:r>
      <w:proofErr w:type="spellEnd"/>
      <w:r>
        <w:rPr>
          <w:rFonts w:ascii="Times New Roman" w:eastAsia="Times New Roman" w:hAnsi="Times New Roman" w:cs="Times New Roman"/>
          <w:b/>
          <w:sz w:val="24"/>
          <w:szCs w:val="24"/>
          <w:highlight w:val="white"/>
        </w:rPr>
        <w:t xml:space="preserve"> і </w:t>
      </w:r>
      <w:proofErr w:type="spellStart"/>
      <w:r>
        <w:rPr>
          <w:rFonts w:ascii="Times New Roman" w:eastAsia="Times New Roman" w:hAnsi="Times New Roman" w:cs="Times New Roman"/>
          <w:b/>
          <w:sz w:val="24"/>
          <w:szCs w:val="24"/>
          <w:highlight w:val="white"/>
        </w:rPr>
        <w:t>парасимпатичних</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нервів</w:t>
      </w:r>
      <w:proofErr w:type="spellEnd"/>
    </w:p>
    <w:p w14:paraId="717220C4" w14:textId="77777777" w:rsidR="0084381E" w:rsidRDefault="0084381E" w:rsidP="0084381E">
      <w:pPr>
        <w:pStyle w:val="10"/>
        <w:shd w:val="clear" w:color="auto" w:fill="FFFFFF"/>
        <w:spacing w:line="240" w:lineRule="auto"/>
        <w:ind w:firstLine="220"/>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 </w:t>
      </w:r>
    </w:p>
    <w:tbl>
      <w:tblPr>
        <w:tblW w:w="9024" w:type="dxa"/>
        <w:tblInd w:w="43" w:type="dxa"/>
        <w:tblBorders>
          <w:top w:val="nil"/>
          <w:left w:val="nil"/>
          <w:bottom w:val="nil"/>
          <w:right w:val="nil"/>
          <w:insideH w:val="nil"/>
          <w:insideV w:val="nil"/>
        </w:tblBorders>
        <w:tblLayout w:type="fixed"/>
        <w:tblLook w:val="0000" w:firstRow="0" w:lastRow="0" w:firstColumn="0" w:lastColumn="0" w:noHBand="0" w:noVBand="0"/>
      </w:tblPr>
      <w:tblGrid>
        <w:gridCol w:w="3533"/>
        <w:gridCol w:w="2612"/>
        <w:gridCol w:w="2879"/>
      </w:tblGrid>
      <w:tr w:rsidR="0084381E" w14:paraId="432C7ABD" w14:textId="77777777" w:rsidTr="00A85F28">
        <w:trPr>
          <w:cantSplit/>
          <w:trHeight w:val="510"/>
          <w:tblHeader/>
        </w:trPr>
        <w:tc>
          <w:tcPr>
            <w:tcW w:w="35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5FFEB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Орган (система)</w:t>
            </w:r>
          </w:p>
        </w:tc>
        <w:tc>
          <w:tcPr>
            <w:tcW w:w="261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7BC2BC4"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p>
        </w:tc>
        <w:tc>
          <w:tcPr>
            <w:tcW w:w="287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8E7E44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p>
        </w:tc>
      </w:tr>
      <w:tr w:rsidR="0084381E" w14:paraId="520BA9A6" w14:textId="77777777" w:rsidTr="00A85F28">
        <w:trPr>
          <w:cantSplit/>
          <w:trHeight w:val="945"/>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C6D786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Серце</w:t>
            </w:r>
            <w:proofErr w:type="spellEnd"/>
            <w:r>
              <w:rPr>
                <w:rFonts w:ascii="Times New Roman" w:eastAsia="Times New Roman" w:hAnsi="Times New Roman" w:cs="Times New Roman"/>
                <w:sz w:val="24"/>
                <w:szCs w:val="24"/>
                <w:highlight w:val="white"/>
                <w:u w:val="single"/>
              </w:rPr>
              <w:t>:</w:t>
            </w:r>
          </w:p>
          <w:p w14:paraId="2EB1F0A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частота </w:t>
            </w:r>
            <w:proofErr w:type="spellStart"/>
            <w:r>
              <w:rPr>
                <w:rFonts w:ascii="Times New Roman" w:eastAsia="Times New Roman" w:hAnsi="Times New Roman" w:cs="Times New Roman"/>
                <w:sz w:val="24"/>
                <w:szCs w:val="24"/>
                <w:highlight w:val="white"/>
              </w:rPr>
              <w:t>скорочень</w:t>
            </w:r>
            <w:proofErr w:type="spellEnd"/>
          </w:p>
          <w:p w14:paraId="7B69DE3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сила </w:t>
            </w:r>
            <w:proofErr w:type="spellStart"/>
            <w:r>
              <w:rPr>
                <w:rFonts w:ascii="Times New Roman" w:eastAsia="Times New Roman" w:hAnsi="Times New Roman" w:cs="Times New Roman"/>
                <w:sz w:val="24"/>
                <w:szCs w:val="24"/>
                <w:highlight w:val="white"/>
              </w:rPr>
              <w:t>скорочень</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277F53AE"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5AB9F06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Збільшення</w:t>
            </w:r>
            <w:proofErr w:type="spellEnd"/>
          </w:p>
          <w:p w14:paraId="2A47C5F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збільшення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1E820021"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7C4BA75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Зменшення</w:t>
            </w:r>
            <w:proofErr w:type="spellEnd"/>
          </w:p>
          <w:p w14:paraId="7D5F74A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зменшення</w:t>
            </w:r>
            <w:proofErr w:type="spellEnd"/>
          </w:p>
        </w:tc>
      </w:tr>
      <w:tr w:rsidR="0084381E" w14:paraId="1B115F3F" w14:textId="77777777" w:rsidTr="00A85F28">
        <w:trPr>
          <w:cantSplit/>
          <w:trHeight w:val="2145"/>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47823F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Травний</w:t>
            </w:r>
            <w:proofErr w:type="spellEnd"/>
            <w:r>
              <w:rPr>
                <w:rFonts w:ascii="Times New Roman" w:eastAsia="Times New Roman" w:hAnsi="Times New Roman" w:cs="Times New Roman"/>
                <w:sz w:val="24"/>
                <w:szCs w:val="24"/>
                <w:highlight w:val="white"/>
                <w:u w:val="single"/>
              </w:rPr>
              <w:t xml:space="preserve"> тракт:</w:t>
            </w:r>
          </w:p>
          <w:p w14:paraId="300797D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Сфінктери</w:t>
            </w:r>
            <w:proofErr w:type="spellEnd"/>
          </w:p>
          <w:p w14:paraId="2E58CAE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гладкі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p>
          <w:p w14:paraId="1F6DCC4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p w14:paraId="5243768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парієтальні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p>
          <w:p w14:paraId="0126B04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p>
          <w:p w14:paraId="44452CB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підшлункова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2CD26186"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1DF4113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37456C6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p w14:paraId="7D5BB9A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42EF060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p>
          <w:p w14:paraId="66C70ED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7D910ED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40F34BE9"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50B4029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p w14:paraId="24D3FF4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73F4DE8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140A6A9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6EA7F28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3C0F1BE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2AAF1DA7"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r>
      <w:tr w:rsidR="0084381E" w14:paraId="502B7E47" w14:textId="77777777" w:rsidTr="00A85F28">
        <w:trPr>
          <w:cantSplit/>
          <w:trHeight w:val="62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47FA39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Бронхіальні</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м'язи</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2FB4B2E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4240EF5C"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r>
      <w:tr w:rsidR="0084381E" w14:paraId="44177588" w14:textId="77777777" w:rsidTr="00A85F28">
        <w:trPr>
          <w:cantSplit/>
          <w:trHeight w:val="108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F984C2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Сечовий</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міхур</w:t>
            </w:r>
            <w:proofErr w:type="spellEnd"/>
            <w:r>
              <w:rPr>
                <w:rFonts w:ascii="Times New Roman" w:eastAsia="Times New Roman" w:hAnsi="Times New Roman" w:cs="Times New Roman"/>
                <w:sz w:val="24"/>
                <w:szCs w:val="24"/>
                <w:highlight w:val="white"/>
                <w:u w:val="single"/>
              </w:rPr>
              <w:t>:</w:t>
            </w:r>
          </w:p>
          <w:p w14:paraId="00AF20C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Детрузор</w:t>
            </w:r>
            <w:proofErr w:type="spellEnd"/>
          </w:p>
          <w:p w14:paraId="5989689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Внутрішній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077ED4E2"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27B9A77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p w14:paraId="185B218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7B221DF1"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66E3A7F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46AF09C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tc>
      </w:tr>
      <w:tr w:rsidR="0084381E" w14:paraId="708DA6C4" w14:textId="77777777" w:rsidTr="00A85F28">
        <w:trPr>
          <w:cantSplit/>
          <w:trHeight w:val="126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304B28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Шкіра</w:t>
            </w:r>
            <w:proofErr w:type="spellEnd"/>
            <w:r>
              <w:rPr>
                <w:rFonts w:ascii="Times New Roman" w:eastAsia="Times New Roman" w:hAnsi="Times New Roman" w:cs="Times New Roman"/>
                <w:sz w:val="24"/>
                <w:szCs w:val="24"/>
                <w:highlight w:val="white"/>
                <w:u w:val="single"/>
              </w:rPr>
              <w:t>:</w:t>
            </w:r>
          </w:p>
          <w:p w14:paraId="7640DF5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Судини</w:t>
            </w:r>
            <w:proofErr w:type="spellEnd"/>
          </w:p>
          <w:p w14:paraId="31C6178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p w14:paraId="1782668C"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Піломоторні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00A4D909"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4F26EF6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p>
          <w:p w14:paraId="23BA568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3E96226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20B2AD73"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01B4DB1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p w14:paraId="1244B6D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p w14:paraId="7126977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tc>
      </w:tr>
      <w:tr w:rsidR="0084381E" w14:paraId="51308604" w14:textId="77777777" w:rsidTr="00A85F28">
        <w:trPr>
          <w:cantSplit/>
          <w:trHeight w:val="57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54394D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Судини</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скелетних</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мязів</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0CB16AF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0D60AF4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tc>
      </w:tr>
    </w:tbl>
    <w:p w14:paraId="4D9217C7" w14:textId="77777777" w:rsidR="0084381E" w:rsidRDefault="0084381E" w:rsidP="0084381E">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78A6FC5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протилежними</w:t>
      </w:r>
      <w:proofErr w:type="spellEnd"/>
      <w:r>
        <w:rPr>
          <w:rFonts w:ascii="Times New Roman" w:eastAsia="Times New Roman" w:hAnsi="Times New Roman" w:cs="Times New Roman"/>
          <w:sz w:val="24"/>
          <w:szCs w:val="24"/>
          <w:highlight w:val="white"/>
        </w:rPr>
        <w:t xml:space="preserve"> і тому,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взаємовідношення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антагоністичні</w:t>
      </w:r>
      <w:proofErr w:type="spellEnd"/>
      <w:r>
        <w:rPr>
          <w:rFonts w:ascii="Times New Roman" w:eastAsia="Times New Roman" w:hAnsi="Times New Roman" w:cs="Times New Roman"/>
          <w:sz w:val="24"/>
          <w:szCs w:val="24"/>
          <w:highlight w:val="white"/>
        </w:rPr>
        <w:t>.</w:t>
      </w:r>
    </w:p>
    <w:p w14:paraId="392B87A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не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антагонізму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синергізму</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w:t>
      </w:r>
    </w:p>
    <w:p w14:paraId="55FFB07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структура, яка </w:t>
      </w:r>
      <w:proofErr w:type="spellStart"/>
      <w:r>
        <w:rPr>
          <w:rFonts w:ascii="Times New Roman" w:eastAsia="Times New Roman" w:hAnsi="Times New Roman" w:cs="Times New Roman"/>
          <w:sz w:val="24"/>
          <w:szCs w:val="24"/>
          <w:highlight w:val="white"/>
        </w:rPr>
        <w:t>вміщує</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ядерних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тісно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багатоканальною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різними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дали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висновок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проміжного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 xml:space="preserve"> – симпатична (</w:t>
      </w:r>
      <w:proofErr w:type="spellStart"/>
      <w:r>
        <w:rPr>
          <w:rFonts w:ascii="Times New Roman" w:eastAsia="Times New Roman" w:hAnsi="Times New Roman" w:cs="Times New Roman"/>
          <w:sz w:val="24"/>
          <w:szCs w:val="24"/>
          <w:highlight w:val="white"/>
        </w:rPr>
        <w:t>ерготропна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трофотропна</w:t>
      </w:r>
      <w:proofErr w:type="spellEnd"/>
      <w:r>
        <w:rPr>
          <w:rFonts w:ascii="Times New Roman" w:eastAsia="Times New Roman" w:hAnsi="Times New Roman" w:cs="Times New Roman"/>
          <w:sz w:val="24"/>
          <w:szCs w:val="24"/>
          <w:highlight w:val="white"/>
        </w:rPr>
        <w:t>).</w:t>
      </w:r>
    </w:p>
    <w:p w14:paraId="4D2191C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задніх</w:t>
      </w:r>
      <w:proofErr w:type="spellEnd"/>
      <w:r>
        <w:rPr>
          <w:rFonts w:ascii="Times New Roman" w:eastAsia="Times New Roman" w:hAnsi="Times New Roman" w:cs="Times New Roman"/>
          <w:sz w:val="24"/>
          <w:szCs w:val="24"/>
          <w:highlight w:val="white"/>
        </w:rPr>
        <w:t xml:space="preserve"> ядер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і кишок, </w:t>
      </w:r>
      <w:proofErr w:type="spellStart"/>
      <w:r>
        <w:rPr>
          <w:rFonts w:ascii="Times New Roman" w:eastAsia="Times New Roman" w:hAnsi="Times New Roman" w:cs="Times New Roman"/>
          <w:sz w:val="24"/>
          <w:szCs w:val="24"/>
          <w:highlight w:val="white"/>
        </w:rPr>
        <w:t>зростанням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концентрації</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гальмівний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статевий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розвиток</w:t>
      </w:r>
      <w:proofErr w:type="spellEnd"/>
      <w:r>
        <w:rPr>
          <w:rFonts w:ascii="Times New Roman" w:eastAsia="Times New Roman" w:hAnsi="Times New Roman" w:cs="Times New Roman"/>
          <w:sz w:val="24"/>
          <w:szCs w:val="24"/>
          <w:highlight w:val="white"/>
        </w:rPr>
        <w:t>.</w:t>
      </w:r>
    </w:p>
    <w:p w14:paraId="1BE37E1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мобілізацією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ерготропних</w:t>
      </w:r>
      <w:proofErr w:type="spellEnd"/>
      <w:r>
        <w:rPr>
          <w:rFonts w:ascii="Times New Roman" w:eastAsia="Times New Roman" w:hAnsi="Times New Roman" w:cs="Times New Roman"/>
          <w:sz w:val="24"/>
          <w:szCs w:val="24"/>
          <w:highlight w:val="white"/>
        </w:rPr>
        <w:t>.</w:t>
      </w:r>
    </w:p>
    <w:p w14:paraId="0169855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як правило, </w:t>
      </w:r>
      <w:proofErr w:type="spellStart"/>
      <w:r>
        <w:rPr>
          <w:rFonts w:ascii="Times New Roman" w:eastAsia="Times New Roman" w:hAnsi="Times New Roman" w:cs="Times New Roman"/>
          <w:sz w:val="24"/>
          <w:szCs w:val="24"/>
          <w:highlight w:val="white"/>
        </w:rPr>
        <w:t>характеризується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щілини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величини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і кишок, </w:t>
      </w:r>
      <w:proofErr w:type="spellStart"/>
      <w:r>
        <w:rPr>
          <w:rFonts w:ascii="Times New Roman" w:eastAsia="Times New Roman" w:hAnsi="Times New Roman" w:cs="Times New Roman"/>
          <w:sz w:val="24"/>
          <w:szCs w:val="24"/>
          <w:highlight w:val="white"/>
        </w:rPr>
        <w:t>активуванням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статевий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розвиток</w:t>
      </w:r>
      <w:proofErr w:type="spellEnd"/>
      <w:r>
        <w:rPr>
          <w:rFonts w:ascii="Times New Roman" w:eastAsia="Times New Roman" w:hAnsi="Times New Roman" w:cs="Times New Roman"/>
          <w:sz w:val="24"/>
          <w:szCs w:val="24"/>
          <w:highlight w:val="white"/>
        </w:rPr>
        <w:t>.</w:t>
      </w:r>
    </w:p>
    <w:p w14:paraId="482DF31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анаболізму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трофотропними</w:t>
      </w:r>
      <w:proofErr w:type="spellEnd"/>
      <w:r>
        <w:rPr>
          <w:rFonts w:ascii="Times New Roman" w:eastAsia="Times New Roman" w:hAnsi="Times New Roman" w:cs="Times New Roman"/>
          <w:sz w:val="24"/>
          <w:szCs w:val="24"/>
          <w:highlight w:val="white"/>
        </w:rPr>
        <w:t>.</w:t>
      </w:r>
    </w:p>
    <w:p w14:paraId="25D2821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Лімбічна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передніх</w:t>
      </w:r>
      <w:proofErr w:type="spellEnd"/>
      <w:r>
        <w:rPr>
          <w:rFonts w:ascii="Times New Roman" w:eastAsia="Times New Roman" w:hAnsi="Times New Roman" w:cs="Times New Roman"/>
          <w:sz w:val="24"/>
          <w:szCs w:val="24"/>
          <w:highlight w:val="white"/>
        </w:rPr>
        <w:t xml:space="preserve"> ядер таламуса, </w:t>
      </w:r>
      <w:proofErr w:type="spellStart"/>
      <w:r>
        <w:rPr>
          <w:rFonts w:ascii="Times New Roman" w:eastAsia="Times New Roman" w:hAnsi="Times New Roman" w:cs="Times New Roman"/>
          <w:sz w:val="24"/>
          <w:szCs w:val="24"/>
          <w:highlight w:val="white"/>
        </w:rPr>
        <w:t>мигдалеподібного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поясної</w:t>
      </w:r>
      <w:proofErr w:type="spellEnd"/>
      <w:r>
        <w:rPr>
          <w:rFonts w:ascii="Times New Roman" w:eastAsia="Times New Roman" w:hAnsi="Times New Roman" w:cs="Times New Roman"/>
          <w:sz w:val="24"/>
          <w:szCs w:val="24"/>
          <w:highlight w:val="white"/>
        </w:rPr>
        <w:t xml:space="preserve"> закрутки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чином за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реалізації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прояві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якої</w:t>
      </w:r>
      <w:proofErr w:type="spellEnd"/>
      <w:r>
        <w:rPr>
          <w:rFonts w:ascii="Times New Roman" w:eastAsia="Times New Roman" w:hAnsi="Times New Roman" w:cs="Times New Roman"/>
          <w:sz w:val="24"/>
          <w:szCs w:val="24"/>
          <w:highlight w:val="white"/>
        </w:rPr>
        <w:t xml:space="preserve"> добре </w:t>
      </w:r>
      <w:proofErr w:type="spellStart"/>
      <w:r>
        <w:rPr>
          <w:rFonts w:ascii="Times New Roman" w:eastAsia="Times New Roman" w:hAnsi="Times New Roman" w:cs="Times New Roman"/>
          <w:sz w:val="24"/>
          <w:szCs w:val="24"/>
          <w:highlight w:val="white"/>
        </w:rPr>
        <w:t>виражені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w:t>
      </w:r>
    </w:p>
    <w:p w14:paraId="17D539B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Зв'язок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діяльністю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послужив основою для </w:t>
      </w:r>
      <w:proofErr w:type="spellStart"/>
      <w:r>
        <w:rPr>
          <w:rFonts w:ascii="Times New Roman" w:eastAsia="Times New Roman" w:hAnsi="Times New Roman" w:cs="Times New Roman"/>
          <w:sz w:val="24"/>
          <w:szCs w:val="24"/>
          <w:highlight w:val="white"/>
        </w:rPr>
        <w:t>позначення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вісцеральний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екстероцептивних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нюхових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слухових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інтероцептивних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w:t>
      </w:r>
    </w:p>
    <w:p w14:paraId="6A1321E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простих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відповідей</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таких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салівація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пілоерекція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роботи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лімфатичної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xml:space="preserve"> і т.д.</w:t>
      </w:r>
    </w:p>
    <w:p w14:paraId="7B0781C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Важлива</w:t>
      </w:r>
      <w:proofErr w:type="spellEnd"/>
      <w:r>
        <w:rPr>
          <w:rFonts w:ascii="Times New Roman" w:eastAsia="Times New Roman" w:hAnsi="Times New Roman" w:cs="Times New Roman"/>
          <w:sz w:val="24"/>
          <w:szCs w:val="24"/>
          <w:highlight w:val="white"/>
        </w:rPr>
        <w:t xml:space="preserve"> роль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в 1874 р. В.Я. </w:t>
      </w:r>
      <w:proofErr w:type="spellStart"/>
      <w:r>
        <w:rPr>
          <w:rFonts w:ascii="Times New Roman" w:eastAsia="Times New Roman" w:hAnsi="Times New Roman" w:cs="Times New Roman"/>
          <w:sz w:val="24"/>
          <w:szCs w:val="24"/>
          <w:highlight w:val="white"/>
        </w:rPr>
        <w:t>Данилевський</w:t>
      </w:r>
      <w:proofErr w:type="spellEnd"/>
      <w:r>
        <w:rPr>
          <w:rFonts w:ascii="Times New Roman" w:eastAsia="Times New Roman" w:hAnsi="Times New Roman" w:cs="Times New Roman"/>
          <w:sz w:val="24"/>
          <w:szCs w:val="24"/>
          <w:highlight w:val="white"/>
        </w:rPr>
        <w:t xml:space="preserve"> показав,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ділянок</w:t>
      </w:r>
      <w:proofErr w:type="spellEnd"/>
      <w:r>
        <w:rPr>
          <w:rFonts w:ascii="Times New Roman" w:eastAsia="Times New Roman" w:hAnsi="Times New Roman" w:cs="Times New Roman"/>
          <w:sz w:val="24"/>
          <w:szCs w:val="24"/>
          <w:highlight w:val="white"/>
        </w:rPr>
        <w:t xml:space="preserve"> кори в собак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У </w:t>
      </w:r>
      <w:proofErr w:type="spellStart"/>
      <w:r>
        <w:rPr>
          <w:rFonts w:ascii="Times New Roman" w:eastAsia="Times New Roman" w:hAnsi="Times New Roman" w:cs="Times New Roman"/>
          <w:sz w:val="24"/>
          <w:szCs w:val="24"/>
          <w:highlight w:val="white"/>
        </w:rPr>
        <w:t>подальшому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нейрохірурги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кори, особливо </w:t>
      </w:r>
      <w:proofErr w:type="spellStart"/>
      <w:r>
        <w:rPr>
          <w:rFonts w:ascii="Times New Roman" w:eastAsia="Times New Roman" w:hAnsi="Times New Roman" w:cs="Times New Roman"/>
          <w:sz w:val="24"/>
          <w:szCs w:val="24"/>
          <w:highlight w:val="white"/>
        </w:rPr>
        <w:t>лобних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часток</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розуміння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кори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досліджень</w:t>
      </w:r>
      <w:proofErr w:type="spellEnd"/>
      <w:r>
        <w:rPr>
          <w:rFonts w:ascii="Times New Roman" w:eastAsia="Times New Roman" w:hAnsi="Times New Roman" w:cs="Times New Roman"/>
          <w:sz w:val="24"/>
          <w:szCs w:val="24"/>
          <w:highlight w:val="white"/>
        </w:rPr>
        <w:t xml:space="preserve"> і методу </w:t>
      </w:r>
      <w:proofErr w:type="spellStart"/>
      <w:r>
        <w:rPr>
          <w:rFonts w:ascii="Times New Roman" w:eastAsia="Times New Roman" w:hAnsi="Times New Roman" w:cs="Times New Roman"/>
          <w:sz w:val="24"/>
          <w:szCs w:val="24"/>
          <w:highlight w:val="white"/>
        </w:rPr>
        <w:t>умовних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Встановлено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низхідними</w:t>
      </w:r>
      <w:proofErr w:type="spellEnd"/>
      <w:r>
        <w:rPr>
          <w:rFonts w:ascii="Times New Roman" w:eastAsia="Times New Roman" w:hAnsi="Times New Roman" w:cs="Times New Roman"/>
          <w:sz w:val="24"/>
          <w:szCs w:val="24"/>
          <w:highlight w:val="white"/>
        </w:rPr>
        <w:t xml:space="preserve"> шляхами з ретикулярною </w:t>
      </w:r>
      <w:proofErr w:type="spellStart"/>
      <w:r>
        <w:rPr>
          <w:rFonts w:ascii="Times New Roman" w:eastAsia="Times New Roman" w:hAnsi="Times New Roman" w:cs="Times New Roman"/>
          <w:sz w:val="24"/>
          <w:szCs w:val="24"/>
          <w:highlight w:val="white"/>
        </w:rPr>
        <w:t>формацією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також шляхи,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кори до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w:t>
      </w:r>
    </w:p>
    <w:p w14:paraId="6A0A0B8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волокон, по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кірковий</w:t>
      </w:r>
      <w:proofErr w:type="spellEnd"/>
      <w:r>
        <w:rPr>
          <w:rFonts w:ascii="Times New Roman" w:eastAsia="Times New Roman" w:hAnsi="Times New Roman" w:cs="Times New Roman"/>
          <w:sz w:val="24"/>
          <w:szCs w:val="24"/>
          <w:highlight w:val="white"/>
        </w:rPr>
        <w:t xml:space="preserve"> контроль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пірамідних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шляхів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перерізка</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температури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w:t>
      </w:r>
    </w:p>
    <w:p w14:paraId="1E6A07D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кори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іннервуються</w:t>
      </w:r>
      <w:proofErr w:type="spellEnd"/>
      <w:r>
        <w:rPr>
          <w:rFonts w:ascii="Times New Roman" w:eastAsia="Times New Roman" w:hAnsi="Times New Roman" w:cs="Times New Roman"/>
          <w:sz w:val="24"/>
          <w:szCs w:val="24"/>
          <w:highlight w:val="white"/>
        </w:rPr>
        <w:t xml:space="preserve"> автономною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і роль </w:t>
      </w:r>
      <w:proofErr w:type="spellStart"/>
      <w:r>
        <w:rPr>
          <w:rFonts w:ascii="Times New Roman" w:eastAsia="Times New Roman" w:hAnsi="Times New Roman" w:cs="Times New Roman"/>
          <w:sz w:val="24"/>
          <w:szCs w:val="24"/>
          <w:highlight w:val="white"/>
        </w:rPr>
        <w:t>останньої</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провідника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кори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дослідах</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виробленням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зміну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Як показали </w:t>
      </w:r>
      <w:proofErr w:type="spellStart"/>
      <w:r>
        <w:rPr>
          <w:rFonts w:ascii="Times New Roman" w:eastAsia="Times New Roman" w:hAnsi="Times New Roman" w:cs="Times New Roman"/>
          <w:sz w:val="24"/>
          <w:szCs w:val="24"/>
          <w:highlight w:val="white"/>
        </w:rPr>
        <w:t>багаточисельні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спостереження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умовнорефлекторна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автономними</w:t>
      </w:r>
      <w:proofErr w:type="spellEnd"/>
      <w:r>
        <w:rPr>
          <w:rFonts w:ascii="Times New Roman" w:eastAsia="Times New Roman" w:hAnsi="Times New Roman" w:cs="Times New Roman"/>
          <w:sz w:val="24"/>
          <w:szCs w:val="24"/>
          <w:highlight w:val="white"/>
        </w:rPr>
        <w:t xml:space="preserve"> нервами.</w:t>
      </w:r>
    </w:p>
    <w:p w14:paraId="64BBF1B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Доказом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кори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внутрішні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дають</w:t>
      </w:r>
      <w:proofErr w:type="spellEnd"/>
      <w:r>
        <w:rPr>
          <w:rFonts w:ascii="Times New Roman" w:eastAsia="Times New Roman" w:hAnsi="Times New Roman" w:cs="Times New Roman"/>
          <w:sz w:val="24"/>
          <w:szCs w:val="24"/>
          <w:highlight w:val="white"/>
        </w:rPr>
        <w:t xml:space="preserve"> також </w:t>
      </w:r>
      <w:proofErr w:type="spellStart"/>
      <w:r>
        <w:rPr>
          <w:rFonts w:ascii="Times New Roman" w:eastAsia="Times New Roman" w:hAnsi="Times New Roman" w:cs="Times New Roman"/>
          <w:sz w:val="24"/>
          <w:szCs w:val="24"/>
          <w:highlight w:val="white"/>
        </w:rPr>
        <w:t>спостереження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людину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гіпнотичного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Навіюванням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почащення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інше</w:t>
      </w:r>
      <w:proofErr w:type="spellEnd"/>
      <w:r>
        <w:rPr>
          <w:rFonts w:ascii="Times New Roman" w:eastAsia="Times New Roman" w:hAnsi="Times New Roman" w:cs="Times New Roman"/>
          <w:sz w:val="24"/>
          <w:szCs w:val="24"/>
          <w:highlight w:val="white"/>
        </w:rPr>
        <w:t>.</w:t>
      </w:r>
    </w:p>
    <w:p w14:paraId="1933CF5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i/>
          <w:sz w:val="24"/>
          <w:szCs w:val="24"/>
          <w:highlight w:val="white"/>
        </w:rPr>
        <w:t>Вплив</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парасимпатичної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нервової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системи</w:t>
      </w:r>
      <w:proofErr w:type="spellEnd"/>
      <w:r>
        <w:rPr>
          <w:rFonts w:ascii="Times New Roman" w:eastAsia="Times New Roman" w:hAnsi="Times New Roman" w:cs="Times New Roman"/>
          <w:i/>
          <w:sz w:val="24"/>
          <w:szCs w:val="24"/>
          <w:highlight w:val="white"/>
        </w:rPr>
        <w:t xml:space="preserve"> на </w:t>
      </w:r>
      <w:proofErr w:type="spellStart"/>
      <w:r>
        <w:rPr>
          <w:rFonts w:ascii="Times New Roman" w:eastAsia="Times New Roman" w:hAnsi="Times New Roman" w:cs="Times New Roman"/>
          <w:i/>
          <w:sz w:val="24"/>
          <w:szCs w:val="24"/>
          <w:highlight w:val="white"/>
        </w:rPr>
        <w:t>діяльність</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серця</w:t>
      </w:r>
      <w:proofErr w:type="spellEnd"/>
    </w:p>
    <w:p w14:paraId="73A5433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Занаркотизувати</w:t>
      </w:r>
      <w:proofErr w:type="spellEnd"/>
      <w:r>
        <w:rPr>
          <w:rFonts w:ascii="Times New Roman" w:eastAsia="Times New Roman" w:hAnsi="Times New Roman" w:cs="Times New Roman"/>
          <w:sz w:val="24"/>
          <w:szCs w:val="24"/>
          <w:highlight w:val="white"/>
        </w:rPr>
        <w:t xml:space="preserve"> щура (1 мл 0,1 % </w:t>
      </w:r>
      <w:proofErr w:type="spellStart"/>
      <w:r>
        <w:rPr>
          <w:rFonts w:ascii="Times New Roman" w:eastAsia="Times New Roman" w:hAnsi="Times New Roman" w:cs="Times New Roman"/>
          <w:sz w:val="24"/>
          <w:szCs w:val="24"/>
          <w:highlight w:val="white"/>
        </w:rPr>
        <w:t>розчину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тіопенталу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внутрішньоочеревинно</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зафіксувати</w:t>
      </w:r>
      <w:proofErr w:type="spellEnd"/>
      <w:r>
        <w:rPr>
          <w:rFonts w:ascii="Times New Roman" w:eastAsia="Times New Roman" w:hAnsi="Times New Roman" w:cs="Times New Roman"/>
          <w:sz w:val="24"/>
          <w:szCs w:val="24"/>
          <w:highlight w:val="white"/>
        </w:rPr>
        <w:t xml:space="preserve"> спинкою донизу. </w:t>
      </w:r>
      <w:proofErr w:type="spellStart"/>
      <w:r>
        <w:rPr>
          <w:rFonts w:ascii="Times New Roman" w:eastAsia="Times New Roman" w:hAnsi="Times New Roman" w:cs="Times New Roman"/>
          <w:sz w:val="24"/>
          <w:szCs w:val="24"/>
          <w:highlight w:val="white"/>
        </w:rPr>
        <w:t>Зробити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розтин</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Знайти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відпрепарувати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блукаючий</w:t>
      </w:r>
      <w:proofErr w:type="spellEnd"/>
      <w:r>
        <w:rPr>
          <w:rFonts w:ascii="Times New Roman" w:eastAsia="Times New Roman" w:hAnsi="Times New Roman" w:cs="Times New Roman"/>
          <w:sz w:val="24"/>
          <w:szCs w:val="24"/>
          <w:highlight w:val="white"/>
        </w:rPr>
        <w:t xml:space="preserve"> нерв. </w:t>
      </w:r>
      <w:proofErr w:type="spellStart"/>
      <w:r>
        <w:rPr>
          <w:rFonts w:ascii="Times New Roman" w:eastAsia="Times New Roman" w:hAnsi="Times New Roman" w:cs="Times New Roman"/>
          <w:sz w:val="24"/>
          <w:szCs w:val="24"/>
          <w:highlight w:val="white"/>
        </w:rPr>
        <w:t>Зареєструвати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електрокардіограму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вихідному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струмом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Порівняти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до і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нерва.</w:t>
      </w:r>
    </w:p>
    <w:p w14:paraId="2610B1A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color w:val="000000"/>
          <w:highlight w:val="white"/>
        </w:rPr>
      </w:pPr>
      <w:r>
        <w:rPr>
          <w:rFonts w:ascii="Times New Roman" w:eastAsia="Times New Roman" w:hAnsi="Times New Roman" w:cs="Times New Roman"/>
          <w:i/>
          <w:color w:val="000000"/>
          <w:highlight w:val="white"/>
        </w:rPr>
        <w:t>Холодова проба</w:t>
      </w:r>
    </w:p>
    <w:p w14:paraId="697C4CA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рук </w:t>
      </w:r>
      <w:proofErr w:type="spellStart"/>
      <w:r>
        <w:rPr>
          <w:rFonts w:ascii="Times New Roman" w:eastAsia="Times New Roman" w:hAnsi="Times New Roman" w:cs="Times New Roman"/>
          <w:sz w:val="24"/>
          <w:szCs w:val="24"/>
          <w:highlight w:val="white"/>
        </w:rPr>
        <w:t>обстежуваного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частоту пульсу. </w:t>
      </w:r>
      <w:proofErr w:type="spellStart"/>
      <w:r>
        <w:rPr>
          <w:rFonts w:ascii="Times New Roman" w:eastAsia="Times New Roman" w:hAnsi="Times New Roman" w:cs="Times New Roman"/>
          <w:sz w:val="24"/>
          <w:szCs w:val="24"/>
          <w:highlight w:val="white"/>
        </w:rPr>
        <w:t>Опустити</w:t>
      </w:r>
      <w:proofErr w:type="spellEnd"/>
      <w:r>
        <w:rPr>
          <w:rFonts w:ascii="Times New Roman" w:eastAsia="Times New Roman" w:hAnsi="Times New Roman" w:cs="Times New Roman"/>
          <w:sz w:val="24"/>
          <w:szCs w:val="24"/>
          <w:highlight w:val="white"/>
        </w:rPr>
        <w:t xml:space="preserve"> кисть </w:t>
      </w:r>
      <w:proofErr w:type="spellStart"/>
      <w:r>
        <w:rPr>
          <w:rFonts w:ascii="Times New Roman" w:eastAsia="Times New Roman" w:hAnsi="Times New Roman" w:cs="Times New Roman"/>
          <w:sz w:val="24"/>
          <w:szCs w:val="24"/>
          <w:highlight w:val="white"/>
        </w:rPr>
        <w:t>другої</w:t>
      </w:r>
      <w:proofErr w:type="spellEnd"/>
      <w:r>
        <w:rPr>
          <w:rFonts w:ascii="Times New Roman" w:eastAsia="Times New Roman" w:hAnsi="Times New Roman" w:cs="Times New Roman"/>
          <w:sz w:val="24"/>
          <w:szCs w:val="24"/>
          <w:highlight w:val="white"/>
        </w:rPr>
        <w:t xml:space="preserve"> руки в </w:t>
      </w:r>
      <w:proofErr w:type="spellStart"/>
      <w:r>
        <w:rPr>
          <w:rFonts w:ascii="Times New Roman" w:eastAsia="Times New Roman" w:hAnsi="Times New Roman" w:cs="Times New Roman"/>
          <w:sz w:val="24"/>
          <w:szCs w:val="24"/>
          <w:highlight w:val="white"/>
        </w:rPr>
        <w:t>лоточок</w:t>
      </w:r>
      <w:proofErr w:type="spellEnd"/>
      <w:r>
        <w:rPr>
          <w:rFonts w:ascii="Times New Roman" w:eastAsia="Times New Roman" w:hAnsi="Times New Roman" w:cs="Times New Roman"/>
          <w:sz w:val="24"/>
          <w:szCs w:val="24"/>
          <w:highlight w:val="white"/>
        </w:rPr>
        <w:t xml:space="preserve"> з холодною водою (+14 </w:t>
      </w:r>
      <w:proofErr w:type="spellStart"/>
      <w:r>
        <w:rPr>
          <w:rFonts w:ascii="Times New Roman" w:eastAsia="Times New Roman" w:hAnsi="Times New Roman" w:cs="Times New Roman"/>
          <w:sz w:val="24"/>
          <w:szCs w:val="24"/>
          <w:highlight w:val="white"/>
          <w:vertAlign w:val="superscript"/>
        </w:rPr>
        <w:t>о</w:t>
      </w:r>
      <w:r>
        <w:rPr>
          <w:rFonts w:ascii="Times New Roman" w:eastAsia="Times New Roman" w:hAnsi="Times New Roman" w:cs="Times New Roman"/>
          <w:sz w:val="24"/>
          <w:szCs w:val="24"/>
          <w:highlight w:val="white"/>
        </w:rPr>
        <w:t>С</w:t>
      </w:r>
      <w:proofErr w:type="spellEnd"/>
      <w:r>
        <w:rPr>
          <w:rFonts w:ascii="Times New Roman" w:eastAsia="Times New Roman" w:hAnsi="Times New Roman" w:cs="Times New Roman"/>
          <w:sz w:val="24"/>
          <w:szCs w:val="24"/>
          <w:highlight w:val="white"/>
        </w:rPr>
        <w:t xml:space="preserve">) на три </w:t>
      </w:r>
      <w:proofErr w:type="spellStart"/>
      <w:r>
        <w:rPr>
          <w:rFonts w:ascii="Times New Roman" w:eastAsia="Times New Roman" w:hAnsi="Times New Roman" w:cs="Times New Roman"/>
          <w:sz w:val="24"/>
          <w:szCs w:val="24"/>
          <w:highlight w:val="white"/>
        </w:rPr>
        <w:t>хвилини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кожних</w:t>
      </w:r>
      <w:proofErr w:type="spellEnd"/>
      <w:r>
        <w:rPr>
          <w:rFonts w:ascii="Times New Roman" w:eastAsia="Times New Roman" w:hAnsi="Times New Roman" w:cs="Times New Roman"/>
          <w:sz w:val="24"/>
          <w:szCs w:val="24"/>
          <w:highlight w:val="white"/>
        </w:rPr>
        <w:t xml:space="preserve"> 30 секунд </w:t>
      </w:r>
      <w:proofErr w:type="spellStart"/>
      <w:r>
        <w:rPr>
          <w:rFonts w:ascii="Times New Roman" w:eastAsia="Times New Roman" w:hAnsi="Times New Roman" w:cs="Times New Roman"/>
          <w:sz w:val="24"/>
          <w:szCs w:val="24"/>
          <w:highlight w:val="white"/>
        </w:rPr>
        <w:t>визначати</w:t>
      </w:r>
      <w:proofErr w:type="spellEnd"/>
      <w:r>
        <w:rPr>
          <w:rFonts w:ascii="Times New Roman" w:eastAsia="Times New Roman" w:hAnsi="Times New Roman" w:cs="Times New Roman"/>
          <w:sz w:val="24"/>
          <w:szCs w:val="24"/>
          <w:highlight w:val="white"/>
        </w:rPr>
        <w:t xml:space="preserve"> частоту пульсу, а також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2 </w:t>
      </w:r>
      <w:proofErr w:type="spellStart"/>
      <w:r>
        <w:rPr>
          <w:rFonts w:ascii="Times New Roman" w:eastAsia="Times New Roman" w:hAnsi="Times New Roman" w:cs="Times New Roman"/>
          <w:sz w:val="24"/>
          <w:szCs w:val="24"/>
          <w:highlight w:val="white"/>
        </w:rPr>
        <w:t>хвилин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того, як буде </w:t>
      </w:r>
      <w:proofErr w:type="spellStart"/>
      <w:r>
        <w:rPr>
          <w:rFonts w:ascii="Times New Roman" w:eastAsia="Times New Roman" w:hAnsi="Times New Roman" w:cs="Times New Roman"/>
          <w:sz w:val="24"/>
          <w:szCs w:val="24"/>
          <w:highlight w:val="white"/>
        </w:rPr>
        <w:t>вийнята</w:t>
      </w:r>
      <w:proofErr w:type="spellEnd"/>
      <w:r>
        <w:rPr>
          <w:rFonts w:ascii="Times New Roman" w:eastAsia="Times New Roman" w:hAnsi="Times New Roman" w:cs="Times New Roman"/>
          <w:sz w:val="24"/>
          <w:szCs w:val="24"/>
          <w:highlight w:val="white"/>
        </w:rPr>
        <w:t xml:space="preserve"> кисть з води.</w:t>
      </w:r>
    </w:p>
    <w:p w14:paraId="6096701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color w:val="000000"/>
          <w:highlight w:val="white"/>
        </w:rPr>
      </w:pPr>
      <w:r>
        <w:rPr>
          <w:rFonts w:ascii="Times New Roman" w:eastAsia="Times New Roman" w:hAnsi="Times New Roman" w:cs="Times New Roman"/>
          <w:i/>
          <w:color w:val="000000"/>
          <w:highlight w:val="white"/>
        </w:rPr>
        <w:t>Теплова проба</w:t>
      </w:r>
    </w:p>
    <w:p w14:paraId="0657547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рук </w:t>
      </w:r>
      <w:proofErr w:type="spellStart"/>
      <w:r>
        <w:rPr>
          <w:rFonts w:ascii="Times New Roman" w:eastAsia="Times New Roman" w:hAnsi="Times New Roman" w:cs="Times New Roman"/>
          <w:sz w:val="24"/>
          <w:szCs w:val="24"/>
          <w:highlight w:val="white"/>
        </w:rPr>
        <w:t>обстежуваного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частоту пульсу. </w:t>
      </w:r>
      <w:proofErr w:type="spellStart"/>
      <w:r>
        <w:rPr>
          <w:rFonts w:ascii="Times New Roman" w:eastAsia="Times New Roman" w:hAnsi="Times New Roman" w:cs="Times New Roman"/>
          <w:sz w:val="24"/>
          <w:szCs w:val="24"/>
          <w:highlight w:val="white"/>
        </w:rPr>
        <w:t>Опустити</w:t>
      </w:r>
      <w:proofErr w:type="spellEnd"/>
      <w:r>
        <w:rPr>
          <w:rFonts w:ascii="Times New Roman" w:eastAsia="Times New Roman" w:hAnsi="Times New Roman" w:cs="Times New Roman"/>
          <w:sz w:val="24"/>
          <w:szCs w:val="24"/>
          <w:highlight w:val="white"/>
        </w:rPr>
        <w:t xml:space="preserve"> кисть </w:t>
      </w:r>
      <w:proofErr w:type="spellStart"/>
      <w:r>
        <w:rPr>
          <w:rFonts w:ascii="Times New Roman" w:eastAsia="Times New Roman" w:hAnsi="Times New Roman" w:cs="Times New Roman"/>
          <w:sz w:val="24"/>
          <w:szCs w:val="24"/>
          <w:highlight w:val="white"/>
        </w:rPr>
        <w:t>другої</w:t>
      </w:r>
      <w:proofErr w:type="spellEnd"/>
      <w:r>
        <w:rPr>
          <w:rFonts w:ascii="Times New Roman" w:eastAsia="Times New Roman" w:hAnsi="Times New Roman" w:cs="Times New Roman"/>
          <w:sz w:val="24"/>
          <w:szCs w:val="24"/>
          <w:highlight w:val="white"/>
        </w:rPr>
        <w:t xml:space="preserve"> руки в </w:t>
      </w:r>
      <w:proofErr w:type="spellStart"/>
      <w:r>
        <w:rPr>
          <w:rFonts w:ascii="Times New Roman" w:eastAsia="Times New Roman" w:hAnsi="Times New Roman" w:cs="Times New Roman"/>
          <w:sz w:val="24"/>
          <w:szCs w:val="24"/>
          <w:highlight w:val="white"/>
        </w:rPr>
        <w:t>лоточок</w:t>
      </w:r>
      <w:proofErr w:type="spellEnd"/>
      <w:r>
        <w:rPr>
          <w:rFonts w:ascii="Times New Roman" w:eastAsia="Times New Roman" w:hAnsi="Times New Roman" w:cs="Times New Roman"/>
          <w:sz w:val="24"/>
          <w:szCs w:val="24"/>
          <w:highlight w:val="white"/>
        </w:rPr>
        <w:t xml:space="preserve"> з теплою водою (+45 </w:t>
      </w:r>
      <w:proofErr w:type="spellStart"/>
      <w:r>
        <w:rPr>
          <w:rFonts w:ascii="Times New Roman" w:eastAsia="Times New Roman" w:hAnsi="Times New Roman" w:cs="Times New Roman"/>
          <w:sz w:val="24"/>
          <w:szCs w:val="24"/>
          <w:highlight w:val="white"/>
          <w:vertAlign w:val="superscript"/>
        </w:rPr>
        <w:t>о</w:t>
      </w:r>
      <w:r>
        <w:rPr>
          <w:rFonts w:ascii="Times New Roman" w:eastAsia="Times New Roman" w:hAnsi="Times New Roman" w:cs="Times New Roman"/>
          <w:sz w:val="24"/>
          <w:szCs w:val="24"/>
          <w:highlight w:val="white"/>
        </w:rPr>
        <w:t>С</w:t>
      </w:r>
      <w:proofErr w:type="spellEnd"/>
      <w:r>
        <w:rPr>
          <w:rFonts w:ascii="Times New Roman" w:eastAsia="Times New Roman" w:hAnsi="Times New Roman" w:cs="Times New Roman"/>
          <w:sz w:val="24"/>
          <w:szCs w:val="24"/>
          <w:highlight w:val="white"/>
        </w:rPr>
        <w:t xml:space="preserve">) на три </w:t>
      </w:r>
      <w:proofErr w:type="spellStart"/>
      <w:r>
        <w:rPr>
          <w:rFonts w:ascii="Times New Roman" w:eastAsia="Times New Roman" w:hAnsi="Times New Roman" w:cs="Times New Roman"/>
          <w:sz w:val="24"/>
          <w:szCs w:val="24"/>
          <w:highlight w:val="white"/>
        </w:rPr>
        <w:t>хвилини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кожних</w:t>
      </w:r>
      <w:proofErr w:type="spellEnd"/>
      <w:r>
        <w:rPr>
          <w:rFonts w:ascii="Times New Roman" w:eastAsia="Times New Roman" w:hAnsi="Times New Roman" w:cs="Times New Roman"/>
          <w:sz w:val="24"/>
          <w:szCs w:val="24"/>
          <w:highlight w:val="white"/>
        </w:rPr>
        <w:t xml:space="preserve"> 30 секунд </w:t>
      </w:r>
      <w:proofErr w:type="spellStart"/>
      <w:r>
        <w:rPr>
          <w:rFonts w:ascii="Times New Roman" w:eastAsia="Times New Roman" w:hAnsi="Times New Roman" w:cs="Times New Roman"/>
          <w:sz w:val="24"/>
          <w:szCs w:val="24"/>
          <w:highlight w:val="white"/>
        </w:rPr>
        <w:t>визначати</w:t>
      </w:r>
      <w:proofErr w:type="spellEnd"/>
      <w:r>
        <w:rPr>
          <w:rFonts w:ascii="Times New Roman" w:eastAsia="Times New Roman" w:hAnsi="Times New Roman" w:cs="Times New Roman"/>
          <w:sz w:val="24"/>
          <w:szCs w:val="24"/>
          <w:highlight w:val="white"/>
        </w:rPr>
        <w:t xml:space="preserve"> частоту пульсу, а також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2 </w:t>
      </w:r>
      <w:proofErr w:type="spellStart"/>
      <w:r>
        <w:rPr>
          <w:rFonts w:ascii="Times New Roman" w:eastAsia="Times New Roman" w:hAnsi="Times New Roman" w:cs="Times New Roman"/>
          <w:sz w:val="24"/>
          <w:szCs w:val="24"/>
          <w:highlight w:val="white"/>
        </w:rPr>
        <w:t>хвилин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того, як буде </w:t>
      </w:r>
      <w:proofErr w:type="spellStart"/>
      <w:r>
        <w:rPr>
          <w:rFonts w:ascii="Times New Roman" w:eastAsia="Times New Roman" w:hAnsi="Times New Roman" w:cs="Times New Roman"/>
          <w:sz w:val="24"/>
          <w:szCs w:val="24"/>
          <w:highlight w:val="white"/>
        </w:rPr>
        <w:t>вийнята</w:t>
      </w:r>
      <w:proofErr w:type="spellEnd"/>
      <w:r>
        <w:rPr>
          <w:rFonts w:ascii="Times New Roman" w:eastAsia="Times New Roman" w:hAnsi="Times New Roman" w:cs="Times New Roman"/>
          <w:sz w:val="24"/>
          <w:szCs w:val="24"/>
          <w:highlight w:val="white"/>
        </w:rPr>
        <w:t xml:space="preserve"> кисть з води.</w:t>
      </w:r>
    </w:p>
    <w:p w14:paraId="5F50037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Вказати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виконаних</w:t>
      </w:r>
      <w:proofErr w:type="spellEnd"/>
      <w:r>
        <w:rPr>
          <w:rFonts w:ascii="Times New Roman" w:eastAsia="Times New Roman" w:hAnsi="Times New Roman" w:cs="Times New Roman"/>
          <w:sz w:val="24"/>
          <w:szCs w:val="24"/>
          <w:highlight w:val="white"/>
        </w:rPr>
        <w:t xml:space="preserve"> проб і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1BA2BD5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i/>
          <w:sz w:val="24"/>
          <w:szCs w:val="24"/>
          <w:highlight w:val="white"/>
        </w:rPr>
        <w:t>Піломоторний</w:t>
      </w:r>
      <w:proofErr w:type="spellEnd"/>
      <w:r>
        <w:rPr>
          <w:rFonts w:ascii="Times New Roman" w:eastAsia="Times New Roman" w:hAnsi="Times New Roman" w:cs="Times New Roman"/>
          <w:i/>
          <w:sz w:val="24"/>
          <w:szCs w:val="24"/>
          <w:highlight w:val="white"/>
        </w:rPr>
        <w:t xml:space="preserve"> рефлекс</w:t>
      </w:r>
    </w:p>
    <w:p w14:paraId="4D46476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Нанести </w:t>
      </w:r>
      <w:proofErr w:type="spellStart"/>
      <w:r>
        <w:rPr>
          <w:rFonts w:ascii="Times New Roman" w:eastAsia="Times New Roman" w:hAnsi="Times New Roman" w:cs="Times New Roman"/>
          <w:sz w:val="24"/>
          <w:szCs w:val="24"/>
          <w:highlight w:val="white"/>
        </w:rPr>
        <w:t>механічне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трапецієподібного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Звернути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увагу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розвиток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гусячої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половині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вираженої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гусячої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всьому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свідчить</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злегка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виражена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гусяча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нормальною </w:t>
      </w:r>
      <w:proofErr w:type="spellStart"/>
      <w:r>
        <w:rPr>
          <w:rFonts w:ascii="Times New Roman" w:eastAsia="Times New Roman" w:hAnsi="Times New Roman" w:cs="Times New Roman"/>
          <w:sz w:val="24"/>
          <w:szCs w:val="24"/>
          <w:highlight w:val="white"/>
        </w:rPr>
        <w:t>реакцією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волоскові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трьома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першими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грудними</w:t>
      </w:r>
      <w:proofErr w:type="spellEnd"/>
      <w:r>
        <w:rPr>
          <w:rFonts w:ascii="Times New Roman" w:eastAsia="Times New Roman" w:hAnsi="Times New Roman" w:cs="Times New Roman"/>
          <w:sz w:val="24"/>
          <w:szCs w:val="24"/>
          <w:highlight w:val="white"/>
        </w:rPr>
        <w:t xml:space="preserve"> сегментами. </w:t>
      </w:r>
      <w:proofErr w:type="spellStart"/>
      <w:r>
        <w:rPr>
          <w:rFonts w:ascii="Times New Roman" w:eastAsia="Times New Roman" w:hAnsi="Times New Roman" w:cs="Times New Roman"/>
          <w:sz w:val="24"/>
          <w:szCs w:val="24"/>
          <w:highlight w:val="white"/>
        </w:rPr>
        <w:t>Волоскові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рук – з ІV-VІІ </w:t>
      </w:r>
      <w:proofErr w:type="spellStart"/>
      <w:r>
        <w:rPr>
          <w:rFonts w:ascii="Times New Roman" w:eastAsia="Times New Roman" w:hAnsi="Times New Roman" w:cs="Times New Roman"/>
          <w:sz w:val="24"/>
          <w:szCs w:val="24"/>
          <w:highlight w:val="white"/>
        </w:rPr>
        <w:t>грудними</w:t>
      </w:r>
      <w:proofErr w:type="spellEnd"/>
      <w:r>
        <w:rPr>
          <w:rFonts w:ascii="Times New Roman" w:eastAsia="Times New Roman" w:hAnsi="Times New Roman" w:cs="Times New Roman"/>
          <w:sz w:val="24"/>
          <w:szCs w:val="24"/>
          <w:highlight w:val="white"/>
        </w:rPr>
        <w:t xml:space="preserve"> сегментами, </w:t>
      </w:r>
      <w:proofErr w:type="spellStart"/>
      <w:r>
        <w:rPr>
          <w:rFonts w:ascii="Times New Roman" w:eastAsia="Times New Roman" w:hAnsi="Times New Roman" w:cs="Times New Roman"/>
          <w:sz w:val="24"/>
          <w:szCs w:val="24"/>
          <w:highlight w:val="white"/>
        </w:rPr>
        <w:t>тулуб</w:t>
      </w:r>
      <w:proofErr w:type="spellEnd"/>
      <w:r>
        <w:rPr>
          <w:rFonts w:ascii="Times New Roman" w:eastAsia="Times New Roman" w:hAnsi="Times New Roman" w:cs="Times New Roman"/>
          <w:sz w:val="24"/>
          <w:szCs w:val="24"/>
          <w:highlight w:val="white"/>
        </w:rPr>
        <w:t xml:space="preserve"> – з VІІІ і ІХХ </w:t>
      </w:r>
      <w:proofErr w:type="spellStart"/>
      <w:r>
        <w:rPr>
          <w:rFonts w:ascii="Times New Roman" w:eastAsia="Times New Roman" w:hAnsi="Times New Roman" w:cs="Times New Roman"/>
          <w:sz w:val="24"/>
          <w:szCs w:val="24"/>
          <w:highlight w:val="white"/>
        </w:rPr>
        <w:t>грудними</w:t>
      </w:r>
      <w:proofErr w:type="spellEnd"/>
      <w:r>
        <w:rPr>
          <w:rFonts w:ascii="Times New Roman" w:eastAsia="Times New Roman" w:hAnsi="Times New Roman" w:cs="Times New Roman"/>
          <w:sz w:val="24"/>
          <w:szCs w:val="24"/>
          <w:highlight w:val="white"/>
        </w:rPr>
        <w:t xml:space="preserve"> сегментами.</w:t>
      </w:r>
    </w:p>
    <w:p w14:paraId="1C2F5A3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i/>
          <w:sz w:val="24"/>
          <w:szCs w:val="24"/>
          <w:highlight w:val="white"/>
        </w:rPr>
        <w:t>Функціональне</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значення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заднього</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гіпоталамуса</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стереотаксичне</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дослідження</w:t>
      </w:r>
      <w:proofErr w:type="spellEnd"/>
      <w:r>
        <w:rPr>
          <w:rFonts w:ascii="Times New Roman" w:eastAsia="Times New Roman" w:hAnsi="Times New Roman" w:cs="Times New Roman"/>
          <w:i/>
          <w:sz w:val="24"/>
          <w:szCs w:val="24"/>
          <w:highlight w:val="white"/>
        </w:rPr>
        <w:t>)</w:t>
      </w:r>
    </w:p>
    <w:p w14:paraId="5FA4071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Визначити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стереотаксичні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координати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глибину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занурення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Занаркотизувати</w:t>
      </w:r>
      <w:proofErr w:type="spellEnd"/>
      <w:r>
        <w:rPr>
          <w:rFonts w:ascii="Times New Roman" w:eastAsia="Times New Roman" w:hAnsi="Times New Roman" w:cs="Times New Roman"/>
          <w:sz w:val="24"/>
          <w:szCs w:val="24"/>
          <w:highlight w:val="white"/>
        </w:rPr>
        <w:t xml:space="preserve"> щура (0,1 мл 10 % </w:t>
      </w:r>
      <w:proofErr w:type="spellStart"/>
      <w:r>
        <w:rPr>
          <w:rFonts w:ascii="Times New Roman" w:eastAsia="Times New Roman" w:hAnsi="Times New Roman" w:cs="Times New Roman"/>
          <w:sz w:val="24"/>
          <w:szCs w:val="24"/>
          <w:highlight w:val="white"/>
        </w:rPr>
        <w:t>розчину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тіопенталу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внутрішньочеревинно</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закріпити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в станку спинкою доверху. Голову </w:t>
      </w:r>
      <w:proofErr w:type="spellStart"/>
      <w:r>
        <w:rPr>
          <w:rFonts w:ascii="Times New Roman" w:eastAsia="Times New Roman" w:hAnsi="Times New Roman" w:cs="Times New Roman"/>
          <w:sz w:val="24"/>
          <w:szCs w:val="24"/>
          <w:highlight w:val="white"/>
        </w:rPr>
        <w:t>зафіксувати</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вушних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стержнів</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зуботримача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Індиферентний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ізольований</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кінчика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вставити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електродотримач</w:t>
      </w:r>
      <w:proofErr w:type="spellEnd"/>
      <w:r>
        <w:rPr>
          <w:rFonts w:ascii="Times New Roman" w:eastAsia="Times New Roman" w:hAnsi="Times New Roman" w:cs="Times New Roman"/>
          <w:sz w:val="24"/>
          <w:szCs w:val="24"/>
          <w:highlight w:val="white"/>
        </w:rPr>
        <w:t xml:space="preserve"> і ввести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зазначених</w:t>
      </w:r>
      <w:proofErr w:type="spellEnd"/>
      <w:r>
        <w:rPr>
          <w:rFonts w:ascii="Times New Roman" w:eastAsia="Times New Roman" w:hAnsi="Times New Roman" w:cs="Times New Roman"/>
          <w:sz w:val="24"/>
          <w:szCs w:val="24"/>
          <w:highlight w:val="white"/>
        </w:rPr>
        <w:t xml:space="preserve"> координат в </w:t>
      </w:r>
      <w:proofErr w:type="spellStart"/>
      <w:r>
        <w:rPr>
          <w:rFonts w:ascii="Times New Roman" w:eastAsia="Times New Roman" w:hAnsi="Times New Roman" w:cs="Times New Roman"/>
          <w:sz w:val="24"/>
          <w:szCs w:val="24"/>
          <w:highlight w:val="white"/>
        </w:rPr>
        <w:t>задню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ділянку</w:t>
      </w:r>
      <w:proofErr w:type="spellEnd"/>
      <w:r>
        <w:rPr>
          <w:rFonts w:ascii="Times New Roman" w:eastAsia="Times New Roman" w:hAnsi="Times New Roman" w:cs="Times New Roman"/>
          <w:sz w:val="24"/>
          <w:szCs w:val="24"/>
          <w:highlight w:val="white"/>
        </w:rPr>
        <w:t>.</w:t>
      </w:r>
    </w:p>
    <w:p w14:paraId="32B07F1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кількість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рухів</w:t>
      </w:r>
      <w:proofErr w:type="spellEnd"/>
      <w:r>
        <w:rPr>
          <w:rFonts w:ascii="Times New Roman" w:eastAsia="Times New Roman" w:hAnsi="Times New Roman" w:cs="Times New Roman"/>
          <w:sz w:val="24"/>
          <w:szCs w:val="24"/>
          <w:highlight w:val="white"/>
        </w:rPr>
        <w:t xml:space="preserve"> у щура за 1 </w:t>
      </w:r>
      <w:proofErr w:type="spellStart"/>
      <w:r>
        <w:rPr>
          <w:rFonts w:ascii="Times New Roman" w:eastAsia="Times New Roman" w:hAnsi="Times New Roman" w:cs="Times New Roman"/>
          <w:sz w:val="24"/>
          <w:szCs w:val="24"/>
          <w:highlight w:val="white"/>
        </w:rPr>
        <w:t>хв</w:t>
      </w:r>
      <w:proofErr w:type="spellEnd"/>
      <w:r>
        <w:rPr>
          <w:rFonts w:ascii="Times New Roman" w:eastAsia="Times New Roman" w:hAnsi="Times New Roman" w:cs="Times New Roman"/>
          <w:sz w:val="24"/>
          <w:szCs w:val="24"/>
          <w:highlight w:val="white"/>
        </w:rPr>
        <w:t xml:space="preserve">. Провести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струмом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w:t>
      </w:r>
    </w:p>
    <w:p w14:paraId="380802E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Призначення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сформувати</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положень</w:t>
      </w:r>
      <w:proofErr w:type="spellEnd"/>
      <w:r>
        <w:rPr>
          <w:rFonts w:ascii="Times New Roman" w:eastAsia="Times New Roman" w:hAnsi="Times New Roman" w:cs="Times New Roman"/>
          <w:sz w:val="24"/>
          <w:szCs w:val="24"/>
          <w:highlight w:val="white"/>
        </w:rPr>
        <w:t xml:space="preserve">. З одного боку, </w:t>
      </w:r>
      <w:proofErr w:type="spellStart"/>
      <w:r>
        <w:rPr>
          <w:rFonts w:ascii="Times New Roman" w:eastAsia="Times New Roman" w:hAnsi="Times New Roman" w:cs="Times New Roman"/>
          <w:sz w:val="24"/>
          <w:szCs w:val="24"/>
          <w:highlight w:val="white"/>
        </w:rPr>
        <w:t>вегетативній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особлива</w:t>
      </w:r>
      <w:proofErr w:type="spellEnd"/>
      <w:r>
        <w:rPr>
          <w:rFonts w:ascii="Times New Roman" w:eastAsia="Times New Roman" w:hAnsi="Times New Roman" w:cs="Times New Roman"/>
          <w:sz w:val="24"/>
          <w:szCs w:val="24"/>
          <w:highlight w:val="white"/>
        </w:rPr>
        <w:t xml:space="preserve"> роль у </w:t>
      </w:r>
      <w:proofErr w:type="spellStart"/>
      <w:r>
        <w:rPr>
          <w:rFonts w:ascii="Times New Roman" w:eastAsia="Times New Roman" w:hAnsi="Times New Roman" w:cs="Times New Roman"/>
          <w:sz w:val="24"/>
          <w:szCs w:val="24"/>
          <w:highlight w:val="white"/>
        </w:rPr>
        <w:t>підтримці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-гомеостазу, як </w:t>
      </w:r>
      <w:proofErr w:type="spellStart"/>
      <w:r>
        <w:rPr>
          <w:rFonts w:ascii="Times New Roman" w:eastAsia="Times New Roman" w:hAnsi="Times New Roman" w:cs="Times New Roman"/>
          <w:sz w:val="24"/>
          <w:szCs w:val="24"/>
          <w:highlight w:val="white"/>
        </w:rPr>
        <w:t>безумовної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умови</w:t>
      </w:r>
      <w:proofErr w:type="spellEnd"/>
      <w:r>
        <w:rPr>
          <w:rFonts w:ascii="Times New Roman" w:eastAsia="Times New Roman" w:hAnsi="Times New Roman" w:cs="Times New Roman"/>
          <w:sz w:val="24"/>
          <w:szCs w:val="24"/>
          <w:highlight w:val="white"/>
        </w:rPr>
        <w:t xml:space="preserve"> для нормального </w:t>
      </w:r>
      <w:proofErr w:type="spellStart"/>
      <w:r>
        <w:rPr>
          <w:rFonts w:ascii="Times New Roman" w:eastAsia="Times New Roman" w:hAnsi="Times New Roman" w:cs="Times New Roman"/>
          <w:sz w:val="24"/>
          <w:szCs w:val="24"/>
          <w:highlight w:val="white"/>
        </w:rPr>
        <w:t>функціонування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іншого</w:t>
      </w:r>
      <w:proofErr w:type="spellEnd"/>
      <w:r>
        <w:rPr>
          <w:rFonts w:ascii="Times New Roman" w:eastAsia="Times New Roman" w:hAnsi="Times New Roman" w:cs="Times New Roman"/>
          <w:sz w:val="24"/>
          <w:szCs w:val="24"/>
          <w:highlight w:val="white"/>
        </w:rPr>
        <w:t xml:space="preserve"> боку,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бере</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форм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таких, як </w:t>
      </w:r>
      <w:proofErr w:type="spellStart"/>
      <w:r>
        <w:rPr>
          <w:rFonts w:ascii="Times New Roman" w:eastAsia="Times New Roman" w:hAnsi="Times New Roman" w:cs="Times New Roman"/>
          <w:sz w:val="24"/>
          <w:szCs w:val="24"/>
          <w:highlight w:val="white"/>
        </w:rPr>
        <w:t>психічна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фізична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енергетику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двоякій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немовби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прослідковуються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протилежні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тенденції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втримати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гомеостатичні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визначеному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вивести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інший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запитів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інтенсивної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подвійна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частинами</w:t>
      </w:r>
      <w:proofErr w:type="spellEnd"/>
      <w:r>
        <w:rPr>
          <w:rFonts w:ascii="Times New Roman" w:eastAsia="Times New Roman" w:hAnsi="Times New Roman" w:cs="Times New Roman"/>
          <w:sz w:val="24"/>
          <w:szCs w:val="24"/>
          <w:highlight w:val="white"/>
        </w:rPr>
        <w:t xml:space="preserve"> - симпатичною і </w:t>
      </w:r>
      <w:proofErr w:type="spellStart"/>
      <w:r>
        <w:rPr>
          <w:rFonts w:ascii="Times New Roman" w:eastAsia="Times New Roman" w:hAnsi="Times New Roman" w:cs="Times New Roman"/>
          <w:sz w:val="24"/>
          <w:szCs w:val="24"/>
          <w:highlight w:val="white"/>
        </w:rPr>
        <w:t>парасимпатичною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охарактеризовані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антагоністичні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навпаки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поточної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гомеостаз.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тривоги</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мобілізації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необхідних</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активної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середовищем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однотипні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неоднозначні</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опосередковані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автоматики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шлунок</w:t>
      </w:r>
      <w:proofErr w:type="spellEnd"/>
      <w:r>
        <w:rPr>
          <w:rFonts w:ascii="Times New Roman" w:eastAsia="Times New Roman" w:hAnsi="Times New Roman" w:cs="Times New Roman"/>
          <w:sz w:val="24"/>
          <w:szCs w:val="24"/>
          <w:highlight w:val="white"/>
        </w:rPr>
        <w:t xml:space="preserve">, кишечник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Внутріорганна</w:t>
      </w:r>
      <w:proofErr w:type="spellEnd"/>
      <w:r>
        <w:rPr>
          <w:rFonts w:ascii="Times New Roman" w:eastAsia="Times New Roman" w:hAnsi="Times New Roman" w:cs="Times New Roman"/>
          <w:sz w:val="24"/>
          <w:szCs w:val="24"/>
          <w:highlight w:val="white"/>
        </w:rPr>
        <w:t xml:space="preserve"> рефлекторна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наявності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вставних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їхніми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відростками</w:t>
      </w:r>
      <w:proofErr w:type="spellEnd"/>
      <w:r>
        <w:rPr>
          <w:rFonts w:ascii="Times New Roman" w:eastAsia="Times New Roman" w:hAnsi="Times New Roman" w:cs="Times New Roman"/>
          <w:sz w:val="24"/>
          <w:szCs w:val="24"/>
          <w:highlight w:val="white"/>
        </w:rPr>
        <w:t xml:space="preserve">, синапсами і </w:t>
      </w:r>
      <w:proofErr w:type="spellStart"/>
      <w:r>
        <w:rPr>
          <w:rFonts w:ascii="Times New Roman" w:eastAsia="Times New Roman" w:hAnsi="Times New Roman" w:cs="Times New Roman"/>
          <w:sz w:val="24"/>
          <w:szCs w:val="24"/>
          <w:highlight w:val="white"/>
        </w:rPr>
        <w:t>закінченнями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Інтрамуральні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загальний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кінцевий</w:t>
      </w:r>
      <w:proofErr w:type="spellEnd"/>
      <w:r>
        <w:rPr>
          <w:rFonts w:ascii="Times New Roman" w:eastAsia="Times New Roman" w:hAnsi="Times New Roman" w:cs="Times New Roman"/>
          <w:sz w:val="24"/>
          <w:szCs w:val="24"/>
          <w:highlight w:val="white"/>
        </w:rPr>
        <w:t xml:space="preserve"> шлях для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з ЦНС по </w:t>
      </w:r>
      <w:proofErr w:type="spellStart"/>
      <w:r>
        <w:rPr>
          <w:rFonts w:ascii="Times New Roman" w:eastAsia="Times New Roman" w:hAnsi="Times New Roman" w:cs="Times New Roman"/>
          <w:sz w:val="24"/>
          <w:szCs w:val="24"/>
          <w:highlight w:val="white"/>
        </w:rPr>
        <w:t>преганглінарним</w:t>
      </w:r>
      <w:proofErr w:type="spellEnd"/>
      <w:r>
        <w:rPr>
          <w:rFonts w:ascii="Times New Roman" w:eastAsia="Times New Roman" w:hAnsi="Times New Roman" w:cs="Times New Roman"/>
          <w:sz w:val="24"/>
          <w:szCs w:val="24"/>
          <w:highlight w:val="white"/>
        </w:rPr>
        <w:t xml:space="preserve"> волокнам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і для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Результат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поточного стану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визначати</w:t>
      </w:r>
      <w:proofErr w:type="spellEnd"/>
      <w:r>
        <w:rPr>
          <w:rFonts w:ascii="Times New Roman" w:eastAsia="Times New Roman" w:hAnsi="Times New Roman" w:cs="Times New Roman"/>
          <w:sz w:val="24"/>
          <w:szCs w:val="24"/>
          <w:highlight w:val="white"/>
        </w:rPr>
        <w:t xml:space="preserve"> характер </w:t>
      </w:r>
      <w:proofErr w:type="spellStart"/>
      <w:r>
        <w:rPr>
          <w:rFonts w:ascii="Times New Roman" w:eastAsia="Times New Roman" w:hAnsi="Times New Roman" w:cs="Times New Roman"/>
          <w:sz w:val="24"/>
          <w:szCs w:val="24"/>
          <w:highlight w:val="white"/>
        </w:rPr>
        <w:t>відповідної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підсилювати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послабляти</w:t>
      </w:r>
      <w:proofErr w:type="spellEnd"/>
      <w:r>
        <w:rPr>
          <w:rFonts w:ascii="Times New Roman" w:eastAsia="Times New Roman" w:hAnsi="Times New Roman" w:cs="Times New Roman"/>
          <w:sz w:val="24"/>
          <w:szCs w:val="24"/>
          <w:highlight w:val="white"/>
        </w:rPr>
        <w:t xml:space="preserve"> ту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органа.</w:t>
      </w:r>
    </w:p>
    <w:p w14:paraId="2664FDB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система робить </w:t>
      </w:r>
      <w:proofErr w:type="spellStart"/>
      <w:r>
        <w:rPr>
          <w:rFonts w:ascii="Times New Roman" w:eastAsia="Times New Roman" w:hAnsi="Times New Roman" w:cs="Times New Roman"/>
          <w:sz w:val="24"/>
          <w:szCs w:val="24"/>
          <w:highlight w:val="white"/>
        </w:rPr>
        <w:t>нейрогуморальним</w:t>
      </w:r>
      <w:proofErr w:type="spellEnd"/>
      <w:r>
        <w:rPr>
          <w:rFonts w:ascii="Times New Roman" w:eastAsia="Times New Roman" w:hAnsi="Times New Roman" w:cs="Times New Roman"/>
          <w:sz w:val="24"/>
          <w:szCs w:val="24"/>
          <w:highlight w:val="white"/>
        </w:rPr>
        <w:t xml:space="preserve"> шляхом. У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волокон і </w:t>
      </w:r>
      <w:proofErr w:type="spellStart"/>
      <w:r>
        <w:rPr>
          <w:rFonts w:ascii="Times New Roman" w:eastAsia="Times New Roman" w:hAnsi="Times New Roman" w:cs="Times New Roman"/>
          <w:sz w:val="24"/>
          <w:szCs w:val="24"/>
          <w:highlight w:val="white"/>
        </w:rPr>
        <w:t>більшості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а також у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вазодилататорів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винятком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вазодилататорів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w:t>
      </w:r>
    </w:p>
    <w:p w14:paraId="0B6611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В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прослідковуються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надсегментарні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w:t>
      </w:r>
    </w:p>
    <w:p w14:paraId="65ABC29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крижового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інтермедіолатеральні</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бічних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рогів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синаптично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дугу вегетативного рефлексу. </w:t>
      </w:r>
      <w:proofErr w:type="spellStart"/>
      <w:r>
        <w:rPr>
          <w:rFonts w:ascii="Times New Roman" w:eastAsia="Times New Roman" w:hAnsi="Times New Roman" w:cs="Times New Roman"/>
          <w:sz w:val="24"/>
          <w:szCs w:val="24"/>
          <w:highlight w:val="white"/>
        </w:rPr>
        <w:t>Спинномозковий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метамерної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w:t>
      </w:r>
    </w:p>
    <w:p w14:paraId="09548C5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середній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язикогорлового</w:t>
      </w:r>
      <w:proofErr w:type="spellEnd"/>
      <w:r>
        <w:rPr>
          <w:rFonts w:ascii="Times New Roman" w:eastAsia="Times New Roman" w:hAnsi="Times New Roman" w:cs="Times New Roman"/>
          <w:sz w:val="24"/>
          <w:szCs w:val="24"/>
          <w:highlight w:val="white"/>
        </w:rPr>
        <w:t xml:space="preserve">, лицевого і </w:t>
      </w:r>
      <w:proofErr w:type="spellStart"/>
      <w:r>
        <w:rPr>
          <w:rFonts w:ascii="Times New Roman" w:eastAsia="Times New Roman" w:hAnsi="Times New Roman" w:cs="Times New Roman"/>
          <w:sz w:val="24"/>
          <w:szCs w:val="24"/>
          <w:highlight w:val="white"/>
        </w:rPr>
        <w:t>окорухового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і тонкого кишечнику. Тут же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центр,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інтегрує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здійснюються</w:t>
      </w:r>
      <w:proofErr w:type="spellEnd"/>
      <w:r>
        <w:rPr>
          <w:rFonts w:ascii="Times New Roman" w:eastAsia="Times New Roman" w:hAnsi="Times New Roman" w:cs="Times New Roman"/>
          <w:sz w:val="24"/>
          <w:szCs w:val="24"/>
          <w:highlight w:val="white"/>
        </w:rPr>
        <w:t xml:space="preserve"> разом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зв'язкам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нейронами, </w:t>
      </w:r>
      <w:proofErr w:type="spellStart"/>
      <w:r>
        <w:rPr>
          <w:rFonts w:ascii="Times New Roman" w:eastAsia="Times New Roman" w:hAnsi="Times New Roman" w:cs="Times New Roman"/>
          <w:sz w:val="24"/>
          <w:szCs w:val="24"/>
          <w:highlight w:val="white"/>
        </w:rPr>
        <w:t>регулюючими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судинний</w:t>
      </w:r>
      <w:proofErr w:type="spellEnd"/>
      <w:r>
        <w:rPr>
          <w:rFonts w:ascii="Times New Roman" w:eastAsia="Times New Roman" w:hAnsi="Times New Roman" w:cs="Times New Roman"/>
          <w:sz w:val="24"/>
          <w:szCs w:val="24"/>
          <w:highlight w:val="white"/>
        </w:rPr>
        <w:t xml:space="preserve"> тонус і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w:t>
      </w:r>
    </w:p>
    <w:p w14:paraId="0B97F67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довгастого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центрами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функціонально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пов'язаного</w:t>
      </w:r>
      <w:proofErr w:type="spellEnd"/>
      <w:r>
        <w:rPr>
          <w:rFonts w:ascii="Times New Roman" w:eastAsia="Times New Roman" w:hAnsi="Times New Roman" w:cs="Times New Roman"/>
          <w:sz w:val="24"/>
          <w:szCs w:val="24"/>
          <w:highlight w:val="white"/>
        </w:rPr>
        <w:t xml:space="preserve"> з ним </w:t>
      </w:r>
      <w:proofErr w:type="spellStart"/>
      <w:r>
        <w:rPr>
          <w:rFonts w:ascii="Times New Roman" w:eastAsia="Times New Roman" w:hAnsi="Times New Roman" w:cs="Times New Roman"/>
          <w:sz w:val="24"/>
          <w:szCs w:val="24"/>
          <w:highlight w:val="white"/>
        </w:rPr>
        <w:t>гіпофіза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гіпоталамо-гіпофізарна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гормональної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водно-</w:t>
      </w:r>
      <w:proofErr w:type="spellStart"/>
      <w:r>
        <w:rPr>
          <w:rFonts w:ascii="Times New Roman" w:eastAsia="Times New Roman" w:hAnsi="Times New Roman" w:cs="Times New Roman"/>
          <w:sz w:val="24"/>
          <w:szCs w:val="24"/>
          <w:highlight w:val="white"/>
        </w:rPr>
        <w:t>сольового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вуглеводного</w:t>
      </w:r>
      <w:proofErr w:type="spellEnd"/>
      <w:r>
        <w:rPr>
          <w:rFonts w:ascii="Times New Roman" w:eastAsia="Times New Roman" w:hAnsi="Times New Roman" w:cs="Times New Roman"/>
          <w:sz w:val="24"/>
          <w:szCs w:val="24"/>
          <w:highlight w:val="white"/>
        </w:rPr>
        <w:t xml:space="preserve">, жирового і </w:t>
      </w:r>
      <w:proofErr w:type="spellStart"/>
      <w:r>
        <w:rPr>
          <w:rFonts w:ascii="Times New Roman" w:eastAsia="Times New Roman" w:hAnsi="Times New Roman" w:cs="Times New Roman"/>
          <w:sz w:val="24"/>
          <w:szCs w:val="24"/>
          <w:highlight w:val="white"/>
        </w:rPr>
        <w:t>білкового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симпатичного і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ендокринних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вегетативний</w:t>
      </w:r>
      <w:proofErr w:type="spellEnd"/>
      <w:r>
        <w:rPr>
          <w:rFonts w:ascii="Times New Roman" w:eastAsia="Times New Roman" w:hAnsi="Times New Roman" w:cs="Times New Roman"/>
          <w:sz w:val="24"/>
          <w:szCs w:val="24"/>
          <w:highlight w:val="white"/>
        </w:rPr>
        <w:t xml:space="preserve"> компонент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у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оборонна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втеча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харчова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терморегуляторні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w:t>
      </w:r>
    </w:p>
    <w:p w14:paraId="5FD7E4F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підкірковими</w:t>
      </w:r>
      <w:proofErr w:type="spellEnd"/>
      <w:r>
        <w:rPr>
          <w:rFonts w:ascii="Times New Roman" w:eastAsia="Times New Roman" w:hAnsi="Times New Roman" w:cs="Times New Roman"/>
          <w:sz w:val="24"/>
          <w:szCs w:val="24"/>
          <w:highlight w:val="white"/>
        </w:rPr>
        <w:t xml:space="preserve"> ядрами, </w:t>
      </w:r>
      <w:proofErr w:type="spellStart"/>
      <w:r>
        <w:rPr>
          <w:rFonts w:ascii="Times New Roman" w:eastAsia="Times New Roman" w:hAnsi="Times New Roman" w:cs="Times New Roman"/>
          <w:sz w:val="24"/>
          <w:szCs w:val="24"/>
          <w:highlight w:val="white"/>
        </w:rPr>
        <w:t>мозочком</w:t>
      </w:r>
      <w:proofErr w:type="spellEnd"/>
      <w:r>
        <w:rPr>
          <w:rFonts w:ascii="Times New Roman" w:eastAsia="Times New Roman" w:hAnsi="Times New Roman" w:cs="Times New Roman"/>
          <w:sz w:val="24"/>
          <w:szCs w:val="24"/>
          <w:highlight w:val="white"/>
        </w:rPr>
        <w:t xml:space="preserve"> і корою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w:t>
      </w:r>
    </w:p>
    <w:p w14:paraId="7876A89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регуляторній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морфофункціональні</w:t>
      </w:r>
      <w:proofErr w:type="spellEnd"/>
      <w:r>
        <w:rPr>
          <w:rFonts w:ascii="Times New Roman" w:eastAsia="Times New Roman" w:hAnsi="Times New Roman" w:cs="Times New Roman"/>
          <w:sz w:val="24"/>
          <w:szCs w:val="24"/>
          <w:highlight w:val="white"/>
        </w:rPr>
        <w:t xml:space="preserve"> характеристики, </w:t>
      </w:r>
      <w:proofErr w:type="spellStart"/>
      <w:r>
        <w:rPr>
          <w:rFonts w:ascii="Times New Roman" w:eastAsia="Times New Roman" w:hAnsi="Times New Roman" w:cs="Times New Roman"/>
          <w:sz w:val="24"/>
          <w:szCs w:val="24"/>
          <w:highlight w:val="white"/>
        </w:rPr>
        <w:t>властиві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Тут не </w:t>
      </w:r>
      <w:proofErr w:type="spellStart"/>
      <w:r>
        <w:rPr>
          <w:rFonts w:ascii="Times New Roman" w:eastAsia="Times New Roman" w:hAnsi="Times New Roman" w:cs="Times New Roman"/>
          <w:sz w:val="24"/>
          <w:szCs w:val="24"/>
          <w:highlight w:val="white"/>
        </w:rPr>
        <w:t>вдається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входять</w:t>
      </w:r>
      <w:proofErr w:type="spellEnd"/>
      <w:r>
        <w:rPr>
          <w:rFonts w:ascii="Times New Roman" w:eastAsia="Times New Roman" w:hAnsi="Times New Roman" w:cs="Times New Roman"/>
          <w:sz w:val="24"/>
          <w:szCs w:val="24"/>
          <w:highlight w:val="white"/>
        </w:rPr>
        <w:t xml:space="preserve"> у склад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складну</w:t>
      </w:r>
      <w:proofErr w:type="spellEnd"/>
      <w:r>
        <w:rPr>
          <w:rFonts w:ascii="Times New Roman" w:eastAsia="Times New Roman" w:hAnsi="Times New Roman" w:cs="Times New Roman"/>
          <w:sz w:val="24"/>
          <w:szCs w:val="24"/>
          <w:highlight w:val="white"/>
        </w:rPr>
        <w:t xml:space="preserve"> гамму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системах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w:t>
      </w:r>
    </w:p>
    <w:p w14:paraId="7B2FC90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Лімбічна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обумовлює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чином </w:t>
      </w:r>
      <w:proofErr w:type="spellStart"/>
      <w:r>
        <w:rPr>
          <w:rFonts w:ascii="Times New Roman" w:eastAsia="Times New Roman" w:hAnsi="Times New Roman" w:cs="Times New Roman"/>
          <w:sz w:val="24"/>
          <w:szCs w:val="24"/>
          <w:highlight w:val="white"/>
        </w:rPr>
        <w:t>емоційний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спонукання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научіння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пам'яті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іннервуються</w:t>
      </w:r>
      <w:proofErr w:type="spellEnd"/>
      <w:r>
        <w:rPr>
          <w:rFonts w:ascii="Times New Roman" w:eastAsia="Times New Roman" w:hAnsi="Times New Roman" w:cs="Times New Roman"/>
          <w:sz w:val="24"/>
          <w:szCs w:val="24"/>
          <w:highlight w:val="white"/>
        </w:rPr>
        <w:t xml:space="preserve"> вегетативною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здійснюються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w:t>
      </w:r>
    </w:p>
    <w:p w14:paraId="733F254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велике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лобові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частки</w:t>
      </w:r>
      <w:proofErr w:type="spellEnd"/>
      <w:r>
        <w:rPr>
          <w:rFonts w:ascii="Times New Roman" w:eastAsia="Times New Roman" w:hAnsi="Times New Roman" w:cs="Times New Roman"/>
          <w:sz w:val="24"/>
          <w:szCs w:val="24"/>
          <w:highlight w:val="white"/>
        </w:rPr>
        <w:t xml:space="preserve"> кори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кровообіг</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статеву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кори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використовується</w:t>
      </w:r>
      <w:proofErr w:type="spellEnd"/>
      <w:r>
        <w:rPr>
          <w:rFonts w:ascii="Times New Roman" w:eastAsia="Times New Roman" w:hAnsi="Times New Roman" w:cs="Times New Roman"/>
          <w:sz w:val="24"/>
          <w:szCs w:val="24"/>
          <w:highlight w:val="white"/>
        </w:rPr>
        <w:t xml:space="preserve"> методами </w:t>
      </w:r>
      <w:proofErr w:type="spellStart"/>
      <w:r>
        <w:rPr>
          <w:rFonts w:ascii="Times New Roman" w:eastAsia="Times New Roman" w:hAnsi="Times New Roman" w:cs="Times New Roman"/>
          <w:sz w:val="24"/>
          <w:szCs w:val="24"/>
          <w:highlight w:val="white"/>
        </w:rPr>
        <w:t>гіпнозу</w:t>
      </w:r>
      <w:proofErr w:type="spellEnd"/>
      <w:r>
        <w:rPr>
          <w:rFonts w:ascii="Times New Roman" w:eastAsia="Times New Roman" w:hAnsi="Times New Roman" w:cs="Times New Roman"/>
          <w:sz w:val="24"/>
          <w:szCs w:val="24"/>
          <w:highlight w:val="white"/>
        </w:rPr>
        <w:t>.</w:t>
      </w:r>
    </w:p>
    <w:p w14:paraId="5885B64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багатоповерхову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ієрархічну</w:t>
      </w:r>
      <w:proofErr w:type="spellEnd"/>
      <w:r>
        <w:rPr>
          <w:rFonts w:ascii="Times New Roman" w:eastAsia="Times New Roman" w:hAnsi="Times New Roman" w:cs="Times New Roman"/>
          <w:sz w:val="24"/>
          <w:szCs w:val="24"/>
          <w:highlight w:val="white"/>
        </w:rPr>
        <w:t xml:space="preserve"> структуру.</w:t>
      </w:r>
    </w:p>
    <w:p w14:paraId="1CAEEFD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Першим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рівнем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внутрішні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автоматику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E34562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Другий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представляє</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замикаються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позаорганних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38DA462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Третій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сегментарними</w:t>
      </w:r>
      <w:proofErr w:type="spellEnd"/>
      <w:r>
        <w:rPr>
          <w:rFonts w:ascii="Times New Roman" w:eastAsia="Times New Roman" w:hAnsi="Times New Roman" w:cs="Times New Roman"/>
          <w:sz w:val="24"/>
          <w:szCs w:val="24"/>
          <w:highlight w:val="white"/>
        </w:rPr>
        <w:t xml:space="preserve"> структурами і </w:t>
      </w:r>
      <w:proofErr w:type="spellStart"/>
      <w:r>
        <w:rPr>
          <w:rFonts w:ascii="Times New Roman" w:eastAsia="Times New Roman" w:hAnsi="Times New Roman" w:cs="Times New Roman"/>
          <w:sz w:val="24"/>
          <w:szCs w:val="24"/>
          <w:highlight w:val="white"/>
        </w:rPr>
        <w:t>вищі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надсегментарним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представлений </w:t>
      </w:r>
      <w:proofErr w:type="spellStart"/>
      <w:r>
        <w:rPr>
          <w:rFonts w:ascii="Times New Roman" w:eastAsia="Times New Roman" w:hAnsi="Times New Roman" w:cs="Times New Roman"/>
          <w:sz w:val="24"/>
          <w:szCs w:val="24"/>
          <w:highlight w:val="white"/>
        </w:rPr>
        <w:t>гіпоталамусом</w:t>
      </w:r>
      <w:proofErr w:type="spellEnd"/>
      <w:r>
        <w:rPr>
          <w:rFonts w:ascii="Times New Roman" w:eastAsia="Times New Roman" w:hAnsi="Times New Roman" w:cs="Times New Roman"/>
          <w:sz w:val="24"/>
          <w:szCs w:val="24"/>
          <w:highlight w:val="white"/>
        </w:rPr>
        <w:t xml:space="preserve">, ретикулярною </w:t>
      </w:r>
      <w:proofErr w:type="spellStart"/>
      <w:r>
        <w:rPr>
          <w:rFonts w:ascii="Times New Roman" w:eastAsia="Times New Roman" w:hAnsi="Times New Roman" w:cs="Times New Roman"/>
          <w:sz w:val="24"/>
          <w:szCs w:val="24"/>
          <w:highlight w:val="white"/>
        </w:rPr>
        <w:t>формацією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підкірковими</w:t>
      </w:r>
      <w:proofErr w:type="spellEnd"/>
      <w:r>
        <w:rPr>
          <w:rFonts w:ascii="Times New Roman" w:eastAsia="Times New Roman" w:hAnsi="Times New Roman" w:cs="Times New Roman"/>
          <w:sz w:val="24"/>
          <w:szCs w:val="24"/>
          <w:highlight w:val="white"/>
        </w:rPr>
        <w:t xml:space="preserve"> ядрами, </w:t>
      </w:r>
      <w:proofErr w:type="spellStart"/>
      <w:r>
        <w:rPr>
          <w:rFonts w:ascii="Times New Roman" w:eastAsia="Times New Roman" w:hAnsi="Times New Roman" w:cs="Times New Roman"/>
          <w:sz w:val="24"/>
          <w:szCs w:val="24"/>
          <w:highlight w:val="white"/>
        </w:rPr>
        <w:t>лімбічною</w:t>
      </w:r>
      <w:proofErr w:type="spellEnd"/>
      <w:r>
        <w:rPr>
          <w:rFonts w:ascii="Times New Roman" w:eastAsia="Times New Roman" w:hAnsi="Times New Roman" w:cs="Times New Roman"/>
          <w:sz w:val="24"/>
          <w:szCs w:val="24"/>
          <w:highlight w:val="white"/>
        </w:rPr>
        <w:t xml:space="preserve"> системою і корою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28C2F9C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Кожен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особливості</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нижчі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поверхи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стану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тканин. В </w:t>
      </w:r>
      <w:proofErr w:type="spellStart"/>
      <w:r>
        <w:rPr>
          <w:rFonts w:ascii="Times New Roman" w:eastAsia="Times New Roman" w:hAnsi="Times New Roman" w:cs="Times New Roman"/>
          <w:sz w:val="24"/>
          <w:szCs w:val="24"/>
          <w:highlight w:val="white"/>
        </w:rPr>
        <w:t>міру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ускладнення</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кожний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ступінь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тонус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окремих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вже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бульбарний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кардіоваскулярний</w:t>
      </w:r>
      <w:proofErr w:type="spellEnd"/>
      <w:r>
        <w:rPr>
          <w:rFonts w:ascii="Times New Roman" w:eastAsia="Times New Roman" w:hAnsi="Times New Roman" w:cs="Times New Roman"/>
          <w:sz w:val="24"/>
          <w:szCs w:val="24"/>
          <w:highlight w:val="white"/>
        </w:rPr>
        <w:t xml:space="preserve"> центр </w:t>
      </w:r>
      <w:proofErr w:type="spellStart"/>
      <w:r>
        <w:rPr>
          <w:rFonts w:ascii="Times New Roman" w:eastAsia="Times New Roman" w:hAnsi="Times New Roman" w:cs="Times New Roman"/>
          <w:sz w:val="24"/>
          <w:szCs w:val="24"/>
          <w:highlight w:val="white"/>
        </w:rPr>
        <w:t>регулює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систем у </w:t>
      </w:r>
      <w:proofErr w:type="spellStart"/>
      <w:r>
        <w:rPr>
          <w:rFonts w:ascii="Times New Roman" w:eastAsia="Times New Roman" w:hAnsi="Times New Roman" w:cs="Times New Roman"/>
          <w:sz w:val="24"/>
          <w:szCs w:val="24"/>
          <w:highlight w:val="white"/>
        </w:rPr>
        <w:t>загальній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а разом з </w:t>
      </w:r>
      <w:proofErr w:type="spellStart"/>
      <w:r>
        <w:rPr>
          <w:rFonts w:ascii="Times New Roman" w:eastAsia="Times New Roman" w:hAnsi="Times New Roman" w:cs="Times New Roman"/>
          <w:sz w:val="24"/>
          <w:szCs w:val="24"/>
          <w:highlight w:val="white"/>
        </w:rPr>
        <w:t>лімбічною</w:t>
      </w:r>
      <w:proofErr w:type="spellEnd"/>
      <w:r>
        <w:rPr>
          <w:rFonts w:ascii="Times New Roman" w:eastAsia="Times New Roman" w:hAnsi="Times New Roman" w:cs="Times New Roman"/>
          <w:sz w:val="24"/>
          <w:szCs w:val="24"/>
          <w:highlight w:val="white"/>
        </w:rPr>
        <w:t xml:space="preserve"> системою - </w:t>
      </w:r>
      <w:proofErr w:type="spellStart"/>
      <w:r>
        <w:rPr>
          <w:rFonts w:ascii="Times New Roman" w:eastAsia="Times New Roman" w:hAnsi="Times New Roman" w:cs="Times New Roman"/>
          <w:sz w:val="24"/>
          <w:szCs w:val="24"/>
          <w:highlight w:val="white"/>
        </w:rPr>
        <w:t>адекватну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ступенях стану </w:t>
      </w:r>
      <w:proofErr w:type="spellStart"/>
      <w:r>
        <w:rPr>
          <w:rFonts w:ascii="Times New Roman" w:eastAsia="Times New Roman" w:hAnsi="Times New Roman" w:cs="Times New Roman"/>
          <w:sz w:val="24"/>
          <w:szCs w:val="24"/>
          <w:highlight w:val="white"/>
        </w:rPr>
        <w:t>напруги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Найвищий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 кора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w:t>
      </w:r>
    </w:p>
    <w:p w14:paraId="5AF4069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Взаємодією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досягається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адекватне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вегетатику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протікає</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визначеному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психоемоційному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Емоції</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би не </w:t>
      </w:r>
      <w:proofErr w:type="spellStart"/>
      <w:r>
        <w:rPr>
          <w:rFonts w:ascii="Times New Roman" w:eastAsia="Times New Roman" w:hAnsi="Times New Roman" w:cs="Times New Roman"/>
          <w:sz w:val="24"/>
          <w:szCs w:val="24"/>
          <w:highlight w:val="white"/>
        </w:rPr>
        <w:t>був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морфологічну</w:t>
      </w:r>
      <w:proofErr w:type="spellEnd"/>
      <w:r>
        <w:rPr>
          <w:rFonts w:ascii="Times New Roman" w:eastAsia="Times New Roman" w:hAnsi="Times New Roman" w:cs="Times New Roman"/>
          <w:sz w:val="24"/>
          <w:szCs w:val="24"/>
          <w:highlight w:val="white"/>
        </w:rPr>
        <w:t xml:space="preserve"> основу. </w:t>
      </w:r>
      <w:proofErr w:type="spellStart"/>
      <w:r>
        <w:rPr>
          <w:rFonts w:ascii="Times New Roman" w:eastAsia="Times New Roman" w:hAnsi="Times New Roman" w:cs="Times New Roman"/>
          <w:sz w:val="24"/>
          <w:szCs w:val="24"/>
          <w:highlight w:val="white"/>
        </w:rPr>
        <w:t>Численні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експериментальні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довели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матеріальної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сполучені</w:t>
      </w:r>
      <w:proofErr w:type="spellEnd"/>
      <w:r>
        <w:rPr>
          <w:rFonts w:ascii="Times New Roman" w:eastAsia="Times New Roman" w:hAnsi="Times New Roman" w:cs="Times New Roman"/>
          <w:sz w:val="24"/>
          <w:szCs w:val="24"/>
          <w:highlight w:val="white"/>
        </w:rPr>
        <w:t xml:space="preserve"> з ними. В межах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виділене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нейронне</w:t>
      </w:r>
      <w:proofErr w:type="spellEnd"/>
      <w:r>
        <w:rPr>
          <w:rFonts w:ascii="Times New Roman" w:eastAsia="Times New Roman" w:hAnsi="Times New Roman" w:cs="Times New Roman"/>
          <w:sz w:val="24"/>
          <w:szCs w:val="24"/>
          <w:highlight w:val="white"/>
        </w:rPr>
        <w:t xml:space="preserve"> коло (коло </w:t>
      </w:r>
      <w:proofErr w:type="spellStart"/>
      <w:r>
        <w:rPr>
          <w:rFonts w:ascii="Times New Roman" w:eastAsia="Times New Roman" w:hAnsi="Times New Roman" w:cs="Times New Roman"/>
          <w:sz w:val="24"/>
          <w:szCs w:val="24"/>
          <w:highlight w:val="white"/>
        </w:rPr>
        <w:t>Пейпеца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один з одним </w:t>
      </w:r>
      <w:proofErr w:type="spellStart"/>
      <w:r>
        <w:rPr>
          <w:rFonts w:ascii="Times New Roman" w:eastAsia="Times New Roman" w:hAnsi="Times New Roman" w:cs="Times New Roman"/>
          <w:sz w:val="24"/>
          <w:szCs w:val="24"/>
          <w:highlight w:val="white"/>
        </w:rPr>
        <w:t>деякі</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передньої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таламуса,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зосереджені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визначених</w:t>
      </w:r>
      <w:proofErr w:type="spellEnd"/>
      <w:r>
        <w:rPr>
          <w:rFonts w:ascii="Times New Roman" w:eastAsia="Times New Roman" w:hAnsi="Times New Roman" w:cs="Times New Roman"/>
          <w:sz w:val="24"/>
          <w:szCs w:val="24"/>
          <w:highlight w:val="white"/>
        </w:rPr>
        <w:t xml:space="preserve"> областях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бічній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знаходиться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мигдалина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реакцію</w:t>
      </w:r>
      <w:proofErr w:type="spellEnd"/>
      <w:r>
        <w:rPr>
          <w:rFonts w:ascii="Times New Roman" w:eastAsia="Times New Roman" w:hAnsi="Times New Roman" w:cs="Times New Roman"/>
          <w:sz w:val="24"/>
          <w:szCs w:val="24"/>
          <w:highlight w:val="white"/>
        </w:rPr>
        <w:t xml:space="preserve"> страху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агресивну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поруч</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мигдалиною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інтеграції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форм </w:t>
      </w:r>
      <w:proofErr w:type="spellStart"/>
      <w:r>
        <w:rPr>
          <w:rFonts w:ascii="Times New Roman" w:eastAsia="Times New Roman" w:hAnsi="Times New Roman" w:cs="Times New Roman"/>
          <w:sz w:val="24"/>
          <w:szCs w:val="24"/>
          <w:highlight w:val="white"/>
        </w:rPr>
        <w:t>сенсорної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запам'ятовуванню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оточує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звивина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поруч</w:t>
      </w:r>
      <w:proofErr w:type="spellEnd"/>
      <w:r>
        <w:rPr>
          <w:rFonts w:ascii="Times New Roman" w:eastAsia="Times New Roman" w:hAnsi="Times New Roman" w:cs="Times New Roman"/>
          <w:sz w:val="24"/>
          <w:szCs w:val="24"/>
          <w:highlight w:val="white"/>
        </w:rPr>
        <w:t xml:space="preserve"> з нею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волокон,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обох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напрямках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з'єднує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гіпоталамусом</w:t>
      </w:r>
      <w:proofErr w:type="spellEnd"/>
      <w:r>
        <w:rPr>
          <w:rFonts w:ascii="Times New Roman" w:eastAsia="Times New Roman" w:hAnsi="Times New Roman" w:cs="Times New Roman"/>
          <w:sz w:val="24"/>
          <w:szCs w:val="24"/>
          <w:highlight w:val="white"/>
        </w:rPr>
        <w:t>.</w:t>
      </w:r>
    </w:p>
    <w:p w14:paraId="5EAD2EB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Сигнали</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звід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до перегородки, а </w:t>
      </w:r>
      <w:proofErr w:type="spellStart"/>
      <w:r>
        <w:rPr>
          <w:rFonts w:ascii="Times New Roman" w:eastAsia="Times New Roman" w:hAnsi="Times New Roman" w:cs="Times New Roman"/>
          <w:sz w:val="24"/>
          <w:szCs w:val="24"/>
          <w:highlight w:val="white"/>
        </w:rPr>
        <w:t>потім</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w:t>
      </w:r>
    </w:p>
    <w:p w14:paraId="34E5D8E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Виразність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емоційно-мотиваційних</w:t>
      </w:r>
      <w:proofErr w:type="spellEnd"/>
      <w:r>
        <w:rPr>
          <w:rFonts w:ascii="Times New Roman" w:eastAsia="Times New Roman" w:hAnsi="Times New Roman" w:cs="Times New Roman"/>
          <w:sz w:val="24"/>
          <w:szCs w:val="24"/>
          <w:highlight w:val="white"/>
        </w:rPr>
        <w:t>, вегетативно-</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і вегето-</w:t>
      </w:r>
      <w:proofErr w:type="spellStart"/>
      <w:r>
        <w:rPr>
          <w:rFonts w:ascii="Times New Roman" w:eastAsia="Times New Roman" w:hAnsi="Times New Roman" w:cs="Times New Roman"/>
          <w:sz w:val="24"/>
          <w:szCs w:val="24"/>
          <w:highlight w:val="white"/>
        </w:rPr>
        <w:t>судинних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лімбіко</w:t>
      </w:r>
      <w:proofErr w:type="spellEnd"/>
      <w:r>
        <w:rPr>
          <w:rFonts w:ascii="Times New Roman" w:eastAsia="Times New Roman" w:hAnsi="Times New Roman" w:cs="Times New Roman"/>
          <w:sz w:val="24"/>
          <w:szCs w:val="24"/>
          <w:highlight w:val="white"/>
        </w:rPr>
        <w:t xml:space="preserve">-ретикулярного комплексу дала </w:t>
      </w:r>
      <w:proofErr w:type="spellStart"/>
      <w:r>
        <w:rPr>
          <w:rFonts w:ascii="Times New Roman" w:eastAsia="Times New Roman" w:hAnsi="Times New Roman" w:cs="Times New Roman"/>
          <w:sz w:val="24"/>
          <w:szCs w:val="24"/>
          <w:highlight w:val="white"/>
        </w:rPr>
        <w:t>підставу</w:t>
      </w:r>
      <w:proofErr w:type="spellEnd"/>
      <w:r>
        <w:rPr>
          <w:rFonts w:ascii="Times New Roman" w:eastAsia="Times New Roman" w:hAnsi="Times New Roman" w:cs="Times New Roman"/>
          <w:sz w:val="24"/>
          <w:szCs w:val="24"/>
          <w:highlight w:val="white"/>
        </w:rPr>
        <w:t xml:space="preserve"> Мак-Лейну </w:t>
      </w:r>
      <w:proofErr w:type="spellStart"/>
      <w:r>
        <w:rPr>
          <w:rFonts w:ascii="Times New Roman" w:eastAsia="Times New Roman" w:hAnsi="Times New Roman" w:cs="Times New Roman"/>
          <w:sz w:val="24"/>
          <w:szCs w:val="24"/>
          <w:highlight w:val="white"/>
        </w:rPr>
        <w:t>назвати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мозком</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Конорскі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емоційним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мозком</w:t>
      </w:r>
      <w:proofErr w:type="spellEnd"/>
      <w:r>
        <w:rPr>
          <w:rFonts w:ascii="Times New Roman" w:eastAsia="Times New Roman" w:hAnsi="Times New Roman" w:cs="Times New Roman"/>
          <w:sz w:val="24"/>
          <w:szCs w:val="24"/>
          <w:highlight w:val="white"/>
        </w:rPr>
        <w:t>".</w:t>
      </w:r>
    </w:p>
    <w:p w14:paraId="70BE04A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емоційного</w:t>
      </w:r>
      <w:proofErr w:type="spellEnd"/>
      <w:r>
        <w:rPr>
          <w:rFonts w:ascii="Times New Roman" w:eastAsia="Times New Roman" w:hAnsi="Times New Roman" w:cs="Times New Roman"/>
          <w:sz w:val="24"/>
          <w:szCs w:val="24"/>
          <w:highlight w:val="white"/>
        </w:rPr>
        <w:t xml:space="preserve"> контролю й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лімбіко</w:t>
      </w:r>
      <w:proofErr w:type="spellEnd"/>
      <w:r>
        <w:rPr>
          <w:rFonts w:ascii="Times New Roman" w:eastAsia="Times New Roman" w:hAnsi="Times New Roman" w:cs="Times New Roman"/>
          <w:sz w:val="24"/>
          <w:szCs w:val="24"/>
          <w:highlight w:val="white"/>
        </w:rPr>
        <w:t xml:space="preserve">-ретикулярному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неможливо</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зрозуміти</w:t>
      </w:r>
      <w:proofErr w:type="spellEnd"/>
      <w:r>
        <w:rPr>
          <w:rFonts w:ascii="Times New Roman" w:eastAsia="Times New Roman" w:hAnsi="Times New Roman" w:cs="Times New Roman"/>
          <w:sz w:val="24"/>
          <w:szCs w:val="24"/>
          <w:highlight w:val="white"/>
        </w:rPr>
        <w:t xml:space="preserve"> всю </w:t>
      </w:r>
      <w:proofErr w:type="spellStart"/>
      <w:r>
        <w:rPr>
          <w:rFonts w:ascii="Times New Roman" w:eastAsia="Times New Roman" w:hAnsi="Times New Roman" w:cs="Times New Roman"/>
          <w:sz w:val="24"/>
          <w:szCs w:val="24"/>
          <w:highlight w:val="white"/>
        </w:rPr>
        <w:t>пластичність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нашої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насамперед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співвідношень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переживанні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афекту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почуттів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настроїв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інтеграція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емоційного</w:t>
      </w:r>
      <w:proofErr w:type="spellEnd"/>
      <w:r>
        <w:rPr>
          <w:rFonts w:ascii="Times New Roman" w:eastAsia="Times New Roman" w:hAnsi="Times New Roman" w:cs="Times New Roman"/>
          <w:sz w:val="24"/>
          <w:szCs w:val="24"/>
          <w:highlight w:val="white"/>
        </w:rPr>
        <w:t xml:space="preserve"> контролю і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надсегментарною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інтеграцією</w:t>
      </w:r>
      <w:proofErr w:type="spellEnd"/>
      <w:r>
        <w:rPr>
          <w:rFonts w:ascii="Times New Roman" w:eastAsia="Times New Roman" w:hAnsi="Times New Roman" w:cs="Times New Roman"/>
          <w:sz w:val="24"/>
          <w:szCs w:val="24"/>
          <w:highlight w:val="white"/>
        </w:rPr>
        <w:t xml:space="preserve"> структур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кори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функціональними</w:t>
      </w:r>
      <w:proofErr w:type="spellEnd"/>
      <w:r>
        <w:rPr>
          <w:rFonts w:ascii="Times New Roman" w:eastAsia="Times New Roman" w:hAnsi="Times New Roman" w:cs="Times New Roman"/>
          <w:sz w:val="24"/>
          <w:szCs w:val="24"/>
          <w:highlight w:val="white"/>
        </w:rPr>
        <w:t xml:space="preserve"> системами,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контролюють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емоційно-мотиваційні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і в </w:t>
      </w:r>
      <w:proofErr w:type="spellStart"/>
      <w:r>
        <w:rPr>
          <w:rFonts w:ascii="Times New Roman" w:eastAsia="Times New Roman" w:hAnsi="Times New Roman" w:cs="Times New Roman"/>
          <w:sz w:val="24"/>
          <w:szCs w:val="24"/>
          <w:highlight w:val="white"/>
        </w:rPr>
        <w:t>разі</w:t>
      </w:r>
      <w:proofErr w:type="spellEnd"/>
      <w:r>
        <w:rPr>
          <w:rFonts w:ascii="Times New Roman" w:eastAsia="Times New Roman" w:hAnsi="Times New Roman" w:cs="Times New Roman"/>
          <w:sz w:val="24"/>
          <w:szCs w:val="24"/>
          <w:highlight w:val="white"/>
        </w:rPr>
        <w:t xml:space="preserve"> потреби </w:t>
      </w:r>
      <w:proofErr w:type="spellStart"/>
      <w:r>
        <w:rPr>
          <w:rFonts w:ascii="Times New Roman" w:eastAsia="Times New Roman" w:hAnsi="Times New Roman" w:cs="Times New Roman"/>
          <w:sz w:val="24"/>
          <w:szCs w:val="24"/>
          <w:highlight w:val="white"/>
        </w:rPr>
        <w:t>поєднує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цілісний</w:t>
      </w:r>
      <w:proofErr w:type="spellEnd"/>
      <w:r>
        <w:rPr>
          <w:rFonts w:ascii="Times New Roman" w:eastAsia="Times New Roman" w:hAnsi="Times New Roman" w:cs="Times New Roman"/>
          <w:sz w:val="24"/>
          <w:szCs w:val="24"/>
          <w:highlight w:val="white"/>
        </w:rPr>
        <w:t xml:space="preserve"> акт,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зовнішнього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Питання</w:t>
      </w:r>
      <w:proofErr w:type="spellEnd"/>
      <w:r>
        <w:rPr>
          <w:rFonts w:ascii="Times New Roman" w:eastAsia="Times New Roman" w:hAnsi="Times New Roman" w:cs="Times New Roman"/>
          <w:sz w:val="24"/>
          <w:szCs w:val="24"/>
          <w:highlight w:val="white"/>
        </w:rPr>
        <w:t xml:space="preserve"> про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первинно</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психічна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по-різному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вирішувалося</w:t>
      </w:r>
      <w:proofErr w:type="spellEnd"/>
      <w:r>
        <w:rPr>
          <w:rFonts w:ascii="Times New Roman" w:eastAsia="Times New Roman" w:hAnsi="Times New Roman" w:cs="Times New Roman"/>
          <w:sz w:val="24"/>
          <w:szCs w:val="24"/>
          <w:highlight w:val="white"/>
        </w:rPr>
        <w:t xml:space="preserve"> рядом </w:t>
      </w:r>
      <w:proofErr w:type="spellStart"/>
      <w:r>
        <w:rPr>
          <w:rFonts w:ascii="Times New Roman" w:eastAsia="Times New Roman" w:hAnsi="Times New Roman" w:cs="Times New Roman"/>
          <w:sz w:val="24"/>
          <w:szCs w:val="24"/>
          <w:highlight w:val="white"/>
        </w:rPr>
        <w:t>дослідників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теорію</w:t>
      </w:r>
      <w:proofErr w:type="spellEnd"/>
      <w:r>
        <w:rPr>
          <w:rFonts w:ascii="Times New Roman" w:eastAsia="Times New Roman" w:hAnsi="Times New Roman" w:cs="Times New Roman"/>
          <w:sz w:val="24"/>
          <w:szCs w:val="24"/>
          <w:highlight w:val="white"/>
        </w:rPr>
        <w:t xml:space="preserve"> Джемса— Ланге,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якої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першопричиною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м'язові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"Ми </w:t>
      </w:r>
      <w:proofErr w:type="spellStart"/>
      <w:r>
        <w:rPr>
          <w:rFonts w:ascii="Times New Roman" w:eastAsia="Times New Roman" w:hAnsi="Times New Roman" w:cs="Times New Roman"/>
          <w:sz w:val="24"/>
          <w:szCs w:val="24"/>
          <w:highlight w:val="white"/>
        </w:rPr>
        <w:t>сумуємо</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плачемо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сердимося</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наносимо удар, </w:t>
      </w:r>
      <w:proofErr w:type="spellStart"/>
      <w:r>
        <w:rPr>
          <w:rFonts w:ascii="Times New Roman" w:eastAsia="Times New Roman" w:hAnsi="Times New Roman" w:cs="Times New Roman"/>
          <w:sz w:val="24"/>
          <w:szCs w:val="24"/>
          <w:highlight w:val="white"/>
        </w:rPr>
        <w:t>боїмося</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тремтимо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теорії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Шеррінгтона</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перевагу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над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Кеннона</w:t>
      </w:r>
      <w:proofErr w:type="spellEnd"/>
      <w:r>
        <w:rPr>
          <w:rFonts w:ascii="Times New Roman" w:eastAsia="Times New Roman" w:hAnsi="Times New Roman" w:cs="Times New Roman"/>
          <w:sz w:val="24"/>
          <w:szCs w:val="24"/>
          <w:highlight w:val="white"/>
        </w:rPr>
        <w:t xml:space="preserve">-Барда, </w:t>
      </w:r>
      <w:proofErr w:type="spellStart"/>
      <w:r>
        <w:rPr>
          <w:rFonts w:ascii="Times New Roman" w:eastAsia="Times New Roman" w:hAnsi="Times New Roman" w:cs="Times New Roman"/>
          <w:sz w:val="24"/>
          <w:szCs w:val="24"/>
          <w:highlight w:val="white"/>
        </w:rPr>
        <w:t>Ліндслі</w:t>
      </w:r>
      <w:proofErr w:type="spellEnd"/>
      <w:r>
        <w:rPr>
          <w:rFonts w:ascii="Times New Roman" w:eastAsia="Times New Roman" w:hAnsi="Times New Roman" w:cs="Times New Roman"/>
          <w:sz w:val="24"/>
          <w:szCs w:val="24"/>
          <w:highlight w:val="white"/>
        </w:rPr>
        <w:t xml:space="preserve"> - про роль </w:t>
      </w:r>
      <w:proofErr w:type="spellStart"/>
      <w:r>
        <w:rPr>
          <w:rFonts w:ascii="Times New Roman" w:eastAsia="Times New Roman" w:hAnsi="Times New Roman" w:cs="Times New Roman"/>
          <w:sz w:val="24"/>
          <w:szCs w:val="24"/>
          <w:highlight w:val="white"/>
        </w:rPr>
        <w:t>кортико-таламо-гіпоталамічних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виникненні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w:t>
      </w:r>
    </w:p>
    <w:p w14:paraId="44C48CF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нормального </w:t>
      </w:r>
      <w:proofErr w:type="spellStart"/>
      <w:r>
        <w:rPr>
          <w:rFonts w:ascii="Times New Roman" w:eastAsia="Times New Roman" w:hAnsi="Times New Roman" w:cs="Times New Roman"/>
          <w:sz w:val="24"/>
          <w:szCs w:val="24"/>
          <w:highlight w:val="white"/>
        </w:rPr>
        <w:t>функціонування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рівновага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однією</w:t>
      </w:r>
      <w:proofErr w:type="spellEnd"/>
      <w:r>
        <w:rPr>
          <w:rFonts w:ascii="Times New Roman" w:eastAsia="Times New Roman" w:hAnsi="Times New Roman" w:cs="Times New Roman"/>
          <w:sz w:val="24"/>
          <w:szCs w:val="24"/>
          <w:highlight w:val="white"/>
        </w:rPr>
        <w:t xml:space="preserve"> з умов для гарного </w:t>
      </w:r>
      <w:proofErr w:type="spellStart"/>
      <w:r>
        <w:rPr>
          <w:rFonts w:ascii="Times New Roman" w:eastAsia="Times New Roman" w:hAnsi="Times New Roman" w:cs="Times New Roman"/>
          <w:sz w:val="24"/>
          <w:szCs w:val="24"/>
          <w:highlight w:val="white"/>
        </w:rPr>
        <w:t>самопочуття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знаку </w:t>
      </w:r>
      <w:proofErr w:type="spellStart"/>
      <w:r>
        <w:rPr>
          <w:rFonts w:ascii="Times New Roman" w:eastAsia="Times New Roman" w:hAnsi="Times New Roman" w:cs="Times New Roman"/>
          <w:sz w:val="24"/>
          <w:szCs w:val="24"/>
          <w:highlight w:val="white"/>
        </w:rPr>
        <w:t>емоційної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різний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кардіорес-піраторній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травній</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системах. Так, </w:t>
      </w:r>
      <w:proofErr w:type="spellStart"/>
      <w:r>
        <w:rPr>
          <w:rFonts w:ascii="Times New Roman" w:eastAsia="Times New Roman" w:hAnsi="Times New Roman" w:cs="Times New Roman"/>
          <w:sz w:val="24"/>
          <w:szCs w:val="24"/>
          <w:highlight w:val="white"/>
        </w:rPr>
        <w:t>емоція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симпато-</w:t>
      </w:r>
      <w:proofErr w:type="spellStart"/>
      <w:r>
        <w:rPr>
          <w:rFonts w:ascii="Times New Roman" w:eastAsia="Times New Roman" w:hAnsi="Times New Roman" w:cs="Times New Roman"/>
          <w:sz w:val="24"/>
          <w:szCs w:val="24"/>
          <w:highlight w:val="white"/>
        </w:rPr>
        <w:t>адреналовими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емоція</w:t>
      </w:r>
      <w:proofErr w:type="spellEnd"/>
      <w:r>
        <w:rPr>
          <w:rFonts w:ascii="Times New Roman" w:eastAsia="Times New Roman" w:hAnsi="Times New Roman" w:cs="Times New Roman"/>
          <w:sz w:val="24"/>
          <w:szCs w:val="24"/>
          <w:highlight w:val="white"/>
        </w:rPr>
        <w:t xml:space="preserve"> страху -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шлунково-кишковому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тракті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прослідковується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співвідношень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не є правилом. </w:t>
      </w:r>
      <w:proofErr w:type="spellStart"/>
      <w:r>
        <w:rPr>
          <w:rFonts w:ascii="Times New Roman" w:eastAsia="Times New Roman" w:hAnsi="Times New Roman" w:cs="Times New Roman"/>
          <w:sz w:val="24"/>
          <w:szCs w:val="24"/>
          <w:highlight w:val="white"/>
        </w:rPr>
        <w:t>Безсумнівним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одного і того ж самого </w:t>
      </w:r>
      <w:proofErr w:type="spellStart"/>
      <w:r>
        <w:rPr>
          <w:rFonts w:ascii="Times New Roman" w:eastAsia="Times New Roman" w:hAnsi="Times New Roman" w:cs="Times New Roman"/>
          <w:sz w:val="24"/>
          <w:szCs w:val="24"/>
          <w:highlight w:val="white"/>
        </w:rPr>
        <w:t>суб'єкта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стресові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мірою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однозначні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різнонаправленими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комбінованими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проявами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цілком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зрозумілими</w:t>
      </w:r>
      <w:proofErr w:type="spellEnd"/>
      <w:r>
        <w:rPr>
          <w:rFonts w:ascii="Times New Roman" w:eastAsia="Times New Roman" w:hAnsi="Times New Roman" w:cs="Times New Roman"/>
          <w:sz w:val="24"/>
          <w:szCs w:val="24"/>
          <w:highlight w:val="white"/>
        </w:rPr>
        <w:t xml:space="preserve"> причинами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w:t>
      </w:r>
    </w:p>
    <w:p w14:paraId="4361094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Оцінюючи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психічними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виявити</w:t>
      </w:r>
      <w:proofErr w:type="spellEnd"/>
      <w:r>
        <w:rPr>
          <w:rFonts w:ascii="Times New Roman" w:eastAsia="Times New Roman" w:hAnsi="Times New Roman" w:cs="Times New Roman"/>
          <w:sz w:val="24"/>
          <w:szCs w:val="24"/>
          <w:highlight w:val="white"/>
        </w:rPr>
        <w:t xml:space="preserve"> три типи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психікою</w:t>
      </w:r>
      <w:proofErr w:type="spellEnd"/>
      <w:r>
        <w:rPr>
          <w:rFonts w:ascii="Times New Roman" w:eastAsia="Times New Roman" w:hAnsi="Times New Roman" w:cs="Times New Roman"/>
          <w:sz w:val="24"/>
          <w:szCs w:val="24"/>
          <w:highlight w:val="white"/>
        </w:rPr>
        <w:t>.</w:t>
      </w:r>
    </w:p>
    <w:p w14:paraId="7CAE5E1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Перший тип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будується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обслуговуванні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лежать </w:t>
      </w:r>
      <w:proofErr w:type="spellStart"/>
      <w:r>
        <w:rPr>
          <w:rFonts w:ascii="Times New Roman" w:eastAsia="Times New Roman" w:hAnsi="Times New Roman" w:cs="Times New Roman"/>
          <w:sz w:val="24"/>
          <w:szCs w:val="24"/>
          <w:highlight w:val="white"/>
        </w:rPr>
        <w:t>фізіологічні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управляє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призначена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оптимальний</w:t>
      </w:r>
      <w:proofErr w:type="spellEnd"/>
      <w:r>
        <w:rPr>
          <w:rFonts w:ascii="Times New Roman" w:eastAsia="Times New Roman" w:hAnsi="Times New Roman" w:cs="Times New Roman"/>
          <w:sz w:val="24"/>
          <w:szCs w:val="24"/>
          <w:highlight w:val="white"/>
        </w:rPr>
        <w:t xml:space="preserve"> режим </w:t>
      </w:r>
      <w:proofErr w:type="spellStart"/>
      <w:r>
        <w:rPr>
          <w:rFonts w:ascii="Times New Roman" w:eastAsia="Times New Roman" w:hAnsi="Times New Roman" w:cs="Times New Roman"/>
          <w:sz w:val="24"/>
          <w:szCs w:val="24"/>
          <w:highlight w:val="white"/>
        </w:rPr>
        <w:t>психічної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485D262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Другий</w:t>
      </w:r>
      <w:proofErr w:type="spellEnd"/>
      <w:r>
        <w:rPr>
          <w:rFonts w:ascii="Times New Roman" w:eastAsia="Times New Roman" w:hAnsi="Times New Roman" w:cs="Times New Roman"/>
          <w:sz w:val="24"/>
          <w:szCs w:val="24"/>
          <w:highlight w:val="white"/>
        </w:rPr>
        <w:t xml:space="preserve"> тип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стресі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приймати</w:t>
      </w:r>
      <w:proofErr w:type="spellEnd"/>
      <w:r>
        <w:rPr>
          <w:rFonts w:ascii="Times New Roman" w:eastAsia="Times New Roman" w:hAnsi="Times New Roman" w:cs="Times New Roman"/>
          <w:sz w:val="24"/>
          <w:szCs w:val="24"/>
          <w:highlight w:val="white"/>
        </w:rPr>
        <w:t xml:space="preserve"> на себе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деяким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допущенням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розцінювати</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забезпечення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і як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ними. </w:t>
      </w:r>
      <w:proofErr w:type="spellStart"/>
      <w:r>
        <w:rPr>
          <w:rFonts w:ascii="Times New Roman" w:eastAsia="Times New Roman" w:hAnsi="Times New Roman" w:cs="Times New Roman"/>
          <w:sz w:val="24"/>
          <w:szCs w:val="24"/>
          <w:highlight w:val="white"/>
        </w:rPr>
        <w:t>Пояснимо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прикладі</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високій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температурі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навколишнього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втрачає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рідиною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тому люди </w:t>
      </w:r>
      <w:proofErr w:type="spellStart"/>
      <w:r>
        <w:rPr>
          <w:rFonts w:ascii="Times New Roman" w:eastAsia="Times New Roman" w:hAnsi="Times New Roman" w:cs="Times New Roman"/>
          <w:sz w:val="24"/>
          <w:szCs w:val="24"/>
          <w:highlight w:val="white"/>
        </w:rPr>
        <w:t>відчувають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апатію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процесу</w:t>
      </w:r>
      <w:proofErr w:type="spellEnd"/>
      <w:r>
        <w:rPr>
          <w:rFonts w:ascii="Times New Roman" w:eastAsia="Times New Roman" w:hAnsi="Times New Roman" w:cs="Times New Roman"/>
          <w:sz w:val="24"/>
          <w:szCs w:val="24"/>
          <w:highlight w:val="white"/>
        </w:rPr>
        <w:t xml:space="preserve"> термогенеза,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захисту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перегріву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сили і </w:t>
      </w:r>
      <w:proofErr w:type="spellStart"/>
      <w:r>
        <w:rPr>
          <w:rFonts w:ascii="Times New Roman" w:eastAsia="Times New Roman" w:hAnsi="Times New Roman" w:cs="Times New Roman"/>
          <w:sz w:val="24"/>
          <w:szCs w:val="24"/>
          <w:highlight w:val="white"/>
        </w:rPr>
        <w:t>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рухатися</w:t>
      </w:r>
      <w:proofErr w:type="spellEnd"/>
      <w:r>
        <w:rPr>
          <w:rFonts w:ascii="Times New Roman" w:eastAsia="Times New Roman" w:hAnsi="Times New Roman" w:cs="Times New Roman"/>
          <w:sz w:val="24"/>
          <w:szCs w:val="24"/>
          <w:highlight w:val="white"/>
        </w:rPr>
        <w:t xml:space="preserve">, а також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апатії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навести </w:t>
      </w: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прикладів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участі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критичних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свідомістю</w:t>
      </w:r>
      <w:proofErr w:type="spellEnd"/>
      <w:r>
        <w:rPr>
          <w:rFonts w:ascii="Times New Roman" w:eastAsia="Times New Roman" w:hAnsi="Times New Roman" w:cs="Times New Roman"/>
          <w:sz w:val="24"/>
          <w:szCs w:val="24"/>
          <w:highlight w:val="white"/>
        </w:rPr>
        <w:t xml:space="preserve"> і волею,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наскільки</w:t>
      </w:r>
      <w:proofErr w:type="spellEnd"/>
      <w:r>
        <w:rPr>
          <w:rFonts w:ascii="Times New Roman" w:eastAsia="Times New Roman" w:hAnsi="Times New Roman" w:cs="Times New Roman"/>
          <w:sz w:val="24"/>
          <w:szCs w:val="24"/>
          <w:highlight w:val="white"/>
        </w:rPr>
        <w:t xml:space="preserve"> вона </w:t>
      </w:r>
      <w:proofErr w:type="spellStart"/>
      <w:r>
        <w:rPr>
          <w:rFonts w:ascii="Times New Roman" w:eastAsia="Times New Roman" w:hAnsi="Times New Roman" w:cs="Times New Roman"/>
          <w:sz w:val="24"/>
          <w:szCs w:val="24"/>
          <w:highlight w:val="white"/>
        </w:rPr>
        <w:t>зможе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користуватися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свідомістю</w:t>
      </w:r>
      <w:proofErr w:type="spellEnd"/>
      <w:r>
        <w:rPr>
          <w:rFonts w:ascii="Times New Roman" w:eastAsia="Times New Roman" w:hAnsi="Times New Roman" w:cs="Times New Roman"/>
          <w:sz w:val="24"/>
          <w:szCs w:val="24"/>
          <w:highlight w:val="white"/>
        </w:rPr>
        <w:t xml:space="preserve"> і волею і </w:t>
      </w:r>
      <w:proofErr w:type="spellStart"/>
      <w:r>
        <w:rPr>
          <w:rFonts w:ascii="Times New Roman" w:eastAsia="Times New Roman" w:hAnsi="Times New Roman" w:cs="Times New Roman"/>
          <w:sz w:val="24"/>
          <w:szCs w:val="24"/>
          <w:highlight w:val="white"/>
        </w:rPr>
        <w:t>наскільки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соціальне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допоможе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їй</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екстремальній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підкорити</w:t>
      </w:r>
      <w:proofErr w:type="spellEnd"/>
      <w:r>
        <w:rPr>
          <w:rFonts w:ascii="Times New Roman" w:eastAsia="Times New Roman" w:hAnsi="Times New Roman" w:cs="Times New Roman"/>
          <w:sz w:val="24"/>
          <w:szCs w:val="24"/>
          <w:highlight w:val="white"/>
        </w:rPr>
        <w:t xml:space="preserve"> свою </w:t>
      </w:r>
      <w:proofErr w:type="spellStart"/>
      <w:r>
        <w:rPr>
          <w:rFonts w:ascii="Times New Roman" w:eastAsia="Times New Roman" w:hAnsi="Times New Roman" w:cs="Times New Roman"/>
          <w:sz w:val="24"/>
          <w:szCs w:val="24"/>
          <w:highlight w:val="white"/>
        </w:rPr>
        <w:t>поведінку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розуму</w:t>
      </w:r>
      <w:proofErr w:type="spellEnd"/>
      <w:r>
        <w:rPr>
          <w:rFonts w:ascii="Times New Roman" w:eastAsia="Times New Roman" w:hAnsi="Times New Roman" w:cs="Times New Roman"/>
          <w:sz w:val="24"/>
          <w:szCs w:val="24"/>
          <w:highlight w:val="white"/>
        </w:rPr>
        <w:t>.</w:t>
      </w:r>
    </w:p>
    <w:p w14:paraId="388E434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Третій</w:t>
      </w:r>
      <w:proofErr w:type="spellEnd"/>
      <w:r>
        <w:rPr>
          <w:rFonts w:ascii="Times New Roman" w:eastAsia="Times New Roman" w:hAnsi="Times New Roman" w:cs="Times New Roman"/>
          <w:sz w:val="24"/>
          <w:szCs w:val="24"/>
          <w:highlight w:val="white"/>
        </w:rPr>
        <w:t xml:space="preserve"> тип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помітними</w:t>
      </w:r>
      <w:proofErr w:type="spellEnd"/>
      <w:r>
        <w:rPr>
          <w:rFonts w:ascii="Times New Roman" w:eastAsia="Times New Roman" w:hAnsi="Times New Roman" w:cs="Times New Roman"/>
          <w:sz w:val="24"/>
          <w:szCs w:val="24"/>
          <w:highlight w:val="white"/>
        </w:rPr>
        <w:t xml:space="preserve"> як для </w:t>
      </w:r>
      <w:proofErr w:type="spellStart"/>
      <w:r>
        <w:rPr>
          <w:rFonts w:ascii="Times New Roman" w:eastAsia="Times New Roman" w:hAnsi="Times New Roman" w:cs="Times New Roman"/>
          <w:sz w:val="24"/>
          <w:szCs w:val="24"/>
          <w:highlight w:val="white"/>
        </w:rPr>
        <w:t>оточуючих</w:t>
      </w:r>
      <w:proofErr w:type="spellEnd"/>
      <w:r>
        <w:rPr>
          <w:rFonts w:ascii="Times New Roman" w:eastAsia="Times New Roman" w:hAnsi="Times New Roman" w:cs="Times New Roman"/>
          <w:sz w:val="24"/>
          <w:szCs w:val="24"/>
          <w:highlight w:val="white"/>
        </w:rPr>
        <w:t xml:space="preserve">, так і для самого себе. </w:t>
      </w:r>
      <w:proofErr w:type="spellStart"/>
      <w:r>
        <w:rPr>
          <w:rFonts w:ascii="Times New Roman" w:eastAsia="Times New Roman" w:hAnsi="Times New Roman" w:cs="Times New Roman"/>
          <w:sz w:val="24"/>
          <w:szCs w:val="24"/>
          <w:highlight w:val="white"/>
        </w:rPr>
        <w:t>Причому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чеканні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небезпечної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Переконливий</w:t>
      </w:r>
      <w:proofErr w:type="spellEnd"/>
      <w:r>
        <w:rPr>
          <w:rFonts w:ascii="Times New Roman" w:eastAsia="Times New Roman" w:hAnsi="Times New Roman" w:cs="Times New Roman"/>
          <w:sz w:val="24"/>
          <w:szCs w:val="24"/>
          <w:highlight w:val="white"/>
        </w:rPr>
        <w:t xml:space="preserve"> приклад </w:t>
      </w:r>
      <w:proofErr w:type="spellStart"/>
      <w:r>
        <w:rPr>
          <w:rFonts w:ascii="Times New Roman" w:eastAsia="Times New Roman" w:hAnsi="Times New Roman" w:cs="Times New Roman"/>
          <w:sz w:val="24"/>
          <w:szCs w:val="24"/>
          <w:highlight w:val="white"/>
        </w:rPr>
        <w:t>взаємозв'язку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психіки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невагомості</w:t>
      </w:r>
      <w:proofErr w:type="spellEnd"/>
      <w:r>
        <w:rPr>
          <w:rFonts w:ascii="Times New Roman" w:eastAsia="Times New Roman" w:hAnsi="Times New Roman" w:cs="Times New Roman"/>
          <w:sz w:val="24"/>
          <w:szCs w:val="24"/>
          <w:highlight w:val="white"/>
        </w:rPr>
        <w:t>.</w:t>
      </w:r>
    </w:p>
    <w:p w14:paraId="44B78D6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фактора </w:t>
      </w:r>
      <w:proofErr w:type="spellStart"/>
      <w:r>
        <w:rPr>
          <w:rFonts w:ascii="Times New Roman" w:eastAsia="Times New Roman" w:hAnsi="Times New Roman" w:cs="Times New Roman"/>
          <w:sz w:val="24"/>
          <w:szCs w:val="24"/>
          <w:highlight w:val="white"/>
        </w:rPr>
        <w:t>невагомості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просторові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ілюзії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Досліджуваним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сила </w:t>
      </w:r>
      <w:proofErr w:type="spellStart"/>
      <w:r>
        <w:rPr>
          <w:rFonts w:ascii="Times New Roman" w:eastAsia="Times New Roman" w:hAnsi="Times New Roman" w:cs="Times New Roman"/>
          <w:sz w:val="24"/>
          <w:szCs w:val="24"/>
          <w:highlight w:val="white"/>
        </w:rPr>
        <w:t>тяжіння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зникає</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починає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діяти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протилежному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напрямку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"тяга нагору". </w:t>
      </w:r>
      <w:proofErr w:type="spellStart"/>
      <w:r>
        <w:rPr>
          <w:rFonts w:ascii="Times New Roman" w:eastAsia="Times New Roman" w:hAnsi="Times New Roman" w:cs="Times New Roman"/>
          <w:sz w:val="24"/>
          <w:szCs w:val="24"/>
          <w:highlight w:val="white"/>
        </w:rPr>
        <w:t>Ситуація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ілюзію</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протилежний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напрямок</w:t>
      </w:r>
      <w:proofErr w:type="spellEnd"/>
      <w:r>
        <w:rPr>
          <w:rFonts w:ascii="Times New Roman" w:eastAsia="Times New Roman" w:hAnsi="Times New Roman" w:cs="Times New Roman"/>
          <w:sz w:val="24"/>
          <w:szCs w:val="24"/>
          <w:highlight w:val="white"/>
        </w:rPr>
        <w:t xml:space="preserve"> сили </w:t>
      </w:r>
      <w:proofErr w:type="spellStart"/>
      <w:r>
        <w:rPr>
          <w:rFonts w:ascii="Times New Roman" w:eastAsia="Times New Roman" w:hAnsi="Times New Roman" w:cs="Times New Roman"/>
          <w:sz w:val="24"/>
          <w:szCs w:val="24"/>
          <w:highlight w:val="white"/>
        </w:rPr>
        <w:t>тяжіння</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відсутня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гравітацією</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уявляється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неможливою</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неусвідомлюваному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суб'єктивна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сигналу, </w:t>
      </w:r>
      <w:proofErr w:type="spellStart"/>
      <w:r>
        <w:rPr>
          <w:rFonts w:ascii="Times New Roman" w:eastAsia="Times New Roman" w:hAnsi="Times New Roman" w:cs="Times New Roman"/>
          <w:sz w:val="24"/>
          <w:szCs w:val="24"/>
          <w:highlight w:val="white"/>
        </w:rPr>
        <w:t>неможливого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адекватної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відреагувати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відмовлення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нагадує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морської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хвороби</w:t>
      </w:r>
      <w:proofErr w:type="spellEnd"/>
      <w:r>
        <w:rPr>
          <w:rFonts w:ascii="Times New Roman" w:eastAsia="Times New Roman" w:hAnsi="Times New Roman" w:cs="Times New Roman"/>
          <w:sz w:val="24"/>
          <w:szCs w:val="24"/>
          <w:highlight w:val="white"/>
        </w:rPr>
        <w:t>.</w:t>
      </w:r>
    </w:p>
    <w:p w14:paraId="50B7778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Тривалий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безупинний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практично в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людей, на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пасивне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поведінкове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 xml:space="preserve">, яке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симптомами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вегетативного </w:t>
      </w:r>
      <w:proofErr w:type="spellStart"/>
      <w:r>
        <w:rPr>
          <w:rFonts w:ascii="Times New Roman" w:eastAsia="Times New Roman" w:hAnsi="Times New Roman" w:cs="Times New Roman"/>
          <w:sz w:val="24"/>
          <w:szCs w:val="24"/>
          <w:highlight w:val="white"/>
        </w:rPr>
        <w:t>захисту</w:t>
      </w:r>
      <w:proofErr w:type="spellEnd"/>
      <w:r>
        <w:rPr>
          <w:rFonts w:ascii="Times New Roman" w:eastAsia="Times New Roman" w:hAnsi="Times New Roman" w:cs="Times New Roman"/>
          <w:sz w:val="24"/>
          <w:szCs w:val="24"/>
          <w:highlight w:val="white"/>
        </w:rPr>
        <w:t>.</w:t>
      </w:r>
    </w:p>
    <w:p w14:paraId="2970BC0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захисними</w:t>
      </w:r>
      <w:proofErr w:type="spellEnd"/>
      <w:r>
        <w:rPr>
          <w:rFonts w:ascii="Times New Roman" w:eastAsia="Times New Roman" w:hAnsi="Times New Roman" w:cs="Times New Roman"/>
          <w:sz w:val="24"/>
          <w:szCs w:val="24"/>
          <w:highlight w:val="white"/>
        </w:rPr>
        <w:t xml:space="preserve">? Справа в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захист</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агресії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втечі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контрольованої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подібного</w:t>
      </w:r>
      <w:proofErr w:type="spellEnd"/>
      <w:r>
        <w:rPr>
          <w:rFonts w:ascii="Times New Roman" w:eastAsia="Times New Roman" w:hAnsi="Times New Roman" w:cs="Times New Roman"/>
          <w:sz w:val="24"/>
          <w:szCs w:val="24"/>
          <w:highlight w:val="white"/>
        </w:rPr>
        <w:t xml:space="preserve"> контролю не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а тому не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широкий спектр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форм </w:t>
      </w:r>
      <w:proofErr w:type="spellStart"/>
      <w:r>
        <w:rPr>
          <w:rFonts w:ascii="Times New Roman" w:eastAsia="Times New Roman" w:hAnsi="Times New Roman" w:cs="Times New Roman"/>
          <w:sz w:val="24"/>
          <w:szCs w:val="24"/>
          <w:highlight w:val="white"/>
        </w:rPr>
        <w:t>захисних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таких як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гемоциркуляторної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регенеративної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w:t>
      </w:r>
    </w:p>
    <w:p w14:paraId="64EB01E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Гіпотеза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такий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спосіб</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неусвідомленому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інтеграційних</w:t>
      </w:r>
      <w:proofErr w:type="spellEnd"/>
      <w:r>
        <w:rPr>
          <w:rFonts w:ascii="Times New Roman" w:eastAsia="Times New Roman" w:hAnsi="Times New Roman" w:cs="Times New Roman"/>
          <w:sz w:val="24"/>
          <w:szCs w:val="24"/>
          <w:highlight w:val="white"/>
        </w:rPr>
        <w:t xml:space="preserve"> центрах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актуалізується</w:t>
      </w:r>
      <w:proofErr w:type="spellEnd"/>
      <w:r>
        <w:rPr>
          <w:rFonts w:ascii="Times New Roman" w:eastAsia="Times New Roman" w:hAnsi="Times New Roman" w:cs="Times New Roman"/>
          <w:sz w:val="24"/>
          <w:szCs w:val="24"/>
          <w:highlight w:val="white"/>
        </w:rPr>
        <w:t xml:space="preserve"> концепт </w:t>
      </w:r>
      <w:proofErr w:type="spellStart"/>
      <w:r>
        <w:rPr>
          <w:rFonts w:ascii="Times New Roman" w:eastAsia="Times New Roman" w:hAnsi="Times New Roman" w:cs="Times New Roman"/>
          <w:sz w:val="24"/>
          <w:szCs w:val="24"/>
          <w:highlight w:val="white"/>
        </w:rPr>
        <w:t>проникнення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токсичних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чужорідних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неясну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небезпеку</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програма</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видалення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агентів</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слюно</w:t>
      </w:r>
      <w:proofErr w:type="spellEnd"/>
      <w:r>
        <w:rPr>
          <w:rFonts w:ascii="Times New Roman" w:eastAsia="Times New Roman" w:hAnsi="Times New Roman" w:cs="Times New Roman"/>
          <w:sz w:val="24"/>
          <w:szCs w:val="24"/>
          <w:highlight w:val="white"/>
        </w:rPr>
        <w:t xml:space="preserve">-, пото-, </w:t>
      </w:r>
      <w:proofErr w:type="spellStart"/>
      <w:r>
        <w:rPr>
          <w:rFonts w:ascii="Times New Roman" w:eastAsia="Times New Roman" w:hAnsi="Times New Roman" w:cs="Times New Roman"/>
          <w:sz w:val="24"/>
          <w:szCs w:val="24"/>
          <w:highlight w:val="white"/>
        </w:rPr>
        <w:t>сечовиділення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антиперистальтики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дванадцятипалої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товстої</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наслідком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нудота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блювота</w:t>
      </w:r>
      <w:proofErr w:type="spellEnd"/>
      <w:r>
        <w:rPr>
          <w:rFonts w:ascii="Times New Roman" w:eastAsia="Times New Roman" w:hAnsi="Times New Roman" w:cs="Times New Roman"/>
          <w:sz w:val="24"/>
          <w:szCs w:val="24"/>
          <w:highlight w:val="white"/>
        </w:rPr>
        <w:t>, понос.</w:t>
      </w:r>
    </w:p>
    <w:p w14:paraId="26B6050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гемоциркуляторної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Концептуальна модель </w:t>
      </w:r>
      <w:proofErr w:type="spellStart"/>
      <w:r>
        <w:rPr>
          <w:rFonts w:ascii="Times New Roman" w:eastAsia="Times New Roman" w:hAnsi="Times New Roman" w:cs="Times New Roman"/>
          <w:sz w:val="24"/>
          <w:szCs w:val="24"/>
          <w:highlight w:val="white"/>
        </w:rPr>
        <w:t>виходить</w:t>
      </w:r>
      <w:proofErr w:type="spellEnd"/>
      <w:r>
        <w:rPr>
          <w:rFonts w:ascii="Times New Roman" w:eastAsia="Times New Roman" w:hAnsi="Times New Roman" w:cs="Times New Roman"/>
          <w:sz w:val="24"/>
          <w:szCs w:val="24"/>
          <w:highlight w:val="white"/>
        </w:rPr>
        <w:t xml:space="preserve"> з того,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неясна </w:t>
      </w:r>
      <w:proofErr w:type="spellStart"/>
      <w:r>
        <w:rPr>
          <w:rFonts w:ascii="Times New Roman" w:eastAsia="Times New Roman" w:hAnsi="Times New Roman" w:cs="Times New Roman"/>
          <w:sz w:val="24"/>
          <w:szCs w:val="24"/>
          <w:highlight w:val="white"/>
        </w:rPr>
        <w:t>небезпека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стати реальною і </w:t>
      </w:r>
      <w:proofErr w:type="spellStart"/>
      <w:r>
        <w:rPr>
          <w:rFonts w:ascii="Times New Roman" w:eastAsia="Times New Roman" w:hAnsi="Times New Roman" w:cs="Times New Roman"/>
          <w:sz w:val="24"/>
          <w:szCs w:val="24"/>
          <w:highlight w:val="white"/>
        </w:rPr>
        <w:t>потребує</w:t>
      </w:r>
      <w:proofErr w:type="spellEnd"/>
      <w:r>
        <w:rPr>
          <w:rFonts w:ascii="Times New Roman" w:eastAsia="Times New Roman" w:hAnsi="Times New Roman" w:cs="Times New Roman"/>
          <w:sz w:val="24"/>
          <w:szCs w:val="24"/>
          <w:highlight w:val="white"/>
        </w:rPr>
        <w:t xml:space="preserve"> переходу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пасивного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чекання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активної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втечі</w:t>
      </w:r>
      <w:proofErr w:type="spellEnd"/>
      <w:r>
        <w:rPr>
          <w:rFonts w:ascii="Times New Roman" w:eastAsia="Times New Roman" w:hAnsi="Times New Roman" w:cs="Times New Roman"/>
          <w:sz w:val="24"/>
          <w:szCs w:val="24"/>
          <w:highlight w:val="white"/>
        </w:rPr>
        <w:t xml:space="preserve">, а тому </w:t>
      </w:r>
      <w:proofErr w:type="spellStart"/>
      <w:r>
        <w:rPr>
          <w:rFonts w:ascii="Times New Roman" w:eastAsia="Times New Roman" w:hAnsi="Times New Roman" w:cs="Times New Roman"/>
          <w:sz w:val="24"/>
          <w:szCs w:val="24"/>
          <w:highlight w:val="white"/>
        </w:rPr>
        <w:t>включається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кровообігу</w:t>
      </w:r>
      <w:proofErr w:type="spellEnd"/>
      <w:r>
        <w:rPr>
          <w:rFonts w:ascii="Times New Roman" w:eastAsia="Times New Roman" w:hAnsi="Times New Roman" w:cs="Times New Roman"/>
          <w:sz w:val="24"/>
          <w:szCs w:val="24"/>
          <w:highlight w:val="white"/>
        </w:rPr>
        <w:t xml:space="preserve"> і як результат - </w:t>
      </w:r>
      <w:proofErr w:type="spellStart"/>
      <w:r>
        <w:rPr>
          <w:rFonts w:ascii="Times New Roman" w:eastAsia="Times New Roman" w:hAnsi="Times New Roman" w:cs="Times New Roman"/>
          <w:sz w:val="24"/>
          <w:szCs w:val="24"/>
          <w:highlight w:val="white"/>
        </w:rPr>
        <w:t>частішає</w:t>
      </w:r>
      <w:proofErr w:type="spellEnd"/>
      <w:r>
        <w:rPr>
          <w:rFonts w:ascii="Times New Roman" w:eastAsia="Times New Roman" w:hAnsi="Times New Roman" w:cs="Times New Roman"/>
          <w:sz w:val="24"/>
          <w:szCs w:val="24"/>
          <w:highlight w:val="white"/>
        </w:rPr>
        <w:t xml:space="preserve"> пульс,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AT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w:t>
      </w:r>
    </w:p>
    <w:p w14:paraId="2FEC3AF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регенераторної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 превентивна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небезпеку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пошкодження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цілісності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можливу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крововтрату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еритремія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числа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беруть</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фагоцитозі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підвищенні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імунних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якостей</w:t>
      </w:r>
      <w:proofErr w:type="spellEnd"/>
      <w:r>
        <w:rPr>
          <w:rFonts w:ascii="Times New Roman" w:eastAsia="Times New Roman" w:hAnsi="Times New Roman" w:cs="Times New Roman"/>
          <w:sz w:val="24"/>
          <w:szCs w:val="24"/>
          <w:highlight w:val="white"/>
        </w:rPr>
        <w:t>.</w:t>
      </w:r>
    </w:p>
    <w:p w14:paraId="149E992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Зазначені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проявлятися</w:t>
      </w:r>
      <w:proofErr w:type="spellEnd"/>
      <w:r>
        <w:rPr>
          <w:rFonts w:ascii="Times New Roman" w:eastAsia="Times New Roman" w:hAnsi="Times New Roman" w:cs="Times New Roman"/>
          <w:sz w:val="24"/>
          <w:szCs w:val="24"/>
          <w:highlight w:val="white"/>
        </w:rPr>
        <w:t xml:space="preserve"> і як </w:t>
      </w: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і як </w:t>
      </w:r>
      <w:proofErr w:type="spellStart"/>
      <w:r>
        <w:rPr>
          <w:rFonts w:ascii="Times New Roman" w:eastAsia="Times New Roman" w:hAnsi="Times New Roman" w:cs="Times New Roman"/>
          <w:sz w:val="24"/>
          <w:szCs w:val="24"/>
          <w:highlight w:val="white"/>
        </w:rPr>
        <w:t>сукупність</w:t>
      </w:r>
      <w:proofErr w:type="spellEnd"/>
      <w:r>
        <w:rPr>
          <w:rFonts w:ascii="Times New Roman" w:eastAsia="Times New Roman" w:hAnsi="Times New Roman" w:cs="Times New Roman"/>
          <w:sz w:val="24"/>
          <w:szCs w:val="24"/>
          <w:highlight w:val="white"/>
        </w:rPr>
        <w:t xml:space="preserve">. Так, в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AT, </w:t>
      </w:r>
      <w:proofErr w:type="spellStart"/>
      <w:r>
        <w:rPr>
          <w:rFonts w:ascii="Times New Roman" w:eastAsia="Times New Roman" w:hAnsi="Times New Roman" w:cs="Times New Roman"/>
          <w:sz w:val="24"/>
          <w:szCs w:val="24"/>
          <w:highlight w:val="white"/>
        </w:rPr>
        <w:t>блювоту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тотальне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і т.д. В </w:t>
      </w:r>
      <w:proofErr w:type="spellStart"/>
      <w:r>
        <w:rPr>
          <w:rFonts w:ascii="Times New Roman" w:eastAsia="Times New Roman" w:hAnsi="Times New Roman" w:cs="Times New Roman"/>
          <w:sz w:val="24"/>
          <w:szCs w:val="24"/>
          <w:highlight w:val="white"/>
        </w:rPr>
        <w:t>іншій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групі</w:t>
      </w:r>
      <w:proofErr w:type="spellEnd"/>
      <w:r>
        <w:rPr>
          <w:rFonts w:ascii="Times New Roman" w:eastAsia="Times New Roman" w:hAnsi="Times New Roman" w:cs="Times New Roman"/>
          <w:sz w:val="24"/>
          <w:szCs w:val="24"/>
          <w:highlight w:val="white"/>
        </w:rPr>
        <w:t xml:space="preserve"> були </w:t>
      </w:r>
      <w:proofErr w:type="spellStart"/>
      <w:r>
        <w:rPr>
          <w:rFonts w:ascii="Times New Roman" w:eastAsia="Times New Roman" w:hAnsi="Times New Roman" w:cs="Times New Roman"/>
          <w:sz w:val="24"/>
          <w:szCs w:val="24"/>
          <w:highlight w:val="white"/>
        </w:rPr>
        <w:t>виявлені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центральній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сітківки</w:t>
      </w:r>
      <w:proofErr w:type="spellEnd"/>
      <w:r>
        <w:rPr>
          <w:rFonts w:ascii="Times New Roman" w:eastAsia="Times New Roman" w:hAnsi="Times New Roman" w:cs="Times New Roman"/>
          <w:sz w:val="24"/>
          <w:szCs w:val="24"/>
          <w:highlight w:val="white"/>
        </w:rPr>
        <w:t xml:space="preserve"> ока) і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сердечних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незмінному</w:t>
      </w:r>
      <w:proofErr w:type="spellEnd"/>
      <w:r>
        <w:rPr>
          <w:rFonts w:ascii="Times New Roman" w:eastAsia="Times New Roman" w:hAnsi="Times New Roman" w:cs="Times New Roman"/>
          <w:sz w:val="24"/>
          <w:szCs w:val="24"/>
          <w:highlight w:val="white"/>
        </w:rPr>
        <w:t xml:space="preserve"> AT.</w:t>
      </w:r>
    </w:p>
    <w:p w14:paraId="23673AD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Емоційний</w:t>
      </w:r>
      <w:proofErr w:type="spellEnd"/>
      <w:r>
        <w:rPr>
          <w:rFonts w:ascii="Times New Roman" w:eastAsia="Times New Roman" w:hAnsi="Times New Roman" w:cs="Times New Roman"/>
          <w:sz w:val="24"/>
          <w:szCs w:val="24"/>
          <w:highlight w:val="white"/>
        </w:rPr>
        <w:t xml:space="preserve"> фон, на </w:t>
      </w:r>
      <w:proofErr w:type="spellStart"/>
      <w:r>
        <w:rPr>
          <w:rFonts w:ascii="Times New Roman" w:eastAsia="Times New Roman" w:hAnsi="Times New Roman" w:cs="Times New Roman"/>
          <w:sz w:val="24"/>
          <w:szCs w:val="24"/>
          <w:highlight w:val="white"/>
        </w:rPr>
        <w:t>якому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протікає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вегетатику</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зростання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виразність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Різке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погіршення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самопочуття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монотонії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монотонні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навантаження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миготіння</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акустичних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освітлення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візуального</w:t>
      </w:r>
      <w:proofErr w:type="spellEnd"/>
      <w:r>
        <w:rPr>
          <w:rFonts w:ascii="Times New Roman" w:eastAsia="Times New Roman" w:hAnsi="Times New Roman" w:cs="Times New Roman"/>
          <w:sz w:val="24"/>
          <w:szCs w:val="24"/>
          <w:highlight w:val="white"/>
        </w:rPr>
        <w:t xml:space="preserve"> поля.</w:t>
      </w:r>
    </w:p>
    <w:p w14:paraId="4A48849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Проведені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спостерігалися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невагомості</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володіє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могутньою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стресогенною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інтенсивності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характерні</w:t>
      </w:r>
      <w:proofErr w:type="spellEnd"/>
      <w:r>
        <w:rPr>
          <w:rFonts w:ascii="Times New Roman" w:eastAsia="Times New Roman" w:hAnsi="Times New Roman" w:cs="Times New Roman"/>
          <w:sz w:val="24"/>
          <w:szCs w:val="24"/>
          <w:highlight w:val="white"/>
        </w:rPr>
        <w:t xml:space="preserve"> і для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w:t>
      </w:r>
    </w:p>
    <w:p w14:paraId="5B12BFA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Проблема </w:t>
      </w:r>
      <w:proofErr w:type="spellStart"/>
      <w:r>
        <w:rPr>
          <w:rFonts w:ascii="Times New Roman" w:eastAsia="Times New Roman" w:hAnsi="Times New Roman" w:cs="Times New Roman"/>
          <w:sz w:val="24"/>
          <w:szCs w:val="24"/>
          <w:highlight w:val="white"/>
        </w:rPr>
        <w:t>довільного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піддаються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свідомому</w:t>
      </w:r>
      <w:proofErr w:type="spellEnd"/>
      <w:r>
        <w:rPr>
          <w:rFonts w:ascii="Times New Roman" w:eastAsia="Times New Roman" w:hAnsi="Times New Roman" w:cs="Times New Roman"/>
          <w:sz w:val="24"/>
          <w:szCs w:val="24"/>
          <w:highlight w:val="white"/>
        </w:rPr>
        <w:t xml:space="preserve"> контролю,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як для </w:t>
      </w:r>
      <w:proofErr w:type="spellStart"/>
      <w:r>
        <w:rPr>
          <w:rFonts w:ascii="Times New Roman" w:eastAsia="Times New Roman" w:hAnsi="Times New Roman" w:cs="Times New Roman"/>
          <w:sz w:val="24"/>
          <w:szCs w:val="24"/>
          <w:highlight w:val="white"/>
        </w:rPr>
        <w:t>лікаря-психофізіолога</w:t>
      </w:r>
      <w:proofErr w:type="spellEnd"/>
      <w:r>
        <w:rPr>
          <w:rFonts w:ascii="Times New Roman" w:eastAsia="Times New Roman" w:hAnsi="Times New Roman" w:cs="Times New Roman"/>
          <w:sz w:val="24"/>
          <w:szCs w:val="24"/>
          <w:highlight w:val="white"/>
        </w:rPr>
        <w:t xml:space="preserve">, так і для </w:t>
      </w:r>
      <w:proofErr w:type="spellStart"/>
      <w:r>
        <w:rPr>
          <w:rFonts w:ascii="Times New Roman" w:eastAsia="Times New Roman" w:hAnsi="Times New Roman" w:cs="Times New Roman"/>
          <w:sz w:val="24"/>
          <w:szCs w:val="24"/>
          <w:highlight w:val="white"/>
        </w:rPr>
        <w:t>клініки</w:t>
      </w:r>
      <w:proofErr w:type="spellEnd"/>
      <w:r>
        <w:rPr>
          <w:rFonts w:ascii="Times New Roman" w:eastAsia="Times New Roman" w:hAnsi="Times New Roman" w:cs="Times New Roman"/>
          <w:sz w:val="24"/>
          <w:szCs w:val="24"/>
          <w:highlight w:val="white"/>
        </w:rPr>
        <w:t>.</w:t>
      </w:r>
    </w:p>
    <w:p w14:paraId="794FA27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Кожний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внутрішній</w:t>
      </w:r>
      <w:proofErr w:type="spellEnd"/>
      <w:r>
        <w:rPr>
          <w:rFonts w:ascii="Times New Roman" w:eastAsia="Times New Roman" w:hAnsi="Times New Roman" w:cs="Times New Roman"/>
          <w:sz w:val="24"/>
          <w:szCs w:val="24"/>
          <w:highlight w:val="white"/>
        </w:rPr>
        <w:t xml:space="preserve"> орган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коркове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представництво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організмом</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постійно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спеціально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включені</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служить </w:t>
      </w:r>
      <w:proofErr w:type="spellStart"/>
      <w:r>
        <w:rPr>
          <w:rFonts w:ascii="Times New Roman" w:eastAsia="Times New Roman" w:hAnsi="Times New Roman" w:cs="Times New Roman"/>
          <w:sz w:val="24"/>
          <w:szCs w:val="24"/>
          <w:highlight w:val="white"/>
        </w:rPr>
        <w:t>підставою</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довільного</w:t>
      </w:r>
      <w:proofErr w:type="spellEnd"/>
      <w:r>
        <w:rPr>
          <w:rFonts w:ascii="Times New Roman" w:eastAsia="Times New Roman" w:hAnsi="Times New Roman" w:cs="Times New Roman"/>
          <w:sz w:val="24"/>
          <w:szCs w:val="24"/>
          <w:highlight w:val="white"/>
        </w:rPr>
        <w:t xml:space="preserve"> контролю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управляються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підсвідомо</w:t>
      </w:r>
      <w:proofErr w:type="spellEnd"/>
      <w:r>
        <w:rPr>
          <w:rFonts w:ascii="Times New Roman" w:eastAsia="Times New Roman" w:hAnsi="Times New Roman" w:cs="Times New Roman"/>
          <w:sz w:val="24"/>
          <w:szCs w:val="24"/>
          <w:highlight w:val="white"/>
        </w:rPr>
        <w:t xml:space="preserve">. У той же час ми </w:t>
      </w:r>
      <w:proofErr w:type="spellStart"/>
      <w:r>
        <w:rPr>
          <w:rFonts w:ascii="Times New Roman" w:eastAsia="Times New Roman" w:hAnsi="Times New Roman" w:cs="Times New Roman"/>
          <w:sz w:val="24"/>
          <w:szCs w:val="24"/>
          <w:highlight w:val="white"/>
        </w:rPr>
        <w:t>можемо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нами </w:t>
      </w:r>
      <w:proofErr w:type="spellStart"/>
      <w:r>
        <w:rPr>
          <w:rFonts w:ascii="Times New Roman" w:eastAsia="Times New Roman" w:hAnsi="Times New Roman" w:cs="Times New Roman"/>
          <w:sz w:val="24"/>
          <w:szCs w:val="24"/>
          <w:highlight w:val="white"/>
        </w:rPr>
        <w:t>усвідомлюється</w:t>
      </w:r>
      <w:proofErr w:type="spellEnd"/>
      <w:r>
        <w:rPr>
          <w:rFonts w:ascii="Times New Roman" w:eastAsia="Times New Roman" w:hAnsi="Times New Roman" w:cs="Times New Roman"/>
          <w:sz w:val="24"/>
          <w:szCs w:val="24"/>
          <w:highlight w:val="white"/>
        </w:rPr>
        <w:t xml:space="preserve">, а тому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протікають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усвідомленими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контрольованими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виконане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двома</w:t>
      </w:r>
      <w:proofErr w:type="spellEnd"/>
      <w:r>
        <w:rPr>
          <w:rFonts w:ascii="Times New Roman" w:eastAsia="Times New Roman" w:hAnsi="Times New Roman" w:cs="Times New Roman"/>
          <w:sz w:val="24"/>
          <w:szCs w:val="24"/>
          <w:highlight w:val="white"/>
        </w:rPr>
        <w:t xml:space="preserve"> шляхами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інструментальних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побудований</w:t>
      </w:r>
      <w:proofErr w:type="spellEnd"/>
      <w:r>
        <w:rPr>
          <w:rFonts w:ascii="Times New Roman" w:eastAsia="Times New Roman" w:hAnsi="Times New Roman" w:cs="Times New Roman"/>
          <w:sz w:val="24"/>
          <w:szCs w:val="24"/>
          <w:highlight w:val="white"/>
        </w:rPr>
        <w:t xml:space="preserve"> метод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використанням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аналізує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вести </w:t>
      </w:r>
      <w:proofErr w:type="spellStart"/>
      <w:r>
        <w:rPr>
          <w:rFonts w:ascii="Times New Roman" w:eastAsia="Times New Roman" w:hAnsi="Times New Roman" w:cs="Times New Roman"/>
          <w:sz w:val="24"/>
          <w:szCs w:val="24"/>
          <w:highlight w:val="white"/>
        </w:rPr>
        <w:t>додатковий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сенсорний</w:t>
      </w:r>
      <w:proofErr w:type="spellEnd"/>
      <w:r>
        <w:rPr>
          <w:rFonts w:ascii="Times New Roman" w:eastAsia="Times New Roman" w:hAnsi="Times New Roman" w:cs="Times New Roman"/>
          <w:sz w:val="24"/>
          <w:szCs w:val="24"/>
          <w:highlight w:val="white"/>
        </w:rPr>
        <w:t xml:space="preserve"> контроль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регульованих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і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методу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w:t>
      </w:r>
    </w:p>
    <w:p w14:paraId="7F17A00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І.М. Сеченов у </w:t>
      </w:r>
      <w:proofErr w:type="spellStart"/>
      <w:r>
        <w:rPr>
          <w:rFonts w:ascii="Times New Roman" w:eastAsia="Times New Roman" w:hAnsi="Times New Roman" w:cs="Times New Roman"/>
          <w:sz w:val="24"/>
          <w:szCs w:val="24"/>
          <w:highlight w:val="white"/>
        </w:rPr>
        <w:t>роботі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показав,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підкорятися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відбиваються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свідомості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усвідомлюються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усі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компоненти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вказував</w:t>
      </w:r>
      <w:proofErr w:type="spellEnd"/>
      <w:r>
        <w:rPr>
          <w:rFonts w:ascii="Times New Roman" w:eastAsia="Times New Roman" w:hAnsi="Times New Roman" w:cs="Times New Roman"/>
          <w:sz w:val="24"/>
          <w:szCs w:val="24"/>
          <w:highlight w:val="white"/>
        </w:rPr>
        <w:t xml:space="preserve"> О.М. Леонтьев,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елементи</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стати за </w:t>
      </w:r>
      <w:proofErr w:type="spellStart"/>
      <w:r>
        <w:rPr>
          <w:rFonts w:ascii="Times New Roman" w:eastAsia="Times New Roman" w:hAnsi="Times New Roman" w:cs="Times New Roman"/>
          <w:sz w:val="24"/>
          <w:szCs w:val="24"/>
          <w:highlight w:val="white"/>
        </w:rPr>
        <w:t>певних</w:t>
      </w:r>
      <w:proofErr w:type="spellEnd"/>
      <w:r>
        <w:rPr>
          <w:rFonts w:ascii="Times New Roman" w:eastAsia="Times New Roman" w:hAnsi="Times New Roman" w:cs="Times New Roman"/>
          <w:sz w:val="24"/>
          <w:szCs w:val="24"/>
          <w:highlight w:val="white"/>
        </w:rPr>
        <w:t xml:space="preserve"> умов предметом </w:t>
      </w:r>
      <w:proofErr w:type="spellStart"/>
      <w:r>
        <w:rPr>
          <w:rFonts w:ascii="Times New Roman" w:eastAsia="Times New Roman" w:hAnsi="Times New Roman" w:cs="Times New Roman"/>
          <w:sz w:val="24"/>
          <w:szCs w:val="24"/>
          <w:highlight w:val="white"/>
        </w:rPr>
        <w:t>свідомості</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могутня</w:t>
      </w:r>
      <w:proofErr w:type="spellEnd"/>
      <w:r>
        <w:rPr>
          <w:rFonts w:ascii="Times New Roman" w:eastAsia="Times New Roman" w:hAnsi="Times New Roman" w:cs="Times New Roman"/>
          <w:sz w:val="24"/>
          <w:szCs w:val="24"/>
          <w:highlight w:val="white"/>
        </w:rPr>
        <w:t xml:space="preserve"> потреба, </w:t>
      </w:r>
      <w:proofErr w:type="spellStart"/>
      <w:r>
        <w:rPr>
          <w:rFonts w:ascii="Times New Roman" w:eastAsia="Times New Roman" w:hAnsi="Times New Roman" w:cs="Times New Roman"/>
          <w:sz w:val="24"/>
          <w:szCs w:val="24"/>
          <w:highlight w:val="white"/>
        </w:rPr>
        <w:t>реалізована</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різного</w:t>
      </w:r>
      <w:proofErr w:type="spellEnd"/>
      <w:r>
        <w:rPr>
          <w:rFonts w:ascii="Times New Roman" w:eastAsia="Times New Roman" w:hAnsi="Times New Roman" w:cs="Times New Roman"/>
          <w:sz w:val="24"/>
          <w:szCs w:val="24"/>
          <w:highlight w:val="white"/>
        </w:rPr>
        <w:t xml:space="preserve"> роду </w:t>
      </w:r>
      <w:proofErr w:type="spellStart"/>
      <w:r>
        <w:rPr>
          <w:rFonts w:ascii="Times New Roman" w:eastAsia="Times New Roman" w:hAnsi="Times New Roman" w:cs="Times New Roman"/>
          <w:sz w:val="24"/>
          <w:szCs w:val="24"/>
          <w:highlight w:val="white"/>
        </w:rPr>
        <w:t>предметних</w:t>
      </w:r>
      <w:proofErr w:type="spellEnd"/>
      <w:r>
        <w:rPr>
          <w:rFonts w:ascii="Times New Roman" w:eastAsia="Times New Roman" w:hAnsi="Times New Roman" w:cs="Times New Roman"/>
          <w:sz w:val="24"/>
          <w:szCs w:val="24"/>
          <w:highlight w:val="white"/>
        </w:rPr>
        <w:t xml:space="preserve"> мотивах,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хворий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прагнучи</w:t>
      </w:r>
      <w:proofErr w:type="spellEnd"/>
      <w:r>
        <w:rPr>
          <w:rFonts w:ascii="Times New Roman" w:eastAsia="Times New Roman" w:hAnsi="Times New Roman" w:cs="Times New Roman"/>
          <w:sz w:val="24"/>
          <w:szCs w:val="24"/>
          <w:highlight w:val="white"/>
        </w:rPr>
        <w:t xml:space="preserve"> стати здоровою </w:t>
      </w:r>
      <w:proofErr w:type="spellStart"/>
      <w:r>
        <w:rPr>
          <w:rFonts w:ascii="Times New Roman" w:eastAsia="Times New Roman" w:hAnsi="Times New Roman" w:cs="Times New Roman"/>
          <w:sz w:val="24"/>
          <w:szCs w:val="24"/>
          <w:highlight w:val="white"/>
        </w:rPr>
        <w:t>людиною</w:t>
      </w:r>
      <w:proofErr w:type="spellEnd"/>
      <w:r>
        <w:rPr>
          <w:rFonts w:ascii="Times New Roman" w:eastAsia="Times New Roman" w:hAnsi="Times New Roman" w:cs="Times New Roman"/>
          <w:sz w:val="24"/>
          <w:szCs w:val="24"/>
          <w:highlight w:val="white"/>
        </w:rPr>
        <w:t xml:space="preserve">, ставить перед собою задачу </w:t>
      </w:r>
      <w:proofErr w:type="spellStart"/>
      <w:r>
        <w:rPr>
          <w:rFonts w:ascii="Times New Roman" w:eastAsia="Times New Roman" w:hAnsi="Times New Roman" w:cs="Times New Roman"/>
          <w:sz w:val="24"/>
          <w:szCs w:val="24"/>
          <w:highlight w:val="white"/>
        </w:rPr>
        <w:t>навчитися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спосіб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професійні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лікується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лікарів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користуючись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цілеспрямованими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відвідування</w:t>
      </w:r>
      <w:proofErr w:type="spellEnd"/>
      <w:r>
        <w:rPr>
          <w:rFonts w:ascii="Times New Roman" w:eastAsia="Times New Roman" w:hAnsi="Times New Roman" w:cs="Times New Roman"/>
          <w:sz w:val="24"/>
          <w:szCs w:val="24"/>
          <w:highlight w:val="white"/>
        </w:rPr>
        <w:t xml:space="preserve"> аптеки і </w:t>
      </w:r>
      <w:proofErr w:type="spellStart"/>
      <w:r>
        <w:rPr>
          <w:rFonts w:ascii="Times New Roman" w:eastAsia="Times New Roman" w:hAnsi="Times New Roman" w:cs="Times New Roman"/>
          <w:sz w:val="24"/>
          <w:szCs w:val="24"/>
          <w:highlight w:val="white"/>
        </w:rPr>
        <w:t>придбання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виписаних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визначені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години</w:t>
      </w:r>
      <w:proofErr w:type="spellEnd"/>
      <w:r>
        <w:rPr>
          <w:rFonts w:ascii="Times New Roman" w:eastAsia="Times New Roman" w:hAnsi="Times New Roman" w:cs="Times New Roman"/>
          <w:sz w:val="24"/>
          <w:szCs w:val="24"/>
          <w:highlight w:val="white"/>
        </w:rPr>
        <w:t xml:space="preserve"> і т.д.). </w:t>
      </w:r>
      <w:proofErr w:type="spellStart"/>
      <w:r>
        <w:rPr>
          <w:rFonts w:ascii="Times New Roman" w:eastAsia="Times New Roman" w:hAnsi="Times New Roman" w:cs="Times New Roman"/>
          <w:sz w:val="24"/>
          <w:szCs w:val="24"/>
          <w:highlight w:val="white"/>
        </w:rPr>
        <w:t>Складні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комплекси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стають</w:t>
      </w:r>
      <w:proofErr w:type="spellEnd"/>
      <w:r>
        <w:rPr>
          <w:rFonts w:ascii="Times New Roman" w:eastAsia="Times New Roman" w:hAnsi="Times New Roman" w:cs="Times New Roman"/>
          <w:sz w:val="24"/>
          <w:szCs w:val="24"/>
          <w:highlight w:val="white"/>
        </w:rPr>
        <w:t xml:space="preserve"> предметом </w:t>
      </w:r>
      <w:proofErr w:type="spellStart"/>
      <w:r>
        <w:rPr>
          <w:rFonts w:ascii="Times New Roman" w:eastAsia="Times New Roman" w:hAnsi="Times New Roman" w:cs="Times New Roman"/>
          <w:sz w:val="24"/>
          <w:szCs w:val="24"/>
          <w:highlight w:val="white"/>
        </w:rPr>
        <w:t>свідомого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відображення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центрального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Спочатку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автоматизуються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перестають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усвідомлюватися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замислюючись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приймає</w:t>
      </w:r>
      <w:proofErr w:type="spellEnd"/>
      <w:r>
        <w:rPr>
          <w:rFonts w:ascii="Times New Roman" w:eastAsia="Times New Roman" w:hAnsi="Times New Roman" w:cs="Times New Roman"/>
          <w:sz w:val="24"/>
          <w:szCs w:val="24"/>
          <w:highlight w:val="white"/>
        </w:rPr>
        <w:t xml:space="preserve"> таблетку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відмовляється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і т.д.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центральну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 і через </w:t>
      </w:r>
      <w:proofErr w:type="spellStart"/>
      <w:r>
        <w:rPr>
          <w:rFonts w:ascii="Times New Roman" w:eastAsia="Times New Roman" w:hAnsi="Times New Roman" w:cs="Times New Roman"/>
          <w:sz w:val="24"/>
          <w:szCs w:val="24"/>
          <w:highlight w:val="white"/>
        </w:rPr>
        <w:t>неї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опосередковуються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виборі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Записи ЕКГ, ЕЕГ, ЕМГ,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відображають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є для хворого </w:t>
      </w:r>
      <w:proofErr w:type="spellStart"/>
      <w:r>
        <w:rPr>
          <w:rFonts w:ascii="Times New Roman" w:eastAsia="Times New Roman" w:hAnsi="Times New Roman" w:cs="Times New Roman"/>
          <w:sz w:val="24"/>
          <w:szCs w:val="24"/>
          <w:highlight w:val="white"/>
        </w:rPr>
        <w:t>джерелом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яку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використовувати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свідомих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задоволення</w:t>
      </w:r>
      <w:proofErr w:type="spellEnd"/>
      <w:r>
        <w:rPr>
          <w:rFonts w:ascii="Times New Roman" w:eastAsia="Times New Roman" w:hAnsi="Times New Roman" w:cs="Times New Roman"/>
          <w:sz w:val="24"/>
          <w:szCs w:val="24"/>
          <w:highlight w:val="white"/>
        </w:rPr>
        <w:t xml:space="preserve"> потреби бути здоровою </w:t>
      </w:r>
      <w:proofErr w:type="spellStart"/>
      <w:r>
        <w:rPr>
          <w:rFonts w:ascii="Times New Roman" w:eastAsia="Times New Roman" w:hAnsi="Times New Roman" w:cs="Times New Roman"/>
          <w:sz w:val="24"/>
          <w:szCs w:val="24"/>
          <w:highlight w:val="white"/>
        </w:rPr>
        <w:t>людиною</w:t>
      </w:r>
      <w:proofErr w:type="spellEnd"/>
      <w:r>
        <w:rPr>
          <w:rFonts w:ascii="Times New Roman" w:eastAsia="Times New Roman" w:hAnsi="Times New Roman" w:cs="Times New Roman"/>
          <w:sz w:val="24"/>
          <w:szCs w:val="24"/>
          <w:highlight w:val="white"/>
        </w:rPr>
        <w:t>.</w:t>
      </w:r>
    </w:p>
    <w:p w14:paraId="48639B7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Одним з </w:t>
      </w:r>
      <w:proofErr w:type="spellStart"/>
      <w:r>
        <w:rPr>
          <w:rFonts w:ascii="Times New Roman" w:eastAsia="Times New Roman" w:hAnsi="Times New Roman" w:cs="Times New Roman"/>
          <w:sz w:val="24"/>
          <w:szCs w:val="24"/>
          <w:highlight w:val="white"/>
        </w:rPr>
        <w:t>методичних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функцією</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техніка</w:t>
      </w:r>
      <w:proofErr w:type="spellEnd"/>
      <w:r>
        <w:rPr>
          <w:rFonts w:ascii="Times New Roman" w:eastAsia="Times New Roman" w:hAnsi="Times New Roman" w:cs="Times New Roman"/>
          <w:sz w:val="24"/>
          <w:szCs w:val="24"/>
          <w:highlight w:val="white"/>
        </w:rPr>
        <w:t xml:space="preserve">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адаптивним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розуміють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здійснюване</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замкнених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біоелектричних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зв'язком</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адаптивного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попередньо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фізіологічного</w:t>
      </w:r>
      <w:proofErr w:type="spellEnd"/>
      <w:r>
        <w:rPr>
          <w:rFonts w:ascii="Times New Roman" w:eastAsia="Times New Roman" w:hAnsi="Times New Roman" w:cs="Times New Roman"/>
          <w:sz w:val="24"/>
          <w:szCs w:val="24"/>
          <w:highlight w:val="white"/>
        </w:rPr>
        <w:t xml:space="preserve"> спокою, </w:t>
      </w:r>
      <w:proofErr w:type="spellStart"/>
      <w:r>
        <w:rPr>
          <w:rFonts w:ascii="Times New Roman" w:eastAsia="Times New Roman" w:hAnsi="Times New Roman" w:cs="Times New Roman"/>
          <w:sz w:val="24"/>
          <w:szCs w:val="24"/>
          <w:highlight w:val="white"/>
        </w:rPr>
        <w:t>досліджують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динаміку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підлягають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коригуванню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параметри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визначають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біологічно</w:t>
      </w:r>
      <w:proofErr w:type="spellEnd"/>
      <w:r>
        <w:rPr>
          <w:rFonts w:ascii="Times New Roman" w:eastAsia="Times New Roman" w:hAnsi="Times New Roman" w:cs="Times New Roman"/>
          <w:sz w:val="24"/>
          <w:szCs w:val="24"/>
          <w:highlight w:val="white"/>
        </w:rPr>
        <w:t xml:space="preserve"> значимого сигналу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В наш час </w:t>
      </w:r>
      <w:proofErr w:type="spellStart"/>
      <w:r>
        <w:rPr>
          <w:rFonts w:ascii="Times New Roman" w:eastAsia="Times New Roman" w:hAnsi="Times New Roman" w:cs="Times New Roman"/>
          <w:sz w:val="24"/>
          <w:szCs w:val="24"/>
          <w:highlight w:val="white"/>
        </w:rPr>
        <w:t>використовують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біоелектричної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3050EDF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Принципова</w:t>
      </w:r>
      <w:proofErr w:type="spellEnd"/>
      <w:r>
        <w:rPr>
          <w:rFonts w:ascii="Times New Roman" w:eastAsia="Times New Roman" w:hAnsi="Times New Roman" w:cs="Times New Roman"/>
          <w:sz w:val="24"/>
          <w:szCs w:val="24"/>
          <w:highlight w:val="white"/>
        </w:rPr>
        <w:t xml:space="preserve"> схема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представлена у </w:t>
      </w:r>
      <w:proofErr w:type="spellStart"/>
      <w:r>
        <w:rPr>
          <w:rFonts w:ascii="Times New Roman" w:eastAsia="Times New Roman" w:hAnsi="Times New Roman" w:cs="Times New Roman"/>
          <w:sz w:val="24"/>
          <w:szCs w:val="24"/>
          <w:highlight w:val="white"/>
        </w:rPr>
        <w:t>такий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спосіб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про стан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отримана</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надходить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пристрій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реєструє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потім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в блок </w:t>
      </w:r>
      <w:proofErr w:type="spellStart"/>
      <w:r>
        <w:rPr>
          <w:rFonts w:ascii="Times New Roman" w:eastAsia="Times New Roman" w:hAnsi="Times New Roman" w:cs="Times New Roman"/>
          <w:sz w:val="24"/>
          <w:szCs w:val="24"/>
          <w:highlight w:val="white"/>
        </w:rPr>
        <w:t>порівняння</w:t>
      </w:r>
      <w:proofErr w:type="spellEnd"/>
      <w:r>
        <w:rPr>
          <w:rFonts w:ascii="Times New Roman" w:eastAsia="Times New Roman" w:hAnsi="Times New Roman" w:cs="Times New Roman"/>
          <w:sz w:val="24"/>
          <w:szCs w:val="24"/>
          <w:highlight w:val="white"/>
        </w:rPr>
        <w:t xml:space="preserve">, де </w:t>
      </w:r>
      <w:proofErr w:type="spellStart"/>
      <w:r>
        <w:rPr>
          <w:rFonts w:ascii="Times New Roman" w:eastAsia="Times New Roman" w:hAnsi="Times New Roman" w:cs="Times New Roman"/>
          <w:sz w:val="24"/>
          <w:szCs w:val="24"/>
          <w:highlight w:val="white"/>
        </w:rPr>
        <w:t>виробляється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неузгодженості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біопотенціалу</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існуючим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еталоном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блоці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порівняння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керуючий</w:t>
      </w:r>
      <w:proofErr w:type="spellEnd"/>
      <w:r>
        <w:rPr>
          <w:rFonts w:ascii="Times New Roman" w:eastAsia="Times New Roman" w:hAnsi="Times New Roman" w:cs="Times New Roman"/>
          <w:sz w:val="24"/>
          <w:szCs w:val="24"/>
          <w:highlight w:val="white"/>
        </w:rPr>
        <w:t xml:space="preserve"> сигнал,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виконавчий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устрій</w:t>
      </w:r>
      <w:proofErr w:type="spellEnd"/>
      <w:r>
        <w:rPr>
          <w:rFonts w:ascii="Times New Roman" w:eastAsia="Times New Roman" w:hAnsi="Times New Roman" w:cs="Times New Roman"/>
          <w:sz w:val="24"/>
          <w:szCs w:val="24"/>
          <w:highlight w:val="white"/>
        </w:rPr>
        <w:t>.</w:t>
      </w:r>
    </w:p>
    <w:p w14:paraId="2BC6EC1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Обраний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заздалегідь</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 xml:space="preserve"> параметр </w:t>
      </w:r>
      <w:proofErr w:type="spellStart"/>
      <w:r>
        <w:rPr>
          <w:rFonts w:ascii="Times New Roman" w:eastAsia="Times New Roman" w:hAnsi="Times New Roman" w:cs="Times New Roman"/>
          <w:sz w:val="24"/>
          <w:szCs w:val="24"/>
          <w:highlight w:val="white"/>
        </w:rPr>
        <w:t>фізіологічної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стає</w:t>
      </w:r>
      <w:proofErr w:type="spellEnd"/>
      <w:r>
        <w:rPr>
          <w:rFonts w:ascii="Times New Roman" w:eastAsia="Times New Roman" w:hAnsi="Times New Roman" w:cs="Times New Roman"/>
          <w:sz w:val="24"/>
          <w:szCs w:val="24"/>
          <w:highlight w:val="white"/>
        </w:rPr>
        <w:t xml:space="preserve"> сигналом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несе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надалі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успіх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раціональним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нейтрального характеру (</w:t>
      </w:r>
      <w:proofErr w:type="spellStart"/>
      <w:r>
        <w:rPr>
          <w:rFonts w:ascii="Times New Roman" w:eastAsia="Times New Roman" w:hAnsi="Times New Roman" w:cs="Times New Roman"/>
          <w:sz w:val="24"/>
          <w:szCs w:val="24"/>
          <w:highlight w:val="white"/>
        </w:rPr>
        <w:t>рухома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крапка</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екрані</w:t>
      </w:r>
      <w:proofErr w:type="spellEnd"/>
      <w:r>
        <w:rPr>
          <w:rFonts w:ascii="Times New Roman" w:eastAsia="Times New Roman" w:hAnsi="Times New Roman" w:cs="Times New Roman"/>
          <w:sz w:val="24"/>
          <w:szCs w:val="24"/>
          <w:highlight w:val="white"/>
        </w:rPr>
        <w:t xml:space="preserve"> і т.д.), а не </w:t>
      </w:r>
      <w:proofErr w:type="spellStart"/>
      <w:r>
        <w:rPr>
          <w:rFonts w:ascii="Times New Roman" w:eastAsia="Times New Roman" w:hAnsi="Times New Roman" w:cs="Times New Roman"/>
          <w:sz w:val="24"/>
          <w:szCs w:val="24"/>
          <w:highlight w:val="white"/>
        </w:rPr>
        <w:t>власне</w:t>
      </w:r>
      <w:proofErr w:type="spellEnd"/>
      <w:r>
        <w:rPr>
          <w:rFonts w:ascii="Times New Roman" w:eastAsia="Times New Roman" w:hAnsi="Times New Roman" w:cs="Times New Roman"/>
          <w:sz w:val="24"/>
          <w:szCs w:val="24"/>
          <w:highlight w:val="white"/>
        </w:rPr>
        <w:t xml:space="preserve"> ЕЕГ і ЕМГ. В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саморегулююча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методом </w:t>
      </w:r>
      <w:proofErr w:type="spellStart"/>
      <w:r>
        <w:rPr>
          <w:rFonts w:ascii="Times New Roman" w:eastAsia="Times New Roman" w:hAnsi="Times New Roman" w:cs="Times New Roman"/>
          <w:sz w:val="24"/>
          <w:szCs w:val="24"/>
          <w:highlight w:val="white"/>
        </w:rPr>
        <w:t>спроб</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помилок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пошук</w:t>
      </w:r>
      <w:proofErr w:type="spellEnd"/>
      <w:r>
        <w:rPr>
          <w:rFonts w:ascii="Times New Roman" w:eastAsia="Times New Roman" w:hAnsi="Times New Roman" w:cs="Times New Roman"/>
          <w:sz w:val="24"/>
          <w:szCs w:val="24"/>
          <w:highlight w:val="white"/>
        </w:rPr>
        <w:t xml:space="preserve"> оптимального </w:t>
      </w:r>
      <w:proofErr w:type="spellStart"/>
      <w:r>
        <w:rPr>
          <w:rFonts w:ascii="Times New Roman" w:eastAsia="Times New Roman" w:hAnsi="Times New Roman" w:cs="Times New Roman"/>
          <w:sz w:val="24"/>
          <w:szCs w:val="24"/>
          <w:highlight w:val="white"/>
        </w:rPr>
        <w:t>положення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крапки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екрані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бажаному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функціональному</w:t>
      </w:r>
      <w:proofErr w:type="spellEnd"/>
      <w:r>
        <w:rPr>
          <w:rFonts w:ascii="Times New Roman" w:eastAsia="Times New Roman" w:hAnsi="Times New Roman" w:cs="Times New Roman"/>
          <w:sz w:val="24"/>
          <w:szCs w:val="24"/>
          <w:highlight w:val="white"/>
        </w:rPr>
        <w:t xml:space="preserve"> стану.</w:t>
      </w:r>
    </w:p>
    <w:p w14:paraId="095CC8E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За </w:t>
      </w:r>
      <w:proofErr w:type="spellStart"/>
      <w:r>
        <w:rPr>
          <w:rFonts w:ascii="Times New Roman" w:eastAsia="Times New Roman" w:hAnsi="Times New Roman" w:cs="Times New Roman"/>
          <w:sz w:val="24"/>
          <w:szCs w:val="24"/>
          <w:highlight w:val="white"/>
        </w:rPr>
        <w:t>даними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Міллера</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тривалому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тренуванні</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незначно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2 до 5 %.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неусвідомлювані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акту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істотно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опосередковане</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довільну</w:t>
      </w:r>
      <w:proofErr w:type="spellEnd"/>
      <w:r>
        <w:rPr>
          <w:rFonts w:ascii="Times New Roman" w:eastAsia="Times New Roman" w:hAnsi="Times New Roman" w:cs="Times New Roman"/>
          <w:sz w:val="24"/>
          <w:szCs w:val="24"/>
          <w:highlight w:val="white"/>
        </w:rPr>
        <w:t xml:space="preserve"> сферу.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систем: перша з них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лікаря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самонавіяння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могли б </w:t>
      </w:r>
      <w:proofErr w:type="spellStart"/>
      <w:r>
        <w:rPr>
          <w:rFonts w:ascii="Times New Roman" w:eastAsia="Times New Roman" w:hAnsi="Times New Roman" w:cs="Times New Roman"/>
          <w:sz w:val="24"/>
          <w:szCs w:val="24"/>
          <w:highlight w:val="white"/>
        </w:rPr>
        <w:t>змінити</w:t>
      </w:r>
      <w:proofErr w:type="spellEnd"/>
      <w:r>
        <w:rPr>
          <w:rFonts w:ascii="Times New Roman" w:eastAsia="Times New Roman" w:hAnsi="Times New Roman" w:cs="Times New Roman"/>
          <w:sz w:val="24"/>
          <w:szCs w:val="24"/>
          <w:highlight w:val="white"/>
        </w:rPr>
        <w:t xml:space="preserve"> ритм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друга — </w:t>
      </w:r>
      <w:proofErr w:type="spellStart"/>
      <w:r>
        <w:rPr>
          <w:rFonts w:ascii="Times New Roman" w:eastAsia="Times New Roman" w:hAnsi="Times New Roman" w:cs="Times New Roman"/>
          <w:sz w:val="24"/>
          <w:szCs w:val="24"/>
          <w:highlight w:val="white"/>
        </w:rPr>
        <w:t>передбачає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мускулатури</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домогтися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Подібні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й у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w:t>
      </w:r>
    </w:p>
    <w:p w14:paraId="47946B3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функціонуванні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відсутня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принципова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різниця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істотно</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відрізняються</w:t>
      </w:r>
      <w:proofErr w:type="spellEnd"/>
      <w:r>
        <w:rPr>
          <w:rFonts w:ascii="Times New Roman" w:eastAsia="Times New Roman" w:hAnsi="Times New Roman" w:cs="Times New Roman"/>
          <w:sz w:val="24"/>
          <w:szCs w:val="24"/>
          <w:highlight w:val="white"/>
        </w:rPr>
        <w:t xml:space="preserve">, у той же час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філогенезу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перенавчанню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зокрема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індивіда</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а тому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відрізняються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механізмами</w:t>
      </w:r>
      <w:proofErr w:type="spellEnd"/>
      <w:r>
        <w:rPr>
          <w:rFonts w:ascii="Times New Roman" w:eastAsia="Times New Roman" w:hAnsi="Times New Roman" w:cs="Times New Roman"/>
          <w:sz w:val="24"/>
          <w:szCs w:val="24"/>
          <w:highlight w:val="white"/>
        </w:rPr>
        <w:t xml:space="preserve"> і межами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w:t>
      </w:r>
    </w:p>
    <w:p w14:paraId="23E1C4E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Чернігівський</w:t>
      </w:r>
      <w:proofErr w:type="spellEnd"/>
      <w:r>
        <w:rPr>
          <w:rFonts w:ascii="Times New Roman" w:eastAsia="Times New Roman" w:hAnsi="Times New Roman" w:cs="Times New Roman"/>
          <w:sz w:val="24"/>
          <w:szCs w:val="24"/>
          <w:highlight w:val="white"/>
        </w:rPr>
        <w:t xml:space="preserve"> В. Н. </w:t>
      </w:r>
      <w:proofErr w:type="spellStart"/>
      <w:r>
        <w:rPr>
          <w:rFonts w:ascii="Times New Roman" w:eastAsia="Times New Roman" w:hAnsi="Times New Roman" w:cs="Times New Roman"/>
          <w:sz w:val="24"/>
          <w:szCs w:val="24"/>
          <w:highlight w:val="white"/>
        </w:rPr>
        <w:t>підкреслював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самого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свою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піддається</w:t>
      </w:r>
      <w:proofErr w:type="spellEnd"/>
      <w:r>
        <w:rPr>
          <w:rFonts w:ascii="Times New Roman" w:eastAsia="Times New Roman" w:hAnsi="Times New Roman" w:cs="Times New Roman"/>
          <w:sz w:val="24"/>
          <w:szCs w:val="24"/>
          <w:highlight w:val="white"/>
        </w:rPr>
        <w:t xml:space="preserve"> не орган, а </w:t>
      </w:r>
      <w:proofErr w:type="spellStart"/>
      <w:r>
        <w:rPr>
          <w:rFonts w:ascii="Times New Roman" w:eastAsia="Times New Roman" w:hAnsi="Times New Roman" w:cs="Times New Roman"/>
          <w:sz w:val="24"/>
          <w:szCs w:val="24"/>
          <w:highlight w:val="white"/>
        </w:rPr>
        <w:t>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причому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зменшити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важче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звичайній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обстановці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уповільнення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рідкісні</w:t>
      </w:r>
      <w:proofErr w:type="spellEnd"/>
      <w:r>
        <w:rPr>
          <w:rFonts w:ascii="Times New Roman" w:eastAsia="Times New Roman" w:hAnsi="Times New Roman" w:cs="Times New Roman"/>
          <w:sz w:val="24"/>
          <w:szCs w:val="24"/>
          <w:highlight w:val="white"/>
        </w:rPr>
        <w:t xml:space="preserve">. В основному наша </w:t>
      </w:r>
      <w:proofErr w:type="spellStart"/>
      <w:r>
        <w:rPr>
          <w:rFonts w:ascii="Times New Roman" w:eastAsia="Times New Roman" w:hAnsi="Times New Roman" w:cs="Times New Roman"/>
          <w:sz w:val="24"/>
          <w:szCs w:val="24"/>
          <w:highlight w:val="white"/>
        </w:rPr>
        <w:t>звична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 ходьба, </w:t>
      </w:r>
      <w:proofErr w:type="spellStart"/>
      <w:r>
        <w:rPr>
          <w:rFonts w:ascii="Times New Roman" w:eastAsia="Times New Roman" w:hAnsi="Times New Roman" w:cs="Times New Roman"/>
          <w:sz w:val="24"/>
          <w:szCs w:val="24"/>
          <w:highlight w:val="white"/>
        </w:rPr>
        <w:t>біг</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напруга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детермінована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еволюційно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міцно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закріплена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гомеостатичного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w:t>
      </w:r>
    </w:p>
    <w:p w14:paraId="274C3E1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Існує</w:t>
      </w:r>
      <w:proofErr w:type="spellEnd"/>
      <w:r>
        <w:rPr>
          <w:rFonts w:ascii="Times New Roman" w:eastAsia="Times New Roman" w:hAnsi="Times New Roman" w:cs="Times New Roman"/>
          <w:sz w:val="24"/>
          <w:szCs w:val="24"/>
          <w:highlight w:val="white"/>
        </w:rPr>
        <w:t xml:space="preserve"> думка,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розбалансування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дестабілізація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гомеостатичної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рівноваги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завжди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роботи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новому </w:t>
      </w:r>
      <w:proofErr w:type="spellStart"/>
      <w:r>
        <w:rPr>
          <w:rFonts w:ascii="Times New Roman" w:eastAsia="Times New Roman" w:hAnsi="Times New Roman" w:cs="Times New Roman"/>
          <w:sz w:val="24"/>
          <w:szCs w:val="24"/>
          <w:highlight w:val="white"/>
        </w:rPr>
        <w:t>функціональному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w:t>
      </w:r>
    </w:p>
    <w:p w14:paraId="32F6E69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з них </w:t>
      </w:r>
      <w:proofErr w:type="spellStart"/>
      <w:r>
        <w:rPr>
          <w:rFonts w:ascii="Times New Roman" w:eastAsia="Times New Roman" w:hAnsi="Times New Roman" w:cs="Times New Roman"/>
          <w:sz w:val="24"/>
          <w:szCs w:val="24"/>
          <w:highlight w:val="white"/>
        </w:rPr>
        <w:t>піддаються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модулюючим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Довільний</w:t>
      </w:r>
      <w:proofErr w:type="spellEnd"/>
      <w:r>
        <w:rPr>
          <w:rFonts w:ascii="Times New Roman" w:eastAsia="Times New Roman" w:hAnsi="Times New Roman" w:cs="Times New Roman"/>
          <w:sz w:val="24"/>
          <w:szCs w:val="24"/>
          <w:highlight w:val="white"/>
        </w:rPr>
        <w:t xml:space="preserve"> компонент у </w:t>
      </w:r>
      <w:proofErr w:type="spellStart"/>
      <w:r>
        <w:rPr>
          <w:rFonts w:ascii="Times New Roman" w:eastAsia="Times New Roman" w:hAnsi="Times New Roman" w:cs="Times New Roman"/>
          <w:sz w:val="24"/>
          <w:szCs w:val="24"/>
          <w:highlight w:val="white"/>
        </w:rPr>
        <w:t>регулюванні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активуючої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саме</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діяльністю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мимовільних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Ймовірно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адаптивне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робить </w:t>
      </w:r>
      <w:proofErr w:type="spellStart"/>
      <w:r>
        <w:rPr>
          <w:rFonts w:ascii="Times New Roman" w:eastAsia="Times New Roman" w:hAnsi="Times New Roman" w:cs="Times New Roman"/>
          <w:sz w:val="24"/>
          <w:szCs w:val="24"/>
          <w:highlight w:val="white"/>
        </w:rPr>
        <w:t>активуючий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них. Тому є </w:t>
      </w:r>
      <w:proofErr w:type="spellStart"/>
      <w:r>
        <w:rPr>
          <w:rFonts w:ascii="Times New Roman" w:eastAsia="Times New Roman" w:hAnsi="Times New Roman" w:cs="Times New Roman"/>
          <w:sz w:val="24"/>
          <w:szCs w:val="24"/>
          <w:highlight w:val="white"/>
        </w:rPr>
        <w:t>підстава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lastRenderedPageBreak/>
        <w:t>загальним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мимовільних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довільна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неспецифічних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кортикального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w:t>
      </w:r>
    </w:p>
    <w:p w14:paraId="44F876A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Метод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близький</w:t>
      </w:r>
      <w:proofErr w:type="spellEnd"/>
      <w:r>
        <w:rPr>
          <w:rFonts w:ascii="Times New Roman" w:eastAsia="Times New Roman" w:hAnsi="Times New Roman" w:cs="Times New Roman"/>
          <w:sz w:val="24"/>
          <w:szCs w:val="24"/>
          <w:highlight w:val="white"/>
        </w:rPr>
        <w:t xml:space="preserve"> до активного методу </w:t>
      </w:r>
      <w:proofErr w:type="spellStart"/>
      <w:r>
        <w:rPr>
          <w:rFonts w:ascii="Times New Roman" w:eastAsia="Times New Roman" w:hAnsi="Times New Roman" w:cs="Times New Roman"/>
          <w:sz w:val="24"/>
          <w:szCs w:val="24"/>
          <w:highlight w:val="white"/>
        </w:rPr>
        <w:t>психотерапії</w:t>
      </w:r>
      <w:proofErr w:type="spellEnd"/>
      <w:r>
        <w:rPr>
          <w:rFonts w:ascii="Times New Roman" w:eastAsia="Times New Roman" w:hAnsi="Times New Roman" w:cs="Times New Roman"/>
          <w:sz w:val="24"/>
          <w:szCs w:val="24"/>
          <w:highlight w:val="white"/>
        </w:rPr>
        <w:t xml:space="preserve"> - аутогенного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w:t>
      </w:r>
      <w:proofErr w:type="spellEnd"/>
      <w:r>
        <w:rPr>
          <w:rFonts w:ascii="Times New Roman" w:eastAsia="Times New Roman" w:hAnsi="Times New Roman" w:cs="Times New Roman"/>
          <w:sz w:val="24"/>
          <w:szCs w:val="24"/>
          <w:highlight w:val="white"/>
        </w:rPr>
        <w:t xml:space="preserve"> _ вид </w:t>
      </w:r>
      <w:proofErr w:type="spellStart"/>
      <w:r>
        <w:rPr>
          <w:rFonts w:ascii="Times New Roman" w:eastAsia="Times New Roman" w:hAnsi="Times New Roman" w:cs="Times New Roman"/>
          <w:sz w:val="24"/>
          <w:szCs w:val="24"/>
          <w:highlight w:val="white"/>
        </w:rPr>
        <w:t>психотерапії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заснований</w:t>
      </w:r>
      <w:proofErr w:type="spellEnd"/>
      <w:r>
        <w:rPr>
          <w:rFonts w:ascii="Times New Roman" w:eastAsia="Times New Roman" w:hAnsi="Times New Roman" w:cs="Times New Roman"/>
          <w:sz w:val="24"/>
          <w:szCs w:val="24"/>
          <w:highlight w:val="white"/>
        </w:rPr>
        <w:t xml:space="preserve"> на максимальному </w:t>
      </w:r>
      <w:proofErr w:type="spellStart"/>
      <w:r>
        <w:rPr>
          <w:rFonts w:ascii="Times New Roman" w:eastAsia="Times New Roman" w:hAnsi="Times New Roman" w:cs="Times New Roman"/>
          <w:sz w:val="24"/>
          <w:szCs w:val="24"/>
          <w:highlight w:val="white"/>
        </w:rPr>
        <w:t>м'язовому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самонавіюванням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оптимізація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спокою й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можливостей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особистості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досягаються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корекції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у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преморбідних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підготовці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професійній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фахівців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операторського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профілю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метод </w:t>
      </w:r>
      <w:proofErr w:type="spellStart"/>
      <w:r>
        <w:rPr>
          <w:rFonts w:ascii="Times New Roman" w:eastAsia="Times New Roman" w:hAnsi="Times New Roman" w:cs="Times New Roman"/>
          <w:sz w:val="24"/>
          <w:szCs w:val="24"/>
          <w:highlight w:val="white"/>
        </w:rPr>
        <w:t>залучає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особистість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пам'яті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привчає</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самоспостереження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самозвіту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наближує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аутогенне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до методу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В той же час метод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різноманітних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досягнуті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кількісну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оцінку</w:t>
      </w:r>
      <w:proofErr w:type="spellEnd"/>
      <w:r>
        <w:rPr>
          <w:rFonts w:ascii="Times New Roman" w:eastAsia="Times New Roman" w:hAnsi="Times New Roman" w:cs="Times New Roman"/>
          <w:sz w:val="24"/>
          <w:szCs w:val="24"/>
          <w:highlight w:val="white"/>
        </w:rPr>
        <w:t>.</w:t>
      </w:r>
    </w:p>
    <w:p w14:paraId="0AED026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матеріалах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Міжнародного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конгресу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питань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медицини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зустрічаються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роботи</w:t>
      </w:r>
      <w:proofErr w:type="spellEnd"/>
      <w:r>
        <w:rPr>
          <w:rFonts w:ascii="Times New Roman" w:eastAsia="Times New Roman" w:hAnsi="Times New Roman" w:cs="Times New Roman"/>
          <w:sz w:val="24"/>
          <w:szCs w:val="24"/>
          <w:highlight w:val="white"/>
        </w:rPr>
        <w:t xml:space="preserve">, де </w:t>
      </w:r>
      <w:proofErr w:type="spellStart"/>
      <w:r>
        <w:rPr>
          <w:rFonts w:ascii="Times New Roman" w:eastAsia="Times New Roman" w:hAnsi="Times New Roman" w:cs="Times New Roman"/>
          <w:sz w:val="24"/>
          <w:szCs w:val="24"/>
          <w:highlight w:val="white"/>
        </w:rPr>
        <w:t>аутогенне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чотири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етапи</w:t>
      </w:r>
      <w:proofErr w:type="spellEnd"/>
      <w:r>
        <w:rPr>
          <w:rFonts w:ascii="Times New Roman" w:eastAsia="Times New Roman" w:hAnsi="Times New Roman" w:cs="Times New Roman"/>
          <w:sz w:val="24"/>
          <w:szCs w:val="24"/>
          <w:highlight w:val="white"/>
        </w:rPr>
        <w:t>.</w:t>
      </w:r>
    </w:p>
    <w:p w14:paraId="41819DB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першому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проводиться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базисним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вправам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використанням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спеціальної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апаратури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отримання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динаміку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сеансів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електроміограф</w:t>
      </w:r>
      <w:proofErr w:type="spellEnd"/>
      <w:r>
        <w:rPr>
          <w:rFonts w:ascii="Times New Roman" w:eastAsia="Times New Roman" w:hAnsi="Times New Roman" w:cs="Times New Roman"/>
          <w:sz w:val="24"/>
          <w:szCs w:val="24"/>
          <w:highlight w:val="white"/>
        </w:rPr>
        <w:t xml:space="preserve">, пневмо- і </w:t>
      </w:r>
      <w:proofErr w:type="spellStart"/>
      <w:r>
        <w:rPr>
          <w:rFonts w:ascii="Times New Roman" w:eastAsia="Times New Roman" w:hAnsi="Times New Roman" w:cs="Times New Roman"/>
          <w:sz w:val="24"/>
          <w:szCs w:val="24"/>
          <w:highlight w:val="white"/>
        </w:rPr>
        <w:t>пульсотахометр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реєстрації</w:t>
      </w:r>
      <w:proofErr w:type="spellEnd"/>
      <w:r>
        <w:rPr>
          <w:rFonts w:ascii="Times New Roman" w:eastAsia="Times New Roman" w:hAnsi="Times New Roman" w:cs="Times New Roman"/>
          <w:sz w:val="24"/>
          <w:szCs w:val="24"/>
          <w:highlight w:val="white"/>
        </w:rPr>
        <w:t xml:space="preserve"> AT, ЕКГ, ЕЕГ, КГР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w:t>
      </w:r>
    </w:p>
    <w:p w14:paraId="248CDBE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другому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контролем </w:t>
      </w:r>
      <w:proofErr w:type="spellStart"/>
      <w:r>
        <w:rPr>
          <w:rFonts w:ascii="Times New Roman" w:eastAsia="Times New Roman" w:hAnsi="Times New Roman" w:cs="Times New Roman"/>
          <w:sz w:val="24"/>
          <w:szCs w:val="24"/>
          <w:highlight w:val="white"/>
        </w:rPr>
        <w:t>приладової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перехід</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заміни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відчуттями</w:t>
      </w:r>
      <w:proofErr w:type="spellEnd"/>
      <w:r>
        <w:rPr>
          <w:rFonts w:ascii="Times New Roman" w:eastAsia="Times New Roman" w:hAnsi="Times New Roman" w:cs="Times New Roman"/>
          <w:sz w:val="24"/>
          <w:szCs w:val="24"/>
          <w:highlight w:val="white"/>
        </w:rPr>
        <w:t xml:space="preserve"> тих, </w:t>
      </w:r>
      <w:proofErr w:type="spellStart"/>
      <w:r>
        <w:rPr>
          <w:rFonts w:ascii="Times New Roman" w:eastAsia="Times New Roman" w:hAnsi="Times New Roman" w:cs="Times New Roman"/>
          <w:sz w:val="24"/>
          <w:szCs w:val="24"/>
          <w:highlight w:val="white"/>
        </w:rPr>
        <w:t>хто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навчаються</w:t>
      </w:r>
      <w:proofErr w:type="spellEnd"/>
      <w:r>
        <w:rPr>
          <w:rFonts w:ascii="Times New Roman" w:eastAsia="Times New Roman" w:hAnsi="Times New Roman" w:cs="Times New Roman"/>
          <w:sz w:val="24"/>
          <w:szCs w:val="24"/>
          <w:highlight w:val="white"/>
        </w:rPr>
        <w:t>.</w:t>
      </w:r>
    </w:p>
    <w:p w14:paraId="4ADC5BD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третьому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виробляється</w:t>
      </w:r>
      <w:proofErr w:type="spellEnd"/>
      <w:r>
        <w:rPr>
          <w:rFonts w:ascii="Times New Roman" w:eastAsia="Times New Roman" w:hAnsi="Times New Roman" w:cs="Times New Roman"/>
          <w:sz w:val="24"/>
          <w:szCs w:val="24"/>
          <w:highlight w:val="white"/>
        </w:rPr>
        <w:t xml:space="preserve"> контроль </w:t>
      </w:r>
      <w:proofErr w:type="spellStart"/>
      <w:r>
        <w:rPr>
          <w:rFonts w:ascii="Times New Roman" w:eastAsia="Times New Roman" w:hAnsi="Times New Roman" w:cs="Times New Roman"/>
          <w:sz w:val="24"/>
          <w:szCs w:val="24"/>
          <w:highlight w:val="white"/>
        </w:rPr>
        <w:t>засвоєння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самостійно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вимір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до і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сеансу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повідомлятися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розсудом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психофізіолога</w:t>
      </w:r>
      <w:proofErr w:type="spellEnd"/>
      <w:r>
        <w:rPr>
          <w:rFonts w:ascii="Times New Roman" w:eastAsia="Times New Roman" w:hAnsi="Times New Roman" w:cs="Times New Roman"/>
          <w:sz w:val="24"/>
          <w:szCs w:val="24"/>
          <w:highlight w:val="white"/>
        </w:rPr>
        <w:t>.</w:t>
      </w:r>
    </w:p>
    <w:p w14:paraId="02BC592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четвертому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саморегуляції</w:t>
      </w:r>
      <w:proofErr w:type="spellEnd"/>
      <w:r>
        <w:rPr>
          <w:rFonts w:ascii="Times New Roman" w:eastAsia="Times New Roman" w:hAnsi="Times New Roman" w:cs="Times New Roman"/>
          <w:sz w:val="24"/>
          <w:szCs w:val="24"/>
          <w:highlight w:val="white"/>
        </w:rPr>
        <w:t xml:space="preserve"> проводиться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контролем </w:t>
      </w:r>
      <w:proofErr w:type="spellStart"/>
      <w:r>
        <w:rPr>
          <w:rFonts w:ascii="Times New Roman" w:eastAsia="Times New Roman" w:hAnsi="Times New Roman" w:cs="Times New Roman"/>
          <w:sz w:val="24"/>
          <w:szCs w:val="24"/>
          <w:highlight w:val="white"/>
        </w:rPr>
        <w:t>власних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відчуттів</w:t>
      </w:r>
      <w:proofErr w:type="spellEnd"/>
      <w:r>
        <w:rPr>
          <w:rFonts w:ascii="Times New Roman" w:eastAsia="Times New Roman" w:hAnsi="Times New Roman" w:cs="Times New Roman"/>
          <w:sz w:val="24"/>
          <w:szCs w:val="24"/>
          <w:highlight w:val="white"/>
        </w:rPr>
        <w:t>.</w:t>
      </w:r>
    </w:p>
    <w:p w14:paraId="0EB4949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у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і метод "</w:t>
      </w:r>
      <w:proofErr w:type="spellStart"/>
      <w:r>
        <w:rPr>
          <w:rFonts w:ascii="Times New Roman" w:eastAsia="Times New Roman" w:hAnsi="Times New Roman" w:cs="Times New Roman"/>
          <w:sz w:val="24"/>
          <w:szCs w:val="24"/>
          <w:highlight w:val="white"/>
        </w:rPr>
        <w:t>нав'язування</w:t>
      </w:r>
      <w:proofErr w:type="spellEnd"/>
      <w:r>
        <w:rPr>
          <w:rFonts w:ascii="Times New Roman" w:eastAsia="Times New Roman" w:hAnsi="Times New Roman" w:cs="Times New Roman"/>
          <w:sz w:val="24"/>
          <w:szCs w:val="24"/>
          <w:highlight w:val="white"/>
        </w:rPr>
        <w:t xml:space="preserve"> ритму". На </w:t>
      </w:r>
      <w:proofErr w:type="spellStart"/>
      <w:r>
        <w:rPr>
          <w:rFonts w:ascii="Times New Roman" w:eastAsia="Times New Roman" w:hAnsi="Times New Roman" w:cs="Times New Roman"/>
          <w:sz w:val="24"/>
          <w:szCs w:val="24"/>
          <w:highlight w:val="white"/>
        </w:rPr>
        <w:t>екрані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демонструється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ритмічне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плями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імітує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екскурсії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диханні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Одночасно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навушники</w:t>
      </w:r>
      <w:proofErr w:type="spellEnd"/>
      <w:r>
        <w:rPr>
          <w:rFonts w:ascii="Times New Roman" w:eastAsia="Times New Roman" w:hAnsi="Times New Roman" w:cs="Times New Roman"/>
          <w:sz w:val="24"/>
          <w:szCs w:val="24"/>
          <w:highlight w:val="white"/>
        </w:rPr>
        <w:t xml:space="preserve"> синхронно </w:t>
      </w:r>
      <w:proofErr w:type="spellStart"/>
      <w:r>
        <w:rPr>
          <w:rFonts w:ascii="Times New Roman" w:eastAsia="Times New Roman" w:hAnsi="Times New Roman" w:cs="Times New Roman"/>
          <w:sz w:val="24"/>
          <w:szCs w:val="24"/>
          <w:highlight w:val="white"/>
        </w:rPr>
        <w:t>подається</w:t>
      </w:r>
      <w:proofErr w:type="spellEnd"/>
      <w:r>
        <w:rPr>
          <w:rFonts w:ascii="Times New Roman" w:eastAsia="Times New Roman" w:hAnsi="Times New Roman" w:cs="Times New Roman"/>
          <w:sz w:val="24"/>
          <w:szCs w:val="24"/>
          <w:highlight w:val="white"/>
        </w:rPr>
        <w:t xml:space="preserve"> шум прибою. </w:t>
      </w:r>
      <w:proofErr w:type="spellStart"/>
      <w:r>
        <w:rPr>
          <w:rFonts w:ascii="Times New Roman" w:eastAsia="Times New Roman" w:hAnsi="Times New Roman" w:cs="Times New Roman"/>
          <w:sz w:val="24"/>
          <w:szCs w:val="24"/>
          <w:highlight w:val="white"/>
        </w:rPr>
        <w:t>Програма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приладу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поступово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уповільнювати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подачі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подразника</w:t>
      </w:r>
      <w:proofErr w:type="spellEnd"/>
      <w:r>
        <w:rPr>
          <w:rFonts w:ascii="Times New Roman" w:eastAsia="Times New Roman" w:hAnsi="Times New Roman" w:cs="Times New Roman"/>
          <w:sz w:val="24"/>
          <w:szCs w:val="24"/>
          <w:highlight w:val="white"/>
        </w:rPr>
        <w:t xml:space="preserve"> до ритму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глибоко</w:t>
      </w:r>
      <w:proofErr w:type="spellEnd"/>
      <w:r>
        <w:rPr>
          <w:rFonts w:ascii="Times New Roman" w:eastAsia="Times New Roman" w:hAnsi="Times New Roman" w:cs="Times New Roman"/>
          <w:sz w:val="24"/>
          <w:szCs w:val="24"/>
          <w:highlight w:val="white"/>
        </w:rPr>
        <w:t xml:space="preserve"> спить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20 до 4 </w:t>
      </w:r>
      <w:proofErr w:type="spellStart"/>
      <w:r>
        <w:rPr>
          <w:rFonts w:ascii="Times New Roman" w:eastAsia="Times New Roman" w:hAnsi="Times New Roman" w:cs="Times New Roman"/>
          <w:sz w:val="24"/>
          <w:szCs w:val="24"/>
          <w:highlight w:val="white"/>
        </w:rPr>
        <w:t>дихальних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циклів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хвилину</w:t>
      </w:r>
      <w:proofErr w:type="spellEnd"/>
      <w:r>
        <w:rPr>
          <w:rFonts w:ascii="Times New Roman" w:eastAsia="Times New Roman" w:hAnsi="Times New Roman" w:cs="Times New Roman"/>
          <w:sz w:val="24"/>
          <w:szCs w:val="24"/>
          <w:highlight w:val="white"/>
        </w:rPr>
        <w:t xml:space="preserve">), а через </w:t>
      </w:r>
      <w:proofErr w:type="spellStart"/>
      <w:r>
        <w:rPr>
          <w:rFonts w:ascii="Times New Roman" w:eastAsia="Times New Roman" w:hAnsi="Times New Roman" w:cs="Times New Roman"/>
          <w:sz w:val="24"/>
          <w:szCs w:val="24"/>
          <w:highlight w:val="white"/>
        </w:rPr>
        <w:t>дихальні</w:t>
      </w:r>
      <w:proofErr w:type="spellEnd"/>
      <w:r>
        <w:rPr>
          <w:rFonts w:ascii="Times New Roman" w:eastAsia="Times New Roman" w:hAnsi="Times New Roman" w:cs="Times New Roman"/>
          <w:sz w:val="24"/>
          <w:szCs w:val="24"/>
          <w:highlight w:val="white"/>
        </w:rPr>
        <w:t xml:space="preserve"> цикли </w:t>
      </w:r>
      <w:proofErr w:type="spellStart"/>
      <w:r>
        <w:rPr>
          <w:rFonts w:ascii="Times New Roman" w:eastAsia="Times New Roman" w:hAnsi="Times New Roman" w:cs="Times New Roman"/>
          <w:sz w:val="24"/>
          <w:szCs w:val="24"/>
          <w:highlight w:val="white"/>
        </w:rPr>
        <w:t>уповільнюється</w:t>
      </w:r>
      <w:proofErr w:type="spellEnd"/>
      <w:r>
        <w:rPr>
          <w:rFonts w:ascii="Times New Roman" w:eastAsia="Times New Roman" w:hAnsi="Times New Roman" w:cs="Times New Roman"/>
          <w:sz w:val="24"/>
          <w:szCs w:val="24"/>
          <w:highlight w:val="white"/>
        </w:rPr>
        <w:t xml:space="preserve"> частота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знижується</w:t>
      </w:r>
      <w:proofErr w:type="spellEnd"/>
      <w:r>
        <w:rPr>
          <w:rFonts w:ascii="Times New Roman" w:eastAsia="Times New Roman" w:hAnsi="Times New Roman" w:cs="Times New Roman"/>
          <w:sz w:val="24"/>
          <w:szCs w:val="24"/>
          <w:highlight w:val="white"/>
        </w:rPr>
        <w:t xml:space="preserve"> AT.</w:t>
      </w:r>
    </w:p>
    <w:p w14:paraId="40B54EE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управлінні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повинно бути </w:t>
      </w:r>
      <w:proofErr w:type="spellStart"/>
      <w:r>
        <w:rPr>
          <w:rFonts w:ascii="Times New Roman" w:eastAsia="Times New Roman" w:hAnsi="Times New Roman" w:cs="Times New Roman"/>
          <w:sz w:val="24"/>
          <w:szCs w:val="24"/>
          <w:highlight w:val="white"/>
        </w:rPr>
        <w:t>етапом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відомим</w:t>
      </w:r>
      <w:proofErr w:type="spellEnd"/>
      <w:r>
        <w:rPr>
          <w:rFonts w:ascii="Times New Roman" w:eastAsia="Times New Roman" w:hAnsi="Times New Roman" w:cs="Times New Roman"/>
          <w:sz w:val="24"/>
          <w:szCs w:val="24"/>
          <w:highlight w:val="white"/>
        </w:rPr>
        <w:t xml:space="preserve"> переходом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свідомого</w:t>
      </w:r>
      <w:proofErr w:type="spellEnd"/>
      <w:r>
        <w:rPr>
          <w:rFonts w:ascii="Times New Roman" w:eastAsia="Times New Roman" w:hAnsi="Times New Roman" w:cs="Times New Roman"/>
          <w:sz w:val="24"/>
          <w:szCs w:val="24"/>
          <w:highlight w:val="white"/>
        </w:rPr>
        <w:t xml:space="preserve"> контролю до </w:t>
      </w:r>
      <w:proofErr w:type="spellStart"/>
      <w:r>
        <w:rPr>
          <w:rFonts w:ascii="Times New Roman" w:eastAsia="Times New Roman" w:hAnsi="Times New Roman" w:cs="Times New Roman"/>
          <w:sz w:val="24"/>
          <w:szCs w:val="24"/>
          <w:highlight w:val="white"/>
        </w:rPr>
        <w:t>неусвідомлених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автоматизованих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адаптації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здійснення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важких</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неї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екстремальних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праці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таких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нездійсненими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зовсім</w:t>
      </w:r>
      <w:proofErr w:type="spellEnd"/>
      <w:r>
        <w:rPr>
          <w:rFonts w:ascii="Times New Roman" w:eastAsia="Times New Roman" w:hAnsi="Times New Roman" w:cs="Times New Roman"/>
          <w:sz w:val="24"/>
          <w:szCs w:val="24"/>
          <w:highlight w:val="white"/>
        </w:rPr>
        <w:t>.</w:t>
      </w:r>
    </w:p>
    <w:p w14:paraId="069FFF6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Особливості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діяльності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вегетативної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нервової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системи</w:t>
      </w:r>
      <w:proofErr w:type="spellEnd"/>
      <w:r>
        <w:rPr>
          <w:rFonts w:ascii="Times New Roman" w:eastAsia="Times New Roman" w:hAnsi="Times New Roman" w:cs="Times New Roman"/>
          <w:sz w:val="24"/>
          <w:szCs w:val="24"/>
          <w:highlight w:val="white"/>
        </w:rPr>
        <w:t>.</w:t>
      </w:r>
    </w:p>
    <w:p w14:paraId="4316015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регулює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проходять</w:t>
      </w:r>
      <w:proofErr w:type="spellEnd"/>
      <w:r>
        <w:rPr>
          <w:rFonts w:ascii="Times New Roman" w:eastAsia="Times New Roman" w:hAnsi="Times New Roman" w:cs="Times New Roman"/>
          <w:sz w:val="24"/>
          <w:szCs w:val="24"/>
          <w:highlight w:val="white"/>
        </w:rPr>
        <w:t xml:space="preserve"> в органах і тканинах.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порушуватися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дисфункції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численні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обумовлює</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випадіння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реперкусії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в одних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призвести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w:t>
      </w:r>
    </w:p>
    <w:p w14:paraId="3E3D2D4F" w14:textId="77777777" w:rsidR="0084381E" w:rsidRDefault="0084381E" w:rsidP="0084381E">
      <w:pPr>
        <w:pStyle w:val="10"/>
        <w:shd w:val="clear" w:color="auto" w:fill="FFFFFF"/>
        <w:spacing w:line="240" w:lineRule="auto"/>
        <w:ind w:firstLine="992"/>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Патологічні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корі</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призвести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розвитку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зоні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інервації</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lobulus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paracentralis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сечовиділення</w:t>
      </w:r>
      <w:proofErr w:type="spellEnd"/>
      <w:r>
        <w:rPr>
          <w:rFonts w:ascii="Times New Roman" w:eastAsia="Times New Roman" w:hAnsi="Times New Roman" w:cs="Times New Roman"/>
          <w:sz w:val="24"/>
          <w:szCs w:val="24"/>
          <w:highlight w:val="white"/>
        </w:rPr>
        <w:t xml:space="preserve"> по центральному типу, а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лімбікоретикулярного</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lastRenderedPageBreak/>
        <w:t xml:space="preserve">комплексу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емоційна</w:t>
      </w:r>
      <w:proofErr w:type="spellEnd"/>
      <w:r>
        <w:rPr>
          <w:rFonts w:ascii="Times New Roman" w:eastAsia="Times New Roman" w:hAnsi="Times New Roman" w:cs="Times New Roman"/>
          <w:sz w:val="24"/>
          <w:szCs w:val="24"/>
          <w:highlight w:val="white"/>
        </w:rPr>
        <w:t xml:space="preserve"> сфера (перманентного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афективного</w:t>
      </w:r>
      <w:proofErr w:type="spellEnd"/>
      <w:r>
        <w:rPr>
          <w:rFonts w:ascii="Times New Roman" w:eastAsia="Times New Roman" w:hAnsi="Times New Roman" w:cs="Times New Roman"/>
          <w:sz w:val="24"/>
          <w:szCs w:val="24"/>
          <w:highlight w:val="white"/>
        </w:rPr>
        <w:t xml:space="preserve"> характеру). </w:t>
      </w:r>
      <w:proofErr w:type="spellStart"/>
      <w:r>
        <w:rPr>
          <w:rFonts w:ascii="Times New Roman" w:eastAsia="Times New Roman" w:hAnsi="Times New Roman" w:cs="Times New Roman"/>
          <w:i/>
          <w:sz w:val="24"/>
          <w:szCs w:val="24"/>
          <w:highlight w:val="white"/>
        </w:rPr>
        <w:t>З’являється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анорексія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або</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булімія</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сексуальні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пам’ять</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аментивного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Корсаківського</w:t>
      </w:r>
      <w:proofErr w:type="spellEnd"/>
      <w:r>
        <w:rPr>
          <w:rFonts w:ascii="Times New Roman" w:eastAsia="Times New Roman" w:hAnsi="Times New Roman" w:cs="Times New Roman"/>
          <w:sz w:val="24"/>
          <w:szCs w:val="24"/>
          <w:highlight w:val="white"/>
        </w:rPr>
        <w:t xml:space="preserve"> синдрому, при </w:t>
      </w:r>
      <w:proofErr w:type="spellStart"/>
      <w:r>
        <w:rPr>
          <w:rFonts w:ascii="Times New Roman" w:eastAsia="Times New Roman" w:hAnsi="Times New Roman" w:cs="Times New Roman"/>
          <w:sz w:val="24"/>
          <w:szCs w:val="24"/>
          <w:highlight w:val="white"/>
        </w:rPr>
        <w:t>якому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втрачає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запам’ятовувати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сучасні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сну, </w:t>
      </w:r>
      <w:proofErr w:type="spellStart"/>
      <w:r>
        <w:rPr>
          <w:rFonts w:ascii="Times New Roman" w:eastAsia="Times New Roman" w:hAnsi="Times New Roman" w:cs="Times New Roman"/>
          <w:sz w:val="24"/>
          <w:szCs w:val="24"/>
          <w:highlight w:val="white"/>
        </w:rPr>
        <w:t>психосенсорні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актнетичним</w:t>
      </w:r>
      <w:proofErr w:type="spellEnd"/>
      <w:r>
        <w:rPr>
          <w:rFonts w:ascii="Times New Roman" w:eastAsia="Times New Roman" w:hAnsi="Times New Roman" w:cs="Times New Roman"/>
          <w:sz w:val="24"/>
          <w:szCs w:val="24"/>
          <w:highlight w:val="white"/>
        </w:rPr>
        <w:t xml:space="preserve"> мутизмом, </w:t>
      </w:r>
      <w:proofErr w:type="spellStart"/>
      <w:r>
        <w:rPr>
          <w:rFonts w:ascii="Times New Roman" w:eastAsia="Times New Roman" w:hAnsi="Times New Roman" w:cs="Times New Roman"/>
          <w:sz w:val="24"/>
          <w:szCs w:val="24"/>
          <w:highlight w:val="white"/>
        </w:rPr>
        <w:t>нападами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стовбурової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скроневої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епілепсії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Ірритація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лімбічних</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підвищеним</w:t>
      </w:r>
      <w:proofErr w:type="spellEnd"/>
      <w:r>
        <w:rPr>
          <w:rFonts w:ascii="Times New Roman" w:eastAsia="Times New Roman" w:hAnsi="Times New Roman" w:cs="Times New Roman"/>
          <w:sz w:val="24"/>
          <w:szCs w:val="24"/>
          <w:highlight w:val="white"/>
        </w:rPr>
        <w:t xml:space="preserve"> фоном настрою, </w:t>
      </w:r>
      <w:proofErr w:type="spellStart"/>
      <w:r>
        <w:rPr>
          <w:rFonts w:ascii="Times New Roman" w:eastAsia="Times New Roman" w:hAnsi="Times New Roman" w:cs="Times New Roman"/>
          <w:sz w:val="24"/>
          <w:szCs w:val="24"/>
          <w:highlight w:val="white"/>
        </w:rPr>
        <w:t>ейфорією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надзвичайними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анжіоптированим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неспокоєм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гіперсексуальністю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пониженим</w:t>
      </w:r>
      <w:proofErr w:type="spellEnd"/>
      <w:r>
        <w:rPr>
          <w:rFonts w:ascii="Times New Roman" w:eastAsia="Times New Roman" w:hAnsi="Times New Roman" w:cs="Times New Roman"/>
          <w:sz w:val="24"/>
          <w:szCs w:val="24"/>
          <w:highlight w:val="white"/>
        </w:rPr>
        <w:t xml:space="preserve"> фоном настрою, </w:t>
      </w:r>
      <w:proofErr w:type="spellStart"/>
      <w:r>
        <w:rPr>
          <w:rFonts w:ascii="Times New Roman" w:eastAsia="Times New Roman" w:hAnsi="Times New Roman" w:cs="Times New Roman"/>
          <w:sz w:val="24"/>
          <w:szCs w:val="24"/>
          <w:highlight w:val="white"/>
        </w:rPr>
        <w:t>абулією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потягу, </w:t>
      </w:r>
      <w:proofErr w:type="spellStart"/>
      <w:r>
        <w:rPr>
          <w:rFonts w:ascii="Times New Roman" w:eastAsia="Times New Roman" w:hAnsi="Times New Roman" w:cs="Times New Roman"/>
          <w:sz w:val="24"/>
          <w:szCs w:val="24"/>
          <w:highlight w:val="white"/>
        </w:rPr>
        <w:t>іпохондричною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фіксацією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станом </w:t>
      </w:r>
      <w:proofErr w:type="spellStart"/>
      <w:r>
        <w:rPr>
          <w:rFonts w:ascii="Times New Roman" w:eastAsia="Times New Roman" w:hAnsi="Times New Roman" w:cs="Times New Roman"/>
          <w:sz w:val="24"/>
          <w:szCs w:val="24"/>
          <w:highlight w:val="white"/>
        </w:rPr>
        <w:t>панастенії</w:t>
      </w:r>
      <w:proofErr w:type="spellEnd"/>
      <w:r>
        <w:rPr>
          <w:rFonts w:ascii="Times New Roman" w:eastAsia="Times New Roman" w:hAnsi="Times New Roman" w:cs="Times New Roman"/>
          <w:sz w:val="24"/>
          <w:szCs w:val="24"/>
          <w:highlight w:val="white"/>
        </w:rPr>
        <w:t>.</w:t>
      </w:r>
    </w:p>
    <w:p w14:paraId="4C0001F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клінічні</w:t>
      </w:r>
      <w:proofErr w:type="spellEnd"/>
      <w:r>
        <w:rPr>
          <w:rFonts w:ascii="Times New Roman" w:eastAsia="Times New Roman" w:hAnsi="Times New Roman" w:cs="Times New Roman"/>
          <w:sz w:val="24"/>
          <w:szCs w:val="24"/>
          <w:highlight w:val="white"/>
        </w:rPr>
        <w:t xml:space="preserve"> прояви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w:t>
      </w:r>
    </w:p>
    <w:p w14:paraId="375871D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Вегетативно-</w:t>
      </w:r>
      <w:proofErr w:type="spellStart"/>
      <w:r>
        <w:rPr>
          <w:rFonts w:ascii="Times New Roman" w:eastAsia="Times New Roman" w:hAnsi="Times New Roman" w:cs="Times New Roman"/>
          <w:sz w:val="24"/>
          <w:szCs w:val="24"/>
          <w:highlight w:val="white"/>
        </w:rPr>
        <w:t>судинно</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вісцеральний</w:t>
      </w:r>
      <w:proofErr w:type="spellEnd"/>
    </w:p>
    <w:p w14:paraId="5715254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w:t>
      </w:r>
      <w:proofErr w:type="spellStart"/>
      <w:r>
        <w:rPr>
          <w:rFonts w:ascii="Times New Roman" w:eastAsia="Times New Roman" w:hAnsi="Times New Roman" w:cs="Times New Roman"/>
          <w:sz w:val="24"/>
          <w:szCs w:val="24"/>
          <w:highlight w:val="white"/>
        </w:rPr>
        <w:t>Обмінно-ендокринний</w:t>
      </w:r>
      <w:proofErr w:type="spellEnd"/>
    </w:p>
    <w:p w14:paraId="614396D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      </w:t>
      </w:r>
      <w:proofErr w:type="spellStart"/>
      <w:r>
        <w:rPr>
          <w:rFonts w:ascii="Times New Roman" w:eastAsia="Times New Roman" w:hAnsi="Times New Roman" w:cs="Times New Roman"/>
          <w:sz w:val="24"/>
          <w:szCs w:val="24"/>
          <w:highlight w:val="white"/>
        </w:rPr>
        <w:t>Нервово-трофічний</w:t>
      </w:r>
      <w:proofErr w:type="spellEnd"/>
    </w:p>
    <w:p w14:paraId="78FDA61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4.      </w:t>
      </w:r>
      <w:proofErr w:type="spellStart"/>
      <w:r>
        <w:rPr>
          <w:rFonts w:ascii="Times New Roman" w:eastAsia="Times New Roman" w:hAnsi="Times New Roman" w:cs="Times New Roman"/>
          <w:sz w:val="24"/>
          <w:szCs w:val="24"/>
          <w:highlight w:val="white"/>
        </w:rPr>
        <w:t>Нервово-м’язовий</w:t>
      </w:r>
      <w:proofErr w:type="spellEnd"/>
    </w:p>
    <w:p w14:paraId="35D9BC3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5.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p>
    <w:p w14:paraId="7D16473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6.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сну</w:t>
      </w:r>
    </w:p>
    <w:p w14:paraId="5AB6325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7.      </w:t>
      </w:r>
      <w:proofErr w:type="spellStart"/>
      <w:r>
        <w:rPr>
          <w:rFonts w:ascii="Times New Roman" w:eastAsia="Times New Roman" w:hAnsi="Times New Roman" w:cs="Times New Roman"/>
          <w:sz w:val="24"/>
          <w:szCs w:val="24"/>
          <w:highlight w:val="white"/>
        </w:rPr>
        <w:t>Психопатологічний</w:t>
      </w:r>
      <w:proofErr w:type="spellEnd"/>
    </w:p>
    <w:p w14:paraId="1AB6F48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8.      </w:t>
      </w:r>
      <w:proofErr w:type="spellStart"/>
      <w:r>
        <w:rPr>
          <w:rFonts w:ascii="Times New Roman" w:eastAsia="Times New Roman" w:hAnsi="Times New Roman" w:cs="Times New Roman"/>
          <w:sz w:val="24"/>
          <w:szCs w:val="24"/>
          <w:highlight w:val="white"/>
        </w:rPr>
        <w:t>Діенцефальна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епілепсія</w:t>
      </w:r>
      <w:proofErr w:type="spellEnd"/>
      <w:r>
        <w:rPr>
          <w:rFonts w:ascii="Times New Roman" w:eastAsia="Times New Roman" w:hAnsi="Times New Roman" w:cs="Times New Roman"/>
          <w:sz w:val="24"/>
          <w:szCs w:val="24"/>
          <w:highlight w:val="white"/>
        </w:rPr>
        <w:t>.</w:t>
      </w:r>
    </w:p>
    <w:p w14:paraId="77CF913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Найбільш</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вегетативно-</w:t>
      </w:r>
      <w:proofErr w:type="spellStart"/>
      <w:r>
        <w:rPr>
          <w:rFonts w:ascii="Times New Roman" w:eastAsia="Times New Roman" w:hAnsi="Times New Roman" w:cs="Times New Roman"/>
          <w:sz w:val="24"/>
          <w:szCs w:val="24"/>
          <w:highlight w:val="white"/>
        </w:rPr>
        <w:t>судинними</w:t>
      </w:r>
      <w:proofErr w:type="spellEnd"/>
      <w:r>
        <w:rPr>
          <w:rFonts w:ascii="Times New Roman" w:eastAsia="Times New Roman" w:hAnsi="Times New Roman" w:cs="Times New Roman"/>
          <w:sz w:val="24"/>
          <w:szCs w:val="24"/>
          <w:highlight w:val="white"/>
        </w:rPr>
        <w:t>,  нейро-</w:t>
      </w:r>
      <w:proofErr w:type="spellStart"/>
      <w:r>
        <w:rPr>
          <w:rFonts w:ascii="Times New Roman" w:eastAsia="Times New Roman" w:hAnsi="Times New Roman" w:cs="Times New Roman"/>
          <w:sz w:val="24"/>
          <w:szCs w:val="24"/>
          <w:highlight w:val="white"/>
        </w:rPr>
        <w:t>ендокринними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xml:space="preserve">, водного, </w:t>
      </w:r>
      <w:proofErr w:type="spellStart"/>
      <w:r>
        <w:rPr>
          <w:rFonts w:ascii="Times New Roman" w:eastAsia="Times New Roman" w:hAnsi="Times New Roman" w:cs="Times New Roman"/>
          <w:sz w:val="24"/>
          <w:szCs w:val="24"/>
          <w:highlight w:val="white"/>
        </w:rPr>
        <w:t>мінерального</w:t>
      </w:r>
      <w:proofErr w:type="spellEnd"/>
      <w:r>
        <w:rPr>
          <w:rFonts w:ascii="Times New Roman" w:eastAsia="Times New Roman" w:hAnsi="Times New Roman" w:cs="Times New Roman"/>
          <w:sz w:val="24"/>
          <w:szCs w:val="24"/>
          <w:highlight w:val="white"/>
        </w:rPr>
        <w:t xml:space="preserve">, жирового і </w:t>
      </w:r>
      <w:proofErr w:type="spellStart"/>
      <w:r>
        <w:rPr>
          <w:rFonts w:ascii="Times New Roman" w:eastAsia="Times New Roman" w:hAnsi="Times New Roman" w:cs="Times New Roman"/>
          <w:sz w:val="24"/>
          <w:szCs w:val="24"/>
          <w:highlight w:val="white"/>
        </w:rPr>
        <w:t>білкового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сну і </w:t>
      </w:r>
      <w:proofErr w:type="spellStart"/>
      <w:r>
        <w:rPr>
          <w:rFonts w:ascii="Times New Roman" w:eastAsia="Times New Roman" w:hAnsi="Times New Roman" w:cs="Times New Roman"/>
          <w:sz w:val="24"/>
          <w:szCs w:val="24"/>
          <w:highlight w:val="white"/>
        </w:rPr>
        <w:t>бадьорості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жінки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віці</w:t>
      </w:r>
      <w:proofErr w:type="spellEnd"/>
      <w:r>
        <w:rPr>
          <w:rFonts w:ascii="Times New Roman" w:eastAsia="Times New Roman" w:hAnsi="Times New Roman" w:cs="Times New Roman"/>
          <w:sz w:val="24"/>
          <w:szCs w:val="24"/>
          <w:highlight w:val="white"/>
        </w:rPr>
        <w:t xml:space="preserve"> 20-40 </w:t>
      </w:r>
      <w:proofErr w:type="spellStart"/>
      <w:r>
        <w:rPr>
          <w:rFonts w:ascii="Times New Roman" w:eastAsia="Times New Roman" w:hAnsi="Times New Roman" w:cs="Times New Roman"/>
          <w:sz w:val="24"/>
          <w:szCs w:val="24"/>
          <w:highlight w:val="white"/>
        </w:rPr>
        <w:t>років</w:t>
      </w:r>
      <w:proofErr w:type="spellEnd"/>
      <w:r>
        <w:rPr>
          <w:rFonts w:ascii="Times New Roman" w:eastAsia="Times New Roman" w:hAnsi="Times New Roman" w:cs="Times New Roman"/>
          <w:sz w:val="24"/>
          <w:szCs w:val="24"/>
          <w:highlight w:val="white"/>
        </w:rPr>
        <w:t>.</w:t>
      </w:r>
    </w:p>
    <w:p w14:paraId="7103EC2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Найчастіше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зустрічається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гіпоталамічний</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вегетативно-</w:t>
      </w:r>
      <w:proofErr w:type="spellStart"/>
      <w:r>
        <w:rPr>
          <w:rFonts w:ascii="Times New Roman" w:eastAsia="Times New Roman" w:hAnsi="Times New Roman" w:cs="Times New Roman"/>
          <w:i/>
          <w:sz w:val="24"/>
          <w:szCs w:val="24"/>
          <w:highlight w:val="white"/>
        </w:rPr>
        <w:t>судинними</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розладами</w:t>
      </w:r>
      <w:proofErr w:type="spellEnd"/>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(вегетативно-</w:t>
      </w:r>
      <w:proofErr w:type="spellStart"/>
      <w:r>
        <w:rPr>
          <w:rFonts w:ascii="Times New Roman" w:eastAsia="Times New Roman" w:hAnsi="Times New Roman" w:cs="Times New Roman"/>
          <w:sz w:val="24"/>
          <w:szCs w:val="24"/>
          <w:highlight w:val="white"/>
        </w:rPr>
        <w:t>судинна</w:t>
      </w:r>
      <w:proofErr w:type="spellEnd"/>
      <w:r>
        <w:rPr>
          <w:rFonts w:ascii="Times New Roman" w:eastAsia="Times New Roman" w:hAnsi="Times New Roman" w:cs="Times New Roman"/>
          <w:sz w:val="24"/>
          <w:szCs w:val="24"/>
          <w:highlight w:val="white"/>
        </w:rPr>
        <w:t xml:space="preserve"> форма). У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скаржаться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загальну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фізичну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виснаженість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погану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переносимість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метеорологічних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нестачі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повітря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ритму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Нерідко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ведучими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симптоми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підложечній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кишечнику, </w:t>
      </w:r>
      <w:proofErr w:type="spellStart"/>
      <w:r>
        <w:rPr>
          <w:rFonts w:ascii="Times New Roman" w:eastAsia="Times New Roman" w:hAnsi="Times New Roman" w:cs="Times New Roman"/>
          <w:sz w:val="24"/>
          <w:szCs w:val="24"/>
          <w:highlight w:val="white"/>
        </w:rPr>
        <w:t>нудота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відрижка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повітрям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жовчю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поклики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дефекацію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проноси. При </w:t>
      </w:r>
      <w:proofErr w:type="spellStart"/>
      <w:r>
        <w:rPr>
          <w:rFonts w:ascii="Times New Roman" w:eastAsia="Times New Roman" w:hAnsi="Times New Roman" w:cs="Times New Roman"/>
          <w:sz w:val="24"/>
          <w:szCs w:val="24"/>
          <w:highlight w:val="white"/>
        </w:rPr>
        <w:t>об'єктивному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обстеженні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пожвавлення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сухожильних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періостальних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асиметрія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коливання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нахилом</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тахікардія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лабільність</w:t>
      </w:r>
      <w:proofErr w:type="spellEnd"/>
      <w:r>
        <w:rPr>
          <w:rFonts w:ascii="Times New Roman" w:eastAsia="Times New Roman" w:hAnsi="Times New Roman" w:cs="Times New Roman"/>
          <w:sz w:val="24"/>
          <w:szCs w:val="24"/>
          <w:highlight w:val="white"/>
        </w:rPr>
        <w:t xml:space="preserve"> пульсу, </w:t>
      </w: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пітливість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стійкий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розлитий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червоний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дермографізм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тремтіння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повік</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пальців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витягнутих</w:t>
      </w:r>
      <w:proofErr w:type="spellEnd"/>
      <w:r>
        <w:rPr>
          <w:rFonts w:ascii="Times New Roman" w:eastAsia="Times New Roman" w:hAnsi="Times New Roman" w:cs="Times New Roman"/>
          <w:sz w:val="24"/>
          <w:szCs w:val="24"/>
          <w:highlight w:val="white"/>
        </w:rPr>
        <w:t xml:space="preserve"> рук,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алергічних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тривога</w:t>
      </w:r>
      <w:proofErr w:type="spellEnd"/>
      <w:r>
        <w:rPr>
          <w:rFonts w:ascii="Times New Roman" w:eastAsia="Times New Roman" w:hAnsi="Times New Roman" w:cs="Times New Roman"/>
          <w:sz w:val="24"/>
          <w:szCs w:val="24"/>
          <w:highlight w:val="white"/>
        </w:rPr>
        <w:t xml:space="preserve">, страх),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сну.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зсуви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Рідше</w:t>
      </w:r>
      <w:proofErr w:type="spellEnd"/>
      <w:r>
        <w:rPr>
          <w:rFonts w:ascii="Times New Roman" w:eastAsia="Times New Roman" w:hAnsi="Times New Roman" w:cs="Times New Roman"/>
          <w:sz w:val="24"/>
          <w:szCs w:val="24"/>
          <w:highlight w:val="white"/>
        </w:rPr>
        <w:t xml:space="preserve"> при вегетативно-</w:t>
      </w:r>
      <w:proofErr w:type="spellStart"/>
      <w:r>
        <w:rPr>
          <w:rFonts w:ascii="Times New Roman" w:eastAsia="Times New Roman" w:hAnsi="Times New Roman" w:cs="Times New Roman"/>
          <w:sz w:val="24"/>
          <w:szCs w:val="24"/>
          <w:highlight w:val="white"/>
        </w:rPr>
        <w:t>судинній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домінують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прояви,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змішана</w:t>
      </w:r>
      <w:proofErr w:type="spellEnd"/>
      <w:r>
        <w:rPr>
          <w:rFonts w:ascii="Times New Roman" w:eastAsia="Times New Roman" w:hAnsi="Times New Roman" w:cs="Times New Roman"/>
          <w:sz w:val="24"/>
          <w:szCs w:val="24"/>
          <w:highlight w:val="white"/>
        </w:rPr>
        <w:t xml:space="preserve"> форма). На </w:t>
      </w:r>
      <w:proofErr w:type="spellStart"/>
      <w:r>
        <w:rPr>
          <w:rFonts w:ascii="Times New Roman" w:eastAsia="Times New Roman" w:hAnsi="Times New Roman" w:cs="Times New Roman"/>
          <w:sz w:val="24"/>
          <w:szCs w:val="24"/>
          <w:highlight w:val="white"/>
        </w:rPr>
        <w:t>фоні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вегетативно-</w:t>
      </w:r>
      <w:proofErr w:type="spellStart"/>
      <w:r>
        <w:rPr>
          <w:rFonts w:ascii="Times New Roman" w:eastAsia="Times New Roman" w:hAnsi="Times New Roman" w:cs="Times New Roman"/>
          <w:sz w:val="24"/>
          <w:szCs w:val="24"/>
          <w:highlight w:val="white"/>
        </w:rPr>
        <w:t>судинні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пароксизми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провокують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погодних</w:t>
      </w:r>
      <w:proofErr w:type="spellEnd"/>
      <w:r>
        <w:rPr>
          <w:rFonts w:ascii="Times New Roman" w:eastAsia="Times New Roman" w:hAnsi="Times New Roman" w:cs="Times New Roman"/>
          <w:sz w:val="24"/>
          <w:szCs w:val="24"/>
          <w:highlight w:val="white"/>
        </w:rPr>
        <w:t xml:space="preserve"> умов, </w:t>
      </w:r>
      <w:proofErr w:type="spellStart"/>
      <w:r>
        <w:rPr>
          <w:rFonts w:ascii="Times New Roman" w:eastAsia="Times New Roman" w:hAnsi="Times New Roman" w:cs="Times New Roman"/>
          <w:sz w:val="24"/>
          <w:szCs w:val="24"/>
          <w:highlight w:val="white"/>
        </w:rPr>
        <w:t>менструація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больові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інше</w:t>
      </w:r>
      <w:proofErr w:type="spellEnd"/>
      <w:r>
        <w:rPr>
          <w:rFonts w:ascii="Times New Roman" w:eastAsia="Times New Roman" w:hAnsi="Times New Roman" w:cs="Times New Roman"/>
          <w:sz w:val="24"/>
          <w:szCs w:val="24"/>
          <w:highlight w:val="white"/>
        </w:rPr>
        <w:t xml:space="preserve">. Приступи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другій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половині</w:t>
      </w:r>
      <w:proofErr w:type="spellEnd"/>
      <w:r>
        <w:rPr>
          <w:rFonts w:ascii="Times New Roman" w:eastAsia="Times New Roman" w:hAnsi="Times New Roman" w:cs="Times New Roman"/>
          <w:sz w:val="24"/>
          <w:szCs w:val="24"/>
          <w:highlight w:val="white"/>
        </w:rPr>
        <w:t xml:space="preserve"> дня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вночі</w:t>
      </w:r>
      <w:proofErr w:type="spellEnd"/>
      <w:r>
        <w:rPr>
          <w:rFonts w:ascii="Times New Roman" w:eastAsia="Times New Roman" w:hAnsi="Times New Roman" w:cs="Times New Roman"/>
          <w:sz w:val="24"/>
          <w:szCs w:val="24"/>
          <w:highlight w:val="white"/>
        </w:rPr>
        <w:t xml:space="preserve">, без </w:t>
      </w:r>
      <w:proofErr w:type="spellStart"/>
      <w:r>
        <w:rPr>
          <w:rFonts w:ascii="Times New Roman" w:eastAsia="Times New Roman" w:hAnsi="Times New Roman" w:cs="Times New Roman"/>
          <w:sz w:val="24"/>
          <w:szCs w:val="24"/>
          <w:highlight w:val="white"/>
        </w:rPr>
        <w:t>провісників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приступам </w:t>
      </w:r>
      <w:proofErr w:type="spellStart"/>
      <w:r>
        <w:rPr>
          <w:rFonts w:ascii="Times New Roman" w:eastAsia="Times New Roman" w:hAnsi="Times New Roman" w:cs="Times New Roman"/>
          <w:sz w:val="24"/>
          <w:szCs w:val="24"/>
          <w:highlight w:val="white"/>
        </w:rPr>
        <w:t>передують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настрою, </w:t>
      </w:r>
      <w:proofErr w:type="spellStart"/>
      <w:r>
        <w:rPr>
          <w:rFonts w:ascii="Times New Roman" w:eastAsia="Times New Roman" w:hAnsi="Times New Roman" w:cs="Times New Roman"/>
          <w:sz w:val="24"/>
          <w:szCs w:val="24"/>
          <w:highlight w:val="white"/>
        </w:rPr>
        <w:t>головний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розбитості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кволості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Тривалість</w:t>
      </w:r>
      <w:proofErr w:type="spellEnd"/>
      <w:r>
        <w:rPr>
          <w:rFonts w:ascii="Times New Roman" w:eastAsia="Times New Roman" w:hAnsi="Times New Roman" w:cs="Times New Roman"/>
          <w:sz w:val="24"/>
          <w:szCs w:val="24"/>
          <w:highlight w:val="white"/>
        </w:rPr>
        <w:t xml:space="preserve"> приступу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15-20 </w:t>
      </w:r>
      <w:proofErr w:type="spellStart"/>
      <w:r>
        <w:rPr>
          <w:rFonts w:ascii="Times New Roman" w:eastAsia="Times New Roman" w:hAnsi="Times New Roman" w:cs="Times New Roman"/>
          <w:sz w:val="24"/>
          <w:szCs w:val="24"/>
          <w:highlight w:val="white"/>
        </w:rPr>
        <w:t>хвилин</w:t>
      </w:r>
      <w:proofErr w:type="spellEnd"/>
      <w:r>
        <w:rPr>
          <w:rFonts w:ascii="Times New Roman" w:eastAsia="Times New Roman" w:hAnsi="Times New Roman" w:cs="Times New Roman"/>
          <w:sz w:val="24"/>
          <w:szCs w:val="24"/>
          <w:highlight w:val="white"/>
        </w:rPr>
        <w:t xml:space="preserve"> до 2-3 годин і </w:t>
      </w:r>
      <w:proofErr w:type="spellStart"/>
      <w:r>
        <w:rPr>
          <w:rFonts w:ascii="Times New Roman" w:eastAsia="Times New Roman" w:hAnsi="Times New Roman" w:cs="Times New Roman"/>
          <w:sz w:val="24"/>
          <w:szCs w:val="24"/>
          <w:highlight w:val="white"/>
        </w:rPr>
        <w:t>довше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домінування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симпатико-</w:t>
      </w:r>
      <w:proofErr w:type="spellStart"/>
      <w:r>
        <w:rPr>
          <w:rFonts w:ascii="Times New Roman" w:eastAsia="Times New Roman" w:hAnsi="Times New Roman" w:cs="Times New Roman"/>
          <w:sz w:val="24"/>
          <w:szCs w:val="24"/>
          <w:highlight w:val="white"/>
        </w:rPr>
        <w:t>адреналовими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ваго-інсулярними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змішаними</w:t>
      </w:r>
      <w:proofErr w:type="spellEnd"/>
      <w:r>
        <w:rPr>
          <w:rFonts w:ascii="Times New Roman" w:eastAsia="Times New Roman" w:hAnsi="Times New Roman" w:cs="Times New Roman"/>
          <w:sz w:val="24"/>
          <w:szCs w:val="24"/>
          <w:highlight w:val="white"/>
        </w:rPr>
        <w:t xml:space="preserve">. При симпатико-адреналовому </w:t>
      </w:r>
      <w:proofErr w:type="spellStart"/>
      <w:r>
        <w:rPr>
          <w:rFonts w:ascii="Times New Roman" w:eastAsia="Times New Roman" w:hAnsi="Times New Roman" w:cs="Times New Roman"/>
          <w:sz w:val="24"/>
          <w:szCs w:val="24"/>
          <w:highlight w:val="white"/>
        </w:rPr>
        <w:t>кризі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затерпання</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похолодання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кінцівок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АТ до 150/90-180/110 мм рт. ст., </w:t>
      </w:r>
      <w:proofErr w:type="spellStart"/>
      <w:r>
        <w:rPr>
          <w:rFonts w:ascii="Times New Roman" w:eastAsia="Times New Roman" w:hAnsi="Times New Roman" w:cs="Times New Roman"/>
          <w:sz w:val="24"/>
          <w:szCs w:val="24"/>
          <w:highlight w:val="white"/>
        </w:rPr>
        <w:t>почащується</w:t>
      </w:r>
      <w:proofErr w:type="spellEnd"/>
      <w:r>
        <w:rPr>
          <w:rFonts w:ascii="Times New Roman" w:eastAsia="Times New Roman" w:hAnsi="Times New Roman" w:cs="Times New Roman"/>
          <w:sz w:val="24"/>
          <w:szCs w:val="24"/>
          <w:highlight w:val="white"/>
        </w:rPr>
        <w:t xml:space="preserve"> пульс до 110-140 за </w:t>
      </w:r>
      <w:proofErr w:type="spellStart"/>
      <w:r>
        <w:rPr>
          <w:rFonts w:ascii="Times New Roman" w:eastAsia="Times New Roman" w:hAnsi="Times New Roman" w:cs="Times New Roman"/>
          <w:sz w:val="24"/>
          <w:szCs w:val="24"/>
          <w:highlight w:val="white"/>
        </w:rPr>
        <w:t>хвилину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озноб, “</w:t>
      </w:r>
      <w:proofErr w:type="spellStart"/>
      <w:r>
        <w:rPr>
          <w:rFonts w:ascii="Times New Roman" w:eastAsia="Times New Roman" w:hAnsi="Times New Roman" w:cs="Times New Roman"/>
          <w:sz w:val="24"/>
          <w:szCs w:val="24"/>
          <w:highlight w:val="white"/>
        </w:rPr>
        <w:t>гусяча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окремих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температура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до 38-39 </w:t>
      </w:r>
      <w:r>
        <w:rPr>
          <w:rFonts w:ascii="Times New Roman" w:eastAsia="Times New Roman" w:hAnsi="Times New Roman" w:cs="Times New Roman"/>
          <w:sz w:val="24"/>
          <w:szCs w:val="24"/>
          <w:highlight w:val="white"/>
          <w:vertAlign w:val="superscript"/>
        </w:rPr>
        <w:t>0</w:t>
      </w:r>
      <w:r>
        <w:rPr>
          <w:rFonts w:ascii="Times New Roman" w:eastAsia="Times New Roman" w:hAnsi="Times New Roman" w:cs="Times New Roman"/>
          <w:sz w:val="24"/>
          <w:szCs w:val="24"/>
          <w:highlight w:val="white"/>
        </w:rPr>
        <w:t xml:space="preserve"> С,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неспокій</w:t>
      </w:r>
      <w:proofErr w:type="spellEnd"/>
      <w:r>
        <w:rPr>
          <w:rFonts w:ascii="Times New Roman" w:eastAsia="Times New Roman" w:hAnsi="Times New Roman" w:cs="Times New Roman"/>
          <w:sz w:val="24"/>
          <w:szCs w:val="24"/>
          <w:highlight w:val="white"/>
        </w:rPr>
        <w:t xml:space="preserve">, страх </w:t>
      </w:r>
      <w:proofErr w:type="spellStart"/>
      <w:r>
        <w:rPr>
          <w:rFonts w:ascii="Times New Roman" w:eastAsia="Times New Roman" w:hAnsi="Times New Roman" w:cs="Times New Roman"/>
          <w:sz w:val="24"/>
          <w:szCs w:val="24"/>
          <w:highlight w:val="white"/>
        </w:rPr>
        <w:t>смерті</w:t>
      </w:r>
      <w:proofErr w:type="spellEnd"/>
      <w:r>
        <w:rPr>
          <w:rFonts w:ascii="Times New Roman" w:eastAsia="Times New Roman" w:hAnsi="Times New Roman" w:cs="Times New Roman"/>
          <w:sz w:val="24"/>
          <w:szCs w:val="24"/>
          <w:highlight w:val="white"/>
        </w:rPr>
        <w:t>.</w:t>
      </w:r>
    </w:p>
    <w:p w14:paraId="3E88C03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Вагоінсулярні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кризи</w:t>
      </w:r>
      <w:proofErr w:type="spellEnd"/>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відчуттям</w:t>
      </w:r>
      <w:proofErr w:type="spellEnd"/>
      <w:r>
        <w:rPr>
          <w:rFonts w:ascii="Times New Roman" w:eastAsia="Times New Roman" w:hAnsi="Times New Roman" w:cs="Times New Roman"/>
          <w:sz w:val="24"/>
          <w:szCs w:val="24"/>
          <w:highlight w:val="white"/>
        </w:rPr>
        <w:t xml:space="preserve"> жару в </w:t>
      </w:r>
      <w:proofErr w:type="spellStart"/>
      <w:r>
        <w:rPr>
          <w:rFonts w:ascii="Times New Roman" w:eastAsia="Times New Roman" w:hAnsi="Times New Roman" w:cs="Times New Roman"/>
          <w:sz w:val="24"/>
          <w:szCs w:val="24"/>
          <w:highlight w:val="white"/>
        </w:rPr>
        <w:t>голові</w:t>
      </w:r>
      <w:proofErr w:type="spellEnd"/>
      <w:r>
        <w:rPr>
          <w:rFonts w:ascii="Times New Roman" w:eastAsia="Times New Roman" w:hAnsi="Times New Roman" w:cs="Times New Roman"/>
          <w:sz w:val="24"/>
          <w:szCs w:val="24"/>
          <w:highlight w:val="white"/>
        </w:rPr>
        <w:t xml:space="preserve"> і на </w:t>
      </w:r>
      <w:proofErr w:type="spellStart"/>
      <w:r>
        <w:rPr>
          <w:rFonts w:ascii="Times New Roman" w:eastAsia="Times New Roman" w:hAnsi="Times New Roman" w:cs="Times New Roman"/>
          <w:sz w:val="24"/>
          <w:szCs w:val="24"/>
          <w:highlight w:val="white"/>
        </w:rPr>
        <w:t>обличчі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ядухою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важкістю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голові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епігастральній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нудота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завмирання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запаморочення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пітливість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обстеженні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сповільнення</w:t>
      </w:r>
      <w:proofErr w:type="spellEnd"/>
      <w:r>
        <w:rPr>
          <w:rFonts w:ascii="Times New Roman" w:eastAsia="Times New Roman" w:hAnsi="Times New Roman" w:cs="Times New Roman"/>
          <w:sz w:val="24"/>
          <w:szCs w:val="24"/>
          <w:highlight w:val="white"/>
        </w:rPr>
        <w:t xml:space="preserve"> пульсу (до 4550 за </w:t>
      </w:r>
      <w:proofErr w:type="spellStart"/>
      <w:r>
        <w:rPr>
          <w:rFonts w:ascii="Times New Roman" w:eastAsia="Times New Roman" w:hAnsi="Times New Roman" w:cs="Times New Roman"/>
          <w:sz w:val="24"/>
          <w:szCs w:val="24"/>
          <w:highlight w:val="white"/>
        </w:rPr>
        <w:t>хвилину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АТ до 80/50-90/60 мм </w:t>
      </w:r>
      <w:proofErr w:type="spellStart"/>
      <w:r>
        <w:rPr>
          <w:rFonts w:ascii="Times New Roman" w:eastAsia="Times New Roman" w:hAnsi="Times New Roman" w:cs="Times New Roman"/>
          <w:sz w:val="24"/>
          <w:szCs w:val="24"/>
          <w:highlight w:val="white"/>
        </w:rPr>
        <w:t>рт.ст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поклики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дефекацію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перистальтики </w:t>
      </w:r>
      <w:proofErr w:type="spellStart"/>
      <w:r>
        <w:rPr>
          <w:rFonts w:ascii="Times New Roman" w:eastAsia="Times New Roman" w:hAnsi="Times New Roman" w:cs="Times New Roman"/>
          <w:sz w:val="24"/>
          <w:szCs w:val="24"/>
          <w:highlight w:val="white"/>
        </w:rPr>
        <w:t>кишківника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утруднюється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вдих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алергічні</w:t>
      </w:r>
      <w:proofErr w:type="spellEnd"/>
      <w:r>
        <w:rPr>
          <w:rFonts w:ascii="Times New Roman" w:eastAsia="Times New Roman" w:hAnsi="Times New Roman" w:cs="Times New Roman"/>
          <w:sz w:val="24"/>
          <w:szCs w:val="24"/>
          <w:highlight w:val="white"/>
        </w:rPr>
        <w:t xml:space="preserve"> прояви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кропивниці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набряку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Квінке</w:t>
      </w:r>
      <w:proofErr w:type="spellEnd"/>
      <w:r>
        <w:rPr>
          <w:rFonts w:ascii="Times New Roman" w:eastAsia="Times New Roman" w:hAnsi="Times New Roman" w:cs="Times New Roman"/>
          <w:sz w:val="24"/>
          <w:szCs w:val="24"/>
          <w:highlight w:val="white"/>
        </w:rPr>
        <w:t>.</w:t>
      </w:r>
    </w:p>
    <w:p w14:paraId="1F438CB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Змішані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кризи</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b/>
          <w:i/>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симптомів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типових</w:t>
      </w:r>
      <w:proofErr w:type="spellEnd"/>
      <w:r>
        <w:rPr>
          <w:rFonts w:ascii="Times New Roman" w:eastAsia="Times New Roman" w:hAnsi="Times New Roman" w:cs="Times New Roman"/>
          <w:sz w:val="24"/>
          <w:szCs w:val="24"/>
          <w:highlight w:val="white"/>
        </w:rPr>
        <w:t xml:space="preserve"> для симпатико-адреналового і </w:t>
      </w:r>
      <w:proofErr w:type="spellStart"/>
      <w:r>
        <w:rPr>
          <w:rFonts w:ascii="Times New Roman" w:eastAsia="Times New Roman" w:hAnsi="Times New Roman" w:cs="Times New Roman"/>
          <w:sz w:val="24"/>
          <w:szCs w:val="24"/>
          <w:highlight w:val="white"/>
        </w:rPr>
        <w:t>вагоінсулярного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почерговими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пароксизми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виникати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скроневих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7D796CC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Нейроендокринно-обмінна</w:t>
      </w:r>
      <w:proofErr w:type="spellEnd"/>
      <w:r>
        <w:rPr>
          <w:rFonts w:ascii="Times New Roman" w:eastAsia="Times New Roman" w:hAnsi="Times New Roman" w:cs="Times New Roman"/>
          <w:i/>
          <w:sz w:val="24"/>
          <w:szCs w:val="24"/>
          <w:highlight w:val="white"/>
        </w:rPr>
        <w:t xml:space="preserve"> форма.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більшості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гіпофізу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гіпер</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гіпофункцією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гіпофізу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ендокринні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тлі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жирового, </w:t>
      </w:r>
      <w:proofErr w:type="spellStart"/>
      <w:r>
        <w:rPr>
          <w:rFonts w:ascii="Times New Roman" w:eastAsia="Times New Roman" w:hAnsi="Times New Roman" w:cs="Times New Roman"/>
          <w:sz w:val="24"/>
          <w:szCs w:val="24"/>
          <w:highlight w:val="white"/>
        </w:rPr>
        <w:t>вуглеводного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білкового</w:t>
      </w:r>
      <w:proofErr w:type="spellEnd"/>
      <w:r>
        <w:rPr>
          <w:rFonts w:ascii="Times New Roman" w:eastAsia="Times New Roman" w:hAnsi="Times New Roman" w:cs="Times New Roman"/>
          <w:sz w:val="24"/>
          <w:szCs w:val="24"/>
          <w:highlight w:val="white"/>
        </w:rPr>
        <w:t>, водно-</w:t>
      </w:r>
      <w:proofErr w:type="spellStart"/>
      <w:r>
        <w:rPr>
          <w:rFonts w:ascii="Times New Roman" w:eastAsia="Times New Roman" w:hAnsi="Times New Roman" w:cs="Times New Roman"/>
          <w:sz w:val="24"/>
          <w:szCs w:val="24"/>
          <w:highlight w:val="white"/>
        </w:rPr>
        <w:t>електролітного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апетиту</w:t>
      </w:r>
      <w:proofErr w:type="spellEnd"/>
      <w:r>
        <w:rPr>
          <w:rFonts w:ascii="Times New Roman" w:eastAsia="Times New Roman" w:hAnsi="Times New Roman" w:cs="Times New Roman"/>
          <w:sz w:val="24"/>
          <w:szCs w:val="24"/>
          <w:highlight w:val="white"/>
        </w:rPr>
        <w:t xml:space="preserve"> у форму </w:t>
      </w:r>
      <w:proofErr w:type="spellStart"/>
      <w:r>
        <w:rPr>
          <w:rFonts w:ascii="Times New Roman" w:eastAsia="Times New Roman" w:hAnsi="Times New Roman" w:cs="Times New Roman"/>
          <w:sz w:val="24"/>
          <w:szCs w:val="24"/>
          <w:highlight w:val="white"/>
        </w:rPr>
        <w:t>булемії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анорексії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сексуальні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ізольовані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нецукровий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діабет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тіреотоксикоз</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ряду </w:t>
      </w:r>
      <w:proofErr w:type="spellStart"/>
      <w:r>
        <w:rPr>
          <w:rFonts w:ascii="Times New Roman" w:eastAsia="Times New Roman" w:hAnsi="Times New Roman" w:cs="Times New Roman"/>
          <w:sz w:val="24"/>
          <w:szCs w:val="24"/>
          <w:highlight w:val="white"/>
        </w:rPr>
        <w:t>ендокринних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гонадотропної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гіпофізу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аменореєю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дисменореєю</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потенції</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чоловіків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нейроендокринні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Іценко</w:t>
      </w:r>
      <w:proofErr w:type="spellEnd"/>
      <w:r>
        <w:rPr>
          <w:rFonts w:ascii="Times New Roman" w:eastAsia="Times New Roman" w:hAnsi="Times New Roman" w:cs="Times New Roman"/>
          <w:sz w:val="24"/>
          <w:szCs w:val="24"/>
          <w:highlight w:val="white"/>
        </w:rPr>
        <w:t xml:space="preserve">-Кушинга, </w:t>
      </w:r>
      <w:proofErr w:type="spellStart"/>
      <w:r>
        <w:rPr>
          <w:rFonts w:ascii="Times New Roman" w:eastAsia="Times New Roman" w:hAnsi="Times New Roman" w:cs="Times New Roman"/>
          <w:sz w:val="24"/>
          <w:szCs w:val="24"/>
          <w:highlight w:val="white"/>
        </w:rPr>
        <w:t>адінозо-генітальної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дистрофії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Фреліха-Бабінського</w:t>
      </w:r>
      <w:proofErr w:type="spellEnd"/>
      <w:r>
        <w:rPr>
          <w:rFonts w:ascii="Times New Roman" w:eastAsia="Times New Roman" w:hAnsi="Times New Roman" w:cs="Times New Roman"/>
          <w:sz w:val="24"/>
          <w:szCs w:val="24"/>
          <w:highlight w:val="white"/>
        </w:rPr>
        <w:t>, синдром Лоренса-Муна-Барде-</w:t>
      </w:r>
      <w:proofErr w:type="spellStart"/>
      <w:r>
        <w:rPr>
          <w:rFonts w:ascii="Times New Roman" w:eastAsia="Times New Roman" w:hAnsi="Times New Roman" w:cs="Times New Roman"/>
          <w:sz w:val="24"/>
          <w:szCs w:val="24"/>
          <w:highlight w:val="white"/>
        </w:rPr>
        <w:t>Бідля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Морганьї</w:t>
      </w:r>
      <w:proofErr w:type="spellEnd"/>
      <w:r>
        <w:rPr>
          <w:rFonts w:ascii="Times New Roman" w:eastAsia="Times New Roman" w:hAnsi="Times New Roman" w:cs="Times New Roman"/>
          <w:sz w:val="24"/>
          <w:szCs w:val="24"/>
          <w:highlight w:val="white"/>
        </w:rPr>
        <w:t xml:space="preserve">-Стюарда-Мореля, </w:t>
      </w:r>
      <w:proofErr w:type="spellStart"/>
      <w:r>
        <w:rPr>
          <w:rFonts w:ascii="Times New Roman" w:eastAsia="Times New Roman" w:hAnsi="Times New Roman" w:cs="Times New Roman"/>
          <w:sz w:val="24"/>
          <w:szCs w:val="24"/>
          <w:highlight w:val="white"/>
        </w:rPr>
        <w:t>Прадера</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Віллі</w:t>
      </w:r>
      <w:proofErr w:type="spellEnd"/>
      <w:r>
        <w:rPr>
          <w:rFonts w:ascii="Times New Roman" w:eastAsia="Times New Roman" w:hAnsi="Times New Roman" w:cs="Times New Roman"/>
          <w:sz w:val="24"/>
          <w:szCs w:val="24"/>
          <w:highlight w:val="white"/>
        </w:rPr>
        <w:t>, Клейне-</w:t>
      </w:r>
      <w:proofErr w:type="spellStart"/>
      <w:r>
        <w:rPr>
          <w:rFonts w:ascii="Times New Roman" w:eastAsia="Times New Roman" w:hAnsi="Times New Roman" w:cs="Times New Roman"/>
          <w:sz w:val="24"/>
          <w:szCs w:val="24"/>
          <w:highlight w:val="white"/>
        </w:rPr>
        <w:t>Левіна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Альстрема-Хальгрена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Едвардса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лейкодистрофія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Барракера</w:t>
      </w:r>
      <w:proofErr w:type="spellEnd"/>
      <w:r>
        <w:rPr>
          <w:rFonts w:ascii="Times New Roman" w:eastAsia="Times New Roman" w:hAnsi="Times New Roman" w:cs="Times New Roman"/>
          <w:sz w:val="24"/>
          <w:szCs w:val="24"/>
          <w:highlight w:val="white"/>
        </w:rPr>
        <w:t xml:space="preserve">-Симонса, хвороба </w:t>
      </w:r>
      <w:proofErr w:type="spellStart"/>
      <w:r>
        <w:rPr>
          <w:rFonts w:ascii="Times New Roman" w:eastAsia="Times New Roman" w:hAnsi="Times New Roman" w:cs="Times New Roman"/>
          <w:sz w:val="24"/>
          <w:szCs w:val="24"/>
          <w:highlight w:val="white"/>
        </w:rPr>
        <w:t>Деркума</w:t>
      </w:r>
      <w:proofErr w:type="spellEnd"/>
      <w:r>
        <w:rPr>
          <w:rFonts w:ascii="Times New Roman" w:eastAsia="Times New Roman" w:hAnsi="Times New Roman" w:cs="Times New Roman"/>
          <w:sz w:val="24"/>
          <w:szCs w:val="24"/>
          <w:highlight w:val="white"/>
        </w:rPr>
        <w:t xml:space="preserve">, хвороба </w:t>
      </w:r>
      <w:proofErr w:type="spellStart"/>
      <w:r>
        <w:rPr>
          <w:rFonts w:ascii="Times New Roman" w:eastAsia="Times New Roman" w:hAnsi="Times New Roman" w:cs="Times New Roman"/>
          <w:sz w:val="24"/>
          <w:szCs w:val="24"/>
          <w:highlight w:val="white"/>
        </w:rPr>
        <w:t>Маделунга</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змішані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церебрального </w:t>
      </w:r>
      <w:proofErr w:type="spellStart"/>
      <w:r>
        <w:rPr>
          <w:rFonts w:ascii="Times New Roman" w:eastAsia="Times New Roman" w:hAnsi="Times New Roman" w:cs="Times New Roman"/>
          <w:sz w:val="24"/>
          <w:szCs w:val="24"/>
          <w:highlight w:val="white"/>
        </w:rPr>
        <w:t>ожиріння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ранній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клімакс</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молодих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щитовидної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гіпоталамічного</w:t>
      </w:r>
      <w:proofErr w:type="spellEnd"/>
      <w:r>
        <w:rPr>
          <w:rFonts w:ascii="Times New Roman" w:eastAsia="Times New Roman" w:hAnsi="Times New Roman" w:cs="Times New Roman"/>
          <w:sz w:val="24"/>
          <w:szCs w:val="24"/>
          <w:highlight w:val="white"/>
        </w:rPr>
        <w:t xml:space="preserve"> генезу, </w:t>
      </w:r>
      <w:proofErr w:type="spellStart"/>
      <w:r>
        <w:rPr>
          <w:rFonts w:ascii="Times New Roman" w:eastAsia="Times New Roman" w:hAnsi="Times New Roman" w:cs="Times New Roman"/>
          <w:sz w:val="24"/>
          <w:szCs w:val="24"/>
          <w:highlight w:val="white"/>
        </w:rPr>
        <w:t>акромегалоїдні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явища</w:t>
      </w:r>
      <w:proofErr w:type="spellEnd"/>
      <w:r>
        <w:rPr>
          <w:rFonts w:ascii="Times New Roman" w:eastAsia="Times New Roman" w:hAnsi="Times New Roman" w:cs="Times New Roman"/>
          <w:sz w:val="24"/>
          <w:szCs w:val="24"/>
          <w:highlight w:val="white"/>
        </w:rPr>
        <w:t>.</w:t>
      </w:r>
    </w:p>
    <w:p w14:paraId="364E8ED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Нейродистрофічні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форми</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свербіж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сухість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нейродерміт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виразки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пролежні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кісток</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остеомаляція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склерозування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розповсюджені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виразки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слизовій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оболонці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стравоходу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гострі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перфорації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стравоходу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дванадцятипалої</w:t>
      </w:r>
      <w:proofErr w:type="spellEnd"/>
      <w:r>
        <w:rPr>
          <w:rFonts w:ascii="Times New Roman" w:eastAsia="Times New Roman" w:hAnsi="Times New Roman" w:cs="Times New Roman"/>
          <w:sz w:val="24"/>
          <w:szCs w:val="24"/>
          <w:highlight w:val="white"/>
        </w:rPr>
        <w:t xml:space="preserve"> кишки.</w:t>
      </w:r>
    </w:p>
    <w:p w14:paraId="7EC9CC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Нейром’язовий</w:t>
      </w:r>
      <w:proofErr w:type="spellEnd"/>
      <w:r>
        <w:rPr>
          <w:rFonts w:ascii="Times New Roman" w:eastAsia="Times New Roman" w:hAnsi="Times New Roman" w:cs="Times New Roman"/>
          <w:i/>
          <w:sz w:val="24"/>
          <w:szCs w:val="24"/>
          <w:highlight w:val="white"/>
        </w:rPr>
        <w:t xml:space="preserve"> синдром</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періодичними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міастенічними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сіотонічними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порушеннями</w:t>
      </w:r>
      <w:proofErr w:type="spellEnd"/>
      <w:r>
        <w:rPr>
          <w:rFonts w:ascii="Times New Roman" w:eastAsia="Times New Roman" w:hAnsi="Times New Roman" w:cs="Times New Roman"/>
          <w:sz w:val="24"/>
          <w:szCs w:val="24"/>
          <w:highlight w:val="white"/>
        </w:rPr>
        <w:t xml:space="preserve">, а також пароксизмальною </w:t>
      </w:r>
      <w:proofErr w:type="spellStart"/>
      <w:r>
        <w:rPr>
          <w:rFonts w:ascii="Times New Roman" w:eastAsia="Times New Roman" w:hAnsi="Times New Roman" w:cs="Times New Roman"/>
          <w:sz w:val="24"/>
          <w:szCs w:val="24"/>
          <w:highlight w:val="white"/>
        </w:rPr>
        <w:t>міоплегією</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розладів</w:t>
      </w:r>
      <w:proofErr w:type="spellEnd"/>
      <w:r>
        <w:rPr>
          <w:rFonts w:ascii="Times New Roman" w:eastAsia="Times New Roman" w:hAnsi="Times New Roman" w:cs="Times New Roman"/>
          <w:sz w:val="24"/>
          <w:szCs w:val="24"/>
          <w:highlight w:val="white"/>
        </w:rPr>
        <w:t>.</w:t>
      </w:r>
    </w:p>
    <w:p w14:paraId="1EADBBC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Порушення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терморегуляції</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тривалою</w:t>
      </w:r>
      <w:proofErr w:type="spellEnd"/>
      <w:r>
        <w:rPr>
          <w:rFonts w:ascii="Times New Roman" w:eastAsia="Times New Roman" w:hAnsi="Times New Roman" w:cs="Times New Roman"/>
          <w:sz w:val="24"/>
          <w:szCs w:val="24"/>
          <w:highlight w:val="white"/>
        </w:rPr>
        <w:t xml:space="preserve"> субфебрильною температурою з </w:t>
      </w:r>
      <w:proofErr w:type="spellStart"/>
      <w:r>
        <w:rPr>
          <w:rFonts w:ascii="Times New Roman" w:eastAsia="Times New Roman" w:hAnsi="Times New Roman" w:cs="Times New Roman"/>
          <w:sz w:val="24"/>
          <w:szCs w:val="24"/>
          <w:highlight w:val="white"/>
        </w:rPr>
        <w:t>періодичним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гіпертермічних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кризів</w:t>
      </w:r>
      <w:proofErr w:type="spellEnd"/>
      <w:r>
        <w:rPr>
          <w:rFonts w:ascii="Times New Roman" w:eastAsia="Times New Roman" w:hAnsi="Times New Roman" w:cs="Times New Roman"/>
          <w:sz w:val="24"/>
          <w:szCs w:val="24"/>
          <w:highlight w:val="white"/>
        </w:rPr>
        <w:t xml:space="preserve"> (до 38-40</w:t>
      </w:r>
      <w:r>
        <w:rPr>
          <w:rFonts w:ascii="Times New Roman" w:eastAsia="Times New Roman" w:hAnsi="Times New Roman" w:cs="Times New Roman"/>
          <w:sz w:val="24"/>
          <w:szCs w:val="24"/>
          <w:highlight w:val="white"/>
          <w:vertAlign w:val="superscript"/>
        </w:rPr>
        <w:t>0</w:t>
      </w:r>
      <w:r>
        <w:rPr>
          <w:rFonts w:ascii="Times New Roman" w:eastAsia="Times New Roman" w:hAnsi="Times New Roman" w:cs="Times New Roman"/>
          <w:sz w:val="24"/>
          <w:szCs w:val="24"/>
          <w:highlight w:val="white"/>
        </w:rPr>
        <w:t xml:space="preserve"> С). </w:t>
      </w:r>
      <w:proofErr w:type="spellStart"/>
      <w:r>
        <w:rPr>
          <w:rFonts w:ascii="Times New Roman" w:eastAsia="Times New Roman" w:hAnsi="Times New Roman" w:cs="Times New Roman"/>
          <w:sz w:val="24"/>
          <w:szCs w:val="24"/>
          <w:highlight w:val="white"/>
        </w:rPr>
        <w:t>Відмічаються</w:t>
      </w:r>
      <w:proofErr w:type="spellEnd"/>
      <w:r>
        <w:rPr>
          <w:rFonts w:ascii="Times New Roman" w:eastAsia="Times New Roman" w:hAnsi="Times New Roman" w:cs="Times New Roman"/>
          <w:sz w:val="24"/>
          <w:szCs w:val="24"/>
          <w:highlight w:val="white"/>
        </w:rPr>
        <w:t xml:space="preserve"> також прояви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дистонії</w:t>
      </w:r>
      <w:proofErr w:type="spellEnd"/>
      <w:r>
        <w:rPr>
          <w:rFonts w:ascii="Times New Roman" w:eastAsia="Times New Roman" w:hAnsi="Times New Roman" w:cs="Times New Roman"/>
          <w:sz w:val="24"/>
          <w:szCs w:val="24"/>
          <w:highlight w:val="white"/>
        </w:rPr>
        <w:t xml:space="preserve"> симпатико-адреналового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змішаного</w:t>
      </w:r>
      <w:proofErr w:type="spellEnd"/>
      <w:r>
        <w:rPr>
          <w:rFonts w:ascii="Times New Roman" w:eastAsia="Times New Roman" w:hAnsi="Times New Roman" w:cs="Times New Roman"/>
          <w:sz w:val="24"/>
          <w:szCs w:val="24"/>
          <w:highlight w:val="white"/>
        </w:rPr>
        <w:t xml:space="preserve"> типу. </w:t>
      </w:r>
      <w:proofErr w:type="spellStart"/>
      <w:r>
        <w:rPr>
          <w:rFonts w:ascii="Times New Roman" w:eastAsia="Times New Roman" w:hAnsi="Times New Roman" w:cs="Times New Roman"/>
          <w:sz w:val="24"/>
          <w:szCs w:val="24"/>
          <w:highlight w:val="white"/>
        </w:rPr>
        <w:t>Температурні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самопочуття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є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температура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зранку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ввечері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амідопірину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аспірину</w:t>
      </w:r>
      <w:proofErr w:type="spellEnd"/>
      <w:r>
        <w:rPr>
          <w:rFonts w:ascii="Times New Roman" w:eastAsia="Times New Roman" w:hAnsi="Times New Roman" w:cs="Times New Roman"/>
          <w:sz w:val="24"/>
          <w:szCs w:val="24"/>
          <w:highlight w:val="white"/>
        </w:rPr>
        <w:t xml:space="preserve"> у таких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знижують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температури</w:t>
      </w:r>
      <w:proofErr w:type="spellEnd"/>
      <w:r>
        <w:rPr>
          <w:rFonts w:ascii="Times New Roman" w:eastAsia="Times New Roman" w:hAnsi="Times New Roman" w:cs="Times New Roman"/>
          <w:sz w:val="24"/>
          <w:szCs w:val="24"/>
          <w:highlight w:val="white"/>
        </w:rPr>
        <w:t>.</w:t>
      </w:r>
    </w:p>
    <w:p w14:paraId="0A094C9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Розлади</w:t>
      </w:r>
      <w:proofErr w:type="spellEnd"/>
      <w:r>
        <w:rPr>
          <w:rFonts w:ascii="Times New Roman" w:eastAsia="Times New Roman" w:hAnsi="Times New Roman" w:cs="Times New Roman"/>
          <w:i/>
          <w:sz w:val="24"/>
          <w:szCs w:val="24"/>
          <w:highlight w:val="white"/>
        </w:rPr>
        <w:t xml:space="preserve"> сну і </w:t>
      </w:r>
      <w:proofErr w:type="spellStart"/>
      <w:r>
        <w:rPr>
          <w:rFonts w:ascii="Times New Roman" w:eastAsia="Times New Roman" w:hAnsi="Times New Roman" w:cs="Times New Roman"/>
          <w:i/>
          <w:sz w:val="24"/>
          <w:szCs w:val="24"/>
          <w:highlight w:val="white"/>
        </w:rPr>
        <w:t>бадьорості</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b/>
          <w:i/>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утрудненим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засинанням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поверхневим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тривожним</w:t>
      </w:r>
      <w:proofErr w:type="spellEnd"/>
      <w:r>
        <w:rPr>
          <w:rFonts w:ascii="Times New Roman" w:eastAsia="Times New Roman" w:hAnsi="Times New Roman" w:cs="Times New Roman"/>
          <w:sz w:val="24"/>
          <w:szCs w:val="24"/>
          <w:highlight w:val="white"/>
        </w:rPr>
        <w:t xml:space="preserve"> сном в </w:t>
      </w:r>
      <w:proofErr w:type="spellStart"/>
      <w:r>
        <w:rPr>
          <w:rFonts w:ascii="Times New Roman" w:eastAsia="Times New Roman" w:hAnsi="Times New Roman" w:cs="Times New Roman"/>
          <w:sz w:val="24"/>
          <w:szCs w:val="24"/>
          <w:highlight w:val="white"/>
        </w:rPr>
        <w:t>нічний</w:t>
      </w:r>
      <w:proofErr w:type="spellEnd"/>
      <w:r>
        <w:rPr>
          <w:rFonts w:ascii="Times New Roman" w:eastAsia="Times New Roman" w:hAnsi="Times New Roman" w:cs="Times New Roman"/>
          <w:sz w:val="24"/>
          <w:szCs w:val="24"/>
          <w:highlight w:val="white"/>
        </w:rPr>
        <w:t xml:space="preserve"> час і </w:t>
      </w:r>
      <w:proofErr w:type="spellStart"/>
      <w:r>
        <w:rPr>
          <w:rFonts w:ascii="Times New Roman" w:eastAsia="Times New Roman" w:hAnsi="Times New Roman" w:cs="Times New Roman"/>
          <w:sz w:val="24"/>
          <w:szCs w:val="24"/>
          <w:highlight w:val="white"/>
        </w:rPr>
        <w:t>сонливістю</w:t>
      </w:r>
      <w:proofErr w:type="spellEnd"/>
      <w:r>
        <w:rPr>
          <w:rFonts w:ascii="Times New Roman" w:eastAsia="Times New Roman" w:hAnsi="Times New Roman" w:cs="Times New Roman"/>
          <w:sz w:val="24"/>
          <w:szCs w:val="24"/>
          <w:highlight w:val="white"/>
        </w:rPr>
        <w:t xml:space="preserve"> вдень. </w:t>
      </w:r>
      <w:proofErr w:type="spellStart"/>
      <w:r>
        <w:rPr>
          <w:rFonts w:ascii="Times New Roman" w:eastAsia="Times New Roman" w:hAnsi="Times New Roman" w:cs="Times New Roman"/>
          <w:sz w:val="24"/>
          <w:szCs w:val="24"/>
          <w:highlight w:val="white"/>
        </w:rPr>
        <w:t>Рідше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зустрічається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гіперсомнія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нагадує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симптомокомплекси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нарколепсію</w:t>
      </w:r>
      <w:proofErr w:type="spellEnd"/>
      <w:r>
        <w:rPr>
          <w:rFonts w:ascii="Times New Roman" w:eastAsia="Times New Roman" w:hAnsi="Times New Roman" w:cs="Times New Roman"/>
          <w:sz w:val="24"/>
          <w:szCs w:val="24"/>
          <w:highlight w:val="white"/>
        </w:rPr>
        <w:t>, синдром Клейне-</w:t>
      </w:r>
      <w:proofErr w:type="spellStart"/>
      <w:r>
        <w:rPr>
          <w:rFonts w:ascii="Times New Roman" w:eastAsia="Times New Roman" w:hAnsi="Times New Roman" w:cs="Times New Roman"/>
          <w:sz w:val="24"/>
          <w:szCs w:val="24"/>
          <w:highlight w:val="white"/>
        </w:rPr>
        <w:t>Левіна</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Піквіка</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гіперсомнічні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прияви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механізмі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розвитку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гіперсомнії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відводиться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кору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ретикулярної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формації</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локалізується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гіпоталамо-стовбуровому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w:t>
      </w:r>
    </w:p>
    <w:p w14:paraId="21CCC08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b/>
          <w:i/>
          <w:sz w:val="24"/>
          <w:szCs w:val="24"/>
          <w:highlight w:val="white"/>
        </w:rPr>
        <w:t>Гіпоталамічний</w:t>
      </w:r>
      <w:proofErr w:type="spellEnd"/>
      <w:r>
        <w:rPr>
          <w:rFonts w:ascii="Times New Roman" w:eastAsia="Times New Roman" w:hAnsi="Times New Roman" w:cs="Times New Roman"/>
          <w:b/>
          <w:i/>
          <w:sz w:val="24"/>
          <w:szCs w:val="24"/>
          <w:highlight w:val="white"/>
        </w:rPr>
        <w:t xml:space="preserve"> синдром з </w:t>
      </w:r>
      <w:proofErr w:type="spellStart"/>
      <w:r>
        <w:rPr>
          <w:rFonts w:ascii="Times New Roman" w:eastAsia="Times New Roman" w:hAnsi="Times New Roman" w:cs="Times New Roman"/>
          <w:b/>
          <w:i/>
          <w:sz w:val="24"/>
          <w:szCs w:val="24"/>
          <w:highlight w:val="white"/>
        </w:rPr>
        <w:t>нервово-психічними</w:t>
      </w:r>
      <w:proofErr w:type="spellEnd"/>
      <w:r>
        <w:rPr>
          <w:rFonts w:ascii="Times New Roman" w:eastAsia="Times New Roman" w:hAnsi="Times New Roman" w:cs="Times New Roman"/>
          <w:b/>
          <w:i/>
          <w:sz w:val="24"/>
          <w:szCs w:val="24"/>
          <w:highlight w:val="white"/>
        </w:rPr>
        <w:t xml:space="preserve"> </w:t>
      </w:r>
      <w:proofErr w:type="spellStart"/>
      <w:r>
        <w:rPr>
          <w:rFonts w:ascii="Times New Roman" w:eastAsia="Times New Roman" w:hAnsi="Times New Roman" w:cs="Times New Roman"/>
          <w:b/>
          <w:i/>
          <w:sz w:val="24"/>
          <w:szCs w:val="24"/>
          <w:highlight w:val="white"/>
        </w:rPr>
        <w:t>розладами</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астенією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w:t>
      </w:r>
      <w:proofErr w:type="spellEnd"/>
      <w:r>
        <w:rPr>
          <w:rFonts w:ascii="Times New Roman" w:eastAsia="Times New Roman" w:hAnsi="Times New Roman" w:cs="Times New Roman"/>
          <w:sz w:val="24"/>
          <w:szCs w:val="24"/>
          <w:highlight w:val="white"/>
        </w:rPr>
        <w:t xml:space="preserve"> сну, </w:t>
      </w:r>
      <w:proofErr w:type="spellStart"/>
      <w:r>
        <w:rPr>
          <w:rFonts w:ascii="Times New Roman" w:eastAsia="Times New Roman" w:hAnsi="Times New Roman" w:cs="Times New Roman"/>
          <w:sz w:val="24"/>
          <w:szCs w:val="24"/>
          <w:highlight w:val="white"/>
        </w:rPr>
        <w:t>зниженням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синестопатії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неспокій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гіперпатичний</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іпохондричні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афективні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настрою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підвищеного</w:t>
      </w:r>
      <w:proofErr w:type="spellEnd"/>
      <w:r>
        <w:rPr>
          <w:rFonts w:ascii="Times New Roman" w:eastAsia="Times New Roman" w:hAnsi="Times New Roman" w:cs="Times New Roman"/>
          <w:sz w:val="24"/>
          <w:szCs w:val="24"/>
          <w:highlight w:val="white"/>
        </w:rPr>
        <w:t xml:space="preserve"> фону. Часто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з картиною </w:t>
      </w:r>
      <w:proofErr w:type="spellStart"/>
      <w:r>
        <w:rPr>
          <w:rFonts w:ascii="Times New Roman" w:eastAsia="Times New Roman" w:hAnsi="Times New Roman" w:cs="Times New Roman"/>
          <w:sz w:val="24"/>
          <w:szCs w:val="24"/>
          <w:highlight w:val="white"/>
        </w:rPr>
        <w:t>вазо-вегетативної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бурі</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панічні</w:t>
      </w:r>
      <w:proofErr w:type="spellEnd"/>
      <w:r>
        <w:rPr>
          <w:rFonts w:ascii="Times New Roman" w:eastAsia="Times New Roman" w:hAnsi="Times New Roman" w:cs="Times New Roman"/>
          <w:sz w:val="24"/>
          <w:szCs w:val="24"/>
          <w:highlight w:val="white"/>
        </w:rPr>
        <w:t xml:space="preserve"> атаки.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мезенцефального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анізокорія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мідріаз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міоз</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Аргайля</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lastRenderedPageBreak/>
        <w:t xml:space="preserve">Робертсона.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n. </w:t>
      </w:r>
      <w:proofErr w:type="spellStart"/>
      <w:r>
        <w:rPr>
          <w:rFonts w:ascii="Times New Roman" w:eastAsia="Times New Roman" w:hAnsi="Times New Roman" w:cs="Times New Roman"/>
          <w:sz w:val="24"/>
          <w:szCs w:val="24"/>
          <w:highlight w:val="white"/>
        </w:rPr>
        <w:t>salivatotorius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сльозо</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слиновиділення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ядер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язикоглоткового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бульбарний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параліч</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4703F72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Спінальні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вегетативні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синдроми</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рогів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судинними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волосяними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ознаками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ціаноз</w:t>
      </w:r>
      <w:proofErr w:type="spellEnd"/>
      <w:r>
        <w:rPr>
          <w:rFonts w:ascii="Times New Roman" w:eastAsia="Times New Roman" w:hAnsi="Times New Roman" w:cs="Times New Roman"/>
          <w:sz w:val="24"/>
          <w:szCs w:val="24"/>
          <w:highlight w:val="white"/>
        </w:rPr>
        <w:t xml:space="preserve">, набряк </w:t>
      </w:r>
      <w:proofErr w:type="spellStart"/>
      <w:r>
        <w:rPr>
          <w:rFonts w:ascii="Times New Roman" w:eastAsia="Times New Roman" w:hAnsi="Times New Roman" w:cs="Times New Roman"/>
          <w:sz w:val="24"/>
          <w:szCs w:val="24"/>
          <w:highlight w:val="white"/>
        </w:rPr>
        <w:t>кінцівки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пульсу і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E2D7EC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суміжного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картина </w:t>
      </w:r>
      <w:proofErr w:type="spellStart"/>
      <w:r>
        <w:rPr>
          <w:rFonts w:ascii="Times New Roman" w:eastAsia="Times New Roman" w:hAnsi="Times New Roman" w:cs="Times New Roman"/>
          <w:sz w:val="24"/>
          <w:szCs w:val="24"/>
          <w:highlight w:val="white"/>
        </w:rPr>
        <w:t>трункуліту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каузалгіями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шийного</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вузла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ptos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myos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enophtalmus</w:t>
      </w:r>
      <w:proofErr w:type="spellEnd"/>
      <w:r>
        <w:rPr>
          <w:rFonts w:ascii="Times New Roman" w:eastAsia="Times New Roman" w:hAnsi="Times New Roman" w:cs="Times New Roman"/>
          <w:sz w:val="24"/>
          <w:szCs w:val="24"/>
          <w:highlight w:val="white"/>
        </w:rPr>
        <w:t xml:space="preserve"> (синдром Горнера). </w:t>
      </w:r>
      <w:proofErr w:type="spellStart"/>
      <w:r>
        <w:rPr>
          <w:rFonts w:ascii="Times New Roman" w:eastAsia="Times New Roman" w:hAnsi="Times New Roman" w:cs="Times New Roman"/>
          <w:sz w:val="24"/>
          <w:szCs w:val="24"/>
          <w:highlight w:val="white"/>
        </w:rPr>
        <w:t>Прийого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блідість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обличчя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вушної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раковини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трункуліти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зірчастого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гіперпатії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лабільністю</w:t>
      </w:r>
      <w:proofErr w:type="spellEnd"/>
      <w:r>
        <w:rPr>
          <w:rFonts w:ascii="Times New Roman" w:eastAsia="Times New Roman" w:hAnsi="Times New Roman" w:cs="Times New Roman"/>
          <w:sz w:val="24"/>
          <w:szCs w:val="24"/>
          <w:highlight w:val="white"/>
        </w:rPr>
        <w:t xml:space="preserve"> пульсу, </w:t>
      </w:r>
      <w:proofErr w:type="spellStart"/>
      <w:r>
        <w:rPr>
          <w:rFonts w:ascii="Times New Roman" w:eastAsia="Times New Roman" w:hAnsi="Times New Roman" w:cs="Times New Roman"/>
          <w:sz w:val="24"/>
          <w:szCs w:val="24"/>
          <w:highlight w:val="white"/>
        </w:rPr>
        <w:t>аритмією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болем</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іррадіацією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черевні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Напади </w:t>
      </w:r>
      <w:proofErr w:type="spellStart"/>
      <w:r>
        <w:rPr>
          <w:rFonts w:ascii="Times New Roman" w:eastAsia="Times New Roman" w:hAnsi="Times New Roman" w:cs="Times New Roman"/>
          <w:sz w:val="24"/>
          <w:szCs w:val="24"/>
          <w:highlight w:val="white"/>
        </w:rPr>
        <w:t>перебігають</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стенокардії</w:t>
      </w:r>
      <w:proofErr w:type="spellEnd"/>
      <w:r>
        <w:rPr>
          <w:rFonts w:ascii="Times New Roman" w:eastAsia="Times New Roman" w:hAnsi="Times New Roman" w:cs="Times New Roman"/>
          <w:sz w:val="24"/>
          <w:szCs w:val="24"/>
          <w:highlight w:val="white"/>
        </w:rPr>
        <w:t>.</w:t>
      </w:r>
    </w:p>
    <w:p w14:paraId="3264F8C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Поперекові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трункуліти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відрізнити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вегетативного типу </w:t>
      </w:r>
      <w:proofErr w:type="spellStart"/>
      <w:r>
        <w:rPr>
          <w:rFonts w:ascii="Times New Roman" w:eastAsia="Times New Roman" w:hAnsi="Times New Roman" w:cs="Times New Roman"/>
          <w:sz w:val="24"/>
          <w:szCs w:val="24"/>
          <w:highlight w:val="white"/>
        </w:rPr>
        <w:t>локалізуються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черевній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відповідній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кінцівці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w:t>
      </w:r>
    </w:p>
    <w:p w14:paraId="66A7A59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S</w:t>
      </w:r>
      <w:r>
        <w:rPr>
          <w:rFonts w:ascii="Times New Roman" w:eastAsia="Times New Roman" w:hAnsi="Times New Roman" w:cs="Times New Roman"/>
          <w:sz w:val="24"/>
          <w:szCs w:val="24"/>
          <w:highlight w:val="white"/>
          <w:vertAlign w:val="subscript"/>
        </w:rPr>
        <w:t>3</w:t>
      </w:r>
      <w:r>
        <w:rPr>
          <w:rFonts w:ascii="Times New Roman" w:eastAsia="Times New Roman" w:hAnsi="Times New Roman" w:cs="Times New Roman"/>
          <w:sz w:val="24"/>
          <w:szCs w:val="24"/>
          <w:highlight w:val="white"/>
        </w:rPr>
        <w:t>-S</w:t>
      </w:r>
      <w:r>
        <w:rPr>
          <w:rFonts w:ascii="Times New Roman" w:eastAsia="Times New Roman" w:hAnsi="Times New Roman" w:cs="Times New Roman"/>
          <w:sz w:val="24"/>
          <w:szCs w:val="24"/>
          <w:highlight w:val="white"/>
          <w:vertAlign w:val="subscript"/>
        </w:rPr>
        <w:t xml:space="preserve">5 </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периферичним</w:t>
      </w:r>
      <w:proofErr w:type="spellEnd"/>
      <w:r>
        <w:rPr>
          <w:rFonts w:ascii="Times New Roman" w:eastAsia="Times New Roman" w:hAnsi="Times New Roman" w:cs="Times New Roman"/>
          <w:sz w:val="24"/>
          <w:szCs w:val="24"/>
          <w:highlight w:val="white"/>
        </w:rPr>
        <w:t xml:space="preserve"> типом. </w:t>
      </w:r>
      <w:proofErr w:type="spellStart"/>
      <w:r>
        <w:rPr>
          <w:rFonts w:ascii="Times New Roman" w:eastAsia="Times New Roman" w:hAnsi="Times New Roman" w:cs="Times New Roman"/>
          <w:sz w:val="24"/>
          <w:szCs w:val="24"/>
          <w:highlight w:val="white"/>
        </w:rPr>
        <w:t>Intohtinentio</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vera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ischuria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paradoksa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справжнє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нетримання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краплями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наповненому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міхурі</w:t>
      </w:r>
      <w:proofErr w:type="spellEnd"/>
      <w:r>
        <w:rPr>
          <w:rFonts w:ascii="Times New Roman" w:eastAsia="Times New Roman" w:hAnsi="Times New Roman" w:cs="Times New Roman"/>
          <w:sz w:val="24"/>
          <w:szCs w:val="24"/>
          <w:highlight w:val="white"/>
        </w:rPr>
        <w:t>.</w:t>
      </w:r>
    </w:p>
    <w:p w14:paraId="48890C9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Периферичні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ознак</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найчастіше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полірадикулоневритах</w:t>
      </w:r>
      <w:proofErr w:type="spellEnd"/>
      <w:r>
        <w:rPr>
          <w:rFonts w:ascii="Times New Roman" w:eastAsia="Times New Roman" w:hAnsi="Times New Roman" w:cs="Times New Roman"/>
          <w:sz w:val="24"/>
          <w:szCs w:val="24"/>
          <w:highlight w:val="white"/>
        </w:rPr>
        <w:t xml:space="preserve">, плекситах, </w:t>
      </w:r>
      <w:proofErr w:type="spellStart"/>
      <w:r>
        <w:rPr>
          <w:rFonts w:ascii="Times New Roman" w:eastAsia="Times New Roman" w:hAnsi="Times New Roman" w:cs="Times New Roman"/>
          <w:sz w:val="24"/>
          <w:szCs w:val="24"/>
          <w:highlight w:val="white"/>
        </w:rPr>
        <w:t>мононевропатіях</w:t>
      </w:r>
      <w:proofErr w:type="spellEnd"/>
      <w:r>
        <w:rPr>
          <w:rFonts w:ascii="Times New Roman" w:eastAsia="Times New Roman" w:hAnsi="Times New Roman" w:cs="Times New Roman"/>
          <w:sz w:val="24"/>
          <w:szCs w:val="24"/>
          <w:highlight w:val="white"/>
        </w:rPr>
        <w:t>.</w:t>
      </w:r>
    </w:p>
    <w:p w14:paraId="4CB3E7A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підвищенні</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зіниць</w:t>
      </w:r>
      <w:proofErr w:type="spellEnd"/>
      <w:r>
        <w:rPr>
          <w:rFonts w:ascii="Times New Roman" w:eastAsia="Times New Roman" w:hAnsi="Times New Roman" w:cs="Times New Roman"/>
          <w:sz w:val="24"/>
          <w:szCs w:val="24"/>
          <w:highlight w:val="white"/>
        </w:rPr>
        <w:t xml:space="preserve">, холодна, волога, синюшна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брадикардія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АТ, </w:t>
      </w:r>
      <w:proofErr w:type="spellStart"/>
      <w:r>
        <w:rPr>
          <w:rFonts w:ascii="Times New Roman" w:eastAsia="Times New Roman" w:hAnsi="Times New Roman" w:cs="Times New Roman"/>
          <w:sz w:val="24"/>
          <w:szCs w:val="24"/>
          <w:highlight w:val="white"/>
        </w:rPr>
        <w:t>астматичне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Пітливість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кислотність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шлункового</w:t>
      </w:r>
      <w:proofErr w:type="spellEnd"/>
      <w:r>
        <w:rPr>
          <w:rFonts w:ascii="Times New Roman" w:eastAsia="Times New Roman" w:hAnsi="Times New Roman" w:cs="Times New Roman"/>
          <w:sz w:val="24"/>
          <w:szCs w:val="24"/>
          <w:highlight w:val="white"/>
        </w:rPr>
        <w:t xml:space="preserve"> соку, </w:t>
      </w:r>
      <w:proofErr w:type="spellStart"/>
      <w:r>
        <w:rPr>
          <w:rFonts w:ascii="Times New Roman" w:eastAsia="Times New Roman" w:hAnsi="Times New Roman" w:cs="Times New Roman"/>
          <w:sz w:val="24"/>
          <w:szCs w:val="24"/>
          <w:highlight w:val="white"/>
        </w:rPr>
        <w:t>спастичні</w:t>
      </w:r>
      <w:proofErr w:type="spellEnd"/>
      <w:r>
        <w:rPr>
          <w:rFonts w:ascii="Times New Roman" w:eastAsia="Times New Roman" w:hAnsi="Times New Roman" w:cs="Times New Roman"/>
          <w:sz w:val="24"/>
          <w:szCs w:val="24"/>
          <w:highlight w:val="white"/>
        </w:rPr>
        <w:t xml:space="preserve"> закрепи,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змінюються</w:t>
      </w:r>
      <w:proofErr w:type="spellEnd"/>
      <w:r>
        <w:rPr>
          <w:rFonts w:ascii="Times New Roman" w:eastAsia="Times New Roman" w:hAnsi="Times New Roman" w:cs="Times New Roman"/>
          <w:sz w:val="24"/>
          <w:szCs w:val="24"/>
          <w:highlight w:val="white"/>
        </w:rPr>
        <w:t xml:space="preserve"> проносами, </w:t>
      </w:r>
      <w:proofErr w:type="spellStart"/>
      <w:r>
        <w:rPr>
          <w:rFonts w:ascii="Times New Roman" w:eastAsia="Times New Roman" w:hAnsi="Times New Roman" w:cs="Times New Roman"/>
          <w:sz w:val="24"/>
          <w:szCs w:val="24"/>
          <w:highlight w:val="white"/>
        </w:rPr>
        <w:t>розслабленням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покликами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сечопуску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червоним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дермографізмом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схильністю</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ожиріння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набряків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апатія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астенія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депресія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непритомних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сонливість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ваготонії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сплячої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бронхіальну</w:t>
      </w:r>
      <w:proofErr w:type="spellEnd"/>
      <w:r>
        <w:rPr>
          <w:rFonts w:ascii="Times New Roman" w:eastAsia="Times New Roman" w:hAnsi="Times New Roman" w:cs="Times New Roman"/>
          <w:sz w:val="24"/>
          <w:szCs w:val="24"/>
          <w:highlight w:val="white"/>
        </w:rPr>
        <w:t xml:space="preserve"> астму.</w:t>
      </w:r>
    </w:p>
    <w:p w14:paraId="2CCB98E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 xml:space="preserve">Для </w:t>
      </w:r>
      <w:proofErr w:type="spellStart"/>
      <w:r>
        <w:rPr>
          <w:rFonts w:ascii="Times New Roman" w:eastAsia="Times New Roman" w:hAnsi="Times New Roman" w:cs="Times New Roman"/>
          <w:i/>
          <w:sz w:val="24"/>
          <w:szCs w:val="24"/>
          <w:highlight w:val="white"/>
        </w:rPr>
        <w:t>симпатикотонії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характерні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sz w:val="24"/>
          <w:szCs w:val="24"/>
          <w:highlight w:val="white"/>
        </w:rPr>
        <w:t>блискучі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екзофтальм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широкі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бліда</w:t>
      </w:r>
      <w:proofErr w:type="spellEnd"/>
      <w:r>
        <w:rPr>
          <w:rFonts w:ascii="Times New Roman" w:eastAsia="Times New Roman" w:hAnsi="Times New Roman" w:cs="Times New Roman"/>
          <w:sz w:val="24"/>
          <w:szCs w:val="24"/>
          <w:highlight w:val="white"/>
        </w:rPr>
        <w:t xml:space="preserve"> суха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тахікардія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підвищений</w:t>
      </w:r>
      <w:proofErr w:type="spellEnd"/>
      <w:r>
        <w:rPr>
          <w:rFonts w:ascii="Times New Roman" w:eastAsia="Times New Roman" w:hAnsi="Times New Roman" w:cs="Times New Roman"/>
          <w:sz w:val="24"/>
          <w:szCs w:val="24"/>
          <w:highlight w:val="white"/>
        </w:rPr>
        <w:t xml:space="preserve"> АТ,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змарніння</w:t>
      </w:r>
      <w:proofErr w:type="spellEnd"/>
      <w:r>
        <w:rPr>
          <w:rFonts w:ascii="Times New Roman" w:eastAsia="Times New Roman" w:hAnsi="Times New Roman" w:cs="Times New Roman"/>
          <w:sz w:val="24"/>
          <w:szCs w:val="24"/>
          <w:highlight w:val="white"/>
        </w:rPr>
        <w:t xml:space="preserve">, послаблена перистальтика </w:t>
      </w:r>
      <w:proofErr w:type="spellStart"/>
      <w:r>
        <w:rPr>
          <w:rFonts w:ascii="Times New Roman" w:eastAsia="Times New Roman" w:hAnsi="Times New Roman" w:cs="Times New Roman"/>
          <w:sz w:val="24"/>
          <w:szCs w:val="24"/>
          <w:highlight w:val="white"/>
        </w:rPr>
        <w:t>кишківника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закрепів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парестезії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мерзлякуватість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затримка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стільця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особи погано </w:t>
      </w:r>
      <w:proofErr w:type="spellStart"/>
      <w:r>
        <w:rPr>
          <w:rFonts w:ascii="Times New Roman" w:eastAsia="Times New Roman" w:hAnsi="Times New Roman" w:cs="Times New Roman"/>
          <w:sz w:val="24"/>
          <w:szCs w:val="24"/>
          <w:highlight w:val="white"/>
        </w:rPr>
        <w:t>переносять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сонячну</w:t>
      </w:r>
      <w:proofErr w:type="spellEnd"/>
      <w:r>
        <w:rPr>
          <w:rFonts w:ascii="Times New Roman" w:eastAsia="Times New Roman" w:hAnsi="Times New Roman" w:cs="Times New Roman"/>
          <w:sz w:val="24"/>
          <w:szCs w:val="24"/>
          <w:highlight w:val="white"/>
        </w:rPr>
        <w:t xml:space="preserve"> погоду, </w:t>
      </w:r>
      <w:proofErr w:type="spellStart"/>
      <w:r>
        <w:rPr>
          <w:rFonts w:ascii="Times New Roman" w:eastAsia="Times New Roman" w:hAnsi="Times New Roman" w:cs="Times New Roman"/>
          <w:sz w:val="24"/>
          <w:szCs w:val="24"/>
          <w:highlight w:val="white"/>
        </w:rPr>
        <w:t>яскраве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світло</w:t>
      </w:r>
      <w:proofErr w:type="spellEnd"/>
      <w:r>
        <w:rPr>
          <w:rFonts w:ascii="Times New Roman" w:eastAsia="Times New Roman" w:hAnsi="Times New Roman" w:cs="Times New Roman"/>
          <w:sz w:val="24"/>
          <w:szCs w:val="24"/>
          <w:highlight w:val="white"/>
        </w:rPr>
        <w:t xml:space="preserve">, шум, часто </w:t>
      </w:r>
      <w:proofErr w:type="spellStart"/>
      <w:r>
        <w:rPr>
          <w:rFonts w:ascii="Times New Roman" w:eastAsia="Times New Roman" w:hAnsi="Times New Roman" w:cs="Times New Roman"/>
          <w:sz w:val="24"/>
          <w:szCs w:val="24"/>
          <w:highlight w:val="white"/>
        </w:rPr>
        <w:t>з’являється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тремтіння</w:t>
      </w:r>
      <w:proofErr w:type="spellEnd"/>
      <w:r>
        <w:rPr>
          <w:rFonts w:ascii="Times New Roman" w:eastAsia="Times New Roman" w:hAnsi="Times New Roman" w:cs="Times New Roman"/>
          <w:sz w:val="24"/>
          <w:szCs w:val="24"/>
          <w:highlight w:val="white"/>
        </w:rPr>
        <w:t xml:space="preserve">, страх, </w:t>
      </w:r>
      <w:proofErr w:type="spellStart"/>
      <w:r>
        <w:rPr>
          <w:rFonts w:ascii="Times New Roman" w:eastAsia="Times New Roman" w:hAnsi="Times New Roman" w:cs="Times New Roman"/>
          <w:sz w:val="24"/>
          <w:szCs w:val="24"/>
          <w:highlight w:val="white"/>
        </w:rPr>
        <w:t>неспання</w:t>
      </w:r>
      <w:proofErr w:type="spellEnd"/>
      <w:proofErr w:type="gramStart"/>
      <w:r>
        <w:rPr>
          <w:rFonts w:ascii="Times New Roman" w:eastAsia="Times New Roman" w:hAnsi="Times New Roman" w:cs="Times New Roman"/>
          <w:sz w:val="24"/>
          <w:szCs w:val="24"/>
          <w:highlight w:val="white"/>
        </w:rPr>
        <w:t>, При</w:t>
      </w:r>
      <w:proofErr w:type="gram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патологічних</w:t>
      </w:r>
      <w:proofErr w:type="spellEnd"/>
      <w:r>
        <w:rPr>
          <w:rFonts w:ascii="Times New Roman" w:eastAsia="Times New Roman" w:hAnsi="Times New Roman" w:cs="Times New Roman"/>
          <w:sz w:val="24"/>
          <w:szCs w:val="24"/>
          <w:highlight w:val="white"/>
        </w:rPr>
        <w:t xml:space="preserve"> станах </w:t>
      </w:r>
      <w:proofErr w:type="spellStart"/>
      <w:r>
        <w:rPr>
          <w:rFonts w:ascii="Times New Roman" w:eastAsia="Times New Roman" w:hAnsi="Times New Roman" w:cs="Times New Roman"/>
          <w:sz w:val="24"/>
          <w:szCs w:val="24"/>
          <w:highlight w:val="white"/>
        </w:rPr>
        <w:t>обидва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діють</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антагоністично</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синергічно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пропасниці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морозінні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тонус </w:t>
      </w:r>
      <w:proofErr w:type="spellStart"/>
      <w:r>
        <w:rPr>
          <w:rFonts w:ascii="Times New Roman" w:eastAsia="Times New Roman" w:hAnsi="Times New Roman" w:cs="Times New Roman"/>
          <w:sz w:val="24"/>
          <w:szCs w:val="24"/>
          <w:highlight w:val="white"/>
        </w:rPr>
        <w:t>обидвох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шокових</w:t>
      </w:r>
      <w:proofErr w:type="spellEnd"/>
      <w:r>
        <w:rPr>
          <w:rFonts w:ascii="Times New Roman" w:eastAsia="Times New Roman" w:hAnsi="Times New Roman" w:cs="Times New Roman"/>
          <w:sz w:val="24"/>
          <w:szCs w:val="24"/>
          <w:highlight w:val="white"/>
        </w:rPr>
        <w:t xml:space="preserve"> станах – </w:t>
      </w:r>
      <w:proofErr w:type="spellStart"/>
      <w:r>
        <w:rPr>
          <w:rFonts w:ascii="Times New Roman" w:eastAsia="Times New Roman" w:hAnsi="Times New Roman" w:cs="Times New Roman"/>
          <w:sz w:val="24"/>
          <w:szCs w:val="24"/>
          <w:highlight w:val="white"/>
        </w:rPr>
        <w:t>знижується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Амфотонія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рівновага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Гіперамфотонія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дозрівання</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гіпоамфотонія</w:t>
      </w:r>
      <w:proofErr w:type="spellEnd"/>
      <w:r>
        <w:rPr>
          <w:rFonts w:ascii="Times New Roman" w:eastAsia="Times New Roman" w:hAnsi="Times New Roman" w:cs="Times New Roman"/>
          <w:sz w:val="24"/>
          <w:szCs w:val="24"/>
          <w:highlight w:val="white"/>
        </w:rPr>
        <w:t xml:space="preserve"> – в </w:t>
      </w:r>
      <w:proofErr w:type="spellStart"/>
      <w:r>
        <w:rPr>
          <w:rFonts w:ascii="Times New Roman" w:eastAsia="Times New Roman" w:hAnsi="Times New Roman" w:cs="Times New Roman"/>
          <w:sz w:val="24"/>
          <w:szCs w:val="24"/>
          <w:highlight w:val="white"/>
        </w:rPr>
        <w:t>інволюційному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періоді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Нормотонія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рівновага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дифтонія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рівноваги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генералізована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регіонарна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симптомові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сечостатевій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перманентний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пароксизмальний</w:t>
      </w:r>
      <w:proofErr w:type="spellEnd"/>
      <w:r>
        <w:rPr>
          <w:rFonts w:ascii="Times New Roman" w:eastAsia="Times New Roman" w:hAnsi="Times New Roman" w:cs="Times New Roman"/>
          <w:sz w:val="24"/>
          <w:szCs w:val="24"/>
          <w:highlight w:val="white"/>
        </w:rPr>
        <w:t xml:space="preserve"> характер.</w:t>
      </w:r>
    </w:p>
    <w:p w14:paraId="19B5096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Потрібно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зауважити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вегетативній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обумовлене</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випадінням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подразненням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реперкусії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в одних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призвести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w:t>
      </w:r>
    </w:p>
    <w:p w14:paraId="513716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u w:val="single"/>
        </w:rPr>
        <w:lastRenderedPageBreak/>
        <w:t>Методи</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дослідження</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вегетативної</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нервової</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системи</w:t>
      </w:r>
      <w:proofErr w:type="spellEnd"/>
      <w:r>
        <w:rPr>
          <w:rFonts w:ascii="Times New Roman" w:eastAsia="Times New Roman" w:hAnsi="Times New Roman" w:cs="Times New Roman"/>
          <w:i/>
          <w:sz w:val="24"/>
          <w:szCs w:val="24"/>
          <w:highlight w:val="white"/>
          <w:u w:val="singl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багаточисленні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лабораторні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інструментальні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Вибір</w:t>
      </w:r>
      <w:proofErr w:type="spellEnd"/>
      <w:r>
        <w:rPr>
          <w:rFonts w:ascii="Times New Roman" w:eastAsia="Times New Roman" w:hAnsi="Times New Roman" w:cs="Times New Roman"/>
          <w:sz w:val="24"/>
          <w:szCs w:val="24"/>
          <w:highlight w:val="white"/>
        </w:rPr>
        <w:t xml:space="preserve"> методик </w:t>
      </w:r>
      <w:proofErr w:type="spellStart"/>
      <w:r>
        <w:rPr>
          <w:rFonts w:ascii="Times New Roman" w:eastAsia="Times New Roman" w:hAnsi="Times New Roman" w:cs="Times New Roman"/>
          <w:sz w:val="24"/>
          <w:szCs w:val="24"/>
          <w:highlight w:val="white"/>
        </w:rPr>
        <w:t>визначається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завданням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умовами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потрібно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враховувати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вихідний</w:t>
      </w:r>
      <w:proofErr w:type="spellEnd"/>
      <w:r>
        <w:rPr>
          <w:rFonts w:ascii="Times New Roman" w:eastAsia="Times New Roman" w:hAnsi="Times New Roman" w:cs="Times New Roman"/>
          <w:sz w:val="24"/>
          <w:szCs w:val="24"/>
          <w:highlight w:val="white"/>
        </w:rPr>
        <w:t xml:space="preserve"> стан вегетативного тонусу,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коливань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w:t>
      </w:r>
      <w:proofErr w:type="spellEnd"/>
      <w:r>
        <w:rPr>
          <w:rFonts w:ascii="Times New Roman" w:eastAsia="Times New Roman" w:hAnsi="Times New Roman" w:cs="Times New Roman"/>
          <w:sz w:val="24"/>
          <w:szCs w:val="24"/>
          <w:highlight w:val="white"/>
        </w:rPr>
        <w:t xml:space="preserve"> фонового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w:t>
      </w:r>
    </w:p>
    <w:p w14:paraId="495D80E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проводити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зранку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натще</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сніданку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дві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в одну і ту ж годину не </w:t>
      </w:r>
      <w:proofErr w:type="spellStart"/>
      <w:r>
        <w:rPr>
          <w:rFonts w:ascii="Times New Roman" w:eastAsia="Times New Roman" w:hAnsi="Times New Roman" w:cs="Times New Roman"/>
          <w:sz w:val="24"/>
          <w:szCs w:val="24"/>
          <w:highlight w:val="white"/>
        </w:rPr>
        <w:t>менше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разів</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вихідного</w:t>
      </w:r>
      <w:proofErr w:type="spellEnd"/>
      <w:r>
        <w:rPr>
          <w:rFonts w:ascii="Times New Roman" w:eastAsia="Times New Roman" w:hAnsi="Times New Roman" w:cs="Times New Roman"/>
          <w:sz w:val="24"/>
          <w:szCs w:val="24"/>
          <w:highlight w:val="white"/>
        </w:rPr>
        <w:t xml:space="preserve"> вегетативного тонусу </w:t>
      </w:r>
      <w:proofErr w:type="spellStart"/>
      <w:r>
        <w:rPr>
          <w:rFonts w:ascii="Times New Roman" w:eastAsia="Times New Roman" w:hAnsi="Times New Roman" w:cs="Times New Roman"/>
          <w:sz w:val="24"/>
          <w:szCs w:val="24"/>
          <w:highlight w:val="white"/>
        </w:rPr>
        <w:t>застосовують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спеціальні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таблиці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уточнюють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суб’єктивний</w:t>
      </w:r>
      <w:proofErr w:type="spellEnd"/>
      <w:r>
        <w:rPr>
          <w:rFonts w:ascii="Times New Roman" w:eastAsia="Times New Roman" w:hAnsi="Times New Roman" w:cs="Times New Roman"/>
          <w:sz w:val="24"/>
          <w:szCs w:val="24"/>
          <w:highlight w:val="white"/>
        </w:rPr>
        <w:t xml:space="preserve"> стан, а також </w:t>
      </w:r>
      <w:proofErr w:type="spellStart"/>
      <w:r>
        <w:rPr>
          <w:rFonts w:ascii="Times New Roman" w:eastAsia="Times New Roman" w:hAnsi="Times New Roman" w:cs="Times New Roman"/>
          <w:sz w:val="24"/>
          <w:szCs w:val="24"/>
          <w:highlight w:val="white"/>
        </w:rPr>
        <w:t>об’єктивні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живлення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колір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шкірних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температура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частота пульсу, </w:t>
      </w:r>
      <w:proofErr w:type="spellStart"/>
      <w:r>
        <w:rPr>
          <w:rFonts w:ascii="Times New Roman" w:eastAsia="Times New Roman" w:hAnsi="Times New Roman" w:cs="Times New Roman"/>
          <w:sz w:val="24"/>
          <w:szCs w:val="24"/>
          <w:highlight w:val="white"/>
        </w:rPr>
        <w:t>артеріальний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w:t>
      </w:r>
      <w:proofErr w:type="spellEnd"/>
      <w:r>
        <w:rPr>
          <w:rFonts w:ascii="Times New Roman" w:eastAsia="Times New Roman" w:hAnsi="Times New Roman" w:cs="Times New Roman"/>
          <w:sz w:val="24"/>
          <w:szCs w:val="24"/>
          <w:highlight w:val="white"/>
        </w:rPr>
        <w:t xml:space="preserve">, ЕКГ, </w:t>
      </w:r>
      <w:proofErr w:type="spellStart"/>
      <w:r>
        <w:rPr>
          <w:rFonts w:ascii="Times New Roman" w:eastAsia="Times New Roman" w:hAnsi="Times New Roman" w:cs="Times New Roman"/>
          <w:sz w:val="24"/>
          <w:szCs w:val="24"/>
          <w:highlight w:val="white"/>
        </w:rPr>
        <w:t>вестибулярні</w:t>
      </w:r>
      <w:proofErr w:type="spellEnd"/>
      <w:r>
        <w:rPr>
          <w:rFonts w:ascii="Times New Roman" w:eastAsia="Times New Roman" w:hAnsi="Times New Roman" w:cs="Times New Roman"/>
          <w:sz w:val="24"/>
          <w:szCs w:val="24"/>
          <w:highlight w:val="white"/>
        </w:rPr>
        <w:t xml:space="preserve"> прояви,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працездатність</w:t>
      </w:r>
      <w:proofErr w:type="spellEnd"/>
      <w:r>
        <w:rPr>
          <w:rFonts w:ascii="Times New Roman" w:eastAsia="Times New Roman" w:hAnsi="Times New Roman" w:cs="Times New Roman"/>
          <w:sz w:val="24"/>
          <w:szCs w:val="24"/>
          <w:highlight w:val="white"/>
        </w:rPr>
        <w:t xml:space="preserve">, сон, </w:t>
      </w:r>
      <w:proofErr w:type="spellStart"/>
      <w:r>
        <w:rPr>
          <w:rFonts w:ascii="Times New Roman" w:eastAsia="Times New Roman" w:hAnsi="Times New Roman" w:cs="Times New Roman"/>
          <w:sz w:val="24"/>
          <w:szCs w:val="24"/>
          <w:highlight w:val="white"/>
        </w:rPr>
        <w:t>алергічні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особливості</w:t>
      </w:r>
      <w:proofErr w:type="spellEnd"/>
      <w:r>
        <w:rPr>
          <w:rFonts w:ascii="Times New Roman" w:eastAsia="Times New Roman" w:hAnsi="Times New Roman" w:cs="Times New Roman"/>
          <w:sz w:val="24"/>
          <w:szCs w:val="24"/>
          <w:highlight w:val="white"/>
        </w:rPr>
        <w:t>.</w:t>
      </w:r>
    </w:p>
    <w:p w14:paraId="2327B8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u w:val="single"/>
        </w:rPr>
        <w:t>Автономні</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рефлекси</w:t>
      </w:r>
      <w:proofErr w:type="spellEnd"/>
      <w:r>
        <w:rPr>
          <w:rFonts w:ascii="Times New Roman" w:eastAsia="Times New Roman" w:hAnsi="Times New Roman" w:cs="Times New Roman"/>
          <w:sz w:val="24"/>
          <w:szCs w:val="24"/>
          <w:highlight w:val="white"/>
          <w:u w:val="single"/>
        </w:rPr>
        <w:t>.</w:t>
      </w:r>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автономний</w:t>
      </w:r>
      <w:proofErr w:type="spellEnd"/>
      <w:r>
        <w:rPr>
          <w:rFonts w:ascii="Times New Roman" w:eastAsia="Times New Roman" w:hAnsi="Times New Roman" w:cs="Times New Roman"/>
          <w:sz w:val="24"/>
          <w:szCs w:val="24"/>
          <w:highlight w:val="white"/>
        </w:rPr>
        <w:t xml:space="preserve"> рефлекс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відповідь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вісцеро-дермальні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вісцеро-соматичні</w:t>
      </w:r>
      <w:proofErr w:type="spellEnd"/>
      <w:r>
        <w:rPr>
          <w:rFonts w:ascii="Times New Roman" w:eastAsia="Times New Roman" w:hAnsi="Times New Roman" w:cs="Times New Roman"/>
          <w:sz w:val="24"/>
          <w:szCs w:val="24"/>
          <w:highlight w:val="white"/>
        </w:rPr>
        <w:t>) та 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w:t>
      </w:r>
    </w:p>
    <w:p w14:paraId="45D432E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Ефектором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той </w:t>
      </w:r>
      <w:proofErr w:type="spellStart"/>
      <w:r>
        <w:rPr>
          <w:rFonts w:ascii="Times New Roman" w:eastAsia="Times New Roman" w:hAnsi="Times New Roman" w:cs="Times New Roman"/>
          <w:sz w:val="24"/>
          <w:szCs w:val="24"/>
          <w:highlight w:val="white"/>
        </w:rPr>
        <w:t>самий</w:t>
      </w:r>
      <w:proofErr w:type="spellEnd"/>
      <w:r>
        <w:rPr>
          <w:rFonts w:ascii="Times New Roman" w:eastAsia="Times New Roman" w:hAnsi="Times New Roman" w:cs="Times New Roman"/>
          <w:sz w:val="24"/>
          <w:szCs w:val="24"/>
          <w:highlight w:val="white"/>
        </w:rPr>
        <w:t xml:space="preserve"> орган, де </w:t>
      </w:r>
      <w:proofErr w:type="spellStart"/>
      <w:r>
        <w:rPr>
          <w:rFonts w:ascii="Times New Roman" w:eastAsia="Times New Roman" w:hAnsi="Times New Roman" w:cs="Times New Roman"/>
          <w:sz w:val="24"/>
          <w:szCs w:val="24"/>
          <w:highlight w:val="white"/>
        </w:rPr>
        <w:t>збуджуються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інший</w:t>
      </w:r>
      <w:proofErr w:type="spellEnd"/>
      <w:r>
        <w:rPr>
          <w:rFonts w:ascii="Times New Roman" w:eastAsia="Times New Roman" w:hAnsi="Times New Roman" w:cs="Times New Roman"/>
          <w:sz w:val="24"/>
          <w:szCs w:val="24"/>
          <w:highlight w:val="white"/>
        </w:rPr>
        <w:t xml:space="preserve"> орган.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відповідати</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підсиленням</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гальмуванням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механічному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зменшується</w:t>
      </w:r>
      <w:proofErr w:type="spellEnd"/>
      <w:r>
        <w:rPr>
          <w:rFonts w:ascii="Times New Roman" w:eastAsia="Times New Roman" w:hAnsi="Times New Roman" w:cs="Times New Roman"/>
          <w:sz w:val="24"/>
          <w:szCs w:val="24"/>
          <w:highlight w:val="white"/>
        </w:rPr>
        <w:t xml:space="preserve"> частота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(рефлекс Гольца).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взаємозв'язки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шлунком</w:t>
      </w:r>
      <w:proofErr w:type="spellEnd"/>
      <w:r>
        <w:rPr>
          <w:rFonts w:ascii="Times New Roman" w:eastAsia="Times New Roman" w:hAnsi="Times New Roman" w:cs="Times New Roman"/>
          <w:sz w:val="24"/>
          <w:szCs w:val="24"/>
          <w:highlight w:val="white"/>
        </w:rPr>
        <w:t xml:space="preserve"> і кишками. </w:t>
      </w:r>
      <w:proofErr w:type="spellStart"/>
      <w:r>
        <w:rPr>
          <w:rFonts w:ascii="Times New Roman" w:eastAsia="Times New Roman" w:hAnsi="Times New Roman" w:cs="Times New Roman"/>
          <w:sz w:val="24"/>
          <w:szCs w:val="24"/>
          <w:highlight w:val="white"/>
        </w:rPr>
        <w:t>Грунтовно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кишок на </w:t>
      </w:r>
      <w:proofErr w:type="spellStart"/>
      <w:r>
        <w:rPr>
          <w:rFonts w:ascii="Times New Roman" w:eastAsia="Times New Roman" w:hAnsi="Times New Roman" w:cs="Times New Roman"/>
          <w:sz w:val="24"/>
          <w:szCs w:val="24"/>
          <w:highlight w:val="white"/>
        </w:rPr>
        <w:t>секреторну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w:t>
      </w:r>
    </w:p>
    <w:p w14:paraId="78B1EF4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вищележачих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моторну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кишок у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носять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стимулюючий</w:t>
      </w:r>
      <w:proofErr w:type="spellEnd"/>
      <w:r>
        <w:rPr>
          <w:rFonts w:ascii="Times New Roman" w:eastAsia="Times New Roman" w:hAnsi="Times New Roman" w:cs="Times New Roman"/>
          <w:sz w:val="24"/>
          <w:szCs w:val="24"/>
          <w:highlight w:val="white"/>
        </w:rPr>
        <w:t xml:space="preserve"> характер. Так,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нижчележачих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гальмують</w:t>
      </w:r>
      <w:proofErr w:type="spellEnd"/>
      <w:r>
        <w:rPr>
          <w:rFonts w:ascii="Times New Roman" w:eastAsia="Times New Roman" w:hAnsi="Times New Roman" w:cs="Times New Roman"/>
          <w:sz w:val="24"/>
          <w:szCs w:val="24"/>
          <w:highlight w:val="white"/>
        </w:rPr>
        <w:t xml:space="preserve"> моторику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вищележачих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кишок, особливо </w:t>
      </w:r>
      <w:proofErr w:type="spellStart"/>
      <w:r>
        <w:rPr>
          <w:rFonts w:ascii="Times New Roman" w:eastAsia="Times New Roman" w:hAnsi="Times New Roman" w:cs="Times New Roman"/>
          <w:sz w:val="24"/>
          <w:szCs w:val="24"/>
          <w:highlight w:val="white"/>
        </w:rPr>
        <w:t>інтенсивні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ілеоцекальноі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кишки.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кровообігу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еластичності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певних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Захар'їна-Геда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реалізуватися</w:t>
      </w:r>
      <w:proofErr w:type="spellEnd"/>
      <w:r>
        <w:rPr>
          <w:rFonts w:ascii="Times New Roman" w:eastAsia="Times New Roman" w:hAnsi="Times New Roman" w:cs="Times New Roman"/>
          <w:sz w:val="24"/>
          <w:szCs w:val="24"/>
          <w:highlight w:val="white"/>
        </w:rPr>
        <w:t xml:space="preserve"> і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каротидного синуса </w:t>
      </w:r>
      <w:proofErr w:type="spellStart"/>
      <w:r>
        <w:rPr>
          <w:rFonts w:ascii="Times New Roman" w:eastAsia="Times New Roman" w:hAnsi="Times New Roman" w:cs="Times New Roman"/>
          <w:sz w:val="24"/>
          <w:szCs w:val="24"/>
          <w:highlight w:val="white"/>
        </w:rPr>
        <w:t>надлишком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вуглекислоти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міжреберних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частішає</w:t>
      </w:r>
      <w:proofErr w:type="spellEnd"/>
      <w:r>
        <w:rPr>
          <w:rFonts w:ascii="Times New Roman" w:eastAsia="Times New Roman" w:hAnsi="Times New Roman" w:cs="Times New Roman"/>
          <w:sz w:val="24"/>
          <w:szCs w:val="24"/>
          <w:highlight w:val="white"/>
        </w:rPr>
        <w:t>.</w:t>
      </w:r>
    </w:p>
    <w:p w14:paraId="5D367B4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w:t>
      </w:r>
      <w:proofErr w:type="spellEnd"/>
      <w:r>
        <w:rPr>
          <w:rFonts w:ascii="Times New Roman" w:eastAsia="Times New Roman" w:hAnsi="Times New Roman" w:cs="Times New Roman"/>
          <w:sz w:val="24"/>
          <w:szCs w:val="24"/>
          <w:highlight w:val="white"/>
        </w:rPr>
        <w:t xml:space="preserve">-, рефлексо-, </w:t>
      </w:r>
      <w:proofErr w:type="spellStart"/>
      <w:r>
        <w:rPr>
          <w:rFonts w:ascii="Times New Roman" w:eastAsia="Times New Roman" w:hAnsi="Times New Roman" w:cs="Times New Roman"/>
          <w:sz w:val="24"/>
          <w:szCs w:val="24"/>
          <w:highlight w:val="white"/>
        </w:rPr>
        <w:t>фармакотерапії</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нагрівання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охолодження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0E24E51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метою рефлекторного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валідол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якого</w:t>
      </w:r>
      <w:proofErr w:type="spellEnd"/>
      <w:r>
        <w:rPr>
          <w:rFonts w:ascii="Times New Roman" w:eastAsia="Times New Roman" w:hAnsi="Times New Roman" w:cs="Times New Roman"/>
          <w:sz w:val="24"/>
          <w:szCs w:val="24"/>
          <w:highlight w:val="white"/>
        </w:rPr>
        <w:t xml:space="preserve"> є ментол,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холодові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w:t>
      </w:r>
    </w:p>
    <w:p w14:paraId="387616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РОЛЬ АВТОНОМНОЇ НЕРВОВОЇ СИСТЕМИ В ЗАБЕЗПЕЧЕННІ ЖИТТЄДІЯЛЬНОСТІ ОРГАНІЗМУ</w:t>
      </w:r>
    </w:p>
    <w:p w14:paraId="253B90E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імунні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зсідання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обов'язковою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умовою</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служить </w:t>
      </w:r>
      <w:proofErr w:type="spellStart"/>
      <w:r>
        <w:rPr>
          <w:rFonts w:ascii="Times New Roman" w:eastAsia="Times New Roman" w:hAnsi="Times New Roman" w:cs="Times New Roman"/>
          <w:sz w:val="24"/>
          <w:szCs w:val="24"/>
          <w:highlight w:val="white"/>
        </w:rPr>
        <w:t>першою</w:t>
      </w:r>
      <w:proofErr w:type="spellEnd"/>
      <w:r>
        <w:rPr>
          <w:rFonts w:ascii="Times New Roman" w:eastAsia="Times New Roman" w:hAnsi="Times New Roman" w:cs="Times New Roman"/>
          <w:sz w:val="24"/>
          <w:szCs w:val="24"/>
          <w:highlight w:val="white"/>
        </w:rPr>
        <w:t xml:space="preserve"> ланкою запуску складного </w:t>
      </w:r>
      <w:proofErr w:type="spellStart"/>
      <w:r>
        <w:rPr>
          <w:rFonts w:ascii="Times New Roman" w:eastAsia="Times New Roman" w:hAnsi="Times New Roman" w:cs="Times New Roman"/>
          <w:sz w:val="24"/>
          <w:szCs w:val="24"/>
          <w:highlight w:val="white"/>
        </w:rPr>
        <w:t>ланцюга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гормональних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w:t>
      </w:r>
    </w:p>
    <w:p w14:paraId="7931FDF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Особливо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незалежно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причин,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викликали</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радість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страх - </w:t>
      </w:r>
      <w:proofErr w:type="spellStart"/>
      <w:r>
        <w:rPr>
          <w:rFonts w:ascii="Times New Roman" w:eastAsia="Times New Roman" w:hAnsi="Times New Roman" w:cs="Times New Roman"/>
          <w:sz w:val="24"/>
          <w:szCs w:val="24"/>
          <w:highlight w:val="white"/>
        </w:rPr>
        <w:t>сповільненням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серцевого</w:t>
      </w:r>
      <w:proofErr w:type="spellEnd"/>
      <w:r>
        <w:rPr>
          <w:rFonts w:ascii="Times New Roman" w:eastAsia="Times New Roman" w:hAnsi="Times New Roman" w:cs="Times New Roman"/>
          <w:sz w:val="24"/>
          <w:szCs w:val="24"/>
          <w:highlight w:val="white"/>
        </w:rPr>
        <w:t xml:space="preserve"> ритму, </w:t>
      </w:r>
      <w:proofErr w:type="spellStart"/>
      <w:r>
        <w:rPr>
          <w:rFonts w:ascii="Times New Roman" w:eastAsia="Times New Roman" w:hAnsi="Times New Roman" w:cs="Times New Roman"/>
          <w:sz w:val="24"/>
          <w:szCs w:val="24"/>
          <w:highlight w:val="white"/>
        </w:rPr>
        <w:t>звуженням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w:t>
      </w:r>
    </w:p>
    <w:p w14:paraId="0DE92B6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еволюції</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перетворилася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інструмент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ресурсів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в систему </w:t>
      </w:r>
      <w:proofErr w:type="spellStart"/>
      <w:r>
        <w:rPr>
          <w:rFonts w:ascii="Times New Roman" w:eastAsia="Times New Roman" w:hAnsi="Times New Roman" w:cs="Times New Roman"/>
          <w:sz w:val="24"/>
          <w:szCs w:val="24"/>
          <w:highlight w:val="white"/>
        </w:rPr>
        <w:t>швидкого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w:t>
      </w:r>
    </w:p>
    <w:p w14:paraId="4533B2B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стабілізації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підвищенні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кров'яних</w:t>
      </w:r>
      <w:proofErr w:type="spellEnd"/>
      <w:r>
        <w:rPr>
          <w:rFonts w:ascii="Times New Roman" w:eastAsia="Times New Roman" w:hAnsi="Times New Roman" w:cs="Times New Roman"/>
          <w:sz w:val="24"/>
          <w:szCs w:val="24"/>
          <w:highlight w:val="white"/>
        </w:rPr>
        <w:t xml:space="preserve"> депо, </w:t>
      </w:r>
      <w:proofErr w:type="spellStart"/>
      <w:r>
        <w:rPr>
          <w:rFonts w:ascii="Times New Roman" w:eastAsia="Times New Roman" w:hAnsi="Times New Roman" w:cs="Times New Roman"/>
          <w:sz w:val="24"/>
          <w:szCs w:val="24"/>
          <w:highlight w:val="white"/>
        </w:rPr>
        <w:t>поступленні</w:t>
      </w:r>
      <w:proofErr w:type="spellEnd"/>
      <w:r>
        <w:rPr>
          <w:rFonts w:ascii="Times New Roman" w:eastAsia="Times New Roman" w:hAnsi="Times New Roman" w:cs="Times New Roman"/>
          <w:sz w:val="24"/>
          <w:szCs w:val="24"/>
          <w:highlight w:val="white"/>
        </w:rPr>
        <w:t xml:space="preserve"> в кров </w:t>
      </w:r>
      <w:proofErr w:type="spellStart"/>
      <w:r>
        <w:rPr>
          <w:rFonts w:ascii="Times New Roman" w:eastAsia="Times New Roman" w:hAnsi="Times New Roman" w:cs="Times New Roman"/>
          <w:sz w:val="24"/>
          <w:szCs w:val="24"/>
          <w:highlight w:val="white"/>
        </w:rPr>
        <w:t>глюкози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травного тракту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Таке </w:t>
      </w:r>
      <w:proofErr w:type="spellStart"/>
      <w:r>
        <w:rPr>
          <w:rFonts w:ascii="Times New Roman" w:eastAsia="Times New Roman" w:hAnsi="Times New Roman" w:cs="Times New Roman"/>
          <w:sz w:val="24"/>
          <w:szCs w:val="24"/>
          <w:highlight w:val="white"/>
        </w:rPr>
        <w:t>положення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опирається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обширну</w:t>
      </w:r>
      <w:proofErr w:type="spellEnd"/>
      <w:r>
        <w:rPr>
          <w:rFonts w:ascii="Times New Roman" w:eastAsia="Times New Roman" w:hAnsi="Times New Roman" w:cs="Times New Roman"/>
          <w:sz w:val="24"/>
          <w:szCs w:val="24"/>
          <w:highlight w:val="white"/>
        </w:rPr>
        <w:t xml:space="preserve"> систему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багаточисельних</w:t>
      </w:r>
      <w:proofErr w:type="spellEnd"/>
      <w:r>
        <w:rPr>
          <w:rFonts w:ascii="Times New Roman" w:eastAsia="Times New Roman" w:hAnsi="Times New Roman" w:cs="Times New Roman"/>
          <w:sz w:val="24"/>
          <w:szCs w:val="24"/>
          <w:highlight w:val="white"/>
        </w:rPr>
        <w:t xml:space="preserve"> пара- і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миттєво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генералізовані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практично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систем. </w:t>
      </w:r>
      <w:proofErr w:type="spellStart"/>
      <w:r>
        <w:rPr>
          <w:rFonts w:ascii="Times New Roman" w:eastAsia="Times New Roman" w:hAnsi="Times New Roman" w:cs="Times New Roman"/>
          <w:sz w:val="24"/>
          <w:szCs w:val="24"/>
          <w:highlight w:val="white"/>
        </w:rPr>
        <w:t>Значним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доповненням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викид</w:t>
      </w:r>
      <w:proofErr w:type="spellEnd"/>
      <w:r>
        <w:rPr>
          <w:rFonts w:ascii="Times New Roman" w:eastAsia="Times New Roman" w:hAnsi="Times New Roman" w:cs="Times New Roman"/>
          <w:sz w:val="24"/>
          <w:szCs w:val="24"/>
          <w:highlight w:val="white"/>
        </w:rPr>
        <w:t xml:space="preserve"> в кров </w:t>
      </w:r>
      <w:proofErr w:type="spellStart"/>
      <w:r>
        <w:rPr>
          <w:rFonts w:ascii="Times New Roman" w:eastAsia="Times New Roman" w:hAnsi="Times New Roman" w:cs="Times New Roman"/>
          <w:sz w:val="24"/>
          <w:szCs w:val="24"/>
          <w:highlight w:val="white"/>
        </w:rPr>
        <w:t>надниркових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w:t>
      </w:r>
    </w:p>
    <w:p w14:paraId="6B5BE03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відновленні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збереженні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трофотропний</w:t>
      </w:r>
      <w:proofErr w:type="spellEnd"/>
      <w:r>
        <w:rPr>
          <w:rFonts w:ascii="Times New Roman" w:eastAsia="Times New Roman" w:hAnsi="Times New Roman" w:cs="Times New Roman"/>
          <w:sz w:val="24"/>
          <w:szCs w:val="24"/>
          <w:highlight w:val="white"/>
        </w:rPr>
        <w:t xml:space="preserve"> вид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глікогену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білка</w:t>
      </w:r>
      <w:proofErr w:type="spellEnd"/>
      <w:r>
        <w:rPr>
          <w:rFonts w:ascii="Times New Roman" w:eastAsia="Times New Roman" w:hAnsi="Times New Roman" w:cs="Times New Roman"/>
          <w:sz w:val="24"/>
          <w:szCs w:val="24"/>
          <w:highlight w:val="white"/>
        </w:rPr>
        <w:t xml:space="preserve">, жиру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w:t>
      </w:r>
    </w:p>
    <w:p w14:paraId="3EB5474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смисл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збільшенні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повного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центральними</w:t>
      </w:r>
      <w:proofErr w:type="spellEnd"/>
      <w:r>
        <w:rPr>
          <w:rFonts w:ascii="Times New Roman" w:eastAsia="Times New Roman" w:hAnsi="Times New Roman" w:cs="Times New Roman"/>
          <w:sz w:val="24"/>
          <w:szCs w:val="24"/>
          <w:highlight w:val="white"/>
        </w:rPr>
        <w:t xml:space="preserve"> структурами.</w:t>
      </w:r>
    </w:p>
    <w:p w14:paraId="4B7BD8D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сучасних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роль, як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динамічної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стійкості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693A817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волокон, а також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безперервного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отримало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тонусу. Тонус — один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одночасно</w:t>
      </w:r>
      <w:proofErr w:type="spellEnd"/>
      <w:r>
        <w:rPr>
          <w:rFonts w:ascii="Times New Roman" w:eastAsia="Times New Roman" w:hAnsi="Times New Roman" w:cs="Times New Roman"/>
          <w:sz w:val="24"/>
          <w:szCs w:val="24"/>
          <w:highlight w:val="white"/>
        </w:rPr>
        <w:t xml:space="preserve"> один з </w:t>
      </w:r>
      <w:proofErr w:type="spellStart"/>
      <w:r>
        <w:rPr>
          <w:rFonts w:ascii="Times New Roman" w:eastAsia="Times New Roman" w:hAnsi="Times New Roman" w:cs="Times New Roman"/>
          <w:sz w:val="24"/>
          <w:szCs w:val="24"/>
          <w:highlight w:val="white"/>
        </w:rPr>
        <w:t>механізмів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стабілізації</w:t>
      </w:r>
      <w:proofErr w:type="spellEnd"/>
      <w:r>
        <w:rPr>
          <w:rFonts w:ascii="Times New Roman" w:eastAsia="Times New Roman" w:hAnsi="Times New Roman" w:cs="Times New Roman"/>
          <w:sz w:val="24"/>
          <w:szCs w:val="24"/>
          <w:highlight w:val="white"/>
        </w:rPr>
        <w:t>.</w:t>
      </w:r>
    </w:p>
    <w:p w14:paraId="0486093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Тонічні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також як і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найбільш</w:t>
      </w:r>
      <w:proofErr w:type="spellEnd"/>
      <w:r>
        <w:rPr>
          <w:rFonts w:ascii="Times New Roman" w:eastAsia="Times New Roman" w:hAnsi="Times New Roman" w:cs="Times New Roman"/>
          <w:sz w:val="24"/>
          <w:szCs w:val="24"/>
          <w:highlight w:val="white"/>
        </w:rPr>
        <w:t xml:space="preserve"> детально </w:t>
      </w:r>
      <w:proofErr w:type="spellStart"/>
      <w:r>
        <w:rPr>
          <w:rFonts w:ascii="Times New Roman" w:eastAsia="Times New Roman" w:hAnsi="Times New Roman" w:cs="Times New Roman"/>
          <w:sz w:val="24"/>
          <w:szCs w:val="24"/>
          <w:highlight w:val="white"/>
        </w:rPr>
        <w:t>досліджено</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Переважання</w:t>
      </w:r>
      <w:proofErr w:type="spellEnd"/>
      <w:r>
        <w:rPr>
          <w:rFonts w:ascii="Times New Roman" w:eastAsia="Times New Roman" w:hAnsi="Times New Roman" w:cs="Times New Roman"/>
          <w:sz w:val="24"/>
          <w:szCs w:val="24"/>
          <w:highlight w:val="white"/>
        </w:rPr>
        <w:t xml:space="preserve"> симпатичного тонусу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оцінюють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таких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почащення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w:t>
      </w:r>
    </w:p>
    <w:p w14:paraId="251BC83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створення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w:t>
      </w:r>
    </w:p>
    <w:p w14:paraId="35DD966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Іннервуючі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також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безперервного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по них направлена на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w:t>
      </w:r>
    </w:p>
    <w:p w14:paraId="10E03A9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Роль тонусу </w:t>
      </w:r>
      <w:proofErr w:type="spellStart"/>
      <w:r>
        <w:rPr>
          <w:rFonts w:ascii="Times New Roman" w:eastAsia="Times New Roman" w:hAnsi="Times New Roman" w:cs="Times New Roman"/>
          <w:sz w:val="24"/>
          <w:szCs w:val="24"/>
          <w:highlight w:val="white"/>
        </w:rPr>
        <w:t>блукаючих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створенні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тонічної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обумовлено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імпульсацією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центральну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рефлексогенних</w:t>
      </w:r>
      <w:proofErr w:type="spellEnd"/>
      <w:r>
        <w:rPr>
          <w:rFonts w:ascii="Times New Roman" w:eastAsia="Times New Roman" w:hAnsi="Times New Roman" w:cs="Times New Roman"/>
          <w:sz w:val="24"/>
          <w:szCs w:val="24"/>
          <w:highlight w:val="white"/>
        </w:rPr>
        <w:t xml:space="preserve"> зон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Прямим </w:t>
      </w:r>
      <w:proofErr w:type="spellStart"/>
      <w:r>
        <w:rPr>
          <w:rFonts w:ascii="Times New Roman" w:eastAsia="Times New Roman" w:hAnsi="Times New Roman" w:cs="Times New Roman"/>
          <w:sz w:val="24"/>
          <w:szCs w:val="24"/>
          <w:highlight w:val="white"/>
        </w:rPr>
        <w:t>свідчення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зникнення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розрядів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гілках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зниженні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w:t>
      </w:r>
    </w:p>
    <w:p w14:paraId="0533D99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Тонус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обумовлений</w:t>
      </w:r>
      <w:proofErr w:type="spellEnd"/>
      <w:r>
        <w:rPr>
          <w:rFonts w:ascii="Times New Roman" w:eastAsia="Times New Roman" w:hAnsi="Times New Roman" w:cs="Times New Roman"/>
          <w:sz w:val="24"/>
          <w:szCs w:val="24"/>
          <w:highlight w:val="white"/>
        </w:rPr>
        <w:t xml:space="preserve"> також і спонтанною </w:t>
      </w:r>
      <w:proofErr w:type="spellStart"/>
      <w:r>
        <w:rPr>
          <w:rFonts w:ascii="Times New Roman" w:eastAsia="Times New Roman" w:hAnsi="Times New Roman" w:cs="Times New Roman"/>
          <w:sz w:val="24"/>
          <w:szCs w:val="24"/>
          <w:highlight w:val="white"/>
        </w:rPr>
        <w:t>деполяризацією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пейсмекерів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локалізованих</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центральній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w:t>
      </w:r>
    </w:p>
    <w:p w14:paraId="31304F6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метасимпатичній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задають</w:t>
      </w:r>
      <w:proofErr w:type="spellEnd"/>
      <w:r>
        <w:rPr>
          <w:rFonts w:ascii="Times New Roman" w:eastAsia="Times New Roman" w:hAnsi="Times New Roman" w:cs="Times New Roman"/>
          <w:sz w:val="24"/>
          <w:szCs w:val="24"/>
          <w:highlight w:val="white"/>
        </w:rPr>
        <w:t xml:space="preserve"> ритм і </w:t>
      </w:r>
      <w:proofErr w:type="spellStart"/>
      <w:r>
        <w:rPr>
          <w:rFonts w:ascii="Times New Roman" w:eastAsia="Times New Roman" w:hAnsi="Times New Roman" w:cs="Times New Roman"/>
          <w:sz w:val="24"/>
          <w:szCs w:val="24"/>
          <w:highlight w:val="white"/>
        </w:rPr>
        <w:t>постійно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підтримують</w:t>
      </w:r>
      <w:proofErr w:type="spellEnd"/>
      <w:r>
        <w:rPr>
          <w:rFonts w:ascii="Times New Roman" w:eastAsia="Times New Roman" w:hAnsi="Times New Roman" w:cs="Times New Roman"/>
          <w:sz w:val="24"/>
          <w:szCs w:val="24"/>
          <w:highlight w:val="white"/>
        </w:rPr>
        <w:t xml:space="preserve"> тонус є </w:t>
      </w:r>
      <w:proofErr w:type="spellStart"/>
      <w:r>
        <w:rPr>
          <w:rFonts w:ascii="Times New Roman" w:eastAsia="Times New Roman" w:hAnsi="Times New Roman" w:cs="Times New Roman"/>
          <w:sz w:val="24"/>
          <w:szCs w:val="24"/>
          <w:highlight w:val="white"/>
        </w:rPr>
        <w:t>спеціальні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розрядами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вибухового</w:t>
      </w:r>
      <w:proofErr w:type="spellEnd"/>
      <w:r>
        <w:rPr>
          <w:rFonts w:ascii="Times New Roman" w:eastAsia="Times New Roman" w:hAnsi="Times New Roman" w:cs="Times New Roman"/>
          <w:sz w:val="24"/>
          <w:szCs w:val="24"/>
          <w:highlight w:val="white"/>
        </w:rPr>
        <w:t xml:space="preserve"> типу.</w:t>
      </w:r>
    </w:p>
    <w:p w14:paraId="2563D7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РОЛЬ СПИННОГО МОЗКУ І СТОВБУРА ГОЛОВНОГО МОЗКУ В РЕГУЛЯЦІЇ АВТОНОМНИХ ФУНКЦІЙ</w:t>
      </w:r>
    </w:p>
    <w:p w14:paraId="0260467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останнього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шийного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спіноціліарний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зінично-розширюючий</w:t>
      </w:r>
      <w:proofErr w:type="spellEnd"/>
      <w:r>
        <w:rPr>
          <w:rFonts w:ascii="Times New Roman" w:eastAsia="Times New Roman" w:hAnsi="Times New Roman" w:cs="Times New Roman"/>
          <w:sz w:val="24"/>
          <w:szCs w:val="24"/>
          <w:highlight w:val="white"/>
        </w:rPr>
        <w:t xml:space="preserve">) центр.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центру, як і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беруть</w:t>
      </w:r>
      <w:proofErr w:type="spellEnd"/>
      <w:r>
        <w:rPr>
          <w:rFonts w:ascii="Times New Roman" w:eastAsia="Times New Roman" w:hAnsi="Times New Roman" w:cs="Times New Roman"/>
          <w:sz w:val="24"/>
          <w:szCs w:val="24"/>
          <w:highlight w:val="white"/>
        </w:rPr>
        <w:t xml:space="preserve"> початок з </w:t>
      </w:r>
      <w:proofErr w:type="spellStart"/>
      <w:r>
        <w:rPr>
          <w:rFonts w:ascii="Times New Roman" w:eastAsia="Times New Roman" w:hAnsi="Times New Roman" w:cs="Times New Roman"/>
          <w:sz w:val="24"/>
          <w:szCs w:val="24"/>
          <w:highlight w:val="white"/>
        </w:rPr>
        <w:t>нього</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мідріаз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розкриття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вигачування</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екзофтальм</w:t>
      </w:r>
      <w:proofErr w:type="spellEnd"/>
      <w:r>
        <w:rPr>
          <w:rFonts w:ascii="Times New Roman" w:eastAsia="Times New Roman" w:hAnsi="Times New Roman" w:cs="Times New Roman"/>
          <w:sz w:val="24"/>
          <w:szCs w:val="24"/>
          <w:highlight w:val="white"/>
        </w:rPr>
        <w:t>).</w:t>
      </w:r>
    </w:p>
    <w:p w14:paraId="427C1E1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перших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п'яти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сегментах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і бронхи.</w:t>
      </w:r>
    </w:p>
    <w:p w14:paraId="2E9C4B6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Вони </w:t>
      </w:r>
      <w:proofErr w:type="spellStart"/>
      <w:r>
        <w:rPr>
          <w:rFonts w:ascii="Times New Roman" w:eastAsia="Times New Roman" w:hAnsi="Times New Roman" w:cs="Times New Roman"/>
          <w:sz w:val="24"/>
          <w:szCs w:val="24"/>
          <w:highlight w:val="white"/>
        </w:rPr>
        <w:t>посилають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розширюючі</w:t>
      </w:r>
      <w:proofErr w:type="spellEnd"/>
      <w:r>
        <w:rPr>
          <w:rFonts w:ascii="Times New Roman" w:eastAsia="Times New Roman" w:hAnsi="Times New Roman" w:cs="Times New Roman"/>
          <w:sz w:val="24"/>
          <w:szCs w:val="24"/>
          <w:highlight w:val="white"/>
        </w:rPr>
        <w:t xml:space="preserve"> бронхи.</w:t>
      </w:r>
    </w:p>
    <w:p w14:paraId="3D058B7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верхніх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поперекових</w:t>
      </w:r>
      <w:proofErr w:type="spellEnd"/>
      <w:r>
        <w:rPr>
          <w:rFonts w:ascii="Times New Roman" w:eastAsia="Times New Roman" w:hAnsi="Times New Roman" w:cs="Times New Roman"/>
          <w:sz w:val="24"/>
          <w:szCs w:val="24"/>
          <w:highlight w:val="white"/>
        </w:rPr>
        <w:t xml:space="preserve"> сегментах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w:t>
      </w:r>
    </w:p>
    <w:p w14:paraId="18C4B81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крижовому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сечопуску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дефекації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w:t>
      </w:r>
    </w:p>
    <w:p w14:paraId="4DD70BF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Сечопуск</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складним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рефлекторним</w:t>
      </w:r>
      <w:proofErr w:type="spellEnd"/>
      <w:r>
        <w:rPr>
          <w:rFonts w:ascii="Times New Roman" w:eastAsia="Times New Roman" w:hAnsi="Times New Roman" w:cs="Times New Roman"/>
          <w:sz w:val="24"/>
          <w:szCs w:val="24"/>
          <w:highlight w:val="white"/>
        </w:rPr>
        <w:t xml:space="preserve"> актом, суть </w:t>
      </w:r>
      <w:proofErr w:type="spellStart"/>
      <w:r>
        <w:rPr>
          <w:rFonts w:ascii="Times New Roman" w:eastAsia="Times New Roman" w:hAnsi="Times New Roman" w:cs="Times New Roman"/>
          <w:sz w:val="24"/>
          <w:szCs w:val="24"/>
          <w:highlight w:val="white"/>
        </w:rPr>
        <w:t>якого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одночасному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розслабленні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уретри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акт в основному </w:t>
      </w:r>
      <w:proofErr w:type="spellStart"/>
      <w:r>
        <w:rPr>
          <w:rFonts w:ascii="Times New Roman" w:eastAsia="Times New Roman" w:hAnsi="Times New Roman" w:cs="Times New Roman"/>
          <w:sz w:val="24"/>
          <w:szCs w:val="24"/>
          <w:highlight w:val="white"/>
        </w:rPr>
        <w:t>парасимпатичною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w:t>
      </w:r>
    </w:p>
    <w:p w14:paraId="4DF3ED9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відходять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2-4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спорожнення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w:t>
      </w:r>
    </w:p>
    <w:p w14:paraId="21EF477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Сфінктер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уретри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поперечнопосмугованими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м'язовими</w:t>
      </w:r>
      <w:proofErr w:type="spellEnd"/>
      <w:r>
        <w:rPr>
          <w:rFonts w:ascii="Times New Roman" w:eastAsia="Times New Roman" w:hAnsi="Times New Roman" w:cs="Times New Roman"/>
          <w:sz w:val="24"/>
          <w:szCs w:val="24"/>
          <w:highlight w:val="white"/>
        </w:rPr>
        <w:t xml:space="preserve"> волокнами і </w:t>
      </w:r>
      <w:proofErr w:type="spellStart"/>
      <w:r>
        <w:rPr>
          <w:rFonts w:ascii="Times New Roman" w:eastAsia="Times New Roman" w:hAnsi="Times New Roman" w:cs="Times New Roman"/>
          <w:sz w:val="24"/>
          <w:szCs w:val="24"/>
          <w:highlight w:val="white"/>
        </w:rPr>
        <w:t>іннервується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нервами.</w:t>
      </w:r>
    </w:p>
    <w:p w14:paraId="7394CF1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мезентеріального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такого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наповнення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w:t>
      </w:r>
    </w:p>
    <w:p w14:paraId="2ED93D5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Дефекація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товстої</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калових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в основному,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5F12C48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Дуга рефлексу </w:t>
      </w:r>
      <w:proofErr w:type="spellStart"/>
      <w:r>
        <w:rPr>
          <w:rFonts w:ascii="Times New Roman" w:eastAsia="Times New Roman" w:hAnsi="Times New Roman" w:cs="Times New Roman"/>
          <w:sz w:val="24"/>
          <w:szCs w:val="24"/>
          <w:highlight w:val="white"/>
        </w:rPr>
        <w:t>дефекації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попереково-крижовому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тонус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знімається</w:t>
      </w:r>
      <w:proofErr w:type="spellEnd"/>
      <w:r>
        <w:rPr>
          <w:rFonts w:ascii="Times New Roman" w:eastAsia="Times New Roman" w:hAnsi="Times New Roman" w:cs="Times New Roman"/>
          <w:sz w:val="24"/>
          <w:szCs w:val="24"/>
          <w:highlight w:val="white"/>
        </w:rPr>
        <w:t xml:space="preserve">, а моторика </w:t>
      </w:r>
      <w:proofErr w:type="spellStart"/>
      <w:r>
        <w:rPr>
          <w:rFonts w:ascii="Times New Roman" w:eastAsia="Times New Roman" w:hAnsi="Times New Roman" w:cs="Times New Roman"/>
          <w:sz w:val="24"/>
          <w:szCs w:val="24"/>
          <w:highlight w:val="white"/>
        </w:rPr>
        <w:t>низхідної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сигмоподібної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вмісту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поперекових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протилежні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моторики </w:t>
      </w:r>
      <w:proofErr w:type="spellStart"/>
      <w:r>
        <w:rPr>
          <w:rFonts w:ascii="Times New Roman" w:eastAsia="Times New Roman" w:hAnsi="Times New Roman" w:cs="Times New Roman"/>
          <w:sz w:val="24"/>
          <w:szCs w:val="24"/>
          <w:highlight w:val="white"/>
        </w:rPr>
        <w:t>товстої</w:t>
      </w:r>
      <w:proofErr w:type="spellEnd"/>
      <w:r>
        <w:rPr>
          <w:rFonts w:ascii="Times New Roman" w:eastAsia="Times New Roman" w:hAnsi="Times New Roman" w:cs="Times New Roman"/>
          <w:sz w:val="24"/>
          <w:szCs w:val="24"/>
          <w:highlight w:val="white"/>
        </w:rPr>
        <w:t xml:space="preserve"> кишки.</w:t>
      </w:r>
    </w:p>
    <w:p w14:paraId="6E09BF3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чоловіків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члена </w:t>
      </w:r>
      <w:proofErr w:type="spellStart"/>
      <w:r>
        <w:rPr>
          <w:rFonts w:ascii="Times New Roman" w:eastAsia="Times New Roman" w:hAnsi="Times New Roman" w:cs="Times New Roman"/>
          <w:sz w:val="24"/>
          <w:szCs w:val="24"/>
          <w:highlight w:val="white"/>
        </w:rPr>
        <w:t>зв'язана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розширенням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печеристих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пеніса</w:t>
      </w:r>
      <w:proofErr w:type="spellEnd"/>
      <w:r>
        <w:rPr>
          <w:rFonts w:ascii="Times New Roman" w:eastAsia="Times New Roman" w:hAnsi="Times New Roman" w:cs="Times New Roman"/>
          <w:sz w:val="24"/>
          <w:szCs w:val="24"/>
          <w:highlight w:val="white"/>
        </w:rPr>
        <w:t xml:space="preserve"> і губчатого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Венозні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синуси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печериста</w:t>
      </w:r>
      <w:proofErr w:type="spellEnd"/>
      <w:r>
        <w:rPr>
          <w:rFonts w:ascii="Times New Roman" w:eastAsia="Times New Roman" w:hAnsi="Times New Roman" w:cs="Times New Roman"/>
          <w:sz w:val="24"/>
          <w:szCs w:val="24"/>
          <w:highlight w:val="white"/>
        </w:rPr>
        <w:t xml:space="preserve"> тканина, </w:t>
      </w:r>
      <w:proofErr w:type="spellStart"/>
      <w:r>
        <w:rPr>
          <w:rFonts w:ascii="Times New Roman" w:eastAsia="Times New Roman" w:hAnsi="Times New Roman" w:cs="Times New Roman"/>
          <w:sz w:val="24"/>
          <w:szCs w:val="24"/>
          <w:highlight w:val="white"/>
        </w:rPr>
        <w:t>наповнюються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кров'ю</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венозний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відтік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печеристої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припиняється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стиснення</w:t>
      </w:r>
      <w:proofErr w:type="spellEnd"/>
      <w:r>
        <w:rPr>
          <w:rFonts w:ascii="Times New Roman" w:eastAsia="Times New Roman" w:hAnsi="Times New Roman" w:cs="Times New Roman"/>
          <w:sz w:val="24"/>
          <w:szCs w:val="24"/>
          <w:highlight w:val="white"/>
        </w:rPr>
        <w:t xml:space="preserve"> вен </w:t>
      </w:r>
      <w:proofErr w:type="spellStart"/>
      <w:r>
        <w:rPr>
          <w:rFonts w:ascii="Times New Roman" w:eastAsia="Times New Roman" w:hAnsi="Times New Roman" w:cs="Times New Roman"/>
          <w:sz w:val="24"/>
          <w:szCs w:val="24"/>
          <w:highlight w:val="white"/>
        </w:rPr>
        <w:t>білковою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оболонкою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члена. Так от,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впливами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крижового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Емісія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скороченням</w:t>
      </w:r>
      <w:proofErr w:type="spellEnd"/>
      <w:r>
        <w:rPr>
          <w:rFonts w:ascii="Times New Roman" w:eastAsia="Times New Roman" w:hAnsi="Times New Roman" w:cs="Times New Roman"/>
          <w:sz w:val="24"/>
          <w:szCs w:val="24"/>
          <w:highlight w:val="white"/>
        </w:rPr>
        <w:t xml:space="preserve"> придатка </w:t>
      </w:r>
      <w:proofErr w:type="spellStart"/>
      <w:r>
        <w:rPr>
          <w:rFonts w:ascii="Times New Roman" w:eastAsia="Times New Roman" w:hAnsi="Times New Roman" w:cs="Times New Roman"/>
          <w:sz w:val="24"/>
          <w:szCs w:val="24"/>
          <w:highlight w:val="white"/>
        </w:rPr>
        <w:t>яєчка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сім'явиносної</w:t>
      </w:r>
      <w:proofErr w:type="spellEnd"/>
      <w:r>
        <w:rPr>
          <w:rFonts w:ascii="Times New Roman" w:eastAsia="Times New Roman" w:hAnsi="Times New Roman" w:cs="Times New Roman"/>
          <w:sz w:val="24"/>
          <w:szCs w:val="24"/>
          <w:highlight w:val="white"/>
        </w:rPr>
        <w:t xml:space="preserve"> протоки </w:t>
      </w:r>
      <w:proofErr w:type="spellStart"/>
      <w:r>
        <w:rPr>
          <w:rFonts w:ascii="Times New Roman" w:eastAsia="Times New Roman" w:hAnsi="Times New Roman" w:cs="Times New Roman"/>
          <w:sz w:val="24"/>
          <w:szCs w:val="24"/>
          <w:highlight w:val="white"/>
        </w:rPr>
        <w:t>сім'яних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пухирців</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простати</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активування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викидається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сечовидільного</w:t>
      </w:r>
      <w:proofErr w:type="spellEnd"/>
      <w:r>
        <w:rPr>
          <w:rFonts w:ascii="Times New Roman" w:eastAsia="Times New Roman" w:hAnsi="Times New Roman" w:cs="Times New Roman"/>
          <w:sz w:val="24"/>
          <w:szCs w:val="24"/>
          <w:highlight w:val="white"/>
        </w:rPr>
        <w:t xml:space="preserve"> каналу. Разом з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обумовлює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попереджує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закидання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сечовий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Еякуляція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сім'явилиття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передніх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ритмічним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цибулино-печеристого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сіднично-печеристого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промежини</w:t>
      </w:r>
      <w:proofErr w:type="spellEnd"/>
      <w:r>
        <w:rPr>
          <w:rFonts w:ascii="Times New Roman" w:eastAsia="Times New Roman" w:hAnsi="Times New Roman" w:cs="Times New Roman"/>
          <w:sz w:val="24"/>
          <w:szCs w:val="24"/>
          <w:highlight w:val="white"/>
        </w:rPr>
        <w:t xml:space="preserve">, яке </w:t>
      </w:r>
      <w:proofErr w:type="spellStart"/>
      <w:r>
        <w:rPr>
          <w:rFonts w:ascii="Times New Roman" w:eastAsia="Times New Roman" w:hAnsi="Times New Roman" w:cs="Times New Roman"/>
          <w:sz w:val="24"/>
          <w:szCs w:val="24"/>
          <w:highlight w:val="white"/>
        </w:rPr>
        <w:t>викликане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w:t>
      </w:r>
    </w:p>
    <w:p w14:paraId="06FA655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кровонаповнення</w:t>
      </w:r>
      <w:proofErr w:type="spellEnd"/>
      <w:r>
        <w:rPr>
          <w:rFonts w:ascii="Times New Roman" w:eastAsia="Times New Roman" w:hAnsi="Times New Roman" w:cs="Times New Roman"/>
          <w:sz w:val="24"/>
          <w:szCs w:val="24"/>
          <w:highlight w:val="white"/>
        </w:rPr>
        <w:t xml:space="preserve">. Причиною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губ, </w:t>
      </w:r>
      <w:proofErr w:type="spellStart"/>
      <w:r>
        <w:rPr>
          <w:rFonts w:ascii="Times New Roman" w:eastAsia="Times New Roman" w:hAnsi="Times New Roman" w:cs="Times New Roman"/>
          <w:sz w:val="24"/>
          <w:szCs w:val="24"/>
          <w:highlight w:val="white"/>
        </w:rPr>
        <w:t>клітора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волокнами </w:t>
      </w:r>
      <w:proofErr w:type="spellStart"/>
      <w:r>
        <w:rPr>
          <w:rFonts w:ascii="Times New Roman" w:eastAsia="Times New Roman" w:hAnsi="Times New Roman" w:cs="Times New Roman"/>
          <w:sz w:val="24"/>
          <w:szCs w:val="24"/>
          <w:highlight w:val="white"/>
        </w:rPr>
        <w:t>соромітного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психогенне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походження</w:t>
      </w:r>
      <w:proofErr w:type="spellEnd"/>
      <w:r>
        <w:rPr>
          <w:rFonts w:ascii="Times New Roman" w:eastAsia="Times New Roman" w:hAnsi="Times New Roman" w:cs="Times New Roman"/>
          <w:sz w:val="24"/>
          <w:szCs w:val="24"/>
          <w:highlight w:val="white"/>
        </w:rPr>
        <w:t>.</w:t>
      </w:r>
    </w:p>
    <w:p w14:paraId="4F0EC73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Посилений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губ, </w:t>
      </w:r>
      <w:proofErr w:type="spellStart"/>
      <w:r>
        <w:rPr>
          <w:rFonts w:ascii="Times New Roman" w:eastAsia="Times New Roman" w:hAnsi="Times New Roman" w:cs="Times New Roman"/>
          <w:sz w:val="24"/>
          <w:szCs w:val="24"/>
          <w:highlight w:val="white"/>
        </w:rPr>
        <w:t>клітора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судиннорозширюючих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клітора</w:t>
      </w:r>
      <w:proofErr w:type="spellEnd"/>
      <w:r>
        <w:rPr>
          <w:rFonts w:ascii="Times New Roman" w:eastAsia="Times New Roman" w:hAnsi="Times New Roman" w:cs="Times New Roman"/>
          <w:sz w:val="24"/>
          <w:szCs w:val="24"/>
          <w:highlight w:val="white"/>
        </w:rPr>
        <w:t xml:space="preserve">, як і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члена, </w:t>
      </w:r>
      <w:proofErr w:type="spellStart"/>
      <w:r>
        <w:rPr>
          <w:rFonts w:ascii="Times New Roman" w:eastAsia="Times New Roman" w:hAnsi="Times New Roman" w:cs="Times New Roman"/>
          <w:sz w:val="24"/>
          <w:szCs w:val="24"/>
          <w:highlight w:val="white"/>
        </w:rPr>
        <w:t>пов'язана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наповненням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кавернозної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w:t>
      </w:r>
    </w:p>
    <w:p w14:paraId="04FE936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w:t>
      </w:r>
      <w:proofErr w:type="spellStart"/>
      <w:r>
        <w:rPr>
          <w:rFonts w:ascii="Times New Roman" w:eastAsia="Times New Roman" w:hAnsi="Times New Roman" w:cs="Times New Roman"/>
          <w:sz w:val="24"/>
          <w:szCs w:val="24"/>
          <w:highlight w:val="white"/>
        </w:rPr>
        <w:t>внутрішніми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статевими</w:t>
      </w:r>
      <w:proofErr w:type="spellEnd"/>
      <w:r>
        <w:rPr>
          <w:rFonts w:ascii="Times New Roman" w:eastAsia="Times New Roman" w:hAnsi="Times New Roman" w:cs="Times New Roman"/>
          <w:sz w:val="24"/>
          <w:szCs w:val="24"/>
          <w:highlight w:val="white"/>
        </w:rPr>
        <w:t xml:space="preserve"> органами </w:t>
      </w:r>
      <w:proofErr w:type="spellStart"/>
      <w:r>
        <w:rPr>
          <w:rFonts w:ascii="Times New Roman" w:eastAsia="Times New Roman" w:hAnsi="Times New Roman" w:cs="Times New Roman"/>
          <w:sz w:val="24"/>
          <w:szCs w:val="24"/>
          <w:highlight w:val="white"/>
        </w:rPr>
        <w:t>відбуваються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ерекція</w:t>
      </w:r>
      <w:proofErr w:type="spellEnd"/>
      <w:r>
        <w:rPr>
          <w:rFonts w:ascii="Times New Roman" w:eastAsia="Times New Roman" w:hAnsi="Times New Roman" w:cs="Times New Roman"/>
          <w:sz w:val="24"/>
          <w:szCs w:val="24"/>
          <w:highlight w:val="white"/>
        </w:rPr>
        <w:t xml:space="preserve"> матки, </w:t>
      </w:r>
      <w:proofErr w:type="spellStart"/>
      <w:r>
        <w:rPr>
          <w:rFonts w:ascii="Times New Roman" w:eastAsia="Times New Roman" w:hAnsi="Times New Roman" w:cs="Times New Roman"/>
          <w:sz w:val="24"/>
          <w:szCs w:val="24"/>
          <w:highlight w:val="white"/>
        </w:rPr>
        <w:t>оргастичні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вагіни</w:t>
      </w:r>
      <w:proofErr w:type="spellEnd"/>
      <w:r>
        <w:rPr>
          <w:rFonts w:ascii="Times New Roman" w:eastAsia="Times New Roman" w:hAnsi="Times New Roman" w:cs="Times New Roman"/>
          <w:sz w:val="24"/>
          <w:szCs w:val="24"/>
          <w:highlight w:val="white"/>
        </w:rPr>
        <w:t>, матки.</w:t>
      </w:r>
    </w:p>
    <w:p w14:paraId="3569B64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статевому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кровонаповнення</w:t>
      </w:r>
      <w:proofErr w:type="spellEnd"/>
      <w:r>
        <w:rPr>
          <w:rFonts w:ascii="Times New Roman" w:eastAsia="Times New Roman" w:hAnsi="Times New Roman" w:cs="Times New Roman"/>
          <w:sz w:val="24"/>
          <w:szCs w:val="24"/>
          <w:highlight w:val="white"/>
        </w:rPr>
        <w:t xml:space="preserve"> матки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судинно-розширюючих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матка </w:t>
      </w:r>
      <w:proofErr w:type="spellStart"/>
      <w:r>
        <w:rPr>
          <w:rFonts w:ascii="Times New Roman" w:eastAsia="Times New Roman" w:hAnsi="Times New Roman" w:cs="Times New Roman"/>
          <w:sz w:val="24"/>
          <w:szCs w:val="24"/>
          <w:highlight w:val="white"/>
        </w:rPr>
        <w:t>поступово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піднімається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відхиляється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вагіни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піднятті</w:t>
      </w:r>
      <w:proofErr w:type="spellEnd"/>
      <w:r>
        <w:rPr>
          <w:rFonts w:ascii="Times New Roman" w:eastAsia="Times New Roman" w:hAnsi="Times New Roman" w:cs="Times New Roman"/>
          <w:sz w:val="24"/>
          <w:szCs w:val="24"/>
          <w:highlight w:val="white"/>
        </w:rPr>
        <w:t xml:space="preserve"> матки </w:t>
      </w:r>
      <w:proofErr w:type="spellStart"/>
      <w:r>
        <w:rPr>
          <w:rFonts w:ascii="Times New Roman" w:eastAsia="Times New Roman" w:hAnsi="Times New Roman" w:cs="Times New Roman"/>
          <w:sz w:val="24"/>
          <w:szCs w:val="24"/>
          <w:highlight w:val="white"/>
        </w:rPr>
        <w:t>певне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гладком'язових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попереково-грудних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33819B4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Оргастичні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вагіни</w:t>
      </w:r>
      <w:proofErr w:type="spellEnd"/>
      <w:r>
        <w:rPr>
          <w:rFonts w:ascii="Times New Roman" w:eastAsia="Times New Roman" w:hAnsi="Times New Roman" w:cs="Times New Roman"/>
          <w:sz w:val="24"/>
          <w:szCs w:val="24"/>
          <w:highlight w:val="white"/>
        </w:rPr>
        <w:t xml:space="preserve"> і матки </w:t>
      </w:r>
      <w:proofErr w:type="spellStart"/>
      <w:r>
        <w:rPr>
          <w:rFonts w:ascii="Times New Roman" w:eastAsia="Times New Roman" w:hAnsi="Times New Roman" w:cs="Times New Roman"/>
          <w:sz w:val="24"/>
          <w:szCs w:val="24"/>
          <w:highlight w:val="white"/>
        </w:rPr>
        <w:t>обумовлені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гладком'язові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w:t>
      </w:r>
    </w:p>
    <w:p w14:paraId="0E2FC1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циркулювальні</w:t>
      </w:r>
      <w:proofErr w:type="spellEnd"/>
      <w:r>
        <w:rPr>
          <w:rFonts w:ascii="Times New Roman" w:eastAsia="Times New Roman" w:hAnsi="Times New Roman" w:cs="Times New Roman"/>
          <w:sz w:val="24"/>
          <w:szCs w:val="24"/>
          <w:highlight w:val="white"/>
        </w:rPr>
        <w:t xml:space="preserve"> катехоламіни</w:t>
      </w:r>
      <w:r>
        <w:rPr>
          <w:rFonts w:ascii="Times New Roman" w:eastAsia="Times New Roman" w:hAnsi="Times New Roman" w:cs="Times New Roman"/>
          <w:sz w:val="24"/>
          <w:szCs w:val="24"/>
          <w:highlight w:val="white"/>
          <w:vertAlign w:val="superscript"/>
        </w:rPr>
        <w:t>1</w:t>
      </w:r>
    </w:p>
    <w:tbl>
      <w:tblPr>
        <w:tblW w:w="9023" w:type="dxa"/>
        <w:tblInd w:w="-17" w:type="dxa"/>
        <w:tblBorders>
          <w:top w:val="nil"/>
          <w:left w:val="nil"/>
          <w:bottom w:val="nil"/>
          <w:right w:val="nil"/>
          <w:insideH w:val="nil"/>
          <w:insideV w:val="nil"/>
        </w:tblBorders>
        <w:tblLayout w:type="fixed"/>
        <w:tblLook w:val="0000" w:firstRow="0" w:lastRow="0" w:firstColumn="0" w:lastColumn="0" w:noHBand="0" w:noVBand="0"/>
      </w:tblPr>
      <w:tblGrid>
        <w:gridCol w:w="2869"/>
        <w:gridCol w:w="2343"/>
        <w:gridCol w:w="1616"/>
        <w:gridCol w:w="2195"/>
      </w:tblGrid>
      <w:tr w:rsidR="0084381E" w14:paraId="6320EB0C" w14:textId="77777777" w:rsidTr="00A85F28">
        <w:trPr>
          <w:cantSplit/>
          <w:trHeight w:val="765"/>
          <w:tblHeader/>
        </w:trPr>
        <w:tc>
          <w:tcPr>
            <w:tcW w:w="2869" w:type="dxa"/>
            <w:tcBorders>
              <w:top w:val="single" w:sz="8" w:space="0" w:color="000000"/>
              <w:left w:val="single" w:sz="8" w:space="0" w:color="000000"/>
              <w:bottom w:val="nil"/>
              <w:right w:val="single" w:sz="8" w:space="0" w:color="000000"/>
            </w:tcBorders>
            <w:shd w:val="clear" w:color="auto" w:fill="FFFFFF"/>
            <w:tcMar>
              <w:top w:w="100" w:type="dxa"/>
              <w:left w:w="40" w:type="dxa"/>
              <w:bottom w:w="100" w:type="dxa"/>
              <w:right w:w="40" w:type="dxa"/>
            </w:tcMar>
          </w:tcPr>
          <w:p w14:paraId="59304D1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Ефекторні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p>
        </w:tc>
        <w:tc>
          <w:tcPr>
            <w:tcW w:w="2343" w:type="dxa"/>
            <w:tcBorders>
              <w:top w:val="single" w:sz="8" w:space="0" w:color="000000"/>
              <w:left w:val="nil"/>
              <w:bottom w:val="nil"/>
              <w:right w:val="single" w:sz="8" w:space="0" w:color="000000"/>
            </w:tcBorders>
            <w:shd w:val="clear" w:color="auto" w:fill="FFFFFF"/>
            <w:tcMar>
              <w:top w:w="100" w:type="dxa"/>
              <w:left w:w="40" w:type="dxa"/>
              <w:bottom w:w="100" w:type="dxa"/>
              <w:right w:w="40" w:type="dxa"/>
            </w:tcMar>
          </w:tcPr>
          <w:p w14:paraId="2D0B101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холінергічні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p>
        </w:tc>
        <w:tc>
          <w:tcPr>
            <w:tcW w:w="3811" w:type="dxa"/>
            <w:gridSpan w:val="2"/>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1C7582A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Норадренергічні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p>
        </w:tc>
      </w:tr>
      <w:tr w:rsidR="0084381E" w14:paraId="512EDCAA" w14:textId="77777777" w:rsidTr="00A85F28">
        <w:trPr>
          <w:cantSplit/>
          <w:trHeight w:val="72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0E60AA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14341DC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E667AF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2C8717E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5ACB86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perscript"/>
              </w:rPr>
            </w:pPr>
            <w:r>
              <w:rPr>
                <w:rFonts w:ascii="Times New Roman" w:eastAsia="Times New Roman" w:hAnsi="Times New Roman" w:cs="Times New Roman"/>
                <w:sz w:val="24"/>
                <w:szCs w:val="24"/>
                <w:highlight w:val="white"/>
              </w:rPr>
              <w:t>тип рецептора</w:t>
            </w:r>
            <w:r>
              <w:rPr>
                <w:rFonts w:ascii="Times New Roman" w:eastAsia="Times New Roman" w:hAnsi="Times New Roman" w:cs="Times New Roman"/>
                <w:sz w:val="24"/>
                <w:szCs w:val="24"/>
                <w:highlight w:val="white"/>
                <w:vertAlign w:val="superscript"/>
              </w:rPr>
              <w:t>2</w:t>
            </w:r>
          </w:p>
        </w:tc>
        <w:tc>
          <w:tcPr>
            <w:tcW w:w="2195" w:type="dxa"/>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5E2BCB9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реакція</w:t>
            </w:r>
            <w:proofErr w:type="spellEnd"/>
          </w:p>
        </w:tc>
      </w:tr>
      <w:tr w:rsidR="0084381E" w14:paraId="3854F121" w14:textId="77777777" w:rsidTr="00504993">
        <w:trPr>
          <w:cantSplit/>
          <w:trHeight w:val="138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DD43A0E"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Очні яблука</w:t>
            </w:r>
          </w:p>
          <w:p w14:paraId="21C3EBD3"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Радіальний м'яз райдужки М'яз-сфінктер райдужки Війковий м'яз</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43AD51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бачення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близькі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відстані</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00DD29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7D54887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2F039A51"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843D6B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мідріаз</w:t>
            </w:r>
            <w:proofErr w:type="spellEnd"/>
            <w:r>
              <w:rPr>
                <w:rFonts w:ascii="Times New Roman" w:eastAsia="Times New Roman" w:hAnsi="Times New Roman" w:cs="Times New Roman"/>
                <w:sz w:val="24"/>
                <w:szCs w:val="24"/>
                <w:highlight w:val="white"/>
              </w:rPr>
              <w:t>)</w:t>
            </w:r>
          </w:p>
          <w:p w14:paraId="1D8FFFC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бачення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далекі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відстані</w:t>
            </w:r>
            <w:proofErr w:type="spellEnd"/>
          </w:p>
        </w:tc>
      </w:tr>
      <w:tr w:rsidR="0084381E" w14:paraId="3651E255" w14:textId="77777777" w:rsidTr="00504993">
        <w:trPr>
          <w:cantSplit/>
          <w:trHeight w:val="349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DB3456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Серце</w:t>
            </w:r>
            <w:proofErr w:type="spellEnd"/>
          </w:p>
          <w:p w14:paraId="517B102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Синусно-</w:t>
            </w:r>
            <w:proofErr w:type="spellStart"/>
            <w:r>
              <w:rPr>
                <w:rFonts w:ascii="Times New Roman" w:eastAsia="Times New Roman" w:hAnsi="Times New Roman" w:cs="Times New Roman"/>
                <w:sz w:val="24"/>
                <w:szCs w:val="24"/>
                <w:highlight w:val="white"/>
              </w:rPr>
              <w:t>передсердний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вузол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Передсердя</w:t>
            </w:r>
            <w:proofErr w:type="spellEnd"/>
          </w:p>
          <w:p w14:paraId="7928ADA4"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Передсердно-шлуночковий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вузол</w:t>
            </w:r>
            <w:proofErr w:type="spellEnd"/>
            <w:r>
              <w:rPr>
                <w:rFonts w:ascii="Times New Roman" w:eastAsia="Times New Roman" w:hAnsi="Times New Roman" w:cs="Times New Roman"/>
                <w:sz w:val="24"/>
                <w:szCs w:val="24"/>
                <w:highlight w:val="white"/>
              </w:rPr>
              <w:t xml:space="preserve"> Система пучка Пса і волокон </w:t>
            </w:r>
            <w:proofErr w:type="spellStart"/>
            <w:r>
              <w:rPr>
                <w:rFonts w:ascii="Times New Roman" w:eastAsia="Times New Roman" w:hAnsi="Times New Roman" w:cs="Times New Roman"/>
                <w:sz w:val="24"/>
                <w:szCs w:val="24"/>
                <w:highlight w:val="white"/>
              </w:rPr>
              <w:t>Пуркіньє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Шлуночки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89A733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Сповільнює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p w14:paraId="48433B4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Сповільнює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p>
          <w:p w14:paraId="5646105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p>
          <w:p w14:paraId="58EEF6D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Сповільнює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2803FE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6D20DB7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2090F7F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7485A95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46BECDB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20E7C92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71D339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tc>
      </w:tr>
      <w:tr w:rsidR="0084381E" w14:paraId="0F77CDE4" w14:textId="77777777" w:rsidTr="00504993">
        <w:trPr>
          <w:cantSplit/>
          <w:trHeight w:val="3673"/>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E6497B0"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Артеріоли</w:t>
            </w:r>
          </w:p>
          <w:p w14:paraId="741C3FB5"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Вінцеві</w:t>
            </w:r>
          </w:p>
          <w:p w14:paraId="7AC4FDDC"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Шкіри і слизової оболонки</w:t>
            </w:r>
          </w:p>
          <w:p w14:paraId="724BCB8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Скелетних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p>
          <w:p w14:paraId="60CC7F9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Легеневі</w:t>
            </w:r>
            <w:proofErr w:type="spellEnd"/>
          </w:p>
          <w:p w14:paraId="2048AE7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p>
          <w:p w14:paraId="1F58B09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Ниркові</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87B69A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p>
          <w:p w14:paraId="2190C22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4974F22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267AFE3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577840D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3B5CCB1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1E8917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0221671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567C7D5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00E1AEA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6CF7108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D427B5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A828BB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5D363CB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04C4783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0044F59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708E048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1351BAF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17E75D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p>
          <w:p w14:paraId="2B7C7AD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p>
          <w:p w14:paraId="6181AF5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p>
          <w:p w14:paraId="472FCA7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p>
        </w:tc>
      </w:tr>
      <w:tr w:rsidR="0084381E" w14:paraId="63A73E8F" w14:textId="77777777" w:rsidTr="00504993">
        <w:trPr>
          <w:cantSplit/>
          <w:trHeight w:val="63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2226B5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Вени великого кола </w:t>
            </w:r>
            <w:proofErr w:type="spellStart"/>
            <w:r>
              <w:rPr>
                <w:rFonts w:ascii="Times New Roman" w:eastAsia="Times New Roman" w:hAnsi="Times New Roman" w:cs="Times New Roman"/>
                <w:sz w:val="24"/>
                <w:szCs w:val="24"/>
                <w:highlight w:val="white"/>
              </w:rPr>
              <w:t>кровообігу</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D7B9A7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9E21FE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42EF9D5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D73EF1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p>
        </w:tc>
      </w:tr>
      <w:tr w:rsidR="0084381E" w14:paraId="257EF01D" w14:textId="77777777" w:rsidTr="00A85F28">
        <w:trPr>
          <w:cantSplit/>
          <w:trHeight w:val="105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217D6A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Легені</w:t>
            </w:r>
            <w:proofErr w:type="spellEnd"/>
          </w:p>
          <w:p w14:paraId="0791C0C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p>
          <w:p w14:paraId="7D9E119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415087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25F2DC4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Стимулювання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0FA67B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w:t>
            </w:r>
          </w:p>
          <w:p w14:paraId="5169A6F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D37BA6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DF61B3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Стимулювання</w:t>
            </w:r>
            <w:proofErr w:type="spellEnd"/>
          </w:p>
        </w:tc>
      </w:tr>
      <w:tr w:rsidR="0084381E" w14:paraId="05B764A6" w14:textId="77777777" w:rsidTr="00504993">
        <w:trPr>
          <w:cantSplit/>
          <w:trHeight w:val="133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1CE47E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Шлунок</w:t>
            </w:r>
            <w:proofErr w:type="spellEnd"/>
          </w:p>
          <w:p w14:paraId="31AA1C3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Рухи і тонус </w:t>
            </w:r>
            <w:proofErr w:type="spellStart"/>
            <w:r>
              <w:rPr>
                <w:rFonts w:ascii="Times New Roman" w:eastAsia="Times New Roman" w:hAnsi="Times New Roman" w:cs="Times New Roman"/>
                <w:sz w:val="24"/>
                <w:szCs w:val="24"/>
                <w:highlight w:val="white"/>
              </w:rPr>
              <w:t>Сфінктери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608A6D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Підвищення</w:t>
            </w:r>
            <w:proofErr w:type="spellEnd"/>
          </w:p>
          <w:p w14:paraId="74F58FE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Стимулювання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B9E45D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51E9460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7D316CD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C294134"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p>
        </w:tc>
      </w:tr>
      <w:tr w:rsidR="0084381E" w14:paraId="4F867E25" w14:textId="77777777" w:rsidTr="00504993">
        <w:trPr>
          <w:cantSplit/>
          <w:trHeight w:val="129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679CF86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Кишка</w:t>
            </w:r>
          </w:p>
          <w:p w14:paraId="0BF2D89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Рухи і тонус </w:t>
            </w:r>
            <w:proofErr w:type="spellStart"/>
            <w:r>
              <w:rPr>
                <w:rFonts w:ascii="Times New Roman" w:eastAsia="Times New Roman" w:hAnsi="Times New Roman" w:cs="Times New Roman"/>
                <w:sz w:val="24"/>
                <w:szCs w:val="24"/>
                <w:highlight w:val="white"/>
              </w:rPr>
              <w:t>Сфінктери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E6D04A1"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Підвищення</w:t>
            </w:r>
            <w:proofErr w:type="spellEnd"/>
          </w:p>
          <w:p w14:paraId="37578F8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Стимулювання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529C50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 xml:space="preserve">2 </w:t>
            </w: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1E792E2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9EBA0D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p>
        </w:tc>
      </w:tr>
      <w:tr w:rsidR="0084381E" w14:paraId="6891698B" w14:textId="77777777" w:rsidTr="00504993">
        <w:trPr>
          <w:cantSplit/>
          <w:trHeight w:val="43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5A23F0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Жовчний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w:t>
            </w:r>
            <w:proofErr w:type="spellEnd"/>
            <w:r>
              <w:rPr>
                <w:rFonts w:ascii="Times New Roman" w:eastAsia="Times New Roman" w:hAnsi="Times New Roman" w:cs="Times New Roman"/>
                <w:sz w:val="24"/>
                <w:szCs w:val="24"/>
                <w:highlight w:val="white"/>
              </w:rPr>
              <w:t xml:space="preserve"> і протоки</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C5A18A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771E3B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738C95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tc>
      </w:tr>
      <w:tr w:rsidR="0084381E" w14:paraId="0C2DC9C8" w14:textId="77777777" w:rsidTr="00A85F28">
        <w:trPr>
          <w:cantSplit/>
          <w:trHeight w:val="106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D8AF042"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Сечовий міхур</w:t>
            </w:r>
          </w:p>
          <w:p w14:paraId="462FE9FF"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М'яз-</w:t>
            </w:r>
            <w:proofErr w:type="spellStart"/>
            <w:r w:rsidRPr="0084381E">
              <w:rPr>
                <w:rFonts w:ascii="Times New Roman" w:eastAsia="Times New Roman" w:hAnsi="Times New Roman" w:cs="Times New Roman"/>
                <w:sz w:val="24"/>
                <w:szCs w:val="24"/>
                <w:highlight w:val="white"/>
                <w:lang w:val="uk-UA"/>
              </w:rPr>
              <w:t>випорожнювач</w:t>
            </w:r>
            <w:proofErr w:type="spellEnd"/>
            <w:r w:rsidRPr="0084381E">
              <w:rPr>
                <w:rFonts w:ascii="Times New Roman" w:eastAsia="Times New Roman" w:hAnsi="Times New Roman" w:cs="Times New Roman"/>
                <w:sz w:val="24"/>
                <w:szCs w:val="24"/>
                <w:highlight w:val="white"/>
                <w:lang w:val="uk-UA"/>
              </w:rPr>
              <w:t xml:space="preserve"> Трикутник міхура і сфінктер</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730A33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5FF17A8C"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DF72E5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1EB9A58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30F474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tc>
      </w:tr>
      <w:tr w:rsidR="0084381E" w14:paraId="534AFAA5" w14:textId="77777777" w:rsidTr="00504993">
        <w:trPr>
          <w:cantSplit/>
          <w:trHeight w:val="48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3A2BB7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Сечоводи</w:t>
            </w:r>
            <w:proofErr w:type="spellEnd"/>
          </w:p>
          <w:p w14:paraId="24FEE52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Рухи і тонус</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1AACF7B" w14:textId="1ED4223A" w:rsidR="0084381E" w:rsidRPr="00504993"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lang w:val="uk-UA"/>
              </w:rPr>
            </w:pPr>
            <w:proofErr w:type="spellStart"/>
            <w:r>
              <w:rPr>
                <w:rFonts w:ascii="Times New Roman" w:eastAsia="Times New Roman" w:hAnsi="Times New Roman" w:cs="Times New Roman"/>
                <w:sz w:val="24"/>
                <w:szCs w:val="24"/>
                <w:highlight w:val="white"/>
              </w:rPr>
              <w:t>Підвищення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0E67D3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55FB26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w:t>
            </w:r>
          </w:p>
        </w:tc>
      </w:tr>
      <w:tr w:rsidR="0084381E" w14:paraId="41873968" w14:textId="77777777" w:rsidTr="00504993">
        <w:trPr>
          <w:cantSplit/>
          <w:trHeight w:val="1428"/>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E7E69C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Матка</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2ABD479" w14:textId="4B31CEF4" w:rsidR="0084381E" w:rsidRPr="00504993"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lang w:val="uk-UA"/>
              </w:rPr>
            </w:pPr>
            <w:proofErr w:type="spellStart"/>
            <w:r>
              <w:rPr>
                <w:rFonts w:ascii="Times New Roman" w:eastAsia="Times New Roman" w:hAnsi="Times New Roman" w:cs="Times New Roman"/>
                <w:sz w:val="24"/>
                <w:szCs w:val="24"/>
                <w:highlight w:val="white"/>
              </w:rPr>
              <w:t>Варіабільна</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5030B3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00D0F32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B0BDF6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вагітності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вагітності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невагітності</w:t>
            </w:r>
            <w:proofErr w:type="spellEnd"/>
            <w:r>
              <w:rPr>
                <w:rFonts w:ascii="Times New Roman" w:eastAsia="Times New Roman" w:hAnsi="Times New Roman" w:cs="Times New Roman"/>
                <w:sz w:val="24"/>
                <w:szCs w:val="24"/>
                <w:highlight w:val="white"/>
              </w:rPr>
              <w:t>)</w:t>
            </w:r>
          </w:p>
        </w:tc>
      </w:tr>
      <w:tr w:rsidR="0084381E" w14:paraId="529AA3B0" w14:textId="77777777" w:rsidTr="00A85F28">
        <w:trPr>
          <w:cantSplit/>
          <w:trHeight w:val="57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BB223D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Чоловічі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C16FAB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Ерекція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89D8DC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F5608C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Еякуляція</w:t>
            </w:r>
            <w:proofErr w:type="spellEnd"/>
          </w:p>
        </w:tc>
      </w:tr>
      <w:tr w:rsidR="0084381E" w14:paraId="5B005F9E" w14:textId="77777777" w:rsidTr="00504993">
        <w:trPr>
          <w:cantSplit/>
          <w:trHeight w:val="583"/>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1866D2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Капсула </w:t>
            </w:r>
            <w:proofErr w:type="spellStart"/>
            <w:r>
              <w:rPr>
                <w:rFonts w:ascii="Times New Roman" w:eastAsia="Times New Roman" w:hAnsi="Times New Roman" w:cs="Times New Roman"/>
                <w:sz w:val="24"/>
                <w:szCs w:val="24"/>
                <w:highlight w:val="white"/>
              </w:rPr>
              <w:t>селезінки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D175A2C"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3EB295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F9EDDD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CB0F05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Розслаблення</w:t>
            </w:r>
            <w:proofErr w:type="spellEnd"/>
          </w:p>
        </w:tc>
      </w:tr>
      <w:tr w:rsidR="0084381E" w14:paraId="590F2553" w14:textId="77777777" w:rsidTr="00504993">
        <w:trPr>
          <w:cantSplit/>
          <w:trHeight w:val="867"/>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3861048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Мозкова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надниркової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CF821A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норадреналіну</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6303014"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1B1477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r>
      <w:tr w:rsidR="0084381E" w14:paraId="05C384B0" w14:textId="77777777" w:rsidTr="00504993">
        <w:trPr>
          <w:cantSplit/>
          <w:trHeight w:val="128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3517C87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Шкіра</w:t>
            </w:r>
            <w:proofErr w:type="spellEnd"/>
          </w:p>
          <w:p w14:paraId="6C72DCA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піднімають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волосся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D8858A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42BCB72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Загальна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CCA785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E780F3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EEC170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023D53C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rPr>
            </w:pPr>
            <w:proofErr w:type="spellStart"/>
            <w:r>
              <w:rPr>
                <w:rFonts w:ascii="Times New Roman" w:eastAsia="Times New Roman" w:hAnsi="Times New Roman" w:cs="Times New Roman"/>
                <w:sz w:val="24"/>
                <w:szCs w:val="24"/>
                <w:highlight w:val="white"/>
              </w:rPr>
              <w:t>Слабка</w:t>
            </w:r>
            <w:proofErr w:type="spellEnd"/>
            <w:r>
              <w:rPr>
                <w:rFonts w:ascii="Times New Roman" w:eastAsia="Times New Roman" w:hAnsi="Times New Roman" w:cs="Times New Roman"/>
                <w:sz w:val="24"/>
                <w:szCs w:val="24"/>
                <w:highlight w:val="white"/>
              </w:rPr>
              <w:t xml:space="preserve"> локальна секреція</w:t>
            </w:r>
            <w:r>
              <w:rPr>
                <w:rFonts w:ascii="Times New Roman" w:eastAsia="Times New Roman" w:hAnsi="Times New Roman" w:cs="Times New Roman"/>
                <w:sz w:val="24"/>
                <w:szCs w:val="24"/>
                <w:highlight w:val="white"/>
                <w:vertAlign w:val="superscript"/>
              </w:rPr>
              <w:t>4</w:t>
            </w:r>
          </w:p>
        </w:tc>
      </w:tr>
      <w:tr w:rsidR="0084381E" w14:paraId="0653FCF5" w14:textId="77777777" w:rsidTr="00A85F28">
        <w:trPr>
          <w:cantSplit/>
          <w:trHeight w:val="71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38C5F86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Печінка</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DD8700A"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34F034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93CA35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Глікогеноліз</w:t>
            </w:r>
            <w:proofErr w:type="spellEnd"/>
          </w:p>
        </w:tc>
      </w:tr>
      <w:tr w:rsidR="0084381E" w14:paraId="74912E3E" w14:textId="77777777" w:rsidTr="00504993">
        <w:trPr>
          <w:cantSplit/>
          <w:trHeight w:val="1897"/>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F1BF22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Підшлункова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залоза</w:t>
            </w:r>
            <w:proofErr w:type="spellEnd"/>
          </w:p>
          <w:p w14:paraId="4E24E5D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Ацинуси</w:t>
            </w:r>
            <w:proofErr w:type="spellEnd"/>
          </w:p>
          <w:p w14:paraId="7892E4C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Острівці</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65FF83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інсуліну</w:t>
            </w:r>
            <w:proofErr w:type="spellEnd"/>
            <w:r>
              <w:rPr>
                <w:rFonts w:ascii="Times New Roman" w:eastAsia="Times New Roman" w:hAnsi="Times New Roman" w:cs="Times New Roman"/>
                <w:sz w:val="24"/>
                <w:szCs w:val="24"/>
                <w:highlight w:val="white"/>
              </w:rPr>
              <w:t xml:space="preserve"> і глюкагону</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AC33AD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p>
          <w:p w14:paraId="4EB6100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p w14:paraId="3992551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DD6CD5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інсуліну</w:t>
            </w:r>
            <w:proofErr w:type="spellEnd"/>
            <w:r>
              <w:rPr>
                <w:rFonts w:ascii="Times New Roman" w:eastAsia="Times New Roman" w:hAnsi="Times New Roman" w:cs="Times New Roman"/>
                <w:sz w:val="24"/>
                <w:szCs w:val="24"/>
                <w:highlight w:val="white"/>
              </w:rPr>
              <w:t xml:space="preserve"> і глюкагону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інсуліну</w:t>
            </w:r>
            <w:proofErr w:type="spellEnd"/>
            <w:r>
              <w:rPr>
                <w:rFonts w:ascii="Times New Roman" w:eastAsia="Times New Roman" w:hAnsi="Times New Roman" w:cs="Times New Roman"/>
                <w:sz w:val="24"/>
                <w:szCs w:val="24"/>
                <w:highlight w:val="white"/>
              </w:rPr>
              <w:t xml:space="preserve"> і глюкагону</w:t>
            </w:r>
          </w:p>
        </w:tc>
      </w:tr>
      <w:tr w:rsidR="0084381E" w14:paraId="799D36A7" w14:textId="77777777" w:rsidTr="00504993">
        <w:trPr>
          <w:cantSplit/>
          <w:trHeight w:val="145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0A7E8F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4A17A6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Сильна водяниста </w:t>
            </w:r>
            <w:proofErr w:type="spellStart"/>
            <w:r>
              <w:rPr>
                <w:rFonts w:ascii="Times New Roman" w:eastAsia="Times New Roman" w:hAnsi="Times New Roman" w:cs="Times New Roman"/>
                <w:sz w:val="24"/>
                <w:szCs w:val="24"/>
                <w:highlight w:val="white"/>
              </w:rPr>
              <w:t>секреція</w:t>
            </w:r>
            <w:proofErr w:type="spellEnd"/>
          </w:p>
          <w:p w14:paraId="01E1115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2621E3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92D793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Густа тягуча </w:t>
            </w:r>
            <w:proofErr w:type="spellStart"/>
            <w:r>
              <w:rPr>
                <w:rFonts w:ascii="Times New Roman" w:eastAsia="Times New Roman" w:hAnsi="Times New Roman" w:cs="Times New Roman"/>
                <w:sz w:val="24"/>
                <w:szCs w:val="24"/>
                <w:highlight w:val="white"/>
              </w:rPr>
              <w:t>секреція</w:t>
            </w:r>
            <w:proofErr w:type="spellEnd"/>
          </w:p>
          <w:p w14:paraId="608F6ED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амілази</w:t>
            </w:r>
            <w:proofErr w:type="spellEnd"/>
          </w:p>
        </w:tc>
      </w:tr>
      <w:tr w:rsidR="0084381E" w14:paraId="758F4635" w14:textId="77777777" w:rsidTr="00A85F28">
        <w:trPr>
          <w:cantSplit/>
          <w:trHeight w:val="62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F46961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Сльозові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1F98A4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D3BE63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DFCC7F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tc>
      </w:tr>
      <w:tr w:rsidR="0084381E" w14:paraId="5B618003" w14:textId="77777777" w:rsidTr="00A85F28">
        <w:trPr>
          <w:cantSplit/>
          <w:trHeight w:val="102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485616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Носогорлові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BF699E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E7A81C4"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CD1100C"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r>
      <w:tr w:rsidR="0084381E" w14:paraId="5F6212F6" w14:textId="77777777" w:rsidTr="00A85F28">
        <w:trPr>
          <w:cantSplit/>
          <w:trHeight w:val="71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4678E34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Жирова тканина</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6B33198"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3826D2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,βз</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DA288A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Ліполіз</w:t>
            </w:r>
            <w:proofErr w:type="spellEnd"/>
          </w:p>
        </w:tc>
      </w:tr>
      <w:tr w:rsidR="0084381E" w14:paraId="13FE91EE" w14:textId="77777777" w:rsidTr="00A85F28">
        <w:trPr>
          <w:cantSplit/>
          <w:trHeight w:val="102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07E578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Юкстаґломерулярні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9F0F964"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C9C23E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vertAlign w:val="subscript"/>
              </w:rPr>
              <w:t>β1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D1A461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реніну</w:t>
            </w:r>
            <w:proofErr w:type="spellEnd"/>
          </w:p>
        </w:tc>
      </w:tr>
      <w:tr w:rsidR="0084381E" w14:paraId="511BC830" w14:textId="77777777" w:rsidTr="00A85F28">
        <w:trPr>
          <w:cantSplit/>
          <w:trHeight w:val="147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831213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Шишкоподібна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залоза</w:t>
            </w:r>
            <w:proofErr w:type="spellEnd"/>
          </w:p>
          <w:p w14:paraId="7FD32472"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22A2CD6"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706FEA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β</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26468F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Підвищений</w:t>
            </w:r>
            <w:proofErr w:type="spellEnd"/>
            <w:r>
              <w:rPr>
                <w:rFonts w:ascii="Times New Roman" w:eastAsia="Times New Roman" w:hAnsi="Times New Roman" w:cs="Times New Roman"/>
                <w:sz w:val="24"/>
                <w:szCs w:val="24"/>
                <w:highlight w:val="white"/>
              </w:rPr>
              <w:t xml:space="preserve"> синтез і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мелатоніну</w:t>
            </w:r>
            <w:proofErr w:type="spellEnd"/>
          </w:p>
        </w:tc>
      </w:tr>
    </w:tbl>
    <w:p w14:paraId="31DBA7F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sidRPr="0084381E">
        <w:rPr>
          <w:rFonts w:ascii="Times New Roman" w:eastAsia="Times New Roman" w:hAnsi="Times New Roman" w:cs="Times New Roman"/>
          <w:sz w:val="24"/>
          <w:szCs w:val="24"/>
          <w:highlight w:val="white"/>
          <w:vertAlign w:val="superscript"/>
          <w:lang w:val="en-US"/>
        </w:rPr>
        <w:t>1</w:t>
      </w:r>
      <w:r w:rsidRPr="0084381E">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rPr>
        <w:t>Модифіковано</w:t>
      </w:r>
      <w:proofErr w:type="spellEnd"/>
      <w:r w:rsidRPr="0084381E">
        <w:rPr>
          <w:rFonts w:ascii="Times New Roman" w:eastAsia="Times New Roman" w:hAnsi="Times New Roman" w:cs="Times New Roman"/>
          <w:sz w:val="24"/>
          <w:szCs w:val="24"/>
          <w:highlight w:val="white"/>
          <w:lang w:val="en-US"/>
        </w:rPr>
        <w:t xml:space="preserve"> </w:t>
      </w:r>
      <w:r>
        <w:rPr>
          <w:rFonts w:ascii="Times New Roman" w:eastAsia="Times New Roman" w:hAnsi="Times New Roman" w:cs="Times New Roman"/>
          <w:sz w:val="24"/>
          <w:szCs w:val="24"/>
          <w:highlight w:val="white"/>
        </w:rPr>
        <w:t>з</w:t>
      </w:r>
      <w:r w:rsidRPr="0084381E">
        <w:rPr>
          <w:rFonts w:ascii="Times New Roman" w:eastAsia="Times New Roman" w:hAnsi="Times New Roman" w:cs="Times New Roman"/>
          <w:sz w:val="24"/>
          <w:szCs w:val="24"/>
          <w:highlight w:val="white"/>
          <w:lang w:val="en-US"/>
        </w:rPr>
        <w:t xml:space="preserve"> </w:t>
      </w:r>
      <w:proofErr w:type="spellStart"/>
      <w:r w:rsidRPr="0084381E">
        <w:rPr>
          <w:rFonts w:ascii="Times New Roman" w:eastAsia="Times New Roman" w:hAnsi="Times New Roman" w:cs="Times New Roman"/>
          <w:sz w:val="24"/>
          <w:szCs w:val="24"/>
          <w:highlight w:val="white"/>
          <w:lang w:val="en-US"/>
        </w:rPr>
        <w:t>Hardma</w:t>
      </w:r>
      <w:proofErr w:type="spellEnd"/>
      <w:r w:rsidRPr="0084381E">
        <w:rPr>
          <w:rFonts w:ascii="Times New Roman" w:eastAsia="Times New Roman" w:hAnsi="Times New Roman" w:cs="Times New Roman"/>
          <w:sz w:val="24"/>
          <w:szCs w:val="24"/>
          <w:highlight w:val="white"/>
          <w:lang w:val="en-US"/>
        </w:rPr>
        <w:t xml:space="preserve"> JG et al (editors): Goodman and Gilman's The Pharmacological Basis of Therapeutics, 9th ed. </w:t>
      </w:r>
      <w:proofErr w:type="spellStart"/>
      <w:r>
        <w:rPr>
          <w:rFonts w:ascii="Times New Roman" w:eastAsia="Times New Roman" w:hAnsi="Times New Roman" w:cs="Times New Roman"/>
          <w:sz w:val="24"/>
          <w:szCs w:val="24"/>
          <w:highlight w:val="white"/>
        </w:rPr>
        <w:t>McGraw</w:t>
      </w:r>
      <w:proofErr w:type="spellEnd"/>
      <w:r>
        <w:rPr>
          <w:rFonts w:ascii="Times New Roman" w:eastAsia="Times New Roman" w:hAnsi="Times New Roman" w:cs="Times New Roman"/>
          <w:sz w:val="24"/>
          <w:szCs w:val="24"/>
          <w:highlight w:val="white"/>
        </w:rPr>
        <w:t>-Hill, 1996.</w:t>
      </w:r>
    </w:p>
    <w:p w14:paraId="52C76FF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 xml:space="preserve">2. </w:t>
      </w: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підтип</w:t>
      </w:r>
      <w:proofErr w:type="spellEnd"/>
      <w:r>
        <w:rPr>
          <w:rFonts w:ascii="Times New Roman" w:eastAsia="Times New Roman" w:hAnsi="Times New Roman" w:cs="Times New Roman"/>
          <w:sz w:val="24"/>
          <w:szCs w:val="24"/>
          <w:highlight w:val="white"/>
        </w:rPr>
        <w:t xml:space="preserve"> рецептора точно не </w:t>
      </w:r>
      <w:proofErr w:type="spellStart"/>
      <w:r>
        <w:rPr>
          <w:rFonts w:ascii="Times New Roman" w:eastAsia="Times New Roman" w:hAnsi="Times New Roman" w:cs="Times New Roman"/>
          <w:sz w:val="24"/>
          <w:szCs w:val="24"/>
          <w:highlight w:val="white"/>
        </w:rPr>
        <w:t>визначений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не є </w:t>
      </w:r>
      <w:proofErr w:type="spellStart"/>
      <w:r>
        <w:rPr>
          <w:rFonts w:ascii="Times New Roman" w:eastAsia="Times New Roman" w:hAnsi="Times New Roman" w:cs="Times New Roman"/>
          <w:sz w:val="24"/>
          <w:szCs w:val="24"/>
          <w:highlight w:val="white"/>
        </w:rPr>
        <w:t>достатніми</w:t>
      </w:r>
      <w:proofErr w:type="spellEnd"/>
      <w:r>
        <w:rPr>
          <w:rFonts w:ascii="Times New Roman" w:eastAsia="Times New Roman" w:hAnsi="Times New Roman" w:cs="Times New Roman"/>
          <w:sz w:val="24"/>
          <w:szCs w:val="24"/>
          <w:highlight w:val="white"/>
        </w:rPr>
        <w:t xml:space="preserve"> для характеристики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w:t>
      </w:r>
    </w:p>
    <w:p w14:paraId="4820452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3</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місячного</w:t>
      </w:r>
      <w:proofErr w:type="spellEnd"/>
      <w:r>
        <w:rPr>
          <w:rFonts w:ascii="Times New Roman" w:eastAsia="Times New Roman" w:hAnsi="Times New Roman" w:cs="Times New Roman"/>
          <w:sz w:val="24"/>
          <w:szCs w:val="24"/>
          <w:highlight w:val="white"/>
        </w:rPr>
        <w:t xml:space="preserve"> циклу, </w:t>
      </w:r>
      <w:proofErr w:type="spellStart"/>
      <w:r>
        <w:rPr>
          <w:rFonts w:ascii="Times New Roman" w:eastAsia="Times New Roman" w:hAnsi="Times New Roman" w:cs="Times New Roman"/>
          <w:sz w:val="24"/>
          <w:szCs w:val="24"/>
          <w:highlight w:val="white"/>
        </w:rPr>
        <w:t>кількості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естрогену</w:t>
      </w:r>
      <w:proofErr w:type="spellEnd"/>
      <w:r>
        <w:rPr>
          <w:rFonts w:ascii="Times New Roman" w:eastAsia="Times New Roman" w:hAnsi="Times New Roman" w:cs="Times New Roman"/>
          <w:sz w:val="24"/>
          <w:szCs w:val="24"/>
          <w:highlight w:val="white"/>
        </w:rPr>
        <w:t xml:space="preserve"> і прогестерону,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циркулюють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вагітності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факторів</w:t>
      </w:r>
      <w:proofErr w:type="spellEnd"/>
      <w:r>
        <w:rPr>
          <w:rFonts w:ascii="Times New Roman" w:eastAsia="Times New Roman" w:hAnsi="Times New Roman" w:cs="Times New Roman"/>
          <w:sz w:val="24"/>
          <w:szCs w:val="24"/>
          <w:highlight w:val="white"/>
        </w:rPr>
        <w:t>.</w:t>
      </w:r>
    </w:p>
    <w:p w14:paraId="1908E55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4</w:t>
      </w:r>
      <w:r>
        <w:rPr>
          <w:rFonts w:ascii="Times New Roman" w:eastAsia="Times New Roman" w:hAnsi="Times New Roman" w:cs="Times New Roman"/>
          <w:sz w:val="24"/>
          <w:szCs w:val="24"/>
          <w:highlight w:val="white"/>
        </w:rPr>
        <w:t xml:space="preserve"> На долонях і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адренергічне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потіння</w:t>
      </w:r>
      <w:proofErr w:type="spellEnd"/>
      <w:r>
        <w:rPr>
          <w:rFonts w:ascii="Times New Roman" w:eastAsia="Times New Roman" w:hAnsi="Times New Roman" w:cs="Times New Roman"/>
          <w:sz w:val="24"/>
          <w:szCs w:val="24"/>
          <w:highlight w:val="white"/>
        </w:rPr>
        <w:t>").</w:t>
      </w:r>
    </w:p>
    <w:p w14:paraId="055433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РЕАКЦІЇ ЕФЕКТОРНИХ ОРГАНІВ НА ІМПУЛЬСИ, ЩО НАДХОДЯТЬ АВТОНОМНИМИ НЕРВАМИ</w:t>
      </w:r>
    </w:p>
    <w:p w14:paraId="0A599AD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принципи</w:t>
      </w:r>
      <w:proofErr w:type="spellEnd"/>
    </w:p>
    <w:p w14:paraId="2A96E2D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з боку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холінергічних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наведені</w:t>
      </w:r>
      <w:proofErr w:type="spellEnd"/>
      <w:r>
        <w:rPr>
          <w:rFonts w:ascii="Times New Roman" w:eastAsia="Times New Roman" w:hAnsi="Times New Roman" w:cs="Times New Roman"/>
          <w:sz w:val="24"/>
          <w:szCs w:val="24"/>
          <w:highlight w:val="white"/>
        </w:rPr>
        <w:t xml:space="preserve"> в табл. 13-2. </w:t>
      </w:r>
      <w:proofErr w:type="spellStart"/>
      <w:r>
        <w:rPr>
          <w:rFonts w:ascii="Times New Roman" w:eastAsia="Times New Roman" w:hAnsi="Times New Roman" w:cs="Times New Roman"/>
          <w:sz w:val="24"/>
          <w:szCs w:val="24"/>
          <w:highlight w:val="white"/>
        </w:rPr>
        <w:t>Гладкі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порожнистих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іннервовані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норадренергічними</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холінергічними</w:t>
      </w:r>
      <w:proofErr w:type="spellEnd"/>
      <w:r>
        <w:rPr>
          <w:rFonts w:ascii="Times New Roman" w:eastAsia="Times New Roman" w:hAnsi="Times New Roman" w:cs="Times New Roman"/>
          <w:sz w:val="24"/>
          <w:szCs w:val="24"/>
          <w:highlight w:val="white"/>
        </w:rPr>
        <w:t xml:space="preserve"> волокнами, і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однієї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гладких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тоді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єдиного</w:t>
      </w:r>
      <w:proofErr w:type="spellEnd"/>
      <w:r>
        <w:rPr>
          <w:rFonts w:ascii="Times New Roman" w:eastAsia="Times New Roman" w:hAnsi="Times New Roman" w:cs="Times New Roman"/>
          <w:sz w:val="24"/>
          <w:szCs w:val="24"/>
          <w:highlight w:val="white"/>
        </w:rPr>
        <w:t xml:space="preserve"> правила, </w:t>
      </w: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яким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ефекторний</w:t>
      </w:r>
      <w:proofErr w:type="spellEnd"/>
      <w:r>
        <w:rPr>
          <w:rFonts w:ascii="Times New Roman" w:eastAsia="Times New Roman" w:hAnsi="Times New Roman" w:cs="Times New Roman"/>
          <w:sz w:val="24"/>
          <w:szCs w:val="24"/>
          <w:highlight w:val="white"/>
        </w:rPr>
        <w:t xml:space="preserve"> орган, нема. У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м'язів-сфінктерів</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lastRenderedPageBreak/>
        <w:t>адренергічна</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холінергічна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збуджувальне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одна з систем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звужувальний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інша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розширювальний</w:t>
      </w:r>
      <w:proofErr w:type="spellEnd"/>
      <w:r>
        <w:rPr>
          <w:rFonts w:ascii="Times New Roman" w:eastAsia="Times New Roman" w:hAnsi="Times New Roman" w:cs="Times New Roman"/>
          <w:sz w:val="24"/>
          <w:szCs w:val="24"/>
          <w:highlight w:val="white"/>
        </w:rPr>
        <w:t>.</w:t>
      </w:r>
    </w:p>
    <w:p w14:paraId="7989CBD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Ацетилхоліну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нема в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циркулює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локальний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здебільшого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дискретним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короткотривалим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концентрації</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холінергічних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ензиму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ознаки</w:t>
      </w:r>
      <w:proofErr w:type="spellEnd"/>
      <w:r>
        <w:rPr>
          <w:rFonts w:ascii="Times New Roman" w:eastAsia="Times New Roman" w:hAnsi="Times New Roman" w:cs="Times New Roman"/>
          <w:sz w:val="24"/>
          <w:szCs w:val="24"/>
          <w:highlight w:val="white"/>
        </w:rPr>
        <w:t xml:space="preserve"> гормону і </w:t>
      </w:r>
      <w:proofErr w:type="spellStart"/>
      <w:r>
        <w:rPr>
          <w:rFonts w:ascii="Times New Roman" w:eastAsia="Times New Roman" w:hAnsi="Times New Roman" w:cs="Times New Roman"/>
          <w:sz w:val="24"/>
          <w:szCs w:val="24"/>
          <w:highlight w:val="white"/>
        </w:rPr>
        <w:t>трансмітера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пролонговану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дофамін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плазмі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дофамін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мозкової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надниркової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тоді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більша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дифундує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кров'яне</w:t>
      </w:r>
      <w:proofErr w:type="spellEnd"/>
      <w:r>
        <w:rPr>
          <w:rFonts w:ascii="Times New Roman" w:eastAsia="Times New Roman" w:hAnsi="Times New Roman" w:cs="Times New Roman"/>
          <w:sz w:val="24"/>
          <w:szCs w:val="24"/>
          <w:highlight w:val="white"/>
        </w:rPr>
        <w:t xml:space="preserve"> русло з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дофаміну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кров'яне</w:t>
      </w:r>
      <w:proofErr w:type="spellEnd"/>
      <w:r>
        <w:rPr>
          <w:rFonts w:ascii="Times New Roman" w:eastAsia="Times New Roman" w:hAnsi="Times New Roman" w:cs="Times New Roman"/>
          <w:sz w:val="24"/>
          <w:szCs w:val="24"/>
          <w:highlight w:val="white"/>
        </w:rPr>
        <w:t xml:space="preserve"> русло </w:t>
      </w:r>
      <w:proofErr w:type="spellStart"/>
      <w:r>
        <w:rPr>
          <w:rFonts w:ascii="Times New Roman" w:eastAsia="Times New Roman" w:hAnsi="Times New Roman" w:cs="Times New Roman"/>
          <w:sz w:val="24"/>
          <w:szCs w:val="24"/>
          <w:highlight w:val="white"/>
        </w:rPr>
        <w:t>теж</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гладком'язових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інгібування</w:t>
      </w:r>
      <w:proofErr w:type="spellEnd"/>
      <w:r>
        <w:rPr>
          <w:rFonts w:ascii="Times New Roman" w:eastAsia="Times New Roman" w:hAnsi="Times New Roman" w:cs="Times New Roman"/>
          <w:sz w:val="24"/>
          <w:szCs w:val="24"/>
          <w:highlight w:val="white"/>
        </w:rPr>
        <w:t xml:space="preserve"> МАО і КОМТ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високою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поглинання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продовжує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період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півжиття</w:t>
      </w:r>
      <w:proofErr w:type="spellEnd"/>
      <w:r>
        <w:rPr>
          <w:rFonts w:ascii="Times New Roman" w:eastAsia="Times New Roman" w:hAnsi="Times New Roman" w:cs="Times New Roman"/>
          <w:sz w:val="24"/>
          <w:szCs w:val="24"/>
          <w:highlight w:val="white"/>
        </w:rPr>
        <w:t>.</w:t>
      </w:r>
    </w:p>
    <w:p w14:paraId="365DE09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p>
    <w:p w14:paraId="4A7E6A8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b/>
          <w:sz w:val="24"/>
          <w:szCs w:val="24"/>
          <w:highlight w:val="white"/>
        </w:rPr>
      </w:pPr>
      <w:proofErr w:type="spellStart"/>
      <w:r>
        <w:rPr>
          <w:rFonts w:ascii="Times New Roman" w:eastAsia="Times New Roman" w:hAnsi="Times New Roman" w:cs="Times New Roman"/>
          <w:sz w:val="24"/>
          <w:szCs w:val="24"/>
          <w:highlight w:val="white"/>
        </w:rPr>
        <w:t>Загалом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зумовлені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потребами </w:t>
      </w:r>
      <w:proofErr w:type="spellStart"/>
      <w:r>
        <w:rPr>
          <w:rFonts w:ascii="Times New Roman" w:eastAsia="Times New Roman" w:hAnsi="Times New Roman" w:cs="Times New Roman"/>
          <w:sz w:val="24"/>
          <w:szCs w:val="24"/>
          <w:highlight w:val="white"/>
        </w:rPr>
        <w:t>щоденного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всмоктуванню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мускулатури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зростання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пілоруса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огляду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і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катаболічної</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інколи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b/>
          <w:sz w:val="24"/>
          <w:szCs w:val="24"/>
          <w:highlight w:val="white"/>
        </w:rPr>
        <w:t>анаболічною</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нервовою</w:t>
      </w:r>
      <w:proofErr w:type="spellEnd"/>
      <w:r>
        <w:rPr>
          <w:rFonts w:ascii="Times New Roman" w:eastAsia="Times New Roman" w:hAnsi="Times New Roman" w:cs="Times New Roman"/>
          <w:b/>
          <w:sz w:val="24"/>
          <w:szCs w:val="24"/>
          <w:highlight w:val="white"/>
        </w:rPr>
        <w:t xml:space="preserve"> системою.</w:t>
      </w:r>
    </w:p>
    <w:p w14:paraId="6ECAB80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котрансмітера</w:t>
      </w:r>
      <w:proofErr w:type="spellEnd"/>
      <w:r>
        <w:rPr>
          <w:rFonts w:ascii="Times New Roman" w:eastAsia="Times New Roman" w:hAnsi="Times New Roman" w:cs="Times New Roman"/>
          <w:sz w:val="24"/>
          <w:szCs w:val="24"/>
          <w:highlight w:val="white"/>
        </w:rPr>
        <w:t xml:space="preserve"> ВІГІ,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з'ясована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правдоподібність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котрансмітер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ВІГІ є </w:t>
      </w:r>
      <w:proofErr w:type="spellStart"/>
      <w:r>
        <w:rPr>
          <w:rFonts w:ascii="Times New Roman" w:eastAsia="Times New Roman" w:hAnsi="Times New Roman" w:cs="Times New Roman"/>
          <w:sz w:val="24"/>
          <w:szCs w:val="24"/>
          <w:highlight w:val="white"/>
        </w:rPr>
        <w:t>вазодилятатором</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поліпшувати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кровопостачання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202DAB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Норадренергічний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p>
    <w:p w14:paraId="728D167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критичних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набуває</w:t>
      </w:r>
      <w:proofErr w:type="spellEnd"/>
      <w:r>
        <w:rPr>
          <w:rFonts w:ascii="Times New Roman" w:eastAsia="Times New Roman" w:hAnsi="Times New Roman" w:cs="Times New Roman"/>
          <w:sz w:val="24"/>
          <w:szCs w:val="24"/>
          <w:highlight w:val="white"/>
        </w:rPr>
        <w:t xml:space="preserve"> особливого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підготовки</w:t>
      </w:r>
      <w:proofErr w:type="spellEnd"/>
      <w:r>
        <w:rPr>
          <w:rFonts w:ascii="Times New Roman" w:eastAsia="Times New Roman" w:hAnsi="Times New Roman" w:cs="Times New Roman"/>
          <w:sz w:val="24"/>
          <w:szCs w:val="24"/>
          <w:highlight w:val="white"/>
        </w:rPr>
        <w:t xml:space="preserve"> особи до </w:t>
      </w:r>
      <w:proofErr w:type="spellStart"/>
      <w:r>
        <w:rPr>
          <w:rFonts w:ascii="Times New Roman" w:eastAsia="Times New Roman" w:hAnsi="Times New Roman" w:cs="Times New Roman"/>
          <w:sz w:val="24"/>
          <w:szCs w:val="24"/>
          <w:highlight w:val="white"/>
        </w:rPr>
        <w:t>долання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екстремальної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помилкових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телеологічних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тверджень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стосовно</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впливає</w:t>
      </w:r>
      <w:proofErr w:type="spellEnd"/>
      <w:r>
        <w:rPr>
          <w:rFonts w:ascii="Times New Roman" w:eastAsia="Times New Roman" w:hAnsi="Times New Roman" w:cs="Times New Roman"/>
          <w:sz w:val="24"/>
          <w:szCs w:val="24"/>
          <w:highlight w:val="white"/>
        </w:rPr>
        <w:t xml:space="preserve"> для того, </w:t>
      </w:r>
      <w:proofErr w:type="spellStart"/>
      <w:r>
        <w:rPr>
          <w:rFonts w:ascii="Times New Roman" w:eastAsia="Times New Roman" w:hAnsi="Times New Roman" w:cs="Times New Roman"/>
          <w:sz w:val="24"/>
          <w:szCs w:val="24"/>
          <w:highlight w:val="white"/>
        </w:rPr>
        <w:t>щоб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зумовлює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змогу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кількості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всередину</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ліпше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кровопостачання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життєво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кровоносні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крововтрату</w:t>
      </w:r>
      <w:proofErr w:type="spellEnd"/>
      <w:r>
        <w:rPr>
          <w:rFonts w:ascii="Times New Roman" w:eastAsia="Times New Roman" w:hAnsi="Times New Roman" w:cs="Times New Roman"/>
          <w:sz w:val="24"/>
          <w:szCs w:val="24"/>
          <w:highlight w:val="white"/>
        </w:rPr>
        <w:t xml:space="preserve"> з ран). </w:t>
      </w:r>
      <w:proofErr w:type="spellStart"/>
      <w:r>
        <w:rPr>
          <w:rFonts w:ascii="Times New Roman" w:eastAsia="Times New Roman" w:hAnsi="Times New Roman" w:cs="Times New Roman"/>
          <w:sz w:val="24"/>
          <w:szCs w:val="24"/>
          <w:highlight w:val="white"/>
        </w:rPr>
        <w:t>Норадренергічна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w:t>
      </w:r>
      <w:proofErr w:type="spellEnd"/>
      <w:r>
        <w:rPr>
          <w:rFonts w:ascii="Times New Roman" w:eastAsia="Times New Roman" w:hAnsi="Times New Roman" w:cs="Times New Roman"/>
          <w:sz w:val="24"/>
          <w:szCs w:val="24"/>
          <w:highlight w:val="white"/>
        </w:rPr>
        <w:t xml:space="preserve"> також </w:t>
      </w:r>
      <w:proofErr w:type="spellStart"/>
      <w:r>
        <w:rPr>
          <w:rFonts w:ascii="Times New Roman" w:eastAsia="Times New Roman" w:hAnsi="Times New Roman" w:cs="Times New Roman"/>
          <w:sz w:val="24"/>
          <w:szCs w:val="24"/>
          <w:highlight w:val="white"/>
        </w:rPr>
        <w:t>спричинює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порогів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ретикулярній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настороженість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підвищуючи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глюкози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вільних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жирних</w:t>
      </w:r>
      <w:proofErr w:type="spellEnd"/>
      <w:r>
        <w:rPr>
          <w:rFonts w:ascii="Times New Roman" w:eastAsia="Times New Roman" w:hAnsi="Times New Roman" w:cs="Times New Roman"/>
          <w:sz w:val="24"/>
          <w:szCs w:val="24"/>
          <w:highlight w:val="white"/>
        </w:rPr>
        <w:t xml:space="preserve"> кислот (</w:t>
      </w:r>
      <w:proofErr w:type="spellStart"/>
      <w:r>
        <w:rPr>
          <w:rFonts w:ascii="Times New Roman" w:eastAsia="Times New Roman" w:hAnsi="Times New Roman" w:cs="Times New Roman"/>
          <w:sz w:val="24"/>
          <w:szCs w:val="24"/>
          <w:highlight w:val="white"/>
        </w:rPr>
        <w:t>постачаючи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огляду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Кеннон</w:t>
      </w:r>
      <w:proofErr w:type="spellEnd"/>
      <w:r>
        <w:rPr>
          <w:rFonts w:ascii="Times New Roman" w:eastAsia="Times New Roman" w:hAnsi="Times New Roman" w:cs="Times New Roman"/>
          <w:sz w:val="24"/>
          <w:szCs w:val="24"/>
          <w:highlight w:val="white"/>
        </w:rPr>
        <w:t xml:space="preserve"> назвав </w:t>
      </w:r>
      <w:proofErr w:type="spellStart"/>
      <w:r>
        <w:rPr>
          <w:rFonts w:ascii="Times New Roman" w:eastAsia="Times New Roman" w:hAnsi="Times New Roman" w:cs="Times New Roman"/>
          <w:sz w:val="24"/>
          <w:szCs w:val="24"/>
          <w:highlight w:val="white"/>
        </w:rPr>
        <w:t>норадренергічну</w:t>
      </w:r>
      <w:proofErr w:type="spellEnd"/>
      <w:r>
        <w:rPr>
          <w:rFonts w:ascii="Times New Roman" w:eastAsia="Times New Roman" w:hAnsi="Times New Roman" w:cs="Times New Roman"/>
          <w:sz w:val="24"/>
          <w:szCs w:val="24"/>
          <w:highlight w:val="white"/>
        </w:rPr>
        <w:t xml:space="preserve"> систему </w:t>
      </w:r>
      <w:proofErr w:type="spellStart"/>
      <w:r>
        <w:rPr>
          <w:rFonts w:ascii="Times New Roman" w:eastAsia="Times New Roman" w:hAnsi="Times New Roman" w:cs="Times New Roman"/>
          <w:sz w:val="24"/>
          <w:szCs w:val="24"/>
          <w:highlight w:val="white"/>
        </w:rPr>
        <w:t>екстреного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приготування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втікати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воювати</w:t>
      </w:r>
      <w:proofErr w:type="spellEnd"/>
      <w:r>
        <w:rPr>
          <w:rFonts w:ascii="Times New Roman" w:eastAsia="Times New Roman" w:hAnsi="Times New Roman" w:cs="Times New Roman"/>
          <w:sz w:val="24"/>
          <w:szCs w:val="24"/>
          <w:highlight w:val="white"/>
        </w:rPr>
        <w:t>".</w:t>
      </w:r>
    </w:p>
    <w:p w14:paraId="29A39C7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тонічний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артеріоли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спричинює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тонічного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є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сонної</w:t>
      </w:r>
      <w:proofErr w:type="spellEnd"/>
      <w:r>
        <w:rPr>
          <w:rFonts w:ascii="Times New Roman" w:eastAsia="Times New Roman" w:hAnsi="Times New Roman" w:cs="Times New Roman"/>
          <w:sz w:val="24"/>
          <w:szCs w:val="24"/>
          <w:highlight w:val="white"/>
        </w:rPr>
        <w:t xml:space="preserve"> пазухи в </w:t>
      </w:r>
      <w:proofErr w:type="spellStart"/>
      <w:r>
        <w:rPr>
          <w:rFonts w:ascii="Times New Roman" w:eastAsia="Times New Roman" w:hAnsi="Times New Roman" w:cs="Times New Roman"/>
          <w:sz w:val="24"/>
          <w:szCs w:val="24"/>
          <w:highlight w:val="white"/>
        </w:rPr>
        <w:t>разі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послаблюється</w:t>
      </w:r>
      <w:proofErr w:type="spellEnd"/>
      <w:r>
        <w:rPr>
          <w:rFonts w:ascii="Times New Roman" w:eastAsia="Times New Roman" w:hAnsi="Times New Roman" w:cs="Times New Roman"/>
          <w:sz w:val="24"/>
          <w:szCs w:val="24"/>
          <w:highlight w:val="white"/>
        </w:rPr>
        <w:t xml:space="preserve"> в тварин,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голодують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відновлюють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їхнє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годування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рівня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голодування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протилежного</w:t>
      </w:r>
      <w:proofErr w:type="spellEnd"/>
      <w:r>
        <w:rPr>
          <w:rFonts w:ascii="Times New Roman" w:eastAsia="Times New Roman" w:hAnsi="Times New Roman" w:cs="Times New Roman"/>
          <w:sz w:val="24"/>
          <w:szCs w:val="24"/>
          <w:highlight w:val="white"/>
        </w:rPr>
        <w:t xml:space="preserve"> типу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настають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разі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споживання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w:t>
      </w:r>
    </w:p>
    <w:p w14:paraId="04B53A0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Малі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зернисті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пухирці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адренергічних</w:t>
      </w:r>
      <w:proofErr w:type="spellEnd"/>
      <w:r>
        <w:rPr>
          <w:rFonts w:ascii="Times New Roman" w:eastAsia="Times New Roman" w:hAnsi="Times New Roman" w:cs="Times New Roman"/>
          <w:sz w:val="24"/>
          <w:szCs w:val="24"/>
          <w:highlight w:val="white"/>
        </w:rPr>
        <w:t xml:space="preserve"> нейронах </w:t>
      </w:r>
      <w:proofErr w:type="spellStart"/>
      <w:r>
        <w:rPr>
          <w:rFonts w:ascii="Times New Roman" w:eastAsia="Times New Roman" w:hAnsi="Times New Roman" w:cs="Times New Roman"/>
          <w:sz w:val="24"/>
          <w:szCs w:val="24"/>
          <w:highlight w:val="white"/>
        </w:rPr>
        <w:t>містять</w:t>
      </w:r>
      <w:proofErr w:type="spellEnd"/>
      <w:r>
        <w:rPr>
          <w:rFonts w:ascii="Times New Roman" w:eastAsia="Times New Roman" w:hAnsi="Times New Roman" w:cs="Times New Roman"/>
          <w:sz w:val="24"/>
          <w:szCs w:val="24"/>
          <w:highlight w:val="white"/>
        </w:rPr>
        <w:t xml:space="preserve"> АТФ і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великі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зернисті</w:t>
      </w:r>
      <w:proofErr w:type="spellEnd"/>
      <w:r>
        <w:rPr>
          <w:rFonts w:ascii="Times New Roman" w:eastAsia="Times New Roman" w:hAnsi="Times New Roman" w:cs="Times New Roman"/>
          <w:sz w:val="24"/>
          <w:szCs w:val="24"/>
          <w:highlight w:val="white"/>
        </w:rPr>
        <w:t xml:space="preserve"> - нейропептид Y. Є </w:t>
      </w:r>
      <w:proofErr w:type="spellStart"/>
      <w:r>
        <w:rPr>
          <w:rFonts w:ascii="Times New Roman" w:eastAsia="Times New Roman" w:hAnsi="Times New Roman" w:cs="Times New Roman"/>
          <w:sz w:val="24"/>
          <w:szCs w:val="24"/>
          <w:highlight w:val="white"/>
        </w:rPr>
        <w:t>підстави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низько</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тотне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вивільнення</w:t>
      </w:r>
      <w:proofErr w:type="spellEnd"/>
      <w:r>
        <w:rPr>
          <w:rFonts w:ascii="Times New Roman" w:eastAsia="Times New Roman" w:hAnsi="Times New Roman" w:cs="Times New Roman"/>
          <w:sz w:val="24"/>
          <w:szCs w:val="24"/>
          <w:highlight w:val="white"/>
        </w:rPr>
        <w:t xml:space="preserve"> АТФ, </w:t>
      </w:r>
      <w:proofErr w:type="spellStart"/>
      <w:r>
        <w:rPr>
          <w:rFonts w:ascii="Times New Roman" w:eastAsia="Times New Roman" w:hAnsi="Times New Roman" w:cs="Times New Roman"/>
          <w:sz w:val="24"/>
          <w:szCs w:val="24"/>
          <w:highlight w:val="white"/>
        </w:rPr>
        <w:t>тоді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високочастотне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вивільнення</w:t>
      </w:r>
      <w:proofErr w:type="spellEnd"/>
      <w:r>
        <w:rPr>
          <w:rFonts w:ascii="Times New Roman" w:eastAsia="Times New Roman" w:hAnsi="Times New Roman" w:cs="Times New Roman"/>
          <w:sz w:val="24"/>
          <w:szCs w:val="24"/>
          <w:highlight w:val="white"/>
        </w:rPr>
        <w:t xml:space="preserve"> нейропептиду Y.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вивільнення</w:t>
      </w:r>
      <w:proofErr w:type="spellEnd"/>
      <w:r>
        <w:rPr>
          <w:rFonts w:ascii="Times New Roman" w:eastAsia="Times New Roman" w:hAnsi="Times New Roman" w:cs="Times New Roman"/>
          <w:sz w:val="24"/>
          <w:szCs w:val="24"/>
          <w:highlight w:val="white"/>
        </w:rPr>
        <w:t xml:space="preserve"> АТФ і нейропептиду Y остаточно не </w:t>
      </w:r>
      <w:proofErr w:type="spellStart"/>
      <w:r>
        <w:rPr>
          <w:rFonts w:ascii="Times New Roman" w:eastAsia="Times New Roman" w:hAnsi="Times New Roman" w:cs="Times New Roman"/>
          <w:sz w:val="24"/>
          <w:szCs w:val="24"/>
          <w:highlight w:val="white"/>
        </w:rPr>
        <w:t>з'ясоване</w:t>
      </w:r>
      <w:proofErr w:type="spellEnd"/>
      <w:r>
        <w:rPr>
          <w:rFonts w:ascii="Times New Roman" w:eastAsia="Times New Roman" w:hAnsi="Times New Roman" w:cs="Times New Roman"/>
          <w:sz w:val="24"/>
          <w:szCs w:val="24"/>
          <w:highlight w:val="white"/>
        </w:rPr>
        <w:t>.</w:t>
      </w:r>
    </w:p>
    <w:p w14:paraId="377EC62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rPr>
      </w:pP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фармакологічні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токсини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автономну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w:t>
      </w:r>
      <w:r>
        <w:rPr>
          <w:rFonts w:ascii="Times New Roman" w:eastAsia="Times New Roman" w:hAnsi="Times New Roman" w:cs="Times New Roman"/>
          <w:sz w:val="24"/>
          <w:szCs w:val="24"/>
          <w:highlight w:val="white"/>
          <w:vertAlign w:val="superscript"/>
        </w:rPr>
        <w:t>1</w:t>
      </w:r>
    </w:p>
    <w:tbl>
      <w:tblPr>
        <w:tblW w:w="9025" w:type="dxa"/>
        <w:tblInd w:w="-17" w:type="dxa"/>
        <w:tblBorders>
          <w:top w:val="nil"/>
          <w:left w:val="nil"/>
          <w:bottom w:val="nil"/>
          <w:right w:val="nil"/>
          <w:insideH w:val="nil"/>
          <w:insideV w:val="nil"/>
        </w:tblBorders>
        <w:tblLayout w:type="fixed"/>
        <w:tblLook w:val="0000" w:firstRow="0" w:lastRow="0" w:firstColumn="0" w:lastColumn="0" w:noHBand="0" w:noVBand="0"/>
      </w:tblPr>
      <w:tblGrid>
        <w:gridCol w:w="2737"/>
        <w:gridCol w:w="3725"/>
        <w:gridCol w:w="2563"/>
      </w:tblGrid>
      <w:tr w:rsidR="0084381E" w14:paraId="082F2FA0" w14:textId="77777777" w:rsidTr="00504993">
        <w:trPr>
          <w:cantSplit/>
          <w:trHeight w:val="1168"/>
          <w:tblHeader/>
        </w:trPr>
        <w:tc>
          <w:tcPr>
            <w:tcW w:w="2737" w:type="dxa"/>
            <w:tcBorders>
              <w:top w:val="single" w:sz="8" w:space="0" w:color="000000"/>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58489D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Точка </w:t>
            </w:r>
            <w:proofErr w:type="spellStart"/>
            <w:r>
              <w:rPr>
                <w:rFonts w:ascii="Times New Roman" w:eastAsia="Times New Roman" w:hAnsi="Times New Roman" w:cs="Times New Roman"/>
                <w:sz w:val="24"/>
                <w:szCs w:val="24"/>
                <w:highlight w:val="white"/>
              </w:rPr>
              <w:t>впливу</w:t>
            </w:r>
            <w:proofErr w:type="spellEnd"/>
          </w:p>
        </w:tc>
        <w:tc>
          <w:tcPr>
            <w:tcW w:w="3725" w:type="dxa"/>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18A864AE"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Сполуки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підсилюють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tc>
        <w:tc>
          <w:tcPr>
            <w:tcW w:w="2563" w:type="dxa"/>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0F2B38D0"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Сполуки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tc>
      </w:tr>
      <w:tr w:rsidR="0084381E" w14:paraId="2FBBE7D7" w14:textId="77777777" w:rsidTr="00504993">
        <w:trPr>
          <w:cantSplit/>
          <w:trHeight w:val="262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542B91C"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BC4328D"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70D41AB8"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нікотин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диметифенілпіперазин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ацетилхолінестеразу</w:t>
            </w:r>
            <w:proofErr w:type="spellEnd"/>
            <w:r>
              <w:rPr>
                <w:rFonts w:ascii="Times New Roman" w:eastAsia="Times New Roman" w:hAnsi="Times New Roman" w:cs="Times New Roman"/>
                <w:sz w:val="24"/>
                <w:szCs w:val="24"/>
                <w:highlight w:val="white"/>
              </w:rPr>
              <w:t>:</w:t>
            </w:r>
          </w:p>
          <w:p w14:paraId="1411FA56"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ДФФ (</w:t>
            </w:r>
            <w:proofErr w:type="spellStart"/>
            <w:r>
              <w:rPr>
                <w:rFonts w:ascii="Times New Roman" w:eastAsia="Times New Roman" w:hAnsi="Times New Roman" w:cs="Times New Roman"/>
                <w:sz w:val="24"/>
                <w:szCs w:val="24"/>
                <w:highlight w:val="white"/>
              </w:rPr>
              <w:t>діізопропілфлюорофосфат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фізостигмін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езерін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неостигмін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простигмін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паратіон</w:t>
            </w:r>
            <w:proofErr w:type="spellEnd"/>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0BD6187"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провідність</w:t>
            </w:r>
            <w:proofErr w:type="spellEnd"/>
            <w:r>
              <w:rPr>
                <w:rFonts w:ascii="Times New Roman" w:eastAsia="Times New Roman" w:hAnsi="Times New Roman" w:cs="Times New Roman"/>
                <w:sz w:val="24"/>
                <w:szCs w:val="24"/>
                <w:highlight w:val="white"/>
              </w:rPr>
              <w:t>:</w:t>
            </w:r>
          </w:p>
          <w:p w14:paraId="4C5338EE"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гексаметоній</w:t>
            </w:r>
            <w:proofErr w:type="spellEnd"/>
            <w:r>
              <w:rPr>
                <w:rFonts w:ascii="Times New Roman" w:eastAsia="Times New Roman" w:hAnsi="Times New Roman" w:cs="Times New Roman"/>
                <w:sz w:val="24"/>
                <w:szCs w:val="24"/>
                <w:highlight w:val="white"/>
              </w:rPr>
              <w:t xml:space="preserve"> (С-6) </w:t>
            </w:r>
            <w:proofErr w:type="spellStart"/>
            <w:r>
              <w:rPr>
                <w:rFonts w:ascii="Times New Roman" w:eastAsia="Times New Roman" w:hAnsi="Times New Roman" w:cs="Times New Roman"/>
                <w:sz w:val="24"/>
                <w:szCs w:val="24"/>
                <w:highlight w:val="white"/>
              </w:rPr>
              <w:t>мекаміламін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інверсин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пентоліній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триметафан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арфонад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ацетилхоліну</w:t>
            </w:r>
            <w:proofErr w:type="spellEnd"/>
          </w:p>
        </w:tc>
      </w:tr>
      <w:tr w:rsidR="0084381E" w14:paraId="52A6B38D" w14:textId="77777777" w:rsidTr="00A85F28">
        <w:trPr>
          <w:cantSplit/>
          <w:trHeight w:val="445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6B9F3BA"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Закінчення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6C8117E"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Вивільнюють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w:t>
            </w:r>
          </w:p>
          <w:p w14:paraId="3453F05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тирамін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ефедрин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амфетамін</w:t>
            </w:r>
            <w:proofErr w:type="spellEnd"/>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337B364"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синтез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w:t>
            </w:r>
          </w:p>
          <w:p w14:paraId="5AE9B3E1"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метирозин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демсер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Протидіють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накопиченню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резерпін</w:t>
            </w:r>
            <w:proofErr w:type="spellEnd"/>
            <w:r>
              <w:rPr>
                <w:rFonts w:ascii="Times New Roman" w:eastAsia="Times New Roman" w:hAnsi="Times New Roman" w:cs="Times New Roman"/>
                <w:sz w:val="24"/>
                <w:szCs w:val="24"/>
                <w:highlight w:val="white"/>
              </w:rPr>
              <w:t xml:space="preserve"> гуанетидин</w:t>
            </w:r>
            <w:r>
              <w:rPr>
                <w:rFonts w:ascii="Times New Roman" w:eastAsia="Times New Roman" w:hAnsi="Times New Roman" w:cs="Times New Roman"/>
                <w:sz w:val="24"/>
                <w:szCs w:val="24"/>
                <w:highlight w:val="white"/>
                <w:vertAlign w:val="superscript"/>
              </w:rPr>
              <w:t>2</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ісмелін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Запобігають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бретилій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бретилол</w:t>
            </w:r>
            <w:proofErr w:type="spellEnd"/>
            <w:r>
              <w:rPr>
                <w:rFonts w:ascii="Times New Roman" w:eastAsia="Times New Roman" w:hAnsi="Times New Roman" w:cs="Times New Roman"/>
                <w:sz w:val="24"/>
                <w:szCs w:val="24"/>
                <w:highlight w:val="white"/>
              </w:rPr>
              <w:t>) гуанетидин</w:t>
            </w:r>
            <w:r>
              <w:rPr>
                <w:rFonts w:ascii="Times New Roman" w:eastAsia="Times New Roman" w:hAnsi="Times New Roman" w:cs="Times New Roman"/>
                <w:sz w:val="24"/>
                <w:szCs w:val="24"/>
                <w:highlight w:val="white"/>
                <w:vertAlign w:val="superscript"/>
              </w:rPr>
              <w:t>2</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ісмелін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несправжні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метилдопа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альдомет</w:t>
            </w:r>
            <w:proofErr w:type="spellEnd"/>
            <w:r>
              <w:rPr>
                <w:rFonts w:ascii="Times New Roman" w:eastAsia="Times New Roman" w:hAnsi="Times New Roman" w:cs="Times New Roman"/>
                <w:sz w:val="24"/>
                <w:szCs w:val="24"/>
                <w:highlight w:val="white"/>
              </w:rPr>
              <w:t>)</w:t>
            </w:r>
          </w:p>
        </w:tc>
      </w:tr>
      <w:tr w:rsidR="0084381E" w14:paraId="3069485E" w14:textId="77777777" w:rsidTr="00A85F28">
        <w:trPr>
          <w:cantSplit/>
          <w:trHeight w:val="49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604308E1" w14:textId="77777777" w:rsidR="0084381E" w:rsidRDefault="0084381E" w:rsidP="00A85F28">
            <w:pPr>
              <w:pStyle w:val="10"/>
              <w:shd w:val="clear" w:color="auto" w:fill="FFFFFF"/>
              <w:spacing w:line="240" w:lineRule="auto"/>
              <w:ind w:left="40" w:firstLine="10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Мускаринові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6B885B8"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FEE9F7C" w14:textId="77777777" w:rsidR="0084381E" w:rsidRDefault="0084381E" w:rsidP="00A85F28">
            <w:pPr>
              <w:pStyle w:val="10"/>
              <w:shd w:val="clear" w:color="auto" w:fill="FFFFFF"/>
              <w:spacing w:line="240" w:lineRule="auto"/>
              <w:ind w:left="40" w:firstLine="10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Атропін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скополамін</w:t>
            </w:r>
            <w:proofErr w:type="spellEnd"/>
          </w:p>
        </w:tc>
      </w:tr>
      <w:tr w:rsidR="0084381E" w14:paraId="06E9B71E" w14:textId="77777777" w:rsidTr="00A85F28">
        <w:trPr>
          <w:cantSplit/>
          <w:trHeight w:val="2520"/>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209FC6A"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proofErr w:type="spellStart"/>
            <w:r>
              <w:rPr>
                <w:rFonts w:ascii="Times New Roman" w:eastAsia="Times New Roman" w:hAnsi="Times New Roman" w:cs="Times New Roman"/>
                <w:sz w:val="24"/>
                <w:szCs w:val="24"/>
                <w:highlight w:val="white"/>
              </w:rPr>
              <w:t>Рецептори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425462C"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0,-рецептори:</w:t>
            </w:r>
          </w:p>
          <w:p w14:paraId="0501F3C2"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метоксамін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вазоксил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фенілефрин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неосинефрин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сц-рецептори</w:t>
            </w:r>
            <w:proofErr w:type="spellEnd"/>
            <w:r>
              <w:rPr>
                <w:rFonts w:ascii="Times New Roman" w:eastAsia="Times New Roman" w:hAnsi="Times New Roman" w:cs="Times New Roman"/>
                <w:sz w:val="24"/>
                <w:szCs w:val="24"/>
                <w:highlight w:val="white"/>
              </w:rPr>
              <w:t>:</w:t>
            </w:r>
          </w:p>
          <w:p w14:paraId="36F110ED"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клонідин</w:t>
            </w:r>
            <w:r>
              <w:rPr>
                <w:rFonts w:ascii="Times New Roman" w:eastAsia="Times New Roman" w:hAnsi="Times New Roman" w:cs="Times New Roman"/>
                <w:sz w:val="24"/>
                <w:szCs w:val="24"/>
                <w:highlight w:val="white"/>
                <w:vertAlign w:val="superscript"/>
              </w:rPr>
              <w:t>3</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катапрес</w:t>
            </w:r>
            <w:proofErr w:type="spellEnd"/>
            <w:r>
              <w:rPr>
                <w:rFonts w:ascii="Times New Roman" w:eastAsia="Times New Roman" w:hAnsi="Times New Roman" w:cs="Times New Roman"/>
                <w:sz w:val="24"/>
                <w:szCs w:val="24"/>
                <w:highlight w:val="white"/>
              </w:rPr>
              <w:t>)</w:t>
            </w:r>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923177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α-</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w:t>
            </w:r>
          </w:p>
          <w:p w14:paraId="3247C8A9"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proofErr w:type="spellStart"/>
            <w:r>
              <w:rPr>
                <w:rFonts w:ascii="Times New Roman" w:eastAsia="Times New Roman" w:hAnsi="Times New Roman" w:cs="Times New Roman"/>
                <w:sz w:val="24"/>
                <w:szCs w:val="24"/>
                <w:highlight w:val="white"/>
              </w:rPr>
              <w:t>феноксибензамін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дибензилін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фентоламін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регітин</w:t>
            </w:r>
            <w:proofErr w:type="spellEnd"/>
            <w:r>
              <w:rPr>
                <w:rFonts w:ascii="Times New Roman" w:eastAsia="Times New Roman" w:hAnsi="Times New Roman" w:cs="Times New Roman"/>
                <w:sz w:val="24"/>
                <w:szCs w:val="24"/>
                <w:highlight w:val="white"/>
              </w:rPr>
              <w:t>) празозин (</w:t>
            </w:r>
            <w:proofErr w:type="spellStart"/>
            <w:r>
              <w:rPr>
                <w:rFonts w:ascii="Times New Roman" w:eastAsia="Times New Roman" w:hAnsi="Times New Roman" w:cs="Times New Roman"/>
                <w:sz w:val="24"/>
                <w:szCs w:val="24"/>
                <w:highlight w:val="white"/>
              </w:rPr>
              <w:t>мініпрес</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йогімбін</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p>
        </w:tc>
      </w:tr>
      <w:tr w:rsidR="0084381E" w14:paraId="4444330A" w14:textId="77777777" w:rsidTr="00A85F28">
        <w:trPr>
          <w:cantSplit/>
          <w:trHeight w:val="301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4F22A47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β-</w:t>
            </w:r>
            <w:proofErr w:type="spellStart"/>
            <w:r>
              <w:rPr>
                <w:rFonts w:ascii="Times New Roman" w:eastAsia="Times New Roman" w:hAnsi="Times New Roman" w:cs="Times New Roman"/>
                <w:sz w:val="24"/>
                <w:szCs w:val="24"/>
                <w:highlight w:val="white"/>
              </w:rPr>
              <w:t>Рецептори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F0BFCEF"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(3-рецептори:</w:t>
            </w:r>
          </w:p>
          <w:p w14:paraId="09F35443"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proofErr w:type="spellStart"/>
            <w:r>
              <w:rPr>
                <w:rFonts w:ascii="Times New Roman" w:eastAsia="Times New Roman" w:hAnsi="Times New Roman" w:cs="Times New Roman"/>
                <w:sz w:val="24"/>
                <w:szCs w:val="24"/>
                <w:highlight w:val="white"/>
              </w:rPr>
              <w:t>ізопротеренол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ізупрел</w:t>
            </w:r>
            <w:proofErr w:type="spellEnd"/>
            <w:r>
              <w:rPr>
                <w:rFonts w:ascii="Times New Roman" w:eastAsia="Times New Roman" w:hAnsi="Times New Roman" w:cs="Times New Roman"/>
                <w:sz w:val="24"/>
                <w:szCs w:val="24"/>
                <w:highlight w:val="white"/>
              </w:rPr>
              <w:t>) і β</w:t>
            </w:r>
            <w:r>
              <w:rPr>
                <w:rFonts w:ascii="Times New Roman" w:eastAsia="Times New Roman" w:hAnsi="Times New Roman" w:cs="Times New Roman"/>
                <w:sz w:val="24"/>
                <w:szCs w:val="24"/>
                <w:highlight w:val="white"/>
                <w:vertAlign w:val="subscript"/>
              </w:rPr>
              <w:t>2</w:t>
            </w:r>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6F4567F"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β-</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w:t>
            </w:r>
          </w:p>
          <w:p w14:paraId="76A71CE7"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пропранолол (</w:t>
            </w:r>
            <w:proofErr w:type="spellStart"/>
            <w:r>
              <w:rPr>
                <w:rFonts w:ascii="Times New Roman" w:eastAsia="Times New Roman" w:hAnsi="Times New Roman" w:cs="Times New Roman"/>
                <w:sz w:val="24"/>
                <w:szCs w:val="24"/>
                <w:highlight w:val="white"/>
              </w:rPr>
              <w:t>індерал</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блокують</w:t>
            </w:r>
            <w:proofErr w:type="spellEnd"/>
          </w:p>
          <w:p w14:paraId="040CB0CC"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75E744B8"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Атенолол (</w:t>
            </w:r>
            <w:proofErr w:type="spellStart"/>
            <w:r>
              <w:rPr>
                <w:rFonts w:ascii="Times New Roman" w:eastAsia="Times New Roman" w:hAnsi="Times New Roman" w:cs="Times New Roman"/>
                <w:sz w:val="24"/>
                <w:szCs w:val="24"/>
                <w:highlight w:val="white"/>
              </w:rPr>
              <w:t>тенормін</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бутоксамін</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β</w:t>
            </w:r>
            <w:r>
              <w:rPr>
                <w:rFonts w:ascii="Times New Roman" w:eastAsia="Times New Roman" w:hAnsi="Times New Roman" w:cs="Times New Roman"/>
                <w:sz w:val="24"/>
                <w:szCs w:val="24"/>
                <w:highlight w:val="white"/>
                <w:vertAlign w:val="subscript"/>
              </w:rPr>
              <w:t>2</w:t>
            </w:r>
          </w:p>
        </w:tc>
      </w:tr>
    </w:tbl>
    <w:p w14:paraId="0766EB9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1</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Перечислені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w:t>
      </w:r>
    </w:p>
    <w:p w14:paraId="1267C07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Уважають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гуанетидин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два </w:t>
      </w: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w:t>
      </w:r>
    </w:p>
    <w:p w14:paraId="315058B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3</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Клонідин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xml:space="preserve">-рецептори на </w:t>
      </w:r>
      <w:proofErr w:type="spellStart"/>
      <w:r>
        <w:rPr>
          <w:rFonts w:ascii="Times New Roman" w:eastAsia="Times New Roman" w:hAnsi="Times New Roman" w:cs="Times New Roman"/>
          <w:sz w:val="24"/>
          <w:szCs w:val="24"/>
          <w:highlight w:val="white"/>
        </w:rPr>
        <w:t>периферії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поряд</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разом з </w:t>
      </w:r>
      <w:proofErr w:type="spellStart"/>
      <w:r>
        <w:rPr>
          <w:rFonts w:ascii="Times New Roman" w:eastAsia="Times New Roman" w:hAnsi="Times New Roman" w:cs="Times New Roman"/>
          <w:sz w:val="24"/>
          <w:szCs w:val="24"/>
          <w:highlight w:val="white"/>
        </w:rPr>
        <w:t>іншими</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xml:space="preserve">-агоністами,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проникають</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гематоенцефалічний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бар'єр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xml:space="preserve">-рецептори в головному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w:t>
      </w:r>
    </w:p>
    <w:p w14:paraId="726783F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Фармакологія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p w14:paraId="083EC31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шляхів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периферійного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точками </w:t>
      </w:r>
      <w:proofErr w:type="spellStart"/>
      <w:r>
        <w:rPr>
          <w:rFonts w:ascii="Times New Roman" w:eastAsia="Times New Roman" w:hAnsi="Times New Roman" w:cs="Times New Roman"/>
          <w:sz w:val="24"/>
          <w:szCs w:val="24"/>
          <w:highlight w:val="white"/>
        </w:rPr>
        <w:t>фармакологічного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контактах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хімічних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трансмітерів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накопичуються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вивільнюються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діючи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ініціює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хімічні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усуваються</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поглинання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Кожен</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стимульований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інгібований</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передбачуваним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наслідком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фармакологічні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зумовлюють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заміщують</w:t>
      </w:r>
      <w:proofErr w:type="spellEnd"/>
      <w:r>
        <w:rPr>
          <w:rFonts w:ascii="Times New Roman" w:eastAsia="Times New Roman" w:hAnsi="Times New Roman" w:cs="Times New Roman"/>
          <w:sz w:val="24"/>
          <w:szCs w:val="24"/>
          <w:highlight w:val="white"/>
        </w:rPr>
        <w:t xml:space="preserve"> у гранулах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неактивні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несправжні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нервового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w:t>
      </w:r>
      <w:proofErr w:type="spellEnd"/>
      <w:r>
        <w:rPr>
          <w:rFonts w:ascii="Times New Roman" w:eastAsia="Times New Roman" w:hAnsi="Times New Roman" w:cs="Times New Roman"/>
          <w:sz w:val="24"/>
          <w:szCs w:val="24"/>
          <w:highlight w:val="white"/>
        </w:rPr>
        <w:t>.</w:t>
      </w:r>
    </w:p>
    <w:p w14:paraId="6ACF4F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фармакологічні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токсини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наведені</w:t>
      </w:r>
      <w:proofErr w:type="spellEnd"/>
      <w:r>
        <w:rPr>
          <w:rFonts w:ascii="Times New Roman" w:eastAsia="Times New Roman" w:hAnsi="Times New Roman" w:cs="Times New Roman"/>
          <w:sz w:val="24"/>
          <w:szCs w:val="24"/>
          <w:highlight w:val="white"/>
        </w:rPr>
        <w:t xml:space="preserve"> в табл. 13-3. </w:t>
      </w:r>
      <w:proofErr w:type="spellStart"/>
      <w:r>
        <w:rPr>
          <w:rFonts w:ascii="Times New Roman" w:eastAsia="Times New Roman" w:hAnsi="Times New Roman" w:cs="Times New Roman"/>
          <w:sz w:val="24"/>
          <w:szCs w:val="24"/>
          <w:highlight w:val="white"/>
        </w:rPr>
        <w:t>Сполуки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мускариноподібно</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споріднені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ацетилхоліном</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ацетилхолінестеразу</w:t>
      </w:r>
      <w:proofErr w:type="spellEnd"/>
      <w:r>
        <w:rPr>
          <w:rFonts w:ascii="Times New Roman" w:eastAsia="Times New Roman" w:hAnsi="Times New Roman" w:cs="Times New Roman"/>
          <w:sz w:val="24"/>
          <w:szCs w:val="24"/>
          <w:highlight w:val="white"/>
        </w:rPr>
        <w:t xml:space="preserve">. До таких </w:t>
      </w:r>
      <w:proofErr w:type="spellStart"/>
      <w:r>
        <w:rPr>
          <w:rFonts w:ascii="Times New Roman" w:eastAsia="Times New Roman" w:hAnsi="Times New Roman" w:cs="Times New Roman"/>
          <w:sz w:val="24"/>
          <w:szCs w:val="24"/>
          <w:highlight w:val="white"/>
        </w:rPr>
        <w:t>засобів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інсектицид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паратіон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діізопропілфлюорофосфат</w:t>
      </w:r>
      <w:proofErr w:type="spellEnd"/>
      <w:r>
        <w:rPr>
          <w:rFonts w:ascii="Times New Roman" w:eastAsia="Times New Roman" w:hAnsi="Times New Roman" w:cs="Times New Roman"/>
          <w:sz w:val="24"/>
          <w:szCs w:val="24"/>
          <w:highlight w:val="white"/>
        </w:rPr>
        <w:t xml:space="preserve"> (ДФФ) - компонент так </w:t>
      </w:r>
      <w:proofErr w:type="spellStart"/>
      <w:r>
        <w:rPr>
          <w:rFonts w:ascii="Times New Roman" w:eastAsia="Times New Roman" w:hAnsi="Times New Roman" w:cs="Times New Roman"/>
          <w:sz w:val="24"/>
          <w:szCs w:val="24"/>
          <w:highlight w:val="white"/>
        </w:rPr>
        <w:t>званих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нервово-паралітичних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вбивають</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масивного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ацетилхолінестерази</w:t>
      </w:r>
      <w:proofErr w:type="spellEnd"/>
      <w:r>
        <w:rPr>
          <w:rFonts w:ascii="Times New Roman" w:eastAsia="Times New Roman" w:hAnsi="Times New Roman" w:cs="Times New Roman"/>
          <w:sz w:val="24"/>
          <w:szCs w:val="24"/>
          <w:highlight w:val="white"/>
        </w:rPr>
        <w:t>.</w:t>
      </w:r>
    </w:p>
    <w:p w14:paraId="2E203AC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
    <w:p w14:paraId="257C50FE" w14:textId="3DA85735" w:rsidR="0084381E" w:rsidRDefault="0084381E" w:rsidP="00504993">
      <w:pPr>
        <w:pStyle w:val="10"/>
        <w:widowControl w:val="0"/>
        <w:numPr>
          <w:ilvl w:val="3"/>
          <w:numId w:val="28"/>
        </w:numPr>
        <w:tabs>
          <w:tab w:val="left" w:pos="284"/>
          <w:tab w:val="left" w:pos="330"/>
        </w:tabs>
        <w:spacing w:line="240" w:lineRule="auto"/>
        <w:ind w:left="284" w:hanging="284"/>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Питання</w:t>
      </w:r>
      <w:proofErr w:type="spellEnd"/>
      <w:r>
        <w:rPr>
          <w:rFonts w:ascii="Times New Roman" w:eastAsia="Times New Roman" w:hAnsi="Times New Roman" w:cs="Times New Roman"/>
          <w:b/>
          <w:sz w:val="24"/>
          <w:szCs w:val="24"/>
        </w:rPr>
        <w:t xml:space="preserve"> для самоконтролю:</w:t>
      </w:r>
    </w:p>
    <w:p w14:paraId="2D3BF28C"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Структурні</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відмінності</w:t>
      </w:r>
      <w:proofErr w:type="spellEnd"/>
      <w:r>
        <w:rPr>
          <w:rFonts w:ascii="Times New Roman" w:eastAsia="Times New Roman" w:hAnsi="Times New Roman" w:cs="Times New Roman"/>
          <w:sz w:val="24"/>
          <w:szCs w:val="24"/>
        </w:rPr>
        <w:t xml:space="preserve"> АНС </w:t>
      </w:r>
      <w:proofErr w:type="spellStart"/>
      <w:r>
        <w:rPr>
          <w:rFonts w:ascii="Times New Roman" w:eastAsia="Times New Roman" w:hAnsi="Times New Roman" w:cs="Times New Roman"/>
          <w:sz w:val="24"/>
          <w:szCs w:val="24"/>
        </w:rPr>
        <w:t>від</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w:t>
      </w:r>
    </w:p>
    <w:p w14:paraId="6FD4A944"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Структурні</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відмінності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парасимпатичної</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метасимпатичної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w:t>
      </w:r>
    </w:p>
    <w:p w14:paraId="4C6E8FB0"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Структурно-</w:t>
      </w: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синапсів</w:t>
      </w:r>
      <w:proofErr w:type="spellEnd"/>
      <w:r>
        <w:rPr>
          <w:rFonts w:ascii="Times New Roman" w:eastAsia="Times New Roman" w:hAnsi="Times New Roman" w:cs="Times New Roman"/>
          <w:sz w:val="24"/>
          <w:szCs w:val="24"/>
        </w:rPr>
        <w:t>.</w:t>
      </w:r>
    </w:p>
    <w:p w14:paraId="488B21B0"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Медіатори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синапсів</w:t>
      </w:r>
      <w:proofErr w:type="spellEnd"/>
      <w:r>
        <w:rPr>
          <w:rFonts w:ascii="Times New Roman" w:eastAsia="Times New Roman" w:hAnsi="Times New Roman" w:cs="Times New Roman"/>
          <w:sz w:val="24"/>
          <w:szCs w:val="24"/>
        </w:rPr>
        <w:t>.</w:t>
      </w:r>
    </w:p>
    <w:p w14:paraId="1C98331C"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Організація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центрів</w:t>
      </w:r>
      <w:proofErr w:type="spellEnd"/>
      <w:r>
        <w:rPr>
          <w:rFonts w:ascii="Times New Roman" w:eastAsia="Times New Roman" w:hAnsi="Times New Roman" w:cs="Times New Roman"/>
          <w:sz w:val="24"/>
          <w:szCs w:val="24"/>
        </w:rPr>
        <w:t>.</w:t>
      </w:r>
    </w:p>
    <w:p w14:paraId="15ED684E"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Роль </w:t>
      </w:r>
      <w:proofErr w:type="spellStart"/>
      <w:r>
        <w:rPr>
          <w:rFonts w:ascii="Times New Roman" w:eastAsia="Times New Roman" w:hAnsi="Times New Roman" w:cs="Times New Roman"/>
          <w:sz w:val="24"/>
          <w:szCs w:val="24"/>
        </w:rPr>
        <w:t>гіпоталамуса</w:t>
      </w:r>
      <w:proofErr w:type="spellEnd"/>
      <w:r>
        <w:rPr>
          <w:rFonts w:ascii="Times New Roman" w:eastAsia="Times New Roman" w:hAnsi="Times New Roman" w:cs="Times New Roman"/>
          <w:sz w:val="24"/>
          <w:szCs w:val="24"/>
        </w:rPr>
        <w:t xml:space="preserve"> і кори великих </w:t>
      </w:r>
      <w:proofErr w:type="spellStart"/>
      <w:r>
        <w:rPr>
          <w:rFonts w:ascii="Times New Roman" w:eastAsia="Times New Roman" w:hAnsi="Times New Roman" w:cs="Times New Roman"/>
          <w:sz w:val="24"/>
          <w:szCs w:val="24"/>
        </w:rPr>
        <w:t>півкуль</w:t>
      </w:r>
      <w:proofErr w:type="spellEnd"/>
      <w:r>
        <w:rPr>
          <w:rFonts w:ascii="Times New Roman" w:eastAsia="Times New Roman" w:hAnsi="Times New Roman" w:cs="Times New Roman"/>
          <w:sz w:val="24"/>
          <w:szCs w:val="24"/>
        </w:rPr>
        <w:t xml:space="preserve"> в </w:t>
      </w:r>
      <w:proofErr w:type="spellStart"/>
      <w:r>
        <w:rPr>
          <w:rFonts w:ascii="Times New Roman" w:eastAsia="Times New Roman" w:hAnsi="Times New Roman" w:cs="Times New Roman"/>
          <w:sz w:val="24"/>
          <w:szCs w:val="24"/>
        </w:rPr>
        <w:t>інтеграції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організму</w:t>
      </w:r>
      <w:proofErr w:type="spellEnd"/>
      <w:r>
        <w:rPr>
          <w:rFonts w:ascii="Times New Roman" w:eastAsia="Times New Roman" w:hAnsi="Times New Roman" w:cs="Times New Roman"/>
          <w:sz w:val="24"/>
          <w:szCs w:val="24"/>
        </w:rPr>
        <w:t>.</w:t>
      </w:r>
    </w:p>
    <w:p w14:paraId="4FC7357A"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Чим представлена </w:t>
      </w:r>
      <w:proofErr w:type="spellStart"/>
      <w:r>
        <w:rPr>
          <w:rFonts w:ascii="Times New Roman" w:eastAsia="Times New Roman" w:hAnsi="Times New Roman" w:cs="Times New Roman"/>
          <w:sz w:val="24"/>
          <w:szCs w:val="24"/>
        </w:rPr>
        <w:t>еферентна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частина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рефлекторної</w:t>
      </w:r>
      <w:proofErr w:type="spellEnd"/>
      <w:r>
        <w:rPr>
          <w:rFonts w:ascii="Times New Roman" w:eastAsia="Times New Roman" w:hAnsi="Times New Roman" w:cs="Times New Roman"/>
          <w:sz w:val="24"/>
          <w:szCs w:val="24"/>
        </w:rPr>
        <w:t xml:space="preserve"> дуги?</w:t>
      </w:r>
    </w:p>
    <w:p w14:paraId="285B6B8E"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Вплив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відділів</w:t>
      </w:r>
      <w:proofErr w:type="spellEnd"/>
      <w:r>
        <w:rPr>
          <w:rFonts w:ascii="Times New Roman" w:eastAsia="Times New Roman" w:hAnsi="Times New Roman" w:cs="Times New Roman"/>
          <w:sz w:val="24"/>
          <w:szCs w:val="24"/>
        </w:rPr>
        <w:t xml:space="preserve"> АНС на </w:t>
      </w:r>
      <w:proofErr w:type="spellStart"/>
      <w:r>
        <w:rPr>
          <w:rFonts w:ascii="Times New Roman" w:eastAsia="Times New Roman" w:hAnsi="Times New Roman" w:cs="Times New Roman"/>
          <w:sz w:val="24"/>
          <w:szCs w:val="24"/>
        </w:rPr>
        <w:t>органи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які</w:t>
      </w:r>
      <w:proofErr w:type="spellEnd"/>
      <w:r>
        <w:rPr>
          <w:rFonts w:ascii="Times New Roman" w:eastAsia="Times New Roman" w:hAnsi="Times New Roman" w:cs="Times New Roman"/>
          <w:sz w:val="24"/>
          <w:szCs w:val="24"/>
        </w:rPr>
        <w:t xml:space="preserve"> вона </w:t>
      </w:r>
      <w:proofErr w:type="spellStart"/>
      <w:r>
        <w:rPr>
          <w:rFonts w:ascii="Times New Roman" w:eastAsia="Times New Roman" w:hAnsi="Times New Roman" w:cs="Times New Roman"/>
          <w:sz w:val="24"/>
          <w:szCs w:val="24"/>
        </w:rPr>
        <w:t>іннервує</w:t>
      </w:r>
      <w:proofErr w:type="spellEnd"/>
      <w:r>
        <w:rPr>
          <w:rFonts w:ascii="Times New Roman" w:eastAsia="Times New Roman" w:hAnsi="Times New Roman" w:cs="Times New Roman"/>
          <w:sz w:val="24"/>
          <w:szCs w:val="24"/>
        </w:rPr>
        <w:t>.</w:t>
      </w:r>
    </w:p>
    <w:p w14:paraId="5639DF15"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АНС у </w:t>
      </w:r>
      <w:proofErr w:type="spellStart"/>
      <w:r>
        <w:rPr>
          <w:rFonts w:ascii="Times New Roman" w:eastAsia="Times New Roman" w:hAnsi="Times New Roman" w:cs="Times New Roman"/>
          <w:sz w:val="24"/>
          <w:szCs w:val="24"/>
        </w:rPr>
        <w:t>дітей</w:t>
      </w:r>
      <w:proofErr w:type="spellEnd"/>
      <w:r>
        <w:rPr>
          <w:rFonts w:ascii="Times New Roman" w:eastAsia="Times New Roman" w:hAnsi="Times New Roman" w:cs="Times New Roman"/>
          <w:sz w:val="24"/>
          <w:szCs w:val="24"/>
        </w:rPr>
        <w:t xml:space="preserve"> тау людей </w:t>
      </w:r>
      <w:proofErr w:type="spellStart"/>
      <w:r>
        <w:rPr>
          <w:rFonts w:ascii="Times New Roman" w:eastAsia="Times New Roman" w:hAnsi="Times New Roman" w:cs="Times New Roman"/>
          <w:sz w:val="24"/>
          <w:szCs w:val="24"/>
        </w:rPr>
        <w:t>літнього</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старечого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віку</w:t>
      </w:r>
      <w:proofErr w:type="spellEnd"/>
      <w:r>
        <w:rPr>
          <w:rFonts w:ascii="Times New Roman" w:eastAsia="Times New Roman" w:hAnsi="Times New Roman" w:cs="Times New Roman"/>
          <w:sz w:val="24"/>
          <w:szCs w:val="24"/>
        </w:rPr>
        <w:t>.</w:t>
      </w:r>
    </w:p>
    <w:p w14:paraId="0FD3FB80" w14:textId="23F8A33A" w:rsidR="0084381E" w:rsidRPr="00504993" w:rsidRDefault="00504993" w:rsidP="00504993">
      <w:pPr>
        <w:pStyle w:val="10"/>
        <w:spacing w:line="240" w:lineRule="auto"/>
        <w:jc w:val="both"/>
        <w:rPr>
          <w:rFonts w:ascii="Times New Roman" w:eastAsia="Times New Roman" w:hAnsi="Times New Roman" w:cs="Times New Roman"/>
          <w:b/>
          <w:sz w:val="24"/>
          <w:szCs w:val="24"/>
          <w:lang w:val="uk-UA"/>
        </w:rPr>
      </w:pPr>
      <w:r>
        <w:rPr>
          <w:rFonts w:ascii="Times New Roman" w:eastAsia="Times New Roman" w:hAnsi="Times New Roman" w:cs="Times New Roman"/>
          <w:sz w:val="24"/>
          <w:szCs w:val="24"/>
          <w:lang w:val="uk-UA"/>
        </w:rPr>
        <w:t>3.</w:t>
      </w:r>
      <w:r w:rsidR="0084381E">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lang w:val="uk-UA"/>
        </w:rPr>
        <w:t>З</w:t>
      </w:r>
      <w:proofErr w:type="spellStart"/>
      <w:r w:rsidR="0084381E">
        <w:rPr>
          <w:rFonts w:ascii="Times New Roman" w:eastAsia="Times New Roman" w:hAnsi="Times New Roman" w:cs="Times New Roman"/>
          <w:b/>
          <w:sz w:val="24"/>
          <w:szCs w:val="24"/>
        </w:rPr>
        <w:t>авдання</w:t>
      </w:r>
      <w:proofErr w:type="spellEnd"/>
      <w:r w:rsidR="0084381E">
        <w:rPr>
          <w:rFonts w:ascii="Times New Roman" w:eastAsia="Times New Roman" w:hAnsi="Times New Roman" w:cs="Times New Roman"/>
          <w:b/>
          <w:sz w:val="24"/>
          <w:szCs w:val="24"/>
        </w:rPr>
        <w:t xml:space="preserve"> для </w:t>
      </w:r>
      <w:r>
        <w:rPr>
          <w:rFonts w:ascii="Times New Roman" w:eastAsia="Times New Roman" w:hAnsi="Times New Roman" w:cs="Times New Roman"/>
          <w:b/>
          <w:sz w:val="24"/>
          <w:szCs w:val="24"/>
          <w:lang w:val="uk-UA"/>
        </w:rPr>
        <w:t xml:space="preserve">самостійного </w:t>
      </w:r>
      <w:proofErr w:type="spellStart"/>
      <w:r w:rsidR="0084381E">
        <w:rPr>
          <w:rFonts w:ascii="Times New Roman" w:eastAsia="Times New Roman" w:hAnsi="Times New Roman" w:cs="Times New Roman"/>
          <w:b/>
          <w:sz w:val="24"/>
          <w:szCs w:val="24"/>
        </w:rPr>
        <w:t>опрацювання</w:t>
      </w:r>
      <w:proofErr w:type="spellEnd"/>
      <w:r w:rsidR="0084381E">
        <w:rPr>
          <w:rFonts w:ascii="Times New Roman" w:eastAsia="Times New Roman" w:hAnsi="Times New Roman" w:cs="Times New Roman"/>
          <w:b/>
          <w:sz w:val="24"/>
          <w:szCs w:val="24"/>
        </w:rPr>
        <w:t xml:space="preserve"> </w:t>
      </w:r>
      <w:proofErr w:type="spellStart"/>
      <w:r w:rsidR="0084381E">
        <w:rPr>
          <w:rFonts w:ascii="Times New Roman" w:eastAsia="Times New Roman" w:hAnsi="Times New Roman" w:cs="Times New Roman"/>
          <w:b/>
          <w:sz w:val="24"/>
          <w:szCs w:val="24"/>
        </w:rPr>
        <w:t>матеріалу</w:t>
      </w:r>
      <w:proofErr w:type="spellEnd"/>
      <w:r>
        <w:rPr>
          <w:rFonts w:ascii="Times New Roman" w:eastAsia="Times New Roman" w:hAnsi="Times New Roman" w:cs="Times New Roman"/>
          <w:b/>
          <w:sz w:val="24"/>
          <w:szCs w:val="24"/>
          <w:lang w:val="uk-UA"/>
        </w:rPr>
        <w:t>:</w:t>
      </w:r>
    </w:p>
    <w:p w14:paraId="5264237B" w14:textId="62341BFE" w:rsidR="0084381E" w:rsidRDefault="00504993" w:rsidP="0084381E">
      <w:pPr>
        <w:pStyle w:val="10"/>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lang w:val="uk-UA"/>
        </w:rPr>
        <w:t>Практична робота:</w:t>
      </w:r>
    </w:p>
    <w:tbl>
      <w:tblPr>
        <w:tblW w:w="93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6"/>
        <w:gridCol w:w="3790"/>
        <w:gridCol w:w="3544"/>
        <w:gridCol w:w="1695"/>
      </w:tblGrid>
      <w:tr w:rsidR="0084381E" w14:paraId="7F0DD256" w14:textId="77777777" w:rsidTr="00A85F28">
        <w:trPr>
          <w:cantSplit/>
          <w:tblHeader/>
          <w:jc w:val="center"/>
        </w:trPr>
        <w:tc>
          <w:tcPr>
            <w:tcW w:w="316" w:type="dxa"/>
            <w:shd w:val="clear" w:color="auto" w:fill="F2F2F2"/>
          </w:tcPr>
          <w:p w14:paraId="66B2188C"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rPr>
              <w:lastRenderedPageBreak/>
              <w:t>№</w:t>
            </w:r>
          </w:p>
        </w:tc>
        <w:tc>
          <w:tcPr>
            <w:tcW w:w="3790" w:type="dxa"/>
            <w:shd w:val="clear" w:color="auto" w:fill="F2F2F2"/>
          </w:tcPr>
          <w:p w14:paraId="59649E28"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proofErr w:type="spellStart"/>
            <w:r>
              <w:rPr>
                <w:rFonts w:ascii="Times New Roman" w:eastAsia="Times New Roman" w:hAnsi="Times New Roman" w:cs="Times New Roman"/>
                <w:b/>
                <w:i/>
              </w:rPr>
              <w:t>Основні</w:t>
            </w:r>
            <w:proofErr w:type="spell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завдання</w:t>
            </w:r>
            <w:proofErr w:type="spellEnd"/>
          </w:p>
        </w:tc>
        <w:tc>
          <w:tcPr>
            <w:tcW w:w="3544" w:type="dxa"/>
            <w:shd w:val="clear" w:color="auto" w:fill="F2F2F2"/>
          </w:tcPr>
          <w:p w14:paraId="04144292"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proofErr w:type="spellStart"/>
            <w:r>
              <w:rPr>
                <w:rFonts w:ascii="Times New Roman" w:eastAsia="Times New Roman" w:hAnsi="Times New Roman" w:cs="Times New Roman"/>
                <w:b/>
                <w:i/>
              </w:rPr>
              <w:t>Вказівки</w:t>
            </w:r>
            <w:proofErr w:type="spellEnd"/>
          </w:p>
        </w:tc>
        <w:tc>
          <w:tcPr>
            <w:tcW w:w="1695" w:type="dxa"/>
            <w:shd w:val="clear" w:color="auto" w:fill="F2F2F2"/>
          </w:tcPr>
          <w:p w14:paraId="184A8CF2"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proofErr w:type="spellStart"/>
            <w:r>
              <w:rPr>
                <w:rFonts w:ascii="Times New Roman" w:eastAsia="Times New Roman" w:hAnsi="Times New Roman" w:cs="Times New Roman"/>
                <w:b/>
                <w:i/>
              </w:rPr>
              <w:t>Відповіді</w:t>
            </w:r>
            <w:proofErr w:type="spellEnd"/>
          </w:p>
        </w:tc>
      </w:tr>
      <w:tr w:rsidR="0084381E" w14:paraId="40CC2FA2" w14:textId="77777777" w:rsidTr="00A85F28">
        <w:trPr>
          <w:cantSplit/>
          <w:tblHeader/>
          <w:jc w:val="center"/>
        </w:trPr>
        <w:tc>
          <w:tcPr>
            <w:tcW w:w="316" w:type="dxa"/>
          </w:tcPr>
          <w:p w14:paraId="504B36CF"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70828FEB" w14:textId="77777777" w:rsidR="0084381E" w:rsidRDefault="0084381E" w:rsidP="00A85F28">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Структурна і </w:t>
            </w:r>
            <w:proofErr w:type="spellStart"/>
            <w:r>
              <w:rPr>
                <w:rFonts w:ascii="Times New Roman" w:eastAsia="Times New Roman" w:hAnsi="Times New Roman" w:cs="Times New Roman"/>
                <w:sz w:val="24"/>
                <w:szCs w:val="24"/>
              </w:rPr>
              <w:t>функціональна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організація</w:t>
            </w:r>
            <w:proofErr w:type="spellEnd"/>
            <w:r>
              <w:rPr>
                <w:rFonts w:ascii="Times New Roman" w:eastAsia="Times New Roman" w:hAnsi="Times New Roman" w:cs="Times New Roman"/>
                <w:sz w:val="24"/>
                <w:szCs w:val="24"/>
              </w:rPr>
              <w:t xml:space="preserve"> АНС.</w:t>
            </w:r>
          </w:p>
        </w:tc>
        <w:tc>
          <w:tcPr>
            <w:tcW w:w="3544" w:type="dxa"/>
          </w:tcPr>
          <w:p w14:paraId="5BD819B7" w14:textId="77777777" w:rsidR="0084381E" w:rsidRDefault="0084381E" w:rsidP="00A85F28">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Намалюйте </w:t>
            </w:r>
            <w:proofErr w:type="spellStart"/>
            <w:r>
              <w:rPr>
                <w:rFonts w:ascii="Times New Roman" w:eastAsia="Times New Roman" w:hAnsi="Times New Roman" w:cs="Times New Roman"/>
                <w:sz w:val="24"/>
                <w:szCs w:val="24"/>
              </w:rPr>
              <w:t>схеми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ефекторної</w:t>
            </w:r>
            <w:proofErr w:type="spellEnd"/>
            <w:r>
              <w:rPr>
                <w:rFonts w:ascii="Times New Roman" w:eastAsia="Times New Roman" w:hAnsi="Times New Roman" w:cs="Times New Roman"/>
                <w:sz w:val="24"/>
                <w:szCs w:val="24"/>
              </w:rPr>
              <w:t xml:space="preserve"> ланки </w:t>
            </w:r>
            <w:proofErr w:type="spellStart"/>
            <w:r>
              <w:rPr>
                <w:rFonts w:ascii="Times New Roman" w:eastAsia="Times New Roman" w:hAnsi="Times New Roman" w:cs="Times New Roman"/>
                <w:sz w:val="24"/>
                <w:szCs w:val="24"/>
              </w:rPr>
              <w:t>рефлекторних</w:t>
            </w:r>
            <w:proofErr w:type="spellEnd"/>
            <w:r>
              <w:rPr>
                <w:rFonts w:ascii="Times New Roman" w:eastAsia="Times New Roman" w:hAnsi="Times New Roman" w:cs="Times New Roman"/>
                <w:sz w:val="24"/>
                <w:szCs w:val="24"/>
              </w:rPr>
              <w:t xml:space="preserve"> дуг </w:t>
            </w:r>
            <w:proofErr w:type="spellStart"/>
            <w:r>
              <w:rPr>
                <w:rFonts w:ascii="Times New Roman" w:eastAsia="Times New Roman" w:hAnsi="Times New Roman" w:cs="Times New Roman"/>
                <w:sz w:val="24"/>
                <w:szCs w:val="24"/>
              </w:rPr>
              <w:t>симпатичної</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парасимпатичної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нервових</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систем..</w:t>
            </w:r>
            <w:proofErr w:type="gramEnd"/>
            <w:r>
              <w:rPr>
                <w:rFonts w:ascii="Times New Roman" w:eastAsia="Times New Roman" w:hAnsi="Times New Roman" w:cs="Times New Roman"/>
                <w:sz w:val="24"/>
                <w:szCs w:val="24"/>
              </w:rPr>
              <w:t xml:space="preserve"> </w:t>
            </w:r>
          </w:p>
        </w:tc>
        <w:tc>
          <w:tcPr>
            <w:tcW w:w="1695" w:type="dxa"/>
          </w:tcPr>
          <w:p w14:paraId="0C5F5853"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69B18D13" w14:textId="77777777" w:rsidTr="00A85F28">
        <w:trPr>
          <w:cantSplit/>
          <w:tblHeader/>
          <w:jc w:val="center"/>
        </w:trPr>
        <w:tc>
          <w:tcPr>
            <w:tcW w:w="316" w:type="dxa"/>
          </w:tcPr>
          <w:p w14:paraId="744C3EA1"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2C0B8C18" w14:textId="77777777" w:rsidR="0084381E" w:rsidRDefault="0084381E" w:rsidP="00A85F28">
            <w:pPr>
              <w:pStyle w:val="10"/>
              <w:shd w:val="clear" w:color="auto" w:fill="FFFFFF"/>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
        </w:tc>
        <w:tc>
          <w:tcPr>
            <w:tcW w:w="3544" w:type="dxa"/>
          </w:tcPr>
          <w:p w14:paraId="520A33E2"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структуру,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локалізації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rPr>
              <w:t xml:space="preserve">та </w:t>
            </w:r>
            <w:proofErr w:type="spellStart"/>
            <w:r>
              <w:rPr>
                <w:rFonts w:ascii="Times New Roman" w:eastAsia="Times New Roman" w:hAnsi="Times New Roman" w:cs="Times New Roman"/>
                <w:sz w:val="24"/>
                <w:szCs w:val="24"/>
              </w:rPr>
              <w:t>її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зв’язки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зі</w:t>
            </w:r>
            <w:proofErr w:type="spellEnd"/>
            <w:r>
              <w:rPr>
                <w:rFonts w:ascii="Times New Roman" w:eastAsia="Times New Roman" w:hAnsi="Times New Roman" w:cs="Times New Roman"/>
                <w:sz w:val="24"/>
                <w:szCs w:val="24"/>
              </w:rPr>
              <w:t xml:space="preserve"> структурами ЦНС.</w:t>
            </w:r>
          </w:p>
        </w:tc>
        <w:tc>
          <w:tcPr>
            <w:tcW w:w="1695" w:type="dxa"/>
          </w:tcPr>
          <w:p w14:paraId="6C7543A9"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165B1EE2" w14:textId="77777777" w:rsidTr="00A85F28">
        <w:trPr>
          <w:cantSplit/>
          <w:tblHeader/>
          <w:jc w:val="center"/>
        </w:trPr>
        <w:tc>
          <w:tcPr>
            <w:tcW w:w="316" w:type="dxa"/>
          </w:tcPr>
          <w:p w14:paraId="5B7DF448"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0A115AF5"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Вплив</w:t>
            </w:r>
            <w:proofErr w:type="spellEnd"/>
            <w:r>
              <w:rPr>
                <w:rFonts w:ascii="Times New Roman" w:eastAsia="Times New Roman" w:hAnsi="Times New Roman" w:cs="Times New Roman"/>
                <w:sz w:val="24"/>
                <w:szCs w:val="24"/>
              </w:rPr>
              <w:t xml:space="preserve">  АНС на </w:t>
            </w:r>
            <w:proofErr w:type="spellStart"/>
            <w:r>
              <w:rPr>
                <w:rFonts w:ascii="Times New Roman" w:eastAsia="Times New Roman" w:hAnsi="Times New Roman" w:cs="Times New Roman"/>
                <w:sz w:val="24"/>
                <w:szCs w:val="24"/>
              </w:rPr>
              <w:t>функції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внутрішніх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органів</w:t>
            </w:r>
            <w:proofErr w:type="spellEnd"/>
            <w:r>
              <w:rPr>
                <w:rFonts w:ascii="Times New Roman" w:eastAsia="Times New Roman" w:hAnsi="Times New Roman" w:cs="Times New Roman"/>
                <w:sz w:val="24"/>
                <w:szCs w:val="24"/>
              </w:rPr>
              <w:t>.</w:t>
            </w:r>
          </w:p>
        </w:tc>
        <w:tc>
          <w:tcPr>
            <w:tcW w:w="3544" w:type="dxa"/>
          </w:tcPr>
          <w:p w14:paraId="56DB1297"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механізми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впливу</w:t>
            </w:r>
            <w:proofErr w:type="spellEnd"/>
            <w:r>
              <w:rPr>
                <w:rFonts w:ascii="Times New Roman" w:eastAsia="Times New Roman" w:hAnsi="Times New Roman" w:cs="Times New Roman"/>
                <w:sz w:val="24"/>
                <w:szCs w:val="24"/>
              </w:rPr>
              <w:t xml:space="preserve"> СНС, ПНС на </w:t>
            </w:r>
            <w:proofErr w:type="spellStart"/>
            <w:r>
              <w:rPr>
                <w:rFonts w:ascii="Times New Roman" w:eastAsia="Times New Roman" w:hAnsi="Times New Roman" w:cs="Times New Roman"/>
                <w:sz w:val="24"/>
                <w:szCs w:val="24"/>
              </w:rPr>
              <w:t>серце</w:t>
            </w:r>
            <w:proofErr w:type="spellEnd"/>
            <w:r>
              <w:rPr>
                <w:rFonts w:ascii="Times New Roman" w:eastAsia="Times New Roman" w:hAnsi="Times New Roman" w:cs="Times New Roman"/>
                <w:sz w:val="24"/>
                <w:szCs w:val="24"/>
              </w:rPr>
              <w:t xml:space="preserve">, ШКТ, </w:t>
            </w:r>
            <w:proofErr w:type="spellStart"/>
            <w:r>
              <w:rPr>
                <w:rFonts w:ascii="Times New Roman" w:eastAsia="Times New Roman" w:hAnsi="Times New Roman" w:cs="Times New Roman"/>
                <w:sz w:val="24"/>
                <w:szCs w:val="24"/>
              </w:rPr>
              <w:t>судини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бронхі</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взаємодію</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між</w:t>
            </w:r>
            <w:proofErr w:type="spellEnd"/>
            <w:r>
              <w:rPr>
                <w:rFonts w:ascii="Times New Roman" w:eastAsia="Times New Roman" w:hAnsi="Times New Roman" w:cs="Times New Roman"/>
                <w:sz w:val="24"/>
                <w:szCs w:val="24"/>
              </w:rPr>
              <w:t xml:space="preserve"> ними.</w:t>
            </w:r>
          </w:p>
        </w:tc>
        <w:tc>
          <w:tcPr>
            <w:tcW w:w="1695" w:type="dxa"/>
          </w:tcPr>
          <w:p w14:paraId="2D64FD6E"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541E4EB8" w14:textId="77777777" w:rsidTr="00A85F28">
        <w:trPr>
          <w:cantSplit/>
          <w:tblHeader/>
          <w:jc w:val="center"/>
        </w:trPr>
        <w:tc>
          <w:tcPr>
            <w:tcW w:w="316" w:type="dxa"/>
          </w:tcPr>
          <w:p w14:paraId="40BC873D"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1B9CFF6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white"/>
              </w:rPr>
              <w:t>Відмінності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
        </w:tc>
        <w:tc>
          <w:tcPr>
            <w:tcW w:w="3544" w:type="dxa"/>
          </w:tcPr>
          <w:p w14:paraId="70FF2739"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структуру,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локалізації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Намалюйте </w:t>
            </w:r>
            <w:proofErr w:type="spellStart"/>
            <w:r>
              <w:rPr>
                <w:rFonts w:ascii="Times New Roman" w:eastAsia="Times New Roman" w:hAnsi="Times New Roman" w:cs="Times New Roman"/>
                <w:sz w:val="24"/>
                <w:szCs w:val="24"/>
              </w:rPr>
              <w:t>схеми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ефекторної</w:t>
            </w:r>
            <w:proofErr w:type="spellEnd"/>
            <w:r>
              <w:rPr>
                <w:rFonts w:ascii="Times New Roman" w:eastAsia="Times New Roman" w:hAnsi="Times New Roman" w:cs="Times New Roman"/>
                <w:sz w:val="24"/>
                <w:szCs w:val="24"/>
              </w:rPr>
              <w:t xml:space="preserve"> ланки </w:t>
            </w:r>
            <w:proofErr w:type="spellStart"/>
            <w:r>
              <w:rPr>
                <w:rFonts w:ascii="Times New Roman" w:eastAsia="Times New Roman" w:hAnsi="Times New Roman" w:cs="Times New Roman"/>
                <w:sz w:val="24"/>
                <w:szCs w:val="24"/>
              </w:rPr>
              <w:t>рефлекторних</w:t>
            </w:r>
            <w:proofErr w:type="spellEnd"/>
            <w:r>
              <w:rPr>
                <w:rFonts w:ascii="Times New Roman" w:eastAsia="Times New Roman" w:hAnsi="Times New Roman" w:cs="Times New Roman"/>
                <w:sz w:val="24"/>
                <w:szCs w:val="24"/>
              </w:rPr>
              <w:t xml:space="preserve"> дуг АНС  та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 xml:space="preserve"> НС. </w:t>
            </w:r>
          </w:p>
        </w:tc>
        <w:tc>
          <w:tcPr>
            <w:tcW w:w="1695" w:type="dxa"/>
          </w:tcPr>
          <w:p w14:paraId="0790ABDF"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0658CA36" w14:textId="77777777" w:rsidTr="00A85F28">
        <w:trPr>
          <w:cantSplit/>
          <w:trHeight w:val="551"/>
          <w:tblHeader/>
          <w:jc w:val="center"/>
        </w:trPr>
        <w:tc>
          <w:tcPr>
            <w:tcW w:w="316" w:type="dxa"/>
          </w:tcPr>
          <w:p w14:paraId="29BED857"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197E3FE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white"/>
              </w:rPr>
              <w:t>Методи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tc>
        <w:tc>
          <w:tcPr>
            <w:tcW w:w="3544" w:type="dxa"/>
          </w:tcPr>
          <w:p w14:paraId="1B6525AE"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Назвіть</w:t>
            </w:r>
            <w:proofErr w:type="spellEnd"/>
            <w:r>
              <w:rPr>
                <w:rFonts w:ascii="Times New Roman" w:eastAsia="Times New Roman" w:hAnsi="Times New Roman" w:cs="Times New Roman"/>
                <w:sz w:val="24"/>
                <w:szCs w:val="24"/>
              </w:rPr>
              <w:t xml:space="preserve"> та охарактеризуйте </w:t>
            </w:r>
            <w:proofErr w:type="spellStart"/>
            <w:r>
              <w:rPr>
                <w:rFonts w:ascii="Times New Roman" w:eastAsia="Times New Roman" w:hAnsi="Times New Roman" w:cs="Times New Roman"/>
                <w:sz w:val="24"/>
                <w:szCs w:val="24"/>
              </w:rPr>
              <w:t>методи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дослідження</w:t>
            </w:r>
            <w:proofErr w:type="spellEnd"/>
            <w:r>
              <w:rPr>
                <w:rFonts w:ascii="Times New Roman" w:eastAsia="Times New Roman" w:hAnsi="Times New Roman" w:cs="Times New Roman"/>
                <w:sz w:val="24"/>
                <w:szCs w:val="24"/>
              </w:rPr>
              <w:t xml:space="preserve"> .</w:t>
            </w:r>
          </w:p>
        </w:tc>
        <w:tc>
          <w:tcPr>
            <w:tcW w:w="1695" w:type="dxa"/>
          </w:tcPr>
          <w:p w14:paraId="12634B9F" w14:textId="77777777" w:rsidR="0084381E" w:rsidRDefault="0084381E" w:rsidP="00A85F28">
            <w:pPr>
              <w:pStyle w:val="10"/>
              <w:spacing w:line="240" w:lineRule="auto"/>
              <w:rPr>
                <w:rFonts w:ascii="Times New Roman" w:eastAsia="Times New Roman" w:hAnsi="Times New Roman" w:cs="Times New Roman"/>
                <w:i/>
                <w:sz w:val="24"/>
                <w:szCs w:val="24"/>
              </w:rPr>
            </w:pPr>
          </w:p>
        </w:tc>
      </w:tr>
    </w:tbl>
    <w:p w14:paraId="3FDC5D8A" w14:textId="77777777" w:rsidR="0084381E" w:rsidRPr="00504993" w:rsidRDefault="0084381E" w:rsidP="0084381E">
      <w:pPr>
        <w:pStyle w:val="10"/>
        <w:widowControl w:val="0"/>
        <w:spacing w:line="240" w:lineRule="auto"/>
        <w:jc w:val="both"/>
        <w:rPr>
          <w:rFonts w:ascii="Times New Roman" w:eastAsia="Times New Roman" w:hAnsi="Times New Roman" w:cs="Times New Roman"/>
          <w:b/>
          <w:bCs/>
          <w:sz w:val="24"/>
          <w:szCs w:val="24"/>
        </w:rPr>
      </w:pPr>
      <w:r w:rsidRPr="00504993">
        <w:rPr>
          <w:rFonts w:ascii="Times New Roman" w:eastAsia="Times New Roman" w:hAnsi="Times New Roman" w:cs="Times New Roman"/>
          <w:b/>
          <w:bCs/>
          <w:i/>
          <w:sz w:val="24"/>
          <w:szCs w:val="24"/>
        </w:rPr>
        <w:t xml:space="preserve">Методика </w:t>
      </w:r>
      <w:proofErr w:type="spellStart"/>
      <w:r w:rsidRPr="00504993">
        <w:rPr>
          <w:rFonts w:ascii="Times New Roman" w:eastAsia="Times New Roman" w:hAnsi="Times New Roman" w:cs="Times New Roman"/>
          <w:b/>
          <w:bCs/>
          <w:i/>
          <w:sz w:val="24"/>
          <w:szCs w:val="24"/>
        </w:rPr>
        <w:t>дослідження</w:t>
      </w:r>
      <w:proofErr w:type="spellEnd"/>
      <w:r w:rsidRPr="00504993">
        <w:rPr>
          <w:rFonts w:ascii="Times New Roman" w:eastAsia="Times New Roman" w:hAnsi="Times New Roman" w:cs="Times New Roman"/>
          <w:b/>
          <w:bCs/>
          <w:i/>
          <w:sz w:val="24"/>
          <w:szCs w:val="24"/>
        </w:rPr>
        <w:t xml:space="preserve"> </w:t>
      </w:r>
      <w:proofErr w:type="spellStart"/>
      <w:r w:rsidRPr="00504993">
        <w:rPr>
          <w:rFonts w:ascii="Times New Roman" w:eastAsia="Times New Roman" w:hAnsi="Times New Roman" w:cs="Times New Roman"/>
          <w:b/>
          <w:bCs/>
          <w:i/>
          <w:sz w:val="24"/>
          <w:szCs w:val="24"/>
        </w:rPr>
        <w:t>дермографічного</w:t>
      </w:r>
      <w:proofErr w:type="spellEnd"/>
      <w:r w:rsidRPr="00504993">
        <w:rPr>
          <w:rFonts w:ascii="Times New Roman" w:eastAsia="Times New Roman" w:hAnsi="Times New Roman" w:cs="Times New Roman"/>
          <w:b/>
          <w:bCs/>
          <w:i/>
          <w:sz w:val="24"/>
          <w:szCs w:val="24"/>
        </w:rPr>
        <w:t xml:space="preserve"> рефлексу</w:t>
      </w:r>
    </w:p>
    <w:p w14:paraId="03FD480F"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Для </w:t>
      </w:r>
      <w:proofErr w:type="spellStart"/>
      <w:r>
        <w:rPr>
          <w:rFonts w:ascii="Times New Roman" w:eastAsia="Times New Roman" w:hAnsi="Times New Roman" w:cs="Times New Roman"/>
          <w:sz w:val="24"/>
          <w:szCs w:val="24"/>
        </w:rPr>
        <w:t>роботи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необхідні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перкусійний</w:t>
      </w:r>
      <w:proofErr w:type="spellEnd"/>
      <w:r>
        <w:rPr>
          <w:rFonts w:ascii="Times New Roman" w:eastAsia="Times New Roman" w:hAnsi="Times New Roman" w:cs="Times New Roman"/>
          <w:sz w:val="24"/>
          <w:szCs w:val="24"/>
        </w:rPr>
        <w:t xml:space="preserve"> молоток, </w:t>
      </w:r>
      <w:proofErr w:type="spellStart"/>
      <w:r>
        <w:rPr>
          <w:rFonts w:ascii="Times New Roman" w:eastAsia="Times New Roman" w:hAnsi="Times New Roman" w:cs="Times New Roman"/>
          <w:sz w:val="24"/>
          <w:szCs w:val="24"/>
        </w:rPr>
        <w:t>секундомір</w:t>
      </w:r>
      <w:proofErr w:type="spellEnd"/>
      <w:r>
        <w:rPr>
          <w:rFonts w:ascii="Times New Roman" w:eastAsia="Times New Roman" w:hAnsi="Times New Roman" w:cs="Times New Roman"/>
          <w:sz w:val="24"/>
          <w:szCs w:val="24"/>
        </w:rPr>
        <w:t>.</w:t>
      </w:r>
    </w:p>
    <w:p w14:paraId="26C22185"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Об’єкт</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дослідження</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людина</w:t>
      </w:r>
      <w:proofErr w:type="spellEnd"/>
      <w:r>
        <w:rPr>
          <w:rFonts w:ascii="Times New Roman" w:eastAsia="Times New Roman" w:hAnsi="Times New Roman" w:cs="Times New Roman"/>
          <w:sz w:val="24"/>
          <w:szCs w:val="24"/>
        </w:rPr>
        <w:t>.</w:t>
      </w:r>
    </w:p>
    <w:p w14:paraId="008CBC65"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i/>
          <w:sz w:val="24"/>
          <w:szCs w:val="24"/>
        </w:rPr>
        <w:t>Проведення</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роботи</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sz w:val="24"/>
          <w:szCs w:val="24"/>
        </w:rPr>
        <w:t>Спостереження</w:t>
      </w:r>
      <w:proofErr w:type="spellEnd"/>
      <w:r>
        <w:rPr>
          <w:rFonts w:ascii="Times New Roman" w:eastAsia="Times New Roman" w:hAnsi="Times New Roman" w:cs="Times New Roman"/>
          <w:sz w:val="24"/>
          <w:szCs w:val="24"/>
        </w:rPr>
        <w:t xml:space="preserve"> рефлексу</w:t>
      </w:r>
    </w:p>
    <w:p w14:paraId="32241056"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рекомендують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проводити</w:t>
      </w:r>
      <w:proofErr w:type="spellEnd"/>
      <w:r>
        <w:rPr>
          <w:rFonts w:ascii="Times New Roman" w:eastAsia="Times New Roman" w:hAnsi="Times New Roman" w:cs="Times New Roman"/>
          <w:sz w:val="24"/>
          <w:szCs w:val="24"/>
        </w:rPr>
        <w:t xml:space="preserve"> на </w:t>
      </w:r>
      <w:proofErr w:type="spellStart"/>
      <w:r>
        <w:rPr>
          <w:rFonts w:ascii="Times New Roman" w:eastAsia="Times New Roman" w:hAnsi="Times New Roman" w:cs="Times New Roman"/>
          <w:sz w:val="24"/>
          <w:szCs w:val="24"/>
        </w:rPr>
        <w:t>кількох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піддослідних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оскільки</w:t>
      </w:r>
      <w:proofErr w:type="spellEnd"/>
      <w:r>
        <w:rPr>
          <w:rFonts w:ascii="Times New Roman" w:eastAsia="Times New Roman" w:hAnsi="Times New Roman" w:cs="Times New Roman"/>
          <w:sz w:val="24"/>
          <w:szCs w:val="24"/>
        </w:rPr>
        <w:t xml:space="preserve"> в </w:t>
      </w:r>
      <w:proofErr w:type="spellStart"/>
      <w:r>
        <w:rPr>
          <w:rFonts w:ascii="Times New Roman" w:eastAsia="Times New Roman" w:hAnsi="Times New Roman" w:cs="Times New Roman"/>
          <w:sz w:val="24"/>
          <w:szCs w:val="24"/>
        </w:rPr>
        <w:t>цьому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випадку</w:t>
      </w:r>
      <w:proofErr w:type="spellEnd"/>
      <w:r>
        <w:rPr>
          <w:rFonts w:ascii="Times New Roman" w:eastAsia="Times New Roman" w:hAnsi="Times New Roman" w:cs="Times New Roman"/>
          <w:sz w:val="24"/>
          <w:szCs w:val="24"/>
        </w:rPr>
        <w:t xml:space="preserve"> буде </w:t>
      </w:r>
      <w:proofErr w:type="spellStart"/>
      <w:r>
        <w:rPr>
          <w:rFonts w:ascii="Times New Roman" w:eastAsia="Times New Roman" w:hAnsi="Times New Roman" w:cs="Times New Roman"/>
          <w:sz w:val="24"/>
          <w:szCs w:val="24"/>
        </w:rPr>
        <w:t>помітна</w:t>
      </w:r>
      <w:proofErr w:type="spellEnd"/>
    </w:p>
    <w:p w14:paraId="2C937C13"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різниця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між</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виразністю</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індивідуальних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рефлекторних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реакцій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Кожен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із</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рефлексів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експериментатор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викликає</w:t>
      </w:r>
      <w:proofErr w:type="spellEnd"/>
      <w:r>
        <w:rPr>
          <w:rFonts w:ascii="Times New Roman" w:eastAsia="Times New Roman" w:hAnsi="Times New Roman" w:cs="Times New Roman"/>
          <w:sz w:val="24"/>
          <w:szCs w:val="24"/>
        </w:rPr>
        <w:t xml:space="preserve"> по </w:t>
      </w:r>
      <w:proofErr w:type="spellStart"/>
      <w:r>
        <w:rPr>
          <w:rFonts w:ascii="Times New Roman" w:eastAsia="Times New Roman" w:hAnsi="Times New Roman" w:cs="Times New Roman"/>
          <w:sz w:val="24"/>
          <w:szCs w:val="24"/>
        </w:rPr>
        <w:t>обидва</w:t>
      </w:r>
      <w:proofErr w:type="spellEnd"/>
      <w:r>
        <w:rPr>
          <w:rFonts w:ascii="Times New Roman" w:eastAsia="Times New Roman" w:hAnsi="Times New Roman" w:cs="Times New Roman"/>
          <w:sz w:val="24"/>
          <w:szCs w:val="24"/>
        </w:rPr>
        <w:t xml:space="preserve"> боки й </w:t>
      </w:r>
      <w:proofErr w:type="spellStart"/>
      <w:r>
        <w:rPr>
          <w:rFonts w:ascii="Times New Roman" w:eastAsia="Times New Roman" w:hAnsi="Times New Roman" w:cs="Times New Roman"/>
          <w:sz w:val="24"/>
          <w:szCs w:val="24"/>
        </w:rPr>
        <w:t>відзначає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йоговиразність</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симетричність</w:t>
      </w:r>
      <w:proofErr w:type="spellEnd"/>
      <w:r>
        <w:rPr>
          <w:rFonts w:ascii="Times New Roman" w:eastAsia="Times New Roman" w:hAnsi="Times New Roman" w:cs="Times New Roman"/>
          <w:sz w:val="24"/>
          <w:szCs w:val="24"/>
        </w:rPr>
        <w:t>.</w:t>
      </w:r>
    </w:p>
    <w:p w14:paraId="310BB929"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Піддослідний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сидить</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вільному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положенні.Через</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деякий</w:t>
      </w:r>
      <w:proofErr w:type="spellEnd"/>
      <w:r>
        <w:rPr>
          <w:rFonts w:ascii="Times New Roman" w:eastAsia="Times New Roman" w:hAnsi="Times New Roman" w:cs="Times New Roman"/>
          <w:sz w:val="24"/>
          <w:szCs w:val="24"/>
        </w:rPr>
        <w:t xml:space="preserve"> час у </w:t>
      </w:r>
      <w:proofErr w:type="spellStart"/>
      <w:r>
        <w:rPr>
          <w:rFonts w:ascii="Times New Roman" w:eastAsia="Times New Roman" w:hAnsi="Times New Roman" w:cs="Times New Roman"/>
          <w:sz w:val="24"/>
          <w:szCs w:val="24"/>
        </w:rPr>
        <w:t>нього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загостреним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кінцем</w:t>
      </w:r>
      <w:proofErr w:type="spellEnd"/>
      <w:r>
        <w:rPr>
          <w:rFonts w:ascii="Times New Roman" w:eastAsia="Times New Roman" w:hAnsi="Times New Roman" w:cs="Times New Roman"/>
          <w:sz w:val="24"/>
          <w:szCs w:val="24"/>
        </w:rPr>
        <w:t xml:space="preserve"> рукоятки молотка на </w:t>
      </w:r>
      <w:proofErr w:type="spellStart"/>
      <w:r>
        <w:rPr>
          <w:rFonts w:ascii="Times New Roman" w:eastAsia="Times New Roman" w:hAnsi="Times New Roman" w:cs="Times New Roman"/>
          <w:sz w:val="24"/>
          <w:szCs w:val="24"/>
        </w:rPr>
        <w:t>внутрішній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поверхні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передпліччя</w:t>
      </w:r>
      <w:proofErr w:type="spellEnd"/>
      <w:r>
        <w:rPr>
          <w:rFonts w:ascii="Times New Roman" w:eastAsia="Times New Roman" w:hAnsi="Times New Roman" w:cs="Times New Roman"/>
          <w:sz w:val="24"/>
          <w:szCs w:val="24"/>
        </w:rPr>
        <w:t xml:space="preserve"> проводиться </w:t>
      </w:r>
      <w:proofErr w:type="spellStart"/>
      <w:r>
        <w:rPr>
          <w:rFonts w:ascii="Times New Roman" w:eastAsia="Times New Roman" w:hAnsi="Times New Roman" w:cs="Times New Roman"/>
          <w:sz w:val="24"/>
          <w:szCs w:val="24"/>
        </w:rPr>
        <w:t>штрихове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подразнення</w:t>
      </w:r>
      <w:proofErr w:type="spellEnd"/>
      <w:r>
        <w:rPr>
          <w:rFonts w:ascii="Times New Roman" w:eastAsia="Times New Roman" w:hAnsi="Times New Roman" w:cs="Times New Roman"/>
          <w:sz w:val="24"/>
          <w:szCs w:val="24"/>
        </w:rPr>
        <w:t xml:space="preserve">. Через </w:t>
      </w:r>
      <w:proofErr w:type="spellStart"/>
      <w:r>
        <w:rPr>
          <w:rFonts w:ascii="Times New Roman" w:eastAsia="Times New Roman" w:hAnsi="Times New Roman" w:cs="Times New Roman"/>
          <w:sz w:val="24"/>
          <w:szCs w:val="24"/>
        </w:rPr>
        <w:t>кілька</w:t>
      </w:r>
      <w:proofErr w:type="spellEnd"/>
      <w:r>
        <w:rPr>
          <w:rFonts w:ascii="Times New Roman" w:eastAsia="Times New Roman" w:hAnsi="Times New Roman" w:cs="Times New Roman"/>
          <w:sz w:val="24"/>
          <w:szCs w:val="24"/>
        </w:rPr>
        <w:t xml:space="preserve"> секунд у </w:t>
      </w:r>
      <w:proofErr w:type="spellStart"/>
      <w:r>
        <w:rPr>
          <w:rFonts w:ascii="Times New Roman" w:eastAsia="Times New Roman" w:hAnsi="Times New Roman" w:cs="Times New Roman"/>
          <w:sz w:val="24"/>
          <w:szCs w:val="24"/>
        </w:rPr>
        <w:t>результаті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реакції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шкірних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капілярів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з’являється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зміна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кольору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різної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ширини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зберігається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кілька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хвилин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Рожевий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дермографізм</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нормальне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явище</w:t>
      </w:r>
      <w:proofErr w:type="spellEnd"/>
      <w:r>
        <w:rPr>
          <w:rFonts w:ascii="Times New Roman" w:eastAsia="Times New Roman" w:hAnsi="Times New Roman" w:cs="Times New Roman"/>
          <w:sz w:val="24"/>
          <w:szCs w:val="24"/>
        </w:rPr>
        <w:t xml:space="preserve"> і є результатом </w:t>
      </w:r>
      <w:proofErr w:type="spellStart"/>
      <w:r>
        <w:rPr>
          <w:rFonts w:ascii="Times New Roman" w:eastAsia="Times New Roman" w:hAnsi="Times New Roman" w:cs="Times New Roman"/>
          <w:sz w:val="24"/>
          <w:szCs w:val="24"/>
        </w:rPr>
        <w:t>вазодилатації</w:t>
      </w:r>
      <w:proofErr w:type="spellEnd"/>
      <w:r>
        <w:rPr>
          <w:rFonts w:ascii="Times New Roman" w:eastAsia="Times New Roman" w:hAnsi="Times New Roman" w:cs="Times New Roman"/>
          <w:sz w:val="24"/>
          <w:szCs w:val="24"/>
        </w:rPr>
        <w:t xml:space="preserve">. За умов </w:t>
      </w:r>
      <w:proofErr w:type="spellStart"/>
      <w:r>
        <w:rPr>
          <w:rFonts w:ascii="Times New Roman" w:eastAsia="Times New Roman" w:hAnsi="Times New Roman" w:cs="Times New Roman"/>
          <w:sz w:val="24"/>
          <w:szCs w:val="24"/>
        </w:rPr>
        <w:t>підвищеної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збудливості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парасимпатичної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виникає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розлитий</w:t>
      </w:r>
      <w:proofErr w:type="spellEnd"/>
      <w:r>
        <w:rPr>
          <w:rFonts w:ascii="Times New Roman" w:eastAsia="Times New Roman" w:hAnsi="Times New Roman" w:cs="Times New Roman"/>
          <w:sz w:val="24"/>
          <w:szCs w:val="24"/>
        </w:rPr>
        <w:t xml:space="preserve">(широка </w:t>
      </w:r>
      <w:proofErr w:type="spellStart"/>
      <w:r>
        <w:rPr>
          <w:rFonts w:ascii="Times New Roman" w:eastAsia="Times New Roman" w:hAnsi="Times New Roman" w:cs="Times New Roman"/>
          <w:sz w:val="24"/>
          <w:szCs w:val="24"/>
        </w:rPr>
        <w:t>смуга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почервоніння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або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занадто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тривалий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стійкий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червоний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дермографізм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або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піднесений</w:t>
      </w:r>
      <w:proofErr w:type="spellEnd"/>
      <w:r>
        <w:rPr>
          <w:rFonts w:ascii="Times New Roman" w:eastAsia="Times New Roman" w:hAnsi="Times New Roman" w:cs="Times New Roman"/>
          <w:sz w:val="24"/>
          <w:szCs w:val="24"/>
        </w:rPr>
        <w:t xml:space="preserve"> валик </w:t>
      </w:r>
      <w:proofErr w:type="spell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навколо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проведеного</w:t>
      </w:r>
      <w:proofErr w:type="spellEnd"/>
      <w:r>
        <w:rPr>
          <w:rFonts w:ascii="Times New Roman" w:eastAsia="Times New Roman" w:hAnsi="Times New Roman" w:cs="Times New Roman"/>
          <w:sz w:val="24"/>
          <w:szCs w:val="24"/>
        </w:rPr>
        <w:t xml:space="preserve"> штриха. За умов </w:t>
      </w:r>
      <w:proofErr w:type="spellStart"/>
      <w:r>
        <w:rPr>
          <w:rFonts w:ascii="Times New Roman" w:eastAsia="Times New Roman" w:hAnsi="Times New Roman" w:cs="Times New Roman"/>
          <w:sz w:val="24"/>
          <w:szCs w:val="24"/>
        </w:rPr>
        <w:t>підвищеної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активності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спостерігається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білий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дермографізм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Дермографічні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зміни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можуть</w:t>
      </w:r>
      <w:proofErr w:type="spellEnd"/>
      <w:r>
        <w:rPr>
          <w:rFonts w:ascii="Times New Roman" w:eastAsia="Times New Roman" w:hAnsi="Times New Roman" w:cs="Times New Roman"/>
          <w:sz w:val="24"/>
          <w:szCs w:val="24"/>
        </w:rPr>
        <w:t xml:space="preserve"> бути </w:t>
      </w:r>
      <w:proofErr w:type="spellStart"/>
      <w:r>
        <w:rPr>
          <w:rFonts w:ascii="Times New Roman" w:eastAsia="Times New Roman" w:hAnsi="Times New Roman" w:cs="Times New Roman"/>
          <w:sz w:val="24"/>
          <w:szCs w:val="24"/>
        </w:rPr>
        <w:t>відсутніми</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зоні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уражених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сегментарних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периферичних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нервів</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задніх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корінців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має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топодіагностичне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значення</w:t>
      </w:r>
      <w:proofErr w:type="spellEnd"/>
      <w:r>
        <w:rPr>
          <w:rFonts w:ascii="Times New Roman" w:eastAsia="Times New Roman" w:hAnsi="Times New Roman" w:cs="Times New Roman"/>
          <w:sz w:val="24"/>
          <w:szCs w:val="24"/>
        </w:rPr>
        <w:t xml:space="preserve">. Рефлекторна дуга: </w:t>
      </w:r>
      <w:proofErr w:type="spellStart"/>
      <w:r>
        <w:rPr>
          <w:rFonts w:ascii="Times New Roman" w:eastAsia="Times New Roman" w:hAnsi="Times New Roman" w:cs="Times New Roman"/>
          <w:sz w:val="24"/>
          <w:szCs w:val="24"/>
        </w:rPr>
        <w:t>механорецептори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чутливі</w:t>
      </w:r>
      <w:proofErr w:type="spellEnd"/>
      <w:r>
        <w:rPr>
          <w:rFonts w:ascii="Times New Roman" w:eastAsia="Times New Roman" w:hAnsi="Times New Roman" w:cs="Times New Roman"/>
          <w:sz w:val="24"/>
          <w:szCs w:val="24"/>
        </w:rPr>
        <w:t xml:space="preserve"> волокна </w:t>
      </w:r>
      <w:proofErr w:type="spellStart"/>
      <w:r>
        <w:rPr>
          <w:rFonts w:ascii="Times New Roman" w:eastAsia="Times New Roman" w:hAnsi="Times New Roman" w:cs="Times New Roman"/>
          <w:sz w:val="24"/>
          <w:szCs w:val="24"/>
        </w:rPr>
        <w:t>м’язово-шкірного</w:t>
      </w:r>
      <w:proofErr w:type="spellEnd"/>
      <w:r>
        <w:rPr>
          <w:rFonts w:ascii="Times New Roman" w:eastAsia="Times New Roman" w:hAnsi="Times New Roman" w:cs="Times New Roman"/>
          <w:sz w:val="24"/>
          <w:szCs w:val="24"/>
        </w:rPr>
        <w:t xml:space="preserve"> нерва — </w:t>
      </w:r>
      <w:proofErr w:type="spellStart"/>
      <w:r>
        <w:rPr>
          <w:rFonts w:ascii="Times New Roman" w:eastAsia="Times New Roman" w:hAnsi="Times New Roman" w:cs="Times New Roman"/>
          <w:sz w:val="24"/>
          <w:szCs w:val="24"/>
        </w:rPr>
        <w:t>вегетативні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латеральних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рогів</w:t>
      </w:r>
      <w:proofErr w:type="spellEnd"/>
      <w:r>
        <w:rPr>
          <w:rFonts w:ascii="Times New Roman" w:eastAsia="Times New Roman" w:hAnsi="Times New Roman" w:cs="Times New Roman"/>
          <w:sz w:val="24"/>
          <w:szCs w:val="24"/>
        </w:rPr>
        <w:t xml:space="preserve"> спинного </w:t>
      </w:r>
      <w:proofErr w:type="spellStart"/>
      <w:r>
        <w:rPr>
          <w:rFonts w:ascii="Times New Roman" w:eastAsia="Times New Roman" w:hAnsi="Times New Roman" w:cs="Times New Roman"/>
          <w:sz w:val="24"/>
          <w:szCs w:val="24"/>
        </w:rPr>
        <w:t>мозку</w:t>
      </w:r>
      <w:proofErr w:type="spellEnd"/>
      <w:r>
        <w:rPr>
          <w:rFonts w:ascii="Times New Roman" w:eastAsia="Times New Roman" w:hAnsi="Times New Roman" w:cs="Times New Roman"/>
          <w:sz w:val="24"/>
          <w:szCs w:val="24"/>
        </w:rPr>
        <w:t xml:space="preserve"> — волокна </w:t>
      </w:r>
      <w:proofErr w:type="spellStart"/>
      <w:r>
        <w:rPr>
          <w:rFonts w:ascii="Times New Roman" w:eastAsia="Times New Roman" w:hAnsi="Times New Roman" w:cs="Times New Roman"/>
          <w:sz w:val="24"/>
          <w:szCs w:val="24"/>
        </w:rPr>
        <w:t>симпатичних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постгангліонарних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нейронів</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гладкі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м’язи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судин</w:t>
      </w:r>
      <w:proofErr w:type="spellEnd"/>
      <w:r>
        <w:rPr>
          <w:rFonts w:ascii="Times New Roman" w:eastAsia="Times New Roman" w:hAnsi="Times New Roman" w:cs="Times New Roman"/>
          <w:sz w:val="24"/>
          <w:szCs w:val="24"/>
        </w:rPr>
        <w:t xml:space="preserve"> </w:t>
      </w:r>
      <w:proofErr w:type="spellStart"/>
      <w:proofErr w:type="gram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w:t>
      </w:r>
      <w:proofErr w:type="gramEnd"/>
    </w:p>
    <w:p w14:paraId="29CB2A55"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lang w:val="uk-UA"/>
        </w:rPr>
      </w:pPr>
      <w:proofErr w:type="spellStart"/>
      <w:r>
        <w:rPr>
          <w:rFonts w:ascii="Times New Roman" w:eastAsia="Times New Roman" w:hAnsi="Times New Roman" w:cs="Times New Roman"/>
          <w:i/>
          <w:sz w:val="24"/>
          <w:szCs w:val="24"/>
        </w:rPr>
        <w:t>Вимоги</w:t>
      </w:r>
      <w:proofErr w:type="spellEnd"/>
      <w:r>
        <w:rPr>
          <w:rFonts w:ascii="Times New Roman" w:eastAsia="Times New Roman" w:hAnsi="Times New Roman" w:cs="Times New Roman"/>
          <w:i/>
          <w:sz w:val="24"/>
          <w:szCs w:val="24"/>
        </w:rPr>
        <w:t xml:space="preserve"> до </w:t>
      </w:r>
      <w:proofErr w:type="spellStart"/>
      <w:r>
        <w:rPr>
          <w:rFonts w:ascii="Times New Roman" w:eastAsia="Times New Roman" w:hAnsi="Times New Roman" w:cs="Times New Roman"/>
          <w:i/>
          <w:sz w:val="24"/>
          <w:szCs w:val="24"/>
        </w:rPr>
        <w:t>оформлення</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результатів</w:t>
      </w:r>
      <w:proofErr w:type="spellEnd"/>
      <w:r>
        <w:rPr>
          <w:rFonts w:ascii="Times New Roman" w:eastAsia="Times New Roman" w:hAnsi="Times New Roman" w:cs="Times New Roman"/>
          <w:i/>
          <w:sz w:val="24"/>
          <w:szCs w:val="24"/>
        </w:rPr>
        <w:t xml:space="preserve"> і </w:t>
      </w:r>
      <w:proofErr w:type="spellStart"/>
      <w:r>
        <w:rPr>
          <w:rFonts w:ascii="Times New Roman" w:eastAsia="Times New Roman" w:hAnsi="Times New Roman" w:cs="Times New Roman"/>
          <w:i/>
          <w:sz w:val="24"/>
          <w:szCs w:val="24"/>
        </w:rPr>
        <w:t>їх</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оцінка</w:t>
      </w:r>
      <w:proofErr w:type="spellEnd"/>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Занесіть</w:t>
      </w:r>
      <w:proofErr w:type="spellEnd"/>
      <w:r>
        <w:rPr>
          <w:rFonts w:ascii="Times New Roman" w:eastAsia="Times New Roman" w:hAnsi="Times New Roman" w:cs="Times New Roman"/>
          <w:sz w:val="24"/>
          <w:szCs w:val="24"/>
        </w:rPr>
        <w:t xml:space="preserve"> до протоколу </w:t>
      </w:r>
      <w:proofErr w:type="spellStart"/>
      <w:r>
        <w:rPr>
          <w:rFonts w:ascii="Times New Roman" w:eastAsia="Times New Roman" w:hAnsi="Times New Roman" w:cs="Times New Roman"/>
          <w:sz w:val="24"/>
          <w:szCs w:val="24"/>
        </w:rPr>
        <w:t>отримані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показники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Порівняйте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результати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кількох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випробуваних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Зробіть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висновки</w:t>
      </w:r>
      <w:proofErr w:type="spellEnd"/>
      <w:r>
        <w:rPr>
          <w:rFonts w:ascii="Times New Roman" w:eastAsia="Times New Roman" w:hAnsi="Times New Roman" w:cs="Times New Roman"/>
          <w:sz w:val="24"/>
          <w:szCs w:val="24"/>
        </w:rPr>
        <w:t>.</w:t>
      </w:r>
    </w:p>
    <w:p w14:paraId="395C61DC" w14:textId="77777777" w:rsidR="00504993" w:rsidRPr="00504993" w:rsidRDefault="00504993" w:rsidP="00504993">
      <w:pPr>
        <w:pStyle w:val="10"/>
        <w:spacing w:line="240" w:lineRule="auto"/>
        <w:jc w:val="both"/>
        <w:rPr>
          <w:rFonts w:ascii="Times New Roman" w:eastAsia="Times New Roman" w:hAnsi="Times New Roman" w:cs="Times New Roman"/>
          <w:b/>
          <w:sz w:val="24"/>
          <w:szCs w:val="24"/>
          <w:lang w:val="uk-UA"/>
        </w:rPr>
      </w:pPr>
      <w:r w:rsidRPr="00504993">
        <w:rPr>
          <w:rFonts w:ascii="Times New Roman" w:eastAsia="Times New Roman" w:hAnsi="Times New Roman" w:cs="Times New Roman"/>
          <w:b/>
          <w:sz w:val="24"/>
          <w:szCs w:val="24"/>
          <w:lang w:val="uk-UA"/>
        </w:rPr>
        <w:t>Індивідуальні завдання:</w:t>
      </w:r>
    </w:p>
    <w:p w14:paraId="28230B3E" w14:textId="77777777" w:rsidR="00504993" w:rsidRPr="00504993" w:rsidRDefault="00504993" w:rsidP="00504993">
      <w:pPr>
        <w:pStyle w:val="10"/>
        <w:spacing w:line="240" w:lineRule="auto"/>
        <w:jc w:val="both"/>
        <w:rPr>
          <w:rFonts w:ascii="Times New Roman" w:eastAsia="Times New Roman" w:hAnsi="Times New Roman" w:cs="Times New Roman"/>
          <w:sz w:val="24"/>
          <w:szCs w:val="24"/>
          <w:lang w:val="uk-UA"/>
        </w:rPr>
      </w:pPr>
      <w:r w:rsidRPr="00504993">
        <w:rPr>
          <w:rFonts w:ascii="Times New Roman" w:eastAsia="Times New Roman" w:hAnsi="Times New Roman" w:cs="Times New Roman"/>
          <w:sz w:val="24"/>
          <w:szCs w:val="24"/>
          <w:lang w:val="uk-UA"/>
        </w:rPr>
        <w:t xml:space="preserve">1. Складіть таблицю ефектів впливу СНС і ПНС на діяльність органів, що </w:t>
      </w:r>
      <w:proofErr w:type="spellStart"/>
      <w:r w:rsidRPr="00504993">
        <w:rPr>
          <w:rFonts w:ascii="Times New Roman" w:eastAsia="Times New Roman" w:hAnsi="Times New Roman" w:cs="Times New Roman"/>
          <w:sz w:val="24"/>
          <w:szCs w:val="24"/>
          <w:lang w:val="uk-UA"/>
        </w:rPr>
        <w:t>іннервуються</w:t>
      </w:r>
      <w:proofErr w:type="spellEnd"/>
      <w:r w:rsidRPr="00504993">
        <w:rPr>
          <w:rFonts w:ascii="Times New Roman" w:eastAsia="Times New Roman" w:hAnsi="Times New Roman" w:cs="Times New Roman"/>
          <w:sz w:val="24"/>
          <w:szCs w:val="24"/>
          <w:lang w:val="uk-UA"/>
        </w:rPr>
        <w:t>.</w:t>
      </w:r>
    </w:p>
    <w:p w14:paraId="63730697" w14:textId="77777777" w:rsidR="00504993" w:rsidRDefault="00504993" w:rsidP="00504993">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роль </w:t>
      </w:r>
      <w:proofErr w:type="spellStart"/>
      <w:r>
        <w:rPr>
          <w:rFonts w:ascii="Times New Roman" w:eastAsia="Times New Roman" w:hAnsi="Times New Roman" w:cs="Times New Roman"/>
          <w:sz w:val="24"/>
          <w:szCs w:val="24"/>
        </w:rPr>
        <w:t>гіпоталамуса</w:t>
      </w:r>
      <w:proofErr w:type="spellEnd"/>
      <w:r>
        <w:rPr>
          <w:rFonts w:ascii="Times New Roman" w:eastAsia="Times New Roman" w:hAnsi="Times New Roman" w:cs="Times New Roman"/>
          <w:sz w:val="24"/>
          <w:szCs w:val="24"/>
        </w:rPr>
        <w:t xml:space="preserve"> як </w:t>
      </w:r>
      <w:proofErr w:type="spellStart"/>
      <w:r>
        <w:rPr>
          <w:rFonts w:ascii="Times New Roman" w:eastAsia="Times New Roman" w:hAnsi="Times New Roman" w:cs="Times New Roman"/>
          <w:sz w:val="24"/>
          <w:szCs w:val="24"/>
        </w:rPr>
        <w:t>вищого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підкіркового</w:t>
      </w:r>
      <w:proofErr w:type="spellEnd"/>
      <w:r>
        <w:rPr>
          <w:rFonts w:ascii="Times New Roman" w:eastAsia="Times New Roman" w:hAnsi="Times New Roman" w:cs="Times New Roman"/>
          <w:sz w:val="24"/>
          <w:szCs w:val="24"/>
        </w:rPr>
        <w:t xml:space="preserve"> центру,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контролює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діяльність</w:t>
      </w:r>
      <w:proofErr w:type="spellEnd"/>
      <w:r>
        <w:rPr>
          <w:rFonts w:ascii="Times New Roman" w:eastAsia="Times New Roman" w:hAnsi="Times New Roman" w:cs="Times New Roman"/>
          <w:sz w:val="24"/>
          <w:szCs w:val="24"/>
        </w:rPr>
        <w:t xml:space="preserve"> АНС.</w:t>
      </w:r>
    </w:p>
    <w:p w14:paraId="61510E34" w14:textId="77777777" w:rsidR="0084381E" w:rsidRDefault="0084381E" w:rsidP="0084381E">
      <w:pPr>
        <w:pStyle w:val="10"/>
        <w:widowControl w:val="0"/>
        <w:spacing w:line="240" w:lineRule="auto"/>
        <w:jc w:val="both"/>
        <w:rPr>
          <w:rFonts w:ascii="Times New Roman" w:eastAsia="Times New Roman" w:hAnsi="Times New Roman" w:cs="Times New Roman"/>
          <w:b/>
          <w:sz w:val="24"/>
          <w:szCs w:val="24"/>
        </w:rPr>
        <w:sectPr w:rsidR="0084381E" w:rsidSect="00A92314">
          <w:headerReference w:type="default" r:id="rId28"/>
          <w:pgSz w:w="11906" w:h="16838"/>
          <w:pgMar w:top="1134" w:right="850" w:bottom="1134" w:left="1701" w:header="708" w:footer="708" w:gutter="0"/>
          <w:cols w:space="708"/>
          <w:docGrid w:linePitch="360"/>
        </w:sectPr>
      </w:pPr>
    </w:p>
    <w:p w14:paraId="7D9ACCDC" w14:textId="0422C4BB" w:rsidR="0084381E" w:rsidRPr="00504993" w:rsidRDefault="0084381E" w:rsidP="0084381E">
      <w:pPr>
        <w:pStyle w:val="10"/>
        <w:widowControl w:val="0"/>
        <w:spacing w:line="240" w:lineRule="auto"/>
        <w:jc w:val="both"/>
        <w:rPr>
          <w:rFonts w:ascii="Times New Roman" w:eastAsia="Times New Roman" w:hAnsi="Times New Roman" w:cs="Times New Roman"/>
          <w:b/>
          <w:sz w:val="24"/>
          <w:szCs w:val="24"/>
          <w:lang w:val="uk-UA"/>
        </w:rPr>
      </w:pPr>
      <w:proofErr w:type="spellStart"/>
      <w:r>
        <w:rPr>
          <w:rFonts w:ascii="Times New Roman" w:eastAsia="Times New Roman" w:hAnsi="Times New Roman" w:cs="Times New Roman"/>
          <w:b/>
          <w:sz w:val="24"/>
          <w:szCs w:val="24"/>
        </w:rPr>
        <w:t>Тестові</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завдання</w:t>
      </w:r>
      <w:proofErr w:type="spellEnd"/>
      <w:r>
        <w:rPr>
          <w:rFonts w:ascii="Times New Roman" w:eastAsia="Times New Roman" w:hAnsi="Times New Roman" w:cs="Times New Roman"/>
          <w:b/>
          <w:sz w:val="24"/>
          <w:szCs w:val="24"/>
        </w:rPr>
        <w:t xml:space="preserve"> для самоконтролю</w:t>
      </w:r>
      <w:r w:rsidR="00504993">
        <w:rPr>
          <w:rFonts w:ascii="Times New Roman" w:eastAsia="Times New Roman" w:hAnsi="Times New Roman" w:cs="Times New Roman"/>
          <w:b/>
          <w:sz w:val="24"/>
          <w:szCs w:val="24"/>
          <w:lang w:val="uk-UA"/>
        </w:rPr>
        <w:t>:</w:t>
      </w:r>
    </w:p>
    <w:p w14:paraId="36B20A4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1.Які </w:t>
      </w:r>
      <w:proofErr w:type="spellStart"/>
      <w:r>
        <w:rPr>
          <w:rFonts w:ascii="Times New Roman" w:eastAsia="Times New Roman" w:hAnsi="Times New Roman" w:cs="Times New Roman"/>
          <w:sz w:val="24"/>
          <w:szCs w:val="24"/>
        </w:rPr>
        <w:t>із</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зазначених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організму</w:t>
      </w:r>
      <w:proofErr w:type="spellEnd"/>
      <w:r>
        <w:rPr>
          <w:rFonts w:ascii="Times New Roman" w:eastAsia="Times New Roman" w:hAnsi="Times New Roman" w:cs="Times New Roman"/>
          <w:sz w:val="24"/>
          <w:szCs w:val="24"/>
        </w:rPr>
        <w:t xml:space="preserve"> не належать до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
    <w:p w14:paraId="6742523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 </w:t>
      </w:r>
      <w:proofErr w:type="spellStart"/>
      <w:r>
        <w:rPr>
          <w:rFonts w:ascii="Times New Roman" w:eastAsia="Times New Roman" w:hAnsi="Times New Roman" w:cs="Times New Roman"/>
          <w:sz w:val="24"/>
          <w:szCs w:val="24"/>
        </w:rPr>
        <w:t>Травні</w:t>
      </w:r>
      <w:proofErr w:type="spellEnd"/>
    </w:p>
    <w:p w14:paraId="7659CA5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Кровообігу</w:t>
      </w:r>
      <w:proofErr w:type="spellEnd"/>
    </w:p>
    <w:p w14:paraId="6DB395A9"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Подиху</w:t>
      </w:r>
      <w:proofErr w:type="spellEnd"/>
    </w:p>
    <w:p w14:paraId="1D816790"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Рухові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здійснювані</w:t>
      </w:r>
      <w:proofErr w:type="spellEnd"/>
      <w:r>
        <w:rPr>
          <w:rFonts w:ascii="Times New Roman" w:eastAsia="Times New Roman" w:hAnsi="Times New Roman" w:cs="Times New Roman"/>
          <w:sz w:val="24"/>
          <w:szCs w:val="24"/>
        </w:rPr>
        <w:t xml:space="preserve"> гладкою мускулатурою</w:t>
      </w:r>
    </w:p>
    <w:p w14:paraId="086EB9D6"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Рухові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здійснювані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скелетними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м’язами</w:t>
      </w:r>
      <w:proofErr w:type="spellEnd"/>
    </w:p>
    <w:p w14:paraId="1ADBF4E7"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r>
        <w:rPr>
          <w:rFonts w:ascii="Times New Roman" w:eastAsia="Times New Roman" w:hAnsi="Times New Roman" w:cs="Times New Roman"/>
          <w:sz w:val="24"/>
          <w:szCs w:val="24"/>
        </w:rPr>
        <w:t>Який</w:t>
      </w:r>
      <w:proofErr w:type="spellEnd"/>
      <w:r>
        <w:rPr>
          <w:rFonts w:ascii="Times New Roman" w:eastAsia="Times New Roman" w:hAnsi="Times New Roman" w:cs="Times New Roman"/>
          <w:sz w:val="24"/>
          <w:szCs w:val="24"/>
        </w:rPr>
        <w:t xml:space="preserve"> з </w:t>
      </w:r>
      <w:proofErr w:type="spellStart"/>
      <w:r>
        <w:rPr>
          <w:rFonts w:ascii="Times New Roman" w:eastAsia="Times New Roman" w:hAnsi="Times New Roman" w:cs="Times New Roman"/>
          <w:sz w:val="24"/>
          <w:szCs w:val="24"/>
        </w:rPr>
        <w:t>відділів</w:t>
      </w:r>
      <w:proofErr w:type="spellEnd"/>
      <w:r>
        <w:rPr>
          <w:rFonts w:ascii="Times New Roman" w:eastAsia="Times New Roman" w:hAnsi="Times New Roman" w:cs="Times New Roman"/>
          <w:sz w:val="24"/>
          <w:szCs w:val="24"/>
        </w:rPr>
        <w:t xml:space="preserve"> АНС </w:t>
      </w:r>
      <w:proofErr w:type="spellStart"/>
      <w:r>
        <w:rPr>
          <w:rFonts w:ascii="Times New Roman" w:eastAsia="Times New Roman" w:hAnsi="Times New Roman" w:cs="Times New Roman"/>
          <w:sz w:val="24"/>
          <w:szCs w:val="24"/>
        </w:rPr>
        <w:t>має</w:t>
      </w:r>
      <w:proofErr w:type="spellEnd"/>
      <w:r>
        <w:rPr>
          <w:rFonts w:ascii="Times New Roman" w:eastAsia="Times New Roman" w:hAnsi="Times New Roman" w:cs="Times New Roman"/>
          <w:sz w:val="24"/>
          <w:szCs w:val="24"/>
        </w:rPr>
        <w:t xml:space="preserve"> на той </w:t>
      </w:r>
      <w:proofErr w:type="spellStart"/>
      <w:r>
        <w:rPr>
          <w:rFonts w:ascii="Times New Roman" w:eastAsia="Times New Roman" w:hAnsi="Times New Roman" w:cs="Times New Roman"/>
          <w:sz w:val="24"/>
          <w:szCs w:val="24"/>
        </w:rPr>
        <w:t>або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інший</w:t>
      </w:r>
      <w:proofErr w:type="spellEnd"/>
      <w:r>
        <w:rPr>
          <w:rFonts w:ascii="Times New Roman" w:eastAsia="Times New Roman" w:hAnsi="Times New Roman" w:cs="Times New Roman"/>
          <w:sz w:val="24"/>
          <w:szCs w:val="24"/>
        </w:rPr>
        <w:t xml:space="preserve"> орган </w:t>
      </w:r>
      <w:proofErr w:type="spellStart"/>
      <w:r>
        <w:rPr>
          <w:rFonts w:ascii="Times New Roman" w:eastAsia="Times New Roman" w:hAnsi="Times New Roman" w:cs="Times New Roman"/>
          <w:sz w:val="24"/>
          <w:szCs w:val="24"/>
        </w:rPr>
        <w:t>завжди</w:t>
      </w:r>
      <w:proofErr w:type="spellEnd"/>
      <w:r>
        <w:rPr>
          <w:rFonts w:ascii="Times New Roman" w:eastAsia="Times New Roman" w:hAnsi="Times New Roman" w:cs="Times New Roman"/>
          <w:sz w:val="24"/>
          <w:szCs w:val="24"/>
        </w:rPr>
        <w:t xml:space="preserve"> строго </w:t>
      </w:r>
      <w:proofErr w:type="spellStart"/>
      <w:r>
        <w:rPr>
          <w:rFonts w:ascii="Times New Roman" w:eastAsia="Times New Roman" w:hAnsi="Times New Roman" w:cs="Times New Roman"/>
          <w:sz w:val="24"/>
          <w:szCs w:val="24"/>
        </w:rPr>
        <w:t>однотипний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вплив</w:t>
      </w:r>
      <w:proofErr w:type="spellEnd"/>
      <w:r>
        <w:rPr>
          <w:rFonts w:ascii="Times New Roman" w:eastAsia="Times New Roman" w:hAnsi="Times New Roman" w:cs="Times New Roman"/>
          <w:sz w:val="24"/>
          <w:szCs w:val="24"/>
        </w:rPr>
        <w:t>?</w:t>
      </w:r>
    </w:p>
    <w:p w14:paraId="034EF13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Парасимпатичний</w:t>
      </w:r>
      <w:proofErr w:type="spellEnd"/>
    </w:p>
    <w:p w14:paraId="0687FC9C"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Симпатичний</w:t>
      </w:r>
      <w:proofErr w:type="spellEnd"/>
    </w:p>
    <w:p w14:paraId="29F2A04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Симпатичний</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парасимпатичний</w:t>
      </w:r>
      <w:proofErr w:type="spellEnd"/>
    </w:p>
    <w:p w14:paraId="5BFC7A36"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Ніякий</w:t>
      </w:r>
      <w:proofErr w:type="spellEnd"/>
    </w:p>
    <w:p w14:paraId="7FE948C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Усі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відділи</w:t>
      </w:r>
      <w:proofErr w:type="spellEnd"/>
    </w:p>
    <w:p w14:paraId="339B37F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roofErr w:type="spellStart"/>
      <w:r>
        <w:rPr>
          <w:rFonts w:ascii="Times New Roman" w:eastAsia="Times New Roman" w:hAnsi="Times New Roman" w:cs="Times New Roman"/>
          <w:sz w:val="24"/>
          <w:szCs w:val="24"/>
        </w:rPr>
        <w:t>Вставте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пропущені</w:t>
      </w:r>
      <w:proofErr w:type="spellEnd"/>
      <w:r>
        <w:rPr>
          <w:rFonts w:ascii="Times New Roman" w:eastAsia="Times New Roman" w:hAnsi="Times New Roman" w:cs="Times New Roman"/>
          <w:sz w:val="24"/>
          <w:szCs w:val="24"/>
        </w:rPr>
        <w:t xml:space="preserve"> слова. </w:t>
      </w:r>
      <w:proofErr w:type="spellStart"/>
      <w:r>
        <w:rPr>
          <w:rFonts w:ascii="Times New Roman" w:eastAsia="Times New Roman" w:hAnsi="Times New Roman" w:cs="Times New Roman"/>
          <w:sz w:val="24"/>
          <w:szCs w:val="24"/>
        </w:rPr>
        <w:t>Симпатичнінерви</w:t>
      </w:r>
      <w:proofErr w:type="spellEnd"/>
      <w:r>
        <w:rPr>
          <w:rFonts w:ascii="Times New Roman" w:eastAsia="Times New Roman" w:hAnsi="Times New Roman" w:cs="Times New Roman"/>
          <w:sz w:val="24"/>
          <w:szCs w:val="24"/>
        </w:rPr>
        <w:t xml:space="preserve"> ... силу </w:t>
      </w:r>
      <w:proofErr w:type="spellStart"/>
      <w:r>
        <w:rPr>
          <w:rFonts w:ascii="Times New Roman" w:eastAsia="Times New Roman" w:hAnsi="Times New Roman" w:cs="Times New Roman"/>
          <w:sz w:val="24"/>
          <w:szCs w:val="24"/>
        </w:rPr>
        <w:t>скорочень</w:t>
      </w:r>
      <w:proofErr w:type="spellEnd"/>
      <w:r>
        <w:rPr>
          <w:rFonts w:ascii="Times New Roman" w:eastAsia="Times New Roman" w:hAnsi="Times New Roman" w:cs="Times New Roman"/>
          <w:sz w:val="24"/>
          <w:szCs w:val="24"/>
        </w:rPr>
        <w:t xml:space="preserve"> ЧСС, </w:t>
      </w:r>
      <w:proofErr w:type="spellStart"/>
      <w:r>
        <w:rPr>
          <w:rFonts w:ascii="Times New Roman" w:eastAsia="Times New Roman" w:hAnsi="Times New Roman" w:cs="Times New Roman"/>
          <w:sz w:val="24"/>
          <w:szCs w:val="24"/>
        </w:rPr>
        <w:t>діючи</w:t>
      </w:r>
      <w:proofErr w:type="spellEnd"/>
      <w:r>
        <w:rPr>
          <w:rFonts w:ascii="Times New Roman" w:eastAsia="Times New Roman" w:hAnsi="Times New Roman" w:cs="Times New Roman"/>
          <w:sz w:val="24"/>
          <w:szCs w:val="24"/>
        </w:rPr>
        <w:t xml:space="preserve"> на ... </w:t>
      </w:r>
      <w:proofErr w:type="spellStart"/>
      <w:r>
        <w:rPr>
          <w:rFonts w:ascii="Times New Roman" w:eastAsia="Times New Roman" w:hAnsi="Times New Roman" w:cs="Times New Roman"/>
          <w:sz w:val="24"/>
          <w:szCs w:val="24"/>
        </w:rPr>
        <w:t>адренорецептори</w:t>
      </w:r>
      <w:proofErr w:type="spellEnd"/>
      <w:r>
        <w:rPr>
          <w:rFonts w:ascii="Times New Roman" w:eastAsia="Times New Roman" w:hAnsi="Times New Roman" w:cs="Times New Roman"/>
          <w:sz w:val="24"/>
          <w:szCs w:val="24"/>
        </w:rPr>
        <w:t>:</w:t>
      </w:r>
    </w:p>
    <w:p w14:paraId="64BEE7D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Прискорюють</w:t>
      </w:r>
      <w:proofErr w:type="spellEnd"/>
      <w:r>
        <w:rPr>
          <w:rFonts w:ascii="Times New Roman" w:eastAsia="Times New Roman" w:hAnsi="Times New Roman" w:cs="Times New Roman"/>
          <w:sz w:val="24"/>
          <w:szCs w:val="24"/>
        </w:rPr>
        <w:t xml:space="preserve"> … α</w:t>
      </w:r>
    </w:p>
    <w:p w14:paraId="0AD1905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Прискорюють</w:t>
      </w:r>
      <w:proofErr w:type="spellEnd"/>
      <w:r>
        <w:rPr>
          <w:rFonts w:ascii="Times New Roman" w:eastAsia="Times New Roman" w:hAnsi="Times New Roman" w:cs="Times New Roman"/>
          <w:sz w:val="24"/>
          <w:szCs w:val="24"/>
        </w:rPr>
        <w:t xml:space="preserve"> ... β</w:t>
      </w:r>
    </w:p>
    <w:p w14:paraId="249AC33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Зменшують</w:t>
      </w:r>
      <w:proofErr w:type="spellEnd"/>
      <w:r>
        <w:rPr>
          <w:rFonts w:ascii="Times New Roman" w:eastAsia="Times New Roman" w:hAnsi="Times New Roman" w:cs="Times New Roman"/>
          <w:sz w:val="24"/>
          <w:szCs w:val="24"/>
        </w:rPr>
        <w:t xml:space="preserve"> ... α</w:t>
      </w:r>
    </w:p>
    <w:p w14:paraId="603F6FD0"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Зменшують</w:t>
      </w:r>
      <w:proofErr w:type="spellEnd"/>
      <w:r>
        <w:rPr>
          <w:rFonts w:ascii="Times New Roman" w:eastAsia="Times New Roman" w:hAnsi="Times New Roman" w:cs="Times New Roman"/>
          <w:sz w:val="24"/>
          <w:szCs w:val="24"/>
        </w:rPr>
        <w:t xml:space="preserve"> ... β</w:t>
      </w:r>
    </w:p>
    <w:p w14:paraId="7CB17B2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Правильні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відповіді</w:t>
      </w:r>
      <w:proofErr w:type="spellEnd"/>
      <w:r>
        <w:rPr>
          <w:rFonts w:ascii="Times New Roman" w:eastAsia="Times New Roman" w:hAnsi="Times New Roman" w:cs="Times New Roman"/>
          <w:sz w:val="24"/>
          <w:szCs w:val="24"/>
        </w:rPr>
        <w:t xml:space="preserve"> A і B</w:t>
      </w:r>
    </w:p>
    <w:p w14:paraId="3FCEFD1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proofErr w:type="spellStart"/>
      <w:r>
        <w:rPr>
          <w:rFonts w:ascii="Times New Roman" w:eastAsia="Times New Roman" w:hAnsi="Times New Roman" w:cs="Times New Roman"/>
          <w:sz w:val="24"/>
          <w:szCs w:val="24"/>
        </w:rPr>
        <w:t>Вставте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пропущені</w:t>
      </w:r>
      <w:proofErr w:type="spellEnd"/>
      <w:r>
        <w:rPr>
          <w:rFonts w:ascii="Times New Roman" w:eastAsia="Times New Roman" w:hAnsi="Times New Roman" w:cs="Times New Roman"/>
          <w:sz w:val="24"/>
          <w:szCs w:val="24"/>
        </w:rPr>
        <w:t xml:space="preserve"> слова. </w:t>
      </w:r>
      <w:proofErr w:type="spellStart"/>
      <w:r>
        <w:rPr>
          <w:rFonts w:ascii="Times New Roman" w:eastAsia="Times New Roman" w:hAnsi="Times New Roman" w:cs="Times New Roman"/>
          <w:sz w:val="24"/>
          <w:szCs w:val="24"/>
        </w:rPr>
        <w:t>Симпатичні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нерви</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секрецію</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діючи</w:t>
      </w:r>
      <w:proofErr w:type="spellEnd"/>
      <w:r>
        <w:rPr>
          <w:rFonts w:ascii="Times New Roman" w:eastAsia="Times New Roman" w:hAnsi="Times New Roman" w:cs="Times New Roman"/>
          <w:sz w:val="24"/>
          <w:szCs w:val="24"/>
        </w:rPr>
        <w:t xml:space="preserve"> на ... </w:t>
      </w:r>
      <w:proofErr w:type="spellStart"/>
      <w:r>
        <w:rPr>
          <w:rFonts w:ascii="Times New Roman" w:eastAsia="Times New Roman" w:hAnsi="Times New Roman" w:cs="Times New Roman"/>
          <w:sz w:val="24"/>
          <w:szCs w:val="24"/>
        </w:rPr>
        <w:t>адренорецептори</w:t>
      </w:r>
      <w:proofErr w:type="spellEnd"/>
      <w:r>
        <w:rPr>
          <w:rFonts w:ascii="Times New Roman" w:eastAsia="Times New Roman" w:hAnsi="Times New Roman" w:cs="Times New Roman"/>
          <w:sz w:val="24"/>
          <w:szCs w:val="24"/>
        </w:rPr>
        <w:t>:</w:t>
      </w:r>
    </w:p>
    <w:p w14:paraId="02CFEE2B"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Підсилюють</w:t>
      </w:r>
      <w:proofErr w:type="spellEnd"/>
      <w:r>
        <w:rPr>
          <w:rFonts w:ascii="Times New Roman" w:eastAsia="Times New Roman" w:hAnsi="Times New Roman" w:cs="Times New Roman"/>
          <w:sz w:val="24"/>
          <w:szCs w:val="24"/>
        </w:rPr>
        <w:t xml:space="preserve"> …α</w:t>
      </w:r>
    </w:p>
    <w:p w14:paraId="7DF08B6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Підсилюють</w:t>
      </w:r>
      <w:proofErr w:type="spellEnd"/>
      <w:r>
        <w:rPr>
          <w:rFonts w:ascii="Times New Roman" w:eastAsia="Times New Roman" w:hAnsi="Times New Roman" w:cs="Times New Roman"/>
          <w:sz w:val="24"/>
          <w:szCs w:val="24"/>
        </w:rPr>
        <w:t xml:space="preserve"> ... β</w:t>
      </w:r>
    </w:p>
    <w:p w14:paraId="10221AC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Гальмують</w:t>
      </w:r>
      <w:proofErr w:type="spellEnd"/>
      <w:r>
        <w:rPr>
          <w:rFonts w:ascii="Times New Roman" w:eastAsia="Times New Roman" w:hAnsi="Times New Roman" w:cs="Times New Roman"/>
          <w:sz w:val="24"/>
          <w:szCs w:val="24"/>
        </w:rPr>
        <w:t xml:space="preserve"> ... α</w:t>
      </w:r>
    </w:p>
    <w:p w14:paraId="076A6C5C"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Гальмують</w:t>
      </w:r>
      <w:proofErr w:type="spellEnd"/>
      <w:r>
        <w:rPr>
          <w:rFonts w:ascii="Times New Roman" w:eastAsia="Times New Roman" w:hAnsi="Times New Roman" w:cs="Times New Roman"/>
          <w:sz w:val="24"/>
          <w:szCs w:val="24"/>
        </w:rPr>
        <w:t xml:space="preserve"> ... β</w:t>
      </w:r>
    </w:p>
    <w:p w14:paraId="18CBC903"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Правильні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відповіді</w:t>
      </w:r>
      <w:proofErr w:type="spellEnd"/>
      <w:r>
        <w:rPr>
          <w:rFonts w:ascii="Times New Roman" w:eastAsia="Times New Roman" w:hAnsi="Times New Roman" w:cs="Times New Roman"/>
          <w:sz w:val="24"/>
          <w:szCs w:val="24"/>
        </w:rPr>
        <w:t xml:space="preserve"> С і D</w:t>
      </w:r>
    </w:p>
    <w:p w14:paraId="5CEB256C"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proofErr w:type="spellStart"/>
      <w:r>
        <w:rPr>
          <w:rFonts w:ascii="Times New Roman" w:eastAsia="Times New Roman" w:hAnsi="Times New Roman" w:cs="Times New Roman"/>
          <w:sz w:val="24"/>
          <w:szCs w:val="24"/>
        </w:rPr>
        <w:t>Укажіть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неправильну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відповідь</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чому</w:t>
      </w:r>
      <w:proofErr w:type="spellEnd"/>
    </w:p>
    <w:p w14:paraId="440775F4" w14:textId="77777777" w:rsidR="0084381E" w:rsidRDefault="0084381E" w:rsidP="0084381E">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відмінність</w:t>
      </w:r>
      <w:proofErr w:type="spellEnd"/>
      <w:r>
        <w:rPr>
          <w:rFonts w:ascii="Times New Roman" w:eastAsia="Times New Roman" w:hAnsi="Times New Roman" w:cs="Times New Roman"/>
          <w:sz w:val="24"/>
          <w:szCs w:val="24"/>
        </w:rPr>
        <w:t xml:space="preserve"> АНС </w:t>
      </w:r>
      <w:proofErr w:type="spellStart"/>
      <w:r>
        <w:rPr>
          <w:rFonts w:ascii="Times New Roman" w:eastAsia="Times New Roman" w:hAnsi="Times New Roman" w:cs="Times New Roman"/>
          <w:sz w:val="24"/>
          <w:szCs w:val="24"/>
        </w:rPr>
        <w:t>від</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w:t>
      </w:r>
    </w:p>
    <w:p w14:paraId="6D44E3A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Локалізація</w:t>
      </w:r>
      <w:proofErr w:type="spellEnd"/>
      <w:r>
        <w:rPr>
          <w:rFonts w:ascii="Times New Roman" w:eastAsia="Times New Roman" w:hAnsi="Times New Roman" w:cs="Times New Roman"/>
          <w:sz w:val="24"/>
          <w:szCs w:val="24"/>
        </w:rPr>
        <w:t xml:space="preserve"> ядер у ЦНС</w:t>
      </w:r>
    </w:p>
    <w:p w14:paraId="06DFACC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Різна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кількість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еферентних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нейронів</w:t>
      </w:r>
      <w:proofErr w:type="spellEnd"/>
    </w:p>
    <w:p w14:paraId="4DF53AF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Сегментарність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іннервації</w:t>
      </w:r>
      <w:proofErr w:type="spellEnd"/>
      <w:r>
        <w:rPr>
          <w:rFonts w:ascii="Times New Roman" w:eastAsia="Times New Roman" w:hAnsi="Times New Roman" w:cs="Times New Roman"/>
          <w:sz w:val="24"/>
          <w:szCs w:val="24"/>
        </w:rPr>
        <w:t xml:space="preserve"> на </w:t>
      </w:r>
      <w:proofErr w:type="spellStart"/>
      <w:r>
        <w:rPr>
          <w:rFonts w:ascii="Times New Roman" w:eastAsia="Times New Roman" w:hAnsi="Times New Roman" w:cs="Times New Roman"/>
          <w:sz w:val="24"/>
          <w:szCs w:val="24"/>
        </w:rPr>
        <w:t>периферії</w:t>
      </w:r>
      <w:proofErr w:type="spellEnd"/>
    </w:p>
    <w:p w14:paraId="53E417A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Малий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діаметр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нервових</w:t>
      </w:r>
      <w:proofErr w:type="spellEnd"/>
      <w:r>
        <w:rPr>
          <w:rFonts w:ascii="Times New Roman" w:eastAsia="Times New Roman" w:hAnsi="Times New Roman" w:cs="Times New Roman"/>
          <w:sz w:val="24"/>
          <w:szCs w:val="24"/>
        </w:rPr>
        <w:t xml:space="preserve"> волокон</w:t>
      </w:r>
    </w:p>
    <w:p w14:paraId="706C608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Переривання</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периферичних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гангліях</w:t>
      </w:r>
      <w:proofErr w:type="spellEnd"/>
    </w:p>
    <w:p w14:paraId="08BFBC0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У </w:t>
      </w:r>
      <w:proofErr w:type="spellStart"/>
      <w:r>
        <w:rPr>
          <w:rFonts w:ascii="Times New Roman" w:eastAsia="Times New Roman" w:hAnsi="Times New Roman" w:cs="Times New Roman"/>
          <w:sz w:val="24"/>
          <w:szCs w:val="24"/>
        </w:rPr>
        <w:t>Стародавній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Індії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підозрюваного</w:t>
      </w:r>
      <w:proofErr w:type="spellEnd"/>
      <w:r>
        <w:rPr>
          <w:rFonts w:ascii="Times New Roman" w:eastAsia="Times New Roman" w:hAnsi="Times New Roman" w:cs="Times New Roman"/>
          <w:sz w:val="24"/>
          <w:szCs w:val="24"/>
        </w:rPr>
        <w:t xml:space="preserve"> в </w:t>
      </w:r>
      <w:proofErr w:type="spellStart"/>
      <w:r>
        <w:rPr>
          <w:rFonts w:ascii="Times New Roman" w:eastAsia="Times New Roman" w:hAnsi="Times New Roman" w:cs="Times New Roman"/>
          <w:sz w:val="24"/>
          <w:szCs w:val="24"/>
        </w:rPr>
        <w:t>злочині</w:t>
      </w:r>
      <w:proofErr w:type="spellEnd"/>
      <w:r>
        <w:rPr>
          <w:rFonts w:ascii="Times New Roman" w:eastAsia="Times New Roman" w:hAnsi="Times New Roman" w:cs="Times New Roman"/>
          <w:sz w:val="24"/>
          <w:szCs w:val="24"/>
        </w:rPr>
        <w:t xml:space="preserve"> судили «великим судом»: </w:t>
      </w:r>
      <w:proofErr w:type="spellStart"/>
      <w:r>
        <w:rPr>
          <w:rFonts w:ascii="Times New Roman" w:eastAsia="Times New Roman" w:hAnsi="Times New Roman" w:cs="Times New Roman"/>
          <w:sz w:val="24"/>
          <w:szCs w:val="24"/>
        </w:rPr>
        <w:t>йому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пропонували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проковтнути</w:t>
      </w:r>
      <w:proofErr w:type="spellEnd"/>
      <w:r>
        <w:rPr>
          <w:rFonts w:ascii="Times New Roman" w:eastAsia="Times New Roman" w:hAnsi="Times New Roman" w:cs="Times New Roman"/>
          <w:sz w:val="24"/>
          <w:szCs w:val="24"/>
        </w:rPr>
        <w:t xml:space="preserve"> жменю сухого рису. </w:t>
      </w:r>
      <w:proofErr w:type="spellStart"/>
      <w:r>
        <w:rPr>
          <w:rFonts w:ascii="Times New Roman" w:eastAsia="Times New Roman" w:hAnsi="Times New Roman" w:cs="Times New Roman"/>
          <w:sz w:val="24"/>
          <w:szCs w:val="24"/>
        </w:rPr>
        <w:t>Якщо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йому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це</w:t>
      </w:r>
      <w:proofErr w:type="spellEnd"/>
      <w:r>
        <w:rPr>
          <w:rFonts w:ascii="Times New Roman" w:eastAsia="Times New Roman" w:hAnsi="Times New Roman" w:cs="Times New Roman"/>
          <w:sz w:val="24"/>
          <w:szCs w:val="24"/>
        </w:rPr>
        <w:t xml:space="preserve"> не </w:t>
      </w:r>
      <w:proofErr w:type="spellStart"/>
      <w:r>
        <w:rPr>
          <w:rFonts w:ascii="Times New Roman" w:eastAsia="Times New Roman" w:hAnsi="Times New Roman" w:cs="Times New Roman"/>
          <w:sz w:val="24"/>
          <w:szCs w:val="24"/>
        </w:rPr>
        <w:t>вдавалося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провина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вважалася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доведеною.Чому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w:t>
      </w:r>
      <w:proofErr w:type="spellEnd"/>
      <w:r>
        <w:rPr>
          <w:rFonts w:ascii="Times New Roman" w:eastAsia="Times New Roman" w:hAnsi="Times New Roman" w:cs="Times New Roman"/>
          <w:sz w:val="24"/>
          <w:szCs w:val="24"/>
        </w:rPr>
        <w:t xml:space="preserve"> час </w:t>
      </w:r>
      <w:proofErr w:type="spellStart"/>
      <w:r>
        <w:rPr>
          <w:rFonts w:ascii="Times New Roman" w:eastAsia="Times New Roman" w:hAnsi="Times New Roman" w:cs="Times New Roman"/>
          <w:sz w:val="24"/>
          <w:szCs w:val="24"/>
        </w:rPr>
        <w:t>хвилювання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неможливо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проковтнути</w:t>
      </w:r>
      <w:proofErr w:type="spellEnd"/>
      <w:r>
        <w:rPr>
          <w:rFonts w:ascii="Times New Roman" w:eastAsia="Times New Roman" w:hAnsi="Times New Roman" w:cs="Times New Roman"/>
          <w:sz w:val="24"/>
          <w:szCs w:val="24"/>
        </w:rPr>
        <w:t xml:space="preserve"> рис?</w:t>
      </w:r>
    </w:p>
    <w:p w14:paraId="3E9C95E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ПСНС і </w:t>
      </w:r>
      <w:proofErr w:type="spellStart"/>
      <w:r>
        <w:rPr>
          <w:rFonts w:ascii="Times New Roman" w:eastAsia="Times New Roman" w:hAnsi="Times New Roman" w:cs="Times New Roman"/>
          <w:sz w:val="24"/>
          <w:szCs w:val="24"/>
        </w:rPr>
        <w:t>зменшення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1830B94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ПСНС і </w:t>
      </w:r>
      <w:proofErr w:type="spellStart"/>
      <w:r>
        <w:rPr>
          <w:rFonts w:ascii="Times New Roman" w:eastAsia="Times New Roman" w:hAnsi="Times New Roman" w:cs="Times New Roman"/>
          <w:sz w:val="24"/>
          <w:szCs w:val="24"/>
        </w:rPr>
        <w:t>збільшення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2041CA1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симпатоадреналової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посилення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16F3A02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Зменшення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кровопостачання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залози</w:t>
      </w:r>
      <w:proofErr w:type="spellEnd"/>
    </w:p>
    <w:p w14:paraId="1B53443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симпатоадреналової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зменшення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646DDD1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ПСНС </w:t>
      </w:r>
      <w:proofErr w:type="spellStart"/>
      <w:r>
        <w:rPr>
          <w:rFonts w:ascii="Times New Roman" w:eastAsia="Times New Roman" w:hAnsi="Times New Roman" w:cs="Times New Roman"/>
          <w:sz w:val="24"/>
          <w:szCs w:val="24"/>
        </w:rPr>
        <w:t>переважно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іннервує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здійснюють</w:t>
      </w:r>
      <w:proofErr w:type="spellEnd"/>
      <w:r>
        <w:rPr>
          <w:rFonts w:ascii="Times New Roman" w:eastAsia="Times New Roman" w:hAnsi="Times New Roman" w:cs="Times New Roman"/>
          <w:sz w:val="24"/>
          <w:szCs w:val="24"/>
        </w:rPr>
        <w:t>:</w:t>
      </w:r>
    </w:p>
    <w:p w14:paraId="65C7514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Надходження</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акумулювання</w:t>
      </w:r>
      <w:proofErr w:type="spellEnd"/>
      <w:r>
        <w:rPr>
          <w:rFonts w:ascii="Times New Roman" w:eastAsia="Times New Roman" w:hAnsi="Times New Roman" w:cs="Times New Roman"/>
          <w:sz w:val="24"/>
          <w:szCs w:val="24"/>
        </w:rPr>
        <w:t xml:space="preserve"> Е в </w:t>
      </w:r>
      <w:proofErr w:type="spellStart"/>
      <w:r>
        <w:rPr>
          <w:rFonts w:ascii="Times New Roman" w:eastAsia="Times New Roman" w:hAnsi="Times New Roman" w:cs="Times New Roman"/>
          <w:sz w:val="24"/>
          <w:szCs w:val="24"/>
        </w:rPr>
        <w:t>організмі</w:t>
      </w:r>
      <w:proofErr w:type="spellEnd"/>
    </w:p>
    <w:p w14:paraId="2A87260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Надходження</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 </w:t>
      </w:r>
      <w:proofErr w:type="spellStart"/>
      <w:r>
        <w:rPr>
          <w:rFonts w:ascii="Times New Roman" w:eastAsia="Times New Roman" w:hAnsi="Times New Roman" w:cs="Times New Roman"/>
          <w:sz w:val="24"/>
          <w:szCs w:val="24"/>
        </w:rPr>
        <w:t>організмом</w:t>
      </w:r>
      <w:proofErr w:type="spellEnd"/>
    </w:p>
    <w:p w14:paraId="1DC9DA31"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Акумулювання</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w:t>
      </w:r>
    </w:p>
    <w:p w14:paraId="63C45DD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Виняткове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 </w:t>
      </w:r>
      <w:proofErr w:type="spellStart"/>
      <w:r>
        <w:rPr>
          <w:rFonts w:ascii="Times New Roman" w:eastAsia="Times New Roman" w:hAnsi="Times New Roman" w:cs="Times New Roman"/>
          <w:sz w:val="24"/>
          <w:szCs w:val="24"/>
        </w:rPr>
        <w:t>організмом</w:t>
      </w:r>
      <w:proofErr w:type="spellEnd"/>
    </w:p>
    <w:p w14:paraId="7F52063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Надходження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акумулювання</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 </w:t>
      </w:r>
      <w:proofErr w:type="spellStart"/>
      <w:r>
        <w:rPr>
          <w:rFonts w:ascii="Times New Roman" w:eastAsia="Times New Roman" w:hAnsi="Times New Roman" w:cs="Times New Roman"/>
          <w:sz w:val="24"/>
          <w:szCs w:val="24"/>
        </w:rPr>
        <w:t>організмом</w:t>
      </w:r>
      <w:proofErr w:type="spellEnd"/>
    </w:p>
    <w:p w14:paraId="08C50310"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w:t>
      </w:r>
      <w:proofErr w:type="spellStart"/>
      <w:r>
        <w:rPr>
          <w:rFonts w:ascii="Times New Roman" w:eastAsia="Times New Roman" w:hAnsi="Times New Roman" w:cs="Times New Roman"/>
          <w:sz w:val="24"/>
          <w:szCs w:val="24"/>
        </w:rPr>
        <w:t>Вставте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пропущені</w:t>
      </w:r>
      <w:proofErr w:type="spellEnd"/>
      <w:r>
        <w:rPr>
          <w:rFonts w:ascii="Times New Roman" w:eastAsia="Times New Roman" w:hAnsi="Times New Roman" w:cs="Times New Roman"/>
          <w:sz w:val="24"/>
          <w:szCs w:val="24"/>
        </w:rPr>
        <w:t xml:space="preserve"> слова. </w:t>
      </w:r>
      <w:proofErr w:type="spellStart"/>
      <w:r>
        <w:rPr>
          <w:rFonts w:ascii="Times New Roman" w:eastAsia="Times New Roman" w:hAnsi="Times New Roman" w:cs="Times New Roman"/>
          <w:sz w:val="24"/>
          <w:szCs w:val="24"/>
        </w:rPr>
        <w:t>Нікотин</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це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синапсів</w:t>
      </w:r>
      <w:proofErr w:type="spellEnd"/>
      <w:r>
        <w:rPr>
          <w:rFonts w:ascii="Times New Roman" w:eastAsia="Times New Roman" w:hAnsi="Times New Roman" w:cs="Times New Roman"/>
          <w:sz w:val="24"/>
          <w:szCs w:val="24"/>
        </w:rPr>
        <w:t xml:space="preserve"> АНС:</w:t>
      </w:r>
    </w:p>
    <w:p w14:paraId="09132E3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Блокатор </w:t>
      </w:r>
      <w:proofErr w:type="spellStart"/>
      <w:r>
        <w:rPr>
          <w:rFonts w:ascii="Times New Roman" w:eastAsia="Times New Roman" w:hAnsi="Times New Roman" w:cs="Times New Roman"/>
          <w:sz w:val="24"/>
          <w:szCs w:val="24"/>
        </w:rPr>
        <w:t>гангліонарних</w:t>
      </w:r>
      <w:proofErr w:type="spellEnd"/>
    </w:p>
    <w:p w14:paraId="3FDFDC2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Блокатор </w:t>
      </w:r>
      <w:proofErr w:type="spellStart"/>
      <w:r>
        <w:rPr>
          <w:rFonts w:ascii="Times New Roman" w:eastAsia="Times New Roman" w:hAnsi="Times New Roman" w:cs="Times New Roman"/>
          <w:sz w:val="24"/>
          <w:szCs w:val="24"/>
        </w:rPr>
        <w:t>нервово-органних</w:t>
      </w:r>
      <w:proofErr w:type="spellEnd"/>
    </w:p>
    <w:p w14:paraId="0A0E840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Активатор </w:t>
      </w:r>
      <w:proofErr w:type="spellStart"/>
      <w:r>
        <w:rPr>
          <w:rFonts w:ascii="Times New Roman" w:eastAsia="Times New Roman" w:hAnsi="Times New Roman" w:cs="Times New Roman"/>
          <w:sz w:val="24"/>
          <w:szCs w:val="24"/>
        </w:rPr>
        <w:t>гангліонарних</w:t>
      </w:r>
      <w:proofErr w:type="spellEnd"/>
    </w:p>
    <w:p w14:paraId="69EC375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Активатор </w:t>
      </w:r>
      <w:proofErr w:type="spellStart"/>
      <w:r>
        <w:rPr>
          <w:rFonts w:ascii="Times New Roman" w:eastAsia="Times New Roman" w:hAnsi="Times New Roman" w:cs="Times New Roman"/>
          <w:sz w:val="24"/>
          <w:szCs w:val="24"/>
        </w:rPr>
        <w:t>нервово-органних</w:t>
      </w:r>
      <w:proofErr w:type="spellEnd"/>
    </w:p>
    <w:p w14:paraId="2614F2C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Активатор </w:t>
      </w:r>
      <w:proofErr w:type="spellStart"/>
      <w:r>
        <w:rPr>
          <w:rFonts w:ascii="Times New Roman" w:eastAsia="Times New Roman" w:hAnsi="Times New Roman" w:cs="Times New Roman"/>
          <w:sz w:val="24"/>
          <w:szCs w:val="24"/>
        </w:rPr>
        <w:t>гангліонарних</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нервово-органних</w:t>
      </w:r>
      <w:proofErr w:type="spellEnd"/>
    </w:p>
    <w:p w14:paraId="0CB2B023"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w:t>
      </w:r>
      <w:proofErr w:type="spellStart"/>
      <w:r>
        <w:rPr>
          <w:rFonts w:ascii="Times New Roman" w:eastAsia="Times New Roman" w:hAnsi="Times New Roman" w:cs="Times New Roman"/>
          <w:sz w:val="24"/>
          <w:szCs w:val="24"/>
        </w:rPr>
        <w:t>Укажіть</w:t>
      </w:r>
      <w:proofErr w:type="spellEnd"/>
      <w:r>
        <w:rPr>
          <w:rFonts w:ascii="Times New Roman" w:eastAsia="Times New Roman" w:hAnsi="Times New Roman" w:cs="Times New Roman"/>
          <w:sz w:val="24"/>
          <w:szCs w:val="24"/>
        </w:rPr>
        <w:t xml:space="preserve"> орган,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іннервується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тільки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прегангліонарними</w:t>
      </w:r>
      <w:proofErr w:type="spellEnd"/>
      <w:r>
        <w:rPr>
          <w:rFonts w:ascii="Times New Roman" w:eastAsia="Times New Roman" w:hAnsi="Times New Roman" w:cs="Times New Roman"/>
          <w:sz w:val="24"/>
          <w:szCs w:val="24"/>
        </w:rPr>
        <w:t xml:space="preserve"> волокнами СНС:</w:t>
      </w:r>
    </w:p>
    <w:p w14:paraId="3E1BDB26"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Шлунок</w:t>
      </w:r>
      <w:proofErr w:type="spellEnd"/>
    </w:p>
    <w:p w14:paraId="4DB30FA1"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Серце</w:t>
      </w:r>
      <w:proofErr w:type="spellEnd"/>
    </w:p>
    <w:p w14:paraId="696B709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Мозкова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речовина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надниркових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залоз</w:t>
      </w:r>
      <w:proofErr w:type="spellEnd"/>
    </w:p>
    <w:p w14:paraId="59CC7B7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Судини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тулуба</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кінцівок</w:t>
      </w:r>
      <w:proofErr w:type="spellEnd"/>
    </w:p>
    <w:p w14:paraId="14AA9B0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Слинні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залози</w:t>
      </w:r>
      <w:proofErr w:type="spellEnd"/>
    </w:p>
    <w:p w14:paraId="7009C729"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proofErr w:type="spellStart"/>
      <w:r>
        <w:rPr>
          <w:rFonts w:ascii="Times New Roman" w:eastAsia="Times New Roman" w:hAnsi="Times New Roman" w:cs="Times New Roman"/>
          <w:sz w:val="24"/>
          <w:szCs w:val="24"/>
        </w:rPr>
        <w:t>Укажіть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ефекти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збудження</w:t>
      </w:r>
      <w:proofErr w:type="spellEnd"/>
      <w:r>
        <w:rPr>
          <w:rFonts w:ascii="Times New Roman" w:eastAsia="Times New Roman" w:hAnsi="Times New Roman" w:cs="Times New Roman"/>
          <w:sz w:val="24"/>
          <w:szCs w:val="24"/>
        </w:rPr>
        <w:t xml:space="preserve"> ПСНС:</w:t>
      </w:r>
    </w:p>
    <w:p w14:paraId="422A6083"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Збільшення</w:t>
      </w:r>
      <w:proofErr w:type="spellEnd"/>
      <w:r>
        <w:rPr>
          <w:rFonts w:ascii="Times New Roman" w:eastAsia="Times New Roman" w:hAnsi="Times New Roman" w:cs="Times New Roman"/>
          <w:sz w:val="24"/>
          <w:szCs w:val="24"/>
        </w:rPr>
        <w:t xml:space="preserve"> ЧСС</w:t>
      </w:r>
    </w:p>
    <w:p w14:paraId="6EC55BB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Розширення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зіниць</w:t>
      </w:r>
      <w:proofErr w:type="spellEnd"/>
    </w:p>
    <w:p w14:paraId="245CDC1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Стимуляція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197533F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Гальмування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шлункової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секреції</w:t>
      </w:r>
      <w:proofErr w:type="spellEnd"/>
    </w:p>
    <w:p w14:paraId="4056F54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Підвищення</w:t>
      </w:r>
      <w:proofErr w:type="spellEnd"/>
      <w:r>
        <w:rPr>
          <w:rFonts w:ascii="Times New Roman" w:eastAsia="Times New Roman" w:hAnsi="Times New Roman" w:cs="Times New Roman"/>
          <w:sz w:val="24"/>
          <w:szCs w:val="24"/>
        </w:rPr>
        <w:t xml:space="preserve"> тонусу </w:t>
      </w:r>
      <w:proofErr w:type="spellStart"/>
      <w:r>
        <w:rPr>
          <w:rFonts w:ascii="Times New Roman" w:eastAsia="Times New Roman" w:hAnsi="Times New Roman" w:cs="Times New Roman"/>
          <w:sz w:val="24"/>
          <w:szCs w:val="24"/>
        </w:rPr>
        <w:t>судин</w:t>
      </w:r>
      <w:proofErr w:type="spellEnd"/>
    </w:p>
    <w:p w14:paraId="630D66C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Відповіді:1.Е, 2.В, 3.В, 4.D, 5.С, 6.Е, 7.А, 8.С, 9.С, 10.С.</w:t>
      </w:r>
    </w:p>
    <w:p w14:paraId="142C0DE0" w14:textId="77777777" w:rsidR="0084381E" w:rsidRDefault="0084381E" w:rsidP="0084381E">
      <w:pPr>
        <w:pStyle w:val="10"/>
        <w:spacing w:line="240" w:lineRule="auto"/>
        <w:jc w:val="both"/>
        <w:rPr>
          <w:rFonts w:ascii="Times New Roman" w:eastAsia="Times New Roman" w:hAnsi="Times New Roman" w:cs="Times New Roman"/>
          <w:sz w:val="24"/>
          <w:szCs w:val="24"/>
        </w:rPr>
        <w:sectPr w:rsidR="0084381E" w:rsidSect="0084381E">
          <w:type w:val="continuous"/>
          <w:pgSz w:w="11906" w:h="16838"/>
          <w:pgMar w:top="1134" w:right="850" w:bottom="1134" w:left="1701" w:header="708" w:footer="708" w:gutter="0"/>
          <w:cols w:num="2" w:space="708"/>
          <w:docGrid w:linePitch="360"/>
        </w:sectPr>
      </w:pPr>
    </w:p>
    <w:p w14:paraId="7A55D2DF" w14:textId="4AFDD104" w:rsidR="0084381E" w:rsidRDefault="0084381E" w:rsidP="0084381E">
      <w:pPr>
        <w:pStyle w:val="10"/>
        <w:widowControl w:val="0"/>
        <w:tabs>
          <w:tab w:val="left" w:pos="614"/>
          <w:tab w:val="left" w:pos="952"/>
        </w:tabs>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Список </w:t>
      </w:r>
      <w:proofErr w:type="spellStart"/>
      <w:r>
        <w:rPr>
          <w:rFonts w:ascii="Times New Roman" w:eastAsia="Times New Roman" w:hAnsi="Times New Roman" w:cs="Times New Roman"/>
          <w:b/>
          <w:sz w:val="24"/>
          <w:szCs w:val="24"/>
        </w:rPr>
        <w:t>рекомендованої</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літератури</w:t>
      </w:r>
      <w:proofErr w:type="spellEnd"/>
      <w:r>
        <w:rPr>
          <w:rFonts w:ascii="Times New Roman" w:eastAsia="Times New Roman" w:hAnsi="Times New Roman" w:cs="Times New Roman"/>
          <w:b/>
          <w:sz w:val="24"/>
          <w:szCs w:val="24"/>
        </w:rPr>
        <w:t>:</w:t>
      </w:r>
    </w:p>
    <w:p w14:paraId="51E60304" w14:textId="77777777" w:rsidR="00504993" w:rsidRPr="00C7274D" w:rsidRDefault="00504993" w:rsidP="00504993">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000EA186" w14:textId="77777777" w:rsidR="00504993" w:rsidRPr="00C7274D" w:rsidRDefault="00504993" w:rsidP="00504993">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4C5748D4" w14:textId="77777777" w:rsidR="00504993" w:rsidRPr="00504993" w:rsidRDefault="00504993" w:rsidP="00504993">
      <w:pPr>
        <w:pStyle w:val="a3"/>
        <w:widowControl/>
        <w:numPr>
          <w:ilvl w:val="0"/>
          <w:numId w:val="31"/>
        </w:numPr>
        <w:ind w:left="284" w:hanging="284"/>
        <w:jc w:val="both"/>
        <w:rPr>
          <w:rFonts w:ascii="Times New Roman" w:eastAsia="Calibri" w:hAnsi="Times New Roman" w:cs="Times New Roman"/>
          <w:color w:val="auto"/>
          <w:lang w:bidi="ar-SA"/>
        </w:rPr>
      </w:pPr>
      <w:r w:rsidRPr="00504993">
        <w:rPr>
          <w:rFonts w:ascii="Times New Roman" w:eastAsia="Calibri" w:hAnsi="Times New Roman" w:cs="Times New Roman"/>
          <w:color w:val="auto"/>
          <w:lang w:bidi="ar-SA"/>
        </w:rPr>
        <w:t xml:space="preserve">Медична фізіологія за </w:t>
      </w:r>
      <w:proofErr w:type="spellStart"/>
      <w:r w:rsidRPr="00504993">
        <w:rPr>
          <w:rFonts w:ascii="Times New Roman" w:eastAsia="Calibri" w:hAnsi="Times New Roman" w:cs="Times New Roman"/>
          <w:color w:val="auto"/>
          <w:lang w:bidi="ar-SA"/>
        </w:rPr>
        <w:t>Гайтоном</w:t>
      </w:r>
      <w:proofErr w:type="spellEnd"/>
      <w:r w:rsidRPr="00504993">
        <w:rPr>
          <w:rFonts w:ascii="Times New Roman" w:eastAsia="Calibri" w:hAnsi="Times New Roman" w:cs="Times New Roman"/>
          <w:color w:val="auto"/>
          <w:lang w:bidi="ar-SA"/>
        </w:rPr>
        <w:t xml:space="preserve"> і </w:t>
      </w:r>
      <w:proofErr w:type="spellStart"/>
      <w:r w:rsidRPr="00504993">
        <w:rPr>
          <w:rFonts w:ascii="Times New Roman" w:eastAsia="Calibri" w:hAnsi="Times New Roman" w:cs="Times New Roman"/>
          <w:color w:val="auto"/>
          <w:lang w:bidi="ar-SA"/>
        </w:rPr>
        <w:t>Голлом</w:t>
      </w:r>
      <w:proofErr w:type="spellEnd"/>
      <w:r w:rsidRPr="00504993">
        <w:rPr>
          <w:rFonts w:ascii="Times New Roman" w:eastAsia="Calibri" w:hAnsi="Times New Roman" w:cs="Times New Roman"/>
          <w:color w:val="auto"/>
          <w:lang w:bidi="ar-SA"/>
        </w:rPr>
        <w:t xml:space="preserve"> : підручник: пер. з </w:t>
      </w:r>
      <w:proofErr w:type="spellStart"/>
      <w:r w:rsidRPr="00504993">
        <w:rPr>
          <w:rFonts w:ascii="Times New Roman" w:eastAsia="Calibri" w:hAnsi="Times New Roman" w:cs="Times New Roman"/>
          <w:color w:val="auto"/>
          <w:lang w:bidi="ar-SA"/>
        </w:rPr>
        <w:t>англ</w:t>
      </w:r>
      <w:proofErr w:type="spellEnd"/>
      <w:r w:rsidRPr="00504993">
        <w:rPr>
          <w:rFonts w:ascii="Times New Roman" w:eastAsia="Calibri" w:hAnsi="Times New Roman" w:cs="Times New Roman"/>
          <w:color w:val="auto"/>
          <w:lang w:bidi="ar-SA"/>
        </w:rPr>
        <w:t xml:space="preserve">. 14-го вид. : Т. 1-2 / Джон Е. </w:t>
      </w:r>
      <w:proofErr w:type="spellStart"/>
      <w:r w:rsidRPr="00504993">
        <w:rPr>
          <w:rFonts w:ascii="Times New Roman" w:eastAsia="Calibri" w:hAnsi="Times New Roman" w:cs="Times New Roman"/>
          <w:color w:val="auto"/>
          <w:lang w:bidi="ar-SA"/>
        </w:rPr>
        <w:t>Голл</w:t>
      </w:r>
      <w:proofErr w:type="spellEnd"/>
      <w:r w:rsidRPr="00504993">
        <w:rPr>
          <w:rFonts w:ascii="Times New Roman" w:eastAsia="Calibri" w:hAnsi="Times New Roman" w:cs="Times New Roman"/>
          <w:color w:val="auto"/>
          <w:lang w:bidi="ar-SA"/>
        </w:rPr>
        <w:t xml:space="preserve">, Майкл Е. </w:t>
      </w:r>
      <w:proofErr w:type="spellStart"/>
      <w:r w:rsidRPr="00504993">
        <w:rPr>
          <w:rFonts w:ascii="Times New Roman" w:eastAsia="Calibri" w:hAnsi="Times New Roman" w:cs="Times New Roman"/>
          <w:color w:val="auto"/>
          <w:lang w:bidi="ar-SA"/>
        </w:rPr>
        <w:t>голл</w:t>
      </w:r>
      <w:proofErr w:type="spellEnd"/>
      <w:r w:rsidRPr="00504993">
        <w:rPr>
          <w:rFonts w:ascii="Times New Roman" w:eastAsia="Calibri" w:hAnsi="Times New Roman" w:cs="Times New Roman"/>
          <w:color w:val="auto"/>
          <w:lang w:bidi="ar-SA"/>
        </w:rPr>
        <w:t xml:space="preserve">; наук. ред. </w:t>
      </w:r>
      <w:proofErr w:type="spellStart"/>
      <w:r w:rsidRPr="00504993">
        <w:rPr>
          <w:rFonts w:ascii="Times New Roman" w:eastAsia="Calibri" w:hAnsi="Times New Roman" w:cs="Times New Roman"/>
          <w:color w:val="auto"/>
          <w:lang w:bidi="ar-SA"/>
        </w:rPr>
        <w:t>укр</w:t>
      </w:r>
      <w:proofErr w:type="spellEnd"/>
      <w:r w:rsidRPr="00504993">
        <w:rPr>
          <w:rFonts w:ascii="Times New Roman" w:eastAsia="Calibri" w:hAnsi="Times New Roman" w:cs="Times New Roman"/>
          <w:color w:val="auto"/>
          <w:lang w:bidi="ar-SA"/>
        </w:rPr>
        <w:t xml:space="preserve">. вид. Степан </w:t>
      </w:r>
      <w:proofErr w:type="spellStart"/>
      <w:r w:rsidRPr="00504993">
        <w:rPr>
          <w:rFonts w:ascii="Times New Roman" w:eastAsia="Calibri" w:hAnsi="Times New Roman" w:cs="Times New Roman"/>
          <w:color w:val="auto"/>
          <w:lang w:bidi="ar-SA"/>
        </w:rPr>
        <w:t>Вадзюк</w:t>
      </w:r>
      <w:proofErr w:type="spellEnd"/>
      <w:r w:rsidRPr="00504993">
        <w:rPr>
          <w:rFonts w:ascii="Times New Roman" w:eastAsia="Calibri" w:hAnsi="Times New Roman" w:cs="Times New Roman"/>
          <w:color w:val="auto"/>
          <w:lang w:bidi="ar-SA"/>
        </w:rPr>
        <w:t xml:space="preserve"> ; наук. ред. пер. : К. Тарасова, І. Міщенко, М. </w:t>
      </w:r>
      <w:proofErr w:type="spellStart"/>
      <w:r w:rsidRPr="00504993">
        <w:rPr>
          <w:rFonts w:ascii="Times New Roman" w:eastAsia="Calibri" w:hAnsi="Times New Roman" w:cs="Times New Roman"/>
          <w:color w:val="auto"/>
          <w:lang w:bidi="ar-SA"/>
        </w:rPr>
        <w:t>Йолтуховський</w:t>
      </w:r>
      <w:proofErr w:type="spellEnd"/>
      <w:r w:rsidRPr="00504993">
        <w:rPr>
          <w:rFonts w:ascii="Times New Roman" w:eastAsia="Calibri" w:hAnsi="Times New Roman" w:cs="Times New Roman"/>
          <w:color w:val="auto"/>
          <w:lang w:bidi="ar-SA"/>
        </w:rPr>
        <w:t xml:space="preserve">, Н. </w:t>
      </w:r>
      <w:proofErr w:type="spellStart"/>
      <w:r w:rsidRPr="00504993">
        <w:rPr>
          <w:rFonts w:ascii="Times New Roman" w:eastAsia="Calibri" w:hAnsi="Times New Roman" w:cs="Times New Roman"/>
          <w:color w:val="auto"/>
          <w:lang w:bidi="ar-SA"/>
        </w:rPr>
        <w:t>Воронич-Семченко</w:t>
      </w:r>
      <w:proofErr w:type="spellEnd"/>
      <w:r w:rsidRPr="00504993">
        <w:rPr>
          <w:rFonts w:ascii="Times New Roman" w:eastAsia="Calibri" w:hAnsi="Times New Roman" w:cs="Times New Roman"/>
          <w:color w:val="auto"/>
          <w:lang w:bidi="ar-SA"/>
        </w:rPr>
        <w:t xml:space="preserve"> – К. : ВСВ «Медицина», 2022. – 1206 с.</w:t>
      </w:r>
    </w:p>
    <w:p w14:paraId="4B91BADE"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position w:val="6"/>
        </w:rPr>
      </w:pPr>
      <w:proofErr w:type="spellStart"/>
      <w:r w:rsidRPr="00504993">
        <w:rPr>
          <w:rFonts w:ascii="Times New Roman" w:hAnsi="Times New Roman" w:cs="Times New Roman"/>
          <w:position w:val="6"/>
        </w:rPr>
        <w:lastRenderedPageBreak/>
        <w:t>Гжегоцький</w:t>
      </w:r>
      <w:proofErr w:type="spellEnd"/>
      <w:r w:rsidRPr="00504993">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04993">
        <w:rPr>
          <w:rFonts w:ascii="Times New Roman" w:hAnsi="Times New Roman" w:cs="Times New Roman"/>
          <w:position w:val="6"/>
        </w:rPr>
        <w:t>Гжегоцький</w:t>
      </w:r>
      <w:proofErr w:type="spellEnd"/>
      <w:r w:rsidRPr="00504993">
        <w:rPr>
          <w:rFonts w:ascii="Times New Roman" w:hAnsi="Times New Roman" w:cs="Times New Roman"/>
          <w:position w:val="6"/>
        </w:rPr>
        <w:t xml:space="preserve"> [та </w:t>
      </w:r>
      <w:proofErr w:type="spellStart"/>
      <w:r w:rsidRPr="00504993">
        <w:rPr>
          <w:rFonts w:ascii="Times New Roman" w:hAnsi="Times New Roman" w:cs="Times New Roman"/>
          <w:position w:val="6"/>
        </w:rPr>
        <w:t>ін</w:t>
      </w:r>
      <w:proofErr w:type="spellEnd"/>
      <w:r w:rsidRPr="00504993">
        <w:rPr>
          <w:rFonts w:ascii="Times New Roman" w:hAnsi="Times New Roman" w:cs="Times New Roman"/>
          <w:position w:val="6"/>
        </w:rPr>
        <w:t>].– Вінниця: Нова книга.– 2019.- 464 с.</w:t>
      </w:r>
    </w:p>
    <w:p w14:paraId="30BAB390"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position w:val="6"/>
        </w:rPr>
      </w:pPr>
      <w:r w:rsidRPr="00504993">
        <w:rPr>
          <w:rFonts w:ascii="Times New Roman" w:hAnsi="Times New Roman" w:cs="Times New Roman"/>
          <w:position w:val="6"/>
        </w:rPr>
        <w:t xml:space="preserve">Фізіологія. Короткий курс. 2-ге вид. / Мороз В.М., </w:t>
      </w:r>
      <w:proofErr w:type="spellStart"/>
      <w:r w:rsidRPr="00504993">
        <w:rPr>
          <w:rFonts w:ascii="Times New Roman" w:hAnsi="Times New Roman" w:cs="Times New Roman"/>
          <w:position w:val="6"/>
        </w:rPr>
        <w:t>Йолтухівський</w:t>
      </w:r>
      <w:proofErr w:type="spellEnd"/>
      <w:r w:rsidRPr="00504993">
        <w:rPr>
          <w:rFonts w:ascii="Times New Roman" w:hAnsi="Times New Roman" w:cs="Times New Roman"/>
          <w:position w:val="6"/>
        </w:rPr>
        <w:t xml:space="preserve"> М.В., Шандра О.А. [та ін.]- за ред. Мороз В.М., </w:t>
      </w:r>
      <w:proofErr w:type="spellStart"/>
      <w:r w:rsidRPr="00504993">
        <w:rPr>
          <w:rFonts w:ascii="Times New Roman" w:hAnsi="Times New Roman" w:cs="Times New Roman"/>
          <w:position w:val="6"/>
        </w:rPr>
        <w:t>Йолтухівський</w:t>
      </w:r>
      <w:proofErr w:type="spellEnd"/>
      <w:r w:rsidRPr="00504993">
        <w:rPr>
          <w:rFonts w:ascii="Times New Roman" w:hAnsi="Times New Roman" w:cs="Times New Roman"/>
          <w:position w:val="6"/>
        </w:rPr>
        <w:t xml:space="preserve"> М.В .– Вінниця: Нова книга. –2020. - 408 с.</w:t>
      </w:r>
    </w:p>
    <w:p w14:paraId="058757C9" w14:textId="77777777" w:rsidR="00504993" w:rsidRPr="00504993" w:rsidRDefault="00504993" w:rsidP="00504993">
      <w:pPr>
        <w:pStyle w:val="a3"/>
        <w:numPr>
          <w:ilvl w:val="0"/>
          <w:numId w:val="31"/>
        </w:numPr>
        <w:tabs>
          <w:tab w:val="left" w:pos="9498"/>
        </w:tabs>
        <w:ind w:left="284" w:hanging="284"/>
        <w:jc w:val="both"/>
        <w:rPr>
          <w:rStyle w:val="normaltextrun"/>
          <w:rFonts w:ascii="Times New Roman" w:hAnsi="Times New Roman" w:cs="Times New Roman"/>
          <w:shd w:val="clear" w:color="auto" w:fill="FFFFFF"/>
        </w:rPr>
      </w:pPr>
      <w:proofErr w:type="spellStart"/>
      <w:r w:rsidRPr="00504993">
        <w:rPr>
          <w:rFonts w:ascii="Times New Roman" w:hAnsi="Times New Roman" w:cs="Times New Roman"/>
          <w:position w:val="6"/>
        </w:rPr>
        <w:t>Філімонов</w:t>
      </w:r>
      <w:proofErr w:type="spellEnd"/>
      <w:r w:rsidRPr="00504993">
        <w:rPr>
          <w:rFonts w:ascii="Times New Roman" w:hAnsi="Times New Roman" w:cs="Times New Roman"/>
          <w:position w:val="6"/>
        </w:rPr>
        <w:t xml:space="preserve"> В. І. Фізіологія людини: підручник / В. Ф .</w:t>
      </w:r>
      <w:proofErr w:type="spellStart"/>
      <w:r w:rsidRPr="00504993">
        <w:rPr>
          <w:rFonts w:ascii="Times New Roman" w:hAnsi="Times New Roman" w:cs="Times New Roman"/>
          <w:position w:val="6"/>
        </w:rPr>
        <w:t>Філімонов</w:t>
      </w:r>
      <w:proofErr w:type="spellEnd"/>
      <w:r w:rsidRPr="00504993">
        <w:rPr>
          <w:rFonts w:ascii="Times New Roman" w:hAnsi="Times New Roman" w:cs="Times New Roman"/>
          <w:position w:val="6"/>
        </w:rPr>
        <w:t>. – 4е вид., К.: Медицина, 2021. - 488 с.</w:t>
      </w:r>
    </w:p>
    <w:p w14:paraId="343F5D89"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shd w:val="clear" w:color="auto" w:fill="FFFFFF"/>
        </w:rPr>
      </w:pPr>
      <w:r w:rsidRPr="00504993">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04993">
        <w:rPr>
          <w:rStyle w:val="normaltextrun"/>
          <w:rFonts w:ascii="Times New Roman" w:hAnsi="Times New Roman" w:cs="Times New Roman"/>
          <w:shd w:val="clear" w:color="auto" w:fill="FFFFFF"/>
        </w:rPr>
        <w:t>навч</w:t>
      </w:r>
      <w:proofErr w:type="spellEnd"/>
      <w:r w:rsidRPr="00504993">
        <w:rPr>
          <w:rStyle w:val="normaltextrun"/>
          <w:rFonts w:ascii="Times New Roman" w:hAnsi="Times New Roman" w:cs="Times New Roman"/>
          <w:shd w:val="clear" w:color="auto" w:fill="FFFFFF"/>
        </w:rPr>
        <w:t xml:space="preserve">. </w:t>
      </w:r>
      <w:proofErr w:type="spellStart"/>
      <w:r w:rsidRPr="00504993">
        <w:rPr>
          <w:rStyle w:val="normaltextrun"/>
          <w:rFonts w:ascii="Times New Roman" w:hAnsi="Times New Roman" w:cs="Times New Roman"/>
          <w:shd w:val="clear" w:color="auto" w:fill="FFFFFF"/>
        </w:rPr>
        <w:t>посіб</w:t>
      </w:r>
      <w:proofErr w:type="spellEnd"/>
      <w:r w:rsidRPr="00504993">
        <w:rPr>
          <w:rStyle w:val="normaltextrun"/>
          <w:rFonts w:ascii="Times New Roman" w:hAnsi="Times New Roman" w:cs="Times New Roman"/>
          <w:shd w:val="clear" w:color="auto" w:fill="FFFFFF"/>
        </w:rPr>
        <w:t xml:space="preserve">. / О. А. Шандра , Л. С. </w:t>
      </w:r>
      <w:proofErr w:type="spellStart"/>
      <w:r w:rsidRPr="00504993">
        <w:rPr>
          <w:rStyle w:val="normaltextrun"/>
          <w:rFonts w:ascii="Times New Roman" w:hAnsi="Times New Roman" w:cs="Times New Roman"/>
          <w:shd w:val="clear" w:color="auto" w:fill="FFFFFF"/>
        </w:rPr>
        <w:t>Годлевський</w:t>
      </w:r>
      <w:proofErr w:type="spellEnd"/>
      <w:r w:rsidRPr="00504993">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04993">
        <w:rPr>
          <w:rStyle w:val="normaltextrun"/>
          <w:rFonts w:ascii="Times New Roman" w:hAnsi="Times New Roman" w:cs="Times New Roman"/>
          <w:shd w:val="clear" w:color="auto" w:fill="FFFFFF"/>
        </w:rPr>
        <w:t>Онуфриенко</w:t>
      </w:r>
      <w:proofErr w:type="spellEnd"/>
      <w:r w:rsidRPr="00504993">
        <w:rPr>
          <w:rStyle w:val="normaltextrun"/>
          <w:rFonts w:ascii="Times New Roman" w:hAnsi="Times New Roman" w:cs="Times New Roman"/>
          <w:shd w:val="clear" w:color="auto" w:fill="FFFFFF"/>
        </w:rPr>
        <w:t xml:space="preserve">, Г. О. </w:t>
      </w:r>
      <w:proofErr w:type="spellStart"/>
      <w:r w:rsidRPr="00504993">
        <w:rPr>
          <w:rStyle w:val="normaltextrun"/>
          <w:rFonts w:ascii="Times New Roman" w:hAnsi="Times New Roman" w:cs="Times New Roman"/>
          <w:shd w:val="clear" w:color="auto" w:fill="FFFFFF"/>
        </w:rPr>
        <w:t>Волохова</w:t>
      </w:r>
      <w:proofErr w:type="spellEnd"/>
      <w:r w:rsidRPr="00504993">
        <w:rPr>
          <w:rStyle w:val="normaltextrun"/>
          <w:rFonts w:ascii="Times New Roman" w:hAnsi="Times New Roman" w:cs="Times New Roman"/>
          <w:shd w:val="clear" w:color="auto" w:fill="FFFFFF"/>
        </w:rPr>
        <w:t xml:space="preserve">, М. Ю. </w:t>
      </w:r>
      <w:proofErr w:type="spellStart"/>
      <w:r w:rsidRPr="00504993">
        <w:rPr>
          <w:rStyle w:val="normaltextrun"/>
          <w:rFonts w:ascii="Times New Roman" w:hAnsi="Times New Roman" w:cs="Times New Roman"/>
          <w:shd w:val="clear" w:color="auto" w:fill="FFFFFF"/>
        </w:rPr>
        <w:t>Русакова</w:t>
      </w:r>
      <w:proofErr w:type="spellEnd"/>
      <w:r w:rsidRPr="00504993">
        <w:rPr>
          <w:rStyle w:val="normaltextrun"/>
          <w:rFonts w:ascii="Times New Roman" w:hAnsi="Times New Roman" w:cs="Times New Roman"/>
          <w:shd w:val="clear" w:color="auto" w:fill="FFFFFF"/>
        </w:rPr>
        <w:t xml:space="preserve"> – Одеса : </w:t>
      </w:r>
      <w:proofErr w:type="spellStart"/>
      <w:r w:rsidRPr="00504993">
        <w:rPr>
          <w:rStyle w:val="normaltextrun"/>
          <w:rFonts w:ascii="Times New Roman" w:hAnsi="Times New Roman" w:cs="Times New Roman"/>
          <w:shd w:val="clear" w:color="auto" w:fill="FFFFFF"/>
        </w:rPr>
        <w:t>Олді</w:t>
      </w:r>
      <w:proofErr w:type="spellEnd"/>
      <w:r w:rsidRPr="00504993">
        <w:rPr>
          <w:rStyle w:val="normaltextrun"/>
          <w:rFonts w:ascii="Times New Roman" w:hAnsi="Times New Roman" w:cs="Times New Roman"/>
          <w:shd w:val="clear" w:color="auto" w:fill="FFFFFF"/>
        </w:rPr>
        <w:t xml:space="preserve">+, 2024. – 180 с. ISВN 978-966-992-516-9 </w:t>
      </w:r>
      <w:hyperlink r:id="rId29" w:tgtFrame="_blank" w:history="1">
        <w:r w:rsidRPr="00504993">
          <w:rPr>
            <w:rStyle w:val="normaltextrun"/>
            <w:rFonts w:ascii="Times New Roman" w:hAnsi="Times New Roman" w:cs="Times New Roman"/>
            <w:color w:val="0000FF"/>
            <w:u w:val="single"/>
            <w:shd w:val="clear" w:color="auto" w:fill="FFFFFF"/>
          </w:rPr>
          <w:t>Див.</w:t>
        </w:r>
      </w:hyperlink>
    </w:p>
    <w:p w14:paraId="7DF42E5A"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shd w:val="clear" w:color="auto" w:fill="FFFFFF"/>
        </w:rPr>
      </w:pPr>
      <w:r w:rsidRPr="00504993">
        <w:rPr>
          <w:rFonts w:ascii="Times New Roman" w:hAnsi="Times New Roman" w:cs="Times New Roman"/>
          <w:position w:val="6"/>
        </w:rPr>
        <w:t xml:space="preserve">Фізіологія : підручник для </w:t>
      </w:r>
      <w:proofErr w:type="spellStart"/>
      <w:r w:rsidRPr="00504993">
        <w:rPr>
          <w:rFonts w:ascii="Times New Roman" w:hAnsi="Times New Roman" w:cs="Times New Roman"/>
          <w:position w:val="6"/>
        </w:rPr>
        <w:t>студ</w:t>
      </w:r>
      <w:proofErr w:type="spellEnd"/>
      <w:r w:rsidRPr="00504993">
        <w:rPr>
          <w:rFonts w:ascii="Times New Roman" w:hAnsi="Times New Roman" w:cs="Times New Roman"/>
          <w:position w:val="6"/>
        </w:rPr>
        <w:t xml:space="preserve">. </w:t>
      </w:r>
      <w:proofErr w:type="spellStart"/>
      <w:r w:rsidRPr="00504993">
        <w:rPr>
          <w:rFonts w:ascii="Times New Roman" w:hAnsi="Times New Roman" w:cs="Times New Roman"/>
          <w:position w:val="6"/>
        </w:rPr>
        <w:t>вищ</w:t>
      </w:r>
      <w:proofErr w:type="spellEnd"/>
      <w:r w:rsidRPr="00504993">
        <w:rPr>
          <w:rFonts w:ascii="Times New Roman" w:hAnsi="Times New Roman" w:cs="Times New Roman"/>
          <w:position w:val="6"/>
        </w:rPr>
        <w:t xml:space="preserve">. мед. </w:t>
      </w:r>
      <w:proofErr w:type="spellStart"/>
      <w:r w:rsidRPr="00504993">
        <w:rPr>
          <w:rFonts w:ascii="Times New Roman" w:hAnsi="Times New Roman" w:cs="Times New Roman"/>
          <w:position w:val="6"/>
        </w:rPr>
        <w:t>навч</w:t>
      </w:r>
      <w:proofErr w:type="spellEnd"/>
      <w:r w:rsidRPr="00504993">
        <w:rPr>
          <w:rFonts w:ascii="Times New Roman" w:hAnsi="Times New Roman" w:cs="Times New Roman"/>
          <w:position w:val="6"/>
        </w:rPr>
        <w:t xml:space="preserve">. </w:t>
      </w:r>
      <w:proofErr w:type="spellStart"/>
      <w:r w:rsidRPr="00504993">
        <w:rPr>
          <w:rFonts w:ascii="Times New Roman" w:hAnsi="Times New Roman" w:cs="Times New Roman"/>
          <w:position w:val="6"/>
        </w:rPr>
        <w:t>закл</w:t>
      </w:r>
      <w:proofErr w:type="spellEnd"/>
      <w:r w:rsidRPr="00504993">
        <w:rPr>
          <w:rFonts w:ascii="Times New Roman" w:hAnsi="Times New Roman" w:cs="Times New Roman"/>
          <w:position w:val="6"/>
        </w:rPr>
        <w:t xml:space="preserve">. / В. Г. Шевчук [та ін.], за ред. В. Г. Шевчука. - Вид. 5, </w:t>
      </w:r>
      <w:proofErr w:type="spellStart"/>
      <w:r w:rsidRPr="00504993">
        <w:rPr>
          <w:rFonts w:ascii="Times New Roman" w:hAnsi="Times New Roman" w:cs="Times New Roman"/>
          <w:position w:val="6"/>
        </w:rPr>
        <w:t>випр</w:t>
      </w:r>
      <w:proofErr w:type="spellEnd"/>
      <w:r w:rsidRPr="00504993">
        <w:rPr>
          <w:rFonts w:ascii="Times New Roman" w:hAnsi="Times New Roman" w:cs="Times New Roman"/>
          <w:position w:val="6"/>
        </w:rPr>
        <w:t xml:space="preserve">. і </w:t>
      </w:r>
      <w:proofErr w:type="spellStart"/>
      <w:r w:rsidRPr="00504993">
        <w:rPr>
          <w:rFonts w:ascii="Times New Roman" w:hAnsi="Times New Roman" w:cs="Times New Roman"/>
          <w:position w:val="6"/>
        </w:rPr>
        <w:t>доповн</w:t>
      </w:r>
      <w:proofErr w:type="spellEnd"/>
      <w:r w:rsidRPr="00504993">
        <w:rPr>
          <w:rFonts w:ascii="Times New Roman" w:hAnsi="Times New Roman" w:cs="Times New Roman"/>
          <w:position w:val="6"/>
        </w:rPr>
        <w:t>. – Вінниця : Нова книга. - 2021. - 448 с.</w:t>
      </w:r>
      <w:r w:rsidRPr="00504993">
        <w:rPr>
          <w:rFonts w:ascii="Times New Roman" w:hAnsi="Times New Roman" w:cs="Times New Roman"/>
        </w:rPr>
        <w:t>.</w:t>
      </w:r>
    </w:p>
    <w:p w14:paraId="1BA32DE1" w14:textId="77777777" w:rsidR="00504993" w:rsidRPr="00C7274D" w:rsidRDefault="00504993" w:rsidP="00504993">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5E23DBE4"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04993">
        <w:rPr>
          <w:rFonts w:ascii="Times New Roman" w:eastAsia="Calibri" w:hAnsi="Times New Roman" w:cs="Times New Roman"/>
          <w:color w:val="auto"/>
          <w:position w:val="6"/>
          <w:lang w:val="en-US" w:eastAsia="en-US" w:bidi="ar-SA"/>
        </w:rPr>
        <w:t>Vinnytsya</w:t>
      </w:r>
      <w:proofErr w:type="spellEnd"/>
      <w:r w:rsidRPr="00504993">
        <w:rPr>
          <w:rFonts w:ascii="Times New Roman" w:eastAsia="Calibri" w:hAnsi="Times New Roman" w:cs="Times New Roman"/>
          <w:color w:val="auto"/>
          <w:position w:val="6"/>
          <w:lang w:val="en-US" w:eastAsia="en-US" w:bidi="ar-SA"/>
        </w:rPr>
        <w:t xml:space="preserve">: Nova </w:t>
      </w:r>
      <w:proofErr w:type="spellStart"/>
      <w:r w:rsidRPr="00504993">
        <w:rPr>
          <w:rFonts w:ascii="Times New Roman" w:eastAsia="Calibri" w:hAnsi="Times New Roman" w:cs="Times New Roman"/>
          <w:color w:val="auto"/>
          <w:position w:val="6"/>
          <w:lang w:val="en-US" w:eastAsia="en-US" w:bidi="ar-SA"/>
        </w:rPr>
        <w:t>Kniga</w:t>
      </w:r>
      <w:proofErr w:type="spellEnd"/>
      <w:r w:rsidRPr="00504993">
        <w:rPr>
          <w:rFonts w:ascii="Times New Roman" w:eastAsia="Calibri" w:hAnsi="Times New Roman" w:cs="Times New Roman"/>
          <w:color w:val="auto"/>
          <w:position w:val="6"/>
          <w:lang w:val="en-US" w:eastAsia="en-US" w:bidi="ar-SA"/>
        </w:rPr>
        <w:t>. - 2020. – 728</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p.</w:t>
      </w:r>
    </w:p>
    <w:p w14:paraId="20B79ACA"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 xml:space="preserve">Costanzo L. S. Physiology / L. S. </w:t>
      </w:r>
      <w:proofErr w:type="gramStart"/>
      <w:r w:rsidRPr="00504993">
        <w:rPr>
          <w:rFonts w:ascii="Times New Roman" w:eastAsia="Calibri" w:hAnsi="Times New Roman" w:cs="Times New Roman"/>
          <w:color w:val="auto"/>
          <w:position w:val="6"/>
          <w:lang w:val="en-US" w:eastAsia="en-US" w:bidi="ar-SA"/>
        </w:rPr>
        <w:t>Costanzo.-</w:t>
      </w:r>
      <w:proofErr w:type="gramEnd"/>
      <w:r w:rsidRPr="00504993">
        <w:rPr>
          <w:rFonts w:ascii="Times New Roman" w:eastAsia="Calibri" w:hAnsi="Times New Roman" w:cs="Times New Roman"/>
          <w:color w:val="auto"/>
          <w:position w:val="6"/>
          <w:lang w:val="en-US" w:eastAsia="en-US" w:bidi="ar-SA"/>
        </w:rPr>
        <w:t xml:space="preserve"> Elsevier Health Sciences.</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7th ed.,</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2021.</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 xml:space="preserve">-528 p. </w:t>
      </w:r>
    </w:p>
    <w:p w14:paraId="3EB9EC82"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DB308BF"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 xml:space="preserve">Guyton </w:t>
      </w:r>
      <w:r w:rsidRPr="00504993">
        <w:rPr>
          <w:rFonts w:ascii="Times New Roman" w:eastAsia="Calibri" w:hAnsi="Times New Roman" w:cs="Times New Roman"/>
          <w:color w:val="auto"/>
          <w:position w:val="6"/>
          <w:lang w:val="ru-RU" w:eastAsia="en-US" w:bidi="ar-SA"/>
        </w:rPr>
        <w:t>А</w:t>
      </w:r>
      <w:r w:rsidRPr="00504993">
        <w:rPr>
          <w:rFonts w:ascii="Times New Roman" w:eastAsia="Calibri" w:hAnsi="Times New Roman" w:cs="Times New Roman"/>
          <w:color w:val="auto"/>
          <w:position w:val="6"/>
          <w:lang w:val="en-US" w:eastAsia="en-US" w:bidi="ar-SA"/>
        </w:rPr>
        <w:t xml:space="preserve">. Textbook of Medical Physiology / A. </w:t>
      </w:r>
      <w:proofErr w:type="gramStart"/>
      <w:r w:rsidRPr="00504993">
        <w:rPr>
          <w:rFonts w:ascii="Times New Roman" w:eastAsia="Calibri" w:hAnsi="Times New Roman" w:cs="Times New Roman"/>
          <w:color w:val="auto"/>
          <w:position w:val="6"/>
          <w:lang w:val="en-US" w:eastAsia="en-US" w:bidi="ar-SA"/>
        </w:rPr>
        <w:t>Guyton,  J.</w:t>
      </w:r>
      <w:proofErr w:type="gramEnd"/>
      <w:r w:rsidRPr="00504993">
        <w:rPr>
          <w:rFonts w:ascii="Times New Roman" w:eastAsia="Calibri" w:hAnsi="Times New Roman" w:cs="Times New Roman"/>
          <w:color w:val="auto"/>
          <w:position w:val="6"/>
          <w:lang w:val="en-US" w:eastAsia="en-US" w:bidi="ar-SA"/>
        </w:rPr>
        <w:t xml:space="preserve"> E. Hall. -  Elsevier. -  14th Edition, 2021. – 1820 p.</w:t>
      </w:r>
    </w:p>
    <w:p w14:paraId="58637934"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 xml:space="preserve">Koeppen B. M. Berne and Levy Physiology </w:t>
      </w:r>
      <w:proofErr w:type="gramStart"/>
      <w:r w:rsidRPr="00504993">
        <w:rPr>
          <w:rFonts w:ascii="Times New Roman" w:eastAsia="Calibri" w:hAnsi="Times New Roman" w:cs="Times New Roman"/>
          <w:color w:val="auto"/>
          <w:position w:val="6"/>
          <w:lang w:val="en-US" w:eastAsia="en-US" w:bidi="ar-SA"/>
        </w:rPr>
        <w:t>/  B.</w:t>
      </w:r>
      <w:proofErr w:type="gramEnd"/>
      <w:r w:rsidRPr="00504993">
        <w:rPr>
          <w:rFonts w:ascii="Times New Roman" w:eastAsia="Calibri" w:hAnsi="Times New Roman" w:cs="Times New Roman"/>
          <w:color w:val="auto"/>
          <w:position w:val="6"/>
          <w:lang w:val="en-US" w:eastAsia="en-US" w:bidi="ar-SA"/>
        </w:rPr>
        <w:t xml:space="preserve"> M. </w:t>
      </w:r>
      <w:proofErr w:type="gramStart"/>
      <w:r w:rsidRPr="00504993">
        <w:rPr>
          <w:rFonts w:ascii="Times New Roman" w:eastAsia="Calibri" w:hAnsi="Times New Roman" w:cs="Times New Roman"/>
          <w:color w:val="auto"/>
          <w:position w:val="6"/>
          <w:lang w:val="en-US" w:eastAsia="en-US" w:bidi="ar-SA"/>
        </w:rPr>
        <w:t>Koeppen,  B.</w:t>
      </w:r>
      <w:proofErr w:type="gramEnd"/>
      <w:r w:rsidRPr="00504993">
        <w:rPr>
          <w:rFonts w:ascii="Times New Roman" w:eastAsia="Calibri" w:hAnsi="Times New Roman" w:cs="Times New Roman"/>
          <w:color w:val="auto"/>
          <w:position w:val="6"/>
          <w:lang w:val="en-US" w:eastAsia="en-US" w:bidi="ar-SA"/>
        </w:rPr>
        <w:t xml:space="preserve"> A. Stanton. -  Elsevier Health Sciences. - 8th edition, 2023. – 864 p.</w:t>
      </w:r>
    </w:p>
    <w:p w14:paraId="7B2D966E"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04993">
        <w:rPr>
          <w:rFonts w:ascii="Times New Roman" w:eastAsia="Calibri" w:hAnsi="Times New Roman" w:cs="Times New Roman"/>
          <w:color w:val="auto"/>
          <w:position w:val="6"/>
          <w:lang w:val="en-US" w:eastAsia="en-US" w:bidi="ar-SA"/>
        </w:rPr>
        <w:t>Sembulingam</w:t>
      </w:r>
      <w:proofErr w:type="spellEnd"/>
      <w:r w:rsidRPr="00504993">
        <w:rPr>
          <w:rFonts w:ascii="Times New Roman" w:eastAsia="Calibri" w:hAnsi="Times New Roman" w:cs="Times New Roman"/>
          <w:color w:val="auto"/>
          <w:position w:val="6"/>
          <w:lang w:val="en-US" w:eastAsia="en-US" w:bidi="ar-SA"/>
        </w:rPr>
        <w:t xml:space="preserve"> K. Essentials of Medical Physiology / K. </w:t>
      </w:r>
      <w:proofErr w:type="spellStart"/>
      <w:r w:rsidRPr="00504993">
        <w:rPr>
          <w:rFonts w:ascii="Times New Roman" w:eastAsia="Calibri" w:hAnsi="Times New Roman" w:cs="Times New Roman"/>
          <w:color w:val="auto"/>
          <w:position w:val="6"/>
          <w:lang w:val="en-US" w:eastAsia="en-US" w:bidi="ar-SA"/>
        </w:rPr>
        <w:t>Sembulingam</w:t>
      </w:r>
      <w:proofErr w:type="spellEnd"/>
      <w:r w:rsidRPr="00504993">
        <w:rPr>
          <w:rFonts w:ascii="Times New Roman" w:eastAsia="Calibri" w:hAnsi="Times New Roman" w:cs="Times New Roman"/>
          <w:color w:val="auto"/>
          <w:position w:val="6"/>
          <w:lang w:val="en-US" w:eastAsia="en-US" w:bidi="ar-SA"/>
        </w:rPr>
        <w:t xml:space="preserve">, P. </w:t>
      </w:r>
      <w:proofErr w:type="spellStart"/>
      <w:r w:rsidRPr="00504993">
        <w:rPr>
          <w:rFonts w:ascii="Times New Roman" w:eastAsia="Calibri" w:hAnsi="Times New Roman" w:cs="Times New Roman"/>
          <w:color w:val="auto"/>
          <w:position w:val="6"/>
          <w:lang w:val="en-US" w:eastAsia="en-US" w:bidi="ar-SA"/>
        </w:rPr>
        <w:t>Sembulingam</w:t>
      </w:r>
      <w:proofErr w:type="spellEnd"/>
      <w:r w:rsidRPr="00504993">
        <w:rPr>
          <w:rFonts w:ascii="Times New Roman" w:eastAsia="Calibri" w:hAnsi="Times New Roman" w:cs="Times New Roman"/>
          <w:color w:val="auto"/>
          <w:position w:val="6"/>
          <w:lang w:val="en-US" w:eastAsia="en-US" w:bidi="ar-SA"/>
        </w:rPr>
        <w:t>. – Jaypee Brothers Medical Publishers. – 9th ed., 2022. –1022 p.</w:t>
      </w:r>
    </w:p>
    <w:p w14:paraId="1EF0F24C" w14:textId="77777777" w:rsidR="00504993" w:rsidRPr="00C7274D" w:rsidRDefault="00504993" w:rsidP="00504993">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C8C1CA9"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position w:val="6"/>
          <w:lang w:eastAsia="en-US" w:bidi="ar-SA"/>
        </w:rPr>
      </w:pPr>
      <w:r w:rsidRPr="00504993">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04993">
        <w:rPr>
          <w:rFonts w:ascii="Times New Roman" w:eastAsia="Calibri" w:hAnsi="Times New Roman" w:cs="Times New Roman"/>
          <w:color w:val="auto"/>
          <w:position w:val="6"/>
          <w:lang w:eastAsia="en-US" w:bidi="ar-SA"/>
        </w:rPr>
        <w:t>ОНМедУ</w:t>
      </w:r>
      <w:proofErr w:type="spellEnd"/>
      <w:r w:rsidRPr="00504993">
        <w:rPr>
          <w:rFonts w:ascii="Times New Roman" w:eastAsia="Calibri" w:hAnsi="Times New Roman" w:cs="Times New Roman"/>
          <w:color w:val="auto"/>
          <w:position w:val="6"/>
          <w:lang w:eastAsia="en-US" w:bidi="ar-SA"/>
        </w:rPr>
        <w:t xml:space="preserve"> </w:t>
      </w:r>
      <w:hyperlink r:id="rId30" w:history="1">
        <w:r w:rsidRPr="00504993">
          <w:rPr>
            <w:rFonts w:ascii="Times New Roman" w:eastAsia="Calibri" w:hAnsi="Times New Roman" w:cs="Times New Roman"/>
            <w:color w:val="0563C1"/>
            <w:u w:val="single"/>
            <w:lang w:eastAsia="en-US" w:bidi="ar-SA"/>
          </w:rPr>
          <w:t>https://onmedu.edu.ua/kafedra/biofiziki-informatiki-medichnoi-aparaturi/</w:t>
        </w:r>
      </w:hyperlink>
    </w:p>
    <w:p w14:paraId="46344B12"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ru-RU" w:eastAsia="en-US" w:bidi="ar-SA"/>
        </w:rPr>
      </w:pPr>
      <w:r w:rsidRPr="00504993">
        <w:rPr>
          <w:rFonts w:ascii="Times New Roman" w:eastAsia="Calibri" w:hAnsi="Times New Roman" w:cs="Times New Roman"/>
          <w:color w:val="auto"/>
          <w:lang w:val="ru-RU" w:eastAsia="en-US" w:bidi="ar-SA"/>
        </w:rPr>
        <w:t xml:space="preserve">Центр </w:t>
      </w:r>
      <w:proofErr w:type="spellStart"/>
      <w:r w:rsidRPr="00504993">
        <w:rPr>
          <w:rFonts w:ascii="Times New Roman" w:eastAsia="Calibri" w:hAnsi="Times New Roman" w:cs="Times New Roman"/>
          <w:color w:val="auto"/>
          <w:lang w:val="ru-RU" w:eastAsia="en-US" w:bidi="ar-SA"/>
        </w:rPr>
        <w:t>тестування</w:t>
      </w:r>
      <w:proofErr w:type="spellEnd"/>
      <w:r w:rsidRPr="00504993">
        <w:rPr>
          <w:rFonts w:ascii="Times New Roman" w:eastAsia="Calibri" w:hAnsi="Times New Roman" w:cs="Times New Roman"/>
          <w:color w:val="auto"/>
          <w:lang w:val="ru-RU" w:eastAsia="en-US" w:bidi="ar-SA"/>
        </w:rPr>
        <w:t xml:space="preserve"> – база </w:t>
      </w:r>
      <w:proofErr w:type="spellStart"/>
      <w:r w:rsidRPr="00504993">
        <w:rPr>
          <w:rFonts w:ascii="Times New Roman" w:eastAsia="Calibri" w:hAnsi="Times New Roman" w:cs="Times New Roman"/>
          <w:color w:val="auto"/>
          <w:lang w:val="ru-RU" w:eastAsia="en-US" w:bidi="ar-SA"/>
        </w:rPr>
        <w:t>ліцензійних</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тестових</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завдань</w:t>
      </w:r>
      <w:proofErr w:type="spellEnd"/>
      <w:r w:rsidRPr="00504993">
        <w:rPr>
          <w:rFonts w:ascii="Times New Roman" w:eastAsia="Calibri" w:hAnsi="Times New Roman" w:cs="Times New Roman"/>
          <w:color w:val="auto"/>
          <w:lang w:val="ru-RU" w:eastAsia="en-US" w:bidi="ar-SA"/>
        </w:rPr>
        <w:t xml:space="preserve"> «Крок»-1 </w:t>
      </w:r>
      <w:hyperlink r:id="rId31" w:history="1">
        <w:r w:rsidRPr="00504993">
          <w:rPr>
            <w:rFonts w:ascii="Times New Roman" w:eastAsia="Calibri" w:hAnsi="Times New Roman" w:cs="Times New Roman"/>
            <w:color w:val="0563C1"/>
            <w:u w:val="single"/>
            <w:lang w:val="ru-RU" w:eastAsia="en-US" w:bidi="ar-SA"/>
          </w:rPr>
          <w:t>https://www.testcentr.org.ua/uk/component/sppagebuilder/?view=page&amp;id=317</w:t>
        </w:r>
      </w:hyperlink>
    </w:p>
    <w:p w14:paraId="5F30DCE9"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04993">
        <w:rPr>
          <w:rFonts w:ascii="Times New Roman" w:eastAsia="Calibri" w:hAnsi="Times New Roman" w:cs="Times New Roman"/>
          <w:color w:val="auto"/>
          <w:lang w:val="ru-RU" w:eastAsia="en-US" w:bidi="ar-SA"/>
        </w:rPr>
        <w:t>Підготовка</w:t>
      </w:r>
      <w:proofErr w:type="spellEnd"/>
      <w:r w:rsidRPr="00504993">
        <w:rPr>
          <w:rFonts w:ascii="Times New Roman" w:eastAsia="Calibri" w:hAnsi="Times New Roman" w:cs="Times New Roman"/>
          <w:color w:val="auto"/>
          <w:lang w:val="ru-RU" w:eastAsia="en-US" w:bidi="ar-SA"/>
        </w:rPr>
        <w:t xml:space="preserve"> до Крок-1: </w:t>
      </w:r>
      <w:hyperlink r:id="rId32" w:history="1">
        <w:r w:rsidRPr="00504993">
          <w:rPr>
            <w:rFonts w:ascii="Times New Roman" w:eastAsia="Calibri" w:hAnsi="Times New Roman" w:cs="Times New Roman"/>
            <w:color w:val="0563C1"/>
            <w:u w:val="single"/>
            <w:lang w:val="ru-RU" w:eastAsia="en-US" w:bidi="ar-SA"/>
          </w:rPr>
          <w:t>https://testkrok.org.ua/</w:t>
        </w:r>
      </w:hyperlink>
    </w:p>
    <w:p w14:paraId="7097BBA5"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04993">
        <w:rPr>
          <w:rFonts w:ascii="Times New Roman" w:eastAsia="Calibri" w:hAnsi="Times New Roman" w:cs="Times New Roman"/>
          <w:color w:val="auto"/>
          <w:lang w:val="ru-RU" w:eastAsia="en-US" w:bidi="ar-SA"/>
        </w:rPr>
        <w:t>Підготовка</w:t>
      </w:r>
      <w:proofErr w:type="spellEnd"/>
      <w:r w:rsidRPr="00504993">
        <w:rPr>
          <w:rFonts w:ascii="Times New Roman" w:eastAsia="Calibri" w:hAnsi="Times New Roman" w:cs="Times New Roman"/>
          <w:color w:val="auto"/>
          <w:lang w:val="ru-RU" w:eastAsia="en-US" w:bidi="ar-SA"/>
        </w:rPr>
        <w:t xml:space="preserve"> до Крок-1: </w:t>
      </w:r>
      <w:hyperlink r:id="rId33" w:history="1">
        <w:r w:rsidRPr="00504993">
          <w:rPr>
            <w:rFonts w:ascii="Times New Roman" w:eastAsia="Calibri" w:hAnsi="Times New Roman" w:cs="Times New Roman"/>
            <w:color w:val="0563C1"/>
            <w:u w:val="single"/>
            <w:lang w:val="ru-RU" w:eastAsia="en-US" w:bidi="ar-SA"/>
          </w:rPr>
          <w:t>https://krok-lead.com/booklet/krok1/cd970d18-4695-433d-bb10-019f2df50d9c</w:t>
        </w:r>
      </w:hyperlink>
    </w:p>
    <w:p w14:paraId="0806A374"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en-US" w:eastAsia="en-US" w:bidi="ar-SA"/>
        </w:rPr>
      </w:pPr>
      <w:r w:rsidRPr="00504993">
        <w:rPr>
          <w:rFonts w:ascii="Times New Roman" w:eastAsia="Calibri" w:hAnsi="Times New Roman" w:cs="Times New Roman"/>
          <w:color w:val="auto"/>
          <w:lang w:val="ru-RU" w:eastAsia="en-US" w:bidi="ar-SA"/>
        </w:rPr>
        <w:t xml:space="preserve">Он-лайн практикум з </w:t>
      </w:r>
      <w:proofErr w:type="spellStart"/>
      <w:r w:rsidRPr="00504993">
        <w:rPr>
          <w:rFonts w:ascii="Times New Roman" w:eastAsia="Calibri" w:hAnsi="Times New Roman" w:cs="Times New Roman"/>
          <w:color w:val="auto"/>
          <w:lang w:val="ru-RU" w:eastAsia="en-US" w:bidi="ar-SA"/>
        </w:rPr>
        <w:t>фізіології</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Симуляційна</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програма</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Віртуальна</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Фізіологія</w:t>
      </w:r>
      <w:proofErr w:type="spellEnd"/>
      <w:r w:rsidRPr="00504993">
        <w:rPr>
          <w:rFonts w:ascii="Times New Roman" w:eastAsia="Calibri" w:hAnsi="Times New Roman" w:cs="Times New Roman"/>
          <w:color w:val="auto"/>
          <w:lang w:val="ru-RU" w:eastAsia="en-US" w:bidi="ar-SA"/>
        </w:rPr>
        <w:t xml:space="preserve">» luprafisim.exe, створена </w:t>
      </w:r>
      <w:proofErr w:type="spellStart"/>
      <w:r w:rsidRPr="00504993">
        <w:rPr>
          <w:rFonts w:ascii="Times New Roman" w:eastAsia="Calibri" w:hAnsi="Times New Roman" w:cs="Times New Roman"/>
          <w:color w:val="auto"/>
          <w:lang w:val="ru-RU" w:eastAsia="en-US" w:bidi="ar-SA"/>
        </w:rPr>
        <w:t>організацією</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en-US" w:eastAsia="en-US" w:bidi="ar-SA"/>
        </w:rPr>
        <w:t>Internich</w:t>
      </w:r>
      <w:proofErr w:type="spellEnd"/>
      <w:r w:rsidRPr="00504993">
        <w:rPr>
          <w:rFonts w:ascii="Times New Roman" w:eastAsia="Calibri" w:hAnsi="Times New Roman" w:cs="Times New Roman"/>
          <w:color w:val="auto"/>
          <w:lang w:val="en-US" w:eastAsia="en-US" w:bidi="ar-SA"/>
        </w:rPr>
        <w:t xml:space="preserve"> </w:t>
      </w:r>
      <w:hyperlink r:id="rId34" w:history="1">
        <w:r w:rsidRPr="00504993">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1B94C05" w14:textId="77777777" w:rsidR="00504993" w:rsidRPr="00C7274D" w:rsidRDefault="00504993" w:rsidP="00504993">
      <w:pPr>
        <w:widowControl/>
        <w:jc w:val="both"/>
        <w:rPr>
          <w:rFonts w:ascii="Times New Roman" w:eastAsia="Calibri" w:hAnsi="Times New Roman" w:cs="Times New Roman"/>
          <w:color w:val="0563C1"/>
          <w:u w:val="single"/>
          <w:lang w:val="en-US" w:eastAsia="en-US" w:bidi="ar-SA"/>
        </w:rPr>
      </w:pPr>
    </w:p>
    <w:p w14:paraId="4F563BF2" w14:textId="199B1029" w:rsidR="00074550" w:rsidRPr="00074550" w:rsidRDefault="00074550" w:rsidP="00074550">
      <w:pPr>
        <w:jc w:val="center"/>
        <w:rPr>
          <w:rFonts w:ascii="Times New Roman" w:hAnsi="Times New Roman" w:cs="Times New Roman"/>
          <w:b/>
          <w:lang w:val="ru-RU"/>
        </w:rPr>
      </w:pPr>
      <w:r>
        <w:rPr>
          <w:rFonts w:ascii="Times New Roman" w:hAnsi="Times New Roman" w:cs="Times New Roman"/>
          <w:b/>
        </w:rPr>
        <w:t xml:space="preserve">Самостійна робота </w:t>
      </w:r>
      <w:r w:rsidR="00516EA4">
        <w:rPr>
          <w:rFonts w:ascii="Times New Roman" w:hAnsi="Times New Roman" w:cs="Times New Roman"/>
          <w:b/>
        </w:rPr>
        <w:t>4</w:t>
      </w:r>
    </w:p>
    <w:p w14:paraId="3A469392" w14:textId="77777777" w:rsidR="00074550" w:rsidRPr="0075264F" w:rsidRDefault="00074550" w:rsidP="00074550">
      <w:pPr>
        <w:rPr>
          <w:rFonts w:ascii="Times New Roman" w:hAnsi="Times New Roman" w:cs="Times New Roman"/>
        </w:rPr>
      </w:pPr>
      <w:r w:rsidRPr="0075264F">
        <w:rPr>
          <w:rFonts w:ascii="Times New Roman" w:hAnsi="Times New Roman" w:cs="Times New Roman"/>
          <w:b/>
        </w:rPr>
        <w:t>Тема:</w:t>
      </w:r>
      <w:r w:rsidRPr="0075264F">
        <w:rPr>
          <w:rFonts w:ascii="Times New Roman" w:hAnsi="Times New Roman" w:cs="Times New Roman"/>
        </w:rPr>
        <w:t xml:space="preserve"> Дослідження динаміки запам’ятовування. </w:t>
      </w:r>
    </w:p>
    <w:p w14:paraId="40982E04" w14:textId="77777777" w:rsidR="00074550" w:rsidRPr="0075264F" w:rsidRDefault="00074550" w:rsidP="00074550">
      <w:pPr>
        <w:rPr>
          <w:rFonts w:ascii="Times New Roman" w:hAnsi="Times New Roman" w:cs="Times New Roman"/>
        </w:rPr>
      </w:pPr>
      <w:r w:rsidRPr="0075264F">
        <w:rPr>
          <w:rFonts w:ascii="Times New Roman" w:hAnsi="Times New Roman" w:cs="Times New Roman"/>
          <w:b/>
        </w:rPr>
        <w:t>Мета:</w:t>
      </w:r>
      <w:r w:rsidRPr="0075264F">
        <w:rPr>
          <w:rFonts w:ascii="Times New Roman" w:hAnsi="Times New Roman" w:cs="Times New Roman"/>
        </w:rPr>
        <w:t xml:space="preserve"> сформувати чітке уявлення про </w:t>
      </w:r>
      <w:proofErr w:type="spellStart"/>
      <w:r w:rsidRPr="0075264F">
        <w:rPr>
          <w:rFonts w:ascii="Times New Roman" w:hAnsi="Times New Roman" w:cs="Times New Roman"/>
        </w:rPr>
        <w:t>нейромедіаторні</w:t>
      </w:r>
      <w:proofErr w:type="spellEnd"/>
      <w:r w:rsidRPr="0075264F">
        <w:rPr>
          <w:rFonts w:ascii="Times New Roman" w:hAnsi="Times New Roman" w:cs="Times New Roman"/>
        </w:rPr>
        <w:t xml:space="preserve"> механізми виникнення короткочасної та довготривалої пам’яті, сформувати уміння застосовувати методи дослідження запам’ятовування та вміти аналізувати отримані дані. </w:t>
      </w:r>
    </w:p>
    <w:p w14:paraId="292A3176" w14:textId="77777777" w:rsidR="00074550" w:rsidRPr="0075264F" w:rsidRDefault="00074550" w:rsidP="00074550">
      <w:pPr>
        <w:pStyle w:val="ae"/>
        <w:shd w:val="clear" w:color="auto" w:fill="FFFFFF"/>
        <w:spacing w:before="0" w:beforeAutospacing="0" w:after="0" w:afterAutospacing="0"/>
        <w:jc w:val="both"/>
      </w:pPr>
      <w:r w:rsidRPr="0075264F">
        <w:rPr>
          <w:b/>
        </w:rPr>
        <w:t>Основні поняття</w:t>
      </w:r>
      <w:r w:rsidRPr="0075264F">
        <w:t xml:space="preserve">: </w:t>
      </w:r>
    </w:p>
    <w:p w14:paraId="52B845D2" w14:textId="77777777" w:rsidR="00074550" w:rsidRPr="0075264F" w:rsidRDefault="00074550" w:rsidP="00074550">
      <w:pPr>
        <w:pStyle w:val="ae"/>
        <w:shd w:val="clear" w:color="auto" w:fill="FFFFFF"/>
        <w:spacing w:before="0" w:beforeAutospacing="0" w:after="0" w:afterAutospacing="0"/>
        <w:jc w:val="both"/>
      </w:pPr>
      <w:proofErr w:type="spellStart"/>
      <w:r w:rsidRPr="0075264F">
        <w:rPr>
          <w:i/>
        </w:rPr>
        <w:t>Медіатори:</w:t>
      </w:r>
      <w:r w:rsidRPr="0075264F">
        <w:t>серотонін</w:t>
      </w:r>
      <w:proofErr w:type="spellEnd"/>
      <w:r w:rsidRPr="0075264F">
        <w:t xml:space="preserve"> – медіатор </w:t>
      </w:r>
      <w:proofErr w:type="spellStart"/>
      <w:r w:rsidRPr="0075264F">
        <w:t>которкочасної</w:t>
      </w:r>
      <w:proofErr w:type="spellEnd"/>
      <w:r w:rsidRPr="0075264F">
        <w:t xml:space="preserve"> пам’яті, глутамат - механізм довготривалої пам’яті.</w:t>
      </w:r>
    </w:p>
    <w:p w14:paraId="025B6DD9" w14:textId="77777777" w:rsidR="00074550" w:rsidRPr="0075264F" w:rsidRDefault="00074550" w:rsidP="00074550">
      <w:pPr>
        <w:pStyle w:val="ae"/>
        <w:shd w:val="clear" w:color="auto" w:fill="FFFFFF"/>
        <w:spacing w:before="0" w:beforeAutospacing="0" w:after="0" w:afterAutospacing="0"/>
        <w:jc w:val="both"/>
      </w:pPr>
      <w:r w:rsidRPr="0075264F">
        <w:rPr>
          <w:i/>
        </w:rPr>
        <w:t>Властивості нервових центрів:</w:t>
      </w:r>
      <w:r w:rsidRPr="0075264F">
        <w:t xml:space="preserve"> реверберація механізм </w:t>
      </w:r>
      <w:proofErr w:type="spellStart"/>
      <w:r w:rsidRPr="0075264F">
        <w:t>которкочасної</w:t>
      </w:r>
      <w:proofErr w:type="spellEnd"/>
      <w:r w:rsidRPr="0075264F">
        <w:t xml:space="preserve"> пам’яті, та </w:t>
      </w:r>
      <w:proofErr w:type="spellStart"/>
      <w:r w:rsidRPr="0075264F">
        <w:t>постетанічна</w:t>
      </w:r>
      <w:proofErr w:type="spellEnd"/>
      <w:r w:rsidRPr="0075264F">
        <w:t xml:space="preserve"> </w:t>
      </w:r>
      <w:proofErr w:type="spellStart"/>
      <w:r w:rsidRPr="0075264F">
        <w:t>потенціація</w:t>
      </w:r>
      <w:proofErr w:type="spellEnd"/>
      <w:r w:rsidRPr="0075264F">
        <w:t xml:space="preserve"> – механізм довготривалої пам’яті. </w:t>
      </w:r>
    </w:p>
    <w:p w14:paraId="0891C82C" w14:textId="77777777" w:rsidR="00074550" w:rsidRPr="0075264F" w:rsidRDefault="00074550" w:rsidP="00074550">
      <w:pPr>
        <w:pStyle w:val="ae"/>
        <w:shd w:val="clear" w:color="auto" w:fill="FFFFFF"/>
        <w:spacing w:before="0" w:beforeAutospacing="0" w:after="0" w:afterAutospacing="0"/>
        <w:jc w:val="both"/>
        <w:rPr>
          <w:i/>
        </w:rPr>
      </w:pPr>
      <w:r w:rsidRPr="0075264F">
        <w:rPr>
          <w:i/>
        </w:rPr>
        <w:t xml:space="preserve">Види </w:t>
      </w:r>
      <w:proofErr w:type="spellStart"/>
      <w:r w:rsidRPr="0075264F">
        <w:rPr>
          <w:i/>
        </w:rPr>
        <w:t>пам’яті:</w:t>
      </w:r>
      <w:r w:rsidRPr="0075264F">
        <w:t>сенсорна</w:t>
      </w:r>
      <w:proofErr w:type="spellEnd"/>
      <w:r w:rsidRPr="0075264F">
        <w:t>,</w:t>
      </w:r>
      <w:r w:rsidRPr="0075264F">
        <w:rPr>
          <w:i/>
        </w:rPr>
        <w:t xml:space="preserve"> </w:t>
      </w:r>
      <w:proofErr w:type="spellStart"/>
      <w:r w:rsidRPr="0075264F">
        <w:t>которкочасна</w:t>
      </w:r>
      <w:proofErr w:type="spellEnd"/>
      <w:r w:rsidRPr="0075264F">
        <w:t xml:space="preserve"> та довготривала.</w:t>
      </w:r>
    </w:p>
    <w:p w14:paraId="5BB8E526" w14:textId="77777777" w:rsidR="00074550" w:rsidRPr="0075264F" w:rsidRDefault="00074550" w:rsidP="00074550">
      <w:pPr>
        <w:pStyle w:val="Default"/>
        <w:jc w:val="center"/>
        <w:rPr>
          <w:lang w:val="uk-UA"/>
        </w:rPr>
      </w:pPr>
      <w:r w:rsidRPr="0075264F">
        <w:rPr>
          <w:b/>
          <w:bCs/>
          <w:i/>
          <w:iCs/>
          <w:lang w:val="uk-UA"/>
        </w:rPr>
        <w:t>План:</w:t>
      </w:r>
    </w:p>
    <w:p w14:paraId="15BCEDB2" w14:textId="499FC347" w:rsidR="00074550" w:rsidRPr="000666C1" w:rsidRDefault="00074550" w:rsidP="000666C1">
      <w:pPr>
        <w:pStyle w:val="Default"/>
        <w:numPr>
          <w:ilvl w:val="3"/>
          <w:numId w:val="23"/>
        </w:numPr>
        <w:ind w:left="426" w:hanging="426"/>
        <w:rPr>
          <w:lang w:val="uk-UA"/>
        </w:rPr>
      </w:pPr>
      <w:r w:rsidRPr="000666C1">
        <w:rPr>
          <w:b/>
          <w:bCs/>
          <w:lang w:val="uk-UA"/>
        </w:rPr>
        <w:t>Теоретичні питання</w:t>
      </w:r>
      <w:r w:rsidR="000666C1" w:rsidRPr="000666C1">
        <w:rPr>
          <w:b/>
          <w:bCs/>
          <w:lang w:val="uk-UA"/>
        </w:rPr>
        <w:t xml:space="preserve"> </w:t>
      </w:r>
      <w:r w:rsidR="000666C1" w:rsidRPr="000666C1">
        <w:rPr>
          <w:lang w:val="uk-UA"/>
        </w:rPr>
        <w:t>(т</w:t>
      </w:r>
      <w:proofErr w:type="spellStart"/>
      <w:r w:rsidRPr="000666C1">
        <w:t>ези</w:t>
      </w:r>
      <w:proofErr w:type="spellEnd"/>
      <w:r w:rsidRPr="000666C1">
        <w:t xml:space="preserve"> </w:t>
      </w:r>
      <w:proofErr w:type="spellStart"/>
      <w:r w:rsidRPr="000666C1">
        <w:t>змісту</w:t>
      </w:r>
      <w:proofErr w:type="spellEnd"/>
      <w:r w:rsidRPr="000666C1">
        <w:t xml:space="preserve"> теми</w:t>
      </w:r>
      <w:r w:rsidR="000666C1" w:rsidRPr="000666C1">
        <w:rPr>
          <w:lang w:val="uk-UA"/>
        </w:rPr>
        <w:t>):</w:t>
      </w:r>
    </w:p>
    <w:p w14:paraId="0BF7716D" w14:textId="77777777" w:rsidR="00074550" w:rsidRPr="0075264F" w:rsidRDefault="00074550" w:rsidP="00074550">
      <w:pPr>
        <w:pStyle w:val="ae"/>
        <w:shd w:val="clear" w:color="auto" w:fill="FFFFFF"/>
        <w:spacing w:before="0" w:beforeAutospacing="0" w:after="0" w:afterAutospacing="0"/>
        <w:jc w:val="both"/>
      </w:pPr>
      <w:r w:rsidRPr="0075264F">
        <w:rPr>
          <w:b/>
          <w:bCs/>
        </w:rPr>
        <w:t>Пам’ять</w:t>
      </w:r>
      <w:r w:rsidRPr="0075264F">
        <w:t xml:space="preserve"> - це комплекс процесів, які відбуваються в центральній нервовій системі й забезпечують накопичення та відтворення попереднього індивідуального досвіду, тобто це </w:t>
      </w:r>
      <w:r w:rsidRPr="0075264F">
        <w:lastRenderedPageBreak/>
        <w:t>здатність психіки людини запам’ятовувати, зберігати та відтворювати отриману інформацію.</w:t>
      </w:r>
    </w:p>
    <w:p w14:paraId="2EC71912" w14:textId="77777777" w:rsidR="00074550" w:rsidRPr="0075264F" w:rsidRDefault="00074550" w:rsidP="00074550">
      <w:pPr>
        <w:shd w:val="clear" w:color="auto" w:fill="FFFFFF"/>
        <w:jc w:val="both"/>
        <w:rPr>
          <w:rFonts w:ascii="Times New Roman" w:eastAsia="Times New Roman" w:hAnsi="Times New Roman" w:cs="Times New Roman"/>
          <w:lang w:eastAsia="ru-RU"/>
        </w:rPr>
      </w:pPr>
      <w:r w:rsidRPr="0075264F">
        <w:rPr>
          <w:rFonts w:ascii="Times New Roman" w:eastAsia="Times New Roman" w:hAnsi="Times New Roman" w:cs="Times New Roman"/>
          <w:b/>
          <w:bCs/>
          <w:lang w:eastAsia="ru-RU"/>
        </w:rPr>
        <w:t>Види пам'яті. Сенсорна, або оперативна, пам’ять</w:t>
      </w:r>
      <w:r w:rsidRPr="0075264F">
        <w:rPr>
          <w:rFonts w:ascii="Times New Roman" w:eastAsia="Times New Roman" w:hAnsi="Times New Roman" w:cs="Times New Roman"/>
          <w:lang w:eastAsia="ru-RU"/>
        </w:rPr>
        <w:t xml:space="preserve"> виникає внаслідок проходження інформації від рецепторів до кори великих півкуль головного мозку чутливими нервовими шляхами. Вона зберігається в нервовій системі кілька сотих секунди. За цей час здійснюється її аналіз і синтез у відповідних нервових центрах. Якщо дія подразника на організм була короткочасною, то інформація, що зберігається в сенсорній пам’яті, може не усвідомлюватися людиною. Однак якщо такий короткочасний вплив буде повторюватися, то він спричинятиме вплив на підсвідомість, що може супроводжуватися виникненням у людини підсвідомих бажань. </w:t>
      </w:r>
    </w:p>
    <w:p w14:paraId="2719A367" w14:textId="77777777" w:rsidR="00074550" w:rsidRPr="0075264F" w:rsidRDefault="00074550" w:rsidP="00074550">
      <w:pPr>
        <w:shd w:val="clear" w:color="auto" w:fill="FFFFFF"/>
        <w:jc w:val="both"/>
        <w:rPr>
          <w:rFonts w:ascii="Times New Roman" w:eastAsia="Times New Roman" w:hAnsi="Times New Roman" w:cs="Times New Roman"/>
          <w:lang w:eastAsia="ru-RU"/>
        </w:rPr>
      </w:pPr>
      <w:r w:rsidRPr="0075264F">
        <w:rPr>
          <w:rFonts w:ascii="Times New Roman" w:eastAsia="Times New Roman" w:hAnsi="Times New Roman" w:cs="Times New Roman"/>
          <w:b/>
          <w:bCs/>
          <w:lang w:eastAsia="ru-RU"/>
        </w:rPr>
        <w:t>Короткочасна пам’ять</w:t>
      </w:r>
      <w:r w:rsidRPr="0075264F">
        <w:rPr>
          <w:rFonts w:ascii="Times New Roman" w:eastAsia="Times New Roman" w:hAnsi="Times New Roman" w:cs="Times New Roman"/>
          <w:lang w:eastAsia="ru-RU"/>
        </w:rPr>
        <w:t xml:space="preserve"> забезпечує збереження інформації протягом декількох секунд. Обсяг цієї пам’яті обмежений і залежить від віку людини. Діти, які навчаються в молодших класах, здатні утримувати в короткочасній пам’яті речення, що складаються з 4-5 слів. Учні середніх класів — із 7-8, старшокласники й дорослі — з 9-12 слів. Утримання в короткочасній пам’яті певної інформації — необхідна умова усвідомлення її змісту. Якщо ж у цей час людина сприймає нову інформацію, то вона начебто витісняє з пам’яті попередню. Під час перебування інформації в короткочасній пам’яті відбувається нібито її постійне повторювання за рахунок внутрішньої мови. Це є проявом механізму цього типу пам’яті, який полягає в циркуляції електричних імпульсів у колових ланцюгах нейронів. Якщо інформація потрапляє в нервову систему одноразово, то здебільшого вона не залишає ніяких слідів, тобто відбувається її забування .</w:t>
      </w:r>
    </w:p>
    <w:p w14:paraId="1D9E746C" w14:textId="77777777" w:rsidR="00074550" w:rsidRPr="0075264F" w:rsidRDefault="00074550" w:rsidP="00074550">
      <w:pPr>
        <w:shd w:val="clear" w:color="auto" w:fill="FFFFFF"/>
        <w:jc w:val="both"/>
        <w:rPr>
          <w:rFonts w:ascii="Times New Roman" w:eastAsia="Times New Roman" w:hAnsi="Times New Roman" w:cs="Times New Roman"/>
          <w:lang w:eastAsia="ru-RU"/>
        </w:rPr>
      </w:pPr>
      <w:r w:rsidRPr="0075264F">
        <w:rPr>
          <w:rFonts w:ascii="Times New Roman" w:eastAsia="Times New Roman" w:hAnsi="Times New Roman" w:cs="Times New Roman"/>
          <w:b/>
          <w:bCs/>
          <w:lang w:eastAsia="ru-RU"/>
        </w:rPr>
        <w:t>Довготривала пам’ять</w:t>
      </w:r>
      <w:r w:rsidRPr="0075264F">
        <w:rPr>
          <w:rFonts w:ascii="Times New Roman" w:eastAsia="Times New Roman" w:hAnsi="Times New Roman" w:cs="Times New Roman"/>
          <w:lang w:eastAsia="ru-RU"/>
        </w:rPr>
        <w:t xml:space="preserve"> має майже необмежений обсяг і зберігає інформацію протягом багатьох років. На довготривалій пам’яті ґрунтуються процеси набуття та закріплення знань, умінь і навичок, розрахованих на тривале використання в діяльності людини. Наприклад, якщо дитина в першому класі навчилася писати літери, то ніколи вже не </w:t>
      </w:r>
      <w:proofErr w:type="spellStart"/>
      <w:r w:rsidRPr="0075264F">
        <w:rPr>
          <w:rFonts w:ascii="Times New Roman" w:eastAsia="Times New Roman" w:hAnsi="Times New Roman" w:cs="Times New Roman"/>
          <w:lang w:eastAsia="ru-RU"/>
        </w:rPr>
        <w:t>забуде</w:t>
      </w:r>
      <w:proofErr w:type="spellEnd"/>
      <w:r w:rsidRPr="0075264F">
        <w:rPr>
          <w:rFonts w:ascii="Times New Roman" w:eastAsia="Times New Roman" w:hAnsi="Times New Roman" w:cs="Times New Roman"/>
          <w:lang w:eastAsia="ru-RU"/>
        </w:rPr>
        <w:t>, як це робиться.</w:t>
      </w:r>
    </w:p>
    <w:p w14:paraId="62E50A15" w14:textId="77777777" w:rsidR="00074550" w:rsidRPr="0075264F" w:rsidRDefault="00074550" w:rsidP="00074550">
      <w:pPr>
        <w:pStyle w:val="ae"/>
        <w:shd w:val="clear" w:color="auto" w:fill="FFFFFF"/>
        <w:spacing w:before="0" w:beforeAutospacing="0" w:after="0" w:afterAutospacing="0"/>
        <w:jc w:val="both"/>
      </w:pPr>
      <w:r w:rsidRPr="0075264F">
        <w:t xml:space="preserve">Механізм довготривалої пам’яті ще остаточно не з’ясований. Уважається, що під час повторних надходжень інформації відбуваються певні структурні перебудови у відповідних нейронах. Зокрема, у </w:t>
      </w:r>
      <w:proofErr w:type="spellStart"/>
      <w:r w:rsidRPr="0075264F">
        <w:t>пресинаптичних</w:t>
      </w:r>
      <w:proofErr w:type="spellEnd"/>
      <w:r w:rsidRPr="0075264F">
        <w:t xml:space="preserve"> відділах синапсів збільшується вміст медіатора й відбувається утворення нових </w:t>
      </w:r>
      <w:proofErr w:type="spellStart"/>
      <w:r w:rsidRPr="0075264F">
        <w:t>синаптичних</w:t>
      </w:r>
      <w:proofErr w:type="spellEnd"/>
      <w:r w:rsidRPr="0075264F">
        <w:t xml:space="preserve"> </w:t>
      </w:r>
      <w:proofErr w:type="spellStart"/>
      <w:r w:rsidRPr="0075264F">
        <w:t>зв’язків</w:t>
      </w:r>
      <w:proofErr w:type="spellEnd"/>
      <w:r w:rsidRPr="0075264F">
        <w:t xml:space="preserve"> між цими нейронами. Такі структурні зміни полегшують проведення збудження в нейронних ланцюгах. Крім того, установлено, що в цих нейронах активізуються процеси синтезу різноманітних поліпептидних молекул, які мають назву </w:t>
      </w:r>
      <w:proofErr w:type="spellStart"/>
      <w:r w:rsidRPr="0075264F">
        <w:t>нейропептиди</w:t>
      </w:r>
      <w:proofErr w:type="spellEnd"/>
      <w:r w:rsidRPr="0075264F">
        <w:t>. Залежно від інформації, що запам’ятовується, розрізняють декілька видів пам’яті.</w:t>
      </w:r>
    </w:p>
    <w:p w14:paraId="07C09FF9"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Рухова пам’ять</w:t>
      </w:r>
      <w:r w:rsidRPr="0075264F">
        <w:t xml:space="preserve"> полягає в запам’ятовуванні й відтворенні людиною певних рухів. Вона проявляється в різних видах ігрової, спортивної та трудової діяльності тощо.</w:t>
      </w:r>
    </w:p>
    <w:p w14:paraId="03C5CCDB"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Образна пам’ять</w:t>
      </w:r>
      <w:r w:rsidRPr="0075264F">
        <w:t xml:space="preserve"> пов’язана з процесами відчуття та сприйняття, тобто з формуванням чуттєвих образів. Залежно від того, яким аналізатором сприймається об’єкт запам’ятовування, розрізняють зорову (обов’язкова для художників), слухову (обов’язкова для музикантів) і нюхову (обов’язкова для дегустаторів) пам’ять. В образній пам’яті бере участь, окрім першої, ще й друга сигнальна система, бо за допомогою мови людина не тільки запам’ятовує, а й усвідомлює чуттєві образи, формує своє ставлення до них.</w:t>
      </w:r>
    </w:p>
    <w:p w14:paraId="5650A647"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Емоційна пам’ять</w:t>
      </w:r>
      <w:r w:rsidRPr="0075264F">
        <w:t xml:space="preserve"> пов’язана із запам’ятовуванням і відтворенням тих емоцій та почуттів, які людина пережила в минулому. Вона дуже важлива для всіх людей, а особливо для акторів, письменників і поетів.</w:t>
      </w:r>
    </w:p>
    <w:p w14:paraId="6F07DEE3"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Словесно-логічна пам’ять</w:t>
      </w:r>
      <w:r w:rsidRPr="0075264F">
        <w:t> відрізняється від вищезгаданих видів пам’яті тим, що її подразником є слово. Це — пам’ять на думки, почуття, судження, умовиводи, тобто на такі психічні явища, які не можуть існувати поза мовою. Цей вид пам’яті — найважливіший для навчання й наукової діяльності.</w:t>
      </w:r>
    </w:p>
    <w:p w14:paraId="1BFE964A" w14:textId="77777777" w:rsidR="00074550" w:rsidRPr="0075264F" w:rsidRDefault="00074550" w:rsidP="00074550">
      <w:pPr>
        <w:pStyle w:val="ae"/>
        <w:shd w:val="clear" w:color="auto" w:fill="FFFFFF"/>
        <w:spacing w:before="0" w:beforeAutospacing="0" w:after="0" w:afterAutospacing="0"/>
        <w:jc w:val="both"/>
      </w:pPr>
      <w:proofErr w:type="spellStart"/>
      <w:r w:rsidRPr="0075264F">
        <w:rPr>
          <w:rStyle w:val="af3"/>
          <w:rFonts w:eastAsiaTheme="majorEastAsia"/>
        </w:rPr>
        <w:t>Запам’ятовування.</w:t>
      </w:r>
      <w:r w:rsidRPr="0075264F">
        <w:t>Кожен</w:t>
      </w:r>
      <w:proofErr w:type="spellEnd"/>
      <w:r w:rsidRPr="0075264F">
        <w:t xml:space="preserve"> із нас розуміє, що всі предмети й події запам’ятати неможливо. Багато з того, що ви начебто запам’ятали, не зберігається в пам’яті. Цікаво, що іноді наша пам’ять відбирає щось для запам’ятовування навіть без нашої «вказівки», а те, що хотілося </w:t>
      </w:r>
      <w:r w:rsidRPr="0075264F">
        <w:lastRenderedPageBreak/>
        <w:t>б запам’ятати відразу, — не вдається. Тож пам’ять і запам’ятовування людини мають вибірковий характер.</w:t>
      </w:r>
    </w:p>
    <w:p w14:paraId="10D8570C" w14:textId="77777777" w:rsidR="00074550" w:rsidRPr="0075264F" w:rsidRDefault="00074550" w:rsidP="00074550">
      <w:pPr>
        <w:shd w:val="clear" w:color="auto" w:fill="FFFFFF"/>
        <w:jc w:val="both"/>
        <w:rPr>
          <w:rFonts w:ascii="Times New Roman" w:eastAsia="Times New Roman" w:hAnsi="Times New Roman" w:cs="Times New Roman"/>
          <w:b/>
          <w:lang w:eastAsia="ru-RU"/>
        </w:rPr>
      </w:pPr>
      <w:r w:rsidRPr="0075264F">
        <w:rPr>
          <w:rFonts w:ascii="Times New Roman" w:eastAsia="Times New Roman" w:hAnsi="Times New Roman" w:cs="Times New Roman"/>
          <w:b/>
          <w:lang w:eastAsia="ru-RU"/>
        </w:rPr>
        <w:t xml:space="preserve">Фізіологічні механізми </w:t>
      </w:r>
      <w:proofErr w:type="spellStart"/>
      <w:r w:rsidRPr="0075264F">
        <w:rPr>
          <w:rFonts w:ascii="Times New Roman" w:eastAsia="Times New Roman" w:hAnsi="Times New Roman" w:cs="Times New Roman"/>
          <w:b/>
          <w:lang w:eastAsia="ru-RU"/>
        </w:rPr>
        <w:t>памяті</w:t>
      </w:r>
      <w:proofErr w:type="spellEnd"/>
      <w:r w:rsidRPr="0075264F">
        <w:rPr>
          <w:rFonts w:ascii="Times New Roman" w:eastAsia="Times New Roman" w:hAnsi="Times New Roman" w:cs="Times New Roman"/>
          <w:b/>
          <w:lang w:eastAsia="ru-RU"/>
        </w:rPr>
        <w:t>:</w:t>
      </w:r>
    </w:p>
    <w:p w14:paraId="569029BF" w14:textId="77777777" w:rsidR="00074550" w:rsidRPr="0075264F" w:rsidRDefault="00074550" w:rsidP="00074550">
      <w:pPr>
        <w:pStyle w:val="ae"/>
        <w:shd w:val="clear" w:color="auto" w:fill="FFFFFF"/>
        <w:spacing w:before="0" w:beforeAutospacing="0" w:after="0" w:afterAutospacing="0"/>
        <w:jc w:val="both"/>
        <w:rPr>
          <w:color w:val="000000"/>
        </w:rPr>
      </w:pPr>
      <w:r w:rsidRPr="0075264F">
        <w:rPr>
          <w:i/>
          <w:u w:val="single"/>
        </w:rPr>
        <w:t>Механізм короткочасної пам’яті</w:t>
      </w:r>
      <w:r w:rsidRPr="0075264F">
        <w:t xml:space="preserve">. Механізм короткочасної пам’яті пов'язаний із вивільненням медіатору серотоніну на терміналах </w:t>
      </w:r>
      <w:proofErr w:type="spellStart"/>
      <w:r w:rsidRPr="0075264F">
        <w:t>інтернейрона</w:t>
      </w:r>
      <w:proofErr w:type="spellEnd"/>
      <w:r w:rsidRPr="0075264F">
        <w:t xml:space="preserve">. Зв'язуючись зі специфічними рецепторами на мембрані сенсорного нейрона, серотонін призводить до активації </w:t>
      </w:r>
      <w:proofErr w:type="spellStart"/>
      <w:r w:rsidRPr="0075264F">
        <w:t>аденілатциклази</w:t>
      </w:r>
      <w:proofErr w:type="spellEnd"/>
      <w:r w:rsidRPr="0075264F">
        <w:t xml:space="preserve"> і збільшення концентрації </w:t>
      </w:r>
      <w:proofErr w:type="spellStart"/>
      <w:r w:rsidRPr="0075264F">
        <w:t>цАМФ</w:t>
      </w:r>
      <w:proofErr w:type="spellEnd"/>
      <w:r w:rsidRPr="0075264F">
        <w:t xml:space="preserve"> у нейроні. </w:t>
      </w:r>
      <w:proofErr w:type="spellStart"/>
      <w:r w:rsidRPr="0075264F">
        <w:t>цАМФ</w:t>
      </w:r>
      <w:proofErr w:type="spellEnd"/>
      <w:r w:rsidRPr="0075264F">
        <w:t xml:space="preserve"> активує </w:t>
      </w:r>
      <w:proofErr w:type="spellStart"/>
      <w:r w:rsidRPr="0075264F">
        <w:t>протеїнкіназу</w:t>
      </w:r>
      <w:proofErr w:type="spellEnd"/>
      <w:r w:rsidRPr="0075264F">
        <w:t xml:space="preserve">, яка збільшує вивільнення </w:t>
      </w:r>
      <w:proofErr w:type="spellStart"/>
      <w:r w:rsidRPr="0075264F">
        <w:t>нейромедіатору</w:t>
      </w:r>
      <w:proofErr w:type="spellEnd"/>
      <w:r w:rsidRPr="0075264F">
        <w:t xml:space="preserve"> в </w:t>
      </w:r>
      <w:proofErr w:type="spellStart"/>
      <w:r w:rsidRPr="0075264F">
        <w:t>синаптичну</w:t>
      </w:r>
      <w:proofErr w:type="spellEnd"/>
      <w:r w:rsidRPr="0075264F">
        <w:t xml:space="preserve"> щілину сенсорно-моторного синапсу. Як результат, слабкі подразнення супроводжуються після їх повторення тривалою відповіддю. Це явище дістало назву підвищення чутливості (</w:t>
      </w:r>
      <w:proofErr w:type="spellStart"/>
      <w:r w:rsidRPr="0075264F">
        <w:t>сенситизація</w:t>
      </w:r>
      <w:proofErr w:type="spellEnd"/>
      <w:r w:rsidRPr="0075264F">
        <w:t>).</w:t>
      </w:r>
    </w:p>
    <w:p w14:paraId="739E5BAD" w14:textId="77777777" w:rsidR="00074550" w:rsidRPr="0075264F" w:rsidRDefault="00074550" w:rsidP="00074550">
      <w:pPr>
        <w:pStyle w:val="ae"/>
        <w:spacing w:before="0" w:beforeAutospacing="0" w:after="0" w:afterAutospacing="0"/>
        <w:jc w:val="both"/>
      </w:pPr>
      <w:r w:rsidRPr="0075264F">
        <w:rPr>
          <w:i/>
          <w:u w:val="single"/>
        </w:rPr>
        <w:t>Механізм довготривалої пам’яті</w:t>
      </w:r>
      <w:r w:rsidRPr="0075264F">
        <w:t xml:space="preserve"> пов'язаний з феноменом довготривалої </w:t>
      </w:r>
      <w:proofErr w:type="spellStart"/>
      <w:r w:rsidRPr="0075264F">
        <w:t>посттетанічної</w:t>
      </w:r>
      <w:proofErr w:type="spellEnd"/>
      <w:r w:rsidRPr="0075264F">
        <w:t xml:space="preserve"> </w:t>
      </w:r>
      <w:proofErr w:type="spellStart"/>
      <w:r w:rsidRPr="0075264F">
        <w:t>потенціації</w:t>
      </w:r>
      <w:proofErr w:type="spellEnd"/>
      <w:r w:rsidRPr="0075264F">
        <w:t xml:space="preserve">. Сутність явища довготривалої </w:t>
      </w:r>
      <w:proofErr w:type="spellStart"/>
      <w:r w:rsidRPr="0075264F">
        <w:t>посттетанічної</w:t>
      </w:r>
      <w:proofErr w:type="spellEnd"/>
      <w:r w:rsidRPr="0075264F">
        <w:t xml:space="preserve"> </w:t>
      </w:r>
      <w:proofErr w:type="spellStart"/>
      <w:r w:rsidRPr="0075264F">
        <w:t>потенціації</w:t>
      </w:r>
      <w:proofErr w:type="spellEnd"/>
      <w:r w:rsidRPr="0075264F">
        <w:t xml:space="preserve"> полягає в тому, що незмінна за силою </w:t>
      </w:r>
      <w:proofErr w:type="spellStart"/>
      <w:r w:rsidRPr="0075264F">
        <w:t>пресинаптична</w:t>
      </w:r>
      <w:proofErr w:type="spellEnd"/>
      <w:r w:rsidRPr="0075264F">
        <w:t xml:space="preserve"> стимуляція трансформується у збільшену </w:t>
      </w:r>
      <w:proofErr w:type="spellStart"/>
      <w:r w:rsidRPr="0075264F">
        <w:t>постсинаптичну</w:t>
      </w:r>
      <w:proofErr w:type="spellEnd"/>
      <w:r w:rsidRPr="0075264F">
        <w:t xml:space="preserve"> віддачу. Образно кажучи – де виникав один ПД, виникає три і більше. Секрет цього явища криється у специфічних рецепторах (так званих NMDA-рецепторах: </w:t>
      </w:r>
      <w:r w:rsidRPr="0075264F">
        <w:rPr>
          <w:i/>
          <w:iCs/>
        </w:rPr>
        <w:t>N-</w:t>
      </w:r>
      <w:proofErr w:type="spellStart"/>
      <w:r w:rsidRPr="0075264F">
        <w:rPr>
          <w:i/>
          <w:iCs/>
        </w:rPr>
        <w:t>metyl</w:t>
      </w:r>
      <w:proofErr w:type="spellEnd"/>
      <w:r w:rsidRPr="0075264F">
        <w:rPr>
          <w:i/>
          <w:iCs/>
        </w:rPr>
        <w:t>-D-</w:t>
      </w:r>
      <w:proofErr w:type="spellStart"/>
      <w:r w:rsidRPr="0075264F">
        <w:rPr>
          <w:i/>
          <w:iCs/>
        </w:rPr>
        <w:t>aspartat</w:t>
      </w:r>
      <w:proofErr w:type="spellEnd"/>
      <w:r w:rsidRPr="0075264F">
        <w:t xml:space="preserve"> – чутливі), що розташовані на </w:t>
      </w:r>
      <w:proofErr w:type="spellStart"/>
      <w:r w:rsidRPr="0075264F">
        <w:t>постсинаптичних</w:t>
      </w:r>
      <w:proofErr w:type="spellEnd"/>
      <w:r w:rsidRPr="0075264F">
        <w:t xml:space="preserve"> пластинках. Медіатором у таких синапсах є глутамін. Виділившись із </w:t>
      </w:r>
      <w:proofErr w:type="spellStart"/>
      <w:r w:rsidRPr="0075264F">
        <w:t>пресинаптичного</w:t>
      </w:r>
      <w:proofErr w:type="spellEnd"/>
      <w:r w:rsidRPr="0075264F">
        <w:t xml:space="preserve"> закінчення, глутамін взаємодіє з NMDA-рецепторами, активує їх, що призводить до масивного входу іонів кальцію і натрію в клітину. Разом з цими рецепторами, глутамін також активує АМРА </w:t>
      </w:r>
      <w:r w:rsidRPr="0075264F">
        <w:rPr>
          <w:i/>
          <w:iCs/>
        </w:rPr>
        <w:t>(a-omino-3-hydroxy-5-metyl-propionat)-чутливі</w:t>
      </w:r>
      <w:r w:rsidRPr="0075264F">
        <w:t xml:space="preserve"> рецептори, через які входить тільки натрій. Таким чином, </w:t>
      </w:r>
      <w:proofErr w:type="spellStart"/>
      <w:r w:rsidRPr="0075264F">
        <w:t>постсинаптична</w:t>
      </w:r>
      <w:proofErr w:type="spellEnd"/>
      <w:r w:rsidRPr="0075264F">
        <w:t xml:space="preserve"> мембрана стає більш </w:t>
      </w:r>
      <w:proofErr w:type="spellStart"/>
      <w:r w:rsidRPr="0075264F">
        <w:t>деполяризованою</w:t>
      </w:r>
      <w:proofErr w:type="spellEnd"/>
      <w:r w:rsidRPr="0075264F">
        <w:t xml:space="preserve">. Кальцій, що надійшов у клітину, зв'язується з </w:t>
      </w:r>
      <w:proofErr w:type="spellStart"/>
      <w:r w:rsidRPr="0075264F">
        <w:t>кальмодуліном</w:t>
      </w:r>
      <w:proofErr w:type="spellEnd"/>
      <w:r w:rsidRPr="0075264F">
        <w:t xml:space="preserve"> і активує </w:t>
      </w:r>
      <w:proofErr w:type="spellStart"/>
      <w:r w:rsidRPr="0075264F">
        <w:t>аденілатциклазу</w:t>
      </w:r>
      <w:proofErr w:type="spellEnd"/>
      <w:r w:rsidRPr="0075264F">
        <w:t xml:space="preserve">. Рівень </w:t>
      </w:r>
      <w:proofErr w:type="spellStart"/>
      <w:r w:rsidRPr="0075264F">
        <w:t>цАМФ</w:t>
      </w:r>
      <w:proofErr w:type="spellEnd"/>
      <w:r w:rsidRPr="0075264F">
        <w:t xml:space="preserve"> у клітині зростає. </w:t>
      </w:r>
      <w:proofErr w:type="spellStart"/>
      <w:r w:rsidRPr="0075264F">
        <w:t>цАМФ</w:t>
      </w:r>
      <w:proofErr w:type="spellEnd"/>
      <w:r w:rsidRPr="0075264F">
        <w:t xml:space="preserve"> активує </w:t>
      </w:r>
      <w:proofErr w:type="spellStart"/>
      <w:r w:rsidRPr="0075264F">
        <w:t>протеїнкіназу</w:t>
      </w:r>
      <w:proofErr w:type="spellEnd"/>
      <w:r w:rsidRPr="0075264F">
        <w:t xml:space="preserve"> А, яка рухається до ядра і активує специфічний білок, відповідальний за експресію генів у ядрі. Тобто, до механізмів утворення довготривалої пам'яті підключається генетичний апарат клітини. Як наслідок, синтезується РНК, на матриці якої в рибосомах синтезується новий білок – білок пам'яті. На сьогодні беззаперечно доведена участь білка в механізмах утворення довготривалої пам'яті – при вживанні деяких </w:t>
      </w:r>
      <w:proofErr w:type="spellStart"/>
      <w:r w:rsidRPr="0075264F">
        <w:t>сполук</w:t>
      </w:r>
      <w:proofErr w:type="spellEnd"/>
      <w:r w:rsidRPr="0075264F">
        <w:t xml:space="preserve"> (наприклад, антибіотиків – </w:t>
      </w:r>
      <w:proofErr w:type="spellStart"/>
      <w:r w:rsidRPr="0075264F">
        <w:t>пуроміцину</w:t>
      </w:r>
      <w:proofErr w:type="spellEnd"/>
      <w:r w:rsidRPr="0075264F">
        <w:t xml:space="preserve">, </w:t>
      </w:r>
      <w:proofErr w:type="spellStart"/>
      <w:r w:rsidRPr="0075264F">
        <w:t>анізоміцину</w:t>
      </w:r>
      <w:proofErr w:type="spellEnd"/>
      <w:r w:rsidRPr="0075264F">
        <w:t>), які гальмують біосинтез білка, довготривала пам'ять не формується. Нові білки, що синтезувались у дендритних шипиках, прямують до мембрани нейрона, вбудовуються в неї і таким чином викликають зміну форми і розмірів синапсу. Пластичність синапсів, за сучасними уявленнями, є невід'ємною складовою формування довготривалої пам'яті. Однак ця пластичність не тільки структурна, а й функціональна: частина білків, що утворилися, йде на синтез мембранних АМРА-рецепторів, котрі змінюють і функціональні особливості даного синапсу.</w:t>
      </w:r>
    </w:p>
    <w:p w14:paraId="1D2FED24" w14:textId="65560626" w:rsidR="00074550" w:rsidRPr="000666C1" w:rsidRDefault="00074550" w:rsidP="000666C1">
      <w:pPr>
        <w:pStyle w:val="a3"/>
        <w:numPr>
          <w:ilvl w:val="3"/>
          <w:numId w:val="23"/>
        </w:numPr>
        <w:ind w:left="426" w:hanging="426"/>
        <w:rPr>
          <w:rFonts w:ascii="Times New Roman" w:hAnsi="Times New Roman" w:cs="Times New Roman"/>
        </w:rPr>
      </w:pPr>
      <w:r w:rsidRPr="000666C1">
        <w:rPr>
          <w:rFonts w:ascii="Times New Roman" w:hAnsi="Times New Roman" w:cs="Times New Roman"/>
          <w:b/>
          <w:bCs/>
        </w:rPr>
        <w:t>Питання для самоконтролю:</w:t>
      </w:r>
    </w:p>
    <w:p w14:paraId="52A94A2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Опишіть механізми пам’яті.</w:t>
      </w:r>
    </w:p>
    <w:p w14:paraId="438DBBD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2. Опишіть види пам’яті.</w:t>
      </w:r>
    </w:p>
    <w:p w14:paraId="2F6BF78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3. Поясніть поняття «мозковий апарат пам’яті».</w:t>
      </w:r>
    </w:p>
    <w:p w14:paraId="5C02E5E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4. Опишіть порушення пам’яті.</w:t>
      </w:r>
    </w:p>
    <w:p w14:paraId="7639D6A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5. Опишіть механізми короткочасної та довготривалої пам’яті.</w:t>
      </w:r>
    </w:p>
    <w:p w14:paraId="23ECD6C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6. Перерахуйте нейромедіатори, які покращують процеси пам’яті.</w:t>
      </w:r>
    </w:p>
    <w:p w14:paraId="4FF871ED" w14:textId="31CDF44F" w:rsidR="00074550" w:rsidRPr="0075264F" w:rsidRDefault="000666C1" w:rsidP="00074550">
      <w:pPr>
        <w:pStyle w:val="Default"/>
        <w:rPr>
          <w:lang w:val="uk-UA"/>
        </w:rPr>
      </w:pPr>
      <w:r>
        <w:rPr>
          <w:b/>
          <w:bCs/>
          <w:lang w:val="uk-UA"/>
        </w:rPr>
        <w:t>3. З</w:t>
      </w:r>
      <w:r w:rsidR="00074550" w:rsidRPr="0075264F">
        <w:rPr>
          <w:b/>
          <w:bCs/>
          <w:lang w:val="uk-UA"/>
        </w:rPr>
        <w:t xml:space="preserve">авдання для </w:t>
      </w:r>
      <w:r>
        <w:rPr>
          <w:b/>
          <w:bCs/>
          <w:lang w:val="uk-UA"/>
        </w:rPr>
        <w:t xml:space="preserve">самостійного </w:t>
      </w:r>
      <w:r w:rsidR="00074550" w:rsidRPr="0075264F">
        <w:rPr>
          <w:b/>
          <w:bCs/>
          <w:lang w:val="uk-UA"/>
        </w:rPr>
        <w:t>опрацювання матеріалу</w:t>
      </w:r>
      <w:r>
        <w:rPr>
          <w:b/>
          <w:bCs/>
          <w:lang w:val="uk-UA"/>
        </w:rPr>
        <w:t>:</w:t>
      </w:r>
      <w:r w:rsidR="00074550" w:rsidRPr="0075264F">
        <w:rPr>
          <w:b/>
          <w:bCs/>
          <w:lang w:val="uk-UA"/>
        </w:rPr>
        <w:t xml:space="preserve"> </w:t>
      </w:r>
    </w:p>
    <w:p w14:paraId="09375E94" w14:textId="77777777" w:rsidR="00074550" w:rsidRPr="0075264F" w:rsidRDefault="00074550" w:rsidP="00074550">
      <w:pPr>
        <w:rPr>
          <w:rFonts w:ascii="Times New Roman" w:hAnsi="Times New Roman" w:cs="Times New Roman"/>
        </w:rPr>
      </w:pPr>
      <w:r w:rsidRPr="0075264F">
        <w:rPr>
          <w:rFonts w:ascii="Times New Roman" w:hAnsi="Times New Roman" w:cs="Times New Roman"/>
          <w:i/>
          <w:iCs/>
        </w:rPr>
        <w:t>Словник основних понять теми:</w:t>
      </w:r>
    </w:p>
    <w:p w14:paraId="2C340033"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Центральні синапси - </w:t>
      </w:r>
      <w:r w:rsidRPr="0075264F">
        <w:rPr>
          <w:rFonts w:ascii="Times New Roman" w:hAnsi="Times New Roman" w:cs="Times New Roman"/>
          <w:shd w:val="clear" w:color="auto" w:fill="FFFFFF"/>
        </w:rPr>
        <w:t>лежать в межах центральної нервової системи</w:t>
      </w:r>
    </w:p>
    <w:p w14:paraId="61F8735A" w14:textId="77777777" w:rsidR="00074550" w:rsidRPr="0075264F" w:rsidRDefault="00074550" w:rsidP="00074550">
      <w:pPr>
        <w:jc w:val="both"/>
        <w:rPr>
          <w:rFonts w:ascii="Times New Roman" w:hAnsi="Times New Roman" w:cs="Times New Roman"/>
          <w:shd w:val="clear" w:color="auto" w:fill="FFFFFF"/>
        </w:rPr>
      </w:pPr>
      <w:proofErr w:type="spellStart"/>
      <w:r w:rsidRPr="0075264F">
        <w:rPr>
          <w:rFonts w:ascii="Times New Roman" w:hAnsi="Times New Roman" w:cs="Times New Roman"/>
        </w:rPr>
        <w:t>Гіпокамп</w:t>
      </w:r>
      <w:proofErr w:type="spellEnd"/>
      <w:r w:rsidRPr="0075264F">
        <w:rPr>
          <w:rFonts w:ascii="Times New Roman" w:hAnsi="Times New Roman" w:cs="Times New Roman"/>
        </w:rPr>
        <w:t xml:space="preserve"> - </w:t>
      </w:r>
      <w:r w:rsidRPr="0075264F">
        <w:rPr>
          <w:rFonts w:ascii="Times New Roman" w:hAnsi="Times New Roman" w:cs="Times New Roman"/>
          <w:shd w:val="clear" w:color="auto" w:fill="FFFFFF"/>
        </w:rPr>
        <w:t>є дуже важливою структурою пам'яті зі зв'язками, які відрізняються для різних типів пам'яті.</w:t>
      </w:r>
    </w:p>
    <w:p w14:paraId="136E20D6" w14:textId="77777777" w:rsidR="00074550" w:rsidRPr="0075264F" w:rsidRDefault="00074550" w:rsidP="00074550">
      <w:pPr>
        <w:jc w:val="both"/>
        <w:rPr>
          <w:rFonts w:ascii="Times New Roman" w:hAnsi="Times New Roman" w:cs="Times New Roman"/>
          <w:shd w:val="clear" w:color="auto" w:fill="FFFFFF"/>
        </w:rPr>
      </w:pPr>
      <w:r w:rsidRPr="0075264F">
        <w:rPr>
          <w:rFonts w:ascii="Times New Roman" w:hAnsi="Times New Roman" w:cs="Times New Roman"/>
          <w:shd w:val="clear" w:color="auto" w:fill="FFFFFF"/>
        </w:rPr>
        <w:t xml:space="preserve">Реверберація – циркуляція збудження по замкнутому колу. </w:t>
      </w:r>
    </w:p>
    <w:p w14:paraId="02EE5CC1" w14:textId="77777777" w:rsidR="00074550" w:rsidRPr="0075264F" w:rsidRDefault="00074550" w:rsidP="00074550">
      <w:pPr>
        <w:jc w:val="both"/>
        <w:rPr>
          <w:rFonts w:ascii="Times New Roman" w:hAnsi="Times New Roman" w:cs="Times New Roman"/>
          <w:shd w:val="clear" w:color="auto" w:fill="FFFFFF"/>
        </w:rPr>
      </w:pPr>
      <w:proofErr w:type="spellStart"/>
      <w:r w:rsidRPr="0075264F">
        <w:rPr>
          <w:rFonts w:ascii="Times New Roman" w:hAnsi="Times New Roman" w:cs="Times New Roman"/>
          <w:shd w:val="clear" w:color="auto" w:fill="FFFFFF"/>
        </w:rPr>
        <w:t>Посттетанічна</w:t>
      </w:r>
      <w:proofErr w:type="spellEnd"/>
      <w:r w:rsidRPr="0075264F">
        <w:rPr>
          <w:rFonts w:ascii="Times New Roman" w:hAnsi="Times New Roman" w:cs="Times New Roman"/>
          <w:shd w:val="clear" w:color="auto" w:fill="FFFFFF"/>
        </w:rPr>
        <w:t xml:space="preserve"> </w:t>
      </w:r>
      <w:proofErr w:type="spellStart"/>
      <w:r w:rsidRPr="0075264F">
        <w:rPr>
          <w:rFonts w:ascii="Times New Roman" w:hAnsi="Times New Roman" w:cs="Times New Roman"/>
          <w:shd w:val="clear" w:color="auto" w:fill="FFFFFF"/>
        </w:rPr>
        <w:t>потенціація</w:t>
      </w:r>
      <w:proofErr w:type="spellEnd"/>
      <w:r w:rsidRPr="0075264F">
        <w:rPr>
          <w:rFonts w:ascii="Times New Roman" w:hAnsi="Times New Roman" w:cs="Times New Roman"/>
          <w:shd w:val="clear" w:color="auto" w:fill="FFFFFF"/>
        </w:rPr>
        <w:t>- посилення рефлекторної реакції в результаті тривалого збудження нейронів центру.</w:t>
      </w:r>
    </w:p>
    <w:p w14:paraId="0D6915A2" w14:textId="2FD113C7" w:rsidR="00074550" w:rsidRPr="0075264F" w:rsidRDefault="000666C1" w:rsidP="00074550">
      <w:pPr>
        <w:jc w:val="both"/>
        <w:rPr>
          <w:rFonts w:ascii="Times New Roman" w:hAnsi="Times New Roman" w:cs="Times New Roman"/>
          <w:i/>
          <w:iCs/>
        </w:rPr>
      </w:pPr>
      <w:r>
        <w:rPr>
          <w:rFonts w:ascii="Times New Roman" w:hAnsi="Times New Roman" w:cs="Times New Roman"/>
          <w:i/>
          <w:iCs/>
        </w:rPr>
        <w:t>Практична робота:</w:t>
      </w:r>
    </w:p>
    <w:tbl>
      <w:tblPr>
        <w:tblStyle w:val="a7"/>
        <w:tblW w:w="0" w:type="auto"/>
        <w:tblLook w:val="04A0" w:firstRow="1" w:lastRow="0" w:firstColumn="1" w:lastColumn="0" w:noHBand="0" w:noVBand="1"/>
      </w:tblPr>
      <w:tblGrid>
        <w:gridCol w:w="530"/>
        <w:gridCol w:w="3578"/>
        <w:gridCol w:w="2786"/>
        <w:gridCol w:w="2451"/>
      </w:tblGrid>
      <w:tr w:rsidR="00074550" w:rsidRPr="0075264F" w14:paraId="7DCBC782" w14:textId="77777777" w:rsidTr="00074550">
        <w:tc>
          <w:tcPr>
            <w:tcW w:w="534" w:type="dxa"/>
          </w:tcPr>
          <w:p w14:paraId="136FA034"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lastRenderedPageBreak/>
              <w:t>№</w:t>
            </w:r>
          </w:p>
        </w:tc>
        <w:tc>
          <w:tcPr>
            <w:tcW w:w="3685" w:type="dxa"/>
          </w:tcPr>
          <w:p w14:paraId="3C61A5C9"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Основні завдання</w:t>
            </w:r>
          </w:p>
        </w:tc>
        <w:tc>
          <w:tcPr>
            <w:tcW w:w="2835" w:type="dxa"/>
          </w:tcPr>
          <w:p w14:paraId="0921E105"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Вказівки</w:t>
            </w:r>
          </w:p>
        </w:tc>
        <w:tc>
          <w:tcPr>
            <w:tcW w:w="2517" w:type="dxa"/>
          </w:tcPr>
          <w:p w14:paraId="73C23DDA"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Відповіді</w:t>
            </w:r>
          </w:p>
        </w:tc>
      </w:tr>
      <w:tr w:rsidR="00074550" w:rsidRPr="0075264F" w14:paraId="2B9C72D7" w14:textId="77777777" w:rsidTr="00074550">
        <w:tc>
          <w:tcPr>
            <w:tcW w:w="534" w:type="dxa"/>
          </w:tcPr>
          <w:p w14:paraId="0DB1B50D"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1.</w:t>
            </w:r>
          </w:p>
        </w:tc>
        <w:tc>
          <w:tcPr>
            <w:tcW w:w="3685" w:type="dxa"/>
          </w:tcPr>
          <w:p w14:paraId="757B59B5"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Будова центральних синапсів</w:t>
            </w:r>
          </w:p>
        </w:tc>
        <w:tc>
          <w:tcPr>
            <w:tcW w:w="2835" w:type="dxa"/>
          </w:tcPr>
          <w:p w14:paraId="182D787B"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Пригадайте основні </w:t>
            </w:r>
            <w:proofErr w:type="spellStart"/>
            <w:r w:rsidRPr="0075264F">
              <w:rPr>
                <w:rFonts w:ascii="Times New Roman" w:hAnsi="Times New Roman" w:cs="Times New Roman"/>
              </w:rPr>
              <w:t>нейромедіатори</w:t>
            </w:r>
            <w:proofErr w:type="spellEnd"/>
            <w:r w:rsidRPr="0075264F">
              <w:rPr>
                <w:rFonts w:ascii="Times New Roman" w:hAnsi="Times New Roman" w:cs="Times New Roman"/>
              </w:rPr>
              <w:t xml:space="preserve"> у центральних синапсів та їх рецептори. </w:t>
            </w:r>
          </w:p>
        </w:tc>
        <w:tc>
          <w:tcPr>
            <w:tcW w:w="2517" w:type="dxa"/>
          </w:tcPr>
          <w:p w14:paraId="2373C6C0" w14:textId="77777777" w:rsidR="00074550" w:rsidRPr="0075264F" w:rsidRDefault="00074550" w:rsidP="00074550">
            <w:pPr>
              <w:jc w:val="both"/>
              <w:rPr>
                <w:rFonts w:ascii="Times New Roman" w:hAnsi="Times New Roman" w:cs="Times New Roman"/>
              </w:rPr>
            </w:pPr>
          </w:p>
        </w:tc>
      </w:tr>
      <w:tr w:rsidR="00074550" w:rsidRPr="0075264F" w14:paraId="524F8011" w14:textId="77777777" w:rsidTr="00074550">
        <w:tc>
          <w:tcPr>
            <w:tcW w:w="534" w:type="dxa"/>
          </w:tcPr>
          <w:p w14:paraId="2BEE79B3"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2.</w:t>
            </w:r>
          </w:p>
        </w:tc>
        <w:tc>
          <w:tcPr>
            <w:tcW w:w="3685" w:type="dxa"/>
          </w:tcPr>
          <w:p w14:paraId="76BF8876" w14:textId="77777777" w:rsidR="00074550" w:rsidRPr="0075264F" w:rsidRDefault="00074550" w:rsidP="00074550">
            <w:pPr>
              <w:jc w:val="both"/>
              <w:rPr>
                <w:rFonts w:ascii="Times New Roman" w:hAnsi="Times New Roman" w:cs="Times New Roman"/>
              </w:rPr>
            </w:pPr>
            <w:proofErr w:type="spellStart"/>
            <w:r w:rsidRPr="0075264F">
              <w:rPr>
                <w:rFonts w:ascii="Times New Roman" w:hAnsi="Times New Roman" w:cs="Times New Roman"/>
              </w:rPr>
              <w:t>Властивости</w:t>
            </w:r>
            <w:proofErr w:type="spellEnd"/>
            <w:r w:rsidRPr="0075264F">
              <w:rPr>
                <w:rFonts w:ascii="Times New Roman" w:hAnsi="Times New Roman" w:cs="Times New Roman"/>
              </w:rPr>
              <w:t xml:space="preserve"> нервових центрів. </w:t>
            </w:r>
          </w:p>
        </w:tc>
        <w:tc>
          <w:tcPr>
            <w:tcW w:w="2835" w:type="dxa"/>
          </w:tcPr>
          <w:p w14:paraId="2CE31F2A"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Намалювати схему по </w:t>
            </w:r>
            <w:proofErr w:type="spellStart"/>
            <w:r w:rsidRPr="0075264F">
              <w:rPr>
                <w:rFonts w:ascii="Times New Roman" w:hAnsi="Times New Roman" w:cs="Times New Roman"/>
              </w:rPr>
              <w:t>Лоренто</w:t>
            </w:r>
            <w:proofErr w:type="spellEnd"/>
            <w:r w:rsidRPr="0075264F">
              <w:rPr>
                <w:rFonts w:ascii="Times New Roman" w:hAnsi="Times New Roman" w:cs="Times New Roman"/>
              </w:rPr>
              <w:t>- Де но</w:t>
            </w:r>
          </w:p>
        </w:tc>
        <w:tc>
          <w:tcPr>
            <w:tcW w:w="2517" w:type="dxa"/>
          </w:tcPr>
          <w:p w14:paraId="202F5152" w14:textId="77777777" w:rsidR="00074550" w:rsidRPr="0075264F" w:rsidRDefault="00074550" w:rsidP="00074550">
            <w:pPr>
              <w:jc w:val="both"/>
              <w:rPr>
                <w:rFonts w:ascii="Times New Roman" w:hAnsi="Times New Roman" w:cs="Times New Roman"/>
              </w:rPr>
            </w:pPr>
          </w:p>
        </w:tc>
      </w:tr>
      <w:tr w:rsidR="00074550" w:rsidRPr="0075264F" w14:paraId="2D6153BC" w14:textId="77777777" w:rsidTr="00074550">
        <w:tc>
          <w:tcPr>
            <w:tcW w:w="534" w:type="dxa"/>
          </w:tcPr>
          <w:p w14:paraId="4EF0FEBE"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3. </w:t>
            </w:r>
          </w:p>
        </w:tc>
        <w:tc>
          <w:tcPr>
            <w:tcW w:w="3685" w:type="dxa"/>
          </w:tcPr>
          <w:p w14:paraId="0E698E73" w14:textId="77777777" w:rsidR="00074550" w:rsidRPr="0075264F" w:rsidRDefault="00074550" w:rsidP="00074550">
            <w:pPr>
              <w:jc w:val="both"/>
              <w:rPr>
                <w:rFonts w:ascii="Times New Roman" w:hAnsi="Times New Roman" w:cs="Times New Roman"/>
              </w:rPr>
            </w:pPr>
            <w:proofErr w:type="spellStart"/>
            <w:r w:rsidRPr="0075264F">
              <w:rPr>
                <w:rFonts w:ascii="Times New Roman" w:hAnsi="Times New Roman" w:cs="Times New Roman"/>
              </w:rPr>
              <w:t>Гіпокам</w:t>
            </w:r>
            <w:proofErr w:type="spellEnd"/>
            <w:r w:rsidRPr="0075264F">
              <w:rPr>
                <w:rFonts w:ascii="Times New Roman" w:hAnsi="Times New Roman" w:cs="Times New Roman"/>
              </w:rPr>
              <w:t xml:space="preserve"> </w:t>
            </w:r>
          </w:p>
        </w:tc>
        <w:tc>
          <w:tcPr>
            <w:tcW w:w="2835" w:type="dxa"/>
          </w:tcPr>
          <w:p w14:paraId="028A99F0"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Пригадайте функції </w:t>
            </w:r>
            <w:proofErr w:type="spellStart"/>
            <w:r w:rsidRPr="0075264F">
              <w:rPr>
                <w:rFonts w:ascii="Times New Roman" w:hAnsi="Times New Roman" w:cs="Times New Roman"/>
              </w:rPr>
              <w:t>гіпокампу</w:t>
            </w:r>
            <w:proofErr w:type="spellEnd"/>
          </w:p>
        </w:tc>
        <w:tc>
          <w:tcPr>
            <w:tcW w:w="2517" w:type="dxa"/>
          </w:tcPr>
          <w:p w14:paraId="1A403C98" w14:textId="77777777" w:rsidR="00074550" w:rsidRPr="0075264F" w:rsidRDefault="00074550" w:rsidP="00074550">
            <w:pPr>
              <w:jc w:val="both"/>
              <w:rPr>
                <w:rFonts w:ascii="Times New Roman" w:hAnsi="Times New Roman" w:cs="Times New Roman"/>
              </w:rPr>
            </w:pPr>
          </w:p>
        </w:tc>
      </w:tr>
      <w:tr w:rsidR="00074550" w:rsidRPr="0075264F" w14:paraId="37B7BFAB" w14:textId="77777777" w:rsidTr="00074550">
        <w:tc>
          <w:tcPr>
            <w:tcW w:w="534" w:type="dxa"/>
          </w:tcPr>
          <w:p w14:paraId="09D62CD7"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4.</w:t>
            </w:r>
          </w:p>
        </w:tc>
        <w:tc>
          <w:tcPr>
            <w:tcW w:w="3685" w:type="dxa"/>
          </w:tcPr>
          <w:p w14:paraId="7882E9E7" w14:textId="77777777" w:rsidR="00074550" w:rsidRPr="0075264F" w:rsidRDefault="00074550" w:rsidP="00074550">
            <w:pPr>
              <w:jc w:val="both"/>
              <w:rPr>
                <w:rFonts w:ascii="Times New Roman" w:hAnsi="Times New Roman" w:cs="Times New Roman"/>
              </w:rPr>
            </w:pPr>
            <w:proofErr w:type="spellStart"/>
            <w:r w:rsidRPr="0075264F">
              <w:rPr>
                <w:rFonts w:ascii="Times New Roman" w:hAnsi="Times New Roman" w:cs="Times New Roman"/>
              </w:rPr>
              <w:t>Лімбічна</w:t>
            </w:r>
            <w:proofErr w:type="spellEnd"/>
            <w:r w:rsidRPr="0075264F">
              <w:rPr>
                <w:rFonts w:ascii="Times New Roman" w:hAnsi="Times New Roman" w:cs="Times New Roman"/>
              </w:rPr>
              <w:t xml:space="preserve"> система </w:t>
            </w:r>
          </w:p>
        </w:tc>
        <w:tc>
          <w:tcPr>
            <w:tcW w:w="2835" w:type="dxa"/>
          </w:tcPr>
          <w:p w14:paraId="51542CCA"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Намалювати круг </w:t>
            </w:r>
            <w:proofErr w:type="spellStart"/>
            <w:r w:rsidRPr="0075264F">
              <w:rPr>
                <w:rFonts w:ascii="Times New Roman" w:hAnsi="Times New Roman" w:cs="Times New Roman"/>
              </w:rPr>
              <w:t>Пейпеса</w:t>
            </w:r>
            <w:proofErr w:type="spellEnd"/>
          </w:p>
        </w:tc>
        <w:tc>
          <w:tcPr>
            <w:tcW w:w="2517" w:type="dxa"/>
          </w:tcPr>
          <w:p w14:paraId="2547348D" w14:textId="77777777" w:rsidR="00074550" w:rsidRPr="0075264F" w:rsidRDefault="00074550" w:rsidP="00074550">
            <w:pPr>
              <w:jc w:val="both"/>
              <w:rPr>
                <w:rFonts w:ascii="Times New Roman" w:hAnsi="Times New Roman" w:cs="Times New Roman"/>
              </w:rPr>
            </w:pPr>
          </w:p>
        </w:tc>
      </w:tr>
    </w:tbl>
    <w:p w14:paraId="14923040" w14:textId="77777777" w:rsidR="00074550" w:rsidRPr="00C161F7" w:rsidRDefault="00074550" w:rsidP="000666C1">
      <w:pPr>
        <w:pStyle w:val="5"/>
        <w:spacing w:before="0"/>
        <w:jc w:val="both"/>
        <w:rPr>
          <w:rFonts w:ascii="Times New Roman" w:hAnsi="Times New Roman" w:cs="Times New Roman"/>
          <w:b/>
          <w:bCs/>
          <w:noProof/>
          <w:color w:val="auto"/>
        </w:rPr>
      </w:pPr>
      <w:r w:rsidRPr="00C161F7">
        <w:rPr>
          <w:rFonts w:ascii="Times New Roman" w:hAnsi="Times New Roman" w:cs="Times New Roman"/>
          <w:b/>
          <w:bCs/>
          <w:noProof/>
          <w:color w:val="auto"/>
        </w:rPr>
        <w:t>Методика дослідження запам’ятовування</w:t>
      </w:r>
    </w:p>
    <w:p w14:paraId="4751D1F4"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noProof/>
          <w:color w:val="auto"/>
        </w:rPr>
        <w:t>Запам’ятовування — процес, у результаті якого відбувається закріплення нової інформації шляхом сполучення її з набутою раніше. За</w:t>
      </w:r>
      <w:r w:rsidRPr="00C161F7">
        <w:rPr>
          <w:rFonts w:ascii="Times New Roman" w:hAnsi="Times New Roman" w:cs="Times New Roman"/>
          <w:noProof/>
          <w:color w:val="auto"/>
        </w:rPr>
        <w:softHyphen/>
        <w:t>пам’я</w:t>
      </w:r>
      <w:r w:rsidRPr="00C161F7">
        <w:rPr>
          <w:rFonts w:ascii="Times New Roman" w:hAnsi="Times New Roman" w:cs="Times New Roman"/>
          <w:noProof/>
          <w:color w:val="auto"/>
        </w:rPr>
        <w:softHyphen/>
        <w:t>товування — закономірний продукт дії суб’</w:t>
      </w:r>
      <w:r w:rsidRPr="00C161F7">
        <w:rPr>
          <w:rFonts w:ascii="Times New Roman" w:hAnsi="Times New Roman" w:cs="Times New Roman"/>
          <w:noProof/>
          <w:color w:val="auto"/>
        </w:rPr>
        <w:softHyphen/>
        <w:t>єкта з об’єктом.</w:t>
      </w:r>
    </w:p>
    <w:p w14:paraId="28F05B27"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i/>
          <w:iCs/>
          <w:noProof/>
          <w:color w:val="auto"/>
        </w:rPr>
        <w:t>Для роботи необхідні</w:t>
      </w:r>
      <w:r w:rsidRPr="00C161F7">
        <w:rPr>
          <w:rFonts w:ascii="Times New Roman" w:hAnsi="Times New Roman" w:cs="Times New Roman"/>
          <w:noProof/>
          <w:color w:val="auto"/>
        </w:rPr>
        <w:t>: картка з 40 не зв’язаними між собою за сенсом простими словами, такими, що складаються з 4–6 літер; секундомір.</w:t>
      </w:r>
    </w:p>
    <w:p w14:paraId="27E5B505"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i/>
          <w:iCs/>
          <w:noProof/>
          <w:color w:val="auto"/>
        </w:rPr>
        <w:t>Об’єкт дослідження</w:t>
      </w:r>
      <w:r w:rsidRPr="00C161F7">
        <w:rPr>
          <w:rFonts w:ascii="Times New Roman" w:hAnsi="Times New Roman" w:cs="Times New Roman"/>
          <w:noProof/>
          <w:color w:val="auto"/>
        </w:rPr>
        <w:t xml:space="preserve"> — людина.</w:t>
      </w:r>
    </w:p>
    <w:p w14:paraId="673362F0" w14:textId="07AD7DA1"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noProof/>
          <w:color w:val="auto"/>
        </w:rPr>
        <w:t>Для роботи випробовуваних складаються бланки за схемою стеження (табл. 16.5).</w:t>
      </w:r>
      <w:r w:rsidRPr="00C161F7">
        <w:rPr>
          <w:rFonts w:ascii="Times New Roman" w:hAnsi="Times New Roman" w:cs="Times New Roman"/>
          <w:noProof/>
          <w:color w:val="auto"/>
        </w:rPr>
        <w:tab/>
      </w:r>
      <w:r w:rsidRPr="00C161F7">
        <w:rPr>
          <w:rFonts w:ascii="Times New Roman" w:hAnsi="Times New Roman" w:cs="Times New Roman"/>
          <w:i/>
          <w:iCs/>
          <w:noProof/>
          <w:color w:val="auto"/>
        </w:rPr>
        <w:t>Проведення роботи</w:t>
      </w:r>
      <w:r w:rsidRPr="00C161F7">
        <w:rPr>
          <w:rFonts w:ascii="Times New Roman" w:hAnsi="Times New Roman" w:cs="Times New Roman"/>
          <w:noProof/>
          <w:color w:val="auto"/>
        </w:rPr>
        <w:t>. Експериментатор наводить інструкцію до досліду 1: «Я прочитаю вам 20 слів, ви повинні запам’ятати якомога більше з них. За моєю командою ви повинні відтворити ці слова у зошиті, результати занести до протоколу». Для роботи випробовуваного складається бланк за нижченаведеною схемою (табл. 16.6).</w:t>
      </w:r>
    </w:p>
    <w:p w14:paraId="39677033"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i/>
          <w:iCs/>
          <w:noProof/>
          <w:color w:val="auto"/>
        </w:rPr>
        <w:t>Проведення роботи</w:t>
      </w:r>
      <w:r w:rsidRPr="00C161F7">
        <w:rPr>
          <w:rFonts w:ascii="Times New Roman" w:hAnsi="Times New Roman" w:cs="Times New Roman"/>
          <w:noProof/>
          <w:color w:val="auto"/>
        </w:rPr>
        <w:t>. Випробовуваному дають інструкції: «Вам будуть названі окремі склади (слова, фрази), які ви прослухаєте, а потім після моєї команди занесете до протоколу».</w:t>
      </w:r>
    </w:p>
    <w:p w14:paraId="5048144A" w14:textId="77777777" w:rsidR="00074550" w:rsidRPr="00C161F7" w:rsidRDefault="00074550" w:rsidP="00074550">
      <w:pPr>
        <w:ind w:firstLine="567"/>
        <w:jc w:val="both"/>
        <w:rPr>
          <w:rFonts w:ascii="Times New Roman" w:hAnsi="Times New Roman" w:cs="Times New Roman"/>
          <w:i/>
          <w:iCs/>
          <w:noProof/>
          <w:color w:val="auto"/>
        </w:rPr>
      </w:pPr>
      <w:r w:rsidRPr="00C161F7">
        <w:rPr>
          <w:rFonts w:ascii="Times New Roman" w:hAnsi="Times New Roman" w:cs="Times New Roman"/>
          <w:i/>
          <w:iCs/>
          <w:noProof/>
          <w:color w:val="auto"/>
        </w:rPr>
        <w:t>Результати роботи та їх оформлення</w:t>
      </w:r>
      <w:r w:rsidRPr="00C161F7">
        <w:rPr>
          <w:rFonts w:ascii="Times New Roman" w:hAnsi="Times New Roman" w:cs="Times New Roman"/>
          <w:noProof/>
          <w:color w:val="auto"/>
        </w:rPr>
        <w:t>. Порівняйте кількість неправильних відповідей у 1, 2 і 3-му пред’явлених рядах. Зробіть висновок про залежність пам’яті від змістової характеристики матеріалу, що запам’ятовується.</w:t>
      </w:r>
    </w:p>
    <w:p w14:paraId="2F2668BB" w14:textId="3FAA7A8D" w:rsidR="00074550" w:rsidRPr="00C161F7" w:rsidRDefault="00074550" w:rsidP="00074550">
      <w:pPr>
        <w:rPr>
          <w:rFonts w:ascii="Times New Roman" w:hAnsi="Times New Roman" w:cs="Times New Roman"/>
          <w:b/>
          <w:bCs/>
        </w:rPr>
      </w:pPr>
      <w:r w:rsidRPr="00C161F7">
        <w:rPr>
          <w:rFonts w:ascii="Times New Roman" w:hAnsi="Times New Roman" w:cs="Times New Roman"/>
          <w:b/>
          <w:bCs/>
        </w:rPr>
        <w:t>Тестові завдання для самоконтролю</w:t>
      </w:r>
    </w:p>
    <w:p w14:paraId="6F8C8CF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1. Людина не в змозі запам’ятати і повторити інформацію, яку щойно сприйняла. Порушення якого різновиду пам’яті характерне для даної симптоматики?</w:t>
      </w:r>
    </w:p>
    <w:p w14:paraId="7E0816E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Сенсорної</w:t>
      </w:r>
    </w:p>
    <w:p w14:paraId="1763607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Вторинної</w:t>
      </w:r>
    </w:p>
    <w:p w14:paraId="5A7909F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Первинної</w:t>
      </w:r>
    </w:p>
    <w:p w14:paraId="707FA31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Третинної</w:t>
      </w:r>
    </w:p>
    <w:p w14:paraId="6BA188B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Механічної</w:t>
      </w:r>
    </w:p>
    <w:p w14:paraId="0FF7EF7F"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2. До лікаря звернулася людина зі скаргами на погане запам’ятовування нової інформації. Які відділи мозку, можливо, зазнали функціональних порушень?</w:t>
      </w:r>
    </w:p>
    <w:p w14:paraId="35AB88F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Гіпоталамус</w:t>
      </w:r>
    </w:p>
    <w:p w14:paraId="10B35869"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Чорна речовина</w:t>
      </w:r>
    </w:p>
    <w:p w14:paraId="4B53695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Гіпокамп</w:t>
      </w:r>
    </w:p>
    <w:p w14:paraId="59FD2D75"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Передні відділи кори великих півкуль</w:t>
      </w:r>
    </w:p>
    <w:p w14:paraId="60C5CF3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Червоне ядро</w:t>
      </w:r>
    </w:p>
    <w:p w14:paraId="71F039F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3. До лікаря звернулася людина зі скаргами на погане запам’ятовування нової інформації. Порушення функціонування яких нейромедіаторних систем пояснює описану симптоматику?</w:t>
      </w:r>
    </w:p>
    <w:p w14:paraId="27EDAA0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Серотонінергічних</w:t>
      </w:r>
    </w:p>
    <w:p w14:paraId="63A19A6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Холінергічних</w:t>
      </w:r>
    </w:p>
    <w:p w14:paraId="49AD278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Адренергічних</w:t>
      </w:r>
    </w:p>
    <w:p w14:paraId="12D326AA"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Глутаматергічних</w:t>
      </w:r>
    </w:p>
    <w:p w14:paraId="497F047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ГАМК-ергічних</w:t>
      </w:r>
    </w:p>
    <w:p w14:paraId="639BFB8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lastRenderedPageBreak/>
        <w:t>4. У чому полягають впливи опіоїдних пептидів на процеси пам’яті і навчання?</w:t>
      </w:r>
    </w:p>
    <w:p w14:paraId="720D8CB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У тому, що забуваються раніше набуті звички</w:t>
      </w:r>
    </w:p>
    <w:p w14:paraId="0CDC091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У поліпшенні формування нових умовних рефлексів</w:t>
      </w:r>
    </w:p>
    <w:p w14:paraId="7054C13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У погіршенні формування нових умовних рефлексів</w:t>
      </w:r>
    </w:p>
    <w:p w14:paraId="7E8463D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У збільшенні часу збереження енграми у первинній пам’яті</w:t>
      </w:r>
    </w:p>
    <w:p w14:paraId="37F736C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У збільшенні часу збереження енграми у вторинній пам’яті</w:t>
      </w:r>
    </w:p>
    <w:p w14:paraId="2F4B41D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5. Після тяжкої катастрофи людина не може вчитися, зберігати у пам’яті те, що впізнає за фотографіями. Пам’ять на події, які відбулися протягом катастрофи, цілком збережена. Який відділ головного мозку ушкоджений?</w:t>
      </w:r>
    </w:p>
    <w:p w14:paraId="75299E4F"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Медіальна скронева ділянка</w:t>
      </w:r>
    </w:p>
    <w:p w14:paraId="58AB284C"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Гіпокамп</w:t>
      </w:r>
    </w:p>
    <w:p w14:paraId="3935BF2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Мозочок</w:t>
      </w:r>
    </w:p>
    <w:p w14:paraId="5DF32950"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Специфічні ядра таламуса</w:t>
      </w:r>
    </w:p>
    <w:p w14:paraId="5484BC5A"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Неспецифічні ядра таламуса</w:t>
      </w:r>
    </w:p>
    <w:p w14:paraId="7AC51B9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6. П’ятирічна дитина з бабусею вперше відвідала родичів, які жили в іншому селі. Після повернення додому на питання про поїздку бабуся розповідала про родинні справи, а дитина описувала вид житла родичів, погоду. Чому у бабусі і дитини були різні враження від однієї події?</w:t>
      </w:r>
    </w:p>
    <w:p w14:paraId="76C04054"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У дітей краща образна пам’ять, ніж у літньому віці</w:t>
      </w:r>
    </w:p>
    <w:p w14:paraId="4870CA94"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У літньому віці вища здатність до позамежного гальмування, ніж у дітей</w:t>
      </w:r>
    </w:p>
    <w:p w14:paraId="2A18778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У літньому віці нижчий рівень уваги, ніж у дітей</w:t>
      </w:r>
    </w:p>
    <w:p w14:paraId="07AED8E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У дітей краща функція систем аналізаторів, ніж у дорослих</w:t>
      </w:r>
    </w:p>
    <w:p w14:paraId="59C4D63C"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У дітей активніша аналітико-синтетична діяльність, ніж у літньому віці</w:t>
      </w:r>
    </w:p>
    <w:p w14:paraId="2A7C5DE0"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7. Під час дослідження пам’яті людини їй було легше запам’ятати геометричні фігури, ніж словосполучення. Яка півкуля у цієї людини є провідною і яка система насправді має вищий рівень функціонування?</w:t>
      </w:r>
    </w:p>
    <w:p w14:paraId="002A2A2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Права, 1-ша сигнальна система</w:t>
      </w:r>
    </w:p>
    <w:p w14:paraId="6CA0C4F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Права, 2-га сигнальна система</w:t>
      </w:r>
    </w:p>
    <w:p w14:paraId="6EB1B9B5"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Ліва, 1-ша сигнальна система</w:t>
      </w:r>
    </w:p>
    <w:p w14:paraId="332E4BF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Ліва, 2-га сигнальна система</w:t>
      </w:r>
    </w:p>
    <w:p w14:paraId="12251C4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Обидві півкулі, обидві системи</w:t>
      </w:r>
    </w:p>
    <w:p w14:paraId="6CE41DF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8. При дослідженні пам’яті впродовж кількох секунд обстежуваному показували геометричні фігури. Під час показу в кімнату зайшла стороння людина і щось голосно сказала. У кінці експерименту обстежуваний не зміг відображати по пам’яті потрібні фігури. Який спрацював механізм забуття інформації?</w:t>
      </w:r>
    </w:p>
    <w:p w14:paraId="065D99A5"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Шляхом стирання або руйнування</w:t>
      </w:r>
    </w:p>
    <w:p w14:paraId="4FDC026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За умов нетривалого використання</w:t>
      </w:r>
    </w:p>
    <w:p w14:paraId="4655948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Шляхом заміни старої інформації</w:t>
      </w:r>
    </w:p>
    <w:p w14:paraId="5C3071E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Забування не відбувається</w:t>
      </w:r>
    </w:p>
    <w:p w14:paraId="498DDFB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Шляхом відволікання</w:t>
      </w:r>
    </w:p>
    <w:p w14:paraId="2D8AC61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9. При дослідженні пам’яті людині впродовж частки секунди показували яскравий об’єкт. Ще 150 мс людина зберігала його у пам’яті. Який вид пам’яті досліджувався?</w:t>
      </w:r>
    </w:p>
    <w:p w14:paraId="3FDD34B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Первинна</w:t>
      </w:r>
    </w:p>
    <w:p w14:paraId="243B652F"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Вторинна</w:t>
      </w:r>
    </w:p>
    <w:p w14:paraId="15A591B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Третинна</w:t>
      </w:r>
    </w:p>
    <w:p w14:paraId="0BD40AE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Короткочасна</w:t>
      </w:r>
    </w:p>
    <w:p w14:paraId="60B3D9B9"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Сенсорна</w:t>
      </w:r>
    </w:p>
    <w:p w14:paraId="1AE5BC1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10. При дослідженні пам’яті людині впродовж частки секунди показували яскравий об’єкт. Ще 150 мс вона зберігала його в пам’яті, після чого забувала. Який механізм забування?</w:t>
      </w:r>
    </w:p>
    <w:p w14:paraId="7A6CF3F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Забуває при заміні старої інформації</w:t>
      </w:r>
    </w:p>
    <w:p w14:paraId="40D7A35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Забуває при нетривалому використанні</w:t>
      </w:r>
    </w:p>
    <w:p w14:paraId="2BA145F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lastRenderedPageBreak/>
        <w:t xml:space="preserve">C. </w:t>
      </w:r>
      <w:r w:rsidRPr="0075264F">
        <w:rPr>
          <w:rFonts w:ascii="Times New Roman" w:hAnsi="Times New Roman" w:cs="Times New Roman"/>
          <w:noProof/>
        </w:rPr>
        <w:tab/>
        <w:t>Забування не відбувається</w:t>
      </w:r>
    </w:p>
    <w:p w14:paraId="650547DA"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Забуває шляхом стирання або руйнування</w:t>
      </w:r>
    </w:p>
    <w:p w14:paraId="16A2687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Забуває шляхом гальмування</w:t>
      </w:r>
    </w:p>
    <w:p w14:paraId="41BDE14C" w14:textId="77777777" w:rsidR="00074550" w:rsidRPr="0075264F" w:rsidRDefault="00074550" w:rsidP="00074550">
      <w:pPr>
        <w:pStyle w:val="4"/>
        <w:spacing w:before="0"/>
        <w:ind w:firstLine="567"/>
        <w:jc w:val="both"/>
        <w:rPr>
          <w:b w:val="0"/>
          <w:noProof/>
          <w:color w:val="auto"/>
          <w:sz w:val="24"/>
          <w:szCs w:val="24"/>
          <w:lang w:val="uk-UA"/>
        </w:rPr>
      </w:pPr>
      <w:r w:rsidRPr="0075264F">
        <w:rPr>
          <w:b w:val="0"/>
          <w:noProof/>
          <w:color w:val="auto"/>
          <w:sz w:val="24"/>
          <w:szCs w:val="24"/>
          <w:lang w:val="uk-UA"/>
        </w:rPr>
        <w:t>Відповіді</w:t>
      </w:r>
    </w:p>
    <w:p w14:paraId="2C78F5F4"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1.A, 2.C, 3.B, 4.E, 5.B, 6.A, 7.A, 8.E, 9.E, 10.D.</w:t>
      </w:r>
    </w:p>
    <w:p w14:paraId="37806736" w14:textId="77777777" w:rsidR="00074550" w:rsidRPr="0075264F" w:rsidRDefault="00074550" w:rsidP="00074550">
      <w:pPr>
        <w:pStyle w:val="Default"/>
        <w:rPr>
          <w:lang w:val="uk-UA"/>
        </w:rPr>
      </w:pPr>
    </w:p>
    <w:p w14:paraId="540446BA" w14:textId="5490248B" w:rsidR="00074550" w:rsidRPr="0075264F" w:rsidRDefault="00074550" w:rsidP="00074550">
      <w:pPr>
        <w:pStyle w:val="Default"/>
        <w:rPr>
          <w:lang w:val="uk-UA"/>
        </w:rPr>
      </w:pPr>
      <w:r w:rsidRPr="0075264F">
        <w:rPr>
          <w:i/>
          <w:iCs/>
          <w:lang w:val="uk-UA"/>
        </w:rPr>
        <w:t xml:space="preserve">Індивідуальні завдання: </w:t>
      </w:r>
    </w:p>
    <w:p w14:paraId="431A2BAE" w14:textId="77777777" w:rsidR="00074550" w:rsidRPr="0075264F" w:rsidRDefault="00074550" w:rsidP="00074550">
      <w:pPr>
        <w:jc w:val="both"/>
        <w:rPr>
          <w:rFonts w:ascii="Times New Roman" w:hAnsi="Times New Roman" w:cs="Times New Roman"/>
          <w:iCs/>
          <w:noProof/>
        </w:rPr>
      </w:pPr>
      <w:r w:rsidRPr="0075264F">
        <w:rPr>
          <w:rFonts w:ascii="Times New Roman" w:hAnsi="Times New Roman" w:cs="Times New Roman"/>
          <w:iCs/>
          <w:noProof/>
        </w:rPr>
        <w:t>1. Намалюйте схему ревербераціі та поясність за допомогою, яких медіаторів це відбувається.</w:t>
      </w:r>
    </w:p>
    <w:p w14:paraId="5E0A9171" w14:textId="77777777" w:rsidR="00074550" w:rsidRPr="0075264F" w:rsidRDefault="00074550" w:rsidP="00074550">
      <w:pPr>
        <w:jc w:val="both"/>
        <w:rPr>
          <w:rFonts w:ascii="Times New Roman" w:hAnsi="Times New Roman" w:cs="Times New Roman"/>
          <w:iCs/>
          <w:noProof/>
        </w:rPr>
      </w:pPr>
      <w:r w:rsidRPr="0075264F">
        <w:rPr>
          <w:rFonts w:ascii="Times New Roman" w:hAnsi="Times New Roman" w:cs="Times New Roman"/>
          <w:iCs/>
          <w:noProof/>
        </w:rPr>
        <w:t xml:space="preserve">2. Поясність механізм довготривалою памяті та покажить на схемі за допомогою яких медіаторів та рецепторів відбувається ця взаємодія. </w:t>
      </w:r>
    </w:p>
    <w:p w14:paraId="3802E436" w14:textId="22CA64D4" w:rsidR="00074550" w:rsidRPr="0075264F" w:rsidRDefault="00074550" w:rsidP="00C161F7">
      <w:pPr>
        <w:jc w:val="both"/>
        <w:rPr>
          <w:rFonts w:ascii="Times New Roman" w:hAnsi="Times New Roman" w:cs="Times New Roman"/>
          <w:noProof/>
        </w:rPr>
      </w:pPr>
      <w:r w:rsidRPr="0075264F">
        <w:rPr>
          <w:rFonts w:ascii="Times New Roman" w:hAnsi="Times New Roman" w:cs="Times New Roman"/>
          <w:noProof/>
        </w:rPr>
        <w:t>3. Виришіть ситуаційне завдання. Деякі люди під час підготовки до доповіді, лекції, прилюдного виступу вважають за краще промовляти текст уголос. Інші виголошують текст про себе, але при цьому ходять по кімнаті. Чим можна пояснити такі відмінності у поведінці з фізіологічних позицій?</w:t>
      </w:r>
      <w:r w:rsidR="00C161F7">
        <w:rPr>
          <w:rFonts w:ascii="Times New Roman" w:hAnsi="Times New Roman" w:cs="Times New Roman"/>
          <w:noProof/>
        </w:rPr>
        <w:t xml:space="preserve"> </w:t>
      </w:r>
      <w:r w:rsidRPr="00C161F7">
        <w:rPr>
          <w:rFonts w:ascii="Times New Roman" w:hAnsi="Times New Roman" w:cs="Times New Roman"/>
          <w:i/>
          <w:iCs/>
          <w:noProof/>
        </w:rPr>
        <w:t>Відповідь:</w:t>
      </w:r>
      <w:r w:rsidRPr="0075264F">
        <w:rPr>
          <w:rFonts w:ascii="Times New Roman" w:hAnsi="Times New Roman" w:cs="Times New Roman"/>
          <w:noProof/>
        </w:rPr>
        <w:t xml:space="preserve"> Види пам’яті класифікуються за різними ознаками, зокрема за модальністю дії: зорова, слухова, кінетична. Одні люди краще запам’ятовують те, що побачили, інші — те, що почули, а треті — те, що було пов’язане з якимись рухами тіла. Цим і пояснюється їх різна поведінка. Відповідно до цього одному учневі краще за все показати, іншому — розповісти, а третьому — дати щось зробити руками.</w:t>
      </w:r>
    </w:p>
    <w:p w14:paraId="2975BD53" w14:textId="77777777" w:rsidR="00C161F7" w:rsidRDefault="00074550" w:rsidP="00C161F7">
      <w:pPr>
        <w:jc w:val="both"/>
        <w:rPr>
          <w:rFonts w:ascii="Times New Roman" w:hAnsi="Times New Roman" w:cs="Times New Roman"/>
          <w:noProof/>
        </w:rPr>
      </w:pPr>
      <w:r w:rsidRPr="0075264F">
        <w:rPr>
          <w:rFonts w:ascii="Times New Roman" w:hAnsi="Times New Roman" w:cs="Times New Roman"/>
          <w:noProof/>
        </w:rPr>
        <w:t>4.</w:t>
      </w:r>
      <w:r w:rsidR="00C161F7">
        <w:rPr>
          <w:rFonts w:ascii="Times New Roman" w:hAnsi="Times New Roman" w:cs="Times New Roman"/>
          <w:noProof/>
        </w:rPr>
        <w:t xml:space="preserve"> </w:t>
      </w:r>
      <w:r w:rsidRPr="0075264F">
        <w:rPr>
          <w:rFonts w:ascii="Times New Roman" w:hAnsi="Times New Roman" w:cs="Times New Roman"/>
          <w:noProof/>
        </w:rPr>
        <w:t xml:space="preserve">Виришіть ситуаційне завдання. Електроконвульсивний шок викликає у тварини ретроградну амнезію. Вона забуває раніше вироблений навик. Подібну дію мають деякі препарати. Як, використовуючи який-небудь з цих засобів, визначити тривалість короткочасної пам’яті?. </w:t>
      </w:r>
      <w:r w:rsidRPr="0075264F">
        <w:rPr>
          <w:rFonts w:ascii="Times New Roman" w:hAnsi="Times New Roman" w:cs="Times New Roman"/>
          <w:i/>
          <w:noProof/>
        </w:rPr>
        <w:t>Відповідь:</w:t>
      </w:r>
      <w:r w:rsidR="00C161F7">
        <w:rPr>
          <w:rFonts w:ascii="Times New Roman" w:hAnsi="Times New Roman" w:cs="Times New Roman"/>
          <w:noProof/>
        </w:rPr>
        <w:t xml:space="preserve"> </w:t>
      </w:r>
      <w:r w:rsidRPr="0075264F">
        <w:rPr>
          <w:rFonts w:ascii="Times New Roman" w:hAnsi="Times New Roman" w:cs="Times New Roman"/>
          <w:noProof/>
        </w:rPr>
        <w:t>Виходячи з суті короткочасної пам’яті, потрібно визначити час, необхідний для того, щоб сприйняті сліди, що залишилися після яких-</w:t>
      </w:r>
      <w:r w:rsidRPr="0075264F">
        <w:rPr>
          <w:rFonts w:ascii="Times New Roman" w:hAnsi="Times New Roman" w:cs="Times New Roman"/>
          <w:noProof/>
        </w:rPr>
        <w:br/>
        <w:t>небудь дій, були переведені до довгострокової пам’яті. Образно кажучи, це час, необхідний для того, щоб книга, яка знаходиться у нас у руках, була поставлена на полицю, де вона довго зберігатиметься і перечитуватиметься у міру потреби. Для визначення цього часу викликатимемо шок або вводитимемо препарат через короткі проміжки часу — 2, 5, 10, 20, 30 с після першої реалі</w:t>
      </w:r>
      <w:r w:rsidRPr="0075264F">
        <w:rPr>
          <w:rFonts w:ascii="Times New Roman" w:hAnsi="Times New Roman" w:cs="Times New Roman"/>
          <w:noProof/>
        </w:rPr>
        <w:softHyphen/>
        <w:t>зації навички (наприклад, уникання щуром больової дії). Далі слід знайти той максимальний час, після якого дія ще призводить до забування навички. Це і є тривалість короткострокової пам’яті. За час, більший від цього, амнезія не виникає, оскільки відповідна інформація вже передана у довгострокову пам’ять.</w:t>
      </w:r>
    </w:p>
    <w:p w14:paraId="43A4FD01" w14:textId="77777777" w:rsidR="00C161F7" w:rsidRDefault="00C161F7" w:rsidP="00C161F7">
      <w:pPr>
        <w:jc w:val="both"/>
        <w:rPr>
          <w:rFonts w:ascii="Times New Roman" w:hAnsi="Times New Roman" w:cs="Times New Roman"/>
          <w:noProof/>
        </w:rPr>
      </w:pPr>
      <w:r>
        <w:rPr>
          <w:rFonts w:ascii="Times New Roman" w:hAnsi="Times New Roman" w:cs="Times New Roman"/>
          <w:noProof/>
        </w:rPr>
        <w:t>5</w:t>
      </w:r>
      <w:r w:rsidR="00074550" w:rsidRPr="0075264F">
        <w:rPr>
          <w:rFonts w:ascii="Times New Roman" w:hAnsi="Times New Roman" w:cs="Times New Roman"/>
          <w:noProof/>
        </w:rPr>
        <w:t xml:space="preserve">.Виришіть ситуаційне завдання. Людина-правша не пам’ятає назв предметів, але правильно описує їх призначення. Поясніть, яка ділянка головного мозку у цієї людини уражена. </w:t>
      </w:r>
      <w:r w:rsidR="00074550" w:rsidRPr="0075264F">
        <w:rPr>
          <w:rFonts w:ascii="Times New Roman" w:hAnsi="Times New Roman" w:cs="Times New Roman"/>
          <w:i/>
          <w:noProof/>
        </w:rPr>
        <w:t>Відповідь</w:t>
      </w:r>
      <w:r w:rsidR="00074550" w:rsidRPr="0075264F">
        <w:rPr>
          <w:rFonts w:ascii="Times New Roman" w:hAnsi="Times New Roman" w:cs="Times New Roman"/>
          <w:noProof/>
        </w:rPr>
        <w:t xml:space="preserve"> Уражена ліва скронева ділянка, у якій знаходиться сенсорний центр мови (поле 38–39 за Бродманом).</w:t>
      </w:r>
    </w:p>
    <w:p w14:paraId="0691FA4F" w14:textId="76B41B09" w:rsidR="00074550" w:rsidRPr="0075264F" w:rsidRDefault="00C161F7" w:rsidP="00C161F7">
      <w:pPr>
        <w:jc w:val="both"/>
        <w:rPr>
          <w:rFonts w:ascii="Times New Roman" w:hAnsi="Times New Roman" w:cs="Times New Roman"/>
          <w:noProof/>
        </w:rPr>
      </w:pPr>
      <w:r>
        <w:rPr>
          <w:rFonts w:ascii="Times New Roman" w:hAnsi="Times New Roman" w:cs="Times New Roman"/>
          <w:noProof/>
        </w:rPr>
        <w:t xml:space="preserve">6. </w:t>
      </w:r>
      <w:r w:rsidR="00074550" w:rsidRPr="0075264F">
        <w:rPr>
          <w:rFonts w:ascii="Times New Roman" w:hAnsi="Times New Roman" w:cs="Times New Roman"/>
          <w:noProof/>
        </w:rPr>
        <w:t xml:space="preserve">У результаті автомобільної аварії водій дістав травму голови і втратив можливість відтворити своє минуле (ретроградна амнезія). Поясніть, функція якої півкулі у нього порушена. </w:t>
      </w:r>
      <w:r w:rsidR="00074550" w:rsidRPr="0075264F">
        <w:rPr>
          <w:rFonts w:ascii="Times New Roman" w:hAnsi="Times New Roman" w:cs="Times New Roman"/>
          <w:i/>
          <w:noProof/>
        </w:rPr>
        <w:t>Відповідь:</w:t>
      </w:r>
      <w:r w:rsidR="00074550" w:rsidRPr="0075264F">
        <w:rPr>
          <w:rFonts w:ascii="Times New Roman" w:hAnsi="Times New Roman" w:cs="Times New Roman"/>
          <w:noProof/>
        </w:rPr>
        <w:t xml:space="preserve"> Швидше за все, правої, оскільки вважається, що сліди минулих подій зберігаються переважно в правій півкулі</w:t>
      </w:r>
    </w:p>
    <w:p w14:paraId="293C50A3" w14:textId="3523712D" w:rsidR="00074550" w:rsidRPr="0075264F" w:rsidRDefault="00074550" w:rsidP="00C161F7">
      <w:pPr>
        <w:tabs>
          <w:tab w:val="left" w:pos="1101"/>
        </w:tabs>
        <w:rPr>
          <w:rFonts w:ascii="Times New Roman" w:eastAsia="Times New Roman" w:hAnsi="Times New Roman" w:cs="Times New Roman"/>
          <w:b/>
          <w:i/>
          <w:iCs/>
        </w:rPr>
      </w:pPr>
      <w:r w:rsidRPr="0075264F">
        <w:rPr>
          <w:rFonts w:ascii="Times New Roman" w:eastAsia="Times New Roman" w:hAnsi="Times New Roman" w:cs="Times New Roman"/>
          <w:i/>
          <w:iCs/>
        </w:rPr>
        <w:t>Список рекомендованої літератур</w:t>
      </w:r>
      <w:r w:rsidR="00C161F7">
        <w:rPr>
          <w:rFonts w:ascii="Times New Roman" w:eastAsia="Times New Roman" w:hAnsi="Times New Roman" w:cs="Times New Roman"/>
          <w:i/>
          <w:iCs/>
        </w:rPr>
        <w:t>и</w:t>
      </w:r>
      <w:r w:rsidRPr="0075264F">
        <w:rPr>
          <w:rFonts w:ascii="Times New Roman" w:eastAsia="Times New Roman" w:hAnsi="Times New Roman" w:cs="Times New Roman"/>
          <w:i/>
          <w:iCs/>
        </w:rPr>
        <w:t>:</w:t>
      </w:r>
    </w:p>
    <w:p w14:paraId="09EE4FF0" w14:textId="77777777" w:rsidR="00074550" w:rsidRPr="0075264F" w:rsidRDefault="00074550" w:rsidP="00C161F7">
      <w:pPr>
        <w:jc w:val="both"/>
        <w:rPr>
          <w:rFonts w:ascii="Times New Roman" w:eastAsia="Calibri" w:hAnsi="Times New Roman" w:cs="Times New Roman"/>
          <w:i/>
        </w:rPr>
      </w:pPr>
      <w:r w:rsidRPr="0075264F">
        <w:rPr>
          <w:rFonts w:ascii="Times New Roman" w:eastAsia="Calibri" w:hAnsi="Times New Roman" w:cs="Times New Roman"/>
          <w:i/>
        </w:rPr>
        <w:t>Основна</w:t>
      </w:r>
    </w:p>
    <w:p w14:paraId="52F7D96E" w14:textId="3011210D" w:rsidR="00C161F7" w:rsidRPr="00C161F7" w:rsidRDefault="00C161F7" w:rsidP="00C161F7">
      <w:pPr>
        <w:pStyle w:val="a3"/>
        <w:widowControl/>
        <w:numPr>
          <w:ilvl w:val="0"/>
          <w:numId w:val="34"/>
        </w:numPr>
        <w:ind w:left="284" w:hanging="284"/>
        <w:jc w:val="both"/>
        <w:rPr>
          <w:rFonts w:ascii="Times New Roman" w:eastAsia="Calibri" w:hAnsi="Times New Roman" w:cs="Times New Roman"/>
          <w:color w:val="auto"/>
          <w:lang w:bidi="ar-SA"/>
        </w:rPr>
      </w:pPr>
      <w:r w:rsidRPr="00C161F7">
        <w:rPr>
          <w:rFonts w:ascii="Times New Roman" w:eastAsia="Calibri" w:hAnsi="Times New Roman" w:cs="Times New Roman"/>
          <w:color w:val="auto"/>
          <w:lang w:bidi="ar-SA"/>
        </w:rPr>
        <w:t xml:space="preserve">Медична фізіологія за </w:t>
      </w:r>
      <w:proofErr w:type="spellStart"/>
      <w:r w:rsidRPr="00C161F7">
        <w:rPr>
          <w:rFonts w:ascii="Times New Roman" w:eastAsia="Calibri" w:hAnsi="Times New Roman" w:cs="Times New Roman"/>
          <w:color w:val="auto"/>
          <w:lang w:bidi="ar-SA"/>
        </w:rPr>
        <w:t>Гайтоном</w:t>
      </w:r>
      <w:proofErr w:type="spellEnd"/>
      <w:r w:rsidRPr="00C161F7">
        <w:rPr>
          <w:rFonts w:ascii="Times New Roman" w:eastAsia="Calibri" w:hAnsi="Times New Roman" w:cs="Times New Roman"/>
          <w:color w:val="auto"/>
          <w:lang w:bidi="ar-SA"/>
        </w:rPr>
        <w:t xml:space="preserve"> і </w:t>
      </w:r>
      <w:proofErr w:type="spellStart"/>
      <w:r w:rsidRPr="00C161F7">
        <w:rPr>
          <w:rFonts w:ascii="Times New Roman" w:eastAsia="Calibri" w:hAnsi="Times New Roman" w:cs="Times New Roman"/>
          <w:color w:val="auto"/>
          <w:lang w:bidi="ar-SA"/>
        </w:rPr>
        <w:t>Голлом</w:t>
      </w:r>
      <w:proofErr w:type="spellEnd"/>
      <w:r w:rsidRPr="00C161F7">
        <w:rPr>
          <w:rFonts w:ascii="Times New Roman" w:eastAsia="Calibri" w:hAnsi="Times New Roman" w:cs="Times New Roman"/>
          <w:color w:val="auto"/>
          <w:lang w:bidi="ar-SA"/>
        </w:rPr>
        <w:t xml:space="preserve"> : підручник: пер. з </w:t>
      </w:r>
      <w:proofErr w:type="spellStart"/>
      <w:r w:rsidRPr="00C161F7">
        <w:rPr>
          <w:rFonts w:ascii="Times New Roman" w:eastAsia="Calibri" w:hAnsi="Times New Roman" w:cs="Times New Roman"/>
          <w:color w:val="auto"/>
          <w:lang w:bidi="ar-SA"/>
        </w:rPr>
        <w:t>англ</w:t>
      </w:r>
      <w:proofErr w:type="spellEnd"/>
      <w:r w:rsidRPr="00C161F7">
        <w:rPr>
          <w:rFonts w:ascii="Times New Roman" w:eastAsia="Calibri" w:hAnsi="Times New Roman" w:cs="Times New Roman"/>
          <w:color w:val="auto"/>
          <w:lang w:bidi="ar-SA"/>
        </w:rPr>
        <w:t xml:space="preserve">. 14-го вид. : Т. 1-2 / Джон Е. </w:t>
      </w:r>
      <w:proofErr w:type="spellStart"/>
      <w:r w:rsidRPr="00C161F7">
        <w:rPr>
          <w:rFonts w:ascii="Times New Roman" w:eastAsia="Calibri" w:hAnsi="Times New Roman" w:cs="Times New Roman"/>
          <w:color w:val="auto"/>
          <w:lang w:bidi="ar-SA"/>
        </w:rPr>
        <w:t>Голл</w:t>
      </w:r>
      <w:proofErr w:type="spellEnd"/>
      <w:r w:rsidRPr="00C161F7">
        <w:rPr>
          <w:rFonts w:ascii="Times New Roman" w:eastAsia="Calibri" w:hAnsi="Times New Roman" w:cs="Times New Roman"/>
          <w:color w:val="auto"/>
          <w:lang w:bidi="ar-SA"/>
        </w:rPr>
        <w:t xml:space="preserve">, Майкл Е. </w:t>
      </w:r>
      <w:proofErr w:type="spellStart"/>
      <w:r w:rsidRPr="00C161F7">
        <w:rPr>
          <w:rFonts w:ascii="Times New Roman" w:eastAsia="Calibri" w:hAnsi="Times New Roman" w:cs="Times New Roman"/>
          <w:color w:val="auto"/>
          <w:lang w:bidi="ar-SA"/>
        </w:rPr>
        <w:t>голл</w:t>
      </w:r>
      <w:proofErr w:type="spellEnd"/>
      <w:r w:rsidRPr="00C161F7">
        <w:rPr>
          <w:rFonts w:ascii="Times New Roman" w:eastAsia="Calibri" w:hAnsi="Times New Roman" w:cs="Times New Roman"/>
          <w:color w:val="auto"/>
          <w:lang w:bidi="ar-SA"/>
        </w:rPr>
        <w:t xml:space="preserve">; наук. ред. </w:t>
      </w:r>
      <w:proofErr w:type="spellStart"/>
      <w:r w:rsidRPr="00C161F7">
        <w:rPr>
          <w:rFonts w:ascii="Times New Roman" w:eastAsia="Calibri" w:hAnsi="Times New Roman" w:cs="Times New Roman"/>
          <w:color w:val="auto"/>
          <w:lang w:bidi="ar-SA"/>
        </w:rPr>
        <w:t>укр</w:t>
      </w:r>
      <w:proofErr w:type="spellEnd"/>
      <w:r w:rsidRPr="00C161F7">
        <w:rPr>
          <w:rFonts w:ascii="Times New Roman" w:eastAsia="Calibri" w:hAnsi="Times New Roman" w:cs="Times New Roman"/>
          <w:color w:val="auto"/>
          <w:lang w:bidi="ar-SA"/>
        </w:rPr>
        <w:t xml:space="preserve">. вид. Степан </w:t>
      </w:r>
      <w:proofErr w:type="spellStart"/>
      <w:r w:rsidRPr="00C161F7">
        <w:rPr>
          <w:rFonts w:ascii="Times New Roman" w:eastAsia="Calibri" w:hAnsi="Times New Roman" w:cs="Times New Roman"/>
          <w:color w:val="auto"/>
          <w:lang w:bidi="ar-SA"/>
        </w:rPr>
        <w:t>Вадзюк</w:t>
      </w:r>
      <w:proofErr w:type="spellEnd"/>
      <w:r w:rsidRPr="00C161F7">
        <w:rPr>
          <w:rFonts w:ascii="Times New Roman" w:eastAsia="Calibri" w:hAnsi="Times New Roman" w:cs="Times New Roman"/>
          <w:color w:val="auto"/>
          <w:lang w:bidi="ar-SA"/>
        </w:rPr>
        <w:t xml:space="preserve"> ; наук. ред. пер. : К. Тарасова, І. Міщенко, М. </w:t>
      </w:r>
      <w:proofErr w:type="spellStart"/>
      <w:r w:rsidRPr="00C161F7">
        <w:rPr>
          <w:rFonts w:ascii="Times New Roman" w:eastAsia="Calibri" w:hAnsi="Times New Roman" w:cs="Times New Roman"/>
          <w:color w:val="auto"/>
          <w:lang w:bidi="ar-SA"/>
        </w:rPr>
        <w:t>Йолтуховський</w:t>
      </w:r>
      <w:proofErr w:type="spellEnd"/>
      <w:r w:rsidRPr="00C161F7">
        <w:rPr>
          <w:rFonts w:ascii="Times New Roman" w:eastAsia="Calibri" w:hAnsi="Times New Roman" w:cs="Times New Roman"/>
          <w:color w:val="auto"/>
          <w:lang w:bidi="ar-SA"/>
        </w:rPr>
        <w:t xml:space="preserve">, Н. </w:t>
      </w:r>
      <w:proofErr w:type="spellStart"/>
      <w:r w:rsidRPr="00C161F7">
        <w:rPr>
          <w:rFonts w:ascii="Times New Roman" w:eastAsia="Calibri" w:hAnsi="Times New Roman" w:cs="Times New Roman"/>
          <w:color w:val="auto"/>
          <w:lang w:bidi="ar-SA"/>
        </w:rPr>
        <w:t>Воронич-Семченко</w:t>
      </w:r>
      <w:proofErr w:type="spellEnd"/>
      <w:r w:rsidRPr="00C161F7">
        <w:rPr>
          <w:rFonts w:ascii="Times New Roman" w:eastAsia="Calibri" w:hAnsi="Times New Roman" w:cs="Times New Roman"/>
          <w:color w:val="auto"/>
          <w:lang w:bidi="ar-SA"/>
        </w:rPr>
        <w:t xml:space="preserve"> – К. : ВСВ «Медицина», 2022. – 1206 с.</w:t>
      </w:r>
    </w:p>
    <w:p w14:paraId="095D4182"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position w:val="6"/>
        </w:rPr>
      </w:pP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[та </w:t>
      </w:r>
      <w:proofErr w:type="spellStart"/>
      <w:r w:rsidRPr="00C7274D">
        <w:rPr>
          <w:rFonts w:ascii="Times New Roman" w:hAnsi="Times New Roman" w:cs="Times New Roman"/>
          <w:position w:val="6"/>
        </w:rPr>
        <w:t>ін</w:t>
      </w:r>
      <w:proofErr w:type="spellEnd"/>
      <w:r w:rsidRPr="00C7274D">
        <w:rPr>
          <w:rFonts w:ascii="Times New Roman" w:hAnsi="Times New Roman" w:cs="Times New Roman"/>
          <w:position w:val="6"/>
        </w:rPr>
        <w:t>].– Вінниця: Нова книга.– 2019.- 464 с.</w:t>
      </w:r>
    </w:p>
    <w:p w14:paraId="59A6C4F5"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position w:val="6"/>
        </w:rPr>
      </w:pPr>
      <w:r w:rsidRPr="00C7274D">
        <w:rPr>
          <w:rFonts w:ascii="Times New Roman" w:hAnsi="Times New Roman" w:cs="Times New Roman"/>
          <w:position w:val="6"/>
        </w:rPr>
        <w:t xml:space="preserve">Фізіологія. Короткий курс. 2-ге вид. /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Шандра О.А. [та ін.]- за ред.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 Вінниця: Нова книга. –2020. - 408 с.</w:t>
      </w:r>
    </w:p>
    <w:p w14:paraId="6DDED5B3" w14:textId="77777777" w:rsidR="00C161F7" w:rsidRPr="00C7274D" w:rsidRDefault="00C161F7" w:rsidP="00C161F7">
      <w:pPr>
        <w:pStyle w:val="a3"/>
        <w:numPr>
          <w:ilvl w:val="0"/>
          <w:numId w:val="34"/>
        </w:numPr>
        <w:tabs>
          <w:tab w:val="left" w:pos="9498"/>
        </w:tabs>
        <w:ind w:left="284" w:hanging="284"/>
        <w:jc w:val="both"/>
        <w:rPr>
          <w:rStyle w:val="normaltextrun"/>
          <w:rFonts w:ascii="Times New Roman" w:hAnsi="Times New Roman" w:cs="Times New Roman"/>
          <w:shd w:val="clear" w:color="auto" w:fill="FFFFFF"/>
        </w:rPr>
      </w:pP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xml:space="preserve"> В. І. Фізіологія людини: підручник / В. Ф .</w:t>
      </w: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 4е вид., К.: Медицина, 2021. - 488 с.</w:t>
      </w:r>
    </w:p>
    <w:p w14:paraId="18B9270C"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shd w:val="clear" w:color="auto" w:fill="FFFFFF"/>
        </w:rPr>
      </w:pPr>
      <w:r w:rsidRPr="00C7274D">
        <w:rPr>
          <w:rStyle w:val="normaltextrun"/>
          <w:rFonts w:ascii="Times New Roman" w:hAnsi="Times New Roman" w:cs="Times New Roman"/>
          <w:shd w:val="clear" w:color="auto" w:fill="FFFFFF"/>
        </w:rPr>
        <w:lastRenderedPageBreak/>
        <w:t xml:space="preserve">Фізіологія систем крові, кровообігу, дихання, травлення, обміну і виділення. Робочий зошит : </w:t>
      </w:r>
      <w:proofErr w:type="spellStart"/>
      <w:r w:rsidRPr="00C7274D">
        <w:rPr>
          <w:rStyle w:val="normaltextrun"/>
          <w:rFonts w:ascii="Times New Roman" w:hAnsi="Times New Roman" w:cs="Times New Roman"/>
          <w:shd w:val="clear" w:color="auto" w:fill="FFFFFF"/>
        </w:rPr>
        <w:t>навч</w:t>
      </w:r>
      <w:proofErr w:type="spellEnd"/>
      <w:r w:rsidRPr="00C7274D">
        <w:rPr>
          <w:rStyle w:val="normaltextrun"/>
          <w:rFonts w:ascii="Times New Roman" w:hAnsi="Times New Roman" w:cs="Times New Roman"/>
          <w:shd w:val="clear" w:color="auto" w:fill="FFFFFF"/>
        </w:rPr>
        <w:t xml:space="preserve">. </w:t>
      </w:r>
      <w:proofErr w:type="spellStart"/>
      <w:r w:rsidRPr="00C7274D">
        <w:rPr>
          <w:rStyle w:val="normaltextrun"/>
          <w:rFonts w:ascii="Times New Roman" w:hAnsi="Times New Roman" w:cs="Times New Roman"/>
          <w:shd w:val="clear" w:color="auto" w:fill="FFFFFF"/>
        </w:rPr>
        <w:t>посіб</w:t>
      </w:r>
      <w:proofErr w:type="spellEnd"/>
      <w:r w:rsidRPr="00C7274D">
        <w:rPr>
          <w:rStyle w:val="normaltextrun"/>
          <w:rFonts w:ascii="Times New Roman" w:hAnsi="Times New Roman" w:cs="Times New Roman"/>
          <w:shd w:val="clear" w:color="auto" w:fill="FFFFFF"/>
        </w:rPr>
        <w:t xml:space="preserve">. / О. А. Шандра , Л. С. </w:t>
      </w:r>
      <w:proofErr w:type="spellStart"/>
      <w:r w:rsidRPr="00C7274D">
        <w:rPr>
          <w:rStyle w:val="normaltextrun"/>
          <w:rFonts w:ascii="Times New Roman" w:hAnsi="Times New Roman" w:cs="Times New Roman"/>
          <w:shd w:val="clear" w:color="auto" w:fill="FFFFFF"/>
        </w:rPr>
        <w:t>Годлевський</w:t>
      </w:r>
      <w:proofErr w:type="spellEnd"/>
      <w:r w:rsidRPr="00C7274D">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C7274D">
        <w:rPr>
          <w:rStyle w:val="normaltextrun"/>
          <w:rFonts w:ascii="Times New Roman" w:hAnsi="Times New Roman" w:cs="Times New Roman"/>
          <w:shd w:val="clear" w:color="auto" w:fill="FFFFFF"/>
        </w:rPr>
        <w:t>Онуфриенко</w:t>
      </w:r>
      <w:proofErr w:type="spellEnd"/>
      <w:r w:rsidRPr="00C7274D">
        <w:rPr>
          <w:rStyle w:val="normaltextrun"/>
          <w:rFonts w:ascii="Times New Roman" w:hAnsi="Times New Roman" w:cs="Times New Roman"/>
          <w:shd w:val="clear" w:color="auto" w:fill="FFFFFF"/>
        </w:rPr>
        <w:t xml:space="preserve">, Г. О. </w:t>
      </w:r>
      <w:proofErr w:type="spellStart"/>
      <w:r w:rsidRPr="00C7274D">
        <w:rPr>
          <w:rStyle w:val="normaltextrun"/>
          <w:rFonts w:ascii="Times New Roman" w:hAnsi="Times New Roman" w:cs="Times New Roman"/>
          <w:shd w:val="clear" w:color="auto" w:fill="FFFFFF"/>
        </w:rPr>
        <w:t>Волохова</w:t>
      </w:r>
      <w:proofErr w:type="spellEnd"/>
      <w:r w:rsidRPr="00C7274D">
        <w:rPr>
          <w:rStyle w:val="normaltextrun"/>
          <w:rFonts w:ascii="Times New Roman" w:hAnsi="Times New Roman" w:cs="Times New Roman"/>
          <w:shd w:val="clear" w:color="auto" w:fill="FFFFFF"/>
        </w:rPr>
        <w:t xml:space="preserve">, М. Ю. </w:t>
      </w:r>
      <w:proofErr w:type="spellStart"/>
      <w:r w:rsidRPr="00C7274D">
        <w:rPr>
          <w:rStyle w:val="normaltextrun"/>
          <w:rFonts w:ascii="Times New Roman" w:hAnsi="Times New Roman" w:cs="Times New Roman"/>
          <w:shd w:val="clear" w:color="auto" w:fill="FFFFFF"/>
        </w:rPr>
        <w:t>Русакова</w:t>
      </w:r>
      <w:proofErr w:type="spellEnd"/>
      <w:r w:rsidRPr="00C7274D">
        <w:rPr>
          <w:rStyle w:val="normaltextrun"/>
          <w:rFonts w:ascii="Times New Roman" w:hAnsi="Times New Roman" w:cs="Times New Roman"/>
          <w:shd w:val="clear" w:color="auto" w:fill="FFFFFF"/>
        </w:rPr>
        <w:t xml:space="preserve"> – Одеса : </w:t>
      </w:r>
      <w:proofErr w:type="spellStart"/>
      <w:r w:rsidRPr="00C7274D">
        <w:rPr>
          <w:rStyle w:val="normaltextrun"/>
          <w:rFonts w:ascii="Times New Roman" w:hAnsi="Times New Roman" w:cs="Times New Roman"/>
          <w:shd w:val="clear" w:color="auto" w:fill="FFFFFF"/>
        </w:rPr>
        <w:t>Олді</w:t>
      </w:r>
      <w:proofErr w:type="spellEnd"/>
      <w:r w:rsidRPr="00C7274D">
        <w:rPr>
          <w:rStyle w:val="normaltextrun"/>
          <w:rFonts w:ascii="Times New Roman" w:hAnsi="Times New Roman" w:cs="Times New Roman"/>
          <w:shd w:val="clear" w:color="auto" w:fill="FFFFFF"/>
        </w:rPr>
        <w:t xml:space="preserve">+, 2024. – 180 с. ISВN 978-966-992-516-9 </w:t>
      </w:r>
      <w:hyperlink r:id="rId35" w:tgtFrame="_blank" w:history="1">
        <w:r w:rsidRPr="00C7274D">
          <w:rPr>
            <w:rStyle w:val="normaltextrun"/>
            <w:rFonts w:ascii="Times New Roman" w:hAnsi="Times New Roman" w:cs="Times New Roman"/>
            <w:color w:val="0000FF"/>
            <w:u w:val="single"/>
            <w:shd w:val="clear" w:color="auto" w:fill="FFFFFF"/>
          </w:rPr>
          <w:t>Див.</w:t>
        </w:r>
      </w:hyperlink>
    </w:p>
    <w:p w14:paraId="121BA3F2"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shd w:val="clear" w:color="auto" w:fill="FFFFFF"/>
        </w:rPr>
      </w:pPr>
      <w:r w:rsidRPr="00C7274D">
        <w:rPr>
          <w:rFonts w:ascii="Times New Roman" w:hAnsi="Times New Roman" w:cs="Times New Roman"/>
          <w:position w:val="6"/>
        </w:rPr>
        <w:t xml:space="preserve">Фізіологія : підручник для </w:t>
      </w:r>
      <w:proofErr w:type="spellStart"/>
      <w:r w:rsidRPr="00C7274D">
        <w:rPr>
          <w:rFonts w:ascii="Times New Roman" w:hAnsi="Times New Roman" w:cs="Times New Roman"/>
          <w:position w:val="6"/>
        </w:rPr>
        <w:t>студ</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вищ</w:t>
      </w:r>
      <w:proofErr w:type="spellEnd"/>
      <w:r w:rsidRPr="00C7274D">
        <w:rPr>
          <w:rFonts w:ascii="Times New Roman" w:hAnsi="Times New Roman" w:cs="Times New Roman"/>
          <w:position w:val="6"/>
        </w:rPr>
        <w:t xml:space="preserve">. мед. </w:t>
      </w:r>
      <w:proofErr w:type="spellStart"/>
      <w:r w:rsidRPr="00C7274D">
        <w:rPr>
          <w:rFonts w:ascii="Times New Roman" w:hAnsi="Times New Roman" w:cs="Times New Roman"/>
          <w:position w:val="6"/>
        </w:rPr>
        <w:t>навч</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закл</w:t>
      </w:r>
      <w:proofErr w:type="spellEnd"/>
      <w:r w:rsidRPr="00C7274D">
        <w:rPr>
          <w:rFonts w:ascii="Times New Roman" w:hAnsi="Times New Roman" w:cs="Times New Roman"/>
          <w:position w:val="6"/>
        </w:rPr>
        <w:t xml:space="preserve">. / В. Г. Шевчук [та ін.], за ред. В. Г. Шевчука. - Вид. 5, </w:t>
      </w:r>
      <w:proofErr w:type="spellStart"/>
      <w:r w:rsidRPr="00C7274D">
        <w:rPr>
          <w:rFonts w:ascii="Times New Roman" w:hAnsi="Times New Roman" w:cs="Times New Roman"/>
          <w:position w:val="6"/>
        </w:rPr>
        <w:t>випр</w:t>
      </w:r>
      <w:proofErr w:type="spellEnd"/>
      <w:r w:rsidRPr="00C7274D">
        <w:rPr>
          <w:rFonts w:ascii="Times New Roman" w:hAnsi="Times New Roman" w:cs="Times New Roman"/>
          <w:position w:val="6"/>
        </w:rPr>
        <w:t xml:space="preserve">. і </w:t>
      </w:r>
      <w:proofErr w:type="spellStart"/>
      <w:r w:rsidRPr="00C7274D">
        <w:rPr>
          <w:rFonts w:ascii="Times New Roman" w:hAnsi="Times New Roman" w:cs="Times New Roman"/>
          <w:position w:val="6"/>
        </w:rPr>
        <w:t>доповн</w:t>
      </w:r>
      <w:proofErr w:type="spellEnd"/>
      <w:r w:rsidRPr="00C7274D">
        <w:rPr>
          <w:rFonts w:ascii="Times New Roman" w:hAnsi="Times New Roman" w:cs="Times New Roman"/>
          <w:position w:val="6"/>
        </w:rPr>
        <w:t>. – Вінниця : Нова книга. - 2021. - 448 с.</w:t>
      </w:r>
      <w:r w:rsidRPr="00C7274D">
        <w:rPr>
          <w:rFonts w:ascii="Times New Roman" w:hAnsi="Times New Roman" w:cs="Times New Roman"/>
        </w:rPr>
        <w:t>.</w:t>
      </w:r>
    </w:p>
    <w:p w14:paraId="496D3150" w14:textId="77777777" w:rsidR="00C161F7" w:rsidRPr="00C7274D" w:rsidRDefault="00C161F7" w:rsidP="00C161F7">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7D099EF4"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C161F7">
        <w:rPr>
          <w:rFonts w:ascii="Times New Roman" w:eastAsia="Calibri" w:hAnsi="Times New Roman" w:cs="Times New Roman"/>
          <w:color w:val="auto"/>
          <w:position w:val="6"/>
          <w:lang w:val="en-US" w:eastAsia="en-US" w:bidi="ar-SA"/>
        </w:rPr>
        <w:t>Vinnytsya</w:t>
      </w:r>
      <w:proofErr w:type="spellEnd"/>
      <w:r w:rsidRPr="00C161F7">
        <w:rPr>
          <w:rFonts w:ascii="Times New Roman" w:eastAsia="Calibri" w:hAnsi="Times New Roman" w:cs="Times New Roman"/>
          <w:color w:val="auto"/>
          <w:position w:val="6"/>
          <w:lang w:val="en-US" w:eastAsia="en-US" w:bidi="ar-SA"/>
        </w:rPr>
        <w:t xml:space="preserve">: Nova </w:t>
      </w:r>
      <w:proofErr w:type="spellStart"/>
      <w:r w:rsidRPr="00C161F7">
        <w:rPr>
          <w:rFonts w:ascii="Times New Roman" w:eastAsia="Calibri" w:hAnsi="Times New Roman" w:cs="Times New Roman"/>
          <w:color w:val="auto"/>
          <w:position w:val="6"/>
          <w:lang w:val="en-US" w:eastAsia="en-US" w:bidi="ar-SA"/>
        </w:rPr>
        <w:t>Kniga</w:t>
      </w:r>
      <w:proofErr w:type="spellEnd"/>
      <w:r w:rsidRPr="00C161F7">
        <w:rPr>
          <w:rFonts w:ascii="Times New Roman" w:eastAsia="Calibri" w:hAnsi="Times New Roman" w:cs="Times New Roman"/>
          <w:color w:val="auto"/>
          <w:position w:val="6"/>
          <w:lang w:val="en-US" w:eastAsia="en-US" w:bidi="ar-SA"/>
        </w:rPr>
        <w:t>. - 2020. – 728</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p.</w:t>
      </w:r>
    </w:p>
    <w:p w14:paraId="7523EF1F"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 xml:space="preserve">Costanzo L. S. Physiology / L. S. </w:t>
      </w:r>
      <w:proofErr w:type="gramStart"/>
      <w:r w:rsidRPr="00C161F7">
        <w:rPr>
          <w:rFonts w:ascii="Times New Roman" w:eastAsia="Calibri" w:hAnsi="Times New Roman" w:cs="Times New Roman"/>
          <w:color w:val="auto"/>
          <w:position w:val="6"/>
          <w:lang w:val="en-US" w:eastAsia="en-US" w:bidi="ar-SA"/>
        </w:rPr>
        <w:t>Costanzo.-</w:t>
      </w:r>
      <w:proofErr w:type="gramEnd"/>
      <w:r w:rsidRPr="00C161F7">
        <w:rPr>
          <w:rFonts w:ascii="Times New Roman" w:eastAsia="Calibri" w:hAnsi="Times New Roman" w:cs="Times New Roman"/>
          <w:color w:val="auto"/>
          <w:position w:val="6"/>
          <w:lang w:val="en-US" w:eastAsia="en-US" w:bidi="ar-SA"/>
        </w:rPr>
        <w:t xml:space="preserve"> Elsevier Health Sciences.</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7th ed.,</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2021.</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 xml:space="preserve">-528 p. </w:t>
      </w:r>
    </w:p>
    <w:p w14:paraId="7E997B75"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612239CD"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 xml:space="preserve">Guyton </w:t>
      </w:r>
      <w:r w:rsidRPr="00C161F7">
        <w:rPr>
          <w:rFonts w:ascii="Times New Roman" w:eastAsia="Calibri" w:hAnsi="Times New Roman" w:cs="Times New Roman"/>
          <w:color w:val="auto"/>
          <w:position w:val="6"/>
          <w:lang w:val="ru-RU" w:eastAsia="en-US" w:bidi="ar-SA"/>
        </w:rPr>
        <w:t>А</w:t>
      </w:r>
      <w:r w:rsidRPr="00C161F7">
        <w:rPr>
          <w:rFonts w:ascii="Times New Roman" w:eastAsia="Calibri" w:hAnsi="Times New Roman" w:cs="Times New Roman"/>
          <w:color w:val="auto"/>
          <w:position w:val="6"/>
          <w:lang w:val="en-US" w:eastAsia="en-US" w:bidi="ar-SA"/>
        </w:rPr>
        <w:t xml:space="preserve">. Textbook of Medical Physiology / A. </w:t>
      </w:r>
      <w:proofErr w:type="gramStart"/>
      <w:r w:rsidRPr="00C161F7">
        <w:rPr>
          <w:rFonts w:ascii="Times New Roman" w:eastAsia="Calibri" w:hAnsi="Times New Roman" w:cs="Times New Roman"/>
          <w:color w:val="auto"/>
          <w:position w:val="6"/>
          <w:lang w:val="en-US" w:eastAsia="en-US" w:bidi="ar-SA"/>
        </w:rPr>
        <w:t>Guyton,  J.</w:t>
      </w:r>
      <w:proofErr w:type="gramEnd"/>
      <w:r w:rsidRPr="00C161F7">
        <w:rPr>
          <w:rFonts w:ascii="Times New Roman" w:eastAsia="Calibri" w:hAnsi="Times New Roman" w:cs="Times New Roman"/>
          <w:color w:val="auto"/>
          <w:position w:val="6"/>
          <w:lang w:val="en-US" w:eastAsia="en-US" w:bidi="ar-SA"/>
        </w:rPr>
        <w:t xml:space="preserve"> E. Hall. -  Elsevier. -  14th Edition, 2021. – 1820 p.</w:t>
      </w:r>
    </w:p>
    <w:p w14:paraId="791068E0"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 xml:space="preserve">Koeppen B. M. Berne and Levy Physiology </w:t>
      </w:r>
      <w:proofErr w:type="gramStart"/>
      <w:r w:rsidRPr="00C161F7">
        <w:rPr>
          <w:rFonts w:ascii="Times New Roman" w:eastAsia="Calibri" w:hAnsi="Times New Roman" w:cs="Times New Roman"/>
          <w:color w:val="auto"/>
          <w:position w:val="6"/>
          <w:lang w:val="en-US" w:eastAsia="en-US" w:bidi="ar-SA"/>
        </w:rPr>
        <w:t>/  B.</w:t>
      </w:r>
      <w:proofErr w:type="gramEnd"/>
      <w:r w:rsidRPr="00C161F7">
        <w:rPr>
          <w:rFonts w:ascii="Times New Roman" w:eastAsia="Calibri" w:hAnsi="Times New Roman" w:cs="Times New Roman"/>
          <w:color w:val="auto"/>
          <w:position w:val="6"/>
          <w:lang w:val="en-US" w:eastAsia="en-US" w:bidi="ar-SA"/>
        </w:rPr>
        <w:t xml:space="preserve"> M. </w:t>
      </w:r>
      <w:proofErr w:type="gramStart"/>
      <w:r w:rsidRPr="00C161F7">
        <w:rPr>
          <w:rFonts w:ascii="Times New Roman" w:eastAsia="Calibri" w:hAnsi="Times New Roman" w:cs="Times New Roman"/>
          <w:color w:val="auto"/>
          <w:position w:val="6"/>
          <w:lang w:val="en-US" w:eastAsia="en-US" w:bidi="ar-SA"/>
        </w:rPr>
        <w:t>Koeppen,  B.</w:t>
      </w:r>
      <w:proofErr w:type="gramEnd"/>
      <w:r w:rsidRPr="00C161F7">
        <w:rPr>
          <w:rFonts w:ascii="Times New Roman" w:eastAsia="Calibri" w:hAnsi="Times New Roman" w:cs="Times New Roman"/>
          <w:color w:val="auto"/>
          <w:position w:val="6"/>
          <w:lang w:val="en-US" w:eastAsia="en-US" w:bidi="ar-SA"/>
        </w:rPr>
        <w:t xml:space="preserve"> A. Stanton. -  Elsevier Health Sciences. - 8th edition, 2023. – 864 p.</w:t>
      </w:r>
    </w:p>
    <w:p w14:paraId="05945FCD"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C161F7">
        <w:rPr>
          <w:rFonts w:ascii="Times New Roman" w:eastAsia="Calibri" w:hAnsi="Times New Roman" w:cs="Times New Roman"/>
          <w:color w:val="auto"/>
          <w:position w:val="6"/>
          <w:lang w:val="en-US" w:eastAsia="en-US" w:bidi="ar-SA"/>
        </w:rPr>
        <w:t>Sembulingam</w:t>
      </w:r>
      <w:proofErr w:type="spellEnd"/>
      <w:r w:rsidRPr="00C161F7">
        <w:rPr>
          <w:rFonts w:ascii="Times New Roman" w:eastAsia="Calibri" w:hAnsi="Times New Roman" w:cs="Times New Roman"/>
          <w:color w:val="auto"/>
          <w:position w:val="6"/>
          <w:lang w:val="en-US" w:eastAsia="en-US" w:bidi="ar-SA"/>
        </w:rPr>
        <w:t xml:space="preserve"> K. Essentials of Medical Physiology / K. </w:t>
      </w:r>
      <w:proofErr w:type="spellStart"/>
      <w:r w:rsidRPr="00C161F7">
        <w:rPr>
          <w:rFonts w:ascii="Times New Roman" w:eastAsia="Calibri" w:hAnsi="Times New Roman" w:cs="Times New Roman"/>
          <w:color w:val="auto"/>
          <w:position w:val="6"/>
          <w:lang w:val="en-US" w:eastAsia="en-US" w:bidi="ar-SA"/>
        </w:rPr>
        <w:t>Sembulingam</w:t>
      </w:r>
      <w:proofErr w:type="spellEnd"/>
      <w:r w:rsidRPr="00C161F7">
        <w:rPr>
          <w:rFonts w:ascii="Times New Roman" w:eastAsia="Calibri" w:hAnsi="Times New Roman" w:cs="Times New Roman"/>
          <w:color w:val="auto"/>
          <w:position w:val="6"/>
          <w:lang w:val="en-US" w:eastAsia="en-US" w:bidi="ar-SA"/>
        </w:rPr>
        <w:t xml:space="preserve">, P. </w:t>
      </w:r>
      <w:proofErr w:type="spellStart"/>
      <w:r w:rsidRPr="00C161F7">
        <w:rPr>
          <w:rFonts w:ascii="Times New Roman" w:eastAsia="Calibri" w:hAnsi="Times New Roman" w:cs="Times New Roman"/>
          <w:color w:val="auto"/>
          <w:position w:val="6"/>
          <w:lang w:val="en-US" w:eastAsia="en-US" w:bidi="ar-SA"/>
        </w:rPr>
        <w:t>Sembulingam</w:t>
      </w:r>
      <w:proofErr w:type="spellEnd"/>
      <w:r w:rsidRPr="00C161F7">
        <w:rPr>
          <w:rFonts w:ascii="Times New Roman" w:eastAsia="Calibri" w:hAnsi="Times New Roman" w:cs="Times New Roman"/>
          <w:color w:val="auto"/>
          <w:position w:val="6"/>
          <w:lang w:val="en-US" w:eastAsia="en-US" w:bidi="ar-SA"/>
        </w:rPr>
        <w:t>. – Jaypee Brothers Medical Publishers. – 9th ed., 2022. –1022 p.</w:t>
      </w:r>
    </w:p>
    <w:p w14:paraId="282BE9DB" w14:textId="77777777" w:rsidR="00C161F7" w:rsidRPr="00C7274D" w:rsidRDefault="00C161F7" w:rsidP="00C161F7">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37B73ABF"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position w:val="6"/>
          <w:lang w:eastAsia="en-US" w:bidi="ar-SA"/>
        </w:rPr>
      </w:pPr>
      <w:r w:rsidRPr="00C161F7">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C161F7">
        <w:rPr>
          <w:rFonts w:ascii="Times New Roman" w:eastAsia="Calibri" w:hAnsi="Times New Roman" w:cs="Times New Roman"/>
          <w:color w:val="auto"/>
          <w:position w:val="6"/>
          <w:lang w:eastAsia="en-US" w:bidi="ar-SA"/>
        </w:rPr>
        <w:t>ОНМедУ</w:t>
      </w:r>
      <w:proofErr w:type="spellEnd"/>
      <w:r w:rsidRPr="00C161F7">
        <w:rPr>
          <w:rFonts w:ascii="Times New Roman" w:eastAsia="Calibri" w:hAnsi="Times New Roman" w:cs="Times New Roman"/>
          <w:color w:val="auto"/>
          <w:position w:val="6"/>
          <w:lang w:eastAsia="en-US" w:bidi="ar-SA"/>
        </w:rPr>
        <w:t xml:space="preserve"> </w:t>
      </w:r>
      <w:hyperlink r:id="rId36" w:history="1">
        <w:r w:rsidRPr="00C161F7">
          <w:rPr>
            <w:rFonts w:ascii="Times New Roman" w:eastAsia="Calibri" w:hAnsi="Times New Roman" w:cs="Times New Roman"/>
            <w:color w:val="0563C1"/>
            <w:u w:val="single"/>
            <w:lang w:eastAsia="en-US" w:bidi="ar-SA"/>
          </w:rPr>
          <w:t>https://onmedu.edu.ua/kafedra/biofiziki-informatiki-medichnoi-aparaturi/</w:t>
        </w:r>
      </w:hyperlink>
    </w:p>
    <w:p w14:paraId="0B55701B"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ru-RU" w:eastAsia="en-US" w:bidi="ar-SA"/>
        </w:rPr>
      </w:pPr>
      <w:r w:rsidRPr="00C161F7">
        <w:rPr>
          <w:rFonts w:ascii="Times New Roman" w:eastAsia="Calibri" w:hAnsi="Times New Roman" w:cs="Times New Roman"/>
          <w:color w:val="auto"/>
          <w:lang w:val="ru-RU" w:eastAsia="en-US" w:bidi="ar-SA"/>
        </w:rPr>
        <w:t xml:space="preserve">Центр </w:t>
      </w:r>
      <w:proofErr w:type="spellStart"/>
      <w:r w:rsidRPr="00C161F7">
        <w:rPr>
          <w:rFonts w:ascii="Times New Roman" w:eastAsia="Calibri" w:hAnsi="Times New Roman" w:cs="Times New Roman"/>
          <w:color w:val="auto"/>
          <w:lang w:val="ru-RU" w:eastAsia="en-US" w:bidi="ar-SA"/>
        </w:rPr>
        <w:t>тестування</w:t>
      </w:r>
      <w:proofErr w:type="spellEnd"/>
      <w:r w:rsidRPr="00C161F7">
        <w:rPr>
          <w:rFonts w:ascii="Times New Roman" w:eastAsia="Calibri" w:hAnsi="Times New Roman" w:cs="Times New Roman"/>
          <w:color w:val="auto"/>
          <w:lang w:val="ru-RU" w:eastAsia="en-US" w:bidi="ar-SA"/>
        </w:rPr>
        <w:t xml:space="preserve"> – база </w:t>
      </w:r>
      <w:proofErr w:type="spellStart"/>
      <w:r w:rsidRPr="00C161F7">
        <w:rPr>
          <w:rFonts w:ascii="Times New Roman" w:eastAsia="Calibri" w:hAnsi="Times New Roman" w:cs="Times New Roman"/>
          <w:color w:val="auto"/>
          <w:lang w:val="ru-RU" w:eastAsia="en-US" w:bidi="ar-SA"/>
        </w:rPr>
        <w:t>ліцензійних</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тестових</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завдань</w:t>
      </w:r>
      <w:proofErr w:type="spellEnd"/>
      <w:r w:rsidRPr="00C161F7">
        <w:rPr>
          <w:rFonts w:ascii="Times New Roman" w:eastAsia="Calibri" w:hAnsi="Times New Roman" w:cs="Times New Roman"/>
          <w:color w:val="auto"/>
          <w:lang w:val="ru-RU" w:eastAsia="en-US" w:bidi="ar-SA"/>
        </w:rPr>
        <w:t xml:space="preserve"> «Крок»-1 </w:t>
      </w:r>
      <w:hyperlink r:id="rId37" w:history="1">
        <w:r w:rsidRPr="00C161F7">
          <w:rPr>
            <w:rFonts w:ascii="Times New Roman" w:eastAsia="Calibri" w:hAnsi="Times New Roman" w:cs="Times New Roman"/>
            <w:color w:val="0563C1"/>
            <w:u w:val="single"/>
            <w:lang w:val="ru-RU" w:eastAsia="en-US" w:bidi="ar-SA"/>
          </w:rPr>
          <w:t>https://www.testcentr.org.ua/uk/component/sppagebuilder/?view=page&amp;id=317</w:t>
        </w:r>
      </w:hyperlink>
    </w:p>
    <w:p w14:paraId="67BA708E"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C161F7">
        <w:rPr>
          <w:rFonts w:ascii="Times New Roman" w:eastAsia="Calibri" w:hAnsi="Times New Roman" w:cs="Times New Roman"/>
          <w:color w:val="auto"/>
          <w:lang w:val="ru-RU" w:eastAsia="en-US" w:bidi="ar-SA"/>
        </w:rPr>
        <w:t>Підготовка</w:t>
      </w:r>
      <w:proofErr w:type="spellEnd"/>
      <w:r w:rsidRPr="00C161F7">
        <w:rPr>
          <w:rFonts w:ascii="Times New Roman" w:eastAsia="Calibri" w:hAnsi="Times New Roman" w:cs="Times New Roman"/>
          <w:color w:val="auto"/>
          <w:lang w:val="ru-RU" w:eastAsia="en-US" w:bidi="ar-SA"/>
        </w:rPr>
        <w:t xml:space="preserve"> до Крок-1: </w:t>
      </w:r>
      <w:hyperlink r:id="rId38" w:history="1">
        <w:r w:rsidRPr="00C161F7">
          <w:rPr>
            <w:rFonts w:ascii="Times New Roman" w:eastAsia="Calibri" w:hAnsi="Times New Roman" w:cs="Times New Roman"/>
            <w:color w:val="0563C1"/>
            <w:u w:val="single"/>
            <w:lang w:val="ru-RU" w:eastAsia="en-US" w:bidi="ar-SA"/>
          </w:rPr>
          <w:t>https://testkrok.org.ua/</w:t>
        </w:r>
      </w:hyperlink>
    </w:p>
    <w:p w14:paraId="767CF2FD"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C161F7">
        <w:rPr>
          <w:rFonts w:ascii="Times New Roman" w:eastAsia="Calibri" w:hAnsi="Times New Roman" w:cs="Times New Roman"/>
          <w:color w:val="auto"/>
          <w:lang w:val="ru-RU" w:eastAsia="en-US" w:bidi="ar-SA"/>
        </w:rPr>
        <w:t>Підготовка</w:t>
      </w:r>
      <w:proofErr w:type="spellEnd"/>
      <w:r w:rsidRPr="00C161F7">
        <w:rPr>
          <w:rFonts w:ascii="Times New Roman" w:eastAsia="Calibri" w:hAnsi="Times New Roman" w:cs="Times New Roman"/>
          <w:color w:val="auto"/>
          <w:lang w:val="ru-RU" w:eastAsia="en-US" w:bidi="ar-SA"/>
        </w:rPr>
        <w:t xml:space="preserve"> до Крок-1: </w:t>
      </w:r>
      <w:hyperlink r:id="rId39" w:history="1">
        <w:r w:rsidRPr="00C161F7">
          <w:rPr>
            <w:rFonts w:ascii="Times New Roman" w:eastAsia="Calibri" w:hAnsi="Times New Roman" w:cs="Times New Roman"/>
            <w:color w:val="0563C1"/>
            <w:u w:val="single"/>
            <w:lang w:val="ru-RU" w:eastAsia="en-US" w:bidi="ar-SA"/>
          </w:rPr>
          <w:t>https://krok-lead.com/booklet/krok1/cd970d18-4695-433d-bb10-019f2df50d9c</w:t>
        </w:r>
      </w:hyperlink>
    </w:p>
    <w:p w14:paraId="3282DA55"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en-US" w:eastAsia="en-US" w:bidi="ar-SA"/>
        </w:rPr>
      </w:pPr>
      <w:r w:rsidRPr="00C161F7">
        <w:rPr>
          <w:rFonts w:ascii="Times New Roman" w:eastAsia="Calibri" w:hAnsi="Times New Roman" w:cs="Times New Roman"/>
          <w:color w:val="auto"/>
          <w:lang w:val="ru-RU" w:eastAsia="en-US" w:bidi="ar-SA"/>
        </w:rPr>
        <w:t xml:space="preserve">Он-лайн практикум з </w:t>
      </w:r>
      <w:proofErr w:type="spellStart"/>
      <w:r w:rsidRPr="00C161F7">
        <w:rPr>
          <w:rFonts w:ascii="Times New Roman" w:eastAsia="Calibri" w:hAnsi="Times New Roman" w:cs="Times New Roman"/>
          <w:color w:val="auto"/>
          <w:lang w:val="ru-RU" w:eastAsia="en-US" w:bidi="ar-SA"/>
        </w:rPr>
        <w:t>фізіології</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Симуляційна</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програма</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Віртуальна</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Фізіологія</w:t>
      </w:r>
      <w:proofErr w:type="spellEnd"/>
      <w:r w:rsidRPr="00C161F7">
        <w:rPr>
          <w:rFonts w:ascii="Times New Roman" w:eastAsia="Calibri" w:hAnsi="Times New Roman" w:cs="Times New Roman"/>
          <w:color w:val="auto"/>
          <w:lang w:val="ru-RU" w:eastAsia="en-US" w:bidi="ar-SA"/>
        </w:rPr>
        <w:t xml:space="preserve">» luprafisim.exe, створена </w:t>
      </w:r>
      <w:proofErr w:type="spellStart"/>
      <w:r w:rsidRPr="00C161F7">
        <w:rPr>
          <w:rFonts w:ascii="Times New Roman" w:eastAsia="Calibri" w:hAnsi="Times New Roman" w:cs="Times New Roman"/>
          <w:color w:val="auto"/>
          <w:lang w:val="ru-RU" w:eastAsia="en-US" w:bidi="ar-SA"/>
        </w:rPr>
        <w:t>організацією</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en-US" w:eastAsia="en-US" w:bidi="ar-SA"/>
        </w:rPr>
        <w:t>Internich</w:t>
      </w:r>
      <w:proofErr w:type="spellEnd"/>
      <w:r w:rsidRPr="00C161F7">
        <w:rPr>
          <w:rFonts w:ascii="Times New Roman" w:eastAsia="Calibri" w:hAnsi="Times New Roman" w:cs="Times New Roman"/>
          <w:color w:val="auto"/>
          <w:lang w:val="en-US" w:eastAsia="en-US" w:bidi="ar-SA"/>
        </w:rPr>
        <w:t xml:space="preserve"> </w:t>
      </w:r>
      <w:hyperlink r:id="rId40" w:history="1">
        <w:r w:rsidRPr="00C161F7">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B00208A" w14:textId="60FEC39F" w:rsidR="008A1B9B" w:rsidRPr="00993D58" w:rsidRDefault="008A1B9B" w:rsidP="00C161F7">
      <w:pPr>
        <w:ind w:hanging="284"/>
        <w:jc w:val="both"/>
        <w:rPr>
          <w:rFonts w:ascii="Times New Roman" w:eastAsia="Calibri" w:hAnsi="Times New Roman" w:cs="Times New Roman"/>
          <w:b/>
          <w:iCs/>
          <w:color w:val="auto"/>
          <w:lang w:val="en-US"/>
        </w:rPr>
      </w:pPr>
    </w:p>
    <w:p w14:paraId="3EED1038" w14:textId="77777777" w:rsidR="00074550" w:rsidRPr="00993D58" w:rsidRDefault="00074550" w:rsidP="00907B46">
      <w:pPr>
        <w:ind w:firstLine="284"/>
        <w:jc w:val="center"/>
        <w:rPr>
          <w:rFonts w:ascii="Times New Roman" w:eastAsia="Calibri" w:hAnsi="Times New Roman" w:cs="Times New Roman"/>
          <w:b/>
          <w:iCs/>
          <w:color w:val="auto"/>
          <w:lang w:val="en-US"/>
        </w:rPr>
      </w:pPr>
    </w:p>
    <w:p w14:paraId="27941621" w14:textId="5C83C80B" w:rsidR="00074550" w:rsidRPr="0058019F" w:rsidRDefault="005000CE" w:rsidP="0058019F">
      <w:pPr>
        <w:jc w:val="center"/>
        <w:rPr>
          <w:rFonts w:ascii="Times New Roman" w:hAnsi="Times New Roman" w:cs="Times New Roman"/>
          <w:b/>
        </w:rPr>
      </w:pPr>
      <w:r>
        <w:rPr>
          <w:rFonts w:ascii="Times New Roman" w:hAnsi="Times New Roman" w:cs="Times New Roman"/>
          <w:b/>
        </w:rPr>
        <w:t xml:space="preserve">Самостійна робота </w:t>
      </w:r>
      <w:r w:rsidR="00516EA4">
        <w:rPr>
          <w:rFonts w:ascii="Times New Roman" w:hAnsi="Times New Roman" w:cs="Times New Roman"/>
          <w:b/>
        </w:rPr>
        <w:t>5</w:t>
      </w:r>
    </w:p>
    <w:p w14:paraId="7721A509" w14:textId="2AA2D7C4" w:rsidR="00074550" w:rsidRPr="00C161F7" w:rsidRDefault="00074550" w:rsidP="0058019F">
      <w:pPr>
        <w:jc w:val="both"/>
        <w:rPr>
          <w:rFonts w:ascii="Times New Roman" w:hAnsi="Times New Roman" w:cs="Times New Roman"/>
          <w:color w:val="EE0000"/>
        </w:rPr>
      </w:pPr>
      <w:r w:rsidRPr="0058019F">
        <w:rPr>
          <w:rFonts w:ascii="Times New Roman" w:hAnsi="Times New Roman" w:cs="Times New Roman"/>
          <w:b/>
        </w:rPr>
        <w:t>Тема:</w:t>
      </w:r>
      <w:r w:rsidRPr="0058019F">
        <w:rPr>
          <w:rFonts w:ascii="Times New Roman" w:hAnsi="Times New Roman" w:cs="Times New Roman"/>
        </w:rPr>
        <w:t xml:space="preserve"> Дослідження </w:t>
      </w:r>
      <w:r w:rsidR="00907B46" w:rsidRPr="0058019F">
        <w:rPr>
          <w:rFonts w:ascii="Times New Roman" w:hAnsi="Times New Roman" w:cs="Times New Roman"/>
          <w:noProof/>
        </w:rPr>
        <w:t>гостроти</w:t>
      </w:r>
      <w:r w:rsidR="00C161F7">
        <w:rPr>
          <w:rFonts w:ascii="Times New Roman" w:hAnsi="Times New Roman" w:cs="Times New Roman"/>
          <w:noProof/>
        </w:rPr>
        <w:t xml:space="preserve">, </w:t>
      </w:r>
      <w:r w:rsidR="00907B46" w:rsidRPr="0058019F">
        <w:rPr>
          <w:rFonts w:ascii="Times New Roman" w:hAnsi="Times New Roman" w:cs="Times New Roman"/>
          <w:noProof/>
        </w:rPr>
        <w:t xml:space="preserve">полів зору та колльоровідчуття. </w:t>
      </w:r>
    </w:p>
    <w:p w14:paraId="60C53B2F" w14:textId="3717EC7B" w:rsidR="00074550" w:rsidRPr="0058019F" w:rsidRDefault="00074550" w:rsidP="0058019F">
      <w:pPr>
        <w:jc w:val="both"/>
        <w:rPr>
          <w:rFonts w:ascii="Times New Roman" w:hAnsi="Times New Roman" w:cs="Times New Roman"/>
          <w:noProof/>
        </w:rPr>
      </w:pPr>
      <w:r w:rsidRPr="0058019F">
        <w:rPr>
          <w:rFonts w:ascii="Times New Roman" w:hAnsi="Times New Roman" w:cs="Times New Roman"/>
          <w:b/>
        </w:rPr>
        <w:t>Мета:</w:t>
      </w:r>
      <w:r w:rsidRPr="0058019F">
        <w:rPr>
          <w:rFonts w:ascii="Times New Roman" w:hAnsi="Times New Roman" w:cs="Times New Roman"/>
        </w:rPr>
        <w:t xml:space="preserve"> сформувати чітке уявлення про </w:t>
      </w:r>
      <w:r w:rsidR="0058019F" w:rsidRPr="0058019F">
        <w:rPr>
          <w:rFonts w:ascii="Times New Roman" w:hAnsi="Times New Roman" w:cs="Times New Roman"/>
          <w:noProof/>
        </w:rPr>
        <w:t>структурно-функціональну організацію зорової</w:t>
      </w:r>
      <w:r w:rsidR="00C161F7">
        <w:rPr>
          <w:rFonts w:ascii="Times New Roman" w:hAnsi="Times New Roman" w:cs="Times New Roman"/>
          <w:noProof/>
        </w:rPr>
        <w:t xml:space="preserve"> </w:t>
      </w:r>
      <w:r w:rsidR="0058019F" w:rsidRPr="0058019F">
        <w:rPr>
          <w:rFonts w:ascii="Times New Roman" w:hAnsi="Times New Roman" w:cs="Times New Roman"/>
          <w:noProof/>
        </w:rPr>
        <w:t>сенсорн</w:t>
      </w:r>
      <w:r w:rsidR="00C161F7">
        <w:rPr>
          <w:rFonts w:ascii="Times New Roman" w:hAnsi="Times New Roman" w:cs="Times New Roman"/>
          <w:noProof/>
        </w:rPr>
        <w:t>ої</w:t>
      </w:r>
      <w:r w:rsidR="0058019F" w:rsidRPr="0058019F">
        <w:rPr>
          <w:rFonts w:ascii="Times New Roman" w:hAnsi="Times New Roman" w:cs="Times New Roman"/>
          <w:noProof/>
        </w:rPr>
        <w:t xml:space="preserve"> систем</w:t>
      </w:r>
      <w:r w:rsidR="00C161F7">
        <w:rPr>
          <w:rFonts w:ascii="Times New Roman" w:hAnsi="Times New Roman" w:cs="Times New Roman"/>
          <w:noProof/>
        </w:rPr>
        <w:t>и</w:t>
      </w:r>
      <w:r w:rsidRPr="0058019F">
        <w:rPr>
          <w:rFonts w:ascii="Times New Roman" w:hAnsi="Times New Roman" w:cs="Times New Roman"/>
        </w:rPr>
        <w:t xml:space="preserve">, </w:t>
      </w:r>
      <w:r w:rsidR="0058019F" w:rsidRPr="0058019F">
        <w:rPr>
          <w:rFonts w:ascii="Times New Roman" w:hAnsi="Times New Roman" w:cs="Times New Roman"/>
          <w:noProof/>
        </w:rPr>
        <w:t>уміння проводити дослідження простими клінічними методами, які дозволяють лікареві диференціювати фізіологічні та патологічні явища, пов’язані з функціонуванням зорової системи.</w:t>
      </w:r>
      <w:r w:rsidRPr="0058019F">
        <w:rPr>
          <w:rFonts w:ascii="Times New Roman" w:hAnsi="Times New Roman" w:cs="Times New Roman"/>
        </w:rPr>
        <w:t xml:space="preserve"> </w:t>
      </w:r>
    </w:p>
    <w:p w14:paraId="097C7017" w14:textId="77777777" w:rsidR="00074550" w:rsidRPr="00907B46" w:rsidRDefault="00074550" w:rsidP="00907B46">
      <w:pPr>
        <w:pStyle w:val="ae"/>
        <w:shd w:val="clear" w:color="auto" w:fill="FFFFFF"/>
        <w:spacing w:before="0" w:beforeAutospacing="0" w:after="0" w:afterAutospacing="0"/>
        <w:jc w:val="both"/>
      </w:pPr>
      <w:r w:rsidRPr="00907B46">
        <w:rPr>
          <w:b/>
        </w:rPr>
        <w:t>Основні поняття</w:t>
      </w:r>
      <w:r w:rsidRPr="00907B46">
        <w:t xml:space="preserve">: </w:t>
      </w:r>
    </w:p>
    <w:p w14:paraId="05E4D90F" w14:textId="77777777" w:rsidR="00074550" w:rsidRPr="00A551D8" w:rsidRDefault="005B4813" w:rsidP="00907B46">
      <w:pPr>
        <w:pStyle w:val="ae"/>
        <w:shd w:val="clear" w:color="auto" w:fill="FFFFFF"/>
        <w:spacing w:before="0" w:beforeAutospacing="0" w:after="0" w:afterAutospacing="0"/>
        <w:jc w:val="both"/>
      </w:pPr>
      <w:r>
        <w:rPr>
          <w:i/>
        </w:rPr>
        <w:t>Фоторецептори</w:t>
      </w:r>
      <w:r w:rsidR="00074550" w:rsidRPr="00907B46">
        <w:rPr>
          <w:i/>
        </w:rPr>
        <w:t>:</w:t>
      </w:r>
      <w:r>
        <w:rPr>
          <w:i/>
        </w:rPr>
        <w:t xml:space="preserve"> </w:t>
      </w:r>
      <w:r>
        <w:t>палички, колбочки</w:t>
      </w:r>
      <w:r w:rsidR="00074550" w:rsidRPr="00A551D8">
        <w:t>.</w:t>
      </w:r>
    </w:p>
    <w:p w14:paraId="3767B87E" w14:textId="77777777" w:rsidR="00074550" w:rsidRPr="00907B46" w:rsidRDefault="00074550" w:rsidP="00907B46">
      <w:pPr>
        <w:pStyle w:val="ae"/>
        <w:shd w:val="clear" w:color="auto" w:fill="FFFFFF"/>
        <w:spacing w:before="0" w:beforeAutospacing="0" w:after="0" w:afterAutospacing="0"/>
        <w:jc w:val="both"/>
        <w:rPr>
          <w:i/>
        </w:rPr>
      </w:pPr>
      <w:r w:rsidRPr="00907B46">
        <w:rPr>
          <w:i/>
        </w:rPr>
        <w:t xml:space="preserve">Види </w:t>
      </w:r>
      <w:proofErr w:type="spellStart"/>
      <w:r w:rsidR="005B4813">
        <w:rPr>
          <w:i/>
        </w:rPr>
        <w:t>рефракції</w:t>
      </w:r>
      <w:r w:rsidRPr="00907B46">
        <w:rPr>
          <w:i/>
        </w:rPr>
        <w:t>і</w:t>
      </w:r>
      <w:proofErr w:type="spellEnd"/>
      <w:r w:rsidRPr="00907B46">
        <w:rPr>
          <w:i/>
        </w:rPr>
        <w:t>:</w:t>
      </w:r>
      <w:r w:rsidR="005B4813" w:rsidRPr="005B4813">
        <w:t xml:space="preserve"> </w:t>
      </w:r>
      <w:r w:rsidR="005B4813">
        <w:t xml:space="preserve">еметропія, міопія, </w:t>
      </w:r>
      <w:proofErr w:type="spellStart"/>
      <w:r w:rsidR="005B4813">
        <w:t>гіперміопія</w:t>
      </w:r>
      <w:proofErr w:type="spellEnd"/>
    </w:p>
    <w:p w14:paraId="211D7B6A" w14:textId="77777777" w:rsidR="00074550" w:rsidRPr="00907B46" w:rsidRDefault="00074550" w:rsidP="00907B46">
      <w:pPr>
        <w:pStyle w:val="Default"/>
        <w:jc w:val="center"/>
        <w:rPr>
          <w:lang w:val="uk-UA"/>
        </w:rPr>
      </w:pPr>
      <w:r w:rsidRPr="00907B46">
        <w:rPr>
          <w:b/>
          <w:bCs/>
          <w:i/>
          <w:iCs/>
          <w:lang w:val="uk-UA"/>
        </w:rPr>
        <w:t>План:</w:t>
      </w:r>
    </w:p>
    <w:p w14:paraId="3C53C176" w14:textId="3C1AFC73" w:rsidR="00074550" w:rsidRPr="00C161F7" w:rsidRDefault="00074550" w:rsidP="00C161F7">
      <w:pPr>
        <w:pStyle w:val="Default"/>
        <w:rPr>
          <w:lang w:val="uk-UA"/>
        </w:rPr>
      </w:pPr>
      <w:r w:rsidRPr="00907B46">
        <w:rPr>
          <w:b/>
          <w:bCs/>
          <w:lang w:val="uk-UA"/>
        </w:rPr>
        <w:t>Теоретичні питання</w:t>
      </w:r>
      <w:r w:rsidR="00C161F7">
        <w:rPr>
          <w:b/>
          <w:bCs/>
          <w:lang w:val="uk-UA"/>
        </w:rPr>
        <w:t xml:space="preserve"> (</w:t>
      </w:r>
      <w:r w:rsidR="00C161F7">
        <w:rPr>
          <w:i/>
          <w:iCs/>
          <w:lang w:val="uk-UA"/>
        </w:rPr>
        <w:t>т</w:t>
      </w:r>
      <w:proofErr w:type="spellStart"/>
      <w:r w:rsidRPr="00907B46">
        <w:rPr>
          <w:i/>
          <w:iCs/>
        </w:rPr>
        <w:t>ези</w:t>
      </w:r>
      <w:proofErr w:type="spellEnd"/>
      <w:r w:rsidRPr="00907B46">
        <w:rPr>
          <w:i/>
          <w:iCs/>
        </w:rPr>
        <w:t xml:space="preserve"> </w:t>
      </w:r>
      <w:proofErr w:type="spellStart"/>
      <w:r w:rsidRPr="00907B46">
        <w:rPr>
          <w:i/>
          <w:iCs/>
        </w:rPr>
        <w:t>змісту</w:t>
      </w:r>
      <w:proofErr w:type="spellEnd"/>
      <w:r w:rsidRPr="00907B46">
        <w:rPr>
          <w:i/>
          <w:iCs/>
        </w:rPr>
        <w:t xml:space="preserve"> теми</w:t>
      </w:r>
      <w:r w:rsidR="00C161F7">
        <w:rPr>
          <w:i/>
          <w:iCs/>
          <w:lang w:val="uk-UA"/>
        </w:rPr>
        <w:t>):</w:t>
      </w:r>
    </w:p>
    <w:p w14:paraId="7431942C" w14:textId="77777777" w:rsidR="00A551D8" w:rsidRPr="00134494" w:rsidRDefault="00A551D8" w:rsidP="00A551D8">
      <w:pPr>
        <w:autoSpaceDE w:val="0"/>
        <w:autoSpaceDN w:val="0"/>
        <w:adjustRightInd w:val="0"/>
        <w:ind w:firstLine="851"/>
        <w:jc w:val="both"/>
        <w:rPr>
          <w:rFonts w:ascii="Times New Roman" w:hAnsi="Times New Roman" w:cs="Times New Roman"/>
        </w:rPr>
      </w:pPr>
      <w:r w:rsidRPr="002306F1">
        <w:rPr>
          <w:rFonts w:ascii="Times New Roman" w:hAnsi="Times New Roman" w:cs="Times New Roman"/>
          <w:u w:val="single"/>
        </w:rPr>
        <w:t>Зір</w:t>
      </w:r>
      <w:r w:rsidRPr="002306F1">
        <w:rPr>
          <w:rFonts w:ascii="Times New Roman" w:hAnsi="Times New Roman" w:cs="Times New Roman"/>
        </w:rPr>
        <w:t xml:space="preserve"> - </w:t>
      </w:r>
      <w:proofErr w:type="spellStart"/>
      <w:r w:rsidRPr="002306F1">
        <w:rPr>
          <w:rFonts w:ascii="Times New Roman" w:hAnsi="Times New Roman" w:cs="Times New Roman"/>
        </w:rPr>
        <w:t>багатоланцюговий</w:t>
      </w:r>
      <w:proofErr w:type="spellEnd"/>
      <w:r w:rsidRPr="002306F1">
        <w:rPr>
          <w:rFonts w:ascii="Times New Roman" w:hAnsi="Times New Roman" w:cs="Times New Roman"/>
        </w:rPr>
        <w:t xml:space="preserve"> процес, що починається з проекції зображення на сітківці ока, потім відбувається збудження фоторецепторів, передача і перетворення зорової інформації у нейронних шарах зорової системи, а закінчується зорове сприйняття прийняттям вищими кірковими відділами зорової системи рішенням про зорові образи. </w:t>
      </w:r>
      <w:r w:rsidRPr="00134494">
        <w:rPr>
          <w:rFonts w:ascii="Times New Roman" w:hAnsi="Times New Roman" w:cs="Times New Roman"/>
          <w:b/>
          <w:i/>
          <w:u w:val="single"/>
        </w:rPr>
        <w:t>З</w:t>
      </w:r>
      <w:r w:rsidRPr="002306F1">
        <w:rPr>
          <w:rFonts w:ascii="Times New Roman" w:hAnsi="Times New Roman" w:cs="Times New Roman"/>
          <w:b/>
          <w:i/>
          <w:u w:val="single"/>
        </w:rPr>
        <w:t>оровий аналізатор</w:t>
      </w:r>
      <w:r w:rsidRPr="002306F1">
        <w:rPr>
          <w:rFonts w:ascii="Times New Roman" w:hAnsi="Times New Roman" w:cs="Times New Roman"/>
        </w:rPr>
        <w:t xml:space="preserve"> складається з: </w:t>
      </w:r>
    </w:p>
    <w:p w14:paraId="2D0E57B1" w14:textId="77777777" w:rsidR="00A551D8" w:rsidRPr="00134494" w:rsidRDefault="00A551D8" w:rsidP="00A551D8">
      <w:pPr>
        <w:autoSpaceDE w:val="0"/>
        <w:autoSpaceDN w:val="0"/>
        <w:adjustRightInd w:val="0"/>
        <w:ind w:firstLine="851"/>
        <w:jc w:val="both"/>
        <w:rPr>
          <w:rFonts w:ascii="Times New Roman" w:hAnsi="Times New Roman" w:cs="Times New Roman"/>
        </w:rPr>
      </w:pPr>
      <w:r w:rsidRPr="002306F1">
        <w:rPr>
          <w:rFonts w:ascii="Times New Roman" w:hAnsi="Times New Roman" w:cs="Times New Roman"/>
          <w:i/>
          <w:u w:val="single"/>
        </w:rPr>
        <w:t>1. Периферичного відділу</w:t>
      </w:r>
      <w:r w:rsidRPr="002306F1">
        <w:rPr>
          <w:rFonts w:ascii="Times New Roman" w:hAnsi="Times New Roman" w:cs="Times New Roman"/>
        </w:rPr>
        <w:t xml:space="preserve"> - сітківка, що поєднує у собі рецепторну частину (шар паличок і колбочок) і первинний проміжний центр, роль якого виконує вся сітківка як єдине ціле (аксони вихідних </w:t>
      </w:r>
      <w:proofErr w:type="spellStart"/>
      <w:r w:rsidRPr="002306F1">
        <w:rPr>
          <w:rFonts w:ascii="Times New Roman" w:hAnsi="Times New Roman" w:cs="Times New Roman"/>
        </w:rPr>
        <w:t>гангліозних</w:t>
      </w:r>
      <w:proofErr w:type="spellEnd"/>
      <w:r w:rsidRPr="002306F1">
        <w:rPr>
          <w:rFonts w:ascii="Times New Roman" w:hAnsi="Times New Roman" w:cs="Times New Roman"/>
        </w:rPr>
        <w:t xml:space="preserve"> клітин сітківки, що утворюють зоровий тракт, пов’язують її з першим проміжним ядром).</w:t>
      </w:r>
    </w:p>
    <w:p w14:paraId="1A46F6F2" w14:textId="77777777" w:rsidR="00A551D8" w:rsidRPr="002306F1" w:rsidRDefault="00A551D8" w:rsidP="00A551D8">
      <w:pPr>
        <w:autoSpaceDE w:val="0"/>
        <w:autoSpaceDN w:val="0"/>
        <w:adjustRightInd w:val="0"/>
        <w:ind w:firstLine="851"/>
        <w:jc w:val="both"/>
        <w:rPr>
          <w:rFonts w:ascii="Times New Roman" w:hAnsi="Times New Roman" w:cs="Times New Roman"/>
          <w:lang w:val="ru-RU"/>
        </w:rPr>
      </w:pPr>
      <w:r w:rsidRPr="002306F1">
        <w:rPr>
          <w:rFonts w:ascii="Times New Roman" w:hAnsi="Times New Roman" w:cs="Times New Roman"/>
          <w:i/>
          <w:u w:val="single"/>
        </w:rPr>
        <w:t xml:space="preserve"> 2. Проміжного ядра</w:t>
      </w:r>
      <w:r w:rsidRPr="002306F1">
        <w:rPr>
          <w:rFonts w:ascii="Times New Roman" w:hAnsi="Times New Roman" w:cs="Times New Roman"/>
        </w:rPr>
        <w:t xml:space="preserve"> - зовнішнє колінчасте тіло таламуса. Частина волокон </w:t>
      </w:r>
      <w:r w:rsidRPr="002306F1">
        <w:rPr>
          <w:rFonts w:ascii="Times New Roman" w:hAnsi="Times New Roman" w:cs="Times New Roman"/>
        </w:rPr>
        <w:lastRenderedPageBreak/>
        <w:t xml:space="preserve">зорового тракту закінчується також у верхніх </w:t>
      </w:r>
      <w:proofErr w:type="spellStart"/>
      <w:r w:rsidRPr="002306F1">
        <w:rPr>
          <w:rFonts w:ascii="Times New Roman" w:hAnsi="Times New Roman" w:cs="Times New Roman"/>
        </w:rPr>
        <w:t>буграх</w:t>
      </w:r>
      <w:proofErr w:type="spellEnd"/>
      <w:r w:rsidRPr="002306F1">
        <w:rPr>
          <w:rFonts w:ascii="Times New Roman" w:hAnsi="Times New Roman" w:cs="Times New Roman"/>
        </w:rPr>
        <w:t xml:space="preserve"> </w:t>
      </w:r>
      <w:proofErr w:type="spellStart"/>
      <w:r w:rsidRPr="002306F1">
        <w:rPr>
          <w:rFonts w:ascii="Times New Roman" w:hAnsi="Times New Roman" w:cs="Times New Roman"/>
        </w:rPr>
        <w:t>чотиризгір’я</w:t>
      </w:r>
      <w:proofErr w:type="spellEnd"/>
      <w:r w:rsidRPr="002306F1">
        <w:rPr>
          <w:rFonts w:ascii="Times New Roman" w:hAnsi="Times New Roman" w:cs="Times New Roman"/>
        </w:rPr>
        <w:t xml:space="preserve"> підкірковому окоруховому центрі</w:t>
      </w:r>
      <w:r w:rsidRPr="002306F1">
        <w:rPr>
          <w:rFonts w:ascii="Times New Roman" w:hAnsi="Times New Roman" w:cs="Times New Roman"/>
          <w:lang w:val="ru-RU"/>
        </w:rPr>
        <w:t>.</w:t>
      </w:r>
    </w:p>
    <w:p w14:paraId="2F7C6CFE" w14:textId="77777777" w:rsidR="00A551D8" w:rsidRPr="002306F1" w:rsidRDefault="00A551D8" w:rsidP="00A551D8">
      <w:pPr>
        <w:autoSpaceDE w:val="0"/>
        <w:autoSpaceDN w:val="0"/>
        <w:adjustRightInd w:val="0"/>
        <w:ind w:firstLine="851"/>
        <w:jc w:val="both"/>
        <w:rPr>
          <w:rFonts w:ascii="Times New Roman" w:hAnsi="Times New Roman" w:cs="Times New Roman"/>
          <w:lang w:val="ru-RU"/>
        </w:rPr>
      </w:pPr>
      <w:r w:rsidRPr="002306F1">
        <w:rPr>
          <w:rFonts w:ascii="Times New Roman" w:hAnsi="Times New Roman" w:cs="Times New Roman"/>
          <w:i/>
          <w:u w:val="single"/>
        </w:rPr>
        <w:t xml:space="preserve"> </w:t>
      </w:r>
      <w:r w:rsidRPr="002306F1">
        <w:rPr>
          <w:rFonts w:ascii="Times New Roman" w:hAnsi="Times New Roman" w:cs="Times New Roman"/>
          <w:i/>
          <w:u w:val="single"/>
          <w:lang w:val="ru-RU"/>
        </w:rPr>
        <w:t xml:space="preserve">3. </w:t>
      </w:r>
      <w:r w:rsidRPr="002306F1">
        <w:rPr>
          <w:rFonts w:ascii="Times New Roman" w:hAnsi="Times New Roman" w:cs="Times New Roman"/>
          <w:i/>
          <w:u w:val="single"/>
        </w:rPr>
        <w:t>Кіркового відділу</w:t>
      </w:r>
      <w:r w:rsidRPr="002306F1">
        <w:rPr>
          <w:rFonts w:ascii="Times New Roman" w:hAnsi="Times New Roman" w:cs="Times New Roman"/>
        </w:rPr>
        <w:t xml:space="preserve"> - потиличні зони кори великих півкуль.</w:t>
      </w:r>
    </w:p>
    <w:p w14:paraId="536E2643" w14:textId="77777777" w:rsidR="00A551D8" w:rsidRDefault="00A551D8" w:rsidP="00A551D8">
      <w:pPr>
        <w:autoSpaceDE w:val="0"/>
        <w:autoSpaceDN w:val="0"/>
        <w:adjustRightInd w:val="0"/>
        <w:ind w:firstLine="851"/>
        <w:jc w:val="both"/>
        <w:rPr>
          <w:rFonts w:ascii="Times New Roman" w:hAnsi="Times New Roman" w:cs="Times New Roman"/>
          <w:lang w:val="ru-RU"/>
        </w:rPr>
      </w:pPr>
      <w:r w:rsidRPr="002306F1">
        <w:rPr>
          <w:rFonts w:ascii="Times New Roman" w:hAnsi="Times New Roman" w:cs="Times New Roman"/>
        </w:rPr>
        <w:t xml:space="preserve">У людини око складається з очного яблука, де знаходяться </w:t>
      </w:r>
      <w:proofErr w:type="spellStart"/>
      <w:r w:rsidRPr="002306F1">
        <w:rPr>
          <w:rFonts w:ascii="Times New Roman" w:hAnsi="Times New Roman" w:cs="Times New Roman"/>
        </w:rPr>
        <w:t>фоторецепторні</w:t>
      </w:r>
      <w:proofErr w:type="spellEnd"/>
      <w:r w:rsidRPr="002306F1">
        <w:rPr>
          <w:rFonts w:ascii="Times New Roman" w:hAnsi="Times New Roman" w:cs="Times New Roman"/>
        </w:rPr>
        <w:t xml:space="preserve"> клітини (оптичний апарат), та додаткових органів ока (допоміжний апарат), а саме: м’язів, повік, оболонок, слізного апарату.</w:t>
      </w:r>
    </w:p>
    <w:p w14:paraId="43BEB7F3" w14:textId="77777777" w:rsidR="00A551D8" w:rsidRDefault="00A551D8" w:rsidP="00A551D8">
      <w:pPr>
        <w:rPr>
          <w:rFonts w:ascii="Times New Roman" w:hAnsi="Times New Roman" w:cs="Times New Roman"/>
        </w:rPr>
      </w:pPr>
      <w:r w:rsidRPr="00910706">
        <w:rPr>
          <w:rFonts w:ascii="Times New Roman" w:hAnsi="Times New Roman" w:cs="Times New Roman"/>
          <w:i/>
          <w:u w:val="single"/>
        </w:rPr>
        <w:t>Акомодація.</w:t>
      </w:r>
      <w:r w:rsidRPr="002306F1">
        <w:rPr>
          <w:rFonts w:ascii="Times New Roman" w:hAnsi="Times New Roman" w:cs="Times New Roman"/>
        </w:rPr>
        <w:t xml:space="preserve"> Око людини володіє не тільки здатністю бачити те, що знаходиться далеко, але й добре бачити довколишні предмети. Для цього заломлююча здатність ока (його рефракція) повинна бути посилена. Здатність ока посилювати свою властивість заломлення для зору поблизу називається акомодацією. Фізіологічний акт акомодації в людському очі відбувається мимоволі і виробляється з перших тижнів життя. Під час акомодації скорочується війковий м’яз. Так як він прикріплений до щільної склери спереду, все війкове тіло цілком дещо подається вперед. Тонкі волокна зв’язки, на яких підвішений в оці кришталик до війкового тіла, дещо слабшає і, таким чином, кришталик, звільнений від натягу цинових зв’язок, завдяки своїм еластичним властивостям намагається прийняти більш кулясту форму і цим збільшується заломлююча здатність ока. Чим ближче предмет знаходиться від ока, тим інтенсивніше повинно око акомодувати</w:t>
      </w:r>
    </w:p>
    <w:p w14:paraId="06A3B66E" w14:textId="77777777" w:rsidR="00A551D8" w:rsidRDefault="00A551D8" w:rsidP="00A551D8">
      <w:pPr>
        <w:autoSpaceDE w:val="0"/>
        <w:autoSpaceDN w:val="0"/>
        <w:adjustRightInd w:val="0"/>
        <w:ind w:firstLine="851"/>
        <w:jc w:val="both"/>
        <w:rPr>
          <w:rFonts w:ascii="Times New Roman" w:hAnsi="Times New Roman" w:cs="Times New Roman"/>
        </w:rPr>
      </w:pPr>
      <w:r w:rsidRPr="002306F1">
        <w:rPr>
          <w:rFonts w:ascii="Times New Roman" w:hAnsi="Times New Roman" w:cs="Times New Roman"/>
          <w:i/>
          <w:u w:val="single"/>
        </w:rPr>
        <w:t xml:space="preserve">Механізми </w:t>
      </w:r>
      <w:proofErr w:type="spellStart"/>
      <w:r w:rsidRPr="002306F1">
        <w:rPr>
          <w:rFonts w:ascii="Times New Roman" w:hAnsi="Times New Roman" w:cs="Times New Roman"/>
          <w:i/>
          <w:u w:val="single"/>
        </w:rPr>
        <w:t>фоторецепції</w:t>
      </w:r>
      <w:proofErr w:type="spellEnd"/>
      <w:r w:rsidRPr="002306F1">
        <w:rPr>
          <w:rFonts w:ascii="Times New Roman" w:hAnsi="Times New Roman" w:cs="Times New Roman"/>
        </w:rPr>
        <w:t xml:space="preserve"> Кванти світла поглинаються в рецепторах спеціалізованими молекулами - так званими каротино</w:t>
      </w:r>
      <w:r>
        <w:rPr>
          <w:rFonts w:ascii="Times New Roman" w:hAnsi="Times New Roman" w:cs="Times New Roman"/>
        </w:rPr>
        <w:t xml:space="preserve">їдами, - </w:t>
      </w:r>
      <w:proofErr w:type="spellStart"/>
      <w:r>
        <w:rPr>
          <w:rFonts w:ascii="Times New Roman" w:hAnsi="Times New Roman" w:cs="Times New Roman"/>
        </w:rPr>
        <w:t>хромопротеїнами</w:t>
      </w:r>
      <w:proofErr w:type="spellEnd"/>
      <w:r>
        <w:rPr>
          <w:rFonts w:ascii="Times New Roman" w:hAnsi="Times New Roman" w:cs="Times New Roman"/>
        </w:rPr>
        <w:t xml:space="preserve">. </w:t>
      </w:r>
      <w:proofErr w:type="spellStart"/>
      <w:r w:rsidRPr="00237562">
        <w:rPr>
          <w:rFonts w:ascii="Times New Roman" w:hAnsi="Times New Roman" w:cs="Times New Roman"/>
        </w:rPr>
        <w:t>Конформаційна</w:t>
      </w:r>
      <w:proofErr w:type="spellEnd"/>
      <w:r w:rsidRPr="00237562">
        <w:rPr>
          <w:rFonts w:ascii="Times New Roman" w:hAnsi="Times New Roman" w:cs="Times New Roman"/>
        </w:rPr>
        <w:t xml:space="preserve"> перебудова білкової частини родопсину відбувається під час перетворення </w:t>
      </w:r>
      <w:proofErr w:type="spellStart"/>
      <w:r w:rsidRPr="00237562">
        <w:rPr>
          <w:rFonts w:ascii="Times New Roman" w:hAnsi="Times New Roman" w:cs="Times New Roman"/>
        </w:rPr>
        <w:t>метародопсину</w:t>
      </w:r>
      <w:proofErr w:type="spellEnd"/>
      <w:r w:rsidRPr="00237562">
        <w:rPr>
          <w:rFonts w:ascii="Times New Roman" w:hAnsi="Times New Roman" w:cs="Times New Roman"/>
        </w:rPr>
        <w:t xml:space="preserve"> І на </w:t>
      </w:r>
      <w:proofErr w:type="spellStart"/>
      <w:r w:rsidRPr="00237562">
        <w:rPr>
          <w:rFonts w:ascii="Times New Roman" w:hAnsi="Times New Roman" w:cs="Times New Roman"/>
        </w:rPr>
        <w:t>метародопсин</w:t>
      </w:r>
      <w:proofErr w:type="spellEnd"/>
      <w:r w:rsidRPr="00237562">
        <w:rPr>
          <w:rFonts w:ascii="Times New Roman" w:hAnsi="Times New Roman" w:cs="Times New Roman"/>
        </w:rPr>
        <w:t xml:space="preserve"> II. Молекула родопсину, яка поглинула квант світла, взаємодіє з білками мембрани паличкового фоторецептора, активуючи їх. Це призводить до збільшення проникності мембрани для </w:t>
      </w:r>
      <w:proofErr w:type="spellStart"/>
      <w:r w:rsidRPr="00237562">
        <w:rPr>
          <w:rFonts w:ascii="Times New Roman" w:hAnsi="Times New Roman" w:cs="Times New Roman"/>
        </w:rPr>
        <w:t>йонів</w:t>
      </w:r>
      <w:proofErr w:type="spellEnd"/>
      <w:r w:rsidRPr="00237562">
        <w:rPr>
          <w:rFonts w:ascii="Times New Roman" w:hAnsi="Times New Roman" w:cs="Times New Roman"/>
        </w:rPr>
        <w:t xml:space="preserve"> Са</w:t>
      </w:r>
      <w:r w:rsidRPr="00237562">
        <w:rPr>
          <w:rFonts w:ascii="Times New Roman" w:hAnsi="Times New Roman" w:cs="Times New Roman"/>
          <w:vertAlign w:val="superscript"/>
        </w:rPr>
        <w:t>2+</w:t>
      </w:r>
      <w:r w:rsidRPr="00237562">
        <w:rPr>
          <w:rFonts w:ascii="Times New Roman" w:hAnsi="Times New Roman" w:cs="Times New Roman"/>
        </w:rPr>
        <w:t xml:space="preserve">. Останні шляхом дифузії або за допомогою молекул-переносників досягають натрієвих каналів у мембрані зовнішніх сегментів паличкових рецепторів і спричинюють замикання цих каналів, тобто зменшують провідність цієї мембрани для </w:t>
      </w:r>
      <w:proofErr w:type="spellStart"/>
      <w:r w:rsidRPr="00237562">
        <w:rPr>
          <w:rFonts w:ascii="Times New Roman" w:hAnsi="Times New Roman" w:cs="Times New Roman"/>
        </w:rPr>
        <w:t>Nа</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що зумовлює її </w:t>
      </w:r>
      <w:proofErr w:type="spellStart"/>
      <w:r w:rsidRPr="00237562">
        <w:rPr>
          <w:rFonts w:ascii="Times New Roman" w:hAnsi="Times New Roman" w:cs="Times New Roman"/>
        </w:rPr>
        <w:t>гіперполяризацію</w:t>
      </w:r>
      <w:proofErr w:type="spellEnd"/>
      <w:r w:rsidRPr="00237562">
        <w:rPr>
          <w:rFonts w:ascii="Times New Roman" w:hAnsi="Times New Roman" w:cs="Times New Roman"/>
        </w:rPr>
        <w:t xml:space="preserve"> → </w:t>
      </w:r>
      <w:proofErr w:type="spellStart"/>
      <w:r w:rsidRPr="00237562">
        <w:rPr>
          <w:rStyle w:val="af3"/>
          <w:rFonts w:ascii="Times New Roman" w:hAnsi="Times New Roman" w:cs="Times New Roman"/>
          <w:i/>
          <w:iCs/>
        </w:rPr>
        <w:t>гіперполяризаційний</w:t>
      </w:r>
      <w:proofErr w:type="spellEnd"/>
      <w:r w:rsidRPr="00237562">
        <w:rPr>
          <w:rStyle w:val="af3"/>
          <w:rFonts w:ascii="Times New Roman" w:hAnsi="Times New Roman" w:cs="Times New Roman"/>
          <w:i/>
          <w:iCs/>
        </w:rPr>
        <w:t xml:space="preserve"> РП</w:t>
      </w:r>
      <w:r w:rsidRPr="00237562">
        <w:rPr>
          <w:rFonts w:ascii="Times New Roman" w:hAnsi="Times New Roman" w:cs="Times New Roman"/>
        </w:rPr>
        <w:t xml:space="preserve">. Амплітуда цього потенціалу звичайно пропорційна інтенсивності світлового стимулу. Таким чином, на відміну від інших органів чуття у паличкових фоторецепторах під впливом адекватного зовнішнього подразника виникають </w:t>
      </w:r>
      <w:proofErr w:type="spellStart"/>
      <w:r w:rsidRPr="00237562">
        <w:rPr>
          <w:rFonts w:ascii="Times New Roman" w:hAnsi="Times New Roman" w:cs="Times New Roman"/>
        </w:rPr>
        <w:t>гіперполяризаційні</w:t>
      </w:r>
      <w:proofErr w:type="spellEnd"/>
      <w:r w:rsidRPr="00237562">
        <w:rPr>
          <w:rFonts w:ascii="Times New Roman" w:hAnsi="Times New Roman" w:cs="Times New Roman"/>
        </w:rPr>
        <w:t xml:space="preserve"> зрушення.</w:t>
      </w:r>
    </w:p>
    <w:p w14:paraId="519A4292" w14:textId="77777777" w:rsidR="00A551D8" w:rsidRDefault="00A551D8" w:rsidP="00A551D8">
      <w:pPr>
        <w:autoSpaceDE w:val="0"/>
        <w:autoSpaceDN w:val="0"/>
        <w:adjustRightInd w:val="0"/>
        <w:ind w:firstLine="851"/>
        <w:jc w:val="both"/>
        <w:rPr>
          <w:rFonts w:ascii="Times New Roman" w:hAnsi="Times New Roman" w:cs="Times New Roman"/>
          <w:u w:val="single"/>
        </w:rPr>
      </w:pPr>
      <w:r w:rsidRPr="00237562">
        <w:rPr>
          <w:rFonts w:ascii="Times New Roman" w:hAnsi="Times New Roman" w:cs="Times New Roman"/>
        </w:rPr>
        <w:t xml:space="preserve">Порівняно з іншими нервовими чи рецепторними клітинами мембрана паличкового фоторецептора у темряві має досить високу натрієву провідність і однаково проникна для іонів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і К</w:t>
      </w:r>
      <w:r w:rsidRPr="00237562">
        <w:rPr>
          <w:rFonts w:ascii="Times New Roman" w:hAnsi="Times New Roman" w:cs="Times New Roman"/>
          <w:vertAlign w:val="superscript"/>
        </w:rPr>
        <w:t>+</w:t>
      </w:r>
      <w:r w:rsidRPr="00237562">
        <w:rPr>
          <w:rFonts w:ascii="Times New Roman" w:hAnsi="Times New Roman" w:cs="Times New Roman"/>
        </w:rPr>
        <w:t>, що зумовлює появу </w:t>
      </w:r>
      <w:proofErr w:type="spellStart"/>
      <w:r w:rsidRPr="00237562">
        <w:rPr>
          <w:rStyle w:val="af3"/>
          <w:rFonts w:ascii="Times New Roman" w:hAnsi="Times New Roman" w:cs="Times New Roman"/>
        </w:rPr>
        <w:t>темнового</w:t>
      </w:r>
      <w:proofErr w:type="spellEnd"/>
      <w:r w:rsidRPr="00237562">
        <w:rPr>
          <w:rStyle w:val="af3"/>
          <w:rFonts w:ascii="Times New Roman" w:hAnsi="Times New Roman" w:cs="Times New Roman"/>
        </w:rPr>
        <w:t xml:space="preserve"> струму</w:t>
      </w:r>
      <w:r w:rsidRPr="00237562">
        <w:rPr>
          <w:rFonts w:ascii="Times New Roman" w:hAnsi="Times New Roman" w:cs="Times New Roman"/>
        </w:rPr>
        <w:t>(</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входить у зовнішній сегмент через канали)і весь час відкриті іонні канали мембрани.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не накопичується в середину клітини завдяки К</w:t>
      </w:r>
      <w:r w:rsidRPr="00237562">
        <w:rPr>
          <w:rFonts w:ascii="Times New Roman" w:hAnsi="Times New Roman" w:cs="Times New Roman"/>
          <w:vertAlign w:val="superscript"/>
        </w:rPr>
        <w:t>+</w:t>
      </w:r>
      <w:r w:rsidRPr="00237562">
        <w:rPr>
          <w:rFonts w:ascii="Times New Roman" w:hAnsi="Times New Roman" w:cs="Times New Roman"/>
        </w:rPr>
        <w:t>/</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насосу. Світло активує </w:t>
      </w:r>
      <w:proofErr w:type="spellStart"/>
      <w:r w:rsidRPr="00237562">
        <w:rPr>
          <w:rStyle w:val="af3"/>
          <w:rFonts w:ascii="Times New Roman" w:hAnsi="Times New Roman" w:cs="Times New Roman"/>
        </w:rPr>
        <w:t>фосфодіестеразу</w:t>
      </w:r>
      <w:proofErr w:type="spellEnd"/>
      <w:r w:rsidRPr="00237562">
        <w:rPr>
          <w:rFonts w:ascii="Times New Roman" w:hAnsi="Times New Roman" w:cs="Times New Roman"/>
        </w:rPr>
        <w:t xml:space="preserve">, що викликає закриття каналів. Темповий струм зменшується, відбувається </w:t>
      </w:r>
      <w:proofErr w:type="spellStart"/>
      <w:r w:rsidRPr="00237562">
        <w:rPr>
          <w:rFonts w:ascii="Times New Roman" w:hAnsi="Times New Roman" w:cs="Times New Roman"/>
        </w:rPr>
        <w:t>гіперполяризація</w:t>
      </w:r>
      <w:proofErr w:type="spellEnd"/>
      <w:r w:rsidRPr="00237562">
        <w:rPr>
          <w:rFonts w:ascii="Times New Roman" w:hAnsi="Times New Roman" w:cs="Times New Roman"/>
        </w:rPr>
        <w:t xml:space="preserve">, яка додається до розглянутої вище кальцієвої </w:t>
      </w:r>
      <w:proofErr w:type="spellStart"/>
      <w:r w:rsidRPr="00237562">
        <w:rPr>
          <w:rFonts w:ascii="Times New Roman" w:hAnsi="Times New Roman" w:cs="Times New Roman"/>
        </w:rPr>
        <w:t>гіперполяризації</w:t>
      </w:r>
      <w:proofErr w:type="spellEnd"/>
      <w:r w:rsidRPr="00237562">
        <w:rPr>
          <w:rFonts w:ascii="Times New Roman" w:hAnsi="Times New Roman" w:cs="Times New Roman"/>
        </w:rPr>
        <w:t xml:space="preserve">. Відбувається “вицвітання” родопсину = </w:t>
      </w:r>
      <w:proofErr w:type="spellStart"/>
      <w:r w:rsidRPr="00237562">
        <w:rPr>
          <w:rFonts w:ascii="Times New Roman" w:hAnsi="Times New Roman" w:cs="Times New Roman"/>
        </w:rPr>
        <w:t>знекольоровується</w:t>
      </w:r>
      <w:proofErr w:type="spellEnd"/>
      <w:r w:rsidRPr="00237562">
        <w:rPr>
          <w:rFonts w:ascii="Times New Roman" w:hAnsi="Times New Roman" w:cs="Times New Roman"/>
        </w:rPr>
        <w:t xml:space="preserve">. Білкова частина вицвілої молекули пігменту активує велику кількість молекул </w:t>
      </w:r>
      <w:proofErr w:type="spellStart"/>
      <w:r w:rsidRPr="00237562">
        <w:rPr>
          <w:rFonts w:ascii="Times New Roman" w:hAnsi="Times New Roman" w:cs="Times New Roman"/>
        </w:rPr>
        <w:t>трансдуцину</w:t>
      </w:r>
      <w:proofErr w:type="spellEnd"/>
      <w:r w:rsidRPr="00237562">
        <w:rPr>
          <w:rFonts w:ascii="Times New Roman" w:hAnsi="Times New Roman" w:cs="Times New Roman"/>
        </w:rPr>
        <w:t xml:space="preserve">, а кожна з них </w:t>
      </w:r>
      <w:proofErr w:type="spellStart"/>
      <w:r w:rsidRPr="00237562">
        <w:rPr>
          <w:rFonts w:ascii="Times New Roman" w:hAnsi="Times New Roman" w:cs="Times New Roman"/>
        </w:rPr>
        <w:t>ін</w:t>
      </w:r>
      <w:proofErr w:type="spellEnd"/>
      <w:r w:rsidRPr="00237562">
        <w:rPr>
          <w:rFonts w:ascii="Times New Roman" w:hAnsi="Times New Roman" w:cs="Times New Roman"/>
        </w:rPr>
        <w:t xml:space="preserve"> активує сотні молекул </w:t>
      </w:r>
      <w:proofErr w:type="spellStart"/>
      <w:r w:rsidRPr="00237562">
        <w:rPr>
          <w:rFonts w:ascii="Times New Roman" w:hAnsi="Times New Roman" w:cs="Times New Roman"/>
        </w:rPr>
        <w:t>цГМФ</w:t>
      </w:r>
      <w:proofErr w:type="spellEnd"/>
      <w:r w:rsidRPr="00237562">
        <w:rPr>
          <w:rFonts w:ascii="Times New Roman" w:hAnsi="Times New Roman" w:cs="Times New Roman"/>
        </w:rPr>
        <w:t xml:space="preserve">, які підтримують відкритими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канали. Так в результаті вицвітання 1 молекули пігменту закривається велика кількість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каналів, що приводить до </w:t>
      </w:r>
      <w:proofErr w:type="spellStart"/>
      <w:r w:rsidRPr="00237562">
        <w:rPr>
          <w:rFonts w:ascii="Times New Roman" w:hAnsi="Times New Roman" w:cs="Times New Roman"/>
        </w:rPr>
        <w:t>гіперполяризації</w:t>
      </w:r>
      <w:proofErr w:type="spellEnd"/>
      <w:r w:rsidRPr="00237562">
        <w:rPr>
          <w:rFonts w:ascii="Times New Roman" w:hAnsi="Times New Roman" w:cs="Times New Roman"/>
        </w:rPr>
        <w:t xml:space="preserve"> фоторецептора</w:t>
      </w:r>
      <w:r w:rsidRPr="00237562">
        <w:rPr>
          <w:rFonts w:ascii="Times New Roman" w:hAnsi="Times New Roman" w:cs="Times New Roman"/>
          <w:u w:val="single"/>
        </w:rPr>
        <w:t xml:space="preserve">. У темноті внутрішній сегмент фоторецептора виділяє медіатор, а під впливом </w:t>
      </w:r>
      <w:proofErr w:type="spellStart"/>
      <w:r w:rsidRPr="00237562">
        <w:rPr>
          <w:rFonts w:ascii="Times New Roman" w:hAnsi="Times New Roman" w:cs="Times New Roman"/>
          <w:u w:val="single"/>
        </w:rPr>
        <w:t>гіперполяризації</w:t>
      </w:r>
      <w:proofErr w:type="spellEnd"/>
      <w:r w:rsidRPr="00237562">
        <w:rPr>
          <w:rFonts w:ascii="Times New Roman" w:hAnsi="Times New Roman" w:cs="Times New Roman"/>
          <w:u w:val="single"/>
        </w:rPr>
        <w:t xml:space="preserve"> виділення медіатору зменшується.</w:t>
      </w:r>
    </w:p>
    <w:p w14:paraId="25F8C61D" w14:textId="77777777" w:rsidR="00A551D8" w:rsidRPr="00A551D8" w:rsidRDefault="00A551D8" w:rsidP="00A551D8">
      <w:pPr>
        <w:autoSpaceDE w:val="0"/>
        <w:autoSpaceDN w:val="0"/>
        <w:adjustRightInd w:val="0"/>
        <w:ind w:firstLine="851"/>
        <w:jc w:val="both"/>
        <w:rPr>
          <w:rFonts w:ascii="Times New Roman" w:hAnsi="Times New Roman" w:cs="Times New Roman"/>
          <w:lang w:val="ru-RU"/>
        </w:rPr>
      </w:pPr>
      <w:r w:rsidRPr="00237562">
        <w:rPr>
          <w:rFonts w:ascii="Times New Roman" w:hAnsi="Times New Roman" w:cs="Times New Roman"/>
        </w:rPr>
        <w:t xml:space="preserve">Після припинення освітлення ока у темряві відбувається </w:t>
      </w:r>
      <w:proofErr w:type="spellStart"/>
      <w:r w:rsidRPr="00237562">
        <w:rPr>
          <w:rFonts w:ascii="Times New Roman" w:hAnsi="Times New Roman" w:cs="Times New Roman"/>
        </w:rPr>
        <w:t>ресинтез</w:t>
      </w:r>
      <w:proofErr w:type="spellEnd"/>
      <w:r w:rsidRPr="00237562">
        <w:rPr>
          <w:rFonts w:ascii="Times New Roman" w:hAnsi="Times New Roman" w:cs="Times New Roman"/>
        </w:rPr>
        <w:t xml:space="preserve"> родопсину, для чого потрібно, щоб до сітківки потрапив </w:t>
      </w:r>
      <w:proofErr w:type="spellStart"/>
      <w:r w:rsidRPr="00237562">
        <w:rPr>
          <w:rStyle w:val="af3"/>
          <w:rFonts w:ascii="Times New Roman" w:hAnsi="Times New Roman" w:cs="Times New Roman"/>
        </w:rPr>
        <w:t>цис</w:t>
      </w:r>
      <w:proofErr w:type="spellEnd"/>
      <w:r w:rsidRPr="00237562">
        <w:rPr>
          <w:rFonts w:ascii="Times New Roman" w:hAnsi="Times New Roman" w:cs="Times New Roman"/>
        </w:rPr>
        <w:t xml:space="preserve">-ізомер ретинолу (віт. А), з якого утворюється </w:t>
      </w:r>
      <w:proofErr w:type="spellStart"/>
      <w:r w:rsidRPr="00237562">
        <w:rPr>
          <w:rFonts w:ascii="Times New Roman" w:hAnsi="Times New Roman" w:cs="Times New Roman"/>
        </w:rPr>
        <w:t>ретиналь</w:t>
      </w:r>
      <w:proofErr w:type="spellEnd"/>
      <w:r w:rsidRPr="00237562">
        <w:rPr>
          <w:rFonts w:ascii="Times New Roman" w:hAnsi="Times New Roman" w:cs="Times New Roman"/>
        </w:rPr>
        <w:t xml:space="preserve">. Тому за браком в організмі ретинолу (а також </w:t>
      </w:r>
      <w:proofErr w:type="spellStart"/>
      <w:r w:rsidRPr="00237562">
        <w:rPr>
          <w:rFonts w:ascii="Times New Roman" w:hAnsi="Times New Roman" w:cs="Times New Roman"/>
        </w:rPr>
        <w:t>йоиів</w:t>
      </w:r>
      <w:proofErr w:type="spellEnd"/>
      <w:r w:rsidRPr="00237562">
        <w:rPr>
          <w:rFonts w:ascii="Times New Roman" w:hAnsi="Times New Roman" w:cs="Times New Roman"/>
        </w:rPr>
        <w:t xml:space="preserve"> цинку) розвивається захворювання (куряча сліпота).</w:t>
      </w:r>
    </w:p>
    <w:p w14:paraId="09E564AF" w14:textId="77777777" w:rsidR="00C161F7" w:rsidRDefault="00C161F7" w:rsidP="00A551D8">
      <w:pPr>
        <w:rPr>
          <w:rFonts w:ascii="Times New Roman" w:hAnsi="Times New Roman" w:cs="Times New Roman"/>
          <w:b/>
          <w:bCs/>
        </w:rPr>
      </w:pPr>
    </w:p>
    <w:p w14:paraId="473EC1DD" w14:textId="4E19A8D3" w:rsidR="00074550" w:rsidRDefault="00C161F7" w:rsidP="00A551D8">
      <w:pPr>
        <w:rPr>
          <w:rFonts w:ascii="Times New Roman" w:hAnsi="Times New Roman" w:cs="Times New Roman"/>
          <w:b/>
          <w:bCs/>
        </w:rPr>
      </w:pPr>
      <w:r>
        <w:rPr>
          <w:rFonts w:ascii="Times New Roman" w:hAnsi="Times New Roman" w:cs="Times New Roman"/>
          <w:b/>
          <w:bCs/>
        </w:rPr>
        <w:t xml:space="preserve">2. </w:t>
      </w:r>
      <w:r w:rsidR="00074550" w:rsidRPr="00907B46">
        <w:rPr>
          <w:rFonts w:ascii="Times New Roman" w:hAnsi="Times New Roman" w:cs="Times New Roman"/>
          <w:b/>
          <w:bCs/>
        </w:rPr>
        <w:t>Питання для самоконтролю:</w:t>
      </w:r>
    </w:p>
    <w:p w14:paraId="4DA0059D"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1. Намалюйте хід променів і зображення на сітківці у редукованому оці.</w:t>
      </w:r>
    </w:p>
    <w:p w14:paraId="0F043912"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2. Намалюйте схему рефракції за умов міопії та гіперметропії.</w:t>
      </w:r>
    </w:p>
    <w:p w14:paraId="300E23A2"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3. Опишіть фотохімічні явища у сітківці ока.</w:t>
      </w:r>
    </w:p>
    <w:p w14:paraId="2979CB41"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lastRenderedPageBreak/>
        <w:t>4. Намалюйте електроретинограму. Укажіть і складові частини, їх походження.</w:t>
      </w:r>
    </w:p>
    <w:p w14:paraId="40774871"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5. Опишіть теорії кольоросприйняття.</w:t>
      </w:r>
    </w:p>
    <w:p w14:paraId="3B22E9FF" w14:textId="77777777" w:rsidR="0058019F" w:rsidRPr="0058019F" w:rsidRDefault="0058019F" w:rsidP="0058019F">
      <w:pPr>
        <w:jc w:val="both"/>
        <w:rPr>
          <w:rFonts w:ascii="Times New Roman" w:hAnsi="Times New Roman" w:cs="Times New Roman"/>
        </w:rPr>
      </w:pPr>
      <w:r w:rsidRPr="0058019F">
        <w:rPr>
          <w:rFonts w:ascii="Times New Roman" w:hAnsi="Times New Roman" w:cs="Times New Roman"/>
          <w:noProof/>
        </w:rPr>
        <w:t>6. Основні форми порушення сприйняття кольору</w:t>
      </w:r>
    </w:p>
    <w:p w14:paraId="4577B866"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7. Намалюйте схему слухового аналізатора та вкажіть на ній основні структури.</w:t>
      </w:r>
    </w:p>
    <w:p w14:paraId="1CE9F5F3"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8. Намалюйте схему будови завитка.</w:t>
      </w:r>
    </w:p>
    <w:p w14:paraId="568D3D66" w14:textId="77777777" w:rsidR="003B06B8" w:rsidRDefault="0058019F" w:rsidP="0058019F">
      <w:pPr>
        <w:jc w:val="both"/>
        <w:rPr>
          <w:rFonts w:ascii="Times New Roman" w:hAnsi="Times New Roman" w:cs="Times New Roman"/>
          <w:noProof/>
        </w:rPr>
      </w:pPr>
      <w:r w:rsidRPr="0058019F">
        <w:rPr>
          <w:rFonts w:ascii="Times New Roman" w:hAnsi="Times New Roman" w:cs="Times New Roman"/>
          <w:noProof/>
        </w:rPr>
        <w:t>9. Опишіть електричні явища у завитку.</w:t>
      </w:r>
    </w:p>
    <w:p w14:paraId="03794EE5"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10</w:t>
      </w:r>
      <w:r w:rsidR="003B06B8">
        <w:rPr>
          <w:rFonts w:ascii="Times New Roman" w:hAnsi="Times New Roman" w:cs="Times New Roman"/>
          <w:noProof/>
        </w:rPr>
        <w:t>.</w:t>
      </w:r>
      <w:r w:rsidRPr="0058019F">
        <w:rPr>
          <w:rFonts w:ascii="Times New Roman" w:hAnsi="Times New Roman" w:cs="Times New Roman"/>
          <w:noProof/>
        </w:rPr>
        <w:t>Опишіть звукові відчуття: тональність і гучність звуку, слухову чутливість, бінауральний слух.</w:t>
      </w:r>
    </w:p>
    <w:p w14:paraId="5FD45CB0" w14:textId="77777777" w:rsidR="00074550" w:rsidRPr="00907B46" w:rsidRDefault="00074550" w:rsidP="00907B46">
      <w:pPr>
        <w:ind w:firstLine="567"/>
        <w:jc w:val="both"/>
        <w:rPr>
          <w:rFonts w:ascii="Times New Roman" w:hAnsi="Times New Roman" w:cs="Times New Roman"/>
          <w:noProof/>
        </w:rPr>
      </w:pPr>
      <w:r w:rsidRPr="00907B46">
        <w:rPr>
          <w:rFonts w:ascii="Times New Roman" w:hAnsi="Times New Roman" w:cs="Times New Roman"/>
          <w:noProof/>
        </w:rPr>
        <w:t>.</w:t>
      </w:r>
    </w:p>
    <w:p w14:paraId="70F4C04C" w14:textId="7CC6A755" w:rsidR="00074550" w:rsidRDefault="00074550" w:rsidP="00907B46">
      <w:pPr>
        <w:jc w:val="both"/>
        <w:rPr>
          <w:rFonts w:ascii="Times New Roman" w:hAnsi="Times New Roman" w:cs="Times New Roman"/>
        </w:rPr>
      </w:pPr>
      <w:r w:rsidRPr="00907B46">
        <w:rPr>
          <w:rFonts w:ascii="Times New Roman" w:hAnsi="Times New Roman" w:cs="Times New Roman"/>
        </w:rPr>
        <w:t xml:space="preserve">2. </w:t>
      </w:r>
      <w:r w:rsidR="00C161F7">
        <w:rPr>
          <w:rFonts w:ascii="Times New Roman" w:hAnsi="Times New Roman" w:cs="Times New Roman"/>
        </w:rPr>
        <w:t>Завдання для самостійного опрацювання матеріалу:</w:t>
      </w:r>
    </w:p>
    <w:p w14:paraId="7E405071" w14:textId="551C5857" w:rsidR="00C161F7" w:rsidRPr="00907B46" w:rsidRDefault="00C161F7" w:rsidP="00907B46">
      <w:pPr>
        <w:jc w:val="both"/>
        <w:rPr>
          <w:rFonts w:ascii="Times New Roman" w:hAnsi="Times New Roman" w:cs="Times New Roman"/>
        </w:rPr>
      </w:pPr>
      <w:r>
        <w:rPr>
          <w:rFonts w:ascii="Times New Roman" w:hAnsi="Times New Roman" w:cs="Times New Roman"/>
        </w:rPr>
        <w:t>Практична робота:</w:t>
      </w:r>
    </w:p>
    <w:p w14:paraId="7882272E" w14:textId="77777777" w:rsidR="00907B46" w:rsidRPr="00C161F7" w:rsidRDefault="00907B46" w:rsidP="00C161F7">
      <w:pPr>
        <w:pStyle w:val="5"/>
        <w:spacing w:before="0"/>
        <w:jc w:val="both"/>
        <w:rPr>
          <w:rFonts w:ascii="Times New Roman" w:hAnsi="Times New Roman" w:cs="Times New Roman"/>
          <w:b/>
          <w:bCs/>
          <w:i/>
          <w:noProof/>
          <w:color w:val="auto"/>
        </w:rPr>
      </w:pPr>
      <w:r w:rsidRPr="00C161F7">
        <w:rPr>
          <w:rFonts w:ascii="Times New Roman" w:hAnsi="Times New Roman" w:cs="Times New Roman"/>
          <w:b/>
          <w:bCs/>
          <w:i/>
          <w:noProof/>
          <w:color w:val="auto"/>
        </w:rPr>
        <w:t>Мет</w:t>
      </w:r>
      <w:r w:rsidR="0058019F" w:rsidRPr="00C161F7">
        <w:rPr>
          <w:rFonts w:ascii="Times New Roman" w:hAnsi="Times New Roman" w:cs="Times New Roman"/>
          <w:b/>
          <w:bCs/>
          <w:i/>
          <w:noProof/>
          <w:color w:val="auto"/>
        </w:rPr>
        <w:t xml:space="preserve">одика визначення гостроти зору </w:t>
      </w:r>
      <w:r w:rsidRPr="00C161F7">
        <w:rPr>
          <w:rFonts w:ascii="Times New Roman" w:hAnsi="Times New Roman" w:cs="Times New Roman"/>
          <w:b/>
          <w:bCs/>
          <w:i/>
          <w:noProof/>
          <w:color w:val="auto"/>
        </w:rPr>
        <w:t>за допомогою таблиць Сивцева — Головіна</w:t>
      </w:r>
    </w:p>
    <w:p w14:paraId="34260E6A"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Гострота зору — це найменша відстань між двома точками, які око здатне бачити окремо. За умов нормального зору око розрізняє дві роз</w:t>
      </w:r>
      <w:r w:rsidRPr="00907B46">
        <w:rPr>
          <w:rFonts w:ascii="Times New Roman" w:hAnsi="Times New Roman" w:cs="Times New Roman"/>
          <w:noProof/>
        </w:rPr>
        <w:softHyphen/>
        <w:t xml:space="preserve">дільні точки під кутом зору 1°. Гострота зору такого ока, або візус </w:t>
      </w:r>
      <w:r w:rsidRPr="00907B46">
        <w:rPr>
          <w:rFonts w:ascii="Times New Roman" w:hAnsi="Times New Roman" w:cs="Times New Roman"/>
          <w:i/>
          <w:iCs/>
          <w:noProof/>
        </w:rPr>
        <w:t>(visus)</w:t>
      </w:r>
      <w:r w:rsidRPr="00907B46">
        <w:rPr>
          <w:rFonts w:ascii="Times New Roman" w:hAnsi="Times New Roman" w:cs="Times New Roman"/>
          <w:noProof/>
        </w:rPr>
        <w:t>, дорівнює 1,0. Визначається гострота зору за допомогою спеці</w:t>
      </w:r>
      <w:r w:rsidRPr="00907B46">
        <w:rPr>
          <w:rFonts w:ascii="Times New Roman" w:hAnsi="Times New Roman" w:cs="Times New Roman"/>
          <w:noProof/>
        </w:rPr>
        <w:softHyphen/>
        <w:t>альних таблиць з рядами букв або незамкнутих кілець Сивцева — Головіна. Розміри знаків зменшуються зверху вниз. З лівого боку кожного ряду таблиці вказана відстань у метрах (D), на якій нормальне око повинне бачити всі деталі знаків даного рядка. З правого боку від кожного рядка вказана гострота зору (V), яка розраховується за формулою:</w:t>
      </w:r>
    </w:p>
    <w:p w14:paraId="3303D858" w14:textId="77777777" w:rsidR="00907B46" w:rsidRPr="00907B46" w:rsidRDefault="00907B46" w:rsidP="00A551D8">
      <w:pPr>
        <w:spacing w:before="85" w:after="85"/>
        <w:ind w:firstLine="567"/>
        <w:jc w:val="both"/>
        <w:rPr>
          <w:rFonts w:ascii="Times New Roman" w:hAnsi="Times New Roman" w:cs="Times New Roman"/>
          <w:noProof/>
        </w:rPr>
      </w:pPr>
      <w:r w:rsidRPr="00907B46">
        <w:rPr>
          <w:rFonts w:ascii="Times New Roman" w:hAnsi="Times New Roman" w:cs="Times New Roman"/>
          <w:noProof/>
        </w:rPr>
        <w:t xml:space="preserve">V = d/D, </w:t>
      </w:r>
    </w:p>
    <w:p w14:paraId="358F67A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де V — гострота зору (візус); d — відстань, з якої випробовуваний читає даний рядок; D — від</w:t>
      </w:r>
      <w:r w:rsidRPr="00907B46">
        <w:rPr>
          <w:rFonts w:ascii="Times New Roman" w:hAnsi="Times New Roman" w:cs="Times New Roman"/>
          <w:noProof/>
        </w:rPr>
        <w:softHyphen/>
        <w:t>стань, з якої випробовуваний повинен читати даний рядок за умов нормальної гостроти зору.</w:t>
      </w:r>
    </w:p>
    <w:p w14:paraId="59888101"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таблиця для визначення гостроти зору, непрозорий щиток, указка.</w:t>
      </w:r>
    </w:p>
    <w:p w14:paraId="64C9EF8F"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31F825E1"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Випробовуваний сидить або стоїть на відстані </w:t>
      </w:r>
      <w:smartTag w:uri="urn:schemas-microsoft-com:office:smarttags" w:element="metricconverter">
        <w:smartTagPr>
          <w:attr w:name="ProductID" w:val="5 м"/>
        </w:smartTagPr>
        <w:r w:rsidRPr="00907B46">
          <w:rPr>
            <w:rFonts w:ascii="Times New Roman" w:hAnsi="Times New Roman" w:cs="Times New Roman"/>
            <w:noProof/>
          </w:rPr>
          <w:t>5 м</w:t>
        </w:r>
      </w:smartTag>
      <w:r w:rsidRPr="00907B46">
        <w:rPr>
          <w:rFonts w:ascii="Times New Roman" w:hAnsi="Times New Roman" w:cs="Times New Roman"/>
          <w:noProof/>
        </w:rPr>
        <w:t xml:space="preserve"> від таблиці. Одне око закривається спеціальним щитком. Починаючи з верхнього рядка, указкою вказують на літеру або незамкнене кільце, поступово переходячи від великих до дрібних. Той рядок, знаки якого ви</w:t>
      </w:r>
      <w:r w:rsidRPr="00907B46">
        <w:rPr>
          <w:rFonts w:ascii="Times New Roman" w:hAnsi="Times New Roman" w:cs="Times New Roman"/>
          <w:noProof/>
        </w:rPr>
        <w:softHyphen/>
        <w:t>пробовуваний називає безпомилково або з де</w:t>
      </w:r>
      <w:r w:rsidRPr="00907B46">
        <w:rPr>
          <w:rFonts w:ascii="Times New Roman" w:hAnsi="Times New Roman" w:cs="Times New Roman"/>
          <w:noProof/>
        </w:rPr>
        <w:softHyphen/>
        <w:t>якими помилками (не більше 20 %), є показником гостроти зору для даного ока. Цю ж процедуру проводять з другим оком.</w:t>
      </w:r>
    </w:p>
    <w:p w14:paraId="17D1F5EB"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Результати роботи та їх оформлення</w:t>
      </w:r>
      <w:r w:rsidRPr="00907B46">
        <w:rPr>
          <w:rFonts w:ascii="Times New Roman" w:hAnsi="Times New Roman" w:cs="Times New Roman"/>
          <w:noProof/>
        </w:rPr>
        <w:t xml:space="preserve">. Запишіть результати визначення гостроти зору для кожного ока. Якщо випробовуваний бачить добре 10-й рядок, який і повинен бачити з відстані </w:t>
      </w:r>
      <w:smartTag w:uri="urn:schemas-microsoft-com:office:smarttags" w:element="metricconverter">
        <w:smartTagPr>
          <w:attr w:name="ProductID" w:val="5 м"/>
        </w:smartTagPr>
        <w:r w:rsidRPr="00907B46">
          <w:rPr>
            <w:rFonts w:ascii="Times New Roman" w:hAnsi="Times New Roman" w:cs="Times New Roman"/>
            <w:noProof/>
          </w:rPr>
          <w:t>5 м</w:t>
        </w:r>
      </w:smartTag>
      <w:r w:rsidRPr="00907B46">
        <w:rPr>
          <w:rFonts w:ascii="Times New Roman" w:hAnsi="Times New Roman" w:cs="Times New Roman"/>
          <w:noProof/>
        </w:rPr>
        <w:t xml:space="preserve">, то гострота зору цього ока, розрахована за формулою V = d/D, дорівнює 1,0 — це нормальна гострота зору, а якщо випробовуваний бачить лише 5-й рядок з </w:t>
      </w:r>
      <w:smartTag w:uri="urn:schemas-microsoft-com:office:smarttags" w:element="metricconverter">
        <w:smartTagPr>
          <w:attr w:name="ProductID" w:val="5 м"/>
        </w:smartTagPr>
        <w:r w:rsidRPr="00907B46">
          <w:rPr>
            <w:rFonts w:ascii="Times New Roman" w:hAnsi="Times New Roman" w:cs="Times New Roman"/>
            <w:noProof/>
          </w:rPr>
          <w:t>5 м</w:t>
        </w:r>
      </w:smartTag>
      <w:r w:rsidRPr="00907B46">
        <w:rPr>
          <w:rFonts w:ascii="Times New Roman" w:hAnsi="Times New Roman" w:cs="Times New Roman"/>
          <w:noProof/>
        </w:rPr>
        <w:t xml:space="preserve">, а повинен бачити його з відстані </w:t>
      </w:r>
      <w:smartTag w:uri="urn:schemas-microsoft-com:office:smarttags" w:element="metricconverter">
        <w:smartTagPr>
          <w:attr w:name="ProductID" w:val="12,5 м"/>
        </w:smartTagPr>
        <w:r w:rsidRPr="00907B46">
          <w:rPr>
            <w:rFonts w:ascii="Times New Roman" w:hAnsi="Times New Roman" w:cs="Times New Roman"/>
            <w:noProof/>
          </w:rPr>
          <w:t>12,5 м</w:t>
        </w:r>
      </w:smartTag>
      <w:r w:rsidRPr="00907B46">
        <w:rPr>
          <w:rFonts w:ascii="Times New Roman" w:hAnsi="Times New Roman" w:cs="Times New Roman"/>
          <w:noProof/>
        </w:rPr>
        <w:t xml:space="preserve">, то гострота зору ока дорівнює: </w:t>
      </w:r>
      <w:r w:rsidRPr="00907B46">
        <w:rPr>
          <w:rFonts w:ascii="Times New Roman" w:hAnsi="Times New Roman" w:cs="Times New Roman"/>
          <w:noProof/>
        </w:rPr>
        <w:br/>
        <w:t>5/12,5 = 0,4 — це знижена гострота зору.</w:t>
      </w:r>
    </w:p>
    <w:p w14:paraId="7DB1EA15" w14:textId="6569171A" w:rsidR="00C161F7" w:rsidRPr="00C161F7" w:rsidRDefault="00C161F7" w:rsidP="00A551D8">
      <w:pPr>
        <w:ind w:firstLine="567"/>
        <w:jc w:val="both"/>
        <w:rPr>
          <w:rFonts w:ascii="Times New Roman" w:hAnsi="Times New Roman" w:cs="Times New Roman"/>
          <w:b/>
          <w:bCs/>
          <w:i/>
          <w:iCs/>
          <w:noProof/>
        </w:rPr>
      </w:pPr>
      <w:r w:rsidRPr="00C161F7">
        <w:rPr>
          <w:rFonts w:ascii="Times New Roman" w:hAnsi="Times New Roman" w:cs="Times New Roman"/>
          <w:b/>
          <w:bCs/>
          <w:i/>
          <w:iCs/>
          <w:noProof/>
        </w:rPr>
        <w:t>Методика визначення поля зору за допомогою периметра Форстера</w:t>
      </w:r>
    </w:p>
    <w:p w14:paraId="198FEF8F" w14:textId="1E2B4990"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периметр Форстера, паличка, на кінцях якої є білі та кольорові мітки, лінійка, циркуль, стандартні бланки із зображенням нормального поля зору для білого кольору.</w:t>
      </w:r>
    </w:p>
    <w:p w14:paraId="41E5F63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 </w:t>
      </w:r>
    </w:p>
    <w:p w14:paraId="2E23C82B"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Периметр Форстера складається з металевої дуги, розділеної на градуси. Дуга, прикріплена до підставки, може обертатися довкола своєї осі і знаходитись у різних площинах. Навпроти середини дуги розташовують підборіддя. По внутрішній стороні дуги ковзає біла або кольорова мітка. На осі дуги знаходиться білий фіксований кружок.</w:t>
      </w:r>
    </w:p>
    <w:p w14:paraId="2DC2DCD5"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Випробовуваний сідає спиною до світла, периметр має бути рівномірно освітлений. Підборіддя поміщають на спеціальну підставку так, щоб досліджуване око знаходилося на рівні нижнього краю візирної пластинки. За цих умов друге око має бути заплющене. Дуга периметра встановлюється у горизонтальне </w:t>
      </w:r>
      <w:r w:rsidRPr="00907B46">
        <w:rPr>
          <w:rFonts w:ascii="Times New Roman" w:hAnsi="Times New Roman" w:cs="Times New Roman"/>
          <w:noProof/>
        </w:rPr>
        <w:lastRenderedPageBreak/>
        <w:t>положення. Випробовуваний фіксує погляд точно на білому кружку у центрі дуги. Експериментатор повільно пересуває паличку з білою міткою від периферії до центру, а випробовуваний повідомляє про момент появи білої мітки у полі його зору. Відзначають відповідне положення мітки на дузі крапкою на стандартному бланку. Потім визначають поле зору з другого боку дуги і також відзначають на стандартному бланку. Ці крапки відображають зовнішню та внутрішню межі поля зору. Для визначення верх</w:t>
      </w:r>
      <w:r w:rsidRPr="00907B46">
        <w:rPr>
          <w:rFonts w:ascii="Times New Roman" w:hAnsi="Times New Roman" w:cs="Times New Roman"/>
          <w:noProof/>
        </w:rPr>
        <w:softHyphen/>
        <w:t>ньої та нижньої межі поля зору дугу периметра переводять у вертикальне положення. Аналогічно вимірюють межі поля зору, кожного разу повертаючи дугу периметра на 15°. Білу мітку замінюють на кольорову і так само визначають поле зору для різних кольорів. За цих умов ви</w:t>
      </w:r>
      <w:r w:rsidRPr="00907B46">
        <w:rPr>
          <w:rFonts w:ascii="Times New Roman" w:hAnsi="Times New Roman" w:cs="Times New Roman"/>
          <w:noProof/>
        </w:rPr>
        <w:softHyphen/>
        <w:t>пробовуваний повинен точно визначити колір мітки. Поле зору неоднакове у різних меридіанах. Внизу і зовні воно більше, ніж вверху і всередині. Найбільше поле зору для білого кольору, для синього і жовтого воно більше, ніж для червоного і зеленого.</w:t>
      </w:r>
    </w:p>
    <w:p w14:paraId="279EAE9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Результати роботи та їх оформлення</w:t>
      </w:r>
      <w:r w:rsidRPr="00907B46">
        <w:rPr>
          <w:rFonts w:ascii="Times New Roman" w:hAnsi="Times New Roman" w:cs="Times New Roman"/>
          <w:noProof/>
        </w:rPr>
        <w:t>. Нанесіть на стандартні бланки для правого і лівого ока знайдені крапки і з’єднайте їх лініями. Порівняйте отримане для кожного ока поле зору з нормальним, показаним на бланку. Поясніть, чому поле зору для білого кольору більше, ніж для кольорового.</w:t>
      </w:r>
    </w:p>
    <w:p w14:paraId="0D9CE78C" w14:textId="77777777" w:rsidR="00907B46" w:rsidRPr="00C161F7" w:rsidRDefault="0058019F" w:rsidP="00C161F7">
      <w:pPr>
        <w:pStyle w:val="5"/>
        <w:spacing w:before="0"/>
        <w:ind w:firstLine="567"/>
        <w:jc w:val="both"/>
        <w:rPr>
          <w:rFonts w:ascii="Times New Roman" w:hAnsi="Times New Roman" w:cs="Times New Roman"/>
          <w:b/>
          <w:bCs/>
          <w:i/>
          <w:noProof/>
        </w:rPr>
      </w:pPr>
      <w:r w:rsidRPr="00C161F7">
        <w:rPr>
          <w:rFonts w:ascii="Times New Roman" w:hAnsi="Times New Roman" w:cs="Times New Roman"/>
          <w:b/>
          <w:bCs/>
          <w:i/>
          <w:noProof/>
        </w:rPr>
        <w:t xml:space="preserve">Методика визначення здатності </w:t>
      </w:r>
      <w:r w:rsidR="00907B46" w:rsidRPr="00C161F7">
        <w:rPr>
          <w:rFonts w:ascii="Times New Roman" w:hAnsi="Times New Roman" w:cs="Times New Roman"/>
          <w:b/>
          <w:bCs/>
          <w:i/>
          <w:noProof/>
        </w:rPr>
        <w:t>до аналізу кольору</w:t>
      </w:r>
    </w:p>
    <w:p w14:paraId="576B8FAB"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Згідно з трикомпонентною теорією, сприйняття кольорів забезпечується трьома типами колб із різною світловою чутливістю. Одні з них чутливі до червоного кольору, другі — до зеленого, треті — до синього. Нормальний кольоровий зір необхідний для багатьох професій (водії наземного транспорту, льотчики, дизайнери). Деякі люди (в основному чоловіки — 8 %) страждають на порушення кольоросприйняття. Це пов’язано з відсутністю певних генів у статевій (непарній у чоловіків) Х-хромосомі.</w:t>
      </w:r>
    </w:p>
    <w:p w14:paraId="54737A9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Існує три різновиди часткової кольорової сліпоти:</w:t>
      </w:r>
    </w:p>
    <w:p w14:paraId="6D331380"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 сліпота на червоний колір — протанопія;</w:t>
      </w:r>
    </w:p>
    <w:p w14:paraId="5B80001F"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 сліпота на зелений колір — дейтеранопія;</w:t>
      </w:r>
    </w:p>
    <w:p w14:paraId="58919162"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 сліпота на синій і фіолетовий кольори — тританопія.</w:t>
      </w:r>
    </w:p>
    <w:p w14:paraId="63833A8F"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Здатність до аналізу кольорів визначають за допомогою поліхроматичних таблиць Рабкіна. На таблицях нарисовані плями різного кольору і розміру, розташовані так, щоб утворювалися цифри або фігури (коло, трикутник). На тлі плям одного кольору є плями іншого кольору, що зображують цифру або яку-небудь фігуру, добре помітну людьми з нормальним кольоровим зором. За умов порушення здатності розрізняти кольори людина не в змозі відрізнити колір плям, що зображують цифру, від кольору плям, які складають фон, і не помічають цифри або фігури.</w:t>
      </w:r>
    </w:p>
    <w:p w14:paraId="3C6A779C"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поліхроматичні таблиці, індивідуальна карта для реєстрації даних сприйняття кольору.</w:t>
      </w:r>
    </w:p>
    <w:p w14:paraId="5B7B7895"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2ACDCEF6"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Для дослідження необхід</w:t>
      </w:r>
      <w:r w:rsidRPr="00907B46">
        <w:rPr>
          <w:rFonts w:ascii="Times New Roman" w:hAnsi="Times New Roman" w:cs="Times New Roman"/>
          <w:noProof/>
        </w:rPr>
        <w:softHyphen/>
        <w:t>не добре освітлення таблиць. Рекомендують використовувати лампи денного світла. Випробовуваного садять спиною до вікна і пропонують йому тримати голову прямо. Таблиці розташовують у суворо вертикальній площині на рівні очей випробовуваного на відстані 0,5–1 м від нього. Під час демонстрації рекомендується клас</w:t>
      </w:r>
      <w:r w:rsidRPr="00907B46">
        <w:rPr>
          <w:rFonts w:ascii="Times New Roman" w:hAnsi="Times New Roman" w:cs="Times New Roman"/>
          <w:noProof/>
        </w:rPr>
        <w:softHyphen/>
        <w:t>ти таблиці на стіл або тримати їх у похилій площині, оскільки це може позначитися на точності методики і висновках дослідження. Якщо випробовуваний дає нечіткі відповіді при демонстрації деяких таблиць, йому пропонується обвести цифри або фігури пензликом, тому що включення моторного компонента полегшує, як правило, сприйняття зображень, або показати одну і ту ж таблицю кілька разів. Час експозиції таблиць для дослідження кольорового зору — близько 5 с. Проте цей час можна збільшити, особливо для таблиць XVIII і XXI. Тривалість процесу показу всієї серії таблиць — 10–15 хв. Відповіді випробовуваного заносять у спеціальну картку, зразок якої додається до таблиць. Якщо випробовуваний прочитав таблицю правильно, ставлять (+), якщо прочитав невпевнено, ставлять знак питання (?), якщо прочитав неправильно або зовсім не прочитав, ставлять мінус (–).</w:t>
      </w:r>
    </w:p>
    <w:p w14:paraId="34897D3F" w14:textId="77777777" w:rsid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lastRenderedPageBreak/>
        <w:t>Результати роботи та їх оформлення</w:t>
      </w:r>
      <w:r w:rsidRPr="00907B46">
        <w:rPr>
          <w:rFonts w:ascii="Times New Roman" w:hAnsi="Times New Roman" w:cs="Times New Roman"/>
          <w:noProof/>
        </w:rPr>
        <w:t>. Занесіть відповіді випробовуваного до картки і на основі отриманих даних зробіть висновок, чи виявлена у даного випробовуваного нормальна або порушена здатність розрізняти кольори. Якщо порушена, то визначають, до якої патологічної категорії вона належить.</w:t>
      </w:r>
    </w:p>
    <w:p w14:paraId="2406AE26" w14:textId="77777777" w:rsidR="00C161F7" w:rsidRPr="00C161F7" w:rsidRDefault="00C161F7" w:rsidP="00C161F7">
      <w:pPr>
        <w:pStyle w:val="Default"/>
        <w:jc w:val="both"/>
        <w:rPr>
          <w:b/>
          <w:bCs/>
          <w:lang w:val="uk-UA"/>
        </w:rPr>
      </w:pPr>
      <w:r w:rsidRPr="00C161F7">
        <w:rPr>
          <w:b/>
          <w:bCs/>
          <w:i/>
          <w:iCs/>
          <w:lang w:val="uk-UA"/>
        </w:rPr>
        <w:t xml:space="preserve">Індивідуальні завдання: </w:t>
      </w:r>
    </w:p>
    <w:p w14:paraId="2F53B4C2" w14:textId="77777777" w:rsidR="00C161F7" w:rsidRPr="00054C7B" w:rsidRDefault="00C161F7" w:rsidP="00C161F7">
      <w:pPr>
        <w:jc w:val="both"/>
        <w:rPr>
          <w:rFonts w:ascii="Times New Roman" w:hAnsi="Times New Roman" w:cs="Times New Roman"/>
          <w:iCs/>
          <w:noProof/>
        </w:rPr>
      </w:pPr>
      <w:r w:rsidRPr="00054C7B">
        <w:rPr>
          <w:rFonts w:ascii="Times New Roman" w:hAnsi="Times New Roman" w:cs="Times New Roman"/>
          <w:iCs/>
          <w:noProof/>
        </w:rPr>
        <w:t>1.</w:t>
      </w:r>
      <w:r w:rsidRPr="00054C7B">
        <w:rPr>
          <w:rFonts w:ascii="Times New Roman" w:hAnsi="Times New Roman" w:cs="Times New Roman"/>
          <w:noProof/>
        </w:rPr>
        <w:t xml:space="preserve"> Намалюйте схему рефракції за умов міопії та гіперметропії.</w:t>
      </w:r>
    </w:p>
    <w:p w14:paraId="6588E32B" w14:textId="4A390CD9" w:rsidR="00C161F7" w:rsidRPr="00054C7B" w:rsidRDefault="00C161F7" w:rsidP="00C161F7">
      <w:pPr>
        <w:jc w:val="both"/>
        <w:rPr>
          <w:rFonts w:ascii="Times New Roman" w:hAnsi="Times New Roman" w:cs="Times New Roman"/>
          <w:noProof/>
        </w:rPr>
      </w:pPr>
      <w:r>
        <w:rPr>
          <w:rFonts w:ascii="Times New Roman" w:hAnsi="Times New Roman" w:cs="Times New Roman"/>
          <w:iCs/>
          <w:noProof/>
        </w:rPr>
        <w:t xml:space="preserve">2. </w:t>
      </w:r>
      <w:r w:rsidRPr="00054C7B">
        <w:rPr>
          <w:rFonts w:ascii="Times New Roman" w:hAnsi="Times New Roman" w:cs="Times New Roman"/>
          <w:noProof/>
        </w:rPr>
        <w:t>У людини є ушкодження лівого зорового нерва. Намалюйте картину зміни полів зору.</w:t>
      </w:r>
    </w:p>
    <w:p w14:paraId="4F7FD843" w14:textId="77777777" w:rsidR="00C161F7" w:rsidRPr="00054C7B" w:rsidRDefault="00C161F7" w:rsidP="00C161F7">
      <w:pPr>
        <w:jc w:val="both"/>
        <w:rPr>
          <w:rFonts w:ascii="Times New Roman" w:hAnsi="Times New Roman" w:cs="Times New Roman"/>
          <w:noProof/>
        </w:rPr>
      </w:pPr>
      <w:r w:rsidRPr="00054C7B">
        <w:rPr>
          <w:rFonts w:ascii="Times New Roman" w:hAnsi="Times New Roman" w:cs="Times New Roman"/>
          <w:i/>
          <w:noProof/>
        </w:rPr>
        <w:t>Відповідь</w:t>
      </w:r>
      <w:r w:rsidRPr="00054C7B">
        <w:rPr>
          <w:rFonts w:ascii="Times New Roman" w:hAnsi="Times New Roman" w:cs="Times New Roman"/>
          <w:noProof/>
        </w:rPr>
        <w:t xml:space="preserve"> 3: За умов ушкодження лівого зорового нерва буде повне випадіння поля зору лівого ока. </w:t>
      </w:r>
    </w:p>
    <w:p w14:paraId="431D76AF" w14:textId="48D79B5B" w:rsidR="00074550" w:rsidRPr="0058019F" w:rsidRDefault="00074550" w:rsidP="00074550">
      <w:pPr>
        <w:rPr>
          <w:rFonts w:ascii="Times New Roman" w:hAnsi="Times New Roman" w:cs="Times New Roman"/>
          <w:b/>
        </w:rPr>
      </w:pPr>
      <w:r w:rsidRPr="0058019F">
        <w:rPr>
          <w:rFonts w:ascii="Times New Roman" w:hAnsi="Times New Roman" w:cs="Times New Roman"/>
          <w:b/>
        </w:rPr>
        <w:t>Тестові завдання для самоконтролю</w:t>
      </w:r>
    </w:p>
    <w:p w14:paraId="5C5EF9F4" w14:textId="77777777" w:rsidR="0058019F" w:rsidRDefault="0058019F" w:rsidP="00907B46">
      <w:pPr>
        <w:rPr>
          <w:rFonts w:ascii="Times New Roman" w:hAnsi="Times New Roman" w:cs="Times New Roman"/>
          <w:noProof/>
        </w:rPr>
        <w:sectPr w:rsidR="0058019F" w:rsidSect="0084381E">
          <w:type w:val="continuous"/>
          <w:pgSz w:w="11906" w:h="16838"/>
          <w:pgMar w:top="1134" w:right="850" w:bottom="1134" w:left="1701" w:header="708" w:footer="708" w:gutter="0"/>
          <w:cols w:space="708"/>
          <w:docGrid w:linePitch="360"/>
        </w:sectPr>
      </w:pPr>
    </w:p>
    <w:p w14:paraId="42A7F27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1. Під час дослідження гостроти зору обстежуваному встановлено діагноз — гіперметропія. Для корекції зору лікар прописав йому окуляри з лінзами:</w:t>
      </w:r>
    </w:p>
    <w:p w14:paraId="400C82A3"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Розсіювальними</w:t>
      </w:r>
    </w:p>
    <w:p w14:paraId="3AFC79C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Збиральними (двоопуклими)</w:t>
      </w:r>
    </w:p>
    <w:p w14:paraId="02D8F44E"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Астигматичними</w:t>
      </w:r>
    </w:p>
    <w:p w14:paraId="58211778"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Циліндровими</w:t>
      </w:r>
    </w:p>
    <w:p w14:paraId="088E4D3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Затемненими</w:t>
      </w:r>
    </w:p>
    <w:p w14:paraId="5634C95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2. Клінічними спостереженнями встановлено, що після 40 років найближча точка чіткого бачення поступово віддаляється. Що є основною причиною цього явища?</w:t>
      </w:r>
    </w:p>
    <w:p w14:paraId="421CD55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Астигматизм</w:t>
      </w:r>
    </w:p>
    <w:p w14:paraId="6731301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Пресбіопія (ослаблення акомодації)</w:t>
      </w:r>
    </w:p>
    <w:p w14:paraId="650DBE43"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Міопія</w:t>
      </w:r>
    </w:p>
    <w:p w14:paraId="5B48F21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Дальтонізм</w:t>
      </w:r>
    </w:p>
    <w:p w14:paraId="187D6AA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Ністагм очей</w:t>
      </w:r>
    </w:p>
    <w:p w14:paraId="1E72396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3. Досліджуючи розширення зіниць очей під час хірургічних втручань, встановили, що це відбувається в окремих випадках за умов недос</w:t>
      </w:r>
      <w:r w:rsidRPr="0058019F">
        <w:rPr>
          <w:rFonts w:ascii="Times New Roman" w:hAnsi="Times New Roman" w:cs="Times New Roman"/>
          <w:noProof/>
        </w:rPr>
        <w:softHyphen/>
        <w:t>татньої глибини наркозу як наслідок активації певних систем:</w:t>
      </w:r>
    </w:p>
    <w:p w14:paraId="1F10F3F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Вагоінсулярної</w:t>
      </w:r>
    </w:p>
    <w:p w14:paraId="686D2D5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Гіпоталамо-гіпофізарно-наднирковозалозної</w:t>
      </w:r>
    </w:p>
    <w:p w14:paraId="3F723DA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C. Метасимпатичної нервової </w:t>
      </w:r>
    </w:p>
    <w:p w14:paraId="1CB4D71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D. Симпатичної нервової </w:t>
      </w:r>
    </w:p>
    <w:p w14:paraId="60AD2F0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E. Парасимпатичної нервової </w:t>
      </w:r>
    </w:p>
    <w:p w14:paraId="6EF201E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4. Під час обстеження гостроти зору у 25-річ</w:t>
      </w:r>
      <w:r w:rsidRPr="0058019F">
        <w:rPr>
          <w:rFonts w:ascii="Times New Roman" w:hAnsi="Times New Roman" w:cs="Times New Roman"/>
          <w:noProof/>
        </w:rPr>
        <w:softHyphen/>
        <w:t>ної людини було виявлено його порушення, яке піддавалося корекції двоопуклими лінзами. Указати можливу причину цього порушення:</w:t>
      </w:r>
    </w:p>
    <w:p w14:paraId="5540A78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Астигматизм</w:t>
      </w:r>
    </w:p>
    <w:p w14:paraId="2C67DC5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Міопія</w:t>
      </w:r>
    </w:p>
    <w:p w14:paraId="277D61A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Гіперметропія</w:t>
      </w:r>
    </w:p>
    <w:p w14:paraId="10173DC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Пресбіопія</w:t>
      </w:r>
    </w:p>
    <w:p w14:paraId="66A9981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Акомодація</w:t>
      </w:r>
    </w:p>
    <w:p w14:paraId="133B946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5. Досліджуючи можливості оптичних систем ока людини, встановили, що під </w:t>
      </w:r>
      <w:r w:rsidRPr="0058019F">
        <w:rPr>
          <w:rFonts w:ascii="Times New Roman" w:hAnsi="Times New Roman" w:cs="Times New Roman"/>
          <w:noProof/>
        </w:rPr>
        <w:t>час розгляду далеких предметів їх заломлююча сила змінюється і може досягати оптимальних величин у діопт</w:t>
      </w:r>
      <w:r w:rsidRPr="0058019F">
        <w:rPr>
          <w:rFonts w:ascii="Times New Roman" w:hAnsi="Times New Roman" w:cs="Times New Roman"/>
          <w:noProof/>
        </w:rPr>
        <w:softHyphen/>
        <w:t>ріях. Указати, яких саме:</w:t>
      </w:r>
    </w:p>
    <w:p w14:paraId="6FB9E1A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45 діоптрій</w:t>
      </w:r>
    </w:p>
    <w:p w14:paraId="4913A00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65 діоптрій</w:t>
      </w:r>
    </w:p>
    <w:p w14:paraId="10EE57C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59 діоптрій</w:t>
      </w:r>
    </w:p>
    <w:p w14:paraId="22AB1C9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70 діоптрій</w:t>
      </w:r>
    </w:p>
    <w:p w14:paraId="19752494"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70,5 діоптрій</w:t>
      </w:r>
    </w:p>
    <w:p w14:paraId="3E08F312"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t>6. За умов клінічного обстеження у людини встановлена повна сліпота на ліве око. Указати, що з наведеного може спричинити ушкодження зорової сенсорної системи:</w:t>
      </w:r>
    </w:p>
    <w:p w14:paraId="7861C0F1"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Латеральні колінчасті тіла таламуса</w:t>
      </w:r>
    </w:p>
    <w:p w14:paraId="5933E1B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Лівий зоровий нерв до перехрещення</w:t>
      </w:r>
    </w:p>
    <w:p w14:paraId="36675FE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Перехрещення зорових нервів</w:t>
      </w:r>
    </w:p>
    <w:p w14:paraId="36D8129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Зорова кора головного мозку</w:t>
      </w:r>
    </w:p>
    <w:p w14:paraId="1A4EF31E"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Верхні горбики чотиригорбикового тіла</w:t>
      </w:r>
    </w:p>
    <w:p w14:paraId="61D196D2"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t>7. Під час електрофізіологічних досліджень встановлено, що під впливом квантів світла у мембрані фоторецепторів сітківки ока виникає у першу чергу явище гіперполяризації, що виявляється у вигляді потенціалу:</w:t>
      </w:r>
    </w:p>
    <w:p w14:paraId="4093D6B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A. Збуджувального постсинаптичного </w:t>
      </w:r>
    </w:p>
    <w:p w14:paraId="02A1484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B. Генераторного </w:t>
      </w:r>
    </w:p>
    <w:p w14:paraId="005EBA2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C. Раннього рецепторного </w:t>
      </w:r>
    </w:p>
    <w:p w14:paraId="4D18A61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D. Місцевого локального </w:t>
      </w:r>
    </w:p>
    <w:p w14:paraId="45A8A01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E. Пізнього рецепторного </w:t>
      </w:r>
    </w:p>
    <w:p w14:paraId="711320FE"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t>8. Встановлено, що за оптимальних умов оптичної системи ока людини при розгляданні близько розташованих предметів змінюється його сила у діоптріях. Вона може досягати нижченаведених величин:</w:t>
      </w:r>
    </w:p>
    <w:p w14:paraId="05E5B3C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59 діоптрій</w:t>
      </w:r>
    </w:p>
    <w:p w14:paraId="582E846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65 діоптрій</w:t>
      </w:r>
    </w:p>
    <w:p w14:paraId="0B9941BA"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70,5 діоптрій</w:t>
      </w:r>
    </w:p>
    <w:p w14:paraId="117B30C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45 діоптрій</w:t>
      </w:r>
    </w:p>
    <w:p w14:paraId="3E0BCCB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75 діоптрій</w:t>
      </w:r>
    </w:p>
    <w:p w14:paraId="65BA4533"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lastRenderedPageBreak/>
        <w:t>9. Під час обстеження зору у людини 45 років виявлена оптична невідповідність заломлюючих середовищ ока, яка піддавалася корекції за допомогою двоопуклих лінз. Це могло бути зумовлено однією з нижченаведених причин:</w:t>
      </w:r>
    </w:p>
    <w:p w14:paraId="35FDADD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Міопія</w:t>
      </w:r>
    </w:p>
    <w:p w14:paraId="6003C62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Гіперметропія</w:t>
      </w:r>
    </w:p>
    <w:p w14:paraId="0BD6DD2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Астигматизм</w:t>
      </w:r>
    </w:p>
    <w:p w14:paraId="4CEFFAF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Акомодація</w:t>
      </w:r>
    </w:p>
    <w:p w14:paraId="2D7B939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Дальтонізм</w:t>
      </w:r>
    </w:p>
    <w:p w14:paraId="78DB15F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10. У картинній галереї демонстрували твори епохи класицизму, і поряд із полотном «Жінка у червоному» була </w:t>
      </w:r>
      <w:r w:rsidRPr="0058019F">
        <w:rPr>
          <w:rFonts w:ascii="Times New Roman" w:hAnsi="Times New Roman" w:cs="Times New Roman"/>
          <w:noProof/>
        </w:rPr>
        <w:t>виставлена вдала копія цього полотна невідомого художника, який страждав несприйнятливістю до червоного кольору. Таке явище називається:</w:t>
      </w:r>
    </w:p>
    <w:p w14:paraId="07E5E74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Тританомія</w:t>
      </w:r>
    </w:p>
    <w:p w14:paraId="19E6DDD3"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Трихроматія</w:t>
      </w:r>
    </w:p>
    <w:p w14:paraId="48D8964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Дейтеранопія</w:t>
      </w:r>
    </w:p>
    <w:p w14:paraId="38093B11"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Протанопія</w:t>
      </w:r>
    </w:p>
    <w:p w14:paraId="552BD3E4" w14:textId="77777777" w:rsidR="00907B46" w:rsidRPr="0058019F" w:rsidRDefault="00907B46" w:rsidP="00907B46">
      <w:pPr>
        <w:rPr>
          <w:rFonts w:ascii="Times New Roman" w:hAnsi="Times New Roman" w:cs="Times New Roman"/>
          <w:i/>
          <w:iCs/>
          <w:noProof/>
        </w:rPr>
      </w:pPr>
      <w:r w:rsidRPr="0058019F">
        <w:rPr>
          <w:rFonts w:ascii="Times New Roman" w:hAnsi="Times New Roman" w:cs="Times New Roman"/>
          <w:noProof/>
        </w:rPr>
        <w:t>E. Дальтонізм</w:t>
      </w:r>
    </w:p>
    <w:p w14:paraId="0D6CAE11" w14:textId="77777777" w:rsidR="00907B46" w:rsidRPr="0058019F" w:rsidRDefault="00907B46" w:rsidP="00907B46">
      <w:pPr>
        <w:pStyle w:val="4"/>
        <w:rPr>
          <w:noProof/>
          <w:sz w:val="24"/>
          <w:szCs w:val="24"/>
        </w:rPr>
      </w:pPr>
      <w:r w:rsidRPr="0058019F">
        <w:rPr>
          <w:i/>
          <w:iCs/>
          <w:noProof/>
          <w:sz w:val="24"/>
          <w:szCs w:val="24"/>
        </w:rPr>
        <w:t>Відповіді</w:t>
      </w:r>
    </w:p>
    <w:p w14:paraId="1D5E8CA8"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1.В, 2.В, 3.D, 4.С, 5.С, 6.В, 7.С, 8.С, 9.В, 10.D.</w:t>
      </w:r>
    </w:p>
    <w:p w14:paraId="4F46D1A3" w14:textId="77777777" w:rsidR="0058019F" w:rsidRDefault="0058019F" w:rsidP="00074550">
      <w:pPr>
        <w:pStyle w:val="Default"/>
        <w:rPr>
          <w:lang w:val="uk-UA"/>
        </w:rPr>
        <w:sectPr w:rsidR="0058019F" w:rsidSect="0058019F">
          <w:type w:val="continuous"/>
          <w:pgSz w:w="11906" w:h="16838"/>
          <w:pgMar w:top="1134" w:right="850" w:bottom="1134" w:left="1701" w:header="708" w:footer="708" w:gutter="0"/>
          <w:cols w:num="2" w:space="708"/>
          <w:docGrid w:linePitch="360"/>
        </w:sectPr>
      </w:pPr>
    </w:p>
    <w:p w14:paraId="77CC5C6F" w14:textId="4AC7C232" w:rsidR="00074550" w:rsidRPr="002D162A" w:rsidRDefault="00074550" w:rsidP="00054C7B">
      <w:pPr>
        <w:tabs>
          <w:tab w:val="left" w:pos="1101"/>
        </w:tabs>
        <w:rPr>
          <w:rFonts w:ascii="Times New Roman" w:eastAsia="Times New Roman" w:hAnsi="Times New Roman" w:cs="Times New Roman"/>
          <w:b/>
          <w:bCs/>
          <w:i/>
          <w:iCs/>
        </w:rPr>
      </w:pPr>
      <w:r w:rsidRPr="002D162A">
        <w:rPr>
          <w:rFonts w:ascii="Times New Roman" w:eastAsia="Times New Roman" w:hAnsi="Times New Roman" w:cs="Times New Roman"/>
          <w:b/>
          <w:bCs/>
          <w:i/>
          <w:iCs/>
        </w:rPr>
        <w:t>Список рекомендованої літератури:</w:t>
      </w:r>
    </w:p>
    <w:p w14:paraId="0E00F441" w14:textId="77777777" w:rsidR="002D162A" w:rsidRPr="00C7274D" w:rsidRDefault="002D162A" w:rsidP="002D162A">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55A720C7" w14:textId="77777777" w:rsidR="002D162A" w:rsidRPr="002D162A" w:rsidRDefault="002D162A" w:rsidP="002D162A">
      <w:pPr>
        <w:pStyle w:val="a3"/>
        <w:widowControl/>
        <w:numPr>
          <w:ilvl w:val="0"/>
          <w:numId w:val="37"/>
        </w:numPr>
        <w:ind w:left="284" w:hanging="284"/>
        <w:jc w:val="both"/>
        <w:rPr>
          <w:rFonts w:ascii="Times New Roman" w:eastAsia="Calibri" w:hAnsi="Times New Roman" w:cs="Times New Roman"/>
          <w:color w:val="auto"/>
          <w:lang w:bidi="ar-SA"/>
        </w:rPr>
      </w:pPr>
      <w:r w:rsidRPr="002D162A">
        <w:rPr>
          <w:rFonts w:ascii="Times New Roman" w:eastAsia="Calibri" w:hAnsi="Times New Roman" w:cs="Times New Roman"/>
          <w:color w:val="auto"/>
          <w:lang w:bidi="ar-SA"/>
        </w:rPr>
        <w:t xml:space="preserve">Медична фізіологія за </w:t>
      </w:r>
      <w:proofErr w:type="spellStart"/>
      <w:r w:rsidRPr="002D162A">
        <w:rPr>
          <w:rFonts w:ascii="Times New Roman" w:eastAsia="Calibri" w:hAnsi="Times New Roman" w:cs="Times New Roman"/>
          <w:color w:val="auto"/>
          <w:lang w:bidi="ar-SA"/>
        </w:rPr>
        <w:t>Гайтоном</w:t>
      </w:r>
      <w:proofErr w:type="spellEnd"/>
      <w:r w:rsidRPr="002D162A">
        <w:rPr>
          <w:rFonts w:ascii="Times New Roman" w:eastAsia="Calibri" w:hAnsi="Times New Roman" w:cs="Times New Roman"/>
          <w:color w:val="auto"/>
          <w:lang w:bidi="ar-SA"/>
        </w:rPr>
        <w:t xml:space="preserve"> і </w:t>
      </w:r>
      <w:proofErr w:type="spellStart"/>
      <w:r w:rsidRPr="002D162A">
        <w:rPr>
          <w:rFonts w:ascii="Times New Roman" w:eastAsia="Calibri" w:hAnsi="Times New Roman" w:cs="Times New Roman"/>
          <w:color w:val="auto"/>
          <w:lang w:bidi="ar-SA"/>
        </w:rPr>
        <w:t>Голлом</w:t>
      </w:r>
      <w:proofErr w:type="spellEnd"/>
      <w:r w:rsidRPr="002D162A">
        <w:rPr>
          <w:rFonts w:ascii="Times New Roman" w:eastAsia="Calibri" w:hAnsi="Times New Roman" w:cs="Times New Roman"/>
          <w:color w:val="auto"/>
          <w:lang w:bidi="ar-SA"/>
        </w:rPr>
        <w:t xml:space="preserve"> : підручник: пер. з </w:t>
      </w:r>
      <w:proofErr w:type="spellStart"/>
      <w:r w:rsidRPr="002D162A">
        <w:rPr>
          <w:rFonts w:ascii="Times New Roman" w:eastAsia="Calibri" w:hAnsi="Times New Roman" w:cs="Times New Roman"/>
          <w:color w:val="auto"/>
          <w:lang w:bidi="ar-SA"/>
        </w:rPr>
        <w:t>англ</w:t>
      </w:r>
      <w:proofErr w:type="spellEnd"/>
      <w:r w:rsidRPr="002D162A">
        <w:rPr>
          <w:rFonts w:ascii="Times New Roman" w:eastAsia="Calibri" w:hAnsi="Times New Roman" w:cs="Times New Roman"/>
          <w:color w:val="auto"/>
          <w:lang w:bidi="ar-SA"/>
        </w:rPr>
        <w:t xml:space="preserve">. 14-го вид. : Т. 1-2 / Джон Е. </w:t>
      </w:r>
      <w:proofErr w:type="spellStart"/>
      <w:r w:rsidRPr="002D162A">
        <w:rPr>
          <w:rFonts w:ascii="Times New Roman" w:eastAsia="Calibri" w:hAnsi="Times New Roman" w:cs="Times New Roman"/>
          <w:color w:val="auto"/>
          <w:lang w:bidi="ar-SA"/>
        </w:rPr>
        <w:t>Голл</w:t>
      </w:r>
      <w:proofErr w:type="spellEnd"/>
      <w:r w:rsidRPr="002D162A">
        <w:rPr>
          <w:rFonts w:ascii="Times New Roman" w:eastAsia="Calibri" w:hAnsi="Times New Roman" w:cs="Times New Roman"/>
          <w:color w:val="auto"/>
          <w:lang w:bidi="ar-SA"/>
        </w:rPr>
        <w:t xml:space="preserve">, Майкл Е. </w:t>
      </w:r>
      <w:proofErr w:type="spellStart"/>
      <w:r w:rsidRPr="002D162A">
        <w:rPr>
          <w:rFonts w:ascii="Times New Roman" w:eastAsia="Calibri" w:hAnsi="Times New Roman" w:cs="Times New Roman"/>
          <w:color w:val="auto"/>
          <w:lang w:bidi="ar-SA"/>
        </w:rPr>
        <w:t>голл</w:t>
      </w:r>
      <w:proofErr w:type="spellEnd"/>
      <w:r w:rsidRPr="002D162A">
        <w:rPr>
          <w:rFonts w:ascii="Times New Roman" w:eastAsia="Calibri" w:hAnsi="Times New Roman" w:cs="Times New Roman"/>
          <w:color w:val="auto"/>
          <w:lang w:bidi="ar-SA"/>
        </w:rPr>
        <w:t xml:space="preserve">; наук. ред. </w:t>
      </w:r>
      <w:proofErr w:type="spellStart"/>
      <w:r w:rsidRPr="002D162A">
        <w:rPr>
          <w:rFonts w:ascii="Times New Roman" w:eastAsia="Calibri" w:hAnsi="Times New Roman" w:cs="Times New Roman"/>
          <w:color w:val="auto"/>
          <w:lang w:bidi="ar-SA"/>
        </w:rPr>
        <w:t>укр</w:t>
      </w:r>
      <w:proofErr w:type="spellEnd"/>
      <w:r w:rsidRPr="002D162A">
        <w:rPr>
          <w:rFonts w:ascii="Times New Roman" w:eastAsia="Calibri" w:hAnsi="Times New Roman" w:cs="Times New Roman"/>
          <w:color w:val="auto"/>
          <w:lang w:bidi="ar-SA"/>
        </w:rPr>
        <w:t xml:space="preserve">. вид. Степан </w:t>
      </w:r>
      <w:proofErr w:type="spellStart"/>
      <w:r w:rsidRPr="002D162A">
        <w:rPr>
          <w:rFonts w:ascii="Times New Roman" w:eastAsia="Calibri" w:hAnsi="Times New Roman" w:cs="Times New Roman"/>
          <w:color w:val="auto"/>
          <w:lang w:bidi="ar-SA"/>
        </w:rPr>
        <w:t>Вадзюк</w:t>
      </w:r>
      <w:proofErr w:type="spellEnd"/>
      <w:r w:rsidRPr="002D162A">
        <w:rPr>
          <w:rFonts w:ascii="Times New Roman" w:eastAsia="Calibri" w:hAnsi="Times New Roman" w:cs="Times New Roman"/>
          <w:color w:val="auto"/>
          <w:lang w:bidi="ar-SA"/>
        </w:rPr>
        <w:t xml:space="preserve"> ; наук. ред. пер. : К. Тарасова, І. Міщенко, М. </w:t>
      </w:r>
      <w:proofErr w:type="spellStart"/>
      <w:r w:rsidRPr="002D162A">
        <w:rPr>
          <w:rFonts w:ascii="Times New Roman" w:eastAsia="Calibri" w:hAnsi="Times New Roman" w:cs="Times New Roman"/>
          <w:color w:val="auto"/>
          <w:lang w:bidi="ar-SA"/>
        </w:rPr>
        <w:t>Йолтуховський</w:t>
      </w:r>
      <w:proofErr w:type="spellEnd"/>
      <w:r w:rsidRPr="002D162A">
        <w:rPr>
          <w:rFonts w:ascii="Times New Roman" w:eastAsia="Calibri" w:hAnsi="Times New Roman" w:cs="Times New Roman"/>
          <w:color w:val="auto"/>
          <w:lang w:bidi="ar-SA"/>
        </w:rPr>
        <w:t xml:space="preserve">, Н. </w:t>
      </w:r>
      <w:proofErr w:type="spellStart"/>
      <w:r w:rsidRPr="002D162A">
        <w:rPr>
          <w:rFonts w:ascii="Times New Roman" w:eastAsia="Calibri" w:hAnsi="Times New Roman" w:cs="Times New Roman"/>
          <w:color w:val="auto"/>
          <w:lang w:bidi="ar-SA"/>
        </w:rPr>
        <w:t>Воронич-Семченко</w:t>
      </w:r>
      <w:proofErr w:type="spellEnd"/>
      <w:r w:rsidRPr="002D162A">
        <w:rPr>
          <w:rFonts w:ascii="Times New Roman" w:eastAsia="Calibri" w:hAnsi="Times New Roman" w:cs="Times New Roman"/>
          <w:color w:val="auto"/>
          <w:lang w:bidi="ar-SA"/>
        </w:rPr>
        <w:t xml:space="preserve"> – К. : ВСВ «Медицина», 2022. – 1206 с.</w:t>
      </w:r>
    </w:p>
    <w:p w14:paraId="07A150DB"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position w:val="6"/>
        </w:rPr>
      </w:pPr>
      <w:proofErr w:type="spellStart"/>
      <w:r w:rsidRPr="002D162A">
        <w:rPr>
          <w:rFonts w:ascii="Times New Roman" w:hAnsi="Times New Roman" w:cs="Times New Roman"/>
          <w:position w:val="6"/>
        </w:rPr>
        <w:t>Гжегоцький</w:t>
      </w:r>
      <w:proofErr w:type="spellEnd"/>
      <w:r w:rsidRPr="002D162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2D162A">
        <w:rPr>
          <w:rFonts w:ascii="Times New Roman" w:hAnsi="Times New Roman" w:cs="Times New Roman"/>
          <w:position w:val="6"/>
        </w:rPr>
        <w:t>Гжегоцький</w:t>
      </w:r>
      <w:proofErr w:type="spellEnd"/>
      <w:r w:rsidRPr="002D162A">
        <w:rPr>
          <w:rFonts w:ascii="Times New Roman" w:hAnsi="Times New Roman" w:cs="Times New Roman"/>
          <w:position w:val="6"/>
        </w:rPr>
        <w:t xml:space="preserve"> [та </w:t>
      </w:r>
      <w:proofErr w:type="spellStart"/>
      <w:r w:rsidRPr="002D162A">
        <w:rPr>
          <w:rFonts w:ascii="Times New Roman" w:hAnsi="Times New Roman" w:cs="Times New Roman"/>
          <w:position w:val="6"/>
        </w:rPr>
        <w:t>ін</w:t>
      </w:r>
      <w:proofErr w:type="spellEnd"/>
      <w:r w:rsidRPr="002D162A">
        <w:rPr>
          <w:rFonts w:ascii="Times New Roman" w:hAnsi="Times New Roman" w:cs="Times New Roman"/>
          <w:position w:val="6"/>
        </w:rPr>
        <w:t>].– Вінниця: Нова книга.– 2019.- 464 с.</w:t>
      </w:r>
    </w:p>
    <w:p w14:paraId="52A79DE0"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position w:val="6"/>
        </w:rPr>
      </w:pPr>
      <w:r w:rsidRPr="002D162A">
        <w:rPr>
          <w:rFonts w:ascii="Times New Roman" w:hAnsi="Times New Roman" w:cs="Times New Roman"/>
          <w:position w:val="6"/>
        </w:rPr>
        <w:t xml:space="preserve">Фізіологія. Короткий курс. 2-ге вид. / Мороз В.М., </w:t>
      </w:r>
      <w:proofErr w:type="spellStart"/>
      <w:r w:rsidRPr="002D162A">
        <w:rPr>
          <w:rFonts w:ascii="Times New Roman" w:hAnsi="Times New Roman" w:cs="Times New Roman"/>
          <w:position w:val="6"/>
        </w:rPr>
        <w:t>Йолтухівський</w:t>
      </w:r>
      <w:proofErr w:type="spellEnd"/>
      <w:r w:rsidRPr="002D162A">
        <w:rPr>
          <w:rFonts w:ascii="Times New Roman" w:hAnsi="Times New Roman" w:cs="Times New Roman"/>
          <w:position w:val="6"/>
        </w:rPr>
        <w:t xml:space="preserve"> М.В., Шандра О.А. [та ін.]- за ред. Мороз В.М., </w:t>
      </w:r>
      <w:proofErr w:type="spellStart"/>
      <w:r w:rsidRPr="002D162A">
        <w:rPr>
          <w:rFonts w:ascii="Times New Roman" w:hAnsi="Times New Roman" w:cs="Times New Roman"/>
          <w:position w:val="6"/>
        </w:rPr>
        <w:t>Йолтухівський</w:t>
      </w:r>
      <w:proofErr w:type="spellEnd"/>
      <w:r w:rsidRPr="002D162A">
        <w:rPr>
          <w:rFonts w:ascii="Times New Roman" w:hAnsi="Times New Roman" w:cs="Times New Roman"/>
          <w:position w:val="6"/>
        </w:rPr>
        <w:t xml:space="preserve"> М.В .– Вінниця: Нова книга. –2020. - 408 с.</w:t>
      </w:r>
    </w:p>
    <w:p w14:paraId="03607CAF" w14:textId="77777777" w:rsidR="002D162A" w:rsidRPr="002D162A" w:rsidRDefault="002D162A" w:rsidP="002D162A">
      <w:pPr>
        <w:pStyle w:val="a3"/>
        <w:numPr>
          <w:ilvl w:val="0"/>
          <w:numId w:val="37"/>
        </w:numPr>
        <w:tabs>
          <w:tab w:val="left" w:pos="9498"/>
        </w:tabs>
        <w:ind w:left="284" w:hanging="284"/>
        <w:jc w:val="both"/>
        <w:rPr>
          <w:rStyle w:val="normaltextrun"/>
          <w:rFonts w:ascii="Times New Roman" w:hAnsi="Times New Roman" w:cs="Times New Roman"/>
          <w:shd w:val="clear" w:color="auto" w:fill="FFFFFF"/>
        </w:rPr>
      </w:pPr>
      <w:proofErr w:type="spellStart"/>
      <w:r w:rsidRPr="002D162A">
        <w:rPr>
          <w:rFonts w:ascii="Times New Roman" w:hAnsi="Times New Roman" w:cs="Times New Roman"/>
          <w:position w:val="6"/>
        </w:rPr>
        <w:t>Філімонов</w:t>
      </w:r>
      <w:proofErr w:type="spellEnd"/>
      <w:r w:rsidRPr="002D162A">
        <w:rPr>
          <w:rFonts w:ascii="Times New Roman" w:hAnsi="Times New Roman" w:cs="Times New Roman"/>
          <w:position w:val="6"/>
        </w:rPr>
        <w:t xml:space="preserve"> В. І. Фізіологія людини: підручник / В. Ф .</w:t>
      </w:r>
      <w:proofErr w:type="spellStart"/>
      <w:r w:rsidRPr="002D162A">
        <w:rPr>
          <w:rFonts w:ascii="Times New Roman" w:hAnsi="Times New Roman" w:cs="Times New Roman"/>
          <w:position w:val="6"/>
        </w:rPr>
        <w:t>Філімонов</w:t>
      </w:r>
      <w:proofErr w:type="spellEnd"/>
      <w:r w:rsidRPr="002D162A">
        <w:rPr>
          <w:rFonts w:ascii="Times New Roman" w:hAnsi="Times New Roman" w:cs="Times New Roman"/>
          <w:position w:val="6"/>
        </w:rPr>
        <w:t>. – 4е вид., К.: Медицина, 2021. - 488 с.</w:t>
      </w:r>
    </w:p>
    <w:p w14:paraId="279C050A"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shd w:val="clear" w:color="auto" w:fill="FFFFFF"/>
        </w:rPr>
      </w:pPr>
      <w:r w:rsidRPr="002D162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2D162A">
        <w:rPr>
          <w:rStyle w:val="normaltextrun"/>
          <w:rFonts w:ascii="Times New Roman" w:hAnsi="Times New Roman" w:cs="Times New Roman"/>
          <w:shd w:val="clear" w:color="auto" w:fill="FFFFFF"/>
        </w:rPr>
        <w:t>навч</w:t>
      </w:r>
      <w:proofErr w:type="spellEnd"/>
      <w:r w:rsidRPr="002D162A">
        <w:rPr>
          <w:rStyle w:val="normaltextrun"/>
          <w:rFonts w:ascii="Times New Roman" w:hAnsi="Times New Roman" w:cs="Times New Roman"/>
          <w:shd w:val="clear" w:color="auto" w:fill="FFFFFF"/>
        </w:rPr>
        <w:t xml:space="preserve">. </w:t>
      </w:r>
      <w:proofErr w:type="spellStart"/>
      <w:r w:rsidRPr="002D162A">
        <w:rPr>
          <w:rStyle w:val="normaltextrun"/>
          <w:rFonts w:ascii="Times New Roman" w:hAnsi="Times New Roman" w:cs="Times New Roman"/>
          <w:shd w:val="clear" w:color="auto" w:fill="FFFFFF"/>
        </w:rPr>
        <w:t>посіб</w:t>
      </w:r>
      <w:proofErr w:type="spellEnd"/>
      <w:r w:rsidRPr="002D162A">
        <w:rPr>
          <w:rStyle w:val="normaltextrun"/>
          <w:rFonts w:ascii="Times New Roman" w:hAnsi="Times New Roman" w:cs="Times New Roman"/>
          <w:shd w:val="clear" w:color="auto" w:fill="FFFFFF"/>
        </w:rPr>
        <w:t xml:space="preserve">. / О. А. Шандра , Л. С. </w:t>
      </w:r>
      <w:proofErr w:type="spellStart"/>
      <w:r w:rsidRPr="002D162A">
        <w:rPr>
          <w:rStyle w:val="normaltextrun"/>
          <w:rFonts w:ascii="Times New Roman" w:hAnsi="Times New Roman" w:cs="Times New Roman"/>
          <w:shd w:val="clear" w:color="auto" w:fill="FFFFFF"/>
        </w:rPr>
        <w:t>Годлевський</w:t>
      </w:r>
      <w:proofErr w:type="spellEnd"/>
      <w:r w:rsidRPr="002D162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2D162A">
        <w:rPr>
          <w:rStyle w:val="normaltextrun"/>
          <w:rFonts w:ascii="Times New Roman" w:hAnsi="Times New Roman" w:cs="Times New Roman"/>
          <w:shd w:val="clear" w:color="auto" w:fill="FFFFFF"/>
        </w:rPr>
        <w:t>Онуфриенко</w:t>
      </w:r>
      <w:proofErr w:type="spellEnd"/>
      <w:r w:rsidRPr="002D162A">
        <w:rPr>
          <w:rStyle w:val="normaltextrun"/>
          <w:rFonts w:ascii="Times New Roman" w:hAnsi="Times New Roman" w:cs="Times New Roman"/>
          <w:shd w:val="clear" w:color="auto" w:fill="FFFFFF"/>
        </w:rPr>
        <w:t xml:space="preserve">, Г. О. </w:t>
      </w:r>
      <w:proofErr w:type="spellStart"/>
      <w:r w:rsidRPr="002D162A">
        <w:rPr>
          <w:rStyle w:val="normaltextrun"/>
          <w:rFonts w:ascii="Times New Roman" w:hAnsi="Times New Roman" w:cs="Times New Roman"/>
          <w:shd w:val="clear" w:color="auto" w:fill="FFFFFF"/>
        </w:rPr>
        <w:t>Волохова</w:t>
      </w:r>
      <w:proofErr w:type="spellEnd"/>
      <w:r w:rsidRPr="002D162A">
        <w:rPr>
          <w:rStyle w:val="normaltextrun"/>
          <w:rFonts w:ascii="Times New Roman" w:hAnsi="Times New Roman" w:cs="Times New Roman"/>
          <w:shd w:val="clear" w:color="auto" w:fill="FFFFFF"/>
        </w:rPr>
        <w:t xml:space="preserve">, М. Ю. </w:t>
      </w:r>
      <w:proofErr w:type="spellStart"/>
      <w:r w:rsidRPr="002D162A">
        <w:rPr>
          <w:rStyle w:val="normaltextrun"/>
          <w:rFonts w:ascii="Times New Roman" w:hAnsi="Times New Roman" w:cs="Times New Roman"/>
          <w:shd w:val="clear" w:color="auto" w:fill="FFFFFF"/>
        </w:rPr>
        <w:t>Русакова</w:t>
      </w:r>
      <w:proofErr w:type="spellEnd"/>
      <w:r w:rsidRPr="002D162A">
        <w:rPr>
          <w:rStyle w:val="normaltextrun"/>
          <w:rFonts w:ascii="Times New Roman" w:hAnsi="Times New Roman" w:cs="Times New Roman"/>
          <w:shd w:val="clear" w:color="auto" w:fill="FFFFFF"/>
        </w:rPr>
        <w:t xml:space="preserve"> – Одеса : </w:t>
      </w:r>
      <w:proofErr w:type="spellStart"/>
      <w:r w:rsidRPr="002D162A">
        <w:rPr>
          <w:rStyle w:val="normaltextrun"/>
          <w:rFonts w:ascii="Times New Roman" w:hAnsi="Times New Roman" w:cs="Times New Roman"/>
          <w:shd w:val="clear" w:color="auto" w:fill="FFFFFF"/>
        </w:rPr>
        <w:t>Олді</w:t>
      </w:r>
      <w:proofErr w:type="spellEnd"/>
      <w:r w:rsidRPr="002D162A">
        <w:rPr>
          <w:rStyle w:val="normaltextrun"/>
          <w:rFonts w:ascii="Times New Roman" w:hAnsi="Times New Roman" w:cs="Times New Roman"/>
          <w:shd w:val="clear" w:color="auto" w:fill="FFFFFF"/>
        </w:rPr>
        <w:t xml:space="preserve">+, 2024. – 180 с. ISВN 978-966-992-516-9 </w:t>
      </w:r>
      <w:hyperlink r:id="rId41" w:tgtFrame="_blank" w:history="1">
        <w:r w:rsidRPr="002D162A">
          <w:rPr>
            <w:rStyle w:val="normaltextrun"/>
            <w:rFonts w:ascii="Times New Roman" w:hAnsi="Times New Roman" w:cs="Times New Roman"/>
            <w:color w:val="0000FF"/>
            <w:u w:val="single"/>
            <w:shd w:val="clear" w:color="auto" w:fill="FFFFFF"/>
          </w:rPr>
          <w:t>Див.</w:t>
        </w:r>
      </w:hyperlink>
    </w:p>
    <w:p w14:paraId="277A24B4"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shd w:val="clear" w:color="auto" w:fill="FFFFFF"/>
        </w:rPr>
      </w:pPr>
      <w:r w:rsidRPr="002D162A">
        <w:rPr>
          <w:rFonts w:ascii="Times New Roman" w:hAnsi="Times New Roman" w:cs="Times New Roman"/>
          <w:position w:val="6"/>
        </w:rPr>
        <w:t xml:space="preserve">Фізіологія : підручник для </w:t>
      </w:r>
      <w:proofErr w:type="spellStart"/>
      <w:r w:rsidRPr="002D162A">
        <w:rPr>
          <w:rFonts w:ascii="Times New Roman" w:hAnsi="Times New Roman" w:cs="Times New Roman"/>
          <w:position w:val="6"/>
        </w:rPr>
        <w:t>студ</w:t>
      </w:r>
      <w:proofErr w:type="spellEnd"/>
      <w:r w:rsidRPr="002D162A">
        <w:rPr>
          <w:rFonts w:ascii="Times New Roman" w:hAnsi="Times New Roman" w:cs="Times New Roman"/>
          <w:position w:val="6"/>
        </w:rPr>
        <w:t xml:space="preserve">. </w:t>
      </w:r>
      <w:proofErr w:type="spellStart"/>
      <w:r w:rsidRPr="002D162A">
        <w:rPr>
          <w:rFonts w:ascii="Times New Roman" w:hAnsi="Times New Roman" w:cs="Times New Roman"/>
          <w:position w:val="6"/>
        </w:rPr>
        <w:t>вищ</w:t>
      </w:r>
      <w:proofErr w:type="spellEnd"/>
      <w:r w:rsidRPr="002D162A">
        <w:rPr>
          <w:rFonts w:ascii="Times New Roman" w:hAnsi="Times New Roman" w:cs="Times New Roman"/>
          <w:position w:val="6"/>
        </w:rPr>
        <w:t xml:space="preserve">. мед. </w:t>
      </w:r>
      <w:proofErr w:type="spellStart"/>
      <w:r w:rsidRPr="002D162A">
        <w:rPr>
          <w:rFonts w:ascii="Times New Roman" w:hAnsi="Times New Roman" w:cs="Times New Roman"/>
          <w:position w:val="6"/>
        </w:rPr>
        <w:t>навч</w:t>
      </w:r>
      <w:proofErr w:type="spellEnd"/>
      <w:r w:rsidRPr="002D162A">
        <w:rPr>
          <w:rFonts w:ascii="Times New Roman" w:hAnsi="Times New Roman" w:cs="Times New Roman"/>
          <w:position w:val="6"/>
        </w:rPr>
        <w:t xml:space="preserve">. </w:t>
      </w:r>
      <w:proofErr w:type="spellStart"/>
      <w:r w:rsidRPr="002D162A">
        <w:rPr>
          <w:rFonts w:ascii="Times New Roman" w:hAnsi="Times New Roman" w:cs="Times New Roman"/>
          <w:position w:val="6"/>
        </w:rPr>
        <w:t>закл</w:t>
      </w:r>
      <w:proofErr w:type="spellEnd"/>
      <w:r w:rsidRPr="002D162A">
        <w:rPr>
          <w:rFonts w:ascii="Times New Roman" w:hAnsi="Times New Roman" w:cs="Times New Roman"/>
          <w:position w:val="6"/>
        </w:rPr>
        <w:t xml:space="preserve">. / В. Г. Шевчук [та ін.], за ред. В. Г. Шевчука. - Вид. 5, </w:t>
      </w:r>
      <w:proofErr w:type="spellStart"/>
      <w:r w:rsidRPr="002D162A">
        <w:rPr>
          <w:rFonts w:ascii="Times New Roman" w:hAnsi="Times New Roman" w:cs="Times New Roman"/>
          <w:position w:val="6"/>
        </w:rPr>
        <w:t>випр</w:t>
      </w:r>
      <w:proofErr w:type="spellEnd"/>
      <w:r w:rsidRPr="002D162A">
        <w:rPr>
          <w:rFonts w:ascii="Times New Roman" w:hAnsi="Times New Roman" w:cs="Times New Roman"/>
          <w:position w:val="6"/>
        </w:rPr>
        <w:t xml:space="preserve">. і </w:t>
      </w:r>
      <w:proofErr w:type="spellStart"/>
      <w:r w:rsidRPr="002D162A">
        <w:rPr>
          <w:rFonts w:ascii="Times New Roman" w:hAnsi="Times New Roman" w:cs="Times New Roman"/>
          <w:position w:val="6"/>
        </w:rPr>
        <w:t>доповн</w:t>
      </w:r>
      <w:proofErr w:type="spellEnd"/>
      <w:r w:rsidRPr="002D162A">
        <w:rPr>
          <w:rFonts w:ascii="Times New Roman" w:hAnsi="Times New Roman" w:cs="Times New Roman"/>
          <w:position w:val="6"/>
        </w:rPr>
        <w:t>. – Вінниця : Нова книга. - 2021. - 448 с.</w:t>
      </w:r>
      <w:r w:rsidRPr="002D162A">
        <w:rPr>
          <w:rFonts w:ascii="Times New Roman" w:hAnsi="Times New Roman" w:cs="Times New Roman"/>
        </w:rPr>
        <w:t>.</w:t>
      </w:r>
    </w:p>
    <w:p w14:paraId="13DEDF97" w14:textId="77777777" w:rsidR="002D162A" w:rsidRPr="00C7274D" w:rsidRDefault="002D162A" w:rsidP="002D162A">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834614B"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2D162A">
        <w:rPr>
          <w:rFonts w:ascii="Times New Roman" w:eastAsia="Calibri" w:hAnsi="Times New Roman" w:cs="Times New Roman"/>
          <w:color w:val="auto"/>
          <w:position w:val="6"/>
          <w:lang w:val="en-US" w:eastAsia="en-US" w:bidi="ar-SA"/>
        </w:rPr>
        <w:t>Vinnytsya</w:t>
      </w:r>
      <w:proofErr w:type="spellEnd"/>
      <w:r w:rsidRPr="002D162A">
        <w:rPr>
          <w:rFonts w:ascii="Times New Roman" w:eastAsia="Calibri" w:hAnsi="Times New Roman" w:cs="Times New Roman"/>
          <w:color w:val="auto"/>
          <w:position w:val="6"/>
          <w:lang w:val="en-US" w:eastAsia="en-US" w:bidi="ar-SA"/>
        </w:rPr>
        <w:t xml:space="preserve">: Nova </w:t>
      </w:r>
      <w:proofErr w:type="spellStart"/>
      <w:r w:rsidRPr="002D162A">
        <w:rPr>
          <w:rFonts w:ascii="Times New Roman" w:eastAsia="Calibri" w:hAnsi="Times New Roman" w:cs="Times New Roman"/>
          <w:color w:val="auto"/>
          <w:position w:val="6"/>
          <w:lang w:val="en-US" w:eastAsia="en-US" w:bidi="ar-SA"/>
        </w:rPr>
        <w:t>Kniga</w:t>
      </w:r>
      <w:proofErr w:type="spellEnd"/>
      <w:r w:rsidRPr="002D162A">
        <w:rPr>
          <w:rFonts w:ascii="Times New Roman" w:eastAsia="Calibri" w:hAnsi="Times New Roman" w:cs="Times New Roman"/>
          <w:color w:val="auto"/>
          <w:position w:val="6"/>
          <w:lang w:val="en-US" w:eastAsia="en-US" w:bidi="ar-SA"/>
        </w:rPr>
        <w:t>. - 2020. – 728</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p.</w:t>
      </w:r>
    </w:p>
    <w:p w14:paraId="3C85785A"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 xml:space="preserve">Costanzo L. S. Physiology / L. S. </w:t>
      </w:r>
      <w:proofErr w:type="gramStart"/>
      <w:r w:rsidRPr="002D162A">
        <w:rPr>
          <w:rFonts w:ascii="Times New Roman" w:eastAsia="Calibri" w:hAnsi="Times New Roman" w:cs="Times New Roman"/>
          <w:color w:val="auto"/>
          <w:position w:val="6"/>
          <w:lang w:val="en-US" w:eastAsia="en-US" w:bidi="ar-SA"/>
        </w:rPr>
        <w:t>Costanzo.-</w:t>
      </w:r>
      <w:proofErr w:type="gramEnd"/>
      <w:r w:rsidRPr="002D162A">
        <w:rPr>
          <w:rFonts w:ascii="Times New Roman" w:eastAsia="Calibri" w:hAnsi="Times New Roman" w:cs="Times New Roman"/>
          <w:color w:val="auto"/>
          <w:position w:val="6"/>
          <w:lang w:val="en-US" w:eastAsia="en-US" w:bidi="ar-SA"/>
        </w:rPr>
        <w:t xml:space="preserve"> Elsevier Health Sciences.</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7th ed.,</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2021.</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 xml:space="preserve">-528 p. </w:t>
      </w:r>
    </w:p>
    <w:p w14:paraId="6766E311"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122033A"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 xml:space="preserve">Guyton </w:t>
      </w:r>
      <w:r w:rsidRPr="002D162A">
        <w:rPr>
          <w:rFonts w:ascii="Times New Roman" w:eastAsia="Calibri" w:hAnsi="Times New Roman" w:cs="Times New Roman"/>
          <w:color w:val="auto"/>
          <w:position w:val="6"/>
          <w:lang w:val="ru-RU" w:eastAsia="en-US" w:bidi="ar-SA"/>
        </w:rPr>
        <w:t>А</w:t>
      </w:r>
      <w:r w:rsidRPr="002D162A">
        <w:rPr>
          <w:rFonts w:ascii="Times New Roman" w:eastAsia="Calibri" w:hAnsi="Times New Roman" w:cs="Times New Roman"/>
          <w:color w:val="auto"/>
          <w:position w:val="6"/>
          <w:lang w:val="en-US" w:eastAsia="en-US" w:bidi="ar-SA"/>
        </w:rPr>
        <w:t xml:space="preserve">. Textbook of Medical Physiology / A. </w:t>
      </w:r>
      <w:proofErr w:type="gramStart"/>
      <w:r w:rsidRPr="002D162A">
        <w:rPr>
          <w:rFonts w:ascii="Times New Roman" w:eastAsia="Calibri" w:hAnsi="Times New Roman" w:cs="Times New Roman"/>
          <w:color w:val="auto"/>
          <w:position w:val="6"/>
          <w:lang w:val="en-US" w:eastAsia="en-US" w:bidi="ar-SA"/>
        </w:rPr>
        <w:t>Guyton,  J.</w:t>
      </w:r>
      <w:proofErr w:type="gramEnd"/>
      <w:r w:rsidRPr="002D162A">
        <w:rPr>
          <w:rFonts w:ascii="Times New Roman" w:eastAsia="Calibri" w:hAnsi="Times New Roman" w:cs="Times New Roman"/>
          <w:color w:val="auto"/>
          <w:position w:val="6"/>
          <w:lang w:val="en-US" w:eastAsia="en-US" w:bidi="ar-SA"/>
        </w:rPr>
        <w:t xml:space="preserve"> E. Hall. -  Elsevier. -  14th Edition, 2021. – 1820 p.</w:t>
      </w:r>
    </w:p>
    <w:p w14:paraId="40E2B22B"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 xml:space="preserve">Koeppen B. M. Berne and Levy Physiology </w:t>
      </w:r>
      <w:proofErr w:type="gramStart"/>
      <w:r w:rsidRPr="002D162A">
        <w:rPr>
          <w:rFonts w:ascii="Times New Roman" w:eastAsia="Calibri" w:hAnsi="Times New Roman" w:cs="Times New Roman"/>
          <w:color w:val="auto"/>
          <w:position w:val="6"/>
          <w:lang w:val="en-US" w:eastAsia="en-US" w:bidi="ar-SA"/>
        </w:rPr>
        <w:t>/  B.</w:t>
      </w:r>
      <w:proofErr w:type="gramEnd"/>
      <w:r w:rsidRPr="002D162A">
        <w:rPr>
          <w:rFonts w:ascii="Times New Roman" w:eastAsia="Calibri" w:hAnsi="Times New Roman" w:cs="Times New Roman"/>
          <w:color w:val="auto"/>
          <w:position w:val="6"/>
          <w:lang w:val="en-US" w:eastAsia="en-US" w:bidi="ar-SA"/>
        </w:rPr>
        <w:t xml:space="preserve"> M. </w:t>
      </w:r>
      <w:proofErr w:type="gramStart"/>
      <w:r w:rsidRPr="002D162A">
        <w:rPr>
          <w:rFonts w:ascii="Times New Roman" w:eastAsia="Calibri" w:hAnsi="Times New Roman" w:cs="Times New Roman"/>
          <w:color w:val="auto"/>
          <w:position w:val="6"/>
          <w:lang w:val="en-US" w:eastAsia="en-US" w:bidi="ar-SA"/>
        </w:rPr>
        <w:t>Koeppen,  B.</w:t>
      </w:r>
      <w:proofErr w:type="gramEnd"/>
      <w:r w:rsidRPr="002D162A">
        <w:rPr>
          <w:rFonts w:ascii="Times New Roman" w:eastAsia="Calibri" w:hAnsi="Times New Roman" w:cs="Times New Roman"/>
          <w:color w:val="auto"/>
          <w:position w:val="6"/>
          <w:lang w:val="en-US" w:eastAsia="en-US" w:bidi="ar-SA"/>
        </w:rPr>
        <w:t xml:space="preserve"> A. Stanton. -  Elsevier Health Sciences. - 8th edition, 2023. – 864 p.</w:t>
      </w:r>
    </w:p>
    <w:p w14:paraId="53D9FD40"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2D162A">
        <w:rPr>
          <w:rFonts w:ascii="Times New Roman" w:eastAsia="Calibri" w:hAnsi="Times New Roman" w:cs="Times New Roman"/>
          <w:color w:val="auto"/>
          <w:position w:val="6"/>
          <w:lang w:val="en-US" w:eastAsia="en-US" w:bidi="ar-SA"/>
        </w:rPr>
        <w:t>Sembulingam</w:t>
      </w:r>
      <w:proofErr w:type="spellEnd"/>
      <w:r w:rsidRPr="002D162A">
        <w:rPr>
          <w:rFonts w:ascii="Times New Roman" w:eastAsia="Calibri" w:hAnsi="Times New Roman" w:cs="Times New Roman"/>
          <w:color w:val="auto"/>
          <w:position w:val="6"/>
          <w:lang w:val="en-US" w:eastAsia="en-US" w:bidi="ar-SA"/>
        </w:rPr>
        <w:t xml:space="preserve"> K. Essentials of Medical Physiology / K. </w:t>
      </w:r>
      <w:proofErr w:type="spellStart"/>
      <w:r w:rsidRPr="002D162A">
        <w:rPr>
          <w:rFonts w:ascii="Times New Roman" w:eastAsia="Calibri" w:hAnsi="Times New Roman" w:cs="Times New Roman"/>
          <w:color w:val="auto"/>
          <w:position w:val="6"/>
          <w:lang w:val="en-US" w:eastAsia="en-US" w:bidi="ar-SA"/>
        </w:rPr>
        <w:t>Sembulingam</w:t>
      </w:r>
      <w:proofErr w:type="spellEnd"/>
      <w:r w:rsidRPr="002D162A">
        <w:rPr>
          <w:rFonts w:ascii="Times New Roman" w:eastAsia="Calibri" w:hAnsi="Times New Roman" w:cs="Times New Roman"/>
          <w:color w:val="auto"/>
          <w:position w:val="6"/>
          <w:lang w:val="en-US" w:eastAsia="en-US" w:bidi="ar-SA"/>
        </w:rPr>
        <w:t xml:space="preserve">, P. </w:t>
      </w:r>
      <w:proofErr w:type="spellStart"/>
      <w:r w:rsidRPr="002D162A">
        <w:rPr>
          <w:rFonts w:ascii="Times New Roman" w:eastAsia="Calibri" w:hAnsi="Times New Roman" w:cs="Times New Roman"/>
          <w:color w:val="auto"/>
          <w:position w:val="6"/>
          <w:lang w:val="en-US" w:eastAsia="en-US" w:bidi="ar-SA"/>
        </w:rPr>
        <w:t>Sembulingam</w:t>
      </w:r>
      <w:proofErr w:type="spellEnd"/>
      <w:r w:rsidRPr="002D162A">
        <w:rPr>
          <w:rFonts w:ascii="Times New Roman" w:eastAsia="Calibri" w:hAnsi="Times New Roman" w:cs="Times New Roman"/>
          <w:color w:val="auto"/>
          <w:position w:val="6"/>
          <w:lang w:val="en-US" w:eastAsia="en-US" w:bidi="ar-SA"/>
        </w:rPr>
        <w:t>. – Jaypee Brothers Medical Publishers. – 9th ed., 2022. –1022 p.</w:t>
      </w:r>
    </w:p>
    <w:p w14:paraId="6CD57416" w14:textId="77777777" w:rsidR="002D162A" w:rsidRPr="00C7274D" w:rsidRDefault="002D162A" w:rsidP="002D162A">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3D36926"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position w:val="6"/>
          <w:lang w:eastAsia="en-US" w:bidi="ar-SA"/>
        </w:rPr>
      </w:pPr>
      <w:r w:rsidRPr="002D162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2D162A">
        <w:rPr>
          <w:rFonts w:ascii="Times New Roman" w:eastAsia="Calibri" w:hAnsi="Times New Roman" w:cs="Times New Roman"/>
          <w:color w:val="auto"/>
          <w:position w:val="6"/>
          <w:lang w:eastAsia="en-US" w:bidi="ar-SA"/>
        </w:rPr>
        <w:t>ОНМедУ</w:t>
      </w:r>
      <w:proofErr w:type="spellEnd"/>
      <w:r w:rsidRPr="002D162A">
        <w:rPr>
          <w:rFonts w:ascii="Times New Roman" w:eastAsia="Calibri" w:hAnsi="Times New Roman" w:cs="Times New Roman"/>
          <w:color w:val="auto"/>
          <w:position w:val="6"/>
          <w:lang w:eastAsia="en-US" w:bidi="ar-SA"/>
        </w:rPr>
        <w:t xml:space="preserve"> </w:t>
      </w:r>
      <w:hyperlink r:id="rId42" w:history="1">
        <w:r w:rsidRPr="002D162A">
          <w:rPr>
            <w:rFonts w:ascii="Times New Roman" w:eastAsia="Calibri" w:hAnsi="Times New Roman" w:cs="Times New Roman"/>
            <w:color w:val="0563C1"/>
            <w:u w:val="single"/>
            <w:lang w:eastAsia="en-US" w:bidi="ar-SA"/>
          </w:rPr>
          <w:t>https://onmedu.edu.ua/kafedra/biofiziki-informatiki-medichnoi-aparaturi/</w:t>
        </w:r>
      </w:hyperlink>
    </w:p>
    <w:p w14:paraId="7075CC11"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ru-RU" w:eastAsia="en-US" w:bidi="ar-SA"/>
        </w:rPr>
      </w:pPr>
      <w:r w:rsidRPr="002D162A">
        <w:rPr>
          <w:rFonts w:ascii="Times New Roman" w:eastAsia="Calibri" w:hAnsi="Times New Roman" w:cs="Times New Roman"/>
          <w:color w:val="auto"/>
          <w:lang w:val="ru-RU" w:eastAsia="en-US" w:bidi="ar-SA"/>
        </w:rPr>
        <w:t xml:space="preserve">Центр </w:t>
      </w:r>
      <w:proofErr w:type="spellStart"/>
      <w:r w:rsidRPr="002D162A">
        <w:rPr>
          <w:rFonts w:ascii="Times New Roman" w:eastAsia="Calibri" w:hAnsi="Times New Roman" w:cs="Times New Roman"/>
          <w:color w:val="auto"/>
          <w:lang w:val="ru-RU" w:eastAsia="en-US" w:bidi="ar-SA"/>
        </w:rPr>
        <w:t>тестування</w:t>
      </w:r>
      <w:proofErr w:type="spellEnd"/>
      <w:r w:rsidRPr="002D162A">
        <w:rPr>
          <w:rFonts w:ascii="Times New Roman" w:eastAsia="Calibri" w:hAnsi="Times New Roman" w:cs="Times New Roman"/>
          <w:color w:val="auto"/>
          <w:lang w:val="ru-RU" w:eastAsia="en-US" w:bidi="ar-SA"/>
        </w:rPr>
        <w:t xml:space="preserve"> – база </w:t>
      </w:r>
      <w:proofErr w:type="spellStart"/>
      <w:r w:rsidRPr="002D162A">
        <w:rPr>
          <w:rFonts w:ascii="Times New Roman" w:eastAsia="Calibri" w:hAnsi="Times New Roman" w:cs="Times New Roman"/>
          <w:color w:val="auto"/>
          <w:lang w:val="ru-RU" w:eastAsia="en-US" w:bidi="ar-SA"/>
        </w:rPr>
        <w:t>ліцензійних</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тестових</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завдань</w:t>
      </w:r>
      <w:proofErr w:type="spellEnd"/>
      <w:r w:rsidRPr="002D162A">
        <w:rPr>
          <w:rFonts w:ascii="Times New Roman" w:eastAsia="Calibri" w:hAnsi="Times New Roman" w:cs="Times New Roman"/>
          <w:color w:val="auto"/>
          <w:lang w:val="ru-RU" w:eastAsia="en-US" w:bidi="ar-SA"/>
        </w:rPr>
        <w:t xml:space="preserve"> «Крок»-1 </w:t>
      </w:r>
      <w:hyperlink r:id="rId43" w:history="1">
        <w:r w:rsidRPr="002D162A">
          <w:rPr>
            <w:rFonts w:ascii="Times New Roman" w:eastAsia="Calibri" w:hAnsi="Times New Roman" w:cs="Times New Roman"/>
            <w:color w:val="0563C1"/>
            <w:u w:val="single"/>
            <w:lang w:val="ru-RU" w:eastAsia="en-US" w:bidi="ar-SA"/>
          </w:rPr>
          <w:t>https://www.testcentr.org.ua/uk/component/sppagebuilder/?view=page&amp;id=317</w:t>
        </w:r>
      </w:hyperlink>
    </w:p>
    <w:p w14:paraId="72228C47"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ru-RU" w:eastAsia="en-US" w:bidi="ar-SA"/>
        </w:rPr>
      </w:pPr>
      <w:proofErr w:type="spellStart"/>
      <w:r w:rsidRPr="002D162A">
        <w:rPr>
          <w:rFonts w:ascii="Times New Roman" w:eastAsia="Calibri" w:hAnsi="Times New Roman" w:cs="Times New Roman"/>
          <w:color w:val="auto"/>
          <w:lang w:val="ru-RU" w:eastAsia="en-US" w:bidi="ar-SA"/>
        </w:rPr>
        <w:t>Підготовка</w:t>
      </w:r>
      <w:proofErr w:type="spellEnd"/>
      <w:r w:rsidRPr="002D162A">
        <w:rPr>
          <w:rFonts w:ascii="Times New Roman" w:eastAsia="Calibri" w:hAnsi="Times New Roman" w:cs="Times New Roman"/>
          <w:color w:val="auto"/>
          <w:lang w:val="ru-RU" w:eastAsia="en-US" w:bidi="ar-SA"/>
        </w:rPr>
        <w:t xml:space="preserve"> до Крок-1: </w:t>
      </w:r>
      <w:hyperlink r:id="rId44" w:history="1">
        <w:r w:rsidRPr="002D162A">
          <w:rPr>
            <w:rFonts w:ascii="Times New Roman" w:eastAsia="Calibri" w:hAnsi="Times New Roman" w:cs="Times New Roman"/>
            <w:color w:val="0563C1"/>
            <w:u w:val="single"/>
            <w:lang w:val="ru-RU" w:eastAsia="en-US" w:bidi="ar-SA"/>
          </w:rPr>
          <w:t>https://testkrok.org.ua/</w:t>
        </w:r>
      </w:hyperlink>
    </w:p>
    <w:p w14:paraId="326C7369"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ru-RU" w:eastAsia="en-US" w:bidi="ar-SA"/>
        </w:rPr>
      </w:pPr>
      <w:proofErr w:type="spellStart"/>
      <w:r w:rsidRPr="002D162A">
        <w:rPr>
          <w:rFonts w:ascii="Times New Roman" w:eastAsia="Calibri" w:hAnsi="Times New Roman" w:cs="Times New Roman"/>
          <w:color w:val="auto"/>
          <w:lang w:val="ru-RU" w:eastAsia="en-US" w:bidi="ar-SA"/>
        </w:rPr>
        <w:lastRenderedPageBreak/>
        <w:t>Підготовка</w:t>
      </w:r>
      <w:proofErr w:type="spellEnd"/>
      <w:r w:rsidRPr="002D162A">
        <w:rPr>
          <w:rFonts w:ascii="Times New Roman" w:eastAsia="Calibri" w:hAnsi="Times New Roman" w:cs="Times New Roman"/>
          <w:color w:val="auto"/>
          <w:lang w:val="ru-RU" w:eastAsia="en-US" w:bidi="ar-SA"/>
        </w:rPr>
        <w:t xml:space="preserve"> до Крок-1: </w:t>
      </w:r>
      <w:hyperlink r:id="rId45" w:history="1">
        <w:r w:rsidRPr="002D162A">
          <w:rPr>
            <w:rFonts w:ascii="Times New Roman" w:eastAsia="Calibri" w:hAnsi="Times New Roman" w:cs="Times New Roman"/>
            <w:color w:val="0563C1"/>
            <w:u w:val="single"/>
            <w:lang w:val="ru-RU" w:eastAsia="en-US" w:bidi="ar-SA"/>
          </w:rPr>
          <w:t>https://krok-lead.com/booklet/krok1/cd970d18-4695-433d-bb10-019f2df50d9c</w:t>
        </w:r>
      </w:hyperlink>
    </w:p>
    <w:p w14:paraId="0594411D"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en-US" w:eastAsia="en-US" w:bidi="ar-SA"/>
        </w:rPr>
      </w:pPr>
      <w:r w:rsidRPr="002D162A">
        <w:rPr>
          <w:rFonts w:ascii="Times New Roman" w:eastAsia="Calibri" w:hAnsi="Times New Roman" w:cs="Times New Roman"/>
          <w:color w:val="auto"/>
          <w:lang w:val="ru-RU" w:eastAsia="en-US" w:bidi="ar-SA"/>
        </w:rPr>
        <w:t xml:space="preserve">Он-лайн практикум з </w:t>
      </w:r>
      <w:proofErr w:type="spellStart"/>
      <w:r w:rsidRPr="002D162A">
        <w:rPr>
          <w:rFonts w:ascii="Times New Roman" w:eastAsia="Calibri" w:hAnsi="Times New Roman" w:cs="Times New Roman"/>
          <w:color w:val="auto"/>
          <w:lang w:val="ru-RU" w:eastAsia="en-US" w:bidi="ar-SA"/>
        </w:rPr>
        <w:t>фізіології</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Симуляційна</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програма</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Віртуальна</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Фізіологія</w:t>
      </w:r>
      <w:proofErr w:type="spellEnd"/>
      <w:r w:rsidRPr="002D162A">
        <w:rPr>
          <w:rFonts w:ascii="Times New Roman" w:eastAsia="Calibri" w:hAnsi="Times New Roman" w:cs="Times New Roman"/>
          <w:color w:val="auto"/>
          <w:lang w:val="ru-RU" w:eastAsia="en-US" w:bidi="ar-SA"/>
        </w:rPr>
        <w:t xml:space="preserve">» luprafisim.exe, створена </w:t>
      </w:r>
      <w:proofErr w:type="spellStart"/>
      <w:r w:rsidRPr="002D162A">
        <w:rPr>
          <w:rFonts w:ascii="Times New Roman" w:eastAsia="Calibri" w:hAnsi="Times New Roman" w:cs="Times New Roman"/>
          <w:color w:val="auto"/>
          <w:lang w:val="ru-RU" w:eastAsia="en-US" w:bidi="ar-SA"/>
        </w:rPr>
        <w:t>організацією</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en-US" w:eastAsia="en-US" w:bidi="ar-SA"/>
        </w:rPr>
        <w:t>Internich</w:t>
      </w:r>
      <w:proofErr w:type="spellEnd"/>
      <w:r w:rsidRPr="002D162A">
        <w:rPr>
          <w:rFonts w:ascii="Times New Roman" w:eastAsia="Calibri" w:hAnsi="Times New Roman" w:cs="Times New Roman"/>
          <w:color w:val="auto"/>
          <w:lang w:val="en-US" w:eastAsia="en-US" w:bidi="ar-SA"/>
        </w:rPr>
        <w:t xml:space="preserve"> </w:t>
      </w:r>
      <w:hyperlink r:id="rId46" w:history="1">
        <w:r w:rsidRPr="002D162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C8495EF" w14:textId="77777777" w:rsidR="00074550" w:rsidRDefault="00074550" w:rsidP="0033658E">
      <w:pPr>
        <w:tabs>
          <w:tab w:val="left" w:leader="underscore" w:pos="9488"/>
        </w:tabs>
        <w:spacing w:line="360" w:lineRule="auto"/>
        <w:rPr>
          <w:rFonts w:ascii="Times New Roman" w:eastAsia="Times New Roman" w:hAnsi="Times New Roman" w:cs="Times New Roman"/>
          <w:b/>
          <w:bCs/>
        </w:rPr>
      </w:pPr>
    </w:p>
    <w:p w14:paraId="56DA38CA" w14:textId="77777777" w:rsidR="005D7C81" w:rsidRDefault="005D7C81" w:rsidP="0033658E">
      <w:pPr>
        <w:tabs>
          <w:tab w:val="left" w:leader="underscore" w:pos="9488"/>
        </w:tabs>
        <w:spacing w:line="360" w:lineRule="auto"/>
        <w:rPr>
          <w:rFonts w:ascii="Times New Roman" w:eastAsia="Times New Roman" w:hAnsi="Times New Roman" w:cs="Times New Roman"/>
          <w:b/>
          <w:bCs/>
        </w:rPr>
      </w:pPr>
    </w:p>
    <w:p w14:paraId="0571B383" w14:textId="70C24B3D" w:rsidR="005D7C81" w:rsidRPr="00A92314" w:rsidRDefault="005D7C81" w:rsidP="005D7C81">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t xml:space="preserve">Самостійна робота </w:t>
      </w:r>
      <w:r w:rsidR="00516EA4">
        <w:rPr>
          <w:rFonts w:ascii="Times New Roman" w:eastAsia="Times New Roman" w:hAnsi="Times New Roman" w:cs="Times New Roman"/>
          <w:b/>
          <w:bCs/>
        </w:rPr>
        <w:t>6</w:t>
      </w:r>
    </w:p>
    <w:p w14:paraId="76006880" w14:textId="77777777" w:rsidR="005D7C81" w:rsidRPr="00F645F7" w:rsidRDefault="005D7C81" w:rsidP="005D7C81">
      <w:pPr>
        <w:ind w:firstLine="851"/>
        <w:rPr>
          <w:rFonts w:ascii="Times New Roman" w:hAnsi="Times New Roman" w:cs="Times New Roman"/>
        </w:rPr>
      </w:pPr>
      <w:r w:rsidRPr="00F645F7">
        <w:rPr>
          <w:rFonts w:ascii="Times New Roman" w:eastAsia="Times New Roman" w:hAnsi="Times New Roman" w:cs="Times New Roman"/>
          <w:b/>
          <w:bCs/>
        </w:rPr>
        <w:t>Тема:</w:t>
      </w:r>
      <w:r>
        <w:rPr>
          <w:rFonts w:ascii="Times New Roman" w:eastAsia="Times New Roman" w:hAnsi="Times New Roman" w:cs="Times New Roman"/>
          <w:b/>
          <w:bCs/>
        </w:rPr>
        <w:t xml:space="preserve"> </w:t>
      </w:r>
      <w:r w:rsidRPr="00432CE5">
        <w:rPr>
          <w:rFonts w:ascii="Times New Roman" w:hAnsi="Times New Roman" w:cs="Times New Roman"/>
        </w:rPr>
        <w:t xml:space="preserve">Дослідження слухового аналізатору: Тест Вебера, </w:t>
      </w:r>
      <w:proofErr w:type="spellStart"/>
      <w:r w:rsidRPr="00432CE5">
        <w:rPr>
          <w:rFonts w:ascii="Times New Roman" w:hAnsi="Times New Roman" w:cs="Times New Roman"/>
        </w:rPr>
        <w:t>Рінне</w:t>
      </w:r>
      <w:proofErr w:type="spellEnd"/>
      <w:r w:rsidRPr="00432CE5">
        <w:rPr>
          <w:rFonts w:ascii="Times New Roman" w:hAnsi="Times New Roman" w:cs="Times New Roman"/>
        </w:rPr>
        <w:t>.</w:t>
      </w:r>
    </w:p>
    <w:p w14:paraId="08B5F462" w14:textId="77777777" w:rsidR="005D7C81" w:rsidRDefault="005D7C81" w:rsidP="005D7C81">
      <w:pPr>
        <w:autoSpaceDE w:val="0"/>
        <w:autoSpaceDN w:val="0"/>
        <w:adjustRightInd w:val="0"/>
        <w:ind w:firstLine="851"/>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Pr>
          <w:rFonts w:ascii="Times New Roman" w:eastAsia="Times New Roman" w:hAnsi="Times New Roman" w:cs="Times New Roman"/>
          <w:color w:val="auto"/>
          <w:lang w:eastAsia="ru-RU" w:bidi="ar-SA"/>
        </w:rPr>
        <w:t>слухового аналізатору</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Pr>
          <w:rFonts w:ascii="Times New Roman" w:eastAsia="Times New Roman" w:hAnsi="Times New Roman" w:cs="Times New Roman"/>
          <w:color w:val="auto"/>
          <w:lang w:eastAsia="ru-RU" w:bidi="ar-SA"/>
        </w:rPr>
        <w:t xml:space="preserve">реєстрації властивостей слуху </w:t>
      </w:r>
      <w:r w:rsidRPr="003F3037">
        <w:rPr>
          <w:rFonts w:ascii="Times New Roman" w:eastAsia="Times New Roman" w:hAnsi="Times New Roman" w:cs="Times New Roman"/>
          <w:color w:val="auto"/>
          <w:lang w:eastAsia="ru-RU" w:bidi="ar-SA"/>
        </w:rPr>
        <w:t>та вміти аналізувати отримані дані.</w:t>
      </w:r>
    </w:p>
    <w:p w14:paraId="476D0D12" w14:textId="77777777" w:rsidR="005D7C81" w:rsidRDefault="005D7C81" w:rsidP="005D7C81">
      <w:pPr>
        <w:autoSpaceDE w:val="0"/>
        <w:autoSpaceDN w:val="0"/>
        <w:adjustRightInd w:val="0"/>
        <w:ind w:firstLine="851"/>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3D9B5198"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Структурно-функціональна організація слухової сенсорн</w:t>
      </w:r>
      <w:r>
        <w:rPr>
          <w:rFonts w:ascii="Times New Roman" w:eastAsia="Times New Roman" w:hAnsi="Times New Roman" w:cs="Times New Roman"/>
        </w:rPr>
        <w:t>ої</w:t>
      </w:r>
      <w:r w:rsidRPr="00432CE5">
        <w:rPr>
          <w:rFonts w:ascii="Times New Roman" w:eastAsia="Times New Roman" w:hAnsi="Times New Roman" w:cs="Times New Roman"/>
        </w:rPr>
        <w:t xml:space="preserve"> систем</w:t>
      </w:r>
      <w:r>
        <w:rPr>
          <w:rFonts w:ascii="Times New Roman" w:eastAsia="Times New Roman" w:hAnsi="Times New Roman" w:cs="Times New Roman"/>
        </w:rPr>
        <w:t>и.</w:t>
      </w:r>
    </w:p>
    <w:p w14:paraId="0A95F6D5"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Pr>
          <w:rFonts w:ascii="Times New Roman" w:eastAsia="Times New Roman" w:hAnsi="Times New Roman" w:cs="Times New Roman"/>
        </w:rPr>
        <w:t>Г</w:t>
      </w:r>
      <w:r w:rsidRPr="00432CE5">
        <w:rPr>
          <w:rFonts w:ascii="Times New Roman" w:eastAsia="Times New Roman" w:hAnsi="Times New Roman" w:cs="Times New Roman"/>
        </w:rPr>
        <w:t>оловні та допоміжні структури</w:t>
      </w:r>
      <w:r>
        <w:rPr>
          <w:rFonts w:ascii="Times New Roman" w:eastAsia="Times New Roman" w:hAnsi="Times New Roman" w:cs="Times New Roman"/>
        </w:rPr>
        <w:t xml:space="preserve"> слухової сенсорної системи</w:t>
      </w:r>
      <w:r w:rsidRPr="00432CE5">
        <w:rPr>
          <w:rFonts w:ascii="Times New Roman" w:eastAsia="Times New Roman" w:hAnsi="Times New Roman" w:cs="Times New Roman"/>
        </w:rPr>
        <w:t>.</w:t>
      </w:r>
    </w:p>
    <w:p w14:paraId="362B0F37"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Провідниковий і кірковий відділи слухової сенсорної системи.</w:t>
      </w:r>
    </w:p>
    <w:p w14:paraId="2CF36F8C"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 xml:space="preserve">Центральні механізми аналізу звукової інформації. </w:t>
      </w:r>
    </w:p>
    <w:p w14:paraId="120B1B0A" w14:textId="77777777" w:rsidR="005D7C81" w:rsidRPr="00432CE5"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Теорія сприйняття звуків. Бінауральний слух.</w:t>
      </w:r>
    </w:p>
    <w:p w14:paraId="4F19058E" w14:textId="77777777" w:rsidR="005D7C81" w:rsidRPr="00432CE5" w:rsidRDefault="005D7C81" w:rsidP="005D7C81">
      <w:pPr>
        <w:autoSpaceDE w:val="0"/>
        <w:autoSpaceDN w:val="0"/>
        <w:adjustRightInd w:val="0"/>
        <w:ind w:firstLine="851"/>
        <w:rPr>
          <w:rFonts w:ascii="Times New Roman" w:eastAsia="Times New Roman" w:hAnsi="Times New Roman" w:cs="Times New Roman"/>
          <w:color w:val="auto"/>
          <w:lang w:eastAsia="ru-RU" w:bidi="ar-SA"/>
        </w:rPr>
      </w:pPr>
    </w:p>
    <w:p w14:paraId="0DF6F7E6" w14:textId="77777777" w:rsidR="005D7C81" w:rsidRPr="00B61E8C" w:rsidRDefault="005D7C81" w:rsidP="005D7C81">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5690E7D4" w14:textId="77777777" w:rsidR="005D7C81" w:rsidRPr="00172E39" w:rsidRDefault="005D7C81" w:rsidP="005D7C81">
      <w:pPr>
        <w:pStyle w:val="a3"/>
        <w:numPr>
          <w:ilvl w:val="0"/>
          <w:numId w:val="25"/>
        </w:numPr>
        <w:tabs>
          <w:tab w:val="left" w:pos="330"/>
          <w:tab w:val="left" w:pos="952"/>
        </w:tabs>
        <w:jc w:val="both"/>
        <w:rPr>
          <w:rFonts w:ascii="Times New Roman" w:eastAsia="Times New Roman" w:hAnsi="Times New Roman" w:cs="Times New Roman"/>
          <w:b/>
          <w:bCs/>
        </w:rPr>
      </w:pPr>
      <w:r w:rsidRPr="00172E39">
        <w:rPr>
          <w:rFonts w:ascii="Times New Roman" w:eastAsia="Times New Roman" w:hAnsi="Times New Roman" w:cs="Times New Roman"/>
          <w:b/>
          <w:bCs/>
        </w:rPr>
        <w:t>Теоретичні питання:</w:t>
      </w:r>
    </w:p>
    <w:p w14:paraId="101A8F7A" w14:textId="77777777" w:rsidR="005D7C81" w:rsidRPr="00C41549" w:rsidRDefault="005D7C81" w:rsidP="005D7C81">
      <w:pPr>
        <w:pStyle w:val="a3"/>
        <w:tabs>
          <w:tab w:val="left" w:pos="330"/>
          <w:tab w:val="left" w:pos="952"/>
        </w:tabs>
        <w:ind w:left="284" w:hanging="284"/>
        <w:jc w:val="both"/>
        <w:rPr>
          <w:rFonts w:ascii="Times New Roman" w:eastAsia="Times New Roman" w:hAnsi="Times New Roman" w:cs="Times New Roman"/>
          <w:i/>
          <w:iCs/>
        </w:rPr>
      </w:pPr>
      <w:r w:rsidRPr="00C41549">
        <w:rPr>
          <w:rFonts w:ascii="Times New Roman" w:eastAsia="Times New Roman" w:hAnsi="Times New Roman" w:cs="Times New Roman"/>
          <w:i/>
          <w:iCs/>
        </w:rPr>
        <w:t>Тези змісту теми</w:t>
      </w:r>
    </w:p>
    <w:p w14:paraId="65FEFE87" w14:textId="77777777" w:rsidR="005D7C81" w:rsidRPr="00432CE5" w:rsidRDefault="005D7C81" w:rsidP="005D7C81">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sidRPr="00432CE5">
        <w:rPr>
          <w:rFonts w:ascii="Times New Roman" w:eastAsia="Times New Roman" w:hAnsi="Times New Roman" w:cs="Times New Roman"/>
        </w:rPr>
        <w:t xml:space="preserve">Слуховий аналізатор - це другий за значенням аналізатор в забезпеченні адаптивних реакцій людини. Основна його функція - уловлювання та переробка звукової інформації різного характеру (шуми, мова людини та ін.). Звук поширюється у вигляді звукових хвиль (коливання повітря). </w:t>
      </w:r>
    </w:p>
    <w:p w14:paraId="02777EA0" w14:textId="77777777" w:rsidR="005D7C81" w:rsidRPr="00432CE5" w:rsidRDefault="005D7C81" w:rsidP="005D7C81">
      <w:pPr>
        <w:tabs>
          <w:tab w:val="left" w:pos="330"/>
          <w:tab w:val="left" w:pos="952"/>
        </w:tabs>
        <w:jc w:val="both"/>
        <w:rPr>
          <w:rFonts w:ascii="Times New Roman" w:eastAsia="Times New Roman" w:hAnsi="Times New Roman" w:cs="Times New Roman"/>
        </w:rPr>
      </w:pPr>
      <w:r w:rsidRPr="00432CE5">
        <w:rPr>
          <w:rFonts w:ascii="Times New Roman" w:eastAsia="Times New Roman" w:hAnsi="Times New Roman" w:cs="Times New Roman"/>
        </w:rPr>
        <w:t>1. Будова периферичної частини слухового аналізатора. Слуховий аналізатор поділяється на три відділи: зовнішнє, середнє і внутрішнє вухо. Зовнішнє вухо складається з вушної раковини і зовнішнього слухового проходу. Середнє вухо представлене повітряною (барабанною) порожниною, що знаходиться між барабанною перетинкою і внутрішнім вухом. Барабанна перетинка з’єднується із стінкою внутрішнього вуха трьома кісточками: молоточком, коваделком і стремінцем. Внутрішнє вухо міститься у завитці, розташованій в піраміді скроневої кістки (2,5 оберти). По всій довжині завитки кістковий канал розділений двома перетинками: більш тонкою вестибулярною мембраною (</w:t>
      </w:r>
      <w:proofErr w:type="spellStart"/>
      <w:r w:rsidRPr="00432CE5">
        <w:rPr>
          <w:rFonts w:ascii="Times New Roman" w:eastAsia="Times New Roman" w:hAnsi="Times New Roman" w:cs="Times New Roman"/>
        </w:rPr>
        <w:t>Рейснера</w:t>
      </w:r>
      <w:proofErr w:type="spellEnd"/>
      <w:r w:rsidRPr="00432CE5">
        <w:rPr>
          <w:rFonts w:ascii="Times New Roman" w:eastAsia="Times New Roman" w:hAnsi="Times New Roman" w:cs="Times New Roman"/>
        </w:rPr>
        <w:t xml:space="preserve">) і більш товстою і пружною –  27 основною мембраною. Ці мембрани поділяють канал завитки на три вузеньких отвори: верхній, середній і нижній канали. Верхній і нижній канали у верхівці завитки з’єднуються через отвір – </w:t>
      </w:r>
      <w:proofErr w:type="spellStart"/>
      <w:r w:rsidRPr="00432CE5">
        <w:rPr>
          <w:rFonts w:ascii="Times New Roman" w:eastAsia="Times New Roman" w:hAnsi="Times New Roman" w:cs="Times New Roman"/>
        </w:rPr>
        <w:t>гелікотрему</w:t>
      </w:r>
      <w:proofErr w:type="spellEnd"/>
      <w:r w:rsidRPr="00432CE5">
        <w:rPr>
          <w:rFonts w:ascii="Times New Roman" w:eastAsia="Times New Roman" w:hAnsi="Times New Roman" w:cs="Times New Roman"/>
        </w:rPr>
        <w:t xml:space="preserve">. В основі завитки верхній канал починається овальним вікном, а нижній тут же закінчується круглим вікном. Обидва канали заповнені рідиною – </w:t>
      </w:r>
      <w:proofErr w:type="spellStart"/>
      <w:r w:rsidRPr="00432CE5">
        <w:rPr>
          <w:rFonts w:ascii="Times New Roman" w:eastAsia="Times New Roman" w:hAnsi="Times New Roman" w:cs="Times New Roman"/>
        </w:rPr>
        <w:t>перилімфою</w:t>
      </w:r>
      <w:proofErr w:type="spellEnd"/>
      <w:r w:rsidRPr="00432CE5">
        <w:rPr>
          <w:rFonts w:ascii="Times New Roman" w:eastAsia="Times New Roman" w:hAnsi="Times New Roman" w:cs="Times New Roman"/>
        </w:rPr>
        <w:t xml:space="preserve">. Середній канал відокремлений від верхнього і нижнього і заповнений ендолімфою. В середині цього каналу на основній мембрані розташований </w:t>
      </w:r>
      <w:proofErr w:type="spellStart"/>
      <w:r w:rsidRPr="00432CE5">
        <w:rPr>
          <w:rFonts w:ascii="Times New Roman" w:eastAsia="Times New Roman" w:hAnsi="Times New Roman" w:cs="Times New Roman"/>
        </w:rPr>
        <w:t>звукосприймальний</w:t>
      </w:r>
      <w:proofErr w:type="spellEnd"/>
      <w:r w:rsidRPr="00432CE5">
        <w:rPr>
          <w:rFonts w:ascii="Times New Roman" w:eastAsia="Times New Roman" w:hAnsi="Times New Roman" w:cs="Times New Roman"/>
        </w:rPr>
        <w:t xml:space="preserve"> апарат – спіральний (</w:t>
      </w:r>
      <w:proofErr w:type="spellStart"/>
      <w:r w:rsidRPr="00432CE5">
        <w:rPr>
          <w:rFonts w:ascii="Times New Roman" w:eastAsia="Times New Roman" w:hAnsi="Times New Roman" w:cs="Times New Roman"/>
        </w:rPr>
        <w:t>кортіїв</w:t>
      </w:r>
      <w:proofErr w:type="spellEnd"/>
      <w:r w:rsidRPr="00432CE5">
        <w:rPr>
          <w:rFonts w:ascii="Times New Roman" w:eastAsia="Times New Roman" w:hAnsi="Times New Roman" w:cs="Times New Roman"/>
        </w:rPr>
        <w:t xml:space="preserve">) орган, утворений </w:t>
      </w:r>
      <w:proofErr w:type="spellStart"/>
      <w:r w:rsidRPr="00432CE5">
        <w:rPr>
          <w:rFonts w:ascii="Times New Roman" w:eastAsia="Times New Roman" w:hAnsi="Times New Roman" w:cs="Times New Roman"/>
        </w:rPr>
        <w:t>волосковими</w:t>
      </w:r>
      <w:proofErr w:type="spellEnd"/>
      <w:r w:rsidRPr="00432CE5">
        <w:rPr>
          <w:rFonts w:ascii="Times New Roman" w:eastAsia="Times New Roman" w:hAnsi="Times New Roman" w:cs="Times New Roman"/>
        </w:rPr>
        <w:t xml:space="preserve"> рецепторними клітинами. Над </w:t>
      </w:r>
      <w:proofErr w:type="spellStart"/>
      <w:r w:rsidRPr="00432CE5">
        <w:rPr>
          <w:rFonts w:ascii="Times New Roman" w:eastAsia="Times New Roman" w:hAnsi="Times New Roman" w:cs="Times New Roman"/>
        </w:rPr>
        <w:t>волосковими</w:t>
      </w:r>
      <w:proofErr w:type="spellEnd"/>
      <w:r w:rsidRPr="00432CE5">
        <w:rPr>
          <w:rFonts w:ascii="Times New Roman" w:eastAsia="Times New Roman" w:hAnsi="Times New Roman" w:cs="Times New Roman"/>
        </w:rPr>
        <w:t xml:space="preserve"> клітинами розташована мембрана. Вона має стрічкоподібну форму і желеподібну консистенцію. Волоскові клітини за допомогою </w:t>
      </w:r>
      <w:proofErr w:type="spellStart"/>
      <w:r w:rsidRPr="00432CE5">
        <w:rPr>
          <w:rFonts w:ascii="Times New Roman" w:eastAsia="Times New Roman" w:hAnsi="Times New Roman" w:cs="Times New Roman"/>
        </w:rPr>
        <w:t>синаптичних</w:t>
      </w:r>
      <w:proofErr w:type="spellEnd"/>
      <w:r w:rsidRPr="00432CE5">
        <w:rPr>
          <w:rFonts w:ascii="Times New Roman" w:eastAsia="Times New Roman" w:hAnsi="Times New Roman" w:cs="Times New Roman"/>
        </w:rPr>
        <w:t xml:space="preserve"> контактів з’єднуються з нейронами, аксони яких у складі </w:t>
      </w:r>
      <w:proofErr w:type="spellStart"/>
      <w:r w:rsidRPr="00432CE5">
        <w:rPr>
          <w:rFonts w:ascii="Times New Roman" w:eastAsia="Times New Roman" w:hAnsi="Times New Roman" w:cs="Times New Roman"/>
        </w:rPr>
        <w:t>присінковозавиткового</w:t>
      </w:r>
      <w:proofErr w:type="spellEnd"/>
      <w:r w:rsidRPr="00432CE5">
        <w:rPr>
          <w:rFonts w:ascii="Times New Roman" w:eastAsia="Times New Roman" w:hAnsi="Times New Roman" w:cs="Times New Roman"/>
        </w:rPr>
        <w:t xml:space="preserve"> </w:t>
      </w:r>
      <w:proofErr w:type="spellStart"/>
      <w:r w:rsidRPr="00432CE5">
        <w:rPr>
          <w:rFonts w:ascii="Times New Roman" w:eastAsia="Times New Roman" w:hAnsi="Times New Roman" w:cs="Times New Roman"/>
        </w:rPr>
        <w:t>нерва</w:t>
      </w:r>
      <w:proofErr w:type="spellEnd"/>
      <w:r w:rsidRPr="00432CE5">
        <w:rPr>
          <w:rFonts w:ascii="Times New Roman" w:eastAsia="Times New Roman" w:hAnsi="Times New Roman" w:cs="Times New Roman"/>
        </w:rPr>
        <w:t xml:space="preserve"> </w:t>
      </w:r>
      <w:proofErr w:type="spellStart"/>
      <w:r w:rsidRPr="00432CE5">
        <w:rPr>
          <w:rFonts w:ascii="Times New Roman" w:eastAsia="Times New Roman" w:hAnsi="Times New Roman" w:cs="Times New Roman"/>
        </w:rPr>
        <w:t>направлюється</w:t>
      </w:r>
      <w:proofErr w:type="spellEnd"/>
      <w:r w:rsidRPr="00432CE5">
        <w:rPr>
          <w:rFonts w:ascii="Times New Roman" w:eastAsia="Times New Roman" w:hAnsi="Times New Roman" w:cs="Times New Roman"/>
        </w:rPr>
        <w:t xml:space="preserve"> до стовбура мозку і проміжного мозку, де відбувається переключення на наступні нейрони, відростки яких ідуть у скроневу зону півкулі мозку. </w:t>
      </w:r>
    </w:p>
    <w:p w14:paraId="3D418416" w14:textId="77777777" w:rsidR="005D7C81" w:rsidRPr="000D7B98" w:rsidRDefault="005D7C81" w:rsidP="005D7C81">
      <w:pPr>
        <w:tabs>
          <w:tab w:val="left" w:pos="330"/>
          <w:tab w:val="left" w:pos="952"/>
        </w:tabs>
        <w:jc w:val="both"/>
        <w:rPr>
          <w:rFonts w:ascii="Times New Roman" w:eastAsia="Times New Roman" w:hAnsi="Times New Roman" w:cs="Times New Roman"/>
        </w:rPr>
      </w:pPr>
      <w:r w:rsidRPr="00432CE5">
        <w:rPr>
          <w:rFonts w:ascii="Times New Roman" w:eastAsia="Times New Roman" w:hAnsi="Times New Roman" w:cs="Times New Roman"/>
        </w:rPr>
        <w:t xml:space="preserve">2. Механізм сприйняття і передачі збудження. Звукові хвилі, потрапляючи у зовнішній слуховий хід, підсилюються в 2–2,5 рази і викликають коливання барабанної перетинки з частотою звукових хвиль. Коливання барабанної перетинки через слухові кісточки передаються на мембрану овального вікна. Коливання мембрани овального вікна </w:t>
      </w:r>
      <w:r w:rsidRPr="00432CE5">
        <w:rPr>
          <w:rFonts w:ascii="Times New Roman" w:eastAsia="Times New Roman" w:hAnsi="Times New Roman" w:cs="Times New Roman"/>
        </w:rPr>
        <w:lastRenderedPageBreak/>
        <w:t xml:space="preserve">викликають відповідні коливання стовпця рідини </w:t>
      </w:r>
      <w:proofErr w:type="spellStart"/>
      <w:r w:rsidRPr="00432CE5">
        <w:rPr>
          <w:rFonts w:ascii="Times New Roman" w:eastAsia="Times New Roman" w:hAnsi="Times New Roman" w:cs="Times New Roman"/>
        </w:rPr>
        <w:t>перелімфи</w:t>
      </w:r>
      <w:proofErr w:type="spellEnd"/>
      <w:r w:rsidRPr="00432CE5">
        <w:rPr>
          <w:rFonts w:ascii="Times New Roman" w:eastAsia="Times New Roman" w:hAnsi="Times New Roman" w:cs="Times New Roman"/>
        </w:rPr>
        <w:t xml:space="preserve"> верхнього каналу і вібрацію основної мембрани і коливання </w:t>
      </w:r>
      <w:proofErr w:type="spellStart"/>
      <w:r w:rsidRPr="00432CE5">
        <w:rPr>
          <w:rFonts w:ascii="Times New Roman" w:eastAsia="Times New Roman" w:hAnsi="Times New Roman" w:cs="Times New Roman"/>
        </w:rPr>
        <w:t>перилімфи</w:t>
      </w:r>
      <w:proofErr w:type="spellEnd"/>
      <w:r w:rsidRPr="00432CE5">
        <w:rPr>
          <w:rFonts w:ascii="Times New Roman" w:eastAsia="Times New Roman" w:hAnsi="Times New Roman" w:cs="Times New Roman"/>
        </w:rPr>
        <w:t xml:space="preserve"> у нижньому каналі. При деформації основної мембрани коливаються розташовані на ній волоскові сенсорні клітини. При цьому вони торкаються покривної мембрани, що призводить до зміни їх мембранного потенціалу і появи електричного ефекту, який проявляється в електричних коливаннях, що відповідають за частотою звуковим коливанням. Це явище називають ще мікрофонним ефектом. Основну роль у механізмі розрізнення звуків різної частоти відіграють фізичні закони розповсюдження звукових коливань у рідині і акустичні властивості основної мембрани. Основна мембрана ширша і товща на верхівці, ніж біля основи. При низьких частотах вібрує вся мембрана з найбільшою амплітудою на верхівці. Інерція стовпця рідини не дає можливості високочастотним хвилям проникати в глиб завитки. Тому звуки високої частоти проникають на малу глибину, викликаючи резонанс коливання </w:t>
      </w:r>
      <w:proofErr w:type="spellStart"/>
      <w:r w:rsidRPr="00432CE5">
        <w:rPr>
          <w:rFonts w:ascii="Times New Roman" w:eastAsia="Times New Roman" w:hAnsi="Times New Roman" w:cs="Times New Roman"/>
        </w:rPr>
        <w:t>перелімфи</w:t>
      </w:r>
      <w:proofErr w:type="spellEnd"/>
      <w:r w:rsidRPr="00432CE5">
        <w:rPr>
          <w:rFonts w:ascii="Times New Roman" w:eastAsia="Times New Roman" w:hAnsi="Times New Roman" w:cs="Times New Roman"/>
        </w:rPr>
        <w:t xml:space="preserve"> і збудження </w:t>
      </w:r>
      <w:proofErr w:type="spellStart"/>
      <w:r w:rsidRPr="00432CE5">
        <w:rPr>
          <w:rFonts w:ascii="Times New Roman" w:eastAsia="Times New Roman" w:hAnsi="Times New Roman" w:cs="Times New Roman"/>
        </w:rPr>
        <w:t>волоскових</w:t>
      </w:r>
      <w:proofErr w:type="spellEnd"/>
      <w:r w:rsidRPr="00432CE5">
        <w:rPr>
          <w:rFonts w:ascii="Times New Roman" w:eastAsia="Times New Roman" w:hAnsi="Times New Roman" w:cs="Times New Roman"/>
        </w:rPr>
        <w:t xml:space="preserve"> клітин біля основи мембрани. </w:t>
      </w:r>
      <w:proofErr w:type="spellStart"/>
      <w:r w:rsidRPr="00432CE5">
        <w:rPr>
          <w:rFonts w:ascii="Times New Roman" w:eastAsia="Times New Roman" w:hAnsi="Times New Roman" w:cs="Times New Roman"/>
        </w:rPr>
        <w:t>Середньочастотні</w:t>
      </w:r>
      <w:proofErr w:type="spellEnd"/>
      <w:r w:rsidRPr="00432CE5">
        <w:rPr>
          <w:rFonts w:ascii="Times New Roman" w:eastAsia="Times New Roman" w:hAnsi="Times New Roman" w:cs="Times New Roman"/>
        </w:rPr>
        <w:t xml:space="preserve"> звуки сприймаються рецепторними клітинами, розташованими посередині мембрани.</w:t>
      </w:r>
    </w:p>
    <w:p w14:paraId="1575102C" w14:textId="77777777" w:rsidR="005D7C81" w:rsidRPr="002F6A9E" w:rsidRDefault="005D7C81" w:rsidP="005D7C81">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 xml:space="preserve">2. </w:t>
      </w:r>
      <w:r w:rsidRPr="002F6A9E">
        <w:rPr>
          <w:rFonts w:ascii="Times New Roman" w:eastAsia="Times New Roman" w:hAnsi="Times New Roman" w:cs="Times New Roman"/>
          <w:b/>
          <w:bCs/>
        </w:rPr>
        <w:t>Питання для самоконтролю:</w:t>
      </w:r>
    </w:p>
    <w:p w14:paraId="46FA19BD"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Структурно-функціональна організація слухової сенсорної системи.</w:t>
      </w:r>
    </w:p>
    <w:p w14:paraId="03BA3284"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Головні та допоміжні структури слухової сенсорної системи.</w:t>
      </w:r>
    </w:p>
    <w:p w14:paraId="1930B70A"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Провідниковий і кірковий відділи слухової сенсорної системи.</w:t>
      </w:r>
    </w:p>
    <w:p w14:paraId="7CEAC03D"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 xml:space="preserve">Центральні механізми аналізу звукової інформації. </w:t>
      </w:r>
    </w:p>
    <w:p w14:paraId="54DDDA8C"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Теорія сприйняття звуків. Бінауральний слух.</w:t>
      </w:r>
    </w:p>
    <w:p w14:paraId="5E160666" w14:textId="77777777" w:rsidR="005D7C81" w:rsidRPr="00432CE5" w:rsidRDefault="005D7C81" w:rsidP="005D7C81">
      <w:pPr>
        <w:widowControl/>
        <w:jc w:val="both"/>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noProof/>
          <w:color w:val="auto"/>
          <w:lang w:eastAsia="ru-RU" w:bidi="ar-SA"/>
        </w:rPr>
        <w:t>3.</w:t>
      </w:r>
      <w:r w:rsidRPr="00432CE5">
        <w:rPr>
          <w:rFonts w:ascii="Times New Roman" w:eastAsia="Times New Roman" w:hAnsi="Times New Roman" w:cs="Times New Roman"/>
          <w:b/>
          <w:bCs/>
          <w:noProof/>
          <w:color w:val="auto"/>
          <w:lang w:eastAsia="ru-RU" w:bidi="ar-SA"/>
        </w:rPr>
        <w:t>Завдання для самостійного опрацювання матеріалу:</w:t>
      </w:r>
    </w:p>
    <w:p w14:paraId="0E005338" w14:textId="77777777" w:rsidR="005D7C81" w:rsidRPr="002F6A9E" w:rsidRDefault="005D7C81" w:rsidP="005D7C81">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Практичні роботи:</w:t>
      </w:r>
    </w:p>
    <w:p w14:paraId="3D854EDB" w14:textId="77777777" w:rsidR="005D7C81" w:rsidRPr="00432CE5" w:rsidRDefault="005D7C81" w:rsidP="005D7C81">
      <w:pPr>
        <w:jc w:val="both"/>
        <w:rPr>
          <w:rFonts w:ascii="Times New Roman" w:eastAsia="Times New Roman" w:hAnsi="Times New Roman" w:cs="Times New Roman"/>
          <w:bCs/>
          <w:color w:val="auto"/>
          <w:lang w:eastAsia="ru-RU" w:bidi="ar-SA"/>
        </w:rPr>
      </w:pPr>
      <w:r>
        <w:rPr>
          <w:rFonts w:ascii="Times New Roman" w:eastAsia="Times New Roman" w:hAnsi="Times New Roman" w:cs="Times New Roman"/>
          <w:bCs/>
          <w:color w:val="auto"/>
          <w:lang w:eastAsia="ru-RU" w:bidi="ar-SA"/>
        </w:rPr>
        <w:t xml:space="preserve">1. </w:t>
      </w:r>
      <w:r w:rsidRPr="00432CE5">
        <w:rPr>
          <w:rFonts w:ascii="Times New Roman" w:eastAsia="Times New Roman" w:hAnsi="Times New Roman" w:cs="Times New Roman"/>
          <w:bCs/>
          <w:color w:val="auto"/>
          <w:lang w:eastAsia="ru-RU" w:bidi="ar-SA"/>
        </w:rPr>
        <w:t>Дослідження кісткової провідності звуку</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(дослід Вебера).</w:t>
      </w:r>
    </w:p>
    <w:p w14:paraId="3E2EF449"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 xml:space="preserve">2. Дослідження кісткової та повітряної провідності звуку (дослід </w:t>
      </w:r>
      <w:proofErr w:type="spellStart"/>
      <w:r w:rsidRPr="00432CE5">
        <w:rPr>
          <w:rFonts w:ascii="Times New Roman" w:eastAsia="Times New Roman" w:hAnsi="Times New Roman" w:cs="Times New Roman"/>
          <w:bCs/>
          <w:color w:val="auto"/>
          <w:lang w:eastAsia="ru-RU" w:bidi="ar-SA"/>
        </w:rPr>
        <w:t>Рінне</w:t>
      </w:r>
      <w:proofErr w:type="spellEnd"/>
      <w:r w:rsidRPr="00432CE5">
        <w:rPr>
          <w:rFonts w:ascii="Times New Roman" w:eastAsia="Times New Roman" w:hAnsi="Times New Roman" w:cs="Times New Roman"/>
          <w:bCs/>
          <w:color w:val="auto"/>
          <w:lang w:eastAsia="ru-RU" w:bidi="ar-SA"/>
        </w:rPr>
        <w:t>).</w:t>
      </w:r>
    </w:p>
    <w:p w14:paraId="2A5E6E5C" w14:textId="77777777" w:rsidR="005D7C81" w:rsidRPr="00E77C86" w:rsidRDefault="005D7C81" w:rsidP="005D7C81">
      <w:pPr>
        <w:jc w:val="both"/>
        <w:rPr>
          <w:rFonts w:ascii="Times New Roman" w:eastAsia="Times New Roman" w:hAnsi="Times New Roman" w:cs="Times New Roman"/>
          <w:b/>
          <w:i/>
          <w:iCs/>
          <w:color w:val="auto"/>
          <w:lang w:eastAsia="ru-RU" w:bidi="ar-SA"/>
        </w:rPr>
      </w:pPr>
      <w:r w:rsidRPr="00E77C86">
        <w:rPr>
          <w:rFonts w:ascii="Times New Roman" w:eastAsia="Times New Roman" w:hAnsi="Times New Roman" w:cs="Times New Roman"/>
          <w:b/>
          <w:i/>
          <w:iCs/>
          <w:color w:val="auto"/>
          <w:lang w:eastAsia="ru-RU" w:bidi="ar-SA"/>
        </w:rPr>
        <w:t>Методика дослідження кісткової провідності звуку (дослід Вебера)</w:t>
      </w:r>
    </w:p>
    <w:p w14:paraId="03BC9119"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Для роботи необхідні: камертон, гумова трубка, ватні тампони.</w:t>
      </w:r>
    </w:p>
    <w:p w14:paraId="74171F1B"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Об’єкт дослідження — людина.</w:t>
      </w:r>
    </w:p>
    <w:p w14:paraId="36114366"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 xml:space="preserve">Проведення роботи. Випробовуваного усаджують на стілець і прикладають до середини тім’яної ділянки звучний камертон. За </w:t>
      </w:r>
      <w:proofErr w:type="spellStart"/>
      <w:r w:rsidRPr="00432CE5">
        <w:rPr>
          <w:rFonts w:ascii="Times New Roman" w:eastAsia="Times New Roman" w:hAnsi="Times New Roman" w:cs="Times New Roman"/>
          <w:bCs/>
          <w:color w:val="auto"/>
          <w:lang w:eastAsia="ru-RU" w:bidi="ar-SA"/>
        </w:rPr>
        <w:t>нормальнихумов</w:t>
      </w:r>
      <w:proofErr w:type="spellEnd"/>
      <w:r w:rsidRPr="00432CE5">
        <w:rPr>
          <w:rFonts w:ascii="Times New Roman" w:eastAsia="Times New Roman" w:hAnsi="Times New Roman" w:cs="Times New Roman"/>
          <w:bCs/>
          <w:color w:val="auto"/>
          <w:lang w:eastAsia="ru-RU" w:bidi="ar-SA"/>
        </w:rPr>
        <w:t xml:space="preserve"> випробовуваний чує звук однакової </w:t>
      </w:r>
      <w:proofErr w:type="spellStart"/>
      <w:r w:rsidRPr="00432CE5">
        <w:rPr>
          <w:rFonts w:ascii="Times New Roman" w:eastAsia="Times New Roman" w:hAnsi="Times New Roman" w:cs="Times New Roman"/>
          <w:bCs/>
          <w:color w:val="auto"/>
          <w:lang w:eastAsia="ru-RU" w:bidi="ar-SA"/>
        </w:rPr>
        <w:t>силиобома</w:t>
      </w:r>
      <w:proofErr w:type="spellEnd"/>
      <w:r w:rsidRPr="00432CE5">
        <w:rPr>
          <w:rFonts w:ascii="Times New Roman" w:eastAsia="Times New Roman" w:hAnsi="Times New Roman" w:cs="Times New Roman"/>
          <w:bCs/>
          <w:color w:val="auto"/>
          <w:lang w:eastAsia="ru-RU" w:bidi="ar-SA"/>
        </w:rPr>
        <w:t xml:space="preserve"> вухами. Потім в одне вухо вміщують ватний тампон і дослідження повторюють. Випробовуваний відзначає, що тепер звук </w:t>
      </w:r>
      <w:proofErr w:type="spellStart"/>
      <w:r w:rsidRPr="00432CE5">
        <w:rPr>
          <w:rFonts w:ascii="Times New Roman" w:eastAsia="Times New Roman" w:hAnsi="Times New Roman" w:cs="Times New Roman"/>
          <w:bCs/>
          <w:color w:val="auto"/>
          <w:lang w:eastAsia="ru-RU" w:bidi="ar-SA"/>
        </w:rPr>
        <w:t>голоснішесприймається</w:t>
      </w:r>
      <w:proofErr w:type="spellEnd"/>
      <w:r w:rsidRPr="00432CE5">
        <w:rPr>
          <w:rFonts w:ascii="Times New Roman" w:eastAsia="Times New Roman" w:hAnsi="Times New Roman" w:cs="Times New Roman"/>
          <w:bCs/>
          <w:color w:val="auto"/>
          <w:lang w:eastAsia="ru-RU" w:bidi="ar-SA"/>
        </w:rPr>
        <w:t xml:space="preserve"> тим вухом, в яке вміщений </w:t>
      </w:r>
      <w:proofErr w:type="spellStart"/>
      <w:r w:rsidRPr="00432CE5">
        <w:rPr>
          <w:rFonts w:ascii="Times New Roman" w:eastAsia="Times New Roman" w:hAnsi="Times New Roman" w:cs="Times New Roman"/>
          <w:bCs/>
          <w:color w:val="auto"/>
          <w:lang w:eastAsia="ru-RU" w:bidi="ar-SA"/>
        </w:rPr>
        <w:t>ватнийтампон</w:t>
      </w:r>
      <w:proofErr w:type="spellEnd"/>
      <w:r w:rsidRPr="00432CE5">
        <w:rPr>
          <w:rFonts w:ascii="Times New Roman" w:eastAsia="Times New Roman" w:hAnsi="Times New Roman" w:cs="Times New Roman"/>
          <w:bCs/>
          <w:color w:val="auto"/>
          <w:lang w:eastAsia="ru-RU" w:bidi="ar-SA"/>
        </w:rPr>
        <w:t xml:space="preserve">. Подібне посилення звуку </w:t>
      </w:r>
      <w:proofErr w:type="spellStart"/>
      <w:r w:rsidRPr="00432CE5">
        <w:rPr>
          <w:rFonts w:ascii="Times New Roman" w:eastAsia="Times New Roman" w:hAnsi="Times New Roman" w:cs="Times New Roman"/>
          <w:bCs/>
          <w:color w:val="auto"/>
          <w:lang w:eastAsia="ru-RU" w:bidi="ar-SA"/>
        </w:rPr>
        <w:t>відбуваєтьсяза</w:t>
      </w:r>
      <w:proofErr w:type="spellEnd"/>
      <w:r w:rsidRPr="00432CE5">
        <w:rPr>
          <w:rFonts w:ascii="Times New Roman" w:eastAsia="Times New Roman" w:hAnsi="Times New Roman" w:cs="Times New Roman"/>
          <w:bCs/>
          <w:color w:val="auto"/>
          <w:lang w:eastAsia="ru-RU" w:bidi="ar-SA"/>
        </w:rPr>
        <w:t xml:space="preserve"> умов подразнення звукопровідного апарату</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одного з вух. Аби переконатися, що частина звукової енергії розсіюється за умов проходження</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крізь зовнішній слуховий прохід, необхідно</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з’єднати зовнішні слухові проходи гумовою</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трубкою і поставити одному з випробовуваних</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на голову камертон. За цих умов інший випробовуваний почує звук унаслідок поширення звукових хвиль із зовнішнього слухового проходу</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першого пацієнта.</w:t>
      </w:r>
    </w:p>
    <w:p w14:paraId="4F536BCE"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Результати роботи та їх оформлення. Отримані дані записують до протоколу і порівнюють</w:t>
      </w:r>
    </w:p>
    <w:p w14:paraId="4E5BB02D"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з показниками у різних випробовуваних.</w:t>
      </w:r>
    </w:p>
    <w:p w14:paraId="2E828F3B" w14:textId="77777777" w:rsidR="005D7C81" w:rsidRPr="00E77C86" w:rsidRDefault="005D7C81" w:rsidP="005D7C81">
      <w:pPr>
        <w:jc w:val="both"/>
        <w:rPr>
          <w:rFonts w:ascii="Times New Roman" w:eastAsia="Times New Roman" w:hAnsi="Times New Roman" w:cs="Times New Roman"/>
          <w:b/>
          <w:i/>
          <w:iCs/>
          <w:color w:val="auto"/>
          <w:lang w:eastAsia="ru-RU" w:bidi="ar-SA"/>
        </w:rPr>
      </w:pPr>
      <w:r w:rsidRPr="00E77C86">
        <w:rPr>
          <w:rFonts w:ascii="Times New Roman" w:eastAsia="Times New Roman" w:hAnsi="Times New Roman" w:cs="Times New Roman"/>
          <w:b/>
          <w:i/>
          <w:iCs/>
          <w:color w:val="auto"/>
          <w:lang w:eastAsia="ru-RU" w:bidi="ar-SA"/>
        </w:rPr>
        <w:t xml:space="preserve">Методика дослідження кісткової та повітряної провідності звуку (дослід </w:t>
      </w:r>
      <w:proofErr w:type="spellStart"/>
      <w:r w:rsidRPr="00E77C86">
        <w:rPr>
          <w:rFonts w:ascii="Times New Roman" w:eastAsia="Times New Roman" w:hAnsi="Times New Roman" w:cs="Times New Roman"/>
          <w:b/>
          <w:i/>
          <w:iCs/>
          <w:color w:val="auto"/>
          <w:lang w:eastAsia="ru-RU" w:bidi="ar-SA"/>
        </w:rPr>
        <w:t>Рінне</w:t>
      </w:r>
      <w:proofErr w:type="spellEnd"/>
      <w:r w:rsidRPr="00E77C86">
        <w:rPr>
          <w:rFonts w:ascii="Times New Roman" w:eastAsia="Times New Roman" w:hAnsi="Times New Roman" w:cs="Times New Roman"/>
          <w:b/>
          <w:i/>
          <w:iCs/>
          <w:color w:val="auto"/>
          <w:lang w:eastAsia="ru-RU" w:bidi="ar-SA"/>
        </w:rPr>
        <w:t>)</w:t>
      </w:r>
    </w:p>
    <w:p w14:paraId="61BD9EF3"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Для роботи необхідний камертон.</w:t>
      </w:r>
    </w:p>
    <w:p w14:paraId="4287CC49"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Об’єкт дослідження — людина.</w:t>
      </w:r>
    </w:p>
    <w:p w14:paraId="6EB4D798"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Проведення роботи. Випробовуваного усаджують на стілець і прикладають до соскоподібного відростка звучний камертон. За нормальних умов випробовуваний чує звук, який поступово згасає. Як тільки звук зникає, камертон</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підносять до вуха. Звук знову з’являється. За</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умов ушкодження звукопровідного апарату спостерігається зворотне явище — звук камертона</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не чутний, коли він розташовується біля зовнішнього слухового проходу, і стає чутним, коли</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 xml:space="preserve">камертон </w:t>
      </w:r>
      <w:proofErr w:type="spellStart"/>
      <w:r w:rsidRPr="00432CE5">
        <w:rPr>
          <w:rFonts w:ascii="Times New Roman" w:eastAsia="Times New Roman" w:hAnsi="Times New Roman" w:cs="Times New Roman"/>
          <w:bCs/>
          <w:color w:val="auto"/>
          <w:lang w:eastAsia="ru-RU" w:bidi="ar-SA"/>
        </w:rPr>
        <w:t>переносять</w:t>
      </w:r>
      <w:proofErr w:type="spellEnd"/>
      <w:r w:rsidRPr="00432CE5">
        <w:rPr>
          <w:rFonts w:ascii="Times New Roman" w:eastAsia="Times New Roman" w:hAnsi="Times New Roman" w:cs="Times New Roman"/>
          <w:bCs/>
          <w:color w:val="auto"/>
          <w:lang w:eastAsia="ru-RU" w:bidi="ar-SA"/>
        </w:rPr>
        <w:t xml:space="preserve"> до соскоподібного відростка.</w:t>
      </w:r>
    </w:p>
    <w:p w14:paraId="2ABFE293" w14:textId="77777777" w:rsidR="005D7C81" w:rsidRPr="00E77C86"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Результати роботи та їх оформлення. Отримані дані записують у протокол і порівнюють з</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показниками у різних випробовуваних</w:t>
      </w:r>
    </w:p>
    <w:p w14:paraId="1E63DABA" w14:textId="77777777" w:rsidR="005D7C81" w:rsidRPr="00172E39" w:rsidRDefault="005D7C81" w:rsidP="005D7C81">
      <w:pPr>
        <w:widowControl/>
        <w:jc w:val="both"/>
        <w:rPr>
          <w:rFonts w:ascii="Times New Roman" w:eastAsia="Times New Roman" w:hAnsi="Times New Roman" w:cs="Times New Roman"/>
          <w:b/>
          <w:bCs/>
          <w:noProof/>
          <w:color w:val="auto"/>
          <w:lang w:eastAsia="ru-RU" w:bidi="ar-SA"/>
        </w:rPr>
      </w:pPr>
      <w:r w:rsidRPr="00172E39">
        <w:rPr>
          <w:rFonts w:ascii="Times New Roman" w:eastAsia="Times New Roman" w:hAnsi="Times New Roman" w:cs="Times New Roman"/>
          <w:b/>
          <w:bCs/>
          <w:noProof/>
          <w:color w:val="auto"/>
          <w:lang w:eastAsia="ru-RU" w:bidi="ar-SA"/>
        </w:rPr>
        <w:t>Тестові завдання для самоконтролю</w:t>
      </w:r>
    </w:p>
    <w:p w14:paraId="77CAC352" w14:textId="77777777" w:rsidR="005D7C81" w:rsidRDefault="005D7C81" w:rsidP="005D7C81">
      <w:pPr>
        <w:widowControl/>
        <w:jc w:val="both"/>
        <w:rPr>
          <w:rFonts w:ascii="Times New Roman" w:eastAsia="Times New Roman" w:hAnsi="Times New Roman" w:cs="Times New Roman"/>
          <w:noProof/>
          <w:color w:val="auto"/>
          <w:lang w:eastAsia="ru-RU" w:bidi="ar-SA"/>
        </w:rPr>
        <w:sectPr w:rsidR="005D7C81" w:rsidSect="005D7C81">
          <w:type w:val="continuous"/>
          <w:pgSz w:w="11906" w:h="16838"/>
          <w:pgMar w:top="1134" w:right="850" w:bottom="1134" w:left="1701" w:header="708" w:footer="708" w:gutter="0"/>
          <w:cols w:space="708"/>
          <w:docGrid w:linePitch="360"/>
        </w:sectPr>
      </w:pPr>
    </w:p>
    <w:p w14:paraId="38B4120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lastRenderedPageBreak/>
        <w:t xml:space="preserve">1 </w:t>
      </w:r>
      <w:r w:rsidRPr="00E77C86">
        <w:rPr>
          <w:rFonts w:ascii="Times New Roman" w:eastAsia="Times New Roman" w:hAnsi="Times New Roman" w:cs="Times New Roman"/>
          <w:noProof/>
          <w:color w:val="auto"/>
          <w:lang w:eastAsia="ru-RU" w:bidi="ar-SA"/>
        </w:rPr>
        <w:t>1. За умов експерименту на кішці вивчали бу дову центральних відділів слухової сенсорної системи. Унаслідок руйнування однієї зі структур середнього мозку кішка втратила орієнтовний рефлекс на сильні звукові сигнали. Указати, які структури були зруйновані:</w:t>
      </w:r>
    </w:p>
    <w:p w14:paraId="6F239BE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Верхні горбики чотиригорбикового тіла</w:t>
      </w:r>
    </w:p>
    <w:p w14:paraId="4420200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Чорна речовина</w:t>
      </w:r>
    </w:p>
    <w:p w14:paraId="1F7A120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Вестибулярні ядра Дейтерса</w:t>
      </w:r>
    </w:p>
    <w:p w14:paraId="29133E3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Червоні ядра</w:t>
      </w:r>
    </w:p>
    <w:p w14:paraId="62466E0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Нижні горбики чотиригорбикового ті</w:t>
      </w:r>
    </w:p>
    <w:p w14:paraId="42F7657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У 60-річного обстежуваного виявлено</w:t>
      </w:r>
    </w:p>
    <w:p w14:paraId="27FC9A84"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збільшення порога сприйняття звуків високої частоти. Указати, порушення яких структур слухової сенсорної системи призвело до такого стану:</w:t>
      </w:r>
    </w:p>
    <w:p w14:paraId="20C07F57"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Євстахієвої труби</w:t>
      </w:r>
    </w:p>
    <w:p w14:paraId="13E1E7B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Кортієвого органа — ближче до овально го вікна</w:t>
      </w:r>
    </w:p>
    <w:p w14:paraId="5C838A1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Кортієвого органа — ближче до гелікотреми</w:t>
      </w:r>
    </w:p>
    <w:p w14:paraId="3D562F3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М’язів середнього вуха</w:t>
      </w:r>
    </w:p>
    <w:p w14:paraId="2E5DF8B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Барабанної перетинки</w:t>
      </w:r>
    </w:p>
    <w:p w14:paraId="661A827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3. У досліджуваної тварини зруйнували середню частину завитка внутрішнього вуха. Указати, до порушень якої частоти сприйняття</w:t>
      </w:r>
    </w:p>
    <w:p w14:paraId="220C7CE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звуків це призведе:</w:t>
      </w:r>
    </w:p>
    <w:p w14:paraId="54208A0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Високої частоти</w:t>
      </w:r>
    </w:p>
    <w:p w14:paraId="7F5CF04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Низької частоти</w:t>
      </w:r>
    </w:p>
    <w:p w14:paraId="2B7AF90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Середньої частоти</w:t>
      </w:r>
    </w:p>
    <w:p w14:paraId="27AFAF80"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Високої та низької частоти</w:t>
      </w:r>
    </w:p>
    <w:p w14:paraId="19EC78F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Високої та середньої частоти</w:t>
      </w:r>
    </w:p>
    <w:p w14:paraId="1FE8C5A4"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4. Під час обстеження 50-річного працівника, коваля за професією, встановлено, що він краще</w:t>
      </w:r>
    </w:p>
    <w:p w14:paraId="3FF2E35E"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сприймає звуки обома вухами за умов кісткової провідності, ніж повітряним шляхом. Указати, де,</w:t>
      </w:r>
    </w:p>
    <w:p w14:paraId="64096F3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найвірогідніше, локалізується ушкодження:</w:t>
      </w:r>
    </w:p>
    <w:p w14:paraId="58FCFB5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Медіальні колінчасті тіла таламуса</w:t>
      </w:r>
    </w:p>
    <w:p w14:paraId="7C43B27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Нижні горбики чотиригорбикового тіла</w:t>
      </w:r>
    </w:p>
    <w:p w14:paraId="4C235CD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Барабанна перетинка</w:t>
      </w:r>
    </w:p>
    <w:p w14:paraId="03ADB8FE"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Звукопровідний апарат</w:t>
      </w:r>
    </w:p>
    <w:p w14:paraId="3A9E98AE"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Первинна слухова кора</w:t>
      </w:r>
    </w:p>
    <w:p w14:paraId="71540BB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5. Серед нижченаведених показників указати,</w:t>
      </w:r>
    </w:p>
    <w:p w14:paraId="4052A11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у яких одиницях вимірюється інтенсивність звуку:</w:t>
      </w:r>
    </w:p>
    <w:p w14:paraId="3CFB6E0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Діоптріях</w:t>
      </w:r>
    </w:p>
    <w:p w14:paraId="14B9385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Дальтонах</w:t>
      </w:r>
    </w:p>
    <w:p w14:paraId="20B26E9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Грамах</w:t>
      </w:r>
    </w:p>
    <w:p w14:paraId="784977A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Децибелах</w:t>
      </w:r>
    </w:p>
    <w:p w14:paraId="3580824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Мікронах</w:t>
      </w:r>
    </w:p>
    <w:p w14:paraId="1E13EA8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6. Слухова орієнтація людини у просторі мож лива за рахунок певних факторів, серед яких</w:t>
      </w:r>
    </w:p>
    <w:p w14:paraId="7D1981C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найбільшу роль відіграє:</w:t>
      </w:r>
    </w:p>
    <w:p w14:paraId="5695953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Форма вушної раковини</w:t>
      </w:r>
    </w:p>
    <w:p w14:paraId="438AA05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Наявність вільного зовнішнього слухового проходу</w:t>
      </w:r>
    </w:p>
    <w:p w14:paraId="38372F3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Наявність бінаурального слуху</w:t>
      </w:r>
    </w:p>
    <w:p w14:paraId="381BD8A7"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Інтерауральний розподіл звуку за часом</w:t>
      </w:r>
    </w:p>
    <w:p w14:paraId="1F535FE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Інтерауральний розподіл звуку за інтен сивністю</w:t>
      </w:r>
    </w:p>
    <w:p w14:paraId="5C93D81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7. Шляхом клінічних спостережень доведено,що гострота слуху у людини з віком знижується і знаходиться в діапазоні:</w:t>
      </w:r>
    </w:p>
    <w:p w14:paraId="2ED5F81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Високих частот (25 000–40 000 Гц)</w:t>
      </w:r>
    </w:p>
    <w:p w14:paraId="619C8A3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Низьких частот (16–9000 Гц)</w:t>
      </w:r>
    </w:p>
    <w:p w14:paraId="4D6F285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Середніх частот (9000–20 000 Гц)</w:t>
      </w:r>
    </w:p>
    <w:p w14:paraId="3C6C3D1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Діапазоні голосового сприйняття (1000–</w:t>
      </w:r>
    </w:p>
    <w:p w14:paraId="1F709C3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4000 Гц)</w:t>
      </w:r>
    </w:p>
    <w:p w14:paraId="3E266D75"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Незалежно від діапазону звукового сприй няття</w:t>
      </w:r>
    </w:p>
    <w:p w14:paraId="6341FC2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8. У лікарню доставлена людина, яка по страждала при сильному вибуху. Під час обстеження виявлено, що барабанна перетинка не по шкоджена, оскільки спрацював захисний реф лекс, який перешкоджає розриву барабанної пе ретинки від сильної звукової хвилі. Цей рефлекс реалізується за рахунок:</w:t>
      </w:r>
    </w:p>
    <w:p w14:paraId="7573CF37"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Розслаблення m. tensor tympani</w:t>
      </w:r>
    </w:p>
    <w:p w14:paraId="76E169C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Скорочення m. tensor tympani</w:t>
      </w:r>
    </w:p>
    <w:p w14:paraId="40A3568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Розслаблення m. stapedius</w:t>
      </w:r>
    </w:p>
    <w:p w14:paraId="553C2AA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Скорочення m. auricularis anterior</w:t>
      </w:r>
    </w:p>
    <w:p w14:paraId="003E055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Розслаблення m. auricularis anterior</w:t>
      </w:r>
    </w:p>
    <w:p w14:paraId="665EBF6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9. Установлено, що надзвичайно висока чут ливість слухової сенсорної системи зумовлена не</w:t>
      </w:r>
    </w:p>
    <w:p w14:paraId="5BE2B1F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лише різницею площі стремінця (3,2·10-6 м2) і ба рабанної перетинки (7,0·10-5 м2), а і тим мінімаль ним тиском на барабанну перетинку, який зму шує її коливатися. Указати величину цього тис ку:</w:t>
      </w:r>
    </w:p>
    <w:p w14:paraId="22D2DC4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0,00001 мг/м2</w:t>
      </w:r>
    </w:p>
    <w:p w14:paraId="0E5A41F4"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0,0001 мг/м2</w:t>
      </w:r>
    </w:p>
    <w:p w14:paraId="37A0E82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lastRenderedPageBreak/>
        <w:t>C. 0,001 мг/м2</w:t>
      </w:r>
    </w:p>
    <w:p w14:paraId="32F7416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0,01 мг/м2</w:t>
      </w:r>
    </w:p>
    <w:p w14:paraId="5295552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0,1 мг/м2</w:t>
      </w:r>
    </w:p>
    <w:p w14:paraId="45F0843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10. Під час зарахування 23-річної людини на посаду працівника, що клепає, його вухо сприй мало коливання у діапазоні 16–20 000 Гц, а післядесяти років роботи діапазон звукових частот змінився до 16–9000 Гц. Указати можливу при чину зміни сприйняття звукових частот:</w:t>
      </w:r>
    </w:p>
    <w:p w14:paraId="370E3EE0"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Отосклероз</w:t>
      </w:r>
    </w:p>
    <w:p w14:paraId="388EF6F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Пошкодження текторіальної мембрани</w:t>
      </w:r>
    </w:p>
    <w:p w14:paraId="5FA5F2B1"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Пошкодження середньої частини основної мембрани</w:t>
      </w:r>
    </w:p>
    <w:p w14:paraId="7C5C65A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Пошкодження дистальної частини основ ної мембрани</w:t>
      </w:r>
    </w:p>
    <w:p w14:paraId="7FB4094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Пошкодження проксимальної частини ос новної мембрани</w:t>
      </w:r>
    </w:p>
    <w:p w14:paraId="38D52517" w14:textId="77777777" w:rsidR="005D7C81" w:rsidRDefault="005D7C81" w:rsidP="005D7C81">
      <w:pPr>
        <w:widowControl/>
        <w:jc w:val="both"/>
        <w:rPr>
          <w:rFonts w:ascii="Times New Roman" w:hAnsi="Times New Roman" w:cs="Times New Roman"/>
        </w:rPr>
        <w:sectPr w:rsidR="005D7C81" w:rsidSect="005D7C81">
          <w:type w:val="continuous"/>
          <w:pgSz w:w="11906" w:h="16838"/>
          <w:pgMar w:top="1134" w:right="850" w:bottom="1134" w:left="1701" w:header="708" w:footer="708" w:gutter="0"/>
          <w:cols w:num="2" w:space="708"/>
          <w:docGrid w:linePitch="360"/>
        </w:sectPr>
      </w:pPr>
      <w:r w:rsidRPr="00E77C86">
        <w:rPr>
          <w:rFonts w:ascii="Times New Roman" w:eastAsia="Times New Roman" w:hAnsi="Times New Roman" w:cs="Times New Roman"/>
          <w:noProof/>
          <w:color w:val="auto"/>
          <w:lang w:eastAsia="ru-RU" w:bidi="ar-SA"/>
        </w:rPr>
        <w:t>Відповіді 1.Е, 2.В, 3.С, 4.D, 5.D, 6.С, 7.В, 8.В, 9.В, 10.Е</w:t>
      </w:r>
      <w:r w:rsidRPr="00A92314">
        <w:rPr>
          <w:rFonts w:ascii="Times New Roman" w:hAnsi="Times New Roman" w:cs="Times New Roman"/>
        </w:rPr>
        <w:t>.</w:t>
      </w:r>
    </w:p>
    <w:p w14:paraId="63FCA8AA" w14:textId="77777777" w:rsidR="005D7C81" w:rsidRPr="00172E39" w:rsidRDefault="005D7C81" w:rsidP="005D7C81">
      <w:pPr>
        <w:widowControl/>
        <w:jc w:val="both"/>
        <w:rPr>
          <w:rFonts w:ascii="Times New Roman" w:eastAsia="Times New Roman" w:hAnsi="Times New Roman" w:cs="Times New Roman"/>
          <w:i/>
          <w:noProof/>
          <w:color w:val="auto"/>
          <w:lang w:eastAsia="ru-RU" w:bidi="ar-SA"/>
        </w:rPr>
      </w:pPr>
      <w:r w:rsidRPr="00172E39">
        <w:rPr>
          <w:rFonts w:ascii="Times New Roman" w:eastAsia="Times New Roman" w:hAnsi="Times New Roman" w:cs="Times New Roman"/>
          <w:b/>
          <w:bCs/>
          <w:i/>
          <w:noProof/>
          <w:color w:val="auto"/>
          <w:lang w:eastAsia="ru-RU" w:bidi="ar-SA"/>
        </w:rPr>
        <w:t>Індивідуальні завдання</w:t>
      </w:r>
      <w:r w:rsidRPr="00172E39">
        <w:rPr>
          <w:rFonts w:ascii="Times New Roman" w:eastAsia="Times New Roman" w:hAnsi="Times New Roman" w:cs="Times New Roman"/>
          <w:i/>
          <w:noProof/>
          <w:color w:val="auto"/>
          <w:lang w:eastAsia="ru-RU" w:bidi="ar-SA"/>
        </w:rPr>
        <w:t>:</w:t>
      </w:r>
    </w:p>
    <w:p w14:paraId="6EDF5C45"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чи може людина чути звуки з частотою 40 000 Гц.</w:t>
      </w:r>
    </w:p>
    <w:p w14:paraId="09E3AD18"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У людини пошкоджені напівкруглі канали внутрішнього вуха. Чи може вона дати звіт про</w:t>
      </w:r>
      <w:r>
        <w:rPr>
          <w:rFonts w:ascii="Times New Roman" w:eastAsia="Times New Roman" w:hAnsi="Times New Roman" w:cs="Times New Roman"/>
          <w:iCs/>
          <w:noProof/>
          <w:color w:val="auto"/>
          <w:lang w:eastAsia="ru-RU" w:bidi="ar-SA"/>
        </w:rPr>
        <w:t xml:space="preserve"> </w:t>
      </w:r>
      <w:r w:rsidRPr="00E77C86">
        <w:rPr>
          <w:rFonts w:ascii="Times New Roman" w:eastAsia="Times New Roman" w:hAnsi="Times New Roman" w:cs="Times New Roman"/>
          <w:iCs/>
          <w:noProof/>
          <w:color w:val="auto"/>
          <w:lang w:eastAsia="ru-RU" w:bidi="ar-SA"/>
        </w:rPr>
        <w:t>положення голови у просторі?</w:t>
      </w:r>
    </w:p>
    <w:p w14:paraId="7E742617"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де легко визначити напрям джерела звуку — у повітрі або у воді. Поясніть,</w:t>
      </w:r>
      <w:r>
        <w:rPr>
          <w:rFonts w:ascii="Times New Roman" w:eastAsia="Times New Roman" w:hAnsi="Times New Roman" w:cs="Times New Roman"/>
          <w:iCs/>
          <w:noProof/>
          <w:color w:val="auto"/>
          <w:lang w:eastAsia="ru-RU" w:bidi="ar-SA"/>
        </w:rPr>
        <w:t xml:space="preserve"> </w:t>
      </w:r>
      <w:r w:rsidRPr="00E77C86">
        <w:rPr>
          <w:rFonts w:ascii="Times New Roman" w:eastAsia="Times New Roman" w:hAnsi="Times New Roman" w:cs="Times New Roman"/>
          <w:iCs/>
          <w:noProof/>
          <w:color w:val="auto"/>
          <w:lang w:eastAsia="ru-RU" w:bidi="ar-SA"/>
        </w:rPr>
        <w:t>чому.</w:t>
      </w:r>
    </w:p>
    <w:p w14:paraId="48E63F49"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у якому випадку у людини збільшення швидкості пульсової хвилі може поєднуватися зі зниженням верхнього порога чутних частот, наприклад до 8000 Гц, за відсутності яких-небудь специфічних захворювань органа слуху.</w:t>
      </w:r>
    </w:p>
    <w:p w14:paraId="4416A1F8" w14:textId="77777777" w:rsidR="005D7C81" w:rsidRPr="005D7C81"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І овальне, і кругле вікно у кістковій капсулі завитка затягнуті еластичною мембраною. Якби</w:t>
      </w:r>
      <w:r>
        <w:rPr>
          <w:rFonts w:ascii="Times New Roman" w:eastAsia="Times New Roman" w:hAnsi="Times New Roman" w:cs="Times New Roman"/>
          <w:iCs/>
          <w:noProof/>
          <w:color w:val="auto"/>
          <w:lang w:eastAsia="ru-RU" w:bidi="ar-SA"/>
        </w:rPr>
        <w:t xml:space="preserve"> </w:t>
      </w:r>
      <w:r w:rsidRPr="005D7C81">
        <w:rPr>
          <w:rFonts w:ascii="Times New Roman" w:eastAsia="Times New Roman" w:hAnsi="Times New Roman" w:cs="Times New Roman"/>
          <w:iCs/>
          <w:noProof/>
          <w:color w:val="auto"/>
          <w:lang w:eastAsia="ru-RU" w:bidi="ar-SA"/>
        </w:rPr>
        <w:t>ця мембрана стала жорсткою, сприйняття звуків різко порушилося б. Поясніть, чому.</w:t>
      </w:r>
    </w:p>
    <w:p w14:paraId="335087C1" w14:textId="77777777" w:rsidR="005D7C81" w:rsidRPr="005D7C81"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Людина страждає на туговухість. Якщо за цих умов грають на скрипці або звучить камер тон, вона цього не чує. Поясніть, що необхідно зробити, аби людина почула хоч би один із цих</w:t>
      </w:r>
      <w:r>
        <w:rPr>
          <w:rFonts w:ascii="Times New Roman" w:eastAsia="Times New Roman" w:hAnsi="Times New Roman" w:cs="Times New Roman"/>
          <w:iCs/>
          <w:noProof/>
          <w:color w:val="auto"/>
          <w:lang w:eastAsia="ru-RU" w:bidi="ar-SA"/>
        </w:rPr>
        <w:t xml:space="preserve"> </w:t>
      </w:r>
      <w:r w:rsidRPr="005D7C81">
        <w:rPr>
          <w:rFonts w:ascii="Times New Roman" w:eastAsia="Times New Roman" w:hAnsi="Times New Roman" w:cs="Times New Roman"/>
          <w:iCs/>
          <w:noProof/>
          <w:color w:val="auto"/>
          <w:lang w:eastAsia="ru-RU" w:bidi="ar-SA"/>
        </w:rPr>
        <w:t>звуків.</w:t>
      </w:r>
    </w:p>
    <w:p w14:paraId="3374B6BA"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механізм «закладання» вух у літаку і запропонуйте спосіб корекції цього стану.</w:t>
      </w:r>
    </w:p>
    <w:p w14:paraId="1F92DF94" w14:textId="77777777" w:rsidR="005D7C81" w:rsidRPr="005D7C81"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Резонансна теорія слуху Гельмгольца передбачала, що сприйняття різної висоти звуку</w:t>
      </w:r>
      <w:r>
        <w:rPr>
          <w:rFonts w:ascii="Times New Roman" w:eastAsia="Times New Roman" w:hAnsi="Times New Roman" w:cs="Times New Roman"/>
          <w:iCs/>
          <w:noProof/>
          <w:color w:val="auto"/>
          <w:lang w:eastAsia="ru-RU" w:bidi="ar-SA"/>
        </w:rPr>
        <w:t xml:space="preserve"> ба</w:t>
      </w:r>
      <w:r w:rsidRPr="005D7C81">
        <w:rPr>
          <w:rFonts w:ascii="Times New Roman" w:eastAsia="Times New Roman" w:hAnsi="Times New Roman" w:cs="Times New Roman"/>
          <w:iCs/>
          <w:noProof/>
          <w:color w:val="auto"/>
          <w:lang w:eastAsia="ru-RU" w:bidi="ar-SA"/>
        </w:rPr>
        <w:t>зується на тому, що залежно від висоти звуку виникають коливання різних ділянок основної мембрани — резонують і збуджуються волокна основної мембрани, що мають різну довжину. Однак І. П. Павлов запропонував іншу теорію — хвилі, що біжить. Проте відомі досліди у лабораторії І. П. Павлова, у яких руйнування різних ділянок кортієвого органа призводить до випадання умовних рефлексів на звуки відповідно низької або високої частоти. Чи не підтверджуєце і справедливість теорії резонатора?</w:t>
      </w:r>
    </w:p>
    <w:p w14:paraId="6097FAB8"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За умов експериментального дослідження, якщо щурів привчають знаходити шлях у лабіринті з численними поворотами, то навіть після виключення зору тварини продовжують правильно проходити всі повороти. Поясніть, яку додаткову операцію (одну з двох можливих) потрібно зробити, аби щур перестав орієнтуватися у лабіринті.</w:t>
      </w:r>
    </w:p>
    <w:p w14:paraId="417A4966"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На експертизу привезли людину, якастверджувала, що не чує. Проте аналіз ЕЕГ, зареєстрованої від скроневих ділянок кори мозку, допоміг спростувати помилкове твердження обстежуваного. Поясніть: 1) Які зміни на ЕЕГ були зареєстровані за умов включення звукового сигналу? 2) Чому ЕЕГ була зареєстрована від скроневих ділянок мозку? 3) Хвилі якої частоти й амплітуди з’явилися на ЕЕГ за умов включення дзвінка?</w:t>
      </w:r>
    </w:p>
    <w:p w14:paraId="0B5E9EC2"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Під час проведення експериментального дослідження жабі виконали однобічне руйнування напівкруглих каналів з лівого боку. Після закінчення постопераційного періоду жабу опустили у ванну з водою. Поясніть: 1) У який бік жаба здійснюватиме плавальні рухи? 2) До складу якого аналізатора входять на півкруглі канали? 3) Що є специфічним подразником для рецепторів напівкруглих каналів? 4) Як можна охарактеризувати основні функції вестибулярного апарату?</w:t>
      </w:r>
    </w:p>
    <w:p w14:paraId="47FD1DA4"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що станеться зі слуховими умовними рефлексами після видалення потиличної або скроневої часток мозку?</w:t>
      </w:r>
    </w:p>
    <w:p w14:paraId="5466FA03" w14:textId="77777777" w:rsidR="005D7C81" w:rsidRPr="005D7C81" w:rsidRDefault="005D7C81" w:rsidP="005D7C81">
      <w:pPr>
        <w:tabs>
          <w:tab w:val="left" w:pos="614"/>
          <w:tab w:val="left" w:pos="952"/>
        </w:tabs>
        <w:jc w:val="both"/>
        <w:rPr>
          <w:rFonts w:ascii="Times New Roman" w:eastAsia="Times New Roman" w:hAnsi="Times New Roman" w:cs="Times New Roman"/>
          <w:i/>
          <w:noProof/>
          <w:color w:val="auto"/>
          <w:lang w:eastAsia="ru-RU" w:bidi="ar-SA"/>
        </w:rPr>
      </w:pPr>
      <w:r w:rsidRPr="005D7C81">
        <w:rPr>
          <w:rFonts w:ascii="Times New Roman" w:eastAsia="Times New Roman" w:hAnsi="Times New Roman" w:cs="Times New Roman"/>
          <w:i/>
          <w:noProof/>
          <w:color w:val="auto"/>
          <w:lang w:eastAsia="ru-RU" w:bidi="ar-SA"/>
        </w:rPr>
        <w:t xml:space="preserve">Відповіді до </w:t>
      </w:r>
      <w:r>
        <w:rPr>
          <w:rFonts w:ascii="Times New Roman" w:eastAsia="Times New Roman" w:hAnsi="Times New Roman" w:cs="Times New Roman"/>
          <w:i/>
          <w:noProof/>
          <w:color w:val="auto"/>
          <w:lang w:eastAsia="ru-RU" w:bidi="ar-SA"/>
        </w:rPr>
        <w:t xml:space="preserve">індивідуальнихз </w:t>
      </w:r>
      <w:r w:rsidRPr="005D7C81">
        <w:rPr>
          <w:rFonts w:ascii="Times New Roman" w:eastAsia="Times New Roman" w:hAnsi="Times New Roman" w:cs="Times New Roman"/>
          <w:i/>
          <w:noProof/>
          <w:color w:val="auto"/>
          <w:lang w:eastAsia="ru-RU" w:bidi="ar-SA"/>
        </w:rPr>
        <w:t>ситуаційних завдань</w:t>
      </w:r>
    </w:p>
    <w:p w14:paraId="0D923257" w14:textId="77777777" w:rsidR="005D7C81" w:rsidRPr="00E77C86" w:rsidRDefault="005D7C81" w:rsidP="005D7C81">
      <w:pPr>
        <w:pStyle w:val="a3"/>
        <w:numPr>
          <w:ilvl w:val="6"/>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lastRenderedPageBreak/>
        <w:t>Людина розрізняє звук частотою від 16 до 20 000 Гц.</w:t>
      </w:r>
    </w:p>
    <w:p w14:paraId="3CA1E0A3" w14:textId="77777777" w:rsidR="005D7C81" w:rsidRPr="00E77C86"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Може, оскільки рецептори напівкруглих каналів внутрішнього вуха сприймають зміну швидкості руху тіла. Положення голови в просторі сприймається рецепторами, розташованими в мішечках.</w:t>
      </w:r>
    </w:p>
    <w:p w14:paraId="2933AD6D" w14:textId="77777777" w:rsidR="005D7C81" w:rsidRPr="00E77C86"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Бінауральна система слуху аналізує різницю між часом приходу звуку в ліве і праве вухо, людина повертає голову в бік джерела звуку до тих пір, поки мозок перестане уловлювати дану різницю. У цьому випадку ми дивитимемося прямо на джерело звуку. Вода — щільніше середовище, у ній звук поширюється швидше, ніж у повітрі. Тому різниця у часі між приходом звук в ліве і праве вухо буде меншою, ніж у повітрі. Це утруднить визначення джерела звуку у воді.</w:t>
      </w:r>
    </w:p>
    <w:p w14:paraId="3E90EAC4"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У дорослої людини верхній поріг слухових частот становить 20 000 Гц. Це означає, що у даної людини поріг знижений. Оскільки захворювання слухової системи відсутні, залишається припустити, що річ у віці — старі люди зазвичай перестають чути дуже високі звуки. Водночас у старості, як правило, виникають атеросклеротичні зміни у стінках судин. Стінки стають жорсткішими, а це призводить до збільшення швидкості пульсової хвилі, отже, дане явище може спостерігатися у людей похилого віку за наявності склеротичних явищ у стінках судин.</w:t>
      </w:r>
    </w:p>
    <w:p w14:paraId="588B3592"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Овальне вікно передає коливання слухових кісточок перилімфі. Кругле вікно забезпечує можливість зсуву перилімфи під впливом коливань мембрани овального вікна, оскільки мембрана круглого вікна також здатна випинатися. Якби обидві ці мембрани стали жорсткими, то перилімфа не могла б зміщуватися, оскільки рідина нестискувана. Таким чином, в обох випадках не могло б відбуватися подразнення волоскових клітин кортієвого органа і не відбувалося б сприйняття звуку.</w:t>
      </w:r>
    </w:p>
    <w:p w14:paraId="6F93101B"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Сприйняття звуків може відбуватися за рахунок повітряної та кісткової провідності. За умов туговухості погіршується повітряна провідність, наприклад, за рахунок порушення нормальної рухливості слухових кісточок, проте може зберегтися кісткова провідність. Аби пере конатися у цьому, потрібно поставити на якунебудь ділянку голови (найкраще на соскоподіб ний відросток) звучний предмет. Його коливання передаватимуться не лише повітрям, але ікістками черепа, а від них — рецепторному апарату внутрішнього вуха, тоді звук може бути почутий. Камертон можна приставити до голови його ніжкою, а струни скрипки, що коливаються, не можна.</w:t>
      </w:r>
    </w:p>
    <w:p w14:paraId="77DDD57D"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За умов піднімання на висоту атмосферний тиск знижується. Це призводить до того, що стінки євстахієвих труб спадаються, і тиск на барабанну перетинку з боку зовнішнього вуха не врівноважується тиском з боку середнього вуха. Аби позбавитися від пов’язаних з цим неприємних відчуттів, можна спробувати відновити прохідність євстахієвих труб. Для цього підвищують тиск у порожнині рота, роблячи посилені ковтальні рухи.</w:t>
      </w:r>
    </w:p>
    <w:p w14:paraId="14541C04"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Дійсно, підтверджує. Різні ділянки кортієвого органа забезпечують сприйняття звуків різної висоти. Але це ще нічого не говорить про механізм вибіркового реагування основної мембрани на звукові хвилі різної частоти. В ендолімфі виникає хвиля, що біжить. Її параметри залежать від частоти звуку, що діє. Залежно від характеру цієї хвилі, що біжить, відбувається вибухання різних частин основної мембрани, що визначається її пружними властивостями. У результаті збуджуються різні волоскові клітини і виникає відчуття висоти звуку. Цей механізм називається просторовим кодуванням.</w:t>
      </w:r>
    </w:p>
    <w:p w14:paraId="79C385D0"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Під час проходження кожного повороту виникають кутові прискорення, отже, включася вестибулярна сенсорна система. Частково тут бере участь і пропріорецептивна сигналізація. Нейрони відповідних відділів кори великих півкуль запам’ятовують послідовність поворотів та їх місцезнаходження. Якщо додатково зруйнувати у тварини вестибулярний апарат або пов’язані з ним відділи кори великих півкуль, то орієнтація у лабіринті повністю зникне.</w:t>
      </w:r>
    </w:p>
    <w:p w14:paraId="5CF17DE3"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 xml:space="preserve">1) Реакція десинхронізації. 2) Кірковий відділ слухового аналізатора локалізується у </w:t>
      </w:r>
      <w:r w:rsidRPr="005D7C81">
        <w:rPr>
          <w:rFonts w:ascii="Times New Roman" w:eastAsia="Times New Roman" w:hAnsi="Times New Roman" w:cs="Times New Roman"/>
          <w:iCs/>
          <w:noProof/>
          <w:color w:val="auto"/>
          <w:lang w:eastAsia="ru-RU" w:bidi="ar-SA"/>
        </w:rPr>
        <w:lastRenderedPageBreak/>
        <w:t>скроневій частці кори (поля 41, 42). 3) Бета-хвилі амплітудою до 25 мкВ, частотою 14–28 Гц.</w:t>
      </w:r>
    </w:p>
    <w:p w14:paraId="37775B16"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1) У бік зруйнованих напівкруглих каналів (вліво). 2) До складу вестибулярного аналізатора. 3) Кутове прискорення на початку і наприкінці обертальних рухів. 4) Вестибулярна сенсорна система: інформує ЦНС про положення голови та її рухи; забезпечує підтримку пози разом із руховими ядрами стовбура і мозочка; забезпечує орієнтацію в просторі (кірковий відділ — центральна та постзвивина).</w:t>
      </w:r>
    </w:p>
    <w:p w14:paraId="78EE2ADD" w14:textId="77777777" w:rsidR="005D7C81" w:rsidRP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За умов видалення скроневих часток головного мозку умовні рефлекси зникають, під час видалення потиличних — зберігаються.</w:t>
      </w:r>
    </w:p>
    <w:p w14:paraId="63EF5240" w14:textId="77777777" w:rsidR="005D7C81" w:rsidRPr="00E77C86" w:rsidRDefault="005D7C81" w:rsidP="005D7C81">
      <w:pPr>
        <w:tabs>
          <w:tab w:val="left" w:pos="614"/>
          <w:tab w:val="left" w:pos="952"/>
        </w:tabs>
        <w:jc w:val="both"/>
        <w:rPr>
          <w:rFonts w:ascii="Times New Roman" w:eastAsia="Times New Roman" w:hAnsi="Times New Roman" w:cs="Times New Roman"/>
          <w:b/>
          <w:i/>
          <w:iCs/>
        </w:rPr>
      </w:pPr>
      <w:r w:rsidRPr="00E77C86">
        <w:rPr>
          <w:rFonts w:ascii="Times New Roman" w:eastAsia="Times New Roman" w:hAnsi="Times New Roman" w:cs="Times New Roman"/>
          <w:i/>
          <w:iCs/>
        </w:rPr>
        <w:t>Список рекомендованої літератури:</w:t>
      </w:r>
    </w:p>
    <w:p w14:paraId="6F3345BA" w14:textId="77777777" w:rsidR="005D7C81" w:rsidRPr="00C7274D" w:rsidRDefault="005D7C81" w:rsidP="005D7C8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1D06E0AA" w14:textId="77777777" w:rsidR="005D7C81" w:rsidRPr="005D7C81" w:rsidRDefault="005D7C81" w:rsidP="005D7C81">
      <w:pPr>
        <w:pStyle w:val="a3"/>
        <w:widowControl/>
        <w:numPr>
          <w:ilvl w:val="0"/>
          <w:numId w:val="80"/>
        </w:numPr>
        <w:ind w:left="284" w:hanging="284"/>
        <w:jc w:val="both"/>
        <w:rPr>
          <w:rFonts w:ascii="Times New Roman" w:eastAsia="Calibri" w:hAnsi="Times New Roman" w:cs="Times New Roman"/>
          <w:color w:val="auto"/>
          <w:lang w:bidi="ar-SA"/>
        </w:rPr>
      </w:pPr>
      <w:r w:rsidRPr="005D7C81">
        <w:rPr>
          <w:rFonts w:ascii="Times New Roman" w:eastAsia="Calibri" w:hAnsi="Times New Roman" w:cs="Times New Roman"/>
          <w:color w:val="auto"/>
          <w:lang w:bidi="ar-SA"/>
        </w:rPr>
        <w:t xml:space="preserve">Медична фізіологія за </w:t>
      </w:r>
      <w:proofErr w:type="spellStart"/>
      <w:r w:rsidRPr="005D7C81">
        <w:rPr>
          <w:rFonts w:ascii="Times New Roman" w:eastAsia="Calibri" w:hAnsi="Times New Roman" w:cs="Times New Roman"/>
          <w:color w:val="auto"/>
          <w:lang w:bidi="ar-SA"/>
        </w:rPr>
        <w:t>Гайтоном</w:t>
      </w:r>
      <w:proofErr w:type="spellEnd"/>
      <w:r w:rsidRPr="005D7C81">
        <w:rPr>
          <w:rFonts w:ascii="Times New Roman" w:eastAsia="Calibri" w:hAnsi="Times New Roman" w:cs="Times New Roman"/>
          <w:color w:val="auto"/>
          <w:lang w:bidi="ar-SA"/>
        </w:rPr>
        <w:t xml:space="preserve"> і </w:t>
      </w:r>
      <w:proofErr w:type="spellStart"/>
      <w:r w:rsidRPr="005D7C81">
        <w:rPr>
          <w:rFonts w:ascii="Times New Roman" w:eastAsia="Calibri" w:hAnsi="Times New Roman" w:cs="Times New Roman"/>
          <w:color w:val="auto"/>
          <w:lang w:bidi="ar-SA"/>
        </w:rPr>
        <w:t>Голлом</w:t>
      </w:r>
      <w:proofErr w:type="spellEnd"/>
      <w:r w:rsidRPr="005D7C81">
        <w:rPr>
          <w:rFonts w:ascii="Times New Roman" w:eastAsia="Calibri" w:hAnsi="Times New Roman" w:cs="Times New Roman"/>
          <w:color w:val="auto"/>
          <w:lang w:bidi="ar-SA"/>
        </w:rPr>
        <w:t xml:space="preserve"> : підручник: пер. з </w:t>
      </w:r>
      <w:proofErr w:type="spellStart"/>
      <w:r w:rsidRPr="005D7C81">
        <w:rPr>
          <w:rFonts w:ascii="Times New Roman" w:eastAsia="Calibri" w:hAnsi="Times New Roman" w:cs="Times New Roman"/>
          <w:color w:val="auto"/>
          <w:lang w:bidi="ar-SA"/>
        </w:rPr>
        <w:t>англ</w:t>
      </w:r>
      <w:proofErr w:type="spellEnd"/>
      <w:r w:rsidRPr="005D7C81">
        <w:rPr>
          <w:rFonts w:ascii="Times New Roman" w:eastAsia="Calibri" w:hAnsi="Times New Roman" w:cs="Times New Roman"/>
          <w:color w:val="auto"/>
          <w:lang w:bidi="ar-SA"/>
        </w:rPr>
        <w:t xml:space="preserve">. 14-го вид. : Т. 1-2 / Джон Е. </w:t>
      </w:r>
      <w:proofErr w:type="spellStart"/>
      <w:r w:rsidRPr="005D7C81">
        <w:rPr>
          <w:rFonts w:ascii="Times New Roman" w:eastAsia="Calibri" w:hAnsi="Times New Roman" w:cs="Times New Roman"/>
          <w:color w:val="auto"/>
          <w:lang w:bidi="ar-SA"/>
        </w:rPr>
        <w:t>Голл</w:t>
      </w:r>
      <w:proofErr w:type="spellEnd"/>
      <w:r w:rsidRPr="005D7C81">
        <w:rPr>
          <w:rFonts w:ascii="Times New Roman" w:eastAsia="Calibri" w:hAnsi="Times New Roman" w:cs="Times New Roman"/>
          <w:color w:val="auto"/>
          <w:lang w:bidi="ar-SA"/>
        </w:rPr>
        <w:t xml:space="preserve">, Майкл Е. </w:t>
      </w:r>
      <w:proofErr w:type="spellStart"/>
      <w:r w:rsidRPr="005D7C81">
        <w:rPr>
          <w:rFonts w:ascii="Times New Roman" w:eastAsia="Calibri" w:hAnsi="Times New Roman" w:cs="Times New Roman"/>
          <w:color w:val="auto"/>
          <w:lang w:bidi="ar-SA"/>
        </w:rPr>
        <w:t>голл</w:t>
      </w:r>
      <w:proofErr w:type="spellEnd"/>
      <w:r w:rsidRPr="005D7C81">
        <w:rPr>
          <w:rFonts w:ascii="Times New Roman" w:eastAsia="Calibri" w:hAnsi="Times New Roman" w:cs="Times New Roman"/>
          <w:color w:val="auto"/>
          <w:lang w:bidi="ar-SA"/>
        </w:rPr>
        <w:t xml:space="preserve">; наук. ред. </w:t>
      </w:r>
      <w:proofErr w:type="spellStart"/>
      <w:r w:rsidRPr="005D7C81">
        <w:rPr>
          <w:rFonts w:ascii="Times New Roman" w:eastAsia="Calibri" w:hAnsi="Times New Roman" w:cs="Times New Roman"/>
          <w:color w:val="auto"/>
          <w:lang w:bidi="ar-SA"/>
        </w:rPr>
        <w:t>укр</w:t>
      </w:r>
      <w:proofErr w:type="spellEnd"/>
      <w:r w:rsidRPr="005D7C81">
        <w:rPr>
          <w:rFonts w:ascii="Times New Roman" w:eastAsia="Calibri" w:hAnsi="Times New Roman" w:cs="Times New Roman"/>
          <w:color w:val="auto"/>
          <w:lang w:bidi="ar-SA"/>
        </w:rPr>
        <w:t xml:space="preserve">. вид. Степан </w:t>
      </w:r>
      <w:proofErr w:type="spellStart"/>
      <w:r w:rsidRPr="005D7C81">
        <w:rPr>
          <w:rFonts w:ascii="Times New Roman" w:eastAsia="Calibri" w:hAnsi="Times New Roman" w:cs="Times New Roman"/>
          <w:color w:val="auto"/>
          <w:lang w:bidi="ar-SA"/>
        </w:rPr>
        <w:t>Вадзюк</w:t>
      </w:r>
      <w:proofErr w:type="spellEnd"/>
      <w:r w:rsidRPr="005D7C81">
        <w:rPr>
          <w:rFonts w:ascii="Times New Roman" w:eastAsia="Calibri" w:hAnsi="Times New Roman" w:cs="Times New Roman"/>
          <w:color w:val="auto"/>
          <w:lang w:bidi="ar-SA"/>
        </w:rPr>
        <w:t xml:space="preserve"> ; наук. ред. пер. : К. Тарасова, І. Міщенко, М. </w:t>
      </w:r>
      <w:proofErr w:type="spellStart"/>
      <w:r w:rsidRPr="005D7C81">
        <w:rPr>
          <w:rFonts w:ascii="Times New Roman" w:eastAsia="Calibri" w:hAnsi="Times New Roman" w:cs="Times New Roman"/>
          <w:color w:val="auto"/>
          <w:lang w:bidi="ar-SA"/>
        </w:rPr>
        <w:t>Йолтуховський</w:t>
      </w:r>
      <w:proofErr w:type="spellEnd"/>
      <w:r w:rsidRPr="005D7C81">
        <w:rPr>
          <w:rFonts w:ascii="Times New Roman" w:eastAsia="Calibri" w:hAnsi="Times New Roman" w:cs="Times New Roman"/>
          <w:color w:val="auto"/>
          <w:lang w:bidi="ar-SA"/>
        </w:rPr>
        <w:t xml:space="preserve">, Н. </w:t>
      </w:r>
      <w:proofErr w:type="spellStart"/>
      <w:r w:rsidRPr="005D7C81">
        <w:rPr>
          <w:rFonts w:ascii="Times New Roman" w:eastAsia="Calibri" w:hAnsi="Times New Roman" w:cs="Times New Roman"/>
          <w:color w:val="auto"/>
          <w:lang w:bidi="ar-SA"/>
        </w:rPr>
        <w:t>Воронич-Семченко</w:t>
      </w:r>
      <w:proofErr w:type="spellEnd"/>
      <w:r w:rsidRPr="005D7C81">
        <w:rPr>
          <w:rFonts w:ascii="Times New Roman" w:eastAsia="Calibri" w:hAnsi="Times New Roman" w:cs="Times New Roman"/>
          <w:color w:val="auto"/>
          <w:lang w:bidi="ar-SA"/>
        </w:rPr>
        <w:t xml:space="preserve"> – К. : ВСВ «Медицина», 2022. – 1206 с.</w:t>
      </w:r>
    </w:p>
    <w:p w14:paraId="2BE5A968"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position w:val="6"/>
        </w:rPr>
      </w:pPr>
      <w:proofErr w:type="spellStart"/>
      <w:r w:rsidRPr="005D7C81">
        <w:rPr>
          <w:rFonts w:ascii="Times New Roman" w:hAnsi="Times New Roman" w:cs="Times New Roman"/>
          <w:position w:val="6"/>
        </w:rPr>
        <w:t>Гжегоцький</w:t>
      </w:r>
      <w:proofErr w:type="spellEnd"/>
      <w:r w:rsidRPr="005D7C81">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D7C81">
        <w:rPr>
          <w:rFonts w:ascii="Times New Roman" w:hAnsi="Times New Roman" w:cs="Times New Roman"/>
          <w:position w:val="6"/>
        </w:rPr>
        <w:t>Гжегоцький</w:t>
      </w:r>
      <w:proofErr w:type="spellEnd"/>
      <w:r w:rsidRPr="005D7C81">
        <w:rPr>
          <w:rFonts w:ascii="Times New Roman" w:hAnsi="Times New Roman" w:cs="Times New Roman"/>
          <w:position w:val="6"/>
        </w:rPr>
        <w:t xml:space="preserve"> [та </w:t>
      </w:r>
      <w:proofErr w:type="spellStart"/>
      <w:r w:rsidRPr="005D7C81">
        <w:rPr>
          <w:rFonts w:ascii="Times New Roman" w:hAnsi="Times New Roman" w:cs="Times New Roman"/>
          <w:position w:val="6"/>
        </w:rPr>
        <w:t>ін</w:t>
      </w:r>
      <w:proofErr w:type="spellEnd"/>
      <w:r w:rsidRPr="005D7C81">
        <w:rPr>
          <w:rFonts w:ascii="Times New Roman" w:hAnsi="Times New Roman" w:cs="Times New Roman"/>
          <w:position w:val="6"/>
        </w:rPr>
        <w:t>].– Вінниця: Нова книга.– 2019.- 464 с.</w:t>
      </w:r>
    </w:p>
    <w:p w14:paraId="24A0D7D8"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position w:val="6"/>
        </w:rPr>
      </w:pPr>
      <w:r w:rsidRPr="005D7C81">
        <w:rPr>
          <w:rFonts w:ascii="Times New Roman" w:hAnsi="Times New Roman" w:cs="Times New Roman"/>
          <w:position w:val="6"/>
        </w:rPr>
        <w:t xml:space="preserve">Фізіологія. Короткий курс. 2-ге вид. / Мороз В.М., </w:t>
      </w:r>
      <w:proofErr w:type="spellStart"/>
      <w:r w:rsidRPr="005D7C81">
        <w:rPr>
          <w:rFonts w:ascii="Times New Roman" w:hAnsi="Times New Roman" w:cs="Times New Roman"/>
          <w:position w:val="6"/>
        </w:rPr>
        <w:t>Йолтухівський</w:t>
      </w:r>
      <w:proofErr w:type="spellEnd"/>
      <w:r w:rsidRPr="005D7C81">
        <w:rPr>
          <w:rFonts w:ascii="Times New Roman" w:hAnsi="Times New Roman" w:cs="Times New Roman"/>
          <w:position w:val="6"/>
        </w:rPr>
        <w:t xml:space="preserve"> М.В., Шандра О.А. [та ін.]- за ред. Мороз В.М., </w:t>
      </w:r>
      <w:proofErr w:type="spellStart"/>
      <w:r w:rsidRPr="005D7C81">
        <w:rPr>
          <w:rFonts w:ascii="Times New Roman" w:hAnsi="Times New Roman" w:cs="Times New Roman"/>
          <w:position w:val="6"/>
        </w:rPr>
        <w:t>Йолтухівський</w:t>
      </w:r>
      <w:proofErr w:type="spellEnd"/>
      <w:r w:rsidRPr="005D7C81">
        <w:rPr>
          <w:rFonts w:ascii="Times New Roman" w:hAnsi="Times New Roman" w:cs="Times New Roman"/>
          <w:position w:val="6"/>
        </w:rPr>
        <w:t xml:space="preserve"> М.В .– Вінниця: Нова книга. –2020. - 408 с.</w:t>
      </w:r>
    </w:p>
    <w:p w14:paraId="498543DF" w14:textId="77777777" w:rsidR="005D7C81" w:rsidRPr="005D7C81" w:rsidRDefault="005D7C81" w:rsidP="005D7C81">
      <w:pPr>
        <w:pStyle w:val="a3"/>
        <w:numPr>
          <w:ilvl w:val="0"/>
          <w:numId w:val="80"/>
        </w:numPr>
        <w:tabs>
          <w:tab w:val="left" w:pos="9498"/>
        </w:tabs>
        <w:ind w:left="284" w:hanging="284"/>
        <w:jc w:val="both"/>
        <w:rPr>
          <w:rStyle w:val="normaltextrun"/>
          <w:rFonts w:ascii="Times New Roman" w:hAnsi="Times New Roman" w:cs="Times New Roman"/>
          <w:shd w:val="clear" w:color="auto" w:fill="FFFFFF"/>
        </w:rPr>
      </w:pPr>
      <w:proofErr w:type="spellStart"/>
      <w:r w:rsidRPr="005D7C81">
        <w:rPr>
          <w:rFonts w:ascii="Times New Roman" w:hAnsi="Times New Roman" w:cs="Times New Roman"/>
          <w:position w:val="6"/>
        </w:rPr>
        <w:t>Філімонов</w:t>
      </w:r>
      <w:proofErr w:type="spellEnd"/>
      <w:r w:rsidRPr="005D7C81">
        <w:rPr>
          <w:rFonts w:ascii="Times New Roman" w:hAnsi="Times New Roman" w:cs="Times New Roman"/>
          <w:position w:val="6"/>
        </w:rPr>
        <w:t xml:space="preserve"> В. І. Фізіологія людини: підручник / В. Ф .</w:t>
      </w:r>
      <w:proofErr w:type="spellStart"/>
      <w:r w:rsidRPr="005D7C81">
        <w:rPr>
          <w:rFonts w:ascii="Times New Roman" w:hAnsi="Times New Roman" w:cs="Times New Roman"/>
          <w:position w:val="6"/>
        </w:rPr>
        <w:t>Філімонов</w:t>
      </w:r>
      <w:proofErr w:type="spellEnd"/>
      <w:r w:rsidRPr="005D7C81">
        <w:rPr>
          <w:rFonts w:ascii="Times New Roman" w:hAnsi="Times New Roman" w:cs="Times New Roman"/>
          <w:position w:val="6"/>
        </w:rPr>
        <w:t>. – 4е вид., К.: Медицина, 2021. - 488 с.</w:t>
      </w:r>
    </w:p>
    <w:p w14:paraId="1889AA04"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shd w:val="clear" w:color="auto" w:fill="FFFFFF"/>
        </w:rPr>
      </w:pPr>
      <w:r w:rsidRPr="005D7C81">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D7C81">
        <w:rPr>
          <w:rStyle w:val="normaltextrun"/>
          <w:rFonts w:ascii="Times New Roman" w:hAnsi="Times New Roman" w:cs="Times New Roman"/>
          <w:shd w:val="clear" w:color="auto" w:fill="FFFFFF"/>
        </w:rPr>
        <w:t>навч</w:t>
      </w:r>
      <w:proofErr w:type="spellEnd"/>
      <w:r w:rsidRPr="005D7C81">
        <w:rPr>
          <w:rStyle w:val="normaltextrun"/>
          <w:rFonts w:ascii="Times New Roman" w:hAnsi="Times New Roman" w:cs="Times New Roman"/>
          <w:shd w:val="clear" w:color="auto" w:fill="FFFFFF"/>
        </w:rPr>
        <w:t xml:space="preserve">. </w:t>
      </w:r>
      <w:proofErr w:type="spellStart"/>
      <w:r w:rsidRPr="005D7C81">
        <w:rPr>
          <w:rStyle w:val="normaltextrun"/>
          <w:rFonts w:ascii="Times New Roman" w:hAnsi="Times New Roman" w:cs="Times New Roman"/>
          <w:shd w:val="clear" w:color="auto" w:fill="FFFFFF"/>
        </w:rPr>
        <w:t>посіб</w:t>
      </w:r>
      <w:proofErr w:type="spellEnd"/>
      <w:r w:rsidRPr="005D7C81">
        <w:rPr>
          <w:rStyle w:val="normaltextrun"/>
          <w:rFonts w:ascii="Times New Roman" w:hAnsi="Times New Roman" w:cs="Times New Roman"/>
          <w:shd w:val="clear" w:color="auto" w:fill="FFFFFF"/>
        </w:rPr>
        <w:t xml:space="preserve">. / О. А. Шандра , Л. С. </w:t>
      </w:r>
      <w:proofErr w:type="spellStart"/>
      <w:r w:rsidRPr="005D7C81">
        <w:rPr>
          <w:rStyle w:val="normaltextrun"/>
          <w:rFonts w:ascii="Times New Roman" w:hAnsi="Times New Roman" w:cs="Times New Roman"/>
          <w:shd w:val="clear" w:color="auto" w:fill="FFFFFF"/>
        </w:rPr>
        <w:t>Годлевський</w:t>
      </w:r>
      <w:proofErr w:type="spellEnd"/>
      <w:r w:rsidRPr="005D7C81">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D7C81">
        <w:rPr>
          <w:rStyle w:val="normaltextrun"/>
          <w:rFonts w:ascii="Times New Roman" w:hAnsi="Times New Roman" w:cs="Times New Roman"/>
          <w:shd w:val="clear" w:color="auto" w:fill="FFFFFF"/>
        </w:rPr>
        <w:t>Онуфриенко</w:t>
      </w:r>
      <w:proofErr w:type="spellEnd"/>
      <w:r w:rsidRPr="005D7C81">
        <w:rPr>
          <w:rStyle w:val="normaltextrun"/>
          <w:rFonts w:ascii="Times New Roman" w:hAnsi="Times New Roman" w:cs="Times New Roman"/>
          <w:shd w:val="clear" w:color="auto" w:fill="FFFFFF"/>
        </w:rPr>
        <w:t xml:space="preserve">, Г. О. </w:t>
      </w:r>
      <w:proofErr w:type="spellStart"/>
      <w:r w:rsidRPr="005D7C81">
        <w:rPr>
          <w:rStyle w:val="normaltextrun"/>
          <w:rFonts w:ascii="Times New Roman" w:hAnsi="Times New Roman" w:cs="Times New Roman"/>
          <w:shd w:val="clear" w:color="auto" w:fill="FFFFFF"/>
        </w:rPr>
        <w:t>Волохова</w:t>
      </w:r>
      <w:proofErr w:type="spellEnd"/>
      <w:r w:rsidRPr="005D7C81">
        <w:rPr>
          <w:rStyle w:val="normaltextrun"/>
          <w:rFonts w:ascii="Times New Roman" w:hAnsi="Times New Roman" w:cs="Times New Roman"/>
          <w:shd w:val="clear" w:color="auto" w:fill="FFFFFF"/>
        </w:rPr>
        <w:t xml:space="preserve">, М. Ю. </w:t>
      </w:r>
      <w:proofErr w:type="spellStart"/>
      <w:r w:rsidRPr="005D7C81">
        <w:rPr>
          <w:rStyle w:val="normaltextrun"/>
          <w:rFonts w:ascii="Times New Roman" w:hAnsi="Times New Roman" w:cs="Times New Roman"/>
          <w:shd w:val="clear" w:color="auto" w:fill="FFFFFF"/>
        </w:rPr>
        <w:t>Русакова</w:t>
      </w:r>
      <w:proofErr w:type="spellEnd"/>
      <w:r w:rsidRPr="005D7C81">
        <w:rPr>
          <w:rStyle w:val="normaltextrun"/>
          <w:rFonts w:ascii="Times New Roman" w:hAnsi="Times New Roman" w:cs="Times New Roman"/>
          <w:shd w:val="clear" w:color="auto" w:fill="FFFFFF"/>
        </w:rPr>
        <w:t xml:space="preserve"> – Одеса : </w:t>
      </w:r>
      <w:proofErr w:type="spellStart"/>
      <w:r w:rsidRPr="005D7C81">
        <w:rPr>
          <w:rStyle w:val="normaltextrun"/>
          <w:rFonts w:ascii="Times New Roman" w:hAnsi="Times New Roman" w:cs="Times New Roman"/>
          <w:shd w:val="clear" w:color="auto" w:fill="FFFFFF"/>
        </w:rPr>
        <w:t>Олді</w:t>
      </w:r>
      <w:proofErr w:type="spellEnd"/>
      <w:r w:rsidRPr="005D7C81">
        <w:rPr>
          <w:rStyle w:val="normaltextrun"/>
          <w:rFonts w:ascii="Times New Roman" w:hAnsi="Times New Roman" w:cs="Times New Roman"/>
          <w:shd w:val="clear" w:color="auto" w:fill="FFFFFF"/>
        </w:rPr>
        <w:t xml:space="preserve">+, 2024. – 180 с. ISВN 978-966-992-516-9 </w:t>
      </w:r>
      <w:hyperlink r:id="rId47" w:tgtFrame="_blank" w:history="1">
        <w:r w:rsidRPr="005D7C81">
          <w:rPr>
            <w:rStyle w:val="normaltextrun"/>
            <w:rFonts w:ascii="Times New Roman" w:hAnsi="Times New Roman" w:cs="Times New Roman"/>
            <w:color w:val="0000FF"/>
            <w:u w:val="single"/>
            <w:shd w:val="clear" w:color="auto" w:fill="FFFFFF"/>
          </w:rPr>
          <w:t>Див.</w:t>
        </w:r>
      </w:hyperlink>
    </w:p>
    <w:p w14:paraId="744C136C"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shd w:val="clear" w:color="auto" w:fill="FFFFFF"/>
        </w:rPr>
      </w:pPr>
      <w:r w:rsidRPr="005D7C81">
        <w:rPr>
          <w:rFonts w:ascii="Times New Roman" w:hAnsi="Times New Roman" w:cs="Times New Roman"/>
          <w:position w:val="6"/>
        </w:rPr>
        <w:t xml:space="preserve">Фізіологія : підручник для </w:t>
      </w:r>
      <w:proofErr w:type="spellStart"/>
      <w:r w:rsidRPr="005D7C81">
        <w:rPr>
          <w:rFonts w:ascii="Times New Roman" w:hAnsi="Times New Roman" w:cs="Times New Roman"/>
          <w:position w:val="6"/>
        </w:rPr>
        <w:t>студ</w:t>
      </w:r>
      <w:proofErr w:type="spellEnd"/>
      <w:r w:rsidRPr="005D7C81">
        <w:rPr>
          <w:rFonts w:ascii="Times New Roman" w:hAnsi="Times New Roman" w:cs="Times New Roman"/>
          <w:position w:val="6"/>
        </w:rPr>
        <w:t xml:space="preserve">. </w:t>
      </w:r>
      <w:proofErr w:type="spellStart"/>
      <w:r w:rsidRPr="005D7C81">
        <w:rPr>
          <w:rFonts w:ascii="Times New Roman" w:hAnsi="Times New Roman" w:cs="Times New Roman"/>
          <w:position w:val="6"/>
        </w:rPr>
        <w:t>вищ</w:t>
      </w:r>
      <w:proofErr w:type="spellEnd"/>
      <w:r w:rsidRPr="005D7C81">
        <w:rPr>
          <w:rFonts w:ascii="Times New Roman" w:hAnsi="Times New Roman" w:cs="Times New Roman"/>
          <w:position w:val="6"/>
        </w:rPr>
        <w:t xml:space="preserve">. мед. </w:t>
      </w:r>
      <w:proofErr w:type="spellStart"/>
      <w:r w:rsidRPr="005D7C81">
        <w:rPr>
          <w:rFonts w:ascii="Times New Roman" w:hAnsi="Times New Roman" w:cs="Times New Roman"/>
          <w:position w:val="6"/>
        </w:rPr>
        <w:t>навч</w:t>
      </w:r>
      <w:proofErr w:type="spellEnd"/>
      <w:r w:rsidRPr="005D7C81">
        <w:rPr>
          <w:rFonts w:ascii="Times New Roman" w:hAnsi="Times New Roman" w:cs="Times New Roman"/>
          <w:position w:val="6"/>
        </w:rPr>
        <w:t xml:space="preserve">. </w:t>
      </w:r>
      <w:proofErr w:type="spellStart"/>
      <w:r w:rsidRPr="005D7C81">
        <w:rPr>
          <w:rFonts w:ascii="Times New Roman" w:hAnsi="Times New Roman" w:cs="Times New Roman"/>
          <w:position w:val="6"/>
        </w:rPr>
        <w:t>закл</w:t>
      </w:r>
      <w:proofErr w:type="spellEnd"/>
      <w:r w:rsidRPr="005D7C81">
        <w:rPr>
          <w:rFonts w:ascii="Times New Roman" w:hAnsi="Times New Roman" w:cs="Times New Roman"/>
          <w:position w:val="6"/>
        </w:rPr>
        <w:t xml:space="preserve">. / В. Г. Шевчук [та ін.], за ред. В. Г. Шевчука. - Вид. 5, </w:t>
      </w:r>
      <w:proofErr w:type="spellStart"/>
      <w:r w:rsidRPr="005D7C81">
        <w:rPr>
          <w:rFonts w:ascii="Times New Roman" w:hAnsi="Times New Roman" w:cs="Times New Roman"/>
          <w:position w:val="6"/>
        </w:rPr>
        <w:t>випр</w:t>
      </w:r>
      <w:proofErr w:type="spellEnd"/>
      <w:r w:rsidRPr="005D7C81">
        <w:rPr>
          <w:rFonts w:ascii="Times New Roman" w:hAnsi="Times New Roman" w:cs="Times New Roman"/>
          <w:position w:val="6"/>
        </w:rPr>
        <w:t xml:space="preserve">. і </w:t>
      </w:r>
      <w:proofErr w:type="spellStart"/>
      <w:r w:rsidRPr="005D7C81">
        <w:rPr>
          <w:rFonts w:ascii="Times New Roman" w:hAnsi="Times New Roman" w:cs="Times New Roman"/>
          <w:position w:val="6"/>
        </w:rPr>
        <w:t>доповн</w:t>
      </w:r>
      <w:proofErr w:type="spellEnd"/>
      <w:r w:rsidRPr="005D7C81">
        <w:rPr>
          <w:rFonts w:ascii="Times New Roman" w:hAnsi="Times New Roman" w:cs="Times New Roman"/>
          <w:position w:val="6"/>
        </w:rPr>
        <w:t>. – Вінниця : Нова книга. - 2021. - 448 с.</w:t>
      </w:r>
      <w:r w:rsidRPr="005D7C81">
        <w:rPr>
          <w:rFonts w:ascii="Times New Roman" w:hAnsi="Times New Roman" w:cs="Times New Roman"/>
        </w:rPr>
        <w:t>.</w:t>
      </w:r>
    </w:p>
    <w:p w14:paraId="25920A60" w14:textId="77777777" w:rsidR="005D7C81" w:rsidRPr="00C7274D" w:rsidRDefault="005D7C81" w:rsidP="005D7C8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EA4CD54"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D7C81">
        <w:rPr>
          <w:rFonts w:ascii="Times New Roman" w:eastAsia="Calibri" w:hAnsi="Times New Roman" w:cs="Times New Roman"/>
          <w:color w:val="auto"/>
          <w:position w:val="6"/>
          <w:lang w:val="en-US" w:eastAsia="en-US" w:bidi="ar-SA"/>
        </w:rPr>
        <w:t>Vinnytsya</w:t>
      </w:r>
      <w:proofErr w:type="spellEnd"/>
      <w:r w:rsidRPr="005D7C81">
        <w:rPr>
          <w:rFonts w:ascii="Times New Roman" w:eastAsia="Calibri" w:hAnsi="Times New Roman" w:cs="Times New Roman"/>
          <w:color w:val="auto"/>
          <w:position w:val="6"/>
          <w:lang w:val="en-US" w:eastAsia="en-US" w:bidi="ar-SA"/>
        </w:rPr>
        <w:t xml:space="preserve">: Nova </w:t>
      </w:r>
      <w:proofErr w:type="spellStart"/>
      <w:r w:rsidRPr="005D7C81">
        <w:rPr>
          <w:rFonts w:ascii="Times New Roman" w:eastAsia="Calibri" w:hAnsi="Times New Roman" w:cs="Times New Roman"/>
          <w:color w:val="auto"/>
          <w:position w:val="6"/>
          <w:lang w:val="en-US" w:eastAsia="en-US" w:bidi="ar-SA"/>
        </w:rPr>
        <w:t>Kniga</w:t>
      </w:r>
      <w:proofErr w:type="spellEnd"/>
      <w:r w:rsidRPr="005D7C81">
        <w:rPr>
          <w:rFonts w:ascii="Times New Roman" w:eastAsia="Calibri" w:hAnsi="Times New Roman" w:cs="Times New Roman"/>
          <w:color w:val="auto"/>
          <w:position w:val="6"/>
          <w:lang w:val="en-US" w:eastAsia="en-US" w:bidi="ar-SA"/>
        </w:rPr>
        <w:t>. - 2020. – 728</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p.</w:t>
      </w:r>
    </w:p>
    <w:p w14:paraId="43660228"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 xml:space="preserve">Costanzo L. S. Physiology / L. S. </w:t>
      </w:r>
      <w:proofErr w:type="gramStart"/>
      <w:r w:rsidRPr="005D7C81">
        <w:rPr>
          <w:rFonts w:ascii="Times New Roman" w:eastAsia="Calibri" w:hAnsi="Times New Roman" w:cs="Times New Roman"/>
          <w:color w:val="auto"/>
          <w:position w:val="6"/>
          <w:lang w:val="en-US" w:eastAsia="en-US" w:bidi="ar-SA"/>
        </w:rPr>
        <w:t>Costanzo.-</w:t>
      </w:r>
      <w:proofErr w:type="gramEnd"/>
      <w:r w:rsidRPr="005D7C81">
        <w:rPr>
          <w:rFonts w:ascii="Times New Roman" w:eastAsia="Calibri" w:hAnsi="Times New Roman" w:cs="Times New Roman"/>
          <w:color w:val="auto"/>
          <w:position w:val="6"/>
          <w:lang w:val="en-US" w:eastAsia="en-US" w:bidi="ar-SA"/>
        </w:rPr>
        <w:t xml:space="preserve"> Elsevier Health Sciences.</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7th ed.,</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2021.</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 xml:space="preserve">-528 p. </w:t>
      </w:r>
    </w:p>
    <w:p w14:paraId="3B6D8F13"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5169DDF"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 xml:space="preserve">Guyton </w:t>
      </w:r>
      <w:r w:rsidRPr="005D7C81">
        <w:rPr>
          <w:rFonts w:ascii="Times New Roman" w:eastAsia="Calibri" w:hAnsi="Times New Roman" w:cs="Times New Roman"/>
          <w:color w:val="auto"/>
          <w:position w:val="6"/>
          <w:lang w:val="ru-RU" w:eastAsia="en-US" w:bidi="ar-SA"/>
        </w:rPr>
        <w:t>А</w:t>
      </w:r>
      <w:r w:rsidRPr="005D7C81">
        <w:rPr>
          <w:rFonts w:ascii="Times New Roman" w:eastAsia="Calibri" w:hAnsi="Times New Roman" w:cs="Times New Roman"/>
          <w:color w:val="auto"/>
          <w:position w:val="6"/>
          <w:lang w:val="en-US" w:eastAsia="en-US" w:bidi="ar-SA"/>
        </w:rPr>
        <w:t xml:space="preserve">. Textbook of Medical Physiology / A. </w:t>
      </w:r>
      <w:proofErr w:type="gramStart"/>
      <w:r w:rsidRPr="005D7C81">
        <w:rPr>
          <w:rFonts w:ascii="Times New Roman" w:eastAsia="Calibri" w:hAnsi="Times New Roman" w:cs="Times New Roman"/>
          <w:color w:val="auto"/>
          <w:position w:val="6"/>
          <w:lang w:val="en-US" w:eastAsia="en-US" w:bidi="ar-SA"/>
        </w:rPr>
        <w:t>Guyton,  J.</w:t>
      </w:r>
      <w:proofErr w:type="gramEnd"/>
      <w:r w:rsidRPr="005D7C81">
        <w:rPr>
          <w:rFonts w:ascii="Times New Roman" w:eastAsia="Calibri" w:hAnsi="Times New Roman" w:cs="Times New Roman"/>
          <w:color w:val="auto"/>
          <w:position w:val="6"/>
          <w:lang w:val="en-US" w:eastAsia="en-US" w:bidi="ar-SA"/>
        </w:rPr>
        <w:t xml:space="preserve"> E. Hall. -  Elsevier. -  14th Edition, 2021. – 1820 p.</w:t>
      </w:r>
    </w:p>
    <w:p w14:paraId="7FB36945"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 xml:space="preserve">Koeppen B. M. Berne and Levy Physiology </w:t>
      </w:r>
      <w:proofErr w:type="gramStart"/>
      <w:r w:rsidRPr="005D7C81">
        <w:rPr>
          <w:rFonts w:ascii="Times New Roman" w:eastAsia="Calibri" w:hAnsi="Times New Roman" w:cs="Times New Roman"/>
          <w:color w:val="auto"/>
          <w:position w:val="6"/>
          <w:lang w:val="en-US" w:eastAsia="en-US" w:bidi="ar-SA"/>
        </w:rPr>
        <w:t>/  B.</w:t>
      </w:r>
      <w:proofErr w:type="gramEnd"/>
      <w:r w:rsidRPr="005D7C81">
        <w:rPr>
          <w:rFonts w:ascii="Times New Roman" w:eastAsia="Calibri" w:hAnsi="Times New Roman" w:cs="Times New Roman"/>
          <w:color w:val="auto"/>
          <w:position w:val="6"/>
          <w:lang w:val="en-US" w:eastAsia="en-US" w:bidi="ar-SA"/>
        </w:rPr>
        <w:t xml:space="preserve"> M. </w:t>
      </w:r>
      <w:proofErr w:type="gramStart"/>
      <w:r w:rsidRPr="005D7C81">
        <w:rPr>
          <w:rFonts w:ascii="Times New Roman" w:eastAsia="Calibri" w:hAnsi="Times New Roman" w:cs="Times New Roman"/>
          <w:color w:val="auto"/>
          <w:position w:val="6"/>
          <w:lang w:val="en-US" w:eastAsia="en-US" w:bidi="ar-SA"/>
        </w:rPr>
        <w:t>Koeppen,  B.</w:t>
      </w:r>
      <w:proofErr w:type="gramEnd"/>
      <w:r w:rsidRPr="005D7C81">
        <w:rPr>
          <w:rFonts w:ascii="Times New Roman" w:eastAsia="Calibri" w:hAnsi="Times New Roman" w:cs="Times New Roman"/>
          <w:color w:val="auto"/>
          <w:position w:val="6"/>
          <w:lang w:val="en-US" w:eastAsia="en-US" w:bidi="ar-SA"/>
        </w:rPr>
        <w:t xml:space="preserve"> A. Stanton. -  Elsevier Health Sciences. - 8th edition, 2023. – 864 p.</w:t>
      </w:r>
    </w:p>
    <w:p w14:paraId="20DA869C"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D7C81">
        <w:rPr>
          <w:rFonts w:ascii="Times New Roman" w:eastAsia="Calibri" w:hAnsi="Times New Roman" w:cs="Times New Roman"/>
          <w:color w:val="auto"/>
          <w:position w:val="6"/>
          <w:lang w:val="en-US" w:eastAsia="en-US" w:bidi="ar-SA"/>
        </w:rPr>
        <w:t>Sembulingam</w:t>
      </w:r>
      <w:proofErr w:type="spellEnd"/>
      <w:r w:rsidRPr="005D7C81">
        <w:rPr>
          <w:rFonts w:ascii="Times New Roman" w:eastAsia="Calibri" w:hAnsi="Times New Roman" w:cs="Times New Roman"/>
          <w:color w:val="auto"/>
          <w:position w:val="6"/>
          <w:lang w:val="en-US" w:eastAsia="en-US" w:bidi="ar-SA"/>
        </w:rPr>
        <w:t xml:space="preserve"> K. Essentials of Medical Physiology / K. </w:t>
      </w:r>
      <w:proofErr w:type="spellStart"/>
      <w:r w:rsidRPr="005D7C81">
        <w:rPr>
          <w:rFonts w:ascii="Times New Roman" w:eastAsia="Calibri" w:hAnsi="Times New Roman" w:cs="Times New Roman"/>
          <w:color w:val="auto"/>
          <w:position w:val="6"/>
          <w:lang w:val="en-US" w:eastAsia="en-US" w:bidi="ar-SA"/>
        </w:rPr>
        <w:t>Sembulingam</w:t>
      </w:r>
      <w:proofErr w:type="spellEnd"/>
      <w:r w:rsidRPr="005D7C81">
        <w:rPr>
          <w:rFonts w:ascii="Times New Roman" w:eastAsia="Calibri" w:hAnsi="Times New Roman" w:cs="Times New Roman"/>
          <w:color w:val="auto"/>
          <w:position w:val="6"/>
          <w:lang w:val="en-US" w:eastAsia="en-US" w:bidi="ar-SA"/>
        </w:rPr>
        <w:t xml:space="preserve">, P. </w:t>
      </w:r>
      <w:proofErr w:type="spellStart"/>
      <w:r w:rsidRPr="005D7C81">
        <w:rPr>
          <w:rFonts w:ascii="Times New Roman" w:eastAsia="Calibri" w:hAnsi="Times New Roman" w:cs="Times New Roman"/>
          <w:color w:val="auto"/>
          <w:position w:val="6"/>
          <w:lang w:val="en-US" w:eastAsia="en-US" w:bidi="ar-SA"/>
        </w:rPr>
        <w:t>Sembulingam</w:t>
      </w:r>
      <w:proofErr w:type="spellEnd"/>
      <w:r w:rsidRPr="005D7C81">
        <w:rPr>
          <w:rFonts w:ascii="Times New Roman" w:eastAsia="Calibri" w:hAnsi="Times New Roman" w:cs="Times New Roman"/>
          <w:color w:val="auto"/>
          <w:position w:val="6"/>
          <w:lang w:val="en-US" w:eastAsia="en-US" w:bidi="ar-SA"/>
        </w:rPr>
        <w:t>. – Jaypee Brothers Medical Publishers. – 9th ed., 2022. –1022 p.</w:t>
      </w:r>
    </w:p>
    <w:p w14:paraId="7A6AE2F7" w14:textId="77777777" w:rsidR="005D7C81" w:rsidRPr="00C7274D" w:rsidRDefault="005D7C81" w:rsidP="005D7C81">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719204D4"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position w:val="6"/>
          <w:lang w:eastAsia="en-US" w:bidi="ar-SA"/>
        </w:rPr>
      </w:pPr>
      <w:r w:rsidRPr="005D7C81">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D7C81">
        <w:rPr>
          <w:rFonts w:ascii="Times New Roman" w:eastAsia="Calibri" w:hAnsi="Times New Roman" w:cs="Times New Roman"/>
          <w:color w:val="auto"/>
          <w:position w:val="6"/>
          <w:lang w:eastAsia="en-US" w:bidi="ar-SA"/>
        </w:rPr>
        <w:t>ОНМедУ</w:t>
      </w:r>
      <w:proofErr w:type="spellEnd"/>
      <w:r w:rsidRPr="005D7C81">
        <w:rPr>
          <w:rFonts w:ascii="Times New Roman" w:eastAsia="Calibri" w:hAnsi="Times New Roman" w:cs="Times New Roman"/>
          <w:color w:val="auto"/>
          <w:position w:val="6"/>
          <w:lang w:eastAsia="en-US" w:bidi="ar-SA"/>
        </w:rPr>
        <w:t xml:space="preserve"> </w:t>
      </w:r>
      <w:hyperlink r:id="rId48" w:history="1">
        <w:r w:rsidRPr="005D7C81">
          <w:rPr>
            <w:rFonts w:ascii="Times New Roman" w:eastAsia="Calibri" w:hAnsi="Times New Roman" w:cs="Times New Roman"/>
            <w:color w:val="0563C1"/>
            <w:u w:val="single"/>
            <w:lang w:eastAsia="en-US" w:bidi="ar-SA"/>
          </w:rPr>
          <w:t>https://onmedu.edu.ua/kafedra/biofiziki-informatiki-medichnoi-aparaturi/</w:t>
        </w:r>
      </w:hyperlink>
    </w:p>
    <w:p w14:paraId="09D036D3"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ru-RU" w:eastAsia="en-US" w:bidi="ar-SA"/>
        </w:rPr>
      </w:pPr>
      <w:r w:rsidRPr="005D7C81">
        <w:rPr>
          <w:rFonts w:ascii="Times New Roman" w:eastAsia="Calibri" w:hAnsi="Times New Roman" w:cs="Times New Roman"/>
          <w:color w:val="auto"/>
          <w:lang w:val="ru-RU" w:eastAsia="en-US" w:bidi="ar-SA"/>
        </w:rPr>
        <w:t xml:space="preserve">Центр </w:t>
      </w:r>
      <w:proofErr w:type="spellStart"/>
      <w:r w:rsidRPr="005D7C81">
        <w:rPr>
          <w:rFonts w:ascii="Times New Roman" w:eastAsia="Calibri" w:hAnsi="Times New Roman" w:cs="Times New Roman"/>
          <w:color w:val="auto"/>
          <w:lang w:val="ru-RU" w:eastAsia="en-US" w:bidi="ar-SA"/>
        </w:rPr>
        <w:t>тестування</w:t>
      </w:r>
      <w:proofErr w:type="spellEnd"/>
      <w:r w:rsidRPr="005D7C81">
        <w:rPr>
          <w:rFonts w:ascii="Times New Roman" w:eastAsia="Calibri" w:hAnsi="Times New Roman" w:cs="Times New Roman"/>
          <w:color w:val="auto"/>
          <w:lang w:val="ru-RU" w:eastAsia="en-US" w:bidi="ar-SA"/>
        </w:rPr>
        <w:t xml:space="preserve"> – база </w:t>
      </w:r>
      <w:proofErr w:type="spellStart"/>
      <w:r w:rsidRPr="005D7C81">
        <w:rPr>
          <w:rFonts w:ascii="Times New Roman" w:eastAsia="Calibri" w:hAnsi="Times New Roman" w:cs="Times New Roman"/>
          <w:color w:val="auto"/>
          <w:lang w:val="ru-RU" w:eastAsia="en-US" w:bidi="ar-SA"/>
        </w:rPr>
        <w:t>ліцензійних</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тестових</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завдань</w:t>
      </w:r>
      <w:proofErr w:type="spellEnd"/>
      <w:r w:rsidRPr="005D7C81">
        <w:rPr>
          <w:rFonts w:ascii="Times New Roman" w:eastAsia="Calibri" w:hAnsi="Times New Roman" w:cs="Times New Roman"/>
          <w:color w:val="auto"/>
          <w:lang w:val="ru-RU" w:eastAsia="en-US" w:bidi="ar-SA"/>
        </w:rPr>
        <w:t xml:space="preserve"> «Крок»-1 </w:t>
      </w:r>
      <w:hyperlink r:id="rId49" w:history="1">
        <w:r w:rsidRPr="005D7C81">
          <w:rPr>
            <w:rFonts w:ascii="Times New Roman" w:eastAsia="Calibri" w:hAnsi="Times New Roman" w:cs="Times New Roman"/>
            <w:color w:val="0563C1"/>
            <w:u w:val="single"/>
            <w:lang w:val="ru-RU" w:eastAsia="en-US" w:bidi="ar-SA"/>
          </w:rPr>
          <w:t>https://www.testcentr.org.ua/uk/component/sppagebuilder/?view=page&amp;id=317</w:t>
        </w:r>
      </w:hyperlink>
    </w:p>
    <w:p w14:paraId="13D3EF3B"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D7C81">
        <w:rPr>
          <w:rFonts w:ascii="Times New Roman" w:eastAsia="Calibri" w:hAnsi="Times New Roman" w:cs="Times New Roman"/>
          <w:color w:val="auto"/>
          <w:lang w:val="ru-RU" w:eastAsia="en-US" w:bidi="ar-SA"/>
        </w:rPr>
        <w:t>Підготовка</w:t>
      </w:r>
      <w:proofErr w:type="spellEnd"/>
      <w:r w:rsidRPr="005D7C81">
        <w:rPr>
          <w:rFonts w:ascii="Times New Roman" w:eastAsia="Calibri" w:hAnsi="Times New Roman" w:cs="Times New Roman"/>
          <w:color w:val="auto"/>
          <w:lang w:val="ru-RU" w:eastAsia="en-US" w:bidi="ar-SA"/>
        </w:rPr>
        <w:t xml:space="preserve"> до Крок-1: </w:t>
      </w:r>
      <w:hyperlink r:id="rId50" w:history="1">
        <w:r w:rsidRPr="005D7C81">
          <w:rPr>
            <w:rFonts w:ascii="Times New Roman" w:eastAsia="Calibri" w:hAnsi="Times New Roman" w:cs="Times New Roman"/>
            <w:color w:val="0563C1"/>
            <w:u w:val="single"/>
            <w:lang w:val="ru-RU" w:eastAsia="en-US" w:bidi="ar-SA"/>
          </w:rPr>
          <w:t>https://testkrok.org.ua/</w:t>
        </w:r>
      </w:hyperlink>
    </w:p>
    <w:p w14:paraId="448D7536"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D7C81">
        <w:rPr>
          <w:rFonts w:ascii="Times New Roman" w:eastAsia="Calibri" w:hAnsi="Times New Roman" w:cs="Times New Roman"/>
          <w:color w:val="auto"/>
          <w:lang w:val="ru-RU" w:eastAsia="en-US" w:bidi="ar-SA"/>
        </w:rPr>
        <w:t>Підготовка</w:t>
      </w:r>
      <w:proofErr w:type="spellEnd"/>
      <w:r w:rsidRPr="005D7C81">
        <w:rPr>
          <w:rFonts w:ascii="Times New Roman" w:eastAsia="Calibri" w:hAnsi="Times New Roman" w:cs="Times New Roman"/>
          <w:color w:val="auto"/>
          <w:lang w:val="ru-RU" w:eastAsia="en-US" w:bidi="ar-SA"/>
        </w:rPr>
        <w:t xml:space="preserve"> до Крок-1: </w:t>
      </w:r>
      <w:hyperlink r:id="rId51" w:history="1">
        <w:r w:rsidRPr="005D7C81">
          <w:rPr>
            <w:rFonts w:ascii="Times New Roman" w:eastAsia="Calibri" w:hAnsi="Times New Roman" w:cs="Times New Roman"/>
            <w:color w:val="0563C1"/>
            <w:u w:val="single"/>
            <w:lang w:val="ru-RU" w:eastAsia="en-US" w:bidi="ar-SA"/>
          </w:rPr>
          <w:t>https://krok-lead.com/booklet/krok1/cd970d18-4695-433d-bb10-019f2df50d9c</w:t>
        </w:r>
      </w:hyperlink>
    </w:p>
    <w:p w14:paraId="01D67D1A"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en-US" w:eastAsia="en-US" w:bidi="ar-SA"/>
        </w:rPr>
      </w:pPr>
      <w:r w:rsidRPr="005D7C81">
        <w:rPr>
          <w:rFonts w:ascii="Times New Roman" w:eastAsia="Calibri" w:hAnsi="Times New Roman" w:cs="Times New Roman"/>
          <w:color w:val="auto"/>
          <w:lang w:val="ru-RU" w:eastAsia="en-US" w:bidi="ar-SA"/>
        </w:rPr>
        <w:t xml:space="preserve">Он-лайн практикум з </w:t>
      </w:r>
      <w:proofErr w:type="spellStart"/>
      <w:r w:rsidRPr="005D7C81">
        <w:rPr>
          <w:rFonts w:ascii="Times New Roman" w:eastAsia="Calibri" w:hAnsi="Times New Roman" w:cs="Times New Roman"/>
          <w:color w:val="auto"/>
          <w:lang w:val="ru-RU" w:eastAsia="en-US" w:bidi="ar-SA"/>
        </w:rPr>
        <w:t>фізіології</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Симуляційна</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програма</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Віртуальна</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Фізіологія</w:t>
      </w:r>
      <w:proofErr w:type="spellEnd"/>
      <w:r w:rsidRPr="005D7C81">
        <w:rPr>
          <w:rFonts w:ascii="Times New Roman" w:eastAsia="Calibri" w:hAnsi="Times New Roman" w:cs="Times New Roman"/>
          <w:color w:val="auto"/>
          <w:lang w:val="ru-RU" w:eastAsia="en-US" w:bidi="ar-SA"/>
        </w:rPr>
        <w:t xml:space="preserve">» luprafisim.exe, створена </w:t>
      </w:r>
      <w:proofErr w:type="spellStart"/>
      <w:r w:rsidRPr="005D7C81">
        <w:rPr>
          <w:rFonts w:ascii="Times New Roman" w:eastAsia="Calibri" w:hAnsi="Times New Roman" w:cs="Times New Roman"/>
          <w:color w:val="auto"/>
          <w:lang w:val="ru-RU" w:eastAsia="en-US" w:bidi="ar-SA"/>
        </w:rPr>
        <w:t>організацією</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en-US" w:eastAsia="en-US" w:bidi="ar-SA"/>
        </w:rPr>
        <w:t>Internich</w:t>
      </w:r>
      <w:proofErr w:type="spellEnd"/>
      <w:r w:rsidRPr="005D7C81">
        <w:rPr>
          <w:rFonts w:ascii="Times New Roman" w:eastAsia="Calibri" w:hAnsi="Times New Roman" w:cs="Times New Roman"/>
          <w:color w:val="auto"/>
          <w:lang w:val="en-US" w:eastAsia="en-US" w:bidi="ar-SA"/>
        </w:rPr>
        <w:t xml:space="preserve"> </w:t>
      </w:r>
      <w:hyperlink r:id="rId52" w:history="1">
        <w:r w:rsidRPr="005D7C81">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781E2AD0" w14:textId="77777777" w:rsidR="005D7C81" w:rsidRPr="005D7C81" w:rsidRDefault="005D7C81" w:rsidP="0033658E">
      <w:pPr>
        <w:tabs>
          <w:tab w:val="left" w:leader="underscore" w:pos="9488"/>
        </w:tabs>
        <w:spacing w:line="360" w:lineRule="auto"/>
        <w:rPr>
          <w:rFonts w:ascii="Times New Roman" w:eastAsia="Times New Roman" w:hAnsi="Times New Roman" w:cs="Times New Roman"/>
          <w:b/>
          <w:bCs/>
          <w:lang w:val="en-US"/>
        </w:rPr>
      </w:pPr>
    </w:p>
    <w:p w14:paraId="73494EBC" w14:textId="29FA9D37" w:rsidR="00A61609" w:rsidRDefault="00A61609" w:rsidP="00A61609">
      <w:pPr>
        <w:jc w:val="center"/>
        <w:rPr>
          <w:rFonts w:ascii="Times New Roman" w:hAnsi="Times New Roman" w:cs="Times New Roman"/>
          <w:b/>
        </w:rPr>
      </w:pPr>
      <w:r>
        <w:rPr>
          <w:rFonts w:ascii="Times New Roman" w:hAnsi="Times New Roman" w:cs="Times New Roman"/>
          <w:b/>
        </w:rPr>
        <w:lastRenderedPageBreak/>
        <w:t xml:space="preserve">Самостійна робота </w:t>
      </w:r>
      <w:r w:rsidR="005063C6">
        <w:rPr>
          <w:rFonts w:ascii="Times New Roman" w:hAnsi="Times New Roman" w:cs="Times New Roman"/>
          <w:b/>
        </w:rPr>
        <w:t>7</w:t>
      </w:r>
    </w:p>
    <w:p w14:paraId="0EA990C1" w14:textId="77777777" w:rsidR="00A50030" w:rsidRPr="0058019F" w:rsidRDefault="00A50030" w:rsidP="00A61609">
      <w:pPr>
        <w:jc w:val="center"/>
        <w:rPr>
          <w:rFonts w:ascii="Times New Roman" w:hAnsi="Times New Roman" w:cs="Times New Roman"/>
          <w:b/>
        </w:rPr>
      </w:pPr>
    </w:p>
    <w:p w14:paraId="046BB5FB" w14:textId="77777777" w:rsidR="009C64EC" w:rsidRPr="00432CE5" w:rsidRDefault="00A61609" w:rsidP="00A61609">
      <w:pPr>
        <w:jc w:val="both"/>
        <w:rPr>
          <w:rFonts w:ascii="Times New Roman" w:hAnsi="Times New Roman"/>
          <w:color w:val="auto"/>
          <w:position w:val="6"/>
        </w:rPr>
      </w:pPr>
      <w:r w:rsidRPr="00432CE5">
        <w:rPr>
          <w:rFonts w:ascii="Times New Roman" w:hAnsi="Times New Roman" w:cs="Times New Roman"/>
          <w:b/>
          <w:color w:val="auto"/>
        </w:rPr>
        <w:t>Тема:</w:t>
      </w:r>
      <w:r w:rsidRPr="00432CE5">
        <w:rPr>
          <w:rFonts w:ascii="Times New Roman" w:hAnsi="Times New Roman" w:cs="Times New Roman"/>
          <w:color w:val="auto"/>
        </w:rPr>
        <w:t xml:space="preserve"> </w:t>
      </w:r>
      <w:r w:rsidR="009C64EC" w:rsidRPr="00432CE5">
        <w:rPr>
          <w:rFonts w:ascii="Times New Roman" w:hAnsi="Times New Roman"/>
          <w:color w:val="auto"/>
          <w:position w:val="6"/>
        </w:rPr>
        <w:t>Дослідження звукових і механічних проявів діяльності серця. Аналіз ФКГ.</w:t>
      </w:r>
    </w:p>
    <w:p w14:paraId="6760013F" w14:textId="3AA07561" w:rsidR="00A61609" w:rsidRPr="00432CE5" w:rsidRDefault="00A61609" w:rsidP="00A61609">
      <w:pPr>
        <w:jc w:val="both"/>
        <w:rPr>
          <w:rFonts w:ascii="Times New Roman" w:hAnsi="Times New Roman" w:cs="Times New Roman"/>
          <w:noProof/>
          <w:color w:val="auto"/>
        </w:rPr>
      </w:pPr>
      <w:r w:rsidRPr="00432CE5">
        <w:rPr>
          <w:rFonts w:ascii="Times New Roman" w:hAnsi="Times New Roman" w:cs="Times New Roman"/>
          <w:b/>
          <w:color w:val="auto"/>
        </w:rPr>
        <w:t>Мета:</w:t>
      </w:r>
      <w:r w:rsidRPr="00432CE5">
        <w:rPr>
          <w:rFonts w:ascii="Times New Roman" w:hAnsi="Times New Roman" w:cs="Times New Roman"/>
          <w:color w:val="auto"/>
        </w:rPr>
        <w:t xml:space="preserve"> сформувати чітке уявлення про </w:t>
      </w:r>
      <w:r w:rsidRPr="00432CE5">
        <w:rPr>
          <w:rFonts w:ascii="Times New Roman" w:hAnsi="Times New Roman" w:cs="Times New Roman"/>
          <w:noProof/>
          <w:color w:val="auto"/>
        </w:rPr>
        <w:t xml:space="preserve">структурно-функціональну організацію </w:t>
      </w:r>
      <w:r w:rsidR="009C64EC" w:rsidRPr="00432CE5">
        <w:rPr>
          <w:rFonts w:ascii="Times New Roman" w:hAnsi="Times New Roman" w:cs="Times New Roman"/>
          <w:noProof/>
          <w:color w:val="auto"/>
        </w:rPr>
        <w:t>міокарда</w:t>
      </w:r>
      <w:r w:rsidRPr="00432CE5">
        <w:rPr>
          <w:rFonts w:ascii="Times New Roman" w:hAnsi="Times New Roman" w:cs="Times New Roman"/>
          <w:color w:val="auto"/>
        </w:rPr>
        <w:t xml:space="preserve">, </w:t>
      </w:r>
      <w:r w:rsidRPr="00432CE5">
        <w:rPr>
          <w:rFonts w:ascii="Times New Roman" w:hAnsi="Times New Roman" w:cs="Times New Roman"/>
          <w:noProof/>
          <w:color w:val="auto"/>
        </w:rPr>
        <w:t xml:space="preserve">уміння проводити дослідження простими клінічними методами, які дозволяють лікареві диференціювати фізіологічні та патологічні явища, пов’язані з функціонуванням </w:t>
      </w:r>
      <w:r w:rsidR="009C64EC" w:rsidRPr="00432CE5">
        <w:rPr>
          <w:rFonts w:ascii="Times New Roman" w:hAnsi="Times New Roman" w:cs="Times New Roman"/>
          <w:noProof/>
          <w:color w:val="auto"/>
        </w:rPr>
        <w:t xml:space="preserve">ССС </w:t>
      </w:r>
      <w:r w:rsidRPr="00432CE5">
        <w:rPr>
          <w:rFonts w:ascii="Times New Roman" w:hAnsi="Times New Roman" w:cs="Times New Roman"/>
          <w:noProof/>
          <w:color w:val="auto"/>
        </w:rPr>
        <w:t>системи.</w:t>
      </w:r>
      <w:r w:rsidRPr="00432CE5">
        <w:rPr>
          <w:rFonts w:ascii="Times New Roman" w:hAnsi="Times New Roman" w:cs="Times New Roman"/>
          <w:color w:val="auto"/>
        </w:rPr>
        <w:t xml:space="preserve"> </w:t>
      </w:r>
    </w:p>
    <w:p w14:paraId="691CC206" w14:textId="77777777" w:rsidR="00A61609" w:rsidRPr="00432CE5" w:rsidRDefault="00A61609" w:rsidP="00A61609">
      <w:pPr>
        <w:pStyle w:val="ae"/>
        <w:shd w:val="clear" w:color="auto" w:fill="FFFFFF"/>
        <w:spacing w:before="0" w:beforeAutospacing="0" w:after="0" w:afterAutospacing="0"/>
        <w:jc w:val="both"/>
      </w:pPr>
      <w:r w:rsidRPr="00432CE5">
        <w:rPr>
          <w:b/>
        </w:rPr>
        <w:t>Основні поняття</w:t>
      </w:r>
      <w:r w:rsidRPr="00432CE5">
        <w:t xml:space="preserve">: </w:t>
      </w:r>
    </w:p>
    <w:p w14:paraId="0F4C4EDA" w14:textId="3301888A" w:rsidR="00A61609" w:rsidRPr="00432CE5" w:rsidRDefault="009C64EC" w:rsidP="00A61609">
      <w:pPr>
        <w:pStyle w:val="ae"/>
        <w:shd w:val="clear" w:color="auto" w:fill="FFFFFF"/>
        <w:spacing w:before="0" w:beforeAutospacing="0" w:after="0" w:afterAutospacing="0"/>
        <w:jc w:val="both"/>
        <w:rPr>
          <w:iCs/>
        </w:rPr>
      </w:pPr>
      <w:r w:rsidRPr="00432CE5">
        <w:rPr>
          <w:iCs/>
        </w:rPr>
        <w:t>Звукові прояви діяльності серця</w:t>
      </w:r>
      <w:r w:rsidR="00A61609" w:rsidRPr="00432CE5">
        <w:rPr>
          <w:iCs/>
        </w:rPr>
        <w:t>.</w:t>
      </w:r>
    </w:p>
    <w:p w14:paraId="7D79BF88" w14:textId="1225EBD3" w:rsidR="00A61609" w:rsidRPr="00432CE5" w:rsidRDefault="009C64EC" w:rsidP="00A61609">
      <w:pPr>
        <w:pStyle w:val="ae"/>
        <w:shd w:val="clear" w:color="auto" w:fill="FFFFFF"/>
        <w:spacing w:before="0" w:beforeAutospacing="0" w:after="0" w:afterAutospacing="0"/>
        <w:jc w:val="both"/>
        <w:rPr>
          <w:iCs/>
        </w:rPr>
      </w:pPr>
      <w:r w:rsidRPr="00432CE5">
        <w:rPr>
          <w:iCs/>
        </w:rPr>
        <w:t>Механічні прояви діяльності серця.</w:t>
      </w:r>
    </w:p>
    <w:p w14:paraId="213A550F" w14:textId="6C06D2AF" w:rsidR="009C64EC" w:rsidRPr="00432CE5" w:rsidRDefault="009C64EC" w:rsidP="00A61609">
      <w:pPr>
        <w:pStyle w:val="ae"/>
        <w:shd w:val="clear" w:color="auto" w:fill="FFFFFF"/>
        <w:spacing w:before="0" w:beforeAutospacing="0" w:after="0" w:afterAutospacing="0"/>
        <w:jc w:val="both"/>
        <w:rPr>
          <w:iCs/>
        </w:rPr>
      </w:pPr>
      <w:r w:rsidRPr="00432CE5">
        <w:rPr>
          <w:iCs/>
        </w:rPr>
        <w:t>Фонокардіограма.</w:t>
      </w:r>
    </w:p>
    <w:p w14:paraId="42B5C967" w14:textId="77777777" w:rsidR="00A61609" w:rsidRPr="00432CE5" w:rsidRDefault="00A61609" w:rsidP="00A61609">
      <w:pPr>
        <w:pStyle w:val="Default"/>
        <w:jc w:val="center"/>
        <w:rPr>
          <w:color w:val="auto"/>
          <w:lang w:val="uk-UA"/>
        </w:rPr>
      </w:pPr>
      <w:r w:rsidRPr="00432CE5">
        <w:rPr>
          <w:b/>
          <w:bCs/>
          <w:i/>
          <w:iCs/>
          <w:color w:val="auto"/>
          <w:lang w:val="uk-UA"/>
        </w:rPr>
        <w:t>План:</w:t>
      </w:r>
    </w:p>
    <w:p w14:paraId="36B4703B" w14:textId="4CE7B80C" w:rsidR="00A61609" w:rsidRPr="00432CE5" w:rsidRDefault="00A61609" w:rsidP="00A61609">
      <w:pPr>
        <w:pStyle w:val="Default"/>
        <w:rPr>
          <w:color w:val="auto"/>
          <w:lang w:val="uk-UA"/>
        </w:rPr>
      </w:pPr>
      <w:r w:rsidRPr="00432CE5">
        <w:rPr>
          <w:b/>
          <w:bCs/>
          <w:color w:val="auto"/>
          <w:lang w:val="uk-UA"/>
        </w:rPr>
        <w:t xml:space="preserve">1.Теоретичні питання </w:t>
      </w:r>
      <w:r w:rsidRPr="00432CE5">
        <w:rPr>
          <w:color w:val="auto"/>
          <w:lang w:val="uk-UA"/>
        </w:rPr>
        <w:t>(</w:t>
      </w:r>
      <w:r w:rsidRPr="00432CE5">
        <w:rPr>
          <w:i/>
          <w:iCs/>
          <w:color w:val="auto"/>
          <w:lang w:val="uk-UA"/>
        </w:rPr>
        <w:t>т</w:t>
      </w:r>
      <w:proofErr w:type="spellStart"/>
      <w:r w:rsidRPr="00432CE5">
        <w:rPr>
          <w:i/>
          <w:iCs/>
          <w:color w:val="auto"/>
        </w:rPr>
        <w:t>ези</w:t>
      </w:r>
      <w:proofErr w:type="spellEnd"/>
      <w:r w:rsidRPr="00432CE5">
        <w:rPr>
          <w:i/>
          <w:iCs/>
          <w:color w:val="auto"/>
        </w:rPr>
        <w:t xml:space="preserve"> </w:t>
      </w:r>
      <w:proofErr w:type="spellStart"/>
      <w:r w:rsidRPr="00432CE5">
        <w:rPr>
          <w:i/>
          <w:iCs/>
          <w:color w:val="auto"/>
        </w:rPr>
        <w:t>змісту</w:t>
      </w:r>
      <w:proofErr w:type="spellEnd"/>
      <w:r w:rsidRPr="00432CE5">
        <w:rPr>
          <w:i/>
          <w:iCs/>
          <w:color w:val="auto"/>
        </w:rPr>
        <w:t xml:space="preserve"> теми</w:t>
      </w:r>
      <w:r w:rsidRPr="00432CE5">
        <w:rPr>
          <w:i/>
          <w:iCs/>
          <w:color w:val="auto"/>
          <w:lang w:val="uk-UA"/>
        </w:rPr>
        <w:t>):</w:t>
      </w:r>
    </w:p>
    <w:p w14:paraId="3A7D4E95" w14:textId="77777777" w:rsidR="00ED6B9D" w:rsidRPr="00ED6B9D" w:rsidRDefault="00ED6B9D" w:rsidP="00ED6B9D">
      <w:pPr>
        <w:autoSpaceDE w:val="0"/>
        <w:autoSpaceDN w:val="0"/>
        <w:adjustRightInd w:val="0"/>
        <w:ind w:firstLine="709"/>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val="ru-RU" w:eastAsia="ru-RU" w:bidi="ar-SA"/>
        </w:rPr>
        <w:t xml:space="preserve">Серце працює за принципом насоса. Під час скорочення (систоли) серця кров виходить з нього, а під час розслаблення (діастоли) - входить до нього. Початком роботи серця є систола передсердь (під час цієї фази у правому передсерді тиск підвищується до 5-8 мм.рт.ст., в лівому - до 8-15 мм.рт.ст., що призводить до виштовхування крові через відкрите атриовентрикулярное отвір в шлуночки), вона триває 0,1 с. Систола шлуночків починається з фази напруги (триває до 0,08 с, в межах 0,05 с спостерігається асинхронне скорочення - коли не всі ділянки міокарда охоплені скорочувальним процесом і в цей момент ще не відбувається підвищення тиску в порожнинах шлуночків; далі йде ізометричне скорочення - до 0,03 с, коли скорочувальний процес охоплює основну масу міокарда; тиск у порожнинах шлуночків починає значно зростати - до 15-20 мм.рт.ст. в правому і 70-90 мм.рт.ст. - в лівому шлуночку), внаслідок підвищення внутрішньошлуночкового тиску атріовентрикулярна клапани швидко закриваються, півмісяцеві клапани також закриті, порожнину шлуночків виявляється замкнутою і об'єм крові в ній залишається постійним. Період вигнання крові починається з відкриттям клапанів аорти і легеневої артерії і складається з фази швидкого (0,05-0,12 с) і повільного (0,13-0,20 с) вигнання крові з шлуночків. Відкриття аортальних клапанів відбувається при досягненні тиску в порожнині лівого шлуночка до 80 мм.рт.ст, легеневої артерії - до 15 мм.рт.ст. Скорочення міокарда сприяє подальшому піднесенню тиску в порожнинах відповідно в правому до 30 мм.рт.ст. і лівому - до 120-150 мм.рт.ст. В результаті такого підвищення тиску кров спочатку дуже швидко виливається в судини, у міру наповнення судин кров'ю градієнт тиску зменшується і кров виливається повільніше. Вся систола шлуночків триває 0,3-0,33 с. Діастола шлуночків (0,47-0,5 с) складається з наступних фаз: протодіастолічний (триває до 0,05 с), коли кров, що знаходиться в судинах, зворотним струмом зачинив півмісяцеві клапани (атрівентрікулярні клапани теж закриті) і шлуночки продовжують розслаблятися, поки тиск у них не стане нижче, ніж у передсердях - настає період ізометричного розслаблення (0,08 с). У цей момент передсердя повністю заповнені кров'ю, коли ж тиск в шлуночках виявляється трохи менше, ніж у передсердях, розкриваються атріовентрикулярна клапани і починається період наповнення. Спочатку відбувається швидке наповнення шлуночків (протягом 0,05 с), а потім повільне (0,25 с). На закінчення відбувається наповнення кров'ю шлуночків за рахунок систоли передсердь (0,1 с). </w:t>
      </w:r>
    </w:p>
    <w:p w14:paraId="743C7042" w14:textId="77777777" w:rsidR="00ED6B9D" w:rsidRDefault="00ED6B9D" w:rsidP="00ED6B9D">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D6B9D">
        <w:rPr>
          <w:rFonts w:ascii="Times New Roman" w:eastAsia="Times New Roman" w:hAnsi="Times New Roman" w:cs="Times New Roman"/>
          <w:noProof/>
          <w:color w:val="auto"/>
          <w:lang w:val="ru-RU" w:eastAsia="ru-RU" w:bidi="ar-SA"/>
        </w:rPr>
        <w:t xml:space="preserve">Систолічний об'єм (СО) - кількість крові, яка викидається серцем при кожному скороченні (65-70 мл у чоловіків, 50-60 мл у жінок). Хвилинний об'єм </w:t>
      </w:r>
      <w:r w:rsidRPr="00ED6B9D">
        <w:rPr>
          <w:rFonts w:ascii="Times New Roman" w:eastAsia="Times New Roman" w:hAnsi="Times New Roman" w:cs="Times New Roman"/>
          <w:noProof/>
          <w:color w:val="auto"/>
          <w:lang w:eastAsia="ru-RU" w:bidi="ar-SA"/>
        </w:rPr>
        <w:t xml:space="preserve">крові </w:t>
      </w:r>
      <w:r w:rsidRPr="00ED6B9D">
        <w:rPr>
          <w:rFonts w:ascii="Times New Roman" w:eastAsia="Times New Roman" w:hAnsi="Times New Roman" w:cs="Times New Roman"/>
          <w:noProof/>
          <w:color w:val="auto"/>
          <w:lang w:val="ru-RU" w:eastAsia="ru-RU" w:bidi="ar-SA"/>
        </w:rPr>
        <w:t>(</w:t>
      </w:r>
      <w:r w:rsidRPr="00ED6B9D">
        <w:rPr>
          <w:rFonts w:ascii="Times New Roman" w:eastAsia="Times New Roman" w:hAnsi="Times New Roman" w:cs="Times New Roman"/>
          <w:noProof/>
          <w:color w:val="auto"/>
          <w:lang w:eastAsia="ru-RU" w:bidi="ar-SA"/>
        </w:rPr>
        <w:t>Х</w:t>
      </w:r>
      <w:r w:rsidRPr="00ED6B9D">
        <w:rPr>
          <w:rFonts w:ascii="Times New Roman" w:eastAsia="Times New Roman" w:hAnsi="Times New Roman" w:cs="Times New Roman"/>
          <w:noProof/>
          <w:color w:val="auto"/>
          <w:lang w:val="ru-RU" w:eastAsia="ru-RU" w:bidi="ar-SA"/>
        </w:rPr>
        <w:t>О</w:t>
      </w:r>
      <w:r w:rsidRPr="00ED6B9D">
        <w:rPr>
          <w:rFonts w:ascii="Times New Roman" w:eastAsia="Times New Roman" w:hAnsi="Times New Roman" w:cs="Times New Roman"/>
          <w:noProof/>
          <w:color w:val="auto"/>
          <w:lang w:eastAsia="ru-RU" w:bidi="ar-SA"/>
        </w:rPr>
        <w:t>К</w:t>
      </w:r>
      <w:r w:rsidRPr="00ED6B9D">
        <w:rPr>
          <w:rFonts w:ascii="Times New Roman" w:eastAsia="Times New Roman" w:hAnsi="Times New Roman" w:cs="Times New Roman"/>
          <w:noProof/>
          <w:color w:val="auto"/>
          <w:lang w:val="ru-RU" w:eastAsia="ru-RU" w:bidi="ar-SA"/>
        </w:rPr>
        <w:t xml:space="preserve">) - СО помножений на частоту серцевих скорочень (у спокої 4,5-5,0 л, при навантаженні до 20-30 л). Тони серця: звукові явища, що виникають під час роботи серця. Розрізняють: I тон систолічний - (вислуховується на верхівці серця і в місці проекції мітрального клапана; утворюється коливаннями стулок атрівентрікулярних клапанів, коливаннями міокарда в період ізометричного скорочення і коливаннями початкових відділів аорти та легеневої артерії; тривалість тони 0,08-0,25 с, частота 15-500 Гц); II тон - діастолічний </w:t>
      </w:r>
      <w:r w:rsidRPr="00ED6B9D">
        <w:rPr>
          <w:rFonts w:ascii="Times New Roman" w:eastAsia="Times New Roman" w:hAnsi="Times New Roman" w:cs="Times New Roman"/>
          <w:noProof/>
          <w:color w:val="auto"/>
          <w:lang w:val="ru-RU" w:eastAsia="ru-RU" w:bidi="ar-SA"/>
        </w:rPr>
        <w:lastRenderedPageBreak/>
        <w:t xml:space="preserve">(вислуховується в другому міжребер'ї зліва і праворуч від грудини; утворюється за рахунок коливань, що виникають на початку діастоли при закритті стулок клапана аорти і легеневої артерії і за рахунок коливань стінок початкових відділів цих судин; тривалість 0,08-0,11 с, частота 500-1250 Гц); III тон - шлуночковий галоп (вислуховується на верхівці серця в положенні лежачи, в области грудини в стоячому положенні; обумовлений коливаннями м'язової стінки шлуночків, що виникають при їх швидкому пасивному наповненні кров'ю з передсердь під час діастоли; виникає через 0,15-0,12 с від початку другого тону); IV тон-передсердний галоп (вислуховується рідко, обумовлений коливаннями стінок передсердь при їх систолі). </w:t>
      </w:r>
    </w:p>
    <w:p w14:paraId="30B52264" w14:textId="5A6A69D5" w:rsidR="00A61609" w:rsidRDefault="00A61609" w:rsidP="00A61609">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49AF5881" w14:textId="0ED4F6D1" w:rsidR="00ED6B9D" w:rsidRPr="00ED6B9D" w:rsidRDefault="00ED6B9D" w:rsidP="00ED6B9D">
      <w:pPr>
        <w:pStyle w:val="a3"/>
        <w:numPr>
          <w:ilvl w:val="6"/>
          <w:numId w:val="76"/>
        </w:numPr>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val="ru-RU" w:eastAsia="ru-RU" w:bidi="ar-SA"/>
        </w:rPr>
        <w:t xml:space="preserve">Серцевий цикл, його фази, їх фізіологічна роль. </w:t>
      </w:r>
    </w:p>
    <w:p w14:paraId="66E32281" w14:textId="22F300B9" w:rsidR="00ED6B9D" w:rsidRPr="00ED6B9D" w:rsidRDefault="00ED6B9D" w:rsidP="00ED6B9D">
      <w:pPr>
        <w:pStyle w:val="a3"/>
        <w:numPr>
          <w:ilvl w:val="0"/>
          <w:numId w:val="76"/>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eastAsia="ru-RU" w:bidi="ar-SA"/>
        </w:rPr>
        <w:t>Характеристика серцевого викиду.</w:t>
      </w:r>
    </w:p>
    <w:p w14:paraId="16A5AA54" w14:textId="17ACD7CF" w:rsidR="00ED6B9D" w:rsidRPr="00ED6B9D" w:rsidRDefault="00ED6B9D" w:rsidP="00ED6B9D">
      <w:pPr>
        <w:pStyle w:val="a3"/>
        <w:numPr>
          <w:ilvl w:val="0"/>
          <w:numId w:val="76"/>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eastAsia="ru-RU" w:bidi="ar-SA"/>
        </w:rPr>
        <w:t xml:space="preserve">Функція клапанів серця. </w:t>
      </w:r>
    </w:p>
    <w:p w14:paraId="6C8411C2" w14:textId="583C572C" w:rsidR="00ED6B9D" w:rsidRPr="00ED6B9D" w:rsidRDefault="00ED6B9D" w:rsidP="00ED6B9D">
      <w:pPr>
        <w:pStyle w:val="a3"/>
        <w:numPr>
          <w:ilvl w:val="0"/>
          <w:numId w:val="76"/>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eastAsia="ru-RU" w:bidi="ar-SA"/>
        </w:rPr>
        <w:t>Тони серця, механізми їх походження, ФКГ.</w:t>
      </w:r>
    </w:p>
    <w:p w14:paraId="373D9A3C" w14:textId="77777777" w:rsidR="00432CE5" w:rsidRDefault="00432CE5" w:rsidP="00A50030">
      <w:pPr>
        <w:jc w:val="both"/>
        <w:rPr>
          <w:rFonts w:ascii="Times New Roman" w:hAnsi="Times New Roman" w:cs="Times New Roman"/>
          <w:b/>
          <w:bCs/>
        </w:rPr>
      </w:pPr>
    </w:p>
    <w:p w14:paraId="55CCF059" w14:textId="6FC016F5" w:rsidR="00A61609" w:rsidRDefault="00A50030" w:rsidP="00A50030">
      <w:pPr>
        <w:jc w:val="both"/>
        <w:rPr>
          <w:rFonts w:ascii="Times New Roman" w:hAnsi="Times New Roman" w:cs="Times New Roman"/>
          <w:b/>
          <w:bCs/>
        </w:rPr>
      </w:pPr>
      <w:r w:rsidRPr="00A50030">
        <w:rPr>
          <w:rFonts w:ascii="Times New Roman" w:hAnsi="Times New Roman" w:cs="Times New Roman"/>
          <w:b/>
          <w:bCs/>
        </w:rPr>
        <w:t>3.</w:t>
      </w:r>
      <w:r w:rsidR="00A61609" w:rsidRPr="00A50030">
        <w:rPr>
          <w:rFonts w:ascii="Times New Roman" w:hAnsi="Times New Roman" w:cs="Times New Roman"/>
          <w:b/>
          <w:bCs/>
        </w:rPr>
        <w:t xml:space="preserve">Завдання для самостійного опрацювання матеріалу </w:t>
      </w:r>
    </w:p>
    <w:p w14:paraId="421DDD4A" w14:textId="33A876AB" w:rsidR="00A50030" w:rsidRPr="00A50030" w:rsidRDefault="00A50030" w:rsidP="00A50030">
      <w:pPr>
        <w:jc w:val="both"/>
        <w:rPr>
          <w:rFonts w:ascii="Times New Roman" w:hAnsi="Times New Roman" w:cs="Times New Roman"/>
          <w:b/>
          <w:bCs/>
        </w:rPr>
      </w:pPr>
      <w:r>
        <w:rPr>
          <w:rFonts w:ascii="Times New Roman" w:hAnsi="Times New Roman" w:cs="Times New Roman"/>
          <w:b/>
          <w:bCs/>
        </w:rPr>
        <w:t>Практичні роботи:</w:t>
      </w:r>
    </w:p>
    <w:p w14:paraId="76284482" w14:textId="4416D973" w:rsidR="00A61609" w:rsidRPr="0058019F" w:rsidRDefault="00A61609" w:rsidP="00A50030">
      <w:pPr>
        <w:pStyle w:val="5"/>
        <w:spacing w:before="0"/>
        <w:ind w:firstLine="567"/>
        <w:jc w:val="both"/>
        <w:rPr>
          <w:rFonts w:ascii="Times New Roman" w:hAnsi="Times New Roman" w:cs="Times New Roman"/>
          <w:i/>
          <w:noProof/>
        </w:rPr>
      </w:pPr>
      <w:r w:rsidRPr="0058019F">
        <w:rPr>
          <w:rFonts w:ascii="Times New Roman" w:hAnsi="Times New Roman" w:cs="Times New Roman"/>
          <w:i/>
          <w:noProof/>
        </w:rPr>
        <w:t xml:space="preserve">Методика дослідження </w:t>
      </w:r>
      <w:r w:rsidR="00ED6B9D" w:rsidRPr="00ED6B9D">
        <w:rPr>
          <w:rFonts w:ascii="Times New Roman" w:hAnsi="Times New Roman" w:cs="Times New Roman"/>
          <w:i/>
          <w:noProof/>
        </w:rPr>
        <w:t>резу</w:t>
      </w:r>
      <w:r w:rsidR="00ED6B9D">
        <w:rPr>
          <w:rFonts w:ascii="Times New Roman" w:hAnsi="Times New Roman" w:cs="Times New Roman"/>
          <w:i/>
          <w:noProof/>
          <w:lang w:val="ru-RU"/>
        </w:rPr>
        <w:t>льтат</w:t>
      </w:r>
      <w:r w:rsidR="00830C85">
        <w:rPr>
          <w:rFonts w:ascii="Times New Roman" w:hAnsi="Times New Roman" w:cs="Times New Roman"/>
          <w:i/>
          <w:noProof/>
          <w:lang w:val="ru-RU"/>
        </w:rPr>
        <w:t>і</w:t>
      </w:r>
      <w:r w:rsidR="00ED6B9D">
        <w:rPr>
          <w:rFonts w:ascii="Times New Roman" w:hAnsi="Times New Roman" w:cs="Times New Roman"/>
          <w:i/>
          <w:noProof/>
          <w:lang w:val="ru-RU"/>
        </w:rPr>
        <w:t>в фонокард</w:t>
      </w:r>
      <w:r w:rsidR="00830C85">
        <w:rPr>
          <w:rFonts w:ascii="Times New Roman" w:hAnsi="Times New Roman" w:cs="Times New Roman"/>
          <w:i/>
          <w:noProof/>
          <w:lang w:val="ru-RU"/>
        </w:rPr>
        <w:t>і</w:t>
      </w:r>
      <w:r w:rsidR="00ED6B9D">
        <w:rPr>
          <w:rFonts w:ascii="Times New Roman" w:hAnsi="Times New Roman" w:cs="Times New Roman"/>
          <w:i/>
          <w:noProof/>
          <w:lang w:val="ru-RU"/>
        </w:rPr>
        <w:t xml:space="preserve">ограми </w:t>
      </w:r>
    </w:p>
    <w:p w14:paraId="01D91D00" w14:textId="4F057734" w:rsidR="00A61609" w:rsidRPr="00907B46" w:rsidRDefault="00A61609" w:rsidP="00A50030">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xml:space="preserve">: </w:t>
      </w:r>
      <w:r w:rsidR="00ED6B9D">
        <w:rPr>
          <w:rFonts w:ascii="Times New Roman" w:hAnsi="Times New Roman" w:cs="Times New Roman"/>
          <w:noProof/>
          <w:lang w:val="ru-RU"/>
        </w:rPr>
        <w:t>результат запису фонокардіограми, ручка, зошит</w:t>
      </w:r>
      <w:r w:rsidRPr="00907B46">
        <w:rPr>
          <w:rFonts w:ascii="Times New Roman" w:hAnsi="Times New Roman" w:cs="Times New Roman"/>
          <w:noProof/>
        </w:rPr>
        <w:t>.</w:t>
      </w:r>
    </w:p>
    <w:p w14:paraId="013A4087" w14:textId="77777777" w:rsidR="00A61609" w:rsidRPr="00907B46" w:rsidRDefault="00A61609" w:rsidP="00A50030">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23AB4295" w14:textId="77777777" w:rsidR="00432CE5" w:rsidRPr="00ED6B9D" w:rsidRDefault="00A61609" w:rsidP="00432CE5">
      <w:pPr>
        <w:autoSpaceDE w:val="0"/>
        <w:autoSpaceDN w:val="0"/>
        <w:adjustRightInd w:val="0"/>
        <w:ind w:firstLine="709"/>
        <w:jc w:val="both"/>
        <w:rPr>
          <w:rFonts w:ascii="Times New Roman" w:eastAsia="Times New Roman" w:hAnsi="Times New Roman" w:cs="Times New Roman"/>
          <w:noProof/>
          <w:color w:val="auto"/>
          <w:lang w:eastAsia="ru-RU" w:bidi="ar-SA"/>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w:t>
      </w:r>
      <w:r w:rsidR="00ED6B9D">
        <w:rPr>
          <w:rFonts w:ascii="Times New Roman" w:hAnsi="Times New Roman" w:cs="Times New Roman"/>
          <w:noProof/>
        </w:rPr>
        <w:t xml:space="preserve">Беруть для аналізу записану фонокардіограму. </w:t>
      </w:r>
      <w:r w:rsidR="00432CE5" w:rsidRPr="00ED6B9D">
        <w:rPr>
          <w:rFonts w:ascii="Times New Roman" w:eastAsia="Times New Roman" w:hAnsi="Times New Roman" w:cs="Times New Roman"/>
          <w:noProof/>
          <w:color w:val="auto"/>
          <w:lang w:eastAsia="ru-RU" w:bidi="ar-SA"/>
        </w:rPr>
        <w:t xml:space="preserve">Фонокардіограмма (ФКГ) - графічна реєстрація звуків, що виникають при роботі серця (в нормі на ФКГ виявляються коливання, відповідні </w:t>
      </w:r>
      <w:r w:rsidR="00432CE5" w:rsidRPr="00ED6B9D">
        <w:rPr>
          <w:rFonts w:ascii="Times New Roman" w:eastAsia="Times New Roman" w:hAnsi="Times New Roman" w:cs="Times New Roman"/>
          <w:noProof/>
          <w:color w:val="auto"/>
          <w:lang w:val="ru-RU" w:eastAsia="ru-RU" w:bidi="ar-SA"/>
        </w:rPr>
        <w:t>I</w:t>
      </w:r>
      <w:r w:rsidR="00432CE5" w:rsidRPr="00ED6B9D">
        <w:rPr>
          <w:rFonts w:ascii="Times New Roman" w:eastAsia="Times New Roman" w:hAnsi="Times New Roman" w:cs="Times New Roman"/>
          <w:noProof/>
          <w:color w:val="auto"/>
          <w:lang w:eastAsia="ru-RU" w:bidi="ar-SA"/>
        </w:rPr>
        <w:t xml:space="preserve"> і </w:t>
      </w:r>
      <w:r w:rsidR="00432CE5" w:rsidRPr="00ED6B9D">
        <w:rPr>
          <w:rFonts w:ascii="Times New Roman" w:eastAsia="Times New Roman" w:hAnsi="Times New Roman" w:cs="Times New Roman"/>
          <w:noProof/>
          <w:color w:val="auto"/>
          <w:lang w:val="ru-RU" w:eastAsia="ru-RU" w:bidi="ar-SA"/>
        </w:rPr>
        <w:t>II</w:t>
      </w:r>
      <w:r w:rsidR="00432CE5" w:rsidRPr="00ED6B9D">
        <w:rPr>
          <w:rFonts w:ascii="Times New Roman" w:eastAsia="Times New Roman" w:hAnsi="Times New Roman" w:cs="Times New Roman"/>
          <w:noProof/>
          <w:color w:val="auto"/>
          <w:lang w:eastAsia="ru-RU" w:bidi="ar-SA"/>
        </w:rPr>
        <w:t xml:space="preserve"> тонів серця, можуть виявлятися </w:t>
      </w:r>
      <w:r w:rsidR="00432CE5" w:rsidRPr="00ED6B9D">
        <w:rPr>
          <w:rFonts w:ascii="Times New Roman" w:eastAsia="Times New Roman" w:hAnsi="Times New Roman" w:cs="Times New Roman"/>
          <w:noProof/>
          <w:color w:val="auto"/>
          <w:lang w:val="ru-RU" w:eastAsia="ru-RU" w:bidi="ar-SA"/>
        </w:rPr>
        <w:t>III</w:t>
      </w:r>
      <w:r w:rsidR="00432CE5" w:rsidRPr="00ED6B9D">
        <w:rPr>
          <w:rFonts w:ascii="Times New Roman" w:eastAsia="Times New Roman" w:hAnsi="Times New Roman" w:cs="Times New Roman"/>
          <w:noProof/>
          <w:color w:val="auto"/>
          <w:lang w:eastAsia="ru-RU" w:bidi="ar-SA"/>
        </w:rPr>
        <w:t xml:space="preserve"> і рідко </w:t>
      </w:r>
      <w:r w:rsidR="00432CE5" w:rsidRPr="00ED6B9D">
        <w:rPr>
          <w:rFonts w:ascii="Times New Roman" w:eastAsia="Times New Roman" w:hAnsi="Times New Roman" w:cs="Times New Roman"/>
          <w:noProof/>
          <w:color w:val="auto"/>
          <w:lang w:val="ru-RU" w:eastAsia="ru-RU" w:bidi="ar-SA"/>
        </w:rPr>
        <w:t>IV</w:t>
      </w:r>
      <w:r w:rsidR="00432CE5" w:rsidRPr="00ED6B9D">
        <w:rPr>
          <w:rFonts w:ascii="Times New Roman" w:eastAsia="Times New Roman" w:hAnsi="Times New Roman" w:cs="Times New Roman"/>
          <w:noProof/>
          <w:color w:val="auto"/>
          <w:lang w:eastAsia="ru-RU" w:bidi="ar-SA"/>
        </w:rPr>
        <w:t xml:space="preserve"> тони). На ФКГ </w:t>
      </w:r>
      <w:r w:rsidR="00432CE5" w:rsidRPr="00ED6B9D">
        <w:rPr>
          <w:rFonts w:ascii="Times New Roman" w:eastAsia="Times New Roman" w:hAnsi="Times New Roman" w:cs="Times New Roman"/>
          <w:noProof/>
          <w:color w:val="auto"/>
          <w:lang w:val="ru-RU" w:eastAsia="ru-RU" w:bidi="ar-SA"/>
        </w:rPr>
        <w:t>I</w:t>
      </w:r>
      <w:r w:rsidR="00432CE5" w:rsidRPr="00ED6B9D">
        <w:rPr>
          <w:rFonts w:ascii="Times New Roman" w:eastAsia="Times New Roman" w:hAnsi="Times New Roman" w:cs="Times New Roman"/>
          <w:noProof/>
          <w:color w:val="auto"/>
          <w:lang w:eastAsia="ru-RU" w:bidi="ar-SA"/>
        </w:rPr>
        <w:t xml:space="preserve"> тона розрізняють початкові нізкоамплітудниє і низькочастотні коливання, пов'язані із скороченням шлуночків; головний сегмент цього тону, що складається з відносно високочастотних коливань, виникає унаслідок закриття мітрального і тріхуспідального клапанів; кінцева частина – нізкоамплітудниє, низькочастотні коливання, пов'язані з відкриттям півмісяцевих клапанів аорти і легеневої артерії і коливаннями їх стінок. На ФКГ </w:t>
      </w:r>
      <w:r w:rsidR="00432CE5" w:rsidRPr="00ED6B9D">
        <w:rPr>
          <w:rFonts w:ascii="Times New Roman" w:eastAsia="Times New Roman" w:hAnsi="Times New Roman" w:cs="Times New Roman"/>
          <w:noProof/>
          <w:color w:val="auto"/>
          <w:lang w:val="ru-RU" w:eastAsia="ru-RU" w:bidi="ar-SA"/>
        </w:rPr>
        <w:t>II</w:t>
      </w:r>
      <w:r w:rsidR="00432CE5" w:rsidRPr="00ED6B9D">
        <w:rPr>
          <w:rFonts w:ascii="Times New Roman" w:eastAsia="Times New Roman" w:hAnsi="Times New Roman" w:cs="Times New Roman"/>
          <w:noProof/>
          <w:color w:val="auto"/>
          <w:lang w:eastAsia="ru-RU" w:bidi="ar-SA"/>
        </w:rPr>
        <w:t xml:space="preserve"> тона розрізняють аортальний і легеневої компоненти (аортальний – виникає ледве раніше, амплітуда його вища ). </w:t>
      </w:r>
      <w:r w:rsidR="00432CE5" w:rsidRPr="00ED6B9D">
        <w:rPr>
          <w:rFonts w:ascii="Times New Roman" w:eastAsia="Times New Roman" w:hAnsi="Times New Roman" w:cs="Times New Roman"/>
          <w:noProof/>
          <w:color w:val="auto"/>
          <w:lang w:val="ru-RU" w:eastAsia="ru-RU" w:bidi="ar-SA"/>
        </w:rPr>
        <w:t>ФКГ III тона - представлено 1-2 нізкоамплітуднимі, низькочастотними коливаннями (найчастіше реєструється у дітей). ФКГ IV тона – 1-2 низькочастотні коливання низької амплітуди. У клінічній практиці для характеристики тонів незрідка використовується метод аускультації (вислухування</w:t>
      </w:r>
      <w:r w:rsidR="00432CE5" w:rsidRPr="00ED6B9D">
        <w:rPr>
          <w:rFonts w:ascii="Times New Roman" w:eastAsia="Times New Roman" w:hAnsi="Times New Roman" w:cs="Times New Roman"/>
          <w:noProof/>
          <w:color w:val="auto"/>
          <w:lang w:eastAsia="ru-RU" w:bidi="ar-SA"/>
        </w:rPr>
        <w:t>)</w:t>
      </w:r>
      <w:r w:rsidR="00432CE5" w:rsidRPr="00ED6B9D">
        <w:rPr>
          <w:rFonts w:ascii="Times New Roman" w:eastAsia="Times New Roman" w:hAnsi="Times New Roman" w:cs="Times New Roman"/>
          <w:noProof/>
          <w:color w:val="auto"/>
          <w:lang w:val="ru-RU" w:eastAsia="ru-RU" w:bidi="ar-SA"/>
        </w:rPr>
        <w:t>. Найчастіше серце вислуховується за допомогою фонендоскопа і стетофонендоскопа в положенні лежачи, стоячи і після фізичного навантаження. Для правильної оцінки даних аускультації використовують точки найкращого вислухування клапанів (для мітрального клапана – область верхівкового поштовху; для клапанів аорти – друге межреберье справа по краю грудини; для клапанів легеневого ствола – друге межреберье зліва по краю грудини; для тристулкового клапана – нижній край грудини, основа мечеподібного відростка).</w:t>
      </w:r>
    </w:p>
    <w:p w14:paraId="0F1487C2" w14:textId="77777777" w:rsidR="00A61609" w:rsidRPr="00907B46" w:rsidRDefault="00A61609" w:rsidP="00A50030">
      <w:pPr>
        <w:ind w:firstLine="567"/>
        <w:jc w:val="both"/>
        <w:rPr>
          <w:rFonts w:ascii="Times New Roman" w:hAnsi="Times New Roman" w:cs="Times New Roman"/>
          <w:noProof/>
        </w:rPr>
      </w:pPr>
      <w:r w:rsidRPr="00907B46">
        <w:rPr>
          <w:rFonts w:ascii="Times New Roman" w:hAnsi="Times New Roman" w:cs="Times New Roman"/>
          <w:i/>
          <w:iCs/>
          <w:noProof/>
        </w:rPr>
        <w:t>Результати роботи та їх оформлення</w:t>
      </w:r>
      <w:r w:rsidRPr="00907B46">
        <w:rPr>
          <w:rFonts w:ascii="Times New Roman" w:hAnsi="Times New Roman" w:cs="Times New Roman"/>
          <w:noProof/>
        </w:rPr>
        <w:t>. Отримані дані записують до протоколу і порівнюють з показниками у різних випробовуваних.</w:t>
      </w:r>
    </w:p>
    <w:p w14:paraId="06A9D351" w14:textId="2DD8B401" w:rsidR="00A50030" w:rsidRDefault="00A50030" w:rsidP="00A50030">
      <w:pPr>
        <w:pStyle w:val="Default"/>
        <w:jc w:val="both"/>
        <w:rPr>
          <w:b/>
          <w:bCs/>
          <w:i/>
          <w:iCs/>
          <w:lang w:val="uk-UA"/>
        </w:rPr>
      </w:pPr>
      <w:r w:rsidRPr="00A50030">
        <w:rPr>
          <w:b/>
          <w:bCs/>
          <w:i/>
          <w:iCs/>
          <w:lang w:val="uk-UA"/>
        </w:rPr>
        <w:t>Індивідуальні завдання</w:t>
      </w:r>
      <w:r>
        <w:rPr>
          <w:b/>
          <w:bCs/>
          <w:i/>
          <w:iCs/>
          <w:lang w:val="uk-UA"/>
        </w:rPr>
        <w:t>:</w:t>
      </w:r>
    </w:p>
    <w:p w14:paraId="65E098A5" w14:textId="7448A1BE" w:rsidR="00432CE5" w:rsidRPr="00432CE5" w:rsidRDefault="00432CE5" w:rsidP="00A50030">
      <w:pPr>
        <w:pStyle w:val="Default"/>
        <w:jc w:val="both"/>
        <w:rPr>
          <w:lang w:val="uk-UA"/>
        </w:rPr>
      </w:pPr>
      <w:r w:rsidRPr="00432CE5">
        <w:rPr>
          <w:lang w:val="uk-UA"/>
        </w:rPr>
        <w:t>Вирішіть ситуаційне завдання:</w:t>
      </w:r>
    </w:p>
    <w:p w14:paraId="3C1C6BB2" w14:textId="48B55411" w:rsidR="00A50030" w:rsidRPr="00432CE5" w:rsidRDefault="00A50030" w:rsidP="00432CE5">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00432CE5" w:rsidRPr="00432CE5">
        <w:t xml:space="preserve"> </w:t>
      </w:r>
      <w:r w:rsidR="00432CE5" w:rsidRPr="00432CE5">
        <w:rPr>
          <w:rFonts w:ascii="Times New Roman" w:hAnsi="Times New Roman" w:cs="Times New Roman"/>
          <w:noProof/>
        </w:rPr>
        <w:t>Поясніть, які зміни у тонах серця стануться</w:t>
      </w:r>
      <w:r w:rsidR="00432CE5">
        <w:rPr>
          <w:rFonts w:ascii="Times New Roman" w:hAnsi="Times New Roman" w:cs="Times New Roman"/>
          <w:noProof/>
        </w:rPr>
        <w:t xml:space="preserve"> </w:t>
      </w:r>
      <w:r w:rsidR="00432CE5" w:rsidRPr="00432CE5">
        <w:rPr>
          <w:rFonts w:ascii="Times New Roman" w:hAnsi="Times New Roman" w:cs="Times New Roman"/>
          <w:noProof/>
        </w:rPr>
        <w:t>за умов звуження мітрального клапанного отвору (стеноз мітрального клапана)? Намалюйте</w:t>
      </w:r>
      <w:r w:rsidR="00432CE5">
        <w:rPr>
          <w:rFonts w:ascii="Times New Roman" w:hAnsi="Times New Roman" w:cs="Times New Roman"/>
          <w:noProof/>
        </w:rPr>
        <w:t xml:space="preserve"> </w:t>
      </w:r>
      <w:r w:rsidR="00432CE5" w:rsidRPr="00432CE5">
        <w:rPr>
          <w:rFonts w:ascii="Times New Roman" w:hAnsi="Times New Roman" w:cs="Times New Roman"/>
          <w:noProof/>
        </w:rPr>
        <w:t>схему фонокардіограми, яка спостерігається за</w:t>
      </w:r>
      <w:r w:rsidR="00432CE5">
        <w:rPr>
          <w:rFonts w:ascii="Times New Roman" w:hAnsi="Times New Roman" w:cs="Times New Roman"/>
          <w:noProof/>
        </w:rPr>
        <w:t xml:space="preserve"> </w:t>
      </w:r>
      <w:r w:rsidR="00432CE5" w:rsidRPr="00432CE5">
        <w:rPr>
          <w:rFonts w:ascii="Times New Roman" w:hAnsi="Times New Roman" w:cs="Times New Roman"/>
          <w:noProof/>
        </w:rPr>
        <w:t>цих умо</w:t>
      </w:r>
      <w:r w:rsidR="00432CE5">
        <w:rPr>
          <w:rFonts w:ascii="Times New Roman" w:hAnsi="Times New Roman" w:cs="Times New Roman"/>
          <w:noProof/>
        </w:rPr>
        <w:t>в</w:t>
      </w:r>
      <w:r w:rsidRPr="00054C7B">
        <w:rPr>
          <w:rFonts w:ascii="Times New Roman" w:hAnsi="Times New Roman" w:cs="Times New Roman"/>
          <w:iCs/>
          <w:noProof/>
        </w:rPr>
        <w:t xml:space="preserve">. </w:t>
      </w:r>
    </w:p>
    <w:p w14:paraId="2A22F73D" w14:textId="77777777" w:rsidR="00432CE5" w:rsidRDefault="00432CE5" w:rsidP="00432CE5">
      <w:pPr>
        <w:jc w:val="both"/>
        <w:rPr>
          <w:rFonts w:ascii="Times New Roman" w:hAnsi="Times New Roman" w:cs="Times New Roman"/>
          <w:noProof/>
        </w:rPr>
      </w:pPr>
      <w:r w:rsidRPr="00432CE5">
        <w:rPr>
          <w:rFonts w:ascii="Times New Roman" w:hAnsi="Times New Roman" w:cs="Times New Roman"/>
          <w:i/>
          <w:iCs/>
          <w:noProof/>
        </w:rPr>
        <w:t>Відповідь</w:t>
      </w:r>
      <w:r>
        <w:rPr>
          <w:rFonts w:ascii="Times New Roman" w:hAnsi="Times New Roman" w:cs="Times New Roman"/>
          <w:noProof/>
        </w:rPr>
        <w:t xml:space="preserve">: </w:t>
      </w:r>
      <w:r w:rsidRPr="00432CE5">
        <w:rPr>
          <w:rFonts w:ascii="Times New Roman" w:hAnsi="Times New Roman" w:cs="Times New Roman"/>
          <w:noProof/>
        </w:rPr>
        <w:t>Тривалість фази повільного наповнення</w:t>
      </w:r>
      <w:r>
        <w:rPr>
          <w:rFonts w:ascii="Times New Roman" w:hAnsi="Times New Roman" w:cs="Times New Roman"/>
          <w:noProof/>
        </w:rPr>
        <w:t xml:space="preserve"> </w:t>
      </w:r>
      <w:r w:rsidRPr="00432CE5">
        <w:rPr>
          <w:rFonts w:ascii="Times New Roman" w:hAnsi="Times New Roman" w:cs="Times New Roman"/>
          <w:noProof/>
        </w:rPr>
        <w:t>зменшиться приблизно на таку ж величину.</w:t>
      </w:r>
      <w:r>
        <w:rPr>
          <w:rFonts w:ascii="Times New Roman" w:hAnsi="Times New Roman" w:cs="Times New Roman"/>
          <w:noProof/>
        </w:rPr>
        <w:t xml:space="preserve"> </w:t>
      </w:r>
      <w:r w:rsidRPr="00432CE5">
        <w:rPr>
          <w:rFonts w:ascii="Times New Roman" w:hAnsi="Times New Roman" w:cs="Times New Roman"/>
          <w:noProof/>
        </w:rPr>
        <w:t>Ударний об’єм може залишитися тим самим</w:t>
      </w:r>
      <w:r>
        <w:rPr>
          <w:rFonts w:ascii="Times New Roman" w:hAnsi="Times New Roman" w:cs="Times New Roman"/>
          <w:noProof/>
        </w:rPr>
        <w:t>.</w:t>
      </w:r>
    </w:p>
    <w:p w14:paraId="317D1E2A" w14:textId="080CEBA0" w:rsidR="00432CE5" w:rsidRPr="00432CE5" w:rsidRDefault="00432CE5" w:rsidP="00432CE5">
      <w:pPr>
        <w:jc w:val="both"/>
        <w:rPr>
          <w:rFonts w:ascii="Times New Roman" w:hAnsi="Times New Roman" w:cs="Times New Roman"/>
          <w:noProof/>
        </w:rPr>
      </w:pPr>
      <w:r>
        <w:rPr>
          <w:rFonts w:ascii="Times New Roman" w:hAnsi="Times New Roman" w:cs="Times New Roman"/>
          <w:noProof/>
        </w:rPr>
        <w:t>2.</w:t>
      </w:r>
      <w:r w:rsidRPr="00432CE5">
        <w:t xml:space="preserve"> </w:t>
      </w:r>
      <w:r w:rsidRPr="00432CE5">
        <w:rPr>
          <w:rFonts w:ascii="Times New Roman" w:hAnsi="Times New Roman" w:cs="Times New Roman"/>
          <w:noProof/>
        </w:rPr>
        <w:t>У дитини на фонокардіограмі виявлено</w:t>
      </w:r>
      <w:r>
        <w:rPr>
          <w:rFonts w:ascii="Times New Roman" w:hAnsi="Times New Roman" w:cs="Times New Roman"/>
          <w:noProof/>
        </w:rPr>
        <w:t xml:space="preserve"> </w:t>
      </w:r>
      <w:r w:rsidRPr="00432CE5">
        <w:rPr>
          <w:rFonts w:ascii="Times New Roman" w:hAnsi="Times New Roman" w:cs="Times New Roman"/>
          <w:noProof/>
        </w:rPr>
        <w:t>роздвоєння I і II тонів. Поясніть, чи здорова ця</w:t>
      </w:r>
    </w:p>
    <w:p w14:paraId="56A96ED0" w14:textId="5FBF7AAD" w:rsidR="00A50030" w:rsidRPr="00432CE5" w:rsidRDefault="00432CE5" w:rsidP="00432CE5">
      <w:pPr>
        <w:jc w:val="both"/>
        <w:rPr>
          <w:rFonts w:ascii="Times New Roman" w:hAnsi="Times New Roman" w:cs="Times New Roman"/>
          <w:noProof/>
        </w:rPr>
      </w:pPr>
      <w:r w:rsidRPr="00432CE5">
        <w:rPr>
          <w:rFonts w:ascii="Times New Roman" w:hAnsi="Times New Roman" w:cs="Times New Roman"/>
          <w:noProof/>
        </w:rPr>
        <w:t>дитина. Як називається таке роздвоєння?</w:t>
      </w:r>
    </w:p>
    <w:p w14:paraId="7122A598" w14:textId="08E9FB13" w:rsidR="00A50030" w:rsidRPr="00054C7B" w:rsidRDefault="00A50030" w:rsidP="00A50030">
      <w:pPr>
        <w:jc w:val="both"/>
        <w:rPr>
          <w:rFonts w:ascii="Times New Roman" w:hAnsi="Times New Roman" w:cs="Times New Roman"/>
          <w:noProof/>
        </w:rPr>
      </w:pPr>
      <w:r w:rsidRPr="00054C7B">
        <w:rPr>
          <w:rFonts w:ascii="Times New Roman" w:hAnsi="Times New Roman" w:cs="Times New Roman"/>
          <w:i/>
          <w:noProof/>
        </w:rPr>
        <w:t>Відповідь</w:t>
      </w:r>
      <w:r w:rsidRPr="00054C7B">
        <w:rPr>
          <w:rFonts w:ascii="Times New Roman" w:hAnsi="Times New Roman" w:cs="Times New Roman"/>
          <w:noProof/>
        </w:rPr>
        <w:t xml:space="preserve"> 1:  </w:t>
      </w:r>
      <w:r w:rsidR="00432CE5" w:rsidRPr="00432CE5">
        <w:rPr>
          <w:rFonts w:ascii="Times New Roman" w:hAnsi="Times New Roman" w:cs="Times New Roman"/>
          <w:noProof/>
        </w:rPr>
        <w:t xml:space="preserve">Дитина здорова. Роздвоєння тонів відбувається за рахунок неодночасного </w:t>
      </w:r>
      <w:r w:rsidR="00432CE5" w:rsidRPr="00432CE5">
        <w:rPr>
          <w:rFonts w:ascii="Times New Roman" w:hAnsi="Times New Roman" w:cs="Times New Roman"/>
          <w:noProof/>
        </w:rPr>
        <w:lastRenderedPageBreak/>
        <w:t>закриття клапанів лівої і правої половини серця у зв’язку зрізним ступенем розвитку їх м’язової стінки</w:t>
      </w:r>
      <w:r w:rsidRPr="00054C7B">
        <w:rPr>
          <w:rFonts w:ascii="Times New Roman" w:hAnsi="Times New Roman" w:cs="Times New Roman"/>
          <w:noProof/>
        </w:rPr>
        <w:t xml:space="preserve">. </w:t>
      </w:r>
    </w:p>
    <w:p w14:paraId="4C018ED0" w14:textId="3699141A" w:rsidR="00A61609" w:rsidRPr="00A50030" w:rsidRDefault="00A61609" w:rsidP="00A50030">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72D0A6B7" w14:textId="77777777" w:rsidR="00A61609" w:rsidRDefault="00A61609" w:rsidP="00A61609">
      <w:pPr>
        <w:rPr>
          <w:rFonts w:ascii="Times New Roman" w:hAnsi="Times New Roman" w:cs="Times New Roman"/>
          <w:noProof/>
        </w:rPr>
        <w:sectPr w:rsidR="00A61609" w:rsidSect="00A61609">
          <w:type w:val="continuous"/>
          <w:pgSz w:w="11906" w:h="16838"/>
          <w:pgMar w:top="1134" w:right="850" w:bottom="1134" w:left="1701" w:header="708" w:footer="708" w:gutter="0"/>
          <w:cols w:space="708"/>
          <w:docGrid w:linePitch="360"/>
        </w:sectPr>
      </w:pPr>
    </w:p>
    <w:p w14:paraId="07824CEE" w14:textId="77777777" w:rsidR="00432CE5" w:rsidRPr="00432CE5" w:rsidRDefault="00A61609" w:rsidP="00432CE5">
      <w:pPr>
        <w:rPr>
          <w:rFonts w:ascii="Times New Roman" w:hAnsi="Times New Roman" w:cs="Times New Roman"/>
          <w:noProof/>
        </w:rPr>
      </w:pPr>
      <w:r w:rsidRPr="0058019F">
        <w:rPr>
          <w:rFonts w:ascii="Times New Roman" w:hAnsi="Times New Roman" w:cs="Times New Roman"/>
          <w:noProof/>
        </w:rPr>
        <w:t xml:space="preserve">1. </w:t>
      </w:r>
      <w:r w:rsidR="00432CE5" w:rsidRPr="00432CE5">
        <w:rPr>
          <w:rFonts w:ascii="Times New Roman" w:hAnsi="Times New Roman" w:cs="Times New Roman"/>
          <w:noProof/>
        </w:rPr>
        <w:t>Чим забезпечується неможливість зворотно го потоку крові з шлуночків в передсердя у здо рової людини?</w:t>
      </w:r>
    </w:p>
    <w:p w14:paraId="7300549E" w14:textId="7710D963"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Мітральним і аортальним півмісяцевими</w:t>
      </w:r>
      <w:r>
        <w:rPr>
          <w:rFonts w:ascii="Times New Roman" w:hAnsi="Times New Roman" w:cs="Times New Roman"/>
          <w:noProof/>
        </w:rPr>
        <w:t xml:space="preserve"> </w:t>
      </w:r>
      <w:r w:rsidRPr="00432CE5">
        <w:rPr>
          <w:rFonts w:ascii="Times New Roman" w:hAnsi="Times New Roman" w:cs="Times New Roman"/>
          <w:noProof/>
        </w:rPr>
        <w:t>клапанами</w:t>
      </w:r>
    </w:p>
    <w:p w14:paraId="6EBB2D8D"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Мітральним і трикуспідальним клапанами</w:t>
      </w:r>
    </w:p>
    <w:p w14:paraId="1DCF79AE" w14:textId="65D70B3C"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Мітральним і легеневим</w:t>
      </w:r>
      <w:r>
        <w:rPr>
          <w:rFonts w:ascii="Times New Roman" w:hAnsi="Times New Roman" w:cs="Times New Roman"/>
          <w:noProof/>
        </w:rPr>
        <w:t xml:space="preserve"> </w:t>
      </w:r>
      <w:r w:rsidRPr="00432CE5">
        <w:rPr>
          <w:rFonts w:ascii="Times New Roman" w:hAnsi="Times New Roman" w:cs="Times New Roman"/>
          <w:noProof/>
        </w:rPr>
        <w:t>півмісяцевими кла панами</w:t>
      </w:r>
    </w:p>
    <w:p w14:paraId="3B7BBAA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Аортальним і легеневим півмісяцевими кла панами</w:t>
      </w:r>
    </w:p>
    <w:p w14:paraId="14B3E26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Трикуспідальним і легеневим півмісяцеви ми клапанами</w:t>
      </w:r>
    </w:p>
    <w:p w14:paraId="54020F9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2. У пацієнта виникла необхідність визначи ти особливість фазової структури серцевого цик лу. Як це зробити?</w:t>
      </w:r>
    </w:p>
    <w:p w14:paraId="6E1D0332"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Реографія</w:t>
      </w:r>
    </w:p>
    <w:p w14:paraId="6A109238"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ЕКГ</w:t>
      </w:r>
    </w:p>
    <w:p w14:paraId="18C64E5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Полікардіографія</w:t>
      </w:r>
    </w:p>
    <w:p w14:paraId="0AB7BA25"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Плетизмографія</w:t>
      </w:r>
    </w:p>
    <w:p w14:paraId="456CD7CF"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Апекскардіографія</w:t>
      </w:r>
    </w:p>
    <w:p w14:paraId="7BA00D2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3. У здорової дорослої людини проводять зонду вання порожнини серця і великих судин. Де зна ходиться зонд, якщо впродовж серцевого циклу за реєстровані зміни тиску від 0 до 120 мм рт. ст.?</w:t>
      </w:r>
    </w:p>
    <w:p w14:paraId="4625225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Лівий шлуночок</w:t>
      </w:r>
    </w:p>
    <w:p w14:paraId="19A2BAE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Правий шлуночок</w:t>
      </w:r>
    </w:p>
    <w:p w14:paraId="12E9B160"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Аорта</w:t>
      </w:r>
    </w:p>
    <w:p w14:paraId="2A4667D9"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Легенева артерія</w:t>
      </w:r>
    </w:p>
    <w:p w14:paraId="6A0ABD9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Передсердя</w:t>
      </w:r>
    </w:p>
    <w:p w14:paraId="3918D1FA"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4. Як можна визначити серцевий викид?</w:t>
      </w:r>
    </w:p>
    <w:p w14:paraId="083C488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За формулою Фіка і методом реографії</w:t>
      </w:r>
    </w:p>
    <w:p w14:paraId="0BB71B51"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За формулою Фіка і за серцевим індексом</w:t>
      </w:r>
    </w:p>
    <w:p w14:paraId="2C0AE54E" w14:textId="1E9E9542"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За формулою серцевого індексу і методом</w:t>
      </w:r>
      <w:r>
        <w:rPr>
          <w:rFonts w:ascii="Times New Roman" w:hAnsi="Times New Roman" w:cs="Times New Roman"/>
          <w:noProof/>
        </w:rPr>
        <w:t xml:space="preserve"> </w:t>
      </w:r>
      <w:r w:rsidRPr="00432CE5">
        <w:rPr>
          <w:rFonts w:ascii="Times New Roman" w:hAnsi="Times New Roman" w:cs="Times New Roman"/>
          <w:noProof/>
        </w:rPr>
        <w:t>реографії</w:t>
      </w:r>
    </w:p>
    <w:p w14:paraId="390BA12D"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За формулою Стара і Фіка</w:t>
      </w:r>
    </w:p>
    <w:p w14:paraId="0E330BE6"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За формулою Стара і за серцевим індексом</w:t>
      </w:r>
    </w:p>
    <w:p w14:paraId="0749551F" w14:textId="56D5E30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5. Приблизно до якої величини падає тиск у</w:t>
      </w:r>
      <w:r>
        <w:rPr>
          <w:rFonts w:ascii="Times New Roman" w:hAnsi="Times New Roman" w:cs="Times New Roman"/>
          <w:noProof/>
        </w:rPr>
        <w:t xml:space="preserve"> </w:t>
      </w:r>
      <w:r w:rsidRPr="00432CE5">
        <w:rPr>
          <w:rFonts w:ascii="Times New Roman" w:hAnsi="Times New Roman" w:cs="Times New Roman"/>
          <w:noProof/>
        </w:rPr>
        <w:t>лівому шлуночку під час діастоли?</w:t>
      </w:r>
    </w:p>
    <w:p w14:paraId="23534C66"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А.120 мм рт. Ст</w:t>
      </w:r>
    </w:p>
    <w:p w14:paraId="4DA69921"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100 мм рт. ст.</w:t>
      </w:r>
    </w:p>
    <w:p w14:paraId="0B4D6A0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80 мм рт. ст.</w:t>
      </w:r>
    </w:p>
    <w:p w14:paraId="33EA06C8"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40 мм рт. ст.</w:t>
      </w:r>
    </w:p>
    <w:p w14:paraId="3412F7E1"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0 мм рт. ст.</w:t>
      </w:r>
    </w:p>
    <w:p w14:paraId="103D222A" w14:textId="19FE40C0"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6. Чоловік 70 років. На ЕКГ виявлені ознаки</w:t>
      </w:r>
      <w:r>
        <w:rPr>
          <w:rFonts w:ascii="Times New Roman" w:hAnsi="Times New Roman" w:cs="Times New Roman"/>
          <w:noProof/>
        </w:rPr>
        <w:t xml:space="preserve"> </w:t>
      </w:r>
      <w:r w:rsidRPr="00432CE5">
        <w:rPr>
          <w:rFonts w:ascii="Times New Roman" w:hAnsi="Times New Roman" w:cs="Times New Roman"/>
          <w:noProof/>
        </w:rPr>
        <w:t>часткової ішемії серця. Чим це можна пояснити?</w:t>
      </w:r>
    </w:p>
    <w:p w14:paraId="062A0FF3" w14:textId="10A9B748"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Зміни кількості капілярів, у стінках судин</w:t>
      </w:r>
      <w:r>
        <w:rPr>
          <w:rFonts w:ascii="Times New Roman" w:hAnsi="Times New Roman" w:cs="Times New Roman"/>
          <w:noProof/>
        </w:rPr>
        <w:t xml:space="preserve"> </w:t>
      </w:r>
      <w:r w:rsidRPr="00432CE5">
        <w:rPr>
          <w:rFonts w:ascii="Times New Roman" w:hAnsi="Times New Roman" w:cs="Times New Roman"/>
          <w:noProof/>
        </w:rPr>
        <w:t>розвиваються склеротичні зміни</w:t>
      </w:r>
    </w:p>
    <w:p w14:paraId="5DBDF2E2" w14:textId="4A06C18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Розвиваються склеротичні зміни у стінкахсудин</w:t>
      </w:r>
    </w:p>
    <w:p w14:paraId="5B1BBAAA"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Зміни еластичності судин, закриття півміся цевих клапанів</w:t>
      </w:r>
    </w:p>
    <w:p w14:paraId="51D5018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Зміни тривалості серцевого циклу, розви ваються склеротичні зміни у стінках судин</w:t>
      </w:r>
    </w:p>
    <w:p w14:paraId="73A9200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Усі відповіді правильні</w:t>
      </w:r>
    </w:p>
    <w:p w14:paraId="7A011B5E" w14:textId="58554D60"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7. У яку з фаз або періодів серцевого циклу всі</w:t>
      </w:r>
      <w:r>
        <w:rPr>
          <w:rFonts w:ascii="Times New Roman" w:hAnsi="Times New Roman" w:cs="Times New Roman"/>
          <w:noProof/>
        </w:rPr>
        <w:t xml:space="preserve"> </w:t>
      </w:r>
      <w:r w:rsidRPr="00432CE5">
        <w:rPr>
          <w:rFonts w:ascii="Times New Roman" w:hAnsi="Times New Roman" w:cs="Times New Roman"/>
          <w:noProof/>
        </w:rPr>
        <w:t>клапани серця відкриті одночасно?</w:t>
      </w:r>
    </w:p>
    <w:p w14:paraId="1783DBFD"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У кінці фази ізометричного скорочення</w:t>
      </w:r>
    </w:p>
    <w:p w14:paraId="389B2FAF"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У протодіастолічний період</w:t>
      </w:r>
    </w:p>
    <w:p w14:paraId="34811DF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У період швидкого наповнення шлуночків</w:t>
      </w:r>
    </w:p>
    <w:p w14:paraId="5866B0C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На самому початку ізометричного скоро чення</w:t>
      </w:r>
    </w:p>
    <w:p w14:paraId="76993A7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У жодній із фаз серцевого циклу</w:t>
      </w:r>
    </w:p>
    <w:p w14:paraId="797A409D" w14:textId="475A188E"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8. Чому під час систоли передсердя кров не</w:t>
      </w:r>
      <w:r>
        <w:rPr>
          <w:rFonts w:ascii="Times New Roman" w:hAnsi="Times New Roman" w:cs="Times New Roman"/>
          <w:noProof/>
        </w:rPr>
        <w:t xml:space="preserve"> </w:t>
      </w:r>
      <w:r w:rsidRPr="00432CE5">
        <w:rPr>
          <w:rFonts w:ascii="Times New Roman" w:hAnsi="Times New Roman" w:cs="Times New Roman"/>
          <w:noProof/>
        </w:rPr>
        <w:t>повертається у вени?</w:t>
      </w:r>
    </w:p>
    <w:p w14:paraId="620DB4A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Закриваються стулкові клапани</w:t>
      </w:r>
    </w:p>
    <w:p w14:paraId="42D860F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Закриваються півмісяцеві клапани</w:t>
      </w:r>
    </w:p>
    <w:p w14:paraId="020D4FC2" w14:textId="666CECF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Скорочується кільцева мускулатура в основі вен</w:t>
      </w:r>
    </w:p>
    <w:p w14:paraId="53B97F65"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Великий опір крові у венах</w:t>
      </w:r>
    </w:p>
    <w:p w14:paraId="0E592F32"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Відкриваються стулкові клапани</w:t>
      </w:r>
    </w:p>
    <w:p w14:paraId="1F7CA21A" w14:textId="64EDB1E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9. З якими показниками на СФГ збігається</w:t>
      </w:r>
      <w:r>
        <w:rPr>
          <w:rFonts w:ascii="Times New Roman" w:hAnsi="Times New Roman" w:cs="Times New Roman"/>
          <w:noProof/>
        </w:rPr>
        <w:t xml:space="preserve"> </w:t>
      </w:r>
      <w:r w:rsidRPr="00432CE5">
        <w:rPr>
          <w:rFonts w:ascii="Times New Roman" w:hAnsi="Times New Roman" w:cs="Times New Roman"/>
          <w:noProof/>
        </w:rPr>
        <w:t>початок І тону?</w:t>
      </w:r>
    </w:p>
    <w:p w14:paraId="0B639012"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 інцизурою</w:t>
      </w:r>
    </w:p>
    <w:p w14:paraId="059AC71A"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 початком анакроти</w:t>
      </w:r>
    </w:p>
    <w:p w14:paraId="1DD4EBA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 початком катакроти</w:t>
      </w:r>
    </w:p>
    <w:p w14:paraId="0C60B91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 вершиною дикротичного зубця</w:t>
      </w:r>
    </w:p>
    <w:p w14:paraId="75A957E8"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З вершиною СФГ</w:t>
      </w:r>
    </w:p>
    <w:p w14:paraId="7C9E541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10. Яке походження ІІ тону?</w:t>
      </w:r>
    </w:p>
    <w:p w14:paraId="610CFD7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Закриття обох стулкових клапанів</w:t>
      </w:r>
    </w:p>
    <w:p w14:paraId="4A6411C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Закриття трикуспідального клапана</w:t>
      </w:r>
    </w:p>
    <w:p w14:paraId="7C0BA3F6"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Закриття мітрального клапана</w:t>
      </w:r>
    </w:p>
    <w:p w14:paraId="659E00F0"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Закриття обох півмісяцевих клапанів</w:t>
      </w:r>
    </w:p>
    <w:p w14:paraId="7996D8A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Закриття півмісяцевого клапана аорти</w:t>
      </w:r>
    </w:p>
    <w:p w14:paraId="2B02FE06" w14:textId="7699BD6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Відповіді</w:t>
      </w:r>
      <w:r>
        <w:rPr>
          <w:rFonts w:ascii="Times New Roman" w:hAnsi="Times New Roman" w:cs="Times New Roman"/>
          <w:noProof/>
        </w:rPr>
        <w:t>:</w:t>
      </w:r>
    </w:p>
    <w:p w14:paraId="26195F7C" w14:textId="2CD80738" w:rsidR="00A61609" w:rsidRPr="0058019F" w:rsidRDefault="00432CE5" w:rsidP="00432CE5">
      <w:pPr>
        <w:rPr>
          <w:rFonts w:ascii="Times New Roman" w:hAnsi="Times New Roman" w:cs="Times New Roman"/>
          <w:noProof/>
        </w:rPr>
      </w:pPr>
      <w:r w:rsidRPr="00432CE5">
        <w:rPr>
          <w:rFonts w:ascii="Times New Roman" w:hAnsi="Times New Roman" w:cs="Times New Roman"/>
          <w:noProof/>
        </w:rPr>
        <w:t>1.B, 2.C, 3.A, 4.A, 5.E, 6.A, 7.E, 8.C, 9.B, 10.D</w:t>
      </w:r>
      <w:r w:rsidR="00A61609" w:rsidRPr="0058019F">
        <w:rPr>
          <w:rFonts w:ascii="Times New Roman" w:hAnsi="Times New Roman" w:cs="Times New Roman"/>
          <w:noProof/>
        </w:rPr>
        <w:t>.</w:t>
      </w:r>
    </w:p>
    <w:p w14:paraId="3670E167" w14:textId="77777777" w:rsidR="00A61609" w:rsidRDefault="00A61609" w:rsidP="00A61609">
      <w:pPr>
        <w:pStyle w:val="Default"/>
        <w:rPr>
          <w:lang w:val="uk-UA"/>
        </w:rPr>
        <w:sectPr w:rsidR="00A61609" w:rsidSect="00A61609">
          <w:type w:val="continuous"/>
          <w:pgSz w:w="11906" w:h="16838"/>
          <w:pgMar w:top="1134" w:right="850" w:bottom="1134" w:left="1701" w:header="708" w:footer="708" w:gutter="0"/>
          <w:cols w:num="2" w:space="708"/>
          <w:docGrid w:linePitch="360"/>
        </w:sectPr>
      </w:pPr>
    </w:p>
    <w:p w14:paraId="61FD4504" w14:textId="77777777" w:rsidR="00432CE5" w:rsidRDefault="00432CE5" w:rsidP="00A50030">
      <w:pPr>
        <w:widowControl/>
        <w:ind w:left="426" w:hanging="426"/>
        <w:jc w:val="both"/>
        <w:rPr>
          <w:rFonts w:ascii="Times New Roman" w:eastAsia="Calibri" w:hAnsi="Times New Roman" w:cs="Times New Roman"/>
          <w:i/>
          <w:color w:val="auto"/>
          <w:lang w:bidi="ar-SA"/>
        </w:rPr>
      </w:pPr>
    </w:p>
    <w:p w14:paraId="41B25547" w14:textId="6C98EBB7" w:rsidR="00432CE5" w:rsidRDefault="00432CE5" w:rsidP="00A50030">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lastRenderedPageBreak/>
        <w:t>4.</w:t>
      </w:r>
      <w:r w:rsidRPr="00432CE5">
        <w:rPr>
          <w:rFonts w:ascii="Times New Roman" w:eastAsia="Calibri" w:hAnsi="Times New Roman" w:cs="Times New Roman"/>
          <w:i/>
          <w:color w:val="auto"/>
          <w:lang w:bidi="ar-SA"/>
        </w:rPr>
        <w:t>Список рекомендованої літератури:</w:t>
      </w:r>
    </w:p>
    <w:p w14:paraId="1555EC47" w14:textId="68CDFEBC" w:rsidR="00A50030" w:rsidRPr="00C7274D" w:rsidRDefault="00A50030" w:rsidP="00A50030">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1C5612F9" w14:textId="77777777" w:rsidR="00A50030" w:rsidRPr="00A50030" w:rsidRDefault="00A50030" w:rsidP="00A50030">
      <w:pPr>
        <w:pStyle w:val="a3"/>
        <w:widowControl/>
        <w:numPr>
          <w:ilvl w:val="0"/>
          <w:numId w:val="40"/>
        </w:numPr>
        <w:ind w:left="284" w:hanging="284"/>
        <w:jc w:val="both"/>
        <w:rPr>
          <w:rFonts w:ascii="Times New Roman" w:eastAsia="Calibri" w:hAnsi="Times New Roman" w:cs="Times New Roman"/>
          <w:color w:val="auto"/>
          <w:lang w:bidi="ar-SA"/>
        </w:rPr>
      </w:pPr>
      <w:r w:rsidRPr="00A50030">
        <w:rPr>
          <w:rFonts w:ascii="Times New Roman" w:eastAsia="Calibri" w:hAnsi="Times New Roman" w:cs="Times New Roman"/>
          <w:color w:val="auto"/>
          <w:lang w:bidi="ar-SA"/>
        </w:rPr>
        <w:t xml:space="preserve">Медична фізіологія за </w:t>
      </w:r>
      <w:proofErr w:type="spellStart"/>
      <w:r w:rsidRPr="00A50030">
        <w:rPr>
          <w:rFonts w:ascii="Times New Roman" w:eastAsia="Calibri" w:hAnsi="Times New Roman" w:cs="Times New Roman"/>
          <w:color w:val="auto"/>
          <w:lang w:bidi="ar-SA"/>
        </w:rPr>
        <w:t>Гайтоном</w:t>
      </w:r>
      <w:proofErr w:type="spellEnd"/>
      <w:r w:rsidRPr="00A50030">
        <w:rPr>
          <w:rFonts w:ascii="Times New Roman" w:eastAsia="Calibri" w:hAnsi="Times New Roman" w:cs="Times New Roman"/>
          <w:color w:val="auto"/>
          <w:lang w:bidi="ar-SA"/>
        </w:rPr>
        <w:t xml:space="preserve"> і </w:t>
      </w:r>
      <w:proofErr w:type="spellStart"/>
      <w:r w:rsidRPr="00A50030">
        <w:rPr>
          <w:rFonts w:ascii="Times New Roman" w:eastAsia="Calibri" w:hAnsi="Times New Roman" w:cs="Times New Roman"/>
          <w:color w:val="auto"/>
          <w:lang w:bidi="ar-SA"/>
        </w:rPr>
        <w:t>Голлом</w:t>
      </w:r>
      <w:proofErr w:type="spellEnd"/>
      <w:r w:rsidRPr="00A50030">
        <w:rPr>
          <w:rFonts w:ascii="Times New Roman" w:eastAsia="Calibri" w:hAnsi="Times New Roman" w:cs="Times New Roman"/>
          <w:color w:val="auto"/>
          <w:lang w:bidi="ar-SA"/>
        </w:rPr>
        <w:t xml:space="preserve"> : підручник: пер. з </w:t>
      </w:r>
      <w:proofErr w:type="spellStart"/>
      <w:r w:rsidRPr="00A50030">
        <w:rPr>
          <w:rFonts w:ascii="Times New Roman" w:eastAsia="Calibri" w:hAnsi="Times New Roman" w:cs="Times New Roman"/>
          <w:color w:val="auto"/>
          <w:lang w:bidi="ar-SA"/>
        </w:rPr>
        <w:t>англ</w:t>
      </w:r>
      <w:proofErr w:type="spellEnd"/>
      <w:r w:rsidRPr="00A50030">
        <w:rPr>
          <w:rFonts w:ascii="Times New Roman" w:eastAsia="Calibri" w:hAnsi="Times New Roman" w:cs="Times New Roman"/>
          <w:color w:val="auto"/>
          <w:lang w:bidi="ar-SA"/>
        </w:rPr>
        <w:t xml:space="preserve">. 14-го вид. : Т. 1-2 / Джон Е. </w:t>
      </w:r>
      <w:proofErr w:type="spellStart"/>
      <w:r w:rsidRPr="00A50030">
        <w:rPr>
          <w:rFonts w:ascii="Times New Roman" w:eastAsia="Calibri" w:hAnsi="Times New Roman" w:cs="Times New Roman"/>
          <w:color w:val="auto"/>
          <w:lang w:bidi="ar-SA"/>
        </w:rPr>
        <w:t>Голл</w:t>
      </w:r>
      <w:proofErr w:type="spellEnd"/>
      <w:r w:rsidRPr="00A50030">
        <w:rPr>
          <w:rFonts w:ascii="Times New Roman" w:eastAsia="Calibri" w:hAnsi="Times New Roman" w:cs="Times New Roman"/>
          <w:color w:val="auto"/>
          <w:lang w:bidi="ar-SA"/>
        </w:rPr>
        <w:t xml:space="preserve">, Майкл Е. </w:t>
      </w:r>
      <w:proofErr w:type="spellStart"/>
      <w:r w:rsidRPr="00A50030">
        <w:rPr>
          <w:rFonts w:ascii="Times New Roman" w:eastAsia="Calibri" w:hAnsi="Times New Roman" w:cs="Times New Roman"/>
          <w:color w:val="auto"/>
          <w:lang w:bidi="ar-SA"/>
        </w:rPr>
        <w:t>голл</w:t>
      </w:r>
      <w:proofErr w:type="spellEnd"/>
      <w:r w:rsidRPr="00A50030">
        <w:rPr>
          <w:rFonts w:ascii="Times New Roman" w:eastAsia="Calibri" w:hAnsi="Times New Roman" w:cs="Times New Roman"/>
          <w:color w:val="auto"/>
          <w:lang w:bidi="ar-SA"/>
        </w:rPr>
        <w:t xml:space="preserve">; наук. ред. </w:t>
      </w:r>
      <w:proofErr w:type="spellStart"/>
      <w:r w:rsidRPr="00A50030">
        <w:rPr>
          <w:rFonts w:ascii="Times New Roman" w:eastAsia="Calibri" w:hAnsi="Times New Roman" w:cs="Times New Roman"/>
          <w:color w:val="auto"/>
          <w:lang w:bidi="ar-SA"/>
        </w:rPr>
        <w:t>укр</w:t>
      </w:r>
      <w:proofErr w:type="spellEnd"/>
      <w:r w:rsidRPr="00A50030">
        <w:rPr>
          <w:rFonts w:ascii="Times New Roman" w:eastAsia="Calibri" w:hAnsi="Times New Roman" w:cs="Times New Roman"/>
          <w:color w:val="auto"/>
          <w:lang w:bidi="ar-SA"/>
        </w:rPr>
        <w:t xml:space="preserve">. вид. Степан </w:t>
      </w:r>
      <w:proofErr w:type="spellStart"/>
      <w:r w:rsidRPr="00A50030">
        <w:rPr>
          <w:rFonts w:ascii="Times New Roman" w:eastAsia="Calibri" w:hAnsi="Times New Roman" w:cs="Times New Roman"/>
          <w:color w:val="auto"/>
          <w:lang w:bidi="ar-SA"/>
        </w:rPr>
        <w:t>Вадзюк</w:t>
      </w:r>
      <w:proofErr w:type="spellEnd"/>
      <w:r w:rsidRPr="00A50030">
        <w:rPr>
          <w:rFonts w:ascii="Times New Roman" w:eastAsia="Calibri" w:hAnsi="Times New Roman" w:cs="Times New Roman"/>
          <w:color w:val="auto"/>
          <w:lang w:bidi="ar-SA"/>
        </w:rPr>
        <w:t xml:space="preserve"> ; наук. ред. пер. : К. Тарасова, І. Міщенко, М. </w:t>
      </w:r>
      <w:proofErr w:type="spellStart"/>
      <w:r w:rsidRPr="00A50030">
        <w:rPr>
          <w:rFonts w:ascii="Times New Roman" w:eastAsia="Calibri" w:hAnsi="Times New Roman" w:cs="Times New Roman"/>
          <w:color w:val="auto"/>
          <w:lang w:bidi="ar-SA"/>
        </w:rPr>
        <w:t>Йолтуховський</w:t>
      </w:r>
      <w:proofErr w:type="spellEnd"/>
      <w:r w:rsidRPr="00A50030">
        <w:rPr>
          <w:rFonts w:ascii="Times New Roman" w:eastAsia="Calibri" w:hAnsi="Times New Roman" w:cs="Times New Roman"/>
          <w:color w:val="auto"/>
          <w:lang w:bidi="ar-SA"/>
        </w:rPr>
        <w:t xml:space="preserve">, Н. </w:t>
      </w:r>
      <w:proofErr w:type="spellStart"/>
      <w:r w:rsidRPr="00A50030">
        <w:rPr>
          <w:rFonts w:ascii="Times New Roman" w:eastAsia="Calibri" w:hAnsi="Times New Roman" w:cs="Times New Roman"/>
          <w:color w:val="auto"/>
          <w:lang w:bidi="ar-SA"/>
        </w:rPr>
        <w:t>Воронич-Семченко</w:t>
      </w:r>
      <w:proofErr w:type="spellEnd"/>
      <w:r w:rsidRPr="00A50030">
        <w:rPr>
          <w:rFonts w:ascii="Times New Roman" w:eastAsia="Calibri" w:hAnsi="Times New Roman" w:cs="Times New Roman"/>
          <w:color w:val="auto"/>
          <w:lang w:bidi="ar-SA"/>
        </w:rPr>
        <w:t xml:space="preserve"> – К. : ВСВ «Медицина», 2022. – 1206 с.</w:t>
      </w:r>
    </w:p>
    <w:p w14:paraId="2D229042"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position w:val="6"/>
        </w:rPr>
      </w:pPr>
      <w:proofErr w:type="spellStart"/>
      <w:r w:rsidRPr="00A50030">
        <w:rPr>
          <w:rFonts w:ascii="Times New Roman" w:hAnsi="Times New Roman" w:cs="Times New Roman"/>
          <w:position w:val="6"/>
        </w:rPr>
        <w:t>Гжегоцький</w:t>
      </w:r>
      <w:proofErr w:type="spellEnd"/>
      <w:r w:rsidRPr="00A5003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A50030">
        <w:rPr>
          <w:rFonts w:ascii="Times New Roman" w:hAnsi="Times New Roman" w:cs="Times New Roman"/>
          <w:position w:val="6"/>
        </w:rPr>
        <w:t>Гжегоцький</w:t>
      </w:r>
      <w:proofErr w:type="spellEnd"/>
      <w:r w:rsidRPr="00A50030">
        <w:rPr>
          <w:rFonts w:ascii="Times New Roman" w:hAnsi="Times New Roman" w:cs="Times New Roman"/>
          <w:position w:val="6"/>
        </w:rPr>
        <w:t xml:space="preserve"> [та </w:t>
      </w:r>
      <w:proofErr w:type="spellStart"/>
      <w:r w:rsidRPr="00A50030">
        <w:rPr>
          <w:rFonts w:ascii="Times New Roman" w:hAnsi="Times New Roman" w:cs="Times New Roman"/>
          <w:position w:val="6"/>
        </w:rPr>
        <w:t>ін</w:t>
      </w:r>
      <w:proofErr w:type="spellEnd"/>
      <w:r w:rsidRPr="00A50030">
        <w:rPr>
          <w:rFonts w:ascii="Times New Roman" w:hAnsi="Times New Roman" w:cs="Times New Roman"/>
          <w:position w:val="6"/>
        </w:rPr>
        <w:t>].– Вінниця: Нова книга.– 2019.- 464 с.</w:t>
      </w:r>
    </w:p>
    <w:p w14:paraId="2204F77D"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position w:val="6"/>
        </w:rPr>
      </w:pPr>
      <w:r w:rsidRPr="00A50030">
        <w:rPr>
          <w:rFonts w:ascii="Times New Roman" w:hAnsi="Times New Roman" w:cs="Times New Roman"/>
          <w:position w:val="6"/>
        </w:rPr>
        <w:t xml:space="preserve">Фізіологія. Короткий курс. 2-ге вид. / Мороз В.М., </w:t>
      </w:r>
      <w:proofErr w:type="spellStart"/>
      <w:r w:rsidRPr="00A50030">
        <w:rPr>
          <w:rFonts w:ascii="Times New Roman" w:hAnsi="Times New Roman" w:cs="Times New Roman"/>
          <w:position w:val="6"/>
        </w:rPr>
        <w:t>Йолтухівський</w:t>
      </w:r>
      <w:proofErr w:type="spellEnd"/>
      <w:r w:rsidRPr="00A50030">
        <w:rPr>
          <w:rFonts w:ascii="Times New Roman" w:hAnsi="Times New Roman" w:cs="Times New Roman"/>
          <w:position w:val="6"/>
        </w:rPr>
        <w:t xml:space="preserve"> М.В., Шандра О.А. [та ін.]- за ред. Мороз В.М., </w:t>
      </w:r>
      <w:proofErr w:type="spellStart"/>
      <w:r w:rsidRPr="00A50030">
        <w:rPr>
          <w:rFonts w:ascii="Times New Roman" w:hAnsi="Times New Roman" w:cs="Times New Roman"/>
          <w:position w:val="6"/>
        </w:rPr>
        <w:t>Йолтухівський</w:t>
      </w:r>
      <w:proofErr w:type="spellEnd"/>
      <w:r w:rsidRPr="00A50030">
        <w:rPr>
          <w:rFonts w:ascii="Times New Roman" w:hAnsi="Times New Roman" w:cs="Times New Roman"/>
          <w:position w:val="6"/>
        </w:rPr>
        <w:t xml:space="preserve"> М.В .– Вінниця: Нова книга. –2020. - 408 с.</w:t>
      </w:r>
    </w:p>
    <w:p w14:paraId="33974323" w14:textId="77777777" w:rsidR="00A50030" w:rsidRPr="00A50030" w:rsidRDefault="00A50030" w:rsidP="00A50030">
      <w:pPr>
        <w:pStyle w:val="a3"/>
        <w:numPr>
          <w:ilvl w:val="0"/>
          <w:numId w:val="40"/>
        </w:numPr>
        <w:tabs>
          <w:tab w:val="left" w:pos="9498"/>
        </w:tabs>
        <w:ind w:left="284" w:hanging="284"/>
        <w:jc w:val="both"/>
        <w:rPr>
          <w:rStyle w:val="normaltextrun"/>
          <w:rFonts w:ascii="Times New Roman" w:hAnsi="Times New Roman" w:cs="Times New Roman"/>
          <w:shd w:val="clear" w:color="auto" w:fill="FFFFFF"/>
        </w:rPr>
      </w:pPr>
      <w:proofErr w:type="spellStart"/>
      <w:r w:rsidRPr="00A50030">
        <w:rPr>
          <w:rFonts w:ascii="Times New Roman" w:hAnsi="Times New Roman" w:cs="Times New Roman"/>
          <w:position w:val="6"/>
        </w:rPr>
        <w:t>Філімонов</w:t>
      </w:r>
      <w:proofErr w:type="spellEnd"/>
      <w:r w:rsidRPr="00A50030">
        <w:rPr>
          <w:rFonts w:ascii="Times New Roman" w:hAnsi="Times New Roman" w:cs="Times New Roman"/>
          <w:position w:val="6"/>
        </w:rPr>
        <w:t xml:space="preserve"> В. І. Фізіологія людини: підручник / В. Ф .</w:t>
      </w:r>
      <w:proofErr w:type="spellStart"/>
      <w:r w:rsidRPr="00A50030">
        <w:rPr>
          <w:rFonts w:ascii="Times New Roman" w:hAnsi="Times New Roman" w:cs="Times New Roman"/>
          <w:position w:val="6"/>
        </w:rPr>
        <w:t>Філімонов</w:t>
      </w:r>
      <w:proofErr w:type="spellEnd"/>
      <w:r w:rsidRPr="00A50030">
        <w:rPr>
          <w:rFonts w:ascii="Times New Roman" w:hAnsi="Times New Roman" w:cs="Times New Roman"/>
          <w:position w:val="6"/>
        </w:rPr>
        <w:t>. – 4е вид., К.: Медицина, 2021. - 488 с.</w:t>
      </w:r>
    </w:p>
    <w:p w14:paraId="4CF76F8E"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shd w:val="clear" w:color="auto" w:fill="FFFFFF"/>
        </w:rPr>
      </w:pPr>
      <w:r w:rsidRPr="00A5003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A50030">
        <w:rPr>
          <w:rStyle w:val="normaltextrun"/>
          <w:rFonts w:ascii="Times New Roman" w:hAnsi="Times New Roman" w:cs="Times New Roman"/>
          <w:shd w:val="clear" w:color="auto" w:fill="FFFFFF"/>
        </w:rPr>
        <w:t>навч</w:t>
      </w:r>
      <w:proofErr w:type="spellEnd"/>
      <w:r w:rsidRPr="00A50030">
        <w:rPr>
          <w:rStyle w:val="normaltextrun"/>
          <w:rFonts w:ascii="Times New Roman" w:hAnsi="Times New Roman" w:cs="Times New Roman"/>
          <w:shd w:val="clear" w:color="auto" w:fill="FFFFFF"/>
        </w:rPr>
        <w:t xml:space="preserve">. </w:t>
      </w:r>
      <w:proofErr w:type="spellStart"/>
      <w:r w:rsidRPr="00A50030">
        <w:rPr>
          <w:rStyle w:val="normaltextrun"/>
          <w:rFonts w:ascii="Times New Roman" w:hAnsi="Times New Roman" w:cs="Times New Roman"/>
          <w:shd w:val="clear" w:color="auto" w:fill="FFFFFF"/>
        </w:rPr>
        <w:t>посіб</w:t>
      </w:r>
      <w:proofErr w:type="spellEnd"/>
      <w:r w:rsidRPr="00A50030">
        <w:rPr>
          <w:rStyle w:val="normaltextrun"/>
          <w:rFonts w:ascii="Times New Roman" w:hAnsi="Times New Roman" w:cs="Times New Roman"/>
          <w:shd w:val="clear" w:color="auto" w:fill="FFFFFF"/>
        </w:rPr>
        <w:t xml:space="preserve">. / О. А. Шандра , Л. С. </w:t>
      </w:r>
      <w:proofErr w:type="spellStart"/>
      <w:r w:rsidRPr="00A50030">
        <w:rPr>
          <w:rStyle w:val="normaltextrun"/>
          <w:rFonts w:ascii="Times New Roman" w:hAnsi="Times New Roman" w:cs="Times New Roman"/>
          <w:shd w:val="clear" w:color="auto" w:fill="FFFFFF"/>
        </w:rPr>
        <w:t>Годлевський</w:t>
      </w:r>
      <w:proofErr w:type="spellEnd"/>
      <w:r w:rsidRPr="00A5003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A50030">
        <w:rPr>
          <w:rStyle w:val="normaltextrun"/>
          <w:rFonts w:ascii="Times New Roman" w:hAnsi="Times New Roman" w:cs="Times New Roman"/>
          <w:shd w:val="clear" w:color="auto" w:fill="FFFFFF"/>
        </w:rPr>
        <w:t>Онуфриенко</w:t>
      </w:r>
      <w:proofErr w:type="spellEnd"/>
      <w:r w:rsidRPr="00A50030">
        <w:rPr>
          <w:rStyle w:val="normaltextrun"/>
          <w:rFonts w:ascii="Times New Roman" w:hAnsi="Times New Roman" w:cs="Times New Roman"/>
          <w:shd w:val="clear" w:color="auto" w:fill="FFFFFF"/>
        </w:rPr>
        <w:t xml:space="preserve">, Г. О. </w:t>
      </w:r>
      <w:proofErr w:type="spellStart"/>
      <w:r w:rsidRPr="00A50030">
        <w:rPr>
          <w:rStyle w:val="normaltextrun"/>
          <w:rFonts w:ascii="Times New Roman" w:hAnsi="Times New Roman" w:cs="Times New Roman"/>
          <w:shd w:val="clear" w:color="auto" w:fill="FFFFFF"/>
        </w:rPr>
        <w:t>Волохова</w:t>
      </w:r>
      <w:proofErr w:type="spellEnd"/>
      <w:r w:rsidRPr="00A50030">
        <w:rPr>
          <w:rStyle w:val="normaltextrun"/>
          <w:rFonts w:ascii="Times New Roman" w:hAnsi="Times New Roman" w:cs="Times New Roman"/>
          <w:shd w:val="clear" w:color="auto" w:fill="FFFFFF"/>
        </w:rPr>
        <w:t xml:space="preserve">, М. Ю. </w:t>
      </w:r>
      <w:proofErr w:type="spellStart"/>
      <w:r w:rsidRPr="00A50030">
        <w:rPr>
          <w:rStyle w:val="normaltextrun"/>
          <w:rFonts w:ascii="Times New Roman" w:hAnsi="Times New Roman" w:cs="Times New Roman"/>
          <w:shd w:val="clear" w:color="auto" w:fill="FFFFFF"/>
        </w:rPr>
        <w:t>Русакова</w:t>
      </w:r>
      <w:proofErr w:type="spellEnd"/>
      <w:r w:rsidRPr="00A50030">
        <w:rPr>
          <w:rStyle w:val="normaltextrun"/>
          <w:rFonts w:ascii="Times New Roman" w:hAnsi="Times New Roman" w:cs="Times New Roman"/>
          <w:shd w:val="clear" w:color="auto" w:fill="FFFFFF"/>
        </w:rPr>
        <w:t xml:space="preserve"> – Одеса : </w:t>
      </w:r>
      <w:proofErr w:type="spellStart"/>
      <w:r w:rsidRPr="00A50030">
        <w:rPr>
          <w:rStyle w:val="normaltextrun"/>
          <w:rFonts w:ascii="Times New Roman" w:hAnsi="Times New Roman" w:cs="Times New Roman"/>
          <w:shd w:val="clear" w:color="auto" w:fill="FFFFFF"/>
        </w:rPr>
        <w:t>Олді</w:t>
      </w:r>
      <w:proofErr w:type="spellEnd"/>
      <w:r w:rsidRPr="00A50030">
        <w:rPr>
          <w:rStyle w:val="normaltextrun"/>
          <w:rFonts w:ascii="Times New Roman" w:hAnsi="Times New Roman" w:cs="Times New Roman"/>
          <w:shd w:val="clear" w:color="auto" w:fill="FFFFFF"/>
        </w:rPr>
        <w:t xml:space="preserve">+, 2024. – 180 с. ISВN 978-966-992-516-9 </w:t>
      </w:r>
      <w:hyperlink r:id="rId53" w:tgtFrame="_blank" w:history="1">
        <w:r w:rsidRPr="00A50030">
          <w:rPr>
            <w:rStyle w:val="normaltextrun"/>
            <w:rFonts w:ascii="Times New Roman" w:hAnsi="Times New Roman" w:cs="Times New Roman"/>
            <w:color w:val="0000FF"/>
            <w:u w:val="single"/>
            <w:shd w:val="clear" w:color="auto" w:fill="FFFFFF"/>
          </w:rPr>
          <w:t>Див.</w:t>
        </w:r>
      </w:hyperlink>
    </w:p>
    <w:p w14:paraId="4B7F6C42"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shd w:val="clear" w:color="auto" w:fill="FFFFFF"/>
        </w:rPr>
      </w:pPr>
      <w:r w:rsidRPr="00A50030">
        <w:rPr>
          <w:rFonts w:ascii="Times New Roman" w:hAnsi="Times New Roman" w:cs="Times New Roman"/>
          <w:position w:val="6"/>
        </w:rPr>
        <w:t xml:space="preserve">Фізіологія : підручник для </w:t>
      </w:r>
      <w:proofErr w:type="spellStart"/>
      <w:r w:rsidRPr="00A50030">
        <w:rPr>
          <w:rFonts w:ascii="Times New Roman" w:hAnsi="Times New Roman" w:cs="Times New Roman"/>
          <w:position w:val="6"/>
        </w:rPr>
        <w:t>студ</w:t>
      </w:r>
      <w:proofErr w:type="spellEnd"/>
      <w:r w:rsidRPr="00A50030">
        <w:rPr>
          <w:rFonts w:ascii="Times New Roman" w:hAnsi="Times New Roman" w:cs="Times New Roman"/>
          <w:position w:val="6"/>
        </w:rPr>
        <w:t xml:space="preserve">. </w:t>
      </w:r>
      <w:proofErr w:type="spellStart"/>
      <w:r w:rsidRPr="00A50030">
        <w:rPr>
          <w:rFonts w:ascii="Times New Roman" w:hAnsi="Times New Roman" w:cs="Times New Roman"/>
          <w:position w:val="6"/>
        </w:rPr>
        <w:t>вищ</w:t>
      </w:r>
      <w:proofErr w:type="spellEnd"/>
      <w:r w:rsidRPr="00A50030">
        <w:rPr>
          <w:rFonts w:ascii="Times New Roman" w:hAnsi="Times New Roman" w:cs="Times New Roman"/>
          <w:position w:val="6"/>
        </w:rPr>
        <w:t xml:space="preserve">. мед. </w:t>
      </w:r>
      <w:proofErr w:type="spellStart"/>
      <w:r w:rsidRPr="00A50030">
        <w:rPr>
          <w:rFonts w:ascii="Times New Roman" w:hAnsi="Times New Roman" w:cs="Times New Roman"/>
          <w:position w:val="6"/>
        </w:rPr>
        <w:t>навч</w:t>
      </w:r>
      <w:proofErr w:type="spellEnd"/>
      <w:r w:rsidRPr="00A50030">
        <w:rPr>
          <w:rFonts w:ascii="Times New Roman" w:hAnsi="Times New Roman" w:cs="Times New Roman"/>
          <w:position w:val="6"/>
        </w:rPr>
        <w:t xml:space="preserve">. </w:t>
      </w:r>
      <w:proofErr w:type="spellStart"/>
      <w:r w:rsidRPr="00A50030">
        <w:rPr>
          <w:rFonts w:ascii="Times New Roman" w:hAnsi="Times New Roman" w:cs="Times New Roman"/>
          <w:position w:val="6"/>
        </w:rPr>
        <w:t>закл</w:t>
      </w:r>
      <w:proofErr w:type="spellEnd"/>
      <w:r w:rsidRPr="00A50030">
        <w:rPr>
          <w:rFonts w:ascii="Times New Roman" w:hAnsi="Times New Roman" w:cs="Times New Roman"/>
          <w:position w:val="6"/>
        </w:rPr>
        <w:t xml:space="preserve">. / В. Г. Шевчук [та ін.], за ред. В. Г. Шевчука. - Вид. 5, </w:t>
      </w:r>
      <w:proofErr w:type="spellStart"/>
      <w:r w:rsidRPr="00A50030">
        <w:rPr>
          <w:rFonts w:ascii="Times New Roman" w:hAnsi="Times New Roman" w:cs="Times New Roman"/>
          <w:position w:val="6"/>
        </w:rPr>
        <w:t>випр</w:t>
      </w:r>
      <w:proofErr w:type="spellEnd"/>
      <w:r w:rsidRPr="00A50030">
        <w:rPr>
          <w:rFonts w:ascii="Times New Roman" w:hAnsi="Times New Roman" w:cs="Times New Roman"/>
          <w:position w:val="6"/>
        </w:rPr>
        <w:t xml:space="preserve">. і </w:t>
      </w:r>
      <w:proofErr w:type="spellStart"/>
      <w:r w:rsidRPr="00A50030">
        <w:rPr>
          <w:rFonts w:ascii="Times New Roman" w:hAnsi="Times New Roman" w:cs="Times New Roman"/>
          <w:position w:val="6"/>
        </w:rPr>
        <w:t>доповн</w:t>
      </w:r>
      <w:proofErr w:type="spellEnd"/>
      <w:r w:rsidRPr="00A50030">
        <w:rPr>
          <w:rFonts w:ascii="Times New Roman" w:hAnsi="Times New Roman" w:cs="Times New Roman"/>
          <w:position w:val="6"/>
        </w:rPr>
        <w:t>. – Вінниця : Нова книга. - 2021. - 448 с.</w:t>
      </w:r>
      <w:r w:rsidRPr="00A50030">
        <w:rPr>
          <w:rFonts w:ascii="Times New Roman" w:hAnsi="Times New Roman" w:cs="Times New Roman"/>
        </w:rPr>
        <w:t>.</w:t>
      </w:r>
    </w:p>
    <w:p w14:paraId="7268F95D" w14:textId="77777777" w:rsidR="00A50030" w:rsidRPr="00A50030" w:rsidRDefault="00A50030" w:rsidP="00A50030">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40335960"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A50030">
        <w:rPr>
          <w:rFonts w:ascii="Times New Roman" w:eastAsia="Calibri" w:hAnsi="Times New Roman" w:cs="Times New Roman"/>
          <w:color w:val="auto"/>
          <w:position w:val="6"/>
          <w:lang w:val="en-US" w:eastAsia="en-US" w:bidi="ar-SA"/>
        </w:rPr>
        <w:t>Vinnytsya</w:t>
      </w:r>
      <w:proofErr w:type="spellEnd"/>
      <w:r w:rsidRPr="00A50030">
        <w:rPr>
          <w:rFonts w:ascii="Times New Roman" w:eastAsia="Calibri" w:hAnsi="Times New Roman" w:cs="Times New Roman"/>
          <w:color w:val="auto"/>
          <w:position w:val="6"/>
          <w:lang w:val="en-US" w:eastAsia="en-US" w:bidi="ar-SA"/>
        </w:rPr>
        <w:t xml:space="preserve">: Nova </w:t>
      </w:r>
      <w:proofErr w:type="spellStart"/>
      <w:r w:rsidRPr="00A50030">
        <w:rPr>
          <w:rFonts w:ascii="Times New Roman" w:eastAsia="Calibri" w:hAnsi="Times New Roman" w:cs="Times New Roman"/>
          <w:color w:val="auto"/>
          <w:position w:val="6"/>
          <w:lang w:val="en-US" w:eastAsia="en-US" w:bidi="ar-SA"/>
        </w:rPr>
        <w:t>Kniga</w:t>
      </w:r>
      <w:proofErr w:type="spellEnd"/>
      <w:r w:rsidRPr="00A50030">
        <w:rPr>
          <w:rFonts w:ascii="Times New Roman" w:eastAsia="Calibri" w:hAnsi="Times New Roman" w:cs="Times New Roman"/>
          <w:color w:val="auto"/>
          <w:position w:val="6"/>
          <w:lang w:val="en-US" w:eastAsia="en-US" w:bidi="ar-SA"/>
        </w:rPr>
        <w:t>. - 2020. – 728</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p.</w:t>
      </w:r>
    </w:p>
    <w:p w14:paraId="0CF883A2"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 xml:space="preserve">Costanzo L. S. Physiology / L. S. </w:t>
      </w:r>
      <w:proofErr w:type="gramStart"/>
      <w:r w:rsidRPr="00A50030">
        <w:rPr>
          <w:rFonts w:ascii="Times New Roman" w:eastAsia="Calibri" w:hAnsi="Times New Roman" w:cs="Times New Roman"/>
          <w:color w:val="auto"/>
          <w:position w:val="6"/>
          <w:lang w:val="en-US" w:eastAsia="en-US" w:bidi="ar-SA"/>
        </w:rPr>
        <w:t>Costanzo.-</w:t>
      </w:r>
      <w:proofErr w:type="gramEnd"/>
      <w:r w:rsidRPr="00A50030">
        <w:rPr>
          <w:rFonts w:ascii="Times New Roman" w:eastAsia="Calibri" w:hAnsi="Times New Roman" w:cs="Times New Roman"/>
          <w:color w:val="auto"/>
          <w:position w:val="6"/>
          <w:lang w:val="en-US" w:eastAsia="en-US" w:bidi="ar-SA"/>
        </w:rPr>
        <w:t xml:space="preserve"> Elsevier Health Sciences.</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7th ed.,</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2021.</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 xml:space="preserve">-528 p. </w:t>
      </w:r>
    </w:p>
    <w:p w14:paraId="34DE8377"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7664D1D"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 xml:space="preserve">Guyton </w:t>
      </w:r>
      <w:r w:rsidRPr="00A50030">
        <w:rPr>
          <w:rFonts w:ascii="Times New Roman" w:eastAsia="Calibri" w:hAnsi="Times New Roman" w:cs="Times New Roman"/>
          <w:color w:val="auto"/>
          <w:position w:val="6"/>
          <w:lang w:val="ru-RU" w:eastAsia="en-US" w:bidi="ar-SA"/>
        </w:rPr>
        <w:t>А</w:t>
      </w:r>
      <w:r w:rsidRPr="00A50030">
        <w:rPr>
          <w:rFonts w:ascii="Times New Roman" w:eastAsia="Calibri" w:hAnsi="Times New Roman" w:cs="Times New Roman"/>
          <w:color w:val="auto"/>
          <w:position w:val="6"/>
          <w:lang w:val="en-US" w:eastAsia="en-US" w:bidi="ar-SA"/>
        </w:rPr>
        <w:t xml:space="preserve">. Textbook of Medical Physiology / A. </w:t>
      </w:r>
      <w:proofErr w:type="gramStart"/>
      <w:r w:rsidRPr="00A50030">
        <w:rPr>
          <w:rFonts w:ascii="Times New Roman" w:eastAsia="Calibri" w:hAnsi="Times New Roman" w:cs="Times New Roman"/>
          <w:color w:val="auto"/>
          <w:position w:val="6"/>
          <w:lang w:val="en-US" w:eastAsia="en-US" w:bidi="ar-SA"/>
        </w:rPr>
        <w:t>Guyton,  J.</w:t>
      </w:r>
      <w:proofErr w:type="gramEnd"/>
      <w:r w:rsidRPr="00A50030">
        <w:rPr>
          <w:rFonts w:ascii="Times New Roman" w:eastAsia="Calibri" w:hAnsi="Times New Roman" w:cs="Times New Roman"/>
          <w:color w:val="auto"/>
          <w:position w:val="6"/>
          <w:lang w:val="en-US" w:eastAsia="en-US" w:bidi="ar-SA"/>
        </w:rPr>
        <w:t xml:space="preserve"> E. Hall. -  Elsevier. -  14th Edition, 2021. – 1820 p.</w:t>
      </w:r>
    </w:p>
    <w:p w14:paraId="0AA9260F"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 xml:space="preserve">Koeppen B. M. Berne and Levy Physiology </w:t>
      </w:r>
      <w:proofErr w:type="gramStart"/>
      <w:r w:rsidRPr="00A50030">
        <w:rPr>
          <w:rFonts w:ascii="Times New Roman" w:eastAsia="Calibri" w:hAnsi="Times New Roman" w:cs="Times New Roman"/>
          <w:color w:val="auto"/>
          <w:position w:val="6"/>
          <w:lang w:val="en-US" w:eastAsia="en-US" w:bidi="ar-SA"/>
        </w:rPr>
        <w:t>/  B.</w:t>
      </w:r>
      <w:proofErr w:type="gramEnd"/>
      <w:r w:rsidRPr="00A50030">
        <w:rPr>
          <w:rFonts w:ascii="Times New Roman" w:eastAsia="Calibri" w:hAnsi="Times New Roman" w:cs="Times New Roman"/>
          <w:color w:val="auto"/>
          <w:position w:val="6"/>
          <w:lang w:val="en-US" w:eastAsia="en-US" w:bidi="ar-SA"/>
        </w:rPr>
        <w:t xml:space="preserve"> M. </w:t>
      </w:r>
      <w:proofErr w:type="gramStart"/>
      <w:r w:rsidRPr="00A50030">
        <w:rPr>
          <w:rFonts w:ascii="Times New Roman" w:eastAsia="Calibri" w:hAnsi="Times New Roman" w:cs="Times New Roman"/>
          <w:color w:val="auto"/>
          <w:position w:val="6"/>
          <w:lang w:val="en-US" w:eastAsia="en-US" w:bidi="ar-SA"/>
        </w:rPr>
        <w:t>Koeppen,  B.</w:t>
      </w:r>
      <w:proofErr w:type="gramEnd"/>
      <w:r w:rsidRPr="00A50030">
        <w:rPr>
          <w:rFonts w:ascii="Times New Roman" w:eastAsia="Calibri" w:hAnsi="Times New Roman" w:cs="Times New Roman"/>
          <w:color w:val="auto"/>
          <w:position w:val="6"/>
          <w:lang w:val="en-US" w:eastAsia="en-US" w:bidi="ar-SA"/>
        </w:rPr>
        <w:t xml:space="preserve"> A. Stanton. -  Elsevier Health Sciences. - 8th edition, 2023. – 864 p.</w:t>
      </w:r>
    </w:p>
    <w:p w14:paraId="1625BCBB"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A50030">
        <w:rPr>
          <w:rFonts w:ascii="Times New Roman" w:eastAsia="Calibri" w:hAnsi="Times New Roman" w:cs="Times New Roman"/>
          <w:color w:val="auto"/>
          <w:position w:val="6"/>
          <w:lang w:val="en-US" w:eastAsia="en-US" w:bidi="ar-SA"/>
        </w:rPr>
        <w:t>Sembulingam</w:t>
      </w:r>
      <w:proofErr w:type="spellEnd"/>
      <w:r w:rsidRPr="00A50030">
        <w:rPr>
          <w:rFonts w:ascii="Times New Roman" w:eastAsia="Calibri" w:hAnsi="Times New Roman" w:cs="Times New Roman"/>
          <w:color w:val="auto"/>
          <w:position w:val="6"/>
          <w:lang w:val="en-US" w:eastAsia="en-US" w:bidi="ar-SA"/>
        </w:rPr>
        <w:t xml:space="preserve"> K. Essentials of Medical Physiology / K. </w:t>
      </w:r>
      <w:proofErr w:type="spellStart"/>
      <w:r w:rsidRPr="00A50030">
        <w:rPr>
          <w:rFonts w:ascii="Times New Roman" w:eastAsia="Calibri" w:hAnsi="Times New Roman" w:cs="Times New Roman"/>
          <w:color w:val="auto"/>
          <w:position w:val="6"/>
          <w:lang w:val="en-US" w:eastAsia="en-US" w:bidi="ar-SA"/>
        </w:rPr>
        <w:t>Sembulingam</w:t>
      </w:r>
      <w:proofErr w:type="spellEnd"/>
      <w:r w:rsidRPr="00A50030">
        <w:rPr>
          <w:rFonts w:ascii="Times New Roman" w:eastAsia="Calibri" w:hAnsi="Times New Roman" w:cs="Times New Roman"/>
          <w:color w:val="auto"/>
          <w:position w:val="6"/>
          <w:lang w:val="en-US" w:eastAsia="en-US" w:bidi="ar-SA"/>
        </w:rPr>
        <w:t xml:space="preserve">, P. </w:t>
      </w:r>
      <w:proofErr w:type="spellStart"/>
      <w:r w:rsidRPr="00A50030">
        <w:rPr>
          <w:rFonts w:ascii="Times New Roman" w:eastAsia="Calibri" w:hAnsi="Times New Roman" w:cs="Times New Roman"/>
          <w:color w:val="auto"/>
          <w:position w:val="6"/>
          <w:lang w:val="en-US" w:eastAsia="en-US" w:bidi="ar-SA"/>
        </w:rPr>
        <w:t>Sembulingam</w:t>
      </w:r>
      <w:proofErr w:type="spellEnd"/>
      <w:r w:rsidRPr="00A50030">
        <w:rPr>
          <w:rFonts w:ascii="Times New Roman" w:eastAsia="Calibri" w:hAnsi="Times New Roman" w:cs="Times New Roman"/>
          <w:color w:val="auto"/>
          <w:position w:val="6"/>
          <w:lang w:val="en-US" w:eastAsia="en-US" w:bidi="ar-SA"/>
        </w:rPr>
        <w:t>. – Jaypee Brothers Medical Publishers. – 9th ed., 2022. –1022 p.</w:t>
      </w:r>
    </w:p>
    <w:p w14:paraId="40C61D03" w14:textId="77777777" w:rsidR="00A50030" w:rsidRPr="00C7274D" w:rsidRDefault="00A50030" w:rsidP="00A50030">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0B53D615"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position w:val="6"/>
          <w:lang w:eastAsia="en-US" w:bidi="ar-SA"/>
        </w:rPr>
      </w:pPr>
      <w:r w:rsidRPr="00A50030">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A50030">
        <w:rPr>
          <w:rFonts w:ascii="Times New Roman" w:eastAsia="Calibri" w:hAnsi="Times New Roman" w:cs="Times New Roman"/>
          <w:color w:val="auto"/>
          <w:position w:val="6"/>
          <w:lang w:eastAsia="en-US" w:bidi="ar-SA"/>
        </w:rPr>
        <w:t>ОНМедУ</w:t>
      </w:r>
      <w:proofErr w:type="spellEnd"/>
      <w:r w:rsidRPr="00A50030">
        <w:rPr>
          <w:rFonts w:ascii="Times New Roman" w:eastAsia="Calibri" w:hAnsi="Times New Roman" w:cs="Times New Roman"/>
          <w:color w:val="auto"/>
          <w:position w:val="6"/>
          <w:lang w:eastAsia="en-US" w:bidi="ar-SA"/>
        </w:rPr>
        <w:t xml:space="preserve"> </w:t>
      </w:r>
      <w:hyperlink r:id="rId54" w:history="1">
        <w:r w:rsidRPr="00A50030">
          <w:rPr>
            <w:rFonts w:ascii="Times New Roman" w:eastAsia="Calibri" w:hAnsi="Times New Roman" w:cs="Times New Roman"/>
            <w:color w:val="0563C1"/>
            <w:u w:val="single"/>
            <w:lang w:eastAsia="en-US" w:bidi="ar-SA"/>
          </w:rPr>
          <w:t>https://onmedu.edu.ua/kafedra/biofiziki-informatiki-medichnoi-aparaturi/</w:t>
        </w:r>
      </w:hyperlink>
    </w:p>
    <w:p w14:paraId="2A489CE0"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ru-RU" w:eastAsia="en-US" w:bidi="ar-SA"/>
        </w:rPr>
      </w:pPr>
      <w:r w:rsidRPr="00A50030">
        <w:rPr>
          <w:rFonts w:ascii="Times New Roman" w:eastAsia="Calibri" w:hAnsi="Times New Roman" w:cs="Times New Roman"/>
          <w:color w:val="auto"/>
          <w:lang w:val="ru-RU" w:eastAsia="en-US" w:bidi="ar-SA"/>
        </w:rPr>
        <w:t xml:space="preserve">Центр </w:t>
      </w:r>
      <w:proofErr w:type="spellStart"/>
      <w:r w:rsidRPr="00A50030">
        <w:rPr>
          <w:rFonts w:ascii="Times New Roman" w:eastAsia="Calibri" w:hAnsi="Times New Roman" w:cs="Times New Roman"/>
          <w:color w:val="auto"/>
          <w:lang w:val="ru-RU" w:eastAsia="en-US" w:bidi="ar-SA"/>
        </w:rPr>
        <w:t>тестування</w:t>
      </w:r>
      <w:proofErr w:type="spellEnd"/>
      <w:r w:rsidRPr="00A50030">
        <w:rPr>
          <w:rFonts w:ascii="Times New Roman" w:eastAsia="Calibri" w:hAnsi="Times New Roman" w:cs="Times New Roman"/>
          <w:color w:val="auto"/>
          <w:lang w:val="ru-RU" w:eastAsia="en-US" w:bidi="ar-SA"/>
        </w:rPr>
        <w:t xml:space="preserve"> – база </w:t>
      </w:r>
      <w:proofErr w:type="spellStart"/>
      <w:r w:rsidRPr="00A50030">
        <w:rPr>
          <w:rFonts w:ascii="Times New Roman" w:eastAsia="Calibri" w:hAnsi="Times New Roman" w:cs="Times New Roman"/>
          <w:color w:val="auto"/>
          <w:lang w:val="ru-RU" w:eastAsia="en-US" w:bidi="ar-SA"/>
        </w:rPr>
        <w:t>ліцензійних</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тестових</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завдань</w:t>
      </w:r>
      <w:proofErr w:type="spellEnd"/>
      <w:r w:rsidRPr="00A50030">
        <w:rPr>
          <w:rFonts w:ascii="Times New Roman" w:eastAsia="Calibri" w:hAnsi="Times New Roman" w:cs="Times New Roman"/>
          <w:color w:val="auto"/>
          <w:lang w:val="ru-RU" w:eastAsia="en-US" w:bidi="ar-SA"/>
        </w:rPr>
        <w:t xml:space="preserve"> «Крок»-1 </w:t>
      </w:r>
      <w:hyperlink r:id="rId55" w:history="1">
        <w:r w:rsidRPr="00A50030">
          <w:rPr>
            <w:rFonts w:ascii="Times New Roman" w:eastAsia="Calibri" w:hAnsi="Times New Roman" w:cs="Times New Roman"/>
            <w:color w:val="0563C1"/>
            <w:u w:val="single"/>
            <w:lang w:val="ru-RU" w:eastAsia="en-US" w:bidi="ar-SA"/>
          </w:rPr>
          <w:t>https://www.testcentr.org.ua/uk/component/sppagebuilder/?view=page&amp;id=317</w:t>
        </w:r>
      </w:hyperlink>
    </w:p>
    <w:p w14:paraId="3EB70E86"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50030">
        <w:rPr>
          <w:rFonts w:ascii="Times New Roman" w:eastAsia="Calibri" w:hAnsi="Times New Roman" w:cs="Times New Roman"/>
          <w:color w:val="auto"/>
          <w:lang w:val="ru-RU" w:eastAsia="en-US" w:bidi="ar-SA"/>
        </w:rPr>
        <w:t>Підготовка</w:t>
      </w:r>
      <w:proofErr w:type="spellEnd"/>
      <w:r w:rsidRPr="00A50030">
        <w:rPr>
          <w:rFonts w:ascii="Times New Roman" w:eastAsia="Calibri" w:hAnsi="Times New Roman" w:cs="Times New Roman"/>
          <w:color w:val="auto"/>
          <w:lang w:val="ru-RU" w:eastAsia="en-US" w:bidi="ar-SA"/>
        </w:rPr>
        <w:t xml:space="preserve"> до Крок-1: </w:t>
      </w:r>
      <w:hyperlink r:id="rId56" w:history="1">
        <w:r w:rsidRPr="00A50030">
          <w:rPr>
            <w:rFonts w:ascii="Times New Roman" w:eastAsia="Calibri" w:hAnsi="Times New Roman" w:cs="Times New Roman"/>
            <w:color w:val="0563C1"/>
            <w:u w:val="single"/>
            <w:lang w:val="ru-RU" w:eastAsia="en-US" w:bidi="ar-SA"/>
          </w:rPr>
          <w:t>https://testkrok.org.ua/</w:t>
        </w:r>
      </w:hyperlink>
    </w:p>
    <w:p w14:paraId="0FB4F9A8"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50030">
        <w:rPr>
          <w:rFonts w:ascii="Times New Roman" w:eastAsia="Calibri" w:hAnsi="Times New Roman" w:cs="Times New Roman"/>
          <w:color w:val="auto"/>
          <w:lang w:val="ru-RU" w:eastAsia="en-US" w:bidi="ar-SA"/>
        </w:rPr>
        <w:t>Підготовка</w:t>
      </w:r>
      <w:proofErr w:type="spellEnd"/>
      <w:r w:rsidRPr="00A50030">
        <w:rPr>
          <w:rFonts w:ascii="Times New Roman" w:eastAsia="Calibri" w:hAnsi="Times New Roman" w:cs="Times New Roman"/>
          <w:color w:val="auto"/>
          <w:lang w:val="ru-RU" w:eastAsia="en-US" w:bidi="ar-SA"/>
        </w:rPr>
        <w:t xml:space="preserve"> до Крок-1: </w:t>
      </w:r>
      <w:hyperlink r:id="rId57" w:history="1">
        <w:r w:rsidRPr="00A50030">
          <w:rPr>
            <w:rFonts w:ascii="Times New Roman" w:eastAsia="Calibri" w:hAnsi="Times New Roman" w:cs="Times New Roman"/>
            <w:color w:val="0563C1"/>
            <w:u w:val="single"/>
            <w:lang w:val="ru-RU" w:eastAsia="en-US" w:bidi="ar-SA"/>
          </w:rPr>
          <w:t>https://krok-lead.com/booklet/krok1/cd970d18-4695-433d-bb10-019f2df50d9c</w:t>
        </w:r>
      </w:hyperlink>
    </w:p>
    <w:p w14:paraId="2CDA66BE"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en-US" w:eastAsia="en-US" w:bidi="ar-SA"/>
        </w:rPr>
      </w:pPr>
      <w:r w:rsidRPr="00A50030">
        <w:rPr>
          <w:rFonts w:ascii="Times New Roman" w:eastAsia="Calibri" w:hAnsi="Times New Roman" w:cs="Times New Roman"/>
          <w:color w:val="auto"/>
          <w:lang w:val="ru-RU" w:eastAsia="en-US" w:bidi="ar-SA"/>
        </w:rPr>
        <w:t xml:space="preserve">Он-лайн практикум з </w:t>
      </w:r>
      <w:proofErr w:type="spellStart"/>
      <w:r w:rsidRPr="00A50030">
        <w:rPr>
          <w:rFonts w:ascii="Times New Roman" w:eastAsia="Calibri" w:hAnsi="Times New Roman" w:cs="Times New Roman"/>
          <w:color w:val="auto"/>
          <w:lang w:val="ru-RU" w:eastAsia="en-US" w:bidi="ar-SA"/>
        </w:rPr>
        <w:t>фізіології</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Симуляційна</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програма</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Віртуальна</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Фізіологія</w:t>
      </w:r>
      <w:proofErr w:type="spellEnd"/>
      <w:r w:rsidRPr="00A50030">
        <w:rPr>
          <w:rFonts w:ascii="Times New Roman" w:eastAsia="Calibri" w:hAnsi="Times New Roman" w:cs="Times New Roman"/>
          <w:color w:val="auto"/>
          <w:lang w:val="ru-RU" w:eastAsia="en-US" w:bidi="ar-SA"/>
        </w:rPr>
        <w:t xml:space="preserve">» luprafisim.exe, створена </w:t>
      </w:r>
      <w:proofErr w:type="spellStart"/>
      <w:r w:rsidRPr="00A50030">
        <w:rPr>
          <w:rFonts w:ascii="Times New Roman" w:eastAsia="Calibri" w:hAnsi="Times New Roman" w:cs="Times New Roman"/>
          <w:color w:val="auto"/>
          <w:lang w:val="ru-RU" w:eastAsia="en-US" w:bidi="ar-SA"/>
        </w:rPr>
        <w:t>організацією</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en-US" w:eastAsia="en-US" w:bidi="ar-SA"/>
        </w:rPr>
        <w:t>Internich</w:t>
      </w:r>
      <w:proofErr w:type="spellEnd"/>
      <w:r w:rsidRPr="00A50030">
        <w:rPr>
          <w:rFonts w:ascii="Times New Roman" w:eastAsia="Calibri" w:hAnsi="Times New Roman" w:cs="Times New Roman"/>
          <w:color w:val="auto"/>
          <w:lang w:val="en-US" w:eastAsia="en-US" w:bidi="ar-SA"/>
        </w:rPr>
        <w:t xml:space="preserve"> </w:t>
      </w:r>
      <w:hyperlink r:id="rId58" w:history="1">
        <w:r w:rsidRPr="00A5003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13850047" w14:textId="77777777" w:rsidR="002D162A" w:rsidRPr="00A61609" w:rsidRDefault="002D162A" w:rsidP="006170D6">
      <w:pPr>
        <w:tabs>
          <w:tab w:val="left" w:leader="underscore" w:pos="9488"/>
        </w:tabs>
        <w:spacing w:line="360" w:lineRule="auto"/>
        <w:jc w:val="center"/>
        <w:rPr>
          <w:rFonts w:ascii="Times New Roman" w:eastAsia="Times New Roman" w:hAnsi="Times New Roman" w:cs="Times New Roman"/>
          <w:b/>
          <w:bCs/>
          <w:lang w:val="en-US"/>
        </w:rPr>
      </w:pPr>
    </w:p>
    <w:p w14:paraId="672955AF" w14:textId="77777777" w:rsidR="005C27E2" w:rsidRDefault="005C27E2" w:rsidP="005C27E2">
      <w:pPr>
        <w:jc w:val="center"/>
        <w:rPr>
          <w:rFonts w:ascii="Times New Roman" w:hAnsi="Times New Roman" w:cs="Times New Roman"/>
          <w:b/>
        </w:rPr>
      </w:pPr>
    </w:p>
    <w:p w14:paraId="5E6C6A49" w14:textId="66646B9A" w:rsidR="005C27E2" w:rsidRDefault="005C27E2" w:rsidP="005C27E2">
      <w:pPr>
        <w:jc w:val="center"/>
        <w:rPr>
          <w:rFonts w:ascii="Times New Roman" w:hAnsi="Times New Roman" w:cs="Times New Roman"/>
          <w:b/>
        </w:rPr>
      </w:pPr>
      <w:r>
        <w:rPr>
          <w:rFonts w:ascii="Times New Roman" w:hAnsi="Times New Roman" w:cs="Times New Roman"/>
          <w:b/>
        </w:rPr>
        <w:t xml:space="preserve">Самостійна робота </w:t>
      </w:r>
      <w:r w:rsidR="005063C6">
        <w:rPr>
          <w:rFonts w:ascii="Times New Roman" w:hAnsi="Times New Roman" w:cs="Times New Roman"/>
          <w:b/>
        </w:rPr>
        <w:t>8</w:t>
      </w:r>
    </w:p>
    <w:p w14:paraId="37C8F83C" w14:textId="0FE50188" w:rsidR="005C27E2" w:rsidRPr="00432CE5" w:rsidRDefault="005C27E2" w:rsidP="005C27E2">
      <w:pPr>
        <w:jc w:val="both"/>
        <w:rPr>
          <w:rFonts w:ascii="Times New Roman" w:hAnsi="Times New Roman"/>
          <w:color w:val="auto"/>
          <w:position w:val="6"/>
        </w:rPr>
      </w:pPr>
      <w:r w:rsidRPr="00432CE5">
        <w:rPr>
          <w:rFonts w:ascii="Times New Roman" w:hAnsi="Times New Roman" w:cs="Times New Roman"/>
          <w:b/>
          <w:color w:val="auto"/>
        </w:rPr>
        <w:t>Тема:</w:t>
      </w:r>
      <w:r w:rsidRPr="00432CE5">
        <w:rPr>
          <w:rFonts w:ascii="Times New Roman" w:hAnsi="Times New Roman" w:cs="Times New Roman"/>
          <w:color w:val="auto"/>
        </w:rPr>
        <w:t xml:space="preserve"> </w:t>
      </w:r>
      <w:r w:rsidRPr="005C27E2">
        <w:rPr>
          <w:rFonts w:ascii="Times New Roman" w:hAnsi="Times New Roman"/>
          <w:color w:val="auto"/>
          <w:position w:val="6"/>
        </w:rPr>
        <w:t>Аналіз показників ЕКГ</w:t>
      </w:r>
    </w:p>
    <w:p w14:paraId="33E7F196" w14:textId="0EB21F9A" w:rsidR="005C27E2" w:rsidRPr="00432CE5" w:rsidRDefault="005C27E2" w:rsidP="005C27E2">
      <w:pPr>
        <w:jc w:val="both"/>
        <w:rPr>
          <w:rFonts w:ascii="Times New Roman" w:hAnsi="Times New Roman" w:cs="Times New Roman"/>
          <w:noProof/>
          <w:color w:val="auto"/>
        </w:rPr>
      </w:pPr>
      <w:r w:rsidRPr="00432CE5">
        <w:rPr>
          <w:rFonts w:ascii="Times New Roman" w:hAnsi="Times New Roman" w:cs="Times New Roman"/>
          <w:b/>
          <w:color w:val="auto"/>
        </w:rPr>
        <w:t>Мета:</w:t>
      </w:r>
      <w:r w:rsidRPr="00432CE5">
        <w:rPr>
          <w:rFonts w:ascii="Times New Roman" w:hAnsi="Times New Roman" w:cs="Times New Roman"/>
          <w:color w:val="auto"/>
        </w:rPr>
        <w:t xml:space="preserve"> сформувати чітке уявлення про </w:t>
      </w:r>
      <w:r w:rsidRPr="00432CE5">
        <w:rPr>
          <w:rFonts w:ascii="Times New Roman" w:hAnsi="Times New Roman" w:cs="Times New Roman"/>
          <w:noProof/>
          <w:color w:val="auto"/>
        </w:rPr>
        <w:t>структурно-функціональну організацію міокарда</w:t>
      </w:r>
      <w:r w:rsidRPr="00432CE5">
        <w:rPr>
          <w:rFonts w:ascii="Times New Roman" w:hAnsi="Times New Roman" w:cs="Times New Roman"/>
          <w:color w:val="auto"/>
        </w:rPr>
        <w:t xml:space="preserve">, </w:t>
      </w:r>
      <w:r w:rsidRPr="00432CE5">
        <w:rPr>
          <w:rFonts w:ascii="Times New Roman" w:hAnsi="Times New Roman" w:cs="Times New Roman"/>
          <w:noProof/>
          <w:color w:val="auto"/>
        </w:rPr>
        <w:t xml:space="preserve">уміння проводити дослідження </w:t>
      </w:r>
      <w:r>
        <w:rPr>
          <w:rFonts w:ascii="Times New Roman" w:hAnsi="Times New Roman" w:cs="Times New Roman"/>
          <w:noProof/>
          <w:color w:val="auto"/>
        </w:rPr>
        <w:t xml:space="preserve">електрофізіологічними </w:t>
      </w:r>
      <w:r w:rsidRPr="00432CE5">
        <w:rPr>
          <w:rFonts w:ascii="Times New Roman" w:hAnsi="Times New Roman" w:cs="Times New Roman"/>
          <w:noProof/>
          <w:color w:val="auto"/>
        </w:rPr>
        <w:t>методами, які дозволяють лікареві диференціювати фізіологічні та патологічні явища, пов’язані з функціонуванням ССС системи.</w:t>
      </w:r>
      <w:r w:rsidRPr="00432CE5">
        <w:rPr>
          <w:rFonts w:ascii="Times New Roman" w:hAnsi="Times New Roman" w:cs="Times New Roman"/>
          <w:color w:val="auto"/>
        </w:rPr>
        <w:t xml:space="preserve"> </w:t>
      </w:r>
    </w:p>
    <w:p w14:paraId="642BCE86" w14:textId="77777777" w:rsidR="005C27E2" w:rsidRPr="00432CE5" w:rsidRDefault="005C27E2" w:rsidP="005C27E2">
      <w:pPr>
        <w:pStyle w:val="ae"/>
        <w:shd w:val="clear" w:color="auto" w:fill="FFFFFF"/>
        <w:spacing w:before="0" w:beforeAutospacing="0" w:after="0" w:afterAutospacing="0"/>
        <w:jc w:val="both"/>
      </w:pPr>
      <w:r w:rsidRPr="00432CE5">
        <w:rPr>
          <w:b/>
        </w:rPr>
        <w:t>Основні поняття</w:t>
      </w:r>
      <w:r w:rsidRPr="00432CE5">
        <w:t xml:space="preserve">: </w:t>
      </w:r>
    </w:p>
    <w:p w14:paraId="7F9ECC02" w14:textId="2F5623AF" w:rsidR="005C27E2" w:rsidRPr="00432CE5" w:rsidRDefault="005C27E2" w:rsidP="005C27E2">
      <w:pPr>
        <w:pStyle w:val="ae"/>
        <w:shd w:val="clear" w:color="auto" w:fill="FFFFFF"/>
        <w:spacing w:before="0" w:beforeAutospacing="0" w:after="0" w:afterAutospacing="0"/>
        <w:jc w:val="both"/>
        <w:rPr>
          <w:iCs/>
        </w:rPr>
      </w:pPr>
      <w:r>
        <w:rPr>
          <w:iCs/>
        </w:rPr>
        <w:t xml:space="preserve">Електричні </w:t>
      </w:r>
      <w:r w:rsidRPr="00432CE5">
        <w:rPr>
          <w:iCs/>
        </w:rPr>
        <w:t>прояви діяльності серця.</w:t>
      </w:r>
    </w:p>
    <w:p w14:paraId="0A05670F" w14:textId="07324D13" w:rsidR="005C27E2" w:rsidRPr="00432CE5" w:rsidRDefault="005C27E2" w:rsidP="005C27E2">
      <w:pPr>
        <w:pStyle w:val="ae"/>
        <w:shd w:val="clear" w:color="auto" w:fill="FFFFFF"/>
        <w:spacing w:before="0" w:beforeAutospacing="0" w:after="0" w:afterAutospacing="0"/>
        <w:jc w:val="both"/>
        <w:rPr>
          <w:iCs/>
        </w:rPr>
      </w:pPr>
      <w:r>
        <w:rPr>
          <w:iCs/>
        </w:rPr>
        <w:lastRenderedPageBreak/>
        <w:t>Теорія виникнення ЕКГ.</w:t>
      </w:r>
    </w:p>
    <w:p w14:paraId="0C4F6785" w14:textId="16889309" w:rsidR="005C27E2" w:rsidRPr="00432CE5" w:rsidRDefault="005C27E2" w:rsidP="005C27E2">
      <w:pPr>
        <w:pStyle w:val="ae"/>
        <w:shd w:val="clear" w:color="auto" w:fill="FFFFFF"/>
        <w:spacing w:before="0" w:beforeAutospacing="0" w:after="0" w:afterAutospacing="0"/>
        <w:jc w:val="both"/>
        <w:rPr>
          <w:iCs/>
        </w:rPr>
      </w:pPr>
      <w:r>
        <w:rPr>
          <w:iCs/>
        </w:rPr>
        <w:t xml:space="preserve">Основні елементи </w:t>
      </w:r>
      <w:proofErr w:type="spellStart"/>
      <w:r>
        <w:rPr>
          <w:iCs/>
        </w:rPr>
        <w:t>елктрокардіограми</w:t>
      </w:r>
      <w:proofErr w:type="spellEnd"/>
      <w:r w:rsidRPr="00432CE5">
        <w:rPr>
          <w:iCs/>
        </w:rPr>
        <w:t>.</w:t>
      </w:r>
    </w:p>
    <w:p w14:paraId="5D430E37" w14:textId="77777777" w:rsidR="005C27E2" w:rsidRPr="00432CE5" w:rsidRDefault="005C27E2" w:rsidP="005C27E2">
      <w:pPr>
        <w:pStyle w:val="Default"/>
        <w:jc w:val="center"/>
        <w:rPr>
          <w:color w:val="auto"/>
          <w:lang w:val="uk-UA"/>
        </w:rPr>
      </w:pPr>
      <w:r w:rsidRPr="00432CE5">
        <w:rPr>
          <w:b/>
          <w:bCs/>
          <w:i/>
          <w:iCs/>
          <w:color w:val="auto"/>
          <w:lang w:val="uk-UA"/>
        </w:rPr>
        <w:t>План:</w:t>
      </w:r>
    </w:p>
    <w:p w14:paraId="708536F5" w14:textId="77777777" w:rsidR="005C27E2" w:rsidRPr="00432CE5" w:rsidRDefault="005C27E2" w:rsidP="005C27E2">
      <w:pPr>
        <w:pStyle w:val="Default"/>
        <w:rPr>
          <w:color w:val="auto"/>
          <w:lang w:val="uk-UA"/>
        </w:rPr>
      </w:pPr>
      <w:r w:rsidRPr="00432CE5">
        <w:rPr>
          <w:b/>
          <w:bCs/>
          <w:color w:val="auto"/>
          <w:lang w:val="uk-UA"/>
        </w:rPr>
        <w:t xml:space="preserve">1.Теоретичні питання </w:t>
      </w:r>
      <w:r w:rsidRPr="00432CE5">
        <w:rPr>
          <w:color w:val="auto"/>
          <w:lang w:val="uk-UA"/>
        </w:rPr>
        <w:t>(</w:t>
      </w:r>
      <w:r w:rsidRPr="00432CE5">
        <w:rPr>
          <w:i/>
          <w:iCs/>
          <w:color w:val="auto"/>
          <w:lang w:val="uk-UA"/>
        </w:rPr>
        <w:t>т</w:t>
      </w:r>
      <w:proofErr w:type="spellStart"/>
      <w:r w:rsidRPr="00432CE5">
        <w:rPr>
          <w:i/>
          <w:iCs/>
          <w:color w:val="auto"/>
        </w:rPr>
        <w:t>ези</w:t>
      </w:r>
      <w:proofErr w:type="spellEnd"/>
      <w:r w:rsidRPr="00432CE5">
        <w:rPr>
          <w:i/>
          <w:iCs/>
          <w:color w:val="auto"/>
        </w:rPr>
        <w:t xml:space="preserve"> </w:t>
      </w:r>
      <w:proofErr w:type="spellStart"/>
      <w:r w:rsidRPr="00432CE5">
        <w:rPr>
          <w:i/>
          <w:iCs/>
          <w:color w:val="auto"/>
        </w:rPr>
        <w:t>змісту</w:t>
      </w:r>
      <w:proofErr w:type="spellEnd"/>
      <w:r w:rsidRPr="00432CE5">
        <w:rPr>
          <w:i/>
          <w:iCs/>
          <w:color w:val="auto"/>
        </w:rPr>
        <w:t xml:space="preserve"> теми</w:t>
      </w:r>
      <w:r w:rsidRPr="00432CE5">
        <w:rPr>
          <w:i/>
          <w:iCs/>
          <w:color w:val="auto"/>
          <w:lang w:val="uk-UA"/>
        </w:rPr>
        <w:t>):</w:t>
      </w:r>
    </w:p>
    <w:p w14:paraId="30301673"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eastAsia="ru-RU" w:bidi="ar-SA"/>
        </w:rPr>
      </w:pPr>
      <w:r w:rsidRPr="00EB0B48">
        <w:rPr>
          <w:rFonts w:ascii="Times New Roman" w:eastAsia="Times New Roman" w:hAnsi="Times New Roman" w:cs="Times New Roman"/>
          <w:noProof/>
          <w:color w:val="auto"/>
          <w:lang w:eastAsia="ru-RU" w:bidi="ar-SA"/>
        </w:rPr>
        <w:t xml:space="preserve">Серцевому м'язу притаманні властивості, які забезпечують його безперервну ритмічну діяльність: збудливість, автоматія, провідність, скоротливість, рефрактерність. </w:t>
      </w:r>
    </w:p>
    <w:p w14:paraId="3FDA05D4"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eastAsia="ru-RU" w:bidi="ar-SA"/>
        </w:rPr>
        <w:t xml:space="preserve">Автоматія – здатність органа, тканини або клітини збуджуватися під впливом імпульсів, що виникають у них самих, без зовнішніх подразників. Процес збудження серця виникає в ділянці устя порожнистих вен, де знаходиться синоатріальний вузол (СА) – центр автоматії першого порядку, який є водієм ритму, тобто тим джерелом, у якому первинно виникає збудження, що викликає серцеве скорочення. Від синоатріального вузла збудження переходить до м’язових волокон правого, а потім лівого передсердя і досягає атріовентрикулярного вузла (АВ) – центру автоматії другого порядку, який є початком провідної системи шлуночків. </w:t>
      </w:r>
      <w:r w:rsidRPr="00EB0B48">
        <w:rPr>
          <w:rFonts w:ascii="Times New Roman" w:eastAsia="Times New Roman" w:hAnsi="Times New Roman" w:cs="Times New Roman"/>
          <w:noProof/>
          <w:color w:val="auto"/>
          <w:lang w:val="ru-RU" w:eastAsia="ru-RU" w:bidi="ar-SA"/>
        </w:rPr>
        <w:t xml:space="preserve">Він розташований у товщі серцевої перетинки, на межі передсердь та шлуночків. Від атріовентрикулярного вузла бере початок пучок Гіса, яким проводиться збудження від передсердь до шлуночків. Кінцеві розгалуження провідної системи представлені розміщеною під ендокардом мережею волокон Пуркіньє. Разом з пучком Гіса волокна Пуркіньє утворюють центр автоматії третього порядку, який безпосередньо контактує з робочими клітинами міокарда. У результаті роботи трьох центрів скорочення серця в цілому відбувається в такій послідовності: передсердя, верхівки шлуночків, основи шлуночків. У стані спокою частоту скорочення серця (ЧСС) визначає СА вузол (частота розрядів 60– 80 імп/хв). Він підпорядковує собі всі інші вузли і нав’язує їм свій ритм. </w:t>
      </w:r>
    </w:p>
    <w:p w14:paraId="2A1E7DDE"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Збудливість – здатність відповідати збудженням на подразнення. Під впливом електричних, хімічних та інших подразників серце переходить у стан збудження. </w:t>
      </w:r>
    </w:p>
    <w:p w14:paraId="6ECF7E0B"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Скоротливість – властивість м’язів скорочуватись у відповідь на збудження, тобто збільшення напруги м’язових волокон або скорочення їх довжини. </w:t>
      </w:r>
    </w:p>
    <w:p w14:paraId="5876076B" w14:textId="29236861" w:rsidR="005C27E2"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Провідність – це здатність проводити збудження. У м`язових клітинах СА вузла вона становить 0,9–1,0 м/с; в АВ – 0,05 м/с, у пучку Гіса – 1,0–1,5 м/с; у волокнах Пуркіньє – 3 м/с (таке швидке проведення збудження у волокнах забезпечує одночасне збудження шлуночків). Під час збудження серцевий м’яз втрачає здатність відповідати другим спалахом збудження на штучне подразнення або на імпульс, який надходить до нього від джерела автоматії. Такий стан незбудливості є абсолютною рефрактерністю, його тривалість – 0,27 с за ритму роботи серця 70 ударів за хвилину. Період рефрактерності серцевого м’яза продовжується стільки ж часу, скільки триває його скорочення у відповідь на поодиноке подразнення. Через значну тривалість періоду рефрактерності серцевий м’яз не здатний відповідати на повторні часті подразнення злитим скороченням, так званим тетанусом. За високої частоти подразнення серцевий м’яз реагує не на кожне послідовне подразнення, а лише на кожне друге, третє або четверте, яке надійде по закінченні рефрактерності серцевого м’яза. При цьому будуть спостерігатись поодинокі скорочення, відокремлені одне від одного. Злите тетанічне скорочення серцевого м’яза наявне лише в штучних умовах експерименту, коли шляхом деяких впливів на серцевий м’яз різко скоротити тривалість потенціалу дії та період рефрактерності. По закінченні абсолютної рефрактерності збудливість поступово відновлюється до початкового рівня. Це період відносної рефрактерності, який триває 0,03 с. У цей час серцевий м’яз здатен відповісти збудженням лише на дуже сильні подразнення, які перевищують початковий поріг подразнення. Після періоду відносної рефрактерності настає короткий інтервал, коли збудливість підвищена, – період супернормальної збудливості. У цей час серцевий м’яз відповідає спалахом збудження і на підпорогові подразнення</w:t>
      </w:r>
      <w:r w:rsidR="005C27E2" w:rsidRPr="00ED6B9D">
        <w:rPr>
          <w:rFonts w:ascii="Times New Roman" w:eastAsia="Times New Roman" w:hAnsi="Times New Roman" w:cs="Times New Roman"/>
          <w:noProof/>
          <w:color w:val="auto"/>
          <w:lang w:val="ru-RU" w:eastAsia="ru-RU" w:bidi="ar-SA"/>
        </w:rPr>
        <w:t xml:space="preserve">. </w:t>
      </w:r>
    </w:p>
    <w:p w14:paraId="0336E6E7"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Електрокардіограма (ЕКГ) - проекція динаміки сумарного вектора порушення протягом серцевого циклу на вісь відведення. При реєстрації ЕКГ використовують два електроди, з'єднаних відповідно з позитивним полюсом гальванометра (позитивний або </w:t>
      </w:r>
      <w:r w:rsidRPr="00EB0B48">
        <w:rPr>
          <w:rFonts w:ascii="Times New Roman" w:eastAsia="Times New Roman" w:hAnsi="Times New Roman" w:cs="Times New Roman"/>
          <w:noProof/>
          <w:color w:val="auto"/>
          <w:lang w:val="ru-RU" w:eastAsia="ru-RU" w:bidi="ar-SA"/>
        </w:rPr>
        <w:lastRenderedPageBreak/>
        <w:t xml:space="preserve">активний електрод) і негативним полюсом (негативний електрод). Точка поверхні тіла, на яку накладають електрод, називається позицією електрода. </w:t>
      </w:r>
    </w:p>
    <w:p w14:paraId="6C44F0DA"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Відведення - це спосіб виявлення різниці потенціалів між двома ділянками тіла. ЕКГ-відведення бувають двополюсними і однополюсними. Двуполюсні реєструють різницю потенціалів між двома точками тіла, однополюсні - відображають різницю потенціалів якоїсь ділянки тіла і потенціалу, постійного по величині, умовно прийнятого за нуль. Для утворення нульового потенціалу використовують об'єднаний електрод Вільсона (індиферентний), який утворюється при з'єднанні проводами трьох кінцівок - правої і лівої руки і лівої ноги. Загальноприйнята система електрокардіографічних відведень включає: три стандартних (I, II, III), три однополюсних від кінцівок (aVR, aVL, aVF), шість однополюсних грудних (V1-V6). </w:t>
      </w:r>
    </w:p>
    <w:p w14:paraId="2BD8B93C"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Стандартні відведення від кінцівок - I відведення реєструє різницю потенціалів між правою рукою (негативний електрод) і левої рукою (позитивний електрод); II відведення реєструє різницю потенціалів між правою рукою (негативний електрод) і лівою ногою (позитивний електрод); III відведення реєструє різницю потенціалів між лівою ногою (позитивний електрод) і лівою рукою (негативний електрод). При записі посилених однополюсних відведень від кінцівок один електрод (індиферентний), потенціал якого близький до нуля, приєднують до негативному полюса гальванометра. Інший електрод - активний - розташовують на одній з кінцівок: aVR - посилене відведення від правої руки; aVL - посилене відведення від лівої руки; aVF - посилене відведення від лівої ноги. Все, вищеназвані відведення, дають можливість реєструвати різницю потенціалів у фронтальній площині. </w:t>
      </w:r>
    </w:p>
    <w:p w14:paraId="3446FBB4"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Грудні відведення - є однополюсними; індиферентний (об'єднаний) електрод приєднують до негативного полюса гальванометра, а активний - поміщають в різні точки грудної клітини (вони позначаються арабськими цифрами) і з'єднують з позитивним полюсом гальванометра, реєструють 6 грудних відведень: V1 - четверте міжребер'ї по правому краю грудини; V2 - четверте міжребер'я по лівому краю грудини; V3-між V2 і V4; V4 - у п'ятому міжребер'ї зліва по среднеключичнойлінії; V5 - у п'ятому міжребер'ї зліва по лівій передній пахвовій лінії; V6 - у п'ятому міжребер'ї по лівій середній пахвовій лінії. Грудні відведення дозволяють реєструвати різницю потенціалів в горизонтальній площині. Іноді для більш ретельної діагностики патології серця використовують додаткові грудні відведення: V7 - на лівій задній пахвовій лінії на рівні п'ятого міжребер'я; V8 - на лівій лопаткової лінії на рівні п'ятого міжребер'я; V9 - на лівій навколохребцеві лінії на рівні п'ятого міжребер'я. </w:t>
      </w:r>
    </w:p>
    <w:p w14:paraId="2232F81E"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ЕКГ - це періодично повторюється крива, яка відображає поширення процесу збудження серця в часі. Окремі її елементи - зубці, сегменти, інтервали та комплекси - мають відповідні позначення і кожен елемент ЕКГ має тимчасову (сегменти, інтервали, зубці, комплекси - в секундах) і висотну (зубці - в мм і мВ) характеристику. </w:t>
      </w:r>
    </w:p>
    <w:p w14:paraId="18655491"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Стан автоматии синусного вузла визначають за частотою і ритму серцевих скорочень (при порушенні автоматизації синусного вузла виникають аритмії). Визначення наявності екстрасистол: при наявності додаткового вогнища збудження в серці можливе тимчасове зниження синусного ритму з утворенням позачергового імпульсу і наступного скорочення серця - екстрасистоли. Передсердні екстрасистоли - характерним для ЕКГ є деформація зубця Р, комплекс QRS не змінений, після передсердної екстрасистоли настає компенсаторна пауза. Шлуночковоі екстрасистоли - розширення і деформація комплексу QRS, відсутній зв'язок з зубцем Р, спостерігається повна компенсаторна пауза. Для лівошлуночкової екстрасистоли характерний високий зубець R в V1-2 і глибокий зубець S у V5-6. Для правошлуночкової екстрасистоли характерний високий зубець R в V5-6, глибокий зубець S V1-2 </w:t>
      </w:r>
    </w:p>
    <w:p w14:paraId="3FEC5971" w14:textId="384D1361" w:rsid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Визначення функції провідності міокарда може відбуватись на різних рівнях: синоатріальна блокада - імпульс від синусного вузла не проводиться до передсердям (імпульс не утворюється в синусовому вузлі, слабкий імпульс), вона може бути I ступеня </w:t>
      </w:r>
      <w:r w:rsidRPr="00EB0B48">
        <w:rPr>
          <w:rFonts w:ascii="Times New Roman" w:eastAsia="Times New Roman" w:hAnsi="Times New Roman" w:cs="Times New Roman"/>
          <w:noProof/>
          <w:color w:val="auto"/>
          <w:lang w:val="ru-RU" w:eastAsia="ru-RU" w:bidi="ar-SA"/>
        </w:rPr>
        <w:lastRenderedPageBreak/>
        <w:t>(уповільнення утворення імпульсу в синусному вузлі або уповільнення його проведення - на ЕКГ не вловлюється), II ступеня (частина імпульсів не доходить до передсердь, випадають скорочення передсердь і шлуночків - на ЕКГ вкорочення інтервалу РР, за ним тривала пауза), III ступеня (повна блокада, на ЕКГ випадання зубця Р, комплексу QRS і зубця Т, реєструється ізолінія); атріовентрикулярна блокада - затримка або припинення проведення імпульсів з передсердь через атріовентрикулярний вузол, вона може бути також: I ступеня (на ЕКГ відзначається подовження інтервалу PQ, комплекс QRS не змінений), II ступеня (коли один або кілька імпульсів з синусонго вузла не можуть бути проведені до шлуночків, внаслідок чого випадає одне або більше скорочень шлуночків - на ЕКГ поступове погіршення атрівентрикулярної провідності проявляється в прогресуючому подовженні інтервалу PQ від комплексу до комплексу з подальшим випаданням шлуночкового комплексу), III ступеня (повна поперечна блокада, характеризується тим, що ні один імпульс з передсердь не проходить до шлуночків; передсердя збуджуються під впливом синусного вузла, шлуночки - антіовентрікулярного: зубці Р не пов'язані з шлуночковим комплексом, нашаровуються на різні моменти систоли і діастоли шлуночків, передсердя скорочуються частіше, ніж шлуночки, відстань РР менше RR); блокада ніжок пучка Гіса - порушення або повне припинення проведення збудження по правій або лівій ніжці пучка Гіса (блокада правої ніжки діагностується по грудним відведенням, є зміни і в стандартних відведеннях; блокада лівої ніжки також характеризується змінами як у грудні, так і в стандартних відведеннях)</w:t>
      </w:r>
      <w:r>
        <w:rPr>
          <w:rFonts w:ascii="Times New Roman" w:eastAsia="Times New Roman" w:hAnsi="Times New Roman" w:cs="Times New Roman"/>
          <w:noProof/>
          <w:color w:val="auto"/>
          <w:lang w:val="ru-RU" w:eastAsia="ru-RU" w:bidi="ar-SA"/>
        </w:rPr>
        <w:t>.</w:t>
      </w:r>
    </w:p>
    <w:p w14:paraId="43076970" w14:textId="77777777" w:rsidR="005C27E2" w:rsidRDefault="005C27E2" w:rsidP="005C27E2">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5F4E447A" w14:textId="77777777"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5C27E2">
        <w:rPr>
          <w:rFonts w:ascii="Times New Roman" w:eastAsia="Times New Roman" w:hAnsi="Times New Roman" w:cs="Times New Roman"/>
          <w:noProof/>
          <w:color w:val="auto"/>
          <w:lang w:val="ru-RU" w:eastAsia="ru-RU" w:bidi="ar-SA"/>
        </w:rPr>
        <w:t>Характеристика потенціалу дії типових кардіоміоцитів шлуночків.</w:t>
      </w:r>
    </w:p>
    <w:p w14:paraId="33EC0D2C" w14:textId="77777777"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5C27E2">
        <w:rPr>
          <w:rFonts w:ascii="Times New Roman" w:eastAsia="Times New Roman" w:hAnsi="Times New Roman" w:cs="Times New Roman"/>
          <w:noProof/>
          <w:color w:val="auto"/>
          <w:lang w:val="ru-RU" w:eastAsia="ru-RU" w:bidi="ar-SA"/>
        </w:rPr>
        <w:t>Закон Ейнтховена.</w:t>
      </w:r>
    </w:p>
    <w:p w14:paraId="392EEEC6" w14:textId="77777777"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5C27E2">
        <w:rPr>
          <w:rFonts w:ascii="Times New Roman" w:eastAsia="Times New Roman" w:hAnsi="Times New Roman" w:cs="Times New Roman"/>
          <w:noProof/>
          <w:color w:val="auto"/>
          <w:lang w:val="ru-RU" w:eastAsia="ru-RU" w:bidi="ar-SA"/>
        </w:rPr>
        <w:t xml:space="preserve">Методика реєстрації ЕКГ </w:t>
      </w:r>
    </w:p>
    <w:p w14:paraId="0185A259" w14:textId="4EDF1DCD"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5C27E2">
        <w:rPr>
          <w:rFonts w:ascii="Times New Roman" w:eastAsia="Times New Roman" w:hAnsi="Times New Roman" w:cs="Times New Roman"/>
          <w:noProof/>
          <w:color w:val="auto"/>
          <w:lang w:val="ru-RU" w:eastAsia="ru-RU" w:bidi="ar-SA"/>
        </w:rPr>
        <w:t xml:space="preserve">Опишіть основні елементи ЕКГ людини. </w:t>
      </w:r>
    </w:p>
    <w:p w14:paraId="08BD48D5" w14:textId="77777777" w:rsidR="005C27E2" w:rsidRDefault="005C27E2" w:rsidP="005C27E2">
      <w:pPr>
        <w:jc w:val="both"/>
        <w:rPr>
          <w:rFonts w:ascii="Times New Roman" w:hAnsi="Times New Roman" w:cs="Times New Roman"/>
          <w:b/>
          <w:bCs/>
        </w:rPr>
      </w:pPr>
    </w:p>
    <w:p w14:paraId="609FD64A" w14:textId="77777777" w:rsidR="005C27E2" w:rsidRDefault="005C27E2" w:rsidP="005C27E2">
      <w:pPr>
        <w:jc w:val="both"/>
        <w:rPr>
          <w:rFonts w:ascii="Times New Roman" w:hAnsi="Times New Roman" w:cs="Times New Roman"/>
          <w:b/>
          <w:bCs/>
        </w:rPr>
      </w:pPr>
      <w:r w:rsidRPr="00A50030">
        <w:rPr>
          <w:rFonts w:ascii="Times New Roman" w:hAnsi="Times New Roman" w:cs="Times New Roman"/>
          <w:b/>
          <w:bCs/>
        </w:rPr>
        <w:t xml:space="preserve">3.Завдання для самостійного опрацювання матеріалу </w:t>
      </w:r>
    </w:p>
    <w:p w14:paraId="6EECB696" w14:textId="77777777" w:rsidR="005C27E2" w:rsidRPr="00A50030" w:rsidRDefault="005C27E2" w:rsidP="005C27E2">
      <w:pPr>
        <w:jc w:val="both"/>
        <w:rPr>
          <w:rFonts w:ascii="Times New Roman" w:hAnsi="Times New Roman" w:cs="Times New Roman"/>
          <w:b/>
          <w:bCs/>
        </w:rPr>
      </w:pPr>
      <w:r>
        <w:rPr>
          <w:rFonts w:ascii="Times New Roman" w:hAnsi="Times New Roman" w:cs="Times New Roman"/>
          <w:b/>
          <w:bCs/>
        </w:rPr>
        <w:t>Практичні роботи:</w:t>
      </w:r>
    </w:p>
    <w:p w14:paraId="0A25934E" w14:textId="7B104543" w:rsidR="005C27E2" w:rsidRPr="0058019F" w:rsidRDefault="005C27E2" w:rsidP="005C27E2">
      <w:pPr>
        <w:pStyle w:val="5"/>
        <w:spacing w:before="0"/>
        <w:ind w:firstLine="567"/>
        <w:jc w:val="both"/>
        <w:rPr>
          <w:rFonts w:ascii="Times New Roman" w:hAnsi="Times New Roman" w:cs="Times New Roman"/>
          <w:i/>
          <w:noProof/>
        </w:rPr>
      </w:pPr>
      <w:r w:rsidRPr="0058019F">
        <w:rPr>
          <w:rFonts w:ascii="Times New Roman" w:hAnsi="Times New Roman" w:cs="Times New Roman"/>
          <w:i/>
          <w:noProof/>
        </w:rPr>
        <w:t xml:space="preserve">Методика дослідження </w:t>
      </w:r>
      <w:r w:rsidRPr="00ED6B9D">
        <w:rPr>
          <w:rFonts w:ascii="Times New Roman" w:hAnsi="Times New Roman" w:cs="Times New Roman"/>
          <w:i/>
          <w:noProof/>
        </w:rPr>
        <w:t>резу</w:t>
      </w:r>
      <w:r>
        <w:rPr>
          <w:rFonts w:ascii="Times New Roman" w:hAnsi="Times New Roman" w:cs="Times New Roman"/>
          <w:i/>
          <w:noProof/>
          <w:lang w:val="ru-RU"/>
        </w:rPr>
        <w:t>льтат</w:t>
      </w:r>
      <w:r w:rsidR="00830C85">
        <w:rPr>
          <w:rFonts w:ascii="Times New Roman" w:hAnsi="Times New Roman" w:cs="Times New Roman"/>
          <w:i/>
          <w:noProof/>
          <w:lang w:val="ru-RU"/>
        </w:rPr>
        <w:t>і</w:t>
      </w:r>
      <w:r>
        <w:rPr>
          <w:rFonts w:ascii="Times New Roman" w:hAnsi="Times New Roman" w:cs="Times New Roman"/>
          <w:i/>
          <w:noProof/>
          <w:lang w:val="ru-RU"/>
        </w:rPr>
        <w:t xml:space="preserve">в </w:t>
      </w:r>
      <w:r w:rsidR="00830C85">
        <w:rPr>
          <w:rFonts w:ascii="Times New Roman" w:hAnsi="Times New Roman" w:cs="Times New Roman"/>
          <w:i/>
          <w:noProof/>
          <w:lang w:val="ru-RU"/>
        </w:rPr>
        <w:t>електро</w:t>
      </w:r>
      <w:r>
        <w:rPr>
          <w:rFonts w:ascii="Times New Roman" w:hAnsi="Times New Roman" w:cs="Times New Roman"/>
          <w:i/>
          <w:noProof/>
          <w:lang w:val="ru-RU"/>
        </w:rPr>
        <w:t>кард</w:t>
      </w:r>
      <w:r w:rsidR="00830C85">
        <w:rPr>
          <w:rFonts w:ascii="Times New Roman" w:hAnsi="Times New Roman" w:cs="Times New Roman"/>
          <w:i/>
          <w:noProof/>
          <w:lang w:val="ru-RU"/>
        </w:rPr>
        <w:t>і</w:t>
      </w:r>
      <w:r>
        <w:rPr>
          <w:rFonts w:ascii="Times New Roman" w:hAnsi="Times New Roman" w:cs="Times New Roman"/>
          <w:i/>
          <w:noProof/>
          <w:lang w:val="ru-RU"/>
        </w:rPr>
        <w:t xml:space="preserve">ограми </w:t>
      </w:r>
    </w:p>
    <w:p w14:paraId="5E90BFB9" w14:textId="5AEE1168" w:rsidR="005C27E2" w:rsidRPr="00907B46" w:rsidRDefault="005C27E2" w:rsidP="005C27E2">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xml:space="preserve">: </w:t>
      </w:r>
      <w:r>
        <w:rPr>
          <w:rFonts w:ascii="Times New Roman" w:hAnsi="Times New Roman" w:cs="Times New Roman"/>
          <w:noProof/>
          <w:lang w:val="ru-RU"/>
        </w:rPr>
        <w:t xml:space="preserve">результат запису </w:t>
      </w:r>
      <w:r w:rsidR="00830C85">
        <w:rPr>
          <w:rFonts w:ascii="Times New Roman" w:hAnsi="Times New Roman" w:cs="Times New Roman"/>
          <w:noProof/>
          <w:lang w:val="ru-RU"/>
        </w:rPr>
        <w:t>ЕКГ</w:t>
      </w:r>
      <w:r>
        <w:rPr>
          <w:rFonts w:ascii="Times New Roman" w:hAnsi="Times New Roman" w:cs="Times New Roman"/>
          <w:noProof/>
          <w:lang w:val="ru-RU"/>
        </w:rPr>
        <w:t>, ручка, зошит</w:t>
      </w:r>
      <w:r w:rsidRPr="00907B46">
        <w:rPr>
          <w:rFonts w:ascii="Times New Roman" w:hAnsi="Times New Roman" w:cs="Times New Roman"/>
          <w:noProof/>
        </w:rPr>
        <w:t>.</w:t>
      </w:r>
    </w:p>
    <w:p w14:paraId="7217F25F" w14:textId="77777777" w:rsidR="005C27E2" w:rsidRPr="00907B46" w:rsidRDefault="005C27E2" w:rsidP="005C27E2">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0100C923" w14:textId="5D332CF7" w:rsidR="00830C85" w:rsidRPr="00830C85" w:rsidRDefault="005C27E2" w:rsidP="00830C85">
      <w:pPr>
        <w:autoSpaceDE w:val="0"/>
        <w:autoSpaceDN w:val="0"/>
        <w:adjustRightInd w:val="0"/>
        <w:ind w:firstLine="709"/>
        <w:jc w:val="both"/>
        <w:rPr>
          <w:rFonts w:ascii="Times New Roman" w:eastAsia="Times New Roman" w:hAnsi="Times New Roman" w:cs="Times New Roman"/>
          <w:noProof/>
          <w:color w:val="auto"/>
          <w:lang w:eastAsia="ru-RU" w:bidi="ar-SA"/>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w:t>
      </w:r>
      <w:r>
        <w:rPr>
          <w:rFonts w:ascii="Times New Roman" w:hAnsi="Times New Roman" w:cs="Times New Roman"/>
          <w:noProof/>
        </w:rPr>
        <w:t xml:space="preserve">Беруть для аналізу записану </w:t>
      </w:r>
      <w:r w:rsidR="00830C85">
        <w:rPr>
          <w:rFonts w:ascii="Times New Roman" w:hAnsi="Times New Roman" w:cs="Times New Roman"/>
          <w:noProof/>
        </w:rPr>
        <w:t>електрокардіограму</w:t>
      </w:r>
      <w:r>
        <w:rPr>
          <w:rFonts w:ascii="Times New Roman" w:hAnsi="Times New Roman" w:cs="Times New Roman"/>
          <w:noProof/>
        </w:rPr>
        <w:t xml:space="preserve">. </w:t>
      </w:r>
    </w:p>
    <w:p w14:paraId="5B88F9CE" w14:textId="4AF9624A" w:rsidR="00830C85" w:rsidRPr="00830C85" w:rsidRDefault="00830C85" w:rsidP="00830C85">
      <w:pPr>
        <w:autoSpaceDE w:val="0"/>
        <w:autoSpaceDN w:val="0"/>
        <w:adjustRightInd w:val="0"/>
        <w:jc w:val="both"/>
        <w:rPr>
          <w:rFonts w:ascii="Times New Roman" w:eastAsia="Times New Roman" w:hAnsi="Times New Roman" w:cs="Times New Roman"/>
          <w:noProof/>
          <w:color w:val="auto"/>
          <w:lang w:eastAsia="ru-RU" w:bidi="ar-SA"/>
        </w:rPr>
      </w:pPr>
      <w:r w:rsidRPr="00830C85">
        <w:rPr>
          <w:rFonts w:ascii="Times New Roman" w:eastAsia="Times New Roman" w:hAnsi="Times New Roman" w:cs="Times New Roman"/>
          <w:noProof/>
          <w:color w:val="auto"/>
          <w:lang w:eastAsia="ru-RU" w:bidi="ar-SA"/>
        </w:rPr>
        <w:t>Електрокардіограма — це графічний запис</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різниці потенціалів кардіоміоцитів, що відображає процес поширення збудження провідною системою до міокарда. Основні компоненти ЕКГ —</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інтервали, сегменти, зубці. У стандартних відведеннях на ЕКГ розрізняють три направлених до</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верху позитивних зубці P, R, T і два направлених донизу негативних зубці — Q і S. Амплітуда зубців характеризує процес збудження міокарда, а тривалість інтервалів — час проведення збудження різними відділами серця. Амплітуда одних і тих же зубців у різних відведеннях</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різна і залежить від напряму ЕВС. Зубець P є результатом збудження м’яза передсердь, причому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висхідна частина зубця — збудження правого</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передсердя, низхідна частина — лівого передсердя. Комплекс QRS відображає збудження шлуночків, зубець Т пов’язаний з розвитком процесу відновлення (реполяризації) міокарда шлуночків.</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Під час реєстрації ЕКГ використовують біполярні й уніполярні відведення. Стандартні біполярні відведення реєструють різницю потенціалів</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між кінцівками: від правої і лівої рук (I відведення), від правої руки і лівої ноги (II відведення),</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від лівої руки і лівої ноги (III відведення). Посилені відведення від кінцівок — це уніполярні</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відведення. Для створення нульового потенціалу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застосовують об’єднаний електрод Вільсона</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(індиферентний), що утворюється під час з’єднання дротами (через опір) двох кінцівок. Другий електрод (активний) розташовують на</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вільну від індиферентних електродів кінцівку.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Застосовують три посилені відведення від</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кінцівок: від правої руки (aVR), від лівої руки</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(aVL) і від лівої ноги (aVF). Грудні відведення —</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уніполярні, що дозволяють зареєструвати різницю потенціалів між певними точками на грудній</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xml:space="preserve">клітці і </w:t>
      </w:r>
      <w:r w:rsidRPr="00830C85">
        <w:rPr>
          <w:rFonts w:ascii="Times New Roman" w:eastAsia="Times New Roman" w:hAnsi="Times New Roman" w:cs="Times New Roman"/>
          <w:noProof/>
          <w:color w:val="auto"/>
          <w:lang w:eastAsia="ru-RU" w:bidi="ar-SA"/>
        </w:rPr>
        <w:lastRenderedPageBreak/>
        <w:t>нульовим потенціалом (об’єднаним електродом Вільсона). Зазвичай реєструють 6 грудних відведень, що позначаються літерою V.</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Активний електрод V1 поміщають близько правого краю груднини у IV міжребір’ї, V2 —</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у IV міжребір’ї близько лівого краю груднини, V3</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посередині між V2 і V4. Електрод V4 — 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V міжребір’ї по лівій середньоключичній лінії, V5</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у V міжребір’ї по лівій передньопахвинній лінії,</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V6 — на тому ж рівні по лівій середньопахвинній</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лінії. У кожному відведенні реєструють мінімум</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4 серцевих цикли.</w:t>
      </w:r>
    </w:p>
    <w:p w14:paraId="4EC553BA" w14:textId="743A0DA3" w:rsidR="005C27E2" w:rsidRPr="008B1923" w:rsidRDefault="00830C85" w:rsidP="008B1923">
      <w:pPr>
        <w:autoSpaceDE w:val="0"/>
        <w:autoSpaceDN w:val="0"/>
        <w:adjustRightInd w:val="0"/>
        <w:jc w:val="both"/>
        <w:rPr>
          <w:rFonts w:ascii="Times New Roman" w:eastAsia="Times New Roman" w:hAnsi="Times New Roman" w:cs="Times New Roman"/>
          <w:noProof/>
          <w:color w:val="auto"/>
          <w:lang w:eastAsia="ru-RU" w:bidi="ar-SA"/>
        </w:rPr>
      </w:pPr>
      <w:r w:rsidRPr="008B1923">
        <w:rPr>
          <w:rFonts w:ascii="Times New Roman" w:eastAsia="Times New Roman" w:hAnsi="Times New Roman" w:cs="Times New Roman"/>
          <w:i/>
          <w:iCs/>
          <w:noProof/>
          <w:color w:val="auto"/>
          <w:lang w:eastAsia="ru-RU" w:bidi="ar-SA"/>
        </w:rPr>
        <w:t>Проведення роботи</w:t>
      </w:r>
      <w:r w:rsidRPr="00830C85">
        <w:rPr>
          <w:rFonts w:ascii="Times New Roman" w:eastAsia="Times New Roman" w:hAnsi="Times New Roman" w:cs="Times New Roman"/>
          <w:noProof/>
          <w:color w:val="auto"/>
          <w:lang w:eastAsia="ru-RU" w:bidi="ar-SA"/>
        </w:rPr>
        <w:t>. Зареєстровані фрагменти</w:t>
      </w:r>
      <w:r w:rsidR="008B1923">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xml:space="preserve">ЕКГ вклейте </w:t>
      </w:r>
      <w:r w:rsidR="008B1923">
        <w:rPr>
          <w:rFonts w:ascii="Times New Roman" w:eastAsia="Times New Roman" w:hAnsi="Times New Roman" w:cs="Times New Roman"/>
          <w:noProof/>
          <w:color w:val="auto"/>
          <w:lang w:eastAsia="ru-RU" w:bidi="ar-SA"/>
        </w:rPr>
        <w:t>у</w:t>
      </w:r>
      <w:r w:rsidRPr="00830C85">
        <w:rPr>
          <w:rFonts w:ascii="Times New Roman" w:eastAsia="Times New Roman" w:hAnsi="Times New Roman" w:cs="Times New Roman"/>
          <w:noProof/>
          <w:color w:val="auto"/>
          <w:lang w:eastAsia="ru-RU" w:bidi="ar-SA"/>
        </w:rPr>
        <w:t xml:space="preserve"> протокол. Відзначте відповідними позначеннями вигляд відведень, зубці й інтервали. Визначте за ЕКГ тривалість серцевого</w:t>
      </w:r>
      <w:r w:rsidR="008B1923">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циклу, ЧСС і положення ЕВС. Визначте амплітуду зубців і тривалість інтервалів у різних відведеннях.</w:t>
      </w:r>
      <w:r w:rsidR="008B1923">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Результати роботи та їх оформлення. Порівняйте отримані дані з нормальними показниками. Зробіть висново</w:t>
      </w:r>
      <w:r w:rsidR="008B1923">
        <w:rPr>
          <w:rFonts w:ascii="Times New Roman" w:eastAsia="Times New Roman" w:hAnsi="Times New Roman" w:cs="Times New Roman"/>
          <w:noProof/>
          <w:color w:val="auto"/>
          <w:lang w:eastAsia="ru-RU" w:bidi="ar-SA"/>
        </w:rPr>
        <w:t xml:space="preserve">к, </w:t>
      </w:r>
      <w:r w:rsidR="005C27E2" w:rsidRPr="00907B46">
        <w:rPr>
          <w:rFonts w:ascii="Times New Roman" w:hAnsi="Times New Roman" w:cs="Times New Roman"/>
          <w:noProof/>
        </w:rPr>
        <w:t>порівн</w:t>
      </w:r>
      <w:r w:rsidR="008B1923">
        <w:rPr>
          <w:rFonts w:ascii="Times New Roman" w:hAnsi="Times New Roman" w:cs="Times New Roman"/>
          <w:noProof/>
        </w:rPr>
        <w:t xml:space="preserve">яйте </w:t>
      </w:r>
      <w:r w:rsidR="005C27E2" w:rsidRPr="00907B46">
        <w:rPr>
          <w:rFonts w:ascii="Times New Roman" w:hAnsi="Times New Roman" w:cs="Times New Roman"/>
          <w:noProof/>
        </w:rPr>
        <w:t>з показниками у різних випробовуваних.</w:t>
      </w:r>
    </w:p>
    <w:p w14:paraId="0329EFC6" w14:textId="77777777" w:rsidR="005C27E2" w:rsidRDefault="005C27E2" w:rsidP="005C27E2">
      <w:pPr>
        <w:pStyle w:val="Default"/>
        <w:jc w:val="both"/>
        <w:rPr>
          <w:b/>
          <w:bCs/>
          <w:i/>
          <w:iCs/>
          <w:lang w:val="uk-UA"/>
        </w:rPr>
      </w:pPr>
      <w:r w:rsidRPr="00A50030">
        <w:rPr>
          <w:b/>
          <w:bCs/>
          <w:i/>
          <w:iCs/>
          <w:lang w:val="uk-UA"/>
        </w:rPr>
        <w:t>Індивідуальні завдання</w:t>
      </w:r>
      <w:r>
        <w:rPr>
          <w:b/>
          <w:bCs/>
          <w:i/>
          <w:iCs/>
          <w:lang w:val="uk-UA"/>
        </w:rPr>
        <w:t>:</w:t>
      </w:r>
    </w:p>
    <w:p w14:paraId="7AE0334D" w14:textId="77777777" w:rsidR="005C27E2" w:rsidRPr="00432CE5" w:rsidRDefault="005C27E2" w:rsidP="005C27E2">
      <w:pPr>
        <w:pStyle w:val="Default"/>
        <w:jc w:val="both"/>
        <w:rPr>
          <w:lang w:val="uk-UA"/>
        </w:rPr>
      </w:pPr>
      <w:r w:rsidRPr="00432CE5">
        <w:rPr>
          <w:lang w:val="uk-UA"/>
        </w:rPr>
        <w:t>Вирішіть ситуаційне завдання:</w:t>
      </w:r>
    </w:p>
    <w:p w14:paraId="2F4B4D10" w14:textId="6C87BEB4" w:rsidR="00EB0B48" w:rsidRPr="00EB0B48" w:rsidRDefault="005C27E2" w:rsidP="00EB0B48">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Pr="00432CE5">
        <w:t xml:space="preserve"> </w:t>
      </w:r>
      <w:r w:rsidR="00EB0B48" w:rsidRPr="00EB0B48">
        <w:rPr>
          <w:rFonts w:ascii="Times New Roman" w:hAnsi="Times New Roman" w:cs="Times New Roman"/>
          <w:noProof/>
        </w:rPr>
        <w:t xml:space="preserve">Ситуаційне завдання </w:t>
      </w:r>
      <w:r w:rsidR="00EB0B48">
        <w:rPr>
          <w:rFonts w:ascii="Times New Roman" w:hAnsi="Times New Roman" w:cs="Times New Roman"/>
          <w:noProof/>
        </w:rPr>
        <w:t>1</w:t>
      </w:r>
      <w:r w:rsidR="00EB0B48" w:rsidRPr="00EB0B48">
        <w:rPr>
          <w:rFonts w:ascii="Times New Roman" w:hAnsi="Times New Roman" w:cs="Times New Roman"/>
          <w:noProof/>
        </w:rPr>
        <w:t>: У людини 20 років ліва межа серця зміщена до передньоаксилярної лінії. Яких змін звукових, механічних і електричних проявів діяльності серця можна чекати в даному випадку?</w:t>
      </w:r>
    </w:p>
    <w:p w14:paraId="76D81C53" w14:textId="77777777" w:rsidR="00EB0B48" w:rsidRPr="00EB0B48" w:rsidRDefault="00EB0B48" w:rsidP="00EB0B48">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Посилення верхівкового поштовху, зміщення його вліво, посилений перший тон, відхилення електричної вісі серця (ЕВС) вліво.</w:t>
      </w:r>
    </w:p>
    <w:p w14:paraId="5BC3A139" w14:textId="77858063" w:rsidR="00EB0B48" w:rsidRPr="00EB0B48" w:rsidRDefault="00EB0B48" w:rsidP="00EB0B48">
      <w:pPr>
        <w:jc w:val="both"/>
        <w:rPr>
          <w:rFonts w:ascii="Times New Roman" w:hAnsi="Times New Roman" w:cs="Times New Roman"/>
          <w:noProof/>
        </w:rPr>
      </w:pPr>
      <w:r>
        <w:rPr>
          <w:rFonts w:ascii="Times New Roman" w:hAnsi="Times New Roman" w:cs="Times New Roman"/>
          <w:noProof/>
        </w:rPr>
        <w:t>2.</w:t>
      </w:r>
      <w:r w:rsidRPr="00EB0B48">
        <w:rPr>
          <w:rFonts w:ascii="Times New Roman" w:hAnsi="Times New Roman" w:cs="Times New Roman"/>
          <w:noProof/>
        </w:rPr>
        <w:t xml:space="preserve">Ситуаційне завдання </w:t>
      </w:r>
      <w:r>
        <w:rPr>
          <w:rFonts w:ascii="Times New Roman" w:hAnsi="Times New Roman" w:cs="Times New Roman"/>
          <w:noProof/>
        </w:rPr>
        <w:t>2</w:t>
      </w:r>
      <w:r w:rsidRPr="00EB0B48">
        <w:rPr>
          <w:rFonts w:ascii="Times New Roman" w:hAnsi="Times New Roman" w:cs="Times New Roman"/>
          <w:noProof/>
        </w:rPr>
        <w:t>: Під час аналізу ЕКГ виявлено роздвоєння зубця R. Поясніть, про що це може свідчити.</w:t>
      </w:r>
    </w:p>
    <w:p w14:paraId="4B3AA0B1" w14:textId="7B0CF852" w:rsidR="005C27E2" w:rsidRPr="00054C7B" w:rsidRDefault="00EB0B48" w:rsidP="00EB0B48">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Гіса.</w:t>
      </w:r>
      <w:r w:rsidR="005C27E2" w:rsidRPr="00054C7B">
        <w:rPr>
          <w:rFonts w:ascii="Times New Roman" w:hAnsi="Times New Roman" w:cs="Times New Roman"/>
          <w:noProof/>
        </w:rPr>
        <w:t xml:space="preserve">. </w:t>
      </w:r>
    </w:p>
    <w:p w14:paraId="233373C7" w14:textId="77777777" w:rsidR="005C27E2" w:rsidRPr="00A50030" w:rsidRDefault="005C27E2" w:rsidP="005C27E2">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07ED6C18" w14:textId="77777777" w:rsidR="005C27E2" w:rsidRDefault="005C27E2" w:rsidP="005C27E2">
      <w:pPr>
        <w:rPr>
          <w:rFonts w:ascii="Times New Roman" w:hAnsi="Times New Roman" w:cs="Times New Roman"/>
          <w:noProof/>
        </w:rPr>
        <w:sectPr w:rsidR="005C27E2" w:rsidSect="005C27E2">
          <w:type w:val="continuous"/>
          <w:pgSz w:w="11906" w:h="16838"/>
          <w:pgMar w:top="1134" w:right="850" w:bottom="1134" w:left="1701" w:header="708" w:footer="708" w:gutter="0"/>
          <w:cols w:space="708"/>
          <w:docGrid w:linePitch="360"/>
        </w:sectPr>
      </w:pPr>
    </w:p>
    <w:p w14:paraId="0C069C9E" w14:textId="77777777" w:rsidR="008B1923" w:rsidRPr="008B1923" w:rsidRDefault="005C27E2" w:rsidP="008B1923">
      <w:pPr>
        <w:rPr>
          <w:rFonts w:ascii="Times New Roman" w:hAnsi="Times New Roman" w:cs="Times New Roman"/>
          <w:noProof/>
        </w:rPr>
      </w:pPr>
      <w:r w:rsidRPr="0058019F">
        <w:rPr>
          <w:rFonts w:ascii="Times New Roman" w:hAnsi="Times New Roman" w:cs="Times New Roman"/>
          <w:noProof/>
        </w:rPr>
        <w:t xml:space="preserve">1. </w:t>
      </w:r>
      <w:r w:rsidR="008B1923" w:rsidRPr="008B1923">
        <w:rPr>
          <w:rFonts w:ascii="Times New Roman" w:hAnsi="Times New Roman" w:cs="Times New Roman"/>
          <w:noProof/>
        </w:rPr>
        <w:t>1. Назвіть походження, тривалість і амплітуду зубця Р на ЕКГ у II стандартному відведенні:</w:t>
      </w:r>
    </w:p>
    <w:p w14:paraId="74B31138"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Період збудження передсердь. Амплітуда</w:t>
      </w:r>
    </w:p>
    <w:p w14:paraId="14A8778D"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0,2 мВ, тривалість 0,11 с</w:t>
      </w:r>
    </w:p>
    <w:p w14:paraId="1DFF066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Період збудження передсердь. Амплітуда</w:t>
      </w:r>
    </w:p>
    <w:p w14:paraId="5BA5A7B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0,3 мВ, тривалість 0,15 с</w:t>
      </w:r>
    </w:p>
    <w:p w14:paraId="7D20BCF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Період деполяризації передсердь, спочатку правого, а потім лівого. Амплітуда 0,2 мВ, тривалість 0,15 с</w:t>
      </w:r>
    </w:p>
    <w:p w14:paraId="6BFE88F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Період збудження передсердь — лівого, пізніше правого. Амплітуда 0,2 мВ, тривалість 0,15 с</w:t>
      </w:r>
    </w:p>
    <w:p w14:paraId="1ED8D31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Період реполяризації передсердь. Амплітуда 0,2 мВ, тривалість 0,11с</w:t>
      </w:r>
    </w:p>
    <w:p w14:paraId="7F26896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2. Внаслідок аритмогенного впливу на серце стрес-реакції порушилася нормальна послідовність зубців на ЕКГ. Укажіть правильну послідовність зубців ЕКГ:</w:t>
      </w:r>
    </w:p>
    <w:p w14:paraId="0471CD7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RSTQP</w:t>
      </w:r>
    </w:p>
    <w:p w14:paraId="1CE35BA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QPRST</w:t>
      </w:r>
    </w:p>
    <w:p w14:paraId="59406D0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RSTPQ</w:t>
      </w:r>
    </w:p>
    <w:p w14:paraId="17A2E748"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PQSRT</w:t>
      </w:r>
    </w:p>
    <w:p w14:paraId="5F8F6ACE"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PQRST</w:t>
      </w:r>
    </w:p>
    <w:p w14:paraId="1C013CC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3. Тривалість комплексу QRS у нормі:</w:t>
      </w:r>
    </w:p>
    <w:p w14:paraId="76854CE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0,08–0,1 с</w:t>
      </w:r>
    </w:p>
    <w:p w14:paraId="72E3ECA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0,02–0,05 с</w:t>
      </w:r>
    </w:p>
    <w:p w14:paraId="2CFA4EB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0,04–0,12 с</w:t>
      </w:r>
    </w:p>
    <w:p w14:paraId="19AB3F3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0,06–0,09 с</w:t>
      </w:r>
    </w:p>
    <w:p w14:paraId="59A4EE4E"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Усі відповіді невірні</w:t>
      </w:r>
    </w:p>
    <w:p w14:paraId="2757118F"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4. Аналіз зареєстрованої у здорової людини ЕКГ показав, що тривалість інтервалу PQ ста новить 0,25 с. Про що це свідчить?</w:t>
      </w:r>
    </w:p>
    <w:p w14:paraId="5249720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Уповільнення проведення збудження від передсердя до шлуночків</w:t>
      </w:r>
    </w:p>
    <w:p w14:paraId="66A7DFD6"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Затримка проведення збудження лівою ніжкою Гіса</w:t>
      </w:r>
    </w:p>
    <w:p w14:paraId="5143138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Затримка проведення збудження правою ніжкою Гіса</w:t>
      </w:r>
    </w:p>
    <w:p w14:paraId="1550BC0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Затримка проведення збудження по волокнах Пуркіньє</w:t>
      </w:r>
    </w:p>
    <w:p w14:paraId="554ACCF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Уповільнення проведення збудження по лівому передсердю</w:t>
      </w:r>
    </w:p>
    <w:p w14:paraId="31A5C07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5. У людини на ЕКГ виявлено зміщення сегмента ST від ізолінії на 0,25 мм і збільшення тривалості зубця Т до 0,25 с. З порушенням якої функції пов’язані ці зміни?</w:t>
      </w:r>
    </w:p>
    <w:p w14:paraId="3ED5CA42"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lastRenderedPageBreak/>
        <w:t>A. З деполяризацією шлуночків</w:t>
      </w:r>
    </w:p>
    <w:p w14:paraId="2ABD19D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З деполяризацією передсердь</w:t>
      </w:r>
    </w:p>
    <w:p w14:paraId="339470F2"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З реполяризацією передсердь</w:t>
      </w:r>
    </w:p>
    <w:p w14:paraId="60BDBDB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З реполяризацією шлуночків</w:t>
      </w:r>
    </w:p>
    <w:p w14:paraId="6A24127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З проведенням збудження крізь AV-вузол</w:t>
      </w:r>
    </w:p>
    <w:p w14:paraId="04E511D0"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6. За умов нормального положення електричної вісі серця (кут α від +30° до +70°) співвідношення зубців QRS становитиме:</w:t>
      </w:r>
    </w:p>
    <w:p w14:paraId="62E8FCF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RI&gt;RII&gt;RIII; високі RI і SAVL, глибокий SIII</w:t>
      </w:r>
    </w:p>
    <w:p w14:paraId="1F3DE74D"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RII&gt;RI&gt;RIII; RIII і SIII = RAVL і SAVL</w:t>
      </w:r>
    </w:p>
    <w:p w14:paraId="24DF3EB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RIII&gt;RII&gt;RI; глибокий SI і SAVL</w:t>
      </w:r>
    </w:p>
    <w:p w14:paraId="23754F0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RI&gt;RII&gt;RIII; глибокий SI і SAVL</w:t>
      </w:r>
    </w:p>
    <w:p w14:paraId="66660FB1"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RIII&gt;RII&gt;RI; глибокий QI і QAVR</w:t>
      </w:r>
    </w:p>
    <w:p w14:paraId="7474EA11"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7. Якими електрографічними ознаками характеризується синусовий ритм?</w:t>
      </w:r>
    </w:p>
    <w:p w14:paraId="4444762D"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Позитивні зубці PII перед кожним комплексом QRS, одноманітна форма зубця Р у будь-якому циклі</w:t>
      </w:r>
    </w:p>
    <w:p w14:paraId="11767AAF"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Негативний зубець PII перед кожним комплексом QRS, одноманітна форма зубця Р у будь якому циклі</w:t>
      </w:r>
    </w:p>
    <w:p w14:paraId="094D595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Позитивний зубець PIII, інколи відсутній</w:t>
      </w:r>
    </w:p>
    <w:p w14:paraId="77699A00"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Негативний зубець PIII, інколи відсутній</w:t>
      </w:r>
    </w:p>
    <w:p w14:paraId="2945D6B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Позитивний зубець PI перед кожним комплексом QRS, інколи відсутній</w:t>
      </w:r>
    </w:p>
    <w:p w14:paraId="774A9606"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8. За умов горизонтального положення серця (кут α від +30° до –90°) співвідношення зубців</w:t>
      </w:r>
    </w:p>
    <w:p w14:paraId="036A4DD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QRS становитиме:</w:t>
      </w:r>
    </w:p>
    <w:p w14:paraId="20389C5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RII&gt;RI&gt;RIII; RIII і SIII = RAVL і SAVL</w:t>
      </w:r>
    </w:p>
    <w:p w14:paraId="36D2F67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 xml:space="preserve">B. RI&gt;RII&gt;RIII; високі RI і SAVL, </w:t>
      </w:r>
      <w:r w:rsidRPr="008B1923">
        <w:rPr>
          <w:rFonts w:ascii="Times New Roman" w:hAnsi="Times New Roman" w:cs="Times New Roman"/>
          <w:noProof/>
        </w:rPr>
        <w:t>глибокий SIII</w:t>
      </w:r>
    </w:p>
    <w:p w14:paraId="5646484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RIII&gt;RII&gt;RI; глибокий SI і SAVL</w:t>
      </w:r>
    </w:p>
    <w:p w14:paraId="614F170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RI&gt;RII&gt;RIII; глибокий SI і SAVL</w:t>
      </w:r>
    </w:p>
    <w:p w14:paraId="3233DFA2"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RIII&gt;RII&gt;RI; глибокий QI і QAVR</w:t>
      </w:r>
    </w:p>
    <w:p w14:paraId="0B170D2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9. За умов вертикального положення серця (кут α від +70° до +180°) співвідношення зубців QRS становитиме:</w:t>
      </w:r>
    </w:p>
    <w:p w14:paraId="0E5FD5E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RII&gt;RI&gt;RIII; RIII і SIII = RAVL і SAVL</w:t>
      </w:r>
    </w:p>
    <w:p w14:paraId="0D9DBEC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RI&gt;RII&gt;RIII; високі RI і SAVL, глибокий SIII</w:t>
      </w:r>
    </w:p>
    <w:p w14:paraId="77ABE90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RIII&gt;RII&gt;RI; глибокий SI і SAVL</w:t>
      </w:r>
    </w:p>
    <w:p w14:paraId="19176F2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RI&gt;RII&gt;RIII; глибокий SI і SAVL</w:t>
      </w:r>
    </w:p>
    <w:p w14:paraId="330F512E"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RIII&gt;RII&gt;RI; глибокий QI і QAVR</w:t>
      </w:r>
    </w:p>
    <w:p w14:paraId="6DAA25C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10. Назвіть основні елементи ЕКГ. Що в ній має бути позначено?</w:t>
      </w:r>
    </w:p>
    <w:p w14:paraId="33783BD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Джерело ритму, порушення проведення збудження серцем, ЧСС, тривалість СЦ, величина серцевого індексу</w:t>
      </w:r>
    </w:p>
    <w:p w14:paraId="269CFE1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Джерело ритму, ЧСС, тривалість СЦ, вели чина серцевого індексу, проведення збудження</w:t>
      </w:r>
    </w:p>
    <w:p w14:paraId="6FCBFD9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серцем</w:t>
      </w:r>
    </w:p>
    <w:p w14:paraId="7FCD3A4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Регулярність ритму, ЧСС, тривалість СЦ, величина серцевого індексу, положення ЕВС</w:t>
      </w:r>
    </w:p>
    <w:p w14:paraId="7F42030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Регулярність ритму, порушення проведення збудження серцем, ЧСС, тривалість СЦ, величина серцевого індексу</w:t>
      </w:r>
    </w:p>
    <w:p w14:paraId="227AC470"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Джерело ритму, регулярність ритму, ЧСС, положення ЕВС, проведення збудження серцем</w:t>
      </w:r>
    </w:p>
    <w:p w14:paraId="2C070E4E" w14:textId="77777777" w:rsidR="008B1923" w:rsidRDefault="008B1923" w:rsidP="008B1923">
      <w:pPr>
        <w:rPr>
          <w:rFonts w:ascii="Times New Roman" w:hAnsi="Times New Roman" w:cs="Times New Roman"/>
          <w:noProof/>
        </w:rPr>
      </w:pPr>
    </w:p>
    <w:p w14:paraId="30D02D1F" w14:textId="4A8D5BC9" w:rsidR="005C27E2" w:rsidRPr="0058019F" w:rsidRDefault="008B1923" w:rsidP="008B1923">
      <w:pPr>
        <w:rPr>
          <w:rFonts w:ascii="Times New Roman" w:hAnsi="Times New Roman" w:cs="Times New Roman"/>
          <w:noProof/>
        </w:rPr>
      </w:pPr>
      <w:r w:rsidRPr="008B1923">
        <w:rPr>
          <w:rFonts w:ascii="Times New Roman" w:hAnsi="Times New Roman" w:cs="Times New Roman"/>
          <w:noProof/>
        </w:rPr>
        <w:t>Відповіді: 1.A, 2.E, 3.D, 4.A, 5.D, 6.B, 7.A, 8.B, 9.C, 10.E</w:t>
      </w:r>
      <w:r w:rsidR="005C27E2" w:rsidRPr="0058019F">
        <w:rPr>
          <w:rFonts w:ascii="Times New Roman" w:hAnsi="Times New Roman" w:cs="Times New Roman"/>
          <w:noProof/>
        </w:rPr>
        <w:t>.</w:t>
      </w:r>
    </w:p>
    <w:p w14:paraId="3D5FC2AC" w14:textId="77777777" w:rsidR="005C27E2" w:rsidRDefault="005C27E2" w:rsidP="005C27E2">
      <w:pPr>
        <w:pStyle w:val="Default"/>
        <w:rPr>
          <w:lang w:val="uk-UA"/>
        </w:rPr>
        <w:sectPr w:rsidR="005C27E2" w:rsidSect="005C27E2">
          <w:type w:val="continuous"/>
          <w:pgSz w:w="11906" w:h="16838"/>
          <w:pgMar w:top="1134" w:right="850" w:bottom="1134" w:left="1701" w:header="708" w:footer="708" w:gutter="0"/>
          <w:cols w:num="2" w:space="708"/>
          <w:docGrid w:linePitch="360"/>
        </w:sectPr>
      </w:pPr>
    </w:p>
    <w:p w14:paraId="1DBC141B" w14:textId="77777777" w:rsidR="005C27E2" w:rsidRDefault="005C27E2" w:rsidP="005C27E2">
      <w:pPr>
        <w:widowControl/>
        <w:ind w:left="426" w:hanging="426"/>
        <w:jc w:val="both"/>
        <w:rPr>
          <w:rFonts w:ascii="Times New Roman" w:eastAsia="Calibri" w:hAnsi="Times New Roman" w:cs="Times New Roman"/>
          <w:i/>
          <w:color w:val="auto"/>
          <w:lang w:bidi="ar-SA"/>
        </w:rPr>
      </w:pPr>
    </w:p>
    <w:p w14:paraId="535C1E8F" w14:textId="77777777" w:rsidR="005C27E2" w:rsidRDefault="005C27E2" w:rsidP="005C27E2">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4.</w:t>
      </w:r>
      <w:r w:rsidRPr="00432CE5">
        <w:rPr>
          <w:rFonts w:ascii="Times New Roman" w:eastAsia="Calibri" w:hAnsi="Times New Roman" w:cs="Times New Roman"/>
          <w:i/>
          <w:color w:val="auto"/>
          <w:lang w:bidi="ar-SA"/>
        </w:rPr>
        <w:t>Список рекомендованої літератури:</w:t>
      </w:r>
    </w:p>
    <w:p w14:paraId="100D2A1F" w14:textId="77777777" w:rsidR="005C27E2" w:rsidRPr="00C7274D" w:rsidRDefault="005C27E2" w:rsidP="005C27E2">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64159664" w14:textId="77777777" w:rsidR="005C27E2" w:rsidRPr="008B1923" w:rsidRDefault="005C27E2" w:rsidP="008B1923">
      <w:pPr>
        <w:pStyle w:val="a3"/>
        <w:widowControl/>
        <w:numPr>
          <w:ilvl w:val="0"/>
          <w:numId w:val="84"/>
        </w:numPr>
        <w:ind w:left="284" w:hanging="284"/>
        <w:jc w:val="both"/>
        <w:rPr>
          <w:rFonts w:ascii="Times New Roman" w:eastAsia="Calibri" w:hAnsi="Times New Roman" w:cs="Times New Roman"/>
          <w:color w:val="auto"/>
          <w:lang w:bidi="ar-SA"/>
        </w:rPr>
      </w:pPr>
      <w:r w:rsidRPr="008B1923">
        <w:rPr>
          <w:rFonts w:ascii="Times New Roman" w:eastAsia="Calibri" w:hAnsi="Times New Roman" w:cs="Times New Roman"/>
          <w:color w:val="auto"/>
          <w:lang w:bidi="ar-SA"/>
        </w:rPr>
        <w:t xml:space="preserve">Медична фізіологія за </w:t>
      </w:r>
      <w:proofErr w:type="spellStart"/>
      <w:r w:rsidRPr="008B1923">
        <w:rPr>
          <w:rFonts w:ascii="Times New Roman" w:eastAsia="Calibri" w:hAnsi="Times New Roman" w:cs="Times New Roman"/>
          <w:color w:val="auto"/>
          <w:lang w:bidi="ar-SA"/>
        </w:rPr>
        <w:t>Гайтоном</w:t>
      </w:r>
      <w:proofErr w:type="spellEnd"/>
      <w:r w:rsidRPr="008B1923">
        <w:rPr>
          <w:rFonts w:ascii="Times New Roman" w:eastAsia="Calibri" w:hAnsi="Times New Roman" w:cs="Times New Roman"/>
          <w:color w:val="auto"/>
          <w:lang w:bidi="ar-SA"/>
        </w:rPr>
        <w:t xml:space="preserve"> і </w:t>
      </w:r>
      <w:proofErr w:type="spellStart"/>
      <w:r w:rsidRPr="008B1923">
        <w:rPr>
          <w:rFonts w:ascii="Times New Roman" w:eastAsia="Calibri" w:hAnsi="Times New Roman" w:cs="Times New Roman"/>
          <w:color w:val="auto"/>
          <w:lang w:bidi="ar-SA"/>
        </w:rPr>
        <w:t>Голлом</w:t>
      </w:r>
      <w:proofErr w:type="spellEnd"/>
      <w:r w:rsidRPr="008B1923">
        <w:rPr>
          <w:rFonts w:ascii="Times New Roman" w:eastAsia="Calibri" w:hAnsi="Times New Roman" w:cs="Times New Roman"/>
          <w:color w:val="auto"/>
          <w:lang w:bidi="ar-SA"/>
        </w:rPr>
        <w:t xml:space="preserve"> : підручник: пер. з </w:t>
      </w:r>
      <w:proofErr w:type="spellStart"/>
      <w:r w:rsidRPr="008B1923">
        <w:rPr>
          <w:rFonts w:ascii="Times New Roman" w:eastAsia="Calibri" w:hAnsi="Times New Roman" w:cs="Times New Roman"/>
          <w:color w:val="auto"/>
          <w:lang w:bidi="ar-SA"/>
        </w:rPr>
        <w:t>англ</w:t>
      </w:r>
      <w:proofErr w:type="spellEnd"/>
      <w:r w:rsidRPr="008B1923">
        <w:rPr>
          <w:rFonts w:ascii="Times New Roman" w:eastAsia="Calibri" w:hAnsi="Times New Roman" w:cs="Times New Roman"/>
          <w:color w:val="auto"/>
          <w:lang w:bidi="ar-SA"/>
        </w:rPr>
        <w:t xml:space="preserve">. 14-го вид. : Т. 1-2 / Джон Е. </w:t>
      </w:r>
      <w:proofErr w:type="spellStart"/>
      <w:r w:rsidRPr="008B1923">
        <w:rPr>
          <w:rFonts w:ascii="Times New Roman" w:eastAsia="Calibri" w:hAnsi="Times New Roman" w:cs="Times New Roman"/>
          <w:color w:val="auto"/>
          <w:lang w:bidi="ar-SA"/>
        </w:rPr>
        <w:t>Голл</w:t>
      </w:r>
      <w:proofErr w:type="spellEnd"/>
      <w:r w:rsidRPr="008B1923">
        <w:rPr>
          <w:rFonts w:ascii="Times New Roman" w:eastAsia="Calibri" w:hAnsi="Times New Roman" w:cs="Times New Roman"/>
          <w:color w:val="auto"/>
          <w:lang w:bidi="ar-SA"/>
        </w:rPr>
        <w:t xml:space="preserve">, Майкл Е. </w:t>
      </w:r>
      <w:proofErr w:type="spellStart"/>
      <w:r w:rsidRPr="008B1923">
        <w:rPr>
          <w:rFonts w:ascii="Times New Roman" w:eastAsia="Calibri" w:hAnsi="Times New Roman" w:cs="Times New Roman"/>
          <w:color w:val="auto"/>
          <w:lang w:bidi="ar-SA"/>
        </w:rPr>
        <w:t>голл</w:t>
      </w:r>
      <w:proofErr w:type="spellEnd"/>
      <w:r w:rsidRPr="008B1923">
        <w:rPr>
          <w:rFonts w:ascii="Times New Roman" w:eastAsia="Calibri" w:hAnsi="Times New Roman" w:cs="Times New Roman"/>
          <w:color w:val="auto"/>
          <w:lang w:bidi="ar-SA"/>
        </w:rPr>
        <w:t xml:space="preserve">; наук. ред. </w:t>
      </w:r>
      <w:proofErr w:type="spellStart"/>
      <w:r w:rsidRPr="008B1923">
        <w:rPr>
          <w:rFonts w:ascii="Times New Roman" w:eastAsia="Calibri" w:hAnsi="Times New Roman" w:cs="Times New Roman"/>
          <w:color w:val="auto"/>
          <w:lang w:bidi="ar-SA"/>
        </w:rPr>
        <w:t>укр</w:t>
      </w:r>
      <w:proofErr w:type="spellEnd"/>
      <w:r w:rsidRPr="008B1923">
        <w:rPr>
          <w:rFonts w:ascii="Times New Roman" w:eastAsia="Calibri" w:hAnsi="Times New Roman" w:cs="Times New Roman"/>
          <w:color w:val="auto"/>
          <w:lang w:bidi="ar-SA"/>
        </w:rPr>
        <w:t xml:space="preserve">. вид. Степан </w:t>
      </w:r>
      <w:proofErr w:type="spellStart"/>
      <w:r w:rsidRPr="008B1923">
        <w:rPr>
          <w:rFonts w:ascii="Times New Roman" w:eastAsia="Calibri" w:hAnsi="Times New Roman" w:cs="Times New Roman"/>
          <w:color w:val="auto"/>
          <w:lang w:bidi="ar-SA"/>
        </w:rPr>
        <w:t>Вадзюк</w:t>
      </w:r>
      <w:proofErr w:type="spellEnd"/>
      <w:r w:rsidRPr="008B1923">
        <w:rPr>
          <w:rFonts w:ascii="Times New Roman" w:eastAsia="Calibri" w:hAnsi="Times New Roman" w:cs="Times New Roman"/>
          <w:color w:val="auto"/>
          <w:lang w:bidi="ar-SA"/>
        </w:rPr>
        <w:t xml:space="preserve"> ; наук. ред. пер. : К. Тарасова, І. Міщенко, М. </w:t>
      </w:r>
      <w:proofErr w:type="spellStart"/>
      <w:r w:rsidRPr="008B1923">
        <w:rPr>
          <w:rFonts w:ascii="Times New Roman" w:eastAsia="Calibri" w:hAnsi="Times New Roman" w:cs="Times New Roman"/>
          <w:color w:val="auto"/>
          <w:lang w:bidi="ar-SA"/>
        </w:rPr>
        <w:t>Йолтуховський</w:t>
      </w:r>
      <w:proofErr w:type="spellEnd"/>
      <w:r w:rsidRPr="008B1923">
        <w:rPr>
          <w:rFonts w:ascii="Times New Roman" w:eastAsia="Calibri" w:hAnsi="Times New Roman" w:cs="Times New Roman"/>
          <w:color w:val="auto"/>
          <w:lang w:bidi="ar-SA"/>
        </w:rPr>
        <w:t xml:space="preserve">, Н. </w:t>
      </w:r>
      <w:proofErr w:type="spellStart"/>
      <w:r w:rsidRPr="008B1923">
        <w:rPr>
          <w:rFonts w:ascii="Times New Roman" w:eastAsia="Calibri" w:hAnsi="Times New Roman" w:cs="Times New Roman"/>
          <w:color w:val="auto"/>
          <w:lang w:bidi="ar-SA"/>
        </w:rPr>
        <w:t>Воронич-Семченко</w:t>
      </w:r>
      <w:proofErr w:type="spellEnd"/>
      <w:r w:rsidRPr="008B1923">
        <w:rPr>
          <w:rFonts w:ascii="Times New Roman" w:eastAsia="Calibri" w:hAnsi="Times New Roman" w:cs="Times New Roman"/>
          <w:color w:val="auto"/>
          <w:lang w:bidi="ar-SA"/>
        </w:rPr>
        <w:t xml:space="preserve"> – К. : ВСВ «Медицина», 2022. – 1206 с.</w:t>
      </w:r>
    </w:p>
    <w:p w14:paraId="2B375DD6"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position w:val="6"/>
        </w:rPr>
      </w:pPr>
      <w:proofErr w:type="spellStart"/>
      <w:r w:rsidRPr="008B1923">
        <w:rPr>
          <w:rFonts w:ascii="Times New Roman" w:hAnsi="Times New Roman" w:cs="Times New Roman"/>
          <w:position w:val="6"/>
        </w:rPr>
        <w:t>Гжегоцький</w:t>
      </w:r>
      <w:proofErr w:type="spellEnd"/>
      <w:r w:rsidRPr="008B1923">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8B1923">
        <w:rPr>
          <w:rFonts w:ascii="Times New Roman" w:hAnsi="Times New Roman" w:cs="Times New Roman"/>
          <w:position w:val="6"/>
        </w:rPr>
        <w:t>Гжегоцький</w:t>
      </w:r>
      <w:proofErr w:type="spellEnd"/>
      <w:r w:rsidRPr="008B1923">
        <w:rPr>
          <w:rFonts w:ascii="Times New Roman" w:hAnsi="Times New Roman" w:cs="Times New Roman"/>
          <w:position w:val="6"/>
        </w:rPr>
        <w:t xml:space="preserve"> [та </w:t>
      </w:r>
      <w:proofErr w:type="spellStart"/>
      <w:r w:rsidRPr="008B1923">
        <w:rPr>
          <w:rFonts w:ascii="Times New Roman" w:hAnsi="Times New Roman" w:cs="Times New Roman"/>
          <w:position w:val="6"/>
        </w:rPr>
        <w:t>ін</w:t>
      </w:r>
      <w:proofErr w:type="spellEnd"/>
      <w:r w:rsidRPr="008B1923">
        <w:rPr>
          <w:rFonts w:ascii="Times New Roman" w:hAnsi="Times New Roman" w:cs="Times New Roman"/>
          <w:position w:val="6"/>
        </w:rPr>
        <w:t>].– Вінниця: Нова книга.– 2019.- 464 с.</w:t>
      </w:r>
    </w:p>
    <w:p w14:paraId="0617969D"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position w:val="6"/>
        </w:rPr>
      </w:pPr>
      <w:r w:rsidRPr="008B1923">
        <w:rPr>
          <w:rFonts w:ascii="Times New Roman" w:hAnsi="Times New Roman" w:cs="Times New Roman"/>
          <w:position w:val="6"/>
        </w:rPr>
        <w:t xml:space="preserve">Фізіологія. Короткий курс. 2-ге вид. / Мороз В.М., </w:t>
      </w:r>
      <w:proofErr w:type="spellStart"/>
      <w:r w:rsidRPr="008B1923">
        <w:rPr>
          <w:rFonts w:ascii="Times New Roman" w:hAnsi="Times New Roman" w:cs="Times New Roman"/>
          <w:position w:val="6"/>
        </w:rPr>
        <w:t>Йолтухівський</w:t>
      </w:r>
      <w:proofErr w:type="spellEnd"/>
      <w:r w:rsidRPr="008B1923">
        <w:rPr>
          <w:rFonts w:ascii="Times New Roman" w:hAnsi="Times New Roman" w:cs="Times New Roman"/>
          <w:position w:val="6"/>
        </w:rPr>
        <w:t xml:space="preserve"> М.В., Шандра О.А. [та ін.]- за ред. Мороз В.М., </w:t>
      </w:r>
      <w:proofErr w:type="spellStart"/>
      <w:r w:rsidRPr="008B1923">
        <w:rPr>
          <w:rFonts w:ascii="Times New Roman" w:hAnsi="Times New Roman" w:cs="Times New Roman"/>
          <w:position w:val="6"/>
        </w:rPr>
        <w:t>Йолтухівський</w:t>
      </w:r>
      <w:proofErr w:type="spellEnd"/>
      <w:r w:rsidRPr="008B1923">
        <w:rPr>
          <w:rFonts w:ascii="Times New Roman" w:hAnsi="Times New Roman" w:cs="Times New Roman"/>
          <w:position w:val="6"/>
        </w:rPr>
        <w:t xml:space="preserve"> М.В .– Вінниця: Нова книга. –2020. - 408 с.</w:t>
      </w:r>
    </w:p>
    <w:p w14:paraId="51F9BD88" w14:textId="77777777" w:rsidR="005C27E2" w:rsidRPr="008B1923" w:rsidRDefault="005C27E2" w:rsidP="008B1923">
      <w:pPr>
        <w:pStyle w:val="a3"/>
        <w:numPr>
          <w:ilvl w:val="0"/>
          <w:numId w:val="84"/>
        </w:numPr>
        <w:tabs>
          <w:tab w:val="left" w:pos="9498"/>
        </w:tabs>
        <w:ind w:left="284" w:hanging="284"/>
        <w:jc w:val="both"/>
        <w:rPr>
          <w:rStyle w:val="normaltextrun"/>
          <w:rFonts w:ascii="Times New Roman" w:hAnsi="Times New Roman" w:cs="Times New Roman"/>
          <w:shd w:val="clear" w:color="auto" w:fill="FFFFFF"/>
        </w:rPr>
      </w:pPr>
      <w:proofErr w:type="spellStart"/>
      <w:r w:rsidRPr="008B1923">
        <w:rPr>
          <w:rFonts w:ascii="Times New Roman" w:hAnsi="Times New Roman" w:cs="Times New Roman"/>
          <w:position w:val="6"/>
        </w:rPr>
        <w:t>Філімонов</w:t>
      </w:r>
      <w:proofErr w:type="spellEnd"/>
      <w:r w:rsidRPr="008B1923">
        <w:rPr>
          <w:rFonts w:ascii="Times New Roman" w:hAnsi="Times New Roman" w:cs="Times New Roman"/>
          <w:position w:val="6"/>
        </w:rPr>
        <w:t xml:space="preserve"> В. І. Фізіологія людини: підручник / В. Ф .</w:t>
      </w:r>
      <w:proofErr w:type="spellStart"/>
      <w:r w:rsidRPr="008B1923">
        <w:rPr>
          <w:rFonts w:ascii="Times New Roman" w:hAnsi="Times New Roman" w:cs="Times New Roman"/>
          <w:position w:val="6"/>
        </w:rPr>
        <w:t>Філімонов</w:t>
      </w:r>
      <w:proofErr w:type="spellEnd"/>
      <w:r w:rsidRPr="008B1923">
        <w:rPr>
          <w:rFonts w:ascii="Times New Roman" w:hAnsi="Times New Roman" w:cs="Times New Roman"/>
          <w:position w:val="6"/>
        </w:rPr>
        <w:t>. – 4е вид., К.: Медицина, 2021. - 488 с.</w:t>
      </w:r>
    </w:p>
    <w:p w14:paraId="74E8E298"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shd w:val="clear" w:color="auto" w:fill="FFFFFF"/>
        </w:rPr>
      </w:pPr>
      <w:r w:rsidRPr="008B1923">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8B1923">
        <w:rPr>
          <w:rStyle w:val="normaltextrun"/>
          <w:rFonts w:ascii="Times New Roman" w:hAnsi="Times New Roman" w:cs="Times New Roman"/>
          <w:shd w:val="clear" w:color="auto" w:fill="FFFFFF"/>
        </w:rPr>
        <w:t>навч</w:t>
      </w:r>
      <w:proofErr w:type="spellEnd"/>
      <w:r w:rsidRPr="008B1923">
        <w:rPr>
          <w:rStyle w:val="normaltextrun"/>
          <w:rFonts w:ascii="Times New Roman" w:hAnsi="Times New Roman" w:cs="Times New Roman"/>
          <w:shd w:val="clear" w:color="auto" w:fill="FFFFFF"/>
        </w:rPr>
        <w:t xml:space="preserve">. </w:t>
      </w:r>
      <w:proofErr w:type="spellStart"/>
      <w:r w:rsidRPr="008B1923">
        <w:rPr>
          <w:rStyle w:val="normaltextrun"/>
          <w:rFonts w:ascii="Times New Roman" w:hAnsi="Times New Roman" w:cs="Times New Roman"/>
          <w:shd w:val="clear" w:color="auto" w:fill="FFFFFF"/>
        </w:rPr>
        <w:t>посіб</w:t>
      </w:r>
      <w:proofErr w:type="spellEnd"/>
      <w:r w:rsidRPr="008B1923">
        <w:rPr>
          <w:rStyle w:val="normaltextrun"/>
          <w:rFonts w:ascii="Times New Roman" w:hAnsi="Times New Roman" w:cs="Times New Roman"/>
          <w:shd w:val="clear" w:color="auto" w:fill="FFFFFF"/>
        </w:rPr>
        <w:t xml:space="preserve">. / О. А. Шандра , Л. С. </w:t>
      </w:r>
      <w:proofErr w:type="spellStart"/>
      <w:r w:rsidRPr="008B1923">
        <w:rPr>
          <w:rStyle w:val="normaltextrun"/>
          <w:rFonts w:ascii="Times New Roman" w:hAnsi="Times New Roman" w:cs="Times New Roman"/>
          <w:shd w:val="clear" w:color="auto" w:fill="FFFFFF"/>
        </w:rPr>
        <w:t>Годлевський</w:t>
      </w:r>
      <w:proofErr w:type="spellEnd"/>
      <w:r w:rsidRPr="008B1923">
        <w:rPr>
          <w:rStyle w:val="normaltextrun"/>
          <w:rFonts w:ascii="Times New Roman" w:hAnsi="Times New Roman" w:cs="Times New Roman"/>
          <w:shd w:val="clear" w:color="auto" w:fill="FFFFFF"/>
        </w:rPr>
        <w:t xml:space="preserve">, О. А. Кащенко О. С. Л. Ляшенко, </w:t>
      </w:r>
      <w:r w:rsidRPr="008B1923">
        <w:rPr>
          <w:rStyle w:val="normaltextrun"/>
          <w:rFonts w:ascii="Times New Roman" w:hAnsi="Times New Roman" w:cs="Times New Roman"/>
          <w:shd w:val="clear" w:color="auto" w:fill="FFFFFF"/>
        </w:rPr>
        <w:lastRenderedPageBreak/>
        <w:t xml:space="preserve">О. В. Денисенко, О. В. </w:t>
      </w:r>
      <w:proofErr w:type="spellStart"/>
      <w:r w:rsidRPr="008B1923">
        <w:rPr>
          <w:rStyle w:val="normaltextrun"/>
          <w:rFonts w:ascii="Times New Roman" w:hAnsi="Times New Roman" w:cs="Times New Roman"/>
          <w:shd w:val="clear" w:color="auto" w:fill="FFFFFF"/>
        </w:rPr>
        <w:t>Онуфриенко</w:t>
      </w:r>
      <w:proofErr w:type="spellEnd"/>
      <w:r w:rsidRPr="008B1923">
        <w:rPr>
          <w:rStyle w:val="normaltextrun"/>
          <w:rFonts w:ascii="Times New Roman" w:hAnsi="Times New Roman" w:cs="Times New Roman"/>
          <w:shd w:val="clear" w:color="auto" w:fill="FFFFFF"/>
        </w:rPr>
        <w:t xml:space="preserve">, Г. О. </w:t>
      </w:r>
      <w:proofErr w:type="spellStart"/>
      <w:r w:rsidRPr="008B1923">
        <w:rPr>
          <w:rStyle w:val="normaltextrun"/>
          <w:rFonts w:ascii="Times New Roman" w:hAnsi="Times New Roman" w:cs="Times New Roman"/>
          <w:shd w:val="clear" w:color="auto" w:fill="FFFFFF"/>
        </w:rPr>
        <w:t>Волохова</w:t>
      </w:r>
      <w:proofErr w:type="spellEnd"/>
      <w:r w:rsidRPr="008B1923">
        <w:rPr>
          <w:rStyle w:val="normaltextrun"/>
          <w:rFonts w:ascii="Times New Roman" w:hAnsi="Times New Roman" w:cs="Times New Roman"/>
          <w:shd w:val="clear" w:color="auto" w:fill="FFFFFF"/>
        </w:rPr>
        <w:t xml:space="preserve">, М. Ю. </w:t>
      </w:r>
      <w:proofErr w:type="spellStart"/>
      <w:r w:rsidRPr="008B1923">
        <w:rPr>
          <w:rStyle w:val="normaltextrun"/>
          <w:rFonts w:ascii="Times New Roman" w:hAnsi="Times New Roman" w:cs="Times New Roman"/>
          <w:shd w:val="clear" w:color="auto" w:fill="FFFFFF"/>
        </w:rPr>
        <w:t>Русакова</w:t>
      </w:r>
      <w:proofErr w:type="spellEnd"/>
      <w:r w:rsidRPr="008B1923">
        <w:rPr>
          <w:rStyle w:val="normaltextrun"/>
          <w:rFonts w:ascii="Times New Roman" w:hAnsi="Times New Roman" w:cs="Times New Roman"/>
          <w:shd w:val="clear" w:color="auto" w:fill="FFFFFF"/>
        </w:rPr>
        <w:t xml:space="preserve"> – Одеса : </w:t>
      </w:r>
      <w:proofErr w:type="spellStart"/>
      <w:r w:rsidRPr="008B1923">
        <w:rPr>
          <w:rStyle w:val="normaltextrun"/>
          <w:rFonts w:ascii="Times New Roman" w:hAnsi="Times New Roman" w:cs="Times New Roman"/>
          <w:shd w:val="clear" w:color="auto" w:fill="FFFFFF"/>
        </w:rPr>
        <w:t>Олді</w:t>
      </w:r>
      <w:proofErr w:type="spellEnd"/>
      <w:r w:rsidRPr="008B1923">
        <w:rPr>
          <w:rStyle w:val="normaltextrun"/>
          <w:rFonts w:ascii="Times New Roman" w:hAnsi="Times New Roman" w:cs="Times New Roman"/>
          <w:shd w:val="clear" w:color="auto" w:fill="FFFFFF"/>
        </w:rPr>
        <w:t xml:space="preserve">+, 2024. – 180 с. ISВN 978-966-992-516-9 </w:t>
      </w:r>
      <w:hyperlink r:id="rId59" w:tgtFrame="_blank" w:history="1">
        <w:r w:rsidRPr="008B1923">
          <w:rPr>
            <w:rStyle w:val="normaltextrun"/>
            <w:rFonts w:ascii="Times New Roman" w:hAnsi="Times New Roman" w:cs="Times New Roman"/>
            <w:color w:val="0000FF"/>
            <w:u w:val="single"/>
            <w:shd w:val="clear" w:color="auto" w:fill="FFFFFF"/>
          </w:rPr>
          <w:t>Див.</w:t>
        </w:r>
      </w:hyperlink>
    </w:p>
    <w:p w14:paraId="2549D968"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shd w:val="clear" w:color="auto" w:fill="FFFFFF"/>
        </w:rPr>
      </w:pPr>
      <w:r w:rsidRPr="008B1923">
        <w:rPr>
          <w:rFonts w:ascii="Times New Roman" w:hAnsi="Times New Roman" w:cs="Times New Roman"/>
          <w:position w:val="6"/>
        </w:rPr>
        <w:t xml:space="preserve">Фізіологія : підручник для </w:t>
      </w:r>
      <w:proofErr w:type="spellStart"/>
      <w:r w:rsidRPr="008B1923">
        <w:rPr>
          <w:rFonts w:ascii="Times New Roman" w:hAnsi="Times New Roman" w:cs="Times New Roman"/>
          <w:position w:val="6"/>
        </w:rPr>
        <w:t>студ</w:t>
      </w:r>
      <w:proofErr w:type="spellEnd"/>
      <w:r w:rsidRPr="008B1923">
        <w:rPr>
          <w:rFonts w:ascii="Times New Roman" w:hAnsi="Times New Roman" w:cs="Times New Roman"/>
          <w:position w:val="6"/>
        </w:rPr>
        <w:t xml:space="preserve">. </w:t>
      </w:r>
      <w:proofErr w:type="spellStart"/>
      <w:r w:rsidRPr="008B1923">
        <w:rPr>
          <w:rFonts w:ascii="Times New Roman" w:hAnsi="Times New Roman" w:cs="Times New Roman"/>
          <w:position w:val="6"/>
        </w:rPr>
        <w:t>вищ</w:t>
      </w:r>
      <w:proofErr w:type="spellEnd"/>
      <w:r w:rsidRPr="008B1923">
        <w:rPr>
          <w:rFonts w:ascii="Times New Roman" w:hAnsi="Times New Roman" w:cs="Times New Roman"/>
          <w:position w:val="6"/>
        </w:rPr>
        <w:t xml:space="preserve">. мед. </w:t>
      </w:r>
      <w:proofErr w:type="spellStart"/>
      <w:r w:rsidRPr="008B1923">
        <w:rPr>
          <w:rFonts w:ascii="Times New Roman" w:hAnsi="Times New Roman" w:cs="Times New Roman"/>
          <w:position w:val="6"/>
        </w:rPr>
        <w:t>навч</w:t>
      </w:r>
      <w:proofErr w:type="spellEnd"/>
      <w:r w:rsidRPr="008B1923">
        <w:rPr>
          <w:rFonts w:ascii="Times New Roman" w:hAnsi="Times New Roman" w:cs="Times New Roman"/>
          <w:position w:val="6"/>
        </w:rPr>
        <w:t xml:space="preserve">. </w:t>
      </w:r>
      <w:proofErr w:type="spellStart"/>
      <w:r w:rsidRPr="008B1923">
        <w:rPr>
          <w:rFonts w:ascii="Times New Roman" w:hAnsi="Times New Roman" w:cs="Times New Roman"/>
          <w:position w:val="6"/>
        </w:rPr>
        <w:t>закл</w:t>
      </w:r>
      <w:proofErr w:type="spellEnd"/>
      <w:r w:rsidRPr="008B1923">
        <w:rPr>
          <w:rFonts w:ascii="Times New Roman" w:hAnsi="Times New Roman" w:cs="Times New Roman"/>
          <w:position w:val="6"/>
        </w:rPr>
        <w:t xml:space="preserve">. / В. Г. Шевчук [та ін.], за ред. В. Г. Шевчука. - Вид. 5, </w:t>
      </w:r>
      <w:proofErr w:type="spellStart"/>
      <w:r w:rsidRPr="008B1923">
        <w:rPr>
          <w:rFonts w:ascii="Times New Roman" w:hAnsi="Times New Roman" w:cs="Times New Roman"/>
          <w:position w:val="6"/>
        </w:rPr>
        <w:t>випр</w:t>
      </w:r>
      <w:proofErr w:type="spellEnd"/>
      <w:r w:rsidRPr="008B1923">
        <w:rPr>
          <w:rFonts w:ascii="Times New Roman" w:hAnsi="Times New Roman" w:cs="Times New Roman"/>
          <w:position w:val="6"/>
        </w:rPr>
        <w:t xml:space="preserve">. і </w:t>
      </w:r>
      <w:proofErr w:type="spellStart"/>
      <w:r w:rsidRPr="008B1923">
        <w:rPr>
          <w:rFonts w:ascii="Times New Roman" w:hAnsi="Times New Roman" w:cs="Times New Roman"/>
          <w:position w:val="6"/>
        </w:rPr>
        <w:t>доповн</w:t>
      </w:r>
      <w:proofErr w:type="spellEnd"/>
      <w:r w:rsidRPr="008B1923">
        <w:rPr>
          <w:rFonts w:ascii="Times New Roman" w:hAnsi="Times New Roman" w:cs="Times New Roman"/>
          <w:position w:val="6"/>
        </w:rPr>
        <w:t>. – Вінниця : Нова книга. - 2021. - 448 с.</w:t>
      </w:r>
      <w:r w:rsidRPr="008B1923">
        <w:rPr>
          <w:rFonts w:ascii="Times New Roman" w:hAnsi="Times New Roman" w:cs="Times New Roman"/>
        </w:rPr>
        <w:t>.</w:t>
      </w:r>
    </w:p>
    <w:p w14:paraId="1D262BBF" w14:textId="77777777" w:rsidR="005C27E2" w:rsidRPr="00A50030" w:rsidRDefault="005C27E2" w:rsidP="005C27E2">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5C69045E"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8B1923">
        <w:rPr>
          <w:rFonts w:ascii="Times New Roman" w:eastAsia="Calibri" w:hAnsi="Times New Roman" w:cs="Times New Roman"/>
          <w:color w:val="auto"/>
          <w:position w:val="6"/>
          <w:lang w:val="en-US" w:eastAsia="en-US" w:bidi="ar-SA"/>
        </w:rPr>
        <w:t>Vinnytsya</w:t>
      </w:r>
      <w:proofErr w:type="spellEnd"/>
      <w:r w:rsidRPr="008B1923">
        <w:rPr>
          <w:rFonts w:ascii="Times New Roman" w:eastAsia="Calibri" w:hAnsi="Times New Roman" w:cs="Times New Roman"/>
          <w:color w:val="auto"/>
          <w:position w:val="6"/>
          <w:lang w:val="en-US" w:eastAsia="en-US" w:bidi="ar-SA"/>
        </w:rPr>
        <w:t xml:space="preserve">: Nova </w:t>
      </w:r>
      <w:proofErr w:type="spellStart"/>
      <w:r w:rsidRPr="008B1923">
        <w:rPr>
          <w:rFonts w:ascii="Times New Roman" w:eastAsia="Calibri" w:hAnsi="Times New Roman" w:cs="Times New Roman"/>
          <w:color w:val="auto"/>
          <w:position w:val="6"/>
          <w:lang w:val="en-US" w:eastAsia="en-US" w:bidi="ar-SA"/>
        </w:rPr>
        <w:t>Kniga</w:t>
      </w:r>
      <w:proofErr w:type="spellEnd"/>
      <w:r w:rsidRPr="008B1923">
        <w:rPr>
          <w:rFonts w:ascii="Times New Roman" w:eastAsia="Calibri" w:hAnsi="Times New Roman" w:cs="Times New Roman"/>
          <w:color w:val="auto"/>
          <w:position w:val="6"/>
          <w:lang w:val="en-US" w:eastAsia="en-US" w:bidi="ar-SA"/>
        </w:rPr>
        <w:t>. - 2020. – 728</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p.</w:t>
      </w:r>
    </w:p>
    <w:p w14:paraId="43D97D03"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 xml:space="preserve">Costanzo L. S. Physiology / L. S. </w:t>
      </w:r>
      <w:proofErr w:type="gramStart"/>
      <w:r w:rsidRPr="008B1923">
        <w:rPr>
          <w:rFonts w:ascii="Times New Roman" w:eastAsia="Calibri" w:hAnsi="Times New Roman" w:cs="Times New Roman"/>
          <w:color w:val="auto"/>
          <w:position w:val="6"/>
          <w:lang w:val="en-US" w:eastAsia="en-US" w:bidi="ar-SA"/>
        </w:rPr>
        <w:t>Costanzo.-</w:t>
      </w:r>
      <w:proofErr w:type="gramEnd"/>
      <w:r w:rsidRPr="008B1923">
        <w:rPr>
          <w:rFonts w:ascii="Times New Roman" w:eastAsia="Calibri" w:hAnsi="Times New Roman" w:cs="Times New Roman"/>
          <w:color w:val="auto"/>
          <w:position w:val="6"/>
          <w:lang w:val="en-US" w:eastAsia="en-US" w:bidi="ar-SA"/>
        </w:rPr>
        <w:t xml:space="preserve"> Elsevier Health Sciences.</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7th ed.,</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2021.</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 xml:space="preserve">-528 p. </w:t>
      </w:r>
    </w:p>
    <w:p w14:paraId="099DC764"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4F6FF01"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 xml:space="preserve">Guyton </w:t>
      </w:r>
      <w:r w:rsidRPr="008B1923">
        <w:rPr>
          <w:rFonts w:ascii="Times New Roman" w:eastAsia="Calibri" w:hAnsi="Times New Roman" w:cs="Times New Roman"/>
          <w:color w:val="auto"/>
          <w:position w:val="6"/>
          <w:lang w:val="ru-RU" w:eastAsia="en-US" w:bidi="ar-SA"/>
        </w:rPr>
        <w:t>А</w:t>
      </w:r>
      <w:r w:rsidRPr="008B1923">
        <w:rPr>
          <w:rFonts w:ascii="Times New Roman" w:eastAsia="Calibri" w:hAnsi="Times New Roman" w:cs="Times New Roman"/>
          <w:color w:val="auto"/>
          <w:position w:val="6"/>
          <w:lang w:val="en-US" w:eastAsia="en-US" w:bidi="ar-SA"/>
        </w:rPr>
        <w:t xml:space="preserve">. Textbook of Medical Physiology / A. </w:t>
      </w:r>
      <w:proofErr w:type="gramStart"/>
      <w:r w:rsidRPr="008B1923">
        <w:rPr>
          <w:rFonts w:ascii="Times New Roman" w:eastAsia="Calibri" w:hAnsi="Times New Roman" w:cs="Times New Roman"/>
          <w:color w:val="auto"/>
          <w:position w:val="6"/>
          <w:lang w:val="en-US" w:eastAsia="en-US" w:bidi="ar-SA"/>
        </w:rPr>
        <w:t>Guyton,  J.</w:t>
      </w:r>
      <w:proofErr w:type="gramEnd"/>
      <w:r w:rsidRPr="008B1923">
        <w:rPr>
          <w:rFonts w:ascii="Times New Roman" w:eastAsia="Calibri" w:hAnsi="Times New Roman" w:cs="Times New Roman"/>
          <w:color w:val="auto"/>
          <w:position w:val="6"/>
          <w:lang w:val="en-US" w:eastAsia="en-US" w:bidi="ar-SA"/>
        </w:rPr>
        <w:t xml:space="preserve"> E. Hall. -  Elsevier. -  14th Edition, 2021. – 1820 p.</w:t>
      </w:r>
    </w:p>
    <w:p w14:paraId="12A17B45"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 xml:space="preserve">Koeppen B. M. Berne and Levy Physiology </w:t>
      </w:r>
      <w:proofErr w:type="gramStart"/>
      <w:r w:rsidRPr="008B1923">
        <w:rPr>
          <w:rFonts w:ascii="Times New Roman" w:eastAsia="Calibri" w:hAnsi="Times New Roman" w:cs="Times New Roman"/>
          <w:color w:val="auto"/>
          <w:position w:val="6"/>
          <w:lang w:val="en-US" w:eastAsia="en-US" w:bidi="ar-SA"/>
        </w:rPr>
        <w:t>/  B.</w:t>
      </w:r>
      <w:proofErr w:type="gramEnd"/>
      <w:r w:rsidRPr="008B1923">
        <w:rPr>
          <w:rFonts w:ascii="Times New Roman" w:eastAsia="Calibri" w:hAnsi="Times New Roman" w:cs="Times New Roman"/>
          <w:color w:val="auto"/>
          <w:position w:val="6"/>
          <w:lang w:val="en-US" w:eastAsia="en-US" w:bidi="ar-SA"/>
        </w:rPr>
        <w:t xml:space="preserve"> M. </w:t>
      </w:r>
      <w:proofErr w:type="gramStart"/>
      <w:r w:rsidRPr="008B1923">
        <w:rPr>
          <w:rFonts w:ascii="Times New Roman" w:eastAsia="Calibri" w:hAnsi="Times New Roman" w:cs="Times New Roman"/>
          <w:color w:val="auto"/>
          <w:position w:val="6"/>
          <w:lang w:val="en-US" w:eastAsia="en-US" w:bidi="ar-SA"/>
        </w:rPr>
        <w:t>Koeppen,  B.</w:t>
      </w:r>
      <w:proofErr w:type="gramEnd"/>
      <w:r w:rsidRPr="008B1923">
        <w:rPr>
          <w:rFonts w:ascii="Times New Roman" w:eastAsia="Calibri" w:hAnsi="Times New Roman" w:cs="Times New Roman"/>
          <w:color w:val="auto"/>
          <w:position w:val="6"/>
          <w:lang w:val="en-US" w:eastAsia="en-US" w:bidi="ar-SA"/>
        </w:rPr>
        <w:t xml:space="preserve"> A. Stanton. -  Elsevier Health Sciences. - 8th edition, 2023. – 864 p.</w:t>
      </w:r>
    </w:p>
    <w:p w14:paraId="5802B87E"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proofErr w:type="spellStart"/>
      <w:r w:rsidRPr="008B1923">
        <w:rPr>
          <w:rFonts w:ascii="Times New Roman" w:eastAsia="Calibri" w:hAnsi="Times New Roman" w:cs="Times New Roman"/>
          <w:color w:val="auto"/>
          <w:position w:val="6"/>
          <w:lang w:val="en-US" w:eastAsia="en-US" w:bidi="ar-SA"/>
        </w:rPr>
        <w:t>Sembulingam</w:t>
      </w:r>
      <w:proofErr w:type="spellEnd"/>
      <w:r w:rsidRPr="008B1923">
        <w:rPr>
          <w:rFonts w:ascii="Times New Roman" w:eastAsia="Calibri" w:hAnsi="Times New Roman" w:cs="Times New Roman"/>
          <w:color w:val="auto"/>
          <w:position w:val="6"/>
          <w:lang w:val="en-US" w:eastAsia="en-US" w:bidi="ar-SA"/>
        </w:rPr>
        <w:t xml:space="preserve"> K. Essentials of Medical Physiology / K. </w:t>
      </w:r>
      <w:proofErr w:type="spellStart"/>
      <w:r w:rsidRPr="008B1923">
        <w:rPr>
          <w:rFonts w:ascii="Times New Roman" w:eastAsia="Calibri" w:hAnsi="Times New Roman" w:cs="Times New Roman"/>
          <w:color w:val="auto"/>
          <w:position w:val="6"/>
          <w:lang w:val="en-US" w:eastAsia="en-US" w:bidi="ar-SA"/>
        </w:rPr>
        <w:t>Sembulingam</w:t>
      </w:r>
      <w:proofErr w:type="spellEnd"/>
      <w:r w:rsidRPr="008B1923">
        <w:rPr>
          <w:rFonts w:ascii="Times New Roman" w:eastAsia="Calibri" w:hAnsi="Times New Roman" w:cs="Times New Roman"/>
          <w:color w:val="auto"/>
          <w:position w:val="6"/>
          <w:lang w:val="en-US" w:eastAsia="en-US" w:bidi="ar-SA"/>
        </w:rPr>
        <w:t xml:space="preserve">, P. </w:t>
      </w:r>
      <w:proofErr w:type="spellStart"/>
      <w:r w:rsidRPr="008B1923">
        <w:rPr>
          <w:rFonts w:ascii="Times New Roman" w:eastAsia="Calibri" w:hAnsi="Times New Roman" w:cs="Times New Roman"/>
          <w:color w:val="auto"/>
          <w:position w:val="6"/>
          <w:lang w:val="en-US" w:eastAsia="en-US" w:bidi="ar-SA"/>
        </w:rPr>
        <w:t>Sembulingam</w:t>
      </w:r>
      <w:proofErr w:type="spellEnd"/>
      <w:r w:rsidRPr="008B1923">
        <w:rPr>
          <w:rFonts w:ascii="Times New Roman" w:eastAsia="Calibri" w:hAnsi="Times New Roman" w:cs="Times New Roman"/>
          <w:color w:val="auto"/>
          <w:position w:val="6"/>
          <w:lang w:val="en-US" w:eastAsia="en-US" w:bidi="ar-SA"/>
        </w:rPr>
        <w:t>. – Jaypee Brothers Medical Publishers. – 9th ed., 2022. –1022 p.</w:t>
      </w:r>
    </w:p>
    <w:p w14:paraId="7B6C9CFA" w14:textId="77777777" w:rsidR="005C27E2" w:rsidRPr="00C7274D" w:rsidRDefault="005C27E2" w:rsidP="005C27E2">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0CF0F8B"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position w:val="6"/>
          <w:lang w:eastAsia="en-US" w:bidi="ar-SA"/>
        </w:rPr>
      </w:pPr>
      <w:r w:rsidRPr="008B1923">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B1923">
        <w:rPr>
          <w:rFonts w:ascii="Times New Roman" w:eastAsia="Calibri" w:hAnsi="Times New Roman" w:cs="Times New Roman"/>
          <w:color w:val="auto"/>
          <w:position w:val="6"/>
          <w:lang w:eastAsia="en-US" w:bidi="ar-SA"/>
        </w:rPr>
        <w:t>ОНМедУ</w:t>
      </w:r>
      <w:proofErr w:type="spellEnd"/>
      <w:r w:rsidRPr="008B1923">
        <w:rPr>
          <w:rFonts w:ascii="Times New Roman" w:eastAsia="Calibri" w:hAnsi="Times New Roman" w:cs="Times New Roman"/>
          <w:color w:val="auto"/>
          <w:position w:val="6"/>
          <w:lang w:eastAsia="en-US" w:bidi="ar-SA"/>
        </w:rPr>
        <w:t xml:space="preserve"> </w:t>
      </w:r>
      <w:hyperlink r:id="rId60" w:history="1">
        <w:r w:rsidRPr="008B1923">
          <w:rPr>
            <w:rFonts w:ascii="Times New Roman" w:eastAsia="Calibri" w:hAnsi="Times New Roman" w:cs="Times New Roman"/>
            <w:color w:val="0563C1"/>
            <w:u w:val="single"/>
            <w:lang w:eastAsia="en-US" w:bidi="ar-SA"/>
          </w:rPr>
          <w:t>https://onmedu.edu.ua/kafedra/biofiziki-informatiki-medichnoi-aparaturi/</w:t>
        </w:r>
      </w:hyperlink>
    </w:p>
    <w:p w14:paraId="7294108C"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ru-RU" w:eastAsia="en-US" w:bidi="ar-SA"/>
        </w:rPr>
      </w:pPr>
      <w:r w:rsidRPr="008B1923">
        <w:rPr>
          <w:rFonts w:ascii="Times New Roman" w:eastAsia="Calibri" w:hAnsi="Times New Roman" w:cs="Times New Roman"/>
          <w:color w:val="auto"/>
          <w:lang w:val="ru-RU" w:eastAsia="en-US" w:bidi="ar-SA"/>
        </w:rPr>
        <w:t xml:space="preserve">Центр </w:t>
      </w:r>
      <w:proofErr w:type="spellStart"/>
      <w:r w:rsidRPr="008B1923">
        <w:rPr>
          <w:rFonts w:ascii="Times New Roman" w:eastAsia="Calibri" w:hAnsi="Times New Roman" w:cs="Times New Roman"/>
          <w:color w:val="auto"/>
          <w:lang w:val="ru-RU" w:eastAsia="en-US" w:bidi="ar-SA"/>
        </w:rPr>
        <w:t>тестування</w:t>
      </w:r>
      <w:proofErr w:type="spellEnd"/>
      <w:r w:rsidRPr="008B1923">
        <w:rPr>
          <w:rFonts w:ascii="Times New Roman" w:eastAsia="Calibri" w:hAnsi="Times New Roman" w:cs="Times New Roman"/>
          <w:color w:val="auto"/>
          <w:lang w:val="ru-RU" w:eastAsia="en-US" w:bidi="ar-SA"/>
        </w:rPr>
        <w:t xml:space="preserve"> – база </w:t>
      </w:r>
      <w:proofErr w:type="spellStart"/>
      <w:r w:rsidRPr="008B1923">
        <w:rPr>
          <w:rFonts w:ascii="Times New Roman" w:eastAsia="Calibri" w:hAnsi="Times New Roman" w:cs="Times New Roman"/>
          <w:color w:val="auto"/>
          <w:lang w:val="ru-RU" w:eastAsia="en-US" w:bidi="ar-SA"/>
        </w:rPr>
        <w:t>ліцензійних</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тестових</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завдань</w:t>
      </w:r>
      <w:proofErr w:type="spellEnd"/>
      <w:r w:rsidRPr="008B1923">
        <w:rPr>
          <w:rFonts w:ascii="Times New Roman" w:eastAsia="Calibri" w:hAnsi="Times New Roman" w:cs="Times New Roman"/>
          <w:color w:val="auto"/>
          <w:lang w:val="ru-RU" w:eastAsia="en-US" w:bidi="ar-SA"/>
        </w:rPr>
        <w:t xml:space="preserve"> «Крок»-1 </w:t>
      </w:r>
      <w:hyperlink r:id="rId61" w:history="1">
        <w:r w:rsidRPr="008B1923">
          <w:rPr>
            <w:rFonts w:ascii="Times New Roman" w:eastAsia="Calibri" w:hAnsi="Times New Roman" w:cs="Times New Roman"/>
            <w:color w:val="0563C1"/>
            <w:u w:val="single"/>
            <w:lang w:val="ru-RU" w:eastAsia="en-US" w:bidi="ar-SA"/>
          </w:rPr>
          <w:t>https://www.testcentr.org.ua/uk/component/sppagebuilder/?view=page&amp;id=317</w:t>
        </w:r>
      </w:hyperlink>
    </w:p>
    <w:p w14:paraId="354BCEE2"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B1923">
        <w:rPr>
          <w:rFonts w:ascii="Times New Roman" w:eastAsia="Calibri" w:hAnsi="Times New Roman" w:cs="Times New Roman"/>
          <w:color w:val="auto"/>
          <w:lang w:val="ru-RU" w:eastAsia="en-US" w:bidi="ar-SA"/>
        </w:rPr>
        <w:t>Підготовка</w:t>
      </w:r>
      <w:proofErr w:type="spellEnd"/>
      <w:r w:rsidRPr="008B1923">
        <w:rPr>
          <w:rFonts w:ascii="Times New Roman" w:eastAsia="Calibri" w:hAnsi="Times New Roman" w:cs="Times New Roman"/>
          <w:color w:val="auto"/>
          <w:lang w:val="ru-RU" w:eastAsia="en-US" w:bidi="ar-SA"/>
        </w:rPr>
        <w:t xml:space="preserve"> до Крок-1: </w:t>
      </w:r>
      <w:hyperlink r:id="rId62" w:history="1">
        <w:r w:rsidRPr="008B1923">
          <w:rPr>
            <w:rFonts w:ascii="Times New Roman" w:eastAsia="Calibri" w:hAnsi="Times New Roman" w:cs="Times New Roman"/>
            <w:color w:val="0563C1"/>
            <w:u w:val="single"/>
            <w:lang w:val="ru-RU" w:eastAsia="en-US" w:bidi="ar-SA"/>
          </w:rPr>
          <w:t>https://testkrok.org.ua/</w:t>
        </w:r>
      </w:hyperlink>
    </w:p>
    <w:p w14:paraId="384C900A"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B1923">
        <w:rPr>
          <w:rFonts w:ascii="Times New Roman" w:eastAsia="Calibri" w:hAnsi="Times New Roman" w:cs="Times New Roman"/>
          <w:color w:val="auto"/>
          <w:lang w:val="ru-RU" w:eastAsia="en-US" w:bidi="ar-SA"/>
        </w:rPr>
        <w:t>Підготовка</w:t>
      </w:r>
      <w:proofErr w:type="spellEnd"/>
      <w:r w:rsidRPr="008B1923">
        <w:rPr>
          <w:rFonts w:ascii="Times New Roman" w:eastAsia="Calibri" w:hAnsi="Times New Roman" w:cs="Times New Roman"/>
          <w:color w:val="auto"/>
          <w:lang w:val="ru-RU" w:eastAsia="en-US" w:bidi="ar-SA"/>
        </w:rPr>
        <w:t xml:space="preserve"> до Крок-1: </w:t>
      </w:r>
      <w:hyperlink r:id="rId63" w:history="1">
        <w:r w:rsidRPr="008B1923">
          <w:rPr>
            <w:rFonts w:ascii="Times New Roman" w:eastAsia="Calibri" w:hAnsi="Times New Roman" w:cs="Times New Roman"/>
            <w:color w:val="0563C1"/>
            <w:u w:val="single"/>
            <w:lang w:val="ru-RU" w:eastAsia="en-US" w:bidi="ar-SA"/>
          </w:rPr>
          <w:t>https://krok-lead.com/booklet/krok1/cd970d18-4695-433d-bb10-019f2df50d9c</w:t>
        </w:r>
      </w:hyperlink>
    </w:p>
    <w:p w14:paraId="6C3EA499"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en-US" w:eastAsia="en-US" w:bidi="ar-SA"/>
        </w:rPr>
      </w:pPr>
      <w:r w:rsidRPr="008B1923">
        <w:rPr>
          <w:rFonts w:ascii="Times New Roman" w:eastAsia="Calibri" w:hAnsi="Times New Roman" w:cs="Times New Roman"/>
          <w:color w:val="auto"/>
          <w:lang w:val="ru-RU" w:eastAsia="en-US" w:bidi="ar-SA"/>
        </w:rPr>
        <w:t xml:space="preserve">Он-лайн практикум з </w:t>
      </w:r>
      <w:proofErr w:type="spellStart"/>
      <w:r w:rsidRPr="008B1923">
        <w:rPr>
          <w:rFonts w:ascii="Times New Roman" w:eastAsia="Calibri" w:hAnsi="Times New Roman" w:cs="Times New Roman"/>
          <w:color w:val="auto"/>
          <w:lang w:val="ru-RU" w:eastAsia="en-US" w:bidi="ar-SA"/>
        </w:rPr>
        <w:t>фізіології</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Симуляційна</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програма</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Віртуальна</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Фізіологія</w:t>
      </w:r>
      <w:proofErr w:type="spellEnd"/>
      <w:r w:rsidRPr="008B1923">
        <w:rPr>
          <w:rFonts w:ascii="Times New Roman" w:eastAsia="Calibri" w:hAnsi="Times New Roman" w:cs="Times New Roman"/>
          <w:color w:val="auto"/>
          <w:lang w:val="ru-RU" w:eastAsia="en-US" w:bidi="ar-SA"/>
        </w:rPr>
        <w:t xml:space="preserve">» luprafisim.exe, створена </w:t>
      </w:r>
      <w:proofErr w:type="spellStart"/>
      <w:r w:rsidRPr="008B1923">
        <w:rPr>
          <w:rFonts w:ascii="Times New Roman" w:eastAsia="Calibri" w:hAnsi="Times New Roman" w:cs="Times New Roman"/>
          <w:color w:val="auto"/>
          <w:lang w:val="ru-RU" w:eastAsia="en-US" w:bidi="ar-SA"/>
        </w:rPr>
        <w:t>організацією</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en-US" w:eastAsia="en-US" w:bidi="ar-SA"/>
        </w:rPr>
        <w:t>Internich</w:t>
      </w:r>
      <w:proofErr w:type="spellEnd"/>
      <w:r w:rsidRPr="008B1923">
        <w:rPr>
          <w:rFonts w:ascii="Times New Roman" w:eastAsia="Calibri" w:hAnsi="Times New Roman" w:cs="Times New Roman"/>
          <w:color w:val="auto"/>
          <w:lang w:val="en-US" w:eastAsia="en-US" w:bidi="ar-SA"/>
        </w:rPr>
        <w:t xml:space="preserve"> </w:t>
      </w:r>
      <w:hyperlink r:id="rId64" w:history="1">
        <w:r w:rsidRPr="008B1923">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A3D8109" w14:textId="77777777" w:rsidR="005C27E2" w:rsidRPr="00A61609" w:rsidRDefault="005C27E2" w:rsidP="005C27E2">
      <w:pPr>
        <w:tabs>
          <w:tab w:val="left" w:leader="underscore" w:pos="9488"/>
        </w:tabs>
        <w:spacing w:line="360" w:lineRule="auto"/>
        <w:jc w:val="center"/>
        <w:rPr>
          <w:rFonts w:ascii="Times New Roman" w:eastAsia="Times New Roman" w:hAnsi="Times New Roman" w:cs="Times New Roman"/>
          <w:b/>
          <w:bCs/>
          <w:lang w:val="en-US"/>
        </w:rPr>
      </w:pPr>
    </w:p>
    <w:p w14:paraId="62B54C0E" w14:textId="77777777" w:rsidR="00E0797B" w:rsidRDefault="00E0797B" w:rsidP="006170D6">
      <w:pPr>
        <w:tabs>
          <w:tab w:val="left" w:leader="underscore" w:pos="9488"/>
        </w:tabs>
        <w:spacing w:line="360" w:lineRule="auto"/>
        <w:jc w:val="center"/>
        <w:rPr>
          <w:rFonts w:ascii="Times New Roman" w:eastAsia="Times New Roman" w:hAnsi="Times New Roman" w:cs="Times New Roman"/>
          <w:b/>
          <w:bCs/>
        </w:rPr>
      </w:pPr>
    </w:p>
    <w:p w14:paraId="012FF8AA" w14:textId="281EE0A7" w:rsidR="00812376" w:rsidRPr="005063C6" w:rsidRDefault="00812376" w:rsidP="00812376">
      <w:pPr>
        <w:jc w:val="center"/>
        <w:rPr>
          <w:rFonts w:ascii="Times New Roman" w:hAnsi="Times New Roman" w:cs="Times New Roman"/>
          <w:b/>
          <w:color w:val="000000" w:themeColor="text1"/>
        </w:rPr>
      </w:pPr>
      <w:r w:rsidRPr="005063C6">
        <w:rPr>
          <w:rFonts w:ascii="Times New Roman" w:hAnsi="Times New Roman" w:cs="Times New Roman"/>
          <w:b/>
          <w:color w:val="000000" w:themeColor="text1"/>
        </w:rPr>
        <w:t xml:space="preserve">Самостійна робота </w:t>
      </w:r>
      <w:r w:rsidR="005063C6" w:rsidRPr="005063C6">
        <w:rPr>
          <w:rFonts w:ascii="Times New Roman" w:hAnsi="Times New Roman" w:cs="Times New Roman"/>
          <w:b/>
          <w:color w:val="000000" w:themeColor="text1"/>
        </w:rPr>
        <w:t>9</w:t>
      </w:r>
    </w:p>
    <w:p w14:paraId="28633A98" w14:textId="25734AF3" w:rsidR="00812376" w:rsidRPr="005063C6" w:rsidRDefault="00812376" w:rsidP="00812376">
      <w:pPr>
        <w:jc w:val="both"/>
        <w:rPr>
          <w:rFonts w:ascii="Times New Roman" w:hAnsi="Times New Roman"/>
          <w:color w:val="000000" w:themeColor="text1"/>
          <w:position w:val="6"/>
        </w:rPr>
      </w:pPr>
      <w:r w:rsidRPr="00432CE5">
        <w:rPr>
          <w:rFonts w:ascii="Times New Roman" w:hAnsi="Times New Roman" w:cs="Times New Roman"/>
          <w:b/>
          <w:color w:val="auto"/>
        </w:rPr>
        <w:t>Тема</w:t>
      </w:r>
      <w:r w:rsidRPr="005063C6">
        <w:rPr>
          <w:rFonts w:ascii="Times New Roman" w:hAnsi="Times New Roman" w:cs="Times New Roman"/>
          <w:b/>
          <w:color w:val="000000" w:themeColor="text1"/>
        </w:rPr>
        <w:t>:</w:t>
      </w:r>
      <w:r w:rsidRPr="005063C6">
        <w:rPr>
          <w:rFonts w:ascii="Times New Roman" w:hAnsi="Times New Roman" w:cs="Times New Roman"/>
          <w:color w:val="000000" w:themeColor="text1"/>
        </w:rPr>
        <w:t xml:space="preserve"> </w:t>
      </w:r>
      <w:r w:rsidR="00B15857" w:rsidRPr="005063C6">
        <w:rPr>
          <w:rFonts w:ascii="Times New Roman" w:hAnsi="Times New Roman"/>
          <w:color w:val="000000" w:themeColor="text1"/>
          <w:position w:val="6"/>
        </w:rPr>
        <w:t>Дослідження артеріального і венозного пульсу людини. Аналіз СФГ, ФГ.</w:t>
      </w:r>
    </w:p>
    <w:p w14:paraId="01CBB2D7" w14:textId="0035A7CE" w:rsidR="00812376" w:rsidRPr="005063C6" w:rsidRDefault="00812376" w:rsidP="00812376">
      <w:pPr>
        <w:jc w:val="both"/>
        <w:rPr>
          <w:rFonts w:ascii="Times New Roman" w:hAnsi="Times New Roman" w:cs="Times New Roman"/>
          <w:color w:val="000000" w:themeColor="text1"/>
        </w:rPr>
      </w:pPr>
      <w:r w:rsidRPr="005063C6">
        <w:rPr>
          <w:rFonts w:ascii="Times New Roman" w:hAnsi="Times New Roman" w:cs="Times New Roman"/>
          <w:b/>
          <w:color w:val="000000" w:themeColor="text1"/>
        </w:rPr>
        <w:t>Мета:</w:t>
      </w:r>
      <w:r w:rsidRPr="005063C6">
        <w:rPr>
          <w:rFonts w:ascii="Times New Roman" w:hAnsi="Times New Roman" w:cs="Times New Roman"/>
          <w:color w:val="000000" w:themeColor="text1"/>
        </w:rPr>
        <w:t xml:space="preserve"> сформувати чітке уявлення про механізми </w:t>
      </w:r>
      <w:r w:rsidR="00B15857" w:rsidRPr="005063C6">
        <w:rPr>
          <w:rFonts w:ascii="Times New Roman" w:hAnsi="Times New Roman" w:cs="Times New Roman"/>
          <w:color w:val="000000" w:themeColor="text1"/>
        </w:rPr>
        <w:t>формування артеріального і</w:t>
      </w:r>
      <w:r w:rsidR="005063C6" w:rsidRPr="005063C6">
        <w:rPr>
          <w:rFonts w:ascii="Times New Roman" w:hAnsi="Times New Roman" w:cs="Times New Roman"/>
          <w:color w:val="000000" w:themeColor="text1"/>
        </w:rPr>
        <w:t xml:space="preserve"> </w:t>
      </w:r>
      <w:r w:rsidR="00B15857" w:rsidRPr="005063C6">
        <w:rPr>
          <w:rFonts w:ascii="Times New Roman" w:hAnsi="Times New Roman" w:cs="Times New Roman"/>
          <w:color w:val="000000" w:themeColor="text1"/>
        </w:rPr>
        <w:t>венозного пульсу</w:t>
      </w:r>
      <w:r w:rsidRPr="005063C6">
        <w:rPr>
          <w:rFonts w:ascii="Times New Roman" w:hAnsi="Times New Roman" w:cs="Times New Roman"/>
          <w:color w:val="000000" w:themeColor="text1"/>
        </w:rPr>
        <w:t>, що необхідне для розуміння процесів підтримки кровообігу за умов дії різних нервових і гуморальних факторів і, у разі потреби, цілеспрямованого впливу на кровотік у різних органах і системах</w:t>
      </w:r>
      <w:r w:rsidRPr="005063C6">
        <w:rPr>
          <w:rFonts w:ascii="Times New Roman" w:hAnsi="Times New Roman" w:cs="Times New Roman"/>
          <w:noProof/>
          <w:color w:val="000000" w:themeColor="text1"/>
        </w:rPr>
        <w:t>.</w:t>
      </w:r>
      <w:r w:rsidRPr="005063C6">
        <w:rPr>
          <w:rFonts w:ascii="Times New Roman" w:hAnsi="Times New Roman" w:cs="Times New Roman"/>
          <w:color w:val="000000" w:themeColor="text1"/>
        </w:rPr>
        <w:t xml:space="preserve"> </w:t>
      </w:r>
    </w:p>
    <w:p w14:paraId="7E988402" w14:textId="77777777" w:rsidR="00812376" w:rsidRPr="005063C6" w:rsidRDefault="00812376" w:rsidP="00812376">
      <w:pPr>
        <w:jc w:val="both"/>
        <w:rPr>
          <w:rFonts w:ascii="Times New Roman" w:hAnsi="Times New Roman" w:cs="Times New Roman"/>
          <w:color w:val="000000" w:themeColor="text1"/>
        </w:rPr>
      </w:pPr>
    </w:p>
    <w:p w14:paraId="3C0D3521" w14:textId="77777777" w:rsidR="00812376" w:rsidRPr="005063C6" w:rsidRDefault="00812376" w:rsidP="00812376">
      <w:pPr>
        <w:pStyle w:val="ae"/>
        <w:shd w:val="clear" w:color="auto" w:fill="FFFFFF"/>
        <w:spacing w:before="0" w:beforeAutospacing="0" w:after="0" w:afterAutospacing="0"/>
        <w:jc w:val="both"/>
        <w:rPr>
          <w:color w:val="000000" w:themeColor="text1"/>
        </w:rPr>
      </w:pPr>
      <w:r w:rsidRPr="005063C6">
        <w:rPr>
          <w:b/>
          <w:color w:val="000000" w:themeColor="text1"/>
        </w:rPr>
        <w:t>Основні поняття</w:t>
      </w:r>
      <w:r w:rsidRPr="005063C6">
        <w:rPr>
          <w:color w:val="000000" w:themeColor="text1"/>
        </w:rPr>
        <w:t xml:space="preserve">: </w:t>
      </w:r>
    </w:p>
    <w:p w14:paraId="61BC179E"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Рух крові у різних відділах серцево-судинної системи капілярах, його особливості.</w:t>
      </w:r>
    </w:p>
    <w:p w14:paraId="6AC53B90" w14:textId="77777777" w:rsidR="00B15857"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 xml:space="preserve">Фізіологічна характеристика </w:t>
      </w:r>
      <w:r w:rsidR="00B15857" w:rsidRPr="005063C6">
        <w:rPr>
          <w:iCs/>
          <w:color w:val="000000" w:themeColor="text1"/>
        </w:rPr>
        <w:t>артеріального пульсу.</w:t>
      </w:r>
    </w:p>
    <w:p w14:paraId="07E2E011" w14:textId="47B9E76D" w:rsidR="00812376" w:rsidRPr="005063C6" w:rsidRDefault="00B15857" w:rsidP="00812376">
      <w:pPr>
        <w:pStyle w:val="ae"/>
        <w:numPr>
          <w:ilvl w:val="6"/>
          <w:numId w:val="23"/>
        </w:numPr>
        <w:shd w:val="clear" w:color="auto" w:fill="FFFFFF"/>
        <w:spacing w:before="0" w:beforeAutospacing="0" w:after="0" w:afterAutospacing="0"/>
        <w:ind w:left="284" w:hanging="284"/>
        <w:jc w:val="both"/>
        <w:rPr>
          <w:iCs/>
          <w:color w:val="000000" w:themeColor="text1"/>
        </w:rPr>
      </w:pPr>
      <w:proofErr w:type="spellStart"/>
      <w:r w:rsidRPr="005063C6">
        <w:rPr>
          <w:iCs/>
          <w:color w:val="000000" w:themeColor="text1"/>
        </w:rPr>
        <w:t>Фізіолгічна</w:t>
      </w:r>
      <w:proofErr w:type="spellEnd"/>
      <w:r w:rsidRPr="005063C6">
        <w:rPr>
          <w:iCs/>
          <w:color w:val="000000" w:themeColor="text1"/>
        </w:rPr>
        <w:t xml:space="preserve"> характеристика венозного пульсу.</w:t>
      </w:r>
    </w:p>
    <w:p w14:paraId="25BAB396"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Фактори, що забезпечують рух крові судинами. Особливості руху крові венами.</w:t>
      </w:r>
    </w:p>
    <w:p w14:paraId="068838F1"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Венозне повернення крові до серця.</w:t>
      </w:r>
    </w:p>
    <w:p w14:paraId="32FD38EA"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Вікові особливості кровообігу і його регуляції.</w:t>
      </w:r>
    </w:p>
    <w:p w14:paraId="31A37E56" w14:textId="1561922A" w:rsidR="00B15857" w:rsidRPr="005063C6" w:rsidRDefault="00B15857"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 xml:space="preserve">Методи реєстрації артеріального </w:t>
      </w:r>
      <w:proofErr w:type="spellStart"/>
      <w:r w:rsidRPr="005063C6">
        <w:rPr>
          <w:iCs/>
          <w:color w:val="000000" w:themeColor="text1"/>
        </w:rPr>
        <w:t>івенозного</w:t>
      </w:r>
      <w:proofErr w:type="spellEnd"/>
      <w:r w:rsidRPr="005063C6">
        <w:rPr>
          <w:iCs/>
          <w:color w:val="000000" w:themeColor="text1"/>
        </w:rPr>
        <w:t xml:space="preserve"> пульсу.</w:t>
      </w:r>
    </w:p>
    <w:p w14:paraId="05E6466B" w14:textId="77777777" w:rsidR="00B15857" w:rsidRPr="005063C6" w:rsidRDefault="00B15857" w:rsidP="00812376">
      <w:pPr>
        <w:pStyle w:val="Default"/>
        <w:jc w:val="center"/>
        <w:rPr>
          <w:b/>
          <w:bCs/>
          <w:i/>
          <w:iCs/>
          <w:color w:val="000000" w:themeColor="text1"/>
          <w:lang w:val="uk-UA"/>
        </w:rPr>
      </w:pPr>
    </w:p>
    <w:p w14:paraId="377D27CC" w14:textId="5B311B04" w:rsidR="00812376" w:rsidRPr="005063C6" w:rsidRDefault="00812376" w:rsidP="00812376">
      <w:pPr>
        <w:pStyle w:val="Default"/>
        <w:jc w:val="center"/>
        <w:rPr>
          <w:color w:val="000000" w:themeColor="text1"/>
          <w:lang w:val="uk-UA"/>
        </w:rPr>
      </w:pPr>
      <w:r w:rsidRPr="005063C6">
        <w:rPr>
          <w:b/>
          <w:bCs/>
          <w:i/>
          <w:iCs/>
          <w:color w:val="000000" w:themeColor="text1"/>
          <w:lang w:val="uk-UA"/>
        </w:rPr>
        <w:t>План:</w:t>
      </w:r>
    </w:p>
    <w:p w14:paraId="576C9F30" w14:textId="77777777" w:rsidR="00812376" w:rsidRPr="005063C6" w:rsidRDefault="00812376" w:rsidP="00812376">
      <w:pPr>
        <w:pStyle w:val="Default"/>
        <w:rPr>
          <w:color w:val="000000" w:themeColor="text1"/>
          <w:lang w:val="uk-UA"/>
        </w:rPr>
      </w:pPr>
      <w:r w:rsidRPr="005063C6">
        <w:rPr>
          <w:b/>
          <w:bCs/>
          <w:color w:val="000000" w:themeColor="text1"/>
          <w:lang w:val="uk-UA"/>
        </w:rPr>
        <w:t xml:space="preserve">1.Теоретичні питання </w:t>
      </w:r>
      <w:r w:rsidRPr="005063C6">
        <w:rPr>
          <w:color w:val="000000" w:themeColor="text1"/>
          <w:lang w:val="uk-UA"/>
        </w:rPr>
        <w:t>(</w:t>
      </w:r>
      <w:r w:rsidRPr="005063C6">
        <w:rPr>
          <w:i/>
          <w:iCs/>
          <w:color w:val="000000" w:themeColor="text1"/>
          <w:lang w:val="uk-UA"/>
        </w:rPr>
        <w:t>т</w:t>
      </w:r>
      <w:proofErr w:type="spellStart"/>
      <w:r w:rsidRPr="005063C6">
        <w:rPr>
          <w:i/>
          <w:iCs/>
          <w:color w:val="000000" w:themeColor="text1"/>
        </w:rPr>
        <w:t>ези</w:t>
      </w:r>
      <w:proofErr w:type="spellEnd"/>
      <w:r w:rsidRPr="005063C6">
        <w:rPr>
          <w:i/>
          <w:iCs/>
          <w:color w:val="000000" w:themeColor="text1"/>
        </w:rPr>
        <w:t xml:space="preserve"> </w:t>
      </w:r>
      <w:proofErr w:type="spellStart"/>
      <w:r w:rsidRPr="005063C6">
        <w:rPr>
          <w:i/>
          <w:iCs/>
          <w:color w:val="000000" w:themeColor="text1"/>
        </w:rPr>
        <w:t>змісту</w:t>
      </w:r>
      <w:proofErr w:type="spellEnd"/>
      <w:r w:rsidRPr="005063C6">
        <w:rPr>
          <w:i/>
          <w:iCs/>
          <w:color w:val="000000" w:themeColor="text1"/>
        </w:rPr>
        <w:t xml:space="preserve"> теми</w:t>
      </w:r>
      <w:r w:rsidRPr="005063C6">
        <w:rPr>
          <w:i/>
          <w:iCs/>
          <w:color w:val="000000" w:themeColor="text1"/>
          <w:lang w:val="uk-UA"/>
        </w:rPr>
        <w:t>):</w:t>
      </w:r>
    </w:p>
    <w:p w14:paraId="3E53D22A" w14:textId="6686944E"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Характеристики </w:t>
      </w:r>
      <w:r w:rsidRPr="009E2800">
        <w:rPr>
          <w:rFonts w:ascii="Times New Roman" w:eastAsia="Times New Roman" w:hAnsi="Times New Roman" w:cs="Times New Roman"/>
          <w:b/>
          <w:bCs/>
          <w:noProof/>
          <w:color w:val="000000" w:themeColor="text1"/>
          <w:lang w:eastAsia="ru-RU" w:bidi="ar-SA"/>
        </w:rPr>
        <w:t>артеріального пульсу</w:t>
      </w:r>
      <w:r w:rsidRPr="009E2800">
        <w:rPr>
          <w:rFonts w:ascii="Times New Roman" w:eastAsia="Times New Roman" w:hAnsi="Times New Roman" w:cs="Times New Roman"/>
          <w:noProof/>
          <w:color w:val="000000" w:themeColor="text1"/>
          <w:lang w:eastAsia="ru-RU" w:bidi="ar-SA"/>
        </w:rPr>
        <w:t xml:space="preserve"> включають частоту, ритмічність, наповнення, напруження, симетричність та амплітуду (висоту). Вони оцінюють роботу серцево-</w:t>
      </w:r>
      <w:r w:rsidRPr="009E2800">
        <w:rPr>
          <w:rFonts w:ascii="Times New Roman" w:eastAsia="Times New Roman" w:hAnsi="Times New Roman" w:cs="Times New Roman"/>
          <w:noProof/>
          <w:color w:val="000000" w:themeColor="text1"/>
          <w:lang w:eastAsia="ru-RU" w:bidi="ar-SA"/>
        </w:rPr>
        <w:lastRenderedPageBreak/>
        <w:t>судинної системи: нормальна частота пульсу для дорослого у стані спокою становить 60–</w:t>
      </w:r>
      <w:r w:rsidR="009E2800" w:rsidRPr="009E2800">
        <w:rPr>
          <w:rFonts w:ascii="Times New Roman" w:eastAsia="Times New Roman" w:hAnsi="Times New Roman" w:cs="Times New Roman"/>
          <w:noProof/>
          <w:color w:val="000000" w:themeColor="text1"/>
          <w:lang w:eastAsia="ru-RU" w:bidi="ar-SA"/>
        </w:rPr>
        <w:t>89</w:t>
      </w:r>
      <w:r w:rsidRPr="009E2800">
        <w:rPr>
          <w:rFonts w:ascii="Times New Roman" w:eastAsia="Times New Roman" w:hAnsi="Times New Roman" w:cs="Times New Roman"/>
          <w:noProof/>
          <w:color w:val="000000" w:themeColor="text1"/>
          <w:lang w:eastAsia="ru-RU" w:bidi="ar-SA"/>
        </w:rPr>
        <w:t xml:space="preserve"> ударів за хвилину, а в нормі він має бути ритмічним і симетричним на обох руках. </w:t>
      </w:r>
    </w:p>
    <w:p w14:paraId="30B2643C" w14:textId="53F46913"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Основні характеристики артеріального пульсу</w:t>
      </w:r>
      <w:r w:rsidR="009E2800" w:rsidRPr="009E2800">
        <w:rPr>
          <w:rFonts w:ascii="Times New Roman" w:eastAsia="Times New Roman" w:hAnsi="Times New Roman" w:cs="Times New Roman"/>
          <w:noProof/>
          <w:color w:val="000000" w:themeColor="text1"/>
          <w:lang w:eastAsia="ru-RU" w:bidi="ar-SA"/>
        </w:rPr>
        <w:t>:</w:t>
      </w:r>
    </w:p>
    <w:p w14:paraId="46BC1682"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Частота: кількість пульсових ударів за хвилину. Для дорослого у спокої норма — 60–100 ударів за хвилину, але цей показник може змінюватися залежно від віку, активності та стану здоров'я.</w:t>
      </w:r>
    </w:p>
    <w:p w14:paraId="38B8425B"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Ритмічність: регулярність пульсових хвиль. У нормі пульс є ритмічним, тобто інтервали між ударами рівномірні. Аритмічний пульс може свідчити про порушення серцевого ритму.</w:t>
      </w:r>
    </w:p>
    <w:p w14:paraId="0FD681B1"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Наповнення: оцінює об'єм крові, що виштовхується під час систоли серця. Пульс може бути повним або порожнім.</w:t>
      </w:r>
    </w:p>
    <w:p w14:paraId="333A149B"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Напруження: визначається силою, з якою артерія стискається при пальпації. Пульс може бути напруженим або м'яким.</w:t>
      </w:r>
    </w:p>
    <w:p w14:paraId="563545B7"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Симетричність: порівнюється пульсація на обох променевих артеріях. У нормі вона має бути однаковою. Асиметричний пульс може вказувати на патологічні зміни.</w:t>
      </w:r>
    </w:p>
    <w:p w14:paraId="54C05B4A"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Амплітуда (висота): оцінює силу пульсових хвиль. Велика амплітуда свідчить про значний об'єм крові, а мала — про слабкий серцевий викид.</w:t>
      </w:r>
    </w:p>
    <w:p w14:paraId="41899B19"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Форма пульсової хвилі: швидкість підйому та спаду пульсової хвилі може надавати інформацію про стан судин. </w:t>
      </w:r>
    </w:p>
    <w:p w14:paraId="68968679" w14:textId="77777777" w:rsidR="00B15857" w:rsidRPr="009E2800" w:rsidRDefault="00B15857" w:rsidP="009E2800">
      <w:pPr>
        <w:ind w:firstLine="720"/>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Основними методами реєстрації артеріального пульсу є пальпація (промацування) та аускультація (вислуховування), а також використання сучасних приладів, таких як пульсометри. Пальпацію проводять, притискаючи променеву артерію на зап'ясті другим, третім та четвертим пальцями. </w:t>
      </w:r>
    </w:p>
    <w:p w14:paraId="71B1C285"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Методи реєстрації</w:t>
      </w:r>
    </w:p>
    <w:p w14:paraId="16A6F9F8" w14:textId="2C3E6611"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Пальпація:Промацування пульсу через шкіру, найчастіше на променевій артерії на зап'ясті.</w:t>
      </w:r>
    </w:p>
    <w:p w14:paraId="1ED04F80"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Як проводити: Прикладіть пальці до артерії і відчуйте пульсацію.</w:t>
      </w:r>
    </w:p>
    <w:p w14:paraId="3886A204"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Альтернативні місця: Сонна, стегнова, скронева артерії, якщо променева недоступна.</w:t>
      </w:r>
    </w:p>
    <w:p w14:paraId="551DF7C3" w14:textId="3029E03A"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Підрахунок:</w:t>
      </w:r>
      <w:r w:rsidR="009E2800">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Якщо пульс правильний, підрахуйте кількість ударів за 30 секунд і помножте на 2.Якщо ритм неправильний, підраховуйте протягом 1 хвилини.</w:t>
      </w:r>
    </w:p>
    <w:p w14:paraId="78C8F22B" w14:textId="16793014"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Аускультація:</w:t>
      </w:r>
      <w:r w:rsidR="009E2800">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Вислуховування пульсу за допомогою фонендоскопа.</w:t>
      </w:r>
    </w:p>
    <w:p w14:paraId="4FFF4F89"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Як проводити: Слухають пульсацію артерій.</w:t>
      </w:r>
    </w:p>
    <w:p w14:paraId="4A32E75C" w14:textId="640418E5"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Використання приладів:</w:t>
      </w:r>
      <w:r w:rsidR="009E2800">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 xml:space="preserve">Пульсометри, які автоматично вимірюють пульс. </w:t>
      </w:r>
    </w:p>
    <w:p w14:paraId="1DE282A6"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Важливі аспекти при вимірюванні</w:t>
      </w:r>
    </w:p>
    <w:p w14:paraId="15BAE60F"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Положення тіла: Кисть повинна бути на рівні серця під час пальпації.</w:t>
      </w:r>
    </w:p>
    <w:p w14:paraId="1904919D" w14:textId="3E18996D"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Спокій: Не можна розмовляти або рухатися під час вимірювання.</w:t>
      </w:r>
    </w:p>
    <w:p w14:paraId="0840A941" w14:textId="4387FB27" w:rsidR="009E2800" w:rsidRPr="009E2800" w:rsidRDefault="009E2800" w:rsidP="009E2800">
      <w:pPr>
        <w:ind w:firstLine="851"/>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Методи реєстрації </w:t>
      </w:r>
      <w:r w:rsidRPr="009E2800">
        <w:rPr>
          <w:rFonts w:ascii="Times New Roman" w:eastAsia="Times New Roman" w:hAnsi="Times New Roman" w:cs="Times New Roman"/>
          <w:b/>
          <w:bCs/>
          <w:noProof/>
          <w:color w:val="000000" w:themeColor="text1"/>
          <w:lang w:eastAsia="ru-RU" w:bidi="ar-SA"/>
        </w:rPr>
        <w:t>венозного пульсу</w:t>
      </w:r>
      <w:r w:rsidRPr="009E2800">
        <w:rPr>
          <w:rFonts w:ascii="Times New Roman" w:eastAsia="Times New Roman" w:hAnsi="Times New Roman" w:cs="Times New Roman"/>
          <w:noProof/>
          <w:color w:val="000000" w:themeColor="text1"/>
          <w:lang w:eastAsia="ru-RU" w:bidi="ar-SA"/>
        </w:rPr>
        <w:t xml:space="preserve"> включають візуальне спостереження за пульсацією вен, пальпацію вен, аускультацію за допомогою стетоскопа та використання спеціальних приладів, таких як плетизмограф або ультразвуковий допплер. Кожен метод дозволяє оцінити різні аспекти венозного пульсу, такі як частота, ритмічність, наповнення, напруга та форма пульсової хвилі. </w:t>
      </w:r>
    </w:p>
    <w:p w14:paraId="33A9EA65"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Методи реєстрації венозного пульсу</w:t>
      </w:r>
    </w:p>
    <w:p w14:paraId="0E7E4901" w14:textId="74807AD3"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Візуальне спостереження:</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Неозброєним оком спостерігають за пульсацією на великих венах, таких як яремні вени на шиї.</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Дозволяє візуально оцінити наявність та характер пульсації, а також її ритмічність.</w:t>
      </w:r>
    </w:p>
    <w:p w14:paraId="0E460A5A" w14:textId="18E5B6A5"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Пальпація</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Обережно притискають пульсуючу вену пальцями (зазвичай вказівним, середнім та безіменним) для відчуття пульсових хвиль.</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Дозволяє оцінити ритмічність, частоту, наповнення та напругу пульсу.</w:t>
      </w:r>
    </w:p>
    <w:p w14:paraId="3007E474"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Аускультація (прослуховування):</w:t>
      </w:r>
    </w:p>
    <w:p w14:paraId="39D4141A"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 Застосовується стетоскоп для прослуховування пульсації вени.</w:t>
      </w:r>
    </w:p>
    <w:p w14:paraId="1813FABF"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Що визначає: Дозволяє виявити шуми, що супроводжують пульсацію, та оцінити її наявність і характер.</w:t>
      </w:r>
    </w:p>
    <w:p w14:paraId="518727EF"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Використання приладів:</w:t>
      </w:r>
    </w:p>
    <w:p w14:paraId="4913DEA8"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Плетизмографія:</w:t>
      </w:r>
    </w:p>
    <w:p w14:paraId="1A519CEA"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lastRenderedPageBreak/>
        <w:t>Метод: Спеціальний прилад (плетизмограф) реєструє зміни об'єму вени під час пульсації.</w:t>
      </w:r>
    </w:p>
    <w:p w14:paraId="47FD743B"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Що визначає: Дозволяє отримати графічне зображення пульсової хвилі, що надає детальну інформацію про її форму, амплітуду та тривалість.</w:t>
      </w:r>
    </w:p>
    <w:p w14:paraId="6160D040"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Ультразвуковий допплер:</w:t>
      </w:r>
    </w:p>
    <w:p w14:paraId="5A2218C4"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 Використовує ефект допплера для реєстрації руху крові у венах.</w:t>
      </w:r>
    </w:p>
    <w:p w14:paraId="3E3EA384" w14:textId="691CF828"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Що визначає: Дозволяє кількісно оцінити швидкість кровотоку в венах, а також визначити його характер (наприклад, наявність пульсацій).</w:t>
      </w:r>
    </w:p>
    <w:p w14:paraId="0E767100" w14:textId="77777777" w:rsidR="00B15857" w:rsidRPr="009E2800" w:rsidRDefault="00B15857" w:rsidP="009E2800">
      <w:pPr>
        <w:rPr>
          <w:rFonts w:ascii="Times New Roman" w:eastAsia="Times New Roman" w:hAnsi="Times New Roman" w:cs="Times New Roman"/>
          <w:noProof/>
          <w:color w:val="000000" w:themeColor="text1"/>
          <w:lang w:eastAsia="ru-RU" w:bidi="ar-SA"/>
        </w:rPr>
      </w:pPr>
    </w:p>
    <w:p w14:paraId="2E78D42C" w14:textId="5F5301BC" w:rsidR="00812376" w:rsidRDefault="00812376" w:rsidP="00B15857">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587FA789"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Рух крові у різних відділах серцево-судинної системи капілярах, його особливості.</w:t>
      </w:r>
    </w:p>
    <w:p w14:paraId="344B06EA"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Фізіологічна характеристика артеріального пульсу.</w:t>
      </w:r>
    </w:p>
    <w:p w14:paraId="3D55182C"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Фізіолгічна характеристика венозного пульсу.</w:t>
      </w:r>
    </w:p>
    <w:p w14:paraId="048D2FAC"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Фактори, що забезпечують рух крові судинами. Особливості руху крові венами.</w:t>
      </w:r>
    </w:p>
    <w:p w14:paraId="376A8B3D"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Венозне повернення крові до серця.</w:t>
      </w:r>
    </w:p>
    <w:p w14:paraId="0D6C6E04"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Вікові особливості кровообігу і його регуляції.</w:t>
      </w:r>
    </w:p>
    <w:p w14:paraId="68E31AA4" w14:textId="05F9A672" w:rsidR="00812376"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Методи реєстрації артеріального івенозного пульсу.</w:t>
      </w:r>
    </w:p>
    <w:p w14:paraId="6B81F452" w14:textId="77777777" w:rsidR="00812376" w:rsidRDefault="00812376" w:rsidP="00812376">
      <w:pPr>
        <w:jc w:val="both"/>
        <w:rPr>
          <w:rFonts w:ascii="Times New Roman" w:hAnsi="Times New Roman" w:cs="Times New Roman"/>
          <w:b/>
          <w:bCs/>
        </w:rPr>
      </w:pPr>
    </w:p>
    <w:p w14:paraId="7386D975" w14:textId="77777777" w:rsidR="00812376" w:rsidRDefault="00812376" w:rsidP="00812376">
      <w:pPr>
        <w:jc w:val="both"/>
        <w:rPr>
          <w:rFonts w:ascii="Times New Roman" w:hAnsi="Times New Roman" w:cs="Times New Roman"/>
          <w:b/>
          <w:bCs/>
        </w:rPr>
      </w:pPr>
      <w:r w:rsidRPr="00A50030">
        <w:rPr>
          <w:rFonts w:ascii="Times New Roman" w:hAnsi="Times New Roman" w:cs="Times New Roman"/>
          <w:b/>
          <w:bCs/>
        </w:rPr>
        <w:t xml:space="preserve">3.Завдання для самостійного опрацювання матеріалу </w:t>
      </w:r>
    </w:p>
    <w:p w14:paraId="17515E75" w14:textId="77777777" w:rsidR="00812376" w:rsidRPr="00A50030" w:rsidRDefault="00812376" w:rsidP="00812376">
      <w:pPr>
        <w:jc w:val="both"/>
        <w:rPr>
          <w:rFonts w:ascii="Times New Roman" w:hAnsi="Times New Roman" w:cs="Times New Roman"/>
          <w:b/>
          <w:bCs/>
        </w:rPr>
      </w:pPr>
      <w:r>
        <w:rPr>
          <w:rFonts w:ascii="Times New Roman" w:hAnsi="Times New Roman" w:cs="Times New Roman"/>
          <w:b/>
          <w:bCs/>
        </w:rPr>
        <w:t>Практичні роботи:</w:t>
      </w:r>
    </w:p>
    <w:p w14:paraId="27A17936" w14:textId="77777777" w:rsidR="00812376" w:rsidRPr="00FF3E41" w:rsidRDefault="00812376" w:rsidP="00812376">
      <w:pPr>
        <w:autoSpaceDE w:val="0"/>
        <w:autoSpaceDN w:val="0"/>
        <w:adjustRightInd w:val="0"/>
        <w:jc w:val="both"/>
        <w:rPr>
          <w:rFonts w:ascii="Times New Roman" w:eastAsiaTheme="majorEastAsia" w:hAnsi="Times New Roman" w:cs="Times New Roman"/>
          <w:i/>
          <w:noProof/>
          <w:color w:val="auto"/>
        </w:rPr>
      </w:pPr>
      <w:r w:rsidRPr="00FF3E41">
        <w:rPr>
          <w:rFonts w:ascii="Times New Roman" w:eastAsiaTheme="majorEastAsia" w:hAnsi="Times New Roman" w:cs="Times New Roman"/>
          <w:i/>
          <w:noProof/>
          <w:color w:val="auto"/>
        </w:rPr>
        <w:t>Методика дослідження венозного кровотоку</w:t>
      </w:r>
    </w:p>
    <w:p w14:paraId="78B3C3C3"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Основна функція венозної системи — це повернення крові до серця, тому кров венами тече</w:t>
      </w:r>
    </w:p>
    <w:p w14:paraId="236A040E"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в напрямі від периферії до центру, до серця. Цьому сприяють такі фактори, як залишкова сила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серця, негативний тиск у грудній порожнині та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самому серці під час діастоли, скорочення скелетної мускулатури, а також наявність у венах клапанів, що перешкоджають зворотному потоку</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крові від серця. Цей дослід відтворює один з оригінальних експериментів Гарвея.</w:t>
      </w:r>
    </w:p>
    <w:p w14:paraId="352A5C70"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Для роботи необхідний сфігмоманометр.</w:t>
      </w:r>
    </w:p>
    <w:p w14:paraId="3528F5E0"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Об’єкт дослідження — людина.</w:t>
      </w:r>
    </w:p>
    <w:p w14:paraId="7F6D6D42"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Проведення роботи.</w:t>
      </w:r>
      <w:r w:rsidRPr="00FF3E41">
        <w:rPr>
          <w:rFonts w:ascii="Times New Roman" w:eastAsiaTheme="majorEastAsia" w:hAnsi="Times New Roman" w:cs="Times New Roman"/>
          <w:iCs/>
          <w:noProof/>
          <w:color w:val="auto"/>
        </w:rPr>
        <w:t xml:space="preserve"> На голу руку вище за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ліктьову ямку накладають манжету сфігмоманометра і за допомогою гумової груші нагнітають</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 манжету повітря до 40 мм рт. ст. При цьому на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передпліччі ясно виступають вени, на яких можна відмітити стовщення, — це місця розташування клапанів. Притискують один палець до однієї</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і дивляться, як дистальна ділянка вени набрякає, а проксимальна (ближче до серця) спустошується. У набряклій ділянці добре помітністовщення, що відповідають розташуванню клапанів. Другим пальцем руки, залишаючи перший у тому ж положенні, проводять веною так,</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щоб змістити кров у напрямі до зап’ястка. Ділянка вени між першим і другим пальцями спадається, оскільки кров до неї не надходить.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під другим пальцем ближче до зап’ястка розбухає і в ній можна розрізнити клапан. Знявши</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другий палець, можна побачити, що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яка спалася, швидко заповнюється кров’ю, що</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йде від зап’ястка до плеча.</w:t>
      </w:r>
    </w:p>
    <w:p w14:paraId="240589D8"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Результати роботи та їх оформлення</w:t>
      </w:r>
      <w:r w:rsidRPr="00FF3E41">
        <w:rPr>
          <w:rFonts w:ascii="Times New Roman" w:eastAsiaTheme="majorEastAsia" w:hAnsi="Times New Roman" w:cs="Times New Roman"/>
          <w:iCs/>
          <w:noProof/>
          <w:color w:val="auto"/>
        </w:rPr>
        <w:t>. Відзначте напрям кровотоку венами і роль клапанів.</w:t>
      </w:r>
    </w:p>
    <w:p w14:paraId="0385E988" w14:textId="77777777" w:rsidR="00812376" w:rsidRPr="00FF3E41" w:rsidRDefault="00812376" w:rsidP="00812376">
      <w:pPr>
        <w:autoSpaceDE w:val="0"/>
        <w:autoSpaceDN w:val="0"/>
        <w:adjustRightInd w:val="0"/>
        <w:jc w:val="both"/>
        <w:rPr>
          <w:rFonts w:ascii="Times New Roman" w:eastAsia="Times New Roman" w:hAnsi="Times New Roman" w:cs="Times New Roman"/>
          <w:iCs/>
          <w:noProof/>
          <w:color w:val="auto"/>
          <w:lang w:eastAsia="ru-RU" w:bidi="ar-SA"/>
        </w:rPr>
      </w:pPr>
      <w:r w:rsidRPr="00FF3E41">
        <w:rPr>
          <w:rFonts w:ascii="Times New Roman" w:eastAsiaTheme="majorEastAsia" w:hAnsi="Times New Roman" w:cs="Times New Roman"/>
          <w:iCs/>
          <w:noProof/>
          <w:color w:val="auto"/>
        </w:rPr>
        <w:t>Замалюйте схему експерименту, відмітивши хрестиком місця перетину судини, стрілкою — напрям кровотоку після перетиснення</w:t>
      </w:r>
      <w:r w:rsidRPr="00FF3E41">
        <w:rPr>
          <w:rFonts w:ascii="Times New Roman" w:hAnsi="Times New Roman" w:cs="Times New Roman"/>
          <w:iCs/>
          <w:noProof/>
          <w:color w:val="auto"/>
        </w:rPr>
        <w:t>.</w:t>
      </w:r>
    </w:p>
    <w:p w14:paraId="435CB383" w14:textId="77777777" w:rsidR="00812376" w:rsidRDefault="00812376" w:rsidP="00812376">
      <w:pPr>
        <w:pStyle w:val="Default"/>
        <w:jc w:val="both"/>
        <w:rPr>
          <w:b/>
          <w:bCs/>
          <w:i/>
          <w:iCs/>
          <w:lang w:val="uk-UA"/>
        </w:rPr>
      </w:pPr>
      <w:r w:rsidRPr="00A50030">
        <w:rPr>
          <w:b/>
          <w:bCs/>
          <w:i/>
          <w:iCs/>
          <w:lang w:val="uk-UA"/>
        </w:rPr>
        <w:t>Індивідуальні завдання</w:t>
      </w:r>
      <w:r>
        <w:rPr>
          <w:b/>
          <w:bCs/>
          <w:i/>
          <w:iCs/>
          <w:lang w:val="uk-UA"/>
        </w:rPr>
        <w:t>:</w:t>
      </w:r>
    </w:p>
    <w:p w14:paraId="565F8FC4" w14:textId="77777777" w:rsidR="00812376" w:rsidRPr="00432CE5" w:rsidRDefault="00812376" w:rsidP="00812376">
      <w:pPr>
        <w:pStyle w:val="Default"/>
        <w:jc w:val="both"/>
        <w:rPr>
          <w:lang w:val="uk-UA"/>
        </w:rPr>
      </w:pPr>
      <w:r w:rsidRPr="00432CE5">
        <w:rPr>
          <w:lang w:val="uk-UA"/>
        </w:rPr>
        <w:t>Вирішіть ситуаційне завдання:</w:t>
      </w:r>
    </w:p>
    <w:p w14:paraId="2B1B309D" w14:textId="77777777" w:rsidR="00812376" w:rsidRPr="00EB0B48" w:rsidRDefault="00812376" w:rsidP="00812376">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Pr="00432CE5">
        <w:t xml:space="preserve"> </w:t>
      </w:r>
      <w:r w:rsidRPr="00EB0B48">
        <w:rPr>
          <w:rFonts w:ascii="Times New Roman" w:hAnsi="Times New Roman" w:cs="Times New Roman"/>
          <w:noProof/>
        </w:rPr>
        <w:t xml:space="preserve">Ситуаційне завдання </w:t>
      </w:r>
      <w:r>
        <w:rPr>
          <w:rFonts w:ascii="Times New Roman" w:hAnsi="Times New Roman" w:cs="Times New Roman"/>
          <w:noProof/>
        </w:rPr>
        <w:t>1</w:t>
      </w:r>
      <w:r w:rsidRPr="00EB0B48">
        <w:rPr>
          <w:rFonts w:ascii="Times New Roman" w:hAnsi="Times New Roman" w:cs="Times New Roman"/>
          <w:noProof/>
        </w:rPr>
        <w:t>: У людини 20 років ліва межа серця зміщена до передньоаксилярної лінії. Яких змін звукових, механічних і електричних проявів діяльності серця можна чекати в даному випадку?</w:t>
      </w:r>
    </w:p>
    <w:p w14:paraId="4D24CBC7" w14:textId="77777777" w:rsidR="00812376" w:rsidRPr="00EB0B48" w:rsidRDefault="00812376" w:rsidP="00812376">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Посилення верхівкового поштовху, зміщення його вліво, посилений перший тон, відхилення електричної вісі серця (ЕВС) вліво.</w:t>
      </w:r>
    </w:p>
    <w:p w14:paraId="17AA7BD8" w14:textId="77777777" w:rsidR="00812376" w:rsidRPr="00EB0B48" w:rsidRDefault="00812376" w:rsidP="00812376">
      <w:pPr>
        <w:jc w:val="both"/>
        <w:rPr>
          <w:rFonts w:ascii="Times New Roman" w:hAnsi="Times New Roman" w:cs="Times New Roman"/>
          <w:noProof/>
        </w:rPr>
      </w:pPr>
      <w:r>
        <w:rPr>
          <w:rFonts w:ascii="Times New Roman" w:hAnsi="Times New Roman" w:cs="Times New Roman"/>
          <w:noProof/>
        </w:rPr>
        <w:t>2.</w:t>
      </w:r>
      <w:r w:rsidRPr="00EB0B48">
        <w:rPr>
          <w:rFonts w:ascii="Times New Roman" w:hAnsi="Times New Roman" w:cs="Times New Roman"/>
          <w:noProof/>
        </w:rPr>
        <w:t xml:space="preserve">Ситуаційне завдання </w:t>
      </w:r>
      <w:r>
        <w:rPr>
          <w:rFonts w:ascii="Times New Roman" w:hAnsi="Times New Roman" w:cs="Times New Roman"/>
          <w:noProof/>
        </w:rPr>
        <w:t>2</w:t>
      </w:r>
      <w:r w:rsidRPr="00EB0B48">
        <w:rPr>
          <w:rFonts w:ascii="Times New Roman" w:hAnsi="Times New Roman" w:cs="Times New Roman"/>
          <w:noProof/>
        </w:rPr>
        <w:t>: Під час аналізу ЕКГ виявлено роздвоєння зубця R. Поясніть, про що це може свідчити.</w:t>
      </w:r>
    </w:p>
    <w:p w14:paraId="025DCC30" w14:textId="77777777" w:rsidR="00812376" w:rsidRPr="00054C7B" w:rsidRDefault="00812376" w:rsidP="00812376">
      <w:pPr>
        <w:jc w:val="both"/>
        <w:rPr>
          <w:rFonts w:ascii="Times New Roman" w:hAnsi="Times New Roman" w:cs="Times New Roman"/>
          <w:noProof/>
        </w:rPr>
      </w:pPr>
      <w:r w:rsidRPr="00EB0B48">
        <w:rPr>
          <w:rFonts w:ascii="Times New Roman" w:hAnsi="Times New Roman" w:cs="Times New Roman"/>
          <w:i/>
          <w:iCs/>
          <w:noProof/>
        </w:rPr>
        <w:lastRenderedPageBreak/>
        <w:t>Відповідь</w:t>
      </w:r>
      <w:r w:rsidRPr="00EB0B48">
        <w:rPr>
          <w:rFonts w:ascii="Times New Roman" w:hAnsi="Times New Roman" w:cs="Times New Roman"/>
          <w:noProof/>
        </w:rPr>
        <w:t>: 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Гіса.</w:t>
      </w:r>
      <w:r w:rsidRPr="00054C7B">
        <w:rPr>
          <w:rFonts w:ascii="Times New Roman" w:hAnsi="Times New Roman" w:cs="Times New Roman"/>
          <w:noProof/>
        </w:rPr>
        <w:t xml:space="preserve">. </w:t>
      </w:r>
    </w:p>
    <w:p w14:paraId="636F022F" w14:textId="77777777" w:rsidR="00812376" w:rsidRPr="00A50030" w:rsidRDefault="00812376" w:rsidP="00812376">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34B3C07C" w14:textId="77777777" w:rsidR="00812376" w:rsidRDefault="00812376" w:rsidP="00812376">
      <w:pPr>
        <w:rPr>
          <w:rFonts w:ascii="Times New Roman" w:hAnsi="Times New Roman" w:cs="Times New Roman"/>
          <w:noProof/>
        </w:rPr>
        <w:sectPr w:rsidR="00812376" w:rsidSect="00812376">
          <w:type w:val="continuous"/>
          <w:pgSz w:w="11906" w:h="16838"/>
          <w:pgMar w:top="1134" w:right="850" w:bottom="1134" w:left="1701" w:header="708" w:footer="708" w:gutter="0"/>
          <w:cols w:space="708"/>
          <w:docGrid w:linePitch="360"/>
        </w:sectPr>
      </w:pPr>
    </w:p>
    <w:p w14:paraId="6EEC25BE" w14:textId="77777777" w:rsidR="00812376" w:rsidRPr="00812376" w:rsidRDefault="00812376" w:rsidP="00812376">
      <w:pPr>
        <w:rPr>
          <w:rFonts w:ascii="Times New Roman" w:hAnsi="Times New Roman" w:cs="Times New Roman"/>
          <w:noProof/>
        </w:rPr>
      </w:pPr>
      <w:r w:rsidRPr="0058019F">
        <w:rPr>
          <w:rFonts w:ascii="Times New Roman" w:hAnsi="Times New Roman" w:cs="Times New Roman"/>
          <w:noProof/>
        </w:rPr>
        <w:t>1</w:t>
      </w:r>
      <w:r w:rsidRPr="00812376">
        <w:t xml:space="preserve"> </w:t>
      </w:r>
      <w:r w:rsidRPr="00812376">
        <w:rPr>
          <w:rFonts w:ascii="Times New Roman" w:hAnsi="Times New Roman" w:cs="Times New Roman"/>
          <w:noProof/>
        </w:rPr>
        <w:t>Визнач характеристику вен:</w:t>
      </w:r>
    </w:p>
    <w:p w14:paraId="7470DBE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найдрібніші судини кровоносної системи, стінки яких складаються з одного шару плоских клітин</w:t>
      </w:r>
    </w:p>
    <w:p w14:paraId="28B17D7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судини, по яких кров тече від серця до органів</w:t>
      </w:r>
    </w:p>
    <w:p w14:paraId="3C26455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збирають кров від органів і несуть її до серця</w:t>
      </w:r>
    </w:p>
    <w:p w14:paraId="234027E1"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з найбільшим тиском крові</w:t>
      </w:r>
    </w:p>
    <w:p w14:paraId="6F46987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не мають клапанів</w:t>
      </w:r>
    </w:p>
    <w:p w14:paraId="0253C9C7" w14:textId="77777777" w:rsidR="00812376" w:rsidRPr="00812376" w:rsidRDefault="00812376" w:rsidP="00812376">
      <w:pPr>
        <w:rPr>
          <w:rFonts w:ascii="Times New Roman" w:hAnsi="Times New Roman" w:cs="Times New Roman"/>
          <w:noProof/>
        </w:rPr>
      </w:pPr>
    </w:p>
    <w:p w14:paraId="637081C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2.</w:t>
      </w:r>
      <w:r w:rsidRPr="00812376">
        <w:rPr>
          <w:rFonts w:ascii="Times New Roman" w:hAnsi="Times New Roman" w:cs="Times New Roman"/>
          <w:noProof/>
        </w:rPr>
        <w:tab/>
        <w:t>Рух крові по малому (легеневому) колу кровообігу починається:</w:t>
      </w:r>
    </w:p>
    <w:p w14:paraId="6E2F88C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шлуночка серцевого м'яза людини, з якого виходить легенева артерія</w:t>
      </w:r>
    </w:p>
    <w:p w14:paraId="309E66A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шлуночка серця</w:t>
      </w:r>
    </w:p>
    <w:p w14:paraId="47D5B96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передсердя серцевого м'яза людини, з якого виходить легенева артерія</w:t>
      </w:r>
    </w:p>
    <w:p w14:paraId="6D36E4A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передсердя серцевого м'яза людини, в яке впадають порожнисті вени</w:t>
      </w:r>
    </w:p>
    <w:p w14:paraId="6DEFEAD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з легень </w:t>
      </w:r>
    </w:p>
    <w:p w14:paraId="2811D94F" w14:textId="77777777" w:rsidR="00812376" w:rsidRPr="00812376" w:rsidRDefault="00812376" w:rsidP="00812376">
      <w:pPr>
        <w:rPr>
          <w:rFonts w:ascii="Times New Roman" w:hAnsi="Times New Roman" w:cs="Times New Roman"/>
          <w:noProof/>
        </w:rPr>
      </w:pPr>
    </w:p>
    <w:p w14:paraId="4FCA680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3.</w:t>
      </w:r>
      <w:r w:rsidRPr="00812376">
        <w:rPr>
          <w:rFonts w:ascii="Times New Roman" w:hAnsi="Times New Roman" w:cs="Times New Roman"/>
          <w:noProof/>
        </w:rPr>
        <w:tab/>
        <w:t>Рух крові по малому (легеневому) колу кровообігу завершується:</w:t>
      </w:r>
    </w:p>
    <w:p w14:paraId="230543C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передсерді серцевого м'яза людини</w:t>
      </w:r>
    </w:p>
    <w:p w14:paraId="1C054F4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передсерді серцевого м'яза, легеневих венах</w:t>
      </w:r>
    </w:p>
    <w:p w14:paraId="12C0376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шлуночку серцевого м'яза людини</w:t>
      </w:r>
    </w:p>
    <w:p w14:paraId="731A62F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шлуночку серцевого м'яза людини</w:t>
      </w:r>
    </w:p>
    <w:p w14:paraId="5653F4A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легенях</w:t>
      </w:r>
    </w:p>
    <w:p w14:paraId="6DDC75DD" w14:textId="77777777" w:rsidR="00812376" w:rsidRPr="00812376" w:rsidRDefault="00812376" w:rsidP="00812376">
      <w:pPr>
        <w:rPr>
          <w:rFonts w:ascii="Times New Roman" w:hAnsi="Times New Roman" w:cs="Times New Roman"/>
          <w:noProof/>
        </w:rPr>
      </w:pPr>
    </w:p>
    <w:p w14:paraId="3DA2940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4.</w:t>
      </w:r>
      <w:r w:rsidRPr="00812376">
        <w:rPr>
          <w:rFonts w:ascii="Times New Roman" w:hAnsi="Times New Roman" w:cs="Times New Roman"/>
          <w:noProof/>
        </w:rPr>
        <w:tab/>
        <w:t>Клапани є тільки у</w:t>
      </w:r>
    </w:p>
    <w:p w14:paraId="2115840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Капілярах </w:t>
      </w:r>
    </w:p>
    <w:p w14:paraId="5176857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+Венах </w:t>
      </w:r>
    </w:p>
    <w:p w14:paraId="4AEBE5C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артеріях</w:t>
      </w:r>
    </w:p>
    <w:p w14:paraId="56DBB7B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анастамозах</w:t>
      </w:r>
    </w:p>
    <w:p w14:paraId="462319C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аорт</w:t>
      </w:r>
      <w:r>
        <w:rPr>
          <w:rFonts w:ascii="Times New Roman" w:hAnsi="Times New Roman" w:cs="Times New Roman"/>
          <w:noProof/>
        </w:rPr>
        <w:t>і</w:t>
      </w:r>
    </w:p>
    <w:p w14:paraId="4BA0D9A2" w14:textId="77777777" w:rsidR="00812376" w:rsidRPr="00812376" w:rsidRDefault="00812376" w:rsidP="00812376">
      <w:pPr>
        <w:rPr>
          <w:rFonts w:ascii="Times New Roman" w:hAnsi="Times New Roman" w:cs="Times New Roman"/>
          <w:noProof/>
        </w:rPr>
      </w:pPr>
    </w:p>
    <w:p w14:paraId="74C9FCBB" w14:textId="77777777" w:rsidR="00812376" w:rsidRPr="00812376" w:rsidRDefault="00812376" w:rsidP="00812376">
      <w:pPr>
        <w:rPr>
          <w:rFonts w:ascii="Times New Roman" w:hAnsi="Times New Roman" w:cs="Times New Roman"/>
          <w:noProof/>
        </w:rPr>
      </w:pPr>
    </w:p>
    <w:p w14:paraId="03F18CD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5.</w:t>
      </w:r>
      <w:r w:rsidRPr="00812376">
        <w:rPr>
          <w:rFonts w:ascii="Times New Roman" w:hAnsi="Times New Roman" w:cs="Times New Roman"/>
          <w:noProof/>
        </w:rPr>
        <w:tab/>
        <w:t>Від серця тече кров:</w:t>
      </w:r>
    </w:p>
    <w:p w14:paraId="64B40391"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68F9C31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Артеріальна</w:t>
      </w:r>
    </w:p>
    <w:p w14:paraId="50BF2FE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519CF71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+Артериальная и венозная</w:t>
      </w:r>
    </w:p>
    <w:p w14:paraId="0DBF650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029472B3" w14:textId="77777777" w:rsidR="00812376" w:rsidRPr="00812376" w:rsidRDefault="00812376" w:rsidP="00812376">
      <w:pPr>
        <w:rPr>
          <w:rFonts w:ascii="Times New Roman" w:hAnsi="Times New Roman" w:cs="Times New Roman"/>
          <w:noProof/>
        </w:rPr>
      </w:pPr>
    </w:p>
    <w:p w14:paraId="140101B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6.</w:t>
      </w:r>
      <w:r w:rsidRPr="00812376">
        <w:rPr>
          <w:rFonts w:ascii="Times New Roman" w:hAnsi="Times New Roman" w:cs="Times New Roman"/>
          <w:noProof/>
        </w:rPr>
        <w:tab/>
        <w:t xml:space="preserve">У венах організму може міститися: </w:t>
      </w:r>
    </w:p>
    <w:p w14:paraId="05AC78C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артеріальна кров</w:t>
      </w:r>
    </w:p>
    <w:p w14:paraId="44A2D90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венозна кров</w:t>
      </w:r>
    </w:p>
    <w:p w14:paraId="366C3D0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 і артеріальна кров</w:t>
      </w:r>
    </w:p>
    <w:p w14:paraId="716F0A5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 кров</w:t>
      </w:r>
    </w:p>
    <w:p w14:paraId="4BEBA32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всі типи крові</w:t>
      </w:r>
    </w:p>
    <w:p w14:paraId="29DF3EBA" w14:textId="77777777" w:rsidR="00812376" w:rsidRPr="00812376" w:rsidRDefault="00812376" w:rsidP="00812376">
      <w:pPr>
        <w:rPr>
          <w:rFonts w:ascii="Times New Roman" w:hAnsi="Times New Roman" w:cs="Times New Roman"/>
          <w:noProof/>
        </w:rPr>
      </w:pPr>
    </w:p>
    <w:p w14:paraId="74762F7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7.</w:t>
      </w:r>
      <w:r w:rsidRPr="00812376">
        <w:rPr>
          <w:rFonts w:ascii="Times New Roman" w:hAnsi="Times New Roman" w:cs="Times New Roman"/>
          <w:noProof/>
        </w:rPr>
        <w:tab/>
        <w:t>Укажіть, як називають кров, яка тече легеневими венами людини:</w:t>
      </w:r>
    </w:p>
    <w:p w14:paraId="75072C5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+Аретріальна</w:t>
      </w:r>
    </w:p>
    <w:p w14:paraId="2F3DC0A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6F15A56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2C776A9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7C40D43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Збагачена СО2</w:t>
      </w:r>
    </w:p>
    <w:p w14:paraId="5E1AD02C" w14:textId="77777777" w:rsidR="00812376" w:rsidRPr="00812376" w:rsidRDefault="00812376" w:rsidP="00812376">
      <w:pPr>
        <w:rPr>
          <w:rFonts w:ascii="Times New Roman" w:hAnsi="Times New Roman" w:cs="Times New Roman"/>
          <w:noProof/>
        </w:rPr>
      </w:pPr>
    </w:p>
    <w:p w14:paraId="45B101D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8.</w:t>
      </w:r>
      <w:r w:rsidRPr="00812376">
        <w:rPr>
          <w:rFonts w:ascii="Times New Roman" w:hAnsi="Times New Roman" w:cs="Times New Roman"/>
          <w:noProof/>
        </w:rPr>
        <w:tab/>
        <w:t>Як називається метод реєстрації венозного тиску:</w:t>
      </w:r>
    </w:p>
    <w:p w14:paraId="329FCD5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+Флебограмма</w:t>
      </w:r>
    </w:p>
    <w:p w14:paraId="3794C28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Сфигмограмма</w:t>
      </w:r>
    </w:p>
    <w:p w14:paraId="60F81CB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Спирограмма</w:t>
      </w:r>
    </w:p>
    <w:p w14:paraId="2972B0F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Миограмма</w:t>
      </w:r>
    </w:p>
    <w:p w14:paraId="2FFB995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Кардиограмма</w:t>
      </w:r>
    </w:p>
    <w:p w14:paraId="6236A5D9" w14:textId="77777777" w:rsidR="00812376" w:rsidRPr="00812376" w:rsidRDefault="00812376" w:rsidP="00812376">
      <w:pPr>
        <w:rPr>
          <w:rFonts w:ascii="Times New Roman" w:hAnsi="Times New Roman" w:cs="Times New Roman"/>
          <w:noProof/>
        </w:rPr>
      </w:pPr>
    </w:p>
    <w:p w14:paraId="658570B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9.</w:t>
      </w:r>
      <w:r w:rsidRPr="00812376">
        <w:rPr>
          <w:rFonts w:ascii="Times New Roman" w:hAnsi="Times New Roman" w:cs="Times New Roman"/>
          <w:noProof/>
        </w:rPr>
        <w:tab/>
        <w:t>Які основні елементи флебограми:</w:t>
      </w:r>
    </w:p>
    <w:p w14:paraId="4B41F22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P, Q, R, S, T</w:t>
      </w:r>
    </w:p>
    <w:p w14:paraId="3BF280B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C, A, V</w:t>
      </w:r>
    </w:p>
    <w:p w14:paraId="61405361"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Анакрота, катакрота, інцизура</w:t>
      </w:r>
    </w:p>
    <w:p w14:paraId="7BCB8FD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Статичні і динамічні</w:t>
      </w:r>
    </w:p>
    <w:p w14:paraId="4B5A48F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Альфа, бета, гамма</w:t>
      </w:r>
    </w:p>
    <w:p w14:paraId="61AE943B" w14:textId="77777777" w:rsidR="00812376" w:rsidRPr="00812376" w:rsidRDefault="00812376" w:rsidP="00812376">
      <w:pPr>
        <w:rPr>
          <w:rFonts w:ascii="Times New Roman" w:hAnsi="Times New Roman" w:cs="Times New Roman"/>
          <w:noProof/>
        </w:rPr>
      </w:pPr>
    </w:p>
    <w:p w14:paraId="01798D7B" w14:textId="77777777" w:rsidR="00812376" w:rsidRPr="00812376" w:rsidRDefault="00812376" w:rsidP="00812376">
      <w:pPr>
        <w:rPr>
          <w:rFonts w:ascii="Times New Roman" w:hAnsi="Times New Roman" w:cs="Times New Roman"/>
          <w:noProof/>
        </w:rPr>
      </w:pPr>
    </w:p>
    <w:p w14:paraId="2F35465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10. Чому під час систоли передсердя кров не повертається у вени?</w:t>
      </w:r>
    </w:p>
    <w:p w14:paraId="29D7E98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A. Закриваються стулкові клапани</w:t>
      </w:r>
    </w:p>
    <w:p w14:paraId="5B2672F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B. Закриваються півмісяцеві клапани</w:t>
      </w:r>
    </w:p>
    <w:p w14:paraId="6D152F2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C.+ Скорочується кільцева мускулатура в ос нові вен</w:t>
      </w:r>
    </w:p>
    <w:p w14:paraId="60BFD7C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D. Великий опір крові у венах</w:t>
      </w:r>
    </w:p>
    <w:p w14:paraId="3AC5755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E. Відкриваються стулкові клапани</w:t>
      </w:r>
    </w:p>
    <w:p w14:paraId="4432423F" w14:textId="77777777" w:rsidR="00812376" w:rsidRPr="00812376" w:rsidRDefault="00812376" w:rsidP="00812376">
      <w:pPr>
        <w:rPr>
          <w:rFonts w:ascii="Times New Roman" w:hAnsi="Times New Roman" w:cs="Times New Roman"/>
          <w:noProof/>
        </w:rPr>
      </w:pPr>
    </w:p>
    <w:p w14:paraId="57244FF7" w14:textId="77777777" w:rsidR="00812376" w:rsidRDefault="00812376" w:rsidP="00812376">
      <w:pPr>
        <w:sectPr w:rsidR="00812376" w:rsidSect="00812376">
          <w:type w:val="continuous"/>
          <w:pgSz w:w="11906" w:h="16838"/>
          <w:pgMar w:top="1134" w:right="850" w:bottom="1134" w:left="1701" w:header="708" w:footer="708" w:gutter="0"/>
          <w:cols w:num="2" w:space="565"/>
          <w:docGrid w:linePitch="360"/>
        </w:sectPr>
      </w:pPr>
      <w:r w:rsidRPr="00812376">
        <w:rPr>
          <w:rFonts w:ascii="Times New Roman" w:hAnsi="Times New Roman" w:cs="Times New Roman"/>
          <w:noProof/>
        </w:rPr>
        <w:t>Відповіді: 1.С, 2.В, 3.В, 4.В, 5.Д, 6. С, 7.А, 8.А, 9.В, 10. С.</w:t>
      </w:r>
    </w:p>
    <w:p w14:paraId="271C91D8" w14:textId="77777777" w:rsidR="00812376" w:rsidRDefault="00812376" w:rsidP="00812376">
      <w:pPr>
        <w:widowControl/>
        <w:ind w:left="426" w:hanging="426"/>
        <w:jc w:val="both"/>
        <w:rPr>
          <w:rFonts w:ascii="Times New Roman" w:eastAsia="Calibri" w:hAnsi="Times New Roman" w:cs="Times New Roman"/>
          <w:i/>
          <w:color w:val="auto"/>
          <w:lang w:bidi="ar-SA"/>
        </w:rPr>
      </w:pPr>
    </w:p>
    <w:p w14:paraId="0E13E084" w14:textId="77777777" w:rsidR="00812376" w:rsidRDefault="00812376" w:rsidP="00812376">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lastRenderedPageBreak/>
        <w:t>4.</w:t>
      </w:r>
      <w:r w:rsidRPr="00432CE5">
        <w:rPr>
          <w:rFonts w:ascii="Times New Roman" w:eastAsia="Calibri" w:hAnsi="Times New Roman" w:cs="Times New Roman"/>
          <w:i/>
          <w:color w:val="auto"/>
          <w:lang w:bidi="ar-SA"/>
        </w:rPr>
        <w:t>Список рекомендованої літератури:</w:t>
      </w:r>
    </w:p>
    <w:p w14:paraId="2B98E1A6" w14:textId="77777777" w:rsidR="00812376" w:rsidRPr="00C7274D" w:rsidRDefault="00812376" w:rsidP="00812376">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31571E7" w14:textId="77777777" w:rsidR="00812376" w:rsidRPr="00812376" w:rsidRDefault="00812376" w:rsidP="00812376">
      <w:pPr>
        <w:pStyle w:val="a3"/>
        <w:widowControl/>
        <w:numPr>
          <w:ilvl w:val="0"/>
          <w:numId w:val="88"/>
        </w:numPr>
        <w:ind w:left="284" w:hanging="284"/>
        <w:jc w:val="both"/>
        <w:rPr>
          <w:rFonts w:ascii="Times New Roman" w:eastAsia="Calibri" w:hAnsi="Times New Roman" w:cs="Times New Roman"/>
          <w:color w:val="auto"/>
          <w:lang w:bidi="ar-SA"/>
        </w:rPr>
      </w:pPr>
      <w:r w:rsidRPr="00812376">
        <w:rPr>
          <w:rFonts w:ascii="Times New Roman" w:eastAsia="Calibri" w:hAnsi="Times New Roman" w:cs="Times New Roman"/>
          <w:color w:val="auto"/>
          <w:lang w:bidi="ar-SA"/>
        </w:rPr>
        <w:t xml:space="preserve">Медична фізіологія за </w:t>
      </w:r>
      <w:proofErr w:type="spellStart"/>
      <w:r w:rsidRPr="00812376">
        <w:rPr>
          <w:rFonts w:ascii="Times New Roman" w:eastAsia="Calibri" w:hAnsi="Times New Roman" w:cs="Times New Roman"/>
          <w:color w:val="auto"/>
          <w:lang w:bidi="ar-SA"/>
        </w:rPr>
        <w:t>Гайтоном</w:t>
      </w:r>
      <w:proofErr w:type="spellEnd"/>
      <w:r w:rsidRPr="00812376">
        <w:rPr>
          <w:rFonts w:ascii="Times New Roman" w:eastAsia="Calibri" w:hAnsi="Times New Roman" w:cs="Times New Roman"/>
          <w:color w:val="auto"/>
          <w:lang w:bidi="ar-SA"/>
        </w:rPr>
        <w:t xml:space="preserve"> і </w:t>
      </w:r>
      <w:proofErr w:type="spellStart"/>
      <w:r w:rsidRPr="00812376">
        <w:rPr>
          <w:rFonts w:ascii="Times New Roman" w:eastAsia="Calibri" w:hAnsi="Times New Roman" w:cs="Times New Roman"/>
          <w:color w:val="auto"/>
          <w:lang w:bidi="ar-SA"/>
        </w:rPr>
        <w:t>Голлом</w:t>
      </w:r>
      <w:proofErr w:type="spellEnd"/>
      <w:r w:rsidRPr="00812376">
        <w:rPr>
          <w:rFonts w:ascii="Times New Roman" w:eastAsia="Calibri" w:hAnsi="Times New Roman" w:cs="Times New Roman"/>
          <w:color w:val="auto"/>
          <w:lang w:bidi="ar-SA"/>
        </w:rPr>
        <w:t xml:space="preserve"> : підручник: пер. з </w:t>
      </w:r>
      <w:proofErr w:type="spellStart"/>
      <w:r w:rsidRPr="00812376">
        <w:rPr>
          <w:rFonts w:ascii="Times New Roman" w:eastAsia="Calibri" w:hAnsi="Times New Roman" w:cs="Times New Roman"/>
          <w:color w:val="auto"/>
          <w:lang w:bidi="ar-SA"/>
        </w:rPr>
        <w:t>англ</w:t>
      </w:r>
      <w:proofErr w:type="spellEnd"/>
      <w:r w:rsidRPr="00812376">
        <w:rPr>
          <w:rFonts w:ascii="Times New Roman" w:eastAsia="Calibri" w:hAnsi="Times New Roman" w:cs="Times New Roman"/>
          <w:color w:val="auto"/>
          <w:lang w:bidi="ar-SA"/>
        </w:rPr>
        <w:t xml:space="preserve">. 14-го вид. : Т. 1-2 / Джон Е. </w:t>
      </w:r>
      <w:proofErr w:type="spellStart"/>
      <w:r w:rsidRPr="00812376">
        <w:rPr>
          <w:rFonts w:ascii="Times New Roman" w:eastAsia="Calibri" w:hAnsi="Times New Roman" w:cs="Times New Roman"/>
          <w:color w:val="auto"/>
          <w:lang w:bidi="ar-SA"/>
        </w:rPr>
        <w:t>Голл</w:t>
      </w:r>
      <w:proofErr w:type="spellEnd"/>
      <w:r w:rsidRPr="00812376">
        <w:rPr>
          <w:rFonts w:ascii="Times New Roman" w:eastAsia="Calibri" w:hAnsi="Times New Roman" w:cs="Times New Roman"/>
          <w:color w:val="auto"/>
          <w:lang w:bidi="ar-SA"/>
        </w:rPr>
        <w:t xml:space="preserve">, Майкл Е. </w:t>
      </w:r>
      <w:proofErr w:type="spellStart"/>
      <w:r w:rsidRPr="00812376">
        <w:rPr>
          <w:rFonts w:ascii="Times New Roman" w:eastAsia="Calibri" w:hAnsi="Times New Roman" w:cs="Times New Roman"/>
          <w:color w:val="auto"/>
          <w:lang w:bidi="ar-SA"/>
        </w:rPr>
        <w:t>голл</w:t>
      </w:r>
      <w:proofErr w:type="spellEnd"/>
      <w:r w:rsidRPr="00812376">
        <w:rPr>
          <w:rFonts w:ascii="Times New Roman" w:eastAsia="Calibri" w:hAnsi="Times New Roman" w:cs="Times New Roman"/>
          <w:color w:val="auto"/>
          <w:lang w:bidi="ar-SA"/>
        </w:rPr>
        <w:t xml:space="preserve">; наук. ред. </w:t>
      </w:r>
      <w:proofErr w:type="spellStart"/>
      <w:r w:rsidRPr="00812376">
        <w:rPr>
          <w:rFonts w:ascii="Times New Roman" w:eastAsia="Calibri" w:hAnsi="Times New Roman" w:cs="Times New Roman"/>
          <w:color w:val="auto"/>
          <w:lang w:bidi="ar-SA"/>
        </w:rPr>
        <w:t>укр</w:t>
      </w:r>
      <w:proofErr w:type="spellEnd"/>
      <w:r w:rsidRPr="00812376">
        <w:rPr>
          <w:rFonts w:ascii="Times New Roman" w:eastAsia="Calibri" w:hAnsi="Times New Roman" w:cs="Times New Roman"/>
          <w:color w:val="auto"/>
          <w:lang w:bidi="ar-SA"/>
        </w:rPr>
        <w:t xml:space="preserve">. вид. Степан </w:t>
      </w:r>
      <w:proofErr w:type="spellStart"/>
      <w:r w:rsidRPr="00812376">
        <w:rPr>
          <w:rFonts w:ascii="Times New Roman" w:eastAsia="Calibri" w:hAnsi="Times New Roman" w:cs="Times New Roman"/>
          <w:color w:val="auto"/>
          <w:lang w:bidi="ar-SA"/>
        </w:rPr>
        <w:t>Вадзюк</w:t>
      </w:r>
      <w:proofErr w:type="spellEnd"/>
      <w:r w:rsidRPr="00812376">
        <w:rPr>
          <w:rFonts w:ascii="Times New Roman" w:eastAsia="Calibri" w:hAnsi="Times New Roman" w:cs="Times New Roman"/>
          <w:color w:val="auto"/>
          <w:lang w:bidi="ar-SA"/>
        </w:rPr>
        <w:t xml:space="preserve"> ; наук. ред. пер. : К. Тарасова, І. Міщенко, М. </w:t>
      </w:r>
      <w:proofErr w:type="spellStart"/>
      <w:r w:rsidRPr="00812376">
        <w:rPr>
          <w:rFonts w:ascii="Times New Roman" w:eastAsia="Calibri" w:hAnsi="Times New Roman" w:cs="Times New Roman"/>
          <w:color w:val="auto"/>
          <w:lang w:bidi="ar-SA"/>
        </w:rPr>
        <w:t>Йолтуховський</w:t>
      </w:r>
      <w:proofErr w:type="spellEnd"/>
      <w:r w:rsidRPr="00812376">
        <w:rPr>
          <w:rFonts w:ascii="Times New Roman" w:eastAsia="Calibri" w:hAnsi="Times New Roman" w:cs="Times New Roman"/>
          <w:color w:val="auto"/>
          <w:lang w:bidi="ar-SA"/>
        </w:rPr>
        <w:t xml:space="preserve">, Н. </w:t>
      </w:r>
      <w:proofErr w:type="spellStart"/>
      <w:r w:rsidRPr="00812376">
        <w:rPr>
          <w:rFonts w:ascii="Times New Roman" w:eastAsia="Calibri" w:hAnsi="Times New Roman" w:cs="Times New Roman"/>
          <w:color w:val="auto"/>
          <w:lang w:bidi="ar-SA"/>
        </w:rPr>
        <w:t>Воронич-Семченко</w:t>
      </w:r>
      <w:proofErr w:type="spellEnd"/>
      <w:r w:rsidRPr="00812376">
        <w:rPr>
          <w:rFonts w:ascii="Times New Roman" w:eastAsia="Calibri" w:hAnsi="Times New Roman" w:cs="Times New Roman"/>
          <w:color w:val="auto"/>
          <w:lang w:bidi="ar-SA"/>
        </w:rPr>
        <w:t xml:space="preserve"> – К. : ВСВ «Медицина», 2022. – 1206 с.</w:t>
      </w:r>
    </w:p>
    <w:p w14:paraId="08BF612B"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position w:val="6"/>
        </w:rPr>
      </w:pPr>
      <w:proofErr w:type="spellStart"/>
      <w:r w:rsidRPr="00812376">
        <w:rPr>
          <w:rFonts w:ascii="Times New Roman" w:hAnsi="Times New Roman" w:cs="Times New Roman"/>
          <w:position w:val="6"/>
        </w:rPr>
        <w:t>Гжегоцький</w:t>
      </w:r>
      <w:proofErr w:type="spellEnd"/>
      <w:r w:rsidRPr="00812376">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812376">
        <w:rPr>
          <w:rFonts w:ascii="Times New Roman" w:hAnsi="Times New Roman" w:cs="Times New Roman"/>
          <w:position w:val="6"/>
        </w:rPr>
        <w:t>Гжегоцький</w:t>
      </w:r>
      <w:proofErr w:type="spellEnd"/>
      <w:r w:rsidRPr="00812376">
        <w:rPr>
          <w:rFonts w:ascii="Times New Roman" w:hAnsi="Times New Roman" w:cs="Times New Roman"/>
          <w:position w:val="6"/>
        </w:rPr>
        <w:t xml:space="preserve"> [та </w:t>
      </w:r>
      <w:proofErr w:type="spellStart"/>
      <w:r w:rsidRPr="00812376">
        <w:rPr>
          <w:rFonts w:ascii="Times New Roman" w:hAnsi="Times New Roman" w:cs="Times New Roman"/>
          <w:position w:val="6"/>
        </w:rPr>
        <w:t>ін</w:t>
      </w:r>
      <w:proofErr w:type="spellEnd"/>
      <w:r w:rsidRPr="00812376">
        <w:rPr>
          <w:rFonts w:ascii="Times New Roman" w:hAnsi="Times New Roman" w:cs="Times New Roman"/>
          <w:position w:val="6"/>
        </w:rPr>
        <w:t>].– Вінниця: Нова книга.– 2019.- 464 с.</w:t>
      </w:r>
    </w:p>
    <w:p w14:paraId="30FF7594"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position w:val="6"/>
        </w:rPr>
      </w:pPr>
      <w:r w:rsidRPr="00812376">
        <w:rPr>
          <w:rFonts w:ascii="Times New Roman" w:hAnsi="Times New Roman" w:cs="Times New Roman"/>
          <w:position w:val="6"/>
        </w:rPr>
        <w:t xml:space="preserve">Фізіологія. Короткий курс. 2-ге вид. / Мороз В.М., </w:t>
      </w:r>
      <w:proofErr w:type="spellStart"/>
      <w:r w:rsidRPr="00812376">
        <w:rPr>
          <w:rFonts w:ascii="Times New Roman" w:hAnsi="Times New Roman" w:cs="Times New Roman"/>
          <w:position w:val="6"/>
        </w:rPr>
        <w:t>Йолтухівський</w:t>
      </w:r>
      <w:proofErr w:type="spellEnd"/>
      <w:r w:rsidRPr="00812376">
        <w:rPr>
          <w:rFonts w:ascii="Times New Roman" w:hAnsi="Times New Roman" w:cs="Times New Roman"/>
          <w:position w:val="6"/>
        </w:rPr>
        <w:t xml:space="preserve"> М.В., Шандра О.А. [та ін.]- за ред. Мороз В.М., </w:t>
      </w:r>
      <w:proofErr w:type="spellStart"/>
      <w:r w:rsidRPr="00812376">
        <w:rPr>
          <w:rFonts w:ascii="Times New Roman" w:hAnsi="Times New Roman" w:cs="Times New Roman"/>
          <w:position w:val="6"/>
        </w:rPr>
        <w:t>Йолтухівський</w:t>
      </w:r>
      <w:proofErr w:type="spellEnd"/>
      <w:r w:rsidRPr="00812376">
        <w:rPr>
          <w:rFonts w:ascii="Times New Roman" w:hAnsi="Times New Roman" w:cs="Times New Roman"/>
          <w:position w:val="6"/>
        </w:rPr>
        <w:t xml:space="preserve"> М.В .– Вінниця: Нова книга. –2020. - 408 с.</w:t>
      </w:r>
    </w:p>
    <w:p w14:paraId="534E8921" w14:textId="77777777" w:rsidR="00812376" w:rsidRPr="00812376" w:rsidRDefault="00812376" w:rsidP="00812376">
      <w:pPr>
        <w:pStyle w:val="a3"/>
        <w:numPr>
          <w:ilvl w:val="0"/>
          <w:numId w:val="88"/>
        </w:numPr>
        <w:tabs>
          <w:tab w:val="left" w:pos="9498"/>
        </w:tabs>
        <w:ind w:left="284" w:hanging="284"/>
        <w:jc w:val="both"/>
        <w:rPr>
          <w:rStyle w:val="normaltextrun"/>
          <w:rFonts w:ascii="Times New Roman" w:hAnsi="Times New Roman" w:cs="Times New Roman"/>
          <w:shd w:val="clear" w:color="auto" w:fill="FFFFFF"/>
        </w:rPr>
      </w:pPr>
      <w:proofErr w:type="spellStart"/>
      <w:r w:rsidRPr="00812376">
        <w:rPr>
          <w:rFonts w:ascii="Times New Roman" w:hAnsi="Times New Roman" w:cs="Times New Roman"/>
          <w:position w:val="6"/>
        </w:rPr>
        <w:t>Філімонов</w:t>
      </w:r>
      <w:proofErr w:type="spellEnd"/>
      <w:r w:rsidRPr="00812376">
        <w:rPr>
          <w:rFonts w:ascii="Times New Roman" w:hAnsi="Times New Roman" w:cs="Times New Roman"/>
          <w:position w:val="6"/>
        </w:rPr>
        <w:t xml:space="preserve"> В. І. Фізіологія людини: підручник / В. Ф .</w:t>
      </w:r>
      <w:proofErr w:type="spellStart"/>
      <w:r w:rsidRPr="00812376">
        <w:rPr>
          <w:rFonts w:ascii="Times New Roman" w:hAnsi="Times New Roman" w:cs="Times New Roman"/>
          <w:position w:val="6"/>
        </w:rPr>
        <w:t>Філімонов</w:t>
      </w:r>
      <w:proofErr w:type="spellEnd"/>
      <w:r w:rsidRPr="00812376">
        <w:rPr>
          <w:rFonts w:ascii="Times New Roman" w:hAnsi="Times New Roman" w:cs="Times New Roman"/>
          <w:position w:val="6"/>
        </w:rPr>
        <w:t>. – 4е вид., К.: Медицина, 2021. - 488 с.</w:t>
      </w:r>
    </w:p>
    <w:p w14:paraId="06EF9314"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shd w:val="clear" w:color="auto" w:fill="FFFFFF"/>
        </w:rPr>
      </w:pPr>
      <w:r w:rsidRPr="00812376">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812376">
        <w:rPr>
          <w:rStyle w:val="normaltextrun"/>
          <w:rFonts w:ascii="Times New Roman" w:hAnsi="Times New Roman" w:cs="Times New Roman"/>
          <w:shd w:val="clear" w:color="auto" w:fill="FFFFFF"/>
        </w:rPr>
        <w:t>навч</w:t>
      </w:r>
      <w:proofErr w:type="spellEnd"/>
      <w:r w:rsidRPr="00812376">
        <w:rPr>
          <w:rStyle w:val="normaltextrun"/>
          <w:rFonts w:ascii="Times New Roman" w:hAnsi="Times New Roman" w:cs="Times New Roman"/>
          <w:shd w:val="clear" w:color="auto" w:fill="FFFFFF"/>
        </w:rPr>
        <w:t xml:space="preserve">. </w:t>
      </w:r>
      <w:proofErr w:type="spellStart"/>
      <w:r w:rsidRPr="00812376">
        <w:rPr>
          <w:rStyle w:val="normaltextrun"/>
          <w:rFonts w:ascii="Times New Roman" w:hAnsi="Times New Roman" w:cs="Times New Roman"/>
          <w:shd w:val="clear" w:color="auto" w:fill="FFFFFF"/>
        </w:rPr>
        <w:t>посіб</w:t>
      </w:r>
      <w:proofErr w:type="spellEnd"/>
      <w:r w:rsidRPr="00812376">
        <w:rPr>
          <w:rStyle w:val="normaltextrun"/>
          <w:rFonts w:ascii="Times New Roman" w:hAnsi="Times New Roman" w:cs="Times New Roman"/>
          <w:shd w:val="clear" w:color="auto" w:fill="FFFFFF"/>
        </w:rPr>
        <w:t xml:space="preserve">. / О. А. Шандра , Л. С. </w:t>
      </w:r>
      <w:proofErr w:type="spellStart"/>
      <w:r w:rsidRPr="00812376">
        <w:rPr>
          <w:rStyle w:val="normaltextrun"/>
          <w:rFonts w:ascii="Times New Roman" w:hAnsi="Times New Roman" w:cs="Times New Roman"/>
          <w:shd w:val="clear" w:color="auto" w:fill="FFFFFF"/>
        </w:rPr>
        <w:t>Годлевський</w:t>
      </w:r>
      <w:proofErr w:type="spellEnd"/>
      <w:r w:rsidRPr="00812376">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812376">
        <w:rPr>
          <w:rStyle w:val="normaltextrun"/>
          <w:rFonts w:ascii="Times New Roman" w:hAnsi="Times New Roman" w:cs="Times New Roman"/>
          <w:shd w:val="clear" w:color="auto" w:fill="FFFFFF"/>
        </w:rPr>
        <w:t>Онуфриенко</w:t>
      </w:r>
      <w:proofErr w:type="spellEnd"/>
      <w:r w:rsidRPr="00812376">
        <w:rPr>
          <w:rStyle w:val="normaltextrun"/>
          <w:rFonts w:ascii="Times New Roman" w:hAnsi="Times New Roman" w:cs="Times New Roman"/>
          <w:shd w:val="clear" w:color="auto" w:fill="FFFFFF"/>
        </w:rPr>
        <w:t xml:space="preserve">, Г. О. </w:t>
      </w:r>
      <w:proofErr w:type="spellStart"/>
      <w:r w:rsidRPr="00812376">
        <w:rPr>
          <w:rStyle w:val="normaltextrun"/>
          <w:rFonts w:ascii="Times New Roman" w:hAnsi="Times New Roman" w:cs="Times New Roman"/>
          <w:shd w:val="clear" w:color="auto" w:fill="FFFFFF"/>
        </w:rPr>
        <w:t>Волохова</w:t>
      </w:r>
      <w:proofErr w:type="spellEnd"/>
      <w:r w:rsidRPr="00812376">
        <w:rPr>
          <w:rStyle w:val="normaltextrun"/>
          <w:rFonts w:ascii="Times New Roman" w:hAnsi="Times New Roman" w:cs="Times New Roman"/>
          <w:shd w:val="clear" w:color="auto" w:fill="FFFFFF"/>
        </w:rPr>
        <w:t xml:space="preserve">, М. Ю. </w:t>
      </w:r>
      <w:proofErr w:type="spellStart"/>
      <w:r w:rsidRPr="00812376">
        <w:rPr>
          <w:rStyle w:val="normaltextrun"/>
          <w:rFonts w:ascii="Times New Roman" w:hAnsi="Times New Roman" w:cs="Times New Roman"/>
          <w:shd w:val="clear" w:color="auto" w:fill="FFFFFF"/>
        </w:rPr>
        <w:t>Русакова</w:t>
      </w:r>
      <w:proofErr w:type="spellEnd"/>
      <w:r w:rsidRPr="00812376">
        <w:rPr>
          <w:rStyle w:val="normaltextrun"/>
          <w:rFonts w:ascii="Times New Roman" w:hAnsi="Times New Roman" w:cs="Times New Roman"/>
          <w:shd w:val="clear" w:color="auto" w:fill="FFFFFF"/>
        </w:rPr>
        <w:t xml:space="preserve"> – Одеса : </w:t>
      </w:r>
      <w:proofErr w:type="spellStart"/>
      <w:r w:rsidRPr="00812376">
        <w:rPr>
          <w:rStyle w:val="normaltextrun"/>
          <w:rFonts w:ascii="Times New Roman" w:hAnsi="Times New Roman" w:cs="Times New Roman"/>
          <w:shd w:val="clear" w:color="auto" w:fill="FFFFFF"/>
        </w:rPr>
        <w:t>Олді</w:t>
      </w:r>
      <w:proofErr w:type="spellEnd"/>
      <w:r w:rsidRPr="00812376">
        <w:rPr>
          <w:rStyle w:val="normaltextrun"/>
          <w:rFonts w:ascii="Times New Roman" w:hAnsi="Times New Roman" w:cs="Times New Roman"/>
          <w:shd w:val="clear" w:color="auto" w:fill="FFFFFF"/>
        </w:rPr>
        <w:t xml:space="preserve">+, 2024. – 180 с. ISВN 978-966-992-516-9 </w:t>
      </w:r>
      <w:hyperlink r:id="rId65" w:tgtFrame="_blank" w:history="1">
        <w:r w:rsidRPr="00812376">
          <w:rPr>
            <w:rStyle w:val="normaltextrun"/>
            <w:rFonts w:ascii="Times New Roman" w:hAnsi="Times New Roman" w:cs="Times New Roman"/>
            <w:color w:val="0000FF"/>
            <w:u w:val="single"/>
            <w:shd w:val="clear" w:color="auto" w:fill="FFFFFF"/>
          </w:rPr>
          <w:t>Див.</w:t>
        </w:r>
      </w:hyperlink>
    </w:p>
    <w:p w14:paraId="2FEA22CF"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shd w:val="clear" w:color="auto" w:fill="FFFFFF"/>
        </w:rPr>
      </w:pPr>
      <w:r w:rsidRPr="00812376">
        <w:rPr>
          <w:rFonts w:ascii="Times New Roman" w:hAnsi="Times New Roman" w:cs="Times New Roman"/>
          <w:position w:val="6"/>
        </w:rPr>
        <w:t xml:space="preserve">Фізіологія : підручник для </w:t>
      </w:r>
      <w:proofErr w:type="spellStart"/>
      <w:r w:rsidRPr="00812376">
        <w:rPr>
          <w:rFonts w:ascii="Times New Roman" w:hAnsi="Times New Roman" w:cs="Times New Roman"/>
          <w:position w:val="6"/>
        </w:rPr>
        <w:t>студ</w:t>
      </w:r>
      <w:proofErr w:type="spellEnd"/>
      <w:r w:rsidRPr="00812376">
        <w:rPr>
          <w:rFonts w:ascii="Times New Roman" w:hAnsi="Times New Roman" w:cs="Times New Roman"/>
          <w:position w:val="6"/>
        </w:rPr>
        <w:t xml:space="preserve">. </w:t>
      </w:r>
      <w:proofErr w:type="spellStart"/>
      <w:r w:rsidRPr="00812376">
        <w:rPr>
          <w:rFonts w:ascii="Times New Roman" w:hAnsi="Times New Roman" w:cs="Times New Roman"/>
          <w:position w:val="6"/>
        </w:rPr>
        <w:t>вищ</w:t>
      </w:r>
      <w:proofErr w:type="spellEnd"/>
      <w:r w:rsidRPr="00812376">
        <w:rPr>
          <w:rFonts w:ascii="Times New Roman" w:hAnsi="Times New Roman" w:cs="Times New Roman"/>
          <w:position w:val="6"/>
        </w:rPr>
        <w:t xml:space="preserve">. мед. </w:t>
      </w:r>
      <w:proofErr w:type="spellStart"/>
      <w:r w:rsidRPr="00812376">
        <w:rPr>
          <w:rFonts w:ascii="Times New Roman" w:hAnsi="Times New Roman" w:cs="Times New Roman"/>
          <w:position w:val="6"/>
        </w:rPr>
        <w:t>навч</w:t>
      </w:r>
      <w:proofErr w:type="spellEnd"/>
      <w:r w:rsidRPr="00812376">
        <w:rPr>
          <w:rFonts w:ascii="Times New Roman" w:hAnsi="Times New Roman" w:cs="Times New Roman"/>
          <w:position w:val="6"/>
        </w:rPr>
        <w:t xml:space="preserve">. </w:t>
      </w:r>
      <w:proofErr w:type="spellStart"/>
      <w:r w:rsidRPr="00812376">
        <w:rPr>
          <w:rFonts w:ascii="Times New Roman" w:hAnsi="Times New Roman" w:cs="Times New Roman"/>
          <w:position w:val="6"/>
        </w:rPr>
        <w:t>закл</w:t>
      </w:r>
      <w:proofErr w:type="spellEnd"/>
      <w:r w:rsidRPr="00812376">
        <w:rPr>
          <w:rFonts w:ascii="Times New Roman" w:hAnsi="Times New Roman" w:cs="Times New Roman"/>
          <w:position w:val="6"/>
        </w:rPr>
        <w:t xml:space="preserve">. / В. Г. Шевчук [та ін.], за ред. В. Г. Шевчука. - Вид. 5, </w:t>
      </w:r>
      <w:proofErr w:type="spellStart"/>
      <w:r w:rsidRPr="00812376">
        <w:rPr>
          <w:rFonts w:ascii="Times New Roman" w:hAnsi="Times New Roman" w:cs="Times New Roman"/>
          <w:position w:val="6"/>
        </w:rPr>
        <w:t>випр</w:t>
      </w:r>
      <w:proofErr w:type="spellEnd"/>
      <w:r w:rsidRPr="00812376">
        <w:rPr>
          <w:rFonts w:ascii="Times New Roman" w:hAnsi="Times New Roman" w:cs="Times New Roman"/>
          <w:position w:val="6"/>
        </w:rPr>
        <w:t xml:space="preserve">. і </w:t>
      </w:r>
      <w:proofErr w:type="spellStart"/>
      <w:r w:rsidRPr="00812376">
        <w:rPr>
          <w:rFonts w:ascii="Times New Roman" w:hAnsi="Times New Roman" w:cs="Times New Roman"/>
          <w:position w:val="6"/>
        </w:rPr>
        <w:t>доповн</w:t>
      </w:r>
      <w:proofErr w:type="spellEnd"/>
      <w:r w:rsidRPr="00812376">
        <w:rPr>
          <w:rFonts w:ascii="Times New Roman" w:hAnsi="Times New Roman" w:cs="Times New Roman"/>
          <w:position w:val="6"/>
        </w:rPr>
        <w:t>. – Вінниця : Нова книга. - 2021. - 448 с.</w:t>
      </w:r>
      <w:r w:rsidRPr="00812376">
        <w:rPr>
          <w:rFonts w:ascii="Times New Roman" w:hAnsi="Times New Roman" w:cs="Times New Roman"/>
        </w:rPr>
        <w:t>.</w:t>
      </w:r>
    </w:p>
    <w:p w14:paraId="4446300C" w14:textId="77777777" w:rsidR="00812376" w:rsidRPr="00A50030" w:rsidRDefault="00812376" w:rsidP="00812376">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53AE15D3"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812376">
        <w:rPr>
          <w:rFonts w:ascii="Times New Roman" w:eastAsia="Calibri" w:hAnsi="Times New Roman" w:cs="Times New Roman"/>
          <w:color w:val="auto"/>
          <w:position w:val="6"/>
          <w:lang w:val="en-US" w:eastAsia="en-US" w:bidi="ar-SA"/>
        </w:rPr>
        <w:t>Vinnytsya</w:t>
      </w:r>
      <w:proofErr w:type="spellEnd"/>
      <w:r w:rsidRPr="00812376">
        <w:rPr>
          <w:rFonts w:ascii="Times New Roman" w:eastAsia="Calibri" w:hAnsi="Times New Roman" w:cs="Times New Roman"/>
          <w:color w:val="auto"/>
          <w:position w:val="6"/>
          <w:lang w:val="en-US" w:eastAsia="en-US" w:bidi="ar-SA"/>
        </w:rPr>
        <w:t xml:space="preserve">: Nova </w:t>
      </w:r>
      <w:proofErr w:type="spellStart"/>
      <w:r w:rsidRPr="00812376">
        <w:rPr>
          <w:rFonts w:ascii="Times New Roman" w:eastAsia="Calibri" w:hAnsi="Times New Roman" w:cs="Times New Roman"/>
          <w:color w:val="auto"/>
          <w:position w:val="6"/>
          <w:lang w:val="en-US" w:eastAsia="en-US" w:bidi="ar-SA"/>
        </w:rPr>
        <w:t>Kniga</w:t>
      </w:r>
      <w:proofErr w:type="spellEnd"/>
      <w:r w:rsidRPr="00812376">
        <w:rPr>
          <w:rFonts w:ascii="Times New Roman" w:eastAsia="Calibri" w:hAnsi="Times New Roman" w:cs="Times New Roman"/>
          <w:color w:val="auto"/>
          <w:position w:val="6"/>
          <w:lang w:val="en-US" w:eastAsia="en-US" w:bidi="ar-SA"/>
        </w:rPr>
        <w:t>. - 2020. – 728</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p.</w:t>
      </w:r>
    </w:p>
    <w:p w14:paraId="588814D8"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 xml:space="preserve">Costanzo L. S. Physiology / L. S. </w:t>
      </w:r>
      <w:proofErr w:type="gramStart"/>
      <w:r w:rsidRPr="00812376">
        <w:rPr>
          <w:rFonts w:ascii="Times New Roman" w:eastAsia="Calibri" w:hAnsi="Times New Roman" w:cs="Times New Roman"/>
          <w:color w:val="auto"/>
          <w:position w:val="6"/>
          <w:lang w:val="en-US" w:eastAsia="en-US" w:bidi="ar-SA"/>
        </w:rPr>
        <w:t>Costanzo.-</w:t>
      </w:r>
      <w:proofErr w:type="gramEnd"/>
      <w:r w:rsidRPr="00812376">
        <w:rPr>
          <w:rFonts w:ascii="Times New Roman" w:eastAsia="Calibri" w:hAnsi="Times New Roman" w:cs="Times New Roman"/>
          <w:color w:val="auto"/>
          <w:position w:val="6"/>
          <w:lang w:val="en-US" w:eastAsia="en-US" w:bidi="ar-SA"/>
        </w:rPr>
        <w:t xml:space="preserve"> Elsevier Health Sciences.</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7th ed.,</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2021.</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 xml:space="preserve">-528 p. </w:t>
      </w:r>
    </w:p>
    <w:p w14:paraId="77949076"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976F196"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 xml:space="preserve">Guyton </w:t>
      </w:r>
      <w:r w:rsidRPr="00812376">
        <w:rPr>
          <w:rFonts w:ascii="Times New Roman" w:eastAsia="Calibri" w:hAnsi="Times New Roman" w:cs="Times New Roman"/>
          <w:color w:val="auto"/>
          <w:position w:val="6"/>
          <w:lang w:val="ru-RU" w:eastAsia="en-US" w:bidi="ar-SA"/>
        </w:rPr>
        <w:t>А</w:t>
      </w:r>
      <w:r w:rsidRPr="00812376">
        <w:rPr>
          <w:rFonts w:ascii="Times New Roman" w:eastAsia="Calibri" w:hAnsi="Times New Roman" w:cs="Times New Roman"/>
          <w:color w:val="auto"/>
          <w:position w:val="6"/>
          <w:lang w:val="en-US" w:eastAsia="en-US" w:bidi="ar-SA"/>
        </w:rPr>
        <w:t xml:space="preserve">. Textbook of Medical Physiology / A. </w:t>
      </w:r>
      <w:proofErr w:type="gramStart"/>
      <w:r w:rsidRPr="00812376">
        <w:rPr>
          <w:rFonts w:ascii="Times New Roman" w:eastAsia="Calibri" w:hAnsi="Times New Roman" w:cs="Times New Roman"/>
          <w:color w:val="auto"/>
          <w:position w:val="6"/>
          <w:lang w:val="en-US" w:eastAsia="en-US" w:bidi="ar-SA"/>
        </w:rPr>
        <w:t>Guyton,  J.</w:t>
      </w:r>
      <w:proofErr w:type="gramEnd"/>
      <w:r w:rsidRPr="00812376">
        <w:rPr>
          <w:rFonts w:ascii="Times New Roman" w:eastAsia="Calibri" w:hAnsi="Times New Roman" w:cs="Times New Roman"/>
          <w:color w:val="auto"/>
          <w:position w:val="6"/>
          <w:lang w:val="en-US" w:eastAsia="en-US" w:bidi="ar-SA"/>
        </w:rPr>
        <w:t xml:space="preserve"> E. Hall. -  Elsevier. -  14th Edition, 2021. – 1820 p.</w:t>
      </w:r>
    </w:p>
    <w:p w14:paraId="031EBE92"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 xml:space="preserve">Koeppen B. M. Berne and Levy Physiology </w:t>
      </w:r>
      <w:proofErr w:type="gramStart"/>
      <w:r w:rsidRPr="00812376">
        <w:rPr>
          <w:rFonts w:ascii="Times New Roman" w:eastAsia="Calibri" w:hAnsi="Times New Roman" w:cs="Times New Roman"/>
          <w:color w:val="auto"/>
          <w:position w:val="6"/>
          <w:lang w:val="en-US" w:eastAsia="en-US" w:bidi="ar-SA"/>
        </w:rPr>
        <w:t>/  B.</w:t>
      </w:r>
      <w:proofErr w:type="gramEnd"/>
      <w:r w:rsidRPr="00812376">
        <w:rPr>
          <w:rFonts w:ascii="Times New Roman" w:eastAsia="Calibri" w:hAnsi="Times New Roman" w:cs="Times New Roman"/>
          <w:color w:val="auto"/>
          <w:position w:val="6"/>
          <w:lang w:val="en-US" w:eastAsia="en-US" w:bidi="ar-SA"/>
        </w:rPr>
        <w:t xml:space="preserve"> M. </w:t>
      </w:r>
      <w:proofErr w:type="gramStart"/>
      <w:r w:rsidRPr="00812376">
        <w:rPr>
          <w:rFonts w:ascii="Times New Roman" w:eastAsia="Calibri" w:hAnsi="Times New Roman" w:cs="Times New Roman"/>
          <w:color w:val="auto"/>
          <w:position w:val="6"/>
          <w:lang w:val="en-US" w:eastAsia="en-US" w:bidi="ar-SA"/>
        </w:rPr>
        <w:t>Koeppen,  B.</w:t>
      </w:r>
      <w:proofErr w:type="gramEnd"/>
      <w:r w:rsidRPr="00812376">
        <w:rPr>
          <w:rFonts w:ascii="Times New Roman" w:eastAsia="Calibri" w:hAnsi="Times New Roman" w:cs="Times New Roman"/>
          <w:color w:val="auto"/>
          <w:position w:val="6"/>
          <w:lang w:val="en-US" w:eastAsia="en-US" w:bidi="ar-SA"/>
        </w:rPr>
        <w:t xml:space="preserve"> A. Stanton. -  Elsevier Health Sciences. - 8th edition, 2023. – 864 p.</w:t>
      </w:r>
    </w:p>
    <w:p w14:paraId="4D81878F"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812376">
        <w:rPr>
          <w:rFonts w:ascii="Times New Roman" w:eastAsia="Calibri" w:hAnsi="Times New Roman" w:cs="Times New Roman"/>
          <w:color w:val="auto"/>
          <w:position w:val="6"/>
          <w:lang w:val="en-US" w:eastAsia="en-US" w:bidi="ar-SA"/>
        </w:rPr>
        <w:t>Sembulingam</w:t>
      </w:r>
      <w:proofErr w:type="spellEnd"/>
      <w:r w:rsidRPr="00812376">
        <w:rPr>
          <w:rFonts w:ascii="Times New Roman" w:eastAsia="Calibri" w:hAnsi="Times New Roman" w:cs="Times New Roman"/>
          <w:color w:val="auto"/>
          <w:position w:val="6"/>
          <w:lang w:val="en-US" w:eastAsia="en-US" w:bidi="ar-SA"/>
        </w:rPr>
        <w:t xml:space="preserve"> K. Essentials of Medical Physiology / K. </w:t>
      </w:r>
      <w:proofErr w:type="spellStart"/>
      <w:r w:rsidRPr="00812376">
        <w:rPr>
          <w:rFonts w:ascii="Times New Roman" w:eastAsia="Calibri" w:hAnsi="Times New Roman" w:cs="Times New Roman"/>
          <w:color w:val="auto"/>
          <w:position w:val="6"/>
          <w:lang w:val="en-US" w:eastAsia="en-US" w:bidi="ar-SA"/>
        </w:rPr>
        <w:t>Sembulingam</w:t>
      </w:r>
      <w:proofErr w:type="spellEnd"/>
      <w:r w:rsidRPr="00812376">
        <w:rPr>
          <w:rFonts w:ascii="Times New Roman" w:eastAsia="Calibri" w:hAnsi="Times New Roman" w:cs="Times New Roman"/>
          <w:color w:val="auto"/>
          <w:position w:val="6"/>
          <w:lang w:val="en-US" w:eastAsia="en-US" w:bidi="ar-SA"/>
        </w:rPr>
        <w:t xml:space="preserve">, P. </w:t>
      </w:r>
      <w:proofErr w:type="spellStart"/>
      <w:r w:rsidRPr="00812376">
        <w:rPr>
          <w:rFonts w:ascii="Times New Roman" w:eastAsia="Calibri" w:hAnsi="Times New Roman" w:cs="Times New Roman"/>
          <w:color w:val="auto"/>
          <w:position w:val="6"/>
          <w:lang w:val="en-US" w:eastAsia="en-US" w:bidi="ar-SA"/>
        </w:rPr>
        <w:t>Sembulingam</w:t>
      </w:r>
      <w:proofErr w:type="spellEnd"/>
      <w:r w:rsidRPr="00812376">
        <w:rPr>
          <w:rFonts w:ascii="Times New Roman" w:eastAsia="Calibri" w:hAnsi="Times New Roman" w:cs="Times New Roman"/>
          <w:color w:val="auto"/>
          <w:position w:val="6"/>
          <w:lang w:val="en-US" w:eastAsia="en-US" w:bidi="ar-SA"/>
        </w:rPr>
        <w:t>. – Jaypee Brothers Medical Publishers. – 9th ed., 2022. –1022 p.</w:t>
      </w:r>
    </w:p>
    <w:p w14:paraId="7D3A4C58" w14:textId="77777777" w:rsidR="00812376" w:rsidRPr="00C7274D" w:rsidRDefault="00812376" w:rsidP="00812376">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408FC32E"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position w:val="6"/>
          <w:lang w:eastAsia="en-US" w:bidi="ar-SA"/>
        </w:rPr>
      </w:pPr>
      <w:r w:rsidRPr="00812376">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12376">
        <w:rPr>
          <w:rFonts w:ascii="Times New Roman" w:eastAsia="Calibri" w:hAnsi="Times New Roman" w:cs="Times New Roman"/>
          <w:color w:val="auto"/>
          <w:position w:val="6"/>
          <w:lang w:eastAsia="en-US" w:bidi="ar-SA"/>
        </w:rPr>
        <w:t>ОНМедУ</w:t>
      </w:r>
      <w:proofErr w:type="spellEnd"/>
      <w:r w:rsidRPr="00812376">
        <w:rPr>
          <w:rFonts w:ascii="Times New Roman" w:eastAsia="Calibri" w:hAnsi="Times New Roman" w:cs="Times New Roman"/>
          <w:color w:val="auto"/>
          <w:position w:val="6"/>
          <w:lang w:eastAsia="en-US" w:bidi="ar-SA"/>
        </w:rPr>
        <w:t xml:space="preserve"> </w:t>
      </w:r>
      <w:hyperlink r:id="rId66" w:history="1">
        <w:r w:rsidRPr="00812376">
          <w:rPr>
            <w:rFonts w:ascii="Times New Roman" w:eastAsia="Calibri" w:hAnsi="Times New Roman" w:cs="Times New Roman"/>
            <w:color w:val="0563C1"/>
            <w:u w:val="single"/>
            <w:lang w:eastAsia="en-US" w:bidi="ar-SA"/>
          </w:rPr>
          <w:t>https://onmedu.edu.ua/kafedra/biofiziki-informatiki-medichnoi-aparaturi/</w:t>
        </w:r>
      </w:hyperlink>
    </w:p>
    <w:p w14:paraId="663F9540"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ru-RU" w:eastAsia="en-US" w:bidi="ar-SA"/>
        </w:rPr>
      </w:pPr>
      <w:r w:rsidRPr="00812376">
        <w:rPr>
          <w:rFonts w:ascii="Times New Roman" w:eastAsia="Calibri" w:hAnsi="Times New Roman" w:cs="Times New Roman"/>
          <w:color w:val="auto"/>
          <w:lang w:val="ru-RU" w:eastAsia="en-US" w:bidi="ar-SA"/>
        </w:rPr>
        <w:t xml:space="preserve">Центр </w:t>
      </w:r>
      <w:proofErr w:type="spellStart"/>
      <w:r w:rsidRPr="00812376">
        <w:rPr>
          <w:rFonts w:ascii="Times New Roman" w:eastAsia="Calibri" w:hAnsi="Times New Roman" w:cs="Times New Roman"/>
          <w:color w:val="auto"/>
          <w:lang w:val="ru-RU" w:eastAsia="en-US" w:bidi="ar-SA"/>
        </w:rPr>
        <w:t>тестування</w:t>
      </w:r>
      <w:proofErr w:type="spellEnd"/>
      <w:r w:rsidRPr="00812376">
        <w:rPr>
          <w:rFonts w:ascii="Times New Roman" w:eastAsia="Calibri" w:hAnsi="Times New Roman" w:cs="Times New Roman"/>
          <w:color w:val="auto"/>
          <w:lang w:val="ru-RU" w:eastAsia="en-US" w:bidi="ar-SA"/>
        </w:rPr>
        <w:t xml:space="preserve"> – база </w:t>
      </w:r>
      <w:proofErr w:type="spellStart"/>
      <w:r w:rsidRPr="00812376">
        <w:rPr>
          <w:rFonts w:ascii="Times New Roman" w:eastAsia="Calibri" w:hAnsi="Times New Roman" w:cs="Times New Roman"/>
          <w:color w:val="auto"/>
          <w:lang w:val="ru-RU" w:eastAsia="en-US" w:bidi="ar-SA"/>
        </w:rPr>
        <w:t>ліцензійних</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тестових</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завдань</w:t>
      </w:r>
      <w:proofErr w:type="spellEnd"/>
      <w:r w:rsidRPr="00812376">
        <w:rPr>
          <w:rFonts w:ascii="Times New Roman" w:eastAsia="Calibri" w:hAnsi="Times New Roman" w:cs="Times New Roman"/>
          <w:color w:val="auto"/>
          <w:lang w:val="ru-RU" w:eastAsia="en-US" w:bidi="ar-SA"/>
        </w:rPr>
        <w:t xml:space="preserve"> «Крок»-1 </w:t>
      </w:r>
      <w:hyperlink r:id="rId67" w:history="1">
        <w:r w:rsidRPr="00812376">
          <w:rPr>
            <w:rFonts w:ascii="Times New Roman" w:eastAsia="Calibri" w:hAnsi="Times New Roman" w:cs="Times New Roman"/>
            <w:color w:val="0563C1"/>
            <w:u w:val="single"/>
            <w:lang w:val="ru-RU" w:eastAsia="en-US" w:bidi="ar-SA"/>
          </w:rPr>
          <w:t>https://www.testcentr.org.ua/uk/component/sppagebuilder/?view=page&amp;id=317</w:t>
        </w:r>
      </w:hyperlink>
    </w:p>
    <w:p w14:paraId="304D946A"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12376">
        <w:rPr>
          <w:rFonts w:ascii="Times New Roman" w:eastAsia="Calibri" w:hAnsi="Times New Roman" w:cs="Times New Roman"/>
          <w:color w:val="auto"/>
          <w:lang w:val="ru-RU" w:eastAsia="en-US" w:bidi="ar-SA"/>
        </w:rPr>
        <w:t>Підготовка</w:t>
      </w:r>
      <w:proofErr w:type="spellEnd"/>
      <w:r w:rsidRPr="00812376">
        <w:rPr>
          <w:rFonts w:ascii="Times New Roman" w:eastAsia="Calibri" w:hAnsi="Times New Roman" w:cs="Times New Roman"/>
          <w:color w:val="auto"/>
          <w:lang w:val="ru-RU" w:eastAsia="en-US" w:bidi="ar-SA"/>
        </w:rPr>
        <w:t xml:space="preserve"> до Крок-1: </w:t>
      </w:r>
      <w:hyperlink r:id="rId68" w:history="1">
        <w:r w:rsidRPr="00812376">
          <w:rPr>
            <w:rFonts w:ascii="Times New Roman" w:eastAsia="Calibri" w:hAnsi="Times New Roman" w:cs="Times New Roman"/>
            <w:color w:val="0563C1"/>
            <w:u w:val="single"/>
            <w:lang w:val="ru-RU" w:eastAsia="en-US" w:bidi="ar-SA"/>
          </w:rPr>
          <w:t>https://testkrok.org.ua/</w:t>
        </w:r>
      </w:hyperlink>
    </w:p>
    <w:p w14:paraId="2B436A05"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12376">
        <w:rPr>
          <w:rFonts w:ascii="Times New Roman" w:eastAsia="Calibri" w:hAnsi="Times New Roman" w:cs="Times New Roman"/>
          <w:color w:val="auto"/>
          <w:lang w:val="ru-RU" w:eastAsia="en-US" w:bidi="ar-SA"/>
        </w:rPr>
        <w:t>Підготовка</w:t>
      </w:r>
      <w:proofErr w:type="spellEnd"/>
      <w:r w:rsidRPr="00812376">
        <w:rPr>
          <w:rFonts w:ascii="Times New Roman" w:eastAsia="Calibri" w:hAnsi="Times New Roman" w:cs="Times New Roman"/>
          <w:color w:val="auto"/>
          <w:lang w:val="ru-RU" w:eastAsia="en-US" w:bidi="ar-SA"/>
        </w:rPr>
        <w:t xml:space="preserve"> до Крок-1: </w:t>
      </w:r>
      <w:hyperlink r:id="rId69" w:history="1">
        <w:r w:rsidRPr="00812376">
          <w:rPr>
            <w:rFonts w:ascii="Times New Roman" w:eastAsia="Calibri" w:hAnsi="Times New Roman" w:cs="Times New Roman"/>
            <w:color w:val="0563C1"/>
            <w:u w:val="single"/>
            <w:lang w:val="ru-RU" w:eastAsia="en-US" w:bidi="ar-SA"/>
          </w:rPr>
          <w:t>https://krok-lead.com/booklet/krok1/cd970d18-4695-433d-bb10-019f2df50d9c</w:t>
        </w:r>
      </w:hyperlink>
    </w:p>
    <w:p w14:paraId="54470E8B"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en-US" w:eastAsia="en-US" w:bidi="ar-SA"/>
        </w:rPr>
      </w:pPr>
      <w:r w:rsidRPr="00812376">
        <w:rPr>
          <w:rFonts w:ascii="Times New Roman" w:eastAsia="Calibri" w:hAnsi="Times New Roman" w:cs="Times New Roman"/>
          <w:color w:val="auto"/>
          <w:lang w:val="ru-RU" w:eastAsia="en-US" w:bidi="ar-SA"/>
        </w:rPr>
        <w:t xml:space="preserve">Он-лайн практикум з </w:t>
      </w:r>
      <w:proofErr w:type="spellStart"/>
      <w:r w:rsidRPr="00812376">
        <w:rPr>
          <w:rFonts w:ascii="Times New Roman" w:eastAsia="Calibri" w:hAnsi="Times New Roman" w:cs="Times New Roman"/>
          <w:color w:val="auto"/>
          <w:lang w:val="ru-RU" w:eastAsia="en-US" w:bidi="ar-SA"/>
        </w:rPr>
        <w:t>фізіології</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Симуляційна</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програма</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Віртуальна</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Фізіологія</w:t>
      </w:r>
      <w:proofErr w:type="spellEnd"/>
      <w:r w:rsidRPr="00812376">
        <w:rPr>
          <w:rFonts w:ascii="Times New Roman" w:eastAsia="Calibri" w:hAnsi="Times New Roman" w:cs="Times New Roman"/>
          <w:color w:val="auto"/>
          <w:lang w:val="ru-RU" w:eastAsia="en-US" w:bidi="ar-SA"/>
        </w:rPr>
        <w:t xml:space="preserve">» luprafisim.exe, створена </w:t>
      </w:r>
      <w:proofErr w:type="spellStart"/>
      <w:r w:rsidRPr="00812376">
        <w:rPr>
          <w:rFonts w:ascii="Times New Roman" w:eastAsia="Calibri" w:hAnsi="Times New Roman" w:cs="Times New Roman"/>
          <w:color w:val="auto"/>
          <w:lang w:val="ru-RU" w:eastAsia="en-US" w:bidi="ar-SA"/>
        </w:rPr>
        <w:t>організацією</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en-US" w:eastAsia="en-US" w:bidi="ar-SA"/>
        </w:rPr>
        <w:t>Internich</w:t>
      </w:r>
      <w:proofErr w:type="spellEnd"/>
      <w:r w:rsidRPr="00812376">
        <w:rPr>
          <w:rFonts w:ascii="Times New Roman" w:eastAsia="Calibri" w:hAnsi="Times New Roman" w:cs="Times New Roman"/>
          <w:color w:val="auto"/>
          <w:lang w:val="en-US" w:eastAsia="en-US" w:bidi="ar-SA"/>
        </w:rPr>
        <w:t xml:space="preserve"> </w:t>
      </w:r>
      <w:hyperlink r:id="rId70" w:history="1">
        <w:r w:rsidRPr="00812376">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4505C456" w14:textId="77777777" w:rsidR="00812376" w:rsidRPr="00E0797B" w:rsidRDefault="00812376" w:rsidP="00812376">
      <w:pPr>
        <w:tabs>
          <w:tab w:val="left" w:leader="underscore" w:pos="9488"/>
        </w:tabs>
        <w:spacing w:line="360" w:lineRule="auto"/>
        <w:jc w:val="center"/>
        <w:rPr>
          <w:rFonts w:ascii="Times New Roman" w:eastAsia="Times New Roman" w:hAnsi="Times New Roman" w:cs="Times New Roman"/>
          <w:b/>
          <w:bCs/>
          <w:lang w:val="en-US"/>
        </w:rPr>
      </w:pPr>
    </w:p>
    <w:p w14:paraId="0F89C9B2" w14:textId="77777777" w:rsidR="00812376" w:rsidRPr="00812376" w:rsidRDefault="00812376" w:rsidP="006170D6">
      <w:pPr>
        <w:tabs>
          <w:tab w:val="left" w:leader="underscore" w:pos="9488"/>
        </w:tabs>
        <w:spacing w:line="360" w:lineRule="auto"/>
        <w:jc w:val="center"/>
        <w:rPr>
          <w:rFonts w:ascii="Times New Roman" w:eastAsia="Times New Roman" w:hAnsi="Times New Roman" w:cs="Times New Roman"/>
          <w:b/>
          <w:bCs/>
          <w:lang w:val="en-US"/>
        </w:rPr>
      </w:pPr>
    </w:p>
    <w:p w14:paraId="3561BA2C" w14:textId="77777777" w:rsidR="00812376" w:rsidRDefault="00812376" w:rsidP="006170D6">
      <w:pPr>
        <w:tabs>
          <w:tab w:val="left" w:leader="underscore" w:pos="9488"/>
        </w:tabs>
        <w:spacing w:line="360" w:lineRule="auto"/>
        <w:jc w:val="center"/>
        <w:rPr>
          <w:rFonts w:ascii="Times New Roman" w:eastAsia="Times New Roman" w:hAnsi="Times New Roman" w:cs="Times New Roman"/>
          <w:b/>
          <w:bCs/>
        </w:rPr>
      </w:pPr>
    </w:p>
    <w:p w14:paraId="438CF973" w14:textId="7D936884" w:rsidR="00E0797B" w:rsidRDefault="00E0797B" w:rsidP="00E0797B">
      <w:pPr>
        <w:jc w:val="center"/>
        <w:rPr>
          <w:rFonts w:ascii="Times New Roman" w:hAnsi="Times New Roman" w:cs="Times New Roman"/>
          <w:b/>
        </w:rPr>
      </w:pPr>
      <w:r>
        <w:rPr>
          <w:rFonts w:ascii="Times New Roman" w:hAnsi="Times New Roman" w:cs="Times New Roman"/>
          <w:b/>
        </w:rPr>
        <w:t xml:space="preserve">Самостійна робота до теми </w:t>
      </w:r>
      <w:r w:rsidR="005063C6">
        <w:rPr>
          <w:rFonts w:ascii="Times New Roman" w:hAnsi="Times New Roman" w:cs="Times New Roman"/>
          <w:b/>
        </w:rPr>
        <w:t>1</w:t>
      </w:r>
      <w:r>
        <w:rPr>
          <w:rFonts w:ascii="Times New Roman" w:hAnsi="Times New Roman" w:cs="Times New Roman"/>
          <w:b/>
        </w:rPr>
        <w:t>0</w:t>
      </w:r>
    </w:p>
    <w:p w14:paraId="124A7FC1" w14:textId="74EF302F" w:rsidR="00E0797B" w:rsidRPr="00432CE5" w:rsidRDefault="00E0797B" w:rsidP="00E0797B">
      <w:pPr>
        <w:jc w:val="both"/>
        <w:rPr>
          <w:rFonts w:ascii="Times New Roman" w:hAnsi="Times New Roman"/>
          <w:color w:val="auto"/>
          <w:position w:val="6"/>
        </w:rPr>
      </w:pPr>
      <w:r w:rsidRPr="00432CE5">
        <w:rPr>
          <w:rFonts w:ascii="Times New Roman" w:hAnsi="Times New Roman" w:cs="Times New Roman"/>
          <w:b/>
          <w:color w:val="auto"/>
        </w:rPr>
        <w:t>Тема:</w:t>
      </w:r>
      <w:r w:rsidRPr="00432CE5">
        <w:rPr>
          <w:rFonts w:ascii="Times New Roman" w:hAnsi="Times New Roman" w:cs="Times New Roman"/>
          <w:color w:val="auto"/>
        </w:rPr>
        <w:t xml:space="preserve"> </w:t>
      </w:r>
      <w:r w:rsidR="00DF454A" w:rsidRPr="00DF454A">
        <w:rPr>
          <w:rFonts w:ascii="Times New Roman" w:hAnsi="Times New Roman"/>
          <w:color w:val="auto"/>
          <w:position w:val="6"/>
        </w:rPr>
        <w:t>Механізми повернення крові до серця і їх регуляція.</w:t>
      </w:r>
    </w:p>
    <w:p w14:paraId="4F13D3D2" w14:textId="19250BFC" w:rsidR="00E0797B" w:rsidRDefault="00E0797B" w:rsidP="00DF454A">
      <w:pPr>
        <w:jc w:val="both"/>
        <w:rPr>
          <w:rFonts w:ascii="Times New Roman" w:hAnsi="Times New Roman" w:cs="Times New Roman"/>
          <w:color w:val="auto"/>
        </w:rPr>
      </w:pPr>
      <w:r w:rsidRPr="00432CE5">
        <w:rPr>
          <w:rFonts w:ascii="Times New Roman" w:hAnsi="Times New Roman" w:cs="Times New Roman"/>
          <w:b/>
          <w:color w:val="auto"/>
        </w:rPr>
        <w:t>Мета:</w:t>
      </w:r>
      <w:r w:rsidRPr="00432CE5">
        <w:rPr>
          <w:rFonts w:ascii="Times New Roman" w:hAnsi="Times New Roman" w:cs="Times New Roman"/>
          <w:color w:val="auto"/>
        </w:rPr>
        <w:t xml:space="preserve"> сформувати чітке уявлення про </w:t>
      </w:r>
      <w:r w:rsidR="00DF454A">
        <w:rPr>
          <w:rFonts w:ascii="Times New Roman" w:hAnsi="Times New Roman" w:cs="Times New Roman"/>
          <w:color w:val="auto"/>
        </w:rPr>
        <w:t>м</w:t>
      </w:r>
      <w:r w:rsidR="00DF454A" w:rsidRPr="00DF454A">
        <w:rPr>
          <w:rFonts w:ascii="Times New Roman" w:hAnsi="Times New Roman" w:cs="Times New Roman"/>
          <w:color w:val="auto"/>
        </w:rPr>
        <w:t>еханізм</w:t>
      </w:r>
      <w:r w:rsidR="00DF454A">
        <w:rPr>
          <w:rFonts w:ascii="Times New Roman" w:hAnsi="Times New Roman" w:cs="Times New Roman"/>
          <w:color w:val="auto"/>
        </w:rPr>
        <w:t>и</w:t>
      </w:r>
      <w:r w:rsidR="00DF454A" w:rsidRPr="00DF454A">
        <w:rPr>
          <w:rFonts w:ascii="Times New Roman" w:hAnsi="Times New Roman" w:cs="Times New Roman"/>
          <w:color w:val="auto"/>
        </w:rPr>
        <w:t xml:space="preserve"> </w:t>
      </w:r>
      <w:proofErr w:type="spellStart"/>
      <w:r w:rsidR="00DF454A">
        <w:rPr>
          <w:rFonts w:ascii="Times New Roman" w:hAnsi="Times New Roman" w:cs="Times New Roman"/>
          <w:color w:val="auto"/>
        </w:rPr>
        <w:t>поверення</w:t>
      </w:r>
      <w:proofErr w:type="spellEnd"/>
      <w:r w:rsidR="00DF454A">
        <w:rPr>
          <w:rFonts w:ascii="Times New Roman" w:hAnsi="Times New Roman" w:cs="Times New Roman"/>
          <w:color w:val="auto"/>
        </w:rPr>
        <w:t xml:space="preserve"> крові до серця, що </w:t>
      </w:r>
      <w:r w:rsidR="00DF454A" w:rsidRPr="00DF454A">
        <w:rPr>
          <w:rFonts w:ascii="Times New Roman" w:hAnsi="Times New Roman" w:cs="Times New Roman"/>
          <w:color w:val="auto"/>
        </w:rPr>
        <w:t xml:space="preserve">необхідне для розуміння процесів підтримки </w:t>
      </w:r>
      <w:r w:rsidR="00DF454A">
        <w:rPr>
          <w:rFonts w:ascii="Times New Roman" w:hAnsi="Times New Roman" w:cs="Times New Roman"/>
          <w:color w:val="auto"/>
        </w:rPr>
        <w:t xml:space="preserve">кровообігу </w:t>
      </w:r>
      <w:r w:rsidR="00DF454A" w:rsidRPr="00DF454A">
        <w:rPr>
          <w:rFonts w:ascii="Times New Roman" w:hAnsi="Times New Roman" w:cs="Times New Roman"/>
          <w:color w:val="auto"/>
        </w:rPr>
        <w:t>за умов дії</w:t>
      </w:r>
      <w:r w:rsidR="00DF454A">
        <w:rPr>
          <w:rFonts w:ascii="Times New Roman" w:hAnsi="Times New Roman" w:cs="Times New Roman"/>
          <w:color w:val="auto"/>
        </w:rPr>
        <w:t xml:space="preserve"> </w:t>
      </w:r>
      <w:r w:rsidR="00DF454A" w:rsidRPr="00DF454A">
        <w:rPr>
          <w:rFonts w:ascii="Times New Roman" w:hAnsi="Times New Roman" w:cs="Times New Roman"/>
          <w:color w:val="auto"/>
        </w:rPr>
        <w:t>різних нервових і гуморальних факторів і, у разі</w:t>
      </w:r>
      <w:r w:rsidR="00DF454A">
        <w:rPr>
          <w:rFonts w:ascii="Times New Roman" w:hAnsi="Times New Roman" w:cs="Times New Roman"/>
          <w:color w:val="auto"/>
        </w:rPr>
        <w:t xml:space="preserve"> </w:t>
      </w:r>
      <w:r w:rsidR="00DF454A" w:rsidRPr="00DF454A">
        <w:rPr>
          <w:rFonts w:ascii="Times New Roman" w:hAnsi="Times New Roman" w:cs="Times New Roman"/>
          <w:color w:val="auto"/>
        </w:rPr>
        <w:t>потреби, цілеспрямованого впливу на кровотік у</w:t>
      </w:r>
      <w:r w:rsidR="00DF454A">
        <w:rPr>
          <w:rFonts w:ascii="Times New Roman" w:hAnsi="Times New Roman" w:cs="Times New Roman"/>
          <w:color w:val="auto"/>
        </w:rPr>
        <w:t xml:space="preserve"> </w:t>
      </w:r>
      <w:r w:rsidR="00DF454A" w:rsidRPr="00DF454A">
        <w:rPr>
          <w:rFonts w:ascii="Times New Roman" w:hAnsi="Times New Roman" w:cs="Times New Roman"/>
          <w:color w:val="auto"/>
        </w:rPr>
        <w:t>різних органах і системах</w:t>
      </w:r>
      <w:r w:rsidRPr="00432CE5">
        <w:rPr>
          <w:rFonts w:ascii="Times New Roman" w:hAnsi="Times New Roman" w:cs="Times New Roman"/>
          <w:noProof/>
          <w:color w:val="auto"/>
        </w:rPr>
        <w:t>.</w:t>
      </w:r>
      <w:r w:rsidRPr="00432CE5">
        <w:rPr>
          <w:rFonts w:ascii="Times New Roman" w:hAnsi="Times New Roman" w:cs="Times New Roman"/>
          <w:color w:val="auto"/>
        </w:rPr>
        <w:t xml:space="preserve"> </w:t>
      </w:r>
    </w:p>
    <w:p w14:paraId="7F7DC4A9" w14:textId="6C70A4AA" w:rsidR="00DF454A" w:rsidRDefault="00DF454A" w:rsidP="00DF454A">
      <w:pPr>
        <w:jc w:val="both"/>
        <w:rPr>
          <w:rFonts w:ascii="Times New Roman" w:hAnsi="Times New Roman" w:cs="Times New Roman"/>
          <w:color w:val="auto"/>
        </w:rPr>
      </w:pPr>
    </w:p>
    <w:p w14:paraId="46B20EC8" w14:textId="77777777" w:rsidR="00E0797B" w:rsidRPr="00432CE5" w:rsidRDefault="00E0797B" w:rsidP="00E0797B">
      <w:pPr>
        <w:pStyle w:val="ae"/>
        <w:shd w:val="clear" w:color="auto" w:fill="FFFFFF"/>
        <w:spacing w:before="0" w:beforeAutospacing="0" w:after="0" w:afterAutospacing="0"/>
        <w:jc w:val="both"/>
      </w:pPr>
      <w:r w:rsidRPr="00432CE5">
        <w:rPr>
          <w:b/>
        </w:rPr>
        <w:lastRenderedPageBreak/>
        <w:t>Основні поняття</w:t>
      </w:r>
      <w:r w:rsidRPr="00432CE5">
        <w:t xml:space="preserve">: </w:t>
      </w:r>
    </w:p>
    <w:p w14:paraId="7E913529" w14:textId="23B1642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 xml:space="preserve">Рух крові у </w:t>
      </w:r>
      <w:r>
        <w:rPr>
          <w:iCs/>
        </w:rPr>
        <w:t xml:space="preserve">різних відділах серцево-судинної системи </w:t>
      </w:r>
      <w:r w:rsidRPr="00DF454A">
        <w:rPr>
          <w:iCs/>
        </w:rPr>
        <w:t>капілярах, його особливості.</w:t>
      </w:r>
    </w:p>
    <w:p w14:paraId="35818F01" w14:textId="7777777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Фізіологічна характеристика ємнісних судин. Депо крові, його відносність.</w:t>
      </w:r>
    </w:p>
    <w:p w14:paraId="3F0E26E0" w14:textId="7777777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Фактори, що забезпечують рух крові судинами. Особливості руху крові венами.</w:t>
      </w:r>
    </w:p>
    <w:p w14:paraId="2A748839" w14:textId="7777777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Венозне повернення крові до серця.</w:t>
      </w:r>
    </w:p>
    <w:p w14:paraId="5DA26BD8" w14:textId="73303957" w:rsidR="00E0797B" w:rsidRP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Вікові особливості кровообігу і його регуляції.</w:t>
      </w:r>
    </w:p>
    <w:p w14:paraId="3B101B48" w14:textId="77777777" w:rsidR="00E0797B" w:rsidRPr="00432CE5" w:rsidRDefault="00E0797B" w:rsidP="00E0797B">
      <w:pPr>
        <w:pStyle w:val="Default"/>
        <w:jc w:val="center"/>
        <w:rPr>
          <w:color w:val="auto"/>
          <w:lang w:val="uk-UA"/>
        </w:rPr>
      </w:pPr>
      <w:r w:rsidRPr="00432CE5">
        <w:rPr>
          <w:b/>
          <w:bCs/>
          <w:i/>
          <w:iCs/>
          <w:color w:val="auto"/>
          <w:lang w:val="uk-UA"/>
        </w:rPr>
        <w:t>План:</w:t>
      </w:r>
    </w:p>
    <w:p w14:paraId="73F35C84" w14:textId="77777777" w:rsidR="00E0797B" w:rsidRPr="00432CE5" w:rsidRDefault="00E0797B" w:rsidP="00E0797B">
      <w:pPr>
        <w:pStyle w:val="Default"/>
        <w:rPr>
          <w:color w:val="auto"/>
          <w:lang w:val="uk-UA"/>
        </w:rPr>
      </w:pPr>
      <w:r w:rsidRPr="00432CE5">
        <w:rPr>
          <w:b/>
          <w:bCs/>
          <w:color w:val="auto"/>
          <w:lang w:val="uk-UA"/>
        </w:rPr>
        <w:t xml:space="preserve">1.Теоретичні питання </w:t>
      </w:r>
      <w:r w:rsidRPr="00432CE5">
        <w:rPr>
          <w:color w:val="auto"/>
          <w:lang w:val="uk-UA"/>
        </w:rPr>
        <w:t>(</w:t>
      </w:r>
      <w:r w:rsidRPr="00432CE5">
        <w:rPr>
          <w:i/>
          <w:iCs/>
          <w:color w:val="auto"/>
          <w:lang w:val="uk-UA"/>
        </w:rPr>
        <w:t>т</w:t>
      </w:r>
      <w:proofErr w:type="spellStart"/>
      <w:r w:rsidRPr="00432CE5">
        <w:rPr>
          <w:i/>
          <w:iCs/>
          <w:color w:val="auto"/>
        </w:rPr>
        <w:t>ези</w:t>
      </w:r>
      <w:proofErr w:type="spellEnd"/>
      <w:r w:rsidRPr="00432CE5">
        <w:rPr>
          <w:i/>
          <w:iCs/>
          <w:color w:val="auto"/>
        </w:rPr>
        <w:t xml:space="preserve"> </w:t>
      </w:r>
      <w:proofErr w:type="spellStart"/>
      <w:r w:rsidRPr="00432CE5">
        <w:rPr>
          <w:i/>
          <w:iCs/>
          <w:color w:val="auto"/>
        </w:rPr>
        <w:t>змісту</w:t>
      </w:r>
      <w:proofErr w:type="spellEnd"/>
      <w:r w:rsidRPr="00432CE5">
        <w:rPr>
          <w:i/>
          <w:iCs/>
          <w:color w:val="auto"/>
        </w:rPr>
        <w:t xml:space="preserve"> теми</w:t>
      </w:r>
      <w:r w:rsidRPr="00432CE5">
        <w:rPr>
          <w:i/>
          <w:iCs/>
          <w:color w:val="auto"/>
          <w:lang w:val="uk-UA"/>
        </w:rPr>
        <w:t>):</w:t>
      </w:r>
    </w:p>
    <w:p w14:paraId="40D6B28E"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Виходячи з функціонального призначення судини поділяють на: еластичні - це аорта, легенева артерія та інші великі судини; м'язові - середні і дрібні артерії; резистивні - судини опору - кінцеві артерії і артеріоли; обмінні - капіляри і </w:t>
      </w:r>
      <w:r w:rsidRPr="00FF3E41">
        <w:rPr>
          <w:rFonts w:ascii="Times New Roman" w:eastAsia="Times New Roman" w:hAnsi="Times New Roman" w:cs="Times New Roman"/>
          <w:b/>
          <w:bCs/>
          <w:i/>
          <w:iCs/>
          <w:noProof/>
          <w:color w:val="auto"/>
          <w:lang w:eastAsia="ru-RU" w:bidi="ar-SA"/>
        </w:rPr>
        <w:t>ємнісні - вени</w:t>
      </w:r>
      <w:r w:rsidRPr="00DF454A">
        <w:rPr>
          <w:rFonts w:ascii="Times New Roman" w:eastAsia="Times New Roman" w:hAnsi="Times New Roman" w:cs="Times New Roman"/>
          <w:noProof/>
          <w:color w:val="auto"/>
          <w:lang w:eastAsia="ru-RU" w:bidi="ar-SA"/>
        </w:rPr>
        <w:t xml:space="preserve">. </w:t>
      </w:r>
    </w:p>
    <w:p w14:paraId="078CD5D8"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Рух крові по судинах підпорядковується закономірностям, в основі яких використовуються закони гідродинаміки; розділ гідродинаміки, що вивчає причини, умови і механізми руху крові в системі кровообігу називають гемодинамікою або законами гемодинаміки. </w:t>
      </w:r>
    </w:p>
    <w:p w14:paraId="40F4744B"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Односторонній рух крові по судинах забезпечується різницею тиску на початку і в кінці судинної системи. Безперервність кровотоку пов'язана з еластичністю судин. Ламінарний кровотік - кров рухається окремими шарами паралельно осі судини. Турбулентний кровоток - кров рухається з характерними завихреннями (у місцях розгалужень і звужень судин, в ділянках вигинів судин). </w:t>
      </w:r>
    </w:p>
    <w:p w14:paraId="7D1E3D41"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Об'ємна швидкість характеризує кількість крові, що протікає через поперечний переріз судини за одиницю часу (в різних регіонах вона різна і змінюється в зв'язку з функціональним станом органів), вимірюється в мл/хв. Лінійна швидкість пересування частинок крові вздовж судини при ламінарному кровотоці, виражається в м/с (середня швидкість в аорті - 40 см/с; артеріях - 20 мм/с; в капілярах - 0,5-1,0 мм/с; в венах - до 5 см/с, в порожнистої вени 5-20 см/с). Швидкість кругообігу відбиває час, за який частинка крові проходить великий і малий коло кровообігу (у середньому вона дорівнює 20-23 с). </w:t>
      </w:r>
    </w:p>
    <w:p w14:paraId="0C20E8EB"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Капілярний кровотік - призначений для транскапілярного обміну; рух рідини через капілярну стінку відбувається в результаті різниці гідростатичного тиску крові і навколишнього тканини, а також під дією різниці онкотичного тиску крові і міжклітинної рідини (швидкість фільтрації рідини в нормі практично має дорівнювати швидкості її реабсорбції). Якщо онкотичний тиск знижений (наприклад, при голодуванні), то переважає тиск фільтрації і рідина надходить у тканини, викликаючи розвиток набряків. </w:t>
      </w:r>
    </w:p>
    <w:p w14:paraId="65942E0D"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FF3E41">
        <w:rPr>
          <w:rFonts w:ascii="Times New Roman" w:eastAsia="Times New Roman" w:hAnsi="Times New Roman" w:cs="Times New Roman"/>
          <w:b/>
          <w:bCs/>
          <w:i/>
          <w:iCs/>
          <w:noProof/>
          <w:color w:val="auto"/>
          <w:lang w:eastAsia="ru-RU" w:bidi="ar-SA"/>
        </w:rPr>
        <w:t>Венозний кровотік</w:t>
      </w:r>
      <w:r w:rsidRPr="00DF454A">
        <w:rPr>
          <w:rFonts w:ascii="Times New Roman" w:eastAsia="Times New Roman" w:hAnsi="Times New Roman" w:cs="Times New Roman"/>
          <w:noProof/>
          <w:color w:val="auto"/>
          <w:lang w:eastAsia="ru-RU" w:bidi="ar-SA"/>
        </w:rPr>
        <w:t xml:space="preserve"> здійснюється за рахунок різниці тиску в артеріальному і венозному кінці системи кровообігу, залишкової сили серця, присмоктуються дії грудної клітини (дихальний насос), скорочення скелетних м'язів (м'язовий насос), тиску діафрагми. </w:t>
      </w:r>
    </w:p>
    <w:p w14:paraId="00B788C9"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Реограми - крива, що характеризує кровонаповнення судин; загострена або зазублена вершина хвилі вказує на значне підвищення тонусу судин. Закруглені і сплощені реографічні хвилі, згладженість або відсутність додаткових хвиль на низхідній частині кривої, нерегулярність появи, вказує на втрату судинною стінкою еластичних властивостей; висока венозна хвиля, що перевищує по висоті артеріальний підйом кривої, вказує на появу венозного застою.</w:t>
      </w:r>
    </w:p>
    <w:p w14:paraId="1C073541"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Базальний тонус судин - це стан тонічного напруження, в якому вони знаходяться постійно; воно забезпечується міогенними факторами. В основі базального тонусу лежить здатність деяких гладком'язових клітин судин до спонтанної активності та поширенню збудження від клітини до клітини з формуванням ритмічних коливань тонусу. Це особливо чітко виявляється в артеріолах, метартеріолах, прекапілярних сфінктерів. Цей тонус неоднаковий в різних судинних басейнах, він здатний підтримувати об'ємну швидкість кровотоку на постійному рівні незалежно від коливань системного артеріального тиску (нирки, серце, мозок). </w:t>
      </w:r>
    </w:p>
    <w:p w14:paraId="5B92B4DC"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Рефлекторна регуляція судинного тонусу здійснюється за рахунок судинного центру (спинний мозок, довгастий, гіпоталамус, кора), що складається з нейронів репресорної і </w:t>
      </w:r>
      <w:r w:rsidRPr="00DF454A">
        <w:rPr>
          <w:rFonts w:ascii="Times New Roman" w:eastAsia="Times New Roman" w:hAnsi="Times New Roman" w:cs="Times New Roman"/>
          <w:noProof/>
          <w:color w:val="auto"/>
          <w:lang w:eastAsia="ru-RU" w:bidi="ar-SA"/>
        </w:rPr>
        <w:lastRenderedPageBreak/>
        <w:t xml:space="preserve">депресорної зон. Умовно-рефлекторна регуляція тонусу судин - формування умовних рефлексів, спрямованих на регуляцію тонусу судин і роботи серця (студент в передекзаменаційного період, спортсмен перед стартом і т.п.). Безумовно-рефлекторна регуляція тонусу судин - це рефлекси, що виникають від різних рецептивних зон. Вони поділяються на власні (починаються і закінчуються в системі кровообігу) і пов'язані (починаються в будь-який інший системі і закінчуються в системі кровообігу). Власні рефлекси поділяються на: пресорецептивні (беруть початок від різних зон судин - синокаротидной зони, дуги аорти, легеневої артерії та інших - при підвищенні тиску в них, далі надходять в депресорних відділ довгастого мозку, а від нього до гладких м'язів судин і знижують їх тонус), хеморецептивні (починаються від хеморецепторів тих же зон при зміні в крові концентрації кисню, вуглекислого газу, водню, а від них до репресорного відділу центру серцево-судинної системи та судинах). Парні рефлекси поділяються на: пропріоцептивні (виникають при роботі опорно-рухового апарату під час фізичних навантажень, від цих рецепторів інформація йде в пресорний відділ), інтероцептивні (від рецепторів різних внутрішніх органів, наприклад, епігастральній рефлекс - натиснення на підлопаткову область призводить до активації депрессорного відділу центру серцево-сосудинної системи і падіння тонусу судин), екстероцептивні (з різних ділянок поверхні тіла - тактильних, температурних, больових). </w:t>
      </w:r>
    </w:p>
    <w:p w14:paraId="2D44EBD1" w14:textId="263154BF" w:rsidR="00E0797B"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Гуморальна регуляція судинного тонусу пов'язана з мозковим і кірковим шаром надниркових залоз (адреналін, норадреналін - на судини шкіри, органів травлення, нирок, легенів - надають судинозвужувальну дію; на судини скелетних м'язів, гладкої мускулатури бронхів - судинорозширювальну; альдостерон посилює чутливість стінок судин до впливу адреналіну і норадреналіну), задньої долі гіпофіза (вазопресин викликає звуження артерій і артеріол черевної порожнини і легенів; і розширює судини серця і мозку), клітин юкстагломерулярного апарату нирок (ренін діє на ангиотензиноген і переводить його в ангіотензин-1, далі під впливом карбоксикатепсину - ферменту легенів, нирок та мозку - перетворюється в ангіотензин-2, який викликає вазоконстрикцію і зменшення кровотоку в нирках, кишечнику, шкірі і збільшення в мозку, серце і надниркових), гістамін (розширює судини серця, печінки, кишечника) , серотонін (збільшує тонус сосудв), брадикінін (розширює судини шкіри, скелетних м'язів, мозкові і коронарні судини), простагландини (одні підсилюють, інші зменшують тонус судин).</w:t>
      </w:r>
      <w:r w:rsidR="00E0797B" w:rsidRPr="00DF454A">
        <w:rPr>
          <w:rFonts w:ascii="Times New Roman" w:eastAsia="Times New Roman" w:hAnsi="Times New Roman" w:cs="Times New Roman"/>
          <w:noProof/>
          <w:color w:val="auto"/>
          <w:lang w:eastAsia="ru-RU" w:bidi="ar-SA"/>
        </w:rPr>
        <w:t>.</w:t>
      </w:r>
    </w:p>
    <w:p w14:paraId="48176A3F" w14:textId="77777777" w:rsidR="00E0797B" w:rsidRDefault="00E0797B" w:rsidP="00E0797B">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6DA8BE0A"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Рух крові у різних відділах серцево-судинної системи капілярах, його особливості.</w:t>
      </w:r>
    </w:p>
    <w:p w14:paraId="7D8F6C0E"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Фізіологічна характеристика ємнісних судин. Депо крові, його відносність.</w:t>
      </w:r>
    </w:p>
    <w:p w14:paraId="023160FB"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Фактори, що забезпечують рух крові судинами. Особливості руху крові венами.</w:t>
      </w:r>
    </w:p>
    <w:p w14:paraId="3B623575"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Венозне повернення крові до серця.</w:t>
      </w:r>
    </w:p>
    <w:p w14:paraId="52345692" w14:textId="03AE18A5" w:rsidR="00E0797B"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Вікові особливості кровообігу і його регуляції.</w:t>
      </w:r>
    </w:p>
    <w:p w14:paraId="3CE9EF10" w14:textId="77777777" w:rsidR="00E0797B" w:rsidRDefault="00E0797B" w:rsidP="00E0797B">
      <w:pPr>
        <w:jc w:val="both"/>
        <w:rPr>
          <w:rFonts w:ascii="Times New Roman" w:hAnsi="Times New Roman" w:cs="Times New Roman"/>
          <w:b/>
          <w:bCs/>
        </w:rPr>
      </w:pPr>
    </w:p>
    <w:p w14:paraId="75851259" w14:textId="77777777" w:rsidR="00E0797B" w:rsidRDefault="00E0797B" w:rsidP="00E0797B">
      <w:pPr>
        <w:jc w:val="both"/>
        <w:rPr>
          <w:rFonts w:ascii="Times New Roman" w:hAnsi="Times New Roman" w:cs="Times New Roman"/>
          <w:b/>
          <w:bCs/>
        </w:rPr>
      </w:pPr>
      <w:r w:rsidRPr="00A50030">
        <w:rPr>
          <w:rFonts w:ascii="Times New Roman" w:hAnsi="Times New Roman" w:cs="Times New Roman"/>
          <w:b/>
          <w:bCs/>
        </w:rPr>
        <w:t xml:space="preserve">3.Завдання для самостійного опрацювання матеріалу </w:t>
      </w:r>
    </w:p>
    <w:p w14:paraId="0D1DE2DC" w14:textId="77777777" w:rsidR="00E0797B" w:rsidRPr="00A50030" w:rsidRDefault="00E0797B" w:rsidP="00E0797B">
      <w:pPr>
        <w:jc w:val="both"/>
        <w:rPr>
          <w:rFonts w:ascii="Times New Roman" w:hAnsi="Times New Roman" w:cs="Times New Roman"/>
          <w:b/>
          <w:bCs/>
        </w:rPr>
      </w:pPr>
      <w:r>
        <w:rPr>
          <w:rFonts w:ascii="Times New Roman" w:hAnsi="Times New Roman" w:cs="Times New Roman"/>
          <w:b/>
          <w:bCs/>
        </w:rPr>
        <w:t>Практичні роботи:</w:t>
      </w:r>
    </w:p>
    <w:p w14:paraId="27B3BF58" w14:textId="77777777" w:rsidR="00FF3E41" w:rsidRPr="00FF3E41" w:rsidRDefault="00FF3E41" w:rsidP="00FF3E41">
      <w:pPr>
        <w:autoSpaceDE w:val="0"/>
        <w:autoSpaceDN w:val="0"/>
        <w:adjustRightInd w:val="0"/>
        <w:jc w:val="both"/>
        <w:rPr>
          <w:rFonts w:ascii="Times New Roman" w:eastAsiaTheme="majorEastAsia" w:hAnsi="Times New Roman" w:cs="Times New Roman"/>
          <w:i/>
          <w:noProof/>
          <w:color w:val="auto"/>
        </w:rPr>
      </w:pPr>
      <w:r w:rsidRPr="00FF3E41">
        <w:rPr>
          <w:rFonts w:ascii="Times New Roman" w:eastAsiaTheme="majorEastAsia" w:hAnsi="Times New Roman" w:cs="Times New Roman"/>
          <w:i/>
          <w:noProof/>
          <w:color w:val="auto"/>
        </w:rPr>
        <w:t>Методика дослідження венозного кровотоку</w:t>
      </w:r>
    </w:p>
    <w:p w14:paraId="35C04BC4" w14:textId="1812E8ED"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Основна функція венозної системи — це повернення крові до серця, тому кров венами тече</w:t>
      </w:r>
    </w:p>
    <w:p w14:paraId="6C816AF7" w14:textId="1F30A21D"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в напрямі від периферії до центру, до серця. Цьому сприяють такі фактори, як залишкова сила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серця, негативний тиск у грудній порожнині та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самому серці під час діастоли, скорочення скелетної мускулатури, а також наявність у венах клапанів, що перешкоджають зворотному потоку</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крові від серця. Цей дослід відтворює один з оригінальних експериментів Гарвея.</w:t>
      </w:r>
    </w:p>
    <w:p w14:paraId="3BF1730D" w14:textId="77777777"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Для роботи необхідний сфігмоманометр.</w:t>
      </w:r>
    </w:p>
    <w:p w14:paraId="38D79429" w14:textId="77777777"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Об’єкт дослідження — людина.</w:t>
      </w:r>
    </w:p>
    <w:p w14:paraId="250B3913" w14:textId="1BF92667"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Проведення роботи.</w:t>
      </w:r>
      <w:r w:rsidRPr="00FF3E41">
        <w:rPr>
          <w:rFonts w:ascii="Times New Roman" w:eastAsiaTheme="majorEastAsia" w:hAnsi="Times New Roman" w:cs="Times New Roman"/>
          <w:iCs/>
          <w:noProof/>
          <w:color w:val="auto"/>
        </w:rPr>
        <w:t xml:space="preserve"> На голу руку вище за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ліктьову ямку накладають манжету сфігмоманометра і за допомогою гумової груші нагнітають</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 манжету повітря до 40 мм рт. ст. При цьому на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 xml:space="preserve">передпліччі ясно виступають вени, на яких можна відмітити стовщення, </w:t>
      </w:r>
      <w:r w:rsidRPr="00FF3E41">
        <w:rPr>
          <w:rFonts w:ascii="Times New Roman" w:eastAsiaTheme="majorEastAsia" w:hAnsi="Times New Roman" w:cs="Times New Roman"/>
          <w:iCs/>
          <w:noProof/>
          <w:color w:val="auto"/>
        </w:rPr>
        <w:lastRenderedPageBreak/>
        <w:t>— це місця розташування клапанів. Притискують один палець до однієї</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і дивляться, як дистальна ділянка вени набрякає, а проксимальна (ближче до серця) спустошується. У набряклій ділянці добре помітністовщення, що відповідають розташуванню клапанів. Другим пальцем руки, залишаючи перший у тому ж положенні, проводять веною так,</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щоб змістити кров у напрямі до зап’ястка. Ділянка вени між першим і другим пальцями спадається, оскільки кров до неї не надходить.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під другим пальцем ближче до зап’ястка розбухає і в ній можна розрізнити клапан. Знявши</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другий палець, можна побачити, що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яка спалася, швидко заповнюється кров’ю, що</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йде від зап’ястка до плеча.</w:t>
      </w:r>
    </w:p>
    <w:p w14:paraId="3A994174" w14:textId="62C45700"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Результати роботи та їх оформлення</w:t>
      </w:r>
      <w:r w:rsidRPr="00FF3E41">
        <w:rPr>
          <w:rFonts w:ascii="Times New Roman" w:eastAsiaTheme="majorEastAsia" w:hAnsi="Times New Roman" w:cs="Times New Roman"/>
          <w:iCs/>
          <w:noProof/>
          <w:color w:val="auto"/>
        </w:rPr>
        <w:t>. Відзначте напрям кровотоку венами і роль клапанів.</w:t>
      </w:r>
    </w:p>
    <w:p w14:paraId="05AA103B" w14:textId="214A852D" w:rsidR="00E0797B" w:rsidRPr="00FF3E41" w:rsidRDefault="00FF3E41" w:rsidP="00FF3E41">
      <w:pPr>
        <w:autoSpaceDE w:val="0"/>
        <w:autoSpaceDN w:val="0"/>
        <w:adjustRightInd w:val="0"/>
        <w:jc w:val="both"/>
        <w:rPr>
          <w:rFonts w:ascii="Times New Roman" w:eastAsia="Times New Roman" w:hAnsi="Times New Roman" w:cs="Times New Roman"/>
          <w:iCs/>
          <w:noProof/>
          <w:color w:val="auto"/>
          <w:lang w:eastAsia="ru-RU" w:bidi="ar-SA"/>
        </w:rPr>
      </w:pPr>
      <w:r w:rsidRPr="00FF3E41">
        <w:rPr>
          <w:rFonts w:ascii="Times New Roman" w:eastAsiaTheme="majorEastAsia" w:hAnsi="Times New Roman" w:cs="Times New Roman"/>
          <w:iCs/>
          <w:noProof/>
          <w:color w:val="auto"/>
        </w:rPr>
        <w:t>Замалюйте схему експерименту, відмітивши хрестиком місця перетину судини, стрілкою — напрям кровотоку після перетиснення</w:t>
      </w:r>
      <w:r w:rsidR="00E0797B" w:rsidRPr="00FF3E41">
        <w:rPr>
          <w:rFonts w:ascii="Times New Roman" w:hAnsi="Times New Roman" w:cs="Times New Roman"/>
          <w:iCs/>
          <w:noProof/>
          <w:color w:val="auto"/>
        </w:rPr>
        <w:t>.</w:t>
      </w:r>
    </w:p>
    <w:p w14:paraId="683D5091" w14:textId="77777777" w:rsidR="00E0797B" w:rsidRDefault="00E0797B" w:rsidP="00E0797B">
      <w:pPr>
        <w:pStyle w:val="Default"/>
        <w:jc w:val="both"/>
        <w:rPr>
          <w:b/>
          <w:bCs/>
          <w:i/>
          <w:iCs/>
          <w:lang w:val="uk-UA"/>
        </w:rPr>
      </w:pPr>
      <w:r w:rsidRPr="00A50030">
        <w:rPr>
          <w:b/>
          <w:bCs/>
          <w:i/>
          <w:iCs/>
          <w:lang w:val="uk-UA"/>
        </w:rPr>
        <w:t>Індивідуальні завдання</w:t>
      </w:r>
      <w:r>
        <w:rPr>
          <w:b/>
          <w:bCs/>
          <w:i/>
          <w:iCs/>
          <w:lang w:val="uk-UA"/>
        </w:rPr>
        <w:t>:</w:t>
      </w:r>
    </w:p>
    <w:p w14:paraId="1348C02B" w14:textId="77777777" w:rsidR="00E0797B" w:rsidRPr="00432CE5" w:rsidRDefault="00E0797B" w:rsidP="00E0797B">
      <w:pPr>
        <w:pStyle w:val="Default"/>
        <w:jc w:val="both"/>
        <w:rPr>
          <w:lang w:val="uk-UA"/>
        </w:rPr>
      </w:pPr>
      <w:r w:rsidRPr="00432CE5">
        <w:rPr>
          <w:lang w:val="uk-UA"/>
        </w:rPr>
        <w:t>Вирішіть ситуаційне завдання:</w:t>
      </w:r>
    </w:p>
    <w:p w14:paraId="6900DDE7" w14:textId="77777777" w:rsidR="00E0797B" w:rsidRPr="00EB0B48" w:rsidRDefault="00E0797B" w:rsidP="00E0797B">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Pr="00432CE5">
        <w:t xml:space="preserve"> </w:t>
      </w:r>
      <w:r w:rsidRPr="00EB0B48">
        <w:rPr>
          <w:rFonts w:ascii="Times New Roman" w:hAnsi="Times New Roman" w:cs="Times New Roman"/>
          <w:noProof/>
        </w:rPr>
        <w:t xml:space="preserve">Ситуаційне завдання </w:t>
      </w:r>
      <w:r>
        <w:rPr>
          <w:rFonts w:ascii="Times New Roman" w:hAnsi="Times New Roman" w:cs="Times New Roman"/>
          <w:noProof/>
        </w:rPr>
        <w:t>1</w:t>
      </w:r>
      <w:r w:rsidRPr="00EB0B48">
        <w:rPr>
          <w:rFonts w:ascii="Times New Roman" w:hAnsi="Times New Roman" w:cs="Times New Roman"/>
          <w:noProof/>
        </w:rPr>
        <w:t>: У людини 20 років ліва межа серця зміщена до передньоаксилярної лінії. Яких змін звукових, механічних і електричних проявів діяльності серця можна чекати в даному випадку?</w:t>
      </w:r>
    </w:p>
    <w:p w14:paraId="614DCE2B" w14:textId="77777777" w:rsidR="00E0797B" w:rsidRPr="00EB0B48" w:rsidRDefault="00E0797B" w:rsidP="00E0797B">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Посилення верхівкового поштовху, зміщення його вліво, посилений перший тон, відхилення електричної вісі серця (ЕВС) вліво.</w:t>
      </w:r>
    </w:p>
    <w:p w14:paraId="00EB2D01" w14:textId="77777777" w:rsidR="00E0797B" w:rsidRPr="00EB0B48" w:rsidRDefault="00E0797B" w:rsidP="00E0797B">
      <w:pPr>
        <w:jc w:val="both"/>
        <w:rPr>
          <w:rFonts w:ascii="Times New Roman" w:hAnsi="Times New Roman" w:cs="Times New Roman"/>
          <w:noProof/>
        </w:rPr>
      </w:pPr>
      <w:r>
        <w:rPr>
          <w:rFonts w:ascii="Times New Roman" w:hAnsi="Times New Roman" w:cs="Times New Roman"/>
          <w:noProof/>
        </w:rPr>
        <w:t>2.</w:t>
      </w:r>
      <w:r w:rsidRPr="00EB0B48">
        <w:rPr>
          <w:rFonts w:ascii="Times New Roman" w:hAnsi="Times New Roman" w:cs="Times New Roman"/>
          <w:noProof/>
        </w:rPr>
        <w:t xml:space="preserve">Ситуаційне завдання </w:t>
      </w:r>
      <w:r>
        <w:rPr>
          <w:rFonts w:ascii="Times New Roman" w:hAnsi="Times New Roman" w:cs="Times New Roman"/>
          <w:noProof/>
        </w:rPr>
        <w:t>2</w:t>
      </w:r>
      <w:r w:rsidRPr="00EB0B48">
        <w:rPr>
          <w:rFonts w:ascii="Times New Roman" w:hAnsi="Times New Roman" w:cs="Times New Roman"/>
          <w:noProof/>
        </w:rPr>
        <w:t>: Під час аналізу ЕКГ виявлено роздвоєння зубця R. Поясніть, про що це може свідчити.</w:t>
      </w:r>
    </w:p>
    <w:p w14:paraId="592A299F" w14:textId="77777777" w:rsidR="00E0797B" w:rsidRPr="00054C7B" w:rsidRDefault="00E0797B" w:rsidP="00E0797B">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Гіса.</w:t>
      </w:r>
      <w:r w:rsidRPr="00054C7B">
        <w:rPr>
          <w:rFonts w:ascii="Times New Roman" w:hAnsi="Times New Roman" w:cs="Times New Roman"/>
          <w:noProof/>
        </w:rPr>
        <w:t xml:space="preserve">. </w:t>
      </w:r>
    </w:p>
    <w:p w14:paraId="418BA3B0" w14:textId="77777777" w:rsidR="00E0797B" w:rsidRPr="00A50030" w:rsidRDefault="00E0797B" w:rsidP="00E0797B">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25135D99" w14:textId="77777777" w:rsidR="00E0797B" w:rsidRDefault="00E0797B" w:rsidP="00E0797B">
      <w:pPr>
        <w:rPr>
          <w:rFonts w:ascii="Times New Roman" w:hAnsi="Times New Roman" w:cs="Times New Roman"/>
          <w:noProof/>
        </w:rPr>
        <w:sectPr w:rsidR="00E0797B" w:rsidSect="00E0797B">
          <w:type w:val="continuous"/>
          <w:pgSz w:w="11906" w:h="16838"/>
          <w:pgMar w:top="1134" w:right="850" w:bottom="1134" w:left="1701" w:header="708" w:footer="708" w:gutter="0"/>
          <w:cols w:space="708"/>
          <w:docGrid w:linePitch="360"/>
        </w:sectPr>
      </w:pPr>
    </w:p>
    <w:p w14:paraId="33C78804" w14:textId="6E0E41E0" w:rsidR="00812376" w:rsidRPr="00812376" w:rsidRDefault="00E0797B" w:rsidP="00812376">
      <w:pPr>
        <w:rPr>
          <w:rFonts w:ascii="Times New Roman" w:hAnsi="Times New Roman" w:cs="Times New Roman"/>
          <w:noProof/>
        </w:rPr>
      </w:pPr>
      <w:r w:rsidRPr="0058019F">
        <w:rPr>
          <w:rFonts w:ascii="Times New Roman" w:hAnsi="Times New Roman" w:cs="Times New Roman"/>
          <w:noProof/>
        </w:rPr>
        <w:t>1</w:t>
      </w:r>
      <w:r w:rsidR="00812376" w:rsidRPr="00812376">
        <w:t xml:space="preserve"> </w:t>
      </w:r>
      <w:r w:rsidR="00812376" w:rsidRPr="00812376">
        <w:rPr>
          <w:rFonts w:ascii="Times New Roman" w:hAnsi="Times New Roman" w:cs="Times New Roman"/>
          <w:noProof/>
        </w:rPr>
        <w:t>Визнач характеристику вен:</w:t>
      </w:r>
    </w:p>
    <w:p w14:paraId="08B9CBF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найдрібніші судини кровоносної системи, стінки яких складаються з одного шару плоских клітин</w:t>
      </w:r>
    </w:p>
    <w:p w14:paraId="5AD1586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судини, по яких кров тече від серця до органів</w:t>
      </w:r>
    </w:p>
    <w:p w14:paraId="2C3A4E2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збирають кров від органів і несуть її до серця</w:t>
      </w:r>
    </w:p>
    <w:p w14:paraId="53D5E27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з найбільшим тиском крові</w:t>
      </w:r>
    </w:p>
    <w:p w14:paraId="4F5F0D4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не мають клапанів</w:t>
      </w:r>
    </w:p>
    <w:p w14:paraId="2A7F82E8" w14:textId="77777777" w:rsidR="00812376" w:rsidRPr="00812376" w:rsidRDefault="00812376" w:rsidP="00812376">
      <w:pPr>
        <w:rPr>
          <w:rFonts w:ascii="Times New Roman" w:hAnsi="Times New Roman" w:cs="Times New Roman"/>
          <w:noProof/>
        </w:rPr>
      </w:pPr>
    </w:p>
    <w:p w14:paraId="78CDD65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2.</w:t>
      </w:r>
      <w:r w:rsidRPr="00812376">
        <w:rPr>
          <w:rFonts w:ascii="Times New Roman" w:hAnsi="Times New Roman" w:cs="Times New Roman"/>
          <w:noProof/>
        </w:rPr>
        <w:tab/>
        <w:t>Рух крові по малому (легеневому) колу кровообігу починається:</w:t>
      </w:r>
    </w:p>
    <w:p w14:paraId="0BA3F20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шлуночка серцевого м'яза людини, з якого виходить легенева артерія</w:t>
      </w:r>
    </w:p>
    <w:p w14:paraId="2B8932F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шлуночка серця</w:t>
      </w:r>
    </w:p>
    <w:p w14:paraId="4975E71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передсердя серцевого м'яза людини, з якого виходить легенева артерія</w:t>
      </w:r>
    </w:p>
    <w:p w14:paraId="4B2EDBE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передсердя серцевого м'яза людини, в яке впадають порожнисті вени</w:t>
      </w:r>
    </w:p>
    <w:p w14:paraId="5FB8285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з легень </w:t>
      </w:r>
    </w:p>
    <w:p w14:paraId="36F0FE4E" w14:textId="77777777" w:rsidR="00812376" w:rsidRPr="00812376" w:rsidRDefault="00812376" w:rsidP="00812376">
      <w:pPr>
        <w:rPr>
          <w:rFonts w:ascii="Times New Roman" w:hAnsi="Times New Roman" w:cs="Times New Roman"/>
          <w:noProof/>
        </w:rPr>
      </w:pPr>
    </w:p>
    <w:p w14:paraId="5658C89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3.</w:t>
      </w:r>
      <w:r w:rsidRPr="00812376">
        <w:rPr>
          <w:rFonts w:ascii="Times New Roman" w:hAnsi="Times New Roman" w:cs="Times New Roman"/>
          <w:noProof/>
        </w:rPr>
        <w:tab/>
        <w:t>Рух крові по малому (легеневому) колу кровообігу завершується:</w:t>
      </w:r>
    </w:p>
    <w:p w14:paraId="2714CD1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передсерді серцевого м'яза людини</w:t>
      </w:r>
    </w:p>
    <w:p w14:paraId="640C723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передсерді серцевого м'яза, легеневих венах</w:t>
      </w:r>
    </w:p>
    <w:p w14:paraId="4C87D00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шлуночку серцевого м'яза людини</w:t>
      </w:r>
    </w:p>
    <w:p w14:paraId="1143662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шлуночку серцевого м'яза людини</w:t>
      </w:r>
    </w:p>
    <w:p w14:paraId="61B3551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легенях</w:t>
      </w:r>
    </w:p>
    <w:p w14:paraId="05C7EADE" w14:textId="77777777" w:rsidR="00812376" w:rsidRPr="00812376" w:rsidRDefault="00812376" w:rsidP="00812376">
      <w:pPr>
        <w:rPr>
          <w:rFonts w:ascii="Times New Roman" w:hAnsi="Times New Roman" w:cs="Times New Roman"/>
          <w:noProof/>
        </w:rPr>
      </w:pPr>
    </w:p>
    <w:p w14:paraId="6189FF2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4.</w:t>
      </w:r>
      <w:r w:rsidRPr="00812376">
        <w:rPr>
          <w:rFonts w:ascii="Times New Roman" w:hAnsi="Times New Roman" w:cs="Times New Roman"/>
          <w:noProof/>
        </w:rPr>
        <w:tab/>
        <w:t>Клапани є тільки у</w:t>
      </w:r>
    </w:p>
    <w:p w14:paraId="060E06A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Капілярах </w:t>
      </w:r>
    </w:p>
    <w:p w14:paraId="632146A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+Венах </w:t>
      </w:r>
    </w:p>
    <w:p w14:paraId="0EA11BD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артеріях</w:t>
      </w:r>
    </w:p>
    <w:p w14:paraId="55B4C08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анастамозах</w:t>
      </w:r>
    </w:p>
    <w:p w14:paraId="124B875D" w14:textId="6011461A"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аорт</w:t>
      </w:r>
      <w:r>
        <w:rPr>
          <w:rFonts w:ascii="Times New Roman" w:hAnsi="Times New Roman" w:cs="Times New Roman"/>
          <w:noProof/>
        </w:rPr>
        <w:t>і</w:t>
      </w:r>
    </w:p>
    <w:p w14:paraId="7694BFB7" w14:textId="77777777" w:rsidR="00812376" w:rsidRPr="00812376" w:rsidRDefault="00812376" w:rsidP="00812376">
      <w:pPr>
        <w:rPr>
          <w:rFonts w:ascii="Times New Roman" w:hAnsi="Times New Roman" w:cs="Times New Roman"/>
          <w:noProof/>
        </w:rPr>
      </w:pPr>
    </w:p>
    <w:p w14:paraId="438BD3E1" w14:textId="77777777" w:rsidR="00812376" w:rsidRPr="00812376" w:rsidRDefault="00812376" w:rsidP="00812376">
      <w:pPr>
        <w:rPr>
          <w:rFonts w:ascii="Times New Roman" w:hAnsi="Times New Roman" w:cs="Times New Roman"/>
          <w:noProof/>
        </w:rPr>
      </w:pPr>
    </w:p>
    <w:p w14:paraId="664C371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5.</w:t>
      </w:r>
      <w:r w:rsidRPr="00812376">
        <w:rPr>
          <w:rFonts w:ascii="Times New Roman" w:hAnsi="Times New Roman" w:cs="Times New Roman"/>
          <w:noProof/>
        </w:rPr>
        <w:tab/>
        <w:t>Від серця тече кров:</w:t>
      </w:r>
    </w:p>
    <w:p w14:paraId="14E9DA0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6A5DF74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Артеріальна</w:t>
      </w:r>
    </w:p>
    <w:p w14:paraId="31E3B27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0741382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+Артериальная и венозная</w:t>
      </w:r>
    </w:p>
    <w:p w14:paraId="6C13CBE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4E81CB9C" w14:textId="77777777" w:rsidR="00812376" w:rsidRPr="00812376" w:rsidRDefault="00812376" w:rsidP="00812376">
      <w:pPr>
        <w:rPr>
          <w:rFonts w:ascii="Times New Roman" w:hAnsi="Times New Roman" w:cs="Times New Roman"/>
          <w:noProof/>
        </w:rPr>
      </w:pPr>
    </w:p>
    <w:p w14:paraId="646CFB2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6.</w:t>
      </w:r>
      <w:r w:rsidRPr="00812376">
        <w:rPr>
          <w:rFonts w:ascii="Times New Roman" w:hAnsi="Times New Roman" w:cs="Times New Roman"/>
          <w:noProof/>
        </w:rPr>
        <w:tab/>
        <w:t xml:space="preserve">У венах організму може міститися: </w:t>
      </w:r>
    </w:p>
    <w:p w14:paraId="43EC256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артеріальна кров</w:t>
      </w:r>
    </w:p>
    <w:p w14:paraId="5564455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венозна кров</w:t>
      </w:r>
    </w:p>
    <w:p w14:paraId="02C457A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lastRenderedPageBreak/>
        <w:t>+венозна і артеріальна кров</w:t>
      </w:r>
    </w:p>
    <w:p w14:paraId="416239C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 кров</w:t>
      </w:r>
    </w:p>
    <w:p w14:paraId="704EE73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всі типи крові</w:t>
      </w:r>
    </w:p>
    <w:p w14:paraId="1E097071" w14:textId="77777777" w:rsidR="00812376" w:rsidRPr="00812376" w:rsidRDefault="00812376" w:rsidP="00812376">
      <w:pPr>
        <w:rPr>
          <w:rFonts w:ascii="Times New Roman" w:hAnsi="Times New Roman" w:cs="Times New Roman"/>
          <w:noProof/>
        </w:rPr>
      </w:pPr>
    </w:p>
    <w:p w14:paraId="6B2B66E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7.</w:t>
      </w:r>
      <w:r w:rsidRPr="00812376">
        <w:rPr>
          <w:rFonts w:ascii="Times New Roman" w:hAnsi="Times New Roman" w:cs="Times New Roman"/>
          <w:noProof/>
        </w:rPr>
        <w:tab/>
        <w:t>Укажіть, як називають кров, яка тече легеневими венами людини:</w:t>
      </w:r>
    </w:p>
    <w:p w14:paraId="7B17B38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+Аретріальна</w:t>
      </w:r>
    </w:p>
    <w:p w14:paraId="574F864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20DF473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30BB87E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255AA0D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Збагачена СО2</w:t>
      </w:r>
    </w:p>
    <w:p w14:paraId="20D8F062" w14:textId="77777777" w:rsidR="00812376" w:rsidRPr="00812376" w:rsidRDefault="00812376" w:rsidP="00812376">
      <w:pPr>
        <w:rPr>
          <w:rFonts w:ascii="Times New Roman" w:hAnsi="Times New Roman" w:cs="Times New Roman"/>
          <w:noProof/>
        </w:rPr>
      </w:pPr>
    </w:p>
    <w:p w14:paraId="3D8AB3B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8.</w:t>
      </w:r>
      <w:r w:rsidRPr="00812376">
        <w:rPr>
          <w:rFonts w:ascii="Times New Roman" w:hAnsi="Times New Roman" w:cs="Times New Roman"/>
          <w:noProof/>
        </w:rPr>
        <w:tab/>
        <w:t>Як називається метод реєстрації венозного тиску:</w:t>
      </w:r>
    </w:p>
    <w:p w14:paraId="0D1E7F8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+Флебограмма</w:t>
      </w:r>
    </w:p>
    <w:p w14:paraId="661023E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Сфигмограмма</w:t>
      </w:r>
    </w:p>
    <w:p w14:paraId="143E536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Спирограмма</w:t>
      </w:r>
    </w:p>
    <w:p w14:paraId="36123AE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Миограмма</w:t>
      </w:r>
    </w:p>
    <w:p w14:paraId="746AC1B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Кардиограмма</w:t>
      </w:r>
    </w:p>
    <w:p w14:paraId="3E96E88B" w14:textId="77777777" w:rsidR="00812376" w:rsidRPr="00812376" w:rsidRDefault="00812376" w:rsidP="00812376">
      <w:pPr>
        <w:rPr>
          <w:rFonts w:ascii="Times New Roman" w:hAnsi="Times New Roman" w:cs="Times New Roman"/>
          <w:noProof/>
        </w:rPr>
      </w:pPr>
    </w:p>
    <w:p w14:paraId="3E63EC9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9.</w:t>
      </w:r>
      <w:r w:rsidRPr="00812376">
        <w:rPr>
          <w:rFonts w:ascii="Times New Roman" w:hAnsi="Times New Roman" w:cs="Times New Roman"/>
          <w:noProof/>
        </w:rPr>
        <w:tab/>
        <w:t>Які основні елементи флебограми:</w:t>
      </w:r>
    </w:p>
    <w:p w14:paraId="1A7863B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P, Q, R, S, T</w:t>
      </w:r>
    </w:p>
    <w:p w14:paraId="1796AE9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C, A, V</w:t>
      </w:r>
    </w:p>
    <w:p w14:paraId="0AB580E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Анакрота, катакрота, інцизура</w:t>
      </w:r>
    </w:p>
    <w:p w14:paraId="701FA6F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Статичні і динамічні</w:t>
      </w:r>
    </w:p>
    <w:p w14:paraId="095430C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Альфа, бета, гамма</w:t>
      </w:r>
    </w:p>
    <w:p w14:paraId="7DE06290" w14:textId="77777777" w:rsidR="00812376" w:rsidRPr="00812376" w:rsidRDefault="00812376" w:rsidP="00812376">
      <w:pPr>
        <w:rPr>
          <w:rFonts w:ascii="Times New Roman" w:hAnsi="Times New Roman" w:cs="Times New Roman"/>
          <w:noProof/>
        </w:rPr>
      </w:pPr>
    </w:p>
    <w:p w14:paraId="24321C76" w14:textId="77777777" w:rsidR="00812376" w:rsidRPr="00812376" w:rsidRDefault="00812376" w:rsidP="00812376">
      <w:pPr>
        <w:rPr>
          <w:rFonts w:ascii="Times New Roman" w:hAnsi="Times New Roman" w:cs="Times New Roman"/>
          <w:noProof/>
        </w:rPr>
      </w:pPr>
    </w:p>
    <w:p w14:paraId="317A8EF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10. Чому під час систоли передсердя кров не повертається у вени?</w:t>
      </w:r>
    </w:p>
    <w:p w14:paraId="45CA969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A. Закриваються стулкові клапани</w:t>
      </w:r>
    </w:p>
    <w:p w14:paraId="0800971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B. Закриваються півмісяцеві клапани</w:t>
      </w:r>
    </w:p>
    <w:p w14:paraId="19B144F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C.+ Скорочується кільцева мускулатура в ос нові вен</w:t>
      </w:r>
    </w:p>
    <w:p w14:paraId="40AEA77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D. Великий опір крові у венах</w:t>
      </w:r>
    </w:p>
    <w:p w14:paraId="075C73B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E. Відкриваються стулкові клапани</w:t>
      </w:r>
    </w:p>
    <w:p w14:paraId="00D07014" w14:textId="77777777" w:rsidR="00812376" w:rsidRPr="00812376" w:rsidRDefault="00812376" w:rsidP="00812376">
      <w:pPr>
        <w:rPr>
          <w:rFonts w:ascii="Times New Roman" w:hAnsi="Times New Roman" w:cs="Times New Roman"/>
          <w:noProof/>
        </w:rPr>
      </w:pPr>
    </w:p>
    <w:p w14:paraId="6825FB41" w14:textId="57686A02" w:rsidR="00E0797B" w:rsidRDefault="00812376" w:rsidP="00812376">
      <w:pPr>
        <w:sectPr w:rsidR="00E0797B" w:rsidSect="00812376">
          <w:type w:val="continuous"/>
          <w:pgSz w:w="11906" w:h="16838"/>
          <w:pgMar w:top="1134" w:right="850" w:bottom="1134" w:left="1701" w:header="708" w:footer="708" w:gutter="0"/>
          <w:cols w:num="2" w:space="565"/>
          <w:docGrid w:linePitch="360"/>
        </w:sectPr>
      </w:pPr>
      <w:r w:rsidRPr="00812376">
        <w:rPr>
          <w:rFonts w:ascii="Times New Roman" w:hAnsi="Times New Roman" w:cs="Times New Roman"/>
          <w:noProof/>
        </w:rPr>
        <w:t>Відповіді: 1.С, 2.В, 3.В, 4.В, 5.Д, 6. С, 7.А, 8.А, 9.В, 10. С.</w:t>
      </w:r>
    </w:p>
    <w:p w14:paraId="1424D178" w14:textId="77777777" w:rsidR="00E0797B" w:rsidRDefault="00E0797B" w:rsidP="00E0797B">
      <w:pPr>
        <w:widowControl/>
        <w:ind w:left="426" w:hanging="426"/>
        <w:jc w:val="both"/>
        <w:rPr>
          <w:rFonts w:ascii="Times New Roman" w:eastAsia="Calibri" w:hAnsi="Times New Roman" w:cs="Times New Roman"/>
          <w:i/>
          <w:color w:val="auto"/>
          <w:lang w:bidi="ar-SA"/>
        </w:rPr>
      </w:pPr>
    </w:p>
    <w:p w14:paraId="6384AECD" w14:textId="77777777" w:rsidR="00E0797B" w:rsidRDefault="00E0797B" w:rsidP="00E0797B">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4.</w:t>
      </w:r>
      <w:r w:rsidRPr="00432CE5">
        <w:rPr>
          <w:rFonts w:ascii="Times New Roman" w:eastAsia="Calibri" w:hAnsi="Times New Roman" w:cs="Times New Roman"/>
          <w:i/>
          <w:color w:val="auto"/>
          <w:lang w:bidi="ar-SA"/>
        </w:rPr>
        <w:t>Список рекомендованої літератури:</w:t>
      </w:r>
    </w:p>
    <w:p w14:paraId="7432CFE0" w14:textId="77777777" w:rsidR="00E0797B" w:rsidRPr="00C7274D" w:rsidRDefault="00E0797B" w:rsidP="00E0797B">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5C5DC9AC" w14:textId="77777777" w:rsidR="00E0797B" w:rsidRPr="009E2800" w:rsidRDefault="00E0797B" w:rsidP="009E2800">
      <w:pPr>
        <w:pStyle w:val="a3"/>
        <w:widowControl/>
        <w:numPr>
          <w:ilvl w:val="0"/>
          <w:numId w:val="93"/>
        </w:numPr>
        <w:ind w:left="142" w:hanging="142"/>
        <w:jc w:val="both"/>
        <w:rPr>
          <w:rFonts w:ascii="Times New Roman" w:eastAsia="Calibri" w:hAnsi="Times New Roman" w:cs="Times New Roman"/>
          <w:color w:val="auto"/>
          <w:lang w:bidi="ar-SA"/>
        </w:rPr>
      </w:pPr>
      <w:r w:rsidRPr="009E2800">
        <w:rPr>
          <w:rFonts w:ascii="Times New Roman" w:eastAsia="Calibri" w:hAnsi="Times New Roman" w:cs="Times New Roman"/>
          <w:color w:val="auto"/>
          <w:lang w:bidi="ar-SA"/>
        </w:rPr>
        <w:t xml:space="preserve">Медична фізіологія за </w:t>
      </w:r>
      <w:proofErr w:type="spellStart"/>
      <w:r w:rsidRPr="009E2800">
        <w:rPr>
          <w:rFonts w:ascii="Times New Roman" w:eastAsia="Calibri" w:hAnsi="Times New Roman" w:cs="Times New Roman"/>
          <w:color w:val="auto"/>
          <w:lang w:bidi="ar-SA"/>
        </w:rPr>
        <w:t>Гайтоном</w:t>
      </w:r>
      <w:proofErr w:type="spellEnd"/>
      <w:r w:rsidRPr="009E2800">
        <w:rPr>
          <w:rFonts w:ascii="Times New Roman" w:eastAsia="Calibri" w:hAnsi="Times New Roman" w:cs="Times New Roman"/>
          <w:color w:val="auto"/>
          <w:lang w:bidi="ar-SA"/>
        </w:rPr>
        <w:t xml:space="preserve"> і </w:t>
      </w:r>
      <w:proofErr w:type="spellStart"/>
      <w:r w:rsidRPr="009E2800">
        <w:rPr>
          <w:rFonts w:ascii="Times New Roman" w:eastAsia="Calibri" w:hAnsi="Times New Roman" w:cs="Times New Roman"/>
          <w:color w:val="auto"/>
          <w:lang w:bidi="ar-SA"/>
        </w:rPr>
        <w:t>Голлом</w:t>
      </w:r>
      <w:proofErr w:type="spellEnd"/>
      <w:r w:rsidRPr="009E2800">
        <w:rPr>
          <w:rFonts w:ascii="Times New Roman" w:eastAsia="Calibri" w:hAnsi="Times New Roman" w:cs="Times New Roman"/>
          <w:color w:val="auto"/>
          <w:lang w:bidi="ar-SA"/>
        </w:rPr>
        <w:t xml:space="preserve"> : підручник: пер. з </w:t>
      </w:r>
      <w:proofErr w:type="spellStart"/>
      <w:r w:rsidRPr="009E2800">
        <w:rPr>
          <w:rFonts w:ascii="Times New Roman" w:eastAsia="Calibri" w:hAnsi="Times New Roman" w:cs="Times New Roman"/>
          <w:color w:val="auto"/>
          <w:lang w:bidi="ar-SA"/>
        </w:rPr>
        <w:t>англ</w:t>
      </w:r>
      <w:proofErr w:type="spellEnd"/>
      <w:r w:rsidRPr="009E2800">
        <w:rPr>
          <w:rFonts w:ascii="Times New Roman" w:eastAsia="Calibri" w:hAnsi="Times New Roman" w:cs="Times New Roman"/>
          <w:color w:val="auto"/>
          <w:lang w:bidi="ar-SA"/>
        </w:rPr>
        <w:t xml:space="preserve">. 14-го вид. : Т. 1-2 / Джон Е. </w:t>
      </w:r>
      <w:proofErr w:type="spellStart"/>
      <w:r w:rsidRPr="009E2800">
        <w:rPr>
          <w:rFonts w:ascii="Times New Roman" w:eastAsia="Calibri" w:hAnsi="Times New Roman" w:cs="Times New Roman"/>
          <w:color w:val="auto"/>
          <w:lang w:bidi="ar-SA"/>
        </w:rPr>
        <w:t>Голл</w:t>
      </w:r>
      <w:proofErr w:type="spellEnd"/>
      <w:r w:rsidRPr="009E2800">
        <w:rPr>
          <w:rFonts w:ascii="Times New Roman" w:eastAsia="Calibri" w:hAnsi="Times New Roman" w:cs="Times New Roman"/>
          <w:color w:val="auto"/>
          <w:lang w:bidi="ar-SA"/>
        </w:rPr>
        <w:t xml:space="preserve">, Майкл Е. </w:t>
      </w:r>
      <w:proofErr w:type="spellStart"/>
      <w:r w:rsidRPr="009E2800">
        <w:rPr>
          <w:rFonts w:ascii="Times New Roman" w:eastAsia="Calibri" w:hAnsi="Times New Roman" w:cs="Times New Roman"/>
          <w:color w:val="auto"/>
          <w:lang w:bidi="ar-SA"/>
        </w:rPr>
        <w:t>голл</w:t>
      </w:r>
      <w:proofErr w:type="spellEnd"/>
      <w:r w:rsidRPr="009E2800">
        <w:rPr>
          <w:rFonts w:ascii="Times New Roman" w:eastAsia="Calibri" w:hAnsi="Times New Roman" w:cs="Times New Roman"/>
          <w:color w:val="auto"/>
          <w:lang w:bidi="ar-SA"/>
        </w:rPr>
        <w:t xml:space="preserve">; наук. ред. </w:t>
      </w:r>
      <w:proofErr w:type="spellStart"/>
      <w:r w:rsidRPr="009E2800">
        <w:rPr>
          <w:rFonts w:ascii="Times New Roman" w:eastAsia="Calibri" w:hAnsi="Times New Roman" w:cs="Times New Roman"/>
          <w:color w:val="auto"/>
          <w:lang w:bidi="ar-SA"/>
        </w:rPr>
        <w:t>укр</w:t>
      </w:r>
      <w:proofErr w:type="spellEnd"/>
      <w:r w:rsidRPr="009E2800">
        <w:rPr>
          <w:rFonts w:ascii="Times New Roman" w:eastAsia="Calibri" w:hAnsi="Times New Roman" w:cs="Times New Roman"/>
          <w:color w:val="auto"/>
          <w:lang w:bidi="ar-SA"/>
        </w:rPr>
        <w:t xml:space="preserve">. вид. Степан </w:t>
      </w:r>
      <w:proofErr w:type="spellStart"/>
      <w:r w:rsidRPr="009E2800">
        <w:rPr>
          <w:rFonts w:ascii="Times New Roman" w:eastAsia="Calibri" w:hAnsi="Times New Roman" w:cs="Times New Roman"/>
          <w:color w:val="auto"/>
          <w:lang w:bidi="ar-SA"/>
        </w:rPr>
        <w:t>Вадзюк</w:t>
      </w:r>
      <w:proofErr w:type="spellEnd"/>
      <w:r w:rsidRPr="009E2800">
        <w:rPr>
          <w:rFonts w:ascii="Times New Roman" w:eastAsia="Calibri" w:hAnsi="Times New Roman" w:cs="Times New Roman"/>
          <w:color w:val="auto"/>
          <w:lang w:bidi="ar-SA"/>
        </w:rPr>
        <w:t xml:space="preserve"> ; наук. ред. пер. : К. Тарасова, І. Міщенко, М. </w:t>
      </w:r>
      <w:proofErr w:type="spellStart"/>
      <w:r w:rsidRPr="009E2800">
        <w:rPr>
          <w:rFonts w:ascii="Times New Roman" w:eastAsia="Calibri" w:hAnsi="Times New Roman" w:cs="Times New Roman"/>
          <w:color w:val="auto"/>
          <w:lang w:bidi="ar-SA"/>
        </w:rPr>
        <w:t>Йолтуховський</w:t>
      </w:r>
      <w:proofErr w:type="spellEnd"/>
      <w:r w:rsidRPr="009E2800">
        <w:rPr>
          <w:rFonts w:ascii="Times New Roman" w:eastAsia="Calibri" w:hAnsi="Times New Roman" w:cs="Times New Roman"/>
          <w:color w:val="auto"/>
          <w:lang w:bidi="ar-SA"/>
        </w:rPr>
        <w:t xml:space="preserve">, Н. </w:t>
      </w:r>
      <w:proofErr w:type="spellStart"/>
      <w:r w:rsidRPr="009E2800">
        <w:rPr>
          <w:rFonts w:ascii="Times New Roman" w:eastAsia="Calibri" w:hAnsi="Times New Roman" w:cs="Times New Roman"/>
          <w:color w:val="auto"/>
          <w:lang w:bidi="ar-SA"/>
        </w:rPr>
        <w:t>Воронич-Семченко</w:t>
      </w:r>
      <w:proofErr w:type="spellEnd"/>
      <w:r w:rsidRPr="009E2800">
        <w:rPr>
          <w:rFonts w:ascii="Times New Roman" w:eastAsia="Calibri" w:hAnsi="Times New Roman" w:cs="Times New Roman"/>
          <w:color w:val="auto"/>
          <w:lang w:bidi="ar-SA"/>
        </w:rPr>
        <w:t xml:space="preserve"> – К. : ВСВ «Медицина», 2022. – 1206 с.</w:t>
      </w:r>
    </w:p>
    <w:p w14:paraId="150EAAB9" w14:textId="77777777" w:rsidR="00E0797B" w:rsidRPr="009E2800" w:rsidRDefault="00E0797B" w:rsidP="009E2800">
      <w:pPr>
        <w:pStyle w:val="a3"/>
        <w:numPr>
          <w:ilvl w:val="0"/>
          <w:numId w:val="93"/>
        </w:numPr>
        <w:tabs>
          <w:tab w:val="left" w:pos="142"/>
        </w:tabs>
        <w:ind w:left="142" w:hanging="142"/>
        <w:jc w:val="both"/>
        <w:rPr>
          <w:rFonts w:ascii="Times New Roman" w:hAnsi="Times New Roman" w:cs="Times New Roman"/>
          <w:position w:val="6"/>
        </w:rPr>
      </w:pPr>
      <w:proofErr w:type="spellStart"/>
      <w:r w:rsidRPr="009E2800">
        <w:rPr>
          <w:rFonts w:ascii="Times New Roman" w:hAnsi="Times New Roman" w:cs="Times New Roman"/>
          <w:position w:val="6"/>
        </w:rPr>
        <w:t>Гжегоцький</w:t>
      </w:r>
      <w:proofErr w:type="spellEnd"/>
      <w:r w:rsidRPr="009E280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9E2800">
        <w:rPr>
          <w:rFonts w:ascii="Times New Roman" w:hAnsi="Times New Roman" w:cs="Times New Roman"/>
          <w:position w:val="6"/>
        </w:rPr>
        <w:t>Гжегоцький</w:t>
      </w:r>
      <w:proofErr w:type="spellEnd"/>
      <w:r w:rsidRPr="009E2800">
        <w:rPr>
          <w:rFonts w:ascii="Times New Roman" w:hAnsi="Times New Roman" w:cs="Times New Roman"/>
          <w:position w:val="6"/>
        </w:rPr>
        <w:t xml:space="preserve"> [та </w:t>
      </w:r>
      <w:proofErr w:type="spellStart"/>
      <w:r w:rsidRPr="009E2800">
        <w:rPr>
          <w:rFonts w:ascii="Times New Roman" w:hAnsi="Times New Roman" w:cs="Times New Roman"/>
          <w:position w:val="6"/>
        </w:rPr>
        <w:t>ін</w:t>
      </w:r>
      <w:proofErr w:type="spellEnd"/>
      <w:r w:rsidRPr="009E2800">
        <w:rPr>
          <w:rFonts w:ascii="Times New Roman" w:hAnsi="Times New Roman" w:cs="Times New Roman"/>
          <w:position w:val="6"/>
        </w:rPr>
        <w:t>].– Вінниця: Нова книга.– 2019.- 464 с.</w:t>
      </w:r>
    </w:p>
    <w:p w14:paraId="6EB82983" w14:textId="77777777" w:rsidR="00E0797B" w:rsidRPr="009E2800" w:rsidRDefault="00E0797B" w:rsidP="009E2800">
      <w:pPr>
        <w:pStyle w:val="a3"/>
        <w:numPr>
          <w:ilvl w:val="0"/>
          <w:numId w:val="93"/>
        </w:numPr>
        <w:tabs>
          <w:tab w:val="left" w:pos="142"/>
        </w:tabs>
        <w:ind w:left="142" w:hanging="142"/>
        <w:jc w:val="both"/>
        <w:rPr>
          <w:rFonts w:ascii="Times New Roman" w:hAnsi="Times New Roman" w:cs="Times New Roman"/>
          <w:position w:val="6"/>
        </w:rPr>
      </w:pPr>
      <w:r w:rsidRPr="009E2800">
        <w:rPr>
          <w:rFonts w:ascii="Times New Roman" w:hAnsi="Times New Roman" w:cs="Times New Roman"/>
          <w:position w:val="6"/>
        </w:rPr>
        <w:t xml:space="preserve">Фізіологія. Короткий курс. 2-ге вид. / Мороз В.М., </w:t>
      </w:r>
      <w:proofErr w:type="spellStart"/>
      <w:r w:rsidRPr="009E2800">
        <w:rPr>
          <w:rFonts w:ascii="Times New Roman" w:hAnsi="Times New Roman" w:cs="Times New Roman"/>
          <w:position w:val="6"/>
        </w:rPr>
        <w:t>Йолтухівський</w:t>
      </w:r>
      <w:proofErr w:type="spellEnd"/>
      <w:r w:rsidRPr="009E2800">
        <w:rPr>
          <w:rFonts w:ascii="Times New Roman" w:hAnsi="Times New Roman" w:cs="Times New Roman"/>
          <w:position w:val="6"/>
        </w:rPr>
        <w:t xml:space="preserve"> М.В., Шандра О.А. [та ін.]- за ред. Мороз В.М., </w:t>
      </w:r>
      <w:proofErr w:type="spellStart"/>
      <w:r w:rsidRPr="009E2800">
        <w:rPr>
          <w:rFonts w:ascii="Times New Roman" w:hAnsi="Times New Roman" w:cs="Times New Roman"/>
          <w:position w:val="6"/>
        </w:rPr>
        <w:t>Йолтухівський</w:t>
      </w:r>
      <w:proofErr w:type="spellEnd"/>
      <w:r w:rsidRPr="009E2800">
        <w:rPr>
          <w:rFonts w:ascii="Times New Roman" w:hAnsi="Times New Roman" w:cs="Times New Roman"/>
          <w:position w:val="6"/>
        </w:rPr>
        <w:t xml:space="preserve"> М.В .– Вінниця: Нова книга. –2020. - 408 с.</w:t>
      </w:r>
    </w:p>
    <w:p w14:paraId="2A1D6A2C" w14:textId="77777777" w:rsidR="00E0797B" w:rsidRPr="009E2800" w:rsidRDefault="00E0797B" w:rsidP="009E2800">
      <w:pPr>
        <w:pStyle w:val="a3"/>
        <w:numPr>
          <w:ilvl w:val="0"/>
          <w:numId w:val="93"/>
        </w:numPr>
        <w:tabs>
          <w:tab w:val="left" w:pos="142"/>
        </w:tabs>
        <w:ind w:left="142" w:hanging="142"/>
        <w:jc w:val="both"/>
        <w:rPr>
          <w:rStyle w:val="normaltextrun"/>
          <w:rFonts w:ascii="Times New Roman" w:hAnsi="Times New Roman" w:cs="Times New Roman"/>
          <w:shd w:val="clear" w:color="auto" w:fill="FFFFFF"/>
        </w:rPr>
      </w:pPr>
      <w:proofErr w:type="spellStart"/>
      <w:r w:rsidRPr="009E2800">
        <w:rPr>
          <w:rFonts w:ascii="Times New Roman" w:hAnsi="Times New Roman" w:cs="Times New Roman"/>
          <w:position w:val="6"/>
        </w:rPr>
        <w:t>Філімонов</w:t>
      </w:r>
      <w:proofErr w:type="spellEnd"/>
      <w:r w:rsidRPr="009E2800">
        <w:rPr>
          <w:rFonts w:ascii="Times New Roman" w:hAnsi="Times New Roman" w:cs="Times New Roman"/>
          <w:position w:val="6"/>
        </w:rPr>
        <w:t xml:space="preserve"> В. І. Фізіологія людини: підручник / В. Ф .</w:t>
      </w:r>
      <w:proofErr w:type="spellStart"/>
      <w:r w:rsidRPr="009E2800">
        <w:rPr>
          <w:rFonts w:ascii="Times New Roman" w:hAnsi="Times New Roman" w:cs="Times New Roman"/>
          <w:position w:val="6"/>
        </w:rPr>
        <w:t>Філімонов</w:t>
      </w:r>
      <w:proofErr w:type="spellEnd"/>
      <w:r w:rsidRPr="009E2800">
        <w:rPr>
          <w:rFonts w:ascii="Times New Roman" w:hAnsi="Times New Roman" w:cs="Times New Roman"/>
          <w:position w:val="6"/>
        </w:rPr>
        <w:t>. – 4е вид., К.: Медицина, 2021. - 488 с.</w:t>
      </w:r>
    </w:p>
    <w:p w14:paraId="457EDCE5" w14:textId="77777777" w:rsidR="00E0797B" w:rsidRPr="009E2800" w:rsidRDefault="00E0797B" w:rsidP="009E2800">
      <w:pPr>
        <w:pStyle w:val="a3"/>
        <w:numPr>
          <w:ilvl w:val="0"/>
          <w:numId w:val="93"/>
        </w:numPr>
        <w:ind w:left="142" w:hanging="142"/>
        <w:jc w:val="both"/>
        <w:rPr>
          <w:rFonts w:ascii="Times New Roman" w:hAnsi="Times New Roman" w:cs="Times New Roman"/>
          <w:shd w:val="clear" w:color="auto" w:fill="FFFFFF"/>
        </w:rPr>
      </w:pPr>
      <w:r w:rsidRPr="009E280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9E2800">
        <w:rPr>
          <w:rStyle w:val="normaltextrun"/>
          <w:rFonts w:ascii="Times New Roman" w:hAnsi="Times New Roman" w:cs="Times New Roman"/>
          <w:shd w:val="clear" w:color="auto" w:fill="FFFFFF"/>
        </w:rPr>
        <w:t>навч</w:t>
      </w:r>
      <w:proofErr w:type="spellEnd"/>
      <w:r w:rsidRPr="009E2800">
        <w:rPr>
          <w:rStyle w:val="normaltextrun"/>
          <w:rFonts w:ascii="Times New Roman" w:hAnsi="Times New Roman" w:cs="Times New Roman"/>
          <w:shd w:val="clear" w:color="auto" w:fill="FFFFFF"/>
        </w:rPr>
        <w:t xml:space="preserve">. </w:t>
      </w:r>
      <w:proofErr w:type="spellStart"/>
      <w:r w:rsidRPr="009E2800">
        <w:rPr>
          <w:rStyle w:val="normaltextrun"/>
          <w:rFonts w:ascii="Times New Roman" w:hAnsi="Times New Roman" w:cs="Times New Roman"/>
          <w:shd w:val="clear" w:color="auto" w:fill="FFFFFF"/>
        </w:rPr>
        <w:t>посіб</w:t>
      </w:r>
      <w:proofErr w:type="spellEnd"/>
      <w:r w:rsidRPr="009E2800">
        <w:rPr>
          <w:rStyle w:val="normaltextrun"/>
          <w:rFonts w:ascii="Times New Roman" w:hAnsi="Times New Roman" w:cs="Times New Roman"/>
          <w:shd w:val="clear" w:color="auto" w:fill="FFFFFF"/>
        </w:rPr>
        <w:t xml:space="preserve">. / О. А. Шандра , Л. С. </w:t>
      </w:r>
      <w:proofErr w:type="spellStart"/>
      <w:r w:rsidRPr="009E2800">
        <w:rPr>
          <w:rStyle w:val="normaltextrun"/>
          <w:rFonts w:ascii="Times New Roman" w:hAnsi="Times New Roman" w:cs="Times New Roman"/>
          <w:shd w:val="clear" w:color="auto" w:fill="FFFFFF"/>
        </w:rPr>
        <w:t>Годлевський</w:t>
      </w:r>
      <w:proofErr w:type="spellEnd"/>
      <w:r w:rsidRPr="009E280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9E2800">
        <w:rPr>
          <w:rStyle w:val="normaltextrun"/>
          <w:rFonts w:ascii="Times New Roman" w:hAnsi="Times New Roman" w:cs="Times New Roman"/>
          <w:shd w:val="clear" w:color="auto" w:fill="FFFFFF"/>
        </w:rPr>
        <w:t>Онуфриенко</w:t>
      </w:r>
      <w:proofErr w:type="spellEnd"/>
      <w:r w:rsidRPr="009E2800">
        <w:rPr>
          <w:rStyle w:val="normaltextrun"/>
          <w:rFonts w:ascii="Times New Roman" w:hAnsi="Times New Roman" w:cs="Times New Roman"/>
          <w:shd w:val="clear" w:color="auto" w:fill="FFFFFF"/>
        </w:rPr>
        <w:t xml:space="preserve">, Г. О. </w:t>
      </w:r>
      <w:proofErr w:type="spellStart"/>
      <w:r w:rsidRPr="009E2800">
        <w:rPr>
          <w:rStyle w:val="normaltextrun"/>
          <w:rFonts w:ascii="Times New Roman" w:hAnsi="Times New Roman" w:cs="Times New Roman"/>
          <w:shd w:val="clear" w:color="auto" w:fill="FFFFFF"/>
        </w:rPr>
        <w:t>Волохова</w:t>
      </w:r>
      <w:proofErr w:type="spellEnd"/>
      <w:r w:rsidRPr="009E2800">
        <w:rPr>
          <w:rStyle w:val="normaltextrun"/>
          <w:rFonts w:ascii="Times New Roman" w:hAnsi="Times New Roman" w:cs="Times New Roman"/>
          <w:shd w:val="clear" w:color="auto" w:fill="FFFFFF"/>
        </w:rPr>
        <w:t xml:space="preserve">, М. Ю. </w:t>
      </w:r>
      <w:proofErr w:type="spellStart"/>
      <w:r w:rsidRPr="009E2800">
        <w:rPr>
          <w:rStyle w:val="normaltextrun"/>
          <w:rFonts w:ascii="Times New Roman" w:hAnsi="Times New Roman" w:cs="Times New Roman"/>
          <w:shd w:val="clear" w:color="auto" w:fill="FFFFFF"/>
        </w:rPr>
        <w:t>Русакова</w:t>
      </w:r>
      <w:proofErr w:type="spellEnd"/>
      <w:r w:rsidRPr="009E2800">
        <w:rPr>
          <w:rStyle w:val="normaltextrun"/>
          <w:rFonts w:ascii="Times New Roman" w:hAnsi="Times New Roman" w:cs="Times New Roman"/>
          <w:shd w:val="clear" w:color="auto" w:fill="FFFFFF"/>
        </w:rPr>
        <w:t xml:space="preserve"> – Одеса : </w:t>
      </w:r>
      <w:proofErr w:type="spellStart"/>
      <w:r w:rsidRPr="009E2800">
        <w:rPr>
          <w:rStyle w:val="normaltextrun"/>
          <w:rFonts w:ascii="Times New Roman" w:hAnsi="Times New Roman" w:cs="Times New Roman"/>
          <w:shd w:val="clear" w:color="auto" w:fill="FFFFFF"/>
        </w:rPr>
        <w:t>Олді</w:t>
      </w:r>
      <w:proofErr w:type="spellEnd"/>
      <w:r w:rsidRPr="009E2800">
        <w:rPr>
          <w:rStyle w:val="normaltextrun"/>
          <w:rFonts w:ascii="Times New Roman" w:hAnsi="Times New Roman" w:cs="Times New Roman"/>
          <w:shd w:val="clear" w:color="auto" w:fill="FFFFFF"/>
        </w:rPr>
        <w:t xml:space="preserve">+, 2024. – 180 с. ISВN 978-966-992-516-9 </w:t>
      </w:r>
      <w:hyperlink r:id="rId71" w:tgtFrame="_blank" w:history="1">
        <w:r w:rsidRPr="009E2800">
          <w:rPr>
            <w:rStyle w:val="normaltextrun"/>
            <w:rFonts w:ascii="Times New Roman" w:hAnsi="Times New Roman" w:cs="Times New Roman"/>
            <w:color w:val="0000FF"/>
            <w:u w:val="single"/>
            <w:shd w:val="clear" w:color="auto" w:fill="FFFFFF"/>
          </w:rPr>
          <w:t>Див.</w:t>
        </w:r>
      </w:hyperlink>
    </w:p>
    <w:p w14:paraId="2EED1EE6" w14:textId="77777777" w:rsidR="00E0797B" w:rsidRPr="009E2800" w:rsidRDefault="00E0797B" w:rsidP="009E2800">
      <w:pPr>
        <w:pStyle w:val="a3"/>
        <w:numPr>
          <w:ilvl w:val="0"/>
          <w:numId w:val="93"/>
        </w:numPr>
        <w:tabs>
          <w:tab w:val="left" w:pos="142"/>
        </w:tabs>
        <w:ind w:left="142" w:hanging="142"/>
        <w:jc w:val="both"/>
        <w:rPr>
          <w:rFonts w:ascii="Times New Roman" w:hAnsi="Times New Roman" w:cs="Times New Roman"/>
          <w:shd w:val="clear" w:color="auto" w:fill="FFFFFF"/>
        </w:rPr>
      </w:pPr>
      <w:r w:rsidRPr="009E2800">
        <w:rPr>
          <w:rFonts w:ascii="Times New Roman" w:hAnsi="Times New Roman" w:cs="Times New Roman"/>
          <w:position w:val="6"/>
        </w:rPr>
        <w:t xml:space="preserve">Фізіологія : підручник для </w:t>
      </w:r>
      <w:proofErr w:type="spellStart"/>
      <w:r w:rsidRPr="009E2800">
        <w:rPr>
          <w:rFonts w:ascii="Times New Roman" w:hAnsi="Times New Roman" w:cs="Times New Roman"/>
          <w:position w:val="6"/>
        </w:rPr>
        <w:t>студ</w:t>
      </w:r>
      <w:proofErr w:type="spellEnd"/>
      <w:r w:rsidRPr="009E2800">
        <w:rPr>
          <w:rFonts w:ascii="Times New Roman" w:hAnsi="Times New Roman" w:cs="Times New Roman"/>
          <w:position w:val="6"/>
        </w:rPr>
        <w:t xml:space="preserve">. </w:t>
      </w:r>
      <w:proofErr w:type="spellStart"/>
      <w:r w:rsidRPr="009E2800">
        <w:rPr>
          <w:rFonts w:ascii="Times New Roman" w:hAnsi="Times New Roman" w:cs="Times New Roman"/>
          <w:position w:val="6"/>
        </w:rPr>
        <w:t>вищ</w:t>
      </w:r>
      <w:proofErr w:type="spellEnd"/>
      <w:r w:rsidRPr="009E2800">
        <w:rPr>
          <w:rFonts w:ascii="Times New Roman" w:hAnsi="Times New Roman" w:cs="Times New Roman"/>
          <w:position w:val="6"/>
        </w:rPr>
        <w:t xml:space="preserve">. мед. </w:t>
      </w:r>
      <w:proofErr w:type="spellStart"/>
      <w:r w:rsidRPr="009E2800">
        <w:rPr>
          <w:rFonts w:ascii="Times New Roman" w:hAnsi="Times New Roman" w:cs="Times New Roman"/>
          <w:position w:val="6"/>
        </w:rPr>
        <w:t>навч</w:t>
      </w:r>
      <w:proofErr w:type="spellEnd"/>
      <w:r w:rsidRPr="009E2800">
        <w:rPr>
          <w:rFonts w:ascii="Times New Roman" w:hAnsi="Times New Roman" w:cs="Times New Roman"/>
          <w:position w:val="6"/>
        </w:rPr>
        <w:t xml:space="preserve">. </w:t>
      </w:r>
      <w:proofErr w:type="spellStart"/>
      <w:r w:rsidRPr="009E2800">
        <w:rPr>
          <w:rFonts w:ascii="Times New Roman" w:hAnsi="Times New Roman" w:cs="Times New Roman"/>
          <w:position w:val="6"/>
        </w:rPr>
        <w:t>закл</w:t>
      </w:r>
      <w:proofErr w:type="spellEnd"/>
      <w:r w:rsidRPr="009E2800">
        <w:rPr>
          <w:rFonts w:ascii="Times New Roman" w:hAnsi="Times New Roman" w:cs="Times New Roman"/>
          <w:position w:val="6"/>
        </w:rPr>
        <w:t xml:space="preserve">. / В. Г. Шевчук [та ін.], за ред. В. Г. Шевчука. - Вид. 5, </w:t>
      </w:r>
      <w:proofErr w:type="spellStart"/>
      <w:r w:rsidRPr="009E2800">
        <w:rPr>
          <w:rFonts w:ascii="Times New Roman" w:hAnsi="Times New Roman" w:cs="Times New Roman"/>
          <w:position w:val="6"/>
        </w:rPr>
        <w:t>випр</w:t>
      </w:r>
      <w:proofErr w:type="spellEnd"/>
      <w:r w:rsidRPr="009E2800">
        <w:rPr>
          <w:rFonts w:ascii="Times New Roman" w:hAnsi="Times New Roman" w:cs="Times New Roman"/>
          <w:position w:val="6"/>
        </w:rPr>
        <w:t xml:space="preserve">. і </w:t>
      </w:r>
      <w:proofErr w:type="spellStart"/>
      <w:r w:rsidRPr="009E2800">
        <w:rPr>
          <w:rFonts w:ascii="Times New Roman" w:hAnsi="Times New Roman" w:cs="Times New Roman"/>
          <w:position w:val="6"/>
        </w:rPr>
        <w:t>доповн</w:t>
      </w:r>
      <w:proofErr w:type="spellEnd"/>
      <w:r w:rsidRPr="009E2800">
        <w:rPr>
          <w:rFonts w:ascii="Times New Roman" w:hAnsi="Times New Roman" w:cs="Times New Roman"/>
          <w:position w:val="6"/>
        </w:rPr>
        <w:t>. – Вінниця : Нова книга. - 2021. - 448 с.</w:t>
      </w:r>
      <w:r w:rsidRPr="009E2800">
        <w:rPr>
          <w:rFonts w:ascii="Times New Roman" w:hAnsi="Times New Roman" w:cs="Times New Roman"/>
        </w:rPr>
        <w:t>.</w:t>
      </w:r>
    </w:p>
    <w:p w14:paraId="59C731FF" w14:textId="77777777" w:rsidR="00E0797B" w:rsidRPr="00A50030" w:rsidRDefault="00E0797B" w:rsidP="00E0797B">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49D5F8AD"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9E2800">
        <w:rPr>
          <w:rFonts w:ascii="Times New Roman" w:eastAsia="Calibri" w:hAnsi="Times New Roman" w:cs="Times New Roman"/>
          <w:color w:val="auto"/>
          <w:position w:val="6"/>
          <w:lang w:val="en-US" w:eastAsia="en-US" w:bidi="ar-SA"/>
        </w:rPr>
        <w:t>Vinnytsya</w:t>
      </w:r>
      <w:proofErr w:type="spellEnd"/>
      <w:r w:rsidRPr="009E2800">
        <w:rPr>
          <w:rFonts w:ascii="Times New Roman" w:eastAsia="Calibri" w:hAnsi="Times New Roman" w:cs="Times New Roman"/>
          <w:color w:val="auto"/>
          <w:position w:val="6"/>
          <w:lang w:val="en-US" w:eastAsia="en-US" w:bidi="ar-SA"/>
        </w:rPr>
        <w:t xml:space="preserve">: Nova </w:t>
      </w:r>
      <w:proofErr w:type="spellStart"/>
      <w:r w:rsidRPr="009E2800">
        <w:rPr>
          <w:rFonts w:ascii="Times New Roman" w:eastAsia="Calibri" w:hAnsi="Times New Roman" w:cs="Times New Roman"/>
          <w:color w:val="auto"/>
          <w:position w:val="6"/>
          <w:lang w:val="en-US" w:eastAsia="en-US" w:bidi="ar-SA"/>
        </w:rPr>
        <w:t>Kniga</w:t>
      </w:r>
      <w:proofErr w:type="spellEnd"/>
      <w:r w:rsidRPr="009E2800">
        <w:rPr>
          <w:rFonts w:ascii="Times New Roman" w:eastAsia="Calibri" w:hAnsi="Times New Roman" w:cs="Times New Roman"/>
          <w:color w:val="auto"/>
          <w:position w:val="6"/>
          <w:lang w:val="en-US" w:eastAsia="en-US" w:bidi="ar-SA"/>
        </w:rPr>
        <w:t>. - 2020. – 728</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p.</w:t>
      </w:r>
    </w:p>
    <w:p w14:paraId="30B1D40C"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 xml:space="preserve">Costanzo L. S. Physiology / L. S. </w:t>
      </w:r>
      <w:proofErr w:type="gramStart"/>
      <w:r w:rsidRPr="009E2800">
        <w:rPr>
          <w:rFonts w:ascii="Times New Roman" w:eastAsia="Calibri" w:hAnsi="Times New Roman" w:cs="Times New Roman"/>
          <w:color w:val="auto"/>
          <w:position w:val="6"/>
          <w:lang w:val="en-US" w:eastAsia="en-US" w:bidi="ar-SA"/>
        </w:rPr>
        <w:t>Costanzo.-</w:t>
      </w:r>
      <w:proofErr w:type="gramEnd"/>
      <w:r w:rsidRPr="009E2800">
        <w:rPr>
          <w:rFonts w:ascii="Times New Roman" w:eastAsia="Calibri" w:hAnsi="Times New Roman" w:cs="Times New Roman"/>
          <w:color w:val="auto"/>
          <w:position w:val="6"/>
          <w:lang w:val="en-US" w:eastAsia="en-US" w:bidi="ar-SA"/>
        </w:rPr>
        <w:t xml:space="preserve"> Elsevier Health Sciences.</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7th ed.,</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2021.</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 xml:space="preserve">-528 p. </w:t>
      </w:r>
    </w:p>
    <w:p w14:paraId="3120A9FA"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D259896"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 xml:space="preserve">Guyton </w:t>
      </w:r>
      <w:r w:rsidRPr="009E2800">
        <w:rPr>
          <w:rFonts w:ascii="Times New Roman" w:eastAsia="Calibri" w:hAnsi="Times New Roman" w:cs="Times New Roman"/>
          <w:color w:val="auto"/>
          <w:position w:val="6"/>
          <w:lang w:val="ru-RU" w:eastAsia="en-US" w:bidi="ar-SA"/>
        </w:rPr>
        <w:t>А</w:t>
      </w:r>
      <w:r w:rsidRPr="009E2800">
        <w:rPr>
          <w:rFonts w:ascii="Times New Roman" w:eastAsia="Calibri" w:hAnsi="Times New Roman" w:cs="Times New Roman"/>
          <w:color w:val="auto"/>
          <w:position w:val="6"/>
          <w:lang w:val="en-US" w:eastAsia="en-US" w:bidi="ar-SA"/>
        </w:rPr>
        <w:t xml:space="preserve">. Textbook of Medical Physiology / A. </w:t>
      </w:r>
      <w:proofErr w:type="gramStart"/>
      <w:r w:rsidRPr="009E2800">
        <w:rPr>
          <w:rFonts w:ascii="Times New Roman" w:eastAsia="Calibri" w:hAnsi="Times New Roman" w:cs="Times New Roman"/>
          <w:color w:val="auto"/>
          <w:position w:val="6"/>
          <w:lang w:val="en-US" w:eastAsia="en-US" w:bidi="ar-SA"/>
        </w:rPr>
        <w:t>Guyton,  J.</w:t>
      </w:r>
      <w:proofErr w:type="gramEnd"/>
      <w:r w:rsidRPr="009E2800">
        <w:rPr>
          <w:rFonts w:ascii="Times New Roman" w:eastAsia="Calibri" w:hAnsi="Times New Roman" w:cs="Times New Roman"/>
          <w:color w:val="auto"/>
          <w:position w:val="6"/>
          <w:lang w:val="en-US" w:eastAsia="en-US" w:bidi="ar-SA"/>
        </w:rPr>
        <w:t xml:space="preserve"> E. Hall. -  Elsevier. -  14th Edition, 2021. – 1820 p.</w:t>
      </w:r>
    </w:p>
    <w:p w14:paraId="365B983F"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 xml:space="preserve">Koeppen B. M. Berne and Levy Physiology </w:t>
      </w:r>
      <w:proofErr w:type="gramStart"/>
      <w:r w:rsidRPr="009E2800">
        <w:rPr>
          <w:rFonts w:ascii="Times New Roman" w:eastAsia="Calibri" w:hAnsi="Times New Roman" w:cs="Times New Roman"/>
          <w:color w:val="auto"/>
          <w:position w:val="6"/>
          <w:lang w:val="en-US" w:eastAsia="en-US" w:bidi="ar-SA"/>
        </w:rPr>
        <w:t>/  B.</w:t>
      </w:r>
      <w:proofErr w:type="gramEnd"/>
      <w:r w:rsidRPr="009E2800">
        <w:rPr>
          <w:rFonts w:ascii="Times New Roman" w:eastAsia="Calibri" w:hAnsi="Times New Roman" w:cs="Times New Roman"/>
          <w:color w:val="auto"/>
          <w:position w:val="6"/>
          <w:lang w:val="en-US" w:eastAsia="en-US" w:bidi="ar-SA"/>
        </w:rPr>
        <w:t xml:space="preserve"> M. </w:t>
      </w:r>
      <w:proofErr w:type="gramStart"/>
      <w:r w:rsidRPr="009E2800">
        <w:rPr>
          <w:rFonts w:ascii="Times New Roman" w:eastAsia="Calibri" w:hAnsi="Times New Roman" w:cs="Times New Roman"/>
          <w:color w:val="auto"/>
          <w:position w:val="6"/>
          <w:lang w:val="en-US" w:eastAsia="en-US" w:bidi="ar-SA"/>
        </w:rPr>
        <w:t>Koeppen,  B.</w:t>
      </w:r>
      <w:proofErr w:type="gramEnd"/>
      <w:r w:rsidRPr="009E2800">
        <w:rPr>
          <w:rFonts w:ascii="Times New Roman" w:eastAsia="Calibri" w:hAnsi="Times New Roman" w:cs="Times New Roman"/>
          <w:color w:val="auto"/>
          <w:position w:val="6"/>
          <w:lang w:val="en-US" w:eastAsia="en-US" w:bidi="ar-SA"/>
        </w:rPr>
        <w:t xml:space="preserve"> A. Stanton. -  Elsevier Health Sciences. - 8th edition, 2023. – 864 p.</w:t>
      </w:r>
    </w:p>
    <w:p w14:paraId="72EC75FC"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proofErr w:type="spellStart"/>
      <w:r w:rsidRPr="009E2800">
        <w:rPr>
          <w:rFonts w:ascii="Times New Roman" w:eastAsia="Calibri" w:hAnsi="Times New Roman" w:cs="Times New Roman"/>
          <w:color w:val="auto"/>
          <w:position w:val="6"/>
          <w:lang w:val="en-US" w:eastAsia="en-US" w:bidi="ar-SA"/>
        </w:rPr>
        <w:t>Sembulingam</w:t>
      </w:r>
      <w:proofErr w:type="spellEnd"/>
      <w:r w:rsidRPr="009E2800">
        <w:rPr>
          <w:rFonts w:ascii="Times New Roman" w:eastAsia="Calibri" w:hAnsi="Times New Roman" w:cs="Times New Roman"/>
          <w:color w:val="auto"/>
          <w:position w:val="6"/>
          <w:lang w:val="en-US" w:eastAsia="en-US" w:bidi="ar-SA"/>
        </w:rPr>
        <w:t xml:space="preserve"> K. Essentials of Medical Physiology / K. </w:t>
      </w:r>
      <w:proofErr w:type="spellStart"/>
      <w:r w:rsidRPr="009E2800">
        <w:rPr>
          <w:rFonts w:ascii="Times New Roman" w:eastAsia="Calibri" w:hAnsi="Times New Roman" w:cs="Times New Roman"/>
          <w:color w:val="auto"/>
          <w:position w:val="6"/>
          <w:lang w:val="en-US" w:eastAsia="en-US" w:bidi="ar-SA"/>
        </w:rPr>
        <w:t>Sembulingam</w:t>
      </w:r>
      <w:proofErr w:type="spellEnd"/>
      <w:r w:rsidRPr="009E2800">
        <w:rPr>
          <w:rFonts w:ascii="Times New Roman" w:eastAsia="Calibri" w:hAnsi="Times New Roman" w:cs="Times New Roman"/>
          <w:color w:val="auto"/>
          <w:position w:val="6"/>
          <w:lang w:val="en-US" w:eastAsia="en-US" w:bidi="ar-SA"/>
        </w:rPr>
        <w:t xml:space="preserve">, P. </w:t>
      </w:r>
      <w:proofErr w:type="spellStart"/>
      <w:r w:rsidRPr="009E2800">
        <w:rPr>
          <w:rFonts w:ascii="Times New Roman" w:eastAsia="Calibri" w:hAnsi="Times New Roman" w:cs="Times New Roman"/>
          <w:color w:val="auto"/>
          <w:position w:val="6"/>
          <w:lang w:val="en-US" w:eastAsia="en-US" w:bidi="ar-SA"/>
        </w:rPr>
        <w:t>Sembulingam</w:t>
      </w:r>
      <w:proofErr w:type="spellEnd"/>
      <w:r w:rsidRPr="009E2800">
        <w:rPr>
          <w:rFonts w:ascii="Times New Roman" w:eastAsia="Calibri" w:hAnsi="Times New Roman" w:cs="Times New Roman"/>
          <w:color w:val="auto"/>
          <w:position w:val="6"/>
          <w:lang w:val="en-US" w:eastAsia="en-US" w:bidi="ar-SA"/>
        </w:rPr>
        <w:t>. – Jaypee Brothers Medical Publishers. – 9th ed., 2022. –1022 p.</w:t>
      </w:r>
    </w:p>
    <w:p w14:paraId="7477413A" w14:textId="77777777" w:rsidR="00E0797B" w:rsidRPr="00C7274D" w:rsidRDefault="00E0797B" w:rsidP="00E0797B">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E0E3181"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position w:val="6"/>
          <w:lang w:eastAsia="en-US" w:bidi="ar-SA"/>
        </w:rPr>
      </w:pPr>
      <w:r w:rsidRPr="009E2800">
        <w:rPr>
          <w:rFonts w:ascii="Times New Roman" w:eastAsia="Calibri" w:hAnsi="Times New Roman" w:cs="Times New Roman"/>
          <w:color w:val="auto"/>
          <w:position w:val="6"/>
          <w:lang w:eastAsia="en-US" w:bidi="ar-SA"/>
        </w:rPr>
        <w:lastRenderedPageBreak/>
        <w:t xml:space="preserve">Офіційний сайт кафедри фізіології та біофізики </w:t>
      </w:r>
      <w:proofErr w:type="spellStart"/>
      <w:r w:rsidRPr="009E2800">
        <w:rPr>
          <w:rFonts w:ascii="Times New Roman" w:eastAsia="Calibri" w:hAnsi="Times New Roman" w:cs="Times New Roman"/>
          <w:color w:val="auto"/>
          <w:position w:val="6"/>
          <w:lang w:eastAsia="en-US" w:bidi="ar-SA"/>
        </w:rPr>
        <w:t>ОНМедУ</w:t>
      </w:r>
      <w:proofErr w:type="spellEnd"/>
      <w:r w:rsidRPr="009E2800">
        <w:rPr>
          <w:rFonts w:ascii="Times New Roman" w:eastAsia="Calibri" w:hAnsi="Times New Roman" w:cs="Times New Roman"/>
          <w:color w:val="auto"/>
          <w:position w:val="6"/>
          <w:lang w:eastAsia="en-US" w:bidi="ar-SA"/>
        </w:rPr>
        <w:t xml:space="preserve"> </w:t>
      </w:r>
      <w:hyperlink r:id="rId72" w:history="1">
        <w:r w:rsidRPr="009E2800">
          <w:rPr>
            <w:rFonts w:ascii="Times New Roman" w:eastAsia="Calibri" w:hAnsi="Times New Roman" w:cs="Times New Roman"/>
            <w:color w:val="0563C1"/>
            <w:u w:val="single"/>
            <w:lang w:eastAsia="en-US" w:bidi="ar-SA"/>
          </w:rPr>
          <w:t>https://onmedu.edu.ua/kafedra/biofiziki-informatiki-medichnoi-aparaturi/</w:t>
        </w:r>
      </w:hyperlink>
    </w:p>
    <w:p w14:paraId="218DD6D7"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ru-RU" w:eastAsia="en-US" w:bidi="ar-SA"/>
        </w:rPr>
      </w:pPr>
      <w:r w:rsidRPr="009E2800">
        <w:rPr>
          <w:rFonts w:ascii="Times New Roman" w:eastAsia="Calibri" w:hAnsi="Times New Roman" w:cs="Times New Roman"/>
          <w:color w:val="auto"/>
          <w:lang w:val="ru-RU" w:eastAsia="en-US" w:bidi="ar-SA"/>
        </w:rPr>
        <w:t xml:space="preserve">Центр </w:t>
      </w:r>
      <w:proofErr w:type="spellStart"/>
      <w:r w:rsidRPr="009E2800">
        <w:rPr>
          <w:rFonts w:ascii="Times New Roman" w:eastAsia="Calibri" w:hAnsi="Times New Roman" w:cs="Times New Roman"/>
          <w:color w:val="auto"/>
          <w:lang w:val="ru-RU" w:eastAsia="en-US" w:bidi="ar-SA"/>
        </w:rPr>
        <w:t>тестування</w:t>
      </w:r>
      <w:proofErr w:type="spellEnd"/>
      <w:r w:rsidRPr="009E2800">
        <w:rPr>
          <w:rFonts w:ascii="Times New Roman" w:eastAsia="Calibri" w:hAnsi="Times New Roman" w:cs="Times New Roman"/>
          <w:color w:val="auto"/>
          <w:lang w:val="ru-RU" w:eastAsia="en-US" w:bidi="ar-SA"/>
        </w:rPr>
        <w:t xml:space="preserve"> – база </w:t>
      </w:r>
      <w:proofErr w:type="spellStart"/>
      <w:r w:rsidRPr="009E2800">
        <w:rPr>
          <w:rFonts w:ascii="Times New Roman" w:eastAsia="Calibri" w:hAnsi="Times New Roman" w:cs="Times New Roman"/>
          <w:color w:val="auto"/>
          <w:lang w:val="ru-RU" w:eastAsia="en-US" w:bidi="ar-SA"/>
        </w:rPr>
        <w:t>ліцензійних</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тестових</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завдань</w:t>
      </w:r>
      <w:proofErr w:type="spellEnd"/>
      <w:r w:rsidRPr="009E2800">
        <w:rPr>
          <w:rFonts w:ascii="Times New Roman" w:eastAsia="Calibri" w:hAnsi="Times New Roman" w:cs="Times New Roman"/>
          <w:color w:val="auto"/>
          <w:lang w:val="ru-RU" w:eastAsia="en-US" w:bidi="ar-SA"/>
        </w:rPr>
        <w:t xml:space="preserve"> «Крок»-1 </w:t>
      </w:r>
      <w:hyperlink r:id="rId73" w:history="1">
        <w:r w:rsidRPr="009E2800">
          <w:rPr>
            <w:rFonts w:ascii="Times New Roman" w:eastAsia="Calibri" w:hAnsi="Times New Roman" w:cs="Times New Roman"/>
            <w:color w:val="0563C1"/>
            <w:u w:val="single"/>
            <w:lang w:val="ru-RU" w:eastAsia="en-US" w:bidi="ar-SA"/>
          </w:rPr>
          <w:t>https://www.testcentr.org.ua/uk/component/sppagebuilder/?view=page&amp;id=317</w:t>
        </w:r>
      </w:hyperlink>
    </w:p>
    <w:p w14:paraId="5977B9B1"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ru-RU" w:eastAsia="en-US" w:bidi="ar-SA"/>
        </w:rPr>
      </w:pPr>
      <w:proofErr w:type="spellStart"/>
      <w:r w:rsidRPr="009E2800">
        <w:rPr>
          <w:rFonts w:ascii="Times New Roman" w:eastAsia="Calibri" w:hAnsi="Times New Roman" w:cs="Times New Roman"/>
          <w:color w:val="auto"/>
          <w:lang w:val="ru-RU" w:eastAsia="en-US" w:bidi="ar-SA"/>
        </w:rPr>
        <w:t>Підготовка</w:t>
      </w:r>
      <w:proofErr w:type="spellEnd"/>
      <w:r w:rsidRPr="009E2800">
        <w:rPr>
          <w:rFonts w:ascii="Times New Roman" w:eastAsia="Calibri" w:hAnsi="Times New Roman" w:cs="Times New Roman"/>
          <w:color w:val="auto"/>
          <w:lang w:val="ru-RU" w:eastAsia="en-US" w:bidi="ar-SA"/>
        </w:rPr>
        <w:t xml:space="preserve"> до Крок-1: </w:t>
      </w:r>
      <w:hyperlink r:id="rId74" w:history="1">
        <w:r w:rsidRPr="009E2800">
          <w:rPr>
            <w:rFonts w:ascii="Times New Roman" w:eastAsia="Calibri" w:hAnsi="Times New Roman" w:cs="Times New Roman"/>
            <w:color w:val="0563C1"/>
            <w:u w:val="single"/>
            <w:lang w:val="ru-RU" w:eastAsia="en-US" w:bidi="ar-SA"/>
          </w:rPr>
          <w:t>https://testkrok.org.ua/</w:t>
        </w:r>
      </w:hyperlink>
    </w:p>
    <w:p w14:paraId="611B8EFE"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ru-RU" w:eastAsia="en-US" w:bidi="ar-SA"/>
        </w:rPr>
      </w:pPr>
      <w:proofErr w:type="spellStart"/>
      <w:r w:rsidRPr="009E2800">
        <w:rPr>
          <w:rFonts w:ascii="Times New Roman" w:eastAsia="Calibri" w:hAnsi="Times New Roman" w:cs="Times New Roman"/>
          <w:color w:val="auto"/>
          <w:lang w:val="ru-RU" w:eastAsia="en-US" w:bidi="ar-SA"/>
        </w:rPr>
        <w:t>Підготовка</w:t>
      </w:r>
      <w:proofErr w:type="spellEnd"/>
      <w:r w:rsidRPr="009E2800">
        <w:rPr>
          <w:rFonts w:ascii="Times New Roman" w:eastAsia="Calibri" w:hAnsi="Times New Roman" w:cs="Times New Roman"/>
          <w:color w:val="auto"/>
          <w:lang w:val="ru-RU" w:eastAsia="en-US" w:bidi="ar-SA"/>
        </w:rPr>
        <w:t xml:space="preserve"> до Крок-1: </w:t>
      </w:r>
      <w:hyperlink r:id="rId75" w:history="1">
        <w:r w:rsidRPr="009E2800">
          <w:rPr>
            <w:rFonts w:ascii="Times New Roman" w:eastAsia="Calibri" w:hAnsi="Times New Roman" w:cs="Times New Roman"/>
            <w:color w:val="0563C1"/>
            <w:u w:val="single"/>
            <w:lang w:val="ru-RU" w:eastAsia="en-US" w:bidi="ar-SA"/>
          </w:rPr>
          <w:t>https://krok-lead.com/booklet/krok1/cd970d18-4695-433d-bb10-019f2df50d9c</w:t>
        </w:r>
      </w:hyperlink>
    </w:p>
    <w:p w14:paraId="7949A25A"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en-US" w:eastAsia="en-US" w:bidi="ar-SA"/>
        </w:rPr>
      </w:pPr>
      <w:r w:rsidRPr="009E2800">
        <w:rPr>
          <w:rFonts w:ascii="Times New Roman" w:eastAsia="Calibri" w:hAnsi="Times New Roman" w:cs="Times New Roman"/>
          <w:color w:val="auto"/>
          <w:lang w:val="ru-RU" w:eastAsia="en-US" w:bidi="ar-SA"/>
        </w:rPr>
        <w:t xml:space="preserve">Он-лайн практикум з </w:t>
      </w:r>
      <w:proofErr w:type="spellStart"/>
      <w:r w:rsidRPr="009E2800">
        <w:rPr>
          <w:rFonts w:ascii="Times New Roman" w:eastAsia="Calibri" w:hAnsi="Times New Roman" w:cs="Times New Roman"/>
          <w:color w:val="auto"/>
          <w:lang w:val="ru-RU" w:eastAsia="en-US" w:bidi="ar-SA"/>
        </w:rPr>
        <w:t>фізіології</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Симуляційна</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програма</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Віртуальна</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Фізіологія</w:t>
      </w:r>
      <w:proofErr w:type="spellEnd"/>
      <w:r w:rsidRPr="009E2800">
        <w:rPr>
          <w:rFonts w:ascii="Times New Roman" w:eastAsia="Calibri" w:hAnsi="Times New Roman" w:cs="Times New Roman"/>
          <w:color w:val="auto"/>
          <w:lang w:val="ru-RU" w:eastAsia="en-US" w:bidi="ar-SA"/>
        </w:rPr>
        <w:t xml:space="preserve">» luprafisim.exe, створена </w:t>
      </w:r>
      <w:proofErr w:type="spellStart"/>
      <w:r w:rsidRPr="009E2800">
        <w:rPr>
          <w:rFonts w:ascii="Times New Roman" w:eastAsia="Calibri" w:hAnsi="Times New Roman" w:cs="Times New Roman"/>
          <w:color w:val="auto"/>
          <w:lang w:val="ru-RU" w:eastAsia="en-US" w:bidi="ar-SA"/>
        </w:rPr>
        <w:t>організацією</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en-US" w:eastAsia="en-US" w:bidi="ar-SA"/>
        </w:rPr>
        <w:t>Internich</w:t>
      </w:r>
      <w:proofErr w:type="spellEnd"/>
      <w:r w:rsidRPr="009E2800">
        <w:rPr>
          <w:rFonts w:ascii="Times New Roman" w:eastAsia="Calibri" w:hAnsi="Times New Roman" w:cs="Times New Roman"/>
          <w:color w:val="auto"/>
          <w:lang w:val="en-US" w:eastAsia="en-US" w:bidi="ar-SA"/>
        </w:rPr>
        <w:t xml:space="preserve"> </w:t>
      </w:r>
      <w:hyperlink r:id="rId76" w:history="1">
        <w:r w:rsidRPr="009E280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A1DB0CC" w14:textId="77777777" w:rsidR="00E0797B" w:rsidRPr="00E0797B" w:rsidRDefault="00E0797B" w:rsidP="00812376">
      <w:pPr>
        <w:tabs>
          <w:tab w:val="left" w:leader="underscore" w:pos="9488"/>
        </w:tabs>
        <w:spacing w:line="360" w:lineRule="auto"/>
        <w:jc w:val="center"/>
        <w:rPr>
          <w:rFonts w:ascii="Times New Roman" w:eastAsia="Times New Roman" w:hAnsi="Times New Roman" w:cs="Times New Roman"/>
          <w:b/>
          <w:bCs/>
          <w:lang w:val="en-US"/>
        </w:rPr>
      </w:pPr>
    </w:p>
    <w:p w14:paraId="7578B149" w14:textId="475E732E" w:rsidR="006170D6" w:rsidRPr="004F488D" w:rsidRDefault="006170D6" w:rsidP="006170D6">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t xml:space="preserve">Самостійна робота </w:t>
      </w:r>
      <w:r w:rsidR="004F488D">
        <w:rPr>
          <w:rFonts w:ascii="Times New Roman" w:eastAsia="Times New Roman" w:hAnsi="Times New Roman" w:cs="Times New Roman"/>
          <w:b/>
          <w:bCs/>
        </w:rPr>
        <w:t xml:space="preserve">до теми </w:t>
      </w:r>
      <w:r w:rsidR="005063C6">
        <w:rPr>
          <w:rFonts w:ascii="Times New Roman" w:eastAsia="Times New Roman" w:hAnsi="Times New Roman" w:cs="Times New Roman"/>
          <w:b/>
          <w:bCs/>
        </w:rPr>
        <w:t>11</w:t>
      </w:r>
    </w:p>
    <w:p w14:paraId="323637F4" w14:textId="6BF90D69" w:rsidR="006170D6" w:rsidRPr="00F645F7" w:rsidRDefault="006170D6" w:rsidP="006170D6">
      <w:pPr>
        <w:ind w:firstLine="851"/>
        <w:rPr>
          <w:rFonts w:ascii="Times New Roman" w:hAnsi="Times New Roman" w:cs="Times New Roman"/>
        </w:rPr>
      </w:pPr>
      <w:r w:rsidRPr="00F645F7">
        <w:rPr>
          <w:rFonts w:ascii="Times New Roman" w:eastAsia="Times New Roman" w:hAnsi="Times New Roman" w:cs="Times New Roman"/>
          <w:b/>
          <w:bCs/>
        </w:rPr>
        <w:t>Тема:</w:t>
      </w:r>
      <w:r w:rsidR="004F488D">
        <w:rPr>
          <w:rFonts w:ascii="Times New Roman" w:eastAsia="Times New Roman" w:hAnsi="Times New Roman" w:cs="Times New Roman"/>
          <w:b/>
          <w:bCs/>
        </w:rPr>
        <w:t xml:space="preserve"> </w:t>
      </w:r>
      <w:r w:rsidR="00A352B4" w:rsidRPr="00E72D51">
        <w:rPr>
          <w:rFonts w:ascii="Times New Roman" w:hAnsi="Times New Roman"/>
        </w:rPr>
        <w:t xml:space="preserve">Аналіз показників спірометрії, спірографії і </w:t>
      </w:r>
      <w:proofErr w:type="spellStart"/>
      <w:r w:rsidR="00A352B4" w:rsidRPr="00E72D51">
        <w:rPr>
          <w:rFonts w:ascii="Times New Roman" w:hAnsi="Times New Roman"/>
        </w:rPr>
        <w:t>пневмотахометрії</w:t>
      </w:r>
      <w:proofErr w:type="spellEnd"/>
      <w:r w:rsidRPr="00F645F7">
        <w:rPr>
          <w:rFonts w:ascii="Times New Roman" w:hAnsi="Times New Roman" w:cs="Times New Roman"/>
        </w:rPr>
        <w:t>.</w:t>
      </w:r>
    </w:p>
    <w:p w14:paraId="650D5DFC" w14:textId="77777777" w:rsidR="006170D6" w:rsidRDefault="006170D6" w:rsidP="006170D6">
      <w:pPr>
        <w:autoSpaceDE w:val="0"/>
        <w:autoSpaceDN w:val="0"/>
        <w:adjustRightInd w:val="0"/>
        <w:ind w:firstLine="851"/>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sidR="00A352B4">
        <w:rPr>
          <w:rFonts w:ascii="Times New Roman" w:eastAsia="Times New Roman" w:hAnsi="Times New Roman" w:cs="Times New Roman"/>
          <w:color w:val="auto"/>
          <w:lang w:eastAsia="ru-RU" w:bidi="ar-SA"/>
        </w:rPr>
        <w:t>дихання</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Pr>
          <w:rFonts w:ascii="Times New Roman" w:eastAsia="Times New Roman" w:hAnsi="Times New Roman" w:cs="Times New Roman"/>
          <w:color w:val="auto"/>
          <w:lang w:eastAsia="ru-RU" w:bidi="ar-SA"/>
        </w:rPr>
        <w:t xml:space="preserve">реєстрації </w:t>
      </w:r>
      <w:r w:rsidR="00A352B4">
        <w:rPr>
          <w:rFonts w:ascii="Times New Roman" w:eastAsia="Times New Roman" w:hAnsi="Times New Roman" w:cs="Times New Roman"/>
          <w:color w:val="auto"/>
          <w:lang w:eastAsia="ru-RU" w:bidi="ar-SA"/>
        </w:rPr>
        <w:t xml:space="preserve">функцій дихання </w:t>
      </w:r>
      <w:r w:rsidRPr="003F3037">
        <w:rPr>
          <w:rFonts w:ascii="Times New Roman" w:eastAsia="Times New Roman" w:hAnsi="Times New Roman" w:cs="Times New Roman"/>
          <w:color w:val="auto"/>
          <w:lang w:eastAsia="ru-RU" w:bidi="ar-SA"/>
        </w:rPr>
        <w:t>та вміти аналізувати отримані дані.</w:t>
      </w:r>
    </w:p>
    <w:p w14:paraId="4CDB7E4A" w14:textId="77777777" w:rsidR="006170D6" w:rsidRDefault="006170D6" w:rsidP="006170D6">
      <w:pPr>
        <w:autoSpaceDE w:val="0"/>
        <w:autoSpaceDN w:val="0"/>
        <w:adjustRightInd w:val="0"/>
        <w:ind w:firstLine="851"/>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1B88AC62" w14:textId="77777777" w:rsidR="006170D6" w:rsidRPr="00C41549" w:rsidRDefault="006170D6" w:rsidP="006170D6">
      <w:pPr>
        <w:autoSpaceDE w:val="0"/>
        <w:autoSpaceDN w:val="0"/>
        <w:adjustRightInd w:val="0"/>
        <w:rPr>
          <w:rFonts w:ascii="Times New Roman" w:eastAsia="Times New Roman" w:hAnsi="Times New Roman" w:cs="Times New Roman"/>
          <w:b/>
          <w:bCs/>
        </w:rPr>
      </w:pPr>
      <w:proofErr w:type="spellStart"/>
      <w:r>
        <w:rPr>
          <w:rFonts w:ascii="Times New Roman" w:eastAsia="Times New Roman" w:hAnsi="Times New Roman" w:cs="Times New Roman"/>
          <w:i/>
          <w:iCs/>
        </w:rPr>
        <w:t>М’яз</w:t>
      </w:r>
      <w:r w:rsidRPr="00AD6040">
        <w:rPr>
          <w:rFonts w:ascii="Times New Roman" w:eastAsia="Times New Roman" w:hAnsi="Times New Roman" w:cs="Times New Roman"/>
          <w:i/>
          <w:iCs/>
        </w:rPr>
        <w:t>и:</w:t>
      </w:r>
      <w:r w:rsidRPr="00C41549">
        <w:rPr>
          <w:rFonts w:ascii="Times New Roman" w:eastAsia="Times New Roman" w:hAnsi="Times New Roman" w:cs="Times New Roman"/>
        </w:rPr>
        <w:t>скелетні</w:t>
      </w:r>
      <w:proofErr w:type="spellEnd"/>
      <w:r w:rsidRPr="00C41549">
        <w:rPr>
          <w:rFonts w:ascii="Times New Roman" w:eastAsia="Times New Roman" w:hAnsi="Times New Roman" w:cs="Times New Roman"/>
        </w:rPr>
        <w:t xml:space="preserve"> м’язи, які прикріплені до кісток скелета, функція їх переміщувати </w:t>
      </w:r>
      <w:proofErr w:type="spellStart"/>
      <w:r w:rsidRPr="00C41549">
        <w:rPr>
          <w:rFonts w:ascii="Times New Roman" w:eastAsia="Times New Roman" w:hAnsi="Times New Roman" w:cs="Times New Roman"/>
        </w:rPr>
        <w:t>тіло;вісцеральні</w:t>
      </w:r>
      <w:proofErr w:type="spellEnd"/>
      <w:r w:rsidRPr="00C41549">
        <w:rPr>
          <w:rFonts w:ascii="Times New Roman" w:eastAsia="Times New Roman" w:hAnsi="Times New Roman" w:cs="Times New Roman"/>
        </w:rPr>
        <w:t xml:space="preserve"> м’язи внутрішніх органів</w:t>
      </w:r>
      <w:r>
        <w:rPr>
          <w:rFonts w:ascii="Times New Roman" w:eastAsia="Times New Roman" w:hAnsi="Times New Roman" w:cs="Times New Roman"/>
        </w:rPr>
        <w:t xml:space="preserve">; </w:t>
      </w:r>
      <w:r w:rsidRPr="00C41549">
        <w:rPr>
          <w:rFonts w:ascii="Times New Roman" w:eastAsia="Times New Roman" w:hAnsi="Times New Roman" w:cs="Times New Roman"/>
        </w:rPr>
        <w:t>поперечно-смугасті та гладенькі</w:t>
      </w:r>
      <w:r>
        <w:rPr>
          <w:rFonts w:ascii="Times New Roman" w:eastAsia="Times New Roman" w:hAnsi="Times New Roman" w:cs="Times New Roman"/>
        </w:rPr>
        <w:t xml:space="preserve">; </w:t>
      </w:r>
      <w:r w:rsidRPr="00C41549">
        <w:rPr>
          <w:rFonts w:ascii="Times New Roman" w:eastAsia="Times New Roman" w:hAnsi="Times New Roman" w:cs="Times New Roman"/>
        </w:rPr>
        <w:t xml:space="preserve">мимовільні </w:t>
      </w:r>
      <w:r>
        <w:rPr>
          <w:rFonts w:ascii="Times New Roman" w:eastAsia="Times New Roman" w:hAnsi="Times New Roman" w:cs="Times New Roman"/>
        </w:rPr>
        <w:t xml:space="preserve">і </w:t>
      </w:r>
      <w:r w:rsidRPr="00C41549">
        <w:rPr>
          <w:rFonts w:ascii="Times New Roman" w:eastAsia="Times New Roman" w:hAnsi="Times New Roman" w:cs="Times New Roman"/>
        </w:rPr>
        <w:t>немимовільн</w:t>
      </w:r>
      <w:r>
        <w:rPr>
          <w:rFonts w:ascii="Times New Roman" w:eastAsia="Times New Roman" w:hAnsi="Times New Roman" w:cs="Times New Roman"/>
        </w:rPr>
        <w:t>і</w:t>
      </w:r>
      <w:r w:rsidRPr="00C41549">
        <w:rPr>
          <w:rFonts w:ascii="Times New Roman" w:eastAsia="Times New Roman" w:hAnsi="Times New Roman" w:cs="Times New Roman"/>
        </w:rPr>
        <w:t>.</w:t>
      </w:r>
    </w:p>
    <w:p w14:paraId="6549FAB9" w14:textId="77777777" w:rsidR="006170D6" w:rsidRPr="00C41549" w:rsidRDefault="006170D6" w:rsidP="006170D6">
      <w:pPr>
        <w:tabs>
          <w:tab w:val="left" w:pos="330"/>
          <w:tab w:val="left" w:pos="952"/>
        </w:tabs>
        <w:jc w:val="both"/>
        <w:rPr>
          <w:rFonts w:ascii="Times New Roman" w:eastAsia="Times New Roman" w:hAnsi="Times New Roman" w:cs="Times New Roman"/>
          <w:bCs/>
          <w:i/>
          <w:iCs/>
        </w:rPr>
      </w:pPr>
      <w:r w:rsidRPr="00C41549">
        <w:rPr>
          <w:rFonts w:ascii="Times New Roman" w:eastAsia="Times New Roman" w:hAnsi="Times New Roman" w:cs="Times New Roman"/>
          <w:bCs/>
          <w:i/>
          <w:iCs/>
        </w:rPr>
        <w:t xml:space="preserve">Функції скелетних </w:t>
      </w:r>
      <w:proofErr w:type="spellStart"/>
      <w:r w:rsidRPr="00C41549">
        <w:rPr>
          <w:rFonts w:ascii="Times New Roman" w:eastAsia="Times New Roman" w:hAnsi="Times New Roman" w:cs="Times New Roman"/>
          <w:bCs/>
          <w:i/>
          <w:iCs/>
        </w:rPr>
        <w:t>м’язів:</w:t>
      </w:r>
      <w:r w:rsidRPr="00C41549">
        <w:rPr>
          <w:rFonts w:ascii="Times New Roman" w:eastAsia="Times New Roman" w:hAnsi="Times New Roman" w:cs="Times New Roman"/>
        </w:rPr>
        <w:t>переміщення</w:t>
      </w:r>
      <w:proofErr w:type="spellEnd"/>
      <w:r w:rsidRPr="00C41549">
        <w:rPr>
          <w:rFonts w:ascii="Times New Roman" w:eastAsia="Times New Roman" w:hAnsi="Times New Roman" w:cs="Times New Roman"/>
        </w:rPr>
        <w:t xml:space="preserve"> організму в </w:t>
      </w:r>
      <w:proofErr w:type="spellStart"/>
      <w:r w:rsidRPr="00C41549">
        <w:rPr>
          <w:rFonts w:ascii="Times New Roman" w:eastAsia="Times New Roman" w:hAnsi="Times New Roman" w:cs="Times New Roman"/>
        </w:rPr>
        <w:t>просторі;переміщення</w:t>
      </w:r>
      <w:proofErr w:type="spellEnd"/>
      <w:r w:rsidRPr="00C41549">
        <w:rPr>
          <w:rFonts w:ascii="Times New Roman" w:eastAsia="Times New Roman" w:hAnsi="Times New Roman" w:cs="Times New Roman"/>
        </w:rPr>
        <w:t xml:space="preserve"> частин тіла відносно одна </w:t>
      </w:r>
      <w:proofErr w:type="spellStart"/>
      <w:r w:rsidRPr="00C41549">
        <w:rPr>
          <w:rFonts w:ascii="Times New Roman" w:eastAsia="Times New Roman" w:hAnsi="Times New Roman" w:cs="Times New Roman"/>
        </w:rPr>
        <w:t>одної;підтримання</w:t>
      </w:r>
      <w:proofErr w:type="spellEnd"/>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rPr>
        <w:t>пози;сприяння</w:t>
      </w:r>
      <w:proofErr w:type="spellEnd"/>
      <w:r w:rsidRPr="00C41549">
        <w:rPr>
          <w:rFonts w:ascii="Times New Roman" w:eastAsia="Times New Roman" w:hAnsi="Times New Roman" w:cs="Times New Roman"/>
        </w:rPr>
        <w:t xml:space="preserve"> руху крові та лімфи.</w:t>
      </w:r>
    </w:p>
    <w:p w14:paraId="62248437" w14:textId="77777777" w:rsidR="006170D6" w:rsidRPr="00C41549" w:rsidRDefault="006170D6" w:rsidP="006170D6">
      <w:pPr>
        <w:tabs>
          <w:tab w:val="left" w:pos="330"/>
          <w:tab w:val="left" w:pos="952"/>
        </w:tabs>
        <w:jc w:val="both"/>
        <w:rPr>
          <w:rFonts w:ascii="Times New Roman" w:eastAsia="Times New Roman" w:hAnsi="Times New Roman" w:cs="Times New Roman"/>
          <w:lang w:val="ru-RU"/>
        </w:rPr>
      </w:pPr>
      <w:r w:rsidRPr="00C41549">
        <w:rPr>
          <w:rFonts w:ascii="Times New Roman" w:eastAsia="Times New Roman" w:hAnsi="Times New Roman" w:cs="Times New Roman"/>
          <w:bCs/>
          <w:i/>
          <w:iCs/>
        </w:rPr>
        <w:t>Фізіологічні властивості м’язів</w:t>
      </w:r>
      <w:r w:rsidRPr="00C41549">
        <w:rPr>
          <w:rFonts w:ascii="Times New Roman" w:eastAsia="Times New Roman" w:hAnsi="Times New Roman" w:cs="Times New Roman"/>
          <w:b/>
        </w:rPr>
        <w:t xml:space="preserve">: </w:t>
      </w:r>
      <w:r w:rsidRPr="00C41549">
        <w:rPr>
          <w:rFonts w:ascii="Times New Roman" w:eastAsia="Times New Roman" w:hAnsi="Times New Roman" w:cs="Times New Roman"/>
        </w:rPr>
        <w:t xml:space="preserve">збудливість, провідність, </w:t>
      </w:r>
      <w:proofErr w:type="spellStart"/>
      <w:r w:rsidRPr="00C41549">
        <w:rPr>
          <w:rFonts w:ascii="Times New Roman" w:eastAsia="Times New Roman" w:hAnsi="Times New Roman" w:cs="Times New Roman"/>
        </w:rPr>
        <w:t>скорочуваність</w:t>
      </w:r>
      <w:proofErr w:type="spellEnd"/>
      <w:r w:rsidRPr="00C41549">
        <w:rPr>
          <w:rFonts w:ascii="Times New Roman" w:eastAsia="Times New Roman" w:hAnsi="Times New Roman" w:cs="Times New Roman"/>
        </w:rPr>
        <w:t>, еластичність (скелетних) і пластичність (гладеньких).</w:t>
      </w:r>
    </w:p>
    <w:p w14:paraId="2DF1193C" w14:textId="77777777" w:rsidR="006170D6" w:rsidRPr="000D7B98" w:rsidRDefault="006170D6" w:rsidP="006170D6">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i/>
        </w:rPr>
        <w:t xml:space="preserve">М’язове скорочення: </w:t>
      </w:r>
      <w:r w:rsidRPr="00C41549">
        <w:rPr>
          <w:rFonts w:ascii="Times New Roman" w:eastAsia="Times New Roman" w:hAnsi="Times New Roman" w:cs="Times New Roman"/>
          <w:iCs/>
        </w:rPr>
        <w:t xml:space="preserve">ізотонічне, </w:t>
      </w:r>
      <w:proofErr w:type="spellStart"/>
      <w:r w:rsidRPr="00C41549">
        <w:rPr>
          <w:rFonts w:ascii="Times New Roman" w:eastAsia="Times New Roman" w:hAnsi="Times New Roman" w:cs="Times New Roman"/>
          <w:iCs/>
        </w:rPr>
        <w:t>ізометричне,</w:t>
      </w:r>
      <w:r w:rsidRPr="00C41549">
        <w:rPr>
          <w:rFonts w:ascii="Times New Roman" w:eastAsia="Times New Roman" w:hAnsi="Times New Roman" w:cs="Times New Roman"/>
        </w:rPr>
        <w:t>поодиноке</w:t>
      </w:r>
      <w:proofErr w:type="spellEnd"/>
      <w:r w:rsidRPr="00C41549">
        <w:rPr>
          <w:rFonts w:ascii="Times New Roman" w:eastAsia="Times New Roman" w:hAnsi="Times New Roman" w:cs="Times New Roman"/>
        </w:rPr>
        <w:t>, тетанічне, тонічне і контрактура</w:t>
      </w:r>
      <w:r>
        <w:rPr>
          <w:rFonts w:ascii="Times New Roman" w:eastAsia="Times New Roman" w:hAnsi="Times New Roman" w:cs="Times New Roman"/>
        </w:rPr>
        <w:t>.</w:t>
      </w:r>
    </w:p>
    <w:p w14:paraId="1561D1D1" w14:textId="77777777" w:rsidR="006170D6" w:rsidRPr="00224720" w:rsidRDefault="006170D6" w:rsidP="006170D6">
      <w:pPr>
        <w:autoSpaceDE w:val="0"/>
        <w:autoSpaceDN w:val="0"/>
        <w:adjustRightInd w:val="0"/>
        <w:ind w:firstLine="851"/>
        <w:rPr>
          <w:rFonts w:ascii="Times New Roman" w:eastAsia="Times New Roman" w:hAnsi="Times New Roman" w:cs="Times New Roman"/>
          <w:color w:val="auto"/>
          <w:lang w:eastAsia="ru-RU" w:bidi="ar-SA"/>
        </w:rPr>
      </w:pPr>
    </w:p>
    <w:p w14:paraId="64BAE92F" w14:textId="77777777" w:rsidR="006170D6" w:rsidRPr="00B61E8C" w:rsidRDefault="006170D6" w:rsidP="006170D6">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53970A31" w14:textId="0B3F3966" w:rsidR="006170D6" w:rsidRPr="0034006A" w:rsidRDefault="0034006A" w:rsidP="0034006A">
      <w:pPr>
        <w:tabs>
          <w:tab w:val="left" w:pos="330"/>
          <w:tab w:val="left" w:pos="952"/>
        </w:tabs>
        <w:jc w:val="both"/>
        <w:rPr>
          <w:rFonts w:ascii="Times New Roman" w:eastAsia="Times New Roman" w:hAnsi="Times New Roman" w:cs="Times New Roman"/>
          <w:b/>
          <w:bCs/>
        </w:rPr>
      </w:pPr>
      <w:r>
        <w:rPr>
          <w:rFonts w:ascii="Times New Roman" w:eastAsia="Times New Roman" w:hAnsi="Times New Roman" w:cs="Times New Roman"/>
          <w:b/>
          <w:bCs/>
        </w:rPr>
        <w:t>1.</w:t>
      </w:r>
      <w:r w:rsidR="006170D6" w:rsidRPr="002F6A9E">
        <w:rPr>
          <w:rFonts w:ascii="Times New Roman" w:eastAsia="Times New Roman" w:hAnsi="Times New Roman" w:cs="Times New Roman"/>
          <w:b/>
          <w:bCs/>
        </w:rPr>
        <w:t>Теоретичн</w:t>
      </w:r>
      <w:r w:rsidR="006170D6">
        <w:rPr>
          <w:rFonts w:ascii="Times New Roman" w:eastAsia="Times New Roman" w:hAnsi="Times New Roman" w:cs="Times New Roman"/>
          <w:b/>
          <w:bCs/>
        </w:rPr>
        <w:t>і</w:t>
      </w:r>
      <w:r w:rsidR="006170D6" w:rsidRPr="002F6A9E">
        <w:rPr>
          <w:rFonts w:ascii="Times New Roman" w:eastAsia="Times New Roman" w:hAnsi="Times New Roman" w:cs="Times New Roman"/>
          <w:b/>
          <w:bCs/>
        </w:rPr>
        <w:t xml:space="preserve"> питання</w:t>
      </w:r>
      <w:r>
        <w:rPr>
          <w:rFonts w:ascii="Times New Roman" w:eastAsia="Times New Roman" w:hAnsi="Times New Roman" w:cs="Times New Roman"/>
          <w:b/>
          <w:bCs/>
        </w:rPr>
        <w:t xml:space="preserve"> </w:t>
      </w:r>
      <w:r w:rsidRPr="0034006A">
        <w:rPr>
          <w:rFonts w:ascii="Times New Roman" w:eastAsia="Times New Roman" w:hAnsi="Times New Roman" w:cs="Times New Roman"/>
        </w:rPr>
        <w:t>(</w:t>
      </w:r>
      <w:r>
        <w:rPr>
          <w:rFonts w:ascii="Times New Roman" w:eastAsia="Times New Roman" w:hAnsi="Times New Roman" w:cs="Times New Roman"/>
          <w:i/>
          <w:iCs/>
        </w:rPr>
        <w:t>т</w:t>
      </w:r>
      <w:r w:rsidR="006170D6" w:rsidRPr="0034006A">
        <w:rPr>
          <w:rFonts w:ascii="Times New Roman" w:eastAsia="Times New Roman" w:hAnsi="Times New Roman" w:cs="Times New Roman"/>
          <w:i/>
          <w:iCs/>
        </w:rPr>
        <w:t>ези змісту теми</w:t>
      </w:r>
      <w:r>
        <w:rPr>
          <w:rFonts w:ascii="Times New Roman" w:eastAsia="Times New Roman" w:hAnsi="Times New Roman" w:cs="Times New Roman"/>
          <w:i/>
          <w:iCs/>
        </w:rPr>
        <w:t>):</w:t>
      </w:r>
    </w:p>
    <w:p w14:paraId="646EE6D2" w14:textId="77777777" w:rsidR="00A352B4" w:rsidRPr="00A352B4" w:rsidRDefault="006170D6" w:rsidP="00A352B4">
      <w:pPr>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rPr>
        <w:tab/>
      </w:r>
      <w:r w:rsidR="00A352B4" w:rsidRPr="00A352B4">
        <w:rPr>
          <w:rFonts w:ascii="Times New Roman" w:eastAsia="Times New Roman" w:hAnsi="Times New Roman" w:cs="Times New Roman"/>
          <w:color w:val="auto"/>
          <w:lang w:eastAsia="ru-RU" w:bidi="ar-SA"/>
        </w:rPr>
        <w:t>Диханням називається сукупність фізіологічних процесів, що забезпечують надходження кисню в організм, використання його тканинами для окислювально-відновних реакцій і виведення з організму вуглекислого газу. Дихальна функція здійснюється за допомогою зовнішнього (легеневого) дихання, переносу О2 до тканин і СО2 від них, а також газообміну між тканинами і кров'ю.</w:t>
      </w:r>
    </w:p>
    <w:p w14:paraId="0D99EB25"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У людини зовнішнє дихання забезпечується трахеєю, бронхами, бронхіолами і альвеолами.</w:t>
      </w:r>
    </w:p>
    <w:p w14:paraId="64DEB0A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Газообмін між легкими і навколишнім середовищем здійснюється за рахунок вдиху і видиху. Цей процес носить активний характер і обумовлений скороченням зовнішніх міжреберних м'язів і опусканням (скороченням) діафрагми.</w:t>
      </w:r>
    </w:p>
    <w:p w14:paraId="4E2BB1B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У загальній ємності легень прийнято виділяти чотири складових її компоненти: дихальний обсяг, резервний обсяг вдиху і видиху і залишковий обсяг.</w:t>
      </w:r>
    </w:p>
    <w:p w14:paraId="7D4D720C"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Функціональний стан легенів залежить від віку, статі, фізичного розвитку і деяких інших факторів. Для оцінки функції зовнішнього дихання в даної особи слід порівнювати виміряні у неї легеневі об’єми з належними величинами. Належні величини розраховують за формулою або визначають за номограмами. Відхилення на ±15 % розцінюють як неістотні.</w:t>
      </w:r>
    </w:p>
    <w:p w14:paraId="1F1D3BE2"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Для вимірювання показників зовнішнього дихання </w:t>
      </w:r>
      <w:r w:rsidRPr="00A352B4">
        <w:rPr>
          <w:rFonts w:ascii="Times New Roman" w:eastAsia="Times New Roman" w:hAnsi="Times New Roman" w:cs="Times New Roman"/>
          <w:b/>
          <w:noProof/>
          <w:color w:val="auto"/>
          <w:lang w:eastAsia="ru-RU" w:bidi="ar-SA"/>
        </w:rPr>
        <w:t>методом спірометрії</w:t>
      </w:r>
      <w:r w:rsidRPr="00A352B4">
        <w:rPr>
          <w:rFonts w:ascii="Times New Roman" w:eastAsia="Times New Roman" w:hAnsi="Times New Roman" w:cs="Times New Roman"/>
          <w:noProof/>
          <w:color w:val="auto"/>
          <w:lang w:eastAsia="ru-RU" w:bidi="ar-SA"/>
        </w:rPr>
        <w:t xml:space="preserve"> мундштук спірометра протирають бавовною, змоченою спиртом. Ви</w:t>
      </w:r>
      <w:r w:rsidRPr="00A352B4">
        <w:rPr>
          <w:rFonts w:ascii="Times New Roman" w:eastAsia="Times New Roman" w:hAnsi="Times New Roman" w:cs="Times New Roman"/>
          <w:noProof/>
          <w:color w:val="auto"/>
          <w:lang w:eastAsia="ru-RU" w:bidi="ar-SA"/>
        </w:rPr>
        <w:softHyphen/>
        <w:t>пробовуваний після максимального вдиху робить максимально глибокий видих у спірометр. За шкалою спірометра визначають ЖЄЛ. Точ</w:t>
      </w:r>
      <w:r w:rsidRPr="00A352B4">
        <w:rPr>
          <w:rFonts w:ascii="Times New Roman" w:eastAsia="Times New Roman" w:hAnsi="Times New Roman" w:cs="Times New Roman"/>
          <w:noProof/>
          <w:color w:val="auto"/>
          <w:lang w:eastAsia="ru-RU" w:bidi="ar-SA"/>
        </w:rPr>
        <w:softHyphen/>
        <w:t xml:space="preserve">ність результатів підвищується, якщо вимірювання ЖЄЛ повторюють кілька разів і обчислюють середню величину. За умов неодноразових вимірів необхідно кожного разу встановлювати шкалу спірометра у вихідне положення. Для цього </w:t>
      </w:r>
      <w:r w:rsidRPr="00A352B4">
        <w:rPr>
          <w:rFonts w:ascii="Times New Roman" w:eastAsia="Times New Roman" w:hAnsi="Times New Roman" w:cs="Times New Roman"/>
          <w:noProof/>
          <w:color w:val="auto"/>
          <w:lang w:eastAsia="ru-RU" w:bidi="ar-SA"/>
        </w:rPr>
        <w:lastRenderedPageBreak/>
        <w:t>у водяного спірометра з внутрішнього циліндра витягують пробку, і циліндр опускається, а в сухоповітряного (сухого) спірометра повертають вимірювальну шкалу і нульове ділення поєднують зі стрілкою. Визначають ЖЄЛ у положенні випробовуваного стоячи або лежачи, а також після фізичного навантаження. Відзначають різницю між результатами вимірів.</w:t>
      </w:r>
    </w:p>
    <w:p w14:paraId="3F8F1AF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Для вимірювання легеневих об’ємів, складових ЖЄЛ доцільно з’єднати спірометр через кран з клапанним пристроєм і загубником. Випробовуваний, у якого ніс затиснутий носовим затискачем, дихає крізь загубник і клапанний пристрій. Спочатку кран встановлюють так, щоб вдихуване повітря надходило в спірометр. Підраховують кількість дихальних рухів. Розділивши показання спірометра на кількість видихів, зроблених у спірометр, визначають дихальний об’єм повітря.</w:t>
      </w:r>
    </w:p>
    <w:p w14:paraId="7009D1EA"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Для визначення резервного об’єму видиху випробовуваного просять зробити після чергового спокійного видиху максимальний видих у спірометр. За шкалою спірометра визначають резервний об’єм видиху. Повторюють виміри кілька разів, обчислюючи середню величину.</w:t>
      </w:r>
    </w:p>
    <w:p w14:paraId="43C6DE97"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Резервний об’єм вдиху можна визначити двома способами: обчислити або виміряти спірометром. Для його обчислення необхідно від величини ЖЄЛ відняти суму дихального і резервного об’ємів повітря. Під час виміру резервного об’єму вдиху спірометром у нього набирають певний об’єм повітря і випробовуваний після спокійного вдиху робить максимальний вдих із спірометра. Різниця між первинним об’ємом повітря у спірометрі й об’ємом, що залишився там після глибокого вдиху, відповідає резервному об’єму вдиху.</w:t>
      </w:r>
    </w:p>
    <w:p w14:paraId="3F5625F1"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Залишковий об’єм повітря можна виміряти лише непрямими методами. Принцип таких методів полягає в тому, що в легені або вводять чужорідний газ типу гелію (метод розведення), або вимивають азот, що міститься в альвеолярному повітрі, змушуючи випробовуваного дихати чистим киснем (метод вимивання). В обох випадках шуканий об’єм обчислюють, виходячи з кінцевої концентрації газу. Останнім часом набуло значного поширення вимірювання залишкового об’</w:t>
      </w:r>
      <w:r w:rsidRPr="00A352B4">
        <w:rPr>
          <w:rFonts w:ascii="Times New Roman" w:eastAsia="Times New Roman" w:hAnsi="Times New Roman" w:cs="Times New Roman"/>
          <w:noProof/>
          <w:color w:val="auto"/>
          <w:lang w:eastAsia="ru-RU" w:bidi="ar-SA"/>
        </w:rPr>
        <w:softHyphen/>
        <w:t>єму повітря за допомогою інтегрального плетизмографа. Вважається, що за нормою залишковий об’єм становить 25–30 % від величини ЖЄЛ.</w:t>
      </w:r>
    </w:p>
    <w:p w14:paraId="66FA554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Методика дослідження показників зовнішнього дихання за допомогою </w:t>
      </w:r>
      <w:r w:rsidRPr="00A352B4">
        <w:rPr>
          <w:rFonts w:ascii="Times New Roman" w:eastAsia="Times New Roman" w:hAnsi="Times New Roman" w:cs="Times New Roman"/>
          <w:b/>
          <w:noProof/>
          <w:color w:val="auto"/>
          <w:lang w:eastAsia="ru-RU" w:bidi="ar-SA"/>
        </w:rPr>
        <w:t>спірографії</w:t>
      </w:r>
      <w:r w:rsidRPr="00A352B4">
        <w:rPr>
          <w:rFonts w:ascii="Times New Roman" w:eastAsia="Times New Roman" w:hAnsi="Times New Roman" w:cs="Times New Roman"/>
          <w:noProof/>
          <w:color w:val="auto"/>
          <w:lang w:eastAsia="ru-RU" w:bidi="ar-SA"/>
        </w:rPr>
        <w:t>:</w:t>
      </w:r>
    </w:p>
    <w:p w14:paraId="2CA696FB"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Спірографія — метод графічної реєстрації показників функції зовнішнього дихання за допомогою спірографа. Спірограф — прилад замкнутої газообмінної системи. Основні елементи спірографа —  один або частіше два водяні спірометри, які разом із кранами, трубопроводами, вентиляторами, поглиначами вологи та вуглекислого газу, газоаналізатором і записуючим кімо</w:t>
      </w:r>
      <w:r w:rsidRPr="00A352B4">
        <w:rPr>
          <w:rFonts w:ascii="Times New Roman" w:eastAsia="Times New Roman" w:hAnsi="Times New Roman" w:cs="Times New Roman"/>
          <w:noProof/>
          <w:color w:val="auto"/>
          <w:lang w:eastAsia="ru-RU" w:bidi="ar-SA"/>
        </w:rPr>
        <w:softHyphen/>
        <w:t>графом утворюють замкнуту повітряну систему.</w:t>
      </w:r>
    </w:p>
    <w:p w14:paraId="0DFADD4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Легеневі об’єми і ємності залежать від віку, статі, розмірів тіла, положення його у просторі та ступеня тренованості. У жінок ЖЄЛ у середньому на 25 % менша, ніж у чоловіків. У молодих людей ЖЄЛ можна обчислити, виходячи з такого емпіричного рівняння:  ЖЄЛ (л) = 2,5 · зріст (м).</w:t>
      </w:r>
    </w:p>
    <w:p w14:paraId="6C0781D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Перед дослідженням апарат необхідно включити в мережу і перевірити систему протягом 3–4 хв. Перші 2 хв випробовуваний дихає атмосферним повітрям, потім за допомогою загубника за умов вимкненого носового дихання (затискач для носа) він повністю переходить на дихання в спірограф у фазі «кінець видиху — початок вдиху». На рухомій стрічці реєструються усі дихальні коливання. Крива, записана за допомогою спірографа, називається спірограмою. Залежно від типу спірографа масштаб його шкали може бути 1 : 20 або 1 : 40 (1 мм шкали по вертикалі відповідає 20 або 40 мл). За допомогою спірограми визначають такі показники:</w:t>
      </w:r>
    </w:p>
    <w:p w14:paraId="770D3D3E"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1. Частота дихання (ЧД) — кількість дихань за 1 хв. Для визначення цього показника реєструють дихальні рухи у спокійному стані протягом 3–5 хв. Підраховують кількість зубців на спірограмі, яку відповідно ділять на 3 (5).</w:t>
      </w:r>
    </w:p>
    <w:p w14:paraId="51F36471"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2. Дихальний об’єм (ДО) — кількість повітря, яку людина вдихає і видихає під час спокійного дихання. Для визначення цього показника за записом спірограми обчислюють середню висоту (амплітуду) дихальних рухів, множать її на від</w:t>
      </w:r>
      <w:r w:rsidRPr="00A352B4">
        <w:rPr>
          <w:rFonts w:ascii="Times New Roman" w:eastAsia="Times New Roman" w:hAnsi="Times New Roman" w:cs="Times New Roman"/>
          <w:noProof/>
          <w:color w:val="auto"/>
          <w:lang w:eastAsia="ru-RU" w:bidi="ar-SA"/>
        </w:rPr>
        <w:softHyphen/>
        <w:t xml:space="preserve">стань просування дзвону в </w:t>
      </w:r>
      <w:r w:rsidRPr="00A352B4">
        <w:rPr>
          <w:rFonts w:ascii="Times New Roman" w:eastAsia="Times New Roman" w:hAnsi="Times New Roman" w:cs="Times New Roman"/>
          <w:noProof/>
          <w:color w:val="auto"/>
          <w:lang w:eastAsia="ru-RU" w:bidi="ar-SA"/>
        </w:rPr>
        <w:lastRenderedPageBreak/>
        <w:t>приладі відповідно до масштабу шкали приладу. Наприклад, якщо середня амплітуда дихального циклу становить 21 мм, а масштаб шкали 1 : 20, то ДО = 21 · 20 = 420 мл. Фізіологічна норма показника коливається від 350 до 650 мл.</w:t>
      </w:r>
    </w:p>
    <w:p w14:paraId="016112B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3. Хвилинний об’єм дихання (ХОД) — кіль</w:t>
      </w:r>
      <w:r w:rsidRPr="00A352B4">
        <w:rPr>
          <w:rFonts w:ascii="Times New Roman" w:eastAsia="Times New Roman" w:hAnsi="Times New Roman" w:cs="Times New Roman"/>
          <w:noProof/>
          <w:color w:val="auto"/>
          <w:lang w:eastAsia="ru-RU" w:bidi="ar-SA"/>
        </w:rPr>
        <w:softHyphen/>
        <w:t>кість повітря, що вдихається або видихається за 1 хв. Цей показник характеризує інтенсивність дихання і процес вентиляції за умов спокою. Обчислюють ХОД шляхом множення дихального об’єму на частоту дихання: ХОД = ДО · ЧД.</w:t>
      </w:r>
    </w:p>
    <w:p w14:paraId="04173A1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У нормі величина ХОД коливається від 5 до 10 л. Збільшення ХОД свідчить про підвищену роботу органів дихання в результаті розвитку дихальної недостатності, зниження вказує на пригнічення компенсаторних механізмів.</w:t>
      </w:r>
    </w:p>
    <w:p w14:paraId="0A1C4EC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4. Життєва ємність легенів (ЖЄЛ) — максимальна кіль</w:t>
      </w:r>
      <w:r w:rsidRPr="00A352B4">
        <w:rPr>
          <w:rFonts w:ascii="Times New Roman" w:eastAsia="Times New Roman" w:hAnsi="Times New Roman" w:cs="Times New Roman"/>
          <w:noProof/>
          <w:color w:val="auto"/>
          <w:lang w:eastAsia="ru-RU" w:bidi="ar-SA"/>
        </w:rPr>
        <w:softHyphen/>
        <w:t xml:space="preserve">кість повітря, яку можна видихнути після максимального вдиху. Дослідження проводять тричі, враховуючи кращий показник. Нормальна величина ЖЄЛ коливається від 2500 до 5000 мл. На спірограмі визначають відстань від вершини інспіраторного до вершини експіраторного коліна і відповідно до масштабу шкали спірографа роблять перерахунок у мілілітри. Наприклад, якщо відстань на шкалі дорівнює 150 мм, то при масштабі спірографа 1 : 20 величина ЖЄЛ становитиме 150 · 20 = 3000 мл. </w:t>
      </w:r>
    </w:p>
    <w:p w14:paraId="7B065BF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Життєва ємність легень включає три об’єми: ДО, резервний об’єм вдиху (РО</w:t>
      </w:r>
      <w:r w:rsidRPr="00A352B4">
        <w:rPr>
          <w:rFonts w:ascii="Times New Roman" w:eastAsia="Times New Roman" w:hAnsi="Times New Roman" w:cs="Times New Roman"/>
          <w:noProof/>
          <w:color w:val="auto"/>
          <w:position w:val="-5"/>
          <w:lang w:eastAsia="ru-RU" w:bidi="ar-SA"/>
        </w:rPr>
        <w:t>вд</w:t>
      </w:r>
      <w:r w:rsidRPr="00A352B4">
        <w:rPr>
          <w:rFonts w:ascii="Times New Roman" w:eastAsia="Times New Roman" w:hAnsi="Times New Roman" w:cs="Times New Roman"/>
          <w:noProof/>
          <w:color w:val="auto"/>
          <w:lang w:eastAsia="ru-RU" w:bidi="ar-SA"/>
        </w:rPr>
        <w:t>) і резервний об’єм видиху (РО</w:t>
      </w:r>
      <w:r w:rsidRPr="00A352B4">
        <w:rPr>
          <w:rFonts w:ascii="Times New Roman" w:eastAsia="Times New Roman" w:hAnsi="Times New Roman" w:cs="Times New Roman"/>
          <w:noProof/>
          <w:color w:val="auto"/>
          <w:position w:val="-5"/>
          <w:lang w:eastAsia="ru-RU" w:bidi="ar-SA"/>
        </w:rPr>
        <w:t>вид</w:t>
      </w:r>
      <w:r w:rsidRPr="00A352B4">
        <w:rPr>
          <w:rFonts w:ascii="Times New Roman" w:eastAsia="Times New Roman" w:hAnsi="Times New Roman" w:cs="Times New Roman"/>
          <w:noProof/>
          <w:color w:val="auto"/>
          <w:lang w:eastAsia="ru-RU" w:bidi="ar-SA"/>
        </w:rPr>
        <w:t>). У клінічній практиці збіль</w:t>
      </w:r>
      <w:r w:rsidRPr="00A352B4">
        <w:rPr>
          <w:rFonts w:ascii="Times New Roman" w:eastAsia="Times New Roman" w:hAnsi="Times New Roman" w:cs="Times New Roman"/>
          <w:noProof/>
          <w:color w:val="auto"/>
          <w:lang w:eastAsia="ru-RU" w:bidi="ar-SA"/>
        </w:rPr>
        <w:softHyphen/>
        <w:t>шення ЖЄЛ спостерігається рідко. Її зниження свідчить про зменшення дихальної поверхні легенів, а також про рестриктивне порушення вентиляції (до рестриктивного типу вентиляції належать усі патологічні стани, при яких знижуються дихальні екскурсії легенів).</w:t>
      </w:r>
    </w:p>
    <w:p w14:paraId="3E0344D1"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5. Резервний об’єм вдиху (РО</w:t>
      </w:r>
      <w:r w:rsidRPr="00A352B4">
        <w:rPr>
          <w:rFonts w:ascii="Times New Roman" w:eastAsia="Times New Roman" w:hAnsi="Times New Roman" w:cs="Times New Roman"/>
          <w:noProof/>
          <w:color w:val="auto"/>
          <w:position w:val="-5"/>
          <w:lang w:eastAsia="ru-RU" w:bidi="ar-SA"/>
        </w:rPr>
        <w:t>вд</w:t>
      </w:r>
      <w:r w:rsidRPr="00A352B4">
        <w:rPr>
          <w:rFonts w:ascii="Times New Roman" w:eastAsia="Times New Roman" w:hAnsi="Times New Roman" w:cs="Times New Roman"/>
          <w:noProof/>
          <w:color w:val="auto"/>
          <w:lang w:eastAsia="ru-RU" w:bidi="ar-SA"/>
        </w:rPr>
        <w:t>) — об’єм повітря, яке можна вдихнути додатково після звичайного вдиху. Випробовуваному після спокійного видиху пропонують зробити глибокий вдих, потім за спірограмою вимірюють відстань від вершини спокійного вдиху до вершини додаткового глибокого вдиху. Якщо ця відстань становить 70 мм, а масштаб шкали спірографа 1 : 20, то РО</w:t>
      </w:r>
      <w:r w:rsidRPr="00A352B4">
        <w:rPr>
          <w:rFonts w:ascii="Times New Roman" w:eastAsia="Times New Roman" w:hAnsi="Times New Roman" w:cs="Times New Roman"/>
          <w:noProof/>
          <w:color w:val="auto"/>
          <w:position w:val="-5"/>
          <w:lang w:eastAsia="ru-RU" w:bidi="ar-SA"/>
        </w:rPr>
        <w:t>вд</w:t>
      </w:r>
      <w:r w:rsidRPr="00A352B4">
        <w:rPr>
          <w:rFonts w:ascii="Times New Roman" w:eastAsia="Times New Roman" w:hAnsi="Times New Roman" w:cs="Times New Roman"/>
          <w:noProof/>
          <w:color w:val="auto"/>
          <w:lang w:eastAsia="ru-RU" w:bidi="ar-SA"/>
        </w:rPr>
        <w:t xml:space="preserve"> = 70 · 20 = 1400 мл. У нормі цей показник коливається від 1300 до 2000 мл.</w:t>
      </w:r>
    </w:p>
    <w:p w14:paraId="1E73DE6B"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6. Резервний об’єм видиху (РО</w:t>
      </w:r>
      <w:r w:rsidRPr="00A352B4">
        <w:rPr>
          <w:rFonts w:ascii="Times New Roman" w:eastAsia="Times New Roman" w:hAnsi="Times New Roman" w:cs="Times New Roman"/>
          <w:noProof/>
          <w:color w:val="auto"/>
          <w:position w:val="-5"/>
          <w:lang w:eastAsia="ru-RU" w:bidi="ar-SA"/>
        </w:rPr>
        <w:t>вид</w:t>
      </w:r>
      <w:r w:rsidRPr="00A352B4">
        <w:rPr>
          <w:rFonts w:ascii="Times New Roman" w:eastAsia="Times New Roman" w:hAnsi="Times New Roman" w:cs="Times New Roman"/>
          <w:noProof/>
          <w:color w:val="auto"/>
          <w:lang w:eastAsia="ru-RU" w:bidi="ar-SA"/>
        </w:rPr>
        <w:t>) — об’єм повітря, яке можна додатково видихнути після звичайного видиху. Його величину обчислюють за спіро</w:t>
      </w:r>
      <w:r w:rsidRPr="00A352B4">
        <w:rPr>
          <w:rFonts w:ascii="Times New Roman" w:eastAsia="Times New Roman" w:hAnsi="Times New Roman" w:cs="Times New Roman"/>
          <w:noProof/>
          <w:color w:val="auto"/>
          <w:lang w:eastAsia="ru-RU" w:bidi="ar-SA"/>
        </w:rPr>
        <w:softHyphen/>
        <w:t>графічною кривою від нижнього краю видиху до його нижньої точки. Нормальна величина РО</w:t>
      </w:r>
      <w:r w:rsidRPr="00A352B4">
        <w:rPr>
          <w:rFonts w:ascii="Times New Roman" w:eastAsia="Times New Roman" w:hAnsi="Times New Roman" w:cs="Times New Roman"/>
          <w:noProof/>
          <w:color w:val="auto"/>
          <w:position w:val="-5"/>
          <w:lang w:eastAsia="ru-RU" w:bidi="ar-SA"/>
        </w:rPr>
        <w:t>вид</w:t>
      </w:r>
      <w:r w:rsidRPr="00A352B4">
        <w:rPr>
          <w:rFonts w:ascii="Times New Roman" w:eastAsia="Times New Roman" w:hAnsi="Times New Roman" w:cs="Times New Roman"/>
          <w:noProof/>
          <w:color w:val="auto"/>
          <w:lang w:eastAsia="ru-RU" w:bidi="ar-SA"/>
        </w:rPr>
        <w:t xml:space="preserve"> коливається в межах від 1500 до 2000 мл.</w:t>
      </w:r>
    </w:p>
    <w:p w14:paraId="5E28763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7. Об’єм форсованого видиху за першу секунду (ОФВ</w:t>
      </w:r>
      <w:r w:rsidRPr="00A352B4">
        <w:rPr>
          <w:rFonts w:ascii="Times New Roman" w:eastAsia="Times New Roman" w:hAnsi="Times New Roman" w:cs="Times New Roman"/>
          <w:noProof/>
          <w:color w:val="auto"/>
          <w:position w:val="-5"/>
          <w:lang w:eastAsia="ru-RU" w:bidi="ar-SA"/>
        </w:rPr>
        <w:t>1</w:t>
      </w:r>
      <w:r w:rsidRPr="00A352B4">
        <w:rPr>
          <w:rFonts w:ascii="Times New Roman" w:eastAsia="Times New Roman" w:hAnsi="Times New Roman" w:cs="Times New Roman"/>
          <w:noProof/>
          <w:color w:val="auto"/>
          <w:lang w:eastAsia="ru-RU" w:bidi="ar-SA"/>
        </w:rPr>
        <w:t>).</w:t>
      </w:r>
    </w:p>
    <w:p w14:paraId="514B7FBB"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8. Тривалість нормального вдиху і видиху визначають під час швидкості руху паперу </w:t>
      </w:r>
      <w:r w:rsidRPr="00A352B4">
        <w:rPr>
          <w:rFonts w:ascii="Times New Roman" w:eastAsia="Times New Roman" w:hAnsi="Times New Roman" w:cs="Times New Roman"/>
          <w:noProof/>
          <w:color w:val="auto"/>
          <w:lang w:eastAsia="ru-RU" w:bidi="ar-SA"/>
        </w:rPr>
        <w:br/>
        <w:t>600 мм/хв. Випробовуваний робить спокійні дихальні рухи. На спірограмі визначають у мілі</w:t>
      </w:r>
      <w:r w:rsidRPr="00A352B4">
        <w:rPr>
          <w:rFonts w:ascii="Times New Roman" w:eastAsia="Times New Roman" w:hAnsi="Times New Roman" w:cs="Times New Roman"/>
          <w:noProof/>
          <w:color w:val="auto"/>
          <w:lang w:eastAsia="ru-RU" w:bidi="ar-SA"/>
        </w:rPr>
        <w:softHyphen/>
        <w:t>метрах тривалість обох фаз дихання й обчислюють відношення тривалості фази вдиху до фази видиху. У нормі співвідношення дорівнює 1 : 1,3 і збільшується за наявності у хворих обструктивних процесів.</w:t>
      </w:r>
    </w:p>
    <w:p w14:paraId="587016C7"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9. Максимальна вентиляція легенів (МВЛ) — об’єм повітря, що проходить крізь легені через певний проміжок часу під час дихання з максимально можливою частотою і глибиною. Діагностична цінність цього показника полягає в тому, що він відображає резерви дихальної функції, а зниження цих резервів служить ознакою патологічного стану. Для визначення максимальної вентиляції легенів здійснюють спірометричний вимір у випробовуваного, який проводить форсовану гіпервентиляцію з частотою дихальних рухів близько 40–60 за 1 хв. Тривалість дослі</w:t>
      </w:r>
      <w:r w:rsidRPr="00A352B4">
        <w:rPr>
          <w:rFonts w:ascii="Times New Roman" w:eastAsia="Times New Roman" w:hAnsi="Times New Roman" w:cs="Times New Roman"/>
          <w:noProof/>
          <w:color w:val="auto"/>
          <w:lang w:eastAsia="ru-RU" w:bidi="ar-SA"/>
        </w:rPr>
        <w:softHyphen/>
        <w:t>дження повинна складати приблизно 10 с, інакше можуть розвиватися гіпервентиляційні ускладнення (респіраторний алкалоз). Максимальна вентиляція легенів залежить від віку, статі, зросту і маси тіла. У нормі у молодої людини вона дорівнює 120–170 л/хв. Знижується МВЛ як за умов обструктивних, так і рестриктивних порушень вентиляції.</w:t>
      </w:r>
    </w:p>
    <w:p w14:paraId="5F26B512"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Спірографію під час фізичного навантаження, коли значно збільшуються хвилинний об’єм дихання і вживання кисню, доцільно проводити спірографом із двома спірометрами. </w:t>
      </w:r>
      <w:r w:rsidRPr="00A352B4">
        <w:rPr>
          <w:rFonts w:ascii="Times New Roman" w:eastAsia="Times New Roman" w:hAnsi="Times New Roman" w:cs="Times New Roman"/>
          <w:noProof/>
          <w:color w:val="auto"/>
          <w:lang w:eastAsia="ru-RU" w:bidi="ar-SA"/>
        </w:rPr>
        <w:lastRenderedPageBreak/>
        <w:t>За цих умов один спірометр заповнюють атмосферним повітрям, другий — чистим киснем.</w:t>
      </w:r>
    </w:p>
    <w:p w14:paraId="6AFD592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Випробовуваний, працюючи на велоергометрі, дихає із спірометра, заповненого атмосферним повітрям. У міру поглинання кисню з цього спірометра в нього надходить відповідна кіль</w:t>
      </w:r>
      <w:r w:rsidRPr="00A352B4">
        <w:rPr>
          <w:rFonts w:ascii="Times New Roman" w:eastAsia="Times New Roman" w:hAnsi="Times New Roman" w:cs="Times New Roman"/>
          <w:noProof/>
          <w:color w:val="auto"/>
          <w:lang w:eastAsia="ru-RU" w:bidi="ar-SA"/>
        </w:rPr>
        <w:softHyphen/>
        <w:t>кість чистого кисню з іншого спірометра. Під час цього реєструють два записи. Один відображає частоту і глибину дихання, другий — кількість поглиненого кисню за 1 хв — хвилинне поглинання кисню (ХПК); у спокої в нормі цей показник становить 200–300 мл/хв.</w:t>
      </w:r>
    </w:p>
    <w:p w14:paraId="14519F9C"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Легенева вентиляція забезпечується роботою дихальних м'язів. Ця робота пов'язана з подоланням еластичного опору легень і опору дихальному потоку повітря (нееластичний опір).</w:t>
      </w:r>
    </w:p>
    <w:p w14:paraId="1A64DBF2"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 xml:space="preserve">Перехід О2 з альвеолярного повітря в кров і С02 з крові в альвеоли проходить тільки шляхом дифузії. </w:t>
      </w:r>
      <w:proofErr w:type="spellStart"/>
      <w:r w:rsidRPr="00A352B4">
        <w:rPr>
          <w:rFonts w:ascii="Times New Roman" w:eastAsia="Times New Roman" w:hAnsi="Times New Roman" w:cs="Times New Roman"/>
          <w:color w:val="auto"/>
          <w:lang w:eastAsia="ru-RU" w:bidi="ar-SA"/>
        </w:rPr>
        <w:t>Рухаючою</w:t>
      </w:r>
      <w:proofErr w:type="spellEnd"/>
      <w:r w:rsidRPr="00A352B4">
        <w:rPr>
          <w:rFonts w:ascii="Times New Roman" w:eastAsia="Times New Roman" w:hAnsi="Times New Roman" w:cs="Times New Roman"/>
          <w:color w:val="auto"/>
          <w:lang w:eastAsia="ru-RU" w:bidi="ar-SA"/>
        </w:rPr>
        <w:t xml:space="preserve"> силою дифузії є різниці (градієнти) парціальних тисків (</w:t>
      </w:r>
      <w:proofErr w:type="spellStart"/>
      <w:r w:rsidRPr="00A352B4">
        <w:rPr>
          <w:rFonts w:ascii="Times New Roman" w:eastAsia="Times New Roman" w:hAnsi="Times New Roman" w:cs="Times New Roman"/>
          <w:color w:val="auto"/>
          <w:lang w:eastAsia="ru-RU" w:bidi="ar-SA"/>
        </w:rPr>
        <w:t>напруг</w:t>
      </w:r>
      <w:proofErr w:type="spellEnd"/>
      <w:r w:rsidRPr="00A352B4">
        <w:rPr>
          <w:rFonts w:ascii="Times New Roman" w:eastAsia="Times New Roman" w:hAnsi="Times New Roman" w:cs="Times New Roman"/>
          <w:color w:val="auto"/>
          <w:lang w:eastAsia="ru-RU" w:bidi="ar-SA"/>
        </w:rPr>
        <w:t xml:space="preserve">) О2і С02 по обидві сторони альвеолярно-капілярної мембрани. Кисень і вуглекислий газ дифундують тільки в розчиненому стані, що забезпечується наявністю в </w:t>
      </w:r>
      <w:proofErr w:type="spellStart"/>
      <w:r w:rsidRPr="00A352B4">
        <w:rPr>
          <w:rFonts w:ascii="Times New Roman" w:eastAsia="Times New Roman" w:hAnsi="Times New Roman" w:cs="Times New Roman"/>
          <w:color w:val="auto"/>
          <w:lang w:eastAsia="ru-RU" w:bidi="ar-SA"/>
        </w:rPr>
        <w:t>повітроносних</w:t>
      </w:r>
      <w:proofErr w:type="spellEnd"/>
      <w:r w:rsidRPr="00A352B4">
        <w:rPr>
          <w:rFonts w:ascii="Times New Roman" w:eastAsia="Times New Roman" w:hAnsi="Times New Roman" w:cs="Times New Roman"/>
          <w:color w:val="auto"/>
          <w:lang w:eastAsia="ru-RU" w:bidi="ar-SA"/>
        </w:rPr>
        <w:t xml:space="preserve"> шляхах водяної пари, слизу і </w:t>
      </w:r>
      <w:proofErr w:type="spellStart"/>
      <w:r w:rsidRPr="00A352B4">
        <w:rPr>
          <w:rFonts w:ascii="Times New Roman" w:eastAsia="Times New Roman" w:hAnsi="Times New Roman" w:cs="Times New Roman"/>
          <w:color w:val="auto"/>
          <w:lang w:eastAsia="ru-RU" w:bidi="ar-SA"/>
        </w:rPr>
        <w:t>сурфактантів</w:t>
      </w:r>
      <w:proofErr w:type="spellEnd"/>
      <w:r w:rsidRPr="00A352B4">
        <w:rPr>
          <w:rFonts w:ascii="Times New Roman" w:eastAsia="Times New Roman" w:hAnsi="Times New Roman" w:cs="Times New Roman"/>
          <w:color w:val="auto"/>
          <w:lang w:eastAsia="ru-RU" w:bidi="ar-SA"/>
        </w:rPr>
        <w:t xml:space="preserve">. У ході дифузії молекули розчиненого газу долають великий опір, обумовлений шаром </w:t>
      </w:r>
      <w:proofErr w:type="spellStart"/>
      <w:r w:rsidRPr="00A352B4">
        <w:rPr>
          <w:rFonts w:ascii="Times New Roman" w:eastAsia="Times New Roman" w:hAnsi="Times New Roman" w:cs="Times New Roman"/>
          <w:color w:val="auto"/>
          <w:lang w:eastAsia="ru-RU" w:bidi="ar-SA"/>
        </w:rPr>
        <w:t>сурфактанту</w:t>
      </w:r>
      <w:proofErr w:type="spellEnd"/>
      <w:r w:rsidRPr="00A352B4">
        <w:rPr>
          <w:rFonts w:ascii="Times New Roman" w:eastAsia="Times New Roman" w:hAnsi="Times New Roman" w:cs="Times New Roman"/>
          <w:color w:val="auto"/>
          <w:lang w:eastAsia="ru-RU" w:bidi="ar-SA"/>
        </w:rPr>
        <w:t xml:space="preserve">, альвеолярним епітелієм, мембранами альвеол і капілярів, ендотелієм судин, а також плазмою крові і мембраною </w:t>
      </w:r>
      <w:proofErr w:type="spellStart"/>
      <w:r w:rsidRPr="00A352B4">
        <w:rPr>
          <w:rFonts w:ascii="Times New Roman" w:eastAsia="Times New Roman" w:hAnsi="Times New Roman" w:cs="Times New Roman"/>
          <w:color w:val="auto"/>
          <w:lang w:eastAsia="ru-RU" w:bidi="ar-SA"/>
        </w:rPr>
        <w:t>еритроцитів.Дифузійна</w:t>
      </w:r>
      <w:proofErr w:type="spellEnd"/>
      <w:r w:rsidRPr="00A352B4">
        <w:rPr>
          <w:rFonts w:ascii="Times New Roman" w:eastAsia="Times New Roman" w:hAnsi="Times New Roman" w:cs="Times New Roman"/>
          <w:color w:val="auto"/>
          <w:lang w:eastAsia="ru-RU" w:bidi="ar-SA"/>
        </w:rPr>
        <w:t xml:space="preserve"> здатність легень для кисню дуже велика. Це обумовлено величезним числом альвеол і великою їх газообмінною поверхнею, а також малою товщиною альвеолярно-капілярної </w:t>
      </w:r>
      <w:proofErr w:type="spellStart"/>
      <w:r w:rsidRPr="00A352B4">
        <w:rPr>
          <w:rFonts w:ascii="Times New Roman" w:eastAsia="Times New Roman" w:hAnsi="Times New Roman" w:cs="Times New Roman"/>
          <w:color w:val="auto"/>
          <w:lang w:eastAsia="ru-RU" w:bidi="ar-SA"/>
        </w:rPr>
        <w:t>мембрани.Дифузія</w:t>
      </w:r>
      <w:proofErr w:type="spellEnd"/>
      <w:r w:rsidRPr="00A352B4">
        <w:rPr>
          <w:rFonts w:ascii="Times New Roman" w:eastAsia="Times New Roman" w:hAnsi="Times New Roman" w:cs="Times New Roman"/>
          <w:color w:val="auto"/>
          <w:lang w:eastAsia="ru-RU" w:bidi="ar-SA"/>
        </w:rPr>
        <w:t xml:space="preserve"> СО2 з венозної крові в альвеоли навіть при порівняно невеликому градієнті рСО2 відбувається досить легко, оскільки розчинність СО2 в рідких середовищах в 20-25 разів більше, ніж у </w:t>
      </w:r>
      <w:proofErr w:type="spellStart"/>
      <w:r w:rsidRPr="00A352B4">
        <w:rPr>
          <w:rFonts w:ascii="Times New Roman" w:eastAsia="Times New Roman" w:hAnsi="Times New Roman" w:cs="Times New Roman"/>
          <w:color w:val="auto"/>
          <w:lang w:eastAsia="ru-RU" w:bidi="ar-SA"/>
        </w:rPr>
        <w:t>кисня</w:t>
      </w:r>
      <w:proofErr w:type="spellEnd"/>
      <w:r w:rsidRPr="00A352B4">
        <w:rPr>
          <w:rFonts w:ascii="Times New Roman" w:eastAsia="Times New Roman" w:hAnsi="Times New Roman" w:cs="Times New Roman"/>
          <w:color w:val="auto"/>
          <w:lang w:eastAsia="ru-RU" w:bidi="ar-SA"/>
        </w:rPr>
        <w:t>: (Н2СО3), солі вугільної кислоти (КаНСО3) і в зв'язку з гемоглобіном (НвНСО3).</w:t>
      </w:r>
    </w:p>
    <w:p w14:paraId="2A56963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 xml:space="preserve">У крові тканинних капілярів одночасно з надходженням СО2 всередину еритроцитів і утворенням у них вугільної кислоти відбувається віддача О2 </w:t>
      </w:r>
      <w:proofErr w:type="spellStart"/>
      <w:r w:rsidRPr="00A352B4">
        <w:rPr>
          <w:rFonts w:ascii="Times New Roman" w:eastAsia="Times New Roman" w:hAnsi="Times New Roman" w:cs="Times New Roman"/>
          <w:color w:val="auto"/>
          <w:lang w:eastAsia="ru-RU" w:bidi="ar-SA"/>
        </w:rPr>
        <w:t>оксигемоглобіном.У</w:t>
      </w:r>
      <w:proofErr w:type="spellEnd"/>
      <w:r w:rsidRPr="00A352B4">
        <w:rPr>
          <w:rFonts w:ascii="Times New Roman" w:eastAsia="Times New Roman" w:hAnsi="Times New Roman" w:cs="Times New Roman"/>
          <w:color w:val="auto"/>
          <w:lang w:eastAsia="ru-RU" w:bidi="ar-SA"/>
        </w:rPr>
        <w:t xml:space="preserve"> постачанні м'язів О2 під час важкої роботи має певне значення </w:t>
      </w:r>
      <w:proofErr w:type="spellStart"/>
      <w:r w:rsidRPr="00A352B4">
        <w:rPr>
          <w:rFonts w:ascii="Times New Roman" w:eastAsia="Times New Roman" w:hAnsi="Times New Roman" w:cs="Times New Roman"/>
          <w:color w:val="auto"/>
          <w:lang w:eastAsia="ru-RU" w:bidi="ar-SA"/>
        </w:rPr>
        <w:t>внутрім'язовий</w:t>
      </w:r>
      <w:proofErr w:type="spellEnd"/>
      <w:r w:rsidRPr="00A352B4">
        <w:rPr>
          <w:rFonts w:ascii="Times New Roman" w:eastAsia="Times New Roman" w:hAnsi="Times New Roman" w:cs="Times New Roman"/>
          <w:color w:val="auto"/>
          <w:lang w:eastAsia="ru-RU" w:bidi="ar-SA"/>
        </w:rPr>
        <w:t xml:space="preserve"> пігмент міоглобін, який пов'язує додатково 1.0-1.5.л О2. Зв'язок О2 з міоглобіном більш міцна, ніж з гемоглобіном.</w:t>
      </w:r>
    </w:p>
    <w:p w14:paraId="56CD00B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b/>
          <w:bCs/>
          <w:i/>
          <w:iCs/>
          <w:noProof/>
          <w:color w:val="auto"/>
          <w:lang w:eastAsia="ru-RU" w:bidi="ar-SA"/>
        </w:rPr>
        <w:t>Оксигемографія</w:t>
      </w:r>
      <w:r w:rsidRPr="00A352B4">
        <w:rPr>
          <w:rFonts w:ascii="Times New Roman" w:eastAsia="Times New Roman" w:hAnsi="Times New Roman" w:cs="Times New Roman"/>
          <w:noProof/>
          <w:color w:val="auto"/>
          <w:lang w:eastAsia="ru-RU" w:bidi="ar-SA"/>
        </w:rPr>
        <w:t xml:space="preserve"> полягає в безкровному постійному дослідженні ступеня насичення киснем артеріальної крові. Визначення цього показника ґрунтується на змінах спектральних властивостей редукованого гемоглобіну й оксигемоглобіну. У червоній частині спектра (довжина хвилі 620–680 нм) редукований гемоглобін поглинає світло у кілька разів швидше, ніж оксигемоглобін.</w:t>
      </w:r>
    </w:p>
    <w:p w14:paraId="11A12C53"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position w:val="-5"/>
          <w:lang w:eastAsia="ru-RU" w:bidi="ar-SA"/>
        </w:rPr>
      </w:pPr>
      <w:r w:rsidRPr="00A352B4">
        <w:rPr>
          <w:rFonts w:ascii="Times New Roman" w:eastAsia="Times New Roman" w:hAnsi="Times New Roman" w:cs="Times New Roman"/>
          <w:noProof/>
          <w:color w:val="auto"/>
          <w:lang w:eastAsia="ru-RU" w:bidi="ar-SA"/>
        </w:rPr>
        <w:t>Оксигемограф — автоматичний електронний потенціометр, що працює від фотоелектричного вушного датчика. З одного боку датчика прикріплена лампочка — джерело світла, а з другого — фотоелемент. У разі прогрівання тканин вушної раковини судини її розширюються, збільшують швидкість кровотоку, а внаслідок цього через вушну раковину протікає практично артеріальна кров. Шкала приладу градуйована. Зміна ступеня насичення крові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xml:space="preserve"> викликає зміни кольору і фотоструму. Освітлювальна лампа служить водночас і джерелом тепла, яке необхідне для артеріалізації крові. Електрорушій</w:t>
      </w:r>
      <w:r w:rsidRPr="00A352B4">
        <w:rPr>
          <w:rFonts w:ascii="Times New Roman" w:eastAsia="Times New Roman" w:hAnsi="Times New Roman" w:cs="Times New Roman"/>
          <w:noProof/>
          <w:color w:val="auto"/>
          <w:lang w:eastAsia="ru-RU" w:bidi="ar-SA"/>
        </w:rPr>
        <w:softHyphen/>
        <w:t>на сила (ЕРС) датчика і напруги потенціометричної схеми підключені назустріч і спрямовані на вхід підсилювача. Посилений сигнал подається до реверсивного двигуна, котрий обертається, поки є сигнал. Двигун з’єднаний з кареткою, на якій закріплюється покажчик. Покажчик разом із кареткою рухається вздовж градуйованої в процентах шкали ступеня насичення крові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Оксигемограф забезпечує реєстрацію змін ступеня насичення крові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w:t>
      </w:r>
      <w:r w:rsidRPr="00A352B4">
        <w:rPr>
          <w:rFonts w:ascii="Times New Roman" w:eastAsia="Times New Roman" w:hAnsi="Times New Roman" w:cs="Times New Roman"/>
          <w:noProof/>
          <w:color w:val="auto"/>
          <w:position w:val="-5"/>
          <w:lang w:eastAsia="ru-RU" w:bidi="ar-SA"/>
        </w:rPr>
        <w:t xml:space="preserve">. </w:t>
      </w:r>
      <w:r w:rsidRPr="00A352B4">
        <w:rPr>
          <w:rFonts w:ascii="Times New Roman" w:eastAsia="Times New Roman" w:hAnsi="Times New Roman" w:cs="Times New Roman"/>
          <w:iCs/>
          <w:noProof/>
          <w:color w:val="auto"/>
          <w:lang w:eastAsia="ru-RU" w:bidi="ar-SA"/>
        </w:rPr>
        <w:t>У ході роботи треба</w:t>
      </w:r>
      <w:r w:rsidRPr="00A352B4">
        <w:rPr>
          <w:rFonts w:ascii="Times New Roman" w:eastAsia="Times New Roman" w:hAnsi="Times New Roman" w:cs="Times New Roman"/>
          <w:noProof/>
          <w:color w:val="auto"/>
          <w:lang w:eastAsia="ru-RU" w:bidi="ar-SA"/>
        </w:rPr>
        <w:t xml:space="preserve">заземлити прилад. Вставити колодку датчика в гніздо і в датчик — контрольний фільтр. Датчик оксигемографа причепити на верхній край вушної раковини обстежуваного, увімкнути прилад і прогріти тканини протягом 15 хв. Потім встановити прилад у положення 100–60 %. Ручкою «установка вихідного насичення» встановити стрілку приладу за шкалою 100–60 % на цифру, що вказана на світлій половині фільтра. Пересунути фільтр на темну половину. При цьому стрілка приладу повинна стати (з точністю до 1 %) проти цифри шкали 100–60. Повторити в положенні 80–20 %. </w:t>
      </w:r>
      <w:r w:rsidRPr="00A352B4">
        <w:rPr>
          <w:rFonts w:ascii="Times New Roman" w:eastAsia="Times New Roman" w:hAnsi="Times New Roman" w:cs="Times New Roman"/>
          <w:noProof/>
          <w:color w:val="auto"/>
          <w:lang w:eastAsia="ru-RU" w:bidi="ar-SA"/>
        </w:rPr>
        <w:lastRenderedPageBreak/>
        <w:t>Спостерігати за зміною вмісту оксигемоглобіну. Величина вихідного насичення сягатиме 100 %, якщо дослі</w:t>
      </w:r>
      <w:r w:rsidRPr="00A352B4">
        <w:rPr>
          <w:rFonts w:ascii="Times New Roman" w:eastAsia="Times New Roman" w:hAnsi="Times New Roman" w:cs="Times New Roman"/>
          <w:noProof/>
          <w:color w:val="auto"/>
          <w:lang w:eastAsia="ru-RU" w:bidi="ar-SA"/>
        </w:rPr>
        <w:softHyphen/>
        <w:t>джуваний зробить 2–3 глибоких вдихи і видихи. Визначення ступеня насичення проводять під час спокійного дихання, при затримці дихання на вдиху і видиху, після кількох глибоких вдихів і видихів</w:t>
      </w:r>
      <w:r w:rsidRPr="00A352B4">
        <w:rPr>
          <w:rFonts w:ascii="Times New Roman" w:eastAsia="Times New Roman" w:hAnsi="Times New Roman" w:cs="Times New Roman"/>
          <w:b/>
          <w:bCs/>
          <w:noProof/>
          <w:color w:val="auto"/>
          <w:lang w:eastAsia="ru-RU" w:bidi="ar-SA"/>
        </w:rPr>
        <w:t>.</w:t>
      </w:r>
    </w:p>
    <w:p w14:paraId="6F2E165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position w:val="-5"/>
          <w:lang w:eastAsia="ru-RU" w:bidi="ar-SA"/>
        </w:rPr>
      </w:pPr>
      <w:r w:rsidRPr="00A352B4">
        <w:rPr>
          <w:rFonts w:ascii="Times New Roman" w:eastAsia="Times New Roman" w:hAnsi="Times New Roman" w:cs="Times New Roman"/>
          <w:noProof/>
          <w:color w:val="auto"/>
          <w:lang w:eastAsia="ru-RU" w:bidi="ar-SA"/>
        </w:rPr>
        <w:t>До</w:t>
      </w:r>
      <w:r w:rsidRPr="00A352B4">
        <w:rPr>
          <w:rFonts w:ascii="Times New Roman" w:eastAsia="Times New Roman" w:hAnsi="Times New Roman" w:cs="Times New Roman"/>
          <w:noProof/>
          <w:color w:val="auto"/>
          <w:lang w:eastAsia="ru-RU" w:bidi="ar-SA"/>
        </w:rPr>
        <w:softHyphen/>
        <w:t>слідження інтенсивності споживання кисню організмом проводиться за наступною методикою: приєднавши герметично дихальні шляхи до спірографа за допомогою загубника, утворюють замкнену систему: прилад — легені. Протягом 1 хв у стані відносного фізіологічного спокою записують спірограму. У міру споживання кисню спірограма відхиляється вгору від вихідної лінії. Знаючи, що відхилення кривої від нульової лінії на 40 мм вгору відповідає поглинанню 1 л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,можна визначити споживання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xml:space="preserve"> за 1 хв. Наприклад, 40 – 1, 6 – Х, де Х = 6 : : 40 = 0,15. Потім швидко закривають кран приладу, обстежуваний виймає загубник з рота і присідає 20 разів протягом 30 с. Одразу ж після присідань він знову приєднується через загубник до приладу. Записують спірограму після фізичного навантаження протягом 3 хв. Після закінчення дослідження за спірограмою розраховують споживання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xml:space="preserve"> у стані спокою та після фізичного навантаження.</w:t>
      </w:r>
    </w:p>
    <w:p w14:paraId="561BC532" w14:textId="77777777" w:rsidR="00A352B4" w:rsidRPr="00A352B4" w:rsidRDefault="00A352B4" w:rsidP="00A352B4">
      <w:pPr>
        <w:autoSpaceDE w:val="0"/>
        <w:autoSpaceDN w:val="0"/>
        <w:adjustRightInd w:val="0"/>
        <w:spacing w:line="218" w:lineRule="atLeast"/>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Потім визначають </w:t>
      </w:r>
      <w:r w:rsidRPr="00A352B4">
        <w:rPr>
          <w:rFonts w:ascii="Times New Roman" w:eastAsia="Times New Roman" w:hAnsi="Times New Roman" w:cs="Times New Roman"/>
          <w:i/>
          <w:iCs/>
          <w:noProof/>
          <w:color w:val="auto"/>
          <w:lang w:eastAsia="ru-RU" w:bidi="ar-SA"/>
        </w:rPr>
        <w:t>хвилинне споживання кисню</w:t>
      </w:r>
      <w:r w:rsidRPr="00A352B4">
        <w:rPr>
          <w:rFonts w:ascii="Times New Roman" w:eastAsia="Times New Roman" w:hAnsi="Times New Roman" w:cs="Times New Roman"/>
          <w:noProof/>
          <w:color w:val="auto"/>
          <w:lang w:eastAsia="ru-RU" w:bidi="ar-SA"/>
        </w:rPr>
        <w:t xml:space="preserve"> (ХС</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 це кількість кисню, яка споживається (поглинається) організмом людини з атмосферного повітря за 1 хв. За нормою — 200–300 мл/хв. Обчислюється ХС</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за спірограмою, а саме, за відхиленням її від вихідного рівня за 1 хв. Відхилення є лінійним відображенням кількості кисню, що поглинається організмом людини за 1 хв. Щоб визначити ХС</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у мілілітрах, необхідно відхилення запису у міліметрах помножити на 40 (масштаб приладу).</w:t>
      </w:r>
    </w:p>
    <w:p w14:paraId="0268F4FF" w14:textId="77777777" w:rsidR="00A352B4" w:rsidRPr="00A352B4" w:rsidRDefault="00A352B4" w:rsidP="00A352B4">
      <w:pPr>
        <w:autoSpaceDE w:val="0"/>
        <w:autoSpaceDN w:val="0"/>
        <w:adjustRightInd w:val="0"/>
        <w:spacing w:line="218" w:lineRule="atLeast"/>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i/>
          <w:iCs/>
          <w:noProof/>
          <w:color w:val="auto"/>
          <w:lang w:eastAsia="ru-RU" w:bidi="ar-SA"/>
        </w:rPr>
        <w:t>Визначення кисневого еквіваленту</w:t>
      </w:r>
      <w:r w:rsidRPr="00A352B4">
        <w:rPr>
          <w:rFonts w:ascii="Times New Roman" w:eastAsia="Times New Roman" w:hAnsi="Times New Roman" w:cs="Times New Roman"/>
          <w:noProof/>
          <w:color w:val="auto"/>
          <w:lang w:eastAsia="ru-RU" w:bidi="ar-SA"/>
        </w:rPr>
        <w:t xml:space="preserve"> (КЕ). Кисневий еквівалент — співвідношення ХС</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і ЧСС, у  нормі 4–7. Визначається КЕ у хвилинах — відношення ХС</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xml:space="preserve"> (мл/хв) до ЧСС (уд/хв).</w:t>
      </w:r>
    </w:p>
    <w:p w14:paraId="0F8B8859" w14:textId="77777777" w:rsidR="00A352B4" w:rsidRPr="00A352B4" w:rsidRDefault="00A352B4" w:rsidP="00A352B4">
      <w:pPr>
        <w:autoSpaceDE w:val="0"/>
        <w:autoSpaceDN w:val="0"/>
        <w:adjustRightInd w:val="0"/>
        <w:spacing w:line="218" w:lineRule="atLeast"/>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i/>
          <w:iCs/>
          <w:noProof/>
          <w:color w:val="auto"/>
          <w:lang w:eastAsia="ru-RU" w:bidi="ar-SA"/>
        </w:rPr>
        <w:t xml:space="preserve">Визначення коефіцієнта використання кисню </w:t>
      </w:r>
      <w:r w:rsidRPr="00A352B4">
        <w:rPr>
          <w:rFonts w:ascii="Times New Roman" w:eastAsia="Times New Roman" w:hAnsi="Times New Roman" w:cs="Times New Roman"/>
          <w:noProof/>
          <w:color w:val="auto"/>
          <w:lang w:eastAsia="ru-RU" w:bidi="ar-SA"/>
        </w:rPr>
        <w:t>(КВ</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 це кількість кисню, яку досліджуваний поглинає із 1 л повітря, що вентилюється у легенях. В нормі становить 35–45 мл/л. Визначається КВ</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(мл/л) як відношення ХВ</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(мл/хв) до ХОД (л/хв).</w:t>
      </w:r>
    </w:p>
    <w:p w14:paraId="76FA6A2A"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i/>
          <w:iCs/>
          <w:noProof/>
          <w:color w:val="auto"/>
          <w:lang w:eastAsia="ru-RU" w:bidi="ar-SA"/>
        </w:rPr>
        <w:t xml:space="preserve">Визначення вентиляційного еквівалента кисню </w:t>
      </w:r>
      <w:r w:rsidRPr="00A352B4">
        <w:rPr>
          <w:rFonts w:ascii="Times New Roman" w:eastAsia="Times New Roman" w:hAnsi="Times New Roman" w:cs="Times New Roman"/>
          <w:noProof/>
          <w:color w:val="auto"/>
          <w:lang w:eastAsia="ru-RU" w:bidi="ar-SA"/>
        </w:rPr>
        <w:t>(ВЕ</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w:t>
      </w:r>
      <w:r w:rsidRPr="00A352B4">
        <w:rPr>
          <w:rFonts w:ascii="Times New Roman" w:eastAsia="Times New Roman" w:hAnsi="Times New Roman" w:cs="Times New Roman"/>
          <w:i/>
          <w:iCs/>
          <w:noProof/>
          <w:color w:val="auto"/>
          <w:lang w:eastAsia="ru-RU" w:bidi="ar-SA"/>
        </w:rPr>
        <w:t>.</w:t>
      </w:r>
      <w:r w:rsidRPr="00A352B4">
        <w:rPr>
          <w:rFonts w:ascii="Times New Roman" w:eastAsia="Times New Roman" w:hAnsi="Times New Roman" w:cs="Times New Roman"/>
          <w:noProof/>
          <w:color w:val="auto"/>
          <w:lang w:eastAsia="ru-RU" w:bidi="ar-SA"/>
        </w:rPr>
        <w:t xml:space="preserve"> Це величина обернена до КВ</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вона показує, який об’єм повітря має бути провентильо</w:t>
      </w:r>
      <w:r w:rsidRPr="00A352B4">
        <w:rPr>
          <w:rFonts w:ascii="Times New Roman" w:eastAsia="Times New Roman" w:hAnsi="Times New Roman" w:cs="Times New Roman"/>
          <w:noProof/>
          <w:color w:val="auto"/>
          <w:lang w:eastAsia="ru-RU" w:bidi="ar-SA"/>
        </w:rPr>
        <w:softHyphen/>
        <w:t>ваний крізь легені, щоб організм одержав 1 л кисню. В умовах спокою КВ</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становить 25 л/л.</w:t>
      </w:r>
    </w:p>
    <w:p w14:paraId="7FC7C810" w14:textId="77777777" w:rsidR="006170D6" w:rsidRDefault="00A352B4" w:rsidP="00A352B4">
      <w:pPr>
        <w:tabs>
          <w:tab w:val="left" w:pos="330"/>
          <w:tab w:val="left" w:pos="952"/>
        </w:tabs>
        <w:jc w:val="both"/>
        <w:rPr>
          <w:rFonts w:ascii="Times New Roman" w:eastAsia="Times New Roman" w:hAnsi="Times New Roman" w:cs="Times New Roman"/>
        </w:rPr>
      </w:pPr>
      <w:r w:rsidRPr="00A352B4">
        <w:rPr>
          <w:rFonts w:ascii="Times New Roman" w:eastAsia="Times New Roman" w:hAnsi="Times New Roman" w:cs="Times New Roman"/>
          <w:i/>
          <w:iCs/>
          <w:noProof/>
          <w:color w:val="auto"/>
          <w:lang w:eastAsia="ru-RU" w:bidi="ar-SA"/>
        </w:rPr>
        <w:t xml:space="preserve">Визначення максимального споживання кисню </w:t>
      </w:r>
      <w:r w:rsidRPr="00A352B4">
        <w:rPr>
          <w:rFonts w:ascii="Times New Roman" w:eastAsia="Times New Roman" w:hAnsi="Times New Roman" w:cs="Times New Roman"/>
          <w:noProof/>
          <w:color w:val="auto"/>
          <w:lang w:eastAsia="ru-RU" w:bidi="ar-SA"/>
        </w:rPr>
        <w:t>(МС</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Це найбільша кількість кисню, яку людина здатна спожити протягом 1 хв під час інтенсивної фізичної праці. Є ступенем аеробної потужності. У дорослої людини до 30 років дорівнює 40–56 мл/хв на 1 кг маси тіла. Залежить від віку, статі, фізичного розвитку. Визначається прямим шляхом (за спірограмою) і непрямим (на двох рівнях субмаксимального навантаження) за ЧСС. За спірограмою визначають рівень максимального навантаження, показником якого є поява на спірограмі «плато» — припинення відхилення рівня спірограми від горизонталі, незважаючи на збільшення навантаження. Обчислювання споживання здійснюється за наведеною вище методикою</w:t>
      </w:r>
      <w:r w:rsidR="006170D6" w:rsidRPr="00A352B4">
        <w:rPr>
          <w:rFonts w:ascii="Times New Roman" w:eastAsia="Times New Roman" w:hAnsi="Times New Roman" w:cs="Times New Roman"/>
        </w:rPr>
        <w:t>і</w:t>
      </w:r>
      <w:r w:rsidR="006170D6">
        <w:rPr>
          <w:rFonts w:ascii="Times New Roman" w:eastAsia="Times New Roman" w:hAnsi="Times New Roman" w:cs="Times New Roman"/>
        </w:rPr>
        <w:t>.</w:t>
      </w:r>
    </w:p>
    <w:p w14:paraId="6A7CF5D0" w14:textId="77777777" w:rsidR="0034006A" w:rsidRPr="000D7B98" w:rsidRDefault="0034006A" w:rsidP="00A352B4">
      <w:pPr>
        <w:tabs>
          <w:tab w:val="left" w:pos="330"/>
          <w:tab w:val="left" w:pos="952"/>
        </w:tabs>
        <w:jc w:val="both"/>
        <w:rPr>
          <w:rFonts w:ascii="Times New Roman" w:eastAsia="Times New Roman" w:hAnsi="Times New Roman" w:cs="Times New Roman"/>
        </w:rPr>
      </w:pPr>
    </w:p>
    <w:p w14:paraId="2E5302ED" w14:textId="7A03451B" w:rsidR="006170D6" w:rsidRPr="0034006A" w:rsidRDefault="0034006A" w:rsidP="0034006A">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2.</w:t>
      </w:r>
      <w:r w:rsidR="006170D6" w:rsidRPr="0034006A">
        <w:rPr>
          <w:rFonts w:ascii="Times New Roman" w:eastAsia="Times New Roman" w:hAnsi="Times New Roman" w:cs="Times New Roman"/>
          <w:b/>
          <w:bCs/>
        </w:rPr>
        <w:t>Питання для самоконтролю:</w:t>
      </w:r>
    </w:p>
    <w:p w14:paraId="41A41457" w14:textId="77777777" w:rsidR="00A352B4" w:rsidRPr="002E5A6C" w:rsidRDefault="00A352B4"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Будова і функції дихальної системи. Значення дихання для організму.Етапи дихання, їх послідовність і фізіологіч</w:t>
      </w:r>
      <w:r w:rsidRPr="00A352B4">
        <w:rPr>
          <w:rFonts w:ascii="Times New Roman" w:hAnsi="Times New Roman" w:cs="Times New Roman"/>
          <w:noProof/>
        </w:rPr>
        <w:softHyphen/>
        <w:t>не значення.</w:t>
      </w:r>
      <w:r w:rsidRPr="002E5A6C">
        <w:rPr>
          <w:rFonts w:ascii="Times New Roman" w:hAnsi="Times New Roman" w:cs="Times New Roman"/>
          <w:noProof/>
        </w:rPr>
        <w:t>Дихальний цикл. Біомеханіка вдиху і видиху. Тиск у плевральній порожнині. Його зміна під час дихання.</w:t>
      </w:r>
    </w:p>
    <w:p w14:paraId="4EAD2A11" w14:textId="77777777" w:rsidR="00A352B4" w:rsidRPr="002E5A6C" w:rsidRDefault="00A352B4"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Фізіологічна характеристика дихальних шляхів, їх функції.Значення миготливого епітелію.Еластичні властивості легенів і стінок грудної клітки.</w:t>
      </w:r>
      <w:r w:rsidRPr="002E5A6C">
        <w:rPr>
          <w:rFonts w:ascii="Times New Roman" w:hAnsi="Times New Roman" w:cs="Times New Roman"/>
          <w:noProof/>
        </w:rPr>
        <w:t>Поверхневе натягнення альвеол, його механізми. Сурфактант, його значення.</w:t>
      </w:r>
    </w:p>
    <w:p w14:paraId="6433AD8F" w14:textId="77777777" w:rsidR="00A352B4" w:rsidRPr="002E5A6C" w:rsidRDefault="00A352B4" w:rsidP="007E5555">
      <w:pPr>
        <w:numPr>
          <w:ilvl w:val="0"/>
          <w:numId w:val="13"/>
        </w:numPr>
        <w:spacing w:line="216" w:lineRule="atLeast"/>
        <w:ind w:left="426" w:hanging="426"/>
        <w:jc w:val="both"/>
        <w:rPr>
          <w:rFonts w:ascii="Times New Roman" w:hAnsi="Times New Roman" w:cs="Times New Roman"/>
          <w:noProof/>
        </w:rPr>
      </w:pPr>
      <w:r w:rsidRPr="00A352B4">
        <w:rPr>
          <w:rFonts w:ascii="Times New Roman" w:hAnsi="Times New Roman" w:cs="Times New Roman"/>
          <w:noProof/>
        </w:rPr>
        <w:t>Склад вдихуваного, видихуваного й альвеолярного повітря.</w:t>
      </w:r>
      <w:r w:rsidRPr="002E5A6C">
        <w:rPr>
          <w:rFonts w:ascii="Times New Roman" w:hAnsi="Times New Roman" w:cs="Times New Roman"/>
          <w:noProof/>
        </w:rPr>
        <w:t>Парціальний тиск і напруження кисню і СО2 в альвеолярному повітрі, венозній та артеріальній крові.</w:t>
      </w:r>
    </w:p>
    <w:p w14:paraId="2D96298E" w14:textId="77777777" w:rsidR="00A352B4" w:rsidRPr="002E5A6C" w:rsidRDefault="00A352B4" w:rsidP="007E5555">
      <w:pPr>
        <w:numPr>
          <w:ilvl w:val="0"/>
          <w:numId w:val="13"/>
        </w:numPr>
        <w:spacing w:line="218" w:lineRule="atLeast"/>
        <w:ind w:left="426" w:hanging="426"/>
        <w:jc w:val="both"/>
        <w:rPr>
          <w:rFonts w:ascii="Times New Roman" w:hAnsi="Times New Roman" w:cs="Times New Roman"/>
          <w:noProof/>
        </w:rPr>
      </w:pPr>
      <w:r w:rsidRPr="00A352B4">
        <w:rPr>
          <w:rFonts w:ascii="Times New Roman" w:hAnsi="Times New Roman" w:cs="Times New Roman"/>
          <w:noProof/>
        </w:rPr>
        <w:t>Газообмін у легенях, його механізм. Газообмін у тканинах, його механізми.</w:t>
      </w:r>
      <w:r w:rsidR="002E5A6C" w:rsidRPr="00A352B4">
        <w:rPr>
          <w:rFonts w:ascii="Times New Roman" w:hAnsi="Times New Roman" w:cs="Times New Roman"/>
          <w:noProof/>
        </w:rPr>
        <w:t xml:space="preserve">Формування </w:t>
      </w:r>
      <w:r w:rsidR="002E5A6C" w:rsidRPr="00A352B4">
        <w:rPr>
          <w:rFonts w:ascii="Times New Roman" w:hAnsi="Times New Roman" w:cs="Times New Roman"/>
          <w:noProof/>
        </w:rPr>
        <w:lastRenderedPageBreak/>
        <w:t>і дисоціація бікарбонатів і карбгемоглобіну. Значення карбонгідрази.</w:t>
      </w:r>
    </w:p>
    <w:p w14:paraId="74C507EC" w14:textId="77777777" w:rsidR="00A352B4" w:rsidRPr="002E5A6C" w:rsidRDefault="00A352B4" w:rsidP="007E5555">
      <w:pPr>
        <w:numPr>
          <w:ilvl w:val="0"/>
          <w:numId w:val="13"/>
        </w:numPr>
        <w:spacing w:line="216" w:lineRule="atLeast"/>
        <w:ind w:left="426" w:hanging="426"/>
        <w:jc w:val="both"/>
        <w:rPr>
          <w:rFonts w:ascii="Times New Roman" w:hAnsi="Times New Roman" w:cs="Times New Roman"/>
          <w:noProof/>
        </w:rPr>
      </w:pPr>
      <w:r w:rsidRPr="00A352B4">
        <w:rPr>
          <w:rFonts w:ascii="Times New Roman" w:hAnsi="Times New Roman" w:cs="Times New Roman"/>
          <w:noProof/>
        </w:rPr>
        <w:t>Дифузійна здатність легенів, фактори, що впливають на її величину.</w:t>
      </w:r>
      <w:r w:rsidRPr="002E5A6C">
        <w:rPr>
          <w:rFonts w:ascii="Times New Roman" w:hAnsi="Times New Roman" w:cs="Times New Roman"/>
          <w:noProof/>
        </w:rPr>
        <w:t>Артеріовенозна різниця за киснем. Анатомічний і фізіологічний мертвий простір.Коефіцієнт утилізації кисню, метод визначення.Транспорт газів кров’ю, значення для орга</w:t>
      </w:r>
      <w:r w:rsidRPr="002E5A6C">
        <w:rPr>
          <w:rFonts w:ascii="Times New Roman" w:hAnsi="Times New Roman" w:cs="Times New Roman"/>
          <w:noProof/>
        </w:rPr>
        <w:softHyphen/>
        <w:t>нізму.</w:t>
      </w:r>
    </w:p>
    <w:p w14:paraId="45CDD2AF" w14:textId="77777777" w:rsidR="00A352B4" w:rsidRPr="002E5A6C" w:rsidRDefault="00A352B4"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Роль гемоглобіну і міоглобіну в диханні. Крива дисоціації оксигемоглобіну. Фактори, що впливають на формування та дисоціацію HbO</w:t>
      </w:r>
      <w:r w:rsidRPr="00A352B4">
        <w:rPr>
          <w:rFonts w:ascii="Times New Roman" w:hAnsi="Times New Roman" w:cs="Times New Roman"/>
          <w:noProof/>
          <w:position w:val="-5"/>
        </w:rPr>
        <w:t>2</w:t>
      </w:r>
      <w:r w:rsidRPr="00A352B4">
        <w:rPr>
          <w:rFonts w:ascii="Times New Roman" w:hAnsi="Times New Roman" w:cs="Times New Roman"/>
          <w:noProof/>
        </w:rPr>
        <w:t>.</w:t>
      </w:r>
      <w:r w:rsidRPr="002E5A6C">
        <w:rPr>
          <w:rFonts w:ascii="Times New Roman" w:hAnsi="Times New Roman" w:cs="Times New Roman"/>
          <w:noProof/>
        </w:rPr>
        <w:t>Киснева ємність крові (КЄК), методи визначення.Транспорт вуглекислого газу кров’ю, форми транспорту. Напруження кисню і вуглекислого газу в тканинній рідині та клітинах.</w:t>
      </w:r>
    </w:p>
    <w:p w14:paraId="0418576C" w14:textId="77777777" w:rsidR="002E5A6C" w:rsidRPr="00A352B4" w:rsidRDefault="002E5A6C"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Статичні та динамічні показники зовнішнього дихання.</w:t>
      </w:r>
    </w:p>
    <w:p w14:paraId="34DE8787" w14:textId="77777777" w:rsidR="006170D6" w:rsidRPr="00A352B4" w:rsidRDefault="00A352B4" w:rsidP="007E5555">
      <w:pPr>
        <w:numPr>
          <w:ilvl w:val="0"/>
          <w:numId w:val="13"/>
        </w:numPr>
        <w:spacing w:line="218" w:lineRule="atLeast"/>
        <w:ind w:left="426" w:hanging="426"/>
        <w:jc w:val="both"/>
        <w:rPr>
          <w:rFonts w:ascii="Times New Roman" w:hAnsi="Times New Roman" w:cs="Times New Roman"/>
          <w:noProof/>
        </w:rPr>
      </w:pPr>
      <w:r w:rsidRPr="00A352B4">
        <w:rPr>
          <w:rFonts w:ascii="Times New Roman" w:hAnsi="Times New Roman" w:cs="Times New Roman"/>
          <w:noProof/>
        </w:rPr>
        <w:t>Ступінь оксигенації крові, метод визначення.</w:t>
      </w:r>
    </w:p>
    <w:p w14:paraId="58020FD9" w14:textId="0F5C0CFE" w:rsidR="006170D6" w:rsidRPr="0034006A" w:rsidRDefault="0034006A" w:rsidP="0034006A">
      <w:pPr>
        <w:widowControl/>
        <w:jc w:val="both"/>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noProof/>
          <w:color w:val="auto"/>
          <w:lang w:eastAsia="ru-RU" w:bidi="ar-SA"/>
        </w:rPr>
        <w:t>3.</w:t>
      </w:r>
      <w:r w:rsidR="006170D6" w:rsidRPr="0034006A">
        <w:rPr>
          <w:rFonts w:ascii="Times New Roman" w:eastAsia="Times New Roman" w:hAnsi="Times New Roman" w:cs="Times New Roman"/>
          <w:b/>
          <w:bCs/>
          <w:noProof/>
          <w:color w:val="auto"/>
          <w:lang w:eastAsia="ru-RU" w:bidi="ar-SA"/>
        </w:rPr>
        <w:t xml:space="preserve"> </w:t>
      </w:r>
      <w:r>
        <w:rPr>
          <w:rFonts w:ascii="Times New Roman" w:eastAsia="Times New Roman" w:hAnsi="Times New Roman" w:cs="Times New Roman"/>
          <w:b/>
          <w:bCs/>
          <w:noProof/>
          <w:color w:val="auto"/>
          <w:lang w:eastAsia="ru-RU" w:bidi="ar-SA"/>
        </w:rPr>
        <w:t>З</w:t>
      </w:r>
      <w:r w:rsidR="006170D6" w:rsidRPr="0034006A">
        <w:rPr>
          <w:rFonts w:ascii="Times New Roman" w:eastAsia="Times New Roman" w:hAnsi="Times New Roman" w:cs="Times New Roman"/>
          <w:b/>
          <w:bCs/>
          <w:noProof/>
          <w:color w:val="auto"/>
          <w:lang w:eastAsia="ru-RU" w:bidi="ar-SA"/>
        </w:rPr>
        <w:t xml:space="preserve">авдання для </w:t>
      </w:r>
      <w:r>
        <w:rPr>
          <w:rFonts w:ascii="Times New Roman" w:eastAsia="Times New Roman" w:hAnsi="Times New Roman" w:cs="Times New Roman"/>
          <w:b/>
          <w:bCs/>
          <w:noProof/>
          <w:color w:val="auto"/>
          <w:lang w:eastAsia="ru-RU" w:bidi="ar-SA"/>
        </w:rPr>
        <w:t xml:space="preserve">самостійного </w:t>
      </w:r>
      <w:r w:rsidR="006170D6" w:rsidRPr="0034006A">
        <w:rPr>
          <w:rFonts w:ascii="Times New Roman" w:eastAsia="Times New Roman" w:hAnsi="Times New Roman" w:cs="Times New Roman"/>
          <w:b/>
          <w:bCs/>
          <w:noProof/>
          <w:color w:val="auto"/>
          <w:lang w:eastAsia="ru-RU" w:bidi="ar-SA"/>
        </w:rPr>
        <w:t>опрацювання матеріалу</w:t>
      </w:r>
      <w:r>
        <w:rPr>
          <w:rFonts w:ascii="Times New Roman" w:eastAsia="Times New Roman" w:hAnsi="Times New Roman" w:cs="Times New Roman"/>
          <w:b/>
          <w:bCs/>
          <w:noProof/>
          <w:color w:val="auto"/>
          <w:lang w:eastAsia="ru-RU" w:bidi="ar-SA"/>
        </w:rPr>
        <w:t>:</w:t>
      </w:r>
    </w:p>
    <w:p w14:paraId="6226CE73" w14:textId="77777777" w:rsidR="006170D6" w:rsidRPr="00131053" w:rsidRDefault="006170D6" w:rsidP="006170D6">
      <w:pPr>
        <w:widowControl/>
        <w:jc w:val="both"/>
        <w:rPr>
          <w:rFonts w:ascii="Times New Roman" w:eastAsia="Times New Roman" w:hAnsi="Times New Roman" w:cs="Times New Roman"/>
          <w:i/>
          <w:iCs/>
          <w:noProof/>
          <w:color w:val="auto"/>
          <w:lang w:eastAsia="ru-RU" w:bidi="ar-SA"/>
        </w:rPr>
      </w:pPr>
      <w:r w:rsidRPr="00131053">
        <w:rPr>
          <w:rFonts w:ascii="Times New Roman" w:eastAsia="Times New Roman" w:hAnsi="Times New Roman" w:cs="Times New Roman"/>
          <w:i/>
          <w:iCs/>
          <w:noProof/>
          <w:color w:val="auto"/>
          <w:lang w:eastAsia="ru-RU" w:bidi="ar-SA"/>
        </w:rPr>
        <w:t>Словник основних понять теми:</w:t>
      </w:r>
    </w:p>
    <w:p w14:paraId="05CAEAB9" w14:textId="77777777" w:rsidR="006170D6" w:rsidRPr="00131053" w:rsidRDefault="006170D6" w:rsidP="006170D6">
      <w:pPr>
        <w:widowControl/>
        <w:jc w:val="both"/>
        <w:rPr>
          <w:rFonts w:ascii="Times New Roman" w:hAnsi="Times New Roman" w:cs="Times New Roman"/>
          <w:color w:val="auto"/>
          <w:shd w:val="clear" w:color="auto" w:fill="FFFFFF"/>
        </w:rPr>
      </w:pPr>
      <w:r w:rsidRPr="00A92314">
        <w:rPr>
          <w:rStyle w:val="ad"/>
          <w:rFonts w:ascii="Times New Roman" w:hAnsi="Times New Roman" w:cs="Times New Roman"/>
          <w:color w:val="auto"/>
          <w:shd w:val="clear" w:color="auto" w:fill="FFFFFF"/>
        </w:rPr>
        <w:t>М'яз</w:t>
      </w:r>
      <w:r w:rsidRPr="00131053">
        <w:rPr>
          <w:rFonts w:ascii="Times New Roman" w:hAnsi="Times New Roman" w:cs="Times New Roman"/>
          <w:color w:val="auto"/>
          <w:shd w:val="clear" w:color="auto" w:fill="FFFFFF"/>
        </w:rPr>
        <w:t xml:space="preserve">(лат. </w:t>
      </w:r>
      <w:proofErr w:type="spellStart"/>
      <w:r w:rsidRPr="00131053">
        <w:rPr>
          <w:rFonts w:ascii="Times New Roman" w:hAnsi="Times New Roman" w:cs="Times New Roman"/>
          <w:color w:val="auto"/>
          <w:shd w:val="clear" w:color="auto" w:fill="FFFFFF"/>
        </w:rPr>
        <w:t>musculus</w:t>
      </w:r>
      <w:proofErr w:type="spellEnd"/>
      <w:r w:rsidRPr="00131053">
        <w:rPr>
          <w:rFonts w:ascii="Times New Roman" w:hAnsi="Times New Roman" w:cs="Times New Roman"/>
          <w:color w:val="auto"/>
          <w:shd w:val="clear" w:color="auto" w:fill="FFFFFF"/>
        </w:rPr>
        <w:t>, буквально «мишка») — скупчення м'язової тканини організму різної структурованості в окремі пучки чи шари стінок органів та судин.</w:t>
      </w:r>
    </w:p>
    <w:p w14:paraId="549B5F9F" w14:textId="77777777" w:rsidR="006170D6" w:rsidRPr="00131053" w:rsidRDefault="006170D6" w:rsidP="006170D6">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t>Рухова одиниця</w:t>
      </w:r>
      <w:r w:rsidRPr="00131053">
        <w:rPr>
          <w:rFonts w:ascii="Times New Roman" w:hAnsi="Times New Roman" w:cs="Times New Roman"/>
          <w:color w:val="auto"/>
          <w:shd w:val="clear" w:color="auto" w:fill="FFFFFF"/>
        </w:rPr>
        <w:t xml:space="preserve"> складається з </w:t>
      </w:r>
      <w:proofErr w:type="spellStart"/>
      <w:r w:rsidRPr="00131053">
        <w:rPr>
          <w:rFonts w:ascii="Times New Roman" w:hAnsi="Times New Roman" w:cs="Times New Roman"/>
          <w:color w:val="auto"/>
          <w:shd w:val="clear" w:color="auto" w:fill="FFFFFF"/>
        </w:rPr>
        <w:t>мотонейрона</w:t>
      </w:r>
      <w:proofErr w:type="spellEnd"/>
      <w:r w:rsidRPr="00131053">
        <w:rPr>
          <w:rFonts w:ascii="Times New Roman" w:hAnsi="Times New Roman" w:cs="Times New Roman"/>
          <w:color w:val="auto"/>
          <w:shd w:val="clear" w:color="auto" w:fill="FFFFFF"/>
        </w:rPr>
        <w:t xml:space="preserve"> передніх рогів спинного мозку і </w:t>
      </w:r>
      <w:proofErr w:type="spellStart"/>
      <w:r w:rsidRPr="00131053">
        <w:rPr>
          <w:rFonts w:ascii="Times New Roman" w:hAnsi="Times New Roman" w:cs="Times New Roman"/>
          <w:color w:val="auto"/>
          <w:shd w:val="clear" w:color="auto" w:fill="FFFFFF"/>
        </w:rPr>
        <w:t>всіх</w:t>
      </w:r>
      <w:r w:rsidRPr="00131053">
        <w:rPr>
          <w:rStyle w:val="ad"/>
          <w:rFonts w:ascii="Times New Roman" w:hAnsi="Times New Roman" w:cs="Times New Roman"/>
          <w:i w:val="0"/>
          <w:iCs w:val="0"/>
          <w:color w:val="auto"/>
          <w:shd w:val="clear" w:color="auto" w:fill="FFFFFF"/>
        </w:rPr>
        <w:t>м'язових</w:t>
      </w:r>
      <w:r w:rsidRPr="00131053">
        <w:rPr>
          <w:rFonts w:ascii="Times New Roman" w:hAnsi="Times New Roman" w:cs="Times New Roman"/>
          <w:color w:val="auto"/>
          <w:shd w:val="clear" w:color="auto" w:fill="FFFFFF"/>
        </w:rPr>
        <w:t>волокон</w:t>
      </w:r>
      <w:proofErr w:type="spellEnd"/>
      <w:r w:rsidRPr="00131053">
        <w:rPr>
          <w:rFonts w:ascii="Times New Roman" w:hAnsi="Times New Roman" w:cs="Times New Roman"/>
          <w:color w:val="auto"/>
          <w:shd w:val="clear" w:color="auto" w:fill="FFFFFF"/>
        </w:rPr>
        <w:t xml:space="preserve">, що </w:t>
      </w:r>
      <w:proofErr w:type="spellStart"/>
      <w:r w:rsidRPr="00131053">
        <w:rPr>
          <w:rFonts w:ascii="Times New Roman" w:hAnsi="Times New Roman" w:cs="Times New Roman"/>
          <w:color w:val="auto"/>
          <w:shd w:val="clear" w:color="auto" w:fill="FFFFFF"/>
        </w:rPr>
        <w:t>іннервуються</w:t>
      </w:r>
      <w:proofErr w:type="spellEnd"/>
      <w:r w:rsidRPr="00131053">
        <w:rPr>
          <w:rFonts w:ascii="Times New Roman" w:hAnsi="Times New Roman" w:cs="Times New Roman"/>
          <w:color w:val="auto"/>
          <w:shd w:val="clear" w:color="auto" w:fill="FFFFFF"/>
        </w:rPr>
        <w:t xml:space="preserve"> цим нейроном.</w:t>
      </w:r>
    </w:p>
    <w:p w14:paraId="67B03B3D" w14:textId="77777777" w:rsidR="006170D6" w:rsidRPr="00131053" w:rsidRDefault="006170D6" w:rsidP="006170D6">
      <w:pPr>
        <w:widowControl/>
        <w:jc w:val="both"/>
        <w:rPr>
          <w:rFonts w:ascii="Times New Roman" w:hAnsi="Times New Roman" w:cs="Times New Roman"/>
          <w:b/>
          <w:bCs/>
          <w:color w:val="auto"/>
          <w:shd w:val="clear" w:color="auto" w:fill="FFFFFF"/>
        </w:rPr>
      </w:pPr>
      <w:r w:rsidRPr="00A92314">
        <w:rPr>
          <w:rFonts w:ascii="Times New Roman" w:hAnsi="Times New Roman" w:cs="Times New Roman"/>
          <w:i/>
          <w:iCs/>
          <w:color w:val="auto"/>
          <w:shd w:val="clear" w:color="auto" w:fill="FFFFFF"/>
        </w:rPr>
        <w:t>М'язове скорочення</w:t>
      </w:r>
      <w:r w:rsidRPr="00131053">
        <w:rPr>
          <w:rFonts w:ascii="Times New Roman" w:hAnsi="Times New Roman" w:cs="Times New Roman"/>
          <w:color w:val="auto"/>
          <w:shd w:val="clear" w:color="auto" w:fill="FFFFFF"/>
        </w:rPr>
        <w:t xml:space="preserve"> —реакція м'язових клітин на вплив </w:t>
      </w:r>
      <w:proofErr w:type="spellStart"/>
      <w:r w:rsidRPr="00131053">
        <w:rPr>
          <w:rFonts w:ascii="Times New Roman" w:hAnsi="Times New Roman" w:cs="Times New Roman"/>
          <w:color w:val="auto"/>
          <w:shd w:val="clear" w:color="auto" w:fill="FFFFFF"/>
        </w:rPr>
        <w:t>нейромедіатора</w:t>
      </w:r>
      <w:proofErr w:type="spellEnd"/>
      <w:r w:rsidRPr="00131053">
        <w:rPr>
          <w:rFonts w:ascii="Times New Roman" w:hAnsi="Times New Roman" w:cs="Times New Roman"/>
          <w:color w:val="auto"/>
          <w:shd w:val="clear" w:color="auto" w:fill="FFFFFF"/>
        </w:rPr>
        <w:t>, рідше гормону, що виявляється у зменшенні довжини клітини</w:t>
      </w:r>
    </w:p>
    <w:p w14:paraId="6EDD8340" w14:textId="77777777" w:rsidR="006170D6" w:rsidRDefault="006170D6" w:rsidP="006170D6">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t>М'язов</w:t>
      </w:r>
      <w:r>
        <w:rPr>
          <w:rFonts w:ascii="Times New Roman" w:hAnsi="Times New Roman" w:cs="Times New Roman"/>
          <w:i/>
          <w:iCs/>
          <w:color w:val="auto"/>
          <w:shd w:val="clear" w:color="auto" w:fill="FFFFFF"/>
        </w:rPr>
        <w:t xml:space="preserve">а </w:t>
      </w:r>
      <w:r w:rsidRPr="00A92314">
        <w:rPr>
          <w:rStyle w:val="ad"/>
          <w:rFonts w:ascii="Times New Roman" w:hAnsi="Times New Roman" w:cs="Times New Roman"/>
          <w:i w:val="0"/>
          <w:iCs w:val="0"/>
          <w:color w:val="auto"/>
          <w:shd w:val="clear" w:color="auto" w:fill="FFFFFF"/>
        </w:rPr>
        <w:t>сила</w:t>
      </w:r>
      <w:r w:rsidRPr="00131053">
        <w:rPr>
          <w:rFonts w:ascii="Times New Roman" w:hAnsi="Times New Roman" w:cs="Times New Roman"/>
          <w:color w:val="auto"/>
          <w:shd w:val="clear" w:color="auto" w:fill="FFFFFF"/>
        </w:rPr>
        <w:t xml:space="preserve">– це максимальне зусилля, що розвивається м'язом; м'язова витривалість – </w:t>
      </w:r>
      <w:proofErr w:type="spellStart"/>
      <w:r w:rsidRPr="00131053">
        <w:rPr>
          <w:rFonts w:ascii="Times New Roman" w:hAnsi="Times New Roman" w:cs="Times New Roman"/>
          <w:color w:val="auto"/>
          <w:shd w:val="clear" w:color="auto" w:fill="FFFFFF"/>
        </w:rPr>
        <w:t>здатність</w:t>
      </w:r>
      <w:r w:rsidRPr="00131053">
        <w:rPr>
          <w:rStyle w:val="ad"/>
          <w:rFonts w:ascii="Times New Roman" w:hAnsi="Times New Roman" w:cs="Times New Roman"/>
          <w:i w:val="0"/>
          <w:iCs w:val="0"/>
          <w:color w:val="auto"/>
          <w:shd w:val="clear" w:color="auto" w:fill="FFFFFF"/>
        </w:rPr>
        <w:t>м'яза</w:t>
      </w:r>
      <w:r w:rsidRPr="00131053">
        <w:rPr>
          <w:rFonts w:ascii="Times New Roman" w:hAnsi="Times New Roman" w:cs="Times New Roman"/>
          <w:color w:val="auto"/>
          <w:shd w:val="clear" w:color="auto" w:fill="FFFFFF"/>
        </w:rPr>
        <w:t>підтримувати</w:t>
      </w:r>
      <w:proofErr w:type="spellEnd"/>
      <w:r w:rsidRPr="00131053">
        <w:rPr>
          <w:rFonts w:ascii="Times New Roman" w:hAnsi="Times New Roman" w:cs="Times New Roman"/>
          <w:color w:val="auto"/>
          <w:shd w:val="clear" w:color="auto" w:fill="FFFFFF"/>
        </w:rPr>
        <w:t xml:space="preserve"> розвиток зусиль протягом певного періоду.</w:t>
      </w:r>
    </w:p>
    <w:p w14:paraId="43012443" w14:textId="5E9E7CDC" w:rsidR="006170D6" w:rsidRDefault="0034006A" w:rsidP="006170D6">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Практична робота: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34"/>
        <w:gridCol w:w="3534"/>
        <w:gridCol w:w="4199"/>
        <w:gridCol w:w="1278"/>
      </w:tblGrid>
      <w:tr w:rsidR="002E5A6C" w:rsidRPr="002E5A6C" w14:paraId="5AB6727D" w14:textId="77777777" w:rsidTr="002E5A6C">
        <w:trPr>
          <w:jc w:val="center"/>
        </w:trPr>
        <w:tc>
          <w:tcPr>
            <w:tcW w:w="334" w:type="dxa"/>
            <w:vAlign w:val="center"/>
          </w:tcPr>
          <w:p w14:paraId="1DD8FB7A"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w:t>
            </w:r>
          </w:p>
        </w:tc>
        <w:tc>
          <w:tcPr>
            <w:tcW w:w="3534" w:type="dxa"/>
            <w:vAlign w:val="center"/>
          </w:tcPr>
          <w:p w14:paraId="283448B2"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Основні завдання</w:t>
            </w:r>
          </w:p>
        </w:tc>
        <w:tc>
          <w:tcPr>
            <w:tcW w:w="4199" w:type="dxa"/>
            <w:vAlign w:val="center"/>
          </w:tcPr>
          <w:p w14:paraId="78D5922D"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Вказівки</w:t>
            </w:r>
          </w:p>
        </w:tc>
        <w:tc>
          <w:tcPr>
            <w:tcW w:w="1278" w:type="dxa"/>
            <w:vAlign w:val="center"/>
          </w:tcPr>
          <w:p w14:paraId="3455CD6C"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Відповіді</w:t>
            </w:r>
          </w:p>
        </w:tc>
      </w:tr>
      <w:tr w:rsidR="002E5A6C" w:rsidRPr="002E5A6C" w14:paraId="48ABF80E" w14:textId="77777777" w:rsidTr="002E5A6C">
        <w:trPr>
          <w:jc w:val="center"/>
        </w:trPr>
        <w:tc>
          <w:tcPr>
            <w:tcW w:w="334" w:type="dxa"/>
            <w:vAlign w:val="center"/>
          </w:tcPr>
          <w:p w14:paraId="2452FF7A"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1F1FAB89"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Структури ЦНС, що забезпечують періодичність дихання.</w:t>
            </w:r>
          </w:p>
        </w:tc>
        <w:tc>
          <w:tcPr>
            <w:tcW w:w="4199" w:type="dxa"/>
          </w:tcPr>
          <w:p w14:paraId="1D0473CC"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Напишіть, що таке дихальний центр, які структури дихального центру забезпечують автоматію дихання.</w:t>
            </w:r>
          </w:p>
        </w:tc>
        <w:tc>
          <w:tcPr>
            <w:tcW w:w="1278" w:type="dxa"/>
            <w:vAlign w:val="center"/>
          </w:tcPr>
          <w:p w14:paraId="4EDB2875"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45865C5A" w14:textId="77777777" w:rsidTr="002E5A6C">
        <w:trPr>
          <w:jc w:val="center"/>
        </w:trPr>
        <w:tc>
          <w:tcPr>
            <w:tcW w:w="334" w:type="dxa"/>
            <w:vAlign w:val="center"/>
          </w:tcPr>
          <w:p w14:paraId="08580BFA"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34D035F6"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Роль пневмотаксичного центру в гальмуванні вдиху, регуляції об’єму і частоти дихання. Центр апное. Його роль.</w:t>
            </w:r>
          </w:p>
        </w:tc>
        <w:tc>
          <w:tcPr>
            <w:tcW w:w="4199" w:type="dxa"/>
          </w:tcPr>
          <w:p w14:paraId="32B2E46D"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Намалюйте схему довгастого мозку, ука</w:t>
            </w:r>
            <w:r w:rsidRPr="002E5A6C">
              <w:rPr>
                <w:rFonts w:ascii="Times New Roman" w:eastAsia="Times New Roman" w:hAnsi="Times New Roman" w:cs="Times New Roman"/>
                <w:noProof/>
                <w:color w:val="auto"/>
                <w:lang w:eastAsia="ru-RU" w:bidi="ar-SA"/>
              </w:rPr>
              <w:softHyphen/>
              <w:t>жіть розташування бульбарного відділу дихального центру. Опишіть роль варолієвого мосту в регуляції дихання.</w:t>
            </w:r>
          </w:p>
        </w:tc>
        <w:tc>
          <w:tcPr>
            <w:tcW w:w="1278" w:type="dxa"/>
            <w:vAlign w:val="center"/>
          </w:tcPr>
          <w:p w14:paraId="13F1FD12"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6C8C910D" w14:textId="77777777" w:rsidTr="002E5A6C">
        <w:trPr>
          <w:jc w:val="center"/>
        </w:trPr>
        <w:tc>
          <w:tcPr>
            <w:tcW w:w="334" w:type="dxa"/>
            <w:vAlign w:val="center"/>
          </w:tcPr>
          <w:p w14:paraId="4E91C71B"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49902B8D"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 xml:space="preserve">Роль іритантних, </w:t>
            </w:r>
            <w:r w:rsidRPr="002E5A6C">
              <w:rPr>
                <w:rFonts w:ascii="Times New Roman" w:eastAsia="Times New Roman" w:hAnsi="Times New Roman" w:cs="Times New Roman"/>
                <w:caps/>
                <w:noProof/>
                <w:color w:val="auto"/>
                <w:lang w:eastAsia="ru-RU" w:bidi="ar-SA"/>
              </w:rPr>
              <w:t>j</w:t>
            </w:r>
            <w:r w:rsidRPr="002E5A6C">
              <w:rPr>
                <w:rFonts w:ascii="Times New Roman" w:eastAsia="Times New Roman" w:hAnsi="Times New Roman" w:cs="Times New Roman"/>
                <w:noProof/>
                <w:color w:val="auto"/>
                <w:lang w:eastAsia="ru-RU" w:bidi="ar-SA"/>
              </w:rPr>
              <w:t>-рецепторов і пропріорецепторів у регуляції дихання. Захисні дихальні рефлекси.</w:t>
            </w:r>
          </w:p>
        </w:tc>
        <w:tc>
          <w:tcPr>
            <w:tcW w:w="4199" w:type="dxa"/>
          </w:tcPr>
          <w:p w14:paraId="3AE3AAC5"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Опишіть нервово-рефлекторний механізм регуляції дихання. Перерахуйте головні рефлексогенні зони, що беруть участь у регуляції дихання.</w:t>
            </w:r>
          </w:p>
        </w:tc>
        <w:tc>
          <w:tcPr>
            <w:tcW w:w="1278" w:type="dxa"/>
            <w:vAlign w:val="center"/>
          </w:tcPr>
          <w:p w14:paraId="4B1B2CA5"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691AB2C5" w14:textId="77777777" w:rsidTr="002E5A6C">
        <w:trPr>
          <w:jc w:val="center"/>
        </w:trPr>
        <w:tc>
          <w:tcPr>
            <w:tcW w:w="334" w:type="dxa"/>
            <w:vAlign w:val="center"/>
          </w:tcPr>
          <w:p w14:paraId="67A59B21"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573D211F"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Рецептори розтягування легенів, їх значення в регуляції дихання, рефлекс Герінга — Брейе</w:t>
            </w:r>
            <w:r w:rsidRPr="002E5A6C">
              <w:rPr>
                <w:rFonts w:ascii="Times New Roman" w:eastAsia="Times New Roman" w:hAnsi="Times New Roman" w:cs="Times New Roman"/>
                <w:noProof/>
                <w:color w:val="auto"/>
                <w:lang w:eastAsia="ru-RU" w:bidi="ar-SA"/>
              </w:rPr>
              <w:softHyphen/>
              <w:t>ра.</w:t>
            </w:r>
          </w:p>
        </w:tc>
        <w:tc>
          <w:tcPr>
            <w:tcW w:w="4199" w:type="dxa"/>
          </w:tcPr>
          <w:p w14:paraId="5F2C7DD3"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Намалюйте схему рефлекторної дуги рефлексу Герінга — Брейера. Опишіть роль блукаючого нерва.</w:t>
            </w:r>
          </w:p>
        </w:tc>
        <w:tc>
          <w:tcPr>
            <w:tcW w:w="1278" w:type="dxa"/>
            <w:vAlign w:val="center"/>
          </w:tcPr>
          <w:p w14:paraId="48E3E024"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584AEAC5" w14:textId="77777777" w:rsidTr="002E5A6C">
        <w:trPr>
          <w:jc w:val="center"/>
        </w:trPr>
        <w:tc>
          <w:tcPr>
            <w:tcW w:w="334" w:type="dxa"/>
            <w:vAlign w:val="center"/>
          </w:tcPr>
          <w:p w14:paraId="40492CC6"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52476F69"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Довільна регуляція дихання.</w:t>
            </w:r>
          </w:p>
        </w:tc>
        <w:tc>
          <w:tcPr>
            <w:tcW w:w="4199" w:type="dxa"/>
          </w:tcPr>
          <w:p w14:paraId="1989F3ED"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Замалюйте й опишіть рефлекторні дуги рефлексів із хеморецепторів каротидного синуса та дуги аорти.</w:t>
            </w:r>
          </w:p>
        </w:tc>
        <w:tc>
          <w:tcPr>
            <w:tcW w:w="1278" w:type="dxa"/>
            <w:vAlign w:val="center"/>
          </w:tcPr>
          <w:p w14:paraId="5C5F8A56"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2A16ACDA" w14:textId="77777777" w:rsidTr="002E5A6C">
        <w:trPr>
          <w:jc w:val="center"/>
        </w:trPr>
        <w:tc>
          <w:tcPr>
            <w:tcW w:w="334" w:type="dxa"/>
            <w:vAlign w:val="center"/>
          </w:tcPr>
          <w:p w14:paraId="4D1D6620"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7BE3BC4D"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Вплив газового складу і рН артеріальної крові на частоту і глибину дихання.</w:t>
            </w:r>
          </w:p>
        </w:tc>
        <w:tc>
          <w:tcPr>
            <w:tcW w:w="4199" w:type="dxa"/>
          </w:tcPr>
          <w:p w14:paraId="6ABBDEA4"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Опишіть гуморальні механізми регуляції дихання.</w:t>
            </w:r>
          </w:p>
        </w:tc>
        <w:tc>
          <w:tcPr>
            <w:tcW w:w="1278" w:type="dxa"/>
            <w:vAlign w:val="center"/>
          </w:tcPr>
          <w:p w14:paraId="44591F68"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7FDBF668" w14:textId="77777777" w:rsidTr="002E5A6C">
        <w:trPr>
          <w:jc w:val="center"/>
        </w:trPr>
        <w:tc>
          <w:tcPr>
            <w:tcW w:w="334" w:type="dxa"/>
            <w:vAlign w:val="center"/>
          </w:tcPr>
          <w:p w14:paraId="42F1F964"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57F95522"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Центральні та периферичні хеморецептори, їх значення в забезпеченні газового гомеостазу.</w:t>
            </w:r>
          </w:p>
        </w:tc>
        <w:tc>
          <w:tcPr>
            <w:tcW w:w="4199" w:type="dxa"/>
          </w:tcPr>
          <w:p w14:paraId="1343D118"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Опишіть експерименти, що доводять існування гуморального механізму регуляції дихання.</w:t>
            </w:r>
          </w:p>
        </w:tc>
        <w:tc>
          <w:tcPr>
            <w:tcW w:w="1278" w:type="dxa"/>
            <w:vAlign w:val="center"/>
          </w:tcPr>
          <w:p w14:paraId="2BB95418"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1875CC96" w14:textId="77777777" w:rsidTr="002E5A6C">
        <w:trPr>
          <w:jc w:val="center"/>
        </w:trPr>
        <w:tc>
          <w:tcPr>
            <w:tcW w:w="334" w:type="dxa"/>
            <w:vAlign w:val="center"/>
          </w:tcPr>
          <w:p w14:paraId="3488DDE1"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01B4E260"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Зміни вентиляції легенів за умов гіперкапнії та гіпоксії.</w:t>
            </w:r>
          </w:p>
        </w:tc>
        <w:tc>
          <w:tcPr>
            <w:tcW w:w="4199" w:type="dxa"/>
          </w:tcPr>
          <w:p w14:paraId="135D23FE"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Замалюйте й опишіть рефлекторні дуги рефлексів із хеморецепторів каротидного синуса та дуги аорти.</w:t>
            </w:r>
          </w:p>
        </w:tc>
        <w:tc>
          <w:tcPr>
            <w:tcW w:w="1278" w:type="dxa"/>
            <w:vAlign w:val="center"/>
          </w:tcPr>
          <w:p w14:paraId="773A73B5"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1E365DE8" w14:textId="77777777" w:rsidTr="002E5A6C">
        <w:trPr>
          <w:jc w:val="center"/>
        </w:trPr>
        <w:tc>
          <w:tcPr>
            <w:tcW w:w="334" w:type="dxa"/>
            <w:vAlign w:val="center"/>
          </w:tcPr>
          <w:p w14:paraId="7A364445"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0EE60A99"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Дихання під час фізичного навантаження, підвищеного і зниженого барометричного тиску.</w:t>
            </w:r>
          </w:p>
        </w:tc>
        <w:tc>
          <w:tcPr>
            <w:tcW w:w="4199" w:type="dxa"/>
            <w:vAlign w:val="center"/>
          </w:tcPr>
          <w:p w14:paraId="2A31490E" w14:textId="77777777" w:rsidR="002E5A6C" w:rsidRPr="002E5A6C" w:rsidRDefault="002E5A6C" w:rsidP="002E5A6C">
            <w:pPr>
              <w:widowControl/>
              <w:rPr>
                <w:rFonts w:ascii="Times New Roman" w:eastAsia="Times New Roman" w:hAnsi="Times New Roman" w:cs="Times New Roman"/>
                <w:noProof/>
                <w:color w:val="auto"/>
                <w:lang w:eastAsia="ru-RU" w:bidi="ar-SA"/>
              </w:rPr>
            </w:pPr>
          </w:p>
        </w:tc>
        <w:tc>
          <w:tcPr>
            <w:tcW w:w="1278" w:type="dxa"/>
            <w:vAlign w:val="center"/>
          </w:tcPr>
          <w:p w14:paraId="3FCC5DC6"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6712587C" w14:textId="77777777" w:rsidTr="002E5A6C">
        <w:trPr>
          <w:jc w:val="center"/>
        </w:trPr>
        <w:tc>
          <w:tcPr>
            <w:tcW w:w="334" w:type="dxa"/>
            <w:vAlign w:val="center"/>
          </w:tcPr>
          <w:p w14:paraId="26BD531E"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482A6477"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Механізм першого вдиху новонародженого. Вікові особливості регуляції дихання.</w:t>
            </w:r>
          </w:p>
        </w:tc>
        <w:tc>
          <w:tcPr>
            <w:tcW w:w="4199" w:type="dxa"/>
            <w:vAlign w:val="center"/>
          </w:tcPr>
          <w:p w14:paraId="1D5CF669" w14:textId="77777777" w:rsidR="002E5A6C" w:rsidRPr="002E5A6C" w:rsidRDefault="002E5A6C" w:rsidP="002E5A6C">
            <w:pPr>
              <w:widowControl/>
              <w:rPr>
                <w:rFonts w:ascii="Times New Roman" w:eastAsia="Times New Roman" w:hAnsi="Times New Roman" w:cs="Times New Roman"/>
                <w:noProof/>
                <w:color w:val="auto"/>
                <w:lang w:eastAsia="ru-RU" w:bidi="ar-SA"/>
              </w:rPr>
            </w:pPr>
          </w:p>
        </w:tc>
        <w:tc>
          <w:tcPr>
            <w:tcW w:w="1278" w:type="dxa"/>
            <w:vAlign w:val="center"/>
          </w:tcPr>
          <w:p w14:paraId="1265D112"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bl>
    <w:p w14:paraId="11C20948" w14:textId="30AA8F6F" w:rsidR="0034006A" w:rsidRPr="0034006A" w:rsidRDefault="0034006A" w:rsidP="0034006A">
      <w:pPr>
        <w:widowControl/>
        <w:ind w:right="851"/>
        <w:rPr>
          <w:rFonts w:ascii="Times New Roman" w:eastAsia="Times New Roman" w:hAnsi="Times New Roman" w:cs="Times New Roman"/>
          <w:b/>
          <w:bCs/>
          <w:iCs/>
          <w:color w:val="231F20"/>
          <w:sz w:val="22"/>
          <w:szCs w:val="22"/>
          <w:lang w:eastAsia="ru-RU" w:bidi="ar-SA"/>
        </w:rPr>
      </w:pPr>
      <w:r w:rsidRPr="0034006A">
        <w:rPr>
          <w:rFonts w:ascii="Times New Roman" w:eastAsia="Times New Roman" w:hAnsi="Times New Roman" w:cs="Times New Roman"/>
          <w:b/>
          <w:bCs/>
          <w:iCs/>
          <w:color w:val="231F20"/>
          <w:sz w:val="22"/>
          <w:szCs w:val="22"/>
          <w:lang w:eastAsia="ru-RU" w:bidi="ar-SA"/>
        </w:rPr>
        <w:t>Методика дослідження показників зовнішнього дихання за допомогою спірографії</w:t>
      </w:r>
      <w:r w:rsidRPr="0034006A">
        <w:rPr>
          <w:rFonts w:ascii="Times New Roman" w:eastAsia="Times New Roman" w:hAnsi="Times New Roman" w:cs="Times New Roman"/>
          <w:color w:val="auto"/>
          <w:lang w:eastAsia="ru-RU" w:bidi="ar-SA"/>
        </w:rPr>
        <w:t xml:space="preserve"> Для роботи необхідні: </w:t>
      </w:r>
      <w:proofErr w:type="spellStart"/>
      <w:r w:rsidRPr="0034006A">
        <w:rPr>
          <w:rFonts w:ascii="Times New Roman" w:eastAsia="Times New Roman" w:hAnsi="Times New Roman" w:cs="Times New Roman"/>
          <w:color w:val="auto"/>
          <w:lang w:eastAsia="ru-RU" w:bidi="ar-SA"/>
        </w:rPr>
        <w:t>спірограф</w:t>
      </w:r>
      <w:proofErr w:type="spellEnd"/>
      <w:r w:rsidRPr="0034006A">
        <w:rPr>
          <w:rFonts w:ascii="Times New Roman" w:eastAsia="Times New Roman" w:hAnsi="Times New Roman" w:cs="Times New Roman"/>
          <w:color w:val="auto"/>
          <w:lang w:eastAsia="ru-RU" w:bidi="ar-SA"/>
        </w:rPr>
        <w:t xml:space="preserve">, стерильні </w:t>
      </w:r>
      <w:proofErr w:type="spellStart"/>
      <w:r w:rsidRPr="0034006A">
        <w:rPr>
          <w:rFonts w:ascii="Times New Roman" w:eastAsia="Times New Roman" w:hAnsi="Times New Roman" w:cs="Times New Roman"/>
          <w:color w:val="auto"/>
          <w:lang w:eastAsia="ru-RU" w:bidi="ar-SA"/>
        </w:rPr>
        <w:t>загубники</w:t>
      </w:r>
      <w:proofErr w:type="spellEnd"/>
      <w:r w:rsidRPr="0034006A">
        <w:rPr>
          <w:rFonts w:ascii="Times New Roman" w:eastAsia="Times New Roman" w:hAnsi="Times New Roman" w:cs="Times New Roman"/>
          <w:color w:val="auto"/>
          <w:lang w:eastAsia="ru-RU" w:bidi="ar-SA"/>
        </w:rPr>
        <w:t xml:space="preserve"> або маска, затискач для носа, спирт, бавовняна тканина.</w:t>
      </w:r>
    </w:p>
    <w:p w14:paraId="5BEABD3C"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Об’єкт дослідження — людина.</w:t>
      </w:r>
    </w:p>
    <w:p w14:paraId="576A9BD5"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Проведення роботи. Перед дослідженням апарат необхідно включити в мережу і перевірити систему протягом 3–4 хв. Перші 2 хв випробовуваний дихає атмосферним повітрям, потім за допомогою </w:t>
      </w:r>
      <w:proofErr w:type="spellStart"/>
      <w:r w:rsidRPr="0034006A">
        <w:rPr>
          <w:rFonts w:ascii="Times New Roman" w:eastAsia="Times New Roman" w:hAnsi="Times New Roman" w:cs="Times New Roman"/>
          <w:color w:val="auto"/>
          <w:lang w:eastAsia="ru-RU" w:bidi="ar-SA"/>
        </w:rPr>
        <w:t>загубника</w:t>
      </w:r>
      <w:proofErr w:type="spellEnd"/>
      <w:r w:rsidRPr="0034006A">
        <w:rPr>
          <w:rFonts w:ascii="Times New Roman" w:eastAsia="Times New Roman" w:hAnsi="Times New Roman" w:cs="Times New Roman"/>
          <w:color w:val="auto"/>
          <w:lang w:eastAsia="ru-RU" w:bidi="ar-SA"/>
        </w:rPr>
        <w:t xml:space="preserve"> за умов вимкненого носового дихання (</w:t>
      </w:r>
      <w:proofErr w:type="spellStart"/>
      <w:r w:rsidRPr="0034006A">
        <w:rPr>
          <w:rFonts w:ascii="Times New Roman" w:eastAsia="Times New Roman" w:hAnsi="Times New Roman" w:cs="Times New Roman"/>
          <w:color w:val="auto"/>
          <w:lang w:eastAsia="ru-RU" w:bidi="ar-SA"/>
        </w:rPr>
        <w:t>затис-кач</w:t>
      </w:r>
      <w:proofErr w:type="spellEnd"/>
      <w:r w:rsidRPr="0034006A">
        <w:rPr>
          <w:rFonts w:ascii="Times New Roman" w:eastAsia="Times New Roman" w:hAnsi="Times New Roman" w:cs="Times New Roman"/>
          <w:color w:val="auto"/>
          <w:lang w:eastAsia="ru-RU" w:bidi="ar-SA"/>
        </w:rPr>
        <w:t xml:space="preserve"> для носа) він повністю переходить на дихання в </w:t>
      </w:r>
      <w:proofErr w:type="spellStart"/>
      <w:r w:rsidRPr="0034006A">
        <w:rPr>
          <w:rFonts w:ascii="Times New Roman" w:eastAsia="Times New Roman" w:hAnsi="Times New Roman" w:cs="Times New Roman"/>
          <w:color w:val="auto"/>
          <w:lang w:eastAsia="ru-RU" w:bidi="ar-SA"/>
        </w:rPr>
        <w:t>спірограф</w:t>
      </w:r>
      <w:proofErr w:type="spellEnd"/>
      <w:r w:rsidRPr="0034006A">
        <w:rPr>
          <w:rFonts w:ascii="Times New Roman" w:eastAsia="Times New Roman" w:hAnsi="Times New Roman" w:cs="Times New Roman"/>
          <w:color w:val="auto"/>
          <w:lang w:eastAsia="ru-RU" w:bidi="ar-SA"/>
        </w:rPr>
        <w:t xml:space="preserve"> у фазі «кінець видиху — початок вдиху».</w:t>
      </w:r>
    </w:p>
    <w:p w14:paraId="2FE92FF1"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На рухомій стрічці реєструються усі дихальні коливання. Крива, записана за </w:t>
      </w:r>
      <w:proofErr w:type="spellStart"/>
      <w:r w:rsidRPr="0034006A">
        <w:rPr>
          <w:rFonts w:ascii="Times New Roman" w:eastAsia="Times New Roman" w:hAnsi="Times New Roman" w:cs="Times New Roman"/>
          <w:color w:val="auto"/>
          <w:lang w:eastAsia="ru-RU" w:bidi="ar-SA"/>
        </w:rPr>
        <w:t>допо-могою</w:t>
      </w:r>
      <w:proofErr w:type="spellEnd"/>
      <w:r w:rsidRPr="0034006A">
        <w:rPr>
          <w:rFonts w:ascii="Times New Roman" w:eastAsia="Times New Roman" w:hAnsi="Times New Roman" w:cs="Times New Roman"/>
          <w:color w:val="auto"/>
          <w:lang w:eastAsia="ru-RU" w:bidi="ar-SA"/>
        </w:rPr>
        <w:t xml:space="preserve">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називається спірограмою. Залежно від типу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масштаб йо-го шкали може бути 1 : 20 або 1 : 40 (1 мм шкали по вертикалі відповідає 20 або 40 мл). За допомогою спірограми визначають такі показники:</w:t>
      </w:r>
    </w:p>
    <w:p w14:paraId="1FE10A2B"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1. ЧД — кількість </w:t>
      </w:r>
      <w:proofErr w:type="spellStart"/>
      <w:r w:rsidRPr="0034006A">
        <w:rPr>
          <w:rFonts w:ascii="Times New Roman" w:eastAsia="Times New Roman" w:hAnsi="Times New Roman" w:cs="Times New Roman"/>
          <w:color w:val="auto"/>
          <w:lang w:eastAsia="ru-RU" w:bidi="ar-SA"/>
        </w:rPr>
        <w:t>дихань</w:t>
      </w:r>
      <w:proofErr w:type="spellEnd"/>
      <w:r w:rsidRPr="0034006A">
        <w:rPr>
          <w:rFonts w:ascii="Times New Roman" w:eastAsia="Times New Roman" w:hAnsi="Times New Roman" w:cs="Times New Roman"/>
          <w:color w:val="auto"/>
          <w:lang w:eastAsia="ru-RU" w:bidi="ar-SA"/>
        </w:rPr>
        <w:t xml:space="preserve"> за 1 хв. Для визначення цього показника реєструють </w:t>
      </w:r>
      <w:proofErr w:type="spellStart"/>
      <w:r w:rsidRPr="0034006A">
        <w:rPr>
          <w:rFonts w:ascii="Times New Roman" w:eastAsia="Times New Roman" w:hAnsi="Times New Roman" w:cs="Times New Roman"/>
          <w:color w:val="auto"/>
          <w:lang w:eastAsia="ru-RU" w:bidi="ar-SA"/>
        </w:rPr>
        <w:t>ди-хальні</w:t>
      </w:r>
      <w:proofErr w:type="spellEnd"/>
      <w:r w:rsidRPr="0034006A">
        <w:rPr>
          <w:rFonts w:ascii="Times New Roman" w:eastAsia="Times New Roman" w:hAnsi="Times New Roman" w:cs="Times New Roman"/>
          <w:color w:val="auto"/>
          <w:lang w:eastAsia="ru-RU" w:bidi="ar-SA"/>
        </w:rPr>
        <w:t xml:space="preserve"> рухи у спокійному стані протягом 3–5 хв. Підраховують кількість зубців на </w:t>
      </w:r>
      <w:proofErr w:type="spellStart"/>
      <w:r w:rsidRPr="0034006A">
        <w:rPr>
          <w:rFonts w:ascii="Times New Roman" w:eastAsia="Times New Roman" w:hAnsi="Times New Roman" w:cs="Times New Roman"/>
          <w:color w:val="auto"/>
          <w:lang w:eastAsia="ru-RU" w:bidi="ar-SA"/>
        </w:rPr>
        <w:t>спі-рограмі</w:t>
      </w:r>
      <w:proofErr w:type="spellEnd"/>
      <w:r w:rsidRPr="0034006A">
        <w:rPr>
          <w:rFonts w:ascii="Times New Roman" w:eastAsia="Times New Roman" w:hAnsi="Times New Roman" w:cs="Times New Roman"/>
          <w:color w:val="auto"/>
          <w:lang w:eastAsia="ru-RU" w:bidi="ar-SA"/>
        </w:rPr>
        <w:t>, яку відповідно ділять на 3 (5).</w:t>
      </w:r>
    </w:p>
    <w:p w14:paraId="174FD064"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2. ДО — для визначення цього показника за записом спірограми обчислюють сере-дню висоту (амплітуду) дихальних рухів, множать її на відстань просування дзвону в приладі відповідно до масштабу шкали приладу. Наприклад, якщо середня амплітуда дихального циклу становить 21 мм, а масштаб шкали 1 : 20, то ДО = 21 · 20 = 420 мл. Фізіологічна норма показника коливається від 350 до 650 мл.</w:t>
      </w:r>
    </w:p>
    <w:p w14:paraId="6BFA4BB7"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3. ХОД — цей показник характеризує інтенсивність дихання і процес вентиляції за умов спокою. У нормі величина ХОД коливається від 5 до 10 л. Збільшення ХОД </w:t>
      </w:r>
      <w:proofErr w:type="spellStart"/>
      <w:r w:rsidRPr="0034006A">
        <w:rPr>
          <w:rFonts w:ascii="Times New Roman" w:eastAsia="Times New Roman" w:hAnsi="Times New Roman" w:cs="Times New Roman"/>
          <w:color w:val="auto"/>
          <w:lang w:eastAsia="ru-RU" w:bidi="ar-SA"/>
        </w:rPr>
        <w:t>свід-чить</w:t>
      </w:r>
      <w:proofErr w:type="spellEnd"/>
      <w:r w:rsidRPr="0034006A">
        <w:rPr>
          <w:rFonts w:ascii="Times New Roman" w:eastAsia="Times New Roman" w:hAnsi="Times New Roman" w:cs="Times New Roman"/>
          <w:color w:val="auto"/>
          <w:lang w:eastAsia="ru-RU" w:bidi="ar-SA"/>
        </w:rPr>
        <w:t xml:space="preserve"> про підвищену роботу органів дихання в результаті розвитку дихальної </w:t>
      </w:r>
      <w:proofErr w:type="spellStart"/>
      <w:r w:rsidRPr="0034006A">
        <w:rPr>
          <w:rFonts w:ascii="Times New Roman" w:eastAsia="Times New Roman" w:hAnsi="Times New Roman" w:cs="Times New Roman"/>
          <w:color w:val="auto"/>
          <w:lang w:eastAsia="ru-RU" w:bidi="ar-SA"/>
        </w:rPr>
        <w:t>недостат-ності</w:t>
      </w:r>
      <w:proofErr w:type="spellEnd"/>
      <w:r w:rsidRPr="0034006A">
        <w:rPr>
          <w:rFonts w:ascii="Times New Roman" w:eastAsia="Times New Roman" w:hAnsi="Times New Roman" w:cs="Times New Roman"/>
          <w:color w:val="auto"/>
          <w:lang w:eastAsia="ru-RU" w:bidi="ar-SA"/>
        </w:rPr>
        <w:t>, зниження вказує на пригнічення компенсаторних механізмів.</w:t>
      </w:r>
    </w:p>
    <w:p w14:paraId="7C379EF1"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4. ЖЄЛ — дослідження проводять тричі, враховуючи кращий показник. Нормальна величина ЖЄЛ коливається від 2500 до 5000 мл. На спірограмі визначають відстань від вершини </w:t>
      </w:r>
      <w:proofErr w:type="spellStart"/>
      <w:r w:rsidRPr="0034006A">
        <w:rPr>
          <w:rFonts w:ascii="Times New Roman" w:eastAsia="Times New Roman" w:hAnsi="Times New Roman" w:cs="Times New Roman"/>
          <w:color w:val="auto"/>
          <w:lang w:eastAsia="ru-RU" w:bidi="ar-SA"/>
        </w:rPr>
        <w:t>інспіраторного</w:t>
      </w:r>
      <w:proofErr w:type="spellEnd"/>
      <w:r w:rsidRPr="0034006A">
        <w:rPr>
          <w:rFonts w:ascii="Times New Roman" w:eastAsia="Times New Roman" w:hAnsi="Times New Roman" w:cs="Times New Roman"/>
          <w:color w:val="auto"/>
          <w:lang w:eastAsia="ru-RU" w:bidi="ar-SA"/>
        </w:rPr>
        <w:t xml:space="preserve"> до вершини експіраторного коліна і відповідно до масштабу шкали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роблять перерахунок у </w:t>
      </w:r>
      <w:proofErr w:type="spellStart"/>
      <w:r w:rsidRPr="0034006A">
        <w:rPr>
          <w:rFonts w:ascii="Times New Roman" w:eastAsia="Times New Roman" w:hAnsi="Times New Roman" w:cs="Times New Roman"/>
          <w:color w:val="auto"/>
          <w:lang w:eastAsia="ru-RU" w:bidi="ar-SA"/>
        </w:rPr>
        <w:t>мілілітри</w:t>
      </w:r>
      <w:proofErr w:type="spellEnd"/>
      <w:r w:rsidRPr="0034006A">
        <w:rPr>
          <w:rFonts w:ascii="Times New Roman" w:eastAsia="Times New Roman" w:hAnsi="Times New Roman" w:cs="Times New Roman"/>
          <w:color w:val="auto"/>
          <w:lang w:eastAsia="ru-RU" w:bidi="ar-SA"/>
        </w:rPr>
        <w:t xml:space="preserve">. Наприклад, якщо відстань на </w:t>
      </w:r>
      <w:proofErr w:type="spellStart"/>
      <w:r w:rsidRPr="0034006A">
        <w:rPr>
          <w:rFonts w:ascii="Times New Roman" w:eastAsia="Times New Roman" w:hAnsi="Times New Roman" w:cs="Times New Roman"/>
          <w:color w:val="auto"/>
          <w:lang w:eastAsia="ru-RU" w:bidi="ar-SA"/>
        </w:rPr>
        <w:t>шка</w:t>
      </w:r>
      <w:proofErr w:type="spellEnd"/>
      <w:r w:rsidRPr="0034006A">
        <w:rPr>
          <w:rFonts w:ascii="Times New Roman" w:eastAsia="Times New Roman" w:hAnsi="Times New Roman" w:cs="Times New Roman"/>
          <w:color w:val="auto"/>
          <w:lang w:eastAsia="ru-RU" w:bidi="ar-SA"/>
        </w:rPr>
        <w:t xml:space="preserve">-лі дорівнює 150 мм, то при масштабі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1 : 20 величина ЖЄЛ становитиме 150 · 20 = 3000 мл. У клінічній практиці збільшення ЖЄЛ спостерігається </w:t>
      </w:r>
      <w:proofErr w:type="spellStart"/>
      <w:r w:rsidRPr="0034006A">
        <w:rPr>
          <w:rFonts w:ascii="Times New Roman" w:eastAsia="Times New Roman" w:hAnsi="Times New Roman" w:cs="Times New Roman"/>
          <w:color w:val="auto"/>
          <w:lang w:eastAsia="ru-RU" w:bidi="ar-SA"/>
        </w:rPr>
        <w:t>рідко</w:t>
      </w:r>
      <w:proofErr w:type="spellEnd"/>
      <w:r w:rsidRPr="0034006A">
        <w:rPr>
          <w:rFonts w:ascii="Times New Roman" w:eastAsia="Times New Roman" w:hAnsi="Times New Roman" w:cs="Times New Roman"/>
          <w:color w:val="auto"/>
          <w:lang w:eastAsia="ru-RU" w:bidi="ar-SA"/>
        </w:rPr>
        <w:t xml:space="preserve">. Її </w:t>
      </w:r>
      <w:proofErr w:type="spellStart"/>
      <w:r w:rsidRPr="0034006A">
        <w:rPr>
          <w:rFonts w:ascii="Times New Roman" w:eastAsia="Times New Roman" w:hAnsi="Times New Roman" w:cs="Times New Roman"/>
          <w:color w:val="auto"/>
          <w:lang w:eastAsia="ru-RU" w:bidi="ar-SA"/>
        </w:rPr>
        <w:t>зни-ження</w:t>
      </w:r>
      <w:proofErr w:type="spellEnd"/>
      <w:r w:rsidRPr="0034006A">
        <w:rPr>
          <w:rFonts w:ascii="Times New Roman" w:eastAsia="Times New Roman" w:hAnsi="Times New Roman" w:cs="Times New Roman"/>
          <w:color w:val="auto"/>
          <w:lang w:eastAsia="ru-RU" w:bidi="ar-SA"/>
        </w:rPr>
        <w:t xml:space="preserve"> свідчить про зменшення дихальної поверхні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а також про </w:t>
      </w:r>
      <w:proofErr w:type="spellStart"/>
      <w:r w:rsidRPr="0034006A">
        <w:rPr>
          <w:rFonts w:ascii="Times New Roman" w:eastAsia="Times New Roman" w:hAnsi="Times New Roman" w:cs="Times New Roman"/>
          <w:color w:val="auto"/>
          <w:lang w:eastAsia="ru-RU" w:bidi="ar-SA"/>
        </w:rPr>
        <w:t>рестриктивне</w:t>
      </w:r>
      <w:proofErr w:type="spellEnd"/>
      <w:r w:rsidRPr="0034006A">
        <w:rPr>
          <w:rFonts w:ascii="Times New Roman" w:eastAsia="Times New Roman" w:hAnsi="Times New Roman" w:cs="Times New Roman"/>
          <w:color w:val="auto"/>
          <w:lang w:eastAsia="ru-RU" w:bidi="ar-SA"/>
        </w:rPr>
        <w:t xml:space="preserve"> порушення вентиляції (до </w:t>
      </w:r>
      <w:proofErr w:type="spellStart"/>
      <w:r w:rsidRPr="0034006A">
        <w:rPr>
          <w:rFonts w:ascii="Times New Roman" w:eastAsia="Times New Roman" w:hAnsi="Times New Roman" w:cs="Times New Roman"/>
          <w:color w:val="auto"/>
          <w:lang w:eastAsia="ru-RU" w:bidi="ar-SA"/>
        </w:rPr>
        <w:t>рестриктивного</w:t>
      </w:r>
      <w:proofErr w:type="spellEnd"/>
      <w:r w:rsidRPr="0034006A">
        <w:rPr>
          <w:rFonts w:ascii="Times New Roman" w:eastAsia="Times New Roman" w:hAnsi="Times New Roman" w:cs="Times New Roman"/>
          <w:color w:val="auto"/>
          <w:lang w:eastAsia="ru-RU" w:bidi="ar-SA"/>
        </w:rPr>
        <w:t xml:space="preserve"> типу вентиляції належать усі патологічні стани, при яких знижуються дихальні екскурсії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w:t>
      </w:r>
    </w:p>
    <w:p w14:paraId="7CD9804E"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5. </w:t>
      </w:r>
      <w:proofErr w:type="spellStart"/>
      <w:r w:rsidRPr="0034006A">
        <w:rPr>
          <w:rFonts w:ascii="Times New Roman" w:eastAsia="Times New Roman" w:hAnsi="Times New Roman" w:cs="Times New Roman"/>
          <w:color w:val="auto"/>
          <w:lang w:eastAsia="ru-RU" w:bidi="ar-SA"/>
        </w:rPr>
        <w:t>РОвд</w:t>
      </w:r>
      <w:proofErr w:type="spellEnd"/>
      <w:r w:rsidRPr="0034006A">
        <w:rPr>
          <w:rFonts w:ascii="Times New Roman" w:eastAsia="Times New Roman" w:hAnsi="Times New Roman" w:cs="Times New Roman"/>
          <w:color w:val="auto"/>
          <w:lang w:eastAsia="ru-RU" w:bidi="ar-SA"/>
        </w:rPr>
        <w:t xml:space="preserve"> — випробовуваному після спокійного видиху пропонують зробити глибо-</w:t>
      </w:r>
      <w:proofErr w:type="spellStart"/>
      <w:r w:rsidRPr="0034006A">
        <w:rPr>
          <w:rFonts w:ascii="Times New Roman" w:eastAsia="Times New Roman" w:hAnsi="Times New Roman" w:cs="Times New Roman"/>
          <w:color w:val="auto"/>
          <w:lang w:eastAsia="ru-RU" w:bidi="ar-SA"/>
        </w:rPr>
        <w:t>кий</w:t>
      </w:r>
      <w:proofErr w:type="spellEnd"/>
      <w:r w:rsidRPr="0034006A">
        <w:rPr>
          <w:rFonts w:ascii="Times New Roman" w:eastAsia="Times New Roman" w:hAnsi="Times New Roman" w:cs="Times New Roman"/>
          <w:color w:val="auto"/>
          <w:lang w:eastAsia="ru-RU" w:bidi="ar-SA"/>
        </w:rPr>
        <w:t xml:space="preserve"> вдих, потім за спірограмою вимірюють відстань від вершини спокійного вдиху до вершини додаткового глибокого вдиху. Якщо ця відстань становить 70 мм, а масштаб шкали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1 : 20, то </w:t>
      </w:r>
      <w:proofErr w:type="spellStart"/>
      <w:r w:rsidRPr="0034006A">
        <w:rPr>
          <w:rFonts w:ascii="Times New Roman" w:eastAsia="Times New Roman" w:hAnsi="Times New Roman" w:cs="Times New Roman"/>
          <w:color w:val="auto"/>
          <w:lang w:eastAsia="ru-RU" w:bidi="ar-SA"/>
        </w:rPr>
        <w:t>РОвд</w:t>
      </w:r>
      <w:proofErr w:type="spellEnd"/>
      <w:r w:rsidRPr="0034006A">
        <w:rPr>
          <w:rFonts w:ascii="Times New Roman" w:eastAsia="Times New Roman" w:hAnsi="Times New Roman" w:cs="Times New Roman"/>
          <w:color w:val="auto"/>
          <w:lang w:eastAsia="ru-RU" w:bidi="ar-SA"/>
        </w:rPr>
        <w:t xml:space="preserve"> = 70 · 20 = 1400 мл. У нормі цей показник колива-</w:t>
      </w:r>
      <w:proofErr w:type="spellStart"/>
      <w:r w:rsidRPr="0034006A">
        <w:rPr>
          <w:rFonts w:ascii="Times New Roman" w:eastAsia="Times New Roman" w:hAnsi="Times New Roman" w:cs="Times New Roman"/>
          <w:color w:val="auto"/>
          <w:lang w:eastAsia="ru-RU" w:bidi="ar-SA"/>
        </w:rPr>
        <w:t>ється</w:t>
      </w:r>
      <w:proofErr w:type="spellEnd"/>
      <w:r w:rsidRPr="0034006A">
        <w:rPr>
          <w:rFonts w:ascii="Times New Roman" w:eastAsia="Times New Roman" w:hAnsi="Times New Roman" w:cs="Times New Roman"/>
          <w:color w:val="auto"/>
          <w:lang w:eastAsia="ru-RU" w:bidi="ar-SA"/>
        </w:rPr>
        <w:t xml:space="preserve"> від 1300 до 2000 мл.</w:t>
      </w:r>
    </w:p>
    <w:p w14:paraId="3F1C1ACF"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6. </w:t>
      </w:r>
      <w:proofErr w:type="spellStart"/>
      <w:r w:rsidRPr="0034006A">
        <w:rPr>
          <w:rFonts w:ascii="Times New Roman" w:eastAsia="Times New Roman" w:hAnsi="Times New Roman" w:cs="Times New Roman"/>
          <w:color w:val="auto"/>
          <w:lang w:eastAsia="ru-RU" w:bidi="ar-SA"/>
        </w:rPr>
        <w:t>РОвид</w:t>
      </w:r>
      <w:proofErr w:type="spellEnd"/>
      <w:r w:rsidRPr="0034006A">
        <w:rPr>
          <w:rFonts w:ascii="Times New Roman" w:eastAsia="Times New Roman" w:hAnsi="Times New Roman" w:cs="Times New Roman"/>
          <w:color w:val="auto"/>
          <w:lang w:eastAsia="ru-RU" w:bidi="ar-SA"/>
        </w:rPr>
        <w:t xml:space="preserve"> — його величину обчислюють за </w:t>
      </w:r>
      <w:proofErr w:type="spellStart"/>
      <w:r w:rsidRPr="0034006A">
        <w:rPr>
          <w:rFonts w:ascii="Times New Roman" w:eastAsia="Times New Roman" w:hAnsi="Times New Roman" w:cs="Times New Roman"/>
          <w:color w:val="auto"/>
          <w:lang w:eastAsia="ru-RU" w:bidi="ar-SA"/>
        </w:rPr>
        <w:t>спірографічною</w:t>
      </w:r>
      <w:proofErr w:type="spellEnd"/>
      <w:r w:rsidRPr="0034006A">
        <w:rPr>
          <w:rFonts w:ascii="Times New Roman" w:eastAsia="Times New Roman" w:hAnsi="Times New Roman" w:cs="Times New Roman"/>
          <w:color w:val="auto"/>
          <w:lang w:eastAsia="ru-RU" w:bidi="ar-SA"/>
        </w:rPr>
        <w:t xml:space="preserve"> кривою від нижнього краю видиху до його нижньої точки. Нормальна величина </w:t>
      </w:r>
      <w:proofErr w:type="spellStart"/>
      <w:r w:rsidRPr="0034006A">
        <w:rPr>
          <w:rFonts w:ascii="Times New Roman" w:eastAsia="Times New Roman" w:hAnsi="Times New Roman" w:cs="Times New Roman"/>
          <w:color w:val="auto"/>
          <w:lang w:eastAsia="ru-RU" w:bidi="ar-SA"/>
        </w:rPr>
        <w:t>РОвид</w:t>
      </w:r>
      <w:proofErr w:type="spellEnd"/>
      <w:r w:rsidRPr="0034006A">
        <w:rPr>
          <w:rFonts w:ascii="Times New Roman" w:eastAsia="Times New Roman" w:hAnsi="Times New Roman" w:cs="Times New Roman"/>
          <w:color w:val="auto"/>
          <w:lang w:eastAsia="ru-RU" w:bidi="ar-SA"/>
        </w:rPr>
        <w:t xml:space="preserve"> коливається в межах від 1500 до 2000 мл.</w:t>
      </w:r>
    </w:p>
    <w:p w14:paraId="343D5563"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7. Об’єм форсованого видиху за першу секунду (ОФВ1).</w:t>
      </w:r>
    </w:p>
    <w:p w14:paraId="300176CE"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8. Тривалість нормального вдиху і видиху визначають під час швидкості руху </w:t>
      </w:r>
      <w:proofErr w:type="spellStart"/>
      <w:r w:rsidRPr="0034006A">
        <w:rPr>
          <w:rFonts w:ascii="Times New Roman" w:eastAsia="Times New Roman" w:hAnsi="Times New Roman" w:cs="Times New Roman"/>
          <w:color w:val="auto"/>
          <w:lang w:eastAsia="ru-RU" w:bidi="ar-SA"/>
        </w:rPr>
        <w:t>папе-ру</w:t>
      </w:r>
      <w:proofErr w:type="spellEnd"/>
      <w:r w:rsidRPr="0034006A">
        <w:rPr>
          <w:rFonts w:ascii="Times New Roman" w:eastAsia="Times New Roman" w:hAnsi="Times New Roman" w:cs="Times New Roman"/>
          <w:color w:val="auto"/>
          <w:lang w:eastAsia="ru-RU" w:bidi="ar-SA"/>
        </w:rPr>
        <w:t xml:space="preserve"> 600 мм/хв. Випробовуваний робить спокійні дихальні рухи. На спірограмі </w:t>
      </w:r>
      <w:proofErr w:type="spellStart"/>
      <w:r w:rsidRPr="0034006A">
        <w:rPr>
          <w:rFonts w:ascii="Times New Roman" w:eastAsia="Times New Roman" w:hAnsi="Times New Roman" w:cs="Times New Roman"/>
          <w:color w:val="auto"/>
          <w:lang w:eastAsia="ru-RU" w:bidi="ar-SA"/>
        </w:rPr>
        <w:t>визнача-ють</w:t>
      </w:r>
      <w:proofErr w:type="spellEnd"/>
      <w:r w:rsidRPr="0034006A">
        <w:rPr>
          <w:rFonts w:ascii="Times New Roman" w:eastAsia="Times New Roman" w:hAnsi="Times New Roman" w:cs="Times New Roman"/>
          <w:color w:val="auto"/>
          <w:lang w:eastAsia="ru-RU" w:bidi="ar-SA"/>
        </w:rPr>
        <w:t xml:space="preserve"> у міліметрах тривалість обох фаз дихання й обчислюють відношення тривалості фази вдиху </w:t>
      </w:r>
      <w:r w:rsidRPr="0034006A">
        <w:rPr>
          <w:rFonts w:ascii="Times New Roman" w:eastAsia="Times New Roman" w:hAnsi="Times New Roman" w:cs="Times New Roman"/>
          <w:color w:val="auto"/>
          <w:lang w:eastAsia="ru-RU" w:bidi="ar-SA"/>
        </w:rPr>
        <w:lastRenderedPageBreak/>
        <w:t>до фази видиху. У нормі співвідношення дорівнює 1 : 1,3 і збільшується за наявності у хворих обструктивних процесів.</w:t>
      </w:r>
    </w:p>
    <w:p w14:paraId="43378D62"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9. Максимальна вентиляція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(МВЛ) — діагностична цінність цього </w:t>
      </w:r>
      <w:proofErr w:type="spellStart"/>
      <w:r w:rsidRPr="0034006A">
        <w:rPr>
          <w:rFonts w:ascii="Times New Roman" w:eastAsia="Times New Roman" w:hAnsi="Times New Roman" w:cs="Times New Roman"/>
          <w:color w:val="auto"/>
          <w:lang w:eastAsia="ru-RU" w:bidi="ar-SA"/>
        </w:rPr>
        <w:t>показни</w:t>
      </w:r>
      <w:proofErr w:type="spellEnd"/>
      <w:r w:rsidRPr="0034006A">
        <w:rPr>
          <w:rFonts w:ascii="Times New Roman" w:eastAsia="Times New Roman" w:hAnsi="Times New Roman" w:cs="Times New Roman"/>
          <w:color w:val="auto"/>
          <w:lang w:eastAsia="ru-RU" w:bidi="ar-SA"/>
        </w:rPr>
        <w:t xml:space="preserve">-ка полягає в тому, що він відображає резерви дихальної функції, а зниження цих </w:t>
      </w:r>
      <w:proofErr w:type="spellStart"/>
      <w:r w:rsidRPr="0034006A">
        <w:rPr>
          <w:rFonts w:ascii="Times New Roman" w:eastAsia="Times New Roman" w:hAnsi="Times New Roman" w:cs="Times New Roman"/>
          <w:color w:val="auto"/>
          <w:lang w:eastAsia="ru-RU" w:bidi="ar-SA"/>
        </w:rPr>
        <w:t>резе-рвів</w:t>
      </w:r>
      <w:proofErr w:type="spellEnd"/>
      <w:r w:rsidRPr="0034006A">
        <w:rPr>
          <w:rFonts w:ascii="Times New Roman" w:eastAsia="Times New Roman" w:hAnsi="Times New Roman" w:cs="Times New Roman"/>
          <w:color w:val="auto"/>
          <w:lang w:eastAsia="ru-RU" w:bidi="ar-SA"/>
        </w:rPr>
        <w:t xml:space="preserve"> служить ознакою патологічного стану. Для визначення максимальної вентиляції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здійснюють спірометричний вимір у випробовуваного, який проводить </w:t>
      </w:r>
      <w:proofErr w:type="spellStart"/>
      <w:r w:rsidRPr="0034006A">
        <w:rPr>
          <w:rFonts w:ascii="Times New Roman" w:eastAsia="Times New Roman" w:hAnsi="Times New Roman" w:cs="Times New Roman"/>
          <w:color w:val="auto"/>
          <w:lang w:eastAsia="ru-RU" w:bidi="ar-SA"/>
        </w:rPr>
        <w:t>форсо-вану</w:t>
      </w:r>
      <w:proofErr w:type="spellEnd"/>
      <w:r w:rsidRPr="0034006A">
        <w:rPr>
          <w:rFonts w:ascii="Times New Roman" w:eastAsia="Times New Roman" w:hAnsi="Times New Roman" w:cs="Times New Roman"/>
          <w:color w:val="auto"/>
          <w:lang w:eastAsia="ru-RU" w:bidi="ar-SA"/>
        </w:rPr>
        <w:t xml:space="preserve"> гіпервентиляцію з частотою дихальних рухів близько 40–60 за 1 хв. Тривалість дослідження повинна становити приблизно 10 с, інакше можуть розвиватися </w:t>
      </w:r>
      <w:proofErr w:type="spellStart"/>
      <w:r w:rsidRPr="0034006A">
        <w:rPr>
          <w:rFonts w:ascii="Times New Roman" w:eastAsia="Times New Roman" w:hAnsi="Times New Roman" w:cs="Times New Roman"/>
          <w:color w:val="auto"/>
          <w:lang w:eastAsia="ru-RU" w:bidi="ar-SA"/>
        </w:rPr>
        <w:t>гіпервен-тиляційні</w:t>
      </w:r>
      <w:proofErr w:type="spellEnd"/>
      <w:r w:rsidRPr="0034006A">
        <w:rPr>
          <w:rFonts w:ascii="Times New Roman" w:eastAsia="Times New Roman" w:hAnsi="Times New Roman" w:cs="Times New Roman"/>
          <w:color w:val="auto"/>
          <w:lang w:eastAsia="ru-RU" w:bidi="ar-SA"/>
        </w:rPr>
        <w:t xml:space="preserve"> ускладнення (респіраторний алкалоз). Максимальна вентиляція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за-лежить від віку, статі, зросту і маси тіла. У нормі в молодої людини вона дорівнює 120–170 л/хв. Знижується МВЛ як за умов обструктивних, так і </w:t>
      </w:r>
      <w:proofErr w:type="spellStart"/>
      <w:r w:rsidRPr="0034006A">
        <w:rPr>
          <w:rFonts w:ascii="Times New Roman" w:eastAsia="Times New Roman" w:hAnsi="Times New Roman" w:cs="Times New Roman"/>
          <w:color w:val="auto"/>
          <w:lang w:eastAsia="ru-RU" w:bidi="ar-SA"/>
        </w:rPr>
        <w:t>рестриктивних</w:t>
      </w:r>
      <w:proofErr w:type="spellEnd"/>
      <w:r w:rsidRPr="0034006A">
        <w:rPr>
          <w:rFonts w:ascii="Times New Roman" w:eastAsia="Times New Roman" w:hAnsi="Times New Roman" w:cs="Times New Roman"/>
          <w:color w:val="auto"/>
          <w:lang w:eastAsia="ru-RU" w:bidi="ar-SA"/>
        </w:rPr>
        <w:t xml:space="preserve"> пору-</w:t>
      </w:r>
      <w:proofErr w:type="spellStart"/>
      <w:r w:rsidRPr="0034006A">
        <w:rPr>
          <w:rFonts w:ascii="Times New Roman" w:eastAsia="Times New Roman" w:hAnsi="Times New Roman" w:cs="Times New Roman"/>
          <w:color w:val="auto"/>
          <w:lang w:eastAsia="ru-RU" w:bidi="ar-SA"/>
        </w:rPr>
        <w:t>шень</w:t>
      </w:r>
      <w:proofErr w:type="spellEnd"/>
      <w:r w:rsidRPr="0034006A">
        <w:rPr>
          <w:rFonts w:ascii="Times New Roman" w:eastAsia="Times New Roman" w:hAnsi="Times New Roman" w:cs="Times New Roman"/>
          <w:color w:val="auto"/>
          <w:lang w:eastAsia="ru-RU" w:bidi="ar-SA"/>
        </w:rPr>
        <w:t xml:space="preserve"> вентиляції. Спірографію під час фізичного навантаження, коли значно збільшу-</w:t>
      </w:r>
      <w:proofErr w:type="spellStart"/>
      <w:r w:rsidRPr="0034006A">
        <w:rPr>
          <w:rFonts w:ascii="Times New Roman" w:eastAsia="Times New Roman" w:hAnsi="Times New Roman" w:cs="Times New Roman"/>
          <w:color w:val="auto"/>
          <w:lang w:eastAsia="ru-RU" w:bidi="ar-SA"/>
        </w:rPr>
        <w:t>ються</w:t>
      </w:r>
      <w:proofErr w:type="spellEnd"/>
      <w:r w:rsidRPr="0034006A">
        <w:rPr>
          <w:rFonts w:ascii="Times New Roman" w:eastAsia="Times New Roman" w:hAnsi="Times New Roman" w:cs="Times New Roman"/>
          <w:color w:val="auto"/>
          <w:lang w:eastAsia="ru-RU" w:bidi="ar-SA"/>
        </w:rPr>
        <w:t xml:space="preserve"> хвилинний об’єм дихання і вживання кисню, доцільно проводити </w:t>
      </w:r>
      <w:proofErr w:type="spellStart"/>
      <w:r w:rsidRPr="0034006A">
        <w:rPr>
          <w:rFonts w:ascii="Times New Roman" w:eastAsia="Times New Roman" w:hAnsi="Times New Roman" w:cs="Times New Roman"/>
          <w:color w:val="auto"/>
          <w:lang w:eastAsia="ru-RU" w:bidi="ar-SA"/>
        </w:rPr>
        <w:t>спірографом</w:t>
      </w:r>
      <w:proofErr w:type="spellEnd"/>
      <w:r w:rsidRPr="0034006A">
        <w:rPr>
          <w:rFonts w:ascii="Times New Roman" w:eastAsia="Times New Roman" w:hAnsi="Times New Roman" w:cs="Times New Roman"/>
          <w:color w:val="auto"/>
          <w:lang w:eastAsia="ru-RU" w:bidi="ar-SA"/>
        </w:rPr>
        <w:t xml:space="preserve"> із двома спірометрами. За цих умов один спірометр заповнюють атмосферним повіт-</w:t>
      </w:r>
      <w:proofErr w:type="spellStart"/>
      <w:r w:rsidRPr="0034006A">
        <w:rPr>
          <w:rFonts w:ascii="Times New Roman" w:eastAsia="Times New Roman" w:hAnsi="Times New Roman" w:cs="Times New Roman"/>
          <w:color w:val="auto"/>
          <w:lang w:eastAsia="ru-RU" w:bidi="ar-SA"/>
        </w:rPr>
        <w:t>рям</w:t>
      </w:r>
      <w:proofErr w:type="spellEnd"/>
      <w:r w:rsidRPr="0034006A">
        <w:rPr>
          <w:rFonts w:ascii="Times New Roman" w:eastAsia="Times New Roman" w:hAnsi="Times New Roman" w:cs="Times New Roman"/>
          <w:color w:val="auto"/>
          <w:lang w:eastAsia="ru-RU" w:bidi="ar-SA"/>
        </w:rPr>
        <w:t xml:space="preserve">, другий — чистим киснем. Випробовуваний, працюючи на велоергометрі, дихає із спірометра, заповненого атмосферним повітрям. У міру поглинання кисню з цього </w:t>
      </w:r>
      <w:proofErr w:type="spellStart"/>
      <w:r w:rsidRPr="0034006A">
        <w:rPr>
          <w:rFonts w:ascii="Times New Roman" w:eastAsia="Times New Roman" w:hAnsi="Times New Roman" w:cs="Times New Roman"/>
          <w:color w:val="auto"/>
          <w:lang w:eastAsia="ru-RU" w:bidi="ar-SA"/>
        </w:rPr>
        <w:t>спі-рометра</w:t>
      </w:r>
      <w:proofErr w:type="spellEnd"/>
      <w:r w:rsidRPr="0034006A">
        <w:rPr>
          <w:rFonts w:ascii="Times New Roman" w:eastAsia="Times New Roman" w:hAnsi="Times New Roman" w:cs="Times New Roman"/>
          <w:color w:val="auto"/>
          <w:lang w:eastAsia="ru-RU" w:bidi="ar-SA"/>
        </w:rPr>
        <w:t xml:space="preserve"> в нього надходить відповідна кількість чистого кисню з іншого спірометра. Під час цього реєструють два записи. Один відображає частоту і глибину дихання, другий — кількість поглиненого кисню за 1 хв — хвилинне поглинання кисню (ХПК); у спокої в нормі цей показник становить 200–300 мл/хв.</w:t>
      </w:r>
    </w:p>
    <w:p w14:paraId="72D4A3BC" w14:textId="4537CC8E" w:rsidR="006170D6" w:rsidRPr="0034006A" w:rsidRDefault="0034006A" w:rsidP="0034006A">
      <w:pPr>
        <w:jc w:val="both"/>
        <w:rPr>
          <w:rFonts w:ascii="Times New Roman" w:hAnsi="Times New Roman" w:cs="Times New Roman"/>
        </w:rPr>
      </w:pPr>
      <w:r w:rsidRPr="0034006A">
        <w:rPr>
          <w:rFonts w:ascii="Times New Roman" w:eastAsia="Times New Roman" w:hAnsi="Times New Roman" w:cs="Times New Roman"/>
          <w:color w:val="auto"/>
          <w:lang w:eastAsia="ru-RU" w:bidi="ar-SA"/>
        </w:rPr>
        <w:t xml:space="preserve">Результати роботи та їхнє оформлення. На спірограмі визначте легеневі об’єми і ємності, ХОД, МВЛ, ХПК. Порівняйте дані у спокої та за умов фізичного </w:t>
      </w:r>
      <w:proofErr w:type="spellStart"/>
      <w:r w:rsidRPr="0034006A">
        <w:rPr>
          <w:rFonts w:ascii="Times New Roman" w:eastAsia="Times New Roman" w:hAnsi="Times New Roman" w:cs="Times New Roman"/>
          <w:color w:val="auto"/>
          <w:lang w:eastAsia="ru-RU" w:bidi="ar-SA"/>
        </w:rPr>
        <w:t>навантажен</w:t>
      </w:r>
      <w:proofErr w:type="spellEnd"/>
      <w:r w:rsidRPr="0034006A">
        <w:rPr>
          <w:rFonts w:ascii="Times New Roman" w:eastAsia="Times New Roman" w:hAnsi="Times New Roman" w:cs="Times New Roman"/>
          <w:color w:val="auto"/>
          <w:lang w:eastAsia="ru-RU" w:bidi="ar-SA"/>
        </w:rPr>
        <w:t>-ня, фактичні результати з нормою. Зробіть висновки.</w:t>
      </w:r>
      <w:r w:rsidR="006170D6" w:rsidRPr="0034006A">
        <w:rPr>
          <w:rFonts w:ascii="Times New Roman" w:eastAsia="Times New Roman" w:hAnsi="Times New Roman" w:cs="Times New Roman"/>
          <w:bCs/>
          <w:color w:val="auto"/>
          <w:lang w:eastAsia="ru-RU" w:bidi="ar-SA"/>
        </w:rPr>
        <w:t>.</w:t>
      </w:r>
    </w:p>
    <w:p w14:paraId="629A5C9B" w14:textId="77777777" w:rsidR="006170D6" w:rsidRPr="00A73F64" w:rsidRDefault="006170D6" w:rsidP="00A73F64">
      <w:pPr>
        <w:widowControl/>
        <w:jc w:val="both"/>
        <w:rPr>
          <w:rFonts w:ascii="Times New Roman" w:eastAsia="Times New Roman" w:hAnsi="Times New Roman" w:cs="Times New Roman"/>
          <w:b/>
          <w:bCs/>
          <w:noProof/>
          <w:color w:val="auto"/>
          <w:lang w:eastAsia="ru-RU" w:bidi="ar-SA"/>
        </w:rPr>
      </w:pPr>
      <w:r w:rsidRPr="00A73F64">
        <w:rPr>
          <w:rFonts w:ascii="Times New Roman" w:eastAsia="Times New Roman" w:hAnsi="Times New Roman" w:cs="Times New Roman"/>
          <w:b/>
          <w:bCs/>
          <w:noProof/>
          <w:color w:val="auto"/>
          <w:lang w:eastAsia="ru-RU" w:bidi="ar-SA"/>
        </w:rPr>
        <w:t>Тестові завдання для самоконтролю</w:t>
      </w:r>
    </w:p>
    <w:p w14:paraId="56DF8325" w14:textId="77777777" w:rsidR="006170D6" w:rsidRDefault="006170D6" w:rsidP="006170D6">
      <w:pPr>
        <w:widowControl/>
        <w:jc w:val="both"/>
        <w:rPr>
          <w:rFonts w:ascii="Times New Roman" w:eastAsia="Times New Roman" w:hAnsi="Times New Roman" w:cs="Times New Roman"/>
          <w:noProof/>
          <w:color w:val="auto"/>
          <w:lang w:eastAsia="ru-RU" w:bidi="ar-SA"/>
        </w:rPr>
        <w:sectPr w:rsidR="006170D6" w:rsidSect="0058019F">
          <w:type w:val="continuous"/>
          <w:pgSz w:w="11906" w:h="16838"/>
          <w:pgMar w:top="1134" w:right="850" w:bottom="1134" w:left="1701" w:header="708" w:footer="708" w:gutter="0"/>
          <w:cols w:space="708"/>
          <w:docGrid w:linePitch="360"/>
        </w:sectPr>
      </w:pPr>
    </w:p>
    <w:p w14:paraId="2054988E" w14:textId="77777777" w:rsidR="00A73F64" w:rsidRPr="00A73F64" w:rsidRDefault="006170D6" w:rsidP="00A73F64">
      <w:pPr>
        <w:tabs>
          <w:tab w:val="left" w:pos="355"/>
        </w:tabs>
        <w:jc w:val="both"/>
        <w:rPr>
          <w:rFonts w:ascii="Times New Roman" w:eastAsia="Calibri" w:hAnsi="Times New Roman" w:cs="Times New Roman"/>
          <w:color w:val="auto"/>
          <w:lang w:val="ru-RU" w:eastAsia="en-US" w:bidi="ar-SA"/>
        </w:rPr>
      </w:pPr>
      <w:r w:rsidRPr="00A73F64">
        <w:rPr>
          <w:rFonts w:ascii="Times New Roman" w:eastAsia="Times New Roman" w:hAnsi="Times New Roman" w:cs="Times New Roman"/>
          <w:noProof/>
          <w:color w:val="auto"/>
          <w:lang w:eastAsia="ru-RU" w:bidi="ar-SA"/>
        </w:rPr>
        <w:t xml:space="preserve">1 </w:t>
      </w:r>
      <w:r w:rsidR="00A73F64" w:rsidRPr="00A73F64">
        <w:rPr>
          <w:rFonts w:ascii="Times New Roman" w:eastAsia="Calibri" w:hAnsi="Times New Roman" w:cs="Times New Roman"/>
          <w:color w:val="auto"/>
          <w:lang w:val="ru-RU" w:eastAsia="en-US" w:bidi="ar-SA"/>
        </w:rPr>
        <w:t xml:space="preserve">Людина </w:t>
      </w:r>
      <w:proofErr w:type="spellStart"/>
      <w:r w:rsidR="00A73F64" w:rsidRPr="00A73F64">
        <w:rPr>
          <w:rFonts w:ascii="Times New Roman" w:eastAsia="Calibri" w:hAnsi="Times New Roman" w:cs="Times New Roman"/>
          <w:color w:val="auto"/>
          <w:lang w:val="ru-RU" w:eastAsia="en-US" w:bidi="ar-SA"/>
        </w:rPr>
        <w:t>зробила</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спокiйний</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видих</w:t>
      </w:r>
      <w:proofErr w:type="spellEnd"/>
      <w:r w:rsidR="00A73F64" w:rsidRPr="00A73F64">
        <w:rPr>
          <w:rFonts w:ascii="Times New Roman" w:eastAsia="Calibri" w:hAnsi="Times New Roman" w:cs="Times New Roman"/>
          <w:color w:val="auto"/>
          <w:lang w:val="ru-RU" w:eastAsia="en-US" w:bidi="ar-SA"/>
        </w:rPr>
        <w:t xml:space="preserve">. Як </w:t>
      </w:r>
      <w:proofErr w:type="spellStart"/>
      <w:r w:rsidR="00A73F64" w:rsidRPr="00A73F64">
        <w:rPr>
          <w:rFonts w:ascii="Times New Roman" w:eastAsia="Calibri" w:hAnsi="Times New Roman" w:cs="Times New Roman"/>
          <w:color w:val="auto"/>
          <w:lang w:val="ru-RU" w:eastAsia="en-US" w:bidi="ar-SA"/>
        </w:rPr>
        <w:t>називається</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об’єм</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повiтря</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який</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мiститься</w:t>
      </w:r>
      <w:proofErr w:type="spellEnd"/>
      <w:r w:rsidR="00A73F64" w:rsidRPr="00A73F64">
        <w:rPr>
          <w:rFonts w:ascii="Times New Roman" w:eastAsia="Calibri" w:hAnsi="Times New Roman" w:cs="Times New Roman"/>
          <w:color w:val="auto"/>
          <w:lang w:val="ru-RU" w:eastAsia="en-US" w:bidi="ar-SA"/>
        </w:rPr>
        <w:t xml:space="preserve"> у </w:t>
      </w:r>
      <w:proofErr w:type="spellStart"/>
      <w:r w:rsidR="00A73F64" w:rsidRPr="00A73F64">
        <w:rPr>
          <w:rFonts w:ascii="Times New Roman" w:eastAsia="Calibri" w:hAnsi="Times New Roman" w:cs="Times New Roman"/>
          <w:color w:val="auto"/>
          <w:lang w:val="ru-RU" w:eastAsia="en-US" w:bidi="ar-SA"/>
        </w:rPr>
        <w:t>неї</w:t>
      </w:r>
      <w:proofErr w:type="spellEnd"/>
      <w:r w:rsidR="00A73F64" w:rsidRPr="00A73F64">
        <w:rPr>
          <w:rFonts w:ascii="Times New Roman" w:eastAsia="Calibri" w:hAnsi="Times New Roman" w:cs="Times New Roman"/>
          <w:color w:val="auto"/>
          <w:lang w:val="ru-RU" w:eastAsia="en-US" w:bidi="ar-SA"/>
        </w:rPr>
        <w:t xml:space="preserve"> в </w:t>
      </w:r>
      <w:proofErr w:type="spellStart"/>
      <w:r w:rsidR="00A73F64" w:rsidRPr="00A73F64">
        <w:rPr>
          <w:rFonts w:ascii="Times New Roman" w:eastAsia="Calibri" w:hAnsi="Times New Roman" w:cs="Times New Roman"/>
          <w:color w:val="auto"/>
          <w:lang w:val="ru-RU" w:eastAsia="en-US" w:bidi="ar-SA"/>
        </w:rPr>
        <w:t>легенях</w:t>
      </w:r>
      <w:proofErr w:type="spellEnd"/>
      <w:r w:rsidR="00A73F64" w:rsidRPr="00A73F64">
        <w:rPr>
          <w:rFonts w:ascii="Times New Roman" w:eastAsia="Calibri" w:hAnsi="Times New Roman" w:cs="Times New Roman"/>
          <w:color w:val="auto"/>
          <w:lang w:val="ru-RU" w:eastAsia="en-US" w:bidi="ar-SA"/>
        </w:rPr>
        <w:t xml:space="preserve"> при </w:t>
      </w:r>
      <w:proofErr w:type="spellStart"/>
      <w:r w:rsidR="00A73F64" w:rsidRPr="00A73F64">
        <w:rPr>
          <w:rFonts w:ascii="Times New Roman" w:eastAsia="Calibri" w:hAnsi="Times New Roman" w:cs="Times New Roman"/>
          <w:color w:val="auto"/>
          <w:lang w:val="ru-RU" w:eastAsia="en-US" w:bidi="ar-SA"/>
        </w:rPr>
        <w:t>цьому</w:t>
      </w:r>
      <w:proofErr w:type="spellEnd"/>
      <w:r w:rsidR="00A73F64" w:rsidRPr="00A73F64">
        <w:rPr>
          <w:rFonts w:ascii="Times New Roman" w:eastAsia="Calibri" w:hAnsi="Times New Roman" w:cs="Times New Roman"/>
          <w:color w:val="auto"/>
          <w:lang w:val="ru-RU" w:eastAsia="en-US" w:bidi="ar-SA"/>
        </w:rPr>
        <w:t>?</w:t>
      </w:r>
    </w:p>
    <w:p w14:paraId="686D492A"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Функцiональна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залишкова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ємкiсть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p>
    <w:p w14:paraId="439CB855"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w:t>
      </w:r>
      <w:proofErr w:type="spellStart"/>
      <w:r w:rsidRPr="00A73F64">
        <w:rPr>
          <w:rFonts w:ascii="Times New Roman" w:eastAsia="Calibri" w:hAnsi="Times New Roman" w:cs="Times New Roman"/>
          <w:color w:val="auto"/>
          <w:lang w:val="ru-RU" w:eastAsia="en-US" w:bidi="ar-SA"/>
        </w:rPr>
        <w:t>Залишковий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6E587A2E"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C. </w:t>
      </w:r>
      <w:proofErr w:type="spellStart"/>
      <w:r w:rsidRPr="00A73F64">
        <w:rPr>
          <w:rFonts w:ascii="Times New Roman" w:eastAsia="Calibri" w:hAnsi="Times New Roman" w:cs="Times New Roman"/>
          <w:color w:val="auto"/>
          <w:lang w:val="ru-RU" w:eastAsia="en-US" w:bidi="ar-SA"/>
        </w:rPr>
        <w:t>Резервний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видиху</w:t>
      </w:r>
      <w:proofErr w:type="spellEnd"/>
      <w:r w:rsidRPr="00A73F64">
        <w:rPr>
          <w:rFonts w:ascii="Times New Roman" w:eastAsia="Calibri" w:hAnsi="Times New Roman" w:cs="Times New Roman"/>
          <w:color w:val="auto"/>
          <w:lang w:val="ru-RU" w:eastAsia="en-US" w:bidi="ar-SA"/>
        </w:rPr>
        <w:t xml:space="preserve"> </w:t>
      </w:r>
    </w:p>
    <w:p w14:paraId="535426BA"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D. </w:t>
      </w:r>
      <w:proofErr w:type="spellStart"/>
      <w:r w:rsidRPr="00A73F64">
        <w:rPr>
          <w:rFonts w:ascii="Times New Roman" w:eastAsia="Calibri" w:hAnsi="Times New Roman" w:cs="Times New Roman"/>
          <w:color w:val="auto"/>
          <w:lang w:val="ru-RU" w:eastAsia="en-US" w:bidi="ar-SA"/>
        </w:rPr>
        <w:t>Дихальний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5E5E9CB0"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E. </w:t>
      </w:r>
      <w:proofErr w:type="spellStart"/>
      <w:r w:rsidRPr="00A73F64">
        <w:rPr>
          <w:rFonts w:ascii="Times New Roman" w:eastAsia="Calibri" w:hAnsi="Times New Roman" w:cs="Times New Roman"/>
          <w:color w:val="auto"/>
          <w:lang w:val="ru-RU" w:eastAsia="en-US" w:bidi="ar-SA"/>
        </w:rPr>
        <w:t>Життєва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ємнiсть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p>
    <w:p w14:paraId="6EADF416" w14:textId="77777777" w:rsidR="00A73F64" w:rsidRPr="00A73F64" w:rsidRDefault="00A73F64" w:rsidP="00A73F64">
      <w:pPr>
        <w:widowControl/>
        <w:tabs>
          <w:tab w:val="left" w:pos="340"/>
        </w:tabs>
        <w:jc w:val="both"/>
        <w:rPr>
          <w:rFonts w:ascii="Times New Roman" w:eastAsia="Calibri" w:hAnsi="Times New Roman" w:cs="Times New Roman"/>
          <w:color w:val="auto"/>
          <w:lang w:val="ru-RU" w:eastAsia="en-US" w:bidi="ar-SA"/>
        </w:rPr>
      </w:pPr>
    </w:p>
    <w:p w14:paraId="2279DC44" w14:textId="4456A6C0" w:rsidR="00A73F64" w:rsidRPr="00A73F64" w:rsidRDefault="00A73F64" w:rsidP="00A73F64">
      <w:pPr>
        <w:widowControl/>
        <w:tabs>
          <w:tab w:val="left" w:pos="340"/>
        </w:tabs>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2.</w:t>
      </w:r>
      <w:r w:rsidRPr="00A73F64">
        <w:rPr>
          <w:rFonts w:ascii="Times New Roman" w:eastAsia="Calibri" w:hAnsi="Times New Roman" w:cs="Times New Roman"/>
          <w:color w:val="auto"/>
          <w:lang w:val="ru-RU" w:eastAsia="en-US" w:bidi="ar-SA"/>
        </w:rPr>
        <w:t xml:space="preserve">Людина </w:t>
      </w:r>
      <w:proofErr w:type="spellStart"/>
      <w:r w:rsidRPr="00A73F64">
        <w:rPr>
          <w:rFonts w:ascii="Times New Roman" w:eastAsia="Calibri" w:hAnsi="Times New Roman" w:cs="Times New Roman"/>
          <w:color w:val="auto"/>
          <w:lang w:val="ru-RU" w:eastAsia="en-US" w:bidi="ar-SA"/>
        </w:rPr>
        <w:t>зробила</w:t>
      </w:r>
      <w:proofErr w:type="spellEnd"/>
      <w:r w:rsidRPr="00A73F64">
        <w:rPr>
          <w:rFonts w:ascii="Times New Roman" w:eastAsia="Calibri" w:hAnsi="Times New Roman" w:cs="Times New Roman"/>
          <w:color w:val="auto"/>
          <w:lang w:val="ru-RU" w:eastAsia="en-US" w:bidi="ar-SA"/>
        </w:rPr>
        <w:t xml:space="preserve"> максимально </w:t>
      </w:r>
      <w:proofErr w:type="spellStart"/>
      <w:r w:rsidRPr="00A73F64">
        <w:rPr>
          <w:rFonts w:ascii="Times New Roman" w:eastAsia="Calibri" w:hAnsi="Times New Roman" w:cs="Times New Roman"/>
          <w:color w:val="auto"/>
          <w:lang w:val="ru-RU" w:eastAsia="en-US" w:bidi="ar-SA"/>
        </w:rPr>
        <w:t>глибокий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w:t>
      </w:r>
      <w:proofErr w:type="spellEnd"/>
      <w:r w:rsidRPr="00A73F64">
        <w:rPr>
          <w:rFonts w:ascii="Times New Roman" w:eastAsia="Calibri" w:hAnsi="Times New Roman" w:cs="Times New Roman"/>
          <w:color w:val="auto"/>
          <w:lang w:val="ru-RU" w:eastAsia="en-US" w:bidi="ar-SA"/>
        </w:rPr>
        <w:t xml:space="preserve">. Як </w:t>
      </w:r>
      <w:proofErr w:type="spellStart"/>
      <w:r w:rsidRPr="00A73F64">
        <w:rPr>
          <w:rFonts w:ascii="Times New Roman" w:eastAsia="Calibri" w:hAnsi="Times New Roman" w:cs="Times New Roman"/>
          <w:color w:val="auto"/>
          <w:lang w:val="ru-RU" w:eastAsia="en-US" w:bidi="ar-SA"/>
        </w:rPr>
        <w:t>називається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повiтря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що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знаходиться</w:t>
      </w:r>
      <w:proofErr w:type="spellEnd"/>
      <w:r w:rsidRPr="00A73F64">
        <w:rPr>
          <w:rFonts w:ascii="Times New Roman" w:eastAsia="Calibri" w:hAnsi="Times New Roman" w:cs="Times New Roman"/>
          <w:color w:val="auto"/>
          <w:lang w:val="ru-RU" w:eastAsia="en-US" w:bidi="ar-SA"/>
        </w:rPr>
        <w:t xml:space="preserve"> в </w:t>
      </w:r>
      <w:proofErr w:type="spellStart"/>
      <w:r w:rsidRPr="00A73F64">
        <w:rPr>
          <w:rFonts w:ascii="Times New Roman" w:eastAsia="Calibri" w:hAnsi="Times New Roman" w:cs="Times New Roman"/>
          <w:color w:val="auto"/>
          <w:lang w:val="ru-RU" w:eastAsia="en-US" w:bidi="ar-SA"/>
        </w:rPr>
        <w:t>її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легенях</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пiсля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цього</w:t>
      </w:r>
      <w:proofErr w:type="spellEnd"/>
      <w:r w:rsidRPr="00A73F64">
        <w:rPr>
          <w:rFonts w:ascii="Times New Roman" w:eastAsia="Calibri" w:hAnsi="Times New Roman" w:cs="Times New Roman"/>
          <w:color w:val="auto"/>
          <w:lang w:val="ru-RU" w:eastAsia="en-US" w:bidi="ar-SA"/>
        </w:rPr>
        <w:t>?</w:t>
      </w:r>
    </w:p>
    <w:p w14:paraId="3803E250"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Залишковий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080DE717"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w:t>
      </w:r>
      <w:proofErr w:type="spellStart"/>
      <w:r w:rsidRPr="00A73F64">
        <w:rPr>
          <w:rFonts w:ascii="Times New Roman" w:eastAsia="Calibri" w:hAnsi="Times New Roman" w:cs="Times New Roman"/>
          <w:color w:val="auto"/>
          <w:lang w:val="ru-RU" w:eastAsia="en-US" w:bidi="ar-SA"/>
        </w:rPr>
        <w:t>Функцiональна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залишкова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ємнiсть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p>
    <w:p w14:paraId="18671089"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C. </w:t>
      </w:r>
      <w:proofErr w:type="spellStart"/>
      <w:r w:rsidRPr="00A73F64">
        <w:rPr>
          <w:rFonts w:ascii="Times New Roman" w:eastAsia="Calibri" w:hAnsi="Times New Roman" w:cs="Times New Roman"/>
          <w:color w:val="auto"/>
          <w:lang w:val="ru-RU" w:eastAsia="en-US" w:bidi="ar-SA"/>
        </w:rPr>
        <w:t>Ємнiсть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вдиху</w:t>
      </w:r>
      <w:proofErr w:type="spellEnd"/>
    </w:p>
    <w:p w14:paraId="44F20D91"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D. </w:t>
      </w:r>
      <w:proofErr w:type="spellStart"/>
      <w:r w:rsidRPr="00A73F64">
        <w:rPr>
          <w:rFonts w:ascii="Times New Roman" w:eastAsia="Calibri" w:hAnsi="Times New Roman" w:cs="Times New Roman"/>
          <w:color w:val="auto"/>
          <w:lang w:val="ru-RU" w:eastAsia="en-US" w:bidi="ar-SA"/>
        </w:rPr>
        <w:t>Резервний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видиху</w:t>
      </w:r>
      <w:proofErr w:type="spellEnd"/>
      <w:r w:rsidRPr="00A73F64">
        <w:rPr>
          <w:rFonts w:ascii="Times New Roman" w:eastAsia="Calibri" w:hAnsi="Times New Roman" w:cs="Times New Roman"/>
          <w:color w:val="auto"/>
          <w:lang w:val="ru-RU" w:eastAsia="en-US" w:bidi="ar-SA"/>
        </w:rPr>
        <w:t xml:space="preserve"> </w:t>
      </w:r>
    </w:p>
    <w:p w14:paraId="14FF5D8D"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E. </w:t>
      </w:r>
      <w:proofErr w:type="spellStart"/>
      <w:r w:rsidRPr="00A73F64">
        <w:rPr>
          <w:rFonts w:ascii="Times New Roman" w:eastAsia="Calibri" w:hAnsi="Times New Roman" w:cs="Times New Roman"/>
          <w:color w:val="auto"/>
          <w:lang w:val="ru-RU" w:eastAsia="en-US" w:bidi="ar-SA"/>
        </w:rPr>
        <w:t>Альвеолярний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23B4B6F4" w14:textId="77777777" w:rsidR="00A73F64" w:rsidRPr="00A73F64" w:rsidRDefault="00A73F64" w:rsidP="00A73F64">
      <w:pPr>
        <w:widowControl/>
        <w:tabs>
          <w:tab w:val="left" w:pos="470"/>
        </w:tabs>
        <w:jc w:val="both"/>
        <w:rPr>
          <w:rFonts w:ascii="Times New Roman" w:eastAsia="Calibri" w:hAnsi="Times New Roman" w:cs="Times New Roman"/>
          <w:color w:val="auto"/>
          <w:lang w:val="ru-RU" w:eastAsia="en-US" w:bidi="ar-SA"/>
        </w:rPr>
      </w:pPr>
    </w:p>
    <w:p w14:paraId="66DB621D" w14:textId="2F05DECD" w:rsidR="00A73F64" w:rsidRPr="00A73F64" w:rsidRDefault="00A73F64" w:rsidP="00A73F64">
      <w:pPr>
        <w:widowControl/>
        <w:tabs>
          <w:tab w:val="left" w:pos="470"/>
        </w:tabs>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3.</w:t>
      </w:r>
      <w:r w:rsidRPr="00A73F64">
        <w:rPr>
          <w:rFonts w:ascii="Times New Roman" w:eastAsia="Calibri" w:hAnsi="Times New Roman" w:cs="Times New Roman"/>
          <w:color w:val="auto"/>
          <w:lang w:val="ru-RU" w:eastAsia="en-US" w:bidi="ar-SA"/>
        </w:rPr>
        <w:t xml:space="preserve">У </w:t>
      </w:r>
      <w:proofErr w:type="spellStart"/>
      <w:r w:rsidRPr="00A73F64">
        <w:rPr>
          <w:rFonts w:ascii="Times New Roman" w:eastAsia="Calibri" w:hAnsi="Times New Roman" w:cs="Times New Roman"/>
          <w:color w:val="auto"/>
          <w:lang w:val="ru-RU" w:eastAsia="en-US" w:bidi="ar-SA"/>
        </w:rPr>
        <w:t>людини</w:t>
      </w:r>
      <w:proofErr w:type="spellEnd"/>
      <w:r w:rsidRPr="00A73F64">
        <w:rPr>
          <w:rFonts w:ascii="Times New Roman" w:eastAsia="Calibri" w:hAnsi="Times New Roman" w:cs="Times New Roman"/>
          <w:color w:val="auto"/>
          <w:lang w:val="ru-RU" w:eastAsia="en-US" w:bidi="ar-SA"/>
        </w:rPr>
        <w:t xml:space="preserve"> в </w:t>
      </w:r>
      <w:proofErr w:type="spellStart"/>
      <w:r w:rsidRPr="00A73F64">
        <w:rPr>
          <w:rFonts w:ascii="Times New Roman" w:eastAsia="Calibri" w:hAnsi="Times New Roman" w:cs="Times New Roman"/>
          <w:color w:val="auto"/>
          <w:lang w:val="ru-RU" w:eastAsia="en-US" w:bidi="ar-SA"/>
        </w:rPr>
        <w:t>результатi</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патологiчного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процесу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збiльшена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товщина</w:t>
      </w:r>
      <w:proofErr w:type="spellEnd"/>
      <w:r w:rsidRPr="00A73F64">
        <w:rPr>
          <w:rFonts w:ascii="Times New Roman" w:eastAsia="Calibri" w:hAnsi="Times New Roman" w:cs="Times New Roman"/>
          <w:color w:val="auto"/>
          <w:lang w:val="ru-RU" w:eastAsia="en-US" w:bidi="ar-SA"/>
        </w:rPr>
        <w:t xml:space="preserve"> гемато</w:t>
      </w:r>
      <w:r>
        <w:rPr>
          <w:rFonts w:ascii="Times New Roman" w:eastAsia="Calibri" w:hAnsi="Times New Roman" w:cs="Times New Roman"/>
          <w:color w:val="auto"/>
          <w:lang w:val="ru-RU" w:eastAsia="en-US" w:bidi="ar-SA"/>
        </w:rPr>
        <w:t>-</w:t>
      </w:r>
      <w:r w:rsidRPr="00A73F64">
        <w:rPr>
          <w:rFonts w:ascii="Times New Roman" w:eastAsia="Calibri" w:hAnsi="Times New Roman" w:cs="Times New Roman"/>
          <w:color w:val="auto"/>
          <w:lang w:val="ru-RU" w:eastAsia="en-US" w:bidi="ar-SA"/>
        </w:rPr>
        <w:t xml:space="preserve">альвеолярного </w:t>
      </w:r>
      <w:proofErr w:type="spellStart"/>
      <w:r w:rsidRPr="00A73F64">
        <w:rPr>
          <w:rFonts w:ascii="Times New Roman" w:eastAsia="Calibri" w:hAnsi="Times New Roman" w:cs="Times New Roman"/>
          <w:color w:val="auto"/>
          <w:lang w:val="ru-RU" w:eastAsia="en-US" w:bidi="ar-SA"/>
        </w:rPr>
        <w:t>бар’єру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Безпосереднiм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наслiдком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цього</w:t>
      </w:r>
      <w:proofErr w:type="spellEnd"/>
      <w:r w:rsidRPr="00A73F64">
        <w:rPr>
          <w:rFonts w:ascii="Times New Roman" w:eastAsia="Calibri" w:hAnsi="Times New Roman" w:cs="Times New Roman"/>
          <w:color w:val="auto"/>
          <w:lang w:val="ru-RU" w:eastAsia="en-US" w:bidi="ar-SA"/>
        </w:rPr>
        <w:t xml:space="preserve"> буде </w:t>
      </w:r>
      <w:proofErr w:type="spellStart"/>
      <w:r w:rsidRPr="00A73F64">
        <w:rPr>
          <w:rFonts w:ascii="Times New Roman" w:eastAsia="Calibri" w:hAnsi="Times New Roman" w:cs="Times New Roman"/>
          <w:color w:val="auto"/>
          <w:lang w:val="ru-RU" w:eastAsia="en-US" w:bidi="ar-SA"/>
        </w:rPr>
        <w:t>зменшення</w:t>
      </w:r>
      <w:proofErr w:type="spellEnd"/>
      <w:r w:rsidRPr="00A73F64">
        <w:rPr>
          <w:rFonts w:ascii="Times New Roman" w:eastAsia="Calibri" w:hAnsi="Times New Roman" w:cs="Times New Roman"/>
          <w:color w:val="auto"/>
          <w:lang w:val="ru-RU" w:eastAsia="en-US" w:bidi="ar-SA"/>
        </w:rPr>
        <w:t>:</w:t>
      </w:r>
    </w:p>
    <w:p w14:paraId="094FEA93"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Дифузiйної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здатностi</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r w:rsidRPr="00A73F64">
        <w:rPr>
          <w:rFonts w:ascii="Times New Roman" w:eastAsia="Calibri" w:hAnsi="Times New Roman" w:cs="Times New Roman"/>
          <w:color w:val="auto"/>
          <w:lang w:val="ru-RU" w:eastAsia="en-US" w:bidi="ar-SA"/>
        </w:rPr>
        <w:t xml:space="preserve"> </w:t>
      </w:r>
    </w:p>
    <w:p w14:paraId="59E6BC6D"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Резервного </w:t>
      </w:r>
      <w:proofErr w:type="spellStart"/>
      <w:r w:rsidRPr="00A73F64">
        <w:rPr>
          <w:rFonts w:ascii="Times New Roman" w:eastAsia="Calibri" w:hAnsi="Times New Roman" w:cs="Times New Roman"/>
          <w:color w:val="auto"/>
          <w:lang w:val="ru-RU" w:eastAsia="en-US" w:bidi="ar-SA"/>
        </w:rPr>
        <w:t>об’єму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видиху</w:t>
      </w:r>
      <w:proofErr w:type="spellEnd"/>
    </w:p>
    <w:p w14:paraId="03D79631"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C. </w:t>
      </w:r>
      <w:proofErr w:type="spellStart"/>
      <w:r w:rsidRPr="00A73F64">
        <w:rPr>
          <w:rFonts w:ascii="Times New Roman" w:eastAsia="Calibri" w:hAnsi="Times New Roman" w:cs="Times New Roman"/>
          <w:color w:val="auto"/>
          <w:lang w:val="ru-RU" w:eastAsia="en-US" w:bidi="ar-SA"/>
        </w:rPr>
        <w:t>Альвеолярної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вентиляцiї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r w:rsidRPr="00A73F64">
        <w:rPr>
          <w:rFonts w:ascii="Times New Roman" w:eastAsia="Calibri" w:hAnsi="Times New Roman" w:cs="Times New Roman"/>
          <w:color w:val="auto"/>
          <w:lang w:val="ru-RU" w:eastAsia="en-US" w:bidi="ar-SA"/>
        </w:rPr>
        <w:t xml:space="preserve"> </w:t>
      </w:r>
    </w:p>
    <w:p w14:paraId="00A97B32"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D. </w:t>
      </w:r>
      <w:proofErr w:type="spellStart"/>
      <w:r w:rsidRPr="00A73F64">
        <w:rPr>
          <w:rFonts w:ascii="Times New Roman" w:eastAsia="Calibri" w:hAnsi="Times New Roman" w:cs="Times New Roman"/>
          <w:color w:val="auto"/>
          <w:lang w:val="ru-RU" w:eastAsia="en-US" w:bidi="ar-SA"/>
        </w:rPr>
        <w:t>Кисневої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ємностi</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кровi</w:t>
      </w:r>
      <w:proofErr w:type="spellEnd"/>
    </w:p>
    <w:p w14:paraId="00E7D2C8"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E. </w:t>
      </w:r>
      <w:proofErr w:type="spellStart"/>
      <w:r w:rsidRPr="00A73F64">
        <w:rPr>
          <w:rFonts w:ascii="Times New Roman" w:eastAsia="Calibri" w:hAnsi="Times New Roman" w:cs="Times New Roman"/>
          <w:color w:val="auto"/>
          <w:lang w:val="ru-RU" w:eastAsia="en-US" w:bidi="ar-SA"/>
        </w:rPr>
        <w:t>Хвилинного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дихання</w:t>
      </w:r>
      <w:proofErr w:type="spellEnd"/>
    </w:p>
    <w:p w14:paraId="588DFD2D" w14:textId="77777777" w:rsidR="00A73F64" w:rsidRPr="00A73F64" w:rsidRDefault="00A73F64" w:rsidP="00A73F64">
      <w:pPr>
        <w:widowControl/>
        <w:tabs>
          <w:tab w:val="left" w:pos="475"/>
        </w:tabs>
        <w:jc w:val="both"/>
        <w:rPr>
          <w:rFonts w:ascii="Times New Roman" w:eastAsia="Calibri" w:hAnsi="Times New Roman" w:cs="Times New Roman"/>
          <w:color w:val="auto"/>
          <w:lang w:val="ru-RU" w:eastAsia="en-US" w:bidi="ar-SA"/>
        </w:rPr>
      </w:pPr>
    </w:p>
    <w:p w14:paraId="5A36875D" w14:textId="2C5A9FBF" w:rsidR="00A73F64" w:rsidRPr="00A73F64" w:rsidRDefault="00A73F64" w:rsidP="00A73F64">
      <w:pPr>
        <w:widowControl/>
        <w:tabs>
          <w:tab w:val="left" w:pos="475"/>
        </w:tabs>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 xml:space="preserve">4. </w:t>
      </w:r>
      <w:r w:rsidRPr="00A73F64">
        <w:rPr>
          <w:rFonts w:ascii="Times New Roman" w:eastAsia="Calibri" w:hAnsi="Times New Roman" w:cs="Times New Roman"/>
          <w:color w:val="auto"/>
          <w:lang w:val="ru-RU" w:eastAsia="en-US" w:bidi="ar-SA"/>
        </w:rPr>
        <w:t xml:space="preserve">У </w:t>
      </w:r>
      <w:proofErr w:type="spellStart"/>
      <w:r w:rsidRPr="00A73F64">
        <w:rPr>
          <w:rFonts w:ascii="Times New Roman" w:eastAsia="Calibri" w:hAnsi="Times New Roman" w:cs="Times New Roman"/>
          <w:color w:val="auto"/>
          <w:lang w:val="ru-RU" w:eastAsia="en-US" w:bidi="ar-SA"/>
        </w:rPr>
        <w:t>альпiнiста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що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пiднявся</w:t>
      </w:r>
      <w:proofErr w:type="spellEnd"/>
      <w:r w:rsidRPr="00A73F64">
        <w:rPr>
          <w:rFonts w:ascii="Times New Roman" w:eastAsia="Calibri" w:hAnsi="Times New Roman" w:cs="Times New Roman"/>
          <w:color w:val="auto"/>
          <w:lang w:val="ru-RU" w:eastAsia="en-US" w:bidi="ar-SA"/>
        </w:rPr>
        <w:t xml:space="preserve"> на </w:t>
      </w:r>
      <w:proofErr w:type="spellStart"/>
      <w:r w:rsidRPr="00A73F64">
        <w:rPr>
          <w:rFonts w:ascii="Times New Roman" w:eastAsia="Calibri" w:hAnsi="Times New Roman" w:cs="Times New Roman"/>
          <w:color w:val="auto"/>
          <w:lang w:val="ru-RU" w:eastAsia="en-US" w:bidi="ar-SA"/>
        </w:rPr>
        <w:t>висоту</w:t>
      </w:r>
      <w:proofErr w:type="spellEnd"/>
      <w:r w:rsidRPr="00A73F64">
        <w:rPr>
          <w:rFonts w:ascii="Times New Roman" w:eastAsia="Calibri" w:hAnsi="Times New Roman" w:cs="Times New Roman"/>
          <w:color w:val="auto"/>
          <w:lang w:val="ru-RU" w:eastAsia="en-US" w:bidi="ar-SA"/>
        </w:rPr>
        <w:t xml:space="preserve"> 5200 м, </w:t>
      </w:r>
      <w:proofErr w:type="spellStart"/>
      <w:r w:rsidRPr="00A73F64">
        <w:rPr>
          <w:rFonts w:ascii="Times New Roman" w:eastAsia="Calibri" w:hAnsi="Times New Roman" w:cs="Times New Roman"/>
          <w:color w:val="auto"/>
          <w:lang w:val="ru-RU" w:eastAsia="en-US" w:bidi="ar-SA"/>
        </w:rPr>
        <w:t>розвинувся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газовий</w:t>
      </w:r>
      <w:proofErr w:type="spellEnd"/>
      <w:r w:rsidRPr="00A73F64">
        <w:rPr>
          <w:rFonts w:ascii="Times New Roman" w:eastAsia="Calibri" w:hAnsi="Times New Roman" w:cs="Times New Roman"/>
          <w:color w:val="auto"/>
          <w:lang w:val="ru-RU" w:eastAsia="en-US" w:bidi="ar-SA"/>
        </w:rPr>
        <w:t xml:space="preserve"> алкалоз. </w:t>
      </w:r>
      <w:proofErr w:type="spellStart"/>
      <w:r w:rsidRPr="00A73F64">
        <w:rPr>
          <w:rFonts w:ascii="Times New Roman" w:eastAsia="Calibri" w:hAnsi="Times New Roman" w:cs="Times New Roman"/>
          <w:color w:val="auto"/>
          <w:lang w:val="ru-RU" w:eastAsia="en-US" w:bidi="ar-SA"/>
        </w:rPr>
        <w:t>Що</w:t>
      </w:r>
      <w:proofErr w:type="spellEnd"/>
      <w:r w:rsidRPr="00A73F64">
        <w:rPr>
          <w:rFonts w:ascii="Times New Roman" w:eastAsia="Calibri" w:hAnsi="Times New Roman" w:cs="Times New Roman"/>
          <w:color w:val="auto"/>
          <w:lang w:val="ru-RU" w:eastAsia="en-US" w:bidi="ar-SA"/>
        </w:rPr>
        <w:t xml:space="preserve"> є причиною </w:t>
      </w:r>
      <w:proofErr w:type="spellStart"/>
      <w:r w:rsidRPr="00A73F64">
        <w:rPr>
          <w:rFonts w:ascii="Times New Roman" w:eastAsia="Calibri" w:hAnsi="Times New Roman" w:cs="Times New Roman"/>
          <w:color w:val="auto"/>
          <w:lang w:val="ru-RU" w:eastAsia="en-US" w:bidi="ar-SA"/>
        </w:rPr>
        <w:t>його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розвитку</w:t>
      </w:r>
      <w:proofErr w:type="spellEnd"/>
      <w:r w:rsidRPr="00A73F64">
        <w:rPr>
          <w:rFonts w:ascii="Times New Roman" w:eastAsia="Calibri" w:hAnsi="Times New Roman" w:cs="Times New Roman"/>
          <w:color w:val="auto"/>
          <w:lang w:val="ru-RU" w:eastAsia="en-US" w:bidi="ar-SA"/>
        </w:rPr>
        <w:t>?</w:t>
      </w:r>
    </w:p>
    <w:p w14:paraId="78F3EE79"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Гiпервентиляцiя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легенiв</w:t>
      </w:r>
      <w:proofErr w:type="spellEnd"/>
      <w:r w:rsidRPr="00A73F64">
        <w:rPr>
          <w:rFonts w:ascii="Times New Roman" w:eastAsia="Calibri" w:hAnsi="Times New Roman" w:cs="Times New Roman"/>
          <w:color w:val="auto"/>
          <w:lang w:val="ru-RU" w:eastAsia="en-US" w:bidi="ar-SA"/>
        </w:rPr>
        <w:t xml:space="preserve"> </w:t>
      </w:r>
    </w:p>
    <w:p w14:paraId="4110832E"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w:t>
      </w:r>
      <w:proofErr w:type="spellStart"/>
      <w:r w:rsidRPr="00A73F64">
        <w:rPr>
          <w:rFonts w:ascii="Times New Roman" w:eastAsia="Calibri" w:hAnsi="Times New Roman" w:cs="Times New Roman"/>
          <w:color w:val="auto"/>
          <w:lang w:val="ru-RU" w:eastAsia="en-US" w:bidi="ar-SA"/>
        </w:rPr>
        <w:t>Гiповентиляцiя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легенiв</w:t>
      </w:r>
      <w:proofErr w:type="spellEnd"/>
    </w:p>
    <w:p w14:paraId="318552DB" w14:textId="77777777" w:rsidR="00A73F64" w:rsidRPr="00A73F64" w:rsidRDefault="00A73F64" w:rsidP="00A73F64">
      <w:pPr>
        <w:widowControl/>
        <w:numPr>
          <w:ilvl w:val="0"/>
          <w:numId w:val="43"/>
        </w:numPr>
        <w:tabs>
          <w:tab w:val="left" w:pos="280"/>
        </w:tabs>
        <w:jc w:val="both"/>
        <w:rPr>
          <w:rFonts w:ascii="Times New Roman" w:eastAsia="Calibri" w:hAnsi="Times New Roman" w:cs="Times New Roman"/>
          <w:color w:val="auto"/>
          <w:lang w:val="ru-RU" w:eastAsia="en-US" w:bidi="ar-SA"/>
        </w:rPr>
      </w:pPr>
      <w:proofErr w:type="spellStart"/>
      <w:r w:rsidRPr="00A73F64">
        <w:rPr>
          <w:rFonts w:ascii="Times New Roman" w:eastAsia="Calibri" w:hAnsi="Times New Roman" w:cs="Times New Roman"/>
          <w:color w:val="auto"/>
          <w:lang w:val="ru-RU" w:eastAsia="en-US" w:bidi="ar-SA"/>
        </w:rPr>
        <w:t>Гiпероксемiя</w:t>
      </w:r>
      <w:proofErr w:type="spellEnd"/>
    </w:p>
    <w:p w14:paraId="62C8588C" w14:textId="77777777" w:rsidR="00A73F64" w:rsidRPr="00A73F64" w:rsidRDefault="00A73F64" w:rsidP="00A73F64">
      <w:pPr>
        <w:widowControl/>
        <w:numPr>
          <w:ilvl w:val="0"/>
          <w:numId w:val="43"/>
        </w:numPr>
        <w:tabs>
          <w:tab w:val="left" w:pos="300"/>
        </w:tabs>
        <w:jc w:val="both"/>
        <w:rPr>
          <w:rFonts w:ascii="Times New Roman" w:eastAsia="Calibri" w:hAnsi="Times New Roman" w:cs="Times New Roman"/>
          <w:color w:val="auto"/>
          <w:lang w:val="ru-RU" w:eastAsia="en-US" w:bidi="ar-SA"/>
        </w:rPr>
      </w:pPr>
      <w:proofErr w:type="spellStart"/>
      <w:r w:rsidRPr="00A73F64">
        <w:rPr>
          <w:rFonts w:ascii="Times New Roman" w:eastAsia="Calibri" w:hAnsi="Times New Roman" w:cs="Times New Roman"/>
          <w:color w:val="auto"/>
          <w:lang w:val="ru-RU" w:eastAsia="en-US" w:bidi="ar-SA"/>
        </w:rPr>
        <w:t>Гiпоксемiя</w:t>
      </w:r>
      <w:proofErr w:type="spellEnd"/>
    </w:p>
    <w:p w14:paraId="3AF9ED85" w14:textId="77777777" w:rsidR="00A73F64" w:rsidRPr="00A73F64" w:rsidRDefault="00A73F64" w:rsidP="00A73F64">
      <w:pPr>
        <w:widowControl/>
        <w:numPr>
          <w:ilvl w:val="0"/>
          <w:numId w:val="43"/>
        </w:numPr>
        <w:tabs>
          <w:tab w:val="left" w:pos="314"/>
        </w:tabs>
        <w:jc w:val="both"/>
        <w:rPr>
          <w:rFonts w:ascii="Times New Roman" w:eastAsia="Calibri" w:hAnsi="Times New Roman" w:cs="Times New Roman"/>
          <w:color w:val="auto"/>
          <w:lang w:val="ru-RU" w:eastAsia="en-US" w:bidi="ar-SA"/>
        </w:rPr>
      </w:pPr>
      <w:proofErr w:type="spellStart"/>
      <w:r w:rsidRPr="00A73F64">
        <w:rPr>
          <w:rFonts w:ascii="Times New Roman" w:eastAsia="Calibri" w:hAnsi="Times New Roman" w:cs="Times New Roman"/>
          <w:color w:val="auto"/>
          <w:lang w:val="ru-RU" w:eastAsia="en-US" w:bidi="ar-SA"/>
        </w:rPr>
        <w:t>Зниження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температури</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навколишнього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середовища</w:t>
      </w:r>
      <w:proofErr w:type="spellEnd"/>
    </w:p>
    <w:p w14:paraId="2119C80F" w14:textId="77777777" w:rsidR="00A73F64" w:rsidRPr="00A73F64" w:rsidRDefault="00A73F64" w:rsidP="00A73F64">
      <w:pPr>
        <w:widowControl/>
        <w:jc w:val="both"/>
        <w:rPr>
          <w:rFonts w:ascii="Times New Roman" w:eastAsia="Times New Roman" w:hAnsi="Times New Roman" w:cs="Times New Roman"/>
          <w:color w:val="auto"/>
          <w:lang w:val="ru-RU" w:eastAsia="en-US" w:bidi="ar-SA"/>
        </w:rPr>
      </w:pPr>
    </w:p>
    <w:p w14:paraId="751C9886" w14:textId="2D7D6613" w:rsidR="00A73F64" w:rsidRPr="00A73F64" w:rsidRDefault="00A73F64" w:rsidP="00A73F64">
      <w:pPr>
        <w:widowControl/>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 xml:space="preserve">5. </w:t>
      </w:r>
      <w:r w:rsidRPr="00A73F64">
        <w:rPr>
          <w:rFonts w:ascii="Times New Roman" w:eastAsia="Times New Roman" w:hAnsi="Times New Roman" w:cs="Times New Roman"/>
          <w:color w:val="auto"/>
          <w:lang w:val="ru-RU" w:eastAsia="en-US" w:bidi="ar-SA"/>
        </w:rPr>
        <w:t xml:space="preserve">У групи </w:t>
      </w:r>
      <w:proofErr w:type="spellStart"/>
      <w:r w:rsidRPr="00A73F64">
        <w:rPr>
          <w:rFonts w:ascii="Times New Roman" w:eastAsia="Times New Roman" w:hAnsi="Times New Roman" w:cs="Times New Roman"/>
          <w:color w:val="auto"/>
          <w:lang w:val="ru-RU" w:eastAsia="en-US" w:bidi="ar-SA"/>
        </w:rPr>
        <w:t>альпiнiстiв</w:t>
      </w:r>
      <w:proofErr w:type="spellEnd"/>
      <w:r w:rsidRPr="00A73F64">
        <w:rPr>
          <w:rFonts w:ascii="Times New Roman" w:eastAsia="Times New Roman" w:hAnsi="Times New Roman" w:cs="Times New Roman"/>
          <w:color w:val="auto"/>
          <w:lang w:val="ru-RU" w:eastAsia="en-US" w:bidi="ar-SA"/>
        </w:rPr>
        <w:t xml:space="preserve"> на </w:t>
      </w:r>
      <w:proofErr w:type="spellStart"/>
      <w:r w:rsidRPr="00A73F64">
        <w:rPr>
          <w:rFonts w:ascii="Times New Roman" w:eastAsia="Times New Roman" w:hAnsi="Times New Roman" w:cs="Times New Roman"/>
          <w:color w:val="auto"/>
          <w:lang w:val="ru-RU" w:eastAsia="en-US" w:bidi="ar-SA"/>
        </w:rPr>
        <w:t>висотi</w:t>
      </w:r>
      <w:proofErr w:type="spellEnd"/>
      <w:r w:rsidRPr="00A73F64">
        <w:rPr>
          <w:rFonts w:ascii="Times New Roman" w:eastAsia="Times New Roman" w:hAnsi="Times New Roman" w:cs="Times New Roman"/>
          <w:color w:val="auto"/>
          <w:lang w:val="ru-RU" w:eastAsia="en-US" w:bidi="ar-SA"/>
        </w:rPr>
        <w:t xml:space="preserve"> 3000 </w:t>
      </w:r>
      <w:proofErr w:type="spellStart"/>
      <w:r w:rsidRPr="00A73F64">
        <w:rPr>
          <w:rFonts w:ascii="Times New Roman" w:eastAsia="Times New Roman" w:hAnsi="Times New Roman" w:cs="Times New Roman"/>
          <w:color w:val="auto"/>
          <w:lang w:val="ru-RU" w:eastAsia="en-US" w:bidi="ar-SA"/>
        </w:rPr>
        <w:t>метрiв</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було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зроблено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аналiз</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кровi</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Виявлене</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r w:rsidRPr="00A73F64">
        <w:rPr>
          <w:rFonts w:ascii="Times New Roman" w:eastAsia="Arial" w:hAnsi="Times New Roman" w:cs="Times New Roman"/>
          <w:i/>
          <w:color w:val="auto"/>
          <w:lang w:val="ru-RU" w:eastAsia="en-US" w:bidi="ar-SA"/>
        </w:rPr>
        <w:t>HCO</w:t>
      </w:r>
      <w:r w:rsidRPr="00A73F64">
        <w:rPr>
          <w:rFonts w:ascii="Times New Roman" w:eastAsia="Times New Roman" w:hAnsi="Times New Roman" w:cs="Times New Roman"/>
          <w:i/>
          <w:color w:val="auto"/>
          <w:vertAlign w:val="subscript"/>
          <w:lang w:val="ru-RU" w:eastAsia="en-US" w:bidi="ar-SA"/>
        </w:rPr>
        <w:t>3</w:t>
      </w:r>
      <w:r w:rsidRPr="00A73F64">
        <w:rPr>
          <w:rFonts w:ascii="Times New Roman" w:eastAsia="Times New Roman" w:hAnsi="Times New Roman" w:cs="Times New Roman"/>
          <w:color w:val="auto"/>
          <w:lang w:val="ru-RU" w:eastAsia="en-US" w:bidi="ar-SA"/>
        </w:rPr>
        <w:t xml:space="preserve"> до 15 ммоль/л (норма 22-26 ммоль/л). </w:t>
      </w:r>
      <w:proofErr w:type="spellStart"/>
      <w:r w:rsidRPr="00A73F64">
        <w:rPr>
          <w:rFonts w:ascii="Times New Roman" w:eastAsia="Times New Roman" w:hAnsi="Times New Roman" w:cs="Times New Roman"/>
          <w:color w:val="auto"/>
          <w:lang w:val="ru-RU" w:eastAsia="en-US" w:bidi="ar-SA"/>
        </w:rPr>
        <w:t>Який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механiзм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r w:rsidRPr="00A73F64">
        <w:rPr>
          <w:rFonts w:ascii="Times New Roman" w:eastAsia="Arial" w:hAnsi="Times New Roman" w:cs="Times New Roman"/>
          <w:i/>
          <w:color w:val="auto"/>
          <w:lang w:val="ru-RU" w:eastAsia="en-US" w:bidi="ar-SA"/>
        </w:rPr>
        <w:t>HCO</w:t>
      </w:r>
      <w:r w:rsidRPr="00A73F64">
        <w:rPr>
          <w:rFonts w:ascii="Times New Roman" w:eastAsia="Times New Roman" w:hAnsi="Times New Roman" w:cs="Times New Roman"/>
          <w:i/>
          <w:color w:val="auto"/>
          <w:vertAlign w:val="subscript"/>
          <w:lang w:val="ru-RU" w:eastAsia="en-US" w:bidi="ar-SA"/>
        </w:rPr>
        <w:t>3</w:t>
      </w:r>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кровi</w:t>
      </w:r>
      <w:proofErr w:type="spellEnd"/>
      <w:r w:rsidRPr="00A73F64">
        <w:rPr>
          <w:rFonts w:ascii="Times New Roman" w:eastAsia="Times New Roman" w:hAnsi="Times New Roman" w:cs="Times New Roman"/>
          <w:color w:val="auto"/>
          <w:lang w:val="ru-RU" w:eastAsia="en-US" w:bidi="ar-SA"/>
        </w:rPr>
        <w:t>?</w:t>
      </w:r>
    </w:p>
    <w:p w14:paraId="65144BE8" w14:textId="77777777" w:rsidR="00A73F64" w:rsidRPr="00A73F64" w:rsidRDefault="00A73F64" w:rsidP="00A73F64">
      <w:pPr>
        <w:widowControl/>
        <w:numPr>
          <w:ilvl w:val="0"/>
          <w:numId w:val="44"/>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Гiпервентиляцiя</w:t>
      </w:r>
      <w:proofErr w:type="spellEnd"/>
    </w:p>
    <w:p w14:paraId="56B0ED9A" w14:textId="77777777" w:rsidR="00A73F64" w:rsidRPr="00A73F64" w:rsidRDefault="00A73F64" w:rsidP="00A73F64">
      <w:pPr>
        <w:widowControl/>
        <w:numPr>
          <w:ilvl w:val="0"/>
          <w:numId w:val="44"/>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Посилення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ацидогенезу</w:t>
      </w:r>
      <w:proofErr w:type="spellEnd"/>
    </w:p>
    <w:p w14:paraId="5C98237B" w14:textId="77777777" w:rsidR="00A73F64" w:rsidRPr="00A73F64" w:rsidRDefault="00A73F64" w:rsidP="00A73F64">
      <w:pPr>
        <w:widowControl/>
        <w:numPr>
          <w:ilvl w:val="0"/>
          <w:numId w:val="44"/>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Гiповентиляцiя</w:t>
      </w:r>
      <w:proofErr w:type="spellEnd"/>
    </w:p>
    <w:p w14:paraId="53960D29" w14:textId="77777777" w:rsidR="00A73F64" w:rsidRPr="00A73F64" w:rsidRDefault="00A73F64" w:rsidP="00A73F64">
      <w:pPr>
        <w:widowControl/>
        <w:numPr>
          <w:ilvl w:val="0"/>
          <w:numId w:val="44"/>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амонiогенезу</w:t>
      </w:r>
      <w:proofErr w:type="spellEnd"/>
    </w:p>
    <w:p w14:paraId="3E83B1D1" w14:textId="77777777" w:rsidR="00A73F64" w:rsidRPr="00A73F64" w:rsidRDefault="00A73F64" w:rsidP="00A73F64">
      <w:pPr>
        <w:widowControl/>
        <w:numPr>
          <w:ilvl w:val="0"/>
          <w:numId w:val="44"/>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реабсорбцiї</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бiкарбонатiв</w:t>
      </w:r>
      <w:proofErr w:type="spellEnd"/>
      <w:r w:rsidRPr="00A73F64">
        <w:rPr>
          <w:rFonts w:ascii="Times New Roman" w:eastAsia="Times New Roman" w:hAnsi="Times New Roman" w:cs="Times New Roman"/>
          <w:color w:val="auto"/>
          <w:lang w:val="ru-RU" w:eastAsia="en-US" w:bidi="ar-SA"/>
        </w:rPr>
        <w:t xml:space="preserve"> у </w:t>
      </w:r>
      <w:proofErr w:type="spellStart"/>
      <w:r w:rsidRPr="00A73F64">
        <w:rPr>
          <w:rFonts w:ascii="Times New Roman" w:eastAsia="Times New Roman" w:hAnsi="Times New Roman" w:cs="Times New Roman"/>
          <w:color w:val="auto"/>
          <w:lang w:val="ru-RU" w:eastAsia="en-US" w:bidi="ar-SA"/>
        </w:rPr>
        <w:t>нирках</w:t>
      </w:r>
      <w:proofErr w:type="spellEnd"/>
    </w:p>
    <w:p w14:paraId="5D49632F" w14:textId="77777777" w:rsidR="00A73F64" w:rsidRPr="00A73F64" w:rsidRDefault="00A73F64" w:rsidP="00A73F64">
      <w:pPr>
        <w:widowControl/>
        <w:tabs>
          <w:tab w:val="left" w:pos="300"/>
        </w:tabs>
        <w:jc w:val="both"/>
        <w:rPr>
          <w:rFonts w:ascii="Times New Roman" w:eastAsia="Times New Roman" w:hAnsi="Times New Roman" w:cs="Times New Roman"/>
          <w:color w:val="auto"/>
          <w:lang w:val="ru-RU" w:eastAsia="en-US" w:bidi="ar-SA"/>
        </w:rPr>
      </w:pPr>
    </w:p>
    <w:p w14:paraId="31B1F241" w14:textId="79331C56" w:rsidR="00A73F64" w:rsidRPr="00A73F64" w:rsidRDefault="00A73F64"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6.</w:t>
      </w:r>
      <w:r w:rsidRPr="00A73F64">
        <w:rPr>
          <w:rFonts w:ascii="Times New Roman" w:eastAsia="Times New Roman" w:hAnsi="Times New Roman" w:cs="Times New Roman"/>
          <w:color w:val="auto"/>
          <w:lang w:val="ru-RU" w:eastAsia="en-US" w:bidi="ar-SA"/>
        </w:rPr>
        <w:t xml:space="preserve">В </w:t>
      </w:r>
      <w:proofErr w:type="spellStart"/>
      <w:r w:rsidRPr="00A73F64">
        <w:rPr>
          <w:rFonts w:ascii="Times New Roman" w:eastAsia="Times New Roman" w:hAnsi="Times New Roman" w:cs="Times New Roman"/>
          <w:color w:val="auto"/>
          <w:lang w:val="ru-RU" w:eastAsia="en-US" w:bidi="ar-SA"/>
        </w:rPr>
        <w:t>експериментi</w:t>
      </w:r>
      <w:proofErr w:type="spellEnd"/>
      <w:r w:rsidRPr="00A73F64">
        <w:rPr>
          <w:rFonts w:ascii="Times New Roman" w:eastAsia="Times New Roman" w:hAnsi="Times New Roman" w:cs="Times New Roman"/>
          <w:color w:val="auto"/>
          <w:lang w:val="ru-RU" w:eastAsia="en-US" w:bidi="ar-SA"/>
        </w:rPr>
        <w:t xml:space="preserve"> на </w:t>
      </w:r>
      <w:proofErr w:type="spellStart"/>
      <w:r w:rsidRPr="00A73F64">
        <w:rPr>
          <w:rFonts w:ascii="Times New Roman" w:eastAsia="Times New Roman" w:hAnsi="Times New Roman" w:cs="Times New Roman"/>
          <w:color w:val="auto"/>
          <w:lang w:val="ru-RU" w:eastAsia="en-US" w:bidi="ar-SA"/>
        </w:rPr>
        <w:t>тваринi</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здiйснили</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перерiзку</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блукаючих</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нервiв</w:t>
      </w:r>
      <w:proofErr w:type="spellEnd"/>
      <w:r w:rsidRPr="00A73F64">
        <w:rPr>
          <w:rFonts w:ascii="Times New Roman" w:eastAsia="Times New Roman" w:hAnsi="Times New Roman" w:cs="Times New Roman"/>
          <w:color w:val="auto"/>
          <w:lang w:val="ru-RU" w:eastAsia="en-US" w:bidi="ar-SA"/>
        </w:rPr>
        <w:t xml:space="preserve"> з </w:t>
      </w:r>
      <w:proofErr w:type="spellStart"/>
      <w:r w:rsidRPr="00A73F64">
        <w:rPr>
          <w:rFonts w:ascii="Times New Roman" w:eastAsia="Times New Roman" w:hAnsi="Times New Roman" w:cs="Times New Roman"/>
          <w:color w:val="auto"/>
          <w:lang w:val="ru-RU" w:eastAsia="en-US" w:bidi="ar-SA"/>
        </w:rPr>
        <w:t>обох</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бокiв</w:t>
      </w:r>
      <w:proofErr w:type="spellEnd"/>
      <w:r w:rsidRPr="00A73F64">
        <w:rPr>
          <w:rFonts w:ascii="Times New Roman" w:eastAsia="Times New Roman" w:hAnsi="Times New Roman" w:cs="Times New Roman"/>
          <w:color w:val="auto"/>
          <w:lang w:val="ru-RU" w:eastAsia="en-US" w:bidi="ar-SA"/>
        </w:rPr>
        <w:t xml:space="preserve">. Як при </w:t>
      </w:r>
      <w:proofErr w:type="spellStart"/>
      <w:r w:rsidRPr="00A73F64">
        <w:rPr>
          <w:rFonts w:ascii="Times New Roman" w:eastAsia="Times New Roman" w:hAnsi="Times New Roman" w:cs="Times New Roman"/>
          <w:color w:val="auto"/>
          <w:lang w:val="ru-RU" w:eastAsia="en-US" w:bidi="ar-SA"/>
        </w:rPr>
        <w:t>цьому</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змiниться</w:t>
      </w:r>
      <w:proofErr w:type="spellEnd"/>
      <w:r w:rsidRPr="00A73F64">
        <w:rPr>
          <w:rFonts w:ascii="Times New Roman" w:eastAsia="Times New Roman" w:hAnsi="Times New Roman" w:cs="Times New Roman"/>
          <w:color w:val="auto"/>
          <w:lang w:val="ru-RU" w:eastAsia="en-US" w:bidi="ar-SA"/>
        </w:rPr>
        <w:t xml:space="preserve"> характер </w:t>
      </w:r>
      <w:proofErr w:type="spellStart"/>
      <w:r w:rsidRPr="00A73F64">
        <w:rPr>
          <w:rFonts w:ascii="Times New Roman" w:eastAsia="Times New Roman" w:hAnsi="Times New Roman" w:cs="Times New Roman"/>
          <w:color w:val="auto"/>
          <w:lang w:val="ru-RU" w:eastAsia="en-US" w:bidi="ar-SA"/>
        </w:rPr>
        <w:t>дихання</w:t>
      </w:r>
      <w:proofErr w:type="spellEnd"/>
      <w:r w:rsidRPr="00A73F64">
        <w:rPr>
          <w:rFonts w:ascii="Times New Roman" w:eastAsia="Times New Roman" w:hAnsi="Times New Roman" w:cs="Times New Roman"/>
          <w:color w:val="auto"/>
          <w:lang w:val="ru-RU" w:eastAsia="en-US" w:bidi="ar-SA"/>
        </w:rPr>
        <w:t>?</w:t>
      </w:r>
    </w:p>
    <w:p w14:paraId="12A77D09" w14:textId="77777777" w:rsidR="00A73F64" w:rsidRPr="00A73F64" w:rsidRDefault="00A73F64" w:rsidP="00A73F64">
      <w:pPr>
        <w:widowControl/>
        <w:numPr>
          <w:ilvl w:val="0"/>
          <w:numId w:val="45"/>
        </w:numPr>
        <w:tabs>
          <w:tab w:val="left" w:pos="32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lastRenderedPageBreak/>
        <w:t xml:space="preserve">Стане </w:t>
      </w:r>
      <w:proofErr w:type="spellStart"/>
      <w:r w:rsidRPr="00A73F64">
        <w:rPr>
          <w:rFonts w:ascii="Times New Roman" w:eastAsia="Times New Roman" w:hAnsi="Times New Roman" w:cs="Times New Roman"/>
          <w:color w:val="auto"/>
          <w:lang w:val="ru-RU" w:eastAsia="en-US" w:bidi="ar-SA"/>
        </w:rPr>
        <w:t>глибоким</w:t>
      </w:r>
      <w:proofErr w:type="spellEnd"/>
      <w:r w:rsidRPr="00A73F64">
        <w:rPr>
          <w:rFonts w:ascii="Times New Roman" w:eastAsia="Times New Roman" w:hAnsi="Times New Roman" w:cs="Times New Roman"/>
          <w:color w:val="auto"/>
          <w:lang w:val="ru-RU" w:eastAsia="en-US" w:bidi="ar-SA"/>
        </w:rPr>
        <w:t xml:space="preserve"> i </w:t>
      </w:r>
      <w:proofErr w:type="spellStart"/>
      <w:r w:rsidRPr="00A73F64">
        <w:rPr>
          <w:rFonts w:ascii="Times New Roman" w:eastAsia="Times New Roman" w:hAnsi="Times New Roman" w:cs="Times New Roman"/>
          <w:color w:val="auto"/>
          <w:lang w:val="ru-RU" w:eastAsia="en-US" w:bidi="ar-SA"/>
        </w:rPr>
        <w:t>рiдким</w:t>
      </w:r>
      <w:proofErr w:type="spellEnd"/>
    </w:p>
    <w:p w14:paraId="3E747871" w14:textId="77777777" w:rsidR="00A73F64" w:rsidRPr="00A73F64" w:rsidRDefault="00A73F64" w:rsidP="00A73F64">
      <w:pPr>
        <w:widowControl/>
        <w:numPr>
          <w:ilvl w:val="0"/>
          <w:numId w:val="45"/>
        </w:numPr>
        <w:tabs>
          <w:tab w:val="left" w:pos="28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Стане </w:t>
      </w:r>
      <w:proofErr w:type="spellStart"/>
      <w:r w:rsidRPr="00A73F64">
        <w:rPr>
          <w:rFonts w:ascii="Times New Roman" w:eastAsia="Times New Roman" w:hAnsi="Times New Roman" w:cs="Times New Roman"/>
          <w:color w:val="auto"/>
          <w:lang w:val="ru-RU" w:eastAsia="en-US" w:bidi="ar-SA"/>
        </w:rPr>
        <w:t>поверхневим</w:t>
      </w:r>
      <w:proofErr w:type="spellEnd"/>
      <w:r w:rsidRPr="00A73F64">
        <w:rPr>
          <w:rFonts w:ascii="Times New Roman" w:eastAsia="Times New Roman" w:hAnsi="Times New Roman" w:cs="Times New Roman"/>
          <w:color w:val="auto"/>
          <w:lang w:val="ru-RU" w:eastAsia="en-US" w:bidi="ar-SA"/>
        </w:rPr>
        <w:t xml:space="preserve"> та частим</w:t>
      </w:r>
    </w:p>
    <w:p w14:paraId="153D6D68" w14:textId="77777777" w:rsidR="00A73F64" w:rsidRPr="00A73F64" w:rsidRDefault="00A73F64" w:rsidP="00A73F64">
      <w:pPr>
        <w:widowControl/>
        <w:numPr>
          <w:ilvl w:val="0"/>
          <w:numId w:val="45"/>
        </w:numPr>
        <w:tabs>
          <w:tab w:val="left" w:pos="28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Стане </w:t>
      </w:r>
      <w:proofErr w:type="spellStart"/>
      <w:r w:rsidRPr="00A73F64">
        <w:rPr>
          <w:rFonts w:ascii="Times New Roman" w:eastAsia="Times New Roman" w:hAnsi="Times New Roman" w:cs="Times New Roman"/>
          <w:color w:val="auto"/>
          <w:lang w:val="ru-RU" w:eastAsia="en-US" w:bidi="ar-SA"/>
        </w:rPr>
        <w:t>глибоким</w:t>
      </w:r>
      <w:proofErr w:type="spellEnd"/>
      <w:r w:rsidRPr="00A73F64">
        <w:rPr>
          <w:rFonts w:ascii="Times New Roman" w:eastAsia="Times New Roman" w:hAnsi="Times New Roman" w:cs="Times New Roman"/>
          <w:color w:val="auto"/>
          <w:lang w:val="ru-RU" w:eastAsia="en-US" w:bidi="ar-SA"/>
        </w:rPr>
        <w:t xml:space="preserve"> i частим</w:t>
      </w:r>
    </w:p>
    <w:p w14:paraId="709AE6E6" w14:textId="77777777" w:rsidR="00A73F64" w:rsidRPr="00A73F64" w:rsidRDefault="00A73F64" w:rsidP="00A73F64">
      <w:pPr>
        <w:widowControl/>
        <w:numPr>
          <w:ilvl w:val="0"/>
          <w:numId w:val="45"/>
        </w:numPr>
        <w:tabs>
          <w:tab w:val="left" w:pos="30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Стане </w:t>
      </w:r>
      <w:proofErr w:type="spellStart"/>
      <w:r w:rsidRPr="00A73F64">
        <w:rPr>
          <w:rFonts w:ascii="Times New Roman" w:eastAsia="Times New Roman" w:hAnsi="Times New Roman" w:cs="Times New Roman"/>
          <w:color w:val="auto"/>
          <w:lang w:val="ru-RU" w:eastAsia="en-US" w:bidi="ar-SA"/>
        </w:rPr>
        <w:t>поверхневим</w:t>
      </w:r>
      <w:proofErr w:type="spellEnd"/>
      <w:r w:rsidRPr="00A73F64">
        <w:rPr>
          <w:rFonts w:ascii="Times New Roman" w:eastAsia="Times New Roman" w:hAnsi="Times New Roman" w:cs="Times New Roman"/>
          <w:color w:val="auto"/>
          <w:lang w:val="ru-RU" w:eastAsia="en-US" w:bidi="ar-SA"/>
        </w:rPr>
        <w:t xml:space="preserve"> та </w:t>
      </w:r>
      <w:proofErr w:type="spellStart"/>
      <w:r w:rsidRPr="00A73F64">
        <w:rPr>
          <w:rFonts w:ascii="Times New Roman" w:eastAsia="Times New Roman" w:hAnsi="Times New Roman" w:cs="Times New Roman"/>
          <w:color w:val="auto"/>
          <w:lang w:val="ru-RU" w:eastAsia="en-US" w:bidi="ar-SA"/>
        </w:rPr>
        <w:t>рiдким</w:t>
      </w:r>
      <w:proofErr w:type="spellEnd"/>
    </w:p>
    <w:p w14:paraId="019907A2" w14:textId="77777777" w:rsidR="00A73F64" w:rsidRPr="00A73F64" w:rsidRDefault="00A73F64" w:rsidP="00A73F64">
      <w:pPr>
        <w:widowControl/>
        <w:numPr>
          <w:ilvl w:val="0"/>
          <w:numId w:val="45"/>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Дихання</w:t>
      </w:r>
      <w:proofErr w:type="spellEnd"/>
      <w:r w:rsidRPr="00A73F64">
        <w:rPr>
          <w:rFonts w:ascii="Times New Roman" w:eastAsia="Times New Roman" w:hAnsi="Times New Roman" w:cs="Times New Roman"/>
          <w:color w:val="auto"/>
          <w:lang w:val="ru-RU" w:eastAsia="en-US" w:bidi="ar-SA"/>
        </w:rPr>
        <w:t xml:space="preserve"> не </w:t>
      </w:r>
      <w:proofErr w:type="spellStart"/>
      <w:r w:rsidRPr="00A73F64">
        <w:rPr>
          <w:rFonts w:ascii="Times New Roman" w:eastAsia="Times New Roman" w:hAnsi="Times New Roman" w:cs="Times New Roman"/>
          <w:color w:val="auto"/>
          <w:lang w:val="ru-RU" w:eastAsia="en-US" w:bidi="ar-SA"/>
        </w:rPr>
        <w:t>змiниться</w:t>
      </w:r>
      <w:proofErr w:type="spellEnd"/>
    </w:p>
    <w:p w14:paraId="66C691EA" w14:textId="77777777" w:rsidR="00A73F64" w:rsidRPr="00A73F64" w:rsidRDefault="00A73F64" w:rsidP="00A73F64">
      <w:pPr>
        <w:widowControl/>
        <w:rPr>
          <w:rFonts w:ascii="Calibri" w:eastAsia="Calibri" w:hAnsi="Calibri" w:cs="Times New Roman"/>
          <w:color w:val="auto"/>
          <w:sz w:val="22"/>
          <w:szCs w:val="22"/>
          <w:lang w:val="ru-RU" w:eastAsia="en-US" w:bidi="ar-SA"/>
        </w:rPr>
      </w:pPr>
    </w:p>
    <w:p w14:paraId="6AD8A376" w14:textId="77777777" w:rsidR="00A73F64" w:rsidRPr="00A73F64" w:rsidRDefault="00A73F64" w:rsidP="00A73F64">
      <w:pPr>
        <w:widowControl/>
        <w:rPr>
          <w:rFonts w:ascii="Calibri" w:eastAsia="Calibri" w:hAnsi="Calibri" w:cs="Times New Roman"/>
          <w:color w:val="auto"/>
          <w:sz w:val="22"/>
          <w:szCs w:val="22"/>
          <w:lang w:val="ru-RU" w:eastAsia="en-US" w:bidi="ar-SA"/>
        </w:rPr>
      </w:pPr>
    </w:p>
    <w:p w14:paraId="1403C8ED" w14:textId="5F9E4B9A" w:rsidR="00A73F64" w:rsidRPr="00A73F64" w:rsidRDefault="00A73F64"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7.</w:t>
      </w:r>
      <w:r w:rsidRPr="00A73F64">
        <w:rPr>
          <w:rFonts w:ascii="Times New Roman" w:eastAsia="Times New Roman" w:hAnsi="Times New Roman" w:cs="Times New Roman"/>
          <w:color w:val="auto"/>
          <w:lang w:val="ru-RU" w:eastAsia="en-US" w:bidi="ar-SA"/>
        </w:rPr>
        <w:t xml:space="preserve">У </w:t>
      </w:r>
      <w:proofErr w:type="spellStart"/>
      <w:r w:rsidRPr="00A73F64">
        <w:rPr>
          <w:rFonts w:ascii="Times New Roman" w:eastAsia="Times New Roman" w:hAnsi="Times New Roman" w:cs="Times New Roman"/>
          <w:color w:val="auto"/>
          <w:lang w:val="ru-RU" w:eastAsia="en-US" w:bidi="ar-SA"/>
        </w:rPr>
        <w:t>людини</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збiльшена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вентиляцiя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внаслiдок</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фiзичного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навантаження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Який</w:t>
      </w:r>
      <w:proofErr w:type="spellEnd"/>
      <w:r w:rsidRPr="00A73F64">
        <w:rPr>
          <w:rFonts w:ascii="Times New Roman" w:eastAsia="Times New Roman" w:hAnsi="Times New Roman" w:cs="Times New Roman"/>
          <w:color w:val="auto"/>
          <w:lang w:val="ru-RU" w:eastAsia="en-US" w:bidi="ar-SA"/>
        </w:rPr>
        <w:t xml:space="preserve"> з </w:t>
      </w:r>
      <w:proofErr w:type="spellStart"/>
      <w:r w:rsidRPr="00A73F64">
        <w:rPr>
          <w:rFonts w:ascii="Times New Roman" w:eastAsia="Times New Roman" w:hAnsi="Times New Roman" w:cs="Times New Roman"/>
          <w:color w:val="auto"/>
          <w:lang w:val="ru-RU" w:eastAsia="en-US" w:bidi="ar-SA"/>
        </w:rPr>
        <w:t>наведених</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показникiв</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зовнiшнього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дихання</w:t>
      </w:r>
      <w:proofErr w:type="spellEnd"/>
      <w:r w:rsidRPr="00A73F64">
        <w:rPr>
          <w:rFonts w:ascii="Times New Roman" w:eastAsia="Times New Roman" w:hAnsi="Times New Roman" w:cs="Times New Roman"/>
          <w:color w:val="auto"/>
          <w:lang w:val="ru-RU" w:eastAsia="en-US" w:bidi="ar-SA"/>
        </w:rPr>
        <w:t xml:space="preserve"> у </w:t>
      </w:r>
      <w:proofErr w:type="spellStart"/>
      <w:r w:rsidRPr="00A73F64">
        <w:rPr>
          <w:rFonts w:ascii="Times New Roman" w:eastAsia="Times New Roman" w:hAnsi="Times New Roman" w:cs="Times New Roman"/>
          <w:color w:val="auto"/>
          <w:lang w:val="ru-RU" w:eastAsia="en-US" w:bidi="ar-SA"/>
        </w:rPr>
        <w:t>неї</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значно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бiльший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нiж</w:t>
      </w:r>
      <w:proofErr w:type="spellEnd"/>
      <w:r w:rsidRPr="00A73F64">
        <w:rPr>
          <w:rFonts w:ascii="Times New Roman" w:eastAsia="Times New Roman" w:hAnsi="Times New Roman" w:cs="Times New Roman"/>
          <w:color w:val="auto"/>
          <w:lang w:val="ru-RU" w:eastAsia="en-US" w:bidi="ar-SA"/>
        </w:rPr>
        <w:t xml:space="preserve"> у </w:t>
      </w:r>
      <w:proofErr w:type="spellStart"/>
      <w:r w:rsidRPr="00A73F64">
        <w:rPr>
          <w:rFonts w:ascii="Times New Roman" w:eastAsia="Times New Roman" w:hAnsi="Times New Roman" w:cs="Times New Roman"/>
          <w:color w:val="auto"/>
          <w:lang w:val="ru-RU" w:eastAsia="en-US" w:bidi="ar-SA"/>
        </w:rPr>
        <w:t>станi</w:t>
      </w:r>
      <w:proofErr w:type="spellEnd"/>
      <w:r w:rsidRPr="00A73F64">
        <w:rPr>
          <w:rFonts w:ascii="Times New Roman" w:eastAsia="Times New Roman" w:hAnsi="Times New Roman" w:cs="Times New Roman"/>
          <w:color w:val="auto"/>
          <w:lang w:val="ru-RU" w:eastAsia="en-US" w:bidi="ar-SA"/>
        </w:rPr>
        <w:t xml:space="preserve"> спокою?</w:t>
      </w:r>
    </w:p>
    <w:p w14:paraId="703FE4AA" w14:textId="77777777" w:rsidR="00A73F64" w:rsidRPr="00A73F64" w:rsidRDefault="00A73F64" w:rsidP="00A73F64">
      <w:pPr>
        <w:widowControl/>
        <w:numPr>
          <w:ilvl w:val="0"/>
          <w:numId w:val="46"/>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Дихальний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p>
    <w:p w14:paraId="5E345347" w14:textId="77777777" w:rsidR="00A73F64" w:rsidRPr="00A73F64" w:rsidRDefault="00A73F64" w:rsidP="00A73F64">
      <w:pPr>
        <w:widowControl/>
        <w:numPr>
          <w:ilvl w:val="0"/>
          <w:numId w:val="46"/>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Життєва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186BBF02" w14:textId="77777777" w:rsidR="00A73F64" w:rsidRPr="00A73F64" w:rsidRDefault="00A73F64" w:rsidP="00A73F64">
      <w:pPr>
        <w:widowControl/>
        <w:numPr>
          <w:ilvl w:val="0"/>
          <w:numId w:val="46"/>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вдиху</w:t>
      </w:r>
      <w:proofErr w:type="spellEnd"/>
    </w:p>
    <w:p w14:paraId="788B7EFF" w14:textId="77777777" w:rsidR="00A73F64" w:rsidRPr="00A73F64" w:rsidRDefault="00A73F64" w:rsidP="00A73F64">
      <w:pPr>
        <w:widowControl/>
        <w:numPr>
          <w:ilvl w:val="0"/>
          <w:numId w:val="46"/>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видиху</w:t>
      </w:r>
      <w:proofErr w:type="spellEnd"/>
    </w:p>
    <w:p w14:paraId="1A940396" w14:textId="77777777" w:rsidR="00A73F64" w:rsidRPr="00A73F64" w:rsidRDefault="00A73F64" w:rsidP="00A73F64">
      <w:pPr>
        <w:widowControl/>
        <w:numPr>
          <w:ilvl w:val="0"/>
          <w:numId w:val="46"/>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Загальна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3B5A4A37" w14:textId="77777777" w:rsidR="00A73F64" w:rsidRPr="00A73F64" w:rsidRDefault="00A73F64" w:rsidP="00A73F64">
      <w:pPr>
        <w:tabs>
          <w:tab w:val="left" w:pos="300"/>
        </w:tabs>
        <w:jc w:val="both"/>
        <w:rPr>
          <w:rFonts w:ascii="Times New Roman" w:eastAsia="Times New Roman" w:hAnsi="Times New Roman" w:cs="Times New Roman"/>
          <w:color w:val="auto"/>
          <w:lang w:val="ru-RU" w:eastAsia="en-US" w:bidi="ar-SA"/>
        </w:rPr>
      </w:pPr>
    </w:p>
    <w:p w14:paraId="641842A3" w14:textId="066306C9" w:rsidR="00A73F64" w:rsidRPr="00A73F64" w:rsidRDefault="00ED4AB9"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8.</w:t>
      </w:r>
      <w:r w:rsidR="00A73F64" w:rsidRPr="00A73F64">
        <w:rPr>
          <w:rFonts w:ascii="Times New Roman" w:eastAsia="Times New Roman" w:hAnsi="Times New Roman" w:cs="Times New Roman"/>
          <w:color w:val="auto"/>
          <w:lang w:val="ru-RU" w:eastAsia="en-US" w:bidi="ar-SA"/>
        </w:rPr>
        <w:t xml:space="preserve">Для </w:t>
      </w:r>
      <w:proofErr w:type="spellStart"/>
      <w:r w:rsidR="00A73F64" w:rsidRPr="00A73F64">
        <w:rPr>
          <w:rFonts w:ascii="Times New Roman" w:eastAsia="Times New Roman" w:hAnsi="Times New Roman" w:cs="Times New Roman"/>
          <w:color w:val="auto"/>
          <w:lang w:val="ru-RU" w:eastAsia="en-US" w:bidi="ar-SA"/>
        </w:rPr>
        <w:t>людини</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iснує</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суворе</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обмеження</w:t>
      </w:r>
      <w:proofErr w:type="spellEnd"/>
      <w:r w:rsidR="00A73F64" w:rsidRPr="00A73F64">
        <w:rPr>
          <w:rFonts w:ascii="Times New Roman" w:eastAsia="Times New Roman" w:hAnsi="Times New Roman" w:cs="Times New Roman"/>
          <w:color w:val="auto"/>
          <w:lang w:val="ru-RU" w:eastAsia="en-US" w:bidi="ar-SA"/>
        </w:rPr>
        <w:t xml:space="preserve"> в </w:t>
      </w:r>
      <w:proofErr w:type="spellStart"/>
      <w:r w:rsidR="00A73F64" w:rsidRPr="00A73F64">
        <w:rPr>
          <w:rFonts w:ascii="Times New Roman" w:eastAsia="Times New Roman" w:hAnsi="Times New Roman" w:cs="Times New Roman"/>
          <w:color w:val="auto"/>
          <w:lang w:val="ru-RU" w:eastAsia="en-US" w:bidi="ar-SA"/>
        </w:rPr>
        <w:t>часi</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перебування</w:t>
      </w:r>
      <w:proofErr w:type="spellEnd"/>
      <w:r w:rsidR="00A73F64" w:rsidRPr="00A73F64">
        <w:rPr>
          <w:rFonts w:ascii="Times New Roman" w:eastAsia="Times New Roman" w:hAnsi="Times New Roman" w:cs="Times New Roman"/>
          <w:color w:val="auto"/>
          <w:lang w:val="ru-RU" w:eastAsia="en-US" w:bidi="ar-SA"/>
        </w:rPr>
        <w:t xml:space="preserve"> на </w:t>
      </w:r>
      <w:proofErr w:type="spellStart"/>
      <w:r w:rsidR="00A73F64" w:rsidRPr="00A73F64">
        <w:rPr>
          <w:rFonts w:ascii="Times New Roman" w:eastAsia="Times New Roman" w:hAnsi="Times New Roman" w:cs="Times New Roman"/>
          <w:color w:val="auto"/>
          <w:lang w:val="ru-RU" w:eastAsia="en-US" w:bidi="ar-SA"/>
        </w:rPr>
        <w:t>висотi</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понад</w:t>
      </w:r>
      <w:proofErr w:type="spellEnd"/>
      <w:r w:rsidR="00A73F64" w:rsidRPr="00A73F64">
        <w:rPr>
          <w:rFonts w:ascii="Times New Roman" w:eastAsia="Times New Roman" w:hAnsi="Times New Roman" w:cs="Times New Roman"/>
          <w:color w:val="auto"/>
          <w:lang w:val="ru-RU" w:eastAsia="en-US" w:bidi="ar-SA"/>
        </w:rPr>
        <w:t xml:space="preserve"> 800 </w:t>
      </w:r>
      <w:proofErr w:type="spellStart"/>
      <w:r w:rsidR="00A73F64" w:rsidRPr="00A73F64">
        <w:rPr>
          <w:rFonts w:ascii="Times New Roman" w:eastAsia="Times New Roman" w:hAnsi="Times New Roman" w:cs="Times New Roman"/>
          <w:color w:val="auto"/>
          <w:lang w:val="ru-RU" w:eastAsia="en-US" w:bidi="ar-SA"/>
        </w:rPr>
        <w:t>метрiв</w:t>
      </w:r>
      <w:proofErr w:type="spellEnd"/>
      <w:r w:rsidR="00A73F64" w:rsidRPr="00A73F64">
        <w:rPr>
          <w:rFonts w:ascii="Times New Roman" w:eastAsia="Times New Roman" w:hAnsi="Times New Roman" w:cs="Times New Roman"/>
          <w:color w:val="auto"/>
          <w:lang w:val="ru-RU" w:eastAsia="en-US" w:bidi="ar-SA"/>
        </w:rPr>
        <w:t xml:space="preserve"> над </w:t>
      </w:r>
      <w:proofErr w:type="spellStart"/>
      <w:r w:rsidR="00A73F64" w:rsidRPr="00A73F64">
        <w:rPr>
          <w:rFonts w:ascii="Times New Roman" w:eastAsia="Times New Roman" w:hAnsi="Times New Roman" w:cs="Times New Roman"/>
          <w:color w:val="auto"/>
          <w:lang w:val="ru-RU" w:eastAsia="en-US" w:bidi="ar-SA"/>
        </w:rPr>
        <w:t>рiвнем</w:t>
      </w:r>
      <w:proofErr w:type="spellEnd"/>
      <w:r w:rsidR="00A73F64" w:rsidRPr="00A73F64">
        <w:rPr>
          <w:rFonts w:ascii="Times New Roman" w:eastAsia="Times New Roman" w:hAnsi="Times New Roman" w:cs="Times New Roman"/>
          <w:color w:val="auto"/>
          <w:lang w:val="ru-RU" w:eastAsia="en-US" w:bidi="ar-SA"/>
        </w:rPr>
        <w:t xml:space="preserve"> моря без </w:t>
      </w:r>
      <w:proofErr w:type="spellStart"/>
      <w:r w:rsidR="00A73F64" w:rsidRPr="00A73F64">
        <w:rPr>
          <w:rFonts w:ascii="Times New Roman" w:eastAsia="Times New Roman" w:hAnsi="Times New Roman" w:cs="Times New Roman"/>
          <w:color w:val="auto"/>
          <w:lang w:val="ru-RU" w:eastAsia="en-US" w:bidi="ar-SA"/>
        </w:rPr>
        <w:t>кисневих</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балонiв</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Що</w:t>
      </w:r>
      <w:proofErr w:type="spellEnd"/>
      <w:r w:rsidR="00A73F64" w:rsidRPr="00A73F64">
        <w:rPr>
          <w:rFonts w:ascii="Times New Roman" w:eastAsia="Times New Roman" w:hAnsi="Times New Roman" w:cs="Times New Roman"/>
          <w:color w:val="auto"/>
          <w:lang w:val="ru-RU" w:eastAsia="en-US" w:bidi="ar-SA"/>
        </w:rPr>
        <w:t xml:space="preserve"> є </w:t>
      </w:r>
      <w:proofErr w:type="spellStart"/>
      <w:r w:rsidR="00A73F64" w:rsidRPr="00A73F64">
        <w:rPr>
          <w:rFonts w:ascii="Times New Roman" w:eastAsia="Times New Roman" w:hAnsi="Times New Roman" w:cs="Times New Roman"/>
          <w:color w:val="auto"/>
          <w:lang w:val="ru-RU" w:eastAsia="en-US" w:bidi="ar-SA"/>
        </w:rPr>
        <w:t>лiмiтуючим</w:t>
      </w:r>
      <w:proofErr w:type="spellEnd"/>
      <w:r w:rsidR="00A73F64" w:rsidRPr="00A73F64">
        <w:rPr>
          <w:rFonts w:ascii="Times New Roman" w:eastAsia="Times New Roman" w:hAnsi="Times New Roman" w:cs="Times New Roman"/>
          <w:color w:val="auto"/>
          <w:lang w:val="ru-RU" w:eastAsia="en-US" w:bidi="ar-SA"/>
        </w:rPr>
        <w:t xml:space="preserve"> фактором для </w:t>
      </w:r>
      <w:proofErr w:type="spellStart"/>
      <w:r w:rsidR="00A73F64" w:rsidRPr="00A73F64">
        <w:rPr>
          <w:rFonts w:ascii="Times New Roman" w:eastAsia="Times New Roman" w:hAnsi="Times New Roman" w:cs="Times New Roman"/>
          <w:color w:val="auto"/>
          <w:lang w:val="ru-RU" w:eastAsia="en-US" w:bidi="ar-SA"/>
        </w:rPr>
        <w:t>життя</w:t>
      </w:r>
      <w:proofErr w:type="spellEnd"/>
      <w:r w:rsidR="00A73F64" w:rsidRPr="00A73F64">
        <w:rPr>
          <w:rFonts w:ascii="Times New Roman" w:eastAsia="Times New Roman" w:hAnsi="Times New Roman" w:cs="Times New Roman"/>
          <w:color w:val="auto"/>
          <w:lang w:val="ru-RU" w:eastAsia="en-US" w:bidi="ar-SA"/>
        </w:rPr>
        <w:t xml:space="preserve"> в </w:t>
      </w:r>
      <w:proofErr w:type="spellStart"/>
      <w:r w:rsidR="00A73F64" w:rsidRPr="00A73F64">
        <w:rPr>
          <w:rFonts w:ascii="Times New Roman" w:eastAsia="Times New Roman" w:hAnsi="Times New Roman" w:cs="Times New Roman"/>
          <w:color w:val="auto"/>
          <w:lang w:val="ru-RU" w:eastAsia="en-US" w:bidi="ar-SA"/>
        </w:rPr>
        <w:t>даному</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випадку</w:t>
      </w:r>
      <w:proofErr w:type="spellEnd"/>
      <w:r w:rsidR="00A73F64" w:rsidRPr="00A73F64">
        <w:rPr>
          <w:rFonts w:ascii="Times New Roman" w:eastAsia="Times New Roman" w:hAnsi="Times New Roman" w:cs="Times New Roman"/>
          <w:color w:val="auto"/>
          <w:lang w:val="ru-RU" w:eastAsia="en-US" w:bidi="ar-SA"/>
        </w:rPr>
        <w:t>?</w:t>
      </w:r>
    </w:p>
    <w:p w14:paraId="11C14900"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A. </w:t>
      </w:r>
      <w:proofErr w:type="spellStart"/>
      <w:r w:rsidRPr="00A73F64">
        <w:rPr>
          <w:rFonts w:ascii="Times New Roman" w:eastAsia="Times New Roman" w:hAnsi="Times New Roman" w:cs="Times New Roman"/>
          <w:color w:val="auto"/>
          <w:lang w:val="ru-RU" w:eastAsia="en-US" w:bidi="ar-SA"/>
        </w:rPr>
        <w:t>Парцiальний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тиск</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кисню</w:t>
      </w:r>
      <w:proofErr w:type="spellEnd"/>
      <w:r w:rsidRPr="00A73F64">
        <w:rPr>
          <w:rFonts w:ascii="Times New Roman" w:eastAsia="Times New Roman" w:hAnsi="Times New Roman" w:cs="Times New Roman"/>
          <w:color w:val="auto"/>
          <w:lang w:val="ru-RU" w:eastAsia="en-US" w:bidi="ar-SA"/>
        </w:rPr>
        <w:t xml:space="preserve"> в </w:t>
      </w:r>
      <w:proofErr w:type="spellStart"/>
      <w:r w:rsidRPr="00A73F64">
        <w:rPr>
          <w:rFonts w:ascii="Times New Roman" w:eastAsia="Times New Roman" w:hAnsi="Times New Roman" w:cs="Times New Roman"/>
          <w:color w:val="auto"/>
          <w:lang w:val="ru-RU" w:eastAsia="en-US" w:bidi="ar-SA"/>
        </w:rPr>
        <w:t>повiтрi</w:t>
      </w:r>
      <w:proofErr w:type="spellEnd"/>
    </w:p>
    <w:p w14:paraId="3F1A3A0D"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B.  </w:t>
      </w:r>
      <w:proofErr w:type="spellStart"/>
      <w:r w:rsidRPr="00A73F64">
        <w:rPr>
          <w:rFonts w:ascii="Times New Roman" w:eastAsia="Times New Roman" w:hAnsi="Times New Roman" w:cs="Times New Roman"/>
          <w:color w:val="auto"/>
          <w:lang w:val="ru-RU" w:eastAsia="en-US" w:bidi="ar-SA"/>
        </w:rPr>
        <w:t>Рiвень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ультрафiолетового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опромiнення</w:t>
      </w:r>
      <w:proofErr w:type="spellEnd"/>
    </w:p>
    <w:p w14:paraId="6C31CF46"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C. </w:t>
      </w:r>
      <w:proofErr w:type="spellStart"/>
      <w:r w:rsidRPr="00A73F64">
        <w:rPr>
          <w:rFonts w:ascii="Times New Roman" w:eastAsia="Times New Roman" w:hAnsi="Times New Roman" w:cs="Times New Roman"/>
          <w:color w:val="auto"/>
          <w:lang w:val="ru-RU" w:eastAsia="en-US" w:bidi="ar-SA"/>
        </w:rPr>
        <w:t>Рiвень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вологостi</w:t>
      </w:r>
      <w:proofErr w:type="spellEnd"/>
    </w:p>
    <w:p w14:paraId="4DE9A65E"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D. Температура</w:t>
      </w:r>
    </w:p>
    <w:p w14:paraId="17A03A65"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E. Сила земного </w:t>
      </w:r>
      <w:proofErr w:type="spellStart"/>
      <w:r w:rsidRPr="00A73F64">
        <w:rPr>
          <w:rFonts w:ascii="Times New Roman" w:eastAsia="Times New Roman" w:hAnsi="Times New Roman" w:cs="Times New Roman"/>
          <w:color w:val="auto"/>
          <w:lang w:val="ru-RU" w:eastAsia="en-US" w:bidi="ar-SA"/>
        </w:rPr>
        <w:t>тяжiння</w:t>
      </w:r>
      <w:proofErr w:type="spellEnd"/>
    </w:p>
    <w:p w14:paraId="51F40FE2" w14:textId="77777777" w:rsidR="00A73F64" w:rsidRPr="00A73F64" w:rsidRDefault="00A73F64" w:rsidP="00A73F64">
      <w:pPr>
        <w:tabs>
          <w:tab w:val="left" w:pos="300"/>
        </w:tabs>
        <w:jc w:val="both"/>
        <w:rPr>
          <w:rFonts w:ascii="Times New Roman" w:eastAsia="Times New Roman" w:hAnsi="Times New Roman" w:cs="Times New Roman"/>
          <w:color w:val="auto"/>
          <w:lang w:val="ru-RU" w:eastAsia="en-US" w:bidi="ar-SA"/>
        </w:rPr>
      </w:pPr>
    </w:p>
    <w:p w14:paraId="1B123369" w14:textId="0B6F31F1" w:rsidR="00A73F64" w:rsidRPr="00A73F64" w:rsidRDefault="00ED4AB9"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 xml:space="preserve">9. </w:t>
      </w:r>
      <w:r w:rsidR="00A73F64" w:rsidRPr="00A73F64">
        <w:rPr>
          <w:rFonts w:ascii="Times New Roman" w:eastAsia="Times New Roman" w:hAnsi="Times New Roman" w:cs="Times New Roman"/>
          <w:color w:val="auto"/>
          <w:lang w:val="ru-RU" w:eastAsia="en-US" w:bidi="ar-SA"/>
        </w:rPr>
        <w:t xml:space="preserve">При </w:t>
      </w:r>
      <w:proofErr w:type="spellStart"/>
      <w:r w:rsidR="00A73F64" w:rsidRPr="00A73F64">
        <w:rPr>
          <w:rFonts w:ascii="Times New Roman" w:eastAsia="Times New Roman" w:hAnsi="Times New Roman" w:cs="Times New Roman"/>
          <w:color w:val="auto"/>
          <w:lang w:val="ru-RU" w:eastAsia="en-US" w:bidi="ar-SA"/>
        </w:rPr>
        <w:t>дослiдженнi</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зовнiшнього</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дихання</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лiкар</w:t>
      </w:r>
      <w:proofErr w:type="spellEnd"/>
      <w:r w:rsidR="00A73F64" w:rsidRPr="00A73F64">
        <w:rPr>
          <w:rFonts w:ascii="Times New Roman" w:eastAsia="Times New Roman" w:hAnsi="Times New Roman" w:cs="Times New Roman"/>
          <w:color w:val="auto"/>
          <w:lang w:val="ru-RU" w:eastAsia="en-US" w:bidi="ar-SA"/>
        </w:rPr>
        <w:t xml:space="preserve"> попросив </w:t>
      </w:r>
      <w:proofErr w:type="spellStart"/>
      <w:r w:rsidR="00A73F64" w:rsidRPr="00A73F64">
        <w:rPr>
          <w:rFonts w:ascii="Times New Roman" w:eastAsia="Times New Roman" w:hAnsi="Times New Roman" w:cs="Times New Roman"/>
          <w:color w:val="auto"/>
          <w:lang w:val="ru-RU" w:eastAsia="en-US" w:bidi="ar-SA"/>
        </w:rPr>
        <w:t>пацiєнта</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здiйснити</w:t>
      </w:r>
      <w:proofErr w:type="spellEnd"/>
      <w:r w:rsidR="00A73F64" w:rsidRPr="00A73F64">
        <w:rPr>
          <w:rFonts w:ascii="Times New Roman" w:eastAsia="Times New Roman" w:hAnsi="Times New Roman" w:cs="Times New Roman"/>
          <w:color w:val="auto"/>
          <w:lang w:val="ru-RU" w:eastAsia="en-US" w:bidi="ar-SA"/>
        </w:rPr>
        <w:t xml:space="preserve"> максимально </w:t>
      </w:r>
      <w:proofErr w:type="spellStart"/>
      <w:r w:rsidR="00A73F64" w:rsidRPr="00A73F64">
        <w:rPr>
          <w:rFonts w:ascii="Times New Roman" w:eastAsia="Times New Roman" w:hAnsi="Times New Roman" w:cs="Times New Roman"/>
          <w:color w:val="auto"/>
          <w:lang w:val="ru-RU" w:eastAsia="en-US" w:bidi="ar-SA"/>
        </w:rPr>
        <w:t>глибокий</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видих</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пiсля</w:t>
      </w:r>
      <w:proofErr w:type="spellEnd"/>
      <w:r w:rsidR="00A73F64" w:rsidRPr="00A73F64">
        <w:rPr>
          <w:rFonts w:ascii="Times New Roman" w:eastAsia="Times New Roman" w:hAnsi="Times New Roman" w:cs="Times New Roman"/>
          <w:color w:val="auto"/>
          <w:lang w:val="ru-RU" w:eastAsia="en-US" w:bidi="ar-SA"/>
        </w:rPr>
        <w:t xml:space="preserve"> максимально </w:t>
      </w:r>
      <w:proofErr w:type="spellStart"/>
      <w:r w:rsidR="00A73F64" w:rsidRPr="00A73F64">
        <w:rPr>
          <w:rFonts w:ascii="Times New Roman" w:eastAsia="Times New Roman" w:hAnsi="Times New Roman" w:cs="Times New Roman"/>
          <w:color w:val="auto"/>
          <w:lang w:val="ru-RU" w:eastAsia="en-US" w:bidi="ar-SA"/>
        </w:rPr>
        <w:t>глибокого</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вдиху</w:t>
      </w:r>
      <w:proofErr w:type="spellEnd"/>
      <w:r w:rsidR="00A73F64" w:rsidRPr="00A73F64">
        <w:rPr>
          <w:rFonts w:ascii="Times New Roman" w:eastAsia="Times New Roman" w:hAnsi="Times New Roman" w:cs="Times New Roman"/>
          <w:color w:val="auto"/>
          <w:lang w:val="ru-RU" w:eastAsia="en-US" w:bidi="ar-SA"/>
        </w:rPr>
        <w:t xml:space="preserve"> для </w:t>
      </w:r>
      <w:proofErr w:type="spellStart"/>
      <w:r w:rsidR="00A73F64" w:rsidRPr="00A73F64">
        <w:rPr>
          <w:rFonts w:ascii="Times New Roman" w:eastAsia="Times New Roman" w:hAnsi="Times New Roman" w:cs="Times New Roman"/>
          <w:color w:val="auto"/>
          <w:lang w:val="ru-RU" w:eastAsia="en-US" w:bidi="ar-SA"/>
        </w:rPr>
        <w:t>визначення</w:t>
      </w:r>
      <w:proofErr w:type="spellEnd"/>
      <w:r w:rsidR="00A73F64" w:rsidRPr="00A73F64">
        <w:rPr>
          <w:rFonts w:ascii="Times New Roman" w:eastAsia="Times New Roman" w:hAnsi="Times New Roman" w:cs="Times New Roman"/>
          <w:color w:val="auto"/>
          <w:lang w:val="ru-RU" w:eastAsia="en-US" w:bidi="ar-SA"/>
        </w:rPr>
        <w:t xml:space="preserve"> такого </w:t>
      </w:r>
      <w:proofErr w:type="spellStart"/>
      <w:r w:rsidR="00A73F64" w:rsidRPr="00A73F64">
        <w:rPr>
          <w:rFonts w:ascii="Times New Roman" w:eastAsia="Times New Roman" w:hAnsi="Times New Roman" w:cs="Times New Roman"/>
          <w:color w:val="auto"/>
          <w:lang w:val="ru-RU" w:eastAsia="en-US" w:bidi="ar-SA"/>
        </w:rPr>
        <w:t>показника</w:t>
      </w:r>
      <w:proofErr w:type="spellEnd"/>
      <w:r w:rsidR="00A73F64" w:rsidRPr="00A73F64">
        <w:rPr>
          <w:rFonts w:ascii="Times New Roman" w:eastAsia="Times New Roman" w:hAnsi="Times New Roman" w:cs="Times New Roman"/>
          <w:color w:val="auto"/>
          <w:lang w:val="ru-RU" w:eastAsia="en-US" w:bidi="ar-SA"/>
        </w:rPr>
        <w:t>:</w:t>
      </w:r>
    </w:p>
    <w:p w14:paraId="244B029C" w14:textId="77777777" w:rsidR="00A73F64" w:rsidRPr="00A73F64" w:rsidRDefault="00A73F64" w:rsidP="00A73F64">
      <w:pPr>
        <w:widowControl/>
        <w:numPr>
          <w:ilvl w:val="0"/>
          <w:numId w:val="47"/>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Життєва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6CAFEEBD" w14:textId="77777777" w:rsidR="00A73F64" w:rsidRPr="00A73F64" w:rsidRDefault="00A73F64" w:rsidP="00A73F64">
      <w:pPr>
        <w:widowControl/>
        <w:numPr>
          <w:ilvl w:val="0"/>
          <w:numId w:val="47"/>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Загальна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3466C139" w14:textId="77777777" w:rsidR="00A73F64" w:rsidRPr="00A73F64" w:rsidRDefault="00A73F64" w:rsidP="00A73F64">
      <w:pPr>
        <w:widowControl/>
        <w:numPr>
          <w:ilvl w:val="0"/>
          <w:numId w:val="47"/>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Функцiональна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залишкова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p>
    <w:p w14:paraId="650F6539" w14:textId="77777777" w:rsidR="00A73F64" w:rsidRPr="00A73F64" w:rsidRDefault="00A73F64" w:rsidP="00A73F64">
      <w:pPr>
        <w:widowControl/>
        <w:numPr>
          <w:ilvl w:val="0"/>
          <w:numId w:val="47"/>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видиху</w:t>
      </w:r>
      <w:proofErr w:type="spellEnd"/>
    </w:p>
    <w:p w14:paraId="1AAB1A6B" w14:textId="77777777" w:rsidR="00A73F64" w:rsidRPr="00A73F64" w:rsidRDefault="00A73F64" w:rsidP="00A73F64">
      <w:pPr>
        <w:widowControl/>
        <w:numPr>
          <w:ilvl w:val="0"/>
          <w:numId w:val="47"/>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Киснева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кровi</w:t>
      </w:r>
      <w:proofErr w:type="spellEnd"/>
    </w:p>
    <w:p w14:paraId="31214520" w14:textId="77777777" w:rsidR="00A73F64" w:rsidRPr="00A73F64" w:rsidRDefault="00A73F64" w:rsidP="00A73F64">
      <w:pPr>
        <w:jc w:val="both"/>
        <w:rPr>
          <w:rFonts w:ascii="Times New Roman" w:eastAsia="Times New Roman" w:hAnsi="Times New Roman" w:cs="Times New Roman"/>
          <w:color w:val="auto"/>
          <w:lang w:val="ru-RU" w:eastAsia="en-US" w:bidi="ar-SA"/>
        </w:rPr>
      </w:pPr>
    </w:p>
    <w:p w14:paraId="6465B6B0" w14:textId="19C5F7DA" w:rsidR="00A73F64" w:rsidRPr="00A73F64" w:rsidRDefault="00ED4AB9"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 xml:space="preserve">10. </w:t>
      </w:r>
      <w:proofErr w:type="spellStart"/>
      <w:r w:rsidR="00A73F64" w:rsidRPr="00A73F64">
        <w:rPr>
          <w:rFonts w:ascii="Times New Roman" w:eastAsia="Times New Roman" w:hAnsi="Times New Roman" w:cs="Times New Roman"/>
          <w:color w:val="auto"/>
          <w:lang w:val="ru-RU" w:eastAsia="en-US" w:bidi="ar-SA"/>
        </w:rPr>
        <w:t>Дитина</w:t>
      </w:r>
      <w:proofErr w:type="spellEnd"/>
      <w:r w:rsidR="00A73F64" w:rsidRPr="00A73F64">
        <w:rPr>
          <w:rFonts w:ascii="Times New Roman" w:eastAsia="Times New Roman" w:hAnsi="Times New Roman" w:cs="Times New Roman"/>
          <w:color w:val="auto"/>
          <w:lang w:val="ru-RU" w:eastAsia="en-US" w:bidi="ar-SA"/>
        </w:rPr>
        <w:t xml:space="preserve"> попросила батька </w:t>
      </w:r>
      <w:proofErr w:type="spellStart"/>
      <w:r w:rsidR="00A73F64" w:rsidRPr="00A73F64">
        <w:rPr>
          <w:rFonts w:ascii="Times New Roman" w:eastAsia="Times New Roman" w:hAnsi="Times New Roman" w:cs="Times New Roman"/>
          <w:color w:val="auto"/>
          <w:lang w:val="ru-RU" w:eastAsia="en-US" w:bidi="ar-SA"/>
        </w:rPr>
        <w:t>надути</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гумову</w:t>
      </w:r>
      <w:proofErr w:type="spellEnd"/>
      <w:r w:rsidR="00A73F64" w:rsidRPr="00A73F64">
        <w:rPr>
          <w:rFonts w:ascii="Times New Roman" w:eastAsia="Times New Roman" w:hAnsi="Times New Roman" w:cs="Times New Roman"/>
          <w:color w:val="auto"/>
          <w:lang w:val="ru-RU" w:eastAsia="en-US" w:bidi="ar-SA"/>
        </w:rPr>
        <w:t xml:space="preserve"> кульку </w:t>
      </w:r>
      <w:proofErr w:type="spellStart"/>
      <w:r w:rsidR="00A73F64" w:rsidRPr="00A73F64">
        <w:rPr>
          <w:rFonts w:ascii="Times New Roman" w:eastAsia="Times New Roman" w:hAnsi="Times New Roman" w:cs="Times New Roman"/>
          <w:color w:val="auto"/>
          <w:lang w:val="ru-RU" w:eastAsia="en-US" w:bidi="ar-SA"/>
        </w:rPr>
        <w:t>якомога</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бiльше</w:t>
      </w:r>
      <w:proofErr w:type="spellEnd"/>
      <w:r w:rsidR="00A73F64" w:rsidRPr="00A73F64">
        <w:rPr>
          <w:rFonts w:ascii="Times New Roman" w:eastAsia="Times New Roman" w:hAnsi="Times New Roman" w:cs="Times New Roman"/>
          <w:color w:val="auto"/>
          <w:lang w:val="ru-RU" w:eastAsia="en-US" w:bidi="ar-SA"/>
        </w:rPr>
        <w:t xml:space="preserve"> за один </w:t>
      </w:r>
      <w:proofErr w:type="spellStart"/>
      <w:r w:rsidR="00A73F64" w:rsidRPr="00A73F64">
        <w:rPr>
          <w:rFonts w:ascii="Times New Roman" w:eastAsia="Times New Roman" w:hAnsi="Times New Roman" w:cs="Times New Roman"/>
          <w:color w:val="auto"/>
          <w:lang w:val="ru-RU" w:eastAsia="en-US" w:bidi="ar-SA"/>
        </w:rPr>
        <w:t>видих</w:t>
      </w:r>
      <w:proofErr w:type="spellEnd"/>
      <w:r w:rsidR="00A73F64" w:rsidRPr="00A73F64">
        <w:rPr>
          <w:rFonts w:ascii="Times New Roman" w:eastAsia="Times New Roman" w:hAnsi="Times New Roman" w:cs="Times New Roman"/>
          <w:color w:val="auto"/>
          <w:lang w:val="ru-RU" w:eastAsia="en-US" w:bidi="ar-SA"/>
        </w:rPr>
        <w:t xml:space="preserve">. Яким з </w:t>
      </w:r>
      <w:proofErr w:type="spellStart"/>
      <w:r w:rsidR="00A73F64" w:rsidRPr="00A73F64">
        <w:rPr>
          <w:rFonts w:ascii="Times New Roman" w:eastAsia="Times New Roman" w:hAnsi="Times New Roman" w:cs="Times New Roman"/>
          <w:color w:val="auto"/>
          <w:lang w:val="ru-RU" w:eastAsia="en-US" w:bidi="ar-SA"/>
        </w:rPr>
        <w:t>перелiчених</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об’ємiв</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повiтря</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скористується</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батько</w:t>
      </w:r>
      <w:proofErr w:type="spellEnd"/>
      <w:r w:rsidR="00A73F64" w:rsidRPr="00A73F64">
        <w:rPr>
          <w:rFonts w:ascii="Times New Roman" w:eastAsia="Times New Roman" w:hAnsi="Times New Roman" w:cs="Times New Roman"/>
          <w:color w:val="auto"/>
          <w:lang w:val="ru-RU" w:eastAsia="en-US" w:bidi="ar-SA"/>
        </w:rPr>
        <w:t>?</w:t>
      </w:r>
    </w:p>
    <w:p w14:paraId="2D1E6484" w14:textId="77777777" w:rsidR="00A73F64" w:rsidRPr="00A73F64" w:rsidRDefault="00A73F64" w:rsidP="00A73F64">
      <w:pPr>
        <w:widowControl/>
        <w:numPr>
          <w:ilvl w:val="0"/>
          <w:numId w:val="48"/>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Життєва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0202E8FC" w14:textId="77777777" w:rsidR="00A73F64" w:rsidRPr="00A73F64" w:rsidRDefault="00A73F64" w:rsidP="00A73F64">
      <w:pPr>
        <w:widowControl/>
        <w:numPr>
          <w:ilvl w:val="0"/>
          <w:numId w:val="48"/>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вдиху</w:t>
      </w:r>
      <w:proofErr w:type="spellEnd"/>
    </w:p>
    <w:p w14:paraId="44B0B488" w14:textId="77777777" w:rsidR="00A73F64" w:rsidRPr="00A73F64" w:rsidRDefault="00A73F64" w:rsidP="00A73F64">
      <w:pPr>
        <w:widowControl/>
        <w:numPr>
          <w:ilvl w:val="0"/>
          <w:numId w:val="48"/>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Функцiональна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залишкова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p>
    <w:p w14:paraId="4A0AACF6" w14:textId="77777777" w:rsidR="00A73F64" w:rsidRPr="00A73F64" w:rsidRDefault="00A73F64" w:rsidP="00A73F64">
      <w:pPr>
        <w:widowControl/>
        <w:numPr>
          <w:ilvl w:val="0"/>
          <w:numId w:val="48"/>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Загальна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169A24E6" w14:textId="77777777" w:rsidR="00A73F64" w:rsidRPr="00A73F64" w:rsidRDefault="00A73F64" w:rsidP="00A73F64">
      <w:pPr>
        <w:widowControl/>
        <w:numPr>
          <w:ilvl w:val="0"/>
          <w:numId w:val="48"/>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вдиху</w:t>
      </w:r>
      <w:proofErr w:type="spellEnd"/>
    </w:p>
    <w:p w14:paraId="2B6A2B40" w14:textId="091BE239" w:rsidR="006170D6" w:rsidRDefault="006170D6" w:rsidP="00A73F64">
      <w:pPr>
        <w:widowControl/>
        <w:jc w:val="both"/>
        <w:rPr>
          <w:rFonts w:ascii="Times New Roman" w:hAnsi="Times New Roman" w:cs="Times New Roman"/>
        </w:rPr>
        <w:sectPr w:rsidR="006170D6" w:rsidSect="00A92314">
          <w:type w:val="continuous"/>
          <w:pgSz w:w="11906" w:h="16838"/>
          <w:pgMar w:top="1134" w:right="850" w:bottom="1134" w:left="1701" w:header="708" w:footer="708" w:gutter="0"/>
          <w:cols w:num="2" w:space="708"/>
          <w:docGrid w:linePitch="360"/>
        </w:sectPr>
      </w:pPr>
      <w:r w:rsidRPr="00A92314">
        <w:rPr>
          <w:rFonts w:ascii="Times New Roman" w:hAnsi="Times New Roman" w:cs="Times New Roman"/>
        </w:rPr>
        <w:t>Відповіді</w:t>
      </w:r>
      <w:r w:rsidR="00ED4AB9">
        <w:rPr>
          <w:rFonts w:ascii="Times New Roman" w:hAnsi="Times New Roman" w:cs="Times New Roman"/>
        </w:rPr>
        <w:t>: всі  А.</w:t>
      </w:r>
    </w:p>
    <w:p w14:paraId="230A07ED" w14:textId="16727252" w:rsidR="006170D6" w:rsidRPr="00ED4AB9" w:rsidRDefault="006170D6" w:rsidP="00ED4AB9">
      <w:pPr>
        <w:widowControl/>
        <w:jc w:val="both"/>
        <w:rPr>
          <w:rFonts w:ascii="Times New Roman" w:eastAsia="Times New Roman" w:hAnsi="Times New Roman" w:cs="Times New Roman"/>
          <w:i/>
          <w:noProof/>
          <w:color w:val="auto"/>
          <w:lang w:eastAsia="ru-RU" w:bidi="ar-SA"/>
        </w:rPr>
      </w:pPr>
      <w:r w:rsidRPr="00ED4AB9">
        <w:rPr>
          <w:rFonts w:ascii="Times New Roman" w:eastAsia="Times New Roman" w:hAnsi="Times New Roman" w:cs="Times New Roman"/>
          <w:b/>
          <w:bCs/>
          <w:i/>
          <w:noProof/>
          <w:color w:val="auto"/>
          <w:lang w:eastAsia="ru-RU" w:bidi="ar-SA"/>
        </w:rPr>
        <w:lastRenderedPageBreak/>
        <w:t>Індивідуальні завдання</w:t>
      </w:r>
      <w:r w:rsidRPr="00ED4AB9">
        <w:rPr>
          <w:rFonts w:ascii="Times New Roman" w:eastAsia="Times New Roman" w:hAnsi="Times New Roman" w:cs="Times New Roman"/>
          <w:i/>
          <w:noProof/>
          <w:color w:val="auto"/>
          <w:lang w:eastAsia="ru-RU" w:bidi="ar-SA"/>
        </w:rPr>
        <w:t>:</w:t>
      </w:r>
    </w:p>
    <w:p w14:paraId="031974A5" w14:textId="50ED8811" w:rsidR="00ED4AB9" w:rsidRDefault="00ED4AB9" w:rsidP="00ED4AB9">
      <w:pPr>
        <w:rPr>
          <w:rFonts w:ascii="Times New Roman" w:hAnsi="Times New Roman" w:cs="Times New Roman"/>
          <w:color w:val="231F20"/>
        </w:rPr>
      </w:pPr>
      <w:r>
        <w:rPr>
          <w:rFonts w:ascii="Times New Roman" w:hAnsi="Times New Roman" w:cs="Times New Roman"/>
          <w:color w:val="231F20"/>
        </w:rPr>
        <w:t>1.</w:t>
      </w:r>
      <w:r w:rsidRPr="00ED4AB9">
        <w:rPr>
          <w:rFonts w:ascii="Times New Roman" w:hAnsi="Times New Roman" w:cs="Times New Roman"/>
          <w:color w:val="231F20"/>
        </w:rPr>
        <w:t>За деяких станів розтяжність легеневої тканини зменшується в 5–10 разів. Поясніть, який компенсаторний механізм активізується за таких умов.</w:t>
      </w:r>
    </w:p>
    <w:p w14:paraId="4EAEA193" w14:textId="77777777" w:rsidR="00ED4AB9" w:rsidRDefault="00ED4AB9" w:rsidP="00ED4AB9">
      <w:pPr>
        <w:rPr>
          <w:rFonts w:ascii="Times New Roman" w:hAnsi="Times New Roman" w:cs="Times New Roman"/>
          <w:color w:val="231F20"/>
        </w:rPr>
      </w:pPr>
      <w:r>
        <w:rPr>
          <w:rFonts w:ascii="Times New Roman" w:hAnsi="Times New Roman" w:cs="Times New Roman"/>
          <w:color w:val="231F20"/>
        </w:rPr>
        <w:t xml:space="preserve">2. </w:t>
      </w:r>
      <w:r w:rsidRPr="00ED4AB9">
        <w:rPr>
          <w:rFonts w:ascii="Times New Roman" w:hAnsi="Times New Roman" w:cs="Times New Roman"/>
          <w:color w:val="231F20"/>
        </w:rPr>
        <w:t xml:space="preserve">За умов звуження дихальних шляхів рух повітря стає турбулентним. Це потребує </w:t>
      </w:r>
      <w:proofErr w:type="spellStart"/>
      <w:r w:rsidRPr="00ED4AB9">
        <w:rPr>
          <w:rFonts w:ascii="Times New Roman" w:hAnsi="Times New Roman" w:cs="Times New Roman"/>
          <w:color w:val="231F20"/>
        </w:rPr>
        <w:t>зна-чних</w:t>
      </w:r>
      <w:proofErr w:type="spellEnd"/>
      <w:r w:rsidRPr="00ED4AB9">
        <w:rPr>
          <w:rFonts w:ascii="Times New Roman" w:hAnsi="Times New Roman" w:cs="Times New Roman"/>
          <w:color w:val="231F20"/>
        </w:rPr>
        <w:t xml:space="preserve"> витрат енергії, і людині важко дихати. Стан покращується, якщо повітря замінити кисне-</w:t>
      </w:r>
      <w:proofErr w:type="spellStart"/>
      <w:r w:rsidRPr="00ED4AB9">
        <w:rPr>
          <w:rFonts w:ascii="Times New Roman" w:hAnsi="Times New Roman" w:cs="Times New Roman"/>
          <w:color w:val="231F20"/>
        </w:rPr>
        <w:t>вогелієвою</w:t>
      </w:r>
      <w:proofErr w:type="spellEnd"/>
      <w:r w:rsidRPr="00ED4AB9">
        <w:rPr>
          <w:rFonts w:ascii="Times New Roman" w:hAnsi="Times New Roman" w:cs="Times New Roman"/>
          <w:color w:val="231F20"/>
        </w:rPr>
        <w:t xml:space="preserve"> сумішшю (у ній замість азоту міститься така ж кількість гелію). Поясніть причину поліпшення стану за цих умов.</w:t>
      </w:r>
    </w:p>
    <w:p w14:paraId="1CD42BDB" w14:textId="77777777" w:rsidR="00ED4AB9" w:rsidRDefault="00ED4AB9" w:rsidP="00ED4AB9">
      <w:pPr>
        <w:rPr>
          <w:rFonts w:ascii="Times New Roman" w:hAnsi="Times New Roman" w:cs="Times New Roman"/>
          <w:color w:val="231F20"/>
        </w:rPr>
      </w:pPr>
      <w:r w:rsidRPr="00ED4AB9">
        <w:rPr>
          <w:rFonts w:ascii="Times New Roman" w:hAnsi="Times New Roman" w:cs="Times New Roman"/>
          <w:color w:val="231F20"/>
        </w:rPr>
        <w:t>3. У двох тварин різних видів внаслідок травми сталося однобічне ушкодження грудної клітки з розгерметизацією плевральної порожнини (пневмоторакс). У результаті одна тварина загинула, а друга залишилася живою. Поясніть, у чому причина настільки різних наслідків пневмотораксу.</w:t>
      </w:r>
    </w:p>
    <w:p w14:paraId="3B4D3D1F" w14:textId="1811BA4A" w:rsidR="00ED4AB9" w:rsidRPr="00ED4AB9" w:rsidRDefault="00ED4AB9" w:rsidP="00ED4AB9">
      <w:pPr>
        <w:rPr>
          <w:rFonts w:ascii="Times New Roman" w:hAnsi="Times New Roman" w:cs="Times New Roman"/>
          <w:color w:val="231F20"/>
        </w:rPr>
      </w:pPr>
      <w:r>
        <w:rPr>
          <w:rFonts w:ascii="Times New Roman" w:hAnsi="Times New Roman" w:cs="Times New Roman"/>
          <w:color w:val="231F20"/>
        </w:rPr>
        <w:t>4.</w:t>
      </w:r>
      <w:r w:rsidRPr="00ED4AB9">
        <w:rPr>
          <w:rFonts w:ascii="Times New Roman" w:hAnsi="Times New Roman" w:cs="Times New Roman"/>
          <w:color w:val="231F20"/>
        </w:rPr>
        <w:t xml:space="preserve">Розрахуйте, яка величина </w:t>
      </w:r>
      <w:proofErr w:type="spellStart"/>
      <w:r w:rsidRPr="00ED4AB9">
        <w:rPr>
          <w:rFonts w:ascii="Times New Roman" w:hAnsi="Times New Roman" w:cs="Times New Roman"/>
          <w:color w:val="231F20"/>
        </w:rPr>
        <w:t>внутрішньоплеврального</w:t>
      </w:r>
      <w:proofErr w:type="spellEnd"/>
      <w:r w:rsidRPr="00ED4AB9">
        <w:rPr>
          <w:rFonts w:ascii="Times New Roman" w:hAnsi="Times New Roman" w:cs="Times New Roman"/>
          <w:color w:val="231F20"/>
        </w:rPr>
        <w:t xml:space="preserve"> тиску в дорослої людини у момент сильного вдиху і видиху, якщо атмосферний тиск становить 760 мм </w:t>
      </w:r>
      <w:proofErr w:type="spellStart"/>
      <w:r w:rsidRPr="00ED4AB9">
        <w:rPr>
          <w:rFonts w:ascii="Times New Roman" w:hAnsi="Times New Roman" w:cs="Times New Roman"/>
          <w:color w:val="231F20"/>
        </w:rPr>
        <w:t>рт</w:t>
      </w:r>
      <w:proofErr w:type="spellEnd"/>
      <w:r w:rsidRPr="00ED4AB9">
        <w:rPr>
          <w:rFonts w:ascii="Times New Roman" w:hAnsi="Times New Roman" w:cs="Times New Roman"/>
          <w:color w:val="231F20"/>
        </w:rPr>
        <w:t xml:space="preserve">. ст.2.4. Розрахуйте, яка величина </w:t>
      </w:r>
      <w:proofErr w:type="spellStart"/>
      <w:r w:rsidRPr="00ED4AB9">
        <w:rPr>
          <w:rFonts w:ascii="Times New Roman" w:hAnsi="Times New Roman" w:cs="Times New Roman"/>
          <w:color w:val="231F20"/>
        </w:rPr>
        <w:t>внутрішньоплеврального</w:t>
      </w:r>
      <w:proofErr w:type="spellEnd"/>
      <w:r w:rsidRPr="00ED4AB9">
        <w:rPr>
          <w:rFonts w:ascii="Times New Roman" w:hAnsi="Times New Roman" w:cs="Times New Roman"/>
          <w:color w:val="231F20"/>
        </w:rPr>
        <w:t xml:space="preserve"> тиску в дорослої людини у момент сильного вдиху і видиху, якщо атмосферний тиск становить </w:t>
      </w:r>
      <w:smartTag w:uri="urn:schemas-microsoft-com:office:smarttags" w:element="metricconverter">
        <w:smartTagPr>
          <w:attr w:name="ProductID" w:val="760 мм"/>
        </w:smartTagPr>
        <w:r w:rsidRPr="00ED4AB9">
          <w:rPr>
            <w:rFonts w:ascii="Times New Roman" w:hAnsi="Times New Roman" w:cs="Times New Roman"/>
            <w:color w:val="231F20"/>
          </w:rPr>
          <w:t>760 мм</w:t>
        </w:r>
      </w:smartTag>
      <w:r w:rsidRPr="00ED4AB9">
        <w:rPr>
          <w:rFonts w:ascii="Times New Roman" w:hAnsi="Times New Roman" w:cs="Times New Roman"/>
          <w:color w:val="231F20"/>
        </w:rPr>
        <w:t xml:space="preserve"> </w:t>
      </w:r>
      <w:proofErr w:type="spellStart"/>
      <w:r w:rsidRPr="00ED4AB9">
        <w:rPr>
          <w:rFonts w:ascii="Times New Roman" w:hAnsi="Times New Roman" w:cs="Times New Roman"/>
          <w:color w:val="231F20"/>
        </w:rPr>
        <w:t>рт</w:t>
      </w:r>
      <w:proofErr w:type="spellEnd"/>
      <w:r w:rsidRPr="00ED4AB9">
        <w:rPr>
          <w:rFonts w:ascii="Times New Roman" w:hAnsi="Times New Roman" w:cs="Times New Roman"/>
          <w:color w:val="231F20"/>
        </w:rPr>
        <w:t>. ст.</w:t>
      </w:r>
    </w:p>
    <w:p w14:paraId="7B480EF3" w14:textId="77777777" w:rsidR="00ED4AB9" w:rsidRDefault="00ED4AB9" w:rsidP="00ED4AB9">
      <w:pPr>
        <w:tabs>
          <w:tab w:val="left" w:pos="614"/>
          <w:tab w:val="left" w:pos="952"/>
        </w:tabs>
        <w:jc w:val="both"/>
        <w:rPr>
          <w:rFonts w:ascii="Times New Roman" w:eastAsia="Times New Roman" w:hAnsi="Times New Roman" w:cs="Times New Roman"/>
          <w:i/>
          <w:iCs/>
        </w:rPr>
      </w:pPr>
    </w:p>
    <w:p w14:paraId="333FAD96" w14:textId="4DE59313" w:rsidR="006170D6" w:rsidRPr="00ED4AB9" w:rsidRDefault="006170D6" w:rsidP="00ED4AB9">
      <w:pPr>
        <w:tabs>
          <w:tab w:val="left" w:pos="614"/>
          <w:tab w:val="left" w:pos="952"/>
        </w:tabs>
        <w:jc w:val="both"/>
        <w:rPr>
          <w:rFonts w:ascii="Times New Roman" w:eastAsia="Times New Roman" w:hAnsi="Times New Roman" w:cs="Times New Roman"/>
          <w:b/>
          <w:i/>
          <w:iCs/>
        </w:rPr>
      </w:pPr>
      <w:r w:rsidRPr="00ED4AB9">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ED4AB9">
        <w:rPr>
          <w:rFonts w:ascii="Times New Roman" w:eastAsia="Times New Roman" w:hAnsi="Times New Roman" w:cs="Times New Roman"/>
          <w:i/>
          <w:iCs/>
        </w:rPr>
        <w:t>інфо</w:t>
      </w:r>
      <w:r w:rsidRPr="00ED4AB9">
        <w:rPr>
          <w:rFonts w:ascii="Times New Roman" w:eastAsia="Times New Roman" w:hAnsi="Times New Roman" w:cs="Times New Roman"/>
          <w:i/>
          <w:iCs/>
          <w:lang w:eastAsia="ru-RU" w:bidi="ru-RU"/>
        </w:rPr>
        <w:t>ресурси</w:t>
      </w:r>
      <w:proofErr w:type="spellEnd"/>
      <w:r w:rsidRPr="00ED4AB9">
        <w:rPr>
          <w:rFonts w:ascii="Times New Roman" w:eastAsia="Times New Roman" w:hAnsi="Times New Roman" w:cs="Times New Roman"/>
          <w:i/>
          <w:iCs/>
          <w:lang w:eastAsia="ru-RU" w:bidi="ru-RU"/>
        </w:rPr>
        <w:t>)</w:t>
      </w:r>
      <w:r w:rsidRPr="00ED4AB9">
        <w:rPr>
          <w:rFonts w:ascii="Times New Roman" w:eastAsia="Times New Roman" w:hAnsi="Times New Roman" w:cs="Times New Roman"/>
          <w:i/>
          <w:iCs/>
        </w:rPr>
        <w:t>:</w:t>
      </w:r>
    </w:p>
    <w:p w14:paraId="2CF318A7" w14:textId="77777777" w:rsidR="0013426C" w:rsidRDefault="0013426C" w:rsidP="006170D6">
      <w:pPr>
        <w:widowControl/>
        <w:ind w:left="426" w:hanging="426"/>
        <w:jc w:val="both"/>
        <w:rPr>
          <w:rFonts w:ascii="Times New Roman" w:eastAsia="Calibri" w:hAnsi="Times New Roman" w:cs="Times New Roman"/>
          <w:i/>
          <w:color w:val="auto"/>
          <w:lang w:bidi="ar-SA"/>
        </w:rPr>
      </w:pPr>
    </w:p>
    <w:p w14:paraId="7EE8FF54" w14:textId="77777777" w:rsidR="00ED4AB9" w:rsidRPr="00C7274D" w:rsidRDefault="00ED4AB9" w:rsidP="00ED4AB9">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4B983453" w14:textId="77777777" w:rsidR="00ED4AB9" w:rsidRPr="00ED4AB9" w:rsidRDefault="00ED4AB9" w:rsidP="00ED4AB9">
      <w:pPr>
        <w:pStyle w:val="a3"/>
        <w:widowControl/>
        <w:numPr>
          <w:ilvl w:val="0"/>
          <w:numId w:val="49"/>
        </w:numPr>
        <w:ind w:left="284" w:hanging="284"/>
        <w:jc w:val="both"/>
        <w:rPr>
          <w:rFonts w:ascii="Times New Roman" w:eastAsia="Calibri" w:hAnsi="Times New Roman" w:cs="Times New Roman"/>
          <w:color w:val="auto"/>
          <w:lang w:bidi="ar-SA"/>
        </w:rPr>
      </w:pPr>
      <w:r w:rsidRPr="00ED4AB9">
        <w:rPr>
          <w:rFonts w:ascii="Times New Roman" w:eastAsia="Calibri" w:hAnsi="Times New Roman" w:cs="Times New Roman"/>
          <w:color w:val="auto"/>
          <w:lang w:bidi="ar-SA"/>
        </w:rPr>
        <w:t xml:space="preserve">Медична фізіологія за </w:t>
      </w:r>
      <w:proofErr w:type="spellStart"/>
      <w:r w:rsidRPr="00ED4AB9">
        <w:rPr>
          <w:rFonts w:ascii="Times New Roman" w:eastAsia="Calibri" w:hAnsi="Times New Roman" w:cs="Times New Roman"/>
          <w:color w:val="auto"/>
          <w:lang w:bidi="ar-SA"/>
        </w:rPr>
        <w:t>Гайтоном</w:t>
      </w:r>
      <w:proofErr w:type="spellEnd"/>
      <w:r w:rsidRPr="00ED4AB9">
        <w:rPr>
          <w:rFonts w:ascii="Times New Roman" w:eastAsia="Calibri" w:hAnsi="Times New Roman" w:cs="Times New Roman"/>
          <w:color w:val="auto"/>
          <w:lang w:bidi="ar-SA"/>
        </w:rPr>
        <w:t xml:space="preserve"> і </w:t>
      </w:r>
      <w:proofErr w:type="spellStart"/>
      <w:r w:rsidRPr="00ED4AB9">
        <w:rPr>
          <w:rFonts w:ascii="Times New Roman" w:eastAsia="Calibri" w:hAnsi="Times New Roman" w:cs="Times New Roman"/>
          <w:color w:val="auto"/>
          <w:lang w:bidi="ar-SA"/>
        </w:rPr>
        <w:t>Голлом</w:t>
      </w:r>
      <w:proofErr w:type="spellEnd"/>
      <w:r w:rsidRPr="00ED4AB9">
        <w:rPr>
          <w:rFonts w:ascii="Times New Roman" w:eastAsia="Calibri" w:hAnsi="Times New Roman" w:cs="Times New Roman"/>
          <w:color w:val="auto"/>
          <w:lang w:bidi="ar-SA"/>
        </w:rPr>
        <w:t xml:space="preserve"> : підручник: пер. з </w:t>
      </w:r>
      <w:proofErr w:type="spellStart"/>
      <w:r w:rsidRPr="00ED4AB9">
        <w:rPr>
          <w:rFonts w:ascii="Times New Roman" w:eastAsia="Calibri" w:hAnsi="Times New Roman" w:cs="Times New Roman"/>
          <w:color w:val="auto"/>
          <w:lang w:bidi="ar-SA"/>
        </w:rPr>
        <w:t>англ</w:t>
      </w:r>
      <w:proofErr w:type="spellEnd"/>
      <w:r w:rsidRPr="00ED4AB9">
        <w:rPr>
          <w:rFonts w:ascii="Times New Roman" w:eastAsia="Calibri" w:hAnsi="Times New Roman" w:cs="Times New Roman"/>
          <w:color w:val="auto"/>
          <w:lang w:bidi="ar-SA"/>
        </w:rPr>
        <w:t xml:space="preserve">. 14-го вид. : Т. 1-2 / Джон Е. </w:t>
      </w:r>
      <w:proofErr w:type="spellStart"/>
      <w:r w:rsidRPr="00ED4AB9">
        <w:rPr>
          <w:rFonts w:ascii="Times New Roman" w:eastAsia="Calibri" w:hAnsi="Times New Roman" w:cs="Times New Roman"/>
          <w:color w:val="auto"/>
          <w:lang w:bidi="ar-SA"/>
        </w:rPr>
        <w:t>Голл</w:t>
      </w:r>
      <w:proofErr w:type="spellEnd"/>
      <w:r w:rsidRPr="00ED4AB9">
        <w:rPr>
          <w:rFonts w:ascii="Times New Roman" w:eastAsia="Calibri" w:hAnsi="Times New Roman" w:cs="Times New Roman"/>
          <w:color w:val="auto"/>
          <w:lang w:bidi="ar-SA"/>
        </w:rPr>
        <w:t xml:space="preserve">, Майкл Е. </w:t>
      </w:r>
      <w:proofErr w:type="spellStart"/>
      <w:r w:rsidRPr="00ED4AB9">
        <w:rPr>
          <w:rFonts w:ascii="Times New Roman" w:eastAsia="Calibri" w:hAnsi="Times New Roman" w:cs="Times New Roman"/>
          <w:color w:val="auto"/>
          <w:lang w:bidi="ar-SA"/>
        </w:rPr>
        <w:t>голл</w:t>
      </w:r>
      <w:proofErr w:type="spellEnd"/>
      <w:r w:rsidRPr="00ED4AB9">
        <w:rPr>
          <w:rFonts w:ascii="Times New Roman" w:eastAsia="Calibri" w:hAnsi="Times New Roman" w:cs="Times New Roman"/>
          <w:color w:val="auto"/>
          <w:lang w:bidi="ar-SA"/>
        </w:rPr>
        <w:t xml:space="preserve">; наук. ред. </w:t>
      </w:r>
      <w:proofErr w:type="spellStart"/>
      <w:r w:rsidRPr="00ED4AB9">
        <w:rPr>
          <w:rFonts w:ascii="Times New Roman" w:eastAsia="Calibri" w:hAnsi="Times New Roman" w:cs="Times New Roman"/>
          <w:color w:val="auto"/>
          <w:lang w:bidi="ar-SA"/>
        </w:rPr>
        <w:t>укр</w:t>
      </w:r>
      <w:proofErr w:type="spellEnd"/>
      <w:r w:rsidRPr="00ED4AB9">
        <w:rPr>
          <w:rFonts w:ascii="Times New Roman" w:eastAsia="Calibri" w:hAnsi="Times New Roman" w:cs="Times New Roman"/>
          <w:color w:val="auto"/>
          <w:lang w:bidi="ar-SA"/>
        </w:rPr>
        <w:t xml:space="preserve">. вид. Степан </w:t>
      </w:r>
      <w:proofErr w:type="spellStart"/>
      <w:r w:rsidRPr="00ED4AB9">
        <w:rPr>
          <w:rFonts w:ascii="Times New Roman" w:eastAsia="Calibri" w:hAnsi="Times New Roman" w:cs="Times New Roman"/>
          <w:color w:val="auto"/>
          <w:lang w:bidi="ar-SA"/>
        </w:rPr>
        <w:t>Вадзюк</w:t>
      </w:r>
      <w:proofErr w:type="spellEnd"/>
      <w:r w:rsidRPr="00ED4AB9">
        <w:rPr>
          <w:rFonts w:ascii="Times New Roman" w:eastAsia="Calibri" w:hAnsi="Times New Roman" w:cs="Times New Roman"/>
          <w:color w:val="auto"/>
          <w:lang w:bidi="ar-SA"/>
        </w:rPr>
        <w:t xml:space="preserve"> ; наук. ред. пер. : К. Тарасова, І. Міщенко, М. </w:t>
      </w:r>
      <w:proofErr w:type="spellStart"/>
      <w:r w:rsidRPr="00ED4AB9">
        <w:rPr>
          <w:rFonts w:ascii="Times New Roman" w:eastAsia="Calibri" w:hAnsi="Times New Roman" w:cs="Times New Roman"/>
          <w:color w:val="auto"/>
          <w:lang w:bidi="ar-SA"/>
        </w:rPr>
        <w:t>Йолтуховський</w:t>
      </w:r>
      <w:proofErr w:type="spellEnd"/>
      <w:r w:rsidRPr="00ED4AB9">
        <w:rPr>
          <w:rFonts w:ascii="Times New Roman" w:eastAsia="Calibri" w:hAnsi="Times New Roman" w:cs="Times New Roman"/>
          <w:color w:val="auto"/>
          <w:lang w:bidi="ar-SA"/>
        </w:rPr>
        <w:t xml:space="preserve">, Н. </w:t>
      </w:r>
      <w:proofErr w:type="spellStart"/>
      <w:r w:rsidRPr="00ED4AB9">
        <w:rPr>
          <w:rFonts w:ascii="Times New Roman" w:eastAsia="Calibri" w:hAnsi="Times New Roman" w:cs="Times New Roman"/>
          <w:color w:val="auto"/>
          <w:lang w:bidi="ar-SA"/>
        </w:rPr>
        <w:t>Воронич-Семченко</w:t>
      </w:r>
      <w:proofErr w:type="spellEnd"/>
      <w:r w:rsidRPr="00ED4AB9">
        <w:rPr>
          <w:rFonts w:ascii="Times New Roman" w:eastAsia="Calibri" w:hAnsi="Times New Roman" w:cs="Times New Roman"/>
          <w:color w:val="auto"/>
          <w:lang w:bidi="ar-SA"/>
        </w:rPr>
        <w:t xml:space="preserve"> – К. : ВСВ «Медицина», 2022. – 1206 с.</w:t>
      </w:r>
    </w:p>
    <w:p w14:paraId="291C2E71"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position w:val="6"/>
        </w:rPr>
      </w:pPr>
      <w:proofErr w:type="spellStart"/>
      <w:r w:rsidRPr="00ED4AB9">
        <w:rPr>
          <w:rFonts w:ascii="Times New Roman" w:hAnsi="Times New Roman" w:cs="Times New Roman"/>
          <w:position w:val="6"/>
        </w:rPr>
        <w:t>Гжегоцький</w:t>
      </w:r>
      <w:proofErr w:type="spellEnd"/>
      <w:r w:rsidRPr="00ED4AB9">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ED4AB9">
        <w:rPr>
          <w:rFonts w:ascii="Times New Roman" w:hAnsi="Times New Roman" w:cs="Times New Roman"/>
          <w:position w:val="6"/>
        </w:rPr>
        <w:t>Гжегоцький</w:t>
      </w:r>
      <w:proofErr w:type="spellEnd"/>
      <w:r w:rsidRPr="00ED4AB9">
        <w:rPr>
          <w:rFonts w:ascii="Times New Roman" w:hAnsi="Times New Roman" w:cs="Times New Roman"/>
          <w:position w:val="6"/>
        </w:rPr>
        <w:t xml:space="preserve"> [та </w:t>
      </w:r>
      <w:proofErr w:type="spellStart"/>
      <w:r w:rsidRPr="00ED4AB9">
        <w:rPr>
          <w:rFonts w:ascii="Times New Roman" w:hAnsi="Times New Roman" w:cs="Times New Roman"/>
          <w:position w:val="6"/>
        </w:rPr>
        <w:t>ін</w:t>
      </w:r>
      <w:proofErr w:type="spellEnd"/>
      <w:r w:rsidRPr="00ED4AB9">
        <w:rPr>
          <w:rFonts w:ascii="Times New Roman" w:hAnsi="Times New Roman" w:cs="Times New Roman"/>
          <w:position w:val="6"/>
        </w:rPr>
        <w:t>].– Вінниця: Нова книга.– 2019.- 464 с.</w:t>
      </w:r>
    </w:p>
    <w:p w14:paraId="392E7A2C"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position w:val="6"/>
        </w:rPr>
      </w:pPr>
      <w:r w:rsidRPr="00ED4AB9">
        <w:rPr>
          <w:rFonts w:ascii="Times New Roman" w:hAnsi="Times New Roman" w:cs="Times New Roman"/>
          <w:position w:val="6"/>
        </w:rPr>
        <w:t xml:space="preserve">Фізіологія. Короткий курс. 2-ге вид. / Мороз В.М., </w:t>
      </w:r>
      <w:proofErr w:type="spellStart"/>
      <w:r w:rsidRPr="00ED4AB9">
        <w:rPr>
          <w:rFonts w:ascii="Times New Roman" w:hAnsi="Times New Roman" w:cs="Times New Roman"/>
          <w:position w:val="6"/>
        </w:rPr>
        <w:t>Йолтухівський</w:t>
      </w:r>
      <w:proofErr w:type="spellEnd"/>
      <w:r w:rsidRPr="00ED4AB9">
        <w:rPr>
          <w:rFonts w:ascii="Times New Roman" w:hAnsi="Times New Roman" w:cs="Times New Roman"/>
          <w:position w:val="6"/>
        </w:rPr>
        <w:t xml:space="preserve"> М.В., Шандра О.А. [та ін.]- за ред. Мороз В.М., </w:t>
      </w:r>
      <w:proofErr w:type="spellStart"/>
      <w:r w:rsidRPr="00ED4AB9">
        <w:rPr>
          <w:rFonts w:ascii="Times New Roman" w:hAnsi="Times New Roman" w:cs="Times New Roman"/>
          <w:position w:val="6"/>
        </w:rPr>
        <w:t>Йолтухівський</w:t>
      </w:r>
      <w:proofErr w:type="spellEnd"/>
      <w:r w:rsidRPr="00ED4AB9">
        <w:rPr>
          <w:rFonts w:ascii="Times New Roman" w:hAnsi="Times New Roman" w:cs="Times New Roman"/>
          <w:position w:val="6"/>
        </w:rPr>
        <w:t xml:space="preserve"> М.В .– Вінниця: Нова книга. –2020. - 408 с.</w:t>
      </w:r>
    </w:p>
    <w:p w14:paraId="4711AAA6" w14:textId="77777777" w:rsidR="00ED4AB9" w:rsidRPr="00ED4AB9" w:rsidRDefault="00ED4AB9" w:rsidP="00ED4AB9">
      <w:pPr>
        <w:pStyle w:val="a3"/>
        <w:numPr>
          <w:ilvl w:val="0"/>
          <w:numId w:val="49"/>
        </w:numPr>
        <w:tabs>
          <w:tab w:val="left" w:pos="9498"/>
        </w:tabs>
        <w:ind w:left="284" w:hanging="284"/>
        <w:jc w:val="both"/>
        <w:rPr>
          <w:rStyle w:val="normaltextrun"/>
          <w:rFonts w:ascii="Times New Roman" w:hAnsi="Times New Roman" w:cs="Times New Roman"/>
          <w:shd w:val="clear" w:color="auto" w:fill="FFFFFF"/>
        </w:rPr>
      </w:pPr>
      <w:proofErr w:type="spellStart"/>
      <w:r w:rsidRPr="00ED4AB9">
        <w:rPr>
          <w:rFonts w:ascii="Times New Roman" w:hAnsi="Times New Roman" w:cs="Times New Roman"/>
          <w:position w:val="6"/>
        </w:rPr>
        <w:t>Філімонов</w:t>
      </w:r>
      <w:proofErr w:type="spellEnd"/>
      <w:r w:rsidRPr="00ED4AB9">
        <w:rPr>
          <w:rFonts w:ascii="Times New Roman" w:hAnsi="Times New Roman" w:cs="Times New Roman"/>
          <w:position w:val="6"/>
        </w:rPr>
        <w:t xml:space="preserve"> В. І. Фізіологія людини: підручник / В. Ф .</w:t>
      </w:r>
      <w:proofErr w:type="spellStart"/>
      <w:r w:rsidRPr="00ED4AB9">
        <w:rPr>
          <w:rFonts w:ascii="Times New Roman" w:hAnsi="Times New Roman" w:cs="Times New Roman"/>
          <w:position w:val="6"/>
        </w:rPr>
        <w:t>Філімонов</w:t>
      </w:r>
      <w:proofErr w:type="spellEnd"/>
      <w:r w:rsidRPr="00ED4AB9">
        <w:rPr>
          <w:rFonts w:ascii="Times New Roman" w:hAnsi="Times New Roman" w:cs="Times New Roman"/>
          <w:position w:val="6"/>
        </w:rPr>
        <w:t>. – 4е вид., К.: Медицина, 2021. - 488 с.</w:t>
      </w:r>
    </w:p>
    <w:p w14:paraId="0BCC72C8"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shd w:val="clear" w:color="auto" w:fill="FFFFFF"/>
        </w:rPr>
      </w:pPr>
      <w:r w:rsidRPr="00ED4AB9">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ED4AB9">
        <w:rPr>
          <w:rStyle w:val="normaltextrun"/>
          <w:rFonts w:ascii="Times New Roman" w:hAnsi="Times New Roman" w:cs="Times New Roman"/>
          <w:shd w:val="clear" w:color="auto" w:fill="FFFFFF"/>
        </w:rPr>
        <w:t>навч</w:t>
      </w:r>
      <w:proofErr w:type="spellEnd"/>
      <w:r w:rsidRPr="00ED4AB9">
        <w:rPr>
          <w:rStyle w:val="normaltextrun"/>
          <w:rFonts w:ascii="Times New Roman" w:hAnsi="Times New Roman" w:cs="Times New Roman"/>
          <w:shd w:val="clear" w:color="auto" w:fill="FFFFFF"/>
        </w:rPr>
        <w:t xml:space="preserve">. </w:t>
      </w:r>
      <w:proofErr w:type="spellStart"/>
      <w:r w:rsidRPr="00ED4AB9">
        <w:rPr>
          <w:rStyle w:val="normaltextrun"/>
          <w:rFonts w:ascii="Times New Roman" w:hAnsi="Times New Roman" w:cs="Times New Roman"/>
          <w:shd w:val="clear" w:color="auto" w:fill="FFFFFF"/>
        </w:rPr>
        <w:t>посіб</w:t>
      </w:r>
      <w:proofErr w:type="spellEnd"/>
      <w:r w:rsidRPr="00ED4AB9">
        <w:rPr>
          <w:rStyle w:val="normaltextrun"/>
          <w:rFonts w:ascii="Times New Roman" w:hAnsi="Times New Roman" w:cs="Times New Roman"/>
          <w:shd w:val="clear" w:color="auto" w:fill="FFFFFF"/>
        </w:rPr>
        <w:t xml:space="preserve">. / О. А. Шандра , Л. С. </w:t>
      </w:r>
      <w:proofErr w:type="spellStart"/>
      <w:r w:rsidRPr="00ED4AB9">
        <w:rPr>
          <w:rStyle w:val="normaltextrun"/>
          <w:rFonts w:ascii="Times New Roman" w:hAnsi="Times New Roman" w:cs="Times New Roman"/>
          <w:shd w:val="clear" w:color="auto" w:fill="FFFFFF"/>
        </w:rPr>
        <w:t>Годлевський</w:t>
      </w:r>
      <w:proofErr w:type="spellEnd"/>
      <w:r w:rsidRPr="00ED4AB9">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ED4AB9">
        <w:rPr>
          <w:rStyle w:val="normaltextrun"/>
          <w:rFonts w:ascii="Times New Roman" w:hAnsi="Times New Roman" w:cs="Times New Roman"/>
          <w:shd w:val="clear" w:color="auto" w:fill="FFFFFF"/>
        </w:rPr>
        <w:t>Онуфриенко</w:t>
      </w:r>
      <w:proofErr w:type="spellEnd"/>
      <w:r w:rsidRPr="00ED4AB9">
        <w:rPr>
          <w:rStyle w:val="normaltextrun"/>
          <w:rFonts w:ascii="Times New Roman" w:hAnsi="Times New Roman" w:cs="Times New Roman"/>
          <w:shd w:val="clear" w:color="auto" w:fill="FFFFFF"/>
        </w:rPr>
        <w:t xml:space="preserve">, Г. О. </w:t>
      </w:r>
      <w:proofErr w:type="spellStart"/>
      <w:r w:rsidRPr="00ED4AB9">
        <w:rPr>
          <w:rStyle w:val="normaltextrun"/>
          <w:rFonts w:ascii="Times New Roman" w:hAnsi="Times New Roman" w:cs="Times New Roman"/>
          <w:shd w:val="clear" w:color="auto" w:fill="FFFFFF"/>
        </w:rPr>
        <w:t>Волохова</w:t>
      </w:r>
      <w:proofErr w:type="spellEnd"/>
      <w:r w:rsidRPr="00ED4AB9">
        <w:rPr>
          <w:rStyle w:val="normaltextrun"/>
          <w:rFonts w:ascii="Times New Roman" w:hAnsi="Times New Roman" w:cs="Times New Roman"/>
          <w:shd w:val="clear" w:color="auto" w:fill="FFFFFF"/>
        </w:rPr>
        <w:t xml:space="preserve">, М. Ю. </w:t>
      </w:r>
      <w:proofErr w:type="spellStart"/>
      <w:r w:rsidRPr="00ED4AB9">
        <w:rPr>
          <w:rStyle w:val="normaltextrun"/>
          <w:rFonts w:ascii="Times New Roman" w:hAnsi="Times New Roman" w:cs="Times New Roman"/>
          <w:shd w:val="clear" w:color="auto" w:fill="FFFFFF"/>
        </w:rPr>
        <w:t>Русакова</w:t>
      </w:r>
      <w:proofErr w:type="spellEnd"/>
      <w:r w:rsidRPr="00ED4AB9">
        <w:rPr>
          <w:rStyle w:val="normaltextrun"/>
          <w:rFonts w:ascii="Times New Roman" w:hAnsi="Times New Roman" w:cs="Times New Roman"/>
          <w:shd w:val="clear" w:color="auto" w:fill="FFFFFF"/>
        </w:rPr>
        <w:t xml:space="preserve"> – Одеса : </w:t>
      </w:r>
      <w:proofErr w:type="spellStart"/>
      <w:r w:rsidRPr="00ED4AB9">
        <w:rPr>
          <w:rStyle w:val="normaltextrun"/>
          <w:rFonts w:ascii="Times New Roman" w:hAnsi="Times New Roman" w:cs="Times New Roman"/>
          <w:shd w:val="clear" w:color="auto" w:fill="FFFFFF"/>
        </w:rPr>
        <w:t>Олді</w:t>
      </w:r>
      <w:proofErr w:type="spellEnd"/>
      <w:r w:rsidRPr="00ED4AB9">
        <w:rPr>
          <w:rStyle w:val="normaltextrun"/>
          <w:rFonts w:ascii="Times New Roman" w:hAnsi="Times New Roman" w:cs="Times New Roman"/>
          <w:shd w:val="clear" w:color="auto" w:fill="FFFFFF"/>
        </w:rPr>
        <w:t xml:space="preserve">+, 2024. – 180 с. ISВN 978-966-992-516-9 </w:t>
      </w:r>
      <w:hyperlink r:id="rId77" w:tgtFrame="_blank" w:history="1">
        <w:r w:rsidRPr="00ED4AB9">
          <w:rPr>
            <w:rStyle w:val="normaltextrun"/>
            <w:rFonts w:ascii="Times New Roman" w:hAnsi="Times New Roman" w:cs="Times New Roman"/>
            <w:color w:val="0000FF"/>
            <w:u w:val="single"/>
            <w:shd w:val="clear" w:color="auto" w:fill="FFFFFF"/>
          </w:rPr>
          <w:t>Див.</w:t>
        </w:r>
      </w:hyperlink>
    </w:p>
    <w:p w14:paraId="3D5C1948"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shd w:val="clear" w:color="auto" w:fill="FFFFFF"/>
        </w:rPr>
      </w:pPr>
      <w:r w:rsidRPr="00ED4AB9">
        <w:rPr>
          <w:rFonts w:ascii="Times New Roman" w:hAnsi="Times New Roman" w:cs="Times New Roman"/>
          <w:position w:val="6"/>
        </w:rPr>
        <w:t xml:space="preserve">Фізіологія : підручник для </w:t>
      </w:r>
      <w:proofErr w:type="spellStart"/>
      <w:r w:rsidRPr="00ED4AB9">
        <w:rPr>
          <w:rFonts w:ascii="Times New Roman" w:hAnsi="Times New Roman" w:cs="Times New Roman"/>
          <w:position w:val="6"/>
        </w:rPr>
        <w:t>студ</w:t>
      </w:r>
      <w:proofErr w:type="spellEnd"/>
      <w:r w:rsidRPr="00ED4AB9">
        <w:rPr>
          <w:rFonts w:ascii="Times New Roman" w:hAnsi="Times New Roman" w:cs="Times New Roman"/>
          <w:position w:val="6"/>
        </w:rPr>
        <w:t xml:space="preserve">. </w:t>
      </w:r>
      <w:proofErr w:type="spellStart"/>
      <w:r w:rsidRPr="00ED4AB9">
        <w:rPr>
          <w:rFonts w:ascii="Times New Roman" w:hAnsi="Times New Roman" w:cs="Times New Roman"/>
          <w:position w:val="6"/>
        </w:rPr>
        <w:t>вищ</w:t>
      </w:r>
      <w:proofErr w:type="spellEnd"/>
      <w:r w:rsidRPr="00ED4AB9">
        <w:rPr>
          <w:rFonts w:ascii="Times New Roman" w:hAnsi="Times New Roman" w:cs="Times New Roman"/>
          <w:position w:val="6"/>
        </w:rPr>
        <w:t xml:space="preserve">. мед. </w:t>
      </w:r>
      <w:proofErr w:type="spellStart"/>
      <w:r w:rsidRPr="00ED4AB9">
        <w:rPr>
          <w:rFonts w:ascii="Times New Roman" w:hAnsi="Times New Roman" w:cs="Times New Roman"/>
          <w:position w:val="6"/>
        </w:rPr>
        <w:t>навч</w:t>
      </w:r>
      <w:proofErr w:type="spellEnd"/>
      <w:r w:rsidRPr="00ED4AB9">
        <w:rPr>
          <w:rFonts w:ascii="Times New Roman" w:hAnsi="Times New Roman" w:cs="Times New Roman"/>
          <w:position w:val="6"/>
        </w:rPr>
        <w:t xml:space="preserve">. </w:t>
      </w:r>
      <w:proofErr w:type="spellStart"/>
      <w:r w:rsidRPr="00ED4AB9">
        <w:rPr>
          <w:rFonts w:ascii="Times New Roman" w:hAnsi="Times New Roman" w:cs="Times New Roman"/>
          <w:position w:val="6"/>
        </w:rPr>
        <w:t>закл</w:t>
      </w:r>
      <w:proofErr w:type="spellEnd"/>
      <w:r w:rsidRPr="00ED4AB9">
        <w:rPr>
          <w:rFonts w:ascii="Times New Roman" w:hAnsi="Times New Roman" w:cs="Times New Roman"/>
          <w:position w:val="6"/>
        </w:rPr>
        <w:t xml:space="preserve">. / В. Г. Шевчук [та ін.], за ред. В. Г. Шевчука. - Вид. 5, </w:t>
      </w:r>
      <w:proofErr w:type="spellStart"/>
      <w:r w:rsidRPr="00ED4AB9">
        <w:rPr>
          <w:rFonts w:ascii="Times New Roman" w:hAnsi="Times New Roman" w:cs="Times New Roman"/>
          <w:position w:val="6"/>
        </w:rPr>
        <w:t>випр</w:t>
      </w:r>
      <w:proofErr w:type="spellEnd"/>
      <w:r w:rsidRPr="00ED4AB9">
        <w:rPr>
          <w:rFonts w:ascii="Times New Roman" w:hAnsi="Times New Roman" w:cs="Times New Roman"/>
          <w:position w:val="6"/>
        </w:rPr>
        <w:t xml:space="preserve">. і </w:t>
      </w:r>
      <w:proofErr w:type="spellStart"/>
      <w:r w:rsidRPr="00ED4AB9">
        <w:rPr>
          <w:rFonts w:ascii="Times New Roman" w:hAnsi="Times New Roman" w:cs="Times New Roman"/>
          <w:position w:val="6"/>
        </w:rPr>
        <w:t>доповн</w:t>
      </w:r>
      <w:proofErr w:type="spellEnd"/>
      <w:r w:rsidRPr="00ED4AB9">
        <w:rPr>
          <w:rFonts w:ascii="Times New Roman" w:hAnsi="Times New Roman" w:cs="Times New Roman"/>
          <w:position w:val="6"/>
        </w:rPr>
        <w:t>. – Вінниця : Нова книга. - 2021. - 448 с.</w:t>
      </w:r>
      <w:r w:rsidRPr="00ED4AB9">
        <w:rPr>
          <w:rFonts w:ascii="Times New Roman" w:hAnsi="Times New Roman" w:cs="Times New Roman"/>
        </w:rPr>
        <w:t>.</w:t>
      </w:r>
    </w:p>
    <w:p w14:paraId="1142A298" w14:textId="77777777" w:rsidR="00ED4AB9" w:rsidRPr="00C7274D" w:rsidRDefault="00ED4AB9" w:rsidP="00ED4AB9">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446466FA"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ED4AB9">
        <w:rPr>
          <w:rFonts w:ascii="Times New Roman" w:eastAsia="Calibri" w:hAnsi="Times New Roman" w:cs="Times New Roman"/>
          <w:color w:val="auto"/>
          <w:position w:val="6"/>
          <w:lang w:val="en-US" w:eastAsia="en-US" w:bidi="ar-SA"/>
        </w:rPr>
        <w:t>Vinnytsya</w:t>
      </w:r>
      <w:proofErr w:type="spellEnd"/>
      <w:r w:rsidRPr="00ED4AB9">
        <w:rPr>
          <w:rFonts w:ascii="Times New Roman" w:eastAsia="Calibri" w:hAnsi="Times New Roman" w:cs="Times New Roman"/>
          <w:color w:val="auto"/>
          <w:position w:val="6"/>
          <w:lang w:val="en-US" w:eastAsia="en-US" w:bidi="ar-SA"/>
        </w:rPr>
        <w:t xml:space="preserve">: Nova </w:t>
      </w:r>
      <w:proofErr w:type="spellStart"/>
      <w:r w:rsidRPr="00ED4AB9">
        <w:rPr>
          <w:rFonts w:ascii="Times New Roman" w:eastAsia="Calibri" w:hAnsi="Times New Roman" w:cs="Times New Roman"/>
          <w:color w:val="auto"/>
          <w:position w:val="6"/>
          <w:lang w:val="en-US" w:eastAsia="en-US" w:bidi="ar-SA"/>
        </w:rPr>
        <w:t>Kniga</w:t>
      </w:r>
      <w:proofErr w:type="spellEnd"/>
      <w:r w:rsidRPr="00ED4AB9">
        <w:rPr>
          <w:rFonts w:ascii="Times New Roman" w:eastAsia="Calibri" w:hAnsi="Times New Roman" w:cs="Times New Roman"/>
          <w:color w:val="auto"/>
          <w:position w:val="6"/>
          <w:lang w:val="en-US" w:eastAsia="en-US" w:bidi="ar-SA"/>
        </w:rPr>
        <w:t>. - 2020. – 728</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p.</w:t>
      </w:r>
    </w:p>
    <w:p w14:paraId="5ACF62C7"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 xml:space="preserve">Costanzo L. S. Physiology / L. S. </w:t>
      </w:r>
      <w:proofErr w:type="gramStart"/>
      <w:r w:rsidRPr="00ED4AB9">
        <w:rPr>
          <w:rFonts w:ascii="Times New Roman" w:eastAsia="Calibri" w:hAnsi="Times New Roman" w:cs="Times New Roman"/>
          <w:color w:val="auto"/>
          <w:position w:val="6"/>
          <w:lang w:val="en-US" w:eastAsia="en-US" w:bidi="ar-SA"/>
        </w:rPr>
        <w:t>Costanzo.-</w:t>
      </w:r>
      <w:proofErr w:type="gramEnd"/>
      <w:r w:rsidRPr="00ED4AB9">
        <w:rPr>
          <w:rFonts w:ascii="Times New Roman" w:eastAsia="Calibri" w:hAnsi="Times New Roman" w:cs="Times New Roman"/>
          <w:color w:val="auto"/>
          <w:position w:val="6"/>
          <w:lang w:val="en-US" w:eastAsia="en-US" w:bidi="ar-SA"/>
        </w:rPr>
        <w:t xml:space="preserve"> Elsevier Health Sciences.</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7th ed.,</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2021.</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 xml:space="preserve">-528 p. </w:t>
      </w:r>
    </w:p>
    <w:p w14:paraId="610D63F4"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9C0648D"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 xml:space="preserve">Guyton </w:t>
      </w:r>
      <w:r w:rsidRPr="00ED4AB9">
        <w:rPr>
          <w:rFonts w:ascii="Times New Roman" w:eastAsia="Calibri" w:hAnsi="Times New Roman" w:cs="Times New Roman"/>
          <w:color w:val="auto"/>
          <w:position w:val="6"/>
          <w:lang w:val="ru-RU" w:eastAsia="en-US" w:bidi="ar-SA"/>
        </w:rPr>
        <w:t>А</w:t>
      </w:r>
      <w:r w:rsidRPr="00ED4AB9">
        <w:rPr>
          <w:rFonts w:ascii="Times New Roman" w:eastAsia="Calibri" w:hAnsi="Times New Roman" w:cs="Times New Roman"/>
          <w:color w:val="auto"/>
          <w:position w:val="6"/>
          <w:lang w:val="en-US" w:eastAsia="en-US" w:bidi="ar-SA"/>
        </w:rPr>
        <w:t xml:space="preserve">. Textbook of Medical Physiology / A. </w:t>
      </w:r>
      <w:proofErr w:type="gramStart"/>
      <w:r w:rsidRPr="00ED4AB9">
        <w:rPr>
          <w:rFonts w:ascii="Times New Roman" w:eastAsia="Calibri" w:hAnsi="Times New Roman" w:cs="Times New Roman"/>
          <w:color w:val="auto"/>
          <w:position w:val="6"/>
          <w:lang w:val="en-US" w:eastAsia="en-US" w:bidi="ar-SA"/>
        </w:rPr>
        <w:t>Guyton,  J.</w:t>
      </w:r>
      <w:proofErr w:type="gramEnd"/>
      <w:r w:rsidRPr="00ED4AB9">
        <w:rPr>
          <w:rFonts w:ascii="Times New Roman" w:eastAsia="Calibri" w:hAnsi="Times New Roman" w:cs="Times New Roman"/>
          <w:color w:val="auto"/>
          <w:position w:val="6"/>
          <w:lang w:val="en-US" w:eastAsia="en-US" w:bidi="ar-SA"/>
        </w:rPr>
        <w:t xml:space="preserve"> E. Hall. -  Elsevier. -  14th Edition, 2021. – 1820 p.</w:t>
      </w:r>
    </w:p>
    <w:p w14:paraId="44DE580E"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 xml:space="preserve">Koeppen B. M. Berne and Levy Physiology </w:t>
      </w:r>
      <w:proofErr w:type="gramStart"/>
      <w:r w:rsidRPr="00ED4AB9">
        <w:rPr>
          <w:rFonts w:ascii="Times New Roman" w:eastAsia="Calibri" w:hAnsi="Times New Roman" w:cs="Times New Roman"/>
          <w:color w:val="auto"/>
          <w:position w:val="6"/>
          <w:lang w:val="en-US" w:eastAsia="en-US" w:bidi="ar-SA"/>
        </w:rPr>
        <w:t>/  B.</w:t>
      </w:r>
      <w:proofErr w:type="gramEnd"/>
      <w:r w:rsidRPr="00ED4AB9">
        <w:rPr>
          <w:rFonts w:ascii="Times New Roman" w:eastAsia="Calibri" w:hAnsi="Times New Roman" w:cs="Times New Roman"/>
          <w:color w:val="auto"/>
          <w:position w:val="6"/>
          <w:lang w:val="en-US" w:eastAsia="en-US" w:bidi="ar-SA"/>
        </w:rPr>
        <w:t xml:space="preserve"> M. </w:t>
      </w:r>
      <w:proofErr w:type="gramStart"/>
      <w:r w:rsidRPr="00ED4AB9">
        <w:rPr>
          <w:rFonts w:ascii="Times New Roman" w:eastAsia="Calibri" w:hAnsi="Times New Roman" w:cs="Times New Roman"/>
          <w:color w:val="auto"/>
          <w:position w:val="6"/>
          <w:lang w:val="en-US" w:eastAsia="en-US" w:bidi="ar-SA"/>
        </w:rPr>
        <w:t>Koeppen,  B.</w:t>
      </w:r>
      <w:proofErr w:type="gramEnd"/>
      <w:r w:rsidRPr="00ED4AB9">
        <w:rPr>
          <w:rFonts w:ascii="Times New Roman" w:eastAsia="Calibri" w:hAnsi="Times New Roman" w:cs="Times New Roman"/>
          <w:color w:val="auto"/>
          <w:position w:val="6"/>
          <w:lang w:val="en-US" w:eastAsia="en-US" w:bidi="ar-SA"/>
        </w:rPr>
        <w:t xml:space="preserve"> A. Stanton. -  Elsevier Health Sciences. - 8th edition, 2023. – 864 p.</w:t>
      </w:r>
    </w:p>
    <w:p w14:paraId="20E4DAF8"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ED4AB9">
        <w:rPr>
          <w:rFonts w:ascii="Times New Roman" w:eastAsia="Calibri" w:hAnsi="Times New Roman" w:cs="Times New Roman"/>
          <w:color w:val="auto"/>
          <w:position w:val="6"/>
          <w:lang w:val="en-US" w:eastAsia="en-US" w:bidi="ar-SA"/>
        </w:rPr>
        <w:t>Sembulingam</w:t>
      </w:r>
      <w:proofErr w:type="spellEnd"/>
      <w:r w:rsidRPr="00ED4AB9">
        <w:rPr>
          <w:rFonts w:ascii="Times New Roman" w:eastAsia="Calibri" w:hAnsi="Times New Roman" w:cs="Times New Roman"/>
          <w:color w:val="auto"/>
          <w:position w:val="6"/>
          <w:lang w:val="en-US" w:eastAsia="en-US" w:bidi="ar-SA"/>
        </w:rPr>
        <w:t xml:space="preserve"> K. Essentials of Medical Physiology / K. </w:t>
      </w:r>
      <w:proofErr w:type="spellStart"/>
      <w:r w:rsidRPr="00ED4AB9">
        <w:rPr>
          <w:rFonts w:ascii="Times New Roman" w:eastAsia="Calibri" w:hAnsi="Times New Roman" w:cs="Times New Roman"/>
          <w:color w:val="auto"/>
          <w:position w:val="6"/>
          <w:lang w:val="en-US" w:eastAsia="en-US" w:bidi="ar-SA"/>
        </w:rPr>
        <w:t>Sembulingam</w:t>
      </w:r>
      <w:proofErr w:type="spellEnd"/>
      <w:r w:rsidRPr="00ED4AB9">
        <w:rPr>
          <w:rFonts w:ascii="Times New Roman" w:eastAsia="Calibri" w:hAnsi="Times New Roman" w:cs="Times New Roman"/>
          <w:color w:val="auto"/>
          <w:position w:val="6"/>
          <w:lang w:val="en-US" w:eastAsia="en-US" w:bidi="ar-SA"/>
        </w:rPr>
        <w:t xml:space="preserve">, P. </w:t>
      </w:r>
      <w:proofErr w:type="spellStart"/>
      <w:r w:rsidRPr="00ED4AB9">
        <w:rPr>
          <w:rFonts w:ascii="Times New Roman" w:eastAsia="Calibri" w:hAnsi="Times New Roman" w:cs="Times New Roman"/>
          <w:color w:val="auto"/>
          <w:position w:val="6"/>
          <w:lang w:val="en-US" w:eastAsia="en-US" w:bidi="ar-SA"/>
        </w:rPr>
        <w:t>Sembulingam</w:t>
      </w:r>
      <w:proofErr w:type="spellEnd"/>
      <w:r w:rsidRPr="00ED4AB9">
        <w:rPr>
          <w:rFonts w:ascii="Times New Roman" w:eastAsia="Calibri" w:hAnsi="Times New Roman" w:cs="Times New Roman"/>
          <w:color w:val="auto"/>
          <w:position w:val="6"/>
          <w:lang w:val="en-US" w:eastAsia="en-US" w:bidi="ar-SA"/>
        </w:rPr>
        <w:t>. – Jaypee Brothers Medical Publishers. – 9th ed., 2022. –1022 p.</w:t>
      </w:r>
    </w:p>
    <w:p w14:paraId="06B11352" w14:textId="77777777" w:rsidR="00ED4AB9" w:rsidRPr="00C7274D" w:rsidRDefault="00ED4AB9" w:rsidP="00ED4AB9">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23EDF3E"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position w:val="6"/>
          <w:lang w:eastAsia="en-US" w:bidi="ar-SA"/>
        </w:rPr>
      </w:pPr>
      <w:r w:rsidRPr="00ED4AB9">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ED4AB9">
        <w:rPr>
          <w:rFonts w:ascii="Times New Roman" w:eastAsia="Calibri" w:hAnsi="Times New Roman" w:cs="Times New Roman"/>
          <w:color w:val="auto"/>
          <w:position w:val="6"/>
          <w:lang w:eastAsia="en-US" w:bidi="ar-SA"/>
        </w:rPr>
        <w:t>ОНМедУ</w:t>
      </w:r>
      <w:proofErr w:type="spellEnd"/>
      <w:r w:rsidRPr="00ED4AB9">
        <w:rPr>
          <w:rFonts w:ascii="Times New Roman" w:eastAsia="Calibri" w:hAnsi="Times New Roman" w:cs="Times New Roman"/>
          <w:color w:val="auto"/>
          <w:position w:val="6"/>
          <w:lang w:eastAsia="en-US" w:bidi="ar-SA"/>
        </w:rPr>
        <w:t xml:space="preserve"> </w:t>
      </w:r>
      <w:hyperlink r:id="rId78" w:history="1">
        <w:r w:rsidRPr="00ED4AB9">
          <w:rPr>
            <w:rFonts w:ascii="Times New Roman" w:eastAsia="Calibri" w:hAnsi="Times New Roman" w:cs="Times New Roman"/>
            <w:color w:val="0563C1"/>
            <w:u w:val="single"/>
            <w:lang w:eastAsia="en-US" w:bidi="ar-SA"/>
          </w:rPr>
          <w:t>https://onmedu.edu.ua/kafedra/biofiziki-informatiki-medichnoi-aparaturi/</w:t>
        </w:r>
      </w:hyperlink>
    </w:p>
    <w:p w14:paraId="51073F0A"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ru-RU" w:eastAsia="en-US" w:bidi="ar-SA"/>
        </w:rPr>
      </w:pPr>
      <w:r w:rsidRPr="00ED4AB9">
        <w:rPr>
          <w:rFonts w:ascii="Times New Roman" w:eastAsia="Calibri" w:hAnsi="Times New Roman" w:cs="Times New Roman"/>
          <w:color w:val="auto"/>
          <w:lang w:val="ru-RU" w:eastAsia="en-US" w:bidi="ar-SA"/>
        </w:rPr>
        <w:t xml:space="preserve">Центр </w:t>
      </w:r>
      <w:proofErr w:type="spellStart"/>
      <w:r w:rsidRPr="00ED4AB9">
        <w:rPr>
          <w:rFonts w:ascii="Times New Roman" w:eastAsia="Calibri" w:hAnsi="Times New Roman" w:cs="Times New Roman"/>
          <w:color w:val="auto"/>
          <w:lang w:val="ru-RU" w:eastAsia="en-US" w:bidi="ar-SA"/>
        </w:rPr>
        <w:t>тестування</w:t>
      </w:r>
      <w:proofErr w:type="spellEnd"/>
      <w:r w:rsidRPr="00ED4AB9">
        <w:rPr>
          <w:rFonts w:ascii="Times New Roman" w:eastAsia="Calibri" w:hAnsi="Times New Roman" w:cs="Times New Roman"/>
          <w:color w:val="auto"/>
          <w:lang w:val="ru-RU" w:eastAsia="en-US" w:bidi="ar-SA"/>
        </w:rPr>
        <w:t xml:space="preserve"> – база </w:t>
      </w:r>
      <w:proofErr w:type="spellStart"/>
      <w:r w:rsidRPr="00ED4AB9">
        <w:rPr>
          <w:rFonts w:ascii="Times New Roman" w:eastAsia="Calibri" w:hAnsi="Times New Roman" w:cs="Times New Roman"/>
          <w:color w:val="auto"/>
          <w:lang w:val="ru-RU" w:eastAsia="en-US" w:bidi="ar-SA"/>
        </w:rPr>
        <w:t>ліцензійних</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тестових</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завдань</w:t>
      </w:r>
      <w:proofErr w:type="spellEnd"/>
      <w:r w:rsidRPr="00ED4AB9">
        <w:rPr>
          <w:rFonts w:ascii="Times New Roman" w:eastAsia="Calibri" w:hAnsi="Times New Roman" w:cs="Times New Roman"/>
          <w:color w:val="auto"/>
          <w:lang w:val="ru-RU" w:eastAsia="en-US" w:bidi="ar-SA"/>
        </w:rPr>
        <w:t xml:space="preserve"> «Крок»-1 </w:t>
      </w:r>
      <w:hyperlink r:id="rId79" w:history="1">
        <w:r w:rsidRPr="00ED4AB9">
          <w:rPr>
            <w:rFonts w:ascii="Times New Roman" w:eastAsia="Calibri" w:hAnsi="Times New Roman" w:cs="Times New Roman"/>
            <w:color w:val="0563C1"/>
            <w:u w:val="single"/>
            <w:lang w:val="ru-RU" w:eastAsia="en-US" w:bidi="ar-SA"/>
          </w:rPr>
          <w:t>https://www.testcentr.org.ua/uk/component/sppagebuilder/?view=page&amp;id=317</w:t>
        </w:r>
      </w:hyperlink>
    </w:p>
    <w:p w14:paraId="1E0A4398"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ru-RU" w:eastAsia="en-US" w:bidi="ar-SA"/>
        </w:rPr>
      </w:pPr>
      <w:proofErr w:type="spellStart"/>
      <w:r w:rsidRPr="00ED4AB9">
        <w:rPr>
          <w:rFonts w:ascii="Times New Roman" w:eastAsia="Calibri" w:hAnsi="Times New Roman" w:cs="Times New Roman"/>
          <w:color w:val="auto"/>
          <w:lang w:val="ru-RU" w:eastAsia="en-US" w:bidi="ar-SA"/>
        </w:rPr>
        <w:lastRenderedPageBreak/>
        <w:t>Підготовка</w:t>
      </w:r>
      <w:proofErr w:type="spellEnd"/>
      <w:r w:rsidRPr="00ED4AB9">
        <w:rPr>
          <w:rFonts w:ascii="Times New Roman" w:eastAsia="Calibri" w:hAnsi="Times New Roman" w:cs="Times New Roman"/>
          <w:color w:val="auto"/>
          <w:lang w:val="ru-RU" w:eastAsia="en-US" w:bidi="ar-SA"/>
        </w:rPr>
        <w:t xml:space="preserve"> до Крок-1: </w:t>
      </w:r>
      <w:hyperlink r:id="rId80" w:history="1">
        <w:r w:rsidRPr="00ED4AB9">
          <w:rPr>
            <w:rFonts w:ascii="Times New Roman" w:eastAsia="Calibri" w:hAnsi="Times New Roman" w:cs="Times New Roman"/>
            <w:color w:val="0563C1"/>
            <w:u w:val="single"/>
            <w:lang w:val="ru-RU" w:eastAsia="en-US" w:bidi="ar-SA"/>
          </w:rPr>
          <w:t>https://testkrok.org.ua/</w:t>
        </w:r>
      </w:hyperlink>
    </w:p>
    <w:p w14:paraId="0ACFD359"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ru-RU" w:eastAsia="en-US" w:bidi="ar-SA"/>
        </w:rPr>
      </w:pPr>
      <w:proofErr w:type="spellStart"/>
      <w:r w:rsidRPr="00ED4AB9">
        <w:rPr>
          <w:rFonts w:ascii="Times New Roman" w:eastAsia="Calibri" w:hAnsi="Times New Roman" w:cs="Times New Roman"/>
          <w:color w:val="auto"/>
          <w:lang w:val="ru-RU" w:eastAsia="en-US" w:bidi="ar-SA"/>
        </w:rPr>
        <w:t>Підготовка</w:t>
      </w:r>
      <w:proofErr w:type="spellEnd"/>
      <w:r w:rsidRPr="00ED4AB9">
        <w:rPr>
          <w:rFonts w:ascii="Times New Roman" w:eastAsia="Calibri" w:hAnsi="Times New Roman" w:cs="Times New Roman"/>
          <w:color w:val="auto"/>
          <w:lang w:val="ru-RU" w:eastAsia="en-US" w:bidi="ar-SA"/>
        </w:rPr>
        <w:t xml:space="preserve"> до Крок-1: </w:t>
      </w:r>
      <w:hyperlink r:id="rId81" w:history="1">
        <w:r w:rsidRPr="00ED4AB9">
          <w:rPr>
            <w:rFonts w:ascii="Times New Roman" w:eastAsia="Calibri" w:hAnsi="Times New Roman" w:cs="Times New Roman"/>
            <w:color w:val="0563C1"/>
            <w:u w:val="single"/>
            <w:lang w:val="ru-RU" w:eastAsia="en-US" w:bidi="ar-SA"/>
          </w:rPr>
          <w:t>https://krok-lead.com/booklet/krok1/cd970d18-4695-433d-bb10-019f2df50d9c</w:t>
        </w:r>
      </w:hyperlink>
    </w:p>
    <w:p w14:paraId="61EBA87D"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en-US" w:eastAsia="en-US" w:bidi="ar-SA"/>
        </w:rPr>
      </w:pPr>
      <w:r w:rsidRPr="00ED4AB9">
        <w:rPr>
          <w:rFonts w:ascii="Times New Roman" w:eastAsia="Calibri" w:hAnsi="Times New Roman" w:cs="Times New Roman"/>
          <w:color w:val="auto"/>
          <w:lang w:val="ru-RU" w:eastAsia="en-US" w:bidi="ar-SA"/>
        </w:rPr>
        <w:t xml:space="preserve">Он-лайн практикум з </w:t>
      </w:r>
      <w:proofErr w:type="spellStart"/>
      <w:r w:rsidRPr="00ED4AB9">
        <w:rPr>
          <w:rFonts w:ascii="Times New Roman" w:eastAsia="Calibri" w:hAnsi="Times New Roman" w:cs="Times New Roman"/>
          <w:color w:val="auto"/>
          <w:lang w:val="ru-RU" w:eastAsia="en-US" w:bidi="ar-SA"/>
        </w:rPr>
        <w:t>фізіології</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Симуляційна</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програма</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Віртуальна</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Фізіологія</w:t>
      </w:r>
      <w:proofErr w:type="spellEnd"/>
      <w:r w:rsidRPr="00ED4AB9">
        <w:rPr>
          <w:rFonts w:ascii="Times New Roman" w:eastAsia="Calibri" w:hAnsi="Times New Roman" w:cs="Times New Roman"/>
          <w:color w:val="auto"/>
          <w:lang w:val="ru-RU" w:eastAsia="en-US" w:bidi="ar-SA"/>
        </w:rPr>
        <w:t xml:space="preserve">» luprafisim.exe, створена </w:t>
      </w:r>
      <w:proofErr w:type="spellStart"/>
      <w:r w:rsidRPr="00ED4AB9">
        <w:rPr>
          <w:rFonts w:ascii="Times New Roman" w:eastAsia="Calibri" w:hAnsi="Times New Roman" w:cs="Times New Roman"/>
          <w:color w:val="auto"/>
          <w:lang w:val="ru-RU" w:eastAsia="en-US" w:bidi="ar-SA"/>
        </w:rPr>
        <w:t>організацією</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en-US" w:eastAsia="en-US" w:bidi="ar-SA"/>
        </w:rPr>
        <w:t>Internich</w:t>
      </w:r>
      <w:proofErr w:type="spellEnd"/>
      <w:r w:rsidRPr="00ED4AB9">
        <w:rPr>
          <w:rFonts w:ascii="Times New Roman" w:eastAsia="Calibri" w:hAnsi="Times New Roman" w:cs="Times New Roman"/>
          <w:color w:val="auto"/>
          <w:lang w:val="en-US" w:eastAsia="en-US" w:bidi="ar-SA"/>
        </w:rPr>
        <w:t xml:space="preserve"> </w:t>
      </w:r>
      <w:hyperlink r:id="rId82" w:history="1">
        <w:r w:rsidRPr="00ED4AB9">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41BC907" w14:textId="77777777" w:rsidR="00E87150" w:rsidRPr="00993D58" w:rsidRDefault="00E87150" w:rsidP="00E87150">
      <w:pPr>
        <w:spacing w:line="360" w:lineRule="auto"/>
        <w:jc w:val="both"/>
        <w:rPr>
          <w:rFonts w:ascii="Times New Roman" w:eastAsia="Times New Roman" w:hAnsi="Times New Roman" w:cs="Times New Roman"/>
          <w:b/>
          <w:sz w:val="28"/>
          <w:szCs w:val="28"/>
          <w:lang w:val="en-US"/>
        </w:rPr>
      </w:pPr>
    </w:p>
    <w:p w14:paraId="61938204" w14:textId="127EDE44" w:rsidR="00E87150" w:rsidRPr="00ED4AB9" w:rsidRDefault="00E87150" w:rsidP="00E87150">
      <w:pPr>
        <w:tabs>
          <w:tab w:val="left" w:leader="underscore" w:pos="9488"/>
        </w:tabs>
        <w:spacing w:line="360" w:lineRule="auto"/>
        <w:jc w:val="center"/>
        <w:rPr>
          <w:rFonts w:ascii="Times New Roman" w:eastAsia="Times New Roman" w:hAnsi="Times New Roman" w:cs="Times New Roman"/>
          <w:sz w:val="28"/>
          <w:szCs w:val="28"/>
          <w:lang w:eastAsia="ru-RU" w:bidi="ru-RU"/>
        </w:rPr>
      </w:pPr>
      <w:bookmarkStart w:id="6" w:name="_Hlk215608770"/>
      <w:r>
        <w:rPr>
          <w:rFonts w:ascii="Times New Roman" w:eastAsia="Times New Roman" w:hAnsi="Times New Roman" w:cs="Times New Roman"/>
          <w:b/>
          <w:bCs/>
        </w:rPr>
        <w:t xml:space="preserve">Самостійна робота </w:t>
      </w:r>
      <w:r w:rsidR="005063C6">
        <w:rPr>
          <w:rFonts w:ascii="Times New Roman" w:eastAsia="Times New Roman" w:hAnsi="Times New Roman" w:cs="Times New Roman"/>
          <w:b/>
          <w:bCs/>
        </w:rPr>
        <w:t>12</w:t>
      </w:r>
    </w:p>
    <w:p w14:paraId="72EFCDC5" w14:textId="77777777" w:rsidR="00E87150" w:rsidRPr="00E87150" w:rsidRDefault="00E87150" w:rsidP="00E87150">
      <w:pPr>
        <w:jc w:val="both"/>
        <w:rPr>
          <w:rFonts w:ascii="Times New Roman" w:eastAsia="Times New Roman" w:hAnsi="Times New Roman" w:cs="Times New Roman"/>
        </w:rPr>
      </w:pPr>
      <w:r>
        <w:rPr>
          <w:rFonts w:ascii="Times New Roman" w:eastAsia="Times New Roman" w:hAnsi="Times New Roman" w:cs="Times New Roman"/>
          <w:b/>
          <w:lang w:val="ru-RU"/>
        </w:rPr>
        <w:t>Тема</w:t>
      </w:r>
      <w:r w:rsidRPr="00ED4AB9">
        <w:rPr>
          <w:rFonts w:ascii="Times New Roman" w:eastAsia="Times New Roman" w:hAnsi="Times New Roman" w:cs="Times New Roman"/>
          <w:b/>
          <w:lang w:val="ru-RU"/>
        </w:rPr>
        <w:t xml:space="preserve">: </w:t>
      </w:r>
      <w:r w:rsidRPr="00E87150">
        <w:rPr>
          <w:rFonts w:ascii="Times New Roman" w:eastAsia="Times New Roman" w:hAnsi="Times New Roman" w:cs="Times New Roman"/>
        </w:rPr>
        <w:t>Дослідження ролі смакової та нюхової сенсорних систему фізіології травлення.</w:t>
      </w:r>
    </w:p>
    <w:p w14:paraId="74B5FFE4" w14:textId="1BDAE414" w:rsidR="00E87150" w:rsidRPr="00E87150" w:rsidRDefault="00E87150" w:rsidP="00E87150">
      <w:pPr>
        <w:jc w:val="both"/>
        <w:rPr>
          <w:rFonts w:ascii="Times New Roman" w:eastAsia="Times New Roman" w:hAnsi="Times New Roman" w:cs="Times New Roman"/>
        </w:rPr>
      </w:pPr>
      <w:r w:rsidRPr="00E87150">
        <w:rPr>
          <w:rFonts w:ascii="Times New Roman" w:eastAsia="Times New Roman" w:hAnsi="Times New Roman" w:cs="Times New Roman"/>
          <w:b/>
        </w:rPr>
        <w:t xml:space="preserve">Мета: </w:t>
      </w:r>
      <w:r w:rsidRPr="00E87150">
        <w:rPr>
          <w:rFonts w:ascii="Times New Roman" w:eastAsia="Times New Roman" w:hAnsi="Times New Roman" w:cs="Times New Roman"/>
        </w:rPr>
        <w:t>знати будову смакового та нюхового аналізаторів, механізми збудження смакових (вторинно-чутливих) та нюхових (первинно-чутливих) рецепторів, структуру провідних відділів смакового та нюхового аналізаторів, локалізацію центральних відділів смакового та нюхового аналізаторів, теорії сприйняття запахів, взаємодію між активністю смакового та нюхового аналізаторів.</w:t>
      </w:r>
    </w:p>
    <w:p w14:paraId="0526BB74" w14:textId="77777777" w:rsidR="00E87150" w:rsidRPr="00E87150" w:rsidRDefault="00E87150" w:rsidP="00ED4AB9">
      <w:pPr>
        <w:jc w:val="both"/>
        <w:rPr>
          <w:rFonts w:ascii="Times New Roman" w:hAnsi="Times New Roman" w:cs="Times New Roman"/>
          <w:noProof/>
        </w:rPr>
      </w:pPr>
      <w:r w:rsidRPr="00E87150">
        <w:rPr>
          <w:rFonts w:ascii="Times New Roman" w:eastAsia="Times New Roman" w:hAnsi="Times New Roman" w:cs="Times New Roman"/>
          <w:b/>
        </w:rPr>
        <w:t>Основні поняття:</w:t>
      </w:r>
      <w:r w:rsidRPr="00E87150">
        <w:rPr>
          <w:rFonts w:ascii="Times New Roman" w:hAnsi="Times New Roman" w:cs="Times New Roman"/>
          <w:noProof/>
        </w:rPr>
        <w:t xml:space="preserve"> розрізняють чотири «первинні» смакові від</w:t>
      </w:r>
      <w:r w:rsidRPr="00E87150">
        <w:rPr>
          <w:rFonts w:ascii="Times New Roman" w:hAnsi="Times New Roman" w:cs="Times New Roman"/>
          <w:noProof/>
        </w:rPr>
        <w:softHyphen/>
        <w:t>чуття: солодке, кисле, солоне, гірке. Поріг смакової чутливості — це мінімальна концентрація до</w:t>
      </w:r>
      <w:r w:rsidRPr="00E87150">
        <w:rPr>
          <w:rFonts w:ascii="Times New Roman" w:hAnsi="Times New Roman" w:cs="Times New Roman"/>
          <w:noProof/>
        </w:rPr>
        <w:softHyphen/>
        <w:t>сліджуваної речовини, яка викликає відчуття смаку. Найнижчі пороги смакової чутливості — для гіркого смаку. Пороги смакової чутливості залежать від стану організму (голодування, вагіт</w:t>
      </w:r>
      <w:r w:rsidRPr="00E87150">
        <w:rPr>
          <w:rFonts w:ascii="Times New Roman" w:hAnsi="Times New Roman" w:cs="Times New Roman"/>
          <w:noProof/>
        </w:rPr>
        <w:softHyphen/>
        <w:t>ність); алкоголь і нікотин збільшують пороги смакової чутливості. У любителів солодощів поріг на солодке збільшується.</w:t>
      </w:r>
      <w:r w:rsidRPr="00E87150">
        <w:rPr>
          <w:rFonts w:ascii="Times New Roman" w:hAnsi="Times New Roman" w:cs="Times New Roman"/>
        </w:rPr>
        <w:t xml:space="preserve"> </w:t>
      </w:r>
      <w:r w:rsidRPr="00E87150">
        <w:rPr>
          <w:rFonts w:ascii="Times New Roman" w:hAnsi="Times New Roman" w:cs="Times New Roman"/>
          <w:noProof/>
        </w:rPr>
        <w:t>Випробовуваному на кінчик язика (не торкаючись до нього) наносять з піпетки краплю якої-небудь із перерахованих речовин і пропонують зробити ковток. Дослі</w:t>
      </w:r>
      <w:r w:rsidRPr="00E87150">
        <w:rPr>
          <w:rFonts w:ascii="Times New Roman" w:hAnsi="Times New Roman" w:cs="Times New Roman"/>
          <w:noProof/>
        </w:rPr>
        <w:softHyphen/>
        <w:t>дження починають з найнижчої концентрації речовини (0,001 %) і збільшують її до тих пір, поки випробовуваний точно не визначить смак речовини, що наноситься на язик. Знайдену концент</w:t>
      </w:r>
      <w:r w:rsidRPr="00E87150">
        <w:rPr>
          <w:rFonts w:ascii="Times New Roman" w:hAnsi="Times New Roman" w:cs="Times New Roman"/>
          <w:noProof/>
        </w:rPr>
        <w:softHyphen/>
        <w:t>рацію приймають за поріг смакової чутливості для даної речовини. Після випробування кожного розчину рот прополіскують водою, після чого розпочинають дослідження нової концентрації речовини. Дослід бажано проводити на кількох випробовуваних.</w:t>
      </w:r>
    </w:p>
    <w:p w14:paraId="39F1FABA" w14:textId="77777777" w:rsidR="00E87150" w:rsidRPr="00E87150" w:rsidRDefault="00E87150" w:rsidP="00E87150">
      <w:pPr>
        <w:rPr>
          <w:rFonts w:ascii="Times New Roman" w:eastAsia="Times New Roman" w:hAnsi="Times New Roman" w:cs="Times New Roman"/>
          <w:b/>
        </w:rPr>
      </w:pPr>
    </w:p>
    <w:p w14:paraId="132C8425" w14:textId="77777777" w:rsidR="00E87150" w:rsidRPr="00E87150" w:rsidRDefault="00E87150" w:rsidP="00E87150">
      <w:pPr>
        <w:jc w:val="center"/>
        <w:rPr>
          <w:rFonts w:ascii="Times New Roman" w:eastAsia="Times New Roman" w:hAnsi="Times New Roman" w:cs="Times New Roman"/>
          <w:b/>
        </w:rPr>
      </w:pPr>
      <w:r w:rsidRPr="00E87150">
        <w:rPr>
          <w:rFonts w:ascii="Times New Roman" w:eastAsia="Times New Roman" w:hAnsi="Times New Roman" w:cs="Times New Roman"/>
          <w:b/>
        </w:rPr>
        <w:t>План</w:t>
      </w:r>
    </w:p>
    <w:p w14:paraId="2DD6395D" w14:textId="77777777" w:rsidR="00E87150" w:rsidRPr="00E87150" w:rsidRDefault="00E87150" w:rsidP="00E87150">
      <w:pPr>
        <w:rPr>
          <w:rFonts w:ascii="Times New Roman" w:eastAsia="Times New Roman" w:hAnsi="Times New Roman" w:cs="Times New Roman"/>
          <w:b/>
        </w:rPr>
      </w:pPr>
      <w:r w:rsidRPr="00E87150">
        <w:rPr>
          <w:rFonts w:ascii="Times New Roman" w:eastAsia="Times New Roman" w:hAnsi="Times New Roman" w:cs="Times New Roman"/>
          <w:b/>
        </w:rPr>
        <w:t>1.Теоретичні питання:</w:t>
      </w:r>
    </w:p>
    <w:p w14:paraId="0E6367ED" w14:textId="77777777" w:rsidR="00E87150" w:rsidRPr="00E87150" w:rsidRDefault="00E87150" w:rsidP="00E87150">
      <w:pPr>
        <w:rPr>
          <w:rFonts w:ascii="Times New Roman" w:hAnsi="Times New Roman" w:cs="Times New Roman"/>
        </w:rPr>
      </w:pPr>
      <w:r w:rsidRPr="00E87150">
        <w:rPr>
          <w:rFonts w:ascii="Times New Roman" w:hAnsi="Times New Roman" w:cs="Times New Roman"/>
        </w:rPr>
        <w:t xml:space="preserve"> 1. Функції ротової порожнини</w:t>
      </w:r>
    </w:p>
    <w:p w14:paraId="169698FC" w14:textId="77777777" w:rsidR="00E87150" w:rsidRPr="00E87150" w:rsidRDefault="00E87150" w:rsidP="00E87150">
      <w:pPr>
        <w:rPr>
          <w:rFonts w:ascii="Times New Roman" w:hAnsi="Times New Roman" w:cs="Times New Roman"/>
        </w:rPr>
      </w:pPr>
      <w:r w:rsidRPr="00E87150">
        <w:rPr>
          <w:rFonts w:ascii="Times New Roman" w:hAnsi="Times New Roman" w:cs="Times New Roman"/>
        </w:rPr>
        <w:t xml:space="preserve"> 2. Будова смакового аналізатору.</w:t>
      </w:r>
    </w:p>
    <w:p w14:paraId="2A77C3A1" w14:textId="77777777" w:rsidR="00E87150" w:rsidRPr="00E87150" w:rsidRDefault="00E87150" w:rsidP="00E87150">
      <w:pPr>
        <w:rPr>
          <w:rFonts w:ascii="Times New Roman" w:hAnsi="Times New Roman" w:cs="Times New Roman"/>
          <w:spacing w:val="-9"/>
        </w:rPr>
      </w:pPr>
      <w:r w:rsidRPr="00E87150">
        <w:rPr>
          <w:rFonts w:ascii="Times New Roman" w:hAnsi="Times New Roman" w:cs="Times New Roman"/>
          <w:spacing w:val="-2"/>
        </w:rPr>
        <w:t xml:space="preserve"> 3. Механізм збудження  смакових рецепторів.</w:t>
      </w:r>
    </w:p>
    <w:p w14:paraId="4F98C749"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4. Провідний та центральний відділ смакового аналізатору.</w:t>
      </w:r>
    </w:p>
    <w:p w14:paraId="33222685" w14:textId="77777777" w:rsidR="00E87150" w:rsidRPr="00E87150" w:rsidRDefault="00E87150" w:rsidP="00E87150">
      <w:pPr>
        <w:rPr>
          <w:rFonts w:ascii="Times New Roman" w:hAnsi="Times New Roman" w:cs="Times New Roman"/>
          <w:spacing w:val="-10"/>
        </w:rPr>
      </w:pPr>
      <w:r w:rsidRPr="00E87150">
        <w:rPr>
          <w:rFonts w:ascii="Times New Roman" w:hAnsi="Times New Roman" w:cs="Times New Roman"/>
          <w:spacing w:val="-2"/>
        </w:rPr>
        <w:t xml:space="preserve"> 5. Будова нюхової сенсорної системи.</w:t>
      </w:r>
    </w:p>
    <w:p w14:paraId="402C7E7A"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6. Механізм збудження нюхових рецепторів.</w:t>
      </w:r>
    </w:p>
    <w:p w14:paraId="05FCF713"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7. Провідний та центральний відділ нюхового аналізатору.</w:t>
      </w:r>
    </w:p>
    <w:p w14:paraId="549F44D4"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8. Жування,  рефлекторні дуга,  регуляція.</w:t>
      </w:r>
    </w:p>
    <w:p w14:paraId="7D206A4E"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9. Ковтання, рефлекторна дуга,  регуляція.</w:t>
      </w:r>
    </w:p>
    <w:p w14:paraId="5F9B24C0" w14:textId="77777777" w:rsidR="00E87150" w:rsidRPr="00E87150" w:rsidRDefault="00E87150" w:rsidP="00E87150">
      <w:pPr>
        <w:rPr>
          <w:rFonts w:ascii="Times New Roman" w:hAnsi="Times New Roman" w:cs="Times New Roman"/>
          <w:spacing w:val="-2"/>
        </w:rPr>
      </w:pPr>
    </w:p>
    <w:p w14:paraId="5DDDC1AD" w14:textId="5D5C8BF2" w:rsidR="00E87150" w:rsidRPr="00E87150" w:rsidRDefault="00ED4AB9" w:rsidP="00E87150">
      <w:pPr>
        <w:rPr>
          <w:rFonts w:ascii="Times New Roman" w:eastAsia="Times New Roman" w:hAnsi="Times New Roman" w:cs="Times New Roman"/>
          <w:b/>
        </w:rPr>
      </w:pPr>
      <w:r>
        <w:rPr>
          <w:rFonts w:ascii="Times New Roman" w:eastAsia="Times New Roman" w:hAnsi="Times New Roman" w:cs="Times New Roman"/>
          <w:b/>
        </w:rPr>
        <w:t>2.</w:t>
      </w:r>
      <w:r w:rsidR="00E87150" w:rsidRPr="00E87150">
        <w:rPr>
          <w:rFonts w:ascii="Times New Roman" w:eastAsia="Times New Roman" w:hAnsi="Times New Roman" w:cs="Times New Roman"/>
          <w:b/>
        </w:rPr>
        <w:t>Питання для самоконтролю:</w:t>
      </w:r>
    </w:p>
    <w:p w14:paraId="1F5BE137"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1. Дайте визначення і опишіть структуру системи травлення.</w:t>
      </w:r>
    </w:p>
    <w:p w14:paraId="22DBCCE1"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2. Перерахуйте основні функції травлення.</w:t>
      </w:r>
    </w:p>
    <w:p w14:paraId="654F9BAB"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3. Перерахуйте етапи обробки їжі у ротовій порожнині.</w:t>
      </w:r>
    </w:p>
    <w:p w14:paraId="3A13D759"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4. Намалюйте рефлекторні дуги жування, ковтання, слиновиділення.</w:t>
      </w:r>
    </w:p>
    <w:p w14:paraId="26393E36"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5. Опишіть склад слини і механізм її утворення.</w:t>
      </w:r>
    </w:p>
    <w:p w14:paraId="7D145F07"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6. Перерахуйте фактори, що впливають на слиноутворення.</w:t>
      </w:r>
    </w:p>
    <w:p w14:paraId="118E7F57"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7. Опишіть структуру смакової сенсорної системи та її функції.</w:t>
      </w:r>
    </w:p>
    <w:p w14:paraId="22B7E062"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8. Перерахуйте методи дослідження смакової чутливості.</w:t>
      </w:r>
    </w:p>
    <w:p w14:paraId="0327D6CA"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9. Поясніть структуру нюхової сенсорної системи й її функції.</w:t>
      </w:r>
    </w:p>
    <w:p w14:paraId="2A67A5ED"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10. Замалюйте схему смакових полів язика.</w:t>
      </w:r>
    </w:p>
    <w:p w14:paraId="655544D2"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lastRenderedPageBreak/>
        <w:t>11. Опишіть теорії сприйняття запахів та їх класифікацію.</w:t>
      </w:r>
    </w:p>
    <w:p w14:paraId="133E2753" w14:textId="0E0F5ED3" w:rsidR="00E87150" w:rsidRPr="00E87150" w:rsidRDefault="00ED4AB9" w:rsidP="00E87150">
      <w:pPr>
        <w:rPr>
          <w:rFonts w:ascii="Times New Roman" w:eastAsia="Times New Roman" w:hAnsi="Times New Roman" w:cs="Times New Roman"/>
          <w:b/>
        </w:rPr>
      </w:pPr>
      <w:r>
        <w:rPr>
          <w:rFonts w:ascii="Times New Roman" w:eastAsia="Times New Roman" w:hAnsi="Times New Roman" w:cs="Times New Roman"/>
          <w:b/>
        </w:rPr>
        <w:t>3.Завдання для самостійного опрацювання матеріалу:</w:t>
      </w:r>
    </w:p>
    <w:p w14:paraId="5277585E" w14:textId="47335409" w:rsidR="00E87150" w:rsidRPr="00E87150" w:rsidRDefault="00E87150" w:rsidP="00E87150">
      <w:pPr>
        <w:rPr>
          <w:rFonts w:ascii="Times New Roman" w:eastAsia="Times New Roman" w:hAnsi="Times New Roman" w:cs="Times New Roman"/>
          <w:b/>
        </w:rPr>
      </w:pPr>
      <w:r w:rsidRPr="00E87150">
        <w:rPr>
          <w:rFonts w:ascii="Times New Roman" w:eastAsia="Times New Roman" w:hAnsi="Times New Roman" w:cs="Times New Roman"/>
          <w:b/>
        </w:rPr>
        <w:t>Практичні роботи:</w:t>
      </w:r>
    </w:p>
    <w:p w14:paraId="4785F759" w14:textId="77777777" w:rsidR="00E87150" w:rsidRPr="00E87150" w:rsidRDefault="00E87150" w:rsidP="007E5555">
      <w:pPr>
        <w:pStyle w:val="a3"/>
        <w:numPr>
          <w:ilvl w:val="0"/>
          <w:numId w:val="14"/>
        </w:numPr>
        <w:shd w:val="clear" w:color="auto" w:fill="FFFFFF"/>
        <w:tabs>
          <w:tab w:val="left" w:pos="355"/>
        </w:tabs>
        <w:autoSpaceDE w:val="0"/>
        <w:autoSpaceDN w:val="0"/>
        <w:adjustRightInd w:val="0"/>
        <w:rPr>
          <w:rFonts w:ascii="Times New Roman" w:hAnsi="Times New Roman" w:cs="Times New Roman"/>
          <w:spacing w:val="-14"/>
        </w:rPr>
      </w:pPr>
      <w:r w:rsidRPr="00E87150">
        <w:rPr>
          <w:rFonts w:ascii="Times New Roman" w:hAnsi="Times New Roman" w:cs="Times New Roman"/>
          <w:spacing w:val="-2"/>
        </w:rPr>
        <w:t>Визначати локалізацію смакових ділянок язика.</w:t>
      </w:r>
    </w:p>
    <w:p w14:paraId="796EEC11" w14:textId="77777777" w:rsidR="00E87150" w:rsidRPr="00E87150" w:rsidRDefault="00E87150" w:rsidP="00E87150">
      <w:pPr>
        <w:shd w:val="clear" w:color="auto" w:fill="FFFFFF"/>
        <w:jc w:val="both"/>
        <w:rPr>
          <w:rFonts w:ascii="Times New Roman" w:hAnsi="Times New Roman" w:cs="Times New Roman"/>
        </w:rPr>
      </w:pPr>
      <w:r w:rsidRPr="00E87150">
        <w:rPr>
          <w:rFonts w:ascii="Times New Roman" w:hAnsi="Times New Roman" w:cs="Times New Roman"/>
          <w:spacing w:val="-10"/>
        </w:rPr>
        <w:t xml:space="preserve">     </w:t>
      </w:r>
      <w:r w:rsidRPr="00E87150">
        <w:rPr>
          <w:rFonts w:ascii="Times New Roman" w:hAnsi="Times New Roman" w:cs="Times New Roman"/>
          <w:spacing w:val="-11"/>
        </w:rPr>
        <w:t xml:space="preserve">Для роботи використовують 1% розчин солянокислого хініну, 40% розчин цукру, 10% розчин хлористого натрію, 2% розчин лимонної кислоти. Скляною </w:t>
      </w:r>
      <w:r w:rsidRPr="00E87150">
        <w:rPr>
          <w:rFonts w:ascii="Times New Roman" w:hAnsi="Times New Roman" w:cs="Times New Roman"/>
          <w:spacing w:val="-10"/>
        </w:rPr>
        <w:t xml:space="preserve">паличкою із заокругленим кінчиком, з інтервалом у 2 хвилини, почергово наносимо краплі цих розчинів на кінчик висунутого язика піддослідного, на його краї, на середню частину спинки і на корінь. В інтервалах між </w:t>
      </w:r>
      <w:r w:rsidRPr="00E87150">
        <w:rPr>
          <w:rFonts w:ascii="Times New Roman" w:hAnsi="Times New Roman" w:cs="Times New Roman"/>
          <w:spacing w:val="-11"/>
        </w:rPr>
        <w:t xml:space="preserve">спостереженнями рот споліскують водою. Піддослідний повідомляє про свої відчуття під час дослідження. Встановлюють, що людина за допомогою язика </w:t>
      </w:r>
      <w:r w:rsidRPr="00E87150">
        <w:rPr>
          <w:rFonts w:ascii="Times New Roman" w:hAnsi="Times New Roman" w:cs="Times New Roman"/>
          <w:spacing w:val="-10"/>
        </w:rPr>
        <w:t xml:space="preserve">розрізняє гірке, солоне, солодке і кисле. При подразненні середньої частини </w:t>
      </w:r>
      <w:r w:rsidRPr="00E87150">
        <w:rPr>
          <w:rFonts w:ascii="Times New Roman" w:hAnsi="Times New Roman" w:cs="Times New Roman"/>
          <w:spacing w:val="-12"/>
        </w:rPr>
        <w:t>спинки язика майже неможливо отримати смакового відчуття. Кінчик язика  -</w:t>
      </w:r>
      <w:r w:rsidRPr="00E87150">
        <w:rPr>
          <w:rFonts w:ascii="Times New Roman" w:hAnsi="Times New Roman" w:cs="Times New Roman"/>
          <w:spacing w:val="-12"/>
          <w:vertAlign w:val="subscript"/>
        </w:rPr>
        <w:t xml:space="preserve">х </w:t>
      </w:r>
      <w:r w:rsidRPr="00E87150">
        <w:rPr>
          <w:rFonts w:ascii="Times New Roman" w:hAnsi="Times New Roman" w:cs="Times New Roman"/>
          <w:spacing w:val="-9"/>
        </w:rPr>
        <w:t xml:space="preserve">найбільш чутливий по відношенню до солодкого, бічні поверхні та краї - до </w:t>
      </w:r>
      <w:r w:rsidRPr="00E87150">
        <w:rPr>
          <w:rFonts w:ascii="Times New Roman" w:hAnsi="Times New Roman" w:cs="Times New Roman"/>
          <w:spacing w:val="-10"/>
        </w:rPr>
        <w:t>солоного та кислого, корінь язика - до гіркого. Покази піддослідного студенти заносять до протоколу у вигляді схеми ділянок смакової чутливості язика.</w:t>
      </w:r>
    </w:p>
    <w:p w14:paraId="2F63471B" w14:textId="77777777" w:rsidR="00E87150" w:rsidRPr="00E87150" w:rsidRDefault="00E87150" w:rsidP="00E87150">
      <w:pPr>
        <w:pStyle w:val="a3"/>
        <w:shd w:val="clear" w:color="auto" w:fill="FFFFFF"/>
        <w:tabs>
          <w:tab w:val="left" w:pos="370"/>
          <w:tab w:val="left" w:pos="9214"/>
        </w:tabs>
        <w:spacing w:before="307"/>
        <w:ind w:left="365"/>
        <w:jc w:val="both"/>
        <w:rPr>
          <w:rFonts w:ascii="Times New Roman" w:hAnsi="Times New Roman" w:cs="Times New Roman"/>
        </w:rPr>
      </w:pPr>
      <w:r w:rsidRPr="00E87150">
        <w:rPr>
          <w:rFonts w:ascii="Times New Roman" w:hAnsi="Times New Roman" w:cs="Times New Roman"/>
        </w:rPr>
        <w:tab/>
      </w:r>
      <w:r w:rsidRPr="00E87150">
        <w:rPr>
          <w:rFonts w:ascii="Times New Roman" w:hAnsi="Times New Roman" w:cs="Times New Roman"/>
          <w:spacing w:val="-11"/>
        </w:rPr>
        <w:t>2.Визначення порогу смакової чутливості.</w:t>
      </w:r>
    </w:p>
    <w:p w14:paraId="0EABA543" w14:textId="77777777" w:rsidR="00E87150" w:rsidRPr="00E87150" w:rsidRDefault="00E87150" w:rsidP="00E87150">
      <w:pPr>
        <w:pStyle w:val="a3"/>
        <w:shd w:val="clear" w:color="auto" w:fill="FFFFFF"/>
        <w:tabs>
          <w:tab w:val="left" w:pos="9214"/>
        </w:tabs>
        <w:ind w:left="365"/>
        <w:jc w:val="both"/>
        <w:rPr>
          <w:rFonts w:ascii="Times New Roman" w:hAnsi="Times New Roman" w:cs="Times New Roman"/>
        </w:rPr>
      </w:pPr>
      <w:r w:rsidRPr="00E87150">
        <w:rPr>
          <w:rFonts w:ascii="Times New Roman" w:hAnsi="Times New Roman" w:cs="Times New Roman"/>
          <w:spacing w:val="-11"/>
        </w:rPr>
        <w:t>Беруть 4 колби з розчинами глюкози різної концентрації:</w:t>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85"/>
        <w:gridCol w:w="1920"/>
        <w:gridCol w:w="1920"/>
        <w:gridCol w:w="2040"/>
        <w:gridCol w:w="1575"/>
      </w:tblGrid>
      <w:tr w:rsidR="00E87150" w:rsidRPr="00E87150" w14:paraId="140A10FB" w14:textId="77777777" w:rsidTr="00074550">
        <w:trPr>
          <w:trHeight w:val="300"/>
        </w:trPr>
        <w:tc>
          <w:tcPr>
            <w:tcW w:w="1785" w:type="dxa"/>
          </w:tcPr>
          <w:p w14:paraId="69EFB5A2"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4"/>
              </w:rPr>
              <w:t>Концентрація</w:t>
            </w:r>
          </w:p>
        </w:tc>
        <w:tc>
          <w:tcPr>
            <w:tcW w:w="1920" w:type="dxa"/>
          </w:tcPr>
          <w:p w14:paraId="2C17EDD5"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8"/>
              </w:rPr>
              <w:t xml:space="preserve">0,01%        </w:t>
            </w:r>
          </w:p>
        </w:tc>
        <w:tc>
          <w:tcPr>
            <w:tcW w:w="1920" w:type="dxa"/>
          </w:tcPr>
          <w:p w14:paraId="2D0BC006"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4"/>
              </w:rPr>
              <w:t>0,1%</w:t>
            </w:r>
          </w:p>
        </w:tc>
        <w:tc>
          <w:tcPr>
            <w:tcW w:w="2040" w:type="dxa"/>
          </w:tcPr>
          <w:p w14:paraId="36D27023"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23"/>
              </w:rPr>
              <w:t>1,0%</w:t>
            </w:r>
          </w:p>
        </w:tc>
        <w:tc>
          <w:tcPr>
            <w:tcW w:w="1575" w:type="dxa"/>
          </w:tcPr>
          <w:p w14:paraId="4224ACE8"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6"/>
              </w:rPr>
              <w:t>10,0%</w:t>
            </w:r>
          </w:p>
        </w:tc>
      </w:tr>
      <w:tr w:rsidR="00E87150" w:rsidRPr="00E87150" w14:paraId="7440326D" w14:textId="77777777" w:rsidTr="00074550">
        <w:trPr>
          <w:trHeight w:val="285"/>
        </w:trPr>
        <w:tc>
          <w:tcPr>
            <w:tcW w:w="1785" w:type="dxa"/>
          </w:tcPr>
          <w:p w14:paraId="613A38B6"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3"/>
              </w:rPr>
              <w:t>Нумерація</w:t>
            </w:r>
          </w:p>
        </w:tc>
        <w:tc>
          <w:tcPr>
            <w:tcW w:w="1920" w:type="dxa"/>
          </w:tcPr>
          <w:p w14:paraId="119E7B8E"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26"/>
              </w:rPr>
              <w:t>А   -  1</w:t>
            </w:r>
          </w:p>
        </w:tc>
        <w:tc>
          <w:tcPr>
            <w:tcW w:w="1920" w:type="dxa"/>
          </w:tcPr>
          <w:p w14:paraId="07F6BD79"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8"/>
              </w:rPr>
              <w:t>А – 2</w:t>
            </w:r>
            <w:r w:rsidRPr="00E87150">
              <w:rPr>
                <w:rFonts w:ascii="Times New Roman" w:hAnsi="Times New Roman" w:cs="Times New Roman"/>
              </w:rPr>
              <w:t xml:space="preserve">                    </w:t>
            </w:r>
          </w:p>
        </w:tc>
        <w:tc>
          <w:tcPr>
            <w:tcW w:w="2040" w:type="dxa"/>
          </w:tcPr>
          <w:p w14:paraId="1FCF77FE"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21"/>
              </w:rPr>
              <w:t>А – 3</w:t>
            </w:r>
            <w:r w:rsidRPr="00E87150">
              <w:rPr>
                <w:rFonts w:ascii="Times New Roman" w:hAnsi="Times New Roman" w:cs="Times New Roman"/>
              </w:rPr>
              <w:t xml:space="preserve">                    </w:t>
            </w:r>
          </w:p>
        </w:tc>
        <w:tc>
          <w:tcPr>
            <w:tcW w:w="1575" w:type="dxa"/>
          </w:tcPr>
          <w:p w14:paraId="753B051D"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2"/>
              </w:rPr>
              <w:t>А - 4</w:t>
            </w:r>
          </w:p>
        </w:tc>
      </w:tr>
    </w:tbl>
    <w:p w14:paraId="5DDB7A67" w14:textId="77777777" w:rsidR="00E87150" w:rsidRPr="00E87150" w:rsidRDefault="00E87150" w:rsidP="00E87150">
      <w:pPr>
        <w:shd w:val="clear" w:color="auto" w:fill="FFFFFF"/>
        <w:tabs>
          <w:tab w:val="left" w:pos="9214"/>
        </w:tabs>
        <w:ind w:left="5"/>
        <w:jc w:val="both"/>
        <w:rPr>
          <w:rFonts w:ascii="Times New Roman" w:hAnsi="Times New Roman" w:cs="Times New Roman"/>
        </w:rPr>
      </w:pPr>
      <w:r w:rsidRPr="00E87150">
        <w:rPr>
          <w:rFonts w:ascii="Times New Roman" w:hAnsi="Times New Roman" w:cs="Times New Roman"/>
          <w:smallCaps/>
          <w:spacing w:val="-11"/>
        </w:rPr>
        <w:t xml:space="preserve">і </w:t>
      </w:r>
      <w:r w:rsidRPr="00E87150">
        <w:rPr>
          <w:rFonts w:ascii="Times New Roman" w:hAnsi="Times New Roman" w:cs="Times New Roman"/>
          <w:spacing w:val="-11"/>
        </w:rPr>
        <w:t xml:space="preserve"> 4 колби  з розчинами лимонної кислоти:</w:t>
      </w:r>
    </w:p>
    <w:tbl>
      <w:tblPr>
        <w:tblW w:w="9498" w:type="dxa"/>
        <w:tblInd w:w="40" w:type="dxa"/>
        <w:tblLayout w:type="fixed"/>
        <w:tblCellMar>
          <w:left w:w="40" w:type="dxa"/>
          <w:right w:w="40" w:type="dxa"/>
        </w:tblCellMar>
        <w:tblLook w:val="0000" w:firstRow="0" w:lastRow="0" w:firstColumn="0" w:lastColumn="0" w:noHBand="0" w:noVBand="0"/>
      </w:tblPr>
      <w:tblGrid>
        <w:gridCol w:w="2189"/>
        <w:gridCol w:w="1834"/>
        <w:gridCol w:w="1978"/>
        <w:gridCol w:w="1901"/>
        <w:gridCol w:w="1596"/>
      </w:tblGrid>
      <w:tr w:rsidR="00E87150" w:rsidRPr="00E87150" w14:paraId="0870B4F2" w14:textId="77777777" w:rsidTr="00074550">
        <w:trPr>
          <w:trHeight w:hRule="exact" w:val="365"/>
        </w:trPr>
        <w:tc>
          <w:tcPr>
            <w:tcW w:w="2189" w:type="dxa"/>
            <w:tcBorders>
              <w:top w:val="single" w:sz="6" w:space="0" w:color="auto"/>
              <w:left w:val="single" w:sz="4" w:space="0" w:color="auto"/>
              <w:bottom w:val="single" w:sz="6" w:space="0" w:color="auto"/>
              <w:right w:val="single" w:sz="4" w:space="0" w:color="auto"/>
            </w:tcBorders>
            <w:shd w:val="clear" w:color="auto" w:fill="FFFFFF"/>
          </w:tcPr>
          <w:p w14:paraId="47F3B688" w14:textId="77777777" w:rsidR="00E87150" w:rsidRPr="00E87150" w:rsidRDefault="00E87150" w:rsidP="00E87150">
            <w:pPr>
              <w:shd w:val="clear" w:color="auto" w:fill="FFFFFF"/>
              <w:tabs>
                <w:tab w:val="left" w:pos="9214"/>
              </w:tabs>
              <w:ind w:right="77"/>
              <w:jc w:val="both"/>
              <w:rPr>
                <w:rFonts w:ascii="Times New Roman" w:hAnsi="Times New Roman" w:cs="Times New Roman"/>
              </w:rPr>
            </w:pPr>
            <w:r w:rsidRPr="00E87150">
              <w:rPr>
                <w:rFonts w:ascii="Times New Roman" w:hAnsi="Times New Roman" w:cs="Times New Roman"/>
                <w:spacing w:val="-11"/>
              </w:rPr>
              <w:t xml:space="preserve">Концентрація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tcPr>
          <w:p w14:paraId="6BAE5592"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spacing w:val="-13"/>
                <w:lang w:val="en-GB"/>
              </w:rPr>
              <w:t xml:space="preserve">0,01%        </w:t>
            </w:r>
          </w:p>
        </w:tc>
        <w:tc>
          <w:tcPr>
            <w:tcW w:w="1978" w:type="dxa"/>
            <w:tcBorders>
              <w:top w:val="single" w:sz="6" w:space="0" w:color="auto"/>
              <w:left w:val="single" w:sz="4" w:space="0" w:color="auto"/>
              <w:bottom w:val="single" w:sz="6" w:space="0" w:color="auto"/>
              <w:right w:val="single" w:sz="4" w:space="0" w:color="auto"/>
            </w:tcBorders>
            <w:shd w:val="clear" w:color="auto" w:fill="FFFFFF"/>
          </w:tcPr>
          <w:p w14:paraId="1A15BDE6" w14:textId="77777777" w:rsidR="00E87150" w:rsidRPr="00E87150" w:rsidRDefault="00E87150" w:rsidP="00E87150">
            <w:pPr>
              <w:shd w:val="clear" w:color="auto" w:fill="FFFFFF"/>
              <w:tabs>
                <w:tab w:val="left" w:pos="9214"/>
              </w:tabs>
              <w:ind w:left="581"/>
              <w:jc w:val="both"/>
              <w:rPr>
                <w:rFonts w:ascii="Times New Roman" w:hAnsi="Times New Roman" w:cs="Times New Roman"/>
              </w:rPr>
            </w:pPr>
            <w:r w:rsidRPr="00E87150">
              <w:rPr>
                <w:rFonts w:ascii="Times New Roman" w:hAnsi="Times New Roman" w:cs="Times New Roman"/>
                <w:lang w:val="en-GB"/>
              </w:rPr>
              <w:t>0,1%</w:t>
            </w:r>
          </w:p>
        </w:tc>
        <w:tc>
          <w:tcPr>
            <w:tcW w:w="1901" w:type="dxa"/>
            <w:tcBorders>
              <w:top w:val="single" w:sz="6" w:space="0" w:color="auto"/>
              <w:left w:val="single" w:sz="4" w:space="0" w:color="auto"/>
              <w:bottom w:val="single" w:sz="6" w:space="0" w:color="auto"/>
              <w:right w:val="single" w:sz="4" w:space="0" w:color="auto"/>
            </w:tcBorders>
            <w:shd w:val="clear" w:color="auto" w:fill="FFFFFF"/>
          </w:tcPr>
          <w:p w14:paraId="4F22DDC5" w14:textId="77777777" w:rsidR="00E87150" w:rsidRPr="00E87150" w:rsidRDefault="00E87150" w:rsidP="00E87150">
            <w:pPr>
              <w:shd w:val="clear" w:color="auto" w:fill="FFFFFF"/>
              <w:tabs>
                <w:tab w:val="left" w:pos="9214"/>
              </w:tabs>
              <w:ind w:left="586"/>
              <w:jc w:val="both"/>
              <w:rPr>
                <w:rFonts w:ascii="Times New Roman" w:hAnsi="Times New Roman" w:cs="Times New Roman"/>
              </w:rPr>
            </w:pPr>
            <w:r w:rsidRPr="00E87150">
              <w:rPr>
                <w:rFonts w:ascii="Times New Roman" w:hAnsi="Times New Roman" w:cs="Times New Roman"/>
                <w:lang w:val="en-GB"/>
              </w:rPr>
              <w:t>1,0%</w:t>
            </w:r>
          </w:p>
        </w:tc>
        <w:tc>
          <w:tcPr>
            <w:tcW w:w="1596" w:type="dxa"/>
            <w:tcBorders>
              <w:top w:val="single" w:sz="6" w:space="0" w:color="auto"/>
              <w:left w:val="single" w:sz="4" w:space="0" w:color="auto"/>
              <w:bottom w:val="single" w:sz="6" w:space="0" w:color="auto"/>
              <w:right w:val="single" w:sz="4" w:space="0" w:color="auto"/>
            </w:tcBorders>
            <w:shd w:val="clear" w:color="auto" w:fill="FFFFFF"/>
          </w:tcPr>
          <w:p w14:paraId="07A2B7C5"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spacing w:val="-8"/>
              </w:rPr>
              <w:t xml:space="preserve">        </w:t>
            </w:r>
            <w:r w:rsidRPr="00E87150">
              <w:rPr>
                <w:rFonts w:ascii="Times New Roman" w:hAnsi="Times New Roman" w:cs="Times New Roman"/>
                <w:spacing w:val="-8"/>
                <w:lang w:val="en-GB"/>
              </w:rPr>
              <w:t xml:space="preserve">10,0%        </w:t>
            </w:r>
          </w:p>
        </w:tc>
      </w:tr>
      <w:tr w:rsidR="00E87150" w:rsidRPr="00E87150" w14:paraId="23CD8F2D" w14:textId="77777777" w:rsidTr="00074550">
        <w:trPr>
          <w:trHeight w:hRule="exact" w:val="350"/>
        </w:trPr>
        <w:tc>
          <w:tcPr>
            <w:tcW w:w="2189" w:type="dxa"/>
            <w:tcBorders>
              <w:top w:val="single" w:sz="6" w:space="0" w:color="auto"/>
              <w:left w:val="single" w:sz="4" w:space="0" w:color="auto"/>
              <w:bottom w:val="single" w:sz="6" w:space="0" w:color="auto"/>
              <w:right w:val="single" w:sz="4" w:space="0" w:color="auto"/>
            </w:tcBorders>
            <w:shd w:val="clear" w:color="auto" w:fill="FFFFFF"/>
          </w:tcPr>
          <w:p w14:paraId="66DA5A1D" w14:textId="77777777" w:rsidR="00E87150" w:rsidRPr="00E87150" w:rsidRDefault="00E87150" w:rsidP="00E87150">
            <w:pPr>
              <w:shd w:val="clear" w:color="auto" w:fill="FFFFFF"/>
              <w:tabs>
                <w:tab w:val="left" w:pos="9214"/>
              </w:tabs>
              <w:ind w:right="77"/>
              <w:jc w:val="both"/>
              <w:rPr>
                <w:rFonts w:ascii="Times New Roman" w:hAnsi="Times New Roman" w:cs="Times New Roman"/>
              </w:rPr>
            </w:pPr>
            <w:r w:rsidRPr="00E87150">
              <w:rPr>
                <w:rFonts w:ascii="Times New Roman" w:hAnsi="Times New Roman" w:cs="Times New Roman"/>
                <w:i/>
                <w:iCs/>
                <w:spacing w:val="-11"/>
              </w:rPr>
              <w:t xml:space="preserve"> </w:t>
            </w:r>
            <w:r w:rsidRPr="00E87150">
              <w:rPr>
                <w:rFonts w:ascii="Times New Roman" w:hAnsi="Times New Roman" w:cs="Times New Roman"/>
                <w:spacing w:val="-11"/>
              </w:rPr>
              <w:t xml:space="preserve">Нумерація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tcPr>
          <w:p w14:paraId="61BFFF32"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rPr>
              <w:t xml:space="preserve">В-1           </w:t>
            </w:r>
          </w:p>
        </w:tc>
        <w:tc>
          <w:tcPr>
            <w:tcW w:w="1978" w:type="dxa"/>
            <w:tcBorders>
              <w:top w:val="single" w:sz="6" w:space="0" w:color="auto"/>
              <w:left w:val="single" w:sz="4" w:space="0" w:color="auto"/>
              <w:bottom w:val="single" w:sz="6" w:space="0" w:color="auto"/>
              <w:right w:val="single" w:sz="4" w:space="0" w:color="auto"/>
            </w:tcBorders>
            <w:shd w:val="clear" w:color="auto" w:fill="FFFFFF"/>
          </w:tcPr>
          <w:p w14:paraId="1DAE1A40" w14:textId="77777777" w:rsidR="00E87150" w:rsidRPr="00E87150" w:rsidRDefault="00E87150" w:rsidP="00E87150">
            <w:pPr>
              <w:shd w:val="clear" w:color="auto" w:fill="FFFFFF"/>
              <w:tabs>
                <w:tab w:val="left" w:pos="9214"/>
              </w:tabs>
              <w:ind w:left="643"/>
              <w:jc w:val="both"/>
              <w:rPr>
                <w:rFonts w:ascii="Times New Roman" w:hAnsi="Times New Roman" w:cs="Times New Roman"/>
              </w:rPr>
            </w:pPr>
            <w:r w:rsidRPr="00E87150">
              <w:rPr>
                <w:rFonts w:ascii="Times New Roman" w:hAnsi="Times New Roman" w:cs="Times New Roman"/>
                <w:spacing w:val="-12"/>
              </w:rPr>
              <w:t xml:space="preserve">В-2          </w:t>
            </w:r>
          </w:p>
        </w:tc>
        <w:tc>
          <w:tcPr>
            <w:tcW w:w="1901" w:type="dxa"/>
            <w:tcBorders>
              <w:top w:val="single" w:sz="6" w:space="0" w:color="auto"/>
              <w:left w:val="single" w:sz="4" w:space="0" w:color="auto"/>
              <w:bottom w:val="single" w:sz="6" w:space="0" w:color="auto"/>
              <w:right w:val="single" w:sz="4" w:space="0" w:color="auto"/>
            </w:tcBorders>
            <w:shd w:val="clear" w:color="auto" w:fill="FFFFFF"/>
          </w:tcPr>
          <w:p w14:paraId="3B31D11B" w14:textId="77777777" w:rsidR="00E87150" w:rsidRPr="00E87150" w:rsidRDefault="00E87150" w:rsidP="00E87150">
            <w:pPr>
              <w:shd w:val="clear" w:color="auto" w:fill="FFFFFF"/>
              <w:tabs>
                <w:tab w:val="left" w:pos="9214"/>
              </w:tabs>
              <w:ind w:left="624"/>
              <w:jc w:val="both"/>
              <w:rPr>
                <w:rFonts w:ascii="Times New Roman" w:hAnsi="Times New Roman" w:cs="Times New Roman"/>
              </w:rPr>
            </w:pPr>
            <w:r w:rsidRPr="00E87150">
              <w:rPr>
                <w:rFonts w:ascii="Times New Roman" w:hAnsi="Times New Roman" w:cs="Times New Roman"/>
              </w:rPr>
              <w:t>В-3</w:t>
            </w:r>
          </w:p>
        </w:tc>
        <w:tc>
          <w:tcPr>
            <w:tcW w:w="1596" w:type="dxa"/>
            <w:tcBorders>
              <w:top w:val="single" w:sz="6" w:space="0" w:color="auto"/>
              <w:left w:val="single" w:sz="4" w:space="0" w:color="auto"/>
              <w:bottom w:val="single" w:sz="6" w:space="0" w:color="auto"/>
              <w:right w:val="single" w:sz="4" w:space="0" w:color="auto"/>
            </w:tcBorders>
            <w:shd w:val="clear" w:color="auto" w:fill="FFFFFF"/>
          </w:tcPr>
          <w:p w14:paraId="012FDA12"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spacing w:val="-10"/>
                <w:lang w:val="en-GB"/>
              </w:rPr>
              <w:t xml:space="preserve">         </w:t>
            </w:r>
            <w:r w:rsidRPr="00E87150">
              <w:rPr>
                <w:rFonts w:ascii="Times New Roman" w:hAnsi="Times New Roman" w:cs="Times New Roman"/>
                <w:spacing w:val="-10"/>
              </w:rPr>
              <w:t xml:space="preserve">В-4           </w:t>
            </w:r>
          </w:p>
        </w:tc>
      </w:tr>
    </w:tbl>
    <w:p w14:paraId="1FFA7264" w14:textId="77777777" w:rsidR="00E87150" w:rsidRPr="00ED4AB9" w:rsidRDefault="00E87150" w:rsidP="00ED4AB9">
      <w:pPr>
        <w:shd w:val="clear" w:color="auto" w:fill="FFFFFF"/>
        <w:tabs>
          <w:tab w:val="left" w:pos="9214"/>
        </w:tabs>
        <w:ind w:right="149"/>
        <w:jc w:val="both"/>
        <w:rPr>
          <w:rFonts w:ascii="Times New Roman" w:hAnsi="Times New Roman" w:cs="Times New Roman"/>
        </w:rPr>
      </w:pPr>
      <w:r w:rsidRPr="00ED4AB9">
        <w:rPr>
          <w:rFonts w:ascii="Times New Roman" w:hAnsi="Times New Roman" w:cs="Times New Roman"/>
          <w:spacing w:val="-8"/>
        </w:rPr>
        <w:t>Піддослідний споліскує рот дистильованою водою, наливають у пробірку 2-</w:t>
      </w:r>
      <w:r w:rsidRPr="00ED4AB9">
        <w:rPr>
          <w:rFonts w:ascii="Times New Roman" w:hAnsi="Times New Roman" w:cs="Times New Roman"/>
          <w:spacing w:val="-5"/>
        </w:rPr>
        <w:t xml:space="preserve">3 мл розчину з колби </w:t>
      </w:r>
      <w:r w:rsidRPr="00ED4AB9">
        <w:rPr>
          <w:rFonts w:ascii="Times New Roman" w:hAnsi="Times New Roman" w:cs="Times New Roman"/>
          <w:smallCaps/>
          <w:spacing w:val="-5"/>
          <w:lang w:val="en-GB"/>
        </w:rPr>
        <w:t>N</w:t>
      </w:r>
      <w:r w:rsidRPr="00ED4AB9">
        <w:rPr>
          <w:rFonts w:ascii="Times New Roman" w:hAnsi="Times New Roman" w:cs="Times New Roman"/>
          <w:smallCaps/>
          <w:spacing w:val="-5"/>
        </w:rPr>
        <w:t xml:space="preserve">°1 і </w:t>
      </w:r>
      <w:r w:rsidRPr="00ED4AB9">
        <w:rPr>
          <w:rFonts w:ascii="Times New Roman" w:hAnsi="Times New Roman" w:cs="Times New Roman"/>
          <w:spacing w:val="-5"/>
        </w:rPr>
        <w:t xml:space="preserve">намагається визначити смак рідини, що там </w:t>
      </w:r>
      <w:r w:rsidRPr="00ED4AB9">
        <w:rPr>
          <w:rFonts w:ascii="Times New Roman" w:hAnsi="Times New Roman" w:cs="Times New Roman"/>
          <w:spacing w:val="-10"/>
        </w:rPr>
        <w:t xml:space="preserve">знаходиться. Якщо це не вдається, знову споліскує рот дистильованою водою і приймається до визначення смаку інших розчинів, які знаходяться у колбах А - 2 </w:t>
      </w:r>
      <w:r w:rsidRPr="00ED4AB9">
        <w:rPr>
          <w:rFonts w:ascii="Times New Roman" w:hAnsi="Times New Roman" w:cs="Times New Roman"/>
          <w:spacing w:val="-7"/>
        </w:rPr>
        <w:t xml:space="preserve">- А-4. Після цього приймаються до визначення смаку розчинів, що знаходяться </w:t>
      </w:r>
      <w:r w:rsidRPr="00ED4AB9">
        <w:rPr>
          <w:rFonts w:ascii="Times New Roman" w:hAnsi="Times New Roman" w:cs="Times New Roman"/>
        </w:rPr>
        <w:t>у колбах В-1 - В-4.</w:t>
      </w:r>
    </w:p>
    <w:p w14:paraId="6603186A" w14:textId="77777777" w:rsidR="00E87150" w:rsidRPr="00E87150" w:rsidRDefault="00E87150" w:rsidP="00E87150">
      <w:pPr>
        <w:shd w:val="clear" w:color="auto" w:fill="FFFFFF"/>
        <w:tabs>
          <w:tab w:val="left" w:pos="9214"/>
        </w:tabs>
        <w:ind w:left="5" w:right="173"/>
        <w:jc w:val="both"/>
        <w:rPr>
          <w:rFonts w:ascii="Times New Roman" w:hAnsi="Times New Roman" w:cs="Times New Roman"/>
        </w:rPr>
      </w:pPr>
      <w:r w:rsidRPr="00E87150">
        <w:rPr>
          <w:rFonts w:ascii="Times New Roman" w:hAnsi="Times New Roman" w:cs="Times New Roman"/>
          <w:spacing w:val="-10"/>
        </w:rPr>
        <w:t xml:space="preserve">Найменша концентрація речовини, що дає цілком визначене відчуття смаку, </w:t>
      </w:r>
      <w:r w:rsidRPr="00E87150">
        <w:rPr>
          <w:rFonts w:ascii="Times New Roman" w:hAnsi="Times New Roman" w:cs="Times New Roman"/>
        </w:rPr>
        <w:t>відображує поріг почуття для даної речовини.</w:t>
      </w:r>
    </w:p>
    <w:p w14:paraId="1FCC97E7" w14:textId="77777777" w:rsidR="00E87150" w:rsidRPr="00E87150" w:rsidRDefault="00E87150" w:rsidP="00E87150">
      <w:pPr>
        <w:shd w:val="clear" w:color="auto" w:fill="FFFFFF"/>
        <w:tabs>
          <w:tab w:val="left" w:pos="355"/>
          <w:tab w:val="left" w:pos="9214"/>
        </w:tabs>
        <w:autoSpaceDE w:val="0"/>
        <w:autoSpaceDN w:val="0"/>
        <w:adjustRightInd w:val="0"/>
        <w:jc w:val="both"/>
        <w:rPr>
          <w:rFonts w:ascii="Times New Roman" w:hAnsi="Times New Roman" w:cs="Times New Roman"/>
        </w:rPr>
      </w:pPr>
      <w:r w:rsidRPr="00E87150">
        <w:rPr>
          <w:rFonts w:ascii="Times New Roman" w:hAnsi="Times New Roman" w:cs="Times New Roman"/>
          <w:spacing w:val="-10"/>
        </w:rPr>
        <w:t xml:space="preserve">Використовуються кубики сирої картоплі, яблука, цибулі. На поверхні язика розміщують однакові шматочки сирої картоплі, яблука, цибулі. Порівнюють </w:t>
      </w:r>
      <w:r w:rsidRPr="00E87150">
        <w:rPr>
          <w:rFonts w:ascii="Times New Roman" w:hAnsi="Times New Roman" w:cs="Times New Roman"/>
        </w:rPr>
        <w:t xml:space="preserve">характер </w:t>
      </w:r>
      <w:proofErr w:type="spellStart"/>
      <w:r w:rsidRPr="00E87150">
        <w:rPr>
          <w:rFonts w:ascii="Times New Roman" w:hAnsi="Times New Roman" w:cs="Times New Roman"/>
        </w:rPr>
        <w:t>відчуттів</w:t>
      </w:r>
      <w:proofErr w:type="spellEnd"/>
      <w:r w:rsidRPr="00E87150">
        <w:rPr>
          <w:rFonts w:ascii="Times New Roman" w:hAnsi="Times New Roman" w:cs="Times New Roman"/>
        </w:rPr>
        <w:t xml:space="preserve"> при відкритому та закритому носі.</w:t>
      </w:r>
    </w:p>
    <w:p w14:paraId="06EC3E9B" w14:textId="7449BC37" w:rsidR="00E87150" w:rsidRPr="00E87150" w:rsidRDefault="00E87150" w:rsidP="00E87150">
      <w:pPr>
        <w:shd w:val="clear" w:color="auto" w:fill="FFFFFF"/>
        <w:tabs>
          <w:tab w:val="left" w:pos="355"/>
          <w:tab w:val="left" w:pos="9214"/>
        </w:tabs>
        <w:autoSpaceDE w:val="0"/>
        <w:autoSpaceDN w:val="0"/>
        <w:adjustRightInd w:val="0"/>
        <w:jc w:val="both"/>
        <w:rPr>
          <w:rFonts w:ascii="Times New Roman" w:hAnsi="Times New Roman" w:cs="Times New Roman"/>
        </w:rPr>
      </w:pPr>
      <w:r w:rsidRPr="00E87150">
        <w:rPr>
          <w:rFonts w:ascii="Times New Roman" w:eastAsia="Times New Roman" w:hAnsi="Times New Roman" w:cs="Times New Roman"/>
          <w:b/>
        </w:rPr>
        <w:t>Тестові завдання для самоконтролю:</w:t>
      </w:r>
    </w:p>
    <w:p w14:paraId="63A1FA51" w14:textId="77777777" w:rsidR="00E768D1" w:rsidRDefault="00E87150" w:rsidP="00ED4AB9">
      <w:pPr>
        <w:ind w:left="284" w:hanging="284"/>
        <w:jc w:val="both"/>
        <w:rPr>
          <w:rFonts w:ascii="Times New Roman" w:hAnsi="Times New Roman" w:cs="Times New Roman"/>
          <w:noProof/>
        </w:rPr>
        <w:sectPr w:rsidR="00E768D1" w:rsidSect="00A3242D">
          <w:pgSz w:w="11906" w:h="16838"/>
          <w:pgMar w:top="1134" w:right="850" w:bottom="1134" w:left="1701" w:header="708" w:footer="708" w:gutter="0"/>
          <w:cols w:space="708"/>
          <w:docGrid w:linePitch="360"/>
        </w:sectPr>
      </w:pPr>
      <w:r w:rsidRPr="00E87150">
        <w:rPr>
          <w:rFonts w:ascii="Times New Roman" w:hAnsi="Times New Roman" w:cs="Times New Roman"/>
          <w:noProof/>
        </w:rPr>
        <w:t xml:space="preserve">1. </w:t>
      </w:r>
    </w:p>
    <w:p w14:paraId="302A70F0"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Кінцева слина порівняно з первинною є гіпотонічною, оскільки в епітелії проток слинних залоз зменшується:</w:t>
      </w:r>
    </w:p>
    <w:p w14:paraId="673B7C9B"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A. Реабсорбція натрію</w:t>
      </w:r>
    </w:p>
    <w:p w14:paraId="702822D8"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 xml:space="preserve">     B. Секреція калію</w:t>
      </w:r>
    </w:p>
    <w:p w14:paraId="4ECD9ED2"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C. Реабсорбція води</w:t>
      </w:r>
    </w:p>
    <w:p w14:paraId="4152BCEC"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D. Секреція хлору</w:t>
      </w:r>
    </w:p>
    <w:p w14:paraId="1E269363"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E. Секреція бікарбонатів</w:t>
      </w:r>
    </w:p>
    <w:p w14:paraId="48F0F4C9"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2. У собаки з фістулою слинної залози отримали слину, яка мала більшу концентрацію іонів К</w:t>
      </w:r>
      <w:r w:rsidRPr="00E87150">
        <w:rPr>
          <w:rFonts w:ascii="Times New Roman" w:hAnsi="Times New Roman" w:cs="Times New Roman"/>
          <w:noProof/>
          <w:position w:val="5"/>
        </w:rPr>
        <w:t>+</w:t>
      </w:r>
      <w:r w:rsidRPr="00E87150">
        <w:rPr>
          <w:rFonts w:ascii="Times New Roman" w:hAnsi="Times New Roman" w:cs="Times New Roman"/>
          <w:noProof/>
        </w:rPr>
        <w:t>, ніж плазма. Яка причина цього збільшення?</w:t>
      </w:r>
    </w:p>
    <w:p w14:paraId="5EEBA938"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A. Секреція калію в ацинусах</w:t>
      </w:r>
    </w:p>
    <w:p w14:paraId="11C7C042"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B. Секреція калію в протоках</w:t>
      </w:r>
    </w:p>
    <w:p w14:paraId="37276192"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C. Проникність клітин ацинусів</w:t>
      </w:r>
    </w:p>
    <w:p w14:paraId="7CD6DD5A"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D. Проникність клітинних проток</w:t>
      </w:r>
    </w:p>
    <w:p w14:paraId="59F6B231"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E. Реабсорбція води у протоках</w:t>
      </w:r>
    </w:p>
    <w:p w14:paraId="681EDC3D"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3. У собаки з фістулою привушної слинної залози за умов подразнення еферентних волокон IX пари черепних нервів виявили, що слина була майже ізотонічна по відношенню до плазми крові. Це сталося внаслідок збільшення:</w:t>
      </w:r>
    </w:p>
    <w:p w14:paraId="02F3F338"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A. </w:t>
      </w:r>
      <w:r w:rsidRPr="00E87150">
        <w:rPr>
          <w:rFonts w:ascii="Times New Roman" w:hAnsi="Times New Roman" w:cs="Times New Roman"/>
          <w:noProof/>
        </w:rPr>
        <w:tab/>
        <w:t>Кількості слини в ацинусах</w:t>
      </w:r>
    </w:p>
    <w:p w14:paraId="63C663C3"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Секреції білків</w:t>
      </w:r>
    </w:p>
    <w:p w14:paraId="4CEE276D"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Секреції солей</w:t>
      </w:r>
    </w:p>
    <w:p w14:paraId="676B6D8B"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D. </w:t>
      </w:r>
      <w:r w:rsidRPr="00E87150">
        <w:rPr>
          <w:rFonts w:ascii="Times New Roman" w:hAnsi="Times New Roman" w:cs="Times New Roman"/>
          <w:noProof/>
        </w:rPr>
        <w:tab/>
        <w:t>Швидкості руху слини у протоках</w:t>
      </w:r>
    </w:p>
    <w:p w14:paraId="1F564B62"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Секреції калікреїну</w:t>
      </w:r>
    </w:p>
    <w:p w14:paraId="4C96B8EE"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4. У собаки з фістулою слинної залози після введення альдостерону в слині збільшилася концентрація:</w:t>
      </w:r>
    </w:p>
    <w:p w14:paraId="4D41637E" w14:textId="77777777" w:rsidR="00E87150" w:rsidRPr="00E87150" w:rsidRDefault="00E87150" w:rsidP="00ED4AB9">
      <w:pPr>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t xml:space="preserve">    A. </w:t>
      </w:r>
      <w:r w:rsidRPr="00E87150">
        <w:rPr>
          <w:rFonts w:ascii="Times New Roman" w:hAnsi="Times New Roman" w:cs="Times New Roman"/>
          <w:noProof/>
        </w:rPr>
        <w:tab/>
        <w:t>Na</w:t>
      </w:r>
      <w:r w:rsidRPr="00E87150">
        <w:rPr>
          <w:rFonts w:ascii="Times New Roman" w:hAnsi="Times New Roman" w:cs="Times New Roman"/>
          <w:noProof/>
          <w:position w:val="5"/>
        </w:rPr>
        <w:t>+</w:t>
      </w:r>
    </w:p>
    <w:p w14:paraId="6092BB3A" w14:textId="77777777" w:rsidR="00E87150" w:rsidRPr="00E87150" w:rsidRDefault="00E87150" w:rsidP="00ED4AB9">
      <w:pPr>
        <w:pStyle w:val="a3"/>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t xml:space="preserve">B. </w:t>
      </w:r>
      <w:r w:rsidRPr="00E87150">
        <w:rPr>
          <w:rFonts w:ascii="Times New Roman" w:hAnsi="Times New Roman" w:cs="Times New Roman"/>
          <w:noProof/>
        </w:rPr>
        <w:tab/>
        <w:t>Cl-</w:t>
      </w:r>
    </w:p>
    <w:p w14:paraId="782593D5" w14:textId="77777777" w:rsidR="00E87150" w:rsidRPr="00E87150" w:rsidRDefault="00E87150" w:rsidP="00ED4AB9">
      <w:pPr>
        <w:pStyle w:val="a3"/>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lastRenderedPageBreak/>
        <w:t xml:space="preserve">C. </w:t>
      </w:r>
      <w:r w:rsidRPr="00E87150">
        <w:rPr>
          <w:rFonts w:ascii="Times New Roman" w:hAnsi="Times New Roman" w:cs="Times New Roman"/>
          <w:noProof/>
        </w:rPr>
        <w:tab/>
        <w:t>K</w:t>
      </w:r>
      <w:r w:rsidRPr="00E87150">
        <w:rPr>
          <w:rFonts w:ascii="Times New Roman" w:hAnsi="Times New Roman" w:cs="Times New Roman"/>
          <w:noProof/>
          <w:position w:val="5"/>
        </w:rPr>
        <w:t>+</w:t>
      </w:r>
    </w:p>
    <w:p w14:paraId="54A54492" w14:textId="77777777" w:rsidR="00E87150" w:rsidRPr="00E87150" w:rsidRDefault="00E87150" w:rsidP="00ED4AB9">
      <w:pPr>
        <w:pStyle w:val="a3"/>
        <w:tabs>
          <w:tab w:val="left" w:pos="590"/>
        </w:tabs>
        <w:ind w:left="284" w:hanging="284"/>
        <w:jc w:val="both"/>
        <w:rPr>
          <w:rFonts w:ascii="Times New Roman" w:hAnsi="Times New Roman" w:cs="Times New Roman"/>
          <w:noProof/>
        </w:rPr>
      </w:pPr>
      <w:r w:rsidRPr="00E87150">
        <w:rPr>
          <w:rFonts w:ascii="Times New Roman" w:hAnsi="Times New Roman" w:cs="Times New Roman"/>
          <w:noProof/>
        </w:rPr>
        <w:t>D. Бікарбонатів</w:t>
      </w:r>
    </w:p>
    <w:p w14:paraId="634467FC" w14:textId="77777777" w:rsidR="00E87150" w:rsidRPr="00E87150" w:rsidRDefault="00E87150" w:rsidP="00ED4AB9">
      <w:pPr>
        <w:pStyle w:val="a3"/>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t xml:space="preserve">E. </w:t>
      </w:r>
      <w:r w:rsidRPr="00E87150">
        <w:rPr>
          <w:rFonts w:ascii="Times New Roman" w:hAnsi="Times New Roman" w:cs="Times New Roman"/>
          <w:noProof/>
        </w:rPr>
        <w:tab/>
        <w:t>Н</w:t>
      </w:r>
      <w:r w:rsidRPr="00E87150">
        <w:rPr>
          <w:rFonts w:ascii="Times New Roman" w:hAnsi="Times New Roman" w:cs="Times New Roman"/>
          <w:noProof/>
          <w:position w:val="5"/>
        </w:rPr>
        <w:t>+</w:t>
      </w:r>
    </w:p>
    <w:p w14:paraId="52560B4F"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5. У лектора під час лекції «пересохло у горлі», оскільки зменшилося виділення слини внаслідок впливу на слинні залози:</w:t>
      </w:r>
    </w:p>
    <w:p w14:paraId="49FCAA98"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A. </w:t>
      </w:r>
      <w:r w:rsidRPr="00E87150">
        <w:rPr>
          <w:rFonts w:ascii="Times New Roman" w:hAnsi="Times New Roman" w:cs="Times New Roman"/>
          <w:noProof/>
        </w:rPr>
        <w:tab/>
        <w:t>Дегідратації</w:t>
      </w:r>
    </w:p>
    <w:p w14:paraId="7D295B56"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Гіперосмії</w:t>
      </w:r>
    </w:p>
    <w:p w14:paraId="36A1F571"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Кортизолу</w:t>
      </w:r>
    </w:p>
    <w:p w14:paraId="7E51CBFC"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D. Парасимпатичних нервів</w:t>
      </w:r>
    </w:p>
    <w:p w14:paraId="230B7DE2"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Симпатичних нервів</w:t>
      </w:r>
    </w:p>
    <w:p w14:paraId="0AE8F9FB"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6. У дитини виявили виразку на слизовій оболонці ротової порожнини. Під час аналізу плазми крові та слини виявили зменшення концентрації речовин. Це, швидше за все, дефіцит:</w:t>
      </w:r>
    </w:p>
    <w:p w14:paraId="26CAD279" w14:textId="77777777" w:rsidR="00E87150" w:rsidRPr="00E87150" w:rsidRDefault="00E87150" w:rsidP="00ED4AB9">
      <w:pPr>
        <w:pStyle w:val="a3"/>
        <w:tabs>
          <w:tab w:val="left" w:pos="556"/>
        </w:tabs>
        <w:ind w:left="284" w:hanging="284"/>
        <w:jc w:val="both"/>
        <w:rPr>
          <w:rFonts w:ascii="Times New Roman" w:hAnsi="Times New Roman" w:cs="Times New Roman"/>
          <w:noProof/>
          <w:position w:val="5"/>
        </w:rPr>
      </w:pPr>
      <w:r w:rsidRPr="00E87150">
        <w:rPr>
          <w:rFonts w:ascii="Times New Roman" w:hAnsi="Times New Roman" w:cs="Times New Roman"/>
          <w:noProof/>
        </w:rPr>
        <w:t>A. Са</w:t>
      </w:r>
      <w:r w:rsidRPr="00E87150">
        <w:rPr>
          <w:rFonts w:ascii="Times New Roman" w:hAnsi="Times New Roman" w:cs="Times New Roman"/>
          <w:noProof/>
          <w:position w:val="5"/>
        </w:rPr>
        <w:t>++</w:t>
      </w:r>
    </w:p>
    <w:p w14:paraId="4DF93FF3"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Альфа-амілази</w:t>
      </w:r>
    </w:p>
    <w:p w14:paraId="6E173EDE"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Лізоциму</w:t>
      </w:r>
    </w:p>
    <w:p w14:paraId="0CD3B294"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D. </w:t>
      </w:r>
      <w:r w:rsidRPr="00E87150">
        <w:rPr>
          <w:rFonts w:ascii="Times New Roman" w:hAnsi="Times New Roman" w:cs="Times New Roman"/>
          <w:noProof/>
        </w:rPr>
        <w:tab/>
        <w:t>Бікарбонатів</w:t>
      </w:r>
    </w:p>
    <w:p w14:paraId="307688D8"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Фосфатів</w:t>
      </w:r>
    </w:p>
    <w:p w14:paraId="4E6C9F55"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7. Збільшення секреції слини у собаки з фістули слинної залози виявлене за умов подразнення еферентних парасимпатичних волокон після того, як був уведений атропін. Збільшення слиновиділення стало наслідком формування і впливу:</w:t>
      </w:r>
    </w:p>
    <w:p w14:paraId="38296A0E"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A. Брадикініну</w:t>
      </w:r>
    </w:p>
    <w:p w14:paraId="27D65D53"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Вазоінтестинального пептиду</w:t>
      </w:r>
    </w:p>
    <w:p w14:paraId="65C70281"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Кортизолу</w:t>
      </w:r>
    </w:p>
    <w:p w14:paraId="1EB80866" w14:textId="0E292B7D" w:rsidR="00E87150" w:rsidRPr="00E87150" w:rsidRDefault="00E87150" w:rsidP="00ED4AB9">
      <w:pPr>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 D. </w:t>
      </w:r>
      <w:r w:rsidRPr="00E87150">
        <w:rPr>
          <w:rFonts w:ascii="Times New Roman" w:hAnsi="Times New Roman" w:cs="Times New Roman"/>
          <w:noProof/>
        </w:rPr>
        <w:tab/>
        <w:t>Серотоніну</w:t>
      </w:r>
    </w:p>
    <w:p w14:paraId="1526FC5C" w14:textId="70B5E059" w:rsidR="00E87150" w:rsidRPr="00E87150" w:rsidRDefault="00E87150" w:rsidP="00ED4AB9">
      <w:pPr>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 E. </w:t>
      </w:r>
      <w:r w:rsidRPr="00E87150">
        <w:rPr>
          <w:rFonts w:ascii="Times New Roman" w:hAnsi="Times New Roman" w:cs="Times New Roman"/>
          <w:noProof/>
        </w:rPr>
        <w:tab/>
        <w:t>Простагландинів</w:t>
      </w:r>
    </w:p>
    <w:p w14:paraId="13AC1DF5"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8. Після зрошування ротової порожнини анестетиком (лідокаїном) людині важко ковтати. Причина — відсутність інформації від рецепторів, внаслідок чого пригнічена, в першу чергу:</w:t>
      </w:r>
    </w:p>
    <w:p w14:paraId="4D05ECE3"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A. Глоткова фаза ковтання</w:t>
      </w:r>
    </w:p>
    <w:p w14:paraId="775D92BC"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B. Ротова фаза ковтання</w:t>
      </w:r>
    </w:p>
    <w:p w14:paraId="5BD32111"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C. Стравохідна фаза ковтання</w:t>
      </w:r>
    </w:p>
    <w:p w14:paraId="4DA8833C"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D. Координація ковтання</w:t>
      </w:r>
    </w:p>
    <w:p w14:paraId="54BF6A84"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E. Усі відповіді неправильні</w:t>
      </w:r>
    </w:p>
    <w:p w14:paraId="4E661C00"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9. Після зрошування ротової порожнини анестетиком (лідокаїном) і вживання їжі зменшується:</w:t>
      </w:r>
    </w:p>
    <w:p w14:paraId="3E4D01DE"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A. </w:t>
      </w:r>
      <w:r w:rsidRPr="00E87150">
        <w:rPr>
          <w:rFonts w:ascii="Times New Roman" w:hAnsi="Times New Roman" w:cs="Times New Roman"/>
          <w:noProof/>
        </w:rPr>
        <w:tab/>
        <w:t>Секреція кишкового соку</w:t>
      </w:r>
    </w:p>
    <w:p w14:paraId="2B4D81A2"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Моторика тонкої кишки</w:t>
      </w:r>
    </w:p>
    <w:p w14:paraId="5772F17A"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Моторика шлунка</w:t>
      </w:r>
    </w:p>
    <w:p w14:paraId="6FA6B60D" w14:textId="69B08B46" w:rsidR="00E87150" w:rsidRPr="00E87150" w:rsidRDefault="00E87150" w:rsidP="00ED4AB9">
      <w:pPr>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 D. </w:t>
      </w:r>
      <w:r w:rsidRPr="00E87150">
        <w:rPr>
          <w:rFonts w:ascii="Times New Roman" w:hAnsi="Times New Roman" w:cs="Times New Roman"/>
          <w:noProof/>
        </w:rPr>
        <w:tab/>
        <w:t>Секреція підшлункового соку</w:t>
      </w:r>
    </w:p>
    <w:p w14:paraId="69A2FDAB"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Всмоктування в кишках</w:t>
      </w:r>
    </w:p>
    <w:p w14:paraId="2CEA6728"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10. Центр жування знаходиться:</w:t>
      </w:r>
    </w:p>
    <w:p w14:paraId="378441CC"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A. У вентромедіальних ядрах гіпоталамуса</w:t>
      </w:r>
    </w:p>
    <w:p w14:paraId="67DD07E6"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На дні ромбоподібної ямки довгастого мозку</w:t>
      </w:r>
    </w:p>
    <w:p w14:paraId="2584E5C3"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У нижніх горбах чотиригорбкового тіла</w:t>
      </w:r>
    </w:p>
    <w:p w14:paraId="766F3032"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D. У латеральних ядрах гіпоталамуса</w:t>
      </w:r>
    </w:p>
    <w:p w14:paraId="2298DD82" w14:textId="77777777" w:rsidR="00E87150" w:rsidRPr="00E87150" w:rsidRDefault="00E87150" w:rsidP="00ED4AB9">
      <w:pPr>
        <w:pStyle w:val="a3"/>
        <w:tabs>
          <w:tab w:val="left" w:pos="539"/>
        </w:tabs>
        <w:ind w:left="284" w:hanging="284"/>
        <w:jc w:val="both"/>
        <w:rPr>
          <w:rFonts w:ascii="Times New Roman" w:hAnsi="Times New Roman" w:cs="Times New Roman"/>
          <w:i/>
          <w:iCs/>
          <w:noProof/>
        </w:rPr>
      </w:pPr>
      <w:r w:rsidRPr="00E87150">
        <w:rPr>
          <w:rFonts w:ascii="Times New Roman" w:hAnsi="Times New Roman" w:cs="Times New Roman"/>
          <w:noProof/>
        </w:rPr>
        <w:t xml:space="preserve">E. </w:t>
      </w:r>
      <w:r w:rsidRPr="00E87150">
        <w:rPr>
          <w:rFonts w:ascii="Times New Roman" w:hAnsi="Times New Roman" w:cs="Times New Roman"/>
          <w:noProof/>
        </w:rPr>
        <w:tab/>
        <w:t>У передніх рогах спинного мозку крові</w:t>
      </w:r>
    </w:p>
    <w:p w14:paraId="5D769B11" w14:textId="77777777" w:rsidR="00E87150" w:rsidRPr="00E87150" w:rsidRDefault="00E87150" w:rsidP="00ED4AB9">
      <w:pPr>
        <w:pStyle w:val="4"/>
        <w:spacing w:line="240" w:lineRule="auto"/>
        <w:ind w:left="0"/>
        <w:jc w:val="both"/>
        <w:rPr>
          <w:noProof/>
          <w:sz w:val="24"/>
          <w:szCs w:val="24"/>
          <w:lang w:val="uk-UA"/>
        </w:rPr>
      </w:pPr>
      <w:r w:rsidRPr="00E87150">
        <w:rPr>
          <w:i/>
          <w:iCs/>
          <w:noProof/>
          <w:sz w:val="24"/>
          <w:szCs w:val="24"/>
          <w:lang w:val="uk-UA"/>
        </w:rPr>
        <w:t>Відповіді</w:t>
      </w:r>
    </w:p>
    <w:p w14:paraId="2A27C906" w14:textId="77777777" w:rsidR="00E87150" w:rsidRPr="00ED4AB9" w:rsidRDefault="00E87150" w:rsidP="00ED4AB9">
      <w:pPr>
        <w:jc w:val="both"/>
        <w:rPr>
          <w:rFonts w:ascii="Times New Roman" w:hAnsi="Times New Roman" w:cs="Times New Roman"/>
          <w:i/>
          <w:iCs/>
          <w:noProof/>
        </w:rPr>
      </w:pPr>
      <w:r w:rsidRPr="00ED4AB9">
        <w:rPr>
          <w:rFonts w:ascii="Times New Roman" w:hAnsi="Times New Roman" w:cs="Times New Roman"/>
          <w:noProof/>
        </w:rPr>
        <w:t>1.С, 2.В, 3.D, 4.C, 5.E, 6.C, 7.A, 8.B, 9.D, 10.B.</w:t>
      </w:r>
    </w:p>
    <w:p w14:paraId="580CDCFA" w14:textId="77777777" w:rsidR="00E768D1" w:rsidRDefault="00E768D1" w:rsidP="00E87150">
      <w:pPr>
        <w:pStyle w:val="a3"/>
        <w:ind w:left="365"/>
        <w:rPr>
          <w:rFonts w:ascii="Times New Roman" w:eastAsia="Times New Roman" w:hAnsi="Times New Roman" w:cs="Times New Roman"/>
          <w:b/>
        </w:rPr>
        <w:sectPr w:rsidR="00E768D1" w:rsidSect="00E768D1">
          <w:type w:val="continuous"/>
          <w:pgSz w:w="11906" w:h="16838"/>
          <w:pgMar w:top="1134" w:right="850" w:bottom="1134" w:left="1701" w:header="708" w:footer="708" w:gutter="0"/>
          <w:cols w:num="2" w:space="708"/>
          <w:docGrid w:linePitch="360"/>
        </w:sectPr>
      </w:pPr>
    </w:p>
    <w:p w14:paraId="5357A998" w14:textId="77777777" w:rsidR="00E87150" w:rsidRPr="00E87150" w:rsidRDefault="00E87150" w:rsidP="00E87150">
      <w:pPr>
        <w:pStyle w:val="a3"/>
        <w:ind w:left="365"/>
        <w:rPr>
          <w:rFonts w:ascii="Times New Roman" w:eastAsia="Times New Roman" w:hAnsi="Times New Roman" w:cs="Times New Roman"/>
          <w:b/>
        </w:rPr>
      </w:pPr>
    </w:p>
    <w:p w14:paraId="651211D2" w14:textId="77777777" w:rsidR="00E87150" w:rsidRPr="0018333F" w:rsidRDefault="00E87150" w:rsidP="0018333F">
      <w:pPr>
        <w:rPr>
          <w:rFonts w:ascii="Times New Roman" w:eastAsia="Times New Roman" w:hAnsi="Times New Roman" w:cs="Times New Roman"/>
          <w:b/>
        </w:rPr>
      </w:pPr>
      <w:r w:rsidRPr="0018333F">
        <w:rPr>
          <w:rFonts w:ascii="Times New Roman" w:eastAsia="Times New Roman" w:hAnsi="Times New Roman" w:cs="Times New Roman"/>
          <w:b/>
        </w:rPr>
        <w:t>Список рекомендованої літератури:</w:t>
      </w:r>
    </w:p>
    <w:p w14:paraId="53E3B68D" w14:textId="77777777" w:rsidR="0018333F" w:rsidRPr="00C7274D" w:rsidRDefault="0018333F" w:rsidP="0018333F">
      <w:pPr>
        <w:widowControl/>
        <w:ind w:left="426" w:hanging="426"/>
        <w:jc w:val="both"/>
        <w:rPr>
          <w:rFonts w:ascii="Times New Roman" w:eastAsia="Calibri" w:hAnsi="Times New Roman" w:cs="Times New Roman"/>
          <w:i/>
          <w:color w:val="auto"/>
          <w:lang w:bidi="ar-SA"/>
        </w:rPr>
      </w:pPr>
      <w:bookmarkStart w:id="7" w:name="_Hlk215422829"/>
      <w:r w:rsidRPr="00C7274D">
        <w:rPr>
          <w:rFonts w:ascii="Times New Roman" w:eastAsia="Calibri" w:hAnsi="Times New Roman" w:cs="Times New Roman"/>
          <w:i/>
          <w:color w:val="auto"/>
          <w:lang w:bidi="ar-SA"/>
        </w:rPr>
        <w:t>Основна</w:t>
      </w:r>
    </w:p>
    <w:p w14:paraId="61DF1696" w14:textId="77777777" w:rsidR="0018333F" w:rsidRPr="0018333F" w:rsidRDefault="0018333F" w:rsidP="0018333F">
      <w:pPr>
        <w:pStyle w:val="a3"/>
        <w:widowControl/>
        <w:numPr>
          <w:ilvl w:val="0"/>
          <w:numId w:val="52"/>
        </w:numPr>
        <w:ind w:left="284" w:hanging="284"/>
        <w:jc w:val="both"/>
        <w:rPr>
          <w:rFonts w:ascii="Times New Roman" w:eastAsia="Calibri" w:hAnsi="Times New Roman" w:cs="Times New Roman"/>
          <w:color w:val="auto"/>
          <w:lang w:bidi="ar-SA"/>
        </w:rPr>
      </w:pPr>
      <w:r w:rsidRPr="0018333F">
        <w:rPr>
          <w:rFonts w:ascii="Times New Roman" w:eastAsia="Calibri" w:hAnsi="Times New Roman" w:cs="Times New Roman"/>
          <w:color w:val="auto"/>
          <w:lang w:bidi="ar-SA"/>
        </w:rPr>
        <w:t xml:space="preserve">Медична фізіологія за </w:t>
      </w:r>
      <w:proofErr w:type="spellStart"/>
      <w:r w:rsidRPr="0018333F">
        <w:rPr>
          <w:rFonts w:ascii="Times New Roman" w:eastAsia="Calibri" w:hAnsi="Times New Roman" w:cs="Times New Roman"/>
          <w:color w:val="auto"/>
          <w:lang w:bidi="ar-SA"/>
        </w:rPr>
        <w:t>Гайтоном</w:t>
      </w:r>
      <w:proofErr w:type="spellEnd"/>
      <w:r w:rsidRPr="0018333F">
        <w:rPr>
          <w:rFonts w:ascii="Times New Roman" w:eastAsia="Calibri" w:hAnsi="Times New Roman" w:cs="Times New Roman"/>
          <w:color w:val="auto"/>
          <w:lang w:bidi="ar-SA"/>
        </w:rPr>
        <w:t xml:space="preserve"> і </w:t>
      </w:r>
      <w:proofErr w:type="spellStart"/>
      <w:r w:rsidRPr="0018333F">
        <w:rPr>
          <w:rFonts w:ascii="Times New Roman" w:eastAsia="Calibri" w:hAnsi="Times New Roman" w:cs="Times New Roman"/>
          <w:color w:val="auto"/>
          <w:lang w:bidi="ar-SA"/>
        </w:rPr>
        <w:t>Голлом</w:t>
      </w:r>
      <w:proofErr w:type="spellEnd"/>
      <w:r w:rsidRPr="0018333F">
        <w:rPr>
          <w:rFonts w:ascii="Times New Roman" w:eastAsia="Calibri" w:hAnsi="Times New Roman" w:cs="Times New Roman"/>
          <w:color w:val="auto"/>
          <w:lang w:bidi="ar-SA"/>
        </w:rPr>
        <w:t xml:space="preserve"> : підручник: пер. з </w:t>
      </w:r>
      <w:proofErr w:type="spellStart"/>
      <w:r w:rsidRPr="0018333F">
        <w:rPr>
          <w:rFonts w:ascii="Times New Roman" w:eastAsia="Calibri" w:hAnsi="Times New Roman" w:cs="Times New Roman"/>
          <w:color w:val="auto"/>
          <w:lang w:bidi="ar-SA"/>
        </w:rPr>
        <w:t>англ</w:t>
      </w:r>
      <w:proofErr w:type="spellEnd"/>
      <w:r w:rsidRPr="0018333F">
        <w:rPr>
          <w:rFonts w:ascii="Times New Roman" w:eastAsia="Calibri" w:hAnsi="Times New Roman" w:cs="Times New Roman"/>
          <w:color w:val="auto"/>
          <w:lang w:bidi="ar-SA"/>
        </w:rPr>
        <w:t xml:space="preserve">. 14-го вид. : Т. 1-2 / Джон Е. </w:t>
      </w:r>
      <w:proofErr w:type="spellStart"/>
      <w:r w:rsidRPr="0018333F">
        <w:rPr>
          <w:rFonts w:ascii="Times New Roman" w:eastAsia="Calibri" w:hAnsi="Times New Roman" w:cs="Times New Roman"/>
          <w:color w:val="auto"/>
          <w:lang w:bidi="ar-SA"/>
        </w:rPr>
        <w:t>Голл</w:t>
      </w:r>
      <w:proofErr w:type="spellEnd"/>
      <w:r w:rsidRPr="0018333F">
        <w:rPr>
          <w:rFonts w:ascii="Times New Roman" w:eastAsia="Calibri" w:hAnsi="Times New Roman" w:cs="Times New Roman"/>
          <w:color w:val="auto"/>
          <w:lang w:bidi="ar-SA"/>
        </w:rPr>
        <w:t xml:space="preserve">, Майкл Е. </w:t>
      </w:r>
      <w:proofErr w:type="spellStart"/>
      <w:r w:rsidRPr="0018333F">
        <w:rPr>
          <w:rFonts w:ascii="Times New Roman" w:eastAsia="Calibri" w:hAnsi="Times New Roman" w:cs="Times New Roman"/>
          <w:color w:val="auto"/>
          <w:lang w:bidi="ar-SA"/>
        </w:rPr>
        <w:t>голл</w:t>
      </w:r>
      <w:proofErr w:type="spellEnd"/>
      <w:r w:rsidRPr="0018333F">
        <w:rPr>
          <w:rFonts w:ascii="Times New Roman" w:eastAsia="Calibri" w:hAnsi="Times New Roman" w:cs="Times New Roman"/>
          <w:color w:val="auto"/>
          <w:lang w:bidi="ar-SA"/>
        </w:rPr>
        <w:t xml:space="preserve">; наук. ред. </w:t>
      </w:r>
      <w:proofErr w:type="spellStart"/>
      <w:r w:rsidRPr="0018333F">
        <w:rPr>
          <w:rFonts w:ascii="Times New Roman" w:eastAsia="Calibri" w:hAnsi="Times New Roman" w:cs="Times New Roman"/>
          <w:color w:val="auto"/>
          <w:lang w:bidi="ar-SA"/>
        </w:rPr>
        <w:t>укр</w:t>
      </w:r>
      <w:proofErr w:type="spellEnd"/>
      <w:r w:rsidRPr="0018333F">
        <w:rPr>
          <w:rFonts w:ascii="Times New Roman" w:eastAsia="Calibri" w:hAnsi="Times New Roman" w:cs="Times New Roman"/>
          <w:color w:val="auto"/>
          <w:lang w:bidi="ar-SA"/>
        </w:rPr>
        <w:t xml:space="preserve">. вид. Степан </w:t>
      </w:r>
      <w:proofErr w:type="spellStart"/>
      <w:r w:rsidRPr="0018333F">
        <w:rPr>
          <w:rFonts w:ascii="Times New Roman" w:eastAsia="Calibri" w:hAnsi="Times New Roman" w:cs="Times New Roman"/>
          <w:color w:val="auto"/>
          <w:lang w:bidi="ar-SA"/>
        </w:rPr>
        <w:t>Вадзюк</w:t>
      </w:r>
      <w:proofErr w:type="spellEnd"/>
      <w:r w:rsidRPr="0018333F">
        <w:rPr>
          <w:rFonts w:ascii="Times New Roman" w:eastAsia="Calibri" w:hAnsi="Times New Roman" w:cs="Times New Roman"/>
          <w:color w:val="auto"/>
          <w:lang w:bidi="ar-SA"/>
        </w:rPr>
        <w:t xml:space="preserve"> ; наук. ред. пер. : К. Тарасова, І. Міщенко, М. </w:t>
      </w:r>
      <w:proofErr w:type="spellStart"/>
      <w:r w:rsidRPr="0018333F">
        <w:rPr>
          <w:rFonts w:ascii="Times New Roman" w:eastAsia="Calibri" w:hAnsi="Times New Roman" w:cs="Times New Roman"/>
          <w:color w:val="auto"/>
          <w:lang w:bidi="ar-SA"/>
        </w:rPr>
        <w:t>Йолтуховський</w:t>
      </w:r>
      <w:proofErr w:type="spellEnd"/>
      <w:r w:rsidRPr="0018333F">
        <w:rPr>
          <w:rFonts w:ascii="Times New Roman" w:eastAsia="Calibri" w:hAnsi="Times New Roman" w:cs="Times New Roman"/>
          <w:color w:val="auto"/>
          <w:lang w:bidi="ar-SA"/>
        </w:rPr>
        <w:t xml:space="preserve">, Н. </w:t>
      </w:r>
      <w:proofErr w:type="spellStart"/>
      <w:r w:rsidRPr="0018333F">
        <w:rPr>
          <w:rFonts w:ascii="Times New Roman" w:eastAsia="Calibri" w:hAnsi="Times New Roman" w:cs="Times New Roman"/>
          <w:color w:val="auto"/>
          <w:lang w:bidi="ar-SA"/>
        </w:rPr>
        <w:t>Воронич-Семченко</w:t>
      </w:r>
      <w:proofErr w:type="spellEnd"/>
      <w:r w:rsidRPr="0018333F">
        <w:rPr>
          <w:rFonts w:ascii="Times New Roman" w:eastAsia="Calibri" w:hAnsi="Times New Roman" w:cs="Times New Roman"/>
          <w:color w:val="auto"/>
          <w:lang w:bidi="ar-SA"/>
        </w:rPr>
        <w:t xml:space="preserve"> – К. : ВСВ «Медицина», 2022. – 1206 с.</w:t>
      </w:r>
    </w:p>
    <w:p w14:paraId="467270C1"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position w:val="6"/>
        </w:rPr>
      </w:pP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[та </w:t>
      </w:r>
      <w:proofErr w:type="spellStart"/>
      <w:r w:rsidRPr="0018333F">
        <w:rPr>
          <w:rFonts w:ascii="Times New Roman" w:hAnsi="Times New Roman" w:cs="Times New Roman"/>
          <w:position w:val="6"/>
        </w:rPr>
        <w:t>ін</w:t>
      </w:r>
      <w:proofErr w:type="spellEnd"/>
      <w:r w:rsidRPr="0018333F">
        <w:rPr>
          <w:rFonts w:ascii="Times New Roman" w:hAnsi="Times New Roman" w:cs="Times New Roman"/>
          <w:position w:val="6"/>
        </w:rPr>
        <w:t>].– Вінниця: Нова книга.– 2019.- 464 с.</w:t>
      </w:r>
    </w:p>
    <w:p w14:paraId="2F5C640C"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position w:val="6"/>
        </w:rPr>
      </w:pPr>
      <w:r w:rsidRPr="0018333F">
        <w:rPr>
          <w:rFonts w:ascii="Times New Roman" w:hAnsi="Times New Roman" w:cs="Times New Roman"/>
          <w:position w:val="6"/>
        </w:rPr>
        <w:t xml:space="preserve">Фізіологія. Короткий курс. 2-ге вид. /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Шандра О.А. [та ін.]- за ред.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 Вінниця: Нова книга. –2020. - 408 с.</w:t>
      </w:r>
    </w:p>
    <w:p w14:paraId="0676E23A" w14:textId="77777777" w:rsidR="0018333F" w:rsidRPr="0018333F" w:rsidRDefault="0018333F" w:rsidP="0018333F">
      <w:pPr>
        <w:pStyle w:val="a3"/>
        <w:numPr>
          <w:ilvl w:val="0"/>
          <w:numId w:val="52"/>
        </w:numPr>
        <w:tabs>
          <w:tab w:val="left" w:pos="9498"/>
        </w:tabs>
        <w:ind w:left="284" w:hanging="284"/>
        <w:jc w:val="both"/>
        <w:rPr>
          <w:rStyle w:val="normaltextrun"/>
          <w:rFonts w:ascii="Times New Roman" w:hAnsi="Times New Roman" w:cs="Times New Roman"/>
          <w:shd w:val="clear" w:color="auto" w:fill="FFFFFF"/>
        </w:rPr>
      </w:pP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xml:space="preserve"> В. І. Фізіологія людини: підручник / В. Ф .</w:t>
      </w: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 4е вид., К.: Медицина, 2021. - 488 с.</w:t>
      </w:r>
    </w:p>
    <w:p w14:paraId="19D17196"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shd w:val="clear" w:color="auto" w:fill="FFFFFF"/>
        </w:rPr>
      </w:pPr>
      <w:r w:rsidRPr="0018333F">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8333F">
        <w:rPr>
          <w:rStyle w:val="normaltextrun"/>
          <w:rFonts w:ascii="Times New Roman" w:hAnsi="Times New Roman" w:cs="Times New Roman"/>
          <w:shd w:val="clear" w:color="auto" w:fill="FFFFFF"/>
        </w:rPr>
        <w:t>навч</w:t>
      </w:r>
      <w:proofErr w:type="spellEnd"/>
      <w:r w:rsidRPr="0018333F">
        <w:rPr>
          <w:rStyle w:val="normaltextrun"/>
          <w:rFonts w:ascii="Times New Roman" w:hAnsi="Times New Roman" w:cs="Times New Roman"/>
          <w:shd w:val="clear" w:color="auto" w:fill="FFFFFF"/>
        </w:rPr>
        <w:t xml:space="preserve">. </w:t>
      </w:r>
      <w:proofErr w:type="spellStart"/>
      <w:r w:rsidRPr="0018333F">
        <w:rPr>
          <w:rStyle w:val="normaltextrun"/>
          <w:rFonts w:ascii="Times New Roman" w:hAnsi="Times New Roman" w:cs="Times New Roman"/>
          <w:shd w:val="clear" w:color="auto" w:fill="FFFFFF"/>
        </w:rPr>
        <w:t>посіб</w:t>
      </w:r>
      <w:proofErr w:type="spellEnd"/>
      <w:r w:rsidRPr="0018333F">
        <w:rPr>
          <w:rStyle w:val="normaltextrun"/>
          <w:rFonts w:ascii="Times New Roman" w:hAnsi="Times New Roman" w:cs="Times New Roman"/>
          <w:shd w:val="clear" w:color="auto" w:fill="FFFFFF"/>
        </w:rPr>
        <w:t xml:space="preserve">. / О. А. Шандра , Л. С. </w:t>
      </w:r>
      <w:proofErr w:type="spellStart"/>
      <w:r w:rsidRPr="0018333F">
        <w:rPr>
          <w:rStyle w:val="normaltextrun"/>
          <w:rFonts w:ascii="Times New Roman" w:hAnsi="Times New Roman" w:cs="Times New Roman"/>
          <w:shd w:val="clear" w:color="auto" w:fill="FFFFFF"/>
        </w:rPr>
        <w:t>Годлевський</w:t>
      </w:r>
      <w:proofErr w:type="spellEnd"/>
      <w:r w:rsidRPr="0018333F">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8333F">
        <w:rPr>
          <w:rStyle w:val="normaltextrun"/>
          <w:rFonts w:ascii="Times New Roman" w:hAnsi="Times New Roman" w:cs="Times New Roman"/>
          <w:shd w:val="clear" w:color="auto" w:fill="FFFFFF"/>
        </w:rPr>
        <w:t>Онуфриенко</w:t>
      </w:r>
      <w:proofErr w:type="spellEnd"/>
      <w:r w:rsidRPr="0018333F">
        <w:rPr>
          <w:rStyle w:val="normaltextrun"/>
          <w:rFonts w:ascii="Times New Roman" w:hAnsi="Times New Roman" w:cs="Times New Roman"/>
          <w:shd w:val="clear" w:color="auto" w:fill="FFFFFF"/>
        </w:rPr>
        <w:t xml:space="preserve">, Г. О. </w:t>
      </w:r>
      <w:proofErr w:type="spellStart"/>
      <w:r w:rsidRPr="0018333F">
        <w:rPr>
          <w:rStyle w:val="normaltextrun"/>
          <w:rFonts w:ascii="Times New Roman" w:hAnsi="Times New Roman" w:cs="Times New Roman"/>
          <w:shd w:val="clear" w:color="auto" w:fill="FFFFFF"/>
        </w:rPr>
        <w:t>Волохова</w:t>
      </w:r>
      <w:proofErr w:type="spellEnd"/>
      <w:r w:rsidRPr="0018333F">
        <w:rPr>
          <w:rStyle w:val="normaltextrun"/>
          <w:rFonts w:ascii="Times New Roman" w:hAnsi="Times New Roman" w:cs="Times New Roman"/>
          <w:shd w:val="clear" w:color="auto" w:fill="FFFFFF"/>
        </w:rPr>
        <w:t xml:space="preserve">, М. Ю. </w:t>
      </w:r>
      <w:proofErr w:type="spellStart"/>
      <w:r w:rsidRPr="0018333F">
        <w:rPr>
          <w:rStyle w:val="normaltextrun"/>
          <w:rFonts w:ascii="Times New Roman" w:hAnsi="Times New Roman" w:cs="Times New Roman"/>
          <w:shd w:val="clear" w:color="auto" w:fill="FFFFFF"/>
        </w:rPr>
        <w:t>Русакова</w:t>
      </w:r>
      <w:proofErr w:type="spellEnd"/>
      <w:r w:rsidRPr="0018333F">
        <w:rPr>
          <w:rStyle w:val="normaltextrun"/>
          <w:rFonts w:ascii="Times New Roman" w:hAnsi="Times New Roman" w:cs="Times New Roman"/>
          <w:shd w:val="clear" w:color="auto" w:fill="FFFFFF"/>
        </w:rPr>
        <w:t xml:space="preserve"> – Одеса : </w:t>
      </w:r>
      <w:proofErr w:type="spellStart"/>
      <w:r w:rsidRPr="0018333F">
        <w:rPr>
          <w:rStyle w:val="normaltextrun"/>
          <w:rFonts w:ascii="Times New Roman" w:hAnsi="Times New Roman" w:cs="Times New Roman"/>
          <w:shd w:val="clear" w:color="auto" w:fill="FFFFFF"/>
        </w:rPr>
        <w:t>Олді</w:t>
      </w:r>
      <w:proofErr w:type="spellEnd"/>
      <w:r w:rsidRPr="0018333F">
        <w:rPr>
          <w:rStyle w:val="normaltextrun"/>
          <w:rFonts w:ascii="Times New Roman" w:hAnsi="Times New Roman" w:cs="Times New Roman"/>
          <w:shd w:val="clear" w:color="auto" w:fill="FFFFFF"/>
        </w:rPr>
        <w:t xml:space="preserve">+, 2024. – 180 с. ISВN 978-966-992-516-9 </w:t>
      </w:r>
      <w:hyperlink r:id="rId83" w:tgtFrame="_blank" w:history="1">
        <w:r w:rsidRPr="0018333F">
          <w:rPr>
            <w:rStyle w:val="normaltextrun"/>
            <w:rFonts w:ascii="Times New Roman" w:hAnsi="Times New Roman" w:cs="Times New Roman"/>
            <w:color w:val="0000FF"/>
            <w:u w:val="single"/>
            <w:shd w:val="clear" w:color="auto" w:fill="FFFFFF"/>
          </w:rPr>
          <w:t>Див.</w:t>
        </w:r>
      </w:hyperlink>
    </w:p>
    <w:p w14:paraId="12FF48E8"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shd w:val="clear" w:color="auto" w:fill="FFFFFF"/>
        </w:rPr>
      </w:pPr>
      <w:r w:rsidRPr="0018333F">
        <w:rPr>
          <w:rFonts w:ascii="Times New Roman" w:hAnsi="Times New Roman" w:cs="Times New Roman"/>
          <w:position w:val="6"/>
        </w:rPr>
        <w:t xml:space="preserve">Фізіологія : підручник для </w:t>
      </w:r>
      <w:proofErr w:type="spellStart"/>
      <w:r w:rsidRPr="0018333F">
        <w:rPr>
          <w:rFonts w:ascii="Times New Roman" w:hAnsi="Times New Roman" w:cs="Times New Roman"/>
          <w:position w:val="6"/>
        </w:rPr>
        <w:t>студ</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вищ</w:t>
      </w:r>
      <w:proofErr w:type="spellEnd"/>
      <w:r w:rsidRPr="0018333F">
        <w:rPr>
          <w:rFonts w:ascii="Times New Roman" w:hAnsi="Times New Roman" w:cs="Times New Roman"/>
          <w:position w:val="6"/>
        </w:rPr>
        <w:t xml:space="preserve">. мед. </w:t>
      </w:r>
      <w:proofErr w:type="spellStart"/>
      <w:r w:rsidRPr="0018333F">
        <w:rPr>
          <w:rFonts w:ascii="Times New Roman" w:hAnsi="Times New Roman" w:cs="Times New Roman"/>
          <w:position w:val="6"/>
        </w:rPr>
        <w:t>навч</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закл</w:t>
      </w:r>
      <w:proofErr w:type="spellEnd"/>
      <w:r w:rsidRPr="0018333F">
        <w:rPr>
          <w:rFonts w:ascii="Times New Roman" w:hAnsi="Times New Roman" w:cs="Times New Roman"/>
          <w:position w:val="6"/>
        </w:rPr>
        <w:t xml:space="preserve">. / В. Г. Шевчук [та ін.], за ред. В. Г. </w:t>
      </w:r>
      <w:r w:rsidRPr="0018333F">
        <w:rPr>
          <w:rFonts w:ascii="Times New Roman" w:hAnsi="Times New Roman" w:cs="Times New Roman"/>
          <w:position w:val="6"/>
        </w:rPr>
        <w:lastRenderedPageBreak/>
        <w:t xml:space="preserve">Шевчука. - Вид. 5, </w:t>
      </w:r>
      <w:proofErr w:type="spellStart"/>
      <w:r w:rsidRPr="0018333F">
        <w:rPr>
          <w:rFonts w:ascii="Times New Roman" w:hAnsi="Times New Roman" w:cs="Times New Roman"/>
          <w:position w:val="6"/>
        </w:rPr>
        <w:t>випр</w:t>
      </w:r>
      <w:proofErr w:type="spellEnd"/>
      <w:r w:rsidRPr="0018333F">
        <w:rPr>
          <w:rFonts w:ascii="Times New Roman" w:hAnsi="Times New Roman" w:cs="Times New Roman"/>
          <w:position w:val="6"/>
        </w:rPr>
        <w:t xml:space="preserve">. і </w:t>
      </w:r>
      <w:proofErr w:type="spellStart"/>
      <w:r w:rsidRPr="0018333F">
        <w:rPr>
          <w:rFonts w:ascii="Times New Roman" w:hAnsi="Times New Roman" w:cs="Times New Roman"/>
          <w:position w:val="6"/>
        </w:rPr>
        <w:t>доповн</w:t>
      </w:r>
      <w:proofErr w:type="spellEnd"/>
      <w:r w:rsidRPr="0018333F">
        <w:rPr>
          <w:rFonts w:ascii="Times New Roman" w:hAnsi="Times New Roman" w:cs="Times New Roman"/>
          <w:position w:val="6"/>
        </w:rPr>
        <w:t>. – Вінниця : Нова книга. - 2021. - 448 с.</w:t>
      </w:r>
      <w:r w:rsidRPr="0018333F">
        <w:rPr>
          <w:rFonts w:ascii="Times New Roman" w:hAnsi="Times New Roman" w:cs="Times New Roman"/>
        </w:rPr>
        <w:t>.</w:t>
      </w:r>
    </w:p>
    <w:p w14:paraId="669CB5B5" w14:textId="77777777" w:rsidR="0018333F" w:rsidRPr="00C7274D" w:rsidRDefault="0018333F" w:rsidP="0018333F">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24F3E142"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8333F">
        <w:rPr>
          <w:rFonts w:ascii="Times New Roman" w:eastAsia="Calibri" w:hAnsi="Times New Roman" w:cs="Times New Roman"/>
          <w:color w:val="auto"/>
          <w:position w:val="6"/>
          <w:lang w:val="en-US" w:eastAsia="en-US" w:bidi="ar-SA"/>
        </w:rPr>
        <w:t>Vinnytsya</w:t>
      </w:r>
      <w:proofErr w:type="spellEnd"/>
      <w:r w:rsidRPr="0018333F">
        <w:rPr>
          <w:rFonts w:ascii="Times New Roman" w:eastAsia="Calibri" w:hAnsi="Times New Roman" w:cs="Times New Roman"/>
          <w:color w:val="auto"/>
          <w:position w:val="6"/>
          <w:lang w:val="en-US" w:eastAsia="en-US" w:bidi="ar-SA"/>
        </w:rPr>
        <w:t xml:space="preserve">: Nova </w:t>
      </w:r>
      <w:proofErr w:type="spellStart"/>
      <w:r w:rsidRPr="0018333F">
        <w:rPr>
          <w:rFonts w:ascii="Times New Roman" w:eastAsia="Calibri" w:hAnsi="Times New Roman" w:cs="Times New Roman"/>
          <w:color w:val="auto"/>
          <w:position w:val="6"/>
          <w:lang w:val="en-US" w:eastAsia="en-US" w:bidi="ar-SA"/>
        </w:rPr>
        <w:t>Kniga</w:t>
      </w:r>
      <w:proofErr w:type="spellEnd"/>
      <w:r w:rsidRPr="0018333F">
        <w:rPr>
          <w:rFonts w:ascii="Times New Roman" w:eastAsia="Calibri" w:hAnsi="Times New Roman" w:cs="Times New Roman"/>
          <w:color w:val="auto"/>
          <w:position w:val="6"/>
          <w:lang w:val="en-US" w:eastAsia="en-US" w:bidi="ar-SA"/>
        </w:rPr>
        <w:t>. - 2020. – 728</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p.</w:t>
      </w:r>
    </w:p>
    <w:p w14:paraId="3B156829"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 xml:space="preserve">Costanzo L. S. Physiology / L. S. </w:t>
      </w:r>
      <w:proofErr w:type="gramStart"/>
      <w:r w:rsidRPr="0018333F">
        <w:rPr>
          <w:rFonts w:ascii="Times New Roman" w:eastAsia="Calibri" w:hAnsi="Times New Roman" w:cs="Times New Roman"/>
          <w:color w:val="auto"/>
          <w:position w:val="6"/>
          <w:lang w:val="en-US" w:eastAsia="en-US" w:bidi="ar-SA"/>
        </w:rPr>
        <w:t>Costanzo.-</w:t>
      </w:r>
      <w:proofErr w:type="gramEnd"/>
      <w:r w:rsidRPr="0018333F">
        <w:rPr>
          <w:rFonts w:ascii="Times New Roman" w:eastAsia="Calibri" w:hAnsi="Times New Roman" w:cs="Times New Roman"/>
          <w:color w:val="auto"/>
          <w:position w:val="6"/>
          <w:lang w:val="en-US" w:eastAsia="en-US" w:bidi="ar-SA"/>
        </w:rPr>
        <w:t xml:space="preserve"> Elsevier Health Sciences.</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7th ed.,</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2021.</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 xml:space="preserve">-528 p. </w:t>
      </w:r>
    </w:p>
    <w:p w14:paraId="3F49B5CD"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9D04933"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 xml:space="preserve">Guyton </w:t>
      </w:r>
      <w:r w:rsidRPr="0018333F">
        <w:rPr>
          <w:rFonts w:ascii="Times New Roman" w:eastAsia="Calibri" w:hAnsi="Times New Roman" w:cs="Times New Roman"/>
          <w:color w:val="auto"/>
          <w:position w:val="6"/>
          <w:lang w:val="ru-RU" w:eastAsia="en-US" w:bidi="ar-SA"/>
        </w:rPr>
        <w:t>А</w:t>
      </w:r>
      <w:r w:rsidRPr="0018333F">
        <w:rPr>
          <w:rFonts w:ascii="Times New Roman" w:eastAsia="Calibri" w:hAnsi="Times New Roman" w:cs="Times New Roman"/>
          <w:color w:val="auto"/>
          <w:position w:val="6"/>
          <w:lang w:val="en-US" w:eastAsia="en-US" w:bidi="ar-SA"/>
        </w:rPr>
        <w:t xml:space="preserve">. Textbook of Medical Physiology / A. </w:t>
      </w:r>
      <w:proofErr w:type="gramStart"/>
      <w:r w:rsidRPr="0018333F">
        <w:rPr>
          <w:rFonts w:ascii="Times New Roman" w:eastAsia="Calibri" w:hAnsi="Times New Roman" w:cs="Times New Roman"/>
          <w:color w:val="auto"/>
          <w:position w:val="6"/>
          <w:lang w:val="en-US" w:eastAsia="en-US" w:bidi="ar-SA"/>
        </w:rPr>
        <w:t>Guyton,  J.</w:t>
      </w:r>
      <w:proofErr w:type="gramEnd"/>
      <w:r w:rsidRPr="0018333F">
        <w:rPr>
          <w:rFonts w:ascii="Times New Roman" w:eastAsia="Calibri" w:hAnsi="Times New Roman" w:cs="Times New Roman"/>
          <w:color w:val="auto"/>
          <w:position w:val="6"/>
          <w:lang w:val="en-US" w:eastAsia="en-US" w:bidi="ar-SA"/>
        </w:rPr>
        <w:t xml:space="preserve"> E. Hall. -  Elsevier. -  14th Edition, 2021. – 1820 p.</w:t>
      </w:r>
    </w:p>
    <w:p w14:paraId="1694E732"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 xml:space="preserve">Koeppen B. M. Berne and Levy Physiology </w:t>
      </w:r>
      <w:proofErr w:type="gramStart"/>
      <w:r w:rsidRPr="0018333F">
        <w:rPr>
          <w:rFonts w:ascii="Times New Roman" w:eastAsia="Calibri" w:hAnsi="Times New Roman" w:cs="Times New Roman"/>
          <w:color w:val="auto"/>
          <w:position w:val="6"/>
          <w:lang w:val="en-US" w:eastAsia="en-US" w:bidi="ar-SA"/>
        </w:rPr>
        <w:t>/  B.</w:t>
      </w:r>
      <w:proofErr w:type="gramEnd"/>
      <w:r w:rsidRPr="0018333F">
        <w:rPr>
          <w:rFonts w:ascii="Times New Roman" w:eastAsia="Calibri" w:hAnsi="Times New Roman" w:cs="Times New Roman"/>
          <w:color w:val="auto"/>
          <w:position w:val="6"/>
          <w:lang w:val="en-US" w:eastAsia="en-US" w:bidi="ar-SA"/>
        </w:rPr>
        <w:t xml:space="preserve"> M. </w:t>
      </w:r>
      <w:proofErr w:type="gramStart"/>
      <w:r w:rsidRPr="0018333F">
        <w:rPr>
          <w:rFonts w:ascii="Times New Roman" w:eastAsia="Calibri" w:hAnsi="Times New Roman" w:cs="Times New Roman"/>
          <w:color w:val="auto"/>
          <w:position w:val="6"/>
          <w:lang w:val="en-US" w:eastAsia="en-US" w:bidi="ar-SA"/>
        </w:rPr>
        <w:t>Koeppen,  B.</w:t>
      </w:r>
      <w:proofErr w:type="gramEnd"/>
      <w:r w:rsidRPr="0018333F">
        <w:rPr>
          <w:rFonts w:ascii="Times New Roman" w:eastAsia="Calibri" w:hAnsi="Times New Roman" w:cs="Times New Roman"/>
          <w:color w:val="auto"/>
          <w:position w:val="6"/>
          <w:lang w:val="en-US" w:eastAsia="en-US" w:bidi="ar-SA"/>
        </w:rPr>
        <w:t xml:space="preserve"> A. Stanton. -  Elsevier Health Sciences. - 8th edition, 2023. – 864 p.</w:t>
      </w:r>
    </w:p>
    <w:p w14:paraId="69762F72"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18333F">
        <w:rPr>
          <w:rFonts w:ascii="Times New Roman" w:eastAsia="Calibri" w:hAnsi="Times New Roman" w:cs="Times New Roman"/>
          <w:color w:val="auto"/>
          <w:position w:val="6"/>
          <w:lang w:val="en-US" w:eastAsia="en-US" w:bidi="ar-SA"/>
        </w:rPr>
        <w:t>Sembulingam</w:t>
      </w:r>
      <w:proofErr w:type="spellEnd"/>
      <w:r w:rsidRPr="0018333F">
        <w:rPr>
          <w:rFonts w:ascii="Times New Roman" w:eastAsia="Calibri" w:hAnsi="Times New Roman" w:cs="Times New Roman"/>
          <w:color w:val="auto"/>
          <w:position w:val="6"/>
          <w:lang w:val="en-US" w:eastAsia="en-US" w:bidi="ar-SA"/>
        </w:rPr>
        <w:t xml:space="preserve"> K. Essentials of Medical Physiology / K. </w:t>
      </w:r>
      <w:proofErr w:type="spellStart"/>
      <w:r w:rsidRPr="0018333F">
        <w:rPr>
          <w:rFonts w:ascii="Times New Roman" w:eastAsia="Calibri" w:hAnsi="Times New Roman" w:cs="Times New Roman"/>
          <w:color w:val="auto"/>
          <w:position w:val="6"/>
          <w:lang w:val="en-US" w:eastAsia="en-US" w:bidi="ar-SA"/>
        </w:rPr>
        <w:t>Sembulingam</w:t>
      </w:r>
      <w:proofErr w:type="spellEnd"/>
      <w:r w:rsidRPr="0018333F">
        <w:rPr>
          <w:rFonts w:ascii="Times New Roman" w:eastAsia="Calibri" w:hAnsi="Times New Roman" w:cs="Times New Roman"/>
          <w:color w:val="auto"/>
          <w:position w:val="6"/>
          <w:lang w:val="en-US" w:eastAsia="en-US" w:bidi="ar-SA"/>
        </w:rPr>
        <w:t xml:space="preserve">, P. </w:t>
      </w:r>
      <w:proofErr w:type="spellStart"/>
      <w:r w:rsidRPr="0018333F">
        <w:rPr>
          <w:rFonts w:ascii="Times New Roman" w:eastAsia="Calibri" w:hAnsi="Times New Roman" w:cs="Times New Roman"/>
          <w:color w:val="auto"/>
          <w:position w:val="6"/>
          <w:lang w:val="en-US" w:eastAsia="en-US" w:bidi="ar-SA"/>
        </w:rPr>
        <w:t>Sembulingam</w:t>
      </w:r>
      <w:proofErr w:type="spellEnd"/>
      <w:r w:rsidRPr="0018333F">
        <w:rPr>
          <w:rFonts w:ascii="Times New Roman" w:eastAsia="Calibri" w:hAnsi="Times New Roman" w:cs="Times New Roman"/>
          <w:color w:val="auto"/>
          <w:position w:val="6"/>
          <w:lang w:val="en-US" w:eastAsia="en-US" w:bidi="ar-SA"/>
        </w:rPr>
        <w:t>. – Jaypee Brothers Medical Publishers. – 9th ed., 2022. –1022 p.</w:t>
      </w:r>
    </w:p>
    <w:p w14:paraId="760710C9" w14:textId="77777777" w:rsidR="0018333F" w:rsidRPr="00C7274D" w:rsidRDefault="0018333F" w:rsidP="0018333F">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081BF033"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position w:val="6"/>
          <w:lang w:eastAsia="en-US" w:bidi="ar-SA"/>
        </w:rPr>
      </w:pPr>
      <w:r w:rsidRPr="0018333F">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18333F">
        <w:rPr>
          <w:rFonts w:ascii="Times New Roman" w:eastAsia="Calibri" w:hAnsi="Times New Roman" w:cs="Times New Roman"/>
          <w:color w:val="auto"/>
          <w:position w:val="6"/>
          <w:lang w:eastAsia="en-US" w:bidi="ar-SA"/>
        </w:rPr>
        <w:t>ОНМедУ</w:t>
      </w:r>
      <w:proofErr w:type="spellEnd"/>
      <w:r w:rsidRPr="0018333F">
        <w:rPr>
          <w:rFonts w:ascii="Times New Roman" w:eastAsia="Calibri" w:hAnsi="Times New Roman" w:cs="Times New Roman"/>
          <w:color w:val="auto"/>
          <w:position w:val="6"/>
          <w:lang w:eastAsia="en-US" w:bidi="ar-SA"/>
        </w:rPr>
        <w:t xml:space="preserve"> </w:t>
      </w:r>
      <w:hyperlink r:id="rId84" w:history="1">
        <w:r w:rsidRPr="0018333F">
          <w:rPr>
            <w:rFonts w:ascii="Times New Roman" w:eastAsia="Calibri" w:hAnsi="Times New Roman" w:cs="Times New Roman"/>
            <w:color w:val="0563C1"/>
            <w:u w:val="single"/>
            <w:lang w:eastAsia="en-US" w:bidi="ar-SA"/>
          </w:rPr>
          <w:t>https://onmedu.edu.ua/kafedra/biofiziki-informatiki-medichnoi-aparaturi/</w:t>
        </w:r>
      </w:hyperlink>
    </w:p>
    <w:p w14:paraId="32DA8DB3"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ru-RU" w:eastAsia="en-US" w:bidi="ar-SA"/>
        </w:rPr>
      </w:pPr>
      <w:r w:rsidRPr="0018333F">
        <w:rPr>
          <w:rFonts w:ascii="Times New Roman" w:eastAsia="Calibri" w:hAnsi="Times New Roman" w:cs="Times New Roman"/>
          <w:color w:val="auto"/>
          <w:lang w:val="ru-RU" w:eastAsia="en-US" w:bidi="ar-SA"/>
        </w:rPr>
        <w:t xml:space="preserve">Центр </w:t>
      </w:r>
      <w:proofErr w:type="spellStart"/>
      <w:r w:rsidRPr="0018333F">
        <w:rPr>
          <w:rFonts w:ascii="Times New Roman" w:eastAsia="Calibri" w:hAnsi="Times New Roman" w:cs="Times New Roman"/>
          <w:color w:val="auto"/>
          <w:lang w:val="ru-RU" w:eastAsia="en-US" w:bidi="ar-SA"/>
        </w:rPr>
        <w:t>тестування</w:t>
      </w:r>
      <w:proofErr w:type="spellEnd"/>
      <w:r w:rsidRPr="0018333F">
        <w:rPr>
          <w:rFonts w:ascii="Times New Roman" w:eastAsia="Calibri" w:hAnsi="Times New Roman" w:cs="Times New Roman"/>
          <w:color w:val="auto"/>
          <w:lang w:val="ru-RU" w:eastAsia="en-US" w:bidi="ar-SA"/>
        </w:rPr>
        <w:t xml:space="preserve"> – база </w:t>
      </w:r>
      <w:proofErr w:type="spellStart"/>
      <w:r w:rsidRPr="0018333F">
        <w:rPr>
          <w:rFonts w:ascii="Times New Roman" w:eastAsia="Calibri" w:hAnsi="Times New Roman" w:cs="Times New Roman"/>
          <w:color w:val="auto"/>
          <w:lang w:val="ru-RU" w:eastAsia="en-US" w:bidi="ar-SA"/>
        </w:rPr>
        <w:t>ліцензійних</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тестових</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завдань</w:t>
      </w:r>
      <w:proofErr w:type="spellEnd"/>
      <w:r w:rsidRPr="0018333F">
        <w:rPr>
          <w:rFonts w:ascii="Times New Roman" w:eastAsia="Calibri" w:hAnsi="Times New Roman" w:cs="Times New Roman"/>
          <w:color w:val="auto"/>
          <w:lang w:val="ru-RU" w:eastAsia="en-US" w:bidi="ar-SA"/>
        </w:rPr>
        <w:t xml:space="preserve"> «Крок»-1 </w:t>
      </w:r>
      <w:hyperlink r:id="rId85" w:history="1">
        <w:r w:rsidRPr="0018333F">
          <w:rPr>
            <w:rFonts w:ascii="Times New Roman" w:eastAsia="Calibri" w:hAnsi="Times New Roman" w:cs="Times New Roman"/>
            <w:color w:val="0563C1"/>
            <w:u w:val="single"/>
            <w:lang w:val="ru-RU" w:eastAsia="en-US" w:bidi="ar-SA"/>
          </w:rPr>
          <w:t>https://www.testcentr.org.ua/uk/component/sppagebuilder/?view=page&amp;id=317</w:t>
        </w:r>
      </w:hyperlink>
    </w:p>
    <w:p w14:paraId="057AD636"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ru-RU" w:eastAsia="en-US" w:bidi="ar-SA"/>
        </w:rPr>
      </w:pPr>
      <w:proofErr w:type="spellStart"/>
      <w:r w:rsidRPr="0018333F">
        <w:rPr>
          <w:rFonts w:ascii="Times New Roman" w:eastAsia="Calibri" w:hAnsi="Times New Roman" w:cs="Times New Roman"/>
          <w:color w:val="auto"/>
          <w:lang w:val="ru-RU" w:eastAsia="en-US" w:bidi="ar-SA"/>
        </w:rPr>
        <w:t>Підготовка</w:t>
      </w:r>
      <w:proofErr w:type="spellEnd"/>
      <w:r w:rsidRPr="0018333F">
        <w:rPr>
          <w:rFonts w:ascii="Times New Roman" w:eastAsia="Calibri" w:hAnsi="Times New Roman" w:cs="Times New Roman"/>
          <w:color w:val="auto"/>
          <w:lang w:val="ru-RU" w:eastAsia="en-US" w:bidi="ar-SA"/>
        </w:rPr>
        <w:t xml:space="preserve"> до Крок-1: </w:t>
      </w:r>
      <w:hyperlink r:id="rId86" w:history="1">
        <w:r w:rsidRPr="0018333F">
          <w:rPr>
            <w:rFonts w:ascii="Times New Roman" w:eastAsia="Calibri" w:hAnsi="Times New Roman" w:cs="Times New Roman"/>
            <w:color w:val="0563C1"/>
            <w:u w:val="single"/>
            <w:lang w:val="ru-RU" w:eastAsia="en-US" w:bidi="ar-SA"/>
          </w:rPr>
          <w:t>https://testkrok.org.ua/</w:t>
        </w:r>
      </w:hyperlink>
    </w:p>
    <w:p w14:paraId="54788259"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ru-RU" w:eastAsia="en-US" w:bidi="ar-SA"/>
        </w:rPr>
      </w:pPr>
      <w:proofErr w:type="spellStart"/>
      <w:r w:rsidRPr="0018333F">
        <w:rPr>
          <w:rFonts w:ascii="Times New Roman" w:eastAsia="Calibri" w:hAnsi="Times New Roman" w:cs="Times New Roman"/>
          <w:color w:val="auto"/>
          <w:lang w:val="ru-RU" w:eastAsia="en-US" w:bidi="ar-SA"/>
        </w:rPr>
        <w:t>Підготовка</w:t>
      </w:r>
      <w:proofErr w:type="spellEnd"/>
      <w:r w:rsidRPr="0018333F">
        <w:rPr>
          <w:rFonts w:ascii="Times New Roman" w:eastAsia="Calibri" w:hAnsi="Times New Roman" w:cs="Times New Roman"/>
          <w:color w:val="auto"/>
          <w:lang w:val="ru-RU" w:eastAsia="en-US" w:bidi="ar-SA"/>
        </w:rPr>
        <w:t xml:space="preserve"> до Крок-1: </w:t>
      </w:r>
      <w:hyperlink r:id="rId87" w:history="1">
        <w:r w:rsidRPr="0018333F">
          <w:rPr>
            <w:rFonts w:ascii="Times New Roman" w:eastAsia="Calibri" w:hAnsi="Times New Roman" w:cs="Times New Roman"/>
            <w:color w:val="0563C1"/>
            <w:u w:val="single"/>
            <w:lang w:val="ru-RU" w:eastAsia="en-US" w:bidi="ar-SA"/>
          </w:rPr>
          <w:t>https://krok-lead.com/booklet/krok1/cd970d18-4695-433d-bb10-019f2df50d9c</w:t>
        </w:r>
      </w:hyperlink>
    </w:p>
    <w:p w14:paraId="2E2D7B08"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en-US" w:eastAsia="en-US" w:bidi="ar-SA"/>
        </w:rPr>
      </w:pPr>
      <w:r w:rsidRPr="0018333F">
        <w:rPr>
          <w:rFonts w:ascii="Times New Roman" w:eastAsia="Calibri" w:hAnsi="Times New Roman" w:cs="Times New Roman"/>
          <w:color w:val="auto"/>
          <w:lang w:val="ru-RU" w:eastAsia="en-US" w:bidi="ar-SA"/>
        </w:rPr>
        <w:t xml:space="preserve">Он-лайн практикум з </w:t>
      </w:r>
      <w:proofErr w:type="spellStart"/>
      <w:r w:rsidRPr="0018333F">
        <w:rPr>
          <w:rFonts w:ascii="Times New Roman" w:eastAsia="Calibri" w:hAnsi="Times New Roman" w:cs="Times New Roman"/>
          <w:color w:val="auto"/>
          <w:lang w:val="ru-RU" w:eastAsia="en-US" w:bidi="ar-SA"/>
        </w:rPr>
        <w:t>фізіології</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Симуляційна</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програма</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Віртуальна</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Фізіологія</w:t>
      </w:r>
      <w:proofErr w:type="spellEnd"/>
      <w:r w:rsidRPr="0018333F">
        <w:rPr>
          <w:rFonts w:ascii="Times New Roman" w:eastAsia="Calibri" w:hAnsi="Times New Roman" w:cs="Times New Roman"/>
          <w:color w:val="auto"/>
          <w:lang w:val="ru-RU" w:eastAsia="en-US" w:bidi="ar-SA"/>
        </w:rPr>
        <w:t xml:space="preserve">» luprafisim.exe, створена </w:t>
      </w:r>
      <w:proofErr w:type="spellStart"/>
      <w:r w:rsidRPr="0018333F">
        <w:rPr>
          <w:rFonts w:ascii="Times New Roman" w:eastAsia="Calibri" w:hAnsi="Times New Roman" w:cs="Times New Roman"/>
          <w:color w:val="auto"/>
          <w:lang w:val="ru-RU" w:eastAsia="en-US" w:bidi="ar-SA"/>
        </w:rPr>
        <w:t>організацією</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en-US" w:eastAsia="en-US" w:bidi="ar-SA"/>
        </w:rPr>
        <w:t>Internich</w:t>
      </w:r>
      <w:proofErr w:type="spellEnd"/>
      <w:r w:rsidRPr="0018333F">
        <w:rPr>
          <w:rFonts w:ascii="Times New Roman" w:eastAsia="Calibri" w:hAnsi="Times New Roman" w:cs="Times New Roman"/>
          <w:color w:val="auto"/>
          <w:lang w:val="en-US" w:eastAsia="en-US" w:bidi="ar-SA"/>
        </w:rPr>
        <w:t xml:space="preserve"> </w:t>
      </w:r>
      <w:hyperlink r:id="rId88" w:history="1">
        <w:r w:rsidRPr="0018333F">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6"/>
    <w:p w14:paraId="5BBA6D9B" w14:textId="77777777" w:rsidR="00E87150" w:rsidRPr="00993D58" w:rsidRDefault="00E87150" w:rsidP="0018333F">
      <w:pPr>
        <w:widowControl/>
        <w:ind w:left="426"/>
        <w:jc w:val="both"/>
        <w:rPr>
          <w:rFonts w:ascii="Times New Roman" w:eastAsia="Calibri" w:hAnsi="Times New Roman" w:cs="Times New Roman"/>
          <w:color w:val="auto"/>
          <w:lang w:val="en-US" w:bidi="ar-SA"/>
        </w:rPr>
      </w:pPr>
    </w:p>
    <w:bookmarkEnd w:id="7"/>
    <w:p w14:paraId="1A0BCC65" w14:textId="77777777" w:rsidR="00E87150" w:rsidRPr="00993D58" w:rsidRDefault="00E87150" w:rsidP="00E87150">
      <w:pPr>
        <w:widowControl/>
        <w:ind w:left="426"/>
        <w:jc w:val="both"/>
        <w:rPr>
          <w:rFonts w:ascii="Times New Roman" w:eastAsia="Calibri" w:hAnsi="Times New Roman" w:cs="Times New Roman"/>
          <w:color w:val="auto"/>
          <w:lang w:val="en-US" w:bidi="ar-SA"/>
        </w:rPr>
      </w:pPr>
    </w:p>
    <w:p w14:paraId="17F17B32" w14:textId="77777777" w:rsidR="00E87150" w:rsidRPr="00993D58" w:rsidRDefault="00E87150" w:rsidP="00E87150">
      <w:pPr>
        <w:widowControl/>
        <w:ind w:left="426"/>
        <w:jc w:val="both"/>
        <w:rPr>
          <w:rFonts w:ascii="Times New Roman" w:eastAsia="Calibri" w:hAnsi="Times New Roman" w:cs="Times New Roman"/>
          <w:color w:val="auto"/>
          <w:lang w:val="en-US" w:bidi="ar-SA"/>
        </w:rPr>
      </w:pPr>
    </w:p>
    <w:p w14:paraId="7F4BCE1F" w14:textId="06E1CE37" w:rsidR="00E768D1" w:rsidRPr="00ED4AB9" w:rsidRDefault="00E768D1" w:rsidP="00E768D1">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t xml:space="preserve">Самостійна робота до теми </w:t>
      </w:r>
      <w:r w:rsidR="005063C6">
        <w:rPr>
          <w:rFonts w:ascii="Times New Roman" w:eastAsia="Times New Roman" w:hAnsi="Times New Roman" w:cs="Times New Roman"/>
          <w:b/>
          <w:bCs/>
        </w:rPr>
        <w:t>13</w:t>
      </w:r>
    </w:p>
    <w:p w14:paraId="1A2F855B" w14:textId="51A017D1" w:rsidR="00E768D1" w:rsidRPr="00E87150" w:rsidRDefault="00E768D1" w:rsidP="00E768D1">
      <w:pPr>
        <w:jc w:val="both"/>
        <w:rPr>
          <w:rFonts w:ascii="Times New Roman" w:eastAsia="Times New Roman" w:hAnsi="Times New Roman" w:cs="Times New Roman"/>
        </w:rPr>
      </w:pPr>
      <w:r>
        <w:rPr>
          <w:rFonts w:ascii="Times New Roman" w:eastAsia="Times New Roman" w:hAnsi="Times New Roman" w:cs="Times New Roman"/>
          <w:b/>
          <w:lang w:val="ru-RU"/>
        </w:rPr>
        <w:t>Тема</w:t>
      </w:r>
      <w:r w:rsidRPr="00ED4AB9">
        <w:rPr>
          <w:rFonts w:ascii="Times New Roman" w:eastAsia="Times New Roman" w:hAnsi="Times New Roman" w:cs="Times New Roman"/>
          <w:b/>
          <w:lang w:val="ru-RU"/>
        </w:rPr>
        <w:t xml:space="preserve">: </w:t>
      </w:r>
      <w:r w:rsidRPr="00E768D1">
        <w:rPr>
          <w:rFonts w:ascii="Times New Roman" w:eastAsia="Times New Roman" w:hAnsi="Times New Roman" w:cs="Times New Roman"/>
        </w:rPr>
        <w:t>Оцінка показників результатів дослідження шлункового соку.</w:t>
      </w:r>
    </w:p>
    <w:p w14:paraId="2C1BC4E8" w14:textId="165743D1" w:rsidR="00E768D1" w:rsidRPr="00E87150" w:rsidRDefault="00E768D1" w:rsidP="00E768D1">
      <w:pPr>
        <w:jc w:val="both"/>
        <w:rPr>
          <w:rFonts w:ascii="Times New Roman" w:eastAsia="Times New Roman" w:hAnsi="Times New Roman" w:cs="Times New Roman"/>
        </w:rPr>
      </w:pPr>
      <w:r w:rsidRPr="00E87150">
        <w:rPr>
          <w:rFonts w:ascii="Times New Roman" w:eastAsia="Times New Roman" w:hAnsi="Times New Roman" w:cs="Times New Roman"/>
          <w:b/>
        </w:rPr>
        <w:t xml:space="preserve">Мета: </w:t>
      </w:r>
      <w:r w:rsidRPr="00E87150">
        <w:rPr>
          <w:rFonts w:ascii="Times New Roman" w:eastAsia="Times New Roman" w:hAnsi="Times New Roman" w:cs="Times New Roman"/>
        </w:rPr>
        <w:t xml:space="preserve">знати будову </w:t>
      </w:r>
      <w:r>
        <w:rPr>
          <w:rFonts w:ascii="Times New Roman" w:eastAsia="Times New Roman" w:hAnsi="Times New Roman" w:cs="Times New Roman"/>
        </w:rPr>
        <w:t xml:space="preserve">стінки </w:t>
      </w:r>
      <w:proofErr w:type="spellStart"/>
      <w:r>
        <w:rPr>
          <w:rFonts w:ascii="Times New Roman" w:eastAsia="Times New Roman" w:hAnsi="Times New Roman" w:cs="Times New Roman"/>
        </w:rPr>
        <w:t>шлунка</w:t>
      </w:r>
      <w:proofErr w:type="spellEnd"/>
      <w:r>
        <w:rPr>
          <w:rFonts w:ascii="Times New Roman" w:eastAsia="Times New Roman" w:hAnsi="Times New Roman" w:cs="Times New Roman"/>
        </w:rPr>
        <w:t xml:space="preserve">, </w:t>
      </w:r>
      <w:r w:rsidRPr="00E87150">
        <w:rPr>
          <w:rFonts w:ascii="Times New Roman" w:eastAsia="Times New Roman" w:hAnsi="Times New Roman" w:cs="Times New Roman"/>
        </w:rPr>
        <w:t xml:space="preserve">механізми </w:t>
      </w:r>
      <w:r>
        <w:rPr>
          <w:rFonts w:ascii="Times New Roman" w:eastAsia="Times New Roman" w:hAnsi="Times New Roman" w:cs="Times New Roman"/>
        </w:rPr>
        <w:t>формування шлункового соку і  їх регуляцію.</w:t>
      </w:r>
    </w:p>
    <w:p w14:paraId="2560CF97" w14:textId="77777777" w:rsidR="00E768D1" w:rsidRPr="00E768D1" w:rsidRDefault="00E768D1" w:rsidP="00E768D1">
      <w:pPr>
        <w:jc w:val="both"/>
        <w:rPr>
          <w:rFonts w:ascii="Times New Roman" w:hAnsi="Times New Roman" w:cs="Times New Roman"/>
          <w:noProof/>
        </w:rPr>
      </w:pPr>
      <w:r w:rsidRPr="00E87150">
        <w:rPr>
          <w:rFonts w:ascii="Times New Roman" w:eastAsia="Times New Roman" w:hAnsi="Times New Roman" w:cs="Times New Roman"/>
          <w:b/>
        </w:rPr>
        <w:t>Основні поняття:</w:t>
      </w:r>
      <w:r w:rsidRPr="00E87150">
        <w:rPr>
          <w:rFonts w:ascii="Times New Roman" w:hAnsi="Times New Roman" w:cs="Times New Roman"/>
          <w:noProof/>
        </w:rPr>
        <w:t xml:space="preserve"> </w:t>
      </w:r>
      <w:r w:rsidRPr="00E768D1">
        <w:rPr>
          <w:rFonts w:ascii="Times New Roman" w:hAnsi="Times New Roman" w:cs="Times New Roman"/>
          <w:noProof/>
        </w:rPr>
        <w:t>У шлунку відбуваються хімічні перетворення харчових речовин під впливом протеаз, ліпаз і соляної кислоти. (Протеолітичні ферменти - пепсиногени (пепсин і гастріксін) - розщеплюють білки до поліпептидів різної складності. Ліпази шлункового соку розщеплюють жири до гліцерину і жирних кислот. Шлунковий сік містить гастромукопротеид, що забезпечують перехід деяких речовин через стінки шлунка.</w:t>
      </w:r>
    </w:p>
    <w:p w14:paraId="0E089306" w14:textId="77777777" w:rsidR="00E768D1" w:rsidRPr="00E768D1" w:rsidRDefault="00E768D1" w:rsidP="00E768D1">
      <w:pPr>
        <w:jc w:val="both"/>
        <w:rPr>
          <w:rFonts w:ascii="Times New Roman" w:hAnsi="Times New Roman" w:cs="Times New Roman"/>
          <w:noProof/>
        </w:rPr>
      </w:pPr>
      <w:r w:rsidRPr="00E768D1">
        <w:rPr>
          <w:rFonts w:ascii="Times New Roman" w:hAnsi="Times New Roman" w:cs="Times New Roman"/>
          <w:noProof/>
        </w:rPr>
        <w:t>Травлення є підготовчим етапом обміну речовин: механічної обробки, ферментативного розщеплення і всмоктування харчових речовин. Механічна обробка (дроблення, пережовування) їжі, формування харчової грудки і часткове ферментативне розщеплення відбуваються в ротовій порожнині.</w:t>
      </w:r>
    </w:p>
    <w:p w14:paraId="79FD055F" w14:textId="77777777" w:rsidR="00E768D1" w:rsidRPr="00E768D1" w:rsidRDefault="00E768D1" w:rsidP="00E768D1">
      <w:pPr>
        <w:jc w:val="both"/>
        <w:rPr>
          <w:rFonts w:ascii="Times New Roman" w:hAnsi="Times New Roman" w:cs="Times New Roman"/>
          <w:noProof/>
        </w:rPr>
      </w:pPr>
      <w:r w:rsidRPr="00E768D1">
        <w:rPr>
          <w:rFonts w:ascii="Times New Roman" w:hAnsi="Times New Roman" w:cs="Times New Roman"/>
          <w:noProof/>
        </w:rPr>
        <w:t>У шлунку ферментативному розщепленню піддаються білки і жири. У кишківнику завершується розщеплення білків до амінокислот, жирів - до гліцерину і жирних кислот, вуглеводів - до моносахаридів. Завершення ферментативного розщеплення харчових речовин - результат впливу на них високоактивних ферментів підшлункової і кишкових залоз. Найбільш висока активність ферментів при контактному (пристіночному) травленні. Всмоктування харчових речовин завершує травну функцію. Воно здійснюється на величезній площі мікроворсинок - найтонших протоплазматических виростах епітеліальних клітин кишківнику.</w:t>
      </w:r>
    </w:p>
    <w:p w14:paraId="405DD1BF" w14:textId="4FA227F7" w:rsidR="00E768D1" w:rsidRPr="00E87150" w:rsidRDefault="00E768D1" w:rsidP="00E768D1">
      <w:pPr>
        <w:jc w:val="both"/>
        <w:rPr>
          <w:rFonts w:ascii="Times New Roman" w:hAnsi="Times New Roman" w:cs="Times New Roman"/>
          <w:noProof/>
        </w:rPr>
      </w:pPr>
      <w:r w:rsidRPr="00E768D1">
        <w:rPr>
          <w:rFonts w:ascii="Times New Roman" w:hAnsi="Times New Roman" w:cs="Times New Roman"/>
          <w:noProof/>
        </w:rPr>
        <w:t xml:space="preserve">У регуляції травної функції особливу роль грають умовно-рефлекторні механізми, всебічно вивчені І. П. Павловим. Механізми гуморальної регуляції тісно пов'язані з гормональною функцією шлунка, тонкого кишківника та підшлункової залози. Особлива роль у продукції тканинних гормонів - регуляторів активності травних залоз, печінки та підшлункової залози </w:t>
      </w:r>
      <w:r w:rsidRPr="00E768D1">
        <w:rPr>
          <w:rFonts w:ascii="Times New Roman" w:hAnsi="Times New Roman" w:cs="Times New Roman"/>
          <w:noProof/>
        </w:rPr>
        <w:lastRenderedPageBreak/>
        <w:t>- належить дванадцятипалій кишці. Вищим підкірковим центром регуляції травної функції та формування харчової поведінки є гіпоталамус.</w:t>
      </w:r>
    </w:p>
    <w:p w14:paraId="6A446194" w14:textId="77777777" w:rsidR="00E768D1" w:rsidRPr="00E87150" w:rsidRDefault="00E768D1" w:rsidP="00E768D1">
      <w:pPr>
        <w:rPr>
          <w:rFonts w:ascii="Times New Roman" w:eastAsia="Times New Roman" w:hAnsi="Times New Roman" w:cs="Times New Roman"/>
          <w:b/>
        </w:rPr>
      </w:pPr>
    </w:p>
    <w:p w14:paraId="5C6058C2" w14:textId="77777777" w:rsidR="00E768D1" w:rsidRPr="00E87150" w:rsidRDefault="00E768D1" w:rsidP="00E768D1">
      <w:pPr>
        <w:jc w:val="center"/>
        <w:rPr>
          <w:rFonts w:ascii="Times New Roman" w:eastAsia="Times New Roman" w:hAnsi="Times New Roman" w:cs="Times New Roman"/>
          <w:b/>
        </w:rPr>
      </w:pPr>
      <w:r w:rsidRPr="00E87150">
        <w:rPr>
          <w:rFonts w:ascii="Times New Roman" w:eastAsia="Times New Roman" w:hAnsi="Times New Roman" w:cs="Times New Roman"/>
          <w:b/>
        </w:rPr>
        <w:t>План</w:t>
      </w:r>
    </w:p>
    <w:p w14:paraId="7739FD30" w14:textId="77777777" w:rsidR="00E768D1" w:rsidRDefault="00E768D1" w:rsidP="00E768D1">
      <w:pPr>
        <w:rPr>
          <w:rFonts w:ascii="Times New Roman" w:eastAsia="Times New Roman" w:hAnsi="Times New Roman" w:cs="Times New Roman"/>
          <w:b/>
        </w:rPr>
      </w:pPr>
      <w:r w:rsidRPr="00E87150">
        <w:rPr>
          <w:rFonts w:ascii="Times New Roman" w:eastAsia="Times New Roman" w:hAnsi="Times New Roman" w:cs="Times New Roman"/>
          <w:b/>
        </w:rPr>
        <w:t>1.Теоретичні питання:</w:t>
      </w:r>
    </w:p>
    <w:p w14:paraId="28D527FC" w14:textId="0A1F96B2" w:rsidR="007B38BC" w:rsidRPr="009D0377" w:rsidRDefault="009D0377" w:rsidP="009D0377">
      <w:pPr>
        <w:jc w:val="both"/>
        <w:rPr>
          <w:rFonts w:ascii="Times New Roman" w:eastAsia="Times New Roman" w:hAnsi="Times New Roman" w:cs="Times New Roman"/>
          <w:bCs/>
        </w:rPr>
      </w:pPr>
      <w:r w:rsidRPr="009D0377">
        <w:rPr>
          <w:rFonts w:ascii="Times New Roman" w:eastAsia="Times New Roman" w:hAnsi="Times New Roman" w:cs="Times New Roman"/>
          <w:bCs/>
        </w:rPr>
        <w:t>Шлунковий сік — це безбарвна кисла рідина (</w:t>
      </w:r>
      <w:proofErr w:type="spellStart"/>
      <w:r w:rsidRPr="009D0377">
        <w:rPr>
          <w:rFonts w:ascii="Times New Roman" w:eastAsia="Times New Roman" w:hAnsi="Times New Roman" w:cs="Times New Roman"/>
          <w:bCs/>
        </w:rPr>
        <w:t>pH</w:t>
      </w:r>
      <w:proofErr w:type="spellEnd"/>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1–1,5), що складається на 99,4% з води, а решту складають соляна кислота, ферменти (пепсин, ліпаза), </w:t>
      </w:r>
      <w:proofErr w:type="spellStart"/>
      <w:r w:rsidRPr="009D0377">
        <w:rPr>
          <w:rFonts w:ascii="Times New Roman" w:eastAsia="Times New Roman" w:hAnsi="Times New Roman" w:cs="Times New Roman"/>
          <w:bCs/>
        </w:rPr>
        <w:t>муцин</w:t>
      </w:r>
      <w:proofErr w:type="spellEnd"/>
      <w:r w:rsidRPr="009D0377">
        <w:rPr>
          <w:rFonts w:ascii="Times New Roman" w:eastAsia="Times New Roman" w:hAnsi="Times New Roman" w:cs="Times New Roman"/>
          <w:bCs/>
        </w:rPr>
        <w:t xml:space="preserve"> (слиз) та інші органічні та неорганічні речовини. Його ключові властивості — забезпечення денатурації та розщеплення білків, </w:t>
      </w:r>
      <w:proofErr w:type="spellStart"/>
      <w:r w:rsidRPr="009D0377">
        <w:rPr>
          <w:rFonts w:ascii="Times New Roman" w:eastAsia="Times New Roman" w:hAnsi="Times New Roman" w:cs="Times New Roman"/>
          <w:bCs/>
        </w:rPr>
        <w:t>емульгація</w:t>
      </w:r>
      <w:proofErr w:type="spellEnd"/>
      <w:r w:rsidRPr="009D0377">
        <w:rPr>
          <w:rFonts w:ascii="Times New Roman" w:eastAsia="Times New Roman" w:hAnsi="Times New Roman" w:cs="Times New Roman"/>
          <w:bCs/>
        </w:rPr>
        <w:t xml:space="preserve"> жирів, а також бактерицидна дія завдяки високій кислотності. Склад шлункового соку</w:t>
      </w:r>
      <w:r>
        <w:rPr>
          <w:rFonts w:ascii="Times New Roman" w:eastAsia="Times New Roman" w:hAnsi="Times New Roman" w:cs="Times New Roman"/>
          <w:bCs/>
        </w:rPr>
        <w:t>:</w:t>
      </w:r>
      <w:r w:rsidRPr="009D0377">
        <w:rPr>
          <w:rFonts w:ascii="Times New Roman" w:eastAsia="Times New Roman" w:hAnsi="Times New Roman" w:cs="Times New Roman"/>
          <w:bCs/>
        </w:rPr>
        <w:t> </w:t>
      </w:r>
      <w:r>
        <w:rPr>
          <w:rFonts w:ascii="Times New Roman" w:eastAsia="Times New Roman" w:hAnsi="Times New Roman" w:cs="Times New Roman"/>
          <w:bCs/>
        </w:rPr>
        <w:t>в</w:t>
      </w:r>
      <w:r w:rsidRPr="009D0377">
        <w:rPr>
          <w:rFonts w:ascii="Times New Roman" w:eastAsia="Times New Roman" w:hAnsi="Times New Roman" w:cs="Times New Roman"/>
          <w:bCs/>
        </w:rPr>
        <w:t>ода</w:t>
      </w:r>
      <w:r>
        <w:rPr>
          <w:rFonts w:ascii="Times New Roman" w:eastAsia="Times New Roman" w:hAnsi="Times New Roman" w:cs="Times New Roman"/>
          <w:bCs/>
        </w:rPr>
        <w:t xml:space="preserve"> - с</w:t>
      </w:r>
      <w:r w:rsidRPr="009D0377">
        <w:rPr>
          <w:rFonts w:ascii="Times New Roman" w:eastAsia="Times New Roman" w:hAnsi="Times New Roman" w:cs="Times New Roman"/>
          <w:bCs/>
        </w:rPr>
        <w:t>тановить основну частину рідини, розчиняючи інші компоненти.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Соляна кислота (</w:t>
      </w:r>
      <w:proofErr w:type="spellStart"/>
      <w:r w:rsidRPr="009D0377">
        <w:rPr>
          <w:rFonts w:ascii="Times New Roman" w:eastAsia="Times New Roman" w:hAnsi="Times New Roman" w:cs="Times New Roman"/>
          <w:bCs/>
        </w:rPr>
        <w:t>HCl</w:t>
      </w:r>
      <w:proofErr w:type="spellEnd"/>
      <w:r w:rsidRPr="009D0377">
        <w:rPr>
          <w:rFonts w:ascii="Times New Roman" w:eastAsia="Times New Roman" w:hAnsi="Times New Roman" w:cs="Times New Roman"/>
          <w:bCs/>
        </w:rPr>
        <w:t>): Робить сік кислим (</w:t>
      </w:r>
      <w:proofErr w:type="spellStart"/>
      <w:r w:rsidRPr="009D0377">
        <w:rPr>
          <w:rFonts w:ascii="Times New Roman" w:eastAsia="Times New Roman" w:hAnsi="Times New Roman" w:cs="Times New Roman"/>
          <w:bCs/>
        </w:rPr>
        <w:t>pH</w:t>
      </w:r>
      <w:proofErr w:type="spellEnd"/>
      <w:r>
        <w:rPr>
          <w:rFonts w:ascii="Times New Roman" w:eastAsia="Times New Roman" w:hAnsi="Times New Roman" w:cs="Times New Roman"/>
          <w:bCs/>
        </w:rPr>
        <w:t xml:space="preserve"> </w:t>
      </w:r>
      <w:r w:rsidRPr="009D0377">
        <w:rPr>
          <w:rFonts w:ascii="Times New Roman" w:eastAsia="Times New Roman" w:hAnsi="Times New Roman" w:cs="Times New Roman"/>
          <w:bCs/>
        </w:rPr>
        <w:t>1–1,5), активує ферменти, полегшує розщеплення білків та має бактерицидну дію.</w:t>
      </w:r>
      <w:r>
        <w:rPr>
          <w:rFonts w:ascii="Times New Roman" w:eastAsia="Times New Roman" w:hAnsi="Times New Roman" w:cs="Times New Roman"/>
          <w:bCs/>
        </w:rPr>
        <w:t xml:space="preserve"> </w:t>
      </w:r>
      <w:r w:rsidRPr="009D0377">
        <w:rPr>
          <w:rFonts w:ascii="Times New Roman" w:eastAsia="Times New Roman" w:hAnsi="Times New Roman" w:cs="Times New Roman"/>
          <w:bCs/>
        </w:rPr>
        <w:t>Ферменти: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Пепсин (протеаза): Розщеплює складні білки на простіші пептиди.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Ліпаза: Емульгує жири, розщеплюючи їх на простіші речовини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.Слиз (</w:t>
      </w:r>
      <w:proofErr w:type="spellStart"/>
      <w:r w:rsidRPr="009D0377">
        <w:rPr>
          <w:rFonts w:ascii="Times New Roman" w:eastAsia="Times New Roman" w:hAnsi="Times New Roman" w:cs="Times New Roman"/>
          <w:bCs/>
        </w:rPr>
        <w:t>муцин</w:t>
      </w:r>
      <w:proofErr w:type="spellEnd"/>
      <w:r w:rsidRPr="009D0377">
        <w:rPr>
          <w:rFonts w:ascii="Times New Roman" w:eastAsia="Times New Roman" w:hAnsi="Times New Roman" w:cs="Times New Roman"/>
          <w:bCs/>
        </w:rPr>
        <w:t xml:space="preserve">): Захищає стінки </w:t>
      </w:r>
      <w:proofErr w:type="spellStart"/>
      <w:r w:rsidRPr="009D0377">
        <w:rPr>
          <w:rFonts w:ascii="Times New Roman" w:eastAsia="Times New Roman" w:hAnsi="Times New Roman" w:cs="Times New Roman"/>
          <w:bCs/>
        </w:rPr>
        <w:t>шлунка</w:t>
      </w:r>
      <w:proofErr w:type="spellEnd"/>
      <w:r w:rsidRPr="009D0377">
        <w:rPr>
          <w:rFonts w:ascii="Times New Roman" w:eastAsia="Times New Roman" w:hAnsi="Times New Roman" w:cs="Times New Roman"/>
          <w:bCs/>
        </w:rPr>
        <w:t xml:space="preserve"> від агресивного впливу соляної кислоти та ферментів.</w:t>
      </w:r>
      <w:r>
        <w:rPr>
          <w:rFonts w:ascii="Times New Roman" w:eastAsia="Times New Roman" w:hAnsi="Times New Roman" w:cs="Times New Roman"/>
          <w:bCs/>
        </w:rPr>
        <w:t xml:space="preserve"> </w:t>
      </w:r>
      <w:r w:rsidRPr="009D0377">
        <w:rPr>
          <w:rFonts w:ascii="Times New Roman" w:eastAsia="Times New Roman" w:hAnsi="Times New Roman" w:cs="Times New Roman"/>
          <w:bCs/>
        </w:rPr>
        <w:t>Неорганічні солі: Хлориди, фосфати, сульфати та карбонати натрію, калію, кальцію тощо.</w:t>
      </w:r>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Інші речовини: Лізоцим (знищує бактерії), "внутрішній чинник" </w:t>
      </w:r>
      <w:proofErr w:type="spellStart"/>
      <w:r w:rsidRPr="009D0377">
        <w:rPr>
          <w:rFonts w:ascii="Times New Roman" w:eastAsia="Times New Roman" w:hAnsi="Times New Roman" w:cs="Times New Roman"/>
          <w:bCs/>
        </w:rPr>
        <w:t>Касла</w:t>
      </w:r>
      <w:proofErr w:type="spellEnd"/>
      <w:r w:rsidRPr="009D0377">
        <w:rPr>
          <w:rFonts w:ascii="Times New Roman" w:eastAsia="Times New Roman" w:hAnsi="Times New Roman" w:cs="Times New Roman"/>
          <w:bCs/>
        </w:rPr>
        <w:t xml:space="preserve"> (сприяє всмоктуванню вітаміну B12). Властивості та функції шлункового соку </w:t>
      </w:r>
      <w:r>
        <w:rPr>
          <w:rFonts w:ascii="Times New Roman" w:eastAsia="Times New Roman" w:hAnsi="Times New Roman" w:cs="Times New Roman"/>
          <w:bCs/>
        </w:rPr>
        <w:t xml:space="preserve"> - </w:t>
      </w:r>
      <w:r w:rsidRPr="009D0377">
        <w:rPr>
          <w:rFonts w:ascii="Times New Roman" w:eastAsia="Times New Roman" w:hAnsi="Times New Roman" w:cs="Times New Roman"/>
          <w:bCs/>
        </w:rPr>
        <w:t>Хімічна дія: Завдяки соляній кислоті та ферментам, шлунковий сік забезпечує початкове розщеплення білків і жирів.</w:t>
      </w:r>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Бактерицидна дія: Соляна кислота вбиває більшість бактерій, що потрапляють до </w:t>
      </w:r>
      <w:proofErr w:type="spellStart"/>
      <w:r w:rsidRPr="009D0377">
        <w:rPr>
          <w:rFonts w:ascii="Times New Roman" w:eastAsia="Times New Roman" w:hAnsi="Times New Roman" w:cs="Times New Roman"/>
          <w:bCs/>
        </w:rPr>
        <w:t>шлунка</w:t>
      </w:r>
      <w:proofErr w:type="spellEnd"/>
      <w:r w:rsidRPr="009D0377">
        <w:rPr>
          <w:rFonts w:ascii="Times New Roman" w:eastAsia="Times New Roman" w:hAnsi="Times New Roman" w:cs="Times New Roman"/>
          <w:bCs/>
        </w:rPr>
        <w:t xml:space="preserve"> з їжею, захищаючи організм від інфекцій.</w:t>
      </w:r>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Захисна дія: Слиз утворює захисний шар, що оберігає слизову оболонку </w:t>
      </w:r>
      <w:proofErr w:type="spellStart"/>
      <w:r w:rsidRPr="009D0377">
        <w:rPr>
          <w:rFonts w:ascii="Times New Roman" w:eastAsia="Times New Roman" w:hAnsi="Times New Roman" w:cs="Times New Roman"/>
          <w:bCs/>
        </w:rPr>
        <w:t>шлунка</w:t>
      </w:r>
      <w:proofErr w:type="spellEnd"/>
      <w:r w:rsidRPr="009D0377">
        <w:rPr>
          <w:rFonts w:ascii="Times New Roman" w:eastAsia="Times New Roman" w:hAnsi="Times New Roman" w:cs="Times New Roman"/>
          <w:bCs/>
        </w:rPr>
        <w:t xml:space="preserve"> від </w:t>
      </w:r>
      <w:proofErr w:type="spellStart"/>
      <w:r w:rsidRPr="009D0377">
        <w:rPr>
          <w:rFonts w:ascii="Times New Roman" w:eastAsia="Times New Roman" w:hAnsi="Times New Roman" w:cs="Times New Roman"/>
          <w:bCs/>
        </w:rPr>
        <w:t>пошкодження.Стимулююча</w:t>
      </w:r>
      <w:proofErr w:type="spellEnd"/>
      <w:r w:rsidRPr="009D0377">
        <w:rPr>
          <w:rFonts w:ascii="Times New Roman" w:eastAsia="Times New Roman" w:hAnsi="Times New Roman" w:cs="Times New Roman"/>
          <w:bCs/>
        </w:rPr>
        <w:t xml:space="preserve"> дія: Соляна кислота стимулює виділення гормонів кишечника. </w:t>
      </w:r>
    </w:p>
    <w:p w14:paraId="294A4600" w14:textId="77777777" w:rsidR="00E768D1" w:rsidRPr="00E87150" w:rsidRDefault="00E768D1" w:rsidP="00E768D1">
      <w:pPr>
        <w:rPr>
          <w:rFonts w:ascii="Times New Roman" w:eastAsia="Times New Roman" w:hAnsi="Times New Roman" w:cs="Times New Roman"/>
          <w:b/>
        </w:rPr>
      </w:pPr>
      <w:r>
        <w:rPr>
          <w:rFonts w:ascii="Times New Roman" w:eastAsia="Times New Roman" w:hAnsi="Times New Roman" w:cs="Times New Roman"/>
          <w:b/>
        </w:rPr>
        <w:t>2.</w:t>
      </w:r>
      <w:r w:rsidRPr="00E87150">
        <w:rPr>
          <w:rFonts w:ascii="Times New Roman" w:eastAsia="Times New Roman" w:hAnsi="Times New Roman" w:cs="Times New Roman"/>
          <w:b/>
        </w:rPr>
        <w:t>Питання для самоконтролю:</w:t>
      </w:r>
    </w:p>
    <w:p w14:paraId="34D450F2" w14:textId="4C26243A" w:rsidR="007B38BC" w:rsidRPr="007B38BC" w:rsidRDefault="00E768D1" w:rsidP="007B38BC">
      <w:pPr>
        <w:rPr>
          <w:rFonts w:ascii="Times New Roman" w:hAnsi="Times New Roman" w:cs="Times New Roman"/>
          <w:noProof/>
        </w:rPr>
      </w:pPr>
      <w:r w:rsidRPr="00E87150">
        <w:rPr>
          <w:rFonts w:ascii="Times New Roman" w:hAnsi="Times New Roman" w:cs="Times New Roman"/>
          <w:noProof/>
        </w:rPr>
        <w:t xml:space="preserve">1. </w:t>
      </w:r>
      <w:r w:rsidR="007B38BC" w:rsidRPr="007B38BC">
        <w:rPr>
          <w:rFonts w:ascii="Times New Roman" w:hAnsi="Times New Roman" w:cs="Times New Roman"/>
          <w:noProof/>
        </w:rPr>
        <w:t>Склад шлункового соку.</w:t>
      </w:r>
    </w:p>
    <w:p w14:paraId="50321879" w14:textId="6E48A713" w:rsidR="007B38BC" w:rsidRPr="007B38BC" w:rsidRDefault="007B38BC" w:rsidP="007B38BC">
      <w:pPr>
        <w:rPr>
          <w:rFonts w:ascii="Times New Roman" w:hAnsi="Times New Roman" w:cs="Times New Roman"/>
          <w:noProof/>
        </w:rPr>
      </w:pPr>
      <w:r w:rsidRPr="007B38BC">
        <w:rPr>
          <w:rFonts w:ascii="Times New Roman" w:hAnsi="Times New Roman" w:cs="Times New Roman"/>
          <w:noProof/>
        </w:rPr>
        <w:t>2.Властивості шлункового соку.</w:t>
      </w:r>
    </w:p>
    <w:p w14:paraId="2CE1BB84" w14:textId="743E7438" w:rsidR="007B38BC" w:rsidRPr="007B38BC" w:rsidRDefault="007B38BC" w:rsidP="007B38BC">
      <w:pPr>
        <w:rPr>
          <w:rFonts w:ascii="Times New Roman" w:hAnsi="Times New Roman" w:cs="Times New Roman"/>
          <w:noProof/>
        </w:rPr>
      </w:pPr>
      <w:r w:rsidRPr="007B38BC">
        <w:rPr>
          <w:rFonts w:ascii="Times New Roman" w:hAnsi="Times New Roman" w:cs="Times New Roman"/>
          <w:noProof/>
        </w:rPr>
        <w:t>3.Нервові механізми стимулювання і гальмування шлункової секреції</w:t>
      </w:r>
    </w:p>
    <w:p w14:paraId="4BF2C6E7" w14:textId="77777777" w:rsidR="007B38BC" w:rsidRDefault="007B38BC" w:rsidP="007B38BC">
      <w:pPr>
        <w:rPr>
          <w:rFonts w:ascii="Times New Roman" w:eastAsia="Times New Roman" w:hAnsi="Times New Roman" w:cs="Times New Roman"/>
          <w:b/>
          <w:noProof/>
        </w:rPr>
      </w:pPr>
      <w:r w:rsidRPr="007B38BC">
        <w:rPr>
          <w:rFonts w:ascii="Times New Roman" w:hAnsi="Times New Roman" w:cs="Times New Roman"/>
          <w:noProof/>
        </w:rPr>
        <w:t>4.Гуморальні механізми стимулювання і гальмування шлункової секреції</w:t>
      </w:r>
      <w:r w:rsidRPr="007B38BC">
        <w:rPr>
          <w:rFonts w:ascii="Times New Roman" w:eastAsia="Times New Roman" w:hAnsi="Times New Roman" w:cs="Times New Roman"/>
          <w:b/>
          <w:noProof/>
        </w:rPr>
        <w:t xml:space="preserve"> </w:t>
      </w:r>
    </w:p>
    <w:p w14:paraId="1ED7D569" w14:textId="77777777" w:rsidR="007B38BC" w:rsidRDefault="007B38BC" w:rsidP="007B38BC">
      <w:pPr>
        <w:rPr>
          <w:rFonts w:ascii="Times New Roman" w:eastAsia="Times New Roman" w:hAnsi="Times New Roman" w:cs="Times New Roman"/>
          <w:b/>
          <w:noProof/>
        </w:rPr>
      </w:pPr>
    </w:p>
    <w:p w14:paraId="2A4017EE" w14:textId="3BC5659C" w:rsidR="00E768D1" w:rsidRPr="00E87150" w:rsidRDefault="00E768D1" w:rsidP="007B38BC">
      <w:pPr>
        <w:rPr>
          <w:rFonts w:ascii="Times New Roman" w:eastAsia="Times New Roman" w:hAnsi="Times New Roman" w:cs="Times New Roman"/>
          <w:b/>
        </w:rPr>
      </w:pPr>
      <w:r>
        <w:rPr>
          <w:rFonts w:ascii="Times New Roman" w:eastAsia="Times New Roman" w:hAnsi="Times New Roman" w:cs="Times New Roman"/>
          <w:b/>
        </w:rPr>
        <w:t>3.Завдання для самостійного опрацювання матеріалу:</w:t>
      </w:r>
    </w:p>
    <w:p w14:paraId="77E2E178" w14:textId="77777777" w:rsidR="00E768D1" w:rsidRPr="00E87150" w:rsidRDefault="00E768D1" w:rsidP="00E768D1">
      <w:pPr>
        <w:rPr>
          <w:rFonts w:ascii="Times New Roman" w:eastAsia="Times New Roman" w:hAnsi="Times New Roman" w:cs="Times New Roman"/>
          <w:b/>
        </w:rPr>
      </w:pPr>
      <w:r w:rsidRPr="00E87150">
        <w:rPr>
          <w:rFonts w:ascii="Times New Roman" w:eastAsia="Times New Roman" w:hAnsi="Times New Roman" w:cs="Times New Roman"/>
          <w:b/>
        </w:rPr>
        <w:t>Практичні роботи:</w:t>
      </w:r>
    </w:p>
    <w:p w14:paraId="2BFE18AE" w14:textId="494D623C"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i/>
          <w:iCs/>
          <w:spacing w:val="-2"/>
        </w:rPr>
      </w:pPr>
      <w:r w:rsidRPr="0002624E">
        <w:rPr>
          <w:rFonts w:ascii="Times New Roman" w:hAnsi="Times New Roman" w:cs="Times New Roman"/>
          <w:i/>
          <w:iCs/>
          <w:spacing w:val="-2"/>
        </w:rPr>
        <w:t xml:space="preserve">Методика оцінки секреторної функції </w:t>
      </w:r>
      <w:proofErr w:type="spellStart"/>
      <w:r w:rsidRPr="0002624E">
        <w:rPr>
          <w:rFonts w:ascii="Times New Roman" w:hAnsi="Times New Roman" w:cs="Times New Roman"/>
          <w:i/>
          <w:iCs/>
          <w:spacing w:val="-2"/>
        </w:rPr>
        <w:t>шлунка</w:t>
      </w:r>
      <w:proofErr w:type="spellEnd"/>
      <w:r>
        <w:rPr>
          <w:rFonts w:ascii="Times New Roman" w:hAnsi="Times New Roman" w:cs="Times New Roman"/>
          <w:i/>
          <w:iCs/>
          <w:spacing w:val="-2"/>
        </w:rPr>
        <w:t xml:space="preserve"> </w:t>
      </w:r>
      <w:r w:rsidRPr="0002624E">
        <w:rPr>
          <w:rFonts w:ascii="Times New Roman" w:hAnsi="Times New Roman" w:cs="Times New Roman"/>
          <w:spacing w:val="-2"/>
        </w:rPr>
        <w:t>за результатами аналізу шлункового соку</w:t>
      </w:r>
    </w:p>
    <w:p w14:paraId="4E05862E" w14:textId="38BE7BD4"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Для роботи необхідні: результати дослідження шлункового соку людини.</w:t>
      </w:r>
    </w:p>
    <w:p w14:paraId="44F96AAD"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Об’єкт дослідження — людина.</w:t>
      </w:r>
    </w:p>
    <w:p w14:paraId="4D9DAD49" w14:textId="66DCF3D3"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Проведення роботи. Використовуючи зразки</w:t>
      </w:r>
      <w:r>
        <w:rPr>
          <w:rFonts w:ascii="Times New Roman" w:hAnsi="Times New Roman" w:cs="Times New Roman"/>
          <w:spacing w:val="-2"/>
        </w:rPr>
        <w:t xml:space="preserve"> </w:t>
      </w:r>
      <w:r w:rsidRPr="0002624E">
        <w:rPr>
          <w:rFonts w:ascii="Times New Roman" w:hAnsi="Times New Roman" w:cs="Times New Roman"/>
          <w:spacing w:val="-2"/>
        </w:rPr>
        <w:t xml:space="preserve">результатів дослідження шлункового соку, оцінити його стан і порівняти отримані показники </w:t>
      </w:r>
      <w:proofErr w:type="spellStart"/>
      <w:r w:rsidRPr="0002624E">
        <w:rPr>
          <w:rFonts w:ascii="Times New Roman" w:hAnsi="Times New Roman" w:cs="Times New Roman"/>
          <w:spacing w:val="-2"/>
        </w:rPr>
        <w:t>зпоказниками</w:t>
      </w:r>
      <w:proofErr w:type="spellEnd"/>
      <w:r w:rsidRPr="0002624E">
        <w:rPr>
          <w:rFonts w:ascii="Times New Roman" w:hAnsi="Times New Roman" w:cs="Times New Roman"/>
          <w:spacing w:val="-2"/>
        </w:rPr>
        <w:t xml:space="preserve"> норми.</w:t>
      </w:r>
    </w:p>
    <w:p w14:paraId="350DA09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Зразок 1</w:t>
      </w:r>
    </w:p>
    <w:p w14:paraId="66D676E0"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 — 1,5 ммоль/год</w:t>
      </w:r>
    </w:p>
    <w:p w14:paraId="4C9B6E2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Пікова секреція — 9 ммоль/год</w:t>
      </w:r>
    </w:p>
    <w:p w14:paraId="31719028" w14:textId="4582D213"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секреція/пікова секреція —0,17 ммоль/год</w:t>
      </w:r>
    </w:p>
    <w:p w14:paraId="6CB415A3"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Кількість базального соку — 24 мл</w:t>
      </w:r>
    </w:p>
    <w:p w14:paraId="53AF0D84"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Вільна </w:t>
      </w:r>
      <w:proofErr w:type="spellStart"/>
      <w:r w:rsidRPr="0002624E">
        <w:rPr>
          <w:rFonts w:ascii="Times New Roman" w:hAnsi="Times New Roman" w:cs="Times New Roman"/>
          <w:spacing w:val="-2"/>
        </w:rPr>
        <w:t>HCl</w:t>
      </w:r>
      <w:proofErr w:type="spellEnd"/>
      <w:r w:rsidRPr="0002624E">
        <w:rPr>
          <w:rFonts w:ascii="Times New Roman" w:hAnsi="Times New Roman" w:cs="Times New Roman"/>
          <w:spacing w:val="-2"/>
        </w:rPr>
        <w:t xml:space="preserve"> без стимуляції — 18 ммоль/л</w:t>
      </w:r>
    </w:p>
    <w:p w14:paraId="7DA6722B"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Загальна кислотність — 26 ммоль/л</w:t>
      </w:r>
    </w:p>
    <w:p w14:paraId="7576C711"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proofErr w:type="spellStart"/>
      <w:r w:rsidRPr="0002624E">
        <w:rPr>
          <w:rFonts w:ascii="Times New Roman" w:hAnsi="Times New Roman" w:cs="Times New Roman"/>
          <w:spacing w:val="-2"/>
        </w:rPr>
        <w:t>рН</w:t>
      </w:r>
      <w:proofErr w:type="spellEnd"/>
      <w:r w:rsidRPr="0002624E">
        <w:rPr>
          <w:rFonts w:ascii="Times New Roman" w:hAnsi="Times New Roman" w:cs="Times New Roman"/>
          <w:spacing w:val="-2"/>
        </w:rPr>
        <w:t xml:space="preserve"> — 2,1</w:t>
      </w:r>
    </w:p>
    <w:p w14:paraId="68BFC34C"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Зразок 2</w:t>
      </w:r>
    </w:p>
    <w:p w14:paraId="1FB418A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 — 0 ммоль/год</w:t>
      </w:r>
    </w:p>
    <w:p w14:paraId="5B224A35"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Пікова секреція — 1,1 ммоль/год</w:t>
      </w:r>
    </w:p>
    <w:p w14:paraId="4D85AC0B"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секреція/пікова секреція — 0 ммоль/год</w:t>
      </w:r>
    </w:p>
    <w:p w14:paraId="1C260534"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Кількість базального соку — 60 мл</w:t>
      </w:r>
    </w:p>
    <w:p w14:paraId="79A2623F"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Вільна </w:t>
      </w:r>
      <w:proofErr w:type="spellStart"/>
      <w:r w:rsidRPr="0002624E">
        <w:rPr>
          <w:rFonts w:ascii="Times New Roman" w:hAnsi="Times New Roman" w:cs="Times New Roman"/>
          <w:spacing w:val="-2"/>
        </w:rPr>
        <w:t>HCl</w:t>
      </w:r>
      <w:proofErr w:type="spellEnd"/>
      <w:r w:rsidRPr="0002624E">
        <w:rPr>
          <w:rFonts w:ascii="Times New Roman" w:hAnsi="Times New Roman" w:cs="Times New Roman"/>
          <w:spacing w:val="-2"/>
        </w:rPr>
        <w:t xml:space="preserve"> без стимуляції — 6 ммоль/л</w:t>
      </w:r>
    </w:p>
    <w:p w14:paraId="659FFA3A"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Загальна кислотність — 9 ммоль/л</w:t>
      </w:r>
    </w:p>
    <w:p w14:paraId="454F804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proofErr w:type="spellStart"/>
      <w:r w:rsidRPr="0002624E">
        <w:rPr>
          <w:rFonts w:ascii="Times New Roman" w:hAnsi="Times New Roman" w:cs="Times New Roman"/>
          <w:spacing w:val="-2"/>
        </w:rPr>
        <w:t>рН</w:t>
      </w:r>
      <w:proofErr w:type="spellEnd"/>
      <w:r w:rsidRPr="0002624E">
        <w:rPr>
          <w:rFonts w:ascii="Times New Roman" w:hAnsi="Times New Roman" w:cs="Times New Roman"/>
          <w:spacing w:val="-2"/>
        </w:rPr>
        <w:t xml:space="preserve"> — 4,2</w:t>
      </w:r>
    </w:p>
    <w:p w14:paraId="15F8EB4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lastRenderedPageBreak/>
        <w:t>Зразок 3</w:t>
      </w:r>
    </w:p>
    <w:p w14:paraId="0966C13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 — 45 ммоль/год</w:t>
      </w:r>
    </w:p>
    <w:p w14:paraId="460EF3DB"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Пікова секреція — 72 ммоль/год</w:t>
      </w:r>
    </w:p>
    <w:p w14:paraId="46ADFE1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секреція/пікова секреція — 0,6 ммоль/год</w:t>
      </w:r>
    </w:p>
    <w:p w14:paraId="1BF9708E"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Кількість базального соку — 250 мл</w:t>
      </w:r>
    </w:p>
    <w:p w14:paraId="4B5FB3E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Вільна </w:t>
      </w:r>
      <w:proofErr w:type="spellStart"/>
      <w:r w:rsidRPr="0002624E">
        <w:rPr>
          <w:rFonts w:ascii="Times New Roman" w:hAnsi="Times New Roman" w:cs="Times New Roman"/>
          <w:spacing w:val="-2"/>
        </w:rPr>
        <w:t>HCl</w:t>
      </w:r>
      <w:proofErr w:type="spellEnd"/>
      <w:r w:rsidRPr="0002624E">
        <w:rPr>
          <w:rFonts w:ascii="Times New Roman" w:hAnsi="Times New Roman" w:cs="Times New Roman"/>
          <w:spacing w:val="-2"/>
        </w:rPr>
        <w:t xml:space="preserve"> без стимуляції — 63 ммоль/л</w:t>
      </w:r>
    </w:p>
    <w:p w14:paraId="3185873A"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Загальна кислотність — 201 ммоль/л</w:t>
      </w:r>
    </w:p>
    <w:p w14:paraId="6AA17B88"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proofErr w:type="spellStart"/>
      <w:r w:rsidRPr="0002624E">
        <w:rPr>
          <w:rFonts w:ascii="Times New Roman" w:hAnsi="Times New Roman" w:cs="Times New Roman"/>
          <w:spacing w:val="-2"/>
        </w:rPr>
        <w:t>рН</w:t>
      </w:r>
      <w:proofErr w:type="spellEnd"/>
      <w:r w:rsidRPr="0002624E">
        <w:rPr>
          <w:rFonts w:ascii="Times New Roman" w:hAnsi="Times New Roman" w:cs="Times New Roman"/>
          <w:spacing w:val="-2"/>
        </w:rPr>
        <w:t xml:space="preserve"> — 0,7</w:t>
      </w:r>
    </w:p>
    <w:p w14:paraId="500D0AD7" w14:textId="1A1581B1"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i/>
          <w:iCs/>
          <w:spacing w:val="-2"/>
        </w:rPr>
        <w:t>Оформлення результатів та їх оцінка.</w:t>
      </w:r>
      <w:r w:rsidRPr="0002624E">
        <w:rPr>
          <w:rFonts w:ascii="Times New Roman" w:hAnsi="Times New Roman" w:cs="Times New Roman"/>
          <w:spacing w:val="-2"/>
        </w:rPr>
        <w:t xml:space="preserve"> У протокол записують отримані дані й оцінюють за такими показниками:</w:t>
      </w:r>
    </w:p>
    <w:p w14:paraId="1E084F09" w14:textId="3996A90A"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1. Кількість шлункового соку. Нормальна величина 20–100 мл після 12-годинного голодування. Фактори, що впливають на результат,</w:t>
      </w:r>
      <w:r>
        <w:rPr>
          <w:rFonts w:ascii="Times New Roman" w:hAnsi="Times New Roman" w:cs="Times New Roman"/>
          <w:spacing w:val="-2"/>
        </w:rPr>
        <w:t xml:space="preserve"> </w:t>
      </w:r>
      <w:r w:rsidRPr="0002624E">
        <w:rPr>
          <w:rFonts w:ascii="Times New Roman" w:hAnsi="Times New Roman" w:cs="Times New Roman"/>
          <w:spacing w:val="-2"/>
        </w:rPr>
        <w:t xml:space="preserve">атропін, </w:t>
      </w:r>
      <w:proofErr w:type="spellStart"/>
      <w:r w:rsidRPr="0002624E">
        <w:rPr>
          <w:rFonts w:ascii="Times New Roman" w:hAnsi="Times New Roman" w:cs="Times New Roman"/>
          <w:spacing w:val="-2"/>
        </w:rPr>
        <w:t>гангліоблокатори</w:t>
      </w:r>
      <w:proofErr w:type="spellEnd"/>
      <w:r w:rsidRPr="0002624E">
        <w:rPr>
          <w:rFonts w:ascii="Times New Roman" w:hAnsi="Times New Roman" w:cs="Times New Roman"/>
          <w:spacing w:val="-2"/>
        </w:rPr>
        <w:t xml:space="preserve">, інсулін, </w:t>
      </w:r>
      <w:proofErr w:type="spellStart"/>
      <w:r w:rsidRPr="0002624E">
        <w:rPr>
          <w:rFonts w:ascii="Times New Roman" w:hAnsi="Times New Roman" w:cs="Times New Roman"/>
          <w:spacing w:val="-2"/>
        </w:rPr>
        <w:t>діазепам</w:t>
      </w:r>
      <w:proofErr w:type="spellEnd"/>
      <w:r w:rsidRPr="0002624E">
        <w:rPr>
          <w:rFonts w:ascii="Times New Roman" w:hAnsi="Times New Roman" w:cs="Times New Roman"/>
          <w:spacing w:val="-2"/>
        </w:rPr>
        <w:t>,</w:t>
      </w:r>
      <w:r>
        <w:rPr>
          <w:rFonts w:ascii="Times New Roman" w:hAnsi="Times New Roman" w:cs="Times New Roman"/>
          <w:spacing w:val="-2"/>
        </w:rPr>
        <w:t xml:space="preserve"> </w:t>
      </w:r>
      <w:r w:rsidRPr="0002624E">
        <w:rPr>
          <w:rFonts w:ascii="Times New Roman" w:hAnsi="Times New Roman" w:cs="Times New Roman"/>
          <w:spacing w:val="-2"/>
        </w:rPr>
        <w:t>5-окситриптамін знижують швидкість секреції.</w:t>
      </w:r>
    </w:p>
    <w:p w14:paraId="06669B97" w14:textId="08809F24"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Діагностичне значення: кількість підвищується</w:t>
      </w:r>
      <w:r>
        <w:rPr>
          <w:rFonts w:ascii="Times New Roman" w:hAnsi="Times New Roman" w:cs="Times New Roman"/>
          <w:spacing w:val="-2"/>
        </w:rPr>
        <w:t xml:space="preserve"> </w:t>
      </w:r>
      <w:r w:rsidRPr="0002624E">
        <w:rPr>
          <w:rFonts w:ascii="Times New Roman" w:hAnsi="Times New Roman" w:cs="Times New Roman"/>
          <w:spacing w:val="-2"/>
        </w:rPr>
        <w:t xml:space="preserve">за умов затримки випорожнення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підвищеної секреції шлункового соку (виразка дванадцятипалої кишки (ДПК), синдром </w:t>
      </w:r>
      <w:proofErr w:type="spellStart"/>
      <w:r w:rsidRPr="0002624E">
        <w:rPr>
          <w:rFonts w:ascii="Times New Roman" w:hAnsi="Times New Roman" w:cs="Times New Roman"/>
          <w:spacing w:val="-2"/>
        </w:rPr>
        <w:t>Золінгера</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Елісона</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регургітації</w:t>
      </w:r>
      <w:proofErr w:type="spellEnd"/>
      <w:r w:rsidRPr="0002624E">
        <w:rPr>
          <w:rFonts w:ascii="Times New Roman" w:hAnsi="Times New Roman" w:cs="Times New Roman"/>
          <w:spacing w:val="-2"/>
        </w:rPr>
        <w:t xml:space="preserve"> з ДПК.</w:t>
      </w:r>
    </w:p>
    <w:p w14:paraId="296BAB20" w14:textId="4965D290"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2. Органолептичні характеристики (консистенція, колір, запах, жовч): нормальні величини</w:t>
      </w:r>
    </w:p>
    <w:p w14:paraId="7E635877" w14:textId="6AE9BF75"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 сік рідкий, може бути трохи в’язким, без кольору, запах кислий, може містити жовч. Діагностичне значення: жовч може виявлятися після резекції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гастроентероскопії</w:t>
      </w:r>
      <w:proofErr w:type="spellEnd"/>
      <w:r w:rsidRPr="0002624E">
        <w:rPr>
          <w:rFonts w:ascii="Times New Roman" w:hAnsi="Times New Roman" w:cs="Times New Roman"/>
          <w:spacing w:val="-2"/>
        </w:rPr>
        <w:t xml:space="preserve"> або </w:t>
      </w:r>
      <w:proofErr w:type="spellStart"/>
      <w:r w:rsidRPr="0002624E">
        <w:rPr>
          <w:rFonts w:ascii="Times New Roman" w:hAnsi="Times New Roman" w:cs="Times New Roman"/>
          <w:spacing w:val="-2"/>
        </w:rPr>
        <w:t>регургітації</w:t>
      </w:r>
      <w:proofErr w:type="spellEnd"/>
      <w:r w:rsidRPr="0002624E">
        <w:rPr>
          <w:rFonts w:ascii="Times New Roman" w:hAnsi="Times New Roman" w:cs="Times New Roman"/>
          <w:spacing w:val="-2"/>
        </w:rPr>
        <w:t xml:space="preserve">. За наявності раку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виразки, гастриту може спостерігатися кров (у присутності</w:t>
      </w:r>
      <w:r>
        <w:rPr>
          <w:rFonts w:ascii="Times New Roman" w:hAnsi="Times New Roman" w:cs="Times New Roman"/>
          <w:spacing w:val="-2"/>
        </w:rPr>
        <w:t xml:space="preserve"> </w:t>
      </w:r>
      <w:proofErr w:type="spellStart"/>
      <w:r w:rsidRPr="0002624E">
        <w:rPr>
          <w:rFonts w:ascii="Times New Roman" w:hAnsi="Times New Roman" w:cs="Times New Roman"/>
          <w:spacing w:val="-2"/>
        </w:rPr>
        <w:t>НСl</w:t>
      </w:r>
      <w:proofErr w:type="spellEnd"/>
      <w:r w:rsidRPr="0002624E">
        <w:rPr>
          <w:rFonts w:ascii="Times New Roman" w:hAnsi="Times New Roman" w:cs="Times New Roman"/>
          <w:spacing w:val="-2"/>
        </w:rPr>
        <w:t xml:space="preserve"> утворюється </w:t>
      </w:r>
      <w:proofErr w:type="spellStart"/>
      <w:r w:rsidRPr="0002624E">
        <w:rPr>
          <w:rFonts w:ascii="Times New Roman" w:hAnsi="Times New Roman" w:cs="Times New Roman"/>
          <w:spacing w:val="-2"/>
        </w:rPr>
        <w:t>гематин</w:t>
      </w:r>
      <w:proofErr w:type="spellEnd"/>
      <w:r w:rsidRPr="0002624E">
        <w:rPr>
          <w:rFonts w:ascii="Times New Roman" w:hAnsi="Times New Roman" w:cs="Times New Roman"/>
          <w:spacing w:val="-2"/>
        </w:rPr>
        <w:t>, що нагадує кавову</w:t>
      </w:r>
      <w:r>
        <w:rPr>
          <w:rFonts w:ascii="Times New Roman" w:hAnsi="Times New Roman" w:cs="Times New Roman"/>
          <w:spacing w:val="-2"/>
        </w:rPr>
        <w:t xml:space="preserve"> </w:t>
      </w:r>
      <w:r w:rsidRPr="0002624E">
        <w:rPr>
          <w:rFonts w:ascii="Times New Roman" w:hAnsi="Times New Roman" w:cs="Times New Roman"/>
          <w:spacing w:val="-2"/>
        </w:rPr>
        <w:t>гущу. Свіжа кров червоного кольору з’являється внаслідок травми або за умов кровотечі зі</w:t>
      </w:r>
      <w:r>
        <w:rPr>
          <w:rFonts w:ascii="Times New Roman" w:hAnsi="Times New Roman" w:cs="Times New Roman"/>
          <w:spacing w:val="-2"/>
        </w:rPr>
        <w:t xml:space="preserve"> </w:t>
      </w:r>
      <w:r w:rsidRPr="0002624E">
        <w:rPr>
          <w:rFonts w:ascii="Times New Roman" w:hAnsi="Times New Roman" w:cs="Times New Roman"/>
          <w:spacing w:val="-2"/>
        </w:rPr>
        <w:t xml:space="preserve">стінки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(виразка, рак).</w:t>
      </w:r>
    </w:p>
    <w:p w14:paraId="6BF8FDD7" w14:textId="7451CA12"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3. Вільна соляна кислота (визначена під час </w:t>
      </w:r>
      <w:proofErr w:type="spellStart"/>
      <w:r w:rsidRPr="0002624E">
        <w:rPr>
          <w:rFonts w:ascii="Times New Roman" w:hAnsi="Times New Roman" w:cs="Times New Roman"/>
          <w:spacing w:val="-2"/>
        </w:rPr>
        <w:t>титриметрії</w:t>
      </w:r>
      <w:proofErr w:type="spellEnd"/>
      <w:r w:rsidRPr="0002624E">
        <w:rPr>
          <w:rFonts w:ascii="Times New Roman" w:hAnsi="Times New Roman" w:cs="Times New Roman"/>
          <w:spacing w:val="-2"/>
        </w:rPr>
        <w:t>): нормальний вміст — без стимуляції — до</w:t>
      </w:r>
      <w:r>
        <w:rPr>
          <w:rFonts w:ascii="Times New Roman" w:hAnsi="Times New Roman" w:cs="Times New Roman"/>
          <w:spacing w:val="-2"/>
        </w:rPr>
        <w:t xml:space="preserve"> </w:t>
      </w:r>
      <w:r w:rsidRPr="0002624E">
        <w:rPr>
          <w:rFonts w:ascii="Times New Roman" w:hAnsi="Times New Roman" w:cs="Times New Roman"/>
          <w:spacing w:val="-2"/>
        </w:rPr>
        <w:t>40 ммоль/л, у 4 % здорових людей і 25 % людей</w:t>
      </w:r>
      <w:r>
        <w:rPr>
          <w:rFonts w:ascii="Times New Roman" w:hAnsi="Times New Roman" w:cs="Times New Roman"/>
          <w:spacing w:val="-2"/>
        </w:rPr>
        <w:t xml:space="preserve"> </w:t>
      </w:r>
      <w:r w:rsidRPr="0002624E">
        <w:rPr>
          <w:rFonts w:ascii="Times New Roman" w:hAnsi="Times New Roman" w:cs="Times New Roman"/>
          <w:spacing w:val="-2"/>
        </w:rPr>
        <w:t>після 60 років вільна соляна кислота без стимуляції може бути відсутньою. Фактори, що впливають на результат, — кофеїн, солі кальцію,</w:t>
      </w:r>
      <w:r>
        <w:rPr>
          <w:rFonts w:ascii="Times New Roman" w:hAnsi="Times New Roman" w:cs="Times New Roman"/>
          <w:spacing w:val="-2"/>
        </w:rPr>
        <w:t xml:space="preserve"> </w:t>
      </w:r>
      <w:r w:rsidRPr="0002624E">
        <w:rPr>
          <w:rFonts w:ascii="Times New Roman" w:hAnsi="Times New Roman" w:cs="Times New Roman"/>
          <w:spacing w:val="-2"/>
        </w:rPr>
        <w:t xml:space="preserve">АКТГ, етиловий спирт, препарати </w:t>
      </w:r>
      <w:proofErr w:type="spellStart"/>
      <w:r w:rsidRPr="0002624E">
        <w:rPr>
          <w:rFonts w:ascii="Times New Roman" w:hAnsi="Times New Roman" w:cs="Times New Roman"/>
          <w:spacing w:val="-2"/>
        </w:rPr>
        <w:t>раувольфії</w:t>
      </w:r>
      <w:proofErr w:type="spellEnd"/>
      <w:r w:rsidRPr="0002624E">
        <w:rPr>
          <w:rFonts w:ascii="Times New Roman" w:hAnsi="Times New Roman" w:cs="Times New Roman"/>
          <w:spacing w:val="-2"/>
        </w:rPr>
        <w:t xml:space="preserve"> —</w:t>
      </w:r>
      <w:r>
        <w:rPr>
          <w:rFonts w:ascii="Times New Roman" w:hAnsi="Times New Roman" w:cs="Times New Roman"/>
          <w:spacing w:val="-2"/>
        </w:rPr>
        <w:t xml:space="preserve"> </w:t>
      </w:r>
      <w:r w:rsidRPr="0002624E">
        <w:rPr>
          <w:rFonts w:ascii="Times New Roman" w:hAnsi="Times New Roman" w:cs="Times New Roman"/>
          <w:spacing w:val="-2"/>
        </w:rPr>
        <w:t xml:space="preserve">підвищують кислотність. </w:t>
      </w:r>
      <w:proofErr w:type="spellStart"/>
      <w:r w:rsidRPr="0002624E">
        <w:rPr>
          <w:rFonts w:ascii="Times New Roman" w:hAnsi="Times New Roman" w:cs="Times New Roman"/>
          <w:spacing w:val="-2"/>
        </w:rPr>
        <w:t>Ацетазоламід</w:t>
      </w:r>
      <w:proofErr w:type="spellEnd"/>
      <w:r w:rsidRPr="0002624E">
        <w:rPr>
          <w:rFonts w:ascii="Times New Roman" w:hAnsi="Times New Roman" w:cs="Times New Roman"/>
          <w:spacing w:val="-2"/>
        </w:rPr>
        <w:t>, атропін,</w:t>
      </w:r>
      <w:r>
        <w:rPr>
          <w:rFonts w:ascii="Times New Roman" w:hAnsi="Times New Roman" w:cs="Times New Roman"/>
          <w:spacing w:val="-2"/>
        </w:rPr>
        <w:t xml:space="preserve"> </w:t>
      </w:r>
      <w:proofErr w:type="spellStart"/>
      <w:r w:rsidRPr="0002624E">
        <w:rPr>
          <w:rFonts w:ascii="Times New Roman" w:hAnsi="Times New Roman" w:cs="Times New Roman"/>
          <w:spacing w:val="-2"/>
        </w:rPr>
        <w:t>діазепам</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гангліоблокатори</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глюкагон</w:t>
      </w:r>
      <w:proofErr w:type="spellEnd"/>
      <w:r w:rsidRPr="0002624E">
        <w:rPr>
          <w:rFonts w:ascii="Times New Roman" w:hAnsi="Times New Roman" w:cs="Times New Roman"/>
          <w:spacing w:val="-2"/>
        </w:rPr>
        <w:t>, інсулін,</w:t>
      </w:r>
      <w:r>
        <w:rPr>
          <w:rFonts w:ascii="Times New Roman" w:hAnsi="Times New Roman" w:cs="Times New Roman"/>
          <w:spacing w:val="-2"/>
        </w:rPr>
        <w:t xml:space="preserve"> </w:t>
      </w:r>
      <w:proofErr w:type="spellStart"/>
      <w:r w:rsidRPr="0002624E">
        <w:rPr>
          <w:rFonts w:ascii="Times New Roman" w:hAnsi="Times New Roman" w:cs="Times New Roman"/>
          <w:spacing w:val="-2"/>
        </w:rPr>
        <w:t>пропанолол</w:t>
      </w:r>
      <w:proofErr w:type="spellEnd"/>
      <w:r w:rsidRPr="0002624E">
        <w:rPr>
          <w:rFonts w:ascii="Times New Roman" w:hAnsi="Times New Roman" w:cs="Times New Roman"/>
          <w:spacing w:val="-2"/>
        </w:rPr>
        <w:t>, секретин, 5-окситриптамін знижують кислотність. Діагностичне значення: підвищується при виразці ДПК, у деяких випадках</w:t>
      </w:r>
      <w:r>
        <w:rPr>
          <w:rFonts w:ascii="Times New Roman" w:hAnsi="Times New Roman" w:cs="Times New Roman"/>
          <w:spacing w:val="-2"/>
        </w:rPr>
        <w:t xml:space="preserve"> </w:t>
      </w:r>
      <w:r w:rsidRPr="0002624E">
        <w:rPr>
          <w:rFonts w:ascii="Times New Roman" w:hAnsi="Times New Roman" w:cs="Times New Roman"/>
          <w:spacing w:val="-2"/>
        </w:rPr>
        <w:t xml:space="preserve">виразки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синдромі </w:t>
      </w:r>
      <w:proofErr w:type="spellStart"/>
      <w:r w:rsidRPr="0002624E">
        <w:rPr>
          <w:rFonts w:ascii="Times New Roman" w:hAnsi="Times New Roman" w:cs="Times New Roman"/>
          <w:spacing w:val="-2"/>
        </w:rPr>
        <w:t>Золінгера</w:t>
      </w:r>
      <w:proofErr w:type="spellEnd"/>
      <w:r w:rsidRPr="0002624E">
        <w:rPr>
          <w:rFonts w:ascii="Times New Roman" w:hAnsi="Times New Roman" w:cs="Times New Roman"/>
          <w:spacing w:val="-2"/>
        </w:rPr>
        <w:t xml:space="preserve"> — </w:t>
      </w:r>
      <w:proofErr w:type="spellStart"/>
      <w:r w:rsidRPr="0002624E">
        <w:rPr>
          <w:rFonts w:ascii="Times New Roman" w:hAnsi="Times New Roman" w:cs="Times New Roman"/>
          <w:spacing w:val="-2"/>
        </w:rPr>
        <w:t>Елісона</w:t>
      </w:r>
      <w:proofErr w:type="spellEnd"/>
      <w:r w:rsidRPr="0002624E">
        <w:rPr>
          <w:rFonts w:ascii="Times New Roman" w:hAnsi="Times New Roman" w:cs="Times New Roman"/>
          <w:spacing w:val="-2"/>
        </w:rPr>
        <w:t>.</w:t>
      </w:r>
      <w:r>
        <w:rPr>
          <w:rFonts w:ascii="Times New Roman" w:hAnsi="Times New Roman" w:cs="Times New Roman"/>
          <w:spacing w:val="-2"/>
        </w:rPr>
        <w:t xml:space="preserve"> </w:t>
      </w:r>
      <w:r w:rsidRPr="0002624E">
        <w:rPr>
          <w:rFonts w:ascii="Times New Roman" w:hAnsi="Times New Roman" w:cs="Times New Roman"/>
          <w:spacing w:val="-2"/>
        </w:rPr>
        <w:t>Вільна соляна кислота відсутня при перніціозній</w:t>
      </w:r>
      <w:r>
        <w:rPr>
          <w:rFonts w:ascii="Times New Roman" w:hAnsi="Times New Roman" w:cs="Times New Roman"/>
          <w:spacing w:val="-2"/>
        </w:rPr>
        <w:t xml:space="preserve"> </w:t>
      </w:r>
      <w:r w:rsidRPr="0002624E">
        <w:rPr>
          <w:rFonts w:ascii="Times New Roman" w:hAnsi="Times New Roman" w:cs="Times New Roman"/>
          <w:spacing w:val="-2"/>
        </w:rPr>
        <w:t xml:space="preserve">анемії. Для підтвердження діагнозу </w:t>
      </w:r>
      <w:proofErr w:type="spellStart"/>
      <w:r w:rsidRPr="0002624E">
        <w:rPr>
          <w:rFonts w:ascii="Times New Roman" w:hAnsi="Times New Roman" w:cs="Times New Roman"/>
          <w:spacing w:val="-2"/>
        </w:rPr>
        <w:t>ахлоргідрії</w:t>
      </w:r>
      <w:proofErr w:type="spellEnd"/>
      <w:r>
        <w:rPr>
          <w:rFonts w:ascii="Times New Roman" w:hAnsi="Times New Roman" w:cs="Times New Roman"/>
          <w:spacing w:val="-2"/>
        </w:rPr>
        <w:t xml:space="preserve"> </w:t>
      </w:r>
      <w:r w:rsidRPr="0002624E">
        <w:rPr>
          <w:rFonts w:ascii="Times New Roman" w:hAnsi="Times New Roman" w:cs="Times New Roman"/>
          <w:spacing w:val="-2"/>
        </w:rPr>
        <w:t>необхідно визначити максимальну стимуляцію,</w:t>
      </w:r>
      <w:r>
        <w:rPr>
          <w:rFonts w:ascii="Times New Roman" w:hAnsi="Times New Roman" w:cs="Times New Roman"/>
          <w:spacing w:val="-2"/>
        </w:rPr>
        <w:t xml:space="preserve"> </w:t>
      </w:r>
      <w:r w:rsidRPr="0002624E">
        <w:rPr>
          <w:rFonts w:ascii="Times New Roman" w:hAnsi="Times New Roman" w:cs="Times New Roman"/>
          <w:spacing w:val="-2"/>
        </w:rPr>
        <w:t xml:space="preserve">оскільки помилкова </w:t>
      </w:r>
      <w:proofErr w:type="spellStart"/>
      <w:r w:rsidRPr="0002624E">
        <w:rPr>
          <w:rFonts w:ascii="Times New Roman" w:hAnsi="Times New Roman" w:cs="Times New Roman"/>
          <w:spacing w:val="-2"/>
        </w:rPr>
        <w:t>ахлоргідрія</w:t>
      </w:r>
      <w:proofErr w:type="spellEnd"/>
      <w:r w:rsidRPr="0002624E">
        <w:rPr>
          <w:rFonts w:ascii="Times New Roman" w:hAnsi="Times New Roman" w:cs="Times New Roman"/>
          <w:spacing w:val="-2"/>
        </w:rPr>
        <w:t xml:space="preserve"> можлива в результаті нейтралізації соляної кислоти їжею або</w:t>
      </w:r>
      <w:r>
        <w:rPr>
          <w:rFonts w:ascii="Times New Roman" w:hAnsi="Times New Roman" w:cs="Times New Roman"/>
          <w:spacing w:val="-2"/>
        </w:rPr>
        <w:t xml:space="preserve"> </w:t>
      </w:r>
      <w:r w:rsidRPr="0002624E">
        <w:rPr>
          <w:rFonts w:ascii="Times New Roman" w:hAnsi="Times New Roman" w:cs="Times New Roman"/>
          <w:spacing w:val="-2"/>
        </w:rPr>
        <w:t xml:space="preserve">при </w:t>
      </w:r>
      <w:proofErr w:type="spellStart"/>
      <w:r w:rsidRPr="0002624E">
        <w:rPr>
          <w:rFonts w:ascii="Times New Roman" w:hAnsi="Times New Roman" w:cs="Times New Roman"/>
          <w:spacing w:val="-2"/>
        </w:rPr>
        <w:t>регургітації</w:t>
      </w:r>
      <w:proofErr w:type="spellEnd"/>
      <w:r w:rsidRPr="0002624E">
        <w:rPr>
          <w:rFonts w:ascii="Times New Roman" w:hAnsi="Times New Roman" w:cs="Times New Roman"/>
          <w:spacing w:val="-2"/>
        </w:rPr>
        <w:t xml:space="preserve"> лужного соку з кишечнику.</w:t>
      </w:r>
    </w:p>
    <w:p w14:paraId="7A375193" w14:textId="158332DD"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4. Загальна кислотність (визначена методом</w:t>
      </w:r>
      <w:r>
        <w:rPr>
          <w:rFonts w:ascii="Times New Roman" w:hAnsi="Times New Roman" w:cs="Times New Roman"/>
          <w:spacing w:val="-2"/>
        </w:rPr>
        <w:t xml:space="preserve"> </w:t>
      </w:r>
      <w:proofErr w:type="spellStart"/>
      <w:r w:rsidRPr="0002624E">
        <w:rPr>
          <w:rFonts w:ascii="Times New Roman" w:hAnsi="Times New Roman" w:cs="Times New Roman"/>
          <w:spacing w:val="-2"/>
        </w:rPr>
        <w:t>титриметрії</w:t>
      </w:r>
      <w:proofErr w:type="spellEnd"/>
      <w:r w:rsidRPr="0002624E">
        <w:rPr>
          <w:rFonts w:ascii="Times New Roman" w:hAnsi="Times New Roman" w:cs="Times New Roman"/>
          <w:spacing w:val="-2"/>
        </w:rPr>
        <w:t>): нормальний вміст — 10–150 ммоль/л</w:t>
      </w:r>
      <w:r w:rsidRPr="0002624E">
        <w:rPr>
          <w:rFonts w:ascii="Times New Roman" w:eastAsia="Times New Roman" w:hAnsi="Times New Roman" w:cs="Times New Roman"/>
          <w:b/>
          <w:spacing w:val="-2"/>
        </w:rPr>
        <w:t xml:space="preserve"> </w:t>
      </w:r>
      <w:r>
        <w:rPr>
          <w:rFonts w:ascii="Times New Roman" w:hAnsi="Times New Roman" w:cs="Times New Roman"/>
          <w:spacing w:val="-2"/>
        </w:rPr>
        <w:t xml:space="preserve"> </w:t>
      </w:r>
      <w:r w:rsidRPr="0002624E">
        <w:rPr>
          <w:rFonts w:ascii="Times New Roman" w:eastAsia="Times New Roman" w:hAnsi="Times New Roman" w:cs="Times New Roman"/>
          <w:bCs/>
          <w:spacing w:val="-2"/>
        </w:rPr>
        <w:t>Фактори, що впливають на результат, — кофеїн,</w:t>
      </w:r>
      <w:r>
        <w:rPr>
          <w:rFonts w:ascii="Times New Roman" w:hAnsi="Times New Roman" w:cs="Times New Roman"/>
          <w:spacing w:val="-2"/>
        </w:rPr>
        <w:t xml:space="preserve"> </w:t>
      </w:r>
      <w:r w:rsidRPr="0002624E">
        <w:rPr>
          <w:rFonts w:ascii="Times New Roman" w:eastAsia="Times New Roman" w:hAnsi="Times New Roman" w:cs="Times New Roman"/>
          <w:bCs/>
          <w:spacing w:val="-2"/>
        </w:rPr>
        <w:t>солі кальцію, АКТГ, етиловий спирт, препарати</w:t>
      </w:r>
      <w:r>
        <w:rPr>
          <w:rFonts w:ascii="Times New Roman" w:hAnsi="Times New Roman" w:cs="Times New Roman"/>
          <w:spacing w:val="-2"/>
        </w:rPr>
        <w:t xml:space="preserve"> </w:t>
      </w:r>
      <w:proofErr w:type="spellStart"/>
      <w:r w:rsidRPr="0002624E">
        <w:rPr>
          <w:rFonts w:ascii="Times New Roman" w:eastAsia="Times New Roman" w:hAnsi="Times New Roman" w:cs="Times New Roman"/>
          <w:bCs/>
          <w:spacing w:val="-2"/>
        </w:rPr>
        <w:t>раувольфії</w:t>
      </w:r>
      <w:proofErr w:type="spellEnd"/>
      <w:r w:rsidRPr="0002624E">
        <w:rPr>
          <w:rFonts w:ascii="Times New Roman" w:eastAsia="Times New Roman" w:hAnsi="Times New Roman" w:cs="Times New Roman"/>
          <w:bCs/>
          <w:spacing w:val="-2"/>
        </w:rPr>
        <w:t xml:space="preserve"> — підвищують кислотність. </w:t>
      </w:r>
      <w:proofErr w:type="spellStart"/>
      <w:r w:rsidRPr="0002624E">
        <w:rPr>
          <w:rFonts w:ascii="Times New Roman" w:eastAsia="Times New Roman" w:hAnsi="Times New Roman" w:cs="Times New Roman"/>
          <w:bCs/>
          <w:spacing w:val="-2"/>
        </w:rPr>
        <w:t>Ацетазоламід</w:t>
      </w:r>
      <w:proofErr w:type="spellEnd"/>
      <w:r w:rsidRPr="0002624E">
        <w:rPr>
          <w:rFonts w:ascii="Times New Roman" w:eastAsia="Times New Roman" w:hAnsi="Times New Roman" w:cs="Times New Roman"/>
          <w:bCs/>
          <w:spacing w:val="-2"/>
        </w:rPr>
        <w:t xml:space="preserve">, атропін,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глюкагон</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пропанолол</w:t>
      </w:r>
      <w:proofErr w:type="spellEnd"/>
      <w:r w:rsidRPr="0002624E">
        <w:rPr>
          <w:rFonts w:ascii="Times New Roman" w:eastAsia="Times New Roman" w:hAnsi="Times New Roman" w:cs="Times New Roman"/>
          <w:bCs/>
          <w:spacing w:val="-2"/>
        </w:rPr>
        <w:t xml:space="preserve">, секретин, 5-окситриптамін знижують кислотність. </w:t>
      </w:r>
      <w:proofErr w:type="spellStart"/>
      <w:r w:rsidRPr="0002624E">
        <w:rPr>
          <w:rFonts w:ascii="Times New Roman" w:eastAsia="Times New Roman" w:hAnsi="Times New Roman" w:cs="Times New Roman"/>
          <w:bCs/>
          <w:spacing w:val="-2"/>
        </w:rPr>
        <w:t>Діагностичнезначення</w:t>
      </w:r>
      <w:proofErr w:type="spellEnd"/>
      <w:r w:rsidRPr="0002624E">
        <w:rPr>
          <w:rFonts w:ascii="Times New Roman" w:eastAsia="Times New Roman" w:hAnsi="Times New Roman" w:cs="Times New Roman"/>
          <w:bCs/>
          <w:spacing w:val="-2"/>
        </w:rPr>
        <w:t xml:space="preserve">: підвищується за умов виразки </w:t>
      </w:r>
      <w:proofErr w:type="spellStart"/>
      <w:r w:rsidRPr="0002624E">
        <w:rPr>
          <w:rFonts w:ascii="Times New Roman" w:eastAsia="Times New Roman" w:hAnsi="Times New Roman" w:cs="Times New Roman"/>
          <w:bCs/>
          <w:spacing w:val="-2"/>
        </w:rPr>
        <w:t>ДПК,у</w:t>
      </w:r>
      <w:proofErr w:type="spellEnd"/>
      <w:r w:rsidRPr="0002624E">
        <w:rPr>
          <w:rFonts w:ascii="Times New Roman" w:eastAsia="Times New Roman" w:hAnsi="Times New Roman" w:cs="Times New Roman"/>
          <w:bCs/>
          <w:spacing w:val="-2"/>
        </w:rPr>
        <w:t xml:space="preserve"> деяких випадках виразки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синдромі</w:t>
      </w:r>
      <w:r>
        <w:rPr>
          <w:rFonts w:ascii="Times New Roman" w:hAnsi="Times New Roman" w:cs="Times New Roman"/>
          <w:spacing w:val="-2"/>
        </w:rPr>
        <w:t xml:space="preserve">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Вільна соляна кислота</w:t>
      </w:r>
      <w:r>
        <w:rPr>
          <w:rFonts w:ascii="Times New Roman" w:hAnsi="Times New Roman" w:cs="Times New Roman"/>
          <w:spacing w:val="-2"/>
        </w:rPr>
        <w:t xml:space="preserve"> </w:t>
      </w:r>
      <w:r w:rsidRPr="0002624E">
        <w:rPr>
          <w:rFonts w:ascii="Times New Roman" w:eastAsia="Times New Roman" w:hAnsi="Times New Roman" w:cs="Times New Roman"/>
          <w:bCs/>
          <w:spacing w:val="-2"/>
        </w:rPr>
        <w:t>відсутня за умов перніціозної анемії.</w:t>
      </w:r>
    </w:p>
    <w:p w14:paraId="28132195" w14:textId="3F4B8EEE" w:rsidR="0002624E" w:rsidRPr="0002624E" w:rsidRDefault="0002624E" w:rsidP="0002624E">
      <w:pPr>
        <w:shd w:val="clear" w:color="auto" w:fill="FFFFFF"/>
        <w:tabs>
          <w:tab w:val="left" w:pos="355"/>
          <w:tab w:val="left" w:pos="9214"/>
        </w:tabs>
        <w:autoSpaceDE w:val="0"/>
        <w:autoSpaceDN w:val="0"/>
        <w:adjustRightInd w:val="0"/>
        <w:jc w:val="both"/>
        <w:rPr>
          <w:rFonts w:ascii="Times New Roman" w:eastAsia="Times New Roman" w:hAnsi="Times New Roman" w:cs="Times New Roman"/>
          <w:bCs/>
          <w:spacing w:val="-2"/>
        </w:rPr>
      </w:pPr>
      <w:r w:rsidRPr="0002624E">
        <w:rPr>
          <w:rFonts w:ascii="Times New Roman" w:eastAsia="Times New Roman" w:hAnsi="Times New Roman" w:cs="Times New Roman"/>
          <w:bCs/>
          <w:spacing w:val="-2"/>
        </w:rPr>
        <w:t xml:space="preserve">5. </w:t>
      </w:r>
      <w:proofErr w:type="spellStart"/>
      <w:r w:rsidRPr="0002624E">
        <w:rPr>
          <w:rFonts w:ascii="Times New Roman" w:eastAsia="Times New Roman" w:hAnsi="Times New Roman" w:cs="Times New Roman"/>
          <w:bCs/>
          <w:spacing w:val="-2"/>
        </w:rPr>
        <w:t>рН-метрія</w:t>
      </w:r>
      <w:proofErr w:type="spellEnd"/>
      <w:r w:rsidRPr="0002624E">
        <w:rPr>
          <w:rFonts w:ascii="Times New Roman" w:eastAsia="Times New Roman" w:hAnsi="Times New Roman" w:cs="Times New Roman"/>
          <w:bCs/>
          <w:spacing w:val="-2"/>
        </w:rPr>
        <w:t>. Нормальний показник — 1,5–</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3,5. Фактори, що впливають на результат, — кофеїн, солі кальцію, АКТГ, етиловий спирт, препарати </w:t>
      </w:r>
      <w:proofErr w:type="spellStart"/>
      <w:r w:rsidRPr="0002624E">
        <w:rPr>
          <w:rFonts w:ascii="Times New Roman" w:eastAsia="Times New Roman" w:hAnsi="Times New Roman" w:cs="Times New Roman"/>
          <w:bCs/>
          <w:spacing w:val="-2"/>
        </w:rPr>
        <w:t>раувольфії</w:t>
      </w:r>
      <w:proofErr w:type="spellEnd"/>
      <w:r w:rsidRPr="0002624E">
        <w:rPr>
          <w:rFonts w:ascii="Times New Roman" w:eastAsia="Times New Roman" w:hAnsi="Times New Roman" w:cs="Times New Roman"/>
          <w:bCs/>
          <w:spacing w:val="-2"/>
        </w:rPr>
        <w:t xml:space="preserve"> — підвищують кислотність.</w:t>
      </w:r>
      <w:r>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Ацетазоламід</w:t>
      </w:r>
      <w:proofErr w:type="spellEnd"/>
      <w:r w:rsidRPr="0002624E">
        <w:rPr>
          <w:rFonts w:ascii="Times New Roman" w:eastAsia="Times New Roman" w:hAnsi="Times New Roman" w:cs="Times New Roman"/>
          <w:bCs/>
          <w:spacing w:val="-2"/>
        </w:rPr>
        <w:t xml:space="preserve">, атропін,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глюкагон</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пропанолол</w:t>
      </w:r>
      <w:proofErr w:type="spellEnd"/>
      <w:r w:rsidRPr="0002624E">
        <w:rPr>
          <w:rFonts w:ascii="Times New Roman" w:eastAsia="Times New Roman" w:hAnsi="Times New Roman" w:cs="Times New Roman"/>
          <w:bCs/>
          <w:spacing w:val="-2"/>
        </w:rPr>
        <w:t>, секретин,5-окситриптамін знижують кислотність. Діагностичне значення: підвищується за умов виразки</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ДПК, у деяких випадках виразки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синдромі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Вільна соляна кислота відсутня за умов перніціозної анемії. Для</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підтвердження діагнозу </w:t>
      </w:r>
      <w:proofErr w:type="spellStart"/>
      <w:r w:rsidRPr="0002624E">
        <w:rPr>
          <w:rFonts w:ascii="Times New Roman" w:eastAsia="Times New Roman" w:hAnsi="Times New Roman" w:cs="Times New Roman"/>
          <w:bCs/>
          <w:spacing w:val="-2"/>
        </w:rPr>
        <w:t>ахлоргідрії</w:t>
      </w:r>
      <w:proofErr w:type="spellEnd"/>
      <w:r w:rsidRPr="0002624E">
        <w:rPr>
          <w:rFonts w:ascii="Times New Roman" w:eastAsia="Times New Roman" w:hAnsi="Times New Roman" w:cs="Times New Roman"/>
          <w:bCs/>
          <w:spacing w:val="-2"/>
        </w:rPr>
        <w:t xml:space="preserve"> необхідно</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визначити максимальну стимуляцію, оскільки</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помилкова </w:t>
      </w:r>
      <w:proofErr w:type="spellStart"/>
      <w:r w:rsidRPr="0002624E">
        <w:rPr>
          <w:rFonts w:ascii="Times New Roman" w:eastAsia="Times New Roman" w:hAnsi="Times New Roman" w:cs="Times New Roman"/>
          <w:bCs/>
          <w:spacing w:val="-2"/>
        </w:rPr>
        <w:t>ахлоргідрія</w:t>
      </w:r>
      <w:proofErr w:type="spellEnd"/>
      <w:r w:rsidRPr="0002624E">
        <w:rPr>
          <w:rFonts w:ascii="Times New Roman" w:eastAsia="Times New Roman" w:hAnsi="Times New Roman" w:cs="Times New Roman"/>
          <w:bCs/>
          <w:spacing w:val="-2"/>
        </w:rPr>
        <w:t xml:space="preserve"> можлива в результаті нейтралізації соляної кислоти їжею або за умов</w:t>
      </w:r>
      <w:r>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регургітації</w:t>
      </w:r>
      <w:proofErr w:type="spellEnd"/>
      <w:r w:rsidRPr="0002624E">
        <w:rPr>
          <w:rFonts w:ascii="Times New Roman" w:eastAsia="Times New Roman" w:hAnsi="Times New Roman" w:cs="Times New Roman"/>
          <w:bCs/>
          <w:spacing w:val="-2"/>
        </w:rPr>
        <w:t xml:space="preserve"> лужного соку з кишечнику.</w:t>
      </w:r>
    </w:p>
    <w:p w14:paraId="617A78BC" w14:textId="2C351716" w:rsidR="0002624E" w:rsidRPr="0002624E" w:rsidRDefault="0002624E" w:rsidP="0002624E">
      <w:pPr>
        <w:shd w:val="clear" w:color="auto" w:fill="FFFFFF"/>
        <w:tabs>
          <w:tab w:val="left" w:pos="355"/>
          <w:tab w:val="left" w:pos="9214"/>
        </w:tabs>
        <w:autoSpaceDE w:val="0"/>
        <w:autoSpaceDN w:val="0"/>
        <w:adjustRightInd w:val="0"/>
        <w:jc w:val="both"/>
        <w:rPr>
          <w:rFonts w:ascii="Times New Roman" w:eastAsia="Times New Roman" w:hAnsi="Times New Roman" w:cs="Times New Roman"/>
          <w:bCs/>
          <w:spacing w:val="-2"/>
        </w:rPr>
      </w:pPr>
      <w:r w:rsidRPr="0002624E">
        <w:rPr>
          <w:rFonts w:ascii="Times New Roman" w:eastAsia="Times New Roman" w:hAnsi="Times New Roman" w:cs="Times New Roman"/>
          <w:bCs/>
          <w:spacing w:val="-2"/>
        </w:rPr>
        <w:t>6. Швидкість секреції. Базальна секреція: нормальна величина 0–5 ммоль/год. Фактори, що</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впливають на результат, — атропін,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5-окситриптамін —</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знижують швидкість секреції. Діагностичне значення: показник менше 5 ммоль/год може спостерігатися у деяких людей, які страждають на виразку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Швидкість від 5 до 15 </w:t>
      </w:r>
      <w:r w:rsidRPr="0002624E">
        <w:rPr>
          <w:rFonts w:ascii="Times New Roman" w:eastAsia="Times New Roman" w:hAnsi="Times New Roman" w:cs="Times New Roman"/>
          <w:bCs/>
          <w:spacing w:val="-2"/>
        </w:rPr>
        <w:lastRenderedPageBreak/>
        <w:t>ммоль/год</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буває за умов виразки ДПК, більше 20 ммоль/год</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характерна для синдрому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(гастринома).</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Пікова і максимальна секреція: нормальна величина — 5–20 ммоль/год. Пікова секреція розраховується на основі двох максимальних значень, отриманих при аналізі проб протягом 15 хв.</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Максимальна секреція кислоти розраховується</w:t>
      </w:r>
    </w:p>
    <w:p w14:paraId="4B5FEB3D" w14:textId="5A56D4AE" w:rsidR="0002624E" w:rsidRPr="0002624E" w:rsidRDefault="0002624E" w:rsidP="0002624E">
      <w:pPr>
        <w:shd w:val="clear" w:color="auto" w:fill="FFFFFF"/>
        <w:tabs>
          <w:tab w:val="left" w:pos="355"/>
          <w:tab w:val="left" w:pos="9214"/>
        </w:tabs>
        <w:autoSpaceDE w:val="0"/>
        <w:autoSpaceDN w:val="0"/>
        <w:adjustRightInd w:val="0"/>
        <w:jc w:val="both"/>
        <w:rPr>
          <w:rFonts w:ascii="Times New Roman" w:eastAsia="Times New Roman" w:hAnsi="Times New Roman" w:cs="Times New Roman"/>
          <w:bCs/>
          <w:spacing w:val="-2"/>
        </w:rPr>
      </w:pPr>
      <w:r w:rsidRPr="0002624E">
        <w:rPr>
          <w:rFonts w:ascii="Times New Roman" w:eastAsia="Times New Roman" w:hAnsi="Times New Roman" w:cs="Times New Roman"/>
          <w:bCs/>
          <w:spacing w:val="-2"/>
        </w:rPr>
        <w:t xml:space="preserve">на основі аналізу перших 4 проб протягом 15 </w:t>
      </w:r>
      <w:proofErr w:type="spellStart"/>
      <w:r w:rsidRPr="0002624E">
        <w:rPr>
          <w:rFonts w:ascii="Times New Roman" w:eastAsia="Times New Roman" w:hAnsi="Times New Roman" w:cs="Times New Roman"/>
          <w:bCs/>
          <w:spacing w:val="-2"/>
        </w:rPr>
        <w:t>хв,отриманих</w:t>
      </w:r>
      <w:proofErr w:type="spellEnd"/>
      <w:r w:rsidRPr="0002624E">
        <w:rPr>
          <w:rFonts w:ascii="Times New Roman" w:eastAsia="Times New Roman" w:hAnsi="Times New Roman" w:cs="Times New Roman"/>
          <w:bCs/>
          <w:spacing w:val="-2"/>
        </w:rPr>
        <w:t xml:space="preserve"> після стимуляції. Оскільки у </w:t>
      </w:r>
      <w:proofErr w:type="spellStart"/>
      <w:r w:rsidRPr="0002624E">
        <w:rPr>
          <w:rFonts w:ascii="Times New Roman" w:eastAsia="Times New Roman" w:hAnsi="Times New Roman" w:cs="Times New Roman"/>
          <w:bCs/>
          <w:spacing w:val="-2"/>
        </w:rPr>
        <w:t>деякихлюдей</w:t>
      </w:r>
      <w:proofErr w:type="spellEnd"/>
      <w:r w:rsidRPr="0002624E">
        <w:rPr>
          <w:rFonts w:ascii="Times New Roman" w:eastAsia="Times New Roman" w:hAnsi="Times New Roman" w:cs="Times New Roman"/>
          <w:bCs/>
          <w:spacing w:val="-2"/>
        </w:rPr>
        <w:t xml:space="preserve"> максимальна секреція не досягається раніше ніж через 1 год після стимуляції, краще проводити визначення пікової секреції. Фактори, що</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впливають на результат, — атропін,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5-окситриптамін —</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знижують величину секреції. Діагностичне значення: швидкість 20–60 ммоль/год буває у здорових, у осіб, які страждають на виразку </w:t>
      </w:r>
      <w:proofErr w:type="spellStart"/>
      <w:r w:rsidRPr="0002624E">
        <w:rPr>
          <w:rFonts w:ascii="Times New Roman" w:eastAsia="Times New Roman" w:hAnsi="Times New Roman" w:cs="Times New Roman"/>
          <w:bCs/>
          <w:spacing w:val="-2"/>
        </w:rPr>
        <w:t>ДПК,шлунка</w:t>
      </w:r>
      <w:proofErr w:type="spellEnd"/>
      <w:r w:rsidRPr="0002624E">
        <w:rPr>
          <w:rFonts w:ascii="Times New Roman" w:eastAsia="Times New Roman" w:hAnsi="Times New Roman" w:cs="Times New Roman"/>
          <w:bCs/>
          <w:spacing w:val="-2"/>
        </w:rPr>
        <w:t xml:space="preserve">, при синдромі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більше 60 ммоль/год — вірогідна ознака синдрому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Відсутність наростання</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секреції реєструється у хворих із перніціозною</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анемією: знижена секреція відзначається у </w:t>
      </w:r>
      <w:proofErr w:type="spellStart"/>
      <w:r w:rsidRPr="0002624E">
        <w:rPr>
          <w:rFonts w:ascii="Times New Roman" w:eastAsia="Times New Roman" w:hAnsi="Times New Roman" w:cs="Times New Roman"/>
          <w:bCs/>
          <w:spacing w:val="-2"/>
        </w:rPr>
        <w:t>деякиххворих</w:t>
      </w:r>
      <w:proofErr w:type="spellEnd"/>
      <w:r w:rsidRPr="0002624E">
        <w:rPr>
          <w:rFonts w:ascii="Times New Roman" w:eastAsia="Times New Roman" w:hAnsi="Times New Roman" w:cs="Times New Roman"/>
          <w:bCs/>
          <w:spacing w:val="-2"/>
        </w:rPr>
        <w:t xml:space="preserve"> на виразку чи рак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хронічнийгастрит</w:t>
      </w:r>
      <w:proofErr w:type="spellEnd"/>
      <w:r w:rsidRPr="0002624E">
        <w:rPr>
          <w:rFonts w:ascii="Times New Roman" w:eastAsia="Times New Roman" w:hAnsi="Times New Roman" w:cs="Times New Roman"/>
          <w:bCs/>
          <w:spacing w:val="-2"/>
        </w:rPr>
        <w:t>. Співвідношення базальна секреція /пікова секреція: нормальна величина менше 0,2</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(20 %). Фактори, що впливають на результат, —</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атропін,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діазепам</w:t>
      </w:r>
      <w:proofErr w:type="spellEnd"/>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5-окситриптамін — знижують величину секреції.</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Діагностичне значення: величини менше 0,2 можуть також</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спостерігатися у хворих на виразку</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або рак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0,2–0,4 — за умов виразки</w:t>
      </w:r>
      <w:r>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і ДПК. За умов виразки ДПК або при</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синдромі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xml:space="preserve"> показник становить 0,2–0,4, а більше 0,6 є характерною ознакою синдрому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w:t>
      </w:r>
    </w:p>
    <w:p w14:paraId="50A94DF5" w14:textId="01D02D7E" w:rsidR="00E768D1" w:rsidRPr="00E87150" w:rsidRDefault="00E768D1" w:rsidP="0002624E">
      <w:pPr>
        <w:shd w:val="clear" w:color="auto" w:fill="FFFFFF"/>
        <w:tabs>
          <w:tab w:val="left" w:pos="355"/>
          <w:tab w:val="left" w:pos="9214"/>
        </w:tabs>
        <w:autoSpaceDE w:val="0"/>
        <w:autoSpaceDN w:val="0"/>
        <w:adjustRightInd w:val="0"/>
        <w:jc w:val="both"/>
        <w:rPr>
          <w:rFonts w:ascii="Times New Roman" w:hAnsi="Times New Roman" w:cs="Times New Roman"/>
        </w:rPr>
      </w:pPr>
      <w:r w:rsidRPr="00E87150">
        <w:rPr>
          <w:rFonts w:ascii="Times New Roman" w:eastAsia="Times New Roman" w:hAnsi="Times New Roman" w:cs="Times New Roman"/>
          <w:b/>
        </w:rPr>
        <w:t>Тестові завдання для самоконтролю:</w:t>
      </w:r>
    </w:p>
    <w:p w14:paraId="0A207F48" w14:textId="539EC7DF" w:rsidR="00E768D1" w:rsidRDefault="00E768D1" w:rsidP="00E768D1">
      <w:pPr>
        <w:ind w:left="284" w:hanging="284"/>
        <w:jc w:val="both"/>
        <w:rPr>
          <w:rFonts w:ascii="Times New Roman" w:hAnsi="Times New Roman" w:cs="Times New Roman"/>
          <w:noProof/>
        </w:rPr>
        <w:sectPr w:rsidR="00E768D1" w:rsidSect="00E768D1">
          <w:type w:val="continuous"/>
          <w:pgSz w:w="11906" w:h="16838"/>
          <w:pgMar w:top="1134" w:right="850" w:bottom="1134" w:left="1701" w:header="708" w:footer="708" w:gutter="0"/>
          <w:cols w:space="708"/>
          <w:docGrid w:linePitch="360"/>
        </w:sectPr>
      </w:pPr>
      <w:r w:rsidRPr="00E87150">
        <w:rPr>
          <w:rFonts w:ascii="Times New Roman" w:hAnsi="Times New Roman" w:cs="Times New Roman"/>
          <w:noProof/>
        </w:rPr>
        <w:t>1.</w:t>
      </w:r>
    </w:p>
    <w:p w14:paraId="226843B3" w14:textId="595C924F" w:rsidR="00B43276" w:rsidRPr="00B43276" w:rsidRDefault="00B43276" w:rsidP="00B43276">
      <w:pPr>
        <w:rPr>
          <w:rFonts w:ascii="Times New Roman" w:hAnsi="Times New Roman" w:cs="Times New Roman"/>
          <w:noProof/>
        </w:rPr>
      </w:pPr>
      <w:r w:rsidRPr="00B43276">
        <w:rPr>
          <w:rFonts w:ascii="Times New Roman" w:hAnsi="Times New Roman" w:cs="Times New Roman"/>
          <w:noProof/>
        </w:rPr>
        <w:t xml:space="preserve"> Людині була виконана резекція шлунка з</w:t>
      </w:r>
    </w:p>
    <w:p w14:paraId="14F9E48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видаленням пілоричного відділу. Які процеси у</w:t>
      </w:r>
    </w:p>
    <w:p w14:paraId="51C1A36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ШКТ були порушені?</w:t>
      </w:r>
    </w:p>
    <w:p w14:paraId="0CA595E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Перехід хімусу в ДПК</w:t>
      </w:r>
    </w:p>
    <w:p w14:paraId="4773CA2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Перистальтика кишечнику</w:t>
      </w:r>
    </w:p>
    <w:p w14:paraId="402020B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Всмоктування у ДПК</w:t>
      </w:r>
    </w:p>
    <w:p w14:paraId="2B9352A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Секреція соку в ДПК</w:t>
      </w:r>
    </w:p>
    <w:p w14:paraId="4DD6085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Всі відповіді правильні</w:t>
      </w:r>
    </w:p>
    <w:p w14:paraId="270BA6C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2. Людині видалили частину шлунка. Якого</w:t>
      </w:r>
    </w:p>
    <w:p w14:paraId="05094B8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режиму харчування вона має дотримуватися?</w:t>
      </w:r>
    </w:p>
    <w:p w14:paraId="50A4295A"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Приймати їжу на ніч</w:t>
      </w:r>
    </w:p>
    <w:p w14:paraId="44D3465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Великими порціями двічі на день</w:t>
      </w:r>
    </w:p>
    <w:p w14:paraId="783DB5D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Звичайний режим харчування тричі на</w:t>
      </w:r>
    </w:p>
    <w:p w14:paraId="727500B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день</w:t>
      </w:r>
    </w:p>
    <w:p w14:paraId="0DA88A8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Невеликими порціями 6–8 разів на день</w:t>
      </w:r>
    </w:p>
    <w:p w14:paraId="15D80DA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Приймати їжу під час обіду 1 раз</w:t>
      </w:r>
    </w:p>
    <w:p w14:paraId="1C8F9B2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3. Людині з гіперсекрецією шлункового соку</w:t>
      </w:r>
    </w:p>
    <w:p w14:paraId="4C3EF8F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лікар порекомендував виключити з дієти наваристі бульйони і овочеві відвари, оскільки вони</w:t>
      </w:r>
    </w:p>
    <w:p w14:paraId="26E1C32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містять речовини, що стимулюють шлункову секрецію. Які?</w:t>
      </w:r>
    </w:p>
    <w:p w14:paraId="3E082AB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Соляну кислоту</w:t>
      </w:r>
    </w:p>
    <w:p w14:paraId="5A5CC61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Екстрактивні речовини і гістамін</w:t>
      </w:r>
    </w:p>
    <w:p w14:paraId="34283EF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Велику кількість вуглеводів</w:t>
      </w:r>
    </w:p>
    <w:p w14:paraId="0705599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Велику кількість жирів</w:t>
      </w:r>
    </w:p>
    <w:p w14:paraId="7349A12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Гастрин</w:t>
      </w:r>
    </w:p>
    <w:p w14:paraId="6AB77B8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4. Людині з гіперсекрецією шлункового соку</w:t>
      </w:r>
    </w:p>
    <w:p w14:paraId="1C0BC72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лікар порекомендував виключити з дієти наваристі бульйони й овочеві відвари, оскільки вони</w:t>
      </w:r>
    </w:p>
    <w:p w14:paraId="0AE3474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містять речовини, які стимулюють шлункову секрецію переважно за таким механізмом:</w:t>
      </w:r>
    </w:p>
    <w:p w14:paraId="4C33610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Стимулюють продукцію секретину в ДПК</w:t>
      </w:r>
    </w:p>
    <w:p w14:paraId="6A1D9C9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Подразнюють смакові рецептори</w:t>
      </w:r>
    </w:p>
    <w:p w14:paraId="0D0D00E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Подразнюють механорецептори ротової</w:t>
      </w:r>
    </w:p>
    <w:p w14:paraId="46E98D8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порожнини</w:t>
      </w:r>
    </w:p>
    <w:p w14:paraId="08E6DFB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Подразнюють механорецептори шлунка</w:t>
      </w:r>
    </w:p>
    <w:p w14:paraId="1C2226E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Стимулюють продукцію гастрину</w:t>
      </w:r>
    </w:p>
    <w:p w14:paraId="653A820B"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5. Людині необхідно провести зондування</w:t>
      </w:r>
    </w:p>
    <w:p w14:paraId="109BC6F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шлунка для дослідження шлункової секреції. За</w:t>
      </w:r>
    </w:p>
    <w:p w14:paraId="432C21C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цих умов дають пробний сніданок. Які з перерахованих продуктів не можна використовувати?</w:t>
      </w:r>
    </w:p>
    <w:p w14:paraId="0F18D6C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Сало</w:t>
      </w:r>
    </w:p>
    <w:p w14:paraId="46F3E04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Гістамін</w:t>
      </w:r>
    </w:p>
    <w:p w14:paraId="14EF59FC"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Сухарі</w:t>
      </w:r>
    </w:p>
    <w:p w14:paraId="3D5BE4C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Спирт</w:t>
      </w:r>
    </w:p>
    <w:p w14:paraId="71AE4AA1" w14:textId="77777777" w:rsidR="00E768D1"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Капустяний сік</w:t>
      </w:r>
    </w:p>
    <w:p w14:paraId="7C23C9B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lastRenderedPageBreak/>
        <w:t>6. Під час ковтання у людини спостерігаються зміни моторної діяльності шлунка. Що з перерахованого характеризує стан шлунка під час</w:t>
      </w:r>
    </w:p>
    <w:p w14:paraId="03FDC78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ковтання і відразу після нього?</w:t>
      </w:r>
    </w:p>
    <w:p w14:paraId="39DC1DF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Посилення перистальтики</w:t>
      </w:r>
    </w:p>
    <w:p w14:paraId="4C75A49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Прискорення евакуації</w:t>
      </w:r>
    </w:p>
    <w:p w14:paraId="5837AF89"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Харчова рецептивна релаксація</w:t>
      </w:r>
    </w:p>
    <w:p w14:paraId="6B55F89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Зниження ритму скорочень</w:t>
      </w:r>
    </w:p>
    <w:p w14:paraId="5C2E2F7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Зменшення амплітуди скорочень</w:t>
      </w:r>
    </w:p>
    <w:p w14:paraId="72E0B3A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7. Оперативне втручання на шлунку, метою</w:t>
      </w:r>
    </w:p>
    <w:p w14:paraId="31585D4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якого є селективна ваготомія, застосовується за</w:t>
      </w:r>
    </w:p>
    <w:p w14:paraId="25FEC6A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умов:</w:t>
      </w:r>
    </w:p>
    <w:p w14:paraId="3A17E36A"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Гіпоацидного гастриту</w:t>
      </w:r>
    </w:p>
    <w:p w14:paraId="417C1ED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Атрофічного гастриту</w:t>
      </w:r>
    </w:p>
    <w:p w14:paraId="51B7127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Шлунково-стравохідного гастриту</w:t>
      </w:r>
    </w:p>
    <w:p w14:paraId="774B3CB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Виразкової хвороби шлунка</w:t>
      </w:r>
    </w:p>
    <w:p w14:paraId="1C64ECC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Раку шлунка</w:t>
      </w:r>
    </w:p>
    <w:p w14:paraId="66DC866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8. Відомо, що синтез НСl парієтальними клітинами слизової оболонки шлунка відбувається за</w:t>
      </w:r>
    </w:p>
    <w:p w14:paraId="351CFDC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участі вторинних месенджерів:</w:t>
      </w:r>
    </w:p>
    <w:p w14:paraId="3440856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Аденілатциклази (цАМФ)</w:t>
      </w:r>
    </w:p>
    <w:p w14:paraId="2A4A662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Гуанілатциклази (цГМФ)</w:t>
      </w:r>
    </w:p>
    <w:p w14:paraId="033EE189"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Іонізованого Са++</w:t>
      </w:r>
    </w:p>
    <w:p w14:paraId="1E5EEAB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Інозитол-трифосфату</w:t>
      </w:r>
    </w:p>
    <w:p w14:paraId="3A5E11F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Кальмодуліну</w:t>
      </w:r>
    </w:p>
    <w:p w14:paraId="45E4322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9. У двомісячної дитини, яка знаходиться на</w:t>
      </w:r>
    </w:p>
    <w:p w14:paraId="5E64106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штучному вигодовуванні, спостерігаються періодичні відрижки. Порушення функціонування</w:t>
      </w:r>
    </w:p>
    <w:p w14:paraId="3FD709C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якого ферменту можна припустити?</w:t>
      </w:r>
    </w:p>
    <w:p w14:paraId="379EEB8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Катепсину слини</w:t>
      </w:r>
    </w:p>
    <w:p w14:paraId="66BDE0B9"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Шлункового катепсину</w:t>
      </w:r>
    </w:p>
    <w:p w14:paraId="1D62F4C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Реніну (пептидази D)</w:t>
      </w:r>
    </w:p>
    <w:p w14:paraId="7855020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Трипсину</w:t>
      </w:r>
    </w:p>
    <w:p w14:paraId="703CC0C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Карбоксипептидази А</w:t>
      </w:r>
    </w:p>
    <w:p w14:paraId="65BC8F7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10. У пацієнта виявлено ураження додаткових клітин слизової оболонки шлунка та порушення мукозо-бікарбонатного бар’єру. Це може</w:t>
      </w:r>
    </w:p>
    <w:p w14:paraId="0DD9E90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спричинити розвиток:</w:t>
      </w:r>
    </w:p>
    <w:p w14:paraId="7BCEA9D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Атрофічного гастриту</w:t>
      </w:r>
    </w:p>
    <w:p w14:paraId="425631DC"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Шлунково-стравохідного рефлюксу</w:t>
      </w:r>
    </w:p>
    <w:p w14:paraId="7FC3AAE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Гіпоацидного гастриту</w:t>
      </w:r>
    </w:p>
    <w:p w14:paraId="10801B9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Гіперацидного гастриту</w:t>
      </w:r>
    </w:p>
    <w:p w14:paraId="1DAE2D4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Виразки шлунка</w:t>
      </w:r>
    </w:p>
    <w:p w14:paraId="3E0B6E4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Відповіді</w:t>
      </w:r>
    </w:p>
    <w:p w14:paraId="1B127DC3" w14:textId="5791AAAC" w:rsid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1.А, 2.D, 3.В, 4.E, 5.А, 6.С, 7.D, 8.A, 9.C, 10.E.</w:t>
      </w:r>
    </w:p>
    <w:p w14:paraId="5FE91669" w14:textId="77777777" w:rsidR="00B43276" w:rsidRDefault="00B43276" w:rsidP="00B43276">
      <w:pPr>
        <w:pStyle w:val="a3"/>
        <w:ind w:left="365"/>
        <w:rPr>
          <w:rFonts w:ascii="Times New Roman" w:hAnsi="Times New Roman" w:cs="Times New Roman"/>
          <w:noProof/>
        </w:rPr>
      </w:pPr>
    </w:p>
    <w:p w14:paraId="03CCEFDD" w14:textId="77777777" w:rsidR="00B43276" w:rsidRDefault="00B43276" w:rsidP="00B43276">
      <w:pPr>
        <w:pStyle w:val="a3"/>
        <w:ind w:left="365"/>
        <w:rPr>
          <w:rFonts w:ascii="Times New Roman" w:hAnsi="Times New Roman" w:cs="Times New Roman"/>
          <w:noProof/>
        </w:rPr>
      </w:pPr>
    </w:p>
    <w:p w14:paraId="33F66AE6" w14:textId="0963692D" w:rsidR="00B43276" w:rsidRDefault="00B43276" w:rsidP="00B43276">
      <w:pPr>
        <w:pStyle w:val="a3"/>
        <w:ind w:left="365"/>
        <w:rPr>
          <w:rFonts w:ascii="Times New Roman" w:eastAsia="Times New Roman" w:hAnsi="Times New Roman" w:cs="Times New Roman"/>
          <w:b/>
        </w:rPr>
        <w:sectPr w:rsidR="00B43276" w:rsidSect="00E768D1">
          <w:type w:val="continuous"/>
          <w:pgSz w:w="11906" w:h="16838"/>
          <w:pgMar w:top="1134" w:right="850" w:bottom="1134" w:left="1701" w:header="708" w:footer="708" w:gutter="0"/>
          <w:cols w:num="2" w:space="708"/>
          <w:docGrid w:linePitch="360"/>
        </w:sectPr>
      </w:pPr>
    </w:p>
    <w:p w14:paraId="0F6FCBC1" w14:textId="77777777" w:rsidR="00E768D1" w:rsidRPr="00E87150" w:rsidRDefault="00E768D1" w:rsidP="00E768D1">
      <w:pPr>
        <w:pStyle w:val="a3"/>
        <w:ind w:left="365"/>
        <w:rPr>
          <w:rFonts w:ascii="Times New Roman" w:eastAsia="Times New Roman" w:hAnsi="Times New Roman" w:cs="Times New Roman"/>
          <w:b/>
        </w:rPr>
      </w:pPr>
    </w:p>
    <w:p w14:paraId="4EE8688E" w14:textId="77777777" w:rsidR="00E768D1" w:rsidRPr="0018333F" w:rsidRDefault="00E768D1" w:rsidP="00E768D1">
      <w:pPr>
        <w:rPr>
          <w:rFonts w:ascii="Times New Roman" w:eastAsia="Times New Roman" w:hAnsi="Times New Roman" w:cs="Times New Roman"/>
          <w:b/>
        </w:rPr>
      </w:pPr>
      <w:r w:rsidRPr="0018333F">
        <w:rPr>
          <w:rFonts w:ascii="Times New Roman" w:eastAsia="Times New Roman" w:hAnsi="Times New Roman" w:cs="Times New Roman"/>
          <w:b/>
        </w:rPr>
        <w:t>Список рекомендованої літератури:</w:t>
      </w:r>
    </w:p>
    <w:p w14:paraId="44FFE754" w14:textId="77777777" w:rsidR="00E768D1" w:rsidRPr="00C7274D" w:rsidRDefault="00E768D1" w:rsidP="00E768D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85A4FE4" w14:textId="77777777" w:rsidR="00E768D1" w:rsidRPr="00B43276" w:rsidRDefault="00E768D1" w:rsidP="00B43276">
      <w:pPr>
        <w:pStyle w:val="a3"/>
        <w:widowControl/>
        <w:numPr>
          <w:ilvl w:val="0"/>
          <w:numId w:val="98"/>
        </w:numPr>
        <w:ind w:left="284" w:hanging="284"/>
        <w:jc w:val="both"/>
        <w:rPr>
          <w:rFonts w:ascii="Times New Roman" w:eastAsia="Calibri" w:hAnsi="Times New Roman" w:cs="Times New Roman"/>
          <w:color w:val="auto"/>
          <w:lang w:bidi="ar-SA"/>
        </w:rPr>
      </w:pPr>
      <w:r w:rsidRPr="00B43276">
        <w:rPr>
          <w:rFonts w:ascii="Times New Roman" w:eastAsia="Calibri" w:hAnsi="Times New Roman" w:cs="Times New Roman"/>
          <w:color w:val="auto"/>
          <w:lang w:bidi="ar-SA"/>
        </w:rPr>
        <w:t xml:space="preserve">Медична фізіологія за </w:t>
      </w:r>
      <w:proofErr w:type="spellStart"/>
      <w:r w:rsidRPr="00B43276">
        <w:rPr>
          <w:rFonts w:ascii="Times New Roman" w:eastAsia="Calibri" w:hAnsi="Times New Roman" w:cs="Times New Roman"/>
          <w:color w:val="auto"/>
          <w:lang w:bidi="ar-SA"/>
        </w:rPr>
        <w:t>Гайтоном</w:t>
      </w:r>
      <w:proofErr w:type="spellEnd"/>
      <w:r w:rsidRPr="00B43276">
        <w:rPr>
          <w:rFonts w:ascii="Times New Roman" w:eastAsia="Calibri" w:hAnsi="Times New Roman" w:cs="Times New Roman"/>
          <w:color w:val="auto"/>
          <w:lang w:bidi="ar-SA"/>
        </w:rPr>
        <w:t xml:space="preserve"> і </w:t>
      </w:r>
      <w:proofErr w:type="spellStart"/>
      <w:r w:rsidRPr="00B43276">
        <w:rPr>
          <w:rFonts w:ascii="Times New Roman" w:eastAsia="Calibri" w:hAnsi="Times New Roman" w:cs="Times New Roman"/>
          <w:color w:val="auto"/>
          <w:lang w:bidi="ar-SA"/>
        </w:rPr>
        <w:t>Голлом</w:t>
      </w:r>
      <w:proofErr w:type="spellEnd"/>
      <w:r w:rsidRPr="00B43276">
        <w:rPr>
          <w:rFonts w:ascii="Times New Roman" w:eastAsia="Calibri" w:hAnsi="Times New Roman" w:cs="Times New Roman"/>
          <w:color w:val="auto"/>
          <w:lang w:bidi="ar-SA"/>
        </w:rPr>
        <w:t xml:space="preserve"> : підручник: пер. з </w:t>
      </w:r>
      <w:proofErr w:type="spellStart"/>
      <w:r w:rsidRPr="00B43276">
        <w:rPr>
          <w:rFonts w:ascii="Times New Roman" w:eastAsia="Calibri" w:hAnsi="Times New Roman" w:cs="Times New Roman"/>
          <w:color w:val="auto"/>
          <w:lang w:bidi="ar-SA"/>
        </w:rPr>
        <w:t>англ</w:t>
      </w:r>
      <w:proofErr w:type="spellEnd"/>
      <w:r w:rsidRPr="00B43276">
        <w:rPr>
          <w:rFonts w:ascii="Times New Roman" w:eastAsia="Calibri" w:hAnsi="Times New Roman" w:cs="Times New Roman"/>
          <w:color w:val="auto"/>
          <w:lang w:bidi="ar-SA"/>
        </w:rPr>
        <w:t xml:space="preserve">. 14-го вид. : Т. 1-2 / Джон Е. </w:t>
      </w:r>
      <w:proofErr w:type="spellStart"/>
      <w:r w:rsidRPr="00B43276">
        <w:rPr>
          <w:rFonts w:ascii="Times New Roman" w:eastAsia="Calibri" w:hAnsi="Times New Roman" w:cs="Times New Roman"/>
          <w:color w:val="auto"/>
          <w:lang w:bidi="ar-SA"/>
        </w:rPr>
        <w:t>Голл</w:t>
      </w:r>
      <w:proofErr w:type="spellEnd"/>
      <w:r w:rsidRPr="00B43276">
        <w:rPr>
          <w:rFonts w:ascii="Times New Roman" w:eastAsia="Calibri" w:hAnsi="Times New Roman" w:cs="Times New Roman"/>
          <w:color w:val="auto"/>
          <w:lang w:bidi="ar-SA"/>
        </w:rPr>
        <w:t xml:space="preserve">, Майкл Е. </w:t>
      </w:r>
      <w:proofErr w:type="spellStart"/>
      <w:r w:rsidRPr="00B43276">
        <w:rPr>
          <w:rFonts w:ascii="Times New Roman" w:eastAsia="Calibri" w:hAnsi="Times New Roman" w:cs="Times New Roman"/>
          <w:color w:val="auto"/>
          <w:lang w:bidi="ar-SA"/>
        </w:rPr>
        <w:t>голл</w:t>
      </w:r>
      <w:proofErr w:type="spellEnd"/>
      <w:r w:rsidRPr="00B43276">
        <w:rPr>
          <w:rFonts w:ascii="Times New Roman" w:eastAsia="Calibri" w:hAnsi="Times New Roman" w:cs="Times New Roman"/>
          <w:color w:val="auto"/>
          <w:lang w:bidi="ar-SA"/>
        </w:rPr>
        <w:t xml:space="preserve">; наук. ред. </w:t>
      </w:r>
      <w:proofErr w:type="spellStart"/>
      <w:r w:rsidRPr="00B43276">
        <w:rPr>
          <w:rFonts w:ascii="Times New Roman" w:eastAsia="Calibri" w:hAnsi="Times New Roman" w:cs="Times New Roman"/>
          <w:color w:val="auto"/>
          <w:lang w:bidi="ar-SA"/>
        </w:rPr>
        <w:t>укр</w:t>
      </w:r>
      <w:proofErr w:type="spellEnd"/>
      <w:r w:rsidRPr="00B43276">
        <w:rPr>
          <w:rFonts w:ascii="Times New Roman" w:eastAsia="Calibri" w:hAnsi="Times New Roman" w:cs="Times New Roman"/>
          <w:color w:val="auto"/>
          <w:lang w:bidi="ar-SA"/>
        </w:rPr>
        <w:t xml:space="preserve">. вид. Степан </w:t>
      </w:r>
      <w:proofErr w:type="spellStart"/>
      <w:r w:rsidRPr="00B43276">
        <w:rPr>
          <w:rFonts w:ascii="Times New Roman" w:eastAsia="Calibri" w:hAnsi="Times New Roman" w:cs="Times New Roman"/>
          <w:color w:val="auto"/>
          <w:lang w:bidi="ar-SA"/>
        </w:rPr>
        <w:t>Вадзюк</w:t>
      </w:r>
      <w:proofErr w:type="spellEnd"/>
      <w:r w:rsidRPr="00B43276">
        <w:rPr>
          <w:rFonts w:ascii="Times New Roman" w:eastAsia="Calibri" w:hAnsi="Times New Roman" w:cs="Times New Roman"/>
          <w:color w:val="auto"/>
          <w:lang w:bidi="ar-SA"/>
        </w:rPr>
        <w:t xml:space="preserve"> ; наук. ред. пер. : К. Тарасова, І. Міщенко, М. </w:t>
      </w:r>
      <w:proofErr w:type="spellStart"/>
      <w:r w:rsidRPr="00B43276">
        <w:rPr>
          <w:rFonts w:ascii="Times New Roman" w:eastAsia="Calibri" w:hAnsi="Times New Roman" w:cs="Times New Roman"/>
          <w:color w:val="auto"/>
          <w:lang w:bidi="ar-SA"/>
        </w:rPr>
        <w:t>Йолтуховський</w:t>
      </w:r>
      <w:proofErr w:type="spellEnd"/>
      <w:r w:rsidRPr="00B43276">
        <w:rPr>
          <w:rFonts w:ascii="Times New Roman" w:eastAsia="Calibri" w:hAnsi="Times New Roman" w:cs="Times New Roman"/>
          <w:color w:val="auto"/>
          <w:lang w:bidi="ar-SA"/>
        </w:rPr>
        <w:t xml:space="preserve">, Н. </w:t>
      </w:r>
      <w:proofErr w:type="spellStart"/>
      <w:r w:rsidRPr="00B43276">
        <w:rPr>
          <w:rFonts w:ascii="Times New Roman" w:eastAsia="Calibri" w:hAnsi="Times New Roman" w:cs="Times New Roman"/>
          <w:color w:val="auto"/>
          <w:lang w:bidi="ar-SA"/>
        </w:rPr>
        <w:t>Воронич-Семченко</w:t>
      </w:r>
      <w:proofErr w:type="spellEnd"/>
      <w:r w:rsidRPr="00B43276">
        <w:rPr>
          <w:rFonts w:ascii="Times New Roman" w:eastAsia="Calibri" w:hAnsi="Times New Roman" w:cs="Times New Roman"/>
          <w:color w:val="auto"/>
          <w:lang w:bidi="ar-SA"/>
        </w:rPr>
        <w:t xml:space="preserve"> – К. : ВСВ «Медицина», 2022. – 1206 с.</w:t>
      </w:r>
    </w:p>
    <w:p w14:paraId="2BB7B785" w14:textId="77777777" w:rsidR="00E768D1" w:rsidRPr="00B43276" w:rsidRDefault="00E768D1" w:rsidP="00B43276">
      <w:pPr>
        <w:pStyle w:val="a3"/>
        <w:numPr>
          <w:ilvl w:val="0"/>
          <w:numId w:val="98"/>
        </w:numPr>
        <w:tabs>
          <w:tab w:val="left" w:pos="9498"/>
        </w:tabs>
        <w:ind w:left="284" w:hanging="284"/>
        <w:jc w:val="both"/>
        <w:rPr>
          <w:rFonts w:ascii="Times New Roman" w:hAnsi="Times New Roman" w:cs="Times New Roman"/>
          <w:position w:val="6"/>
        </w:rPr>
      </w:pPr>
      <w:proofErr w:type="spellStart"/>
      <w:r w:rsidRPr="00B43276">
        <w:rPr>
          <w:rFonts w:ascii="Times New Roman" w:hAnsi="Times New Roman" w:cs="Times New Roman"/>
          <w:position w:val="6"/>
        </w:rPr>
        <w:t>Гжегоцький</w:t>
      </w:r>
      <w:proofErr w:type="spellEnd"/>
      <w:r w:rsidRPr="00B43276">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B43276">
        <w:rPr>
          <w:rFonts w:ascii="Times New Roman" w:hAnsi="Times New Roman" w:cs="Times New Roman"/>
          <w:position w:val="6"/>
        </w:rPr>
        <w:t>Гжегоцький</w:t>
      </w:r>
      <w:proofErr w:type="spellEnd"/>
      <w:r w:rsidRPr="00B43276">
        <w:rPr>
          <w:rFonts w:ascii="Times New Roman" w:hAnsi="Times New Roman" w:cs="Times New Roman"/>
          <w:position w:val="6"/>
        </w:rPr>
        <w:t xml:space="preserve"> [та </w:t>
      </w:r>
      <w:proofErr w:type="spellStart"/>
      <w:r w:rsidRPr="00B43276">
        <w:rPr>
          <w:rFonts w:ascii="Times New Roman" w:hAnsi="Times New Roman" w:cs="Times New Roman"/>
          <w:position w:val="6"/>
        </w:rPr>
        <w:t>ін</w:t>
      </w:r>
      <w:proofErr w:type="spellEnd"/>
      <w:r w:rsidRPr="00B43276">
        <w:rPr>
          <w:rFonts w:ascii="Times New Roman" w:hAnsi="Times New Roman" w:cs="Times New Roman"/>
          <w:position w:val="6"/>
        </w:rPr>
        <w:t>].– Вінниця: Нова книга.– 2019.- 464 с.</w:t>
      </w:r>
    </w:p>
    <w:p w14:paraId="42082D0D" w14:textId="77777777" w:rsidR="00E768D1" w:rsidRPr="00B43276" w:rsidRDefault="00E768D1" w:rsidP="00B43276">
      <w:pPr>
        <w:pStyle w:val="a3"/>
        <w:numPr>
          <w:ilvl w:val="0"/>
          <w:numId w:val="98"/>
        </w:numPr>
        <w:tabs>
          <w:tab w:val="left" w:pos="9498"/>
        </w:tabs>
        <w:ind w:left="284" w:hanging="284"/>
        <w:jc w:val="both"/>
        <w:rPr>
          <w:rFonts w:ascii="Times New Roman" w:hAnsi="Times New Roman" w:cs="Times New Roman"/>
          <w:position w:val="6"/>
        </w:rPr>
      </w:pPr>
      <w:r w:rsidRPr="00B43276">
        <w:rPr>
          <w:rFonts w:ascii="Times New Roman" w:hAnsi="Times New Roman" w:cs="Times New Roman"/>
          <w:position w:val="6"/>
        </w:rPr>
        <w:t xml:space="preserve">Фізіологія. Короткий курс. 2-ге вид. / Мороз В.М., </w:t>
      </w:r>
      <w:proofErr w:type="spellStart"/>
      <w:r w:rsidRPr="00B43276">
        <w:rPr>
          <w:rFonts w:ascii="Times New Roman" w:hAnsi="Times New Roman" w:cs="Times New Roman"/>
          <w:position w:val="6"/>
        </w:rPr>
        <w:t>Йолтухівський</w:t>
      </w:r>
      <w:proofErr w:type="spellEnd"/>
      <w:r w:rsidRPr="00B43276">
        <w:rPr>
          <w:rFonts w:ascii="Times New Roman" w:hAnsi="Times New Roman" w:cs="Times New Roman"/>
          <w:position w:val="6"/>
        </w:rPr>
        <w:t xml:space="preserve"> М.В., Шандра О.А. [та ін.]- за ред. Мороз В.М., </w:t>
      </w:r>
      <w:proofErr w:type="spellStart"/>
      <w:r w:rsidRPr="00B43276">
        <w:rPr>
          <w:rFonts w:ascii="Times New Roman" w:hAnsi="Times New Roman" w:cs="Times New Roman"/>
          <w:position w:val="6"/>
        </w:rPr>
        <w:t>Йолтухівський</w:t>
      </w:r>
      <w:proofErr w:type="spellEnd"/>
      <w:r w:rsidRPr="00B43276">
        <w:rPr>
          <w:rFonts w:ascii="Times New Roman" w:hAnsi="Times New Roman" w:cs="Times New Roman"/>
          <w:position w:val="6"/>
        </w:rPr>
        <w:t xml:space="preserve"> М.В .– Вінниця: Нова книга. –2020. - 408 с.</w:t>
      </w:r>
    </w:p>
    <w:p w14:paraId="4EB52D5B" w14:textId="77777777" w:rsidR="00E768D1" w:rsidRPr="00B43276" w:rsidRDefault="00E768D1" w:rsidP="00B43276">
      <w:pPr>
        <w:pStyle w:val="a3"/>
        <w:numPr>
          <w:ilvl w:val="0"/>
          <w:numId w:val="98"/>
        </w:numPr>
        <w:tabs>
          <w:tab w:val="left" w:pos="284"/>
        </w:tabs>
        <w:ind w:left="284" w:hanging="284"/>
        <w:jc w:val="both"/>
        <w:rPr>
          <w:rStyle w:val="normaltextrun"/>
          <w:rFonts w:ascii="Times New Roman" w:hAnsi="Times New Roman" w:cs="Times New Roman"/>
          <w:shd w:val="clear" w:color="auto" w:fill="FFFFFF"/>
        </w:rPr>
      </w:pPr>
      <w:proofErr w:type="spellStart"/>
      <w:r w:rsidRPr="00B43276">
        <w:rPr>
          <w:rFonts w:ascii="Times New Roman" w:hAnsi="Times New Roman" w:cs="Times New Roman"/>
          <w:position w:val="6"/>
        </w:rPr>
        <w:t>Філімонов</w:t>
      </w:r>
      <w:proofErr w:type="spellEnd"/>
      <w:r w:rsidRPr="00B43276">
        <w:rPr>
          <w:rFonts w:ascii="Times New Roman" w:hAnsi="Times New Roman" w:cs="Times New Roman"/>
          <w:position w:val="6"/>
        </w:rPr>
        <w:t xml:space="preserve"> В. І. Фізіологія людини: підручник / В. Ф .</w:t>
      </w:r>
      <w:proofErr w:type="spellStart"/>
      <w:r w:rsidRPr="00B43276">
        <w:rPr>
          <w:rFonts w:ascii="Times New Roman" w:hAnsi="Times New Roman" w:cs="Times New Roman"/>
          <w:position w:val="6"/>
        </w:rPr>
        <w:t>Філімонов</w:t>
      </w:r>
      <w:proofErr w:type="spellEnd"/>
      <w:r w:rsidRPr="00B43276">
        <w:rPr>
          <w:rFonts w:ascii="Times New Roman" w:hAnsi="Times New Roman" w:cs="Times New Roman"/>
          <w:position w:val="6"/>
        </w:rPr>
        <w:t>. – 4е вид., К.: Медицина, 2021. - 488 с.</w:t>
      </w:r>
    </w:p>
    <w:p w14:paraId="1799C98A" w14:textId="77777777" w:rsidR="00E768D1" w:rsidRPr="00B43276" w:rsidRDefault="00E768D1" w:rsidP="00B43276">
      <w:pPr>
        <w:pStyle w:val="a3"/>
        <w:numPr>
          <w:ilvl w:val="0"/>
          <w:numId w:val="98"/>
        </w:numPr>
        <w:tabs>
          <w:tab w:val="left" w:pos="284"/>
        </w:tabs>
        <w:ind w:left="284" w:hanging="284"/>
        <w:jc w:val="both"/>
        <w:rPr>
          <w:rFonts w:ascii="Times New Roman" w:hAnsi="Times New Roman" w:cs="Times New Roman"/>
          <w:shd w:val="clear" w:color="auto" w:fill="FFFFFF"/>
        </w:rPr>
      </w:pPr>
      <w:r w:rsidRPr="00B43276">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B43276">
        <w:rPr>
          <w:rStyle w:val="normaltextrun"/>
          <w:rFonts w:ascii="Times New Roman" w:hAnsi="Times New Roman" w:cs="Times New Roman"/>
          <w:shd w:val="clear" w:color="auto" w:fill="FFFFFF"/>
        </w:rPr>
        <w:t>навч</w:t>
      </w:r>
      <w:proofErr w:type="spellEnd"/>
      <w:r w:rsidRPr="00B43276">
        <w:rPr>
          <w:rStyle w:val="normaltextrun"/>
          <w:rFonts w:ascii="Times New Roman" w:hAnsi="Times New Roman" w:cs="Times New Roman"/>
          <w:shd w:val="clear" w:color="auto" w:fill="FFFFFF"/>
        </w:rPr>
        <w:t xml:space="preserve">. </w:t>
      </w:r>
      <w:proofErr w:type="spellStart"/>
      <w:r w:rsidRPr="00B43276">
        <w:rPr>
          <w:rStyle w:val="normaltextrun"/>
          <w:rFonts w:ascii="Times New Roman" w:hAnsi="Times New Roman" w:cs="Times New Roman"/>
          <w:shd w:val="clear" w:color="auto" w:fill="FFFFFF"/>
        </w:rPr>
        <w:t>посіб</w:t>
      </w:r>
      <w:proofErr w:type="spellEnd"/>
      <w:r w:rsidRPr="00B43276">
        <w:rPr>
          <w:rStyle w:val="normaltextrun"/>
          <w:rFonts w:ascii="Times New Roman" w:hAnsi="Times New Roman" w:cs="Times New Roman"/>
          <w:shd w:val="clear" w:color="auto" w:fill="FFFFFF"/>
        </w:rPr>
        <w:t xml:space="preserve">. / О. А. Шандра , Л. С. </w:t>
      </w:r>
      <w:proofErr w:type="spellStart"/>
      <w:r w:rsidRPr="00B43276">
        <w:rPr>
          <w:rStyle w:val="normaltextrun"/>
          <w:rFonts w:ascii="Times New Roman" w:hAnsi="Times New Roman" w:cs="Times New Roman"/>
          <w:shd w:val="clear" w:color="auto" w:fill="FFFFFF"/>
        </w:rPr>
        <w:t>Годлевський</w:t>
      </w:r>
      <w:proofErr w:type="spellEnd"/>
      <w:r w:rsidRPr="00B43276">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B43276">
        <w:rPr>
          <w:rStyle w:val="normaltextrun"/>
          <w:rFonts w:ascii="Times New Roman" w:hAnsi="Times New Roman" w:cs="Times New Roman"/>
          <w:shd w:val="clear" w:color="auto" w:fill="FFFFFF"/>
        </w:rPr>
        <w:t>Онуфриенко</w:t>
      </w:r>
      <w:proofErr w:type="spellEnd"/>
      <w:r w:rsidRPr="00B43276">
        <w:rPr>
          <w:rStyle w:val="normaltextrun"/>
          <w:rFonts w:ascii="Times New Roman" w:hAnsi="Times New Roman" w:cs="Times New Roman"/>
          <w:shd w:val="clear" w:color="auto" w:fill="FFFFFF"/>
        </w:rPr>
        <w:t xml:space="preserve">, Г. О. </w:t>
      </w:r>
      <w:proofErr w:type="spellStart"/>
      <w:r w:rsidRPr="00B43276">
        <w:rPr>
          <w:rStyle w:val="normaltextrun"/>
          <w:rFonts w:ascii="Times New Roman" w:hAnsi="Times New Roman" w:cs="Times New Roman"/>
          <w:shd w:val="clear" w:color="auto" w:fill="FFFFFF"/>
        </w:rPr>
        <w:t>Волохова</w:t>
      </w:r>
      <w:proofErr w:type="spellEnd"/>
      <w:r w:rsidRPr="00B43276">
        <w:rPr>
          <w:rStyle w:val="normaltextrun"/>
          <w:rFonts w:ascii="Times New Roman" w:hAnsi="Times New Roman" w:cs="Times New Roman"/>
          <w:shd w:val="clear" w:color="auto" w:fill="FFFFFF"/>
        </w:rPr>
        <w:t xml:space="preserve">, М. Ю. </w:t>
      </w:r>
      <w:proofErr w:type="spellStart"/>
      <w:r w:rsidRPr="00B43276">
        <w:rPr>
          <w:rStyle w:val="normaltextrun"/>
          <w:rFonts w:ascii="Times New Roman" w:hAnsi="Times New Roman" w:cs="Times New Roman"/>
          <w:shd w:val="clear" w:color="auto" w:fill="FFFFFF"/>
        </w:rPr>
        <w:t>Русакова</w:t>
      </w:r>
      <w:proofErr w:type="spellEnd"/>
      <w:r w:rsidRPr="00B43276">
        <w:rPr>
          <w:rStyle w:val="normaltextrun"/>
          <w:rFonts w:ascii="Times New Roman" w:hAnsi="Times New Roman" w:cs="Times New Roman"/>
          <w:shd w:val="clear" w:color="auto" w:fill="FFFFFF"/>
        </w:rPr>
        <w:t xml:space="preserve"> – Одеса : </w:t>
      </w:r>
      <w:proofErr w:type="spellStart"/>
      <w:r w:rsidRPr="00B43276">
        <w:rPr>
          <w:rStyle w:val="normaltextrun"/>
          <w:rFonts w:ascii="Times New Roman" w:hAnsi="Times New Roman" w:cs="Times New Roman"/>
          <w:shd w:val="clear" w:color="auto" w:fill="FFFFFF"/>
        </w:rPr>
        <w:t>Олді</w:t>
      </w:r>
      <w:proofErr w:type="spellEnd"/>
      <w:r w:rsidRPr="00B43276">
        <w:rPr>
          <w:rStyle w:val="normaltextrun"/>
          <w:rFonts w:ascii="Times New Roman" w:hAnsi="Times New Roman" w:cs="Times New Roman"/>
          <w:shd w:val="clear" w:color="auto" w:fill="FFFFFF"/>
        </w:rPr>
        <w:t xml:space="preserve">+, 2024. – 180 с. ISВN 978-966-992-516-9 </w:t>
      </w:r>
      <w:hyperlink r:id="rId89" w:tgtFrame="_blank" w:history="1">
        <w:r w:rsidRPr="00B43276">
          <w:rPr>
            <w:rStyle w:val="normaltextrun"/>
            <w:rFonts w:ascii="Times New Roman" w:hAnsi="Times New Roman" w:cs="Times New Roman"/>
            <w:color w:val="0000FF"/>
            <w:u w:val="single"/>
            <w:shd w:val="clear" w:color="auto" w:fill="FFFFFF"/>
          </w:rPr>
          <w:t>Див.</w:t>
        </w:r>
      </w:hyperlink>
    </w:p>
    <w:p w14:paraId="01D55F92" w14:textId="77777777" w:rsidR="00E768D1" w:rsidRPr="00B43276" w:rsidRDefault="00E768D1" w:rsidP="00B43276">
      <w:pPr>
        <w:pStyle w:val="a3"/>
        <w:numPr>
          <w:ilvl w:val="0"/>
          <w:numId w:val="98"/>
        </w:numPr>
        <w:tabs>
          <w:tab w:val="left" w:pos="426"/>
        </w:tabs>
        <w:ind w:left="284" w:hanging="284"/>
        <w:jc w:val="both"/>
        <w:rPr>
          <w:rFonts w:ascii="Times New Roman" w:hAnsi="Times New Roman" w:cs="Times New Roman"/>
          <w:shd w:val="clear" w:color="auto" w:fill="FFFFFF"/>
        </w:rPr>
      </w:pPr>
      <w:r w:rsidRPr="00B43276">
        <w:rPr>
          <w:rFonts w:ascii="Times New Roman" w:hAnsi="Times New Roman" w:cs="Times New Roman"/>
          <w:position w:val="6"/>
        </w:rPr>
        <w:t xml:space="preserve">Фізіологія : підручник для </w:t>
      </w:r>
      <w:proofErr w:type="spellStart"/>
      <w:r w:rsidRPr="00B43276">
        <w:rPr>
          <w:rFonts w:ascii="Times New Roman" w:hAnsi="Times New Roman" w:cs="Times New Roman"/>
          <w:position w:val="6"/>
        </w:rPr>
        <w:t>студ</w:t>
      </w:r>
      <w:proofErr w:type="spellEnd"/>
      <w:r w:rsidRPr="00B43276">
        <w:rPr>
          <w:rFonts w:ascii="Times New Roman" w:hAnsi="Times New Roman" w:cs="Times New Roman"/>
          <w:position w:val="6"/>
        </w:rPr>
        <w:t xml:space="preserve">. </w:t>
      </w:r>
      <w:proofErr w:type="spellStart"/>
      <w:r w:rsidRPr="00B43276">
        <w:rPr>
          <w:rFonts w:ascii="Times New Roman" w:hAnsi="Times New Roman" w:cs="Times New Roman"/>
          <w:position w:val="6"/>
        </w:rPr>
        <w:t>вищ</w:t>
      </w:r>
      <w:proofErr w:type="spellEnd"/>
      <w:r w:rsidRPr="00B43276">
        <w:rPr>
          <w:rFonts w:ascii="Times New Roman" w:hAnsi="Times New Roman" w:cs="Times New Roman"/>
          <w:position w:val="6"/>
        </w:rPr>
        <w:t xml:space="preserve">. мед. </w:t>
      </w:r>
      <w:proofErr w:type="spellStart"/>
      <w:r w:rsidRPr="00B43276">
        <w:rPr>
          <w:rFonts w:ascii="Times New Roman" w:hAnsi="Times New Roman" w:cs="Times New Roman"/>
          <w:position w:val="6"/>
        </w:rPr>
        <w:t>навч</w:t>
      </w:r>
      <w:proofErr w:type="spellEnd"/>
      <w:r w:rsidRPr="00B43276">
        <w:rPr>
          <w:rFonts w:ascii="Times New Roman" w:hAnsi="Times New Roman" w:cs="Times New Roman"/>
          <w:position w:val="6"/>
        </w:rPr>
        <w:t xml:space="preserve">. </w:t>
      </w:r>
      <w:proofErr w:type="spellStart"/>
      <w:r w:rsidRPr="00B43276">
        <w:rPr>
          <w:rFonts w:ascii="Times New Roman" w:hAnsi="Times New Roman" w:cs="Times New Roman"/>
          <w:position w:val="6"/>
        </w:rPr>
        <w:t>закл</w:t>
      </w:r>
      <w:proofErr w:type="spellEnd"/>
      <w:r w:rsidRPr="00B43276">
        <w:rPr>
          <w:rFonts w:ascii="Times New Roman" w:hAnsi="Times New Roman" w:cs="Times New Roman"/>
          <w:position w:val="6"/>
        </w:rPr>
        <w:t xml:space="preserve">. / В. Г. Шевчук [та ін.], за ред. В. Г. Шевчука. - Вид. 5, </w:t>
      </w:r>
      <w:proofErr w:type="spellStart"/>
      <w:r w:rsidRPr="00B43276">
        <w:rPr>
          <w:rFonts w:ascii="Times New Roman" w:hAnsi="Times New Roman" w:cs="Times New Roman"/>
          <w:position w:val="6"/>
        </w:rPr>
        <w:t>випр</w:t>
      </w:r>
      <w:proofErr w:type="spellEnd"/>
      <w:r w:rsidRPr="00B43276">
        <w:rPr>
          <w:rFonts w:ascii="Times New Roman" w:hAnsi="Times New Roman" w:cs="Times New Roman"/>
          <w:position w:val="6"/>
        </w:rPr>
        <w:t xml:space="preserve">. і </w:t>
      </w:r>
      <w:proofErr w:type="spellStart"/>
      <w:r w:rsidRPr="00B43276">
        <w:rPr>
          <w:rFonts w:ascii="Times New Roman" w:hAnsi="Times New Roman" w:cs="Times New Roman"/>
          <w:position w:val="6"/>
        </w:rPr>
        <w:t>доповн</w:t>
      </w:r>
      <w:proofErr w:type="spellEnd"/>
      <w:r w:rsidRPr="00B43276">
        <w:rPr>
          <w:rFonts w:ascii="Times New Roman" w:hAnsi="Times New Roman" w:cs="Times New Roman"/>
          <w:position w:val="6"/>
        </w:rPr>
        <w:t>. – Вінниця : Нова книга. - 2021. - 448 с.</w:t>
      </w:r>
      <w:r w:rsidRPr="00B43276">
        <w:rPr>
          <w:rFonts w:ascii="Times New Roman" w:hAnsi="Times New Roman" w:cs="Times New Roman"/>
        </w:rPr>
        <w:t>.</w:t>
      </w:r>
    </w:p>
    <w:p w14:paraId="71C00C7F" w14:textId="77777777" w:rsidR="00E768D1" w:rsidRPr="00C7274D" w:rsidRDefault="00E768D1" w:rsidP="00E768D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FAC67A3"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43276">
        <w:rPr>
          <w:rFonts w:ascii="Times New Roman" w:eastAsia="Calibri" w:hAnsi="Times New Roman" w:cs="Times New Roman"/>
          <w:color w:val="auto"/>
          <w:position w:val="6"/>
          <w:lang w:val="en-US" w:eastAsia="en-US" w:bidi="ar-SA"/>
        </w:rPr>
        <w:t>Vinnytsya</w:t>
      </w:r>
      <w:proofErr w:type="spellEnd"/>
      <w:r w:rsidRPr="00B43276">
        <w:rPr>
          <w:rFonts w:ascii="Times New Roman" w:eastAsia="Calibri" w:hAnsi="Times New Roman" w:cs="Times New Roman"/>
          <w:color w:val="auto"/>
          <w:position w:val="6"/>
          <w:lang w:val="en-US" w:eastAsia="en-US" w:bidi="ar-SA"/>
        </w:rPr>
        <w:t xml:space="preserve">: Nova </w:t>
      </w:r>
      <w:proofErr w:type="spellStart"/>
      <w:r w:rsidRPr="00B43276">
        <w:rPr>
          <w:rFonts w:ascii="Times New Roman" w:eastAsia="Calibri" w:hAnsi="Times New Roman" w:cs="Times New Roman"/>
          <w:color w:val="auto"/>
          <w:position w:val="6"/>
          <w:lang w:val="en-US" w:eastAsia="en-US" w:bidi="ar-SA"/>
        </w:rPr>
        <w:t>Kniga</w:t>
      </w:r>
      <w:proofErr w:type="spellEnd"/>
      <w:r w:rsidRPr="00B43276">
        <w:rPr>
          <w:rFonts w:ascii="Times New Roman" w:eastAsia="Calibri" w:hAnsi="Times New Roman" w:cs="Times New Roman"/>
          <w:color w:val="auto"/>
          <w:position w:val="6"/>
          <w:lang w:val="en-US" w:eastAsia="en-US" w:bidi="ar-SA"/>
        </w:rPr>
        <w:t>. - 2020. – 728</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p.</w:t>
      </w:r>
    </w:p>
    <w:p w14:paraId="4410C097"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 xml:space="preserve">Costanzo L. S. Physiology / L. S. </w:t>
      </w:r>
      <w:proofErr w:type="gramStart"/>
      <w:r w:rsidRPr="00B43276">
        <w:rPr>
          <w:rFonts w:ascii="Times New Roman" w:eastAsia="Calibri" w:hAnsi="Times New Roman" w:cs="Times New Roman"/>
          <w:color w:val="auto"/>
          <w:position w:val="6"/>
          <w:lang w:val="en-US" w:eastAsia="en-US" w:bidi="ar-SA"/>
        </w:rPr>
        <w:t>Costanzo.-</w:t>
      </w:r>
      <w:proofErr w:type="gramEnd"/>
      <w:r w:rsidRPr="00B43276">
        <w:rPr>
          <w:rFonts w:ascii="Times New Roman" w:eastAsia="Calibri" w:hAnsi="Times New Roman" w:cs="Times New Roman"/>
          <w:color w:val="auto"/>
          <w:position w:val="6"/>
          <w:lang w:val="en-US" w:eastAsia="en-US" w:bidi="ar-SA"/>
        </w:rPr>
        <w:t xml:space="preserve"> Elsevier Health Sciences.</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7th ed.,</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2021.</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 xml:space="preserve">-528 p. </w:t>
      </w:r>
    </w:p>
    <w:p w14:paraId="51B93BBE"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lastRenderedPageBreak/>
        <w:t>Ganong's Review of Medical Physiology / K. E. Barrett, S. M. Barman, H. L. Brooks., J. Yuan, - McGraw Hill Medical. – 26th edition, 2019. –752 p.</w:t>
      </w:r>
    </w:p>
    <w:p w14:paraId="4A35CE86"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 xml:space="preserve">Guyton </w:t>
      </w:r>
      <w:r w:rsidRPr="00B43276">
        <w:rPr>
          <w:rFonts w:ascii="Times New Roman" w:eastAsia="Calibri" w:hAnsi="Times New Roman" w:cs="Times New Roman"/>
          <w:color w:val="auto"/>
          <w:position w:val="6"/>
          <w:lang w:val="ru-RU" w:eastAsia="en-US" w:bidi="ar-SA"/>
        </w:rPr>
        <w:t>А</w:t>
      </w:r>
      <w:r w:rsidRPr="00B43276">
        <w:rPr>
          <w:rFonts w:ascii="Times New Roman" w:eastAsia="Calibri" w:hAnsi="Times New Roman" w:cs="Times New Roman"/>
          <w:color w:val="auto"/>
          <w:position w:val="6"/>
          <w:lang w:val="en-US" w:eastAsia="en-US" w:bidi="ar-SA"/>
        </w:rPr>
        <w:t xml:space="preserve">. Textbook of Medical Physiology / A. </w:t>
      </w:r>
      <w:proofErr w:type="gramStart"/>
      <w:r w:rsidRPr="00B43276">
        <w:rPr>
          <w:rFonts w:ascii="Times New Roman" w:eastAsia="Calibri" w:hAnsi="Times New Roman" w:cs="Times New Roman"/>
          <w:color w:val="auto"/>
          <w:position w:val="6"/>
          <w:lang w:val="en-US" w:eastAsia="en-US" w:bidi="ar-SA"/>
        </w:rPr>
        <w:t>Guyton,  J.</w:t>
      </w:r>
      <w:proofErr w:type="gramEnd"/>
      <w:r w:rsidRPr="00B43276">
        <w:rPr>
          <w:rFonts w:ascii="Times New Roman" w:eastAsia="Calibri" w:hAnsi="Times New Roman" w:cs="Times New Roman"/>
          <w:color w:val="auto"/>
          <w:position w:val="6"/>
          <w:lang w:val="en-US" w:eastAsia="en-US" w:bidi="ar-SA"/>
        </w:rPr>
        <w:t xml:space="preserve"> E. Hall. -  Elsevier. -  14th Edition, 2021. – 1820 p.</w:t>
      </w:r>
    </w:p>
    <w:p w14:paraId="0D40D71B"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 xml:space="preserve">Koeppen B. M. Berne and Levy Physiology </w:t>
      </w:r>
      <w:proofErr w:type="gramStart"/>
      <w:r w:rsidRPr="00B43276">
        <w:rPr>
          <w:rFonts w:ascii="Times New Roman" w:eastAsia="Calibri" w:hAnsi="Times New Roman" w:cs="Times New Roman"/>
          <w:color w:val="auto"/>
          <w:position w:val="6"/>
          <w:lang w:val="en-US" w:eastAsia="en-US" w:bidi="ar-SA"/>
        </w:rPr>
        <w:t>/  B.</w:t>
      </w:r>
      <w:proofErr w:type="gramEnd"/>
      <w:r w:rsidRPr="00B43276">
        <w:rPr>
          <w:rFonts w:ascii="Times New Roman" w:eastAsia="Calibri" w:hAnsi="Times New Roman" w:cs="Times New Roman"/>
          <w:color w:val="auto"/>
          <w:position w:val="6"/>
          <w:lang w:val="en-US" w:eastAsia="en-US" w:bidi="ar-SA"/>
        </w:rPr>
        <w:t xml:space="preserve"> M. </w:t>
      </w:r>
      <w:proofErr w:type="gramStart"/>
      <w:r w:rsidRPr="00B43276">
        <w:rPr>
          <w:rFonts w:ascii="Times New Roman" w:eastAsia="Calibri" w:hAnsi="Times New Roman" w:cs="Times New Roman"/>
          <w:color w:val="auto"/>
          <w:position w:val="6"/>
          <w:lang w:val="en-US" w:eastAsia="en-US" w:bidi="ar-SA"/>
        </w:rPr>
        <w:t>Koeppen,  B.</w:t>
      </w:r>
      <w:proofErr w:type="gramEnd"/>
      <w:r w:rsidRPr="00B43276">
        <w:rPr>
          <w:rFonts w:ascii="Times New Roman" w:eastAsia="Calibri" w:hAnsi="Times New Roman" w:cs="Times New Roman"/>
          <w:color w:val="auto"/>
          <w:position w:val="6"/>
          <w:lang w:val="en-US" w:eastAsia="en-US" w:bidi="ar-SA"/>
        </w:rPr>
        <w:t xml:space="preserve"> A. Stanton. -  Elsevier Health Sciences. - 8th edition, 2023. – 864 p.</w:t>
      </w:r>
    </w:p>
    <w:p w14:paraId="0B88D3EB"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proofErr w:type="spellStart"/>
      <w:r w:rsidRPr="00B43276">
        <w:rPr>
          <w:rFonts w:ascii="Times New Roman" w:eastAsia="Calibri" w:hAnsi="Times New Roman" w:cs="Times New Roman"/>
          <w:color w:val="auto"/>
          <w:position w:val="6"/>
          <w:lang w:val="en-US" w:eastAsia="en-US" w:bidi="ar-SA"/>
        </w:rPr>
        <w:t>Sembulingam</w:t>
      </w:r>
      <w:proofErr w:type="spellEnd"/>
      <w:r w:rsidRPr="00B43276">
        <w:rPr>
          <w:rFonts w:ascii="Times New Roman" w:eastAsia="Calibri" w:hAnsi="Times New Roman" w:cs="Times New Roman"/>
          <w:color w:val="auto"/>
          <w:position w:val="6"/>
          <w:lang w:val="en-US" w:eastAsia="en-US" w:bidi="ar-SA"/>
        </w:rPr>
        <w:t xml:space="preserve"> K. Essentials of Medical Physiology / K. </w:t>
      </w:r>
      <w:proofErr w:type="spellStart"/>
      <w:r w:rsidRPr="00B43276">
        <w:rPr>
          <w:rFonts w:ascii="Times New Roman" w:eastAsia="Calibri" w:hAnsi="Times New Roman" w:cs="Times New Roman"/>
          <w:color w:val="auto"/>
          <w:position w:val="6"/>
          <w:lang w:val="en-US" w:eastAsia="en-US" w:bidi="ar-SA"/>
        </w:rPr>
        <w:t>Sembulingam</w:t>
      </w:r>
      <w:proofErr w:type="spellEnd"/>
      <w:r w:rsidRPr="00B43276">
        <w:rPr>
          <w:rFonts w:ascii="Times New Roman" w:eastAsia="Calibri" w:hAnsi="Times New Roman" w:cs="Times New Roman"/>
          <w:color w:val="auto"/>
          <w:position w:val="6"/>
          <w:lang w:val="en-US" w:eastAsia="en-US" w:bidi="ar-SA"/>
        </w:rPr>
        <w:t xml:space="preserve">, P. </w:t>
      </w:r>
      <w:proofErr w:type="spellStart"/>
      <w:r w:rsidRPr="00B43276">
        <w:rPr>
          <w:rFonts w:ascii="Times New Roman" w:eastAsia="Calibri" w:hAnsi="Times New Roman" w:cs="Times New Roman"/>
          <w:color w:val="auto"/>
          <w:position w:val="6"/>
          <w:lang w:val="en-US" w:eastAsia="en-US" w:bidi="ar-SA"/>
        </w:rPr>
        <w:t>Sembulingam</w:t>
      </w:r>
      <w:proofErr w:type="spellEnd"/>
      <w:r w:rsidRPr="00B43276">
        <w:rPr>
          <w:rFonts w:ascii="Times New Roman" w:eastAsia="Calibri" w:hAnsi="Times New Roman" w:cs="Times New Roman"/>
          <w:color w:val="auto"/>
          <w:position w:val="6"/>
          <w:lang w:val="en-US" w:eastAsia="en-US" w:bidi="ar-SA"/>
        </w:rPr>
        <w:t>. – Jaypee Brothers Medical Publishers. – 9th ed., 2022. –1022 p.</w:t>
      </w:r>
    </w:p>
    <w:p w14:paraId="1B369F30" w14:textId="77777777" w:rsidR="00E768D1" w:rsidRPr="00C7274D" w:rsidRDefault="00E768D1" w:rsidP="00E768D1">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985AC7D"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position w:val="6"/>
          <w:lang w:eastAsia="en-US" w:bidi="ar-SA"/>
        </w:rPr>
      </w:pPr>
      <w:r w:rsidRPr="00B43276">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B43276">
        <w:rPr>
          <w:rFonts w:ascii="Times New Roman" w:eastAsia="Calibri" w:hAnsi="Times New Roman" w:cs="Times New Roman"/>
          <w:color w:val="auto"/>
          <w:position w:val="6"/>
          <w:lang w:eastAsia="en-US" w:bidi="ar-SA"/>
        </w:rPr>
        <w:t>ОНМедУ</w:t>
      </w:r>
      <w:proofErr w:type="spellEnd"/>
      <w:r w:rsidRPr="00B43276">
        <w:rPr>
          <w:rFonts w:ascii="Times New Roman" w:eastAsia="Calibri" w:hAnsi="Times New Roman" w:cs="Times New Roman"/>
          <w:color w:val="auto"/>
          <w:position w:val="6"/>
          <w:lang w:eastAsia="en-US" w:bidi="ar-SA"/>
        </w:rPr>
        <w:t xml:space="preserve"> </w:t>
      </w:r>
      <w:hyperlink r:id="rId90" w:history="1">
        <w:r w:rsidRPr="00B43276">
          <w:rPr>
            <w:rFonts w:ascii="Times New Roman" w:eastAsia="Calibri" w:hAnsi="Times New Roman" w:cs="Times New Roman"/>
            <w:color w:val="0563C1"/>
            <w:u w:val="single"/>
            <w:lang w:eastAsia="en-US" w:bidi="ar-SA"/>
          </w:rPr>
          <w:t>https://onmedu.edu.ua/kafedra/biofiziki-informatiki-medichnoi-aparaturi/</w:t>
        </w:r>
      </w:hyperlink>
    </w:p>
    <w:p w14:paraId="3836E5CB"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ru-RU" w:eastAsia="en-US" w:bidi="ar-SA"/>
        </w:rPr>
      </w:pPr>
      <w:r w:rsidRPr="00B43276">
        <w:rPr>
          <w:rFonts w:ascii="Times New Roman" w:eastAsia="Calibri" w:hAnsi="Times New Roman" w:cs="Times New Roman"/>
          <w:color w:val="auto"/>
          <w:lang w:val="ru-RU" w:eastAsia="en-US" w:bidi="ar-SA"/>
        </w:rPr>
        <w:t xml:space="preserve">Центр </w:t>
      </w:r>
      <w:proofErr w:type="spellStart"/>
      <w:r w:rsidRPr="00B43276">
        <w:rPr>
          <w:rFonts w:ascii="Times New Roman" w:eastAsia="Calibri" w:hAnsi="Times New Roman" w:cs="Times New Roman"/>
          <w:color w:val="auto"/>
          <w:lang w:val="ru-RU" w:eastAsia="en-US" w:bidi="ar-SA"/>
        </w:rPr>
        <w:t>тестування</w:t>
      </w:r>
      <w:proofErr w:type="spellEnd"/>
      <w:r w:rsidRPr="00B43276">
        <w:rPr>
          <w:rFonts w:ascii="Times New Roman" w:eastAsia="Calibri" w:hAnsi="Times New Roman" w:cs="Times New Roman"/>
          <w:color w:val="auto"/>
          <w:lang w:val="ru-RU" w:eastAsia="en-US" w:bidi="ar-SA"/>
        </w:rPr>
        <w:t xml:space="preserve"> – база </w:t>
      </w:r>
      <w:proofErr w:type="spellStart"/>
      <w:r w:rsidRPr="00B43276">
        <w:rPr>
          <w:rFonts w:ascii="Times New Roman" w:eastAsia="Calibri" w:hAnsi="Times New Roman" w:cs="Times New Roman"/>
          <w:color w:val="auto"/>
          <w:lang w:val="ru-RU" w:eastAsia="en-US" w:bidi="ar-SA"/>
        </w:rPr>
        <w:t>ліцензійних</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тестових</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завдань</w:t>
      </w:r>
      <w:proofErr w:type="spellEnd"/>
      <w:r w:rsidRPr="00B43276">
        <w:rPr>
          <w:rFonts w:ascii="Times New Roman" w:eastAsia="Calibri" w:hAnsi="Times New Roman" w:cs="Times New Roman"/>
          <w:color w:val="auto"/>
          <w:lang w:val="ru-RU" w:eastAsia="en-US" w:bidi="ar-SA"/>
        </w:rPr>
        <w:t xml:space="preserve"> «Крок»-1 </w:t>
      </w:r>
      <w:hyperlink r:id="rId91" w:history="1">
        <w:r w:rsidRPr="00B43276">
          <w:rPr>
            <w:rFonts w:ascii="Times New Roman" w:eastAsia="Calibri" w:hAnsi="Times New Roman" w:cs="Times New Roman"/>
            <w:color w:val="0563C1"/>
            <w:u w:val="single"/>
            <w:lang w:val="ru-RU" w:eastAsia="en-US" w:bidi="ar-SA"/>
          </w:rPr>
          <w:t>https://www.testcentr.org.ua/uk/component/sppagebuilder/?view=page&amp;id=317</w:t>
        </w:r>
      </w:hyperlink>
    </w:p>
    <w:p w14:paraId="2D1A60EF"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B43276">
        <w:rPr>
          <w:rFonts w:ascii="Times New Roman" w:eastAsia="Calibri" w:hAnsi="Times New Roman" w:cs="Times New Roman"/>
          <w:color w:val="auto"/>
          <w:lang w:val="ru-RU" w:eastAsia="en-US" w:bidi="ar-SA"/>
        </w:rPr>
        <w:t>Підготовка</w:t>
      </w:r>
      <w:proofErr w:type="spellEnd"/>
      <w:r w:rsidRPr="00B43276">
        <w:rPr>
          <w:rFonts w:ascii="Times New Roman" w:eastAsia="Calibri" w:hAnsi="Times New Roman" w:cs="Times New Roman"/>
          <w:color w:val="auto"/>
          <w:lang w:val="ru-RU" w:eastAsia="en-US" w:bidi="ar-SA"/>
        </w:rPr>
        <w:t xml:space="preserve"> до Крок-1: </w:t>
      </w:r>
      <w:hyperlink r:id="rId92" w:history="1">
        <w:r w:rsidRPr="00B43276">
          <w:rPr>
            <w:rFonts w:ascii="Times New Roman" w:eastAsia="Calibri" w:hAnsi="Times New Roman" w:cs="Times New Roman"/>
            <w:color w:val="0563C1"/>
            <w:u w:val="single"/>
            <w:lang w:val="ru-RU" w:eastAsia="en-US" w:bidi="ar-SA"/>
          </w:rPr>
          <w:t>https://testkrok.org.ua/</w:t>
        </w:r>
      </w:hyperlink>
    </w:p>
    <w:p w14:paraId="68056F89"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B43276">
        <w:rPr>
          <w:rFonts w:ascii="Times New Roman" w:eastAsia="Calibri" w:hAnsi="Times New Roman" w:cs="Times New Roman"/>
          <w:color w:val="auto"/>
          <w:lang w:val="ru-RU" w:eastAsia="en-US" w:bidi="ar-SA"/>
        </w:rPr>
        <w:t>Підготовка</w:t>
      </w:r>
      <w:proofErr w:type="spellEnd"/>
      <w:r w:rsidRPr="00B43276">
        <w:rPr>
          <w:rFonts w:ascii="Times New Roman" w:eastAsia="Calibri" w:hAnsi="Times New Roman" w:cs="Times New Roman"/>
          <w:color w:val="auto"/>
          <w:lang w:val="ru-RU" w:eastAsia="en-US" w:bidi="ar-SA"/>
        </w:rPr>
        <w:t xml:space="preserve"> до Крок-1: </w:t>
      </w:r>
      <w:hyperlink r:id="rId93" w:history="1">
        <w:r w:rsidRPr="00B43276">
          <w:rPr>
            <w:rFonts w:ascii="Times New Roman" w:eastAsia="Calibri" w:hAnsi="Times New Roman" w:cs="Times New Roman"/>
            <w:color w:val="0563C1"/>
            <w:u w:val="single"/>
            <w:lang w:val="ru-RU" w:eastAsia="en-US" w:bidi="ar-SA"/>
          </w:rPr>
          <w:t>https://krok-lead.com/booklet/krok1/cd970d18-4695-433d-bb10-019f2df50d9c</w:t>
        </w:r>
      </w:hyperlink>
    </w:p>
    <w:p w14:paraId="3394DC3F"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en-US" w:eastAsia="en-US" w:bidi="ar-SA"/>
        </w:rPr>
      </w:pPr>
      <w:r w:rsidRPr="00B43276">
        <w:rPr>
          <w:rFonts w:ascii="Times New Roman" w:eastAsia="Calibri" w:hAnsi="Times New Roman" w:cs="Times New Roman"/>
          <w:color w:val="auto"/>
          <w:lang w:val="ru-RU" w:eastAsia="en-US" w:bidi="ar-SA"/>
        </w:rPr>
        <w:t xml:space="preserve">Он-лайн практикум з </w:t>
      </w:r>
      <w:proofErr w:type="spellStart"/>
      <w:r w:rsidRPr="00B43276">
        <w:rPr>
          <w:rFonts w:ascii="Times New Roman" w:eastAsia="Calibri" w:hAnsi="Times New Roman" w:cs="Times New Roman"/>
          <w:color w:val="auto"/>
          <w:lang w:val="ru-RU" w:eastAsia="en-US" w:bidi="ar-SA"/>
        </w:rPr>
        <w:t>фізіології</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Симуляційна</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програма</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Віртуальна</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Фізіологія</w:t>
      </w:r>
      <w:proofErr w:type="spellEnd"/>
      <w:r w:rsidRPr="00B43276">
        <w:rPr>
          <w:rFonts w:ascii="Times New Roman" w:eastAsia="Calibri" w:hAnsi="Times New Roman" w:cs="Times New Roman"/>
          <w:color w:val="auto"/>
          <w:lang w:val="ru-RU" w:eastAsia="en-US" w:bidi="ar-SA"/>
        </w:rPr>
        <w:t xml:space="preserve">» luprafisim.exe, створена </w:t>
      </w:r>
      <w:proofErr w:type="spellStart"/>
      <w:r w:rsidRPr="00B43276">
        <w:rPr>
          <w:rFonts w:ascii="Times New Roman" w:eastAsia="Calibri" w:hAnsi="Times New Roman" w:cs="Times New Roman"/>
          <w:color w:val="auto"/>
          <w:lang w:val="ru-RU" w:eastAsia="en-US" w:bidi="ar-SA"/>
        </w:rPr>
        <w:t>організацією</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en-US" w:eastAsia="en-US" w:bidi="ar-SA"/>
        </w:rPr>
        <w:t>Internich</w:t>
      </w:r>
      <w:proofErr w:type="spellEnd"/>
      <w:r w:rsidRPr="00B43276">
        <w:rPr>
          <w:rFonts w:ascii="Times New Roman" w:eastAsia="Calibri" w:hAnsi="Times New Roman" w:cs="Times New Roman"/>
          <w:color w:val="auto"/>
          <w:lang w:val="en-US" w:eastAsia="en-US" w:bidi="ar-SA"/>
        </w:rPr>
        <w:t xml:space="preserve"> </w:t>
      </w:r>
      <w:hyperlink r:id="rId94" w:history="1">
        <w:r w:rsidRPr="00B43276">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10A1EF9A" w14:textId="77777777" w:rsidR="00E768D1" w:rsidRPr="00E768D1" w:rsidRDefault="00E768D1" w:rsidP="00B43276">
      <w:pPr>
        <w:tabs>
          <w:tab w:val="left" w:leader="underscore" w:pos="9488"/>
        </w:tabs>
        <w:spacing w:line="360" w:lineRule="auto"/>
        <w:jc w:val="center"/>
        <w:rPr>
          <w:rFonts w:ascii="Times New Roman" w:eastAsia="Times New Roman" w:hAnsi="Times New Roman" w:cs="Times New Roman"/>
          <w:b/>
          <w:bCs/>
          <w:lang w:val="en-US"/>
        </w:rPr>
      </w:pPr>
    </w:p>
    <w:p w14:paraId="37518F79" w14:textId="77777777" w:rsidR="00E768D1" w:rsidRDefault="00E768D1" w:rsidP="00E87150">
      <w:pPr>
        <w:tabs>
          <w:tab w:val="left" w:leader="underscore" w:pos="9488"/>
        </w:tabs>
        <w:spacing w:line="360" w:lineRule="auto"/>
        <w:jc w:val="center"/>
        <w:rPr>
          <w:rFonts w:ascii="Times New Roman" w:eastAsia="Times New Roman" w:hAnsi="Times New Roman" w:cs="Times New Roman"/>
          <w:b/>
          <w:bCs/>
        </w:rPr>
      </w:pPr>
    </w:p>
    <w:p w14:paraId="66CA670B" w14:textId="77777777" w:rsidR="00993D58" w:rsidRPr="0084381E" w:rsidRDefault="00993D58" w:rsidP="00993D58">
      <w:pPr>
        <w:jc w:val="center"/>
        <w:rPr>
          <w:rFonts w:ascii="Times New Roman" w:eastAsia="Times New Roman" w:hAnsi="Times New Roman" w:cs="Times New Roman"/>
          <w:b/>
          <w:bCs/>
          <w:lang w:val="en-US"/>
        </w:rPr>
      </w:pPr>
    </w:p>
    <w:p w14:paraId="47FDA649" w14:textId="3DD52260" w:rsidR="002D3F31" w:rsidRPr="00E87150" w:rsidRDefault="002D3F31" w:rsidP="002D3F31">
      <w:pPr>
        <w:tabs>
          <w:tab w:val="left" w:leader="underscore" w:pos="9488"/>
        </w:tabs>
        <w:spacing w:line="360" w:lineRule="auto"/>
        <w:jc w:val="center"/>
        <w:rPr>
          <w:rFonts w:ascii="Times New Roman" w:eastAsia="Times New Roman" w:hAnsi="Times New Roman" w:cs="Times New Roman"/>
          <w:sz w:val="28"/>
          <w:szCs w:val="28"/>
          <w:lang w:val="ru-RU" w:eastAsia="ru-RU" w:bidi="ru-RU"/>
        </w:rPr>
      </w:pPr>
      <w:r>
        <w:rPr>
          <w:rFonts w:ascii="Times New Roman" w:eastAsia="Times New Roman" w:hAnsi="Times New Roman" w:cs="Times New Roman"/>
          <w:b/>
          <w:bCs/>
        </w:rPr>
        <w:t xml:space="preserve">Самостійна робота </w:t>
      </w:r>
      <w:r w:rsidR="00CF669B">
        <w:rPr>
          <w:rFonts w:ascii="Times New Roman" w:eastAsia="Times New Roman" w:hAnsi="Times New Roman" w:cs="Times New Roman"/>
          <w:b/>
          <w:bCs/>
        </w:rPr>
        <w:t xml:space="preserve">до теми </w:t>
      </w:r>
      <w:r w:rsidRPr="003F3037">
        <w:rPr>
          <w:rFonts w:ascii="Times New Roman" w:eastAsia="Times New Roman" w:hAnsi="Times New Roman" w:cs="Times New Roman"/>
          <w:b/>
          <w:bCs/>
        </w:rPr>
        <w:t xml:space="preserve">№ </w:t>
      </w:r>
      <w:r w:rsidR="00F82648">
        <w:rPr>
          <w:rFonts w:ascii="Times New Roman" w:eastAsia="Times New Roman" w:hAnsi="Times New Roman" w:cs="Times New Roman"/>
          <w:b/>
          <w:bCs/>
          <w:lang w:val="ru-RU"/>
        </w:rPr>
        <w:t>1</w:t>
      </w:r>
      <w:r w:rsidR="00FF5A64">
        <w:rPr>
          <w:rFonts w:ascii="Times New Roman" w:eastAsia="Times New Roman" w:hAnsi="Times New Roman" w:cs="Times New Roman"/>
          <w:b/>
          <w:bCs/>
          <w:lang w:val="ru-RU"/>
        </w:rPr>
        <w:t>4</w:t>
      </w:r>
    </w:p>
    <w:p w14:paraId="68E12791" w14:textId="743841CA" w:rsidR="002D3F31"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i/>
          <w:iCs/>
        </w:rPr>
        <w:t xml:space="preserve"> </w:t>
      </w:r>
      <w:r w:rsidRPr="00246E64">
        <w:rPr>
          <w:rFonts w:ascii="Times New Roman" w:eastAsia="Times New Roman" w:hAnsi="Times New Roman" w:cs="Times New Roman"/>
          <w:b/>
        </w:rPr>
        <w:t xml:space="preserve">Тема </w:t>
      </w:r>
      <w:r>
        <w:rPr>
          <w:rFonts w:ascii="Times New Roman" w:eastAsia="Times New Roman" w:hAnsi="Times New Roman" w:cs="Times New Roman"/>
          <w:b/>
          <w:lang w:val="ru-RU"/>
        </w:rPr>
        <w:t xml:space="preserve">: </w:t>
      </w:r>
      <w:r w:rsidRPr="00246E64">
        <w:rPr>
          <w:rFonts w:ascii="Times New Roman" w:eastAsia="Times New Roman" w:hAnsi="Times New Roman" w:cs="Times New Roman"/>
        </w:rPr>
        <w:t xml:space="preserve">Основні принципи складання харчових раціонів. </w:t>
      </w:r>
    </w:p>
    <w:p w14:paraId="20B7D8D8" w14:textId="5D3586C2" w:rsidR="002D3F31" w:rsidRPr="002D3F31"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b/>
        </w:rPr>
        <w:t xml:space="preserve"> Мета: </w:t>
      </w:r>
      <w:r w:rsidRPr="00246E64">
        <w:rPr>
          <w:rFonts w:ascii="Times New Roman" w:hAnsi="Times New Roman" w:cs="Times New Roman"/>
          <w:noProof/>
        </w:rPr>
        <w:t xml:space="preserve">Знання механізмів </w:t>
      </w:r>
      <w:r w:rsidR="00CF669B">
        <w:rPr>
          <w:rFonts w:ascii="Times New Roman" w:hAnsi="Times New Roman" w:cs="Times New Roman"/>
          <w:noProof/>
        </w:rPr>
        <w:t xml:space="preserve">харчування </w:t>
      </w:r>
      <w:r w:rsidRPr="00246E64">
        <w:rPr>
          <w:rFonts w:ascii="Times New Roman" w:hAnsi="Times New Roman" w:cs="Times New Roman"/>
          <w:noProof/>
        </w:rPr>
        <w:t>необхідне для розуміння процесів підтримки гомеостазу в організмі людини, що забезпечують нормальний рівень метаболізму у тканинах і органах.</w:t>
      </w:r>
    </w:p>
    <w:p w14:paraId="480690EA" w14:textId="77777777" w:rsidR="002D3F31" w:rsidRPr="00246E64" w:rsidRDefault="002D3F31" w:rsidP="00C76A52">
      <w:pPr>
        <w:jc w:val="both"/>
        <w:rPr>
          <w:rFonts w:ascii="Times New Roman" w:eastAsia="Times New Roman" w:hAnsi="Times New Roman" w:cs="Times New Roman"/>
          <w:b/>
        </w:rPr>
      </w:pPr>
      <w:r w:rsidRPr="00246E64">
        <w:rPr>
          <w:rFonts w:ascii="Times New Roman" w:eastAsia="Times New Roman" w:hAnsi="Times New Roman" w:cs="Times New Roman"/>
          <w:b/>
        </w:rPr>
        <w:t>Основні поняття:</w:t>
      </w:r>
    </w:p>
    <w:p w14:paraId="3EF22E8F" w14:textId="3947A3EF" w:rsidR="002D3F31" w:rsidRPr="00C76A52" w:rsidRDefault="002D3F31" w:rsidP="00C76A52">
      <w:pPr>
        <w:pStyle w:val="a3"/>
        <w:numPr>
          <w:ilvl w:val="0"/>
          <w:numId w:val="65"/>
        </w:numPr>
        <w:ind w:left="284" w:hanging="284"/>
        <w:jc w:val="both"/>
        <w:rPr>
          <w:rFonts w:ascii="Times New Roman" w:hAnsi="Times New Roman" w:cs="Times New Roman"/>
        </w:rPr>
      </w:pPr>
      <w:r w:rsidRPr="00C76A52">
        <w:rPr>
          <w:rFonts w:ascii="Times New Roman" w:hAnsi="Times New Roman" w:cs="Times New Roman"/>
        </w:rPr>
        <w:t>Функції білків в організмі:</w:t>
      </w:r>
    </w:p>
    <w:p w14:paraId="6BF0FDB6" w14:textId="7B8D5AE7"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Структурна основа всіх клітин і субклітинних структур (пластична функція).</w:t>
      </w:r>
    </w:p>
    <w:p w14:paraId="17422030" w14:textId="119597B2"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Є передавачами спадкової інформації (нуклеопротеїди, до складу яких входять ДНК і РНК).</w:t>
      </w:r>
    </w:p>
    <w:p w14:paraId="5ED988A8" w14:textId="0B3D8E4A"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Прискорюють хімічні процеси — білки-ферменти.</w:t>
      </w:r>
    </w:p>
    <w:p w14:paraId="5A5C9036" w14:textId="1C32B2E5"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Регулюють процеси життєдіяльності — білки-гормони.</w:t>
      </w:r>
    </w:p>
    <w:p w14:paraId="2C155923" w14:textId="429B13D4"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 xml:space="preserve">Створюють </w:t>
      </w:r>
      <w:proofErr w:type="spellStart"/>
      <w:r w:rsidRPr="00C76A52">
        <w:rPr>
          <w:rFonts w:ascii="Times New Roman" w:hAnsi="Times New Roman" w:cs="Times New Roman"/>
        </w:rPr>
        <w:t>онкотичний</w:t>
      </w:r>
      <w:proofErr w:type="spellEnd"/>
      <w:r w:rsidRPr="00C76A52">
        <w:rPr>
          <w:rFonts w:ascii="Times New Roman" w:hAnsi="Times New Roman" w:cs="Times New Roman"/>
        </w:rPr>
        <w:t xml:space="preserve"> тиск — участь у водообміні.</w:t>
      </w:r>
    </w:p>
    <w:p w14:paraId="4A094E4F" w14:textId="6CCF45CA"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Беруть участь в імунітеті (</w:t>
      </w:r>
      <w:proofErr w:type="spellStart"/>
      <w:r w:rsidRPr="00C76A52">
        <w:rPr>
          <w:rFonts w:ascii="Times New Roman" w:hAnsi="Times New Roman" w:cs="Times New Roman"/>
        </w:rPr>
        <w:t>імуноглобуліни</w:t>
      </w:r>
      <w:proofErr w:type="spellEnd"/>
      <w:r w:rsidRPr="00C76A52">
        <w:rPr>
          <w:rFonts w:ascii="Times New Roman" w:hAnsi="Times New Roman" w:cs="Times New Roman"/>
        </w:rPr>
        <w:t>).</w:t>
      </w:r>
    </w:p>
    <w:p w14:paraId="620E082F" w14:textId="395C16CC"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Енергетична роль: 1,0м білка + О</w:t>
      </w:r>
      <w:r w:rsidRPr="00C76A52">
        <w:rPr>
          <w:rFonts w:ascii="Times New Roman" w:hAnsi="Times New Roman" w:cs="Times New Roman"/>
          <w:vertAlign w:val="subscript"/>
        </w:rPr>
        <w:t>2</w:t>
      </w:r>
      <w:r w:rsidRPr="00C76A52">
        <w:rPr>
          <w:rFonts w:ascii="Times New Roman" w:hAnsi="Times New Roman" w:cs="Times New Roman"/>
        </w:rPr>
        <w:t xml:space="preserve"> -&gt; 4,1 </w:t>
      </w:r>
      <w:proofErr w:type="spellStart"/>
      <w:r w:rsidRPr="00C76A52">
        <w:rPr>
          <w:rFonts w:ascii="Times New Roman" w:hAnsi="Times New Roman" w:cs="Times New Roman"/>
        </w:rPr>
        <w:t>ККал</w:t>
      </w:r>
      <w:proofErr w:type="spellEnd"/>
      <w:r w:rsidRPr="00C76A52">
        <w:rPr>
          <w:rFonts w:ascii="Times New Roman" w:hAnsi="Times New Roman" w:cs="Times New Roman"/>
        </w:rPr>
        <w:t xml:space="preserve"> (17,18 КДж).</w:t>
      </w:r>
    </w:p>
    <w:p w14:paraId="4F5CEAF5" w14:textId="56BD3CBD"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Специфічні функції, що лежать в основі диференціювання окремих фізіологічних систем (функціональні білки).</w:t>
      </w:r>
    </w:p>
    <w:p w14:paraId="3AAEAAD2" w14:textId="77777777" w:rsidR="002D3F31" w:rsidRPr="00246E64" w:rsidRDefault="002D3F31" w:rsidP="002D3F31">
      <w:pPr>
        <w:jc w:val="both"/>
        <w:rPr>
          <w:rFonts w:ascii="Times New Roman" w:hAnsi="Times New Roman" w:cs="Times New Roman"/>
        </w:rPr>
      </w:pPr>
      <w:r w:rsidRPr="00246E64">
        <w:rPr>
          <w:rFonts w:ascii="Times New Roman" w:hAnsi="Times New Roman" w:cs="Times New Roman"/>
        </w:rPr>
        <w:t>Види білкового синтезу.</w:t>
      </w:r>
    </w:p>
    <w:p w14:paraId="59DC10C1"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За функціональним значенням розрізняють такі види білкового синтезу:</w:t>
      </w:r>
    </w:p>
    <w:p w14:paraId="6A7BAD7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 Синтез росту — збільшення білкової маси органів у період росту і диференціації організму в цілому. Кількісними показниками росту є збільшення маси тіла і рівень позитивного азотистого балансу.</w:t>
      </w:r>
    </w:p>
    <w:p w14:paraId="25BB1AB5" w14:textId="77777777" w:rsidR="002D3F31" w:rsidRPr="00246E64" w:rsidRDefault="002D3F31" w:rsidP="002D3F31">
      <w:pPr>
        <w:tabs>
          <w:tab w:val="left" w:pos="1133"/>
        </w:tabs>
        <w:ind w:firstLine="284"/>
        <w:jc w:val="both"/>
        <w:rPr>
          <w:rFonts w:ascii="Times New Roman" w:hAnsi="Times New Roman" w:cs="Times New Roman"/>
        </w:rPr>
      </w:pPr>
      <w:r w:rsidRPr="00246E64">
        <w:rPr>
          <w:rFonts w:ascii="Times New Roman" w:hAnsi="Times New Roman" w:cs="Times New Roman"/>
        </w:rPr>
        <w:t xml:space="preserve">2. Синтез специфічних білків — лежить в основі диференціації клітин і тканин та являє собою синтез специфічних ферментативних структурних і функціональних білків. Наприклад, синтез ферментативних систем, що забезпечують утворення кінцевих продуктів білкового обміну сечової кислоти, — сечовини; формування </w:t>
      </w:r>
      <w:proofErr w:type="spellStart"/>
      <w:r w:rsidRPr="00246E64">
        <w:rPr>
          <w:rFonts w:ascii="Times New Roman" w:hAnsi="Times New Roman" w:cs="Times New Roman"/>
        </w:rPr>
        <w:t>згортальної</w:t>
      </w:r>
      <w:proofErr w:type="spellEnd"/>
      <w:r w:rsidRPr="00246E64">
        <w:rPr>
          <w:rFonts w:ascii="Times New Roman" w:hAnsi="Times New Roman" w:cs="Times New Roman"/>
        </w:rPr>
        <w:t xml:space="preserve"> та </w:t>
      </w:r>
      <w:proofErr w:type="spellStart"/>
      <w:r w:rsidRPr="00246E64">
        <w:rPr>
          <w:rFonts w:ascii="Times New Roman" w:hAnsi="Times New Roman" w:cs="Times New Roman"/>
        </w:rPr>
        <w:t>антизгортальної</w:t>
      </w:r>
      <w:proofErr w:type="spellEnd"/>
      <w:r w:rsidRPr="00246E64">
        <w:rPr>
          <w:rFonts w:ascii="Times New Roman" w:hAnsi="Times New Roman" w:cs="Times New Roman"/>
        </w:rPr>
        <w:t xml:space="preserve"> систем.</w:t>
      </w:r>
    </w:p>
    <w:p w14:paraId="15FC4F20" w14:textId="77777777" w:rsidR="002D3F31" w:rsidRPr="00246E64" w:rsidRDefault="002D3F31" w:rsidP="002D3F31">
      <w:pPr>
        <w:tabs>
          <w:tab w:val="left" w:pos="1051"/>
        </w:tabs>
        <w:ind w:firstLine="284"/>
        <w:jc w:val="both"/>
        <w:rPr>
          <w:rFonts w:ascii="Times New Roman" w:hAnsi="Times New Roman" w:cs="Times New Roman"/>
        </w:rPr>
      </w:pPr>
      <w:r w:rsidRPr="00246E64">
        <w:rPr>
          <w:rFonts w:ascii="Times New Roman" w:hAnsi="Times New Roman" w:cs="Times New Roman"/>
        </w:rPr>
        <w:t xml:space="preserve">3. Синтез функціональних білків — утворення білків «на вивід» для інших органів і систем (білки плазми крові, білкові ферменти залоз травної системи, білкові гормони </w:t>
      </w:r>
      <w:r w:rsidRPr="00246E64">
        <w:rPr>
          <w:rFonts w:ascii="Times New Roman" w:hAnsi="Times New Roman" w:cs="Times New Roman"/>
        </w:rPr>
        <w:lastRenderedPageBreak/>
        <w:t>деяких залоз внутрішньої секреції).</w:t>
      </w:r>
    </w:p>
    <w:p w14:paraId="0B74290A" w14:textId="77777777" w:rsidR="002D3F31" w:rsidRPr="00246E64" w:rsidRDefault="002D3F31" w:rsidP="002D3F31">
      <w:pPr>
        <w:tabs>
          <w:tab w:val="left" w:pos="1277"/>
        </w:tabs>
        <w:ind w:firstLine="284"/>
        <w:jc w:val="both"/>
        <w:rPr>
          <w:rFonts w:ascii="Times New Roman" w:hAnsi="Times New Roman" w:cs="Times New Roman"/>
        </w:rPr>
      </w:pPr>
      <w:r w:rsidRPr="00246E64">
        <w:rPr>
          <w:rFonts w:ascii="Times New Roman" w:hAnsi="Times New Roman" w:cs="Times New Roman"/>
        </w:rPr>
        <w:t>4. Синтез регенерації (збудженої) виникає для регенерації ушкоджених тканин чи при неповноцінному харчуванні.</w:t>
      </w:r>
    </w:p>
    <w:p w14:paraId="025710C5" w14:textId="77777777" w:rsidR="002D3F31" w:rsidRPr="00246E64" w:rsidRDefault="002D3F31" w:rsidP="002D3F31">
      <w:pPr>
        <w:tabs>
          <w:tab w:val="left" w:pos="1277"/>
        </w:tabs>
        <w:ind w:firstLine="284"/>
        <w:jc w:val="both"/>
        <w:rPr>
          <w:rFonts w:ascii="Times New Roman" w:hAnsi="Times New Roman" w:cs="Times New Roman"/>
        </w:rPr>
      </w:pPr>
      <w:r w:rsidRPr="00246E64">
        <w:rPr>
          <w:rFonts w:ascii="Times New Roman" w:hAnsi="Times New Roman" w:cs="Times New Roman"/>
        </w:rPr>
        <w:t>5. Синтез самовідновлення, пов’язаний зі стабілізацією організму, — постійне поповнення компонентів цитоплазми, що руйнуються в ході дисиміляції.</w:t>
      </w:r>
    </w:p>
    <w:p w14:paraId="612B0884"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Потреба в білках у різні вікові періоди.</w:t>
      </w:r>
    </w:p>
    <w:p w14:paraId="4AF29D9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Фізіологічна потреба в білках є багатокомпонентним поняттям. У першу чергу вона визначається кількістю білка, що йде на підтримку життєдіяльності та компенсацію неминучих втрат білка. Ця величина стабільна і становить 0,9 г/кг маси тіла дитини раннього віку. Крім того, потреба в білку передбачає таку його кількість, яка необхідна для синтезу нових клітин. У середньому білка, необхідного для приросту 1г маси тіла, потрібно 0,05 г/кг маси тіла.</w:t>
      </w:r>
    </w:p>
    <w:p w14:paraId="5893F74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обліку середньодобового приросту маси тіла ця додаткова величина потреби в білку для дітей перших 3 міс життя становить в середньому 1,5 г/кг маси тіла, а у віці 11–12 міс — 0,2–0,5 г/кг маси тіла. Встановлено додаткову кількість білка: на приріст маси тіла необхідно додати до показника 0,9 г/кг маси тіла, що в сумі становить ту основну його кількість, яка необхідна дитині 1-го року життя для забезпечення основних фізіологічних процесів.</w:t>
      </w:r>
    </w:p>
    <w:p w14:paraId="3F8247B1"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Співвідношення з жирами і вуглеводами 1:1:4</w:t>
      </w:r>
    </w:p>
    <w:p w14:paraId="04053688" w14:textId="77777777" w:rsidR="002D3F31" w:rsidRPr="00246E64" w:rsidRDefault="002D3F31" w:rsidP="002D3F31">
      <w:pPr>
        <w:tabs>
          <w:tab w:val="left" w:pos="9861"/>
        </w:tabs>
        <w:ind w:left="40" w:firstLine="284"/>
        <w:jc w:val="both"/>
        <w:rPr>
          <w:rFonts w:ascii="Times New Roman" w:hAnsi="Times New Roman" w:cs="Times New Roman"/>
        </w:rPr>
      </w:pPr>
    </w:p>
    <w:p w14:paraId="5709C21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будь-якому віковому періоді потреба в білку складається з:</w:t>
      </w:r>
    </w:p>
    <w:p w14:paraId="2C67DF86" w14:textId="77777777" w:rsidR="002D3F31" w:rsidRPr="00246E64" w:rsidRDefault="002D3F31" w:rsidP="002D3F31">
      <w:pPr>
        <w:tabs>
          <w:tab w:val="left" w:pos="984"/>
        </w:tabs>
        <w:ind w:firstLine="284"/>
        <w:jc w:val="both"/>
        <w:rPr>
          <w:rFonts w:ascii="Times New Roman" w:hAnsi="Times New Roman" w:cs="Times New Roman"/>
        </w:rPr>
      </w:pPr>
      <w:r w:rsidRPr="00246E64">
        <w:rPr>
          <w:rFonts w:ascii="Times New Roman" w:hAnsi="Times New Roman" w:cs="Times New Roman"/>
        </w:rPr>
        <w:t>1. Мінімальної потреби, що забезпечує тільки ендогенні витрати білка.</w:t>
      </w:r>
    </w:p>
    <w:p w14:paraId="27F6D220" w14:textId="77777777" w:rsidR="002D3F31" w:rsidRPr="00246E64" w:rsidRDefault="002D3F31" w:rsidP="002D3F31">
      <w:pPr>
        <w:tabs>
          <w:tab w:val="left" w:pos="984"/>
        </w:tabs>
        <w:ind w:firstLine="284"/>
        <w:jc w:val="both"/>
        <w:rPr>
          <w:rFonts w:ascii="Times New Roman" w:hAnsi="Times New Roman" w:cs="Times New Roman"/>
        </w:rPr>
      </w:pPr>
      <w:r w:rsidRPr="00246E64">
        <w:rPr>
          <w:rFonts w:ascii="Times New Roman" w:hAnsi="Times New Roman" w:cs="Times New Roman"/>
        </w:rPr>
        <w:t>2. Фізіологічної потреби, крім ендогенних витрат, що включає кількість білка, необхідного для росту.</w:t>
      </w:r>
    </w:p>
    <w:p w14:paraId="42E7E32D" w14:textId="77777777" w:rsidR="002D3F31" w:rsidRPr="00246E64" w:rsidRDefault="002D3F31" w:rsidP="002D3F31">
      <w:pPr>
        <w:tabs>
          <w:tab w:val="left" w:pos="984"/>
        </w:tabs>
        <w:ind w:firstLine="284"/>
        <w:jc w:val="both"/>
        <w:rPr>
          <w:rFonts w:ascii="Times New Roman" w:hAnsi="Times New Roman" w:cs="Times New Roman"/>
        </w:rPr>
      </w:pPr>
      <w:r w:rsidRPr="00246E64">
        <w:rPr>
          <w:rFonts w:ascii="Times New Roman" w:hAnsi="Times New Roman" w:cs="Times New Roman"/>
        </w:rPr>
        <w:t>3. Середньо-фізіологічної потреби з урахуванням коефіцієнта «запасу», що дорівнює 1,3.</w:t>
      </w:r>
    </w:p>
    <w:p w14:paraId="55030F1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Існує також «оптимальна потреба в білку» (білковий оптимум), що включає середньо-фізіологічну потребу з урахуванням поправочного коефіцієнта запасу.</w:t>
      </w:r>
    </w:p>
    <w:p w14:paraId="7167963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Усі форми синтезу пов’язані одна з одною і послаблюються з віком, хоча й нерівномірно.</w:t>
      </w:r>
    </w:p>
    <w:p w14:paraId="2DFB7FA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Найбільших змін зазнає синтез росту: у прогресивній формі він розвивається інтенсивніше, поступово послаблюючись на момент припинення росту.</w:t>
      </w:r>
    </w:p>
    <w:p w14:paraId="245DB75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До старості послаблюються синтез регенерації та самовідновлення. Це проявляється в погіршанні загоєння ран, у збільшенні часу загоєння та у появі зовнішніх ознак старості шкіри, наприклад, у зв’язку з ослабленням синтезу самовідновлення, що підтримує в старості зниження рівня біохімічного гомеостазу до останніх днів життя.</w:t>
      </w:r>
    </w:p>
    <w:p w14:paraId="3A4F2D84"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Регуляція білкового обміну в постнатальний період</w:t>
      </w:r>
    </w:p>
    <w:p w14:paraId="0A92018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Для </w:t>
      </w:r>
      <w:proofErr w:type="spellStart"/>
      <w:r w:rsidRPr="00246E64">
        <w:rPr>
          <w:rFonts w:ascii="Times New Roman" w:hAnsi="Times New Roman" w:cs="Times New Roman"/>
        </w:rPr>
        <w:t>перинатального</w:t>
      </w:r>
      <w:proofErr w:type="spellEnd"/>
      <w:r w:rsidRPr="00246E64">
        <w:rPr>
          <w:rFonts w:ascii="Times New Roman" w:hAnsi="Times New Roman" w:cs="Times New Roman"/>
        </w:rPr>
        <w:t xml:space="preserve"> періоду характерна перевага процесів катаболізму над процесами анаболізму, у результаті дитина худне. У цей період багато виділяється </w:t>
      </w:r>
      <w:proofErr w:type="spellStart"/>
      <w:r w:rsidRPr="00246E64">
        <w:rPr>
          <w:rFonts w:ascii="Times New Roman" w:hAnsi="Times New Roman" w:cs="Times New Roman"/>
        </w:rPr>
        <w:t>глюкокортикоїдів</w:t>
      </w:r>
      <w:proofErr w:type="spellEnd"/>
      <w:r w:rsidRPr="00246E64">
        <w:rPr>
          <w:rFonts w:ascii="Times New Roman" w:hAnsi="Times New Roman" w:cs="Times New Roman"/>
        </w:rPr>
        <w:t>.</w:t>
      </w:r>
    </w:p>
    <w:p w14:paraId="1E51C3C8" w14:textId="77777777" w:rsidR="002D3F31" w:rsidRPr="00246E64" w:rsidRDefault="002D3F31" w:rsidP="002D3F31">
      <w:pPr>
        <w:ind w:firstLine="284"/>
        <w:jc w:val="both"/>
        <w:rPr>
          <w:rFonts w:ascii="Times New Roman" w:hAnsi="Times New Roman" w:cs="Times New Roman"/>
          <w:b/>
        </w:rPr>
      </w:pPr>
      <w:r w:rsidRPr="00246E64">
        <w:rPr>
          <w:rFonts w:ascii="Times New Roman" w:hAnsi="Times New Roman" w:cs="Times New Roman"/>
        </w:rPr>
        <w:t>У дітей грудного і молодшого дитячого віку для забезпечення інтенсивного зростання скелета, м’язової маси і всіх органів істотну роль відіграє соматотропний гормон (СТГ), який:</w:t>
      </w:r>
    </w:p>
    <w:p w14:paraId="41D08F6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1. Стимулює розмноження </w:t>
      </w:r>
      <w:proofErr w:type="spellStart"/>
      <w:r w:rsidRPr="00246E64">
        <w:rPr>
          <w:rFonts w:ascii="Times New Roman" w:hAnsi="Times New Roman" w:cs="Times New Roman"/>
        </w:rPr>
        <w:t>хондріоцитів</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епіфізарних</w:t>
      </w:r>
      <w:proofErr w:type="spellEnd"/>
      <w:r w:rsidRPr="00246E64">
        <w:rPr>
          <w:rFonts w:ascii="Times New Roman" w:hAnsi="Times New Roman" w:cs="Times New Roman"/>
        </w:rPr>
        <w:t xml:space="preserve"> хрящів.</w:t>
      </w:r>
    </w:p>
    <w:p w14:paraId="791AEBD0"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2. Збільшує проникність клітинних мембран для амінокислот.</w:t>
      </w:r>
    </w:p>
    <w:p w14:paraId="18D572A4" w14:textId="77777777" w:rsidR="002D3F31" w:rsidRPr="00246E64" w:rsidRDefault="002D3F31" w:rsidP="002D3F31">
      <w:pPr>
        <w:tabs>
          <w:tab w:val="left" w:pos="7574"/>
        </w:tabs>
        <w:ind w:firstLine="284"/>
        <w:jc w:val="both"/>
        <w:rPr>
          <w:rFonts w:ascii="Times New Roman" w:hAnsi="Times New Roman" w:cs="Times New Roman"/>
        </w:rPr>
      </w:pPr>
      <w:r w:rsidRPr="00246E64">
        <w:rPr>
          <w:rFonts w:ascii="Times New Roman" w:hAnsi="Times New Roman" w:cs="Times New Roman"/>
        </w:rPr>
        <w:t>3. Стимулює синтез РНК.</w:t>
      </w:r>
    </w:p>
    <w:p w14:paraId="4F9BBC98" w14:textId="77777777" w:rsidR="002D3F31" w:rsidRPr="00246E64" w:rsidRDefault="002D3F31" w:rsidP="002D3F31">
      <w:pPr>
        <w:tabs>
          <w:tab w:val="left" w:pos="7416"/>
        </w:tabs>
        <w:ind w:firstLine="284"/>
        <w:jc w:val="both"/>
        <w:rPr>
          <w:rFonts w:ascii="Times New Roman" w:hAnsi="Times New Roman" w:cs="Times New Roman"/>
        </w:rPr>
      </w:pPr>
      <w:r w:rsidRPr="00246E64">
        <w:rPr>
          <w:rFonts w:ascii="Times New Roman" w:hAnsi="Times New Roman" w:cs="Times New Roman"/>
        </w:rPr>
        <w:t>4. Збільшує включення амінокислот у білок кісткової тканини, м’язів, печінки, нирок.</w:t>
      </w:r>
    </w:p>
    <w:p w14:paraId="249EE3D8" w14:textId="77777777" w:rsidR="002D3F31" w:rsidRPr="00246E64" w:rsidRDefault="002D3F31" w:rsidP="002D3F31">
      <w:pPr>
        <w:tabs>
          <w:tab w:val="left" w:pos="1498"/>
        </w:tabs>
        <w:ind w:firstLine="284"/>
        <w:jc w:val="both"/>
        <w:rPr>
          <w:rFonts w:ascii="Times New Roman" w:hAnsi="Times New Roman" w:cs="Times New Roman"/>
        </w:rPr>
      </w:pPr>
      <w:r w:rsidRPr="00246E64">
        <w:rPr>
          <w:rFonts w:ascii="Times New Roman" w:hAnsi="Times New Roman" w:cs="Times New Roman"/>
        </w:rPr>
        <w:t>5. Гальмує активність протеолітичних ферментів (протеїни).</w:t>
      </w:r>
    </w:p>
    <w:p w14:paraId="7E979A06" w14:textId="77777777" w:rsidR="002D3F31" w:rsidRPr="00246E64" w:rsidRDefault="002D3F31" w:rsidP="002D3F31">
      <w:pPr>
        <w:tabs>
          <w:tab w:val="left" w:pos="1498"/>
        </w:tabs>
        <w:ind w:firstLine="284"/>
        <w:jc w:val="both"/>
        <w:rPr>
          <w:rFonts w:ascii="Times New Roman" w:hAnsi="Times New Roman" w:cs="Times New Roman"/>
        </w:rPr>
      </w:pPr>
      <w:r w:rsidRPr="00246E64">
        <w:rPr>
          <w:rFonts w:ascii="Times New Roman" w:hAnsi="Times New Roman" w:cs="Times New Roman"/>
        </w:rPr>
        <w:t>6. Стимулює фактори росту в органах (нервів, нирок та ін.).</w:t>
      </w:r>
    </w:p>
    <w:p w14:paraId="18FCE01A" w14:textId="77777777" w:rsidR="002D3F31" w:rsidRPr="00246E64" w:rsidRDefault="002D3F31" w:rsidP="002D3F31">
      <w:pPr>
        <w:tabs>
          <w:tab w:val="left" w:pos="1498"/>
          <w:tab w:val="left" w:pos="9110"/>
        </w:tabs>
        <w:ind w:firstLine="284"/>
        <w:jc w:val="both"/>
        <w:rPr>
          <w:rFonts w:ascii="Times New Roman" w:hAnsi="Times New Roman" w:cs="Times New Roman"/>
        </w:rPr>
      </w:pPr>
      <w:r w:rsidRPr="00246E64">
        <w:rPr>
          <w:rFonts w:ascii="Times New Roman" w:hAnsi="Times New Roman" w:cs="Times New Roman"/>
        </w:rPr>
        <w:t xml:space="preserve">7. Опосередковує свою дію через </w:t>
      </w:r>
      <w:proofErr w:type="spellStart"/>
      <w:r w:rsidRPr="00246E64">
        <w:rPr>
          <w:rFonts w:ascii="Times New Roman" w:hAnsi="Times New Roman" w:cs="Times New Roman"/>
        </w:rPr>
        <w:t>соматомедин</w:t>
      </w:r>
      <w:proofErr w:type="spellEnd"/>
      <w:r w:rsidRPr="00246E64">
        <w:rPr>
          <w:rFonts w:ascii="Times New Roman" w:hAnsi="Times New Roman" w:cs="Times New Roman"/>
        </w:rPr>
        <w:t>, який синтезує в тканинах.</w:t>
      </w:r>
    </w:p>
    <w:p w14:paraId="382E0C1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Результатом впливу СТГ є </w:t>
      </w:r>
      <w:proofErr w:type="spellStart"/>
      <w:r w:rsidRPr="00246E64">
        <w:rPr>
          <w:rFonts w:ascii="Times New Roman" w:hAnsi="Times New Roman" w:cs="Times New Roman"/>
        </w:rPr>
        <w:t>анаболічний</w:t>
      </w:r>
      <w:proofErr w:type="spellEnd"/>
      <w:r w:rsidRPr="00246E64">
        <w:rPr>
          <w:rFonts w:ascii="Times New Roman" w:hAnsi="Times New Roman" w:cs="Times New Roman"/>
        </w:rPr>
        <w:t xml:space="preserve"> ефект і позитивний азотистий баланс. Для забезпечення </w:t>
      </w:r>
      <w:proofErr w:type="spellStart"/>
      <w:r w:rsidRPr="00246E64">
        <w:rPr>
          <w:rFonts w:ascii="Times New Roman" w:hAnsi="Times New Roman" w:cs="Times New Roman"/>
        </w:rPr>
        <w:t>анаболічних</w:t>
      </w:r>
      <w:proofErr w:type="spellEnd"/>
      <w:r w:rsidRPr="00246E64">
        <w:rPr>
          <w:rFonts w:ascii="Times New Roman" w:hAnsi="Times New Roman" w:cs="Times New Roman"/>
        </w:rPr>
        <w:t xml:space="preserve"> ефектів СТГ потрібна участь інсуліну. </w:t>
      </w:r>
    </w:p>
    <w:p w14:paraId="5993264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Інсулін у свою чергу:</w:t>
      </w:r>
    </w:p>
    <w:p w14:paraId="7D311E2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 Збільшує транспорт амінокислот через клітинні мембрани, особливо в м’язових клітинах.</w:t>
      </w:r>
    </w:p>
    <w:p w14:paraId="605FAC1E"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lastRenderedPageBreak/>
        <w:t>2. Стимулює виділення соматотропного гормону шляхом зниження цукру в крові.</w:t>
      </w:r>
    </w:p>
    <w:p w14:paraId="515AD9D5"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дефіциті інсуліну в дитячому віці гальмується ріст дитини.</w:t>
      </w:r>
    </w:p>
    <w:p w14:paraId="25639F8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Статеві гормони.</w:t>
      </w:r>
    </w:p>
    <w:p w14:paraId="79EC3ED5"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Тестостерон підсилює синтез білка в печінці, нирках, скелетному і серцевому м’язах.</w:t>
      </w:r>
    </w:p>
    <w:p w14:paraId="77335914" w14:textId="77777777" w:rsidR="002D3F31" w:rsidRPr="00246E64" w:rsidRDefault="002D3F31" w:rsidP="002D3F31">
      <w:pPr>
        <w:ind w:firstLine="284"/>
        <w:jc w:val="both"/>
        <w:rPr>
          <w:rFonts w:ascii="Times New Roman" w:hAnsi="Times New Roman" w:cs="Times New Roman"/>
        </w:rPr>
      </w:pPr>
      <w:proofErr w:type="spellStart"/>
      <w:r w:rsidRPr="00246E64">
        <w:rPr>
          <w:rFonts w:ascii="Times New Roman" w:hAnsi="Times New Roman" w:cs="Times New Roman"/>
        </w:rPr>
        <w:t>Естрогени</w:t>
      </w:r>
      <w:proofErr w:type="spellEnd"/>
      <w:r w:rsidRPr="00246E64">
        <w:rPr>
          <w:rFonts w:ascii="Times New Roman" w:hAnsi="Times New Roman" w:cs="Times New Roman"/>
        </w:rPr>
        <w:t xml:space="preserve"> забезпечують анаболізм тільки відносно статевих органів. </w:t>
      </w:r>
    </w:p>
    <w:p w14:paraId="07ED3D18"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Тироксин, </w:t>
      </w:r>
      <w:proofErr w:type="spellStart"/>
      <w:r w:rsidRPr="00246E64">
        <w:rPr>
          <w:rFonts w:ascii="Times New Roman" w:hAnsi="Times New Roman" w:cs="Times New Roman"/>
        </w:rPr>
        <w:t>трийодотирозин</w:t>
      </w:r>
      <w:proofErr w:type="spellEnd"/>
      <w:r w:rsidRPr="00246E64">
        <w:rPr>
          <w:rFonts w:ascii="Times New Roman" w:hAnsi="Times New Roman" w:cs="Times New Roman"/>
        </w:rPr>
        <w:t>.</w:t>
      </w:r>
    </w:p>
    <w:p w14:paraId="334D79B1"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1. При гіпертиреозі виникає негативний азотистий баланс і відставання в рості.</w:t>
      </w:r>
    </w:p>
    <w:p w14:paraId="3E424914"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2. При гіпотиреозі — відставання в рості.</w:t>
      </w:r>
    </w:p>
    <w:p w14:paraId="0FFA4C93"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3. При малому вмісті в крові активують ферменти синтезу білків.</w:t>
      </w:r>
    </w:p>
    <w:p w14:paraId="105861BF"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4. При нормальному вмісті знижують синтез білків і амінокислот.</w:t>
      </w:r>
    </w:p>
    <w:p w14:paraId="29AA94A9" w14:textId="77777777" w:rsidR="002D3F31" w:rsidRPr="00246E64" w:rsidRDefault="002D3F31" w:rsidP="002D3F31">
      <w:pPr>
        <w:ind w:firstLine="284"/>
        <w:jc w:val="both"/>
        <w:rPr>
          <w:rFonts w:ascii="Times New Roman" w:hAnsi="Times New Roman" w:cs="Times New Roman"/>
        </w:rPr>
      </w:pPr>
      <w:proofErr w:type="spellStart"/>
      <w:r w:rsidRPr="00246E64">
        <w:rPr>
          <w:rFonts w:ascii="Times New Roman" w:hAnsi="Times New Roman" w:cs="Times New Roman"/>
        </w:rPr>
        <w:t>Глюкокортикоїди</w:t>
      </w:r>
      <w:proofErr w:type="spellEnd"/>
      <w:r w:rsidRPr="00246E64">
        <w:rPr>
          <w:rFonts w:ascii="Times New Roman" w:hAnsi="Times New Roman" w:cs="Times New Roman"/>
        </w:rPr>
        <w:t xml:space="preserve"> забезпечують </w:t>
      </w:r>
      <w:proofErr w:type="spellStart"/>
      <w:r w:rsidRPr="00246E64">
        <w:rPr>
          <w:rFonts w:ascii="Times New Roman" w:hAnsi="Times New Roman" w:cs="Times New Roman"/>
        </w:rPr>
        <w:t>катаболічний</w:t>
      </w:r>
      <w:proofErr w:type="spellEnd"/>
      <w:r w:rsidRPr="00246E64">
        <w:rPr>
          <w:rFonts w:ascii="Times New Roman" w:hAnsi="Times New Roman" w:cs="Times New Roman"/>
        </w:rPr>
        <w:t xml:space="preserve"> ефект:</w:t>
      </w:r>
    </w:p>
    <w:p w14:paraId="1015DAAF"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t xml:space="preserve">1. Викликають розпад білків у </w:t>
      </w:r>
      <w:proofErr w:type="spellStart"/>
      <w:r w:rsidRPr="00246E64">
        <w:rPr>
          <w:rFonts w:ascii="Times New Roman" w:hAnsi="Times New Roman" w:cs="Times New Roman"/>
        </w:rPr>
        <w:t>лімфоїдній</w:t>
      </w:r>
      <w:proofErr w:type="spellEnd"/>
      <w:r w:rsidRPr="00246E64">
        <w:rPr>
          <w:rFonts w:ascii="Times New Roman" w:hAnsi="Times New Roman" w:cs="Times New Roman"/>
        </w:rPr>
        <w:t xml:space="preserve"> і сполучній тканинах.</w:t>
      </w:r>
    </w:p>
    <w:p w14:paraId="31732366"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t>2. Використовують звільнені амінокислоти для утворення вуглеводів (</w:t>
      </w:r>
      <w:proofErr w:type="spellStart"/>
      <w:r w:rsidRPr="00246E64">
        <w:rPr>
          <w:rFonts w:ascii="Times New Roman" w:hAnsi="Times New Roman" w:cs="Times New Roman"/>
        </w:rPr>
        <w:t>глюконеогенез</w:t>
      </w:r>
      <w:proofErr w:type="spellEnd"/>
      <w:r w:rsidRPr="00246E64">
        <w:rPr>
          <w:rFonts w:ascii="Times New Roman" w:hAnsi="Times New Roman" w:cs="Times New Roman"/>
        </w:rPr>
        <w:t>).</w:t>
      </w:r>
    </w:p>
    <w:p w14:paraId="2921BFE5"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Після народження при високих темпах росту:</w:t>
      </w:r>
    </w:p>
    <w:p w14:paraId="0ECB84BE"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t>1. Основна маса амінокислот використовується не тільки для синтезу білків, але й для синтезу попередників синтезу нуклеїнових кислот.</w:t>
      </w:r>
    </w:p>
    <w:p w14:paraId="30B02A9E"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t xml:space="preserve">2. Низька активність </w:t>
      </w:r>
      <w:proofErr w:type="spellStart"/>
      <w:r w:rsidRPr="00246E64">
        <w:rPr>
          <w:rFonts w:ascii="Times New Roman" w:hAnsi="Times New Roman" w:cs="Times New Roman"/>
        </w:rPr>
        <w:t>катаболічних</w:t>
      </w:r>
      <w:proofErr w:type="spellEnd"/>
      <w:r w:rsidRPr="00246E64">
        <w:rPr>
          <w:rFonts w:ascii="Times New Roman" w:hAnsi="Times New Roman" w:cs="Times New Roman"/>
        </w:rPr>
        <w:t xml:space="preserve"> ферментів.</w:t>
      </w:r>
    </w:p>
    <w:p w14:paraId="715FAEB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молодшому дитячому віці білковий обмін переважає над іншими видами обміну. У цьому процесі важливу роль відіграють СТГ та інсулін, тиреоїдин, тестостерон.</w:t>
      </w:r>
    </w:p>
    <w:p w14:paraId="7EBE689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переході до юнацького віку зменшується ріст трубчастих кісток тому, що зменшується синтез СТГ. У цей період СТГ регулює не ріст, а утворення нових білків, процеси синтезу самовідновлення і стимулює фактори росту в тканинах при розвитку гіпертрофії органів.</w:t>
      </w:r>
    </w:p>
    <w:p w14:paraId="69C02979"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У старих людей підвищується активність </w:t>
      </w:r>
      <w:proofErr w:type="spellStart"/>
      <w:r w:rsidRPr="00246E64">
        <w:rPr>
          <w:rFonts w:ascii="Times New Roman" w:hAnsi="Times New Roman" w:cs="Times New Roman"/>
        </w:rPr>
        <w:t>катаболічних</w:t>
      </w:r>
      <w:proofErr w:type="spellEnd"/>
      <w:r w:rsidRPr="00246E64">
        <w:rPr>
          <w:rFonts w:ascii="Times New Roman" w:hAnsi="Times New Roman" w:cs="Times New Roman"/>
        </w:rPr>
        <w:t xml:space="preserve"> ферментів, тому коефіцієнт зношування у них вищий, ніж у попередні вікові періоди.</w:t>
      </w:r>
    </w:p>
    <w:p w14:paraId="0C03EA1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процесі старіння найбільш глибокі вікові зміни властиві синтезу росту, інтенсивність якого знижується. Знижується також відбудовний синтез. Послаблюються виражені вікові зміни функціонального синтезу і синтезу самовідновлення. Так, мало змінилося відновлення білка в людей 67–91 року порівняно з 18–25-річним віком.</w:t>
      </w:r>
    </w:p>
    <w:p w14:paraId="0D3833C0"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печінці людини щодня утворюється близько 25,0 г нового білка, у плазмі крові заміняється за добу близько 8,0 г. У нормальних умовах в організмі дорослої людини щодоби синтезується до 400,0 г нового білка і стільки ж розпадається. Про швидкість відновлення білка свідчить те, що половина білкового складу печінки відновлюється протягом 5–7 днів. Велика швидкість відновлення білків також у мозку й у шкірі.</w:t>
      </w:r>
    </w:p>
    <w:p w14:paraId="4025F37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старості:</w:t>
      </w:r>
    </w:p>
    <w:p w14:paraId="0AFAD8BB"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1. Знижується швидкість синтезу білків.</w:t>
      </w:r>
    </w:p>
    <w:p w14:paraId="54593B00"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2.Підвищується синтез сироваткового альбуміну в печінці після попереднього зменшення його інтенсивності в період зрілості.</w:t>
      </w:r>
    </w:p>
    <w:p w14:paraId="7E394A42"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3. Збільшується період напіврозпаду білків.</w:t>
      </w:r>
    </w:p>
    <w:p w14:paraId="76E2CF51"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4. Змінюються властивості білків:</w:t>
      </w:r>
    </w:p>
    <w:p w14:paraId="763854AD"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у білкових ферментах наявні молекули, що цілком втратили активність;</w:t>
      </w:r>
    </w:p>
    <w:p w14:paraId="6A157398"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з’являються порушення молекулярної структури в процесі синтезу білка;</w:t>
      </w:r>
    </w:p>
    <w:p w14:paraId="54008D12"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змінюється структура молекули вже після синтезу білка в процесі функціонування;</w:t>
      </w:r>
    </w:p>
    <w:p w14:paraId="3430D93C"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уповільнюються процеси відновлення.</w:t>
      </w:r>
    </w:p>
    <w:p w14:paraId="510AA9A3"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5. Знижується протеолітична активність білків.</w:t>
      </w:r>
    </w:p>
    <w:p w14:paraId="211AC010"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6. Організм набуває здатності видаляти надлишок амінокислот, що не були утилізовані при синтезі білка, чи використовують їх для утворення вуглеводів, жирів та ін. енергетичних речовин.</w:t>
      </w:r>
    </w:p>
    <w:p w14:paraId="1A46E43B"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7. Зменшується утилізація аміаку для синтезу глютаміну.</w:t>
      </w:r>
    </w:p>
    <w:p w14:paraId="2CAE6AA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Оцінюючи зниження, протеолітичної активності в старості, сполучене з ослабленням синтезу окремих білків, можна припустити, що це може сприяти збереженню певного рівня концентрації білків у клітині. Підвищення активності деяких ферментів тканинного </w:t>
      </w:r>
      <w:r w:rsidRPr="00246E64">
        <w:rPr>
          <w:rFonts w:ascii="Times New Roman" w:hAnsi="Times New Roman" w:cs="Times New Roman"/>
        </w:rPr>
        <w:lastRenderedPageBreak/>
        <w:t>протеолізу в старості можна розглядати як пристосованість організму, спрямовану на руйнування білків зі зміненою структурою, і таким чином попередити їх накопичення в старості. Нарешті, підвищення активності специфічних протеїнів і під їх впливом прискорений розпад певних білків, які призводять до зниження їх концентрації в клітині, може бути одним із механізмів реалізації генетично-детермінованого послаблення функцій і в цілому життєдіяльності організму в старості.</w:t>
      </w:r>
    </w:p>
    <w:p w14:paraId="3A3F2E0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Зміни в окремих ланках білкового метаболізму в старості можуть негативно впливати на функції окремих органів і систем.</w:t>
      </w:r>
    </w:p>
    <w:p w14:paraId="24D507A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Азотистий баланс.</w:t>
      </w:r>
    </w:p>
    <w:p w14:paraId="1B934DF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Показником рівня білкового обміну є азотистий баланс. Прогресивна фаза розвитку супроводжується інтенсивним білковим обміном. Що молодший організм, то більша величина позитивного балансу і краща здатність затримувати білковий азот їжі. З віком змінюються потреби в незамінних амінокислотах: до 1 року потреби в них збільшуються, у юнаків і дорослих зменшуються в кілька разів.</w:t>
      </w:r>
    </w:p>
    <w:p w14:paraId="7D239ED9"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 припиненням росту встановлюється азотиста рівновага, яка може порушуватись в той чи інший бік за певних умов. Так, розвивається позитивний азотистий баланс в період нарощення мускулатури у спортсменів, після часткового чи повного голодування у відновлюваний період, в період одужування після тяжких захворювань, після тяжкої виснажливої роботи.</w:t>
      </w:r>
    </w:p>
    <w:p w14:paraId="5A91F70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Зрушення в бік негативного азотистого балансу спостерігається під час голодування повного чи білкового, тяжкого захворювання, під час тяжкої виснажливої роботи.</w:t>
      </w:r>
    </w:p>
    <w:p w14:paraId="2CBE755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процесі старіння, у людей похилого і старечого віку розвивається негативний азотистий баланс за рахунок послаблення синтезу і збільшення коефіцієнта зношення.</w:t>
      </w:r>
    </w:p>
    <w:p w14:paraId="21A7CA52"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Обмін вуглеводів</w:t>
      </w:r>
    </w:p>
    <w:p w14:paraId="3D09651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Функції вуглеводів:</w:t>
      </w:r>
    </w:p>
    <w:p w14:paraId="2C78BB4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 Джерело енергії: 1,0 г вуглеводів + О</w:t>
      </w:r>
      <w:r w:rsidRPr="00246E64">
        <w:rPr>
          <w:rFonts w:ascii="Times New Roman" w:hAnsi="Times New Roman" w:cs="Times New Roman"/>
          <w:vertAlign w:val="subscript"/>
        </w:rPr>
        <w:t>2</w:t>
      </w:r>
      <w:r w:rsidRPr="00246E64">
        <w:rPr>
          <w:rFonts w:ascii="Times New Roman" w:hAnsi="Times New Roman" w:cs="Times New Roman"/>
        </w:rPr>
        <w:t xml:space="preserve"> = 4,1 </w:t>
      </w:r>
      <w:proofErr w:type="spellStart"/>
      <w:r w:rsidRPr="00246E64">
        <w:rPr>
          <w:rFonts w:ascii="Times New Roman" w:hAnsi="Times New Roman" w:cs="Times New Roman"/>
        </w:rPr>
        <w:t>кКал</w:t>
      </w:r>
      <w:proofErr w:type="spellEnd"/>
      <w:r w:rsidRPr="00246E64">
        <w:rPr>
          <w:rFonts w:ascii="Times New Roman" w:hAnsi="Times New Roman" w:cs="Times New Roman"/>
        </w:rPr>
        <w:t xml:space="preserve"> (17,18 кДж).</w:t>
      </w:r>
    </w:p>
    <w:p w14:paraId="2EB5D0B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Для головного мозку є єдиним джерелом енергії, необхідної для дихання мозку, синтезу </w:t>
      </w:r>
      <w:proofErr w:type="spellStart"/>
      <w:r w:rsidRPr="00246E64">
        <w:rPr>
          <w:rFonts w:ascii="Times New Roman" w:hAnsi="Times New Roman" w:cs="Times New Roman"/>
        </w:rPr>
        <w:t>макроергічних</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сполук</w:t>
      </w:r>
      <w:proofErr w:type="spellEnd"/>
      <w:r w:rsidRPr="00246E64">
        <w:rPr>
          <w:rFonts w:ascii="Times New Roman" w:hAnsi="Times New Roman" w:cs="Times New Roman"/>
        </w:rPr>
        <w:t xml:space="preserve"> і медіаторів, в пренатальний період є єдиним джерелом енергії.</w:t>
      </w:r>
    </w:p>
    <w:p w14:paraId="1015A7BF"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2. Є резервом енергетичних речовин (глікоген печінки) при тривалому ненадходженні їжі до організму.</w:t>
      </w:r>
    </w:p>
    <w:p w14:paraId="29D10FFF" w14:textId="77777777" w:rsidR="002D3F31" w:rsidRPr="00246E64" w:rsidRDefault="002D3F31" w:rsidP="002D3F31">
      <w:pPr>
        <w:tabs>
          <w:tab w:val="left" w:pos="893"/>
        </w:tabs>
        <w:ind w:firstLine="284"/>
        <w:jc w:val="both"/>
        <w:rPr>
          <w:rFonts w:ascii="Times New Roman" w:hAnsi="Times New Roman" w:cs="Times New Roman"/>
        </w:rPr>
      </w:pPr>
      <w:r w:rsidRPr="00246E64">
        <w:rPr>
          <w:rFonts w:ascii="Times New Roman" w:hAnsi="Times New Roman" w:cs="Times New Roman"/>
        </w:rPr>
        <w:t xml:space="preserve">3. Пластична функція: вуглеводи утворюють сполуки з білками у вигляді </w:t>
      </w:r>
      <w:proofErr w:type="spellStart"/>
      <w:r w:rsidRPr="00246E64">
        <w:rPr>
          <w:rFonts w:ascii="Times New Roman" w:hAnsi="Times New Roman" w:cs="Times New Roman"/>
        </w:rPr>
        <w:t>мукополісахаридів</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глікопротеїдів</w:t>
      </w:r>
      <w:proofErr w:type="spellEnd"/>
      <w:r w:rsidRPr="00246E64">
        <w:rPr>
          <w:rFonts w:ascii="Times New Roman" w:hAnsi="Times New Roman" w:cs="Times New Roman"/>
        </w:rPr>
        <w:t xml:space="preserve"> та ін., і входять до складу цитоплазми, клітинних мембран, субклітинних структур, нуклеїнових кислот, ферментів.</w:t>
      </w:r>
    </w:p>
    <w:p w14:paraId="545F79A9" w14:textId="77777777" w:rsidR="002D3F31" w:rsidRPr="00246E64" w:rsidRDefault="002D3F31" w:rsidP="002D3F31">
      <w:pPr>
        <w:tabs>
          <w:tab w:val="left" w:pos="972"/>
        </w:tabs>
        <w:ind w:firstLine="284"/>
        <w:jc w:val="both"/>
        <w:rPr>
          <w:rFonts w:ascii="Times New Roman" w:hAnsi="Times New Roman" w:cs="Times New Roman"/>
        </w:rPr>
      </w:pPr>
      <w:r w:rsidRPr="00246E64">
        <w:rPr>
          <w:rFonts w:ascii="Times New Roman" w:hAnsi="Times New Roman" w:cs="Times New Roman"/>
        </w:rPr>
        <w:t>4. Опорна функція — вуглеводи беруть участь в утворенні основної речовини кісток, хрящів, сполучної тканини.</w:t>
      </w:r>
    </w:p>
    <w:p w14:paraId="6DCB21EE" w14:textId="77777777" w:rsidR="002D3F31" w:rsidRPr="00246E64" w:rsidRDefault="002D3F31" w:rsidP="002D3F31">
      <w:pPr>
        <w:tabs>
          <w:tab w:val="left" w:pos="972"/>
        </w:tabs>
        <w:ind w:firstLine="284"/>
        <w:jc w:val="both"/>
        <w:rPr>
          <w:rFonts w:ascii="Times New Roman" w:hAnsi="Times New Roman" w:cs="Times New Roman"/>
        </w:rPr>
      </w:pPr>
      <w:r w:rsidRPr="00246E64">
        <w:rPr>
          <w:rFonts w:ascii="Times New Roman" w:hAnsi="Times New Roman" w:cs="Times New Roman"/>
        </w:rPr>
        <w:t>5. Беруть участь у процесах осмосу (глюкоза в складі рідин організму), тобто бере участь у регуляції водного обміну, зв’язуючи воду.</w:t>
      </w:r>
    </w:p>
    <w:p w14:paraId="24E1A9F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6. Захисна функція: а) вуглеводи необхідні для знешкодження токсичних хімічних речовин у печінці (утворення </w:t>
      </w:r>
      <w:proofErr w:type="spellStart"/>
      <w:r w:rsidRPr="00246E64">
        <w:rPr>
          <w:rFonts w:ascii="Times New Roman" w:hAnsi="Times New Roman" w:cs="Times New Roman"/>
        </w:rPr>
        <w:t>глюкуронової</w:t>
      </w:r>
      <w:proofErr w:type="spellEnd"/>
      <w:r w:rsidRPr="00246E64">
        <w:rPr>
          <w:rFonts w:ascii="Times New Roman" w:hAnsi="Times New Roman" w:cs="Times New Roman"/>
        </w:rPr>
        <w:t xml:space="preserve"> кислоти); б) входять до складу антитіл і в зв’язку з цим беруть участь в імунному захисті організму.</w:t>
      </w:r>
    </w:p>
    <w:p w14:paraId="00431293" w14:textId="77777777" w:rsidR="002D3F31" w:rsidRPr="00246E64" w:rsidRDefault="002D3F31" w:rsidP="002D3F31">
      <w:pPr>
        <w:tabs>
          <w:tab w:val="left" w:pos="907"/>
        </w:tabs>
        <w:ind w:firstLine="284"/>
        <w:jc w:val="both"/>
        <w:rPr>
          <w:rFonts w:ascii="Times New Roman" w:hAnsi="Times New Roman" w:cs="Times New Roman"/>
        </w:rPr>
      </w:pPr>
      <w:r w:rsidRPr="00246E64">
        <w:rPr>
          <w:rFonts w:ascii="Times New Roman" w:hAnsi="Times New Roman" w:cs="Times New Roman"/>
        </w:rPr>
        <w:t>7. Вуглеводи беруть участь у підтримці кислотно-лужної рівноваги, тому що сприяють згоранню кислотних продуктів білкового і жирового обміну до вуглекислого газу і води.</w:t>
      </w:r>
    </w:p>
    <w:p w14:paraId="282C45B4" w14:textId="77777777" w:rsidR="002D3F31" w:rsidRPr="00246E64" w:rsidRDefault="002D3F31" w:rsidP="002D3F31">
      <w:pPr>
        <w:tabs>
          <w:tab w:val="left" w:pos="907"/>
        </w:tabs>
        <w:ind w:firstLine="284"/>
        <w:jc w:val="both"/>
        <w:rPr>
          <w:rFonts w:ascii="Times New Roman" w:hAnsi="Times New Roman" w:cs="Times New Roman"/>
        </w:rPr>
      </w:pPr>
      <w:r w:rsidRPr="00246E64">
        <w:rPr>
          <w:rFonts w:ascii="Times New Roman" w:hAnsi="Times New Roman" w:cs="Times New Roman"/>
        </w:rPr>
        <w:t>8. Глюкоза може бути джерелом синтезу не вуглеводів (білків, жирів).</w:t>
      </w:r>
    </w:p>
    <w:p w14:paraId="457ADBF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Етапи обміну вуглеводів:</w:t>
      </w:r>
    </w:p>
    <w:p w14:paraId="155659B8" w14:textId="77777777" w:rsidR="002D3F31" w:rsidRPr="00246E64" w:rsidRDefault="002D3F31" w:rsidP="002D3F31">
      <w:pPr>
        <w:tabs>
          <w:tab w:val="left" w:pos="1454"/>
        </w:tabs>
        <w:ind w:firstLine="284"/>
        <w:jc w:val="both"/>
        <w:rPr>
          <w:rFonts w:ascii="Times New Roman" w:hAnsi="Times New Roman" w:cs="Times New Roman"/>
        </w:rPr>
      </w:pPr>
      <w:r w:rsidRPr="00246E64">
        <w:rPr>
          <w:rFonts w:ascii="Times New Roman" w:hAnsi="Times New Roman" w:cs="Times New Roman"/>
        </w:rPr>
        <w:t xml:space="preserve">— </w:t>
      </w:r>
      <w:proofErr w:type="spellStart"/>
      <w:r w:rsidRPr="00246E64">
        <w:rPr>
          <w:rFonts w:ascii="Times New Roman" w:hAnsi="Times New Roman" w:cs="Times New Roman"/>
        </w:rPr>
        <w:t>глікогенез</w:t>
      </w:r>
      <w:proofErr w:type="spellEnd"/>
      <w:r w:rsidRPr="00246E64">
        <w:rPr>
          <w:rFonts w:ascii="Times New Roman" w:hAnsi="Times New Roman" w:cs="Times New Roman"/>
        </w:rPr>
        <w:t>;</w:t>
      </w:r>
    </w:p>
    <w:p w14:paraId="2CBCB565" w14:textId="77777777" w:rsidR="002D3F31" w:rsidRPr="00246E64" w:rsidRDefault="002D3F31" w:rsidP="002D3F31">
      <w:pPr>
        <w:tabs>
          <w:tab w:val="left" w:pos="1454"/>
        </w:tabs>
        <w:ind w:firstLine="284"/>
        <w:jc w:val="both"/>
        <w:rPr>
          <w:rFonts w:ascii="Times New Roman" w:hAnsi="Times New Roman" w:cs="Times New Roman"/>
        </w:rPr>
      </w:pPr>
      <w:r w:rsidRPr="00246E64">
        <w:rPr>
          <w:rFonts w:ascii="Times New Roman" w:hAnsi="Times New Roman" w:cs="Times New Roman"/>
        </w:rPr>
        <w:t xml:space="preserve">— </w:t>
      </w:r>
      <w:proofErr w:type="spellStart"/>
      <w:r w:rsidRPr="00246E64">
        <w:rPr>
          <w:rFonts w:ascii="Times New Roman" w:hAnsi="Times New Roman" w:cs="Times New Roman"/>
        </w:rPr>
        <w:t>глікогеноліз</w:t>
      </w:r>
      <w:proofErr w:type="spellEnd"/>
      <w:r w:rsidRPr="00246E64">
        <w:rPr>
          <w:rFonts w:ascii="Times New Roman" w:hAnsi="Times New Roman" w:cs="Times New Roman"/>
        </w:rPr>
        <w:t xml:space="preserve"> (гліколіз);</w:t>
      </w:r>
    </w:p>
    <w:p w14:paraId="5E87BD74" w14:textId="77777777" w:rsidR="002D3F31" w:rsidRPr="00246E64" w:rsidRDefault="002D3F31" w:rsidP="002D3F31">
      <w:pPr>
        <w:tabs>
          <w:tab w:val="left" w:pos="1454"/>
        </w:tabs>
        <w:ind w:firstLine="284"/>
        <w:jc w:val="both"/>
        <w:rPr>
          <w:rFonts w:ascii="Times New Roman" w:hAnsi="Times New Roman" w:cs="Times New Roman"/>
        </w:rPr>
      </w:pPr>
      <w:r w:rsidRPr="00246E64">
        <w:rPr>
          <w:rFonts w:ascii="Times New Roman" w:hAnsi="Times New Roman" w:cs="Times New Roman"/>
        </w:rPr>
        <w:t xml:space="preserve">— </w:t>
      </w:r>
      <w:proofErr w:type="spellStart"/>
      <w:r w:rsidRPr="00246E64">
        <w:rPr>
          <w:rFonts w:ascii="Times New Roman" w:hAnsi="Times New Roman" w:cs="Times New Roman"/>
        </w:rPr>
        <w:t>глюконеогенез</w:t>
      </w:r>
      <w:proofErr w:type="spellEnd"/>
      <w:r w:rsidRPr="00246E64">
        <w:rPr>
          <w:rFonts w:ascii="Times New Roman" w:hAnsi="Times New Roman" w:cs="Times New Roman"/>
        </w:rPr>
        <w:t xml:space="preserve"> (у дітей обмежений, тому що інтенсивний ріст дитячого організму вимагає більшої кількості пластичного матеріалу — білків і жирів).</w:t>
      </w:r>
    </w:p>
    <w:p w14:paraId="187BFC3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Усі три процеси взаємозалежні і спрямовані на підтримку сталості рівня цукру в крові. Печінка людини виділяє в кров у середньому 3,5 мг глюкози на 1 кг маси тіла в хвилину на 1 м</w:t>
      </w:r>
      <w:r w:rsidRPr="00246E64">
        <w:rPr>
          <w:rFonts w:ascii="Times New Roman" w:hAnsi="Times New Roman" w:cs="Times New Roman"/>
          <w:vertAlign w:val="superscript"/>
        </w:rPr>
        <w:t>2</w:t>
      </w:r>
      <w:r w:rsidRPr="00246E64">
        <w:rPr>
          <w:rFonts w:ascii="Times New Roman" w:hAnsi="Times New Roman" w:cs="Times New Roman"/>
        </w:rPr>
        <w:t xml:space="preserve"> поверхні тіла.</w:t>
      </w:r>
    </w:p>
    <w:p w14:paraId="67875AC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Потреби у вуглеводах у різні вікові періоди</w:t>
      </w:r>
    </w:p>
    <w:p w14:paraId="4EB1DF0E"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lastRenderedPageBreak/>
        <w:t>Обмін вуглеводів в організмі дитини характеризується:</w:t>
      </w:r>
    </w:p>
    <w:p w14:paraId="18C6EB5D" w14:textId="77777777" w:rsidR="002D3F31" w:rsidRPr="00246E64" w:rsidRDefault="002D3F31" w:rsidP="002D3F31">
      <w:pPr>
        <w:tabs>
          <w:tab w:val="left" w:pos="727"/>
        </w:tabs>
        <w:ind w:firstLine="284"/>
        <w:jc w:val="both"/>
        <w:rPr>
          <w:rFonts w:ascii="Times New Roman" w:hAnsi="Times New Roman" w:cs="Times New Roman"/>
        </w:rPr>
      </w:pPr>
      <w:r w:rsidRPr="00246E64">
        <w:rPr>
          <w:rFonts w:ascii="Times New Roman" w:hAnsi="Times New Roman" w:cs="Times New Roman"/>
        </w:rPr>
        <w:t>1. Набагато більшою інтенсивністю, ніж обмін вуглеводів в організмі дорослого.</w:t>
      </w:r>
    </w:p>
    <w:p w14:paraId="22400902" w14:textId="77777777" w:rsidR="002D3F31" w:rsidRPr="00246E64" w:rsidRDefault="002D3F31" w:rsidP="002D3F31">
      <w:pPr>
        <w:tabs>
          <w:tab w:val="left" w:pos="727"/>
        </w:tabs>
        <w:ind w:firstLine="284"/>
        <w:jc w:val="both"/>
        <w:rPr>
          <w:rFonts w:ascii="Times New Roman" w:hAnsi="Times New Roman" w:cs="Times New Roman"/>
        </w:rPr>
      </w:pPr>
      <w:r w:rsidRPr="00246E64">
        <w:rPr>
          <w:rFonts w:ascii="Times New Roman" w:hAnsi="Times New Roman" w:cs="Times New Roman"/>
        </w:rPr>
        <w:t>2. Високою засвоюваністю вуглеводів (98–99 %), незалежно від способу вигодовування.</w:t>
      </w:r>
    </w:p>
    <w:p w14:paraId="0DA64A60"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надлишку вуглеводів у їжі глюкоза виводиться із сечею. Дітям властива більша ніж дорослим витривалість до підвищеного вмісту цукру в крові. У дорослих глюкоза з’являється в сечі, якщо до неї надходить з їжею 2,5–3,0 г на 1 кг маси тіла; у дітей це відбувається лише при надходженні 8,0–12,0 г/кг маси тіла.</w:t>
      </w:r>
    </w:p>
    <w:p w14:paraId="3F8004A4"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дитячому організмі ослаблене утворення вуглеводів з білків і жирів (</w:t>
      </w:r>
      <w:proofErr w:type="spellStart"/>
      <w:r w:rsidRPr="00246E64">
        <w:rPr>
          <w:rFonts w:ascii="Times New Roman" w:hAnsi="Times New Roman" w:cs="Times New Roman"/>
        </w:rPr>
        <w:t>гліконеогенез</w:t>
      </w:r>
      <w:proofErr w:type="spellEnd"/>
      <w:r w:rsidRPr="00246E64">
        <w:rPr>
          <w:rFonts w:ascii="Times New Roman" w:hAnsi="Times New Roman" w:cs="Times New Roman"/>
        </w:rPr>
        <w:t>), тому що ріст вимагає посиленої витрати білкових і жирових запасів організму. Вуглеводи в організмі дитини депонуються в значно меншій кількості, ніж в організмі дорослого. Для дітей раннього віку властиве швидке виснаження вуглеводних запасів печінки.</w:t>
      </w:r>
    </w:p>
    <w:p w14:paraId="2D3ED129" w14:textId="77777777" w:rsidR="002D3F31" w:rsidRPr="00246E64" w:rsidRDefault="002D3F31" w:rsidP="002D3F31">
      <w:pPr>
        <w:tabs>
          <w:tab w:val="left" w:pos="7474"/>
        </w:tabs>
        <w:ind w:firstLine="284"/>
        <w:jc w:val="both"/>
        <w:rPr>
          <w:rFonts w:ascii="Times New Roman" w:hAnsi="Times New Roman" w:cs="Times New Roman"/>
        </w:rPr>
      </w:pPr>
      <w:r w:rsidRPr="00246E64">
        <w:rPr>
          <w:rFonts w:ascii="Times New Roman" w:hAnsi="Times New Roman" w:cs="Times New Roman"/>
        </w:rPr>
        <w:t>Добова потреба у вуглеводах у дітей висока і становить у грудному віці 10–12 г на 1 кг маси тіла за добу, за рахунок яких повинно забезпечуватися близько 40 % усієї калорійної потреби дитини. У подальші роки кількість вуглеводів залежно від конституційних особливостей дитини коливається від 8–9 до 12–15 г на 1 кг маси тіла за добу. У цей період за рахунок вуглеводів забезпечується вже 50–60 % усієї калорійної потреби. У першому півріччі життя дитина одержує необхідну кількість вуглеводів у вигляді дисахаридів. Із 6 міс виникає потреба в полісахаридах.</w:t>
      </w:r>
    </w:p>
    <w:p w14:paraId="5DEAD39B"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Добова кількість вуглеводів, яку діти повинні одержувати з їжею, значно збільшується з віком: від 1 до 3 років — 193 г, від 4 до 7 років — 287,9 г; від 8 до 13 років — 370 г; від 14 до 17 років — 470 г , що майже дорівнює нормі дорослого (500 г за даними Інституту харчування АМН СРСР).</w:t>
      </w:r>
    </w:p>
    <w:p w14:paraId="14C4C69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Особливістю організму дітей і підлітків є менш досконалий вуглеводний обмін щодо можливостей швидкої мобілізації внутрішніх вуглеводних ресурсів організму й особливо підтримки необхідної інтенсивності вуглеводного обміну при виконанні фізичної роботи. Так, у дітей і підлітків при виконанні фізичних вправ спостерігається зниження їх у крові, тимчасом, як у дорослих виконання тих самих вправ призводить до підвищення рівня цукру в крові.</w:t>
      </w:r>
    </w:p>
    <w:p w14:paraId="5C043EB0" w14:textId="77777777" w:rsidR="002D3F31" w:rsidRPr="00246E64" w:rsidRDefault="002D3F31" w:rsidP="002D3F31">
      <w:pPr>
        <w:ind w:firstLine="709"/>
        <w:jc w:val="both"/>
        <w:rPr>
          <w:rFonts w:ascii="Times New Roman" w:hAnsi="Times New Roman" w:cs="Times New Roman"/>
        </w:rPr>
      </w:pPr>
      <w:r w:rsidRPr="00246E64">
        <w:rPr>
          <w:rFonts w:ascii="Times New Roman" w:hAnsi="Times New Roman" w:cs="Times New Roman"/>
        </w:rPr>
        <w:t>Про особливості вуглеводного обміну у дітей порівняно з дорослими може свідчити вміст цукру в крові натщесерце.</w:t>
      </w:r>
    </w:p>
    <w:p w14:paraId="29E5D4FC" w14:textId="77777777" w:rsidR="002D3F31" w:rsidRPr="00246E64" w:rsidRDefault="002D3F31" w:rsidP="002D3F31">
      <w:pPr>
        <w:tabs>
          <w:tab w:val="left" w:pos="8006"/>
          <w:tab w:val="left" w:pos="9283"/>
        </w:tabs>
        <w:ind w:firstLine="284"/>
        <w:jc w:val="both"/>
        <w:rPr>
          <w:rFonts w:ascii="Times New Roman" w:hAnsi="Times New Roman" w:cs="Times New Roman"/>
        </w:rPr>
      </w:pPr>
      <w:r w:rsidRPr="00246E64">
        <w:rPr>
          <w:rFonts w:ascii="Times New Roman" w:hAnsi="Times New Roman" w:cs="Times New Roman"/>
        </w:rPr>
        <w:t>Функції ліпідів в організмі:</w:t>
      </w:r>
    </w:p>
    <w:p w14:paraId="7128825D" w14:textId="77777777" w:rsidR="002D3F31" w:rsidRPr="00246E64" w:rsidRDefault="002D3F31" w:rsidP="002D3F31">
      <w:pPr>
        <w:tabs>
          <w:tab w:val="left" w:pos="298"/>
        </w:tabs>
        <w:ind w:firstLine="284"/>
        <w:jc w:val="both"/>
        <w:rPr>
          <w:rFonts w:ascii="Times New Roman" w:hAnsi="Times New Roman" w:cs="Times New Roman"/>
        </w:rPr>
      </w:pPr>
      <w:r w:rsidRPr="00246E64">
        <w:rPr>
          <w:rFonts w:ascii="Times New Roman" w:hAnsi="Times New Roman" w:cs="Times New Roman"/>
        </w:rPr>
        <w:t>1. Є джерелом енергії: 1,0 г жиру + О</w:t>
      </w:r>
      <w:r w:rsidRPr="00246E64">
        <w:rPr>
          <w:rFonts w:ascii="Times New Roman" w:hAnsi="Times New Roman" w:cs="Times New Roman"/>
          <w:vertAlign w:val="subscript"/>
        </w:rPr>
        <w:t>2</w:t>
      </w:r>
      <w:r w:rsidRPr="00246E64">
        <w:rPr>
          <w:rFonts w:ascii="Times New Roman" w:hAnsi="Times New Roman" w:cs="Times New Roman"/>
        </w:rPr>
        <w:t xml:space="preserve"> -&gt; 9,3 </w:t>
      </w:r>
      <w:proofErr w:type="spellStart"/>
      <w:r w:rsidRPr="00246E64">
        <w:rPr>
          <w:rFonts w:ascii="Times New Roman" w:hAnsi="Times New Roman" w:cs="Times New Roman"/>
        </w:rPr>
        <w:t>кКал</w:t>
      </w:r>
      <w:proofErr w:type="spellEnd"/>
      <w:r w:rsidRPr="00246E64">
        <w:rPr>
          <w:rFonts w:ascii="Times New Roman" w:hAnsi="Times New Roman" w:cs="Times New Roman"/>
        </w:rPr>
        <w:t xml:space="preserve"> (38,9718 кДж).</w:t>
      </w:r>
    </w:p>
    <w:p w14:paraId="3A1E1A2E" w14:textId="77777777" w:rsidR="002D3F31" w:rsidRPr="00246E64" w:rsidRDefault="002D3F31" w:rsidP="002D3F31">
      <w:pPr>
        <w:tabs>
          <w:tab w:val="left" w:pos="403"/>
        </w:tabs>
        <w:ind w:firstLine="284"/>
        <w:jc w:val="both"/>
        <w:rPr>
          <w:rFonts w:ascii="Times New Roman" w:hAnsi="Times New Roman" w:cs="Times New Roman"/>
        </w:rPr>
      </w:pPr>
      <w:r w:rsidRPr="00246E64">
        <w:rPr>
          <w:rFonts w:ascii="Times New Roman" w:hAnsi="Times New Roman" w:cs="Times New Roman"/>
        </w:rPr>
        <w:t>2. Виконують пластичну функцію, тому що входять до складу структурних компонентів клітин організму.</w:t>
      </w:r>
    </w:p>
    <w:p w14:paraId="2FDF1BDF" w14:textId="77777777" w:rsidR="002D3F31" w:rsidRPr="00246E64" w:rsidRDefault="002D3F31" w:rsidP="002D3F31">
      <w:pPr>
        <w:tabs>
          <w:tab w:val="left" w:pos="403"/>
        </w:tabs>
        <w:ind w:firstLine="284"/>
        <w:jc w:val="both"/>
        <w:rPr>
          <w:rFonts w:ascii="Times New Roman" w:hAnsi="Times New Roman" w:cs="Times New Roman"/>
        </w:rPr>
      </w:pPr>
      <w:r w:rsidRPr="00246E64">
        <w:rPr>
          <w:rFonts w:ascii="Times New Roman" w:hAnsi="Times New Roman" w:cs="Times New Roman"/>
        </w:rPr>
        <w:t>3. Є попередниками деяких гормонів (</w:t>
      </w:r>
      <w:proofErr w:type="spellStart"/>
      <w:r w:rsidRPr="00246E64">
        <w:rPr>
          <w:rFonts w:ascii="Times New Roman" w:hAnsi="Times New Roman" w:cs="Times New Roman"/>
        </w:rPr>
        <w:t>глюкокортикоїдів</w:t>
      </w:r>
      <w:proofErr w:type="spellEnd"/>
      <w:r w:rsidRPr="00246E64">
        <w:rPr>
          <w:rFonts w:ascii="Times New Roman" w:hAnsi="Times New Roman" w:cs="Times New Roman"/>
        </w:rPr>
        <w:t xml:space="preserve">, статевих залоз, </w:t>
      </w:r>
      <w:proofErr w:type="spellStart"/>
      <w:r w:rsidRPr="00246E64">
        <w:rPr>
          <w:rFonts w:ascii="Times New Roman" w:hAnsi="Times New Roman" w:cs="Times New Roman"/>
        </w:rPr>
        <w:t>простогландинів</w:t>
      </w:r>
      <w:proofErr w:type="spellEnd"/>
      <w:r w:rsidRPr="00246E64">
        <w:rPr>
          <w:rFonts w:ascii="Times New Roman" w:hAnsi="Times New Roman" w:cs="Times New Roman"/>
        </w:rPr>
        <w:t>), є вихідним матеріалом (холестерин) для синтезу жовчних кислот.</w:t>
      </w:r>
    </w:p>
    <w:p w14:paraId="1D3D0697" w14:textId="77777777" w:rsidR="002D3F31" w:rsidRPr="00246E64" w:rsidRDefault="002D3F31" w:rsidP="002D3F31">
      <w:pPr>
        <w:tabs>
          <w:tab w:val="left" w:pos="725"/>
        </w:tabs>
        <w:ind w:firstLine="284"/>
        <w:jc w:val="both"/>
        <w:rPr>
          <w:rFonts w:ascii="Times New Roman" w:hAnsi="Times New Roman" w:cs="Times New Roman"/>
        </w:rPr>
      </w:pPr>
      <w:r w:rsidRPr="00246E64">
        <w:rPr>
          <w:rFonts w:ascii="Times New Roman" w:hAnsi="Times New Roman" w:cs="Times New Roman"/>
        </w:rPr>
        <w:t>4. Стимулюють низку процесів клітинного метаболізму.</w:t>
      </w:r>
    </w:p>
    <w:p w14:paraId="49329AC2"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5. Стимулюють низку процесів неспецифічного імунітету, зокрема, пов’язують віруси з клітинної мембрани.</w:t>
      </w:r>
    </w:p>
    <w:p w14:paraId="3567DE64"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6. Виконують захисну функцію, через те, що є амортизатором при травмах для внутрішніх органів (жирові капсули внутрішніх органів).</w:t>
      </w:r>
    </w:p>
    <w:p w14:paraId="6CCB7AF7" w14:textId="77777777" w:rsidR="002D3F31" w:rsidRPr="00246E64" w:rsidRDefault="002D3F31" w:rsidP="002D3F31">
      <w:pPr>
        <w:tabs>
          <w:tab w:val="left" w:pos="-1260"/>
        </w:tabs>
        <w:ind w:firstLine="284"/>
        <w:jc w:val="both"/>
        <w:rPr>
          <w:rFonts w:ascii="Times New Roman" w:hAnsi="Times New Roman" w:cs="Times New Roman"/>
        </w:rPr>
      </w:pPr>
      <w:r w:rsidRPr="00246E64">
        <w:rPr>
          <w:rFonts w:ascii="Times New Roman" w:hAnsi="Times New Roman" w:cs="Times New Roman"/>
        </w:rPr>
        <w:t>7. Є джерелом ендогенної води: зі 100,0 г жиру утворюється 107 мл води.</w:t>
      </w:r>
    </w:p>
    <w:p w14:paraId="5539515C" w14:textId="77777777" w:rsidR="002D3F31" w:rsidRPr="00246E64" w:rsidRDefault="002D3F31" w:rsidP="002D3F31">
      <w:pPr>
        <w:tabs>
          <w:tab w:val="left" w:pos="-540"/>
        </w:tabs>
        <w:ind w:firstLine="284"/>
        <w:jc w:val="both"/>
        <w:rPr>
          <w:rFonts w:ascii="Times New Roman" w:hAnsi="Times New Roman" w:cs="Times New Roman"/>
        </w:rPr>
      </w:pPr>
      <w:r w:rsidRPr="00246E64">
        <w:rPr>
          <w:rFonts w:ascii="Times New Roman" w:hAnsi="Times New Roman" w:cs="Times New Roman"/>
        </w:rPr>
        <w:t xml:space="preserve">8. Знижують поверхневий натяг, наприклад альвеол (із фосфоліпідів утвориться </w:t>
      </w:r>
      <w:proofErr w:type="spellStart"/>
      <w:r w:rsidRPr="00246E64">
        <w:rPr>
          <w:rFonts w:ascii="Times New Roman" w:hAnsi="Times New Roman" w:cs="Times New Roman"/>
        </w:rPr>
        <w:t>сурфактант</w:t>
      </w:r>
      <w:proofErr w:type="spellEnd"/>
      <w:r w:rsidRPr="00246E64">
        <w:rPr>
          <w:rFonts w:ascii="Times New Roman" w:hAnsi="Times New Roman" w:cs="Times New Roman"/>
        </w:rPr>
        <w:t xml:space="preserve"> у легенях).</w:t>
      </w:r>
    </w:p>
    <w:p w14:paraId="12F32B8A" w14:textId="77777777" w:rsidR="002D3F31" w:rsidRPr="00246E64" w:rsidRDefault="002D3F31" w:rsidP="002D3F31">
      <w:pPr>
        <w:tabs>
          <w:tab w:val="left" w:pos="-1080"/>
        </w:tabs>
        <w:ind w:firstLine="284"/>
        <w:jc w:val="both"/>
        <w:rPr>
          <w:rFonts w:ascii="Times New Roman" w:hAnsi="Times New Roman" w:cs="Times New Roman"/>
        </w:rPr>
      </w:pPr>
      <w:r w:rsidRPr="00246E64">
        <w:rPr>
          <w:rFonts w:ascii="Times New Roman" w:hAnsi="Times New Roman" w:cs="Times New Roman"/>
        </w:rPr>
        <w:t xml:space="preserve">9. </w:t>
      </w:r>
      <w:proofErr w:type="spellStart"/>
      <w:r w:rsidRPr="00246E64">
        <w:rPr>
          <w:rFonts w:ascii="Times New Roman" w:hAnsi="Times New Roman" w:cs="Times New Roman"/>
        </w:rPr>
        <w:t>Гліколіпіди</w:t>
      </w:r>
      <w:proofErr w:type="spellEnd"/>
      <w:r w:rsidRPr="00246E64">
        <w:rPr>
          <w:rFonts w:ascii="Times New Roman" w:hAnsi="Times New Roman" w:cs="Times New Roman"/>
        </w:rPr>
        <w:t xml:space="preserve"> (цереброзиди і </w:t>
      </w:r>
      <w:proofErr w:type="spellStart"/>
      <w:r w:rsidRPr="00246E64">
        <w:rPr>
          <w:rFonts w:ascii="Times New Roman" w:hAnsi="Times New Roman" w:cs="Times New Roman"/>
        </w:rPr>
        <w:t>гангліозиди</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інактивують</w:t>
      </w:r>
      <w:proofErr w:type="spellEnd"/>
      <w:r w:rsidRPr="00246E64">
        <w:rPr>
          <w:rFonts w:ascii="Times New Roman" w:hAnsi="Times New Roman" w:cs="Times New Roman"/>
        </w:rPr>
        <w:t xml:space="preserve"> деякі бактеріальні отрути.</w:t>
      </w:r>
    </w:p>
    <w:p w14:paraId="15D9FCF1"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10. Беруть участь у терморегуляції:</w:t>
      </w:r>
    </w:p>
    <w:p w14:paraId="66C958AE" w14:textId="77777777" w:rsidR="002D3F31" w:rsidRPr="00246E64" w:rsidRDefault="002D3F31" w:rsidP="002D3F31">
      <w:pPr>
        <w:tabs>
          <w:tab w:val="left" w:pos="293"/>
        </w:tabs>
        <w:ind w:firstLine="284"/>
        <w:jc w:val="both"/>
        <w:rPr>
          <w:rFonts w:ascii="Times New Roman" w:hAnsi="Times New Roman" w:cs="Times New Roman"/>
        </w:rPr>
      </w:pPr>
      <w:r w:rsidRPr="00246E64">
        <w:rPr>
          <w:rFonts w:ascii="Times New Roman" w:hAnsi="Times New Roman" w:cs="Times New Roman"/>
        </w:rPr>
        <w:t>— як джерело теплоутворення;</w:t>
      </w:r>
    </w:p>
    <w:p w14:paraId="555BEEB7" w14:textId="77777777" w:rsidR="002D3F31" w:rsidRPr="00246E64" w:rsidRDefault="002D3F31" w:rsidP="002D3F31">
      <w:pPr>
        <w:tabs>
          <w:tab w:val="left" w:pos="403"/>
        </w:tabs>
        <w:ind w:firstLine="284"/>
        <w:jc w:val="both"/>
        <w:rPr>
          <w:rFonts w:ascii="Times New Roman" w:hAnsi="Times New Roman" w:cs="Times New Roman"/>
        </w:rPr>
      </w:pPr>
      <w:r w:rsidRPr="00246E64">
        <w:rPr>
          <w:rFonts w:ascii="Times New Roman" w:hAnsi="Times New Roman" w:cs="Times New Roman"/>
        </w:rPr>
        <w:t xml:space="preserve">— як біологічна </w:t>
      </w:r>
      <w:proofErr w:type="spellStart"/>
      <w:r w:rsidRPr="00246E64">
        <w:rPr>
          <w:rFonts w:ascii="Times New Roman" w:hAnsi="Times New Roman" w:cs="Times New Roman"/>
        </w:rPr>
        <w:t>термоізолююча</w:t>
      </w:r>
      <w:proofErr w:type="spellEnd"/>
      <w:r w:rsidRPr="00246E64">
        <w:rPr>
          <w:rFonts w:ascii="Times New Roman" w:hAnsi="Times New Roman" w:cs="Times New Roman"/>
        </w:rPr>
        <w:t xml:space="preserve"> система (силою нейтрального жиру в підшкірній клітковині).</w:t>
      </w:r>
    </w:p>
    <w:p w14:paraId="42E1C4B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11. Є носіями жиророзчинних вітамінів А, Д, Е, К.</w:t>
      </w:r>
    </w:p>
    <w:p w14:paraId="6A4458F9"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12. Сприяють всмоктуванню жиророзчинних вітамінів А, Д, Е, К.</w:t>
      </w:r>
    </w:p>
    <w:p w14:paraId="570244F8" w14:textId="77777777" w:rsidR="002D3F31" w:rsidRPr="00246E64" w:rsidRDefault="002D3F31" w:rsidP="002D3F31">
      <w:pPr>
        <w:jc w:val="both"/>
        <w:rPr>
          <w:rFonts w:ascii="Times New Roman" w:eastAsia="Times New Roman" w:hAnsi="Times New Roman" w:cs="Times New Roman"/>
          <w:b/>
        </w:rPr>
      </w:pPr>
      <w:r w:rsidRPr="00246E64">
        <w:rPr>
          <w:rFonts w:ascii="Times New Roman" w:eastAsia="Times New Roman" w:hAnsi="Times New Roman" w:cs="Times New Roman"/>
          <w:b/>
        </w:rPr>
        <w:t>План</w:t>
      </w:r>
    </w:p>
    <w:p w14:paraId="0D1CCA72" w14:textId="77777777" w:rsidR="002D3F31" w:rsidRPr="00246E64" w:rsidRDefault="002D3F31" w:rsidP="002D3F31">
      <w:pPr>
        <w:jc w:val="both"/>
        <w:rPr>
          <w:rFonts w:ascii="Times New Roman" w:eastAsia="Times New Roman" w:hAnsi="Times New Roman" w:cs="Times New Roman"/>
          <w:b/>
        </w:rPr>
      </w:pPr>
      <w:r w:rsidRPr="00246E64">
        <w:rPr>
          <w:rFonts w:ascii="Times New Roman" w:eastAsia="Times New Roman" w:hAnsi="Times New Roman" w:cs="Times New Roman"/>
          <w:b/>
        </w:rPr>
        <w:lastRenderedPageBreak/>
        <w:t>1.Теоретичні питання:</w:t>
      </w:r>
    </w:p>
    <w:p w14:paraId="248F2905"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1. Білки, функції, регуляція метаболізму.</w:t>
      </w:r>
    </w:p>
    <w:p w14:paraId="232561BC"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2. Ліпіди, функції, регуляція обміну.</w:t>
      </w:r>
    </w:p>
    <w:p w14:paraId="1DF35CFD" w14:textId="220974A5" w:rsidR="00CF669B" w:rsidRPr="00CF669B" w:rsidRDefault="002D3F31" w:rsidP="00CF669B">
      <w:pPr>
        <w:jc w:val="both"/>
        <w:rPr>
          <w:rFonts w:ascii="Times New Roman" w:eastAsia="Times New Roman" w:hAnsi="Times New Roman" w:cs="Times New Roman"/>
        </w:rPr>
      </w:pPr>
      <w:r w:rsidRPr="00246E64">
        <w:rPr>
          <w:rFonts w:ascii="Times New Roman" w:eastAsia="Times New Roman" w:hAnsi="Times New Roman" w:cs="Times New Roman"/>
        </w:rPr>
        <w:t>3. Вуглеводи, функції, регуляція метаболізму.</w:t>
      </w:r>
    </w:p>
    <w:p w14:paraId="1838F107" w14:textId="77777777" w:rsidR="002D3F31" w:rsidRPr="00246E64" w:rsidRDefault="002D3F31" w:rsidP="002D3F31">
      <w:pPr>
        <w:jc w:val="both"/>
        <w:rPr>
          <w:rFonts w:ascii="Times New Roman" w:eastAsia="Times New Roman" w:hAnsi="Times New Roman" w:cs="Times New Roman"/>
          <w:b/>
        </w:rPr>
      </w:pPr>
    </w:p>
    <w:p w14:paraId="5B835D5A" w14:textId="77777777" w:rsidR="002D3F31" w:rsidRPr="00246E64" w:rsidRDefault="002D3F31" w:rsidP="002D3F31">
      <w:pPr>
        <w:jc w:val="both"/>
        <w:rPr>
          <w:rFonts w:ascii="Times New Roman" w:eastAsia="Times New Roman" w:hAnsi="Times New Roman" w:cs="Times New Roman"/>
          <w:b/>
        </w:rPr>
      </w:pPr>
      <w:r w:rsidRPr="00246E64">
        <w:rPr>
          <w:rFonts w:ascii="Times New Roman" w:eastAsia="Times New Roman" w:hAnsi="Times New Roman" w:cs="Times New Roman"/>
          <w:b/>
        </w:rPr>
        <w:t>Питання для самоконтролю:</w:t>
      </w:r>
    </w:p>
    <w:p w14:paraId="59A12E4B"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1. Показники білкового обміну.</w:t>
      </w:r>
    </w:p>
    <w:p w14:paraId="1779E2F8"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2. Види азотистого обміну.</w:t>
      </w:r>
    </w:p>
    <w:p w14:paraId="3A04F0E7"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3. Правила складання харчового раціону.</w:t>
      </w:r>
    </w:p>
    <w:p w14:paraId="48E4B5E4" w14:textId="77777777" w:rsidR="00CF669B" w:rsidRDefault="00CF669B" w:rsidP="00CF669B">
      <w:pPr>
        <w:jc w:val="both"/>
        <w:rPr>
          <w:rFonts w:ascii="Times New Roman" w:eastAsia="Times New Roman" w:hAnsi="Times New Roman" w:cs="Times New Roman"/>
        </w:rPr>
      </w:pPr>
    </w:p>
    <w:p w14:paraId="374B6C3A" w14:textId="1419B174" w:rsidR="002D3F31" w:rsidRPr="00246E64" w:rsidRDefault="002D3F31" w:rsidP="00CF669B">
      <w:pPr>
        <w:jc w:val="both"/>
        <w:rPr>
          <w:rFonts w:ascii="Times New Roman" w:eastAsia="Times New Roman" w:hAnsi="Times New Roman" w:cs="Times New Roman"/>
          <w:b/>
        </w:rPr>
      </w:pPr>
      <w:r w:rsidRPr="00246E64">
        <w:rPr>
          <w:rFonts w:ascii="Times New Roman" w:eastAsia="Times New Roman" w:hAnsi="Times New Roman" w:cs="Times New Roman"/>
          <w:b/>
        </w:rPr>
        <w:t xml:space="preserve"> Практичн</w:t>
      </w:r>
      <w:r w:rsidR="00454FFD">
        <w:rPr>
          <w:rFonts w:ascii="Times New Roman" w:eastAsia="Times New Roman" w:hAnsi="Times New Roman" w:cs="Times New Roman"/>
          <w:b/>
        </w:rPr>
        <w:t>а</w:t>
      </w:r>
      <w:r w:rsidRPr="00246E64">
        <w:rPr>
          <w:rFonts w:ascii="Times New Roman" w:eastAsia="Times New Roman" w:hAnsi="Times New Roman" w:cs="Times New Roman"/>
          <w:b/>
        </w:rPr>
        <w:t xml:space="preserve"> роботи, які виконуватим</w:t>
      </w:r>
      <w:r w:rsidR="00454FFD">
        <w:rPr>
          <w:rFonts w:ascii="Times New Roman" w:eastAsia="Times New Roman" w:hAnsi="Times New Roman" w:cs="Times New Roman"/>
          <w:b/>
        </w:rPr>
        <w:t>е</w:t>
      </w:r>
      <w:r w:rsidRPr="00246E64">
        <w:rPr>
          <w:rFonts w:ascii="Times New Roman" w:eastAsia="Times New Roman" w:hAnsi="Times New Roman" w:cs="Times New Roman"/>
          <w:b/>
        </w:rPr>
        <w:t>ться:</w:t>
      </w:r>
    </w:p>
    <w:p w14:paraId="4F8357E3" w14:textId="7F5C6805" w:rsidR="002D3F31" w:rsidRPr="00246E64" w:rsidRDefault="002D3F31" w:rsidP="009A535C">
      <w:pPr>
        <w:ind w:firstLine="567"/>
        <w:jc w:val="both"/>
        <w:rPr>
          <w:rFonts w:ascii="Times New Roman" w:hAnsi="Times New Roman" w:cs="Times New Roman"/>
          <w:noProof/>
        </w:rPr>
      </w:pPr>
      <w:r w:rsidRPr="00246E64">
        <w:rPr>
          <w:rFonts w:ascii="Times New Roman" w:hAnsi="Times New Roman" w:cs="Times New Roman"/>
          <w:noProof/>
        </w:rPr>
        <w:t xml:space="preserve">1. Дослідження </w:t>
      </w:r>
      <w:r w:rsidR="009A535C">
        <w:rPr>
          <w:rFonts w:ascii="Times New Roman" w:hAnsi="Times New Roman" w:cs="Times New Roman"/>
          <w:noProof/>
        </w:rPr>
        <w:t>принципів складання харчового раціонус</w:t>
      </w:r>
      <w:r w:rsidRPr="00246E64">
        <w:rPr>
          <w:rFonts w:ascii="Times New Roman" w:hAnsi="Times New Roman" w:cs="Times New Roman"/>
          <w:noProof/>
        </w:rPr>
        <w:t>.</w:t>
      </w:r>
      <w:r w:rsidRPr="00246E64">
        <w:rPr>
          <w:rFonts w:ascii="Times New Roman" w:hAnsi="Times New Roman" w:cs="Times New Roman"/>
          <w:noProof/>
          <w:color w:val="auto"/>
        </w:rPr>
        <w:t xml:space="preserve"> </w:t>
      </w:r>
    </w:p>
    <w:p w14:paraId="7CCF87FD" w14:textId="63890929" w:rsidR="002D3F31" w:rsidRPr="00246E64" w:rsidRDefault="002D3F31" w:rsidP="002D3F31">
      <w:pPr>
        <w:ind w:firstLine="567"/>
        <w:jc w:val="both"/>
        <w:rPr>
          <w:rFonts w:ascii="Times New Roman" w:hAnsi="Times New Roman" w:cs="Times New Roman"/>
          <w:noProof/>
        </w:rPr>
      </w:pPr>
      <w:r w:rsidRPr="00246E64">
        <w:rPr>
          <w:rFonts w:ascii="Times New Roman" w:hAnsi="Times New Roman" w:cs="Times New Roman"/>
          <w:i/>
          <w:iCs/>
          <w:noProof/>
        </w:rPr>
        <w:t>Для роботи необхідні:</w:t>
      </w:r>
      <w:r w:rsidRPr="00246E64">
        <w:rPr>
          <w:rFonts w:ascii="Times New Roman" w:hAnsi="Times New Roman" w:cs="Times New Roman"/>
          <w:noProof/>
        </w:rPr>
        <w:t xml:space="preserve"> </w:t>
      </w:r>
      <w:r w:rsidR="009A535C">
        <w:rPr>
          <w:rFonts w:ascii="Times New Roman" w:hAnsi="Times New Roman" w:cs="Times New Roman"/>
          <w:noProof/>
        </w:rPr>
        <w:t>ваги, таблиці калорійності, ручка, зошит</w:t>
      </w:r>
      <w:r w:rsidRPr="00246E64">
        <w:rPr>
          <w:rFonts w:ascii="Times New Roman" w:hAnsi="Times New Roman" w:cs="Times New Roman"/>
          <w:noProof/>
        </w:rPr>
        <w:t>.</w:t>
      </w:r>
    </w:p>
    <w:p w14:paraId="40A0DDA9" w14:textId="77777777" w:rsidR="002D3F31" w:rsidRPr="00246E64" w:rsidRDefault="002D3F31" w:rsidP="002D3F31">
      <w:pPr>
        <w:ind w:firstLine="567"/>
        <w:jc w:val="both"/>
        <w:rPr>
          <w:rFonts w:ascii="Times New Roman" w:hAnsi="Times New Roman" w:cs="Times New Roman"/>
          <w:noProof/>
        </w:rPr>
      </w:pPr>
      <w:r w:rsidRPr="00246E64">
        <w:rPr>
          <w:rFonts w:ascii="Times New Roman" w:hAnsi="Times New Roman" w:cs="Times New Roman"/>
          <w:i/>
          <w:iCs/>
          <w:noProof/>
        </w:rPr>
        <w:t>Об’єкт дослідження</w:t>
      </w:r>
      <w:r w:rsidRPr="00246E64">
        <w:rPr>
          <w:rFonts w:ascii="Times New Roman" w:hAnsi="Times New Roman" w:cs="Times New Roman"/>
          <w:noProof/>
        </w:rPr>
        <w:t xml:space="preserve"> — людина.</w:t>
      </w:r>
    </w:p>
    <w:p w14:paraId="29AB6CAF" w14:textId="6CFFFC28" w:rsidR="009070A5" w:rsidRDefault="002D3F31" w:rsidP="009070A5">
      <w:pPr>
        <w:ind w:firstLine="567"/>
        <w:jc w:val="both"/>
        <w:rPr>
          <w:rFonts w:ascii="Times New Roman" w:hAnsi="Times New Roman" w:cs="Times New Roman"/>
          <w:i/>
          <w:iCs/>
          <w:noProof/>
        </w:rPr>
      </w:pPr>
      <w:r w:rsidRPr="00246E64">
        <w:rPr>
          <w:rFonts w:ascii="Times New Roman" w:hAnsi="Times New Roman" w:cs="Times New Roman"/>
          <w:i/>
          <w:iCs/>
          <w:noProof/>
        </w:rPr>
        <w:t>Проведення роботи:</w:t>
      </w:r>
    </w:p>
    <w:p w14:paraId="5584C5CE" w14:textId="2B327B4D" w:rsidR="009070A5" w:rsidRPr="009070A5" w:rsidRDefault="009070A5" w:rsidP="009070A5">
      <w:pPr>
        <w:ind w:firstLine="567"/>
        <w:jc w:val="both"/>
        <w:rPr>
          <w:rFonts w:ascii="Times New Roman" w:hAnsi="Times New Roman" w:cs="Times New Roman"/>
          <w:noProof/>
        </w:rPr>
      </w:pPr>
      <w:r>
        <w:rPr>
          <w:rFonts w:ascii="Times New Roman" w:hAnsi="Times New Roman" w:cs="Times New Roman"/>
        </w:rPr>
        <w:t>Занести дані наявного харчового раціону у зошит</w:t>
      </w:r>
      <w:r w:rsidR="00454FFD">
        <w:rPr>
          <w:rFonts w:ascii="Times New Roman" w:hAnsi="Times New Roman" w:cs="Times New Roman"/>
        </w:rPr>
        <w:t xml:space="preserve"> у вигляді таблиці: перша колонка – прийом </w:t>
      </w:r>
      <w:proofErr w:type="spellStart"/>
      <w:r w:rsidR="00454FFD">
        <w:rPr>
          <w:rFonts w:ascii="Times New Roman" w:hAnsi="Times New Roman" w:cs="Times New Roman"/>
        </w:rPr>
        <w:t>іжі</w:t>
      </w:r>
      <w:proofErr w:type="spellEnd"/>
      <w:r w:rsidR="00454FFD">
        <w:rPr>
          <w:rFonts w:ascii="Times New Roman" w:hAnsi="Times New Roman" w:cs="Times New Roman"/>
        </w:rPr>
        <w:t xml:space="preserve">, друга- назва харчових продуктів, третя – їх вага, четверта -їх калорійність, </w:t>
      </w:r>
      <w:proofErr w:type="spellStart"/>
      <w:r w:rsidR="00454FFD">
        <w:rPr>
          <w:rFonts w:ascii="Times New Roman" w:hAnsi="Times New Roman" w:cs="Times New Roman"/>
        </w:rPr>
        <w:t>пята</w:t>
      </w:r>
      <w:proofErr w:type="spellEnd"/>
      <w:r w:rsidR="00454FFD">
        <w:rPr>
          <w:rFonts w:ascii="Times New Roman" w:hAnsi="Times New Roman" w:cs="Times New Roman"/>
        </w:rPr>
        <w:t xml:space="preserve"> – кількість білків, жирів, вуглеводів у продукті. </w:t>
      </w:r>
      <w:r>
        <w:rPr>
          <w:rFonts w:ascii="Times New Roman" w:hAnsi="Times New Roman" w:cs="Times New Roman"/>
        </w:rPr>
        <w:t>Порівняти з о</w:t>
      </w:r>
      <w:r w:rsidRPr="009070A5">
        <w:rPr>
          <w:rFonts w:ascii="Times New Roman" w:hAnsi="Times New Roman" w:cs="Times New Roman"/>
        </w:rPr>
        <w:t xml:space="preserve">сновними принципами </w:t>
      </w:r>
      <w:r>
        <w:rPr>
          <w:rFonts w:ascii="Times New Roman" w:hAnsi="Times New Roman" w:cs="Times New Roman"/>
        </w:rPr>
        <w:t xml:space="preserve">здорового харчування. Вони </w:t>
      </w:r>
      <w:r w:rsidRPr="009070A5">
        <w:rPr>
          <w:rFonts w:ascii="Times New Roman" w:hAnsi="Times New Roman" w:cs="Times New Roman"/>
        </w:rPr>
        <w:t xml:space="preserve">є такі: харчовий раціон повинен компенсувати енерговитрати людини з урахуванням засвоюваності їжі (для змішаного харчового раціону засвоюваність становить близько 90 %). Таким чином, </w:t>
      </w:r>
      <w:proofErr w:type="spellStart"/>
      <w:r w:rsidRPr="009070A5">
        <w:rPr>
          <w:rFonts w:ascii="Times New Roman" w:hAnsi="Times New Roman" w:cs="Times New Roman"/>
        </w:rPr>
        <w:t>калораж</w:t>
      </w:r>
      <w:proofErr w:type="spellEnd"/>
      <w:r w:rsidRPr="009070A5">
        <w:rPr>
          <w:rFonts w:ascii="Times New Roman" w:hAnsi="Times New Roman" w:cs="Times New Roman"/>
        </w:rPr>
        <w:t xml:space="preserve"> харчового раціону повинен перевищувати енерговитрати людини на 10 %; співвідношення за масою білків, жирів і вуглеводів повинно дорівнювати 1 : 1,2 : 4,5. За цих умов 30 % білків мають бути біологічно повноцінними, тобто тваринного походження; 30 % жирів мають бути рослинного походження. У складі вуглеводів, що надходять, обов’язкова наявність клітковини; об’єм спожитої рідини до 2–2,5 л. Розподіл </w:t>
      </w:r>
      <w:proofErr w:type="spellStart"/>
      <w:r w:rsidRPr="009070A5">
        <w:rPr>
          <w:rFonts w:ascii="Times New Roman" w:hAnsi="Times New Roman" w:cs="Times New Roman"/>
        </w:rPr>
        <w:t>калоражу</w:t>
      </w:r>
      <w:proofErr w:type="spellEnd"/>
      <w:r w:rsidRPr="009070A5">
        <w:rPr>
          <w:rFonts w:ascii="Times New Roman" w:hAnsi="Times New Roman" w:cs="Times New Roman"/>
        </w:rPr>
        <w:t xml:space="preserve"> харчового раціону протягом дня має бути таким: 60 % у першу половину дня, 40 % — у другу половину дня; перевага віддається чотириразовому харчуванню з розподілом </w:t>
      </w:r>
      <w:proofErr w:type="spellStart"/>
      <w:r w:rsidRPr="009070A5">
        <w:rPr>
          <w:rFonts w:ascii="Times New Roman" w:hAnsi="Times New Roman" w:cs="Times New Roman"/>
        </w:rPr>
        <w:t>калоражу</w:t>
      </w:r>
      <w:proofErr w:type="spellEnd"/>
      <w:r w:rsidRPr="009070A5">
        <w:rPr>
          <w:rFonts w:ascii="Times New Roman" w:hAnsi="Times New Roman" w:cs="Times New Roman"/>
        </w:rPr>
        <w:t xml:space="preserve"> харчового раціону таким чином: сніданок — 25 %, обід — 35 %, полуденок — 15 %, вечеря — 25 %.</w:t>
      </w:r>
    </w:p>
    <w:p w14:paraId="438BDDC5" w14:textId="7E7165B9" w:rsidR="002D3F31" w:rsidRPr="00246E64" w:rsidRDefault="002D3F31" w:rsidP="002D3F31">
      <w:pPr>
        <w:pStyle w:val="a3"/>
        <w:ind w:left="365"/>
        <w:jc w:val="both"/>
        <w:rPr>
          <w:rFonts w:ascii="Times New Roman" w:eastAsia="Times New Roman" w:hAnsi="Times New Roman" w:cs="Times New Roman"/>
          <w:b/>
        </w:rPr>
      </w:pPr>
      <w:r w:rsidRPr="00246E64">
        <w:rPr>
          <w:rFonts w:ascii="Times New Roman" w:hAnsi="Times New Roman" w:cs="Times New Roman"/>
          <w:i/>
          <w:iCs/>
          <w:noProof/>
        </w:rPr>
        <w:t>Оформлення результатів та їх оцінка.</w:t>
      </w:r>
      <w:r w:rsidRPr="00246E64">
        <w:rPr>
          <w:rFonts w:ascii="Times New Roman" w:hAnsi="Times New Roman" w:cs="Times New Roman"/>
          <w:noProof/>
        </w:rPr>
        <w:t xml:space="preserve"> Отримані дані записати у протокол, порівняти з належними показниками. </w:t>
      </w:r>
    </w:p>
    <w:p w14:paraId="67C7B67D" w14:textId="77777777" w:rsidR="002D3F31" w:rsidRPr="00246E64" w:rsidRDefault="002D3F31" w:rsidP="002D3F31">
      <w:pPr>
        <w:ind w:firstLine="567"/>
        <w:jc w:val="both"/>
        <w:rPr>
          <w:rFonts w:ascii="Times New Roman" w:eastAsia="Times New Roman" w:hAnsi="Times New Roman" w:cs="Times New Roman"/>
          <w:b/>
        </w:rPr>
      </w:pPr>
      <w:r w:rsidRPr="00246E64">
        <w:rPr>
          <w:rFonts w:ascii="Times New Roman" w:hAnsi="Times New Roman" w:cs="Times New Roman"/>
        </w:rPr>
        <w:t>3.</w:t>
      </w:r>
      <w:r w:rsidRPr="00246E64">
        <w:rPr>
          <w:rFonts w:ascii="Times New Roman" w:eastAsia="Times New Roman" w:hAnsi="Times New Roman" w:cs="Times New Roman"/>
          <w:b/>
        </w:rPr>
        <w:t>Тестові завдання для самоконтролю:</w:t>
      </w:r>
    </w:p>
    <w:p w14:paraId="736D0CB8" w14:textId="6745C70D" w:rsidR="009070A5" w:rsidRDefault="009070A5" w:rsidP="00454FFD">
      <w:pPr>
        <w:jc w:val="both"/>
        <w:rPr>
          <w:rFonts w:ascii="Times New Roman" w:hAnsi="Times New Roman" w:cs="Times New Roman"/>
          <w:noProof/>
        </w:rPr>
        <w:sectPr w:rsidR="009070A5" w:rsidSect="00BB4040">
          <w:type w:val="continuous"/>
          <w:pgSz w:w="11906" w:h="16838"/>
          <w:pgMar w:top="1134" w:right="850" w:bottom="1134" w:left="1701" w:header="708" w:footer="708" w:gutter="0"/>
          <w:cols w:space="708"/>
          <w:docGrid w:linePitch="360"/>
        </w:sectPr>
      </w:pPr>
    </w:p>
    <w:p w14:paraId="08DBDB07" w14:textId="556FF0D5" w:rsidR="00454FFD" w:rsidRPr="00454FFD" w:rsidRDefault="00454FFD" w:rsidP="00454FFD">
      <w:pPr>
        <w:jc w:val="both"/>
        <w:rPr>
          <w:rFonts w:ascii="Times New Roman" w:hAnsi="Times New Roman" w:cs="Times New Roman"/>
          <w:noProof/>
        </w:rPr>
      </w:pPr>
      <w:r w:rsidRPr="00454FFD">
        <w:rPr>
          <w:rFonts w:ascii="Times New Roman" w:hAnsi="Times New Roman" w:cs="Times New Roman"/>
          <w:noProof/>
        </w:rPr>
        <w:t>1. Для дорослої людини у нормі середнє зна чення показника основного обміну становить:</w:t>
      </w:r>
    </w:p>
    <w:p w14:paraId="756E568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0,5 ккал/(кг·год)</w:t>
      </w:r>
    </w:p>
    <w:p w14:paraId="24F9B78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1 ккал/(кг·год)</w:t>
      </w:r>
    </w:p>
    <w:p w14:paraId="1B03A60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2 ккал/(кг·год)</w:t>
      </w:r>
    </w:p>
    <w:p w14:paraId="7604C2B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5 ккал/(кг·год)</w:t>
      </w:r>
    </w:p>
    <w:p w14:paraId="2FAEC97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10 ккал/(кг·год)</w:t>
      </w:r>
    </w:p>
    <w:p w14:paraId="5F738BC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2.  Методом непрямої калориметрії встановле но, що основний обмін досліджуваного на 25 %</w:t>
      </w:r>
    </w:p>
    <w:p w14:paraId="6EC56DC9"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вищий за належний. Порушення діяльності якої</w:t>
      </w:r>
    </w:p>
    <w:p w14:paraId="2711AFD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ендокринної залози можна припустити?</w:t>
      </w:r>
    </w:p>
    <w:p w14:paraId="6C9342F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Гіпоталамуса</w:t>
      </w:r>
    </w:p>
    <w:p w14:paraId="687BD2B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Гіпофіза</w:t>
      </w:r>
    </w:p>
    <w:p w14:paraId="7150B00B"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Підшлункової залози</w:t>
      </w:r>
    </w:p>
    <w:p w14:paraId="3F7E7ADA"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Щитоподібної залози</w:t>
      </w:r>
    </w:p>
    <w:p w14:paraId="723BC38D"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Статевих гормонів</w:t>
      </w:r>
    </w:p>
    <w:p w14:paraId="79C9E79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3. Виділення організмом 9,3 ккал енергії від повідає окисненню в організмі:</w:t>
      </w:r>
    </w:p>
    <w:p w14:paraId="51C57C84"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1 г жирів</w:t>
      </w:r>
    </w:p>
    <w:p w14:paraId="2046C1E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1 г білків</w:t>
      </w:r>
    </w:p>
    <w:p w14:paraId="558873C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1 г вуглеводів</w:t>
      </w:r>
    </w:p>
    <w:p w14:paraId="6ECDBAF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1 г будь-якої речовини</w:t>
      </w:r>
    </w:p>
    <w:p w14:paraId="658A2EE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Немає вірної відповіді</w:t>
      </w:r>
    </w:p>
    <w:p w14:paraId="0136555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4. Коефіцієнт зношування білка Рубнера до рівнює:</w:t>
      </w:r>
    </w:p>
    <w:p w14:paraId="1C73F8D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0,014–0,028 г азоту на 1 кг маси тіла</w:t>
      </w:r>
    </w:p>
    <w:p w14:paraId="281F1A7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0,014–0,050 г азоту на 1 кг маси тіла</w:t>
      </w:r>
    </w:p>
    <w:p w14:paraId="4C4726F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0,028–0,065 г азоту на 1 кг маси тіла</w:t>
      </w:r>
    </w:p>
    <w:p w14:paraId="60AE270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0,028–0,075 г азоту на 1 кг маси тіла</w:t>
      </w:r>
    </w:p>
    <w:p w14:paraId="141D4677"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0,050–0,075 г азоту на 1 кг маси тіла</w:t>
      </w:r>
    </w:p>
    <w:p w14:paraId="4224F8C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 xml:space="preserve">5. Пацієнтка С. 36 років звернулася </w:t>
      </w:r>
      <w:r w:rsidRPr="00454FFD">
        <w:rPr>
          <w:rFonts w:ascii="Times New Roman" w:hAnsi="Times New Roman" w:cs="Times New Roman"/>
          <w:noProof/>
        </w:rPr>
        <w:lastRenderedPageBreak/>
        <w:t>зі скар гами на ожиріння та підвищену набряклість на</w:t>
      </w:r>
    </w:p>
    <w:p w14:paraId="1F69CBC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фоні суворої дієти. Об’єктивно виявлено: гіпер глікемія, гіпернатріємія, гіперстенурія. Які ендо генні порушення можна припустити?</w:t>
      </w:r>
    </w:p>
    <w:p w14:paraId="38BC76ED"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Гіпофункція щитоподібної залози</w:t>
      </w:r>
    </w:p>
    <w:p w14:paraId="312B3AD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Гіперфункція кори надниркових залоз</w:t>
      </w:r>
    </w:p>
    <w:p w14:paraId="627C19C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Гіперфункція яєчників</w:t>
      </w:r>
    </w:p>
    <w:p w14:paraId="4DF697F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Гіпофункція щитоподібної залози</w:t>
      </w:r>
    </w:p>
    <w:p w14:paraId="0830344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Гіпофункція паращитоподібних залоз</w:t>
      </w:r>
    </w:p>
    <w:p w14:paraId="3C512F1A"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6.  Похідне метаболізму вуглеводів, яке не син тезується в організмі:</w:t>
      </w:r>
    </w:p>
    <w:p w14:paraId="1188C699"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Фолієва кислота</w:t>
      </w:r>
    </w:p>
    <w:p w14:paraId="4737A05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Аскорбінова кислота</w:t>
      </w:r>
    </w:p>
    <w:p w14:paraId="3C10063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Ціанкобаламін</w:t>
      </w:r>
    </w:p>
    <w:p w14:paraId="4DCC7F6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Біотин</w:t>
      </w:r>
    </w:p>
    <w:p w14:paraId="39401DB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Рибоксин</w:t>
      </w:r>
    </w:p>
    <w:p w14:paraId="6BC1792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7. Центральні глюкорецептори розташовані в:</w:t>
      </w:r>
    </w:p>
    <w:p w14:paraId="7852C947"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Передньому гіпоталамусі</w:t>
      </w:r>
    </w:p>
    <w:p w14:paraId="1B00947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Задньому гіпоталамусі</w:t>
      </w:r>
    </w:p>
    <w:p w14:paraId="004C73D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Мості</w:t>
      </w:r>
    </w:p>
    <w:p w14:paraId="100409E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Мозочку</w:t>
      </w:r>
    </w:p>
    <w:p w14:paraId="05FD52EB"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Корі великих півкуль</w:t>
      </w:r>
    </w:p>
    <w:p w14:paraId="6262BB5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8. Сприяє утилізації глюкози клітинами:</w:t>
      </w:r>
    </w:p>
    <w:p w14:paraId="00BA174A"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Глюкагон</w:t>
      </w:r>
    </w:p>
    <w:p w14:paraId="7E1C224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Адреналін</w:t>
      </w:r>
    </w:p>
    <w:p w14:paraId="185C316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Інсулін</w:t>
      </w:r>
    </w:p>
    <w:p w14:paraId="23DFE43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Тироксин</w:t>
      </w:r>
    </w:p>
    <w:p w14:paraId="5F428A09"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Соматотропний гормон</w:t>
      </w:r>
    </w:p>
    <w:p w14:paraId="16B671B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9. Зменшення концентрації глюкози в крові</w:t>
      </w:r>
    </w:p>
    <w:p w14:paraId="7035F37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приводить до посилення секреції:</w:t>
      </w:r>
    </w:p>
    <w:p w14:paraId="60C90E17"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Ацетилхоліну</w:t>
      </w:r>
    </w:p>
    <w:p w14:paraId="1C2E72A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Гістаміну</w:t>
      </w:r>
    </w:p>
    <w:p w14:paraId="3CF24D6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Адреналіну</w:t>
      </w:r>
    </w:p>
    <w:p w14:paraId="368F9014"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Серотоніну</w:t>
      </w:r>
    </w:p>
    <w:p w14:paraId="3C97233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Дофаміну</w:t>
      </w:r>
    </w:p>
    <w:p w14:paraId="0D2DACB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10.  До прийомного відділення надійшла люди на зі скаргами на прискорене серцебиття, слаб кість і тремор м’язів, запаморочення, посилене потовиділення. З анамнезу відомо, що протягом 10 років страждає на цукровий діабет, регуляр но приймає гіпоглікемічні препарати. Людині була зроблена ін’єкція:</w:t>
      </w:r>
    </w:p>
    <w:p w14:paraId="2C4714B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Інсуліну</w:t>
      </w:r>
    </w:p>
    <w:p w14:paraId="3DF2611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Розчину глюкози</w:t>
      </w:r>
    </w:p>
    <w:p w14:paraId="1684449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Хлориду натрію</w:t>
      </w:r>
    </w:p>
    <w:p w14:paraId="6B483164"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Сульфату магнію</w:t>
      </w:r>
    </w:p>
    <w:p w14:paraId="4B9BAFA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Е. Хлористого кальці</w:t>
      </w:r>
    </w:p>
    <w:p w14:paraId="2EAF84D9" w14:textId="77777777" w:rsidR="00454FFD" w:rsidRPr="00454FFD" w:rsidRDefault="00454FFD" w:rsidP="00454FFD">
      <w:pPr>
        <w:ind w:firstLine="567"/>
        <w:jc w:val="both"/>
        <w:rPr>
          <w:rFonts w:ascii="Times New Roman" w:hAnsi="Times New Roman" w:cs="Times New Roman"/>
          <w:noProof/>
        </w:rPr>
      </w:pPr>
    </w:p>
    <w:p w14:paraId="398DD6EB" w14:textId="1E883C1F" w:rsidR="009070A5" w:rsidRDefault="00454FFD" w:rsidP="00C76A52">
      <w:pPr>
        <w:jc w:val="both"/>
        <w:rPr>
          <w:rFonts w:ascii="Times New Roman" w:hAnsi="Times New Roman" w:cs="Times New Roman"/>
          <w:i/>
          <w:iCs/>
          <w:noProof/>
        </w:rPr>
        <w:sectPr w:rsidR="009070A5" w:rsidSect="009070A5">
          <w:type w:val="continuous"/>
          <w:pgSz w:w="11906" w:h="16838"/>
          <w:pgMar w:top="1134" w:right="850" w:bottom="1134" w:left="1701" w:header="708" w:footer="708" w:gutter="0"/>
          <w:cols w:num="2" w:space="708"/>
          <w:docGrid w:linePitch="360"/>
        </w:sectPr>
      </w:pPr>
      <w:r w:rsidRPr="00454FFD">
        <w:rPr>
          <w:rFonts w:ascii="Times New Roman" w:hAnsi="Times New Roman" w:cs="Times New Roman"/>
          <w:noProof/>
        </w:rPr>
        <w:t>Відповіді: 1.А, 2.Д, 3.А, 4.Д,  5.В, 6.А ,7. А, 8.С., 9.С, 10.В</w:t>
      </w:r>
    </w:p>
    <w:p w14:paraId="25614A2B" w14:textId="77777777" w:rsidR="002D3F31" w:rsidRPr="00246E64" w:rsidRDefault="002D3F31" w:rsidP="002D3F31">
      <w:pPr>
        <w:ind w:firstLine="567"/>
        <w:jc w:val="both"/>
        <w:rPr>
          <w:rFonts w:ascii="Times New Roman" w:hAnsi="Times New Roman" w:cs="Times New Roman"/>
          <w:i/>
          <w:iCs/>
          <w:noProof/>
        </w:rPr>
      </w:pPr>
    </w:p>
    <w:p w14:paraId="20672CA3" w14:textId="77777777" w:rsidR="002D3F31" w:rsidRPr="00246E64" w:rsidRDefault="002D3F31" w:rsidP="002D3F31">
      <w:pPr>
        <w:ind w:left="5"/>
        <w:jc w:val="both"/>
        <w:rPr>
          <w:rFonts w:ascii="Times New Roman" w:eastAsia="Times New Roman" w:hAnsi="Times New Roman" w:cs="Times New Roman"/>
          <w:b/>
        </w:rPr>
      </w:pPr>
      <w:r w:rsidRPr="00246E64">
        <w:rPr>
          <w:rFonts w:ascii="Times New Roman" w:eastAsia="Times New Roman" w:hAnsi="Times New Roman" w:cs="Times New Roman"/>
          <w:b/>
        </w:rPr>
        <w:t>4.Список рекомендованої літератури:</w:t>
      </w:r>
    </w:p>
    <w:p w14:paraId="1E34502E" w14:textId="77777777" w:rsidR="00015600" w:rsidRPr="00246E64" w:rsidRDefault="00015600" w:rsidP="00015600">
      <w:pPr>
        <w:pStyle w:val="a3"/>
        <w:ind w:left="365"/>
        <w:jc w:val="both"/>
        <w:rPr>
          <w:rFonts w:ascii="Times New Roman" w:eastAsia="Times New Roman" w:hAnsi="Times New Roman" w:cs="Times New Roman"/>
          <w:i/>
        </w:rPr>
      </w:pPr>
      <w:bookmarkStart w:id="8" w:name="_Hlk215425990"/>
      <w:r w:rsidRPr="00246E64">
        <w:rPr>
          <w:rFonts w:ascii="Times New Roman" w:eastAsia="Times New Roman" w:hAnsi="Times New Roman" w:cs="Times New Roman"/>
          <w:i/>
        </w:rPr>
        <w:t>Основна:</w:t>
      </w:r>
    </w:p>
    <w:p w14:paraId="57F4C376" w14:textId="77777777" w:rsidR="00015600" w:rsidRPr="00015600" w:rsidRDefault="00015600" w:rsidP="00015600">
      <w:pPr>
        <w:pStyle w:val="a3"/>
        <w:widowControl/>
        <w:numPr>
          <w:ilvl w:val="0"/>
          <w:numId w:val="70"/>
        </w:numPr>
        <w:ind w:left="284" w:hanging="284"/>
        <w:jc w:val="both"/>
        <w:rPr>
          <w:rFonts w:ascii="Times New Roman" w:eastAsia="Calibri" w:hAnsi="Times New Roman" w:cs="Times New Roman"/>
          <w:color w:val="auto"/>
          <w:lang w:bidi="ar-SA"/>
        </w:rPr>
      </w:pPr>
      <w:r w:rsidRPr="00015600">
        <w:rPr>
          <w:rFonts w:ascii="Times New Roman" w:eastAsia="Calibri" w:hAnsi="Times New Roman" w:cs="Times New Roman"/>
          <w:color w:val="auto"/>
          <w:lang w:bidi="ar-SA"/>
        </w:rPr>
        <w:t xml:space="preserve">Медична фізіологія за </w:t>
      </w:r>
      <w:proofErr w:type="spellStart"/>
      <w:r w:rsidRPr="00015600">
        <w:rPr>
          <w:rFonts w:ascii="Times New Roman" w:eastAsia="Calibri" w:hAnsi="Times New Roman" w:cs="Times New Roman"/>
          <w:color w:val="auto"/>
          <w:lang w:bidi="ar-SA"/>
        </w:rPr>
        <w:t>Гайтоном</w:t>
      </w:r>
      <w:proofErr w:type="spellEnd"/>
      <w:r w:rsidRPr="00015600">
        <w:rPr>
          <w:rFonts w:ascii="Times New Roman" w:eastAsia="Calibri" w:hAnsi="Times New Roman" w:cs="Times New Roman"/>
          <w:color w:val="auto"/>
          <w:lang w:bidi="ar-SA"/>
        </w:rPr>
        <w:t xml:space="preserve"> і </w:t>
      </w:r>
      <w:proofErr w:type="spellStart"/>
      <w:r w:rsidRPr="00015600">
        <w:rPr>
          <w:rFonts w:ascii="Times New Roman" w:eastAsia="Calibri" w:hAnsi="Times New Roman" w:cs="Times New Roman"/>
          <w:color w:val="auto"/>
          <w:lang w:bidi="ar-SA"/>
        </w:rPr>
        <w:t>Голлом</w:t>
      </w:r>
      <w:proofErr w:type="spellEnd"/>
      <w:r w:rsidRPr="00015600">
        <w:rPr>
          <w:rFonts w:ascii="Times New Roman" w:eastAsia="Calibri" w:hAnsi="Times New Roman" w:cs="Times New Roman"/>
          <w:color w:val="auto"/>
          <w:lang w:bidi="ar-SA"/>
        </w:rPr>
        <w:t xml:space="preserve"> : підручник: пер. з </w:t>
      </w:r>
      <w:proofErr w:type="spellStart"/>
      <w:r w:rsidRPr="00015600">
        <w:rPr>
          <w:rFonts w:ascii="Times New Roman" w:eastAsia="Calibri" w:hAnsi="Times New Roman" w:cs="Times New Roman"/>
          <w:color w:val="auto"/>
          <w:lang w:bidi="ar-SA"/>
        </w:rPr>
        <w:t>англ</w:t>
      </w:r>
      <w:proofErr w:type="spellEnd"/>
      <w:r w:rsidRPr="00015600">
        <w:rPr>
          <w:rFonts w:ascii="Times New Roman" w:eastAsia="Calibri" w:hAnsi="Times New Roman" w:cs="Times New Roman"/>
          <w:color w:val="auto"/>
          <w:lang w:bidi="ar-SA"/>
        </w:rPr>
        <w:t xml:space="preserve">. 14-го вид. : Т. 1-2 / Джон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Майкл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наук. ред. </w:t>
      </w:r>
      <w:proofErr w:type="spellStart"/>
      <w:r w:rsidRPr="00015600">
        <w:rPr>
          <w:rFonts w:ascii="Times New Roman" w:eastAsia="Calibri" w:hAnsi="Times New Roman" w:cs="Times New Roman"/>
          <w:color w:val="auto"/>
          <w:lang w:bidi="ar-SA"/>
        </w:rPr>
        <w:t>укр</w:t>
      </w:r>
      <w:proofErr w:type="spellEnd"/>
      <w:r w:rsidRPr="00015600">
        <w:rPr>
          <w:rFonts w:ascii="Times New Roman" w:eastAsia="Calibri" w:hAnsi="Times New Roman" w:cs="Times New Roman"/>
          <w:color w:val="auto"/>
          <w:lang w:bidi="ar-SA"/>
        </w:rPr>
        <w:t xml:space="preserve">. вид. Степан </w:t>
      </w:r>
      <w:proofErr w:type="spellStart"/>
      <w:r w:rsidRPr="00015600">
        <w:rPr>
          <w:rFonts w:ascii="Times New Roman" w:eastAsia="Calibri" w:hAnsi="Times New Roman" w:cs="Times New Roman"/>
          <w:color w:val="auto"/>
          <w:lang w:bidi="ar-SA"/>
        </w:rPr>
        <w:t>Вадзюк</w:t>
      </w:r>
      <w:proofErr w:type="spellEnd"/>
      <w:r w:rsidRPr="00015600">
        <w:rPr>
          <w:rFonts w:ascii="Times New Roman" w:eastAsia="Calibri" w:hAnsi="Times New Roman" w:cs="Times New Roman"/>
          <w:color w:val="auto"/>
          <w:lang w:bidi="ar-SA"/>
        </w:rPr>
        <w:t xml:space="preserve"> ; наук. ред. пер. : К. Тарасова, І. Міщенко, М. </w:t>
      </w:r>
      <w:proofErr w:type="spellStart"/>
      <w:r w:rsidRPr="00015600">
        <w:rPr>
          <w:rFonts w:ascii="Times New Roman" w:eastAsia="Calibri" w:hAnsi="Times New Roman" w:cs="Times New Roman"/>
          <w:color w:val="auto"/>
          <w:lang w:bidi="ar-SA"/>
        </w:rPr>
        <w:t>Йолтуховський</w:t>
      </w:r>
      <w:proofErr w:type="spellEnd"/>
      <w:r w:rsidRPr="00015600">
        <w:rPr>
          <w:rFonts w:ascii="Times New Roman" w:eastAsia="Calibri" w:hAnsi="Times New Roman" w:cs="Times New Roman"/>
          <w:color w:val="auto"/>
          <w:lang w:bidi="ar-SA"/>
        </w:rPr>
        <w:t xml:space="preserve">, Н. </w:t>
      </w:r>
      <w:proofErr w:type="spellStart"/>
      <w:r w:rsidRPr="00015600">
        <w:rPr>
          <w:rFonts w:ascii="Times New Roman" w:eastAsia="Calibri" w:hAnsi="Times New Roman" w:cs="Times New Roman"/>
          <w:color w:val="auto"/>
          <w:lang w:bidi="ar-SA"/>
        </w:rPr>
        <w:t>Воронич-Семченко</w:t>
      </w:r>
      <w:proofErr w:type="spellEnd"/>
      <w:r w:rsidRPr="00015600">
        <w:rPr>
          <w:rFonts w:ascii="Times New Roman" w:eastAsia="Calibri" w:hAnsi="Times New Roman" w:cs="Times New Roman"/>
          <w:color w:val="auto"/>
          <w:lang w:bidi="ar-SA"/>
        </w:rPr>
        <w:t xml:space="preserve"> – К. : ВСВ «Медицина», 2022. – 1206 с.</w:t>
      </w:r>
    </w:p>
    <w:p w14:paraId="63FB5C08"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position w:val="6"/>
        </w:rPr>
      </w:pP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[та </w:t>
      </w:r>
      <w:proofErr w:type="spellStart"/>
      <w:r w:rsidRPr="00015600">
        <w:rPr>
          <w:rFonts w:ascii="Times New Roman" w:hAnsi="Times New Roman" w:cs="Times New Roman"/>
          <w:position w:val="6"/>
        </w:rPr>
        <w:t>ін</w:t>
      </w:r>
      <w:proofErr w:type="spellEnd"/>
      <w:r w:rsidRPr="00015600">
        <w:rPr>
          <w:rFonts w:ascii="Times New Roman" w:hAnsi="Times New Roman" w:cs="Times New Roman"/>
          <w:position w:val="6"/>
        </w:rPr>
        <w:t>].– Вінниця: Нова книга.– 2019.- 464 с.</w:t>
      </w:r>
    </w:p>
    <w:p w14:paraId="3D069AC3"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position w:val="6"/>
        </w:rPr>
      </w:pPr>
      <w:r w:rsidRPr="00015600">
        <w:rPr>
          <w:rFonts w:ascii="Times New Roman" w:hAnsi="Times New Roman" w:cs="Times New Roman"/>
          <w:position w:val="6"/>
        </w:rPr>
        <w:t xml:space="preserve">Фізіологія. Короткий курс. 2-ге вид. /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Шандра О.А. [та ін.]- за ред.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 Вінниця: Нова книга. –2020. - 408 с.</w:t>
      </w:r>
    </w:p>
    <w:p w14:paraId="416C0E58" w14:textId="77777777" w:rsidR="00015600" w:rsidRPr="00015600" w:rsidRDefault="00015600" w:rsidP="00015600">
      <w:pPr>
        <w:pStyle w:val="a3"/>
        <w:numPr>
          <w:ilvl w:val="0"/>
          <w:numId w:val="70"/>
        </w:numPr>
        <w:tabs>
          <w:tab w:val="left" w:pos="9498"/>
        </w:tabs>
        <w:ind w:left="284" w:hanging="284"/>
        <w:jc w:val="both"/>
        <w:rPr>
          <w:rStyle w:val="normaltextrun"/>
          <w:rFonts w:ascii="Times New Roman" w:hAnsi="Times New Roman" w:cs="Times New Roman"/>
          <w:shd w:val="clear" w:color="auto" w:fill="FFFFFF"/>
        </w:rPr>
      </w:pP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xml:space="preserve"> В. І. Фізіологія людини: підручник / В. Ф .</w:t>
      </w: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 4е вид., К.: Медицина, 2021. - 488 с.</w:t>
      </w:r>
    </w:p>
    <w:p w14:paraId="696F2833"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shd w:val="clear" w:color="auto" w:fill="FFFFFF"/>
        </w:rPr>
      </w:pPr>
      <w:r w:rsidRPr="0001560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015600">
        <w:rPr>
          <w:rStyle w:val="normaltextrun"/>
          <w:rFonts w:ascii="Times New Roman" w:hAnsi="Times New Roman" w:cs="Times New Roman"/>
          <w:shd w:val="clear" w:color="auto" w:fill="FFFFFF"/>
        </w:rPr>
        <w:t>навч</w:t>
      </w:r>
      <w:proofErr w:type="spellEnd"/>
      <w:r w:rsidRPr="00015600">
        <w:rPr>
          <w:rStyle w:val="normaltextrun"/>
          <w:rFonts w:ascii="Times New Roman" w:hAnsi="Times New Roman" w:cs="Times New Roman"/>
          <w:shd w:val="clear" w:color="auto" w:fill="FFFFFF"/>
        </w:rPr>
        <w:t xml:space="preserve">. </w:t>
      </w:r>
      <w:proofErr w:type="spellStart"/>
      <w:r w:rsidRPr="00015600">
        <w:rPr>
          <w:rStyle w:val="normaltextrun"/>
          <w:rFonts w:ascii="Times New Roman" w:hAnsi="Times New Roman" w:cs="Times New Roman"/>
          <w:shd w:val="clear" w:color="auto" w:fill="FFFFFF"/>
        </w:rPr>
        <w:t>посіб</w:t>
      </w:r>
      <w:proofErr w:type="spellEnd"/>
      <w:r w:rsidRPr="00015600">
        <w:rPr>
          <w:rStyle w:val="normaltextrun"/>
          <w:rFonts w:ascii="Times New Roman" w:hAnsi="Times New Roman" w:cs="Times New Roman"/>
          <w:shd w:val="clear" w:color="auto" w:fill="FFFFFF"/>
        </w:rPr>
        <w:t xml:space="preserve">. / О. А. Шандра , Л. С. </w:t>
      </w:r>
      <w:proofErr w:type="spellStart"/>
      <w:r w:rsidRPr="00015600">
        <w:rPr>
          <w:rStyle w:val="normaltextrun"/>
          <w:rFonts w:ascii="Times New Roman" w:hAnsi="Times New Roman" w:cs="Times New Roman"/>
          <w:shd w:val="clear" w:color="auto" w:fill="FFFFFF"/>
        </w:rPr>
        <w:t>Годлевський</w:t>
      </w:r>
      <w:proofErr w:type="spellEnd"/>
      <w:r w:rsidRPr="0001560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015600">
        <w:rPr>
          <w:rStyle w:val="normaltextrun"/>
          <w:rFonts w:ascii="Times New Roman" w:hAnsi="Times New Roman" w:cs="Times New Roman"/>
          <w:shd w:val="clear" w:color="auto" w:fill="FFFFFF"/>
        </w:rPr>
        <w:t>Онуфриенко</w:t>
      </w:r>
      <w:proofErr w:type="spellEnd"/>
      <w:r w:rsidRPr="00015600">
        <w:rPr>
          <w:rStyle w:val="normaltextrun"/>
          <w:rFonts w:ascii="Times New Roman" w:hAnsi="Times New Roman" w:cs="Times New Roman"/>
          <w:shd w:val="clear" w:color="auto" w:fill="FFFFFF"/>
        </w:rPr>
        <w:t xml:space="preserve">, Г. О. </w:t>
      </w:r>
      <w:proofErr w:type="spellStart"/>
      <w:r w:rsidRPr="00015600">
        <w:rPr>
          <w:rStyle w:val="normaltextrun"/>
          <w:rFonts w:ascii="Times New Roman" w:hAnsi="Times New Roman" w:cs="Times New Roman"/>
          <w:shd w:val="clear" w:color="auto" w:fill="FFFFFF"/>
        </w:rPr>
        <w:t>Волохова</w:t>
      </w:r>
      <w:proofErr w:type="spellEnd"/>
      <w:r w:rsidRPr="00015600">
        <w:rPr>
          <w:rStyle w:val="normaltextrun"/>
          <w:rFonts w:ascii="Times New Roman" w:hAnsi="Times New Roman" w:cs="Times New Roman"/>
          <w:shd w:val="clear" w:color="auto" w:fill="FFFFFF"/>
        </w:rPr>
        <w:t xml:space="preserve">, М. Ю. </w:t>
      </w:r>
      <w:proofErr w:type="spellStart"/>
      <w:r w:rsidRPr="00015600">
        <w:rPr>
          <w:rStyle w:val="normaltextrun"/>
          <w:rFonts w:ascii="Times New Roman" w:hAnsi="Times New Roman" w:cs="Times New Roman"/>
          <w:shd w:val="clear" w:color="auto" w:fill="FFFFFF"/>
        </w:rPr>
        <w:t>Русакова</w:t>
      </w:r>
      <w:proofErr w:type="spellEnd"/>
      <w:r w:rsidRPr="00015600">
        <w:rPr>
          <w:rStyle w:val="normaltextrun"/>
          <w:rFonts w:ascii="Times New Roman" w:hAnsi="Times New Roman" w:cs="Times New Roman"/>
          <w:shd w:val="clear" w:color="auto" w:fill="FFFFFF"/>
        </w:rPr>
        <w:t xml:space="preserve"> – Одеса : </w:t>
      </w:r>
      <w:proofErr w:type="spellStart"/>
      <w:r w:rsidRPr="00015600">
        <w:rPr>
          <w:rStyle w:val="normaltextrun"/>
          <w:rFonts w:ascii="Times New Roman" w:hAnsi="Times New Roman" w:cs="Times New Roman"/>
          <w:shd w:val="clear" w:color="auto" w:fill="FFFFFF"/>
        </w:rPr>
        <w:t>Олді</w:t>
      </w:r>
      <w:proofErr w:type="spellEnd"/>
      <w:r w:rsidRPr="00015600">
        <w:rPr>
          <w:rStyle w:val="normaltextrun"/>
          <w:rFonts w:ascii="Times New Roman" w:hAnsi="Times New Roman" w:cs="Times New Roman"/>
          <w:shd w:val="clear" w:color="auto" w:fill="FFFFFF"/>
        </w:rPr>
        <w:t xml:space="preserve">+, 2024. – 180 с. ISВN 978-966-992-516-9 </w:t>
      </w:r>
      <w:hyperlink r:id="rId95" w:tgtFrame="_blank" w:history="1">
        <w:r w:rsidRPr="00015600">
          <w:rPr>
            <w:rStyle w:val="normaltextrun"/>
            <w:rFonts w:ascii="Times New Roman" w:hAnsi="Times New Roman" w:cs="Times New Roman"/>
            <w:color w:val="0000FF"/>
            <w:u w:val="single"/>
            <w:shd w:val="clear" w:color="auto" w:fill="FFFFFF"/>
          </w:rPr>
          <w:t>Див.</w:t>
        </w:r>
      </w:hyperlink>
    </w:p>
    <w:p w14:paraId="68660B62"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shd w:val="clear" w:color="auto" w:fill="FFFFFF"/>
        </w:rPr>
      </w:pPr>
      <w:r w:rsidRPr="00015600">
        <w:rPr>
          <w:rFonts w:ascii="Times New Roman" w:hAnsi="Times New Roman" w:cs="Times New Roman"/>
          <w:position w:val="6"/>
        </w:rPr>
        <w:t xml:space="preserve">Фізіологія : підручник для </w:t>
      </w:r>
      <w:proofErr w:type="spellStart"/>
      <w:r w:rsidRPr="00015600">
        <w:rPr>
          <w:rFonts w:ascii="Times New Roman" w:hAnsi="Times New Roman" w:cs="Times New Roman"/>
          <w:position w:val="6"/>
        </w:rPr>
        <w:t>студ</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вищ</w:t>
      </w:r>
      <w:proofErr w:type="spellEnd"/>
      <w:r w:rsidRPr="00015600">
        <w:rPr>
          <w:rFonts w:ascii="Times New Roman" w:hAnsi="Times New Roman" w:cs="Times New Roman"/>
          <w:position w:val="6"/>
        </w:rPr>
        <w:t xml:space="preserve">. мед. </w:t>
      </w:r>
      <w:proofErr w:type="spellStart"/>
      <w:r w:rsidRPr="00015600">
        <w:rPr>
          <w:rFonts w:ascii="Times New Roman" w:hAnsi="Times New Roman" w:cs="Times New Roman"/>
          <w:position w:val="6"/>
        </w:rPr>
        <w:t>навч</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закл</w:t>
      </w:r>
      <w:proofErr w:type="spellEnd"/>
      <w:r w:rsidRPr="00015600">
        <w:rPr>
          <w:rFonts w:ascii="Times New Roman" w:hAnsi="Times New Roman" w:cs="Times New Roman"/>
          <w:position w:val="6"/>
        </w:rPr>
        <w:t xml:space="preserve">. / В. Г. Шевчук [та ін.], за ред. В. Г. Шевчука. - Вид. 5, </w:t>
      </w:r>
      <w:proofErr w:type="spellStart"/>
      <w:r w:rsidRPr="00015600">
        <w:rPr>
          <w:rFonts w:ascii="Times New Roman" w:hAnsi="Times New Roman" w:cs="Times New Roman"/>
          <w:position w:val="6"/>
        </w:rPr>
        <w:t>випр</w:t>
      </w:r>
      <w:proofErr w:type="spellEnd"/>
      <w:r w:rsidRPr="00015600">
        <w:rPr>
          <w:rFonts w:ascii="Times New Roman" w:hAnsi="Times New Roman" w:cs="Times New Roman"/>
          <w:position w:val="6"/>
        </w:rPr>
        <w:t xml:space="preserve">. і </w:t>
      </w:r>
      <w:proofErr w:type="spellStart"/>
      <w:r w:rsidRPr="00015600">
        <w:rPr>
          <w:rFonts w:ascii="Times New Roman" w:hAnsi="Times New Roman" w:cs="Times New Roman"/>
          <w:position w:val="6"/>
        </w:rPr>
        <w:t>доповн</w:t>
      </w:r>
      <w:proofErr w:type="spellEnd"/>
      <w:r w:rsidRPr="00015600">
        <w:rPr>
          <w:rFonts w:ascii="Times New Roman" w:hAnsi="Times New Roman" w:cs="Times New Roman"/>
          <w:position w:val="6"/>
        </w:rPr>
        <w:t>. – Вінниця : Нова книга. - 2021. - 448 с.</w:t>
      </w:r>
      <w:r w:rsidRPr="00015600">
        <w:rPr>
          <w:rFonts w:ascii="Times New Roman" w:hAnsi="Times New Roman" w:cs="Times New Roman"/>
        </w:rPr>
        <w:t>.</w:t>
      </w:r>
    </w:p>
    <w:p w14:paraId="2DCFAD28" w14:textId="77777777" w:rsidR="00015600" w:rsidRPr="00C7274D" w:rsidRDefault="00015600" w:rsidP="00015600">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1332A95B"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015600">
        <w:rPr>
          <w:rFonts w:ascii="Times New Roman" w:eastAsia="Calibri" w:hAnsi="Times New Roman" w:cs="Times New Roman"/>
          <w:color w:val="auto"/>
          <w:position w:val="6"/>
          <w:lang w:val="en-US" w:eastAsia="en-US" w:bidi="ar-SA"/>
        </w:rPr>
        <w:t>Vinnytsya</w:t>
      </w:r>
      <w:proofErr w:type="spellEnd"/>
      <w:r w:rsidRPr="00015600">
        <w:rPr>
          <w:rFonts w:ascii="Times New Roman" w:eastAsia="Calibri" w:hAnsi="Times New Roman" w:cs="Times New Roman"/>
          <w:color w:val="auto"/>
          <w:position w:val="6"/>
          <w:lang w:val="en-US" w:eastAsia="en-US" w:bidi="ar-SA"/>
        </w:rPr>
        <w:t xml:space="preserve">: Nova </w:t>
      </w:r>
      <w:proofErr w:type="spellStart"/>
      <w:r w:rsidRPr="00015600">
        <w:rPr>
          <w:rFonts w:ascii="Times New Roman" w:eastAsia="Calibri" w:hAnsi="Times New Roman" w:cs="Times New Roman"/>
          <w:color w:val="auto"/>
          <w:position w:val="6"/>
          <w:lang w:val="en-US" w:eastAsia="en-US" w:bidi="ar-SA"/>
        </w:rPr>
        <w:t>Kniga</w:t>
      </w:r>
      <w:proofErr w:type="spellEnd"/>
      <w:r w:rsidRPr="00015600">
        <w:rPr>
          <w:rFonts w:ascii="Times New Roman" w:eastAsia="Calibri" w:hAnsi="Times New Roman" w:cs="Times New Roman"/>
          <w:color w:val="auto"/>
          <w:position w:val="6"/>
          <w:lang w:val="en-US" w:eastAsia="en-US" w:bidi="ar-SA"/>
        </w:rPr>
        <w:t>. - 2020. – 728</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p.</w:t>
      </w:r>
    </w:p>
    <w:p w14:paraId="1997C906"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lastRenderedPageBreak/>
        <w:t xml:space="preserve">Costanzo L. S. Physiology / L. S. </w:t>
      </w:r>
      <w:proofErr w:type="gramStart"/>
      <w:r w:rsidRPr="00015600">
        <w:rPr>
          <w:rFonts w:ascii="Times New Roman" w:eastAsia="Calibri" w:hAnsi="Times New Roman" w:cs="Times New Roman"/>
          <w:color w:val="auto"/>
          <w:position w:val="6"/>
          <w:lang w:val="en-US" w:eastAsia="en-US" w:bidi="ar-SA"/>
        </w:rPr>
        <w:t>Costanzo.-</w:t>
      </w:r>
      <w:proofErr w:type="gramEnd"/>
      <w:r w:rsidRPr="00015600">
        <w:rPr>
          <w:rFonts w:ascii="Times New Roman" w:eastAsia="Calibri" w:hAnsi="Times New Roman" w:cs="Times New Roman"/>
          <w:color w:val="auto"/>
          <w:position w:val="6"/>
          <w:lang w:val="en-US" w:eastAsia="en-US" w:bidi="ar-SA"/>
        </w:rPr>
        <w:t xml:space="preserve"> Elsevier Health Sciences.</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7th ed.,</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2021.</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 xml:space="preserve">-528 p. </w:t>
      </w:r>
    </w:p>
    <w:p w14:paraId="6F07B129"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52464C3"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Guyton </w:t>
      </w:r>
      <w:r w:rsidRPr="00015600">
        <w:rPr>
          <w:rFonts w:ascii="Times New Roman" w:eastAsia="Calibri" w:hAnsi="Times New Roman" w:cs="Times New Roman"/>
          <w:color w:val="auto"/>
          <w:position w:val="6"/>
          <w:lang w:val="ru-RU" w:eastAsia="en-US" w:bidi="ar-SA"/>
        </w:rPr>
        <w:t>А</w:t>
      </w:r>
      <w:r w:rsidRPr="00015600">
        <w:rPr>
          <w:rFonts w:ascii="Times New Roman" w:eastAsia="Calibri" w:hAnsi="Times New Roman" w:cs="Times New Roman"/>
          <w:color w:val="auto"/>
          <w:position w:val="6"/>
          <w:lang w:val="en-US" w:eastAsia="en-US" w:bidi="ar-SA"/>
        </w:rPr>
        <w:t xml:space="preserve">. Textbook of Medical Physiology / A. </w:t>
      </w:r>
      <w:proofErr w:type="gramStart"/>
      <w:r w:rsidRPr="00015600">
        <w:rPr>
          <w:rFonts w:ascii="Times New Roman" w:eastAsia="Calibri" w:hAnsi="Times New Roman" w:cs="Times New Roman"/>
          <w:color w:val="auto"/>
          <w:position w:val="6"/>
          <w:lang w:val="en-US" w:eastAsia="en-US" w:bidi="ar-SA"/>
        </w:rPr>
        <w:t>Guyton,  J.</w:t>
      </w:r>
      <w:proofErr w:type="gramEnd"/>
      <w:r w:rsidRPr="00015600">
        <w:rPr>
          <w:rFonts w:ascii="Times New Roman" w:eastAsia="Calibri" w:hAnsi="Times New Roman" w:cs="Times New Roman"/>
          <w:color w:val="auto"/>
          <w:position w:val="6"/>
          <w:lang w:val="en-US" w:eastAsia="en-US" w:bidi="ar-SA"/>
        </w:rPr>
        <w:t xml:space="preserve"> E. Hall. -  Elsevier. -  14th Edition, 2021. – 1820 p.</w:t>
      </w:r>
    </w:p>
    <w:p w14:paraId="303A51DA"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Koeppen B. M. Berne and Levy Physiology </w:t>
      </w:r>
      <w:proofErr w:type="gramStart"/>
      <w:r w:rsidRPr="00015600">
        <w:rPr>
          <w:rFonts w:ascii="Times New Roman" w:eastAsia="Calibri" w:hAnsi="Times New Roman" w:cs="Times New Roman"/>
          <w:color w:val="auto"/>
          <w:position w:val="6"/>
          <w:lang w:val="en-US" w:eastAsia="en-US" w:bidi="ar-SA"/>
        </w:rPr>
        <w:t>/  B.</w:t>
      </w:r>
      <w:proofErr w:type="gramEnd"/>
      <w:r w:rsidRPr="00015600">
        <w:rPr>
          <w:rFonts w:ascii="Times New Roman" w:eastAsia="Calibri" w:hAnsi="Times New Roman" w:cs="Times New Roman"/>
          <w:color w:val="auto"/>
          <w:position w:val="6"/>
          <w:lang w:val="en-US" w:eastAsia="en-US" w:bidi="ar-SA"/>
        </w:rPr>
        <w:t xml:space="preserve"> M. </w:t>
      </w:r>
      <w:proofErr w:type="gramStart"/>
      <w:r w:rsidRPr="00015600">
        <w:rPr>
          <w:rFonts w:ascii="Times New Roman" w:eastAsia="Calibri" w:hAnsi="Times New Roman" w:cs="Times New Roman"/>
          <w:color w:val="auto"/>
          <w:position w:val="6"/>
          <w:lang w:val="en-US" w:eastAsia="en-US" w:bidi="ar-SA"/>
        </w:rPr>
        <w:t>Koeppen,  B.</w:t>
      </w:r>
      <w:proofErr w:type="gramEnd"/>
      <w:r w:rsidRPr="00015600">
        <w:rPr>
          <w:rFonts w:ascii="Times New Roman" w:eastAsia="Calibri" w:hAnsi="Times New Roman" w:cs="Times New Roman"/>
          <w:color w:val="auto"/>
          <w:position w:val="6"/>
          <w:lang w:val="en-US" w:eastAsia="en-US" w:bidi="ar-SA"/>
        </w:rPr>
        <w:t xml:space="preserve"> A. Stanton. -  Elsevier Health Sciences. - 8th edition, 2023. – 864 p.</w:t>
      </w:r>
    </w:p>
    <w:p w14:paraId="4862D6D6"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K. Essentials of Medical Physiology / K.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P.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 Jaypee Brothers Medical Publishers. – 9th ed., 2022. –1022 p.</w:t>
      </w:r>
    </w:p>
    <w:p w14:paraId="12D8A3E4" w14:textId="77777777" w:rsidR="00015600" w:rsidRPr="00C7274D" w:rsidRDefault="00015600" w:rsidP="00015600">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C1414A2" w14:textId="77777777" w:rsidR="00015600" w:rsidRPr="00BB404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BB4040">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BB4040">
        <w:rPr>
          <w:rFonts w:ascii="Times New Roman" w:eastAsia="Calibri" w:hAnsi="Times New Roman" w:cs="Times New Roman"/>
          <w:color w:val="auto"/>
          <w:position w:val="6"/>
          <w:lang w:eastAsia="en-US" w:bidi="ar-SA"/>
        </w:rPr>
        <w:t>ОНМедУ</w:t>
      </w:r>
      <w:proofErr w:type="spellEnd"/>
      <w:r w:rsidRPr="00BB4040">
        <w:rPr>
          <w:rFonts w:ascii="Times New Roman" w:eastAsia="Calibri" w:hAnsi="Times New Roman" w:cs="Times New Roman"/>
          <w:color w:val="auto"/>
          <w:position w:val="6"/>
          <w:lang w:eastAsia="en-US" w:bidi="ar-SA"/>
        </w:rPr>
        <w:t xml:space="preserve"> </w:t>
      </w:r>
      <w:hyperlink r:id="rId96" w:history="1">
        <w:r w:rsidRPr="00BB4040">
          <w:rPr>
            <w:rFonts w:ascii="Times New Roman" w:eastAsia="Calibri" w:hAnsi="Times New Roman" w:cs="Times New Roman"/>
            <w:color w:val="0563C1"/>
            <w:u w:val="single"/>
            <w:lang w:eastAsia="en-US" w:bidi="ar-SA"/>
          </w:rPr>
          <w:t>https://onmedu.edu.ua/kafedra/biofiziki-informatiki-medichnoi-aparaturi/</w:t>
        </w:r>
      </w:hyperlink>
    </w:p>
    <w:p w14:paraId="4968442C" w14:textId="77777777" w:rsidR="00015600" w:rsidRPr="00BB404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ru-RU" w:eastAsia="en-US" w:bidi="ar-SA"/>
        </w:rPr>
      </w:pPr>
      <w:r w:rsidRPr="00BB4040">
        <w:rPr>
          <w:rFonts w:ascii="Times New Roman" w:eastAsia="Calibri" w:hAnsi="Times New Roman" w:cs="Times New Roman"/>
          <w:color w:val="auto"/>
          <w:lang w:val="ru-RU" w:eastAsia="en-US" w:bidi="ar-SA"/>
        </w:rPr>
        <w:t xml:space="preserve">Центр </w:t>
      </w:r>
      <w:proofErr w:type="spellStart"/>
      <w:r w:rsidRPr="00BB4040">
        <w:rPr>
          <w:rFonts w:ascii="Times New Roman" w:eastAsia="Calibri" w:hAnsi="Times New Roman" w:cs="Times New Roman"/>
          <w:color w:val="auto"/>
          <w:lang w:val="ru-RU" w:eastAsia="en-US" w:bidi="ar-SA"/>
        </w:rPr>
        <w:t>тестування</w:t>
      </w:r>
      <w:proofErr w:type="spellEnd"/>
      <w:r w:rsidRPr="00BB4040">
        <w:rPr>
          <w:rFonts w:ascii="Times New Roman" w:eastAsia="Calibri" w:hAnsi="Times New Roman" w:cs="Times New Roman"/>
          <w:color w:val="auto"/>
          <w:lang w:val="ru-RU" w:eastAsia="en-US" w:bidi="ar-SA"/>
        </w:rPr>
        <w:t xml:space="preserve"> – база </w:t>
      </w:r>
      <w:proofErr w:type="spellStart"/>
      <w:r w:rsidRPr="00BB4040">
        <w:rPr>
          <w:rFonts w:ascii="Times New Roman" w:eastAsia="Calibri" w:hAnsi="Times New Roman" w:cs="Times New Roman"/>
          <w:color w:val="auto"/>
          <w:lang w:val="ru-RU" w:eastAsia="en-US" w:bidi="ar-SA"/>
        </w:rPr>
        <w:t>ліцензійних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тестових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завдань</w:t>
      </w:r>
      <w:proofErr w:type="spellEnd"/>
      <w:r w:rsidRPr="00BB4040">
        <w:rPr>
          <w:rFonts w:ascii="Times New Roman" w:eastAsia="Calibri" w:hAnsi="Times New Roman" w:cs="Times New Roman"/>
          <w:color w:val="auto"/>
          <w:lang w:val="ru-RU" w:eastAsia="en-US" w:bidi="ar-SA"/>
        </w:rPr>
        <w:t xml:space="preserve"> «Крок»-1 </w:t>
      </w:r>
      <w:hyperlink r:id="rId97" w:history="1">
        <w:r w:rsidRPr="00BB4040">
          <w:rPr>
            <w:rFonts w:ascii="Times New Roman" w:eastAsia="Calibri" w:hAnsi="Times New Roman" w:cs="Times New Roman"/>
            <w:color w:val="0563C1"/>
            <w:u w:val="single"/>
            <w:lang w:val="ru-RU" w:eastAsia="en-US" w:bidi="ar-SA"/>
          </w:rPr>
          <w:t>https://www.testcentr.org.ua/uk/component/sppagebuilder/?view=page&amp;id=317</w:t>
        </w:r>
      </w:hyperlink>
    </w:p>
    <w:p w14:paraId="400C241A" w14:textId="77777777" w:rsidR="00015600" w:rsidRPr="00BB404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98" w:history="1">
        <w:r w:rsidRPr="00BB4040">
          <w:rPr>
            <w:rFonts w:ascii="Times New Roman" w:eastAsia="Calibri" w:hAnsi="Times New Roman" w:cs="Times New Roman"/>
            <w:color w:val="0563C1"/>
            <w:u w:val="single"/>
            <w:lang w:val="ru-RU" w:eastAsia="en-US" w:bidi="ar-SA"/>
          </w:rPr>
          <w:t>https://testkrok.org.ua/</w:t>
        </w:r>
      </w:hyperlink>
    </w:p>
    <w:p w14:paraId="63D39D38" w14:textId="77777777" w:rsidR="00015600" w:rsidRPr="0001560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99" w:history="1">
        <w:r w:rsidRPr="00BB4040">
          <w:rPr>
            <w:rFonts w:ascii="Times New Roman" w:eastAsia="Calibri" w:hAnsi="Times New Roman" w:cs="Times New Roman"/>
            <w:color w:val="0563C1"/>
            <w:u w:val="single"/>
            <w:lang w:val="ru-RU" w:eastAsia="en-US" w:bidi="ar-SA"/>
          </w:rPr>
          <w:t>https://krok-lead.com/booklet/krok1/cd970d18-4695-433d-bb10-019f2df50d9c</w:t>
        </w:r>
      </w:hyperlink>
    </w:p>
    <w:p w14:paraId="6FCBF19F" w14:textId="5DECE32A" w:rsidR="00993D58" w:rsidRPr="0001560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en-US" w:eastAsia="en-US" w:bidi="ar-SA"/>
        </w:rPr>
      </w:pPr>
      <w:r w:rsidRPr="00015600">
        <w:rPr>
          <w:rFonts w:ascii="Times New Roman" w:eastAsia="Calibri" w:hAnsi="Times New Roman" w:cs="Times New Roman"/>
          <w:color w:val="auto"/>
          <w:lang w:val="ru-RU" w:eastAsia="en-US" w:bidi="ar-SA"/>
        </w:rPr>
        <w:t xml:space="preserve">Он-лайн практикум з </w:t>
      </w:r>
      <w:proofErr w:type="spellStart"/>
      <w:r w:rsidRPr="00015600">
        <w:rPr>
          <w:rFonts w:ascii="Times New Roman" w:eastAsia="Calibri" w:hAnsi="Times New Roman" w:cs="Times New Roman"/>
          <w:color w:val="auto"/>
          <w:lang w:val="ru-RU" w:eastAsia="en-US" w:bidi="ar-SA"/>
        </w:rPr>
        <w:t>фізіології</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Симуляційна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програма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Віртуальна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Фізіологія</w:t>
      </w:r>
      <w:proofErr w:type="spellEnd"/>
      <w:r w:rsidRPr="00015600">
        <w:rPr>
          <w:rFonts w:ascii="Times New Roman" w:eastAsia="Calibri" w:hAnsi="Times New Roman" w:cs="Times New Roman"/>
          <w:color w:val="auto"/>
          <w:lang w:val="ru-RU" w:eastAsia="en-US" w:bidi="ar-SA"/>
        </w:rPr>
        <w:t xml:space="preserve">» luprafisim.exe, створена </w:t>
      </w:r>
      <w:proofErr w:type="spellStart"/>
      <w:r w:rsidRPr="00015600">
        <w:rPr>
          <w:rFonts w:ascii="Times New Roman" w:eastAsia="Calibri" w:hAnsi="Times New Roman" w:cs="Times New Roman"/>
          <w:color w:val="auto"/>
          <w:lang w:val="ru-RU" w:eastAsia="en-US" w:bidi="ar-SA"/>
        </w:rPr>
        <w:t>організацією</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en-US" w:eastAsia="en-US" w:bidi="ar-SA"/>
        </w:rPr>
        <w:t>Internich</w:t>
      </w:r>
      <w:proofErr w:type="spellEnd"/>
      <w:r w:rsidRPr="00015600">
        <w:rPr>
          <w:rFonts w:ascii="Times New Roman" w:eastAsia="Calibri" w:hAnsi="Times New Roman" w:cs="Times New Roman"/>
          <w:color w:val="auto"/>
          <w:lang w:val="en-US" w:eastAsia="en-US" w:bidi="ar-SA"/>
        </w:rPr>
        <w:t xml:space="preserve"> </w:t>
      </w:r>
      <w:hyperlink r:id="rId100" w:history="1">
        <w:r w:rsidRPr="0001560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8"/>
    <w:p w14:paraId="7E014337" w14:textId="77777777" w:rsidR="00993D58" w:rsidRPr="0084381E" w:rsidRDefault="00993D58" w:rsidP="00993D58">
      <w:pPr>
        <w:jc w:val="center"/>
        <w:rPr>
          <w:rFonts w:ascii="Times New Roman" w:eastAsia="Times New Roman" w:hAnsi="Times New Roman" w:cs="Times New Roman"/>
          <w:b/>
          <w:bCs/>
          <w:lang w:val="en-US"/>
        </w:rPr>
      </w:pPr>
    </w:p>
    <w:p w14:paraId="117C88E6" w14:textId="77777777" w:rsidR="00993D58" w:rsidRPr="0084381E" w:rsidRDefault="00993D58" w:rsidP="00993D58">
      <w:pPr>
        <w:jc w:val="center"/>
        <w:rPr>
          <w:rFonts w:ascii="Times New Roman" w:eastAsia="Times New Roman" w:hAnsi="Times New Roman" w:cs="Times New Roman"/>
          <w:b/>
          <w:bCs/>
          <w:lang w:val="en-US"/>
        </w:rPr>
      </w:pPr>
    </w:p>
    <w:p w14:paraId="2FF4D23E" w14:textId="77777777" w:rsidR="00FF5A64" w:rsidRDefault="00FF5A64" w:rsidP="00FF5A64">
      <w:pPr>
        <w:tabs>
          <w:tab w:val="left" w:leader="underscore" w:pos="9488"/>
        </w:tabs>
        <w:spacing w:line="360" w:lineRule="auto"/>
        <w:jc w:val="center"/>
        <w:rPr>
          <w:rFonts w:ascii="Times New Roman" w:eastAsia="Times New Roman" w:hAnsi="Times New Roman" w:cs="Times New Roman"/>
          <w:b/>
          <w:bCs/>
        </w:rPr>
      </w:pPr>
    </w:p>
    <w:p w14:paraId="5E3265BF" w14:textId="5750A5E7" w:rsidR="00FF5A64" w:rsidRPr="00E87150" w:rsidRDefault="00FF5A64" w:rsidP="00FF5A64">
      <w:pPr>
        <w:tabs>
          <w:tab w:val="left" w:leader="underscore" w:pos="9488"/>
        </w:tabs>
        <w:spacing w:line="360" w:lineRule="auto"/>
        <w:jc w:val="center"/>
        <w:rPr>
          <w:rFonts w:ascii="Times New Roman" w:eastAsia="Times New Roman" w:hAnsi="Times New Roman" w:cs="Times New Roman"/>
          <w:sz w:val="28"/>
          <w:szCs w:val="28"/>
          <w:lang w:val="ru-RU" w:eastAsia="ru-RU" w:bidi="ru-RU"/>
        </w:rPr>
      </w:pPr>
      <w:r>
        <w:rPr>
          <w:rFonts w:ascii="Times New Roman" w:eastAsia="Times New Roman" w:hAnsi="Times New Roman" w:cs="Times New Roman"/>
          <w:b/>
          <w:bCs/>
        </w:rPr>
        <w:t xml:space="preserve">Самостійна робота </w:t>
      </w:r>
      <w:r w:rsidRPr="003F3037">
        <w:rPr>
          <w:rFonts w:ascii="Times New Roman" w:eastAsia="Times New Roman" w:hAnsi="Times New Roman" w:cs="Times New Roman"/>
          <w:b/>
          <w:bCs/>
        </w:rPr>
        <w:t xml:space="preserve">№ </w:t>
      </w:r>
      <w:r>
        <w:rPr>
          <w:rFonts w:ascii="Times New Roman" w:eastAsia="Times New Roman" w:hAnsi="Times New Roman" w:cs="Times New Roman"/>
          <w:b/>
          <w:bCs/>
          <w:lang w:val="ru-RU"/>
        </w:rPr>
        <w:t>15</w:t>
      </w:r>
    </w:p>
    <w:p w14:paraId="4E762654" w14:textId="77777777" w:rsidR="00FF5A64" w:rsidRDefault="00FF5A64" w:rsidP="00FF5A64">
      <w:pPr>
        <w:jc w:val="both"/>
        <w:rPr>
          <w:rFonts w:ascii="Times New Roman" w:eastAsia="Times New Roman" w:hAnsi="Times New Roman" w:cs="Times New Roman"/>
        </w:rPr>
      </w:pPr>
      <w:r w:rsidRPr="00246E64">
        <w:rPr>
          <w:rFonts w:ascii="Times New Roman" w:eastAsia="Times New Roman" w:hAnsi="Times New Roman" w:cs="Times New Roman"/>
          <w:i/>
          <w:iCs/>
        </w:rPr>
        <w:t xml:space="preserve"> </w:t>
      </w:r>
      <w:r w:rsidRPr="00246E64">
        <w:rPr>
          <w:rFonts w:ascii="Times New Roman" w:eastAsia="Times New Roman" w:hAnsi="Times New Roman" w:cs="Times New Roman"/>
          <w:b/>
        </w:rPr>
        <w:t xml:space="preserve">Тема </w:t>
      </w:r>
      <w:r>
        <w:rPr>
          <w:rFonts w:ascii="Times New Roman" w:eastAsia="Times New Roman" w:hAnsi="Times New Roman" w:cs="Times New Roman"/>
          <w:b/>
          <w:lang w:val="ru-RU"/>
        </w:rPr>
        <w:t xml:space="preserve">: </w:t>
      </w:r>
      <w:r w:rsidRPr="00246E64">
        <w:rPr>
          <w:rFonts w:ascii="Times New Roman" w:eastAsia="Times New Roman" w:hAnsi="Times New Roman" w:cs="Times New Roman"/>
        </w:rPr>
        <w:t>Основні принципи та методи загартовування.</w:t>
      </w:r>
    </w:p>
    <w:p w14:paraId="25A94B78" w14:textId="77777777" w:rsidR="00FF5A64" w:rsidRPr="002D3F31" w:rsidRDefault="00FF5A64" w:rsidP="00FF5A64">
      <w:pPr>
        <w:jc w:val="both"/>
        <w:rPr>
          <w:rFonts w:ascii="Times New Roman" w:eastAsia="Times New Roman" w:hAnsi="Times New Roman" w:cs="Times New Roman"/>
        </w:rPr>
      </w:pPr>
      <w:r w:rsidRPr="00246E64">
        <w:rPr>
          <w:rFonts w:ascii="Times New Roman" w:eastAsia="Times New Roman" w:hAnsi="Times New Roman" w:cs="Times New Roman"/>
          <w:b/>
        </w:rPr>
        <w:t xml:space="preserve"> Мета: </w:t>
      </w:r>
      <w:r w:rsidRPr="00246E64">
        <w:rPr>
          <w:rFonts w:ascii="Times New Roman" w:hAnsi="Times New Roman" w:cs="Times New Roman"/>
          <w:noProof/>
        </w:rPr>
        <w:t xml:space="preserve">Знання механізмів </w:t>
      </w:r>
      <w:r>
        <w:rPr>
          <w:rFonts w:ascii="Times New Roman" w:hAnsi="Times New Roman" w:cs="Times New Roman"/>
          <w:noProof/>
        </w:rPr>
        <w:t xml:space="preserve">обміну та </w:t>
      </w:r>
      <w:r w:rsidRPr="00246E64">
        <w:rPr>
          <w:rFonts w:ascii="Times New Roman" w:hAnsi="Times New Roman" w:cs="Times New Roman"/>
          <w:noProof/>
        </w:rPr>
        <w:t>терморегуляції необхідне для розуміння процесів підтримки гомеостазу в організмі людини, що забезпечують нормальний рівень метаболізму у тканинах і органах.</w:t>
      </w:r>
    </w:p>
    <w:p w14:paraId="6AC10419" w14:textId="77777777" w:rsidR="00FF5A64" w:rsidRPr="00246E64" w:rsidRDefault="00FF5A64" w:rsidP="00FF5A64">
      <w:pPr>
        <w:ind w:firstLine="284"/>
        <w:jc w:val="both"/>
        <w:rPr>
          <w:rFonts w:ascii="Times New Roman" w:eastAsia="Times New Roman" w:hAnsi="Times New Roman" w:cs="Times New Roman"/>
          <w:b/>
        </w:rPr>
      </w:pPr>
      <w:r w:rsidRPr="00246E64">
        <w:rPr>
          <w:rFonts w:ascii="Times New Roman" w:eastAsia="Times New Roman" w:hAnsi="Times New Roman" w:cs="Times New Roman"/>
          <w:b/>
        </w:rPr>
        <w:t>Основні поняття:</w:t>
      </w:r>
    </w:p>
    <w:p w14:paraId="09C71431" w14:textId="77777777" w:rsidR="00FF5A64" w:rsidRPr="00BB4040" w:rsidRDefault="00FF5A64" w:rsidP="00FF5A64">
      <w:pPr>
        <w:ind w:firstLine="284"/>
        <w:jc w:val="both"/>
        <w:rPr>
          <w:rFonts w:ascii="Times New Roman" w:eastAsia="Times New Roman" w:hAnsi="Times New Roman" w:cs="Times New Roman"/>
          <w:color w:val="0A0A0A"/>
          <w:lang w:val="ru-UA" w:eastAsia="ru-UA" w:bidi="ar-SA"/>
        </w:rPr>
      </w:pPr>
      <w:r w:rsidRPr="00246E64">
        <w:rPr>
          <w:rFonts w:ascii="Times New Roman" w:eastAsia="Times New Roman" w:hAnsi="Times New Roman" w:cs="Times New Roman"/>
          <w:b/>
        </w:rPr>
        <w:t xml:space="preserve"> </w:t>
      </w:r>
      <w:proofErr w:type="spellStart"/>
      <w:r w:rsidRPr="00BB4040">
        <w:rPr>
          <w:rFonts w:ascii="Times New Roman" w:eastAsia="Times New Roman" w:hAnsi="Times New Roman" w:cs="Times New Roman"/>
          <w:color w:val="0A0A0A"/>
          <w:lang w:val="ru-UA" w:eastAsia="ru-UA" w:bidi="ar-SA"/>
        </w:rPr>
        <w:t>Принципи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загартовування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полягають</w:t>
      </w:r>
      <w:proofErr w:type="spellEnd"/>
      <w:r w:rsidRPr="00BB4040">
        <w:rPr>
          <w:rFonts w:ascii="Times New Roman" w:eastAsia="Times New Roman" w:hAnsi="Times New Roman" w:cs="Times New Roman"/>
          <w:color w:val="0A0A0A"/>
          <w:lang w:val="ru-UA" w:eastAsia="ru-UA" w:bidi="ar-SA"/>
        </w:rPr>
        <w:t xml:space="preserve"> у </w:t>
      </w:r>
      <w:proofErr w:type="spellStart"/>
      <w:r w:rsidRPr="00BB4040">
        <w:rPr>
          <w:rFonts w:ascii="Times New Roman" w:eastAsia="Times New Roman" w:hAnsi="Times New Roman" w:cs="Times New Roman"/>
          <w:b/>
          <w:bCs/>
          <w:color w:val="0A0A0A"/>
          <w:lang w:val="ru-UA" w:eastAsia="ru-UA" w:bidi="ar-SA"/>
        </w:rPr>
        <w:t>поступовому</w:t>
      </w:r>
      <w:proofErr w:type="spellEnd"/>
      <w:r w:rsidRPr="00BB4040">
        <w:rPr>
          <w:rFonts w:ascii="Times New Roman" w:eastAsia="Times New Roman" w:hAnsi="Times New Roman" w:cs="Times New Roman"/>
          <w:b/>
          <w:bCs/>
          <w:color w:val="0A0A0A"/>
          <w:lang w:val="ru-UA" w:eastAsia="ru-UA" w:bidi="ar-SA"/>
        </w:rPr>
        <w:t xml:space="preserve"> та систематичному</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впливі</w:t>
      </w:r>
      <w:proofErr w:type="spellEnd"/>
      <w:r w:rsidRPr="00BB4040">
        <w:rPr>
          <w:rFonts w:ascii="Times New Roman" w:eastAsia="Times New Roman" w:hAnsi="Times New Roman" w:cs="Times New Roman"/>
          <w:color w:val="0A0A0A"/>
          <w:lang w:val="ru-UA" w:eastAsia="ru-UA" w:bidi="ar-SA"/>
        </w:rPr>
        <w:t xml:space="preserve"> на </w:t>
      </w:r>
      <w:proofErr w:type="spellStart"/>
      <w:r w:rsidRPr="00BB4040">
        <w:rPr>
          <w:rFonts w:ascii="Times New Roman" w:eastAsia="Times New Roman" w:hAnsi="Times New Roman" w:cs="Times New Roman"/>
          <w:color w:val="0A0A0A"/>
          <w:lang w:val="ru-UA" w:eastAsia="ru-UA" w:bidi="ar-SA"/>
        </w:rPr>
        <w:t>організм</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низьких</w:t>
      </w:r>
      <w:proofErr w:type="spellEnd"/>
      <w:r w:rsidRPr="00BB4040">
        <w:rPr>
          <w:rFonts w:ascii="Times New Roman" w:eastAsia="Times New Roman" w:hAnsi="Times New Roman" w:cs="Times New Roman"/>
          <w:color w:val="0A0A0A"/>
          <w:lang w:val="ru-UA" w:eastAsia="ru-UA" w:bidi="ar-SA"/>
        </w:rPr>
        <w:t xml:space="preserve"> температур, </w:t>
      </w:r>
      <w:proofErr w:type="spellStart"/>
      <w:r w:rsidRPr="00BB4040">
        <w:rPr>
          <w:rFonts w:ascii="Times New Roman" w:eastAsia="Times New Roman" w:hAnsi="Times New Roman" w:cs="Times New Roman"/>
          <w:color w:val="0A0A0A"/>
          <w:lang w:val="ru-UA" w:eastAsia="ru-UA" w:bidi="ar-SA"/>
        </w:rPr>
        <w:t>що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тренує</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його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терморегуляцію</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Фізіологія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терморегуляції</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охоплює</w:t>
      </w:r>
      <w:proofErr w:type="spellEnd"/>
      <w:r w:rsidRPr="00BB4040">
        <w:rPr>
          <w:rFonts w:ascii="Times New Roman" w:eastAsia="Times New Roman" w:hAnsi="Times New Roman" w:cs="Times New Roman"/>
          <w:color w:val="0A0A0A"/>
          <w:lang w:val="ru-UA" w:eastAsia="ru-UA" w:bidi="ar-SA"/>
        </w:rPr>
        <w:t xml:space="preserve"> два </w:t>
      </w:r>
      <w:proofErr w:type="spellStart"/>
      <w:r w:rsidRPr="00BB4040">
        <w:rPr>
          <w:rFonts w:ascii="Times New Roman" w:eastAsia="Times New Roman" w:hAnsi="Times New Roman" w:cs="Times New Roman"/>
          <w:color w:val="0A0A0A"/>
          <w:lang w:val="ru-UA" w:eastAsia="ru-UA" w:bidi="ar-SA"/>
        </w:rPr>
        <w:t>основні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процеси</w:t>
      </w:r>
      <w:proofErr w:type="spellEnd"/>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b/>
          <w:bCs/>
          <w:color w:val="0A0A0A"/>
          <w:lang w:val="ru-UA" w:eastAsia="ru-UA" w:bidi="ar-SA"/>
        </w:rPr>
        <w:t>хімічну</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терморегуляцію</w:t>
      </w:r>
      <w:proofErr w:type="spellEnd"/>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зміна</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інтенсивності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обміну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речовин</w:t>
      </w:r>
      <w:proofErr w:type="spellEnd"/>
      <w:r w:rsidRPr="00BB4040">
        <w:rPr>
          <w:rFonts w:ascii="Times New Roman" w:eastAsia="Times New Roman" w:hAnsi="Times New Roman" w:cs="Times New Roman"/>
          <w:color w:val="0A0A0A"/>
          <w:lang w:val="ru-UA" w:eastAsia="ru-UA" w:bidi="ar-SA"/>
        </w:rPr>
        <w:t xml:space="preserve"> для </w:t>
      </w:r>
      <w:proofErr w:type="spellStart"/>
      <w:r w:rsidRPr="00BB4040">
        <w:rPr>
          <w:rFonts w:ascii="Times New Roman" w:eastAsia="Times New Roman" w:hAnsi="Times New Roman" w:cs="Times New Roman"/>
          <w:color w:val="0A0A0A"/>
          <w:lang w:val="ru-UA" w:eastAsia="ru-UA" w:bidi="ar-SA"/>
        </w:rPr>
        <w:t>збільшення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теплоутворення</w:t>
      </w:r>
      <w:proofErr w:type="spellEnd"/>
      <w:r w:rsidRPr="00BB4040">
        <w:rPr>
          <w:rFonts w:ascii="Times New Roman" w:eastAsia="Times New Roman" w:hAnsi="Times New Roman" w:cs="Times New Roman"/>
          <w:color w:val="0A0A0A"/>
          <w:lang w:val="ru-UA" w:eastAsia="ru-UA" w:bidi="ar-SA"/>
        </w:rPr>
        <w:t>) та </w:t>
      </w:r>
      <w:proofErr w:type="spellStart"/>
      <w:r w:rsidRPr="00BB4040">
        <w:rPr>
          <w:rFonts w:ascii="Times New Roman" w:eastAsia="Times New Roman" w:hAnsi="Times New Roman" w:cs="Times New Roman"/>
          <w:b/>
          <w:bCs/>
          <w:color w:val="0A0A0A"/>
          <w:lang w:val="ru-UA" w:eastAsia="ru-UA" w:bidi="ar-SA"/>
        </w:rPr>
        <w:t>фізичну</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терморегуляцію</w:t>
      </w:r>
      <w:proofErr w:type="spellEnd"/>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зміна</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тепловіддачі</w:t>
      </w:r>
      <w:proofErr w:type="spellEnd"/>
      <w:r w:rsidRPr="00BB4040">
        <w:rPr>
          <w:rFonts w:ascii="Times New Roman" w:eastAsia="Times New Roman" w:hAnsi="Times New Roman" w:cs="Times New Roman"/>
          <w:color w:val="0A0A0A"/>
          <w:lang w:val="ru-UA" w:eastAsia="ru-UA" w:bidi="ar-SA"/>
        </w:rPr>
        <w:t xml:space="preserve"> шляхом </w:t>
      </w:r>
      <w:proofErr w:type="spellStart"/>
      <w:r w:rsidRPr="00BB4040">
        <w:rPr>
          <w:rFonts w:ascii="Times New Roman" w:eastAsia="Times New Roman" w:hAnsi="Times New Roman" w:cs="Times New Roman"/>
          <w:color w:val="0A0A0A"/>
          <w:lang w:val="ru-UA" w:eastAsia="ru-UA" w:bidi="ar-SA"/>
        </w:rPr>
        <w:t>зміни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судинного</w:t>
      </w:r>
      <w:proofErr w:type="spellEnd"/>
      <w:r w:rsidRPr="00BB4040">
        <w:rPr>
          <w:rFonts w:ascii="Times New Roman" w:eastAsia="Times New Roman" w:hAnsi="Times New Roman" w:cs="Times New Roman"/>
          <w:color w:val="0A0A0A"/>
          <w:lang w:val="ru-UA" w:eastAsia="ru-UA" w:bidi="ar-SA"/>
        </w:rPr>
        <w:t xml:space="preserve"> тонусу, </w:t>
      </w:r>
      <w:proofErr w:type="spellStart"/>
      <w:r w:rsidRPr="00BB4040">
        <w:rPr>
          <w:rFonts w:ascii="Times New Roman" w:eastAsia="Times New Roman" w:hAnsi="Times New Roman" w:cs="Times New Roman"/>
          <w:color w:val="0A0A0A"/>
          <w:lang w:val="ru-UA" w:eastAsia="ru-UA" w:bidi="ar-SA"/>
        </w:rPr>
        <w:t>потовиділення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поведінки</w:t>
      </w:r>
      <w:proofErr w:type="spellEnd"/>
      <w:r w:rsidRPr="00BB4040">
        <w:rPr>
          <w:rFonts w:ascii="Times New Roman" w:eastAsia="Times New Roman" w:hAnsi="Times New Roman" w:cs="Times New Roman"/>
          <w:color w:val="0A0A0A"/>
          <w:lang w:val="ru-UA" w:eastAsia="ru-UA" w:bidi="ar-SA"/>
        </w:rPr>
        <w:t>). </w:t>
      </w:r>
    </w:p>
    <w:p w14:paraId="355E5EDD" w14:textId="77777777" w:rsidR="00FF5A64" w:rsidRPr="00BB4040" w:rsidRDefault="00FF5A64" w:rsidP="00FF5A64">
      <w:pPr>
        <w:widowControl/>
        <w:shd w:val="clear" w:color="auto" w:fill="FFFFFF"/>
        <w:ind w:left="426" w:hanging="426"/>
        <w:jc w:val="both"/>
        <w:rPr>
          <w:rFonts w:ascii="Times New Roman" w:eastAsia="Times New Roman" w:hAnsi="Times New Roman" w:cs="Times New Roman"/>
          <w:b/>
          <w:bCs/>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Фізіологія</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терморегуляції</w:t>
      </w:r>
      <w:proofErr w:type="spellEnd"/>
    </w:p>
    <w:p w14:paraId="006A0D92"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Хімічна</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терморегуляція</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Здійснюється</w:t>
      </w:r>
      <w:proofErr w:type="spellEnd"/>
      <w:r w:rsidRPr="00BB4040">
        <w:rPr>
          <w:rFonts w:ascii="Times New Roman" w:eastAsia="Times New Roman" w:hAnsi="Times New Roman" w:cs="Times New Roman"/>
          <w:color w:val="0A0A0A"/>
          <w:lang w:val="ru-UA" w:eastAsia="ru-UA" w:bidi="ar-SA"/>
        </w:rPr>
        <w:t xml:space="preserve"> шляхом </w:t>
      </w:r>
      <w:proofErr w:type="spellStart"/>
      <w:r w:rsidRPr="00BB4040">
        <w:rPr>
          <w:rFonts w:ascii="Times New Roman" w:eastAsia="Times New Roman" w:hAnsi="Times New Roman" w:cs="Times New Roman"/>
          <w:color w:val="0A0A0A"/>
          <w:lang w:val="ru-UA" w:eastAsia="ru-UA" w:bidi="ar-SA"/>
        </w:rPr>
        <w:t>зміни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інтенсивності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обміну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речовин</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зокрема</w:t>
      </w:r>
      <w:proofErr w:type="spellEnd"/>
      <w:r w:rsidRPr="00BB4040">
        <w:rPr>
          <w:rFonts w:ascii="Times New Roman" w:eastAsia="Times New Roman" w:hAnsi="Times New Roman" w:cs="Times New Roman"/>
          <w:color w:val="0A0A0A"/>
          <w:lang w:val="ru-UA" w:eastAsia="ru-UA" w:bidi="ar-SA"/>
        </w:rPr>
        <w:t xml:space="preserve">, за </w:t>
      </w:r>
      <w:proofErr w:type="spellStart"/>
      <w:r w:rsidRPr="00BB4040">
        <w:rPr>
          <w:rFonts w:ascii="Times New Roman" w:eastAsia="Times New Roman" w:hAnsi="Times New Roman" w:cs="Times New Roman"/>
          <w:color w:val="0A0A0A"/>
          <w:lang w:val="ru-UA" w:eastAsia="ru-UA" w:bidi="ar-SA"/>
        </w:rPr>
        <w:t>рахунок</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клітинного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дихання</w:t>
      </w:r>
      <w:proofErr w:type="spellEnd"/>
      <w:r w:rsidRPr="00BB4040">
        <w:rPr>
          <w:rFonts w:ascii="Times New Roman" w:eastAsia="Times New Roman" w:hAnsi="Times New Roman" w:cs="Times New Roman"/>
          <w:color w:val="0A0A0A"/>
          <w:lang w:val="ru-UA" w:eastAsia="ru-UA" w:bidi="ar-SA"/>
        </w:rPr>
        <w:t xml:space="preserve">. У </w:t>
      </w:r>
      <w:proofErr w:type="spellStart"/>
      <w:r w:rsidRPr="00BB4040">
        <w:rPr>
          <w:rFonts w:ascii="Times New Roman" w:eastAsia="Times New Roman" w:hAnsi="Times New Roman" w:cs="Times New Roman"/>
          <w:color w:val="0A0A0A"/>
          <w:lang w:val="ru-UA" w:eastAsia="ru-UA" w:bidi="ar-SA"/>
        </w:rPr>
        <w:t>холодну</w:t>
      </w:r>
      <w:proofErr w:type="spellEnd"/>
      <w:r w:rsidRPr="00BB4040">
        <w:rPr>
          <w:rFonts w:ascii="Times New Roman" w:eastAsia="Times New Roman" w:hAnsi="Times New Roman" w:cs="Times New Roman"/>
          <w:color w:val="0A0A0A"/>
          <w:lang w:val="ru-UA" w:eastAsia="ru-UA" w:bidi="ar-SA"/>
        </w:rPr>
        <w:t xml:space="preserve"> погоду </w:t>
      </w:r>
      <w:proofErr w:type="spellStart"/>
      <w:r w:rsidRPr="00BB4040">
        <w:rPr>
          <w:rFonts w:ascii="Times New Roman" w:eastAsia="Times New Roman" w:hAnsi="Times New Roman" w:cs="Times New Roman"/>
          <w:color w:val="0A0A0A"/>
          <w:lang w:val="ru-UA" w:eastAsia="ru-UA" w:bidi="ar-SA"/>
        </w:rPr>
        <w:t>збільшується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виділення</w:t>
      </w:r>
      <w:proofErr w:type="spellEnd"/>
      <w:r w:rsidRPr="00BB4040">
        <w:rPr>
          <w:rFonts w:ascii="Times New Roman" w:eastAsia="Times New Roman" w:hAnsi="Times New Roman" w:cs="Times New Roman"/>
          <w:color w:val="0A0A0A"/>
          <w:lang w:val="ru-UA" w:eastAsia="ru-UA" w:bidi="ar-SA"/>
        </w:rPr>
        <w:t xml:space="preserve"> тепла за </w:t>
      </w:r>
      <w:proofErr w:type="spellStart"/>
      <w:r w:rsidRPr="00BB4040">
        <w:rPr>
          <w:rFonts w:ascii="Times New Roman" w:eastAsia="Times New Roman" w:hAnsi="Times New Roman" w:cs="Times New Roman"/>
          <w:color w:val="0A0A0A"/>
          <w:lang w:val="ru-UA" w:eastAsia="ru-UA" w:bidi="ar-SA"/>
        </w:rPr>
        <w:t>рахунок</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прискорення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окисних</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процесів</w:t>
      </w:r>
      <w:proofErr w:type="spellEnd"/>
      <w:r w:rsidRPr="00BB4040">
        <w:rPr>
          <w:rFonts w:ascii="Times New Roman" w:eastAsia="Times New Roman" w:hAnsi="Times New Roman" w:cs="Times New Roman"/>
          <w:color w:val="0A0A0A"/>
          <w:lang w:val="ru-UA" w:eastAsia="ru-UA" w:bidi="ar-SA"/>
        </w:rPr>
        <w:t xml:space="preserve"> в </w:t>
      </w:r>
      <w:proofErr w:type="spellStart"/>
      <w:r w:rsidRPr="00BB4040">
        <w:rPr>
          <w:rFonts w:ascii="Times New Roman" w:eastAsia="Times New Roman" w:hAnsi="Times New Roman" w:cs="Times New Roman"/>
          <w:color w:val="0A0A0A"/>
          <w:lang w:val="ru-UA" w:eastAsia="ru-UA" w:bidi="ar-SA"/>
        </w:rPr>
        <w:t>клітинах</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м'язового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тремтіння</w:t>
      </w:r>
      <w:proofErr w:type="spellEnd"/>
      <w:r w:rsidRPr="00BB4040">
        <w:rPr>
          <w:rFonts w:ascii="Times New Roman" w:eastAsia="Times New Roman" w:hAnsi="Times New Roman" w:cs="Times New Roman"/>
          <w:color w:val="0A0A0A"/>
          <w:lang w:val="ru-UA" w:eastAsia="ru-UA" w:bidi="ar-SA"/>
        </w:rPr>
        <w:t>.</w:t>
      </w:r>
    </w:p>
    <w:p w14:paraId="7F973FE0"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Фізична</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терморегуляція</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Це</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сукупність</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процесів</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які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регулюють</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тепловіддачу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організму</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випаровування</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теплопровідність</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радіація</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конвекція</w:t>
      </w:r>
      <w:proofErr w:type="spellEnd"/>
      <w:r>
        <w:rPr>
          <w:rFonts w:ascii="Times New Roman" w:eastAsia="Times New Roman" w:hAnsi="Times New Roman" w:cs="Times New Roman"/>
          <w:color w:val="0A0A0A"/>
          <w:lang w:val="ru-UA" w:eastAsia="ru-UA" w:bidi="ar-SA"/>
        </w:rPr>
        <w:t>.</w:t>
      </w:r>
    </w:p>
    <w:p w14:paraId="687A6A29"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Зміна</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судинного</w:t>
      </w:r>
      <w:proofErr w:type="spellEnd"/>
      <w:r w:rsidRPr="00BB4040">
        <w:rPr>
          <w:rFonts w:ascii="Times New Roman" w:eastAsia="Times New Roman" w:hAnsi="Times New Roman" w:cs="Times New Roman"/>
          <w:b/>
          <w:bCs/>
          <w:color w:val="0A0A0A"/>
          <w:lang w:val="ru-UA" w:eastAsia="ru-UA" w:bidi="ar-SA"/>
        </w:rPr>
        <w:t xml:space="preserve"> тонусу</w:t>
      </w:r>
      <w:proofErr w:type="gramStart"/>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У</w:t>
      </w:r>
      <w:proofErr w:type="gram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холоді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судини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шкіри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звужуються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щоб</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зменшити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тепловіддачу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Навпаки</w:t>
      </w:r>
      <w:proofErr w:type="spellEnd"/>
      <w:r w:rsidRPr="00BB4040">
        <w:rPr>
          <w:rFonts w:ascii="Times New Roman" w:eastAsia="Times New Roman" w:hAnsi="Times New Roman" w:cs="Times New Roman"/>
          <w:color w:val="0A0A0A"/>
          <w:lang w:val="ru-UA" w:eastAsia="ru-UA" w:bidi="ar-SA"/>
        </w:rPr>
        <w:t xml:space="preserve">, у спеку вони </w:t>
      </w:r>
      <w:proofErr w:type="spellStart"/>
      <w:r w:rsidRPr="00BB4040">
        <w:rPr>
          <w:rFonts w:ascii="Times New Roman" w:eastAsia="Times New Roman" w:hAnsi="Times New Roman" w:cs="Times New Roman"/>
          <w:color w:val="0A0A0A"/>
          <w:lang w:val="ru-UA" w:eastAsia="ru-UA" w:bidi="ar-SA"/>
        </w:rPr>
        <w:t>розширюються</w:t>
      </w:r>
      <w:proofErr w:type="spellEnd"/>
      <w:r w:rsidRPr="00BB4040">
        <w:rPr>
          <w:rFonts w:ascii="Times New Roman" w:eastAsia="Times New Roman" w:hAnsi="Times New Roman" w:cs="Times New Roman"/>
          <w:color w:val="0A0A0A"/>
          <w:lang w:val="ru-UA" w:eastAsia="ru-UA" w:bidi="ar-SA"/>
        </w:rPr>
        <w:t xml:space="preserve"> для </w:t>
      </w:r>
      <w:proofErr w:type="spellStart"/>
      <w:r w:rsidRPr="00BB4040">
        <w:rPr>
          <w:rFonts w:ascii="Times New Roman" w:eastAsia="Times New Roman" w:hAnsi="Times New Roman" w:cs="Times New Roman"/>
          <w:color w:val="0A0A0A"/>
          <w:lang w:val="ru-UA" w:eastAsia="ru-UA" w:bidi="ar-SA"/>
        </w:rPr>
        <w:t>збільшення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віддачі</w:t>
      </w:r>
      <w:proofErr w:type="spellEnd"/>
      <w:r w:rsidRPr="00BB4040">
        <w:rPr>
          <w:rFonts w:ascii="Times New Roman" w:eastAsia="Times New Roman" w:hAnsi="Times New Roman" w:cs="Times New Roman"/>
          <w:color w:val="0A0A0A"/>
          <w:lang w:val="ru-UA" w:eastAsia="ru-UA" w:bidi="ar-SA"/>
        </w:rPr>
        <w:t xml:space="preserve"> тепла.</w:t>
      </w:r>
    </w:p>
    <w:p w14:paraId="3B47A3CD"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Потовиділення</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Випаровування</w:t>
      </w:r>
      <w:proofErr w:type="spellEnd"/>
      <w:r w:rsidRPr="00BB4040">
        <w:rPr>
          <w:rFonts w:ascii="Times New Roman" w:eastAsia="Times New Roman" w:hAnsi="Times New Roman" w:cs="Times New Roman"/>
          <w:color w:val="0A0A0A"/>
          <w:lang w:val="ru-UA" w:eastAsia="ru-UA" w:bidi="ar-SA"/>
        </w:rPr>
        <w:t xml:space="preserve"> поту з </w:t>
      </w:r>
      <w:proofErr w:type="spellStart"/>
      <w:r w:rsidRPr="00BB4040">
        <w:rPr>
          <w:rFonts w:ascii="Times New Roman" w:eastAsia="Times New Roman" w:hAnsi="Times New Roman" w:cs="Times New Roman"/>
          <w:color w:val="0A0A0A"/>
          <w:lang w:val="ru-UA" w:eastAsia="ru-UA" w:bidi="ar-SA"/>
        </w:rPr>
        <w:t>поверхні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шкіри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охолоджує</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w:t>
      </w:r>
      <w:proofErr w:type="spellEnd"/>
      <w:r w:rsidRPr="00BB4040">
        <w:rPr>
          <w:rFonts w:ascii="Times New Roman" w:eastAsia="Times New Roman" w:hAnsi="Times New Roman" w:cs="Times New Roman"/>
          <w:color w:val="0A0A0A"/>
          <w:lang w:val="ru-UA" w:eastAsia="ru-UA" w:bidi="ar-SA"/>
        </w:rPr>
        <w:t>.</w:t>
      </w:r>
    </w:p>
    <w:p w14:paraId="4663C172"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Поведінкові</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реакції</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Зміна</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положення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тіла</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пошук</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тіні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або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укриття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збільшення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рухової</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активності</w:t>
      </w:r>
      <w:proofErr w:type="spellEnd"/>
      <w:r w:rsidRPr="00BB4040">
        <w:rPr>
          <w:rFonts w:ascii="Times New Roman" w:eastAsia="Times New Roman" w:hAnsi="Times New Roman" w:cs="Times New Roman"/>
          <w:color w:val="0A0A0A"/>
          <w:lang w:val="ru-UA" w:eastAsia="ru-UA" w:bidi="ar-SA"/>
        </w:rPr>
        <w:t xml:space="preserve"> – </w:t>
      </w:r>
      <w:proofErr w:type="spellStart"/>
      <w:r w:rsidRPr="00BB4040">
        <w:rPr>
          <w:rFonts w:ascii="Times New Roman" w:eastAsia="Times New Roman" w:hAnsi="Times New Roman" w:cs="Times New Roman"/>
          <w:color w:val="0A0A0A"/>
          <w:lang w:val="ru-UA" w:eastAsia="ru-UA" w:bidi="ar-SA"/>
        </w:rPr>
        <w:t>це</w:t>
      </w:r>
      <w:proofErr w:type="spellEnd"/>
      <w:r w:rsidRPr="00BB4040">
        <w:rPr>
          <w:rFonts w:ascii="Times New Roman" w:eastAsia="Times New Roman" w:hAnsi="Times New Roman" w:cs="Times New Roman"/>
          <w:color w:val="0A0A0A"/>
          <w:lang w:val="ru-UA" w:eastAsia="ru-UA" w:bidi="ar-SA"/>
        </w:rPr>
        <w:t xml:space="preserve"> все </w:t>
      </w:r>
      <w:proofErr w:type="spellStart"/>
      <w:r w:rsidRPr="00BB4040">
        <w:rPr>
          <w:rFonts w:ascii="Times New Roman" w:eastAsia="Times New Roman" w:hAnsi="Times New Roman" w:cs="Times New Roman"/>
          <w:color w:val="0A0A0A"/>
          <w:lang w:val="ru-UA" w:eastAsia="ru-UA" w:bidi="ar-SA"/>
        </w:rPr>
        <w:t>етологічні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поведінкові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механізми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терморегуляції</w:t>
      </w:r>
      <w:proofErr w:type="spellEnd"/>
      <w:r w:rsidRPr="00BB4040">
        <w:rPr>
          <w:rFonts w:ascii="Times New Roman" w:eastAsia="Times New Roman" w:hAnsi="Times New Roman" w:cs="Times New Roman"/>
          <w:color w:val="0A0A0A"/>
          <w:lang w:val="ru-UA" w:eastAsia="ru-UA" w:bidi="ar-SA"/>
        </w:rPr>
        <w:t>. </w:t>
      </w:r>
    </w:p>
    <w:p w14:paraId="7C01014F" w14:textId="77777777" w:rsidR="00FF5A64" w:rsidRPr="00BB4040" w:rsidRDefault="00FF5A64" w:rsidP="00FF5A64">
      <w:pPr>
        <w:widowControl/>
        <w:shd w:val="clear" w:color="auto" w:fill="FFFFFF"/>
        <w:ind w:left="426" w:hanging="426"/>
        <w:jc w:val="both"/>
        <w:rPr>
          <w:rFonts w:ascii="Times New Roman" w:eastAsia="Times New Roman" w:hAnsi="Times New Roman" w:cs="Times New Roman"/>
          <w:b/>
          <w:bCs/>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Принципи</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загартовування</w:t>
      </w:r>
      <w:proofErr w:type="spellEnd"/>
    </w:p>
    <w:p w14:paraId="4D9C3E2B"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Поступовість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Збільшення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навантаження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наприклад</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тривалості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перебування</w:t>
      </w:r>
      <w:proofErr w:type="spellEnd"/>
      <w:r w:rsidRPr="00BB4040">
        <w:rPr>
          <w:rFonts w:ascii="Times New Roman" w:eastAsia="Times New Roman" w:hAnsi="Times New Roman" w:cs="Times New Roman"/>
          <w:color w:val="0A0A0A"/>
          <w:lang w:val="ru-UA" w:eastAsia="ru-UA" w:bidi="ar-SA"/>
        </w:rPr>
        <w:t xml:space="preserve"> на </w:t>
      </w:r>
      <w:proofErr w:type="spellStart"/>
      <w:r w:rsidRPr="00BB4040">
        <w:rPr>
          <w:rFonts w:ascii="Times New Roman" w:eastAsia="Times New Roman" w:hAnsi="Times New Roman" w:cs="Times New Roman"/>
          <w:color w:val="0A0A0A"/>
          <w:lang w:val="ru-UA" w:eastAsia="ru-UA" w:bidi="ar-SA"/>
        </w:rPr>
        <w:t>холоді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відбувається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поступово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щоб</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дати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організму</w:t>
      </w:r>
      <w:proofErr w:type="spellEnd"/>
      <w:r w:rsidRPr="00BB4040">
        <w:rPr>
          <w:rFonts w:ascii="Times New Roman" w:eastAsia="Times New Roman" w:hAnsi="Times New Roman" w:cs="Times New Roman"/>
          <w:color w:val="0A0A0A"/>
          <w:lang w:val="ru-UA" w:eastAsia="ru-UA" w:bidi="ar-SA"/>
        </w:rPr>
        <w:t xml:space="preserve"> час </w:t>
      </w:r>
      <w:proofErr w:type="spellStart"/>
      <w:r w:rsidRPr="00BB4040">
        <w:rPr>
          <w:rFonts w:ascii="Times New Roman" w:eastAsia="Times New Roman" w:hAnsi="Times New Roman" w:cs="Times New Roman"/>
          <w:color w:val="0A0A0A"/>
          <w:lang w:val="ru-UA" w:eastAsia="ru-UA" w:bidi="ar-SA"/>
        </w:rPr>
        <w:t>адаптуватися</w:t>
      </w:r>
      <w:proofErr w:type="spellEnd"/>
      <w:r w:rsidRPr="00BB4040">
        <w:rPr>
          <w:rFonts w:ascii="Times New Roman" w:eastAsia="Times New Roman" w:hAnsi="Times New Roman" w:cs="Times New Roman"/>
          <w:color w:val="0A0A0A"/>
          <w:lang w:val="ru-UA" w:eastAsia="ru-UA" w:bidi="ar-SA"/>
        </w:rPr>
        <w:t>.</w:t>
      </w:r>
    </w:p>
    <w:p w14:paraId="7E09C4DE"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Систематичність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Загартовувальні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процедури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повинні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проводитися</w:t>
      </w:r>
      <w:proofErr w:type="spellEnd"/>
      <w:r w:rsidRPr="00BB4040">
        <w:rPr>
          <w:rFonts w:ascii="Times New Roman" w:eastAsia="Times New Roman" w:hAnsi="Times New Roman" w:cs="Times New Roman"/>
          <w:color w:val="0A0A0A"/>
          <w:lang w:val="ru-UA" w:eastAsia="ru-UA" w:bidi="ar-SA"/>
        </w:rPr>
        <w:t xml:space="preserve"> регулярно, без </w:t>
      </w:r>
      <w:proofErr w:type="spellStart"/>
      <w:r w:rsidRPr="00BB4040">
        <w:rPr>
          <w:rFonts w:ascii="Times New Roman" w:eastAsia="Times New Roman" w:hAnsi="Times New Roman" w:cs="Times New Roman"/>
          <w:color w:val="0A0A0A"/>
          <w:lang w:val="ru-UA" w:eastAsia="ru-UA" w:bidi="ar-SA"/>
        </w:rPr>
        <w:t>тривалих</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перерв</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щоб</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досягти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стійкого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ефекту</w:t>
      </w:r>
      <w:proofErr w:type="spellEnd"/>
      <w:r w:rsidRPr="00BB4040">
        <w:rPr>
          <w:rFonts w:ascii="Times New Roman" w:eastAsia="Times New Roman" w:hAnsi="Times New Roman" w:cs="Times New Roman"/>
          <w:color w:val="0A0A0A"/>
          <w:lang w:val="ru-UA" w:eastAsia="ru-UA" w:bidi="ar-SA"/>
        </w:rPr>
        <w:t>.</w:t>
      </w:r>
    </w:p>
    <w:p w14:paraId="57D28344"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lastRenderedPageBreak/>
        <w:t>Інтервальний</w:t>
      </w:r>
      <w:proofErr w:type="spellEnd"/>
      <w:r w:rsidRPr="00BB4040">
        <w:rPr>
          <w:rFonts w:ascii="Times New Roman" w:eastAsia="Times New Roman" w:hAnsi="Times New Roman" w:cs="Times New Roman"/>
          <w:b/>
          <w:bCs/>
          <w:color w:val="0A0A0A"/>
          <w:lang w:val="ru-UA" w:eastAsia="ru-UA" w:bidi="ar-SA"/>
        </w:rPr>
        <w:t xml:space="preserve"> метод:</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Чергування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холодових</w:t>
      </w:r>
      <w:proofErr w:type="spellEnd"/>
      <w:r w:rsidRPr="00BB4040">
        <w:rPr>
          <w:rFonts w:ascii="Times New Roman" w:eastAsia="Times New Roman" w:hAnsi="Times New Roman" w:cs="Times New Roman"/>
          <w:color w:val="0A0A0A"/>
          <w:lang w:val="ru-UA" w:eastAsia="ru-UA" w:bidi="ar-SA"/>
        </w:rPr>
        <w:t xml:space="preserve"> процедур з </w:t>
      </w:r>
      <w:proofErr w:type="spellStart"/>
      <w:r w:rsidRPr="00BB4040">
        <w:rPr>
          <w:rFonts w:ascii="Times New Roman" w:eastAsia="Times New Roman" w:hAnsi="Times New Roman" w:cs="Times New Roman"/>
          <w:color w:val="0A0A0A"/>
          <w:lang w:val="ru-UA" w:eastAsia="ru-UA" w:bidi="ar-SA"/>
        </w:rPr>
        <w:t>періодами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відновлення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допомагає</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уникнути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перевантаження</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стресу</w:t>
      </w:r>
      <w:proofErr w:type="spellEnd"/>
      <w:r w:rsidRPr="00BB4040">
        <w:rPr>
          <w:rFonts w:ascii="Times New Roman" w:eastAsia="Times New Roman" w:hAnsi="Times New Roman" w:cs="Times New Roman"/>
          <w:color w:val="0A0A0A"/>
          <w:lang w:val="ru-UA" w:eastAsia="ru-UA" w:bidi="ar-SA"/>
        </w:rPr>
        <w:t>.</w:t>
      </w:r>
    </w:p>
    <w:p w14:paraId="4202A30A"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Індивідуальність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Враховуються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індивідуальні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особливості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вік</w:t>
      </w:r>
      <w:proofErr w:type="spellEnd"/>
      <w:r w:rsidRPr="00BB4040">
        <w:rPr>
          <w:rFonts w:ascii="Times New Roman" w:eastAsia="Times New Roman" w:hAnsi="Times New Roman" w:cs="Times New Roman"/>
          <w:color w:val="0A0A0A"/>
          <w:lang w:val="ru-UA" w:eastAsia="ru-UA" w:bidi="ar-SA"/>
        </w:rPr>
        <w:t xml:space="preserve">, стан </w:t>
      </w:r>
      <w:proofErr w:type="spellStart"/>
      <w:r w:rsidRPr="00BB4040">
        <w:rPr>
          <w:rFonts w:ascii="Times New Roman" w:eastAsia="Times New Roman" w:hAnsi="Times New Roman" w:cs="Times New Roman"/>
          <w:color w:val="0A0A0A"/>
          <w:lang w:val="ru-UA" w:eastAsia="ru-UA" w:bidi="ar-SA"/>
        </w:rPr>
        <w:t>здоров'я</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чутливість</w:t>
      </w:r>
      <w:proofErr w:type="spellEnd"/>
      <w:r w:rsidRPr="00BB4040">
        <w:rPr>
          <w:rFonts w:ascii="Times New Roman" w:eastAsia="Times New Roman" w:hAnsi="Times New Roman" w:cs="Times New Roman"/>
          <w:color w:val="0A0A0A"/>
          <w:lang w:val="ru-UA" w:eastAsia="ru-UA" w:bidi="ar-SA"/>
        </w:rPr>
        <w:t xml:space="preserve"> </w:t>
      </w:r>
      <w:proofErr w:type="gramStart"/>
      <w:r w:rsidRPr="00BB4040">
        <w:rPr>
          <w:rFonts w:ascii="Times New Roman" w:eastAsia="Times New Roman" w:hAnsi="Times New Roman" w:cs="Times New Roman"/>
          <w:color w:val="0A0A0A"/>
          <w:lang w:val="ru-UA" w:eastAsia="ru-UA" w:bidi="ar-SA"/>
        </w:rPr>
        <w:t>до холоду</w:t>
      </w:r>
      <w:proofErr w:type="gramEnd"/>
      <w:r w:rsidRPr="00BB4040">
        <w:rPr>
          <w:rFonts w:ascii="Times New Roman" w:eastAsia="Times New Roman" w:hAnsi="Times New Roman" w:cs="Times New Roman"/>
          <w:color w:val="0A0A0A"/>
          <w:lang w:val="ru-UA" w:eastAsia="ru-UA" w:bidi="ar-SA"/>
        </w:rPr>
        <w:t>.</w:t>
      </w:r>
    </w:p>
    <w:p w14:paraId="7A35A094"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Комплексність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Найкращий</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ефект</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досягається</w:t>
      </w:r>
      <w:proofErr w:type="spellEnd"/>
      <w:r w:rsidRPr="00BB4040">
        <w:rPr>
          <w:rFonts w:ascii="Times New Roman" w:eastAsia="Times New Roman" w:hAnsi="Times New Roman" w:cs="Times New Roman"/>
          <w:color w:val="0A0A0A"/>
          <w:lang w:val="ru-UA" w:eastAsia="ru-UA" w:bidi="ar-SA"/>
        </w:rPr>
        <w:t xml:space="preserve"> при </w:t>
      </w:r>
      <w:proofErr w:type="spellStart"/>
      <w:r w:rsidRPr="00BB4040">
        <w:rPr>
          <w:rFonts w:ascii="Times New Roman" w:eastAsia="Times New Roman" w:hAnsi="Times New Roman" w:cs="Times New Roman"/>
          <w:color w:val="0A0A0A"/>
          <w:lang w:val="ru-UA" w:eastAsia="ru-UA" w:bidi="ar-SA"/>
        </w:rPr>
        <w:t>поєднанні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різних</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методів</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загартовування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повітряні</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водні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процедури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сонячні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ванни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контрастний</w:t>
      </w:r>
      <w:proofErr w:type="spellEnd"/>
      <w:r w:rsidRPr="00BB4040">
        <w:rPr>
          <w:rFonts w:ascii="Times New Roman" w:eastAsia="Times New Roman" w:hAnsi="Times New Roman" w:cs="Times New Roman"/>
          <w:color w:val="0A0A0A"/>
          <w:lang w:val="ru-UA" w:eastAsia="ru-UA" w:bidi="ar-SA"/>
        </w:rPr>
        <w:t xml:space="preserve"> душ </w:t>
      </w:r>
      <w:proofErr w:type="spellStart"/>
      <w:r w:rsidRPr="00BB4040">
        <w:rPr>
          <w:rFonts w:ascii="Times New Roman" w:eastAsia="Times New Roman" w:hAnsi="Times New Roman" w:cs="Times New Roman"/>
          <w:color w:val="0A0A0A"/>
          <w:lang w:val="ru-UA" w:eastAsia="ru-UA" w:bidi="ar-SA"/>
        </w:rPr>
        <w:t>тощо</w:t>
      </w:r>
      <w:proofErr w:type="spellEnd"/>
      <w:r w:rsidRPr="00BB4040">
        <w:rPr>
          <w:rFonts w:ascii="Times New Roman" w:eastAsia="Times New Roman" w:hAnsi="Times New Roman" w:cs="Times New Roman"/>
          <w:color w:val="0A0A0A"/>
          <w:lang w:val="ru-UA" w:eastAsia="ru-UA" w:bidi="ar-SA"/>
        </w:rPr>
        <w:t>). </w:t>
      </w:r>
    </w:p>
    <w:p w14:paraId="765E47D2" w14:textId="77777777" w:rsidR="00FF5A64" w:rsidRPr="00246E64" w:rsidRDefault="00FF5A64" w:rsidP="00FF5A64">
      <w:pPr>
        <w:jc w:val="both"/>
        <w:rPr>
          <w:rFonts w:ascii="Times New Roman" w:eastAsia="Times New Roman" w:hAnsi="Times New Roman" w:cs="Times New Roman"/>
          <w:b/>
        </w:rPr>
      </w:pPr>
      <w:r w:rsidRPr="00246E64">
        <w:rPr>
          <w:rFonts w:ascii="Times New Roman" w:eastAsia="Times New Roman" w:hAnsi="Times New Roman" w:cs="Times New Roman"/>
          <w:b/>
        </w:rPr>
        <w:t>План</w:t>
      </w:r>
    </w:p>
    <w:p w14:paraId="19F63F73" w14:textId="77777777" w:rsidR="00FF5A64" w:rsidRPr="00246E64" w:rsidRDefault="00FF5A64" w:rsidP="00FF5A64">
      <w:pPr>
        <w:jc w:val="both"/>
        <w:rPr>
          <w:rFonts w:ascii="Times New Roman" w:eastAsia="Times New Roman" w:hAnsi="Times New Roman" w:cs="Times New Roman"/>
          <w:b/>
        </w:rPr>
      </w:pPr>
      <w:r w:rsidRPr="00246E64">
        <w:rPr>
          <w:rFonts w:ascii="Times New Roman" w:eastAsia="Times New Roman" w:hAnsi="Times New Roman" w:cs="Times New Roman"/>
          <w:b/>
        </w:rPr>
        <w:t>1.Теоретичні питання:</w:t>
      </w:r>
    </w:p>
    <w:p w14:paraId="16ECD182"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eastAsia="Times New Roman" w:hAnsi="Times New Roman" w:cs="Times New Roman"/>
        </w:rPr>
        <w:t>1</w:t>
      </w:r>
      <w:r w:rsidRPr="00BB4040">
        <w:rPr>
          <w:rFonts w:ascii="Times New Roman" w:hAnsi="Times New Roman" w:cs="Times New Roman"/>
          <w:noProof/>
        </w:rPr>
        <w:t xml:space="preserve"> Температура тіла та її добові коливання.</w:t>
      </w:r>
    </w:p>
    <w:p w14:paraId="162E1A95"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Фізіологічне значення гомойотермії. Центр терморегуляції, терморецептори.</w:t>
      </w:r>
    </w:p>
    <w:p w14:paraId="01BE7C02"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Теплоутворення в організмі, його регуляція.</w:t>
      </w:r>
    </w:p>
    <w:p w14:paraId="03A7FCD9"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Тепловіддача в організмі, її регуляція.</w:t>
      </w:r>
    </w:p>
    <w:p w14:paraId="5E9BB313"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Регуляція постійності температури тіла за різних умов довкілля.</w:t>
      </w:r>
    </w:p>
    <w:p w14:paraId="1631D11D"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Фізіологічні основи загартовування.</w:t>
      </w:r>
    </w:p>
    <w:p w14:paraId="102FFB56" w14:textId="77777777" w:rsidR="00FF5A64" w:rsidRPr="00246E64" w:rsidRDefault="00FF5A64" w:rsidP="00FF5A64">
      <w:pPr>
        <w:jc w:val="both"/>
        <w:rPr>
          <w:rFonts w:ascii="Times New Roman" w:eastAsia="Times New Roman" w:hAnsi="Times New Roman" w:cs="Times New Roman"/>
          <w:b/>
        </w:rPr>
      </w:pPr>
    </w:p>
    <w:p w14:paraId="1BC9D5C1" w14:textId="77777777" w:rsidR="00FF5A64" w:rsidRPr="00246E64" w:rsidRDefault="00FF5A64" w:rsidP="00FF5A64">
      <w:pPr>
        <w:jc w:val="both"/>
        <w:rPr>
          <w:rFonts w:ascii="Times New Roman" w:eastAsia="Times New Roman" w:hAnsi="Times New Roman" w:cs="Times New Roman"/>
          <w:b/>
        </w:rPr>
      </w:pPr>
      <w:r w:rsidRPr="00246E64">
        <w:rPr>
          <w:rFonts w:ascii="Times New Roman" w:eastAsia="Times New Roman" w:hAnsi="Times New Roman" w:cs="Times New Roman"/>
          <w:b/>
        </w:rPr>
        <w:t>Питання для самоконтролю:</w:t>
      </w:r>
    </w:p>
    <w:p w14:paraId="291A19D7" w14:textId="77777777" w:rsidR="00FF5A64" w:rsidRPr="00BB4040" w:rsidRDefault="00FF5A64" w:rsidP="00FF5A64">
      <w:pPr>
        <w:pStyle w:val="a3"/>
        <w:numPr>
          <w:ilvl w:val="6"/>
          <w:numId w:val="61"/>
        </w:numPr>
        <w:ind w:left="284" w:hanging="284"/>
        <w:jc w:val="both"/>
        <w:rPr>
          <w:rFonts w:ascii="Times New Roman" w:hAnsi="Times New Roman" w:cs="Times New Roman"/>
          <w:noProof/>
        </w:rPr>
      </w:pPr>
      <w:r w:rsidRPr="00BB4040">
        <w:rPr>
          <w:rFonts w:ascii="Times New Roman" w:hAnsi="Times New Roman" w:cs="Times New Roman"/>
          <w:noProof/>
        </w:rPr>
        <w:t>Температурна схема тіла, її добові коливання.</w:t>
      </w:r>
    </w:p>
    <w:p w14:paraId="695E26F1" w14:textId="77777777" w:rsidR="00FF5A64" w:rsidRPr="00BB4040" w:rsidRDefault="00FF5A64" w:rsidP="00FF5A64">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Характеристика периферійних терморецепторів, методи їх вивчення.</w:t>
      </w:r>
    </w:p>
    <w:p w14:paraId="5C08E396" w14:textId="77777777" w:rsidR="00FF5A64" w:rsidRPr="00BB4040" w:rsidRDefault="00FF5A64" w:rsidP="00FF5A64">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Структура гіпоталамічного центру терморегуляції.</w:t>
      </w:r>
    </w:p>
    <w:p w14:paraId="5C0FCAE1" w14:textId="77777777" w:rsidR="00FF5A64" w:rsidRPr="00BB4040" w:rsidRDefault="00FF5A64" w:rsidP="00FF5A64">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Функціональна система, що забезпечує підтримку сталості температури внутрішнього середовища.</w:t>
      </w:r>
    </w:p>
    <w:p w14:paraId="64E70E53" w14:textId="77777777" w:rsidR="00FF5A64" w:rsidRPr="00BB4040" w:rsidRDefault="00FF5A64" w:rsidP="00FF5A64">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Механізми теплопродукції та тепловіддачі, роль окремих органів у їх регуляції.</w:t>
      </w:r>
    </w:p>
    <w:p w14:paraId="0F1D7845" w14:textId="77777777" w:rsidR="00FF5A64" w:rsidRPr="00246E64" w:rsidRDefault="00FF5A64" w:rsidP="00FF5A64">
      <w:pPr>
        <w:ind w:left="284" w:hanging="284"/>
        <w:jc w:val="both"/>
        <w:rPr>
          <w:rFonts w:ascii="Times New Roman" w:eastAsia="Times New Roman" w:hAnsi="Times New Roman" w:cs="Times New Roman"/>
          <w:b/>
        </w:rPr>
      </w:pPr>
    </w:p>
    <w:p w14:paraId="789BBB0A" w14:textId="77777777" w:rsidR="00FF5A64" w:rsidRPr="00246E64" w:rsidRDefault="00FF5A64" w:rsidP="00FF5A64">
      <w:pPr>
        <w:pStyle w:val="a3"/>
        <w:numPr>
          <w:ilvl w:val="0"/>
          <w:numId w:val="14"/>
        </w:numPr>
        <w:jc w:val="both"/>
        <w:rPr>
          <w:rFonts w:ascii="Times New Roman" w:eastAsia="Times New Roman" w:hAnsi="Times New Roman" w:cs="Times New Roman"/>
          <w:b/>
        </w:rPr>
      </w:pPr>
      <w:r w:rsidRPr="00246E64">
        <w:rPr>
          <w:rFonts w:ascii="Times New Roman" w:eastAsia="Times New Roman" w:hAnsi="Times New Roman" w:cs="Times New Roman"/>
          <w:b/>
        </w:rPr>
        <w:t xml:space="preserve"> Практичні роботи, які виконуватимуться:</w:t>
      </w:r>
    </w:p>
    <w:p w14:paraId="096375E2"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1. Дослідження наявності холодових і теплових рецепторів шкіри.</w:t>
      </w:r>
    </w:p>
    <w:p w14:paraId="47AE0D5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2. Дослідження впливу фізичного навантаження, кровопостачання, що змінюється, і температури довкілля на коливання температури різних ділянок шкіри.</w:t>
      </w:r>
    </w:p>
    <w:p w14:paraId="7B42527D" w14:textId="77777777" w:rsidR="00FF5A64" w:rsidRPr="00246E64" w:rsidRDefault="00FF5A64" w:rsidP="00FF5A64">
      <w:pPr>
        <w:pStyle w:val="5"/>
        <w:ind w:firstLine="567"/>
        <w:jc w:val="both"/>
        <w:rPr>
          <w:rFonts w:ascii="Times New Roman" w:hAnsi="Times New Roman" w:cs="Times New Roman"/>
          <w:noProof/>
          <w:color w:val="auto"/>
        </w:rPr>
      </w:pPr>
      <w:r w:rsidRPr="00246E64">
        <w:rPr>
          <w:rFonts w:ascii="Times New Roman" w:hAnsi="Times New Roman" w:cs="Times New Roman"/>
          <w:noProof/>
          <w:color w:val="auto"/>
        </w:rPr>
        <w:t xml:space="preserve">Методика дослідження наявності теплових </w:t>
      </w:r>
      <w:r w:rsidRPr="00246E64">
        <w:rPr>
          <w:rFonts w:ascii="Times New Roman" w:hAnsi="Times New Roman" w:cs="Times New Roman"/>
          <w:noProof/>
          <w:color w:val="auto"/>
        </w:rPr>
        <w:br/>
        <w:t>і холодових рецепторів шкіри.</w:t>
      </w:r>
    </w:p>
    <w:p w14:paraId="3A6372BB"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Терморецептори розташовані у шкірі глибше, ніж тактильні. Холодові подразнення сприймаються колбами Краузе, теплові — тільцями Руфіні. Щільність їх розташування — 10–13 холодових і 1–2 теплових на 1 см</w:t>
      </w:r>
      <w:r w:rsidRPr="00246E64">
        <w:rPr>
          <w:rFonts w:ascii="Times New Roman" w:hAnsi="Times New Roman" w:cs="Times New Roman"/>
          <w:noProof/>
          <w:position w:val="5"/>
        </w:rPr>
        <w:t>2</w:t>
      </w:r>
      <w:r w:rsidRPr="00246E64">
        <w:rPr>
          <w:rFonts w:ascii="Times New Roman" w:hAnsi="Times New Roman" w:cs="Times New Roman"/>
          <w:noProof/>
        </w:rPr>
        <w:t xml:space="preserve"> шкіри.</w:t>
      </w:r>
    </w:p>
    <w:p w14:paraId="14354A6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Для роботи необхідні:</w:t>
      </w:r>
      <w:r w:rsidRPr="00246E64">
        <w:rPr>
          <w:rFonts w:ascii="Times New Roman" w:hAnsi="Times New Roman" w:cs="Times New Roman"/>
          <w:noProof/>
        </w:rPr>
        <w:t xml:space="preserve"> термод (мідна паличка із заточеним кінцем), дві посудини з водою різної температури: 5–10 °С і 40–45 °С, стіл, стілець.</w:t>
      </w:r>
    </w:p>
    <w:p w14:paraId="5B730191"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Об’єкт дослідження</w:t>
      </w:r>
      <w:r w:rsidRPr="00246E64">
        <w:rPr>
          <w:rFonts w:ascii="Times New Roman" w:hAnsi="Times New Roman" w:cs="Times New Roman"/>
          <w:noProof/>
        </w:rPr>
        <w:t xml:space="preserve"> — людина.</w:t>
      </w:r>
    </w:p>
    <w:p w14:paraId="660FF67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Проведення роботи.</w:t>
      </w:r>
      <w:r w:rsidRPr="00246E64">
        <w:rPr>
          <w:rFonts w:ascii="Times New Roman" w:hAnsi="Times New Roman" w:cs="Times New Roman"/>
          <w:noProof/>
        </w:rPr>
        <w:t xml:space="preserve"> Випробовуваний сидить у зручному положенні, поклавши руки на стіл. Торкаючись охолодженим і нагрітим термодом до шкіри, переконуються у наявності «теплових» і «холодових» чутливих точок шкіри.</w:t>
      </w:r>
    </w:p>
    <w:p w14:paraId="0D6EDE18"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 xml:space="preserve">Результати роботи та їх оформлення. </w:t>
      </w:r>
      <w:r w:rsidRPr="00246E64">
        <w:rPr>
          <w:rFonts w:ascii="Times New Roman" w:hAnsi="Times New Roman" w:cs="Times New Roman"/>
          <w:noProof/>
        </w:rPr>
        <w:t>Проаналізуйте отримані результати. Поясніть їх і зробіть висновок.</w:t>
      </w:r>
    </w:p>
    <w:p w14:paraId="714AEE4C" w14:textId="77777777" w:rsidR="00FF5A64" w:rsidRPr="00246E64" w:rsidRDefault="00FF5A64" w:rsidP="00FF5A64">
      <w:pPr>
        <w:pStyle w:val="5"/>
        <w:ind w:firstLine="567"/>
        <w:jc w:val="both"/>
        <w:rPr>
          <w:rFonts w:ascii="Times New Roman" w:hAnsi="Times New Roman" w:cs="Times New Roman"/>
          <w:noProof/>
          <w:color w:val="000000" w:themeColor="text1"/>
        </w:rPr>
      </w:pPr>
      <w:r w:rsidRPr="00246E64">
        <w:rPr>
          <w:rFonts w:ascii="Times New Roman" w:hAnsi="Times New Roman" w:cs="Times New Roman"/>
          <w:noProof/>
          <w:color w:val="000000" w:themeColor="text1"/>
        </w:rPr>
        <w:t xml:space="preserve">Методика дослідження впливу фізичного </w:t>
      </w:r>
      <w:r w:rsidRPr="00246E64">
        <w:rPr>
          <w:rFonts w:ascii="Times New Roman" w:hAnsi="Times New Roman" w:cs="Times New Roman"/>
          <w:noProof/>
          <w:color w:val="000000" w:themeColor="text1"/>
        </w:rPr>
        <w:br/>
        <w:t xml:space="preserve">навантаження,кровопостачання, що змінюється, і температури довкілля </w:t>
      </w:r>
      <w:r w:rsidRPr="00246E64">
        <w:rPr>
          <w:rFonts w:ascii="Times New Roman" w:hAnsi="Times New Roman" w:cs="Times New Roman"/>
          <w:noProof/>
          <w:color w:val="000000" w:themeColor="text1"/>
        </w:rPr>
        <w:br/>
        <w:t>на коливання температури різних ділянок шкіри.</w:t>
      </w:r>
    </w:p>
    <w:p w14:paraId="62A4C08F"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Температура шкіри у різних ділянках неоднакова і коливається у значних межах. Її величина залежить від багатьох факторів, зокрема від балансу теплопродукції та тепловіддачі в орга</w:t>
      </w:r>
      <w:r w:rsidRPr="00246E64">
        <w:rPr>
          <w:rFonts w:ascii="Times New Roman" w:hAnsi="Times New Roman" w:cs="Times New Roman"/>
          <w:noProof/>
        </w:rPr>
        <w:softHyphen/>
        <w:t>нізмі, на який впливають рівень фізичного навантаження, теплоізолювальні властивості одягу, активність кровообігу різних ділянок шкіри, температурні умови довкілля, що змінюються. Наприклад, при зміні температури довкілля від 25 до 37 °С температура шкіри грудей змінюється з 34,5 до 35 °С, тобто на 0,5 °С, а великого пальця ноги — з 25,8 до 35,5 °С, тобто на 8,20 °С.</w:t>
      </w:r>
    </w:p>
    <w:p w14:paraId="657C1DF7"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Для роботи необхідні:</w:t>
      </w:r>
      <w:r w:rsidRPr="00246E64">
        <w:rPr>
          <w:rFonts w:ascii="Times New Roman" w:hAnsi="Times New Roman" w:cs="Times New Roman"/>
          <w:noProof/>
        </w:rPr>
        <w:t xml:space="preserve"> ртутні або електротермометри, секундомір, дезінфікуючий </w:t>
      </w:r>
      <w:r w:rsidRPr="00246E64">
        <w:rPr>
          <w:rFonts w:ascii="Times New Roman" w:hAnsi="Times New Roman" w:cs="Times New Roman"/>
          <w:noProof/>
        </w:rPr>
        <w:lastRenderedPageBreak/>
        <w:t>розчин.</w:t>
      </w:r>
    </w:p>
    <w:p w14:paraId="65967BC6"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Об’єкт дослідження</w:t>
      </w:r>
      <w:r w:rsidRPr="00246E64">
        <w:rPr>
          <w:rFonts w:ascii="Times New Roman" w:hAnsi="Times New Roman" w:cs="Times New Roman"/>
          <w:noProof/>
        </w:rPr>
        <w:t xml:space="preserve"> — людина.</w:t>
      </w:r>
    </w:p>
    <w:p w14:paraId="59173C1C" w14:textId="77777777" w:rsidR="00FF5A64" w:rsidRPr="00246E64" w:rsidRDefault="00FF5A64" w:rsidP="00FF5A64">
      <w:pPr>
        <w:ind w:firstLine="567"/>
        <w:jc w:val="both"/>
        <w:rPr>
          <w:rFonts w:ascii="Times New Roman" w:hAnsi="Times New Roman" w:cs="Times New Roman"/>
          <w:i/>
          <w:iCs/>
          <w:noProof/>
        </w:rPr>
      </w:pPr>
      <w:r w:rsidRPr="00246E64">
        <w:rPr>
          <w:rFonts w:ascii="Times New Roman" w:hAnsi="Times New Roman" w:cs="Times New Roman"/>
          <w:i/>
          <w:iCs/>
          <w:noProof/>
        </w:rPr>
        <w:t>Проведення роботи:</w:t>
      </w:r>
    </w:p>
    <w:p w14:paraId="6B69EE9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1. </w:t>
      </w:r>
      <w:r w:rsidRPr="00246E64">
        <w:rPr>
          <w:rFonts w:ascii="Times New Roman" w:hAnsi="Times New Roman" w:cs="Times New Roman"/>
          <w:i/>
          <w:iCs/>
          <w:noProof/>
        </w:rPr>
        <w:t>Вимірювання вихідної температури</w:t>
      </w:r>
      <w:r w:rsidRPr="00246E64">
        <w:rPr>
          <w:rFonts w:ascii="Times New Roman" w:hAnsi="Times New Roman" w:cs="Times New Roman"/>
          <w:noProof/>
        </w:rPr>
        <w:t>: оброблені дезінфікуючим розчином термометри помістити на різні ділянки шкіри легко одягненого ви</w:t>
      </w:r>
      <w:r w:rsidRPr="00246E64">
        <w:rPr>
          <w:rFonts w:ascii="Times New Roman" w:hAnsi="Times New Roman" w:cs="Times New Roman"/>
          <w:noProof/>
        </w:rPr>
        <w:softHyphen/>
        <w:t xml:space="preserve">пробовуваного: пахвову западину, під язик у ротову порожнину, лоб, передпліччя, кисть, пальці правої та лівої верхніх кінцівок на 30 с і виміряти вихідну температуру. </w:t>
      </w:r>
    </w:p>
    <w:p w14:paraId="59F1F5D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2. </w:t>
      </w:r>
      <w:r w:rsidRPr="00246E64">
        <w:rPr>
          <w:rFonts w:ascii="Times New Roman" w:hAnsi="Times New Roman" w:cs="Times New Roman"/>
          <w:i/>
          <w:iCs/>
          <w:noProof/>
        </w:rPr>
        <w:t>Дослідження впливу охолоджування навколишнього повітря на температуру ділянок шкіри</w:t>
      </w:r>
      <w:r w:rsidRPr="00246E64">
        <w:rPr>
          <w:rFonts w:ascii="Times New Roman" w:hAnsi="Times New Roman" w:cs="Times New Roman"/>
          <w:noProof/>
        </w:rPr>
        <w:t xml:space="preserve">: направити на випробовуваного потік повітря від вентилятора протягом 10–15 хв і зареєструвати температуру, відзначаючи її зміни в різних точках шкіри. </w:t>
      </w:r>
    </w:p>
    <w:p w14:paraId="3270DF6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3. </w:t>
      </w:r>
      <w:r w:rsidRPr="00246E64">
        <w:rPr>
          <w:rFonts w:ascii="Times New Roman" w:hAnsi="Times New Roman" w:cs="Times New Roman"/>
          <w:i/>
          <w:iCs/>
          <w:noProof/>
        </w:rPr>
        <w:t>Дослідження впливу нагрівання навколиш</w:t>
      </w:r>
      <w:r w:rsidRPr="00246E64">
        <w:rPr>
          <w:rFonts w:ascii="Times New Roman" w:hAnsi="Times New Roman" w:cs="Times New Roman"/>
          <w:i/>
          <w:iCs/>
          <w:noProof/>
        </w:rPr>
        <w:softHyphen/>
        <w:t>ньо</w:t>
      </w:r>
      <w:r w:rsidRPr="00246E64">
        <w:rPr>
          <w:rFonts w:ascii="Times New Roman" w:hAnsi="Times New Roman" w:cs="Times New Roman"/>
          <w:i/>
          <w:iCs/>
          <w:noProof/>
        </w:rPr>
        <w:softHyphen/>
        <w:t>го повітря на температуру ділянок шкіри</w:t>
      </w:r>
      <w:r w:rsidRPr="00246E64">
        <w:rPr>
          <w:rFonts w:ascii="Times New Roman" w:hAnsi="Times New Roman" w:cs="Times New Roman"/>
          <w:noProof/>
        </w:rPr>
        <w:t xml:space="preserve">: надягнути на випробовуваного одяг із добрими теплоізолювальними властивостями і через 10–15 хв виміряти температуру в тих самих точках. </w:t>
      </w:r>
    </w:p>
    <w:p w14:paraId="2F36F89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4. </w:t>
      </w:r>
      <w:r w:rsidRPr="00246E64">
        <w:rPr>
          <w:rFonts w:ascii="Times New Roman" w:hAnsi="Times New Roman" w:cs="Times New Roman"/>
          <w:i/>
          <w:iCs/>
          <w:noProof/>
        </w:rPr>
        <w:t>Дослідження впливу фізичного навантаження</w:t>
      </w:r>
      <w:r w:rsidRPr="00246E64">
        <w:rPr>
          <w:rFonts w:ascii="Times New Roman" w:hAnsi="Times New Roman" w:cs="Times New Roman"/>
          <w:noProof/>
        </w:rPr>
        <w:t xml:space="preserve">: запропонувати випробовуваному виконати фізичне навантаження (проба з 20 присіданнями або біг на місці протягом 5 хв) і виміряти показники температури у тих самих ділянках, відзначаючи їх зміни. </w:t>
      </w:r>
    </w:p>
    <w:p w14:paraId="6AEA821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5. </w:t>
      </w:r>
      <w:r w:rsidRPr="00246E64">
        <w:rPr>
          <w:rFonts w:ascii="Times New Roman" w:hAnsi="Times New Roman" w:cs="Times New Roman"/>
          <w:i/>
          <w:iCs/>
          <w:noProof/>
        </w:rPr>
        <w:t>Дослідження зміни температури шкіри за умов зменшення кровопостачання ділянок шкіри</w:t>
      </w:r>
      <w:r w:rsidRPr="00246E64">
        <w:rPr>
          <w:rFonts w:ascii="Times New Roman" w:hAnsi="Times New Roman" w:cs="Times New Roman"/>
          <w:noProof/>
        </w:rPr>
        <w:t>: накласти манжету сфігмоманометра на плече та, підвищуючи тиск до 180–200 мм рт. ст., перетиснути судини плеча, після чого зареєструвати зміни температури на шкірі передпліччя, кисті і пальців на цій руці. Порівняти результати з показниками на другій, інтактній руці через 1, 2 і 3 хв після перетискування і через 1, 2 і 3 хв після відновлення кровотоку.</w:t>
      </w:r>
    </w:p>
    <w:p w14:paraId="418E1ED3" w14:textId="77777777" w:rsidR="00FF5A64" w:rsidRPr="00246E64" w:rsidRDefault="00FF5A64" w:rsidP="00FF5A64">
      <w:pPr>
        <w:pStyle w:val="a3"/>
        <w:ind w:left="365"/>
        <w:jc w:val="both"/>
        <w:rPr>
          <w:rFonts w:ascii="Times New Roman" w:eastAsia="Times New Roman" w:hAnsi="Times New Roman" w:cs="Times New Roman"/>
          <w:b/>
        </w:rPr>
      </w:pPr>
      <w:r w:rsidRPr="00246E64">
        <w:rPr>
          <w:rFonts w:ascii="Times New Roman" w:hAnsi="Times New Roman" w:cs="Times New Roman"/>
          <w:i/>
          <w:iCs/>
          <w:noProof/>
        </w:rPr>
        <w:t>Оформлення результатів та їх оцінка.</w:t>
      </w:r>
      <w:r w:rsidRPr="00246E64">
        <w:rPr>
          <w:rFonts w:ascii="Times New Roman" w:hAnsi="Times New Roman" w:cs="Times New Roman"/>
          <w:noProof/>
        </w:rPr>
        <w:t xml:space="preserve"> Отримані дані записати у протокол, порівняти з належними показниками. Намалювати</w:t>
      </w:r>
    </w:p>
    <w:p w14:paraId="04415667" w14:textId="77777777" w:rsidR="00FF5A64" w:rsidRPr="00246E64" w:rsidRDefault="00FF5A64" w:rsidP="00FF5A64">
      <w:pPr>
        <w:ind w:firstLine="567"/>
        <w:jc w:val="both"/>
        <w:rPr>
          <w:rFonts w:ascii="Times New Roman" w:eastAsia="Times New Roman" w:hAnsi="Times New Roman" w:cs="Times New Roman"/>
          <w:b/>
        </w:rPr>
      </w:pPr>
      <w:r w:rsidRPr="00246E64">
        <w:rPr>
          <w:rFonts w:ascii="Times New Roman" w:hAnsi="Times New Roman" w:cs="Times New Roman"/>
        </w:rPr>
        <w:t>3.</w:t>
      </w:r>
      <w:r w:rsidRPr="00246E64">
        <w:rPr>
          <w:rFonts w:ascii="Times New Roman" w:eastAsia="Times New Roman" w:hAnsi="Times New Roman" w:cs="Times New Roman"/>
          <w:b/>
        </w:rPr>
        <w:t>Тестові завдання для самоконтролю:</w:t>
      </w:r>
    </w:p>
    <w:p w14:paraId="599C6769" w14:textId="77777777" w:rsidR="00FF5A64" w:rsidRDefault="00FF5A64" w:rsidP="00FF5A64">
      <w:pPr>
        <w:ind w:firstLine="567"/>
        <w:jc w:val="both"/>
        <w:rPr>
          <w:rFonts w:ascii="Times New Roman" w:hAnsi="Times New Roman" w:cs="Times New Roman"/>
          <w:noProof/>
        </w:rPr>
        <w:sectPr w:rsidR="00FF5A64" w:rsidSect="00FF5A64">
          <w:type w:val="continuous"/>
          <w:pgSz w:w="11906" w:h="16838"/>
          <w:pgMar w:top="1134" w:right="850" w:bottom="1134" w:left="1701" w:header="708" w:footer="708" w:gutter="0"/>
          <w:cols w:space="708"/>
          <w:docGrid w:linePitch="360"/>
        </w:sectPr>
      </w:pPr>
    </w:p>
    <w:p w14:paraId="6038179C" w14:textId="77777777" w:rsidR="00FF5A64" w:rsidRDefault="00FF5A64" w:rsidP="00FF5A64">
      <w:pPr>
        <w:jc w:val="both"/>
        <w:rPr>
          <w:rFonts w:ascii="Times New Roman" w:hAnsi="Times New Roman" w:cs="Times New Roman"/>
          <w:noProof/>
        </w:rPr>
        <w:sectPr w:rsidR="00FF5A64" w:rsidSect="00FF5A64">
          <w:type w:val="continuous"/>
          <w:pgSz w:w="11906" w:h="16838"/>
          <w:pgMar w:top="1134" w:right="850" w:bottom="1134" w:left="1701" w:header="708" w:footer="708" w:gutter="0"/>
          <w:cols w:num="2" w:space="708"/>
          <w:docGrid w:linePitch="360"/>
        </w:sectPr>
      </w:pPr>
      <w:r>
        <w:rPr>
          <w:rFonts w:ascii="Times New Roman" w:hAnsi="Times New Roman" w:cs="Times New Roman"/>
          <w:noProof/>
        </w:rPr>
        <w:t>1.</w:t>
      </w:r>
      <w:r w:rsidRPr="00246E64">
        <w:rPr>
          <w:rFonts w:ascii="Times New Roman" w:hAnsi="Times New Roman" w:cs="Times New Roman"/>
          <w:noProof/>
        </w:rPr>
        <w:t xml:space="preserve">Експериментальне оперативне втручання призвело до зниження </w:t>
      </w:r>
      <w:r w:rsidRPr="00246E64">
        <w:rPr>
          <w:rFonts w:ascii="Times New Roman" w:hAnsi="Times New Roman" w:cs="Times New Roman"/>
          <w:noProof/>
        </w:rPr>
        <w:t xml:space="preserve">здатності тварини </w:t>
      </w:r>
    </w:p>
    <w:p w14:paraId="62EEAE29"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підтримувати ізотермію за умов низької температури середовища, тому що:</w:t>
      </w:r>
    </w:p>
    <w:p w14:paraId="799C49B6"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Пошкоджений гіпофіз</w:t>
      </w:r>
    </w:p>
    <w:p w14:paraId="7BC4BDC1"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Порушена діяльність ядер передньої групи гіпоталамуса</w:t>
      </w:r>
    </w:p>
    <w:p w14:paraId="45B0920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Пошкоджений епіфіз</w:t>
      </w:r>
    </w:p>
    <w:p w14:paraId="21DE9BDD"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Пошкоджені ядра задньої групи гіпоталамуса</w:t>
      </w:r>
    </w:p>
    <w:p w14:paraId="740E4326"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Пошкоджена кора великих півкуль</w:t>
      </w:r>
    </w:p>
    <w:p w14:paraId="62330F26"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2. У якому діапазоні температур (за Цельсієм) мають максимальну активність теплові термо</w:t>
      </w:r>
      <w:r w:rsidRPr="00246E64">
        <w:rPr>
          <w:rFonts w:ascii="Times New Roman" w:hAnsi="Times New Roman" w:cs="Times New Roman"/>
          <w:noProof/>
        </w:rPr>
        <w:softHyphen/>
        <w:t>рецептори?</w:t>
      </w:r>
    </w:p>
    <w:p w14:paraId="5BD918DE"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A. </w:t>
      </w:r>
      <w:r w:rsidRPr="00246E64">
        <w:rPr>
          <w:rFonts w:ascii="Times New Roman" w:hAnsi="Times New Roman" w:cs="Times New Roman"/>
          <w:noProof/>
        </w:rPr>
        <w:tab/>
        <w:t>20–25</w:t>
      </w:r>
    </w:p>
    <w:p w14:paraId="329BE45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В. </w:t>
      </w:r>
      <w:r w:rsidRPr="00246E64">
        <w:rPr>
          <w:rFonts w:ascii="Times New Roman" w:hAnsi="Times New Roman" w:cs="Times New Roman"/>
          <w:noProof/>
        </w:rPr>
        <w:tab/>
        <w:t>25–30</w:t>
      </w:r>
    </w:p>
    <w:p w14:paraId="21941329"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С. </w:t>
      </w:r>
      <w:r w:rsidRPr="00246E64">
        <w:rPr>
          <w:rFonts w:ascii="Times New Roman" w:hAnsi="Times New Roman" w:cs="Times New Roman"/>
          <w:noProof/>
        </w:rPr>
        <w:tab/>
        <w:t>40–46</w:t>
      </w:r>
    </w:p>
    <w:p w14:paraId="48AFC3C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D. </w:t>
      </w:r>
      <w:r w:rsidRPr="00246E64">
        <w:rPr>
          <w:rFonts w:ascii="Times New Roman" w:hAnsi="Times New Roman" w:cs="Times New Roman"/>
          <w:noProof/>
        </w:rPr>
        <w:tab/>
        <w:t>30–35</w:t>
      </w:r>
    </w:p>
    <w:p w14:paraId="19F7098E"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E. </w:t>
      </w:r>
      <w:r w:rsidRPr="00246E64">
        <w:rPr>
          <w:rFonts w:ascii="Times New Roman" w:hAnsi="Times New Roman" w:cs="Times New Roman"/>
          <w:noProof/>
        </w:rPr>
        <w:tab/>
        <w:t>35–40</w:t>
      </w:r>
    </w:p>
    <w:p w14:paraId="35365904"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3. Чому за умов однакової температури повітря людина більше мерзне у вологу погоду, ніж у суху?</w:t>
      </w:r>
    </w:p>
    <w:p w14:paraId="0101AC6C"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Погіршується випаровування рідини</w:t>
      </w:r>
    </w:p>
    <w:p w14:paraId="38406707"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Посилюється конвекція</w:t>
      </w:r>
    </w:p>
    <w:p w14:paraId="19BD4F7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Підвищується радіація</w:t>
      </w:r>
    </w:p>
    <w:p w14:paraId="0E9D3D1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Посилюється випаровування рідини</w:t>
      </w:r>
    </w:p>
    <w:p w14:paraId="413DD7E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Підвищується теплопровідність повітря</w:t>
      </w:r>
    </w:p>
    <w:p w14:paraId="7C8F8683"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4. За яких умов посилення потовиділення не приводить до збільшення тепловіддачі?</w:t>
      </w:r>
    </w:p>
    <w:p w14:paraId="29283D23"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За умов виділення великої кількості поту</w:t>
      </w:r>
    </w:p>
    <w:p w14:paraId="07BE30C6"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Під час утворення висококонцентрованого поту</w:t>
      </w:r>
    </w:p>
    <w:p w14:paraId="2661D33B"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За умов дуже низької вологості</w:t>
      </w:r>
    </w:p>
    <w:p w14:paraId="11F133DC"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За умов дуже високої вологості</w:t>
      </w:r>
    </w:p>
    <w:p w14:paraId="6D5F45F4"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Усі відповіді неправильні</w:t>
      </w:r>
    </w:p>
    <w:p w14:paraId="7B0B82F8"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5. Найвища температура тіла у здорової людини спостерігається о:</w:t>
      </w:r>
    </w:p>
    <w:p w14:paraId="03AC628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18-й годині</w:t>
      </w:r>
    </w:p>
    <w:p w14:paraId="074B8C77"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4-й годині</w:t>
      </w:r>
    </w:p>
    <w:p w14:paraId="78585B0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7-й годині</w:t>
      </w:r>
    </w:p>
    <w:p w14:paraId="70A9761B"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10-й годині</w:t>
      </w:r>
    </w:p>
    <w:p w14:paraId="3024E42B"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12-й годині</w:t>
      </w:r>
    </w:p>
    <w:p w14:paraId="125210ED"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6. У нейлоновій сорочці спека переноситься значно важче, ніж у бавовняній, оскільки погіршуються умови для:</w:t>
      </w:r>
    </w:p>
    <w:p w14:paraId="71601CA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lastRenderedPageBreak/>
        <w:t>A. Теплопродукції</w:t>
      </w:r>
    </w:p>
    <w:p w14:paraId="0F371FBD"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Випромінювання</w:t>
      </w:r>
    </w:p>
    <w:p w14:paraId="50C941A4"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Конвекції та випаровування поту</w:t>
      </w:r>
    </w:p>
    <w:p w14:paraId="53E82252"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Активації м’язового тремтіння</w:t>
      </w:r>
    </w:p>
    <w:p w14:paraId="0B79734B"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Усі відповіді правильні</w:t>
      </w:r>
    </w:p>
    <w:p w14:paraId="4D48AD02"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7. Які рецептори мають велику щільність розташування у шкірі?</w:t>
      </w:r>
    </w:p>
    <w:p w14:paraId="7821F85F"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Теплові</w:t>
      </w:r>
    </w:p>
    <w:p w14:paraId="4A423BC3"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Щільність їх розташування на шкірі однакова</w:t>
      </w:r>
    </w:p>
    <w:p w14:paraId="69FB8D5E"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Рецептори спеки</w:t>
      </w:r>
    </w:p>
    <w:p w14:paraId="726B2DB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Холодові</w:t>
      </w:r>
    </w:p>
    <w:p w14:paraId="14C55B7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Нейтральні</w:t>
      </w:r>
    </w:p>
    <w:p w14:paraId="725193B4"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8. Де знаходиться центр терморегуляції?</w:t>
      </w:r>
    </w:p>
    <w:p w14:paraId="3E9C4D3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У довгастому мозку</w:t>
      </w:r>
    </w:p>
    <w:p w14:paraId="0D49FA64"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У середньому мозку</w:t>
      </w:r>
    </w:p>
    <w:p w14:paraId="6A177A89"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У гіпоталамусі</w:t>
      </w:r>
    </w:p>
    <w:p w14:paraId="21C4BA0E"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У мозочку</w:t>
      </w:r>
    </w:p>
    <w:p w14:paraId="13226E3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У варолієвому мосту</w:t>
      </w:r>
    </w:p>
    <w:p w14:paraId="2AEB50F5"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9. Яка максимальна кількість секрету може бути виділена потовими залозами людини протягом доби?</w:t>
      </w:r>
    </w:p>
    <w:p w14:paraId="208D8F16"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До 10 л</w:t>
      </w:r>
    </w:p>
    <w:p w14:paraId="71B70EC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До 5 л</w:t>
      </w:r>
    </w:p>
    <w:p w14:paraId="16BF4662"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До 20 л</w:t>
      </w:r>
    </w:p>
    <w:p w14:paraId="42FBDFC3"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До 25 л</w:t>
      </w:r>
    </w:p>
    <w:p w14:paraId="53C42497"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До 2 л</w:t>
      </w:r>
    </w:p>
    <w:p w14:paraId="26BC8C26"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10. У яких відділах гіпоталамуса розташований центр тепловіддачі?</w:t>
      </w:r>
    </w:p>
    <w:p w14:paraId="2A5958BC"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У ділянці задньої групи ядер</w:t>
      </w:r>
    </w:p>
    <w:p w14:paraId="40ADF059"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У ділянці дорзальних ядер</w:t>
      </w:r>
    </w:p>
    <w:p w14:paraId="6BEA6E2E"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У ділянці передньої групи ядер</w:t>
      </w:r>
    </w:p>
    <w:p w14:paraId="1B91D17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Усі відповіді правильні</w:t>
      </w:r>
    </w:p>
    <w:p w14:paraId="441DE50D"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У ділянці ядер передньої та дорзальної групи</w:t>
      </w:r>
    </w:p>
    <w:p w14:paraId="49E8F23F" w14:textId="77777777" w:rsidR="00FF5A64" w:rsidRDefault="00FF5A64" w:rsidP="00FF5A64">
      <w:pPr>
        <w:pStyle w:val="4"/>
        <w:spacing w:line="240" w:lineRule="auto"/>
        <w:ind w:left="0"/>
        <w:jc w:val="both"/>
        <w:rPr>
          <w:rFonts w:eastAsia="Microsoft YaHei"/>
          <w:b w:val="0"/>
          <w:bCs w:val="0"/>
          <w:i/>
          <w:iCs/>
          <w:noProof/>
          <w:sz w:val="24"/>
          <w:szCs w:val="24"/>
          <w:lang w:val="uk-UA" w:eastAsia="uk-UA" w:bidi="uk-UA"/>
        </w:rPr>
        <w:sectPr w:rsidR="00FF5A64" w:rsidSect="00FF5A64">
          <w:type w:val="continuous"/>
          <w:pgSz w:w="11906" w:h="16838"/>
          <w:pgMar w:top="1134" w:right="850" w:bottom="1134" w:left="1701" w:header="708" w:footer="708" w:gutter="0"/>
          <w:cols w:num="2" w:space="708"/>
          <w:docGrid w:linePitch="360"/>
        </w:sectPr>
      </w:pPr>
    </w:p>
    <w:p w14:paraId="08A24284" w14:textId="77777777" w:rsidR="00FF5A64" w:rsidRPr="00246E64" w:rsidRDefault="00FF5A64" w:rsidP="00FF5A64">
      <w:pPr>
        <w:pStyle w:val="4"/>
        <w:spacing w:line="240" w:lineRule="auto"/>
        <w:ind w:left="0"/>
        <w:jc w:val="both"/>
        <w:rPr>
          <w:noProof/>
          <w:sz w:val="24"/>
          <w:szCs w:val="24"/>
          <w:lang w:val="uk-UA"/>
        </w:rPr>
      </w:pPr>
      <w:r w:rsidRPr="00246E64">
        <w:rPr>
          <w:rFonts w:eastAsia="Microsoft YaHei"/>
          <w:b w:val="0"/>
          <w:bCs w:val="0"/>
          <w:i/>
          <w:iCs/>
          <w:noProof/>
          <w:sz w:val="24"/>
          <w:szCs w:val="24"/>
          <w:lang w:val="uk-UA" w:eastAsia="uk-UA" w:bidi="uk-UA"/>
        </w:rPr>
        <w:t xml:space="preserve">      </w:t>
      </w:r>
      <w:r w:rsidRPr="00246E64">
        <w:rPr>
          <w:i/>
          <w:iCs/>
          <w:noProof/>
          <w:sz w:val="24"/>
          <w:szCs w:val="24"/>
          <w:lang w:val="uk-UA"/>
        </w:rPr>
        <w:t>Відповіді</w:t>
      </w:r>
    </w:p>
    <w:p w14:paraId="53DE7D72"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1.D, 2.C, 3.E, 4.D, 5.D, 6.C, 7.D, 8.C, </w:t>
      </w:r>
      <w:r w:rsidRPr="00246E64">
        <w:rPr>
          <w:rFonts w:ascii="Times New Roman" w:hAnsi="Times New Roman" w:cs="Times New Roman"/>
          <w:noProof/>
        </w:rPr>
        <w:t>9.A, 10.C.</w:t>
      </w:r>
    </w:p>
    <w:p w14:paraId="197F60CC" w14:textId="77777777" w:rsidR="00FF5A64" w:rsidRPr="00246E64" w:rsidRDefault="00FF5A64" w:rsidP="00FF5A64">
      <w:pPr>
        <w:ind w:firstLine="567"/>
        <w:jc w:val="both"/>
        <w:rPr>
          <w:rFonts w:ascii="Times New Roman" w:hAnsi="Times New Roman" w:cs="Times New Roman"/>
          <w:i/>
          <w:iCs/>
          <w:noProof/>
        </w:rPr>
      </w:pPr>
    </w:p>
    <w:p w14:paraId="46B1388B" w14:textId="77777777" w:rsidR="00FF5A64" w:rsidRDefault="00FF5A64" w:rsidP="00FF5A64">
      <w:pPr>
        <w:ind w:left="5"/>
        <w:jc w:val="both"/>
        <w:rPr>
          <w:rFonts w:ascii="Times New Roman" w:eastAsia="Times New Roman" w:hAnsi="Times New Roman" w:cs="Times New Roman"/>
          <w:b/>
        </w:rPr>
        <w:sectPr w:rsidR="00FF5A64" w:rsidSect="00FF5A64">
          <w:type w:val="continuous"/>
          <w:pgSz w:w="11906" w:h="16838"/>
          <w:pgMar w:top="1134" w:right="850" w:bottom="1134" w:left="1701" w:header="708" w:footer="708" w:gutter="0"/>
          <w:cols w:num="2" w:space="708"/>
          <w:docGrid w:linePitch="360"/>
        </w:sectPr>
      </w:pPr>
    </w:p>
    <w:p w14:paraId="17D2FC73" w14:textId="77777777" w:rsidR="00FF5A64" w:rsidRDefault="00FF5A64" w:rsidP="00FF5A64">
      <w:pPr>
        <w:ind w:left="5"/>
        <w:jc w:val="both"/>
        <w:rPr>
          <w:rFonts w:ascii="Times New Roman" w:eastAsia="Times New Roman" w:hAnsi="Times New Roman" w:cs="Times New Roman"/>
          <w:b/>
        </w:rPr>
      </w:pPr>
    </w:p>
    <w:p w14:paraId="142B73FD" w14:textId="77777777" w:rsidR="00FF5A64" w:rsidRPr="00246E64" w:rsidRDefault="00FF5A64" w:rsidP="00FF5A64">
      <w:pPr>
        <w:ind w:left="5"/>
        <w:jc w:val="both"/>
        <w:rPr>
          <w:rFonts w:ascii="Times New Roman" w:eastAsia="Times New Roman" w:hAnsi="Times New Roman" w:cs="Times New Roman"/>
          <w:b/>
        </w:rPr>
      </w:pPr>
      <w:r w:rsidRPr="00246E64">
        <w:rPr>
          <w:rFonts w:ascii="Times New Roman" w:eastAsia="Times New Roman" w:hAnsi="Times New Roman" w:cs="Times New Roman"/>
          <w:b/>
        </w:rPr>
        <w:t>4.Список рекомендованої літератури:</w:t>
      </w:r>
    </w:p>
    <w:p w14:paraId="620D6AD4" w14:textId="77777777" w:rsidR="00FF5A64" w:rsidRPr="00246E64" w:rsidRDefault="00FF5A64" w:rsidP="00FF5A64">
      <w:pPr>
        <w:pStyle w:val="a3"/>
        <w:ind w:left="365"/>
        <w:jc w:val="both"/>
        <w:rPr>
          <w:rFonts w:ascii="Times New Roman" w:eastAsia="Times New Roman" w:hAnsi="Times New Roman" w:cs="Times New Roman"/>
          <w:i/>
        </w:rPr>
      </w:pPr>
      <w:r w:rsidRPr="00246E64">
        <w:rPr>
          <w:rFonts w:ascii="Times New Roman" w:eastAsia="Times New Roman" w:hAnsi="Times New Roman" w:cs="Times New Roman"/>
          <w:i/>
        </w:rPr>
        <w:t>Основна:</w:t>
      </w:r>
    </w:p>
    <w:p w14:paraId="37C83084" w14:textId="77777777" w:rsidR="00FF5A64" w:rsidRPr="00BB4040" w:rsidRDefault="00FF5A64" w:rsidP="00FF5A64">
      <w:pPr>
        <w:pStyle w:val="a3"/>
        <w:widowControl/>
        <w:numPr>
          <w:ilvl w:val="0"/>
          <w:numId w:val="55"/>
        </w:numPr>
        <w:ind w:left="142" w:hanging="284"/>
        <w:jc w:val="both"/>
        <w:rPr>
          <w:rFonts w:ascii="Times New Roman" w:eastAsia="Calibri" w:hAnsi="Times New Roman" w:cs="Times New Roman"/>
          <w:color w:val="auto"/>
          <w:lang w:bidi="ar-SA"/>
        </w:rPr>
      </w:pPr>
      <w:r w:rsidRPr="00BB4040">
        <w:rPr>
          <w:rFonts w:ascii="Times New Roman" w:eastAsia="Calibri" w:hAnsi="Times New Roman" w:cs="Times New Roman"/>
          <w:color w:val="auto"/>
          <w:lang w:bidi="ar-SA"/>
        </w:rPr>
        <w:t xml:space="preserve">Медична фізіологія за </w:t>
      </w:r>
      <w:proofErr w:type="spellStart"/>
      <w:r w:rsidRPr="00BB4040">
        <w:rPr>
          <w:rFonts w:ascii="Times New Roman" w:eastAsia="Calibri" w:hAnsi="Times New Roman" w:cs="Times New Roman"/>
          <w:color w:val="auto"/>
          <w:lang w:bidi="ar-SA"/>
        </w:rPr>
        <w:t>Гайтоном</w:t>
      </w:r>
      <w:proofErr w:type="spellEnd"/>
      <w:r w:rsidRPr="00BB4040">
        <w:rPr>
          <w:rFonts w:ascii="Times New Roman" w:eastAsia="Calibri" w:hAnsi="Times New Roman" w:cs="Times New Roman"/>
          <w:color w:val="auto"/>
          <w:lang w:bidi="ar-SA"/>
        </w:rPr>
        <w:t xml:space="preserve"> і </w:t>
      </w:r>
      <w:proofErr w:type="spellStart"/>
      <w:r w:rsidRPr="00BB4040">
        <w:rPr>
          <w:rFonts w:ascii="Times New Roman" w:eastAsia="Calibri" w:hAnsi="Times New Roman" w:cs="Times New Roman"/>
          <w:color w:val="auto"/>
          <w:lang w:bidi="ar-SA"/>
        </w:rPr>
        <w:t>Голлом</w:t>
      </w:r>
      <w:proofErr w:type="spellEnd"/>
      <w:r w:rsidRPr="00BB4040">
        <w:rPr>
          <w:rFonts w:ascii="Times New Roman" w:eastAsia="Calibri" w:hAnsi="Times New Roman" w:cs="Times New Roman"/>
          <w:color w:val="auto"/>
          <w:lang w:bidi="ar-SA"/>
        </w:rPr>
        <w:t xml:space="preserve"> : підручник: пер. з </w:t>
      </w:r>
      <w:proofErr w:type="spellStart"/>
      <w:r w:rsidRPr="00BB4040">
        <w:rPr>
          <w:rFonts w:ascii="Times New Roman" w:eastAsia="Calibri" w:hAnsi="Times New Roman" w:cs="Times New Roman"/>
          <w:color w:val="auto"/>
          <w:lang w:bidi="ar-SA"/>
        </w:rPr>
        <w:t>англ</w:t>
      </w:r>
      <w:proofErr w:type="spellEnd"/>
      <w:r w:rsidRPr="00BB4040">
        <w:rPr>
          <w:rFonts w:ascii="Times New Roman" w:eastAsia="Calibri" w:hAnsi="Times New Roman" w:cs="Times New Roman"/>
          <w:color w:val="auto"/>
          <w:lang w:bidi="ar-SA"/>
        </w:rPr>
        <w:t xml:space="preserve">. 14-го вид. : Т. 1-2 / Джон Е. </w:t>
      </w:r>
      <w:proofErr w:type="spellStart"/>
      <w:r w:rsidRPr="00BB4040">
        <w:rPr>
          <w:rFonts w:ascii="Times New Roman" w:eastAsia="Calibri" w:hAnsi="Times New Roman" w:cs="Times New Roman"/>
          <w:color w:val="auto"/>
          <w:lang w:bidi="ar-SA"/>
        </w:rPr>
        <w:t>Голл</w:t>
      </w:r>
      <w:proofErr w:type="spellEnd"/>
      <w:r w:rsidRPr="00BB4040">
        <w:rPr>
          <w:rFonts w:ascii="Times New Roman" w:eastAsia="Calibri" w:hAnsi="Times New Roman" w:cs="Times New Roman"/>
          <w:color w:val="auto"/>
          <w:lang w:bidi="ar-SA"/>
        </w:rPr>
        <w:t xml:space="preserve">, Майкл Е. </w:t>
      </w:r>
      <w:proofErr w:type="spellStart"/>
      <w:r w:rsidRPr="00BB4040">
        <w:rPr>
          <w:rFonts w:ascii="Times New Roman" w:eastAsia="Calibri" w:hAnsi="Times New Roman" w:cs="Times New Roman"/>
          <w:color w:val="auto"/>
          <w:lang w:bidi="ar-SA"/>
        </w:rPr>
        <w:t>голл</w:t>
      </w:r>
      <w:proofErr w:type="spellEnd"/>
      <w:r w:rsidRPr="00BB4040">
        <w:rPr>
          <w:rFonts w:ascii="Times New Roman" w:eastAsia="Calibri" w:hAnsi="Times New Roman" w:cs="Times New Roman"/>
          <w:color w:val="auto"/>
          <w:lang w:bidi="ar-SA"/>
        </w:rPr>
        <w:t xml:space="preserve">; наук. ред. </w:t>
      </w:r>
      <w:proofErr w:type="spellStart"/>
      <w:r w:rsidRPr="00BB4040">
        <w:rPr>
          <w:rFonts w:ascii="Times New Roman" w:eastAsia="Calibri" w:hAnsi="Times New Roman" w:cs="Times New Roman"/>
          <w:color w:val="auto"/>
          <w:lang w:bidi="ar-SA"/>
        </w:rPr>
        <w:t>укр</w:t>
      </w:r>
      <w:proofErr w:type="spellEnd"/>
      <w:r w:rsidRPr="00BB4040">
        <w:rPr>
          <w:rFonts w:ascii="Times New Roman" w:eastAsia="Calibri" w:hAnsi="Times New Roman" w:cs="Times New Roman"/>
          <w:color w:val="auto"/>
          <w:lang w:bidi="ar-SA"/>
        </w:rPr>
        <w:t xml:space="preserve">. вид. Степан </w:t>
      </w:r>
      <w:proofErr w:type="spellStart"/>
      <w:r w:rsidRPr="00BB4040">
        <w:rPr>
          <w:rFonts w:ascii="Times New Roman" w:eastAsia="Calibri" w:hAnsi="Times New Roman" w:cs="Times New Roman"/>
          <w:color w:val="auto"/>
          <w:lang w:bidi="ar-SA"/>
        </w:rPr>
        <w:t>Вадзюк</w:t>
      </w:r>
      <w:proofErr w:type="spellEnd"/>
      <w:r w:rsidRPr="00BB4040">
        <w:rPr>
          <w:rFonts w:ascii="Times New Roman" w:eastAsia="Calibri" w:hAnsi="Times New Roman" w:cs="Times New Roman"/>
          <w:color w:val="auto"/>
          <w:lang w:bidi="ar-SA"/>
        </w:rPr>
        <w:t xml:space="preserve"> ; наук. ред. пер. : К. Тарасова, І. Міщенко, М. </w:t>
      </w:r>
      <w:proofErr w:type="spellStart"/>
      <w:r w:rsidRPr="00BB4040">
        <w:rPr>
          <w:rFonts w:ascii="Times New Roman" w:eastAsia="Calibri" w:hAnsi="Times New Roman" w:cs="Times New Roman"/>
          <w:color w:val="auto"/>
          <w:lang w:bidi="ar-SA"/>
        </w:rPr>
        <w:t>Йолтуховський</w:t>
      </w:r>
      <w:proofErr w:type="spellEnd"/>
      <w:r w:rsidRPr="00BB4040">
        <w:rPr>
          <w:rFonts w:ascii="Times New Roman" w:eastAsia="Calibri" w:hAnsi="Times New Roman" w:cs="Times New Roman"/>
          <w:color w:val="auto"/>
          <w:lang w:bidi="ar-SA"/>
        </w:rPr>
        <w:t xml:space="preserve">, Н. </w:t>
      </w:r>
      <w:proofErr w:type="spellStart"/>
      <w:r w:rsidRPr="00BB4040">
        <w:rPr>
          <w:rFonts w:ascii="Times New Roman" w:eastAsia="Calibri" w:hAnsi="Times New Roman" w:cs="Times New Roman"/>
          <w:color w:val="auto"/>
          <w:lang w:bidi="ar-SA"/>
        </w:rPr>
        <w:t>Воронич-Семченко</w:t>
      </w:r>
      <w:proofErr w:type="spellEnd"/>
      <w:r w:rsidRPr="00BB4040">
        <w:rPr>
          <w:rFonts w:ascii="Times New Roman" w:eastAsia="Calibri" w:hAnsi="Times New Roman" w:cs="Times New Roman"/>
          <w:color w:val="auto"/>
          <w:lang w:bidi="ar-SA"/>
        </w:rPr>
        <w:t xml:space="preserve"> – К. : ВСВ «Медицина», 2022. – 1206 с.</w:t>
      </w:r>
    </w:p>
    <w:p w14:paraId="15FA0834" w14:textId="77777777" w:rsidR="00FF5A64" w:rsidRPr="0018333F" w:rsidRDefault="00FF5A64" w:rsidP="00FF5A64">
      <w:pPr>
        <w:pStyle w:val="a3"/>
        <w:numPr>
          <w:ilvl w:val="0"/>
          <w:numId w:val="55"/>
        </w:numPr>
        <w:tabs>
          <w:tab w:val="left" w:pos="9498"/>
        </w:tabs>
        <w:ind w:left="142" w:hanging="284"/>
        <w:jc w:val="both"/>
        <w:rPr>
          <w:rFonts w:ascii="Times New Roman" w:hAnsi="Times New Roman" w:cs="Times New Roman"/>
          <w:position w:val="6"/>
        </w:rPr>
      </w:pP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[та </w:t>
      </w:r>
      <w:proofErr w:type="spellStart"/>
      <w:r w:rsidRPr="0018333F">
        <w:rPr>
          <w:rFonts w:ascii="Times New Roman" w:hAnsi="Times New Roman" w:cs="Times New Roman"/>
          <w:position w:val="6"/>
        </w:rPr>
        <w:t>ін</w:t>
      </w:r>
      <w:proofErr w:type="spellEnd"/>
      <w:r w:rsidRPr="0018333F">
        <w:rPr>
          <w:rFonts w:ascii="Times New Roman" w:hAnsi="Times New Roman" w:cs="Times New Roman"/>
          <w:position w:val="6"/>
        </w:rPr>
        <w:t>].– Вінниця: Нова книга.– 2019.- 464 с.</w:t>
      </w:r>
    </w:p>
    <w:p w14:paraId="34197AF9" w14:textId="77777777" w:rsidR="00FF5A64" w:rsidRPr="0018333F" w:rsidRDefault="00FF5A64" w:rsidP="00FF5A64">
      <w:pPr>
        <w:pStyle w:val="a3"/>
        <w:numPr>
          <w:ilvl w:val="0"/>
          <w:numId w:val="55"/>
        </w:numPr>
        <w:tabs>
          <w:tab w:val="left" w:pos="9498"/>
        </w:tabs>
        <w:ind w:left="142" w:hanging="284"/>
        <w:jc w:val="both"/>
        <w:rPr>
          <w:rFonts w:ascii="Times New Roman" w:hAnsi="Times New Roman" w:cs="Times New Roman"/>
          <w:position w:val="6"/>
        </w:rPr>
      </w:pPr>
      <w:r w:rsidRPr="0018333F">
        <w:rPr>
          <w:rFonts w:ascii="Times New Roman" w:hAnsi="Times New Roman" w:cs="Times New Roman"/>
          <w:position w:val="6"/>
        </w:rPr>
        <w:t xml:space="preserve">Фізіологія. Короткий курс. 2-ге вид. /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Шандра О.А. [та ін.]- за ред.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 Вінниця: Нова книга. –2020. - 408 с.</w:t>
      </w:r>
    </w:p>
    <w:p w14:paraId="508F7241" w14:textId="77777777" w:rsidR="00FF5A64" w:rsidRPr="0018333F" w:rsidRDefault="00FF5A64" w:rsidP="00FF5A64">
      <w:pPr>
        <w:pStyle w:val="a3"/>
        <w:numPr>
          <w:ilvl w:val="0"/>
          <w:numId w:val="55"/>
        </w:numPr>
        <w:tabs>
          <w:tab w:val="left" w:pos="9498"/>
        </w:tabs>
        <w:ind w:left="142" w:hanging="284"/>
        <w:jc w:val="both"/>
        <w:rPr>
          <w:rStyle w:val="normaltextrun"/>
          <w:rFonts w:ascii="Times New Roman" w:hAnsi="Times New Roman" w:cs="Times New Roman"/>
          <w:shd w:val="clear" w:color="auto" w:fill="FFFFFF"/>
        </w:rPr>
      </w:pP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xml:space="preserve"> В. І. Фізіологія людини: підручник / В. Ф .</w:t>
      </w: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 4е вид., К.: Медицина, 2021. - 488 с.</w:t>
      </w:r>
    </w:p>
    <w:p w14:paraId="2A1F129D" w14:textId="77777777" w:rsidR="00FF5A64" w:rsidRPr="0018333F" w:rsidRDefault="00FF5A64" w:rsidP="00FF5A64">
      <w:pPr>
        <w:pStyle w:val="a3"/>
        <w:numPr>
          <w:ilvl w:val="0"/>
          <w:numId w:val="55"/>
        </w:numPr>
        <w:tabs>
          <w:tab w:val="left" w:pos="9498"/>
        </w:tabs>
        <w:ind w:left="142" w:hanging="284"/>
        <w:jc w:val="both"/>
        <w:rPr>
          <w:rFonts w:ascii="Times New Roman" w:hAnsi="Times New Roman" w:cs="Times New Roman"/>
          <w:shd w:val="clear" w:color="auto" w:fill="FFFFFF"/>
        </w:rPr>
      </w:pPr>
      <w:r w:rsidRPr="0018333F">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8333F">
        <w:rPr>
          <w:rStyle w:val="normaltextrun"/>
          <w:rFonts w:ascii="Times New Roman" w:hAnsi="Times New Roman" w:cs="Times New Roman"/>
          <w:shd w:val="clear" w:color="auto" w:fill="FFFFFF"/>
        </w:rPr>
        <w:t>навч</w:t>
      </w:r>
      <w:proofErr w:type="spellEnd"/>
      <w:r w:rsidRPr="0018333F">
        <w:rPr>
          <w:rStyle w:val="normaltextrun"/>
          <w:rFonts w:ascii="Times New Roman" w:hAnsi="Times New Roman" w:cs="Times New Roman"/>
          <w:shd w:val="clear" w:color="auto" w:fill="FFFFFF"/>
        </w:rPr>
        <w:t xml:space="preserve">. </w:t>
      </w:r>
      <w:proofErr w:type="spellStart"/>
      <w:r w:rsidRPr="0018333F">
        <w:rPr>
          <w:rStyle w:val="normaltextrun"/>
          <w:rFonts w:ascii="Times New Roman" w:hAnsi="Times New Roman" w:cs="Times New Roman"/>
          <w:shd w:val="clear" w:color="auto" w:fill="FFFFFF"/>
        </w:rPr>
        <w:t>посіб</w:t>
      </w:r>
      <w:proofErr w:type="spellEnd"/>
      <w:r w:rsidRPr="0018333F">
        <w:rPr>
          <w:rStyle w:val="normaltextrun"/>
          <w:rFonts w:ascii="Times New Roman" w:hAnsi="Times New Roman" w:cs="Times New Roman"/>
          <w:shd w:val="clear" w:color="auto" w:fill="FFFFFF"/>
        </w:rPr>
        <w:t xml:space="preserve">. / О. А. Шандра , Л. С. </w:t>
      </w:r>
      <w:proofErr w:type="spellStart"/>
      <w:r w:rsidRPr="0018333F">
        <w:rPr>
          <w:rStyle w:val="normaltextrun"/>
          <w:rFonts w:ascii="Times New Roman" w:hAnsi="Times New Roman" w:cs="Times New Roman"/>
          <w:shd w:val="clear" w:color="auto" w:fill="FFFFFF"/>
        </w:rPr>
        <w:t>Годлевський</w:t>
      </w:r>
      <w:proofErr w:type="spellEnd"/>
      <w:r w:rsidRPr="0018333F">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8333F">
        <w:rPr>
          <w:rStyle w:val="normaltextrun"/>
          <w:rFonts w:ascii="Times New Roman" w:hAnsi="Times New Roman" w:cs="Times New Roman"/>
          <w:shd w:val="clear" w:color="auto" w:fill="FFFFFF"/>
        </w:rPr>
        <w:t>Онуфриенко</w:t>
      </w:r>
      <w:proofErr w:type="spellEnd"/>
      <w:r w:rsidRPr="0018333F">
        <w:rPr>
          <w:rStyle w:val="normaltextrun"/>
          <w:rFonts w:ascii="Times New Roman" w:hAnsi="Times New Roman" w:cs="Times New Roman"/>
          <w:shd w:val="clear" w:color="auto" w:fill="FFFFFF"/>
        </w:rPr>
        <w:t xml:space="preserve">, Г. О. </w:t>
      </w:r>
      <w:proofErr w:type="spellStart"/>
      <w:r w:rsidRPr="0018333F">
        <w:rPr>
          <w:rStyle w:val="normaltextrun"/>
          <w:rFonts w:ascii="Times New Roman" w:hAnsi="Times New Roman" w:cs="Times New Roman"/>
          <w:shd w:val="clear" w:color="auto" w:fill="FFFFFF"/>
        </w:rPr>
        <w:t>Волохова</w:t>
      </w:r>
      <w:proofErr w:type="spellEnd"/>
      <w:r w:rsidRPr="0018333F">
        <w:rPr>
          <w:rStyle w:val="normaltextrun"/>
          <w:rFonts w:ascii="Times New Roman" w:hAnsi="Times New Roman" w:cs="Times New Roman"/>
          <w:shd w:val="clear" w:color="auto" w:fill="FFFFFF"/>
        </w:rPr>
        <w:t xml:space="preserve">, М. Ю. </w:t>
      </w:r>
      <w:proofErr w:type="spellStart"/>
      <w:r w:rsidRPr="0018333F">
        <w:rPr>
          <w:rStyle w:val="normaltextrun"/>
          <w:rFonts w:ascii="Times New Roman" w:hAnsi="Times New Roman" w:cs="Times New Roman"/>
          <w:shd w:val="clear" w:color="auto" w:fill="FFFFFF"/>
        </w:rPr>
        <w:t>Русакова</w:t>
      </w:r>
      <w:proofErr w:type="spellEnd"/>
      <w:r w:rsidRPr="0018333F">
        <w:rPr>
          <w:rStyle w:val="normaltextrun"/>
          <w:rFonts w:ascii="Times New Roman" w:hAnsi="Times New Roman" w:cs="Times New Roman"/>
          <w:shd w:val="clear" w:color="auto" w:fill="FFFFFF"/>
        </w:rPr>
        <w:t xml:space="preserve"> – Одеса : </w:t>
      </w:r>
      <w:proofErr w:type="spellStart"/>
      <w:r w:rsidRPr="0018333F">
        <w:rPr>
          <w:rStyle w:val="normaltextrun"/>
          <w:rFonts w:ascii="Times New Roman" w:hAnsi="Times New Roman" w:cs="Times New Roman"/>
          <w:shd w:val="clear" w:color="auto" w:fill="FFFFFF"/>
        </w:rPr>
        <w:t>Олді</w:t>
      </w:r>
      <w:proofErr w:type="spellEnd"/>
      <w:r w:rsidRPr="0018333F">
        <w:rPr>
          <w:rStyle w:val="normaltextrun"/>
          <w:rFonts w:ascii="Times New Roman" w:hAnsi="Times New Roman" w:cs="Times New Roman"/>
          <w:shd w:val="clear" w:color="auto" w:fill="FFFFFF"/>
        </w:rPr>
        <w:t xml:space="preserve">+, 2024. – 180 с. ISВN 978-966-992-516-9 </w:t>
      </w:r>
      <w:hyperlink r:id="rId101" w:tgtFrame="_blank" w:history="1">
        <w:r w:rsidRPr="0018333F">
          <w:rPr>
            <w:rStyle w:val="normaltextrun"/>
            <w:rFonts w:ascii="Times New Roman" w:hAnsi="Times New Roman" w:cs="Times New Roman"/>
            <w:color w:val="0000FF"/>
            <w:u w:val="single"/>
            <w:shd w:val="clear" w:color="auto" w:fill="FFFFFF"/>
          </w:rPr>
          <w:t>Див.</w:t>
        </w:r>
      </w:hyperlink>
    </w:p>
    <w:p w14:paraId="0519D333" w14:textId="77777777" w:rsidR="00FF5A64" w:rsidRPr="0018333F" w:rsidRDefault="00FF5A64" w:rsidP="00FF5A64">
      <w:pPr>
        <w:pStyle w:val="a3"/>
        <w:numPr>
          <w:ilvl w:val="0"/>
          <w:numId w:val="55"/>
        </w:numPr>
        <w:tabs>
          <w:tab w:val="left" w:pos="9498"/>
        </w:tabs>
        <w:ind w:left="142" w:hanging="284"/>
        <w:jc w:val="both"/>
        <w:rPr>
          <w:rFonts w:ascii="Times New Roman" w:hAnsi="Times New Roman" w:cs="Times New Roman"/>
          <w:shd w:val="clear" w:color="auto" w:fill="FFFFFF"/>
        </w:rPr>
      </w:pPr>
      <w:r w:rsidRPr="0018333F">
        <w:rPr>
          <w:rFonts w:ascii="Times New Roman" w:hAnsi="Times New Roman" w:cs="Times New Roman"/>
          <w:position w:val="6"/>
        </w:rPr>
        <w:t xml:space="preserve">Фізіологія : підручник для </w:t>
      </w:r>
      <w:proofErr w:type="spellStart"/>
      <w:r w:rsidRPr="0018333F">
        <w:rPr>
          <w:rFonts w:ascii="Times New Roman" w:hAnsi="Times New Roman" w:cs="Times New Roman"/>
          <w:position w:val="6"/>
        </w:rPr>
        <w:t>студ</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вищ</w:t>
      </w:r>
      <w:proofErr w:type="spellEnd"/>
      <w:r w:rsidRPr="0018333F">
        <w:rPr>
          <w:rFonts w:ascii="Times New Roman" w:hAnsi="Times New Roman" w:cs="Times New Roman"/>
          <w:position w:val="6"/>
        </w:rPr>
        <w:t xml:space="preserve">. мед. </w:t>
      </w:r>
      <w:proofErr w:type="spellStart"/>
      <w:r w:rsidRPr="0018333F">
        <w:rPr>
          <w:rFonts w:ascii="Times New Roman" w:hAnsi="Times New Roman" w:cs="Times New Roman"/>
          <w:position w:val="6"/>
        </w:rPr>
        <w:t>навч</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закл</w:t>
      </w:r>
      <w:proofErr w:type="spellEnd"/>
      <w:r w:rsidRPr="0018333F">
        <w:rPr>
          <w:rFonts w:ascii="Times New Roman" w:hAnsi="Times New Roman" w:cs="Times New Roman"/>
          <w:position w:val="6"/>
        </w:rPr>
        <w:t xml:space="preserve">. / В. Г. Шевчук [та ін.], за ред. В. Г. Шевчука. - Вид. 5, </w:t>
      </w:r>
      <w:proofErr w:type="spellStart"/>
      <w:r w:rsidRPr="0018333F">
        <w:rPr>
          <w:rFonts w:ascii="Times New Roman" w:hAnsi="Times New Roman" w:cs="Times New Roman"/>
          <w:position w:val="6"/>
        </w:rPr>
        <w:t>випр</w:t>
      </w:r>
      <w:proofErr w:type="spellEnd"/>
      <w:r w:rsidRPr="0018333F">
        <w:rPr>
          <w:rFonts w:ascii="Times New Roman" w:hAnsi="Times New Roman" w:cs="Times New Roman"/>
          <w:position w:val="6"/>
        </w:rPr>
        <w:t xml:space="preserve">. і </w:t>
      </w:r>
      <w:proofErr w:type="spellStart"/>
      <w:r w:rsidRPr="0018333F">
        <w:rPr>
          <w:rFonts w:ascii="Times New Roman" w:hAnsi="Times New Roman" w:cs="Times New Roman"/>
          <w:position w:val="6"/>
        </w:rPr>
        <w:t>доповн</w:t>
      </w:r>
      <w:proofErr w:type="spellEnd"/>
      <w:r w:rsidRPr="0018333F">
        <w:rPr>
          <w:rFonts w:ascii="Times New Roman" w:hAnsi="Times New Roman" w:cs="Times New Roman"/>
          <w:position w:val="6"/>
        </w:rPr>
        <w:t>. – Вінниця : Нова книга. - 2021. - 448 с.</w:t>
      </w:r>
      <w:r w:rsidRPr="0018333F">
        <w:rPr>
          <w:rFonts w:ascii="Times New Roman" w:hAnsi="Times New Roman" w:cs="Times New Roman"/>
        </w:rPr>
        <w:t>.</w:t>
      </w:r>
    </w:p>
    <w:p w14:paraId="4AC80DEA" w14:textId="77777777" w:rsidR="00FF5A64" w:rsidRPr="00C7274D" w:rsidRDefault="00FF5A64" w:rsidP="00FF5A64">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77CAA14C"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B4040">
        <w:rPr>
          <w:rFonts w:ascii="Times New Roman" w:eastAsia="Calibri" w:hAnsi="Times New Roman" w:cs="Times New Roman"/>
          <w:color w:val="auto"/>
          <w:position w:val="6"/>
          <w:lang w:val="en-US" w:eastAsia="en-US" w:bidi="ar-SA"/>
        </w:rPr>
        <w:t>Vinnytsya</w:t>
      </w:r>
      <w:proofErr w:type="spellEnd"/>
      <w:r w:rsidRPr="00BB4040">
        <w:rPr>
          <w:rFonts w:ascii="Times New Roman" w:eastAsia="Calibri" w:hAnsi="Times New Roman" w:cs="Times New Roman"/>
          <w:color w:val="auto"/>
          <w:position w:val="6"/>
          <w:lang w:val="en-US" w:eastAsia="en-US" w:bidi="ar-SA"/>
        </w:rPr>
        <w:t xml:space="preserve">: Nova </w:t>
      </w:r>
      <w:proofErr w:type="spellStart"/>
      <w:r w:rsidRPr="00BB4040">
        <w:rPr>
          <w:rFonts w:ascii="Times New Roman" w:eastAsia="Calibri" w:hAnsi="Times New Roman" w:cs="Times New Roman"/>
          <w:color w:val="auto"/>
          <w:position w:val="6"/>
          <w:lang w:val="en-US" w:eastAsia="en-US" w:bidi="ar-SA"/>
        </w:rPr>
        <w:t>Kniga</w:t>
      </w:r>
      <w:proofErr w:type="spellEnd"/>
      <w:r w:rsidRPr="00BB4040">
        <w:rPr>
          <w:rFonts w:ascii="Times New Roman" w:eastAsia="Calibri" w:hAnsi="Times New Roman" w:cs="Times New Roman"/>
          <w:color w:val="auto"/>
          <w:position w:val="6"/>
          <w:lang w:val="en-US" w:eastAsia="en-US" w:bidi="ar-SA"/>
        </w:rPr>
        <w:t>. - 2020. – 728</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p.</w:t>
      </w:r>
    </w:p>
    <w:p w14:paraId="339AD1E7"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 xml:space="preserve">Costanzo L. S. Physiology / L. S. </w:t>
      </w:r>
      <w:proofErr w:type="gramStart"/>
      <w:r w:rsidRPr="00BB4040">
        <w:rPr>
          <w:rFonts w:ascii="Times New Roman" w:eastAsia="Calibri" w:hAnsi="Times New Roman" w:cs="Times New Roman"/>
          <w:color w:val="auto"/>
          <w:position w:val="6"/>
          <w:lang w:val="en-US" w:eastAsia="en-US" w:bidi="ar-SA"/>
        </w:rPr>
        <w:t>Costanzo.-</w:t>
      </w:r>
      <w:proofErr w:type="gramEnd"/>
      <w:r w:rsidRPr="00BB4040">
        <w:rPr>
          <w:rFonts w:ascii="Times New Roman" w:eastAsia="Calibri" w:hAnsi="Times New Roman" w:cs="Times New Roman"/>
          <w:color w:val="auto"/>
          <w:position w:val="6"/>
          <w:lang w:val="en-US" w:eastAsia="en-US" w:bidi="ar-SA"/>
        </w:rPr>
        <w:t xml:space="preserve"> Elsevier Health Sciences.</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7th ed.,</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2021.</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 xml:space="preserve">-528 p. </w:t>
      </w:r>
    </w:p>
    <w:p w14:paraId="557356F8"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4DC4FF2"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 xml:space="preserve">Guyton </w:t>
      </w:r>
      <w:r w:rsidRPr="00BB4040">
        <w:rPr>
          <w:rFonts w:ascii="Times New Roman" w:eastAsia="Calibri" w:hAnsi="Times New Roman" w:cs="Times New Roman"/>
          <w:color w:val="auto"/>
          <w:position w:val="6"/>
          <w:lang w:val="ru-RU" w:eastAsia="en-US" w:bidi="ar-SA"/>
        </w:rPr>
        <w:t>А</w:t>
      </w:r>
      <w:r w:rsidRPr="00BB4040">
        <w:rPr>
          <w:rFonts w:ascii="Times New Roman" w:eastAsia="Calibri" w:hAnsi="Times New Roman" w:cs="Times New Roman"/>
          <w:color w:val="auto"/>
          <w:position w:val="6"/>
          <w:lang w:val="en-US" w:eastAsia="en-US" w:bidi="ar-SA"/>
        </w:rPr>
        <w:t xml:space="preserve">. Textbook of Medical Physiology / A. </w:t>
      </w:r>
      <w:proofErr w:type="gramStart"/>
      <w:r w:rsidRPr="00BB4040">
        <w:rPr>
          <w:rFonts w:ascii="Times New Roman" w:eastAsia="Calibri" w:hAnsi="Times New Roman" w:cs="Times New Roman"/>
          <w:color w:val="auto"/>
          <w:position w:val="6"/>
          <w:lang w:val="en-US" w:eastAsia="en-US" w:bidi="ar-SA"/>
        </w:rPr>
        <w:t>Guyton,  J.</w:t>
      </w:r>
      <w:proofErr w:type="gramEnd"/>
      <w:r w:rsidRPr="00BB4040">
        <w:rPr>
          <w:rFonts w:ascii="Times New Roman" w:eastAsia="Calibri" w:hAnsi="Times New Roman" w:cs="Times New Roman"/>
          <w:color w:val="auto"/>
          <w:position w:val="6"/>
          <w:lang w:val="en-US" w:eastAsia="en-US" w:bidi="ar-SA"/>
        </w:rPr>
        <w:t xml:space="preserve"> E. Hall. -  Elsevier. -  14th Edition, 2021. – 1820 p.</w:t>
      </w:r>
    </w:p>
    <w:p w14:paraId="52F3C750"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 xml:space="preserve">Koeppen B. M. Berne and Levy Physiology </w:t>
      </w:r>
      <w:proofErr w:type="gramStart"/>
      <w:r w:rsidRPr="00BB4040">
        <w:rPr>
          <w:rFonts w:ascii="Times New Roman" w:eastAsia="Calibri" w:hAnsi="Times New Roman" w:cs="Times New Roman"/>
          <w:color w:val="auto"/>
          <w:position w:val="6"/>
          <w:lang w:val="en-US" w:eastAsia="en-US" w:bidi="ar-SA"/>
        </w:rPr>
        <w:t>/  B.</w:t>
      </w:r>
      <w:proofErr w:type="gramEnd"/>
      <w:r w:rsidRPr="00BB4040">
        <w:rPr>
          <w:rFonts w:ascii="Times New Roman" w:eastAsia="Calibri" w:hAnsi="Times New Roman" w:cs="Times New Roman"/>
          <w:color w:val="auto"/>
          <w:position w:val="6"/>
          <w:lang w:val="en-US" w:eastAsia="en-US" w:bidi="ar-SA"/>
        </w:rPr>
        <w:t xml:space="preserve"> M. </w:t>
      </w:r>
      <w:proofErr w:type="gramStart"/>
      <w:r w:rsidRPr="00BB4040">
        <w:rPr>
          <w:rFonts w:ascii="Times New Roman" w:eastAsia="Calibri" w:hAnsi="Times New Roman" w:cs="Times New Roman"/>
          <w:color w:val="auto"/>
          <w:position w:val="6"/>
          <w:lang w:val="en-US" w:eastAsia="en-US" w:bidi="ar-SA"/>
        </w:rPr>
        <w:t>Koeppen,  B.</w:t>
      </w:r>
      <w:proofErr w:type="gramEnd"/>
      <w:r w:rsidRPr="00BB4040">
        <w:rPr>
          <w:rFonts w:ascii="Times New Roman" w:eastAsia="Calibri" w:hAnsi="Times New Roman" w:cs="Times New Roman"/>
          <w:color w:val="auto"/>
          <w:position w:val="6"/>
          <w:lang w:val="en-US" w:eastAsia="en-US" w:bidi="ar-SA"/>
        </w:rPr>
        <w:t xml:space="preserve"> A. Stanton. -  Elsevier Health Sciences. - 8th edition, 2023. – 864 p.</w:t>
      </w:r>
    </w:p>
    <w:p w14:paraId="6D321E14"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BB4040">
        <w:rPr>
          <w:rFonts w:ascii="Times New Roman" w:eastAsia="Calibri" w:hAnsi="Times New Roman" w:cs="Times New Roman"/>
          <w:color w:val="auto"/>
          <w:position w:val="6"/>
          <w:lang w:val="en-US" w:eastAsia="en-US" w:bidi="ar-SA"/>
        </w:rPr>
        <w:t>Sembulingam</w:t>
      </w:r>
      <w:proofErr w:type="spellEnd"/>
      <w:r w:rsidRPr="00BB4040">
        <w:rPr>
          <w:rFonts w:ascii="Times New Roman" w:eastAsia="Calibri" w:hAnsi="Times New Roman" w:cs="Times New Roman"/>
          <w:color w:val="auto"/>
          <w:position w:val="6"/>
          <w:lang w:val="en-US" w:eastAsia="en-US" w:bidi="ar-SA"/>
        </w:rPr>
        <w:t xml:space="preserve"> K. Essentials of Medical Physiology / K. </w:t>
      </w:r>
      <w:proofErr w:type="spellStart"/>
      <w:r w:rsidRPr="00BB4040">
        <w:rPr>
          <w:rFonts w:ascii="Times New Roman" w:eastAsia="Calibri" w:hAnsi="Times New Roman" w:cs="Times New Roman"/>
          <w:color w:val="auto"/>
          <w:position w:val="6"/>
          <w:lang w:val="en-US" w:eastAsia="en-US" w:bidi="ar-SA"/>
        </w:rPr>
        <w:t>Sembulingam</w:t>
      </w:r>
      <w:proofErr w:type="spellEnd"/>
      <w:r w:rsidRPr="00BB4040">
        <w:rPr>
          <w:rFonts w:ascii="Times New Roman" w:eastAsia="Calibri" w:hAnsi="Times New Roman" w:cs="Times New Roman"/>
          <w:color w:val="auto"/>
          <w:position w:val="6"/>
          <w:lang w:val="en-US" w:eastAsia="en-US" w:bidi="ar-SA"/>
        </w:rPr>
        <w:t xml:space="preserve">, P. </w:t>
      </w:r>
      <w:proofErr w:type="spellStart"/>
      <w:r w:rsidRPr="00BB4040">
        <w:rPr>
          <w:rFonts w:ascii="Times New Roman" w:eastAsia="Calibri" w:hAnsi="Times New Roman" w:cs="Times New Roman"/>
          <w:color w:val="auto"/>
          <w:position w:val="6"/>
          <w:lang w:val="en-US" w:eastAsia="en-US" w:bidi="ar-SA"/>
        </w:rPr>
        <w:t>Sembulingam</w:t>
      </w:r>
      <w:proofErr w:type="spellEnd"/>
      <w:r w:rsidRPr="00BB4040">
        <w:rPr>
          <w:rFonts w:ascii="Times New Roman" w:eastAsia="Calibri" w:hAnsi="Times New Roman" w:cs="Times New Roman"/>
          <w:color w:val="auto"/>
          <w:position w:val="6"/>
          <w:lang w:val="en-US" w:eastAsia="en-US" w:bidi="ar-SA"/>
        </w:rPr>
        <w:t>. – Jaypee Brothers Medical Publishers. – 9th ed., 2022. –1022 p.</w:t>
      </w:r>
    </w:p>
    <w:p w14:paraId="36B8D330" w14:textId="77777777" w:rsidR="00FF5A64" w:rsidRPr="00C7274D" w:rsidRDefault="00FF5A64" w:rsidP="00FF5A64">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lastRenderedPageBreak/>
        <w:t>Електронні інформаційні ресурси</w:t>
      </w:r>
    </w:p>
    <w:p w14:paraId="6B8A9DE5" w14:textId="77777777" w:rsidR="00FF5A64" w:rsidRPr="00BB4040" w:rsidRDefault="00FF5A64" w:rsidP="00FF5A64">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position w:val="6"/>
          <w:lang w:eastAsia="en-US" w:bidi="ar-SA"/>
        </w:rPr>
      </w:pPr>
      <w:r w:rsidRPr="00BB4040">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BB4040">
        <w:rPr>
          <w:rFonts w:ascii="Times New Roman" w:eastAsia="Calibri" w:hAnsi="Times New Roman" w:cs="Times New Roman"/>
          <w:color w:val="auto"/>
          <w:position w:val="6"/>
          <w:lang w:eastAsia="en-US" w:bidi="ar-SA"/>
        </w:rPr>
        <w:t>ОНМедУ</w:t>
      </w:r>
      <w:proofErr w:type="spellEnd"/>
      <w:r w:rsidRPr="00BB4040">
        <w:rPr>
          <w:rFonts w:ascii="Times New Roman" w:eastAsia="Calibri" w:hAnsi="Times New Roman" w:cs="Times New Roman"/>
          <w:color w:val="auto"/>
          <w:position w:val="6"/>
          <w:lang w:eastAsia="en-US" w:bidi="ar-SA"/>
        </w:rPr>
        <w:t xml:space="preserve"> </w:t>
      </w:r>
      <w:hyperlink r:id="rId102" w:history="1">
        <w:r w:rsidRPr="00BB4040">
          <w:rPr>
            <w:rFonts w:ascii="Times New Roman" w:eastAsia="Calibri" w:hAnsi="Times New Roman" w:cs="Times New Roman"/>
            <w:color w:val="0563C1"/>
            <w:u w:val="single"/>
            <w:lang w:eastAsia="en-US" w:bidi="ar-SA"/>
          </w:rPr>
          <w:t>https://onmedu.edu.ua/kafedra/biofiziki-informatiki-medichnoi-aparaturi/</w:t>
        </w:r>
      </w:hyperlink>
    </w:p>
    <w:p w14:paraId="3FD842A4" w14:textId="77777777" w:rsidR="00FF5A64" w:rsidRPr="00BB4040" w:rsidRDefault="00FF5A64" w:rsidP="00FF5A64">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ru-RU" w:eastAsia="en-US" w:bidi="ar-SA"/>
        </w:rPr>
      </w:pPr>
      <w:r w:rsidRPr="00BB4040">
        <w:rPr>
          <w:rFonts w:ascii="Times New Roman" w:eastAsia="Calibri" w:hAnsi="Times New Roman" w:cs="Times New Roman"/>
          <w:color w:val="auto"/>
          <w:lang w:val="ru-RU" w:eastAsia="en-US" w:bidi="ar-SA"/>
        </w:rPr>
        <w:t xml:space="preserve">Центр </w:t>
      </w:r>
      <w:proofErr w:type="spellStart"/>
      <w:r w:rsidRPr="00BB4040">
        <w:rPr>
          <w:rFonts w:ascii="Times New Roman" w:eastAsia="Calibri" w:hAnsi="Times New Roman" w:cs="Times New Roman"/>
          <w:color w:val="auto"/>
          <w:lang w:val="ru-RU" w:eastAsia="en-US" w:bidi="ar-SA"/>
        </w:rPr>
        <w:t>тестування</w:t>
      </w:r>
      <w:proofErr w:type="spellEnd"/>
      <w:r w:rsidRPr="00BB4040">
        <w:rPr>
          <w:rFonts w:ascii="Times New Roman" w:eastAsia="Calibri" w:hAnsi="Times New Roman" w:cs="Times New Roman"/>
          <w:color w:val="auto"/>
          <w:lang w:val="ru-RU" w:eastAsia="en-US" w:bidi="ar-SA"/>
        </w:rPr>
        <w:t xml:space="preserve"> – база </w:t>
      </w:r>
      <w:proofErr w:type="spellStart"/>
      <w:r w:rsidRPr="00BB4040">
        <w:rPr>
          <w:rFonts w:ascii="Times New Roman" w:eastAsia="Calibri" w:hAnsi="Times New Roman" w:cs="Times New Roman"/>
          <w:color w:val="auto"/>
          <w:lang w:val="ru-RU" w:eastAsia="en-US" w:bidi="ar-SA"/>
        </w:rPr>
        <w:t>ліцензійних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тестових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завдань</w:t>
      </w:r>
      <w:proofErr w:type="spellEnd"/>
      <w:r w:rsidRPr="00BB4040">
        <w:rPr>
          <w:rFonts w:ascii="Times New Roman" w:eastAsia="Calibri" w:hAnsi="Times New Roman" w:cs="Times New Roman"/>
          <w:color w:val="auto"/>
          <w:lang w:val="ru-RU" w:eastAsia="en-US" w:bidi="ar-SA"/>
        </w:rPr>
        <w:t xml:space="preserve"> «Крок»-1 </w:t>
      </w:r>
      <w:hyperlink r:id="rId103" w:history="1">
        <w:r w:rsidRPr="00BB4040">
          <w:rPr>
            <w:rFonts w:ascii="Times New Roman" w:eastAsia="Calibri" w:hAnsi="Times New Roman" w:cs="Times New Roman"/>
            <w:color w:val="0563C1"/>
            <w:u w:val="single"/>
            <w:lang w:val="ru-RU" w:eastAsia="en-US" w:bidi="ar-SA"/>
          </w:rPr>
          <w:t>https://www.testcentr.org.ua/uk/component/sppagebuilder/?view=page&amp;id=317</w:t>
        </w:r>
      </w:hyperlink>
    </w:p>
    <w:p w14:paraId="66816F82" w14:textId="77777777" w:rsidR="00FF5A64" w:rsidRPr="00BB4040" w:rsidRDefault="00FF5A64" w:rsidP="00FF5A64">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104" w:history="1">
        <w:r w:rsidRPr="00BB4040">
          <w:rPr>
            <w:rFonts w:ascii="Times New Roman" w:eastAsia="Calibri" w:hAnsi="Times New Roman" w:cs="Times New Roman"/>
            <w:color w:val="0563C1"/>
            <w:u w:val="single"/>
            <w:lang w:val="ru-RU" w:eastAsia="en-US" w:bidi="ar-SA"/>
          </w:rPr>
          <w:t>https://testkrok.org.ua/</w:t>
        </w:r>
      </w:hyperlink>
    </w:p>
    <w:p w14:paraId="0E9FB794" w14:textId="77777777" w:rsidR="00FF5A64" w:rsidRPr="00BB4040" w:rsidRDefault="00FF5A64" w:rsidP="00FF5A64">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105" w:history="1">
        <w:r w:rsidRPr="00BB4040">
          <w:rPr>
            <w:rFonts w:ascii="Times New Roman" w:eastAsia="Calibri" w:hAnsi="Times New Roman" w:cs="Times New Roman"/>
            <w:color w:val="0563C1"/>
            <w:u w:val="single"/>
            <w:lang w:val="ru-RU" w:eastAsia="en-US" w:bidi="ar-SA"/>
          </w:rPr>
          <w:t>https://krok-lead.com/booklet/krok1/cd970d18-4695-433d-bb10-019f2df50d9c</w:t>
        </w:r>
      </w:hyperlink>
    </w:p>
    <w:p w14:paraId="20526B14" w14:textId="77777777" w:rsidR="00FF5A64" w:rsidRPr="00BB4040" w:rsidRDefault="00FF5A64" w:rsidP="00FF5A64">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en-US" w:eastAsia="en-US" w:bidi="ar-SA"/>
        </w:rPr>
      </w:pPr>
      <w:r w:rsidRPr="00BB4040">
        <w:rPr>
          <w:rFonts w:ascii="Times New Roman" w:eastAsia="Calibri" w:hAnsi="Times New Roman" w:cs="Times New Roman"/>
          <w:color w:val="auto"/>
          <w:lang w:val="ru-RU" w:eastAsia="en-US" w:bidi="ar-SA"/>
        </w:rPr>
        <w:t xml:space="preserve">Он-лайн практикум з </w:t>
      </w:r>
      <w:proofErr w:type="spellStart"/>
      <w:r w:rsidRPr="00BB4040">
        <w:rPr>
          <w:rFonts w:ascii="Times New Roman" w:eastAsia="Calibri" w:hAnsi="Times New Roman" w:cs="Times New Roman"/>
          <w:color w:val="auto"/>
          <w:lang w:val="ru-RU" w:eastAsia="en-US" w:bidi="ar-SA"/>
        </w:rPr>
        <w:t>фізіології</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Симуляційна</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програма</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Віртуальна</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Фізіологія</w:t>
      </w:r>
      <w:proofErr w:type="spellEnd"/>
      <w:r w:rsidRPr="00BB4040">
        <w:rPr>
          <w:rFonts w:ascii="Times New Roman" w:eastAsia="Calibri" w:hAnsi="Times New Roman" w:cs="Times New Roman"/>
          <w:color w:val="auto"/>
          <w:lang w:val="ru-RU" w:eastAsia="en-US" w:bidi="ar-SA"/>
        </w:rPr>
        <w:t xml:space="preserve">» luprafisim.exe, створена </w:t>
      </w:r>
      <w:proofErr w:type="spellStart"/>
      <w:r w:rsidRPr="00BB4040">
        <w:rPr>
          <w:rFonts w:ascii="Times New Roman" w:eastAsia="Calibri" w:hAnsi="Times New Roman" w:cs="Times New Roman"/>
          <w:color w:val="auto"/>
          <w:lang w:val="ru-RU" w:eastAsia="en-US" w:bidi="ar-SA"/>
        </w:rPr>
        <w:t>організацією</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en-US" w:eastAsia="en-US" w:bidi="ar-SA"/>
        </w:rPr>
        <w:t>Internich</w:t>
      </w:r>
      <w:proofErr w:type="spellEnd"/>
      <w:r w:rsidRPr="00BB4040">
        <w:rPr>
          <w:rFonts w:ascii="Times New Roman" w:eastAsia="Calibri" w:hAnsi="Times New Roman" w:cs="Times New Roman"/>
          <w:color w:val="auto"/>
          <w:lang w:val="en-US" w:eastAsia="en-US" w:bidi="ar-SA"/>
        </w:rPr>
        <w:t xml:space="preserve"> </w:t>
      </w:r>
      <w:hyperlink r:id="rId106" w:history="1">
        <w:r w:rsidRPr="00BB404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7FCFFFA" w14:textId="77777777" w:rsidR="00FF5A64" w:rsidRPr="00FF5A64" w:rsidRDefault="00FF5A64" w:rsidP="00993D58">
      <w:pPr>
        <w:jc w:val="center"/>
        <w:rPr>
          <w:rFonts w:ascii="Times New Roman" w:eastAsia="Times New Roman" w:hAnsi="Times New Roman" w:cs="Times New Roman"/>
          <w:b/>
          <w:bCs/>
          <w:lang w:val="en-US"/>
        </w:rPr>
      </w:pPr>
    </w:p>
    <w:p w14:paraId="0006AD0B" w14:textId="464D8BE7" w:rsidR="00993D58" w:rsidRPr="00885838" w:rsidRDefault="00993D58" w:rsidP="00993D58">
      <w:pPr>
        <w:jc w:val="center"/>
        <w:rPr>
          <w:rFonts w:ascii="Times New Roman" w:eastAsia="Times New Roman" w:hAnsi="Times New Roman" w:cs="Times New Roman"/>
          <w:b/>
          <w:bCs/>
        </w:rPr>
      </w:pPr>
      <w:r w:rsidRPr="00885838">
        <w:rPr>
          <w:rFonts w:ascii="Times New Roman" w:eastAsia="Times New Roman" w:hAnsi="Times New Roman" w:cs="Times New Roman"/>
          <w:b/>
          <w:bCs/>
        </w:rPr>
        <w:t xml:space="preserve">Самостійна робота </w:t>
      </w:r>
      <w:r w:rsidR="00F82648">
        <w:rPr>
          <w:rFonts w:ascii="Times New Roman" w:eastAsia="Times New Roman" w:hAnsi="Times New Roman" w:cs="Times New Roman"/>
          <w:b/>
          <w:bCs/>
        </w:rPr>
        <w:t>16</w:t>
      </w:r>
    </w:p>
    <w:p w14:paraId="1B291F98" w14:textId="77777777" w:rsidR="00993D58" w:rsidRPr="00993D58" w:rsidRDefault="00993D58" w:rsidP="00993D58">
      <w:r w:rsidRPr="00993D58">
        <w:rPr>
          <w:rFonts w:ascii="Times New Roman" w:eastAsia="Times New Roman" w:hAnsi="Times New Roman" w:cs="Times New Roman"/>
          <w:b/>
          <w:bCs/>
        </w:rPr>
        <w:t xml:space="preserve">Тема: </w:t>
      </w:r>
      <w:r>
        <w:rPr>
          <w:rFonts w:ascii="Times New Roman" w:eastAsia="Times New Roman" w:hAnsi="Times New Roman" w:cs="Times New Roman"/>
          <w:b/>
          <w:bCs/>
          <w:lang w:val="ru-RU"/>
        </w:rPr>
        <w:t xml:space="preserve"> </w:t>
      </w:r>
      <w:r w:rsidRPr="00993D58">
        <w:rPr>
          <w:rFonts w:ascii="Times New Roman" w:eastAsia="Calibri" w:hAnsi="Times New Roman" w:cs="Times New Roman"/>
          <w:position w:val="6"/>
          <w:sz w:val="36"/>
          <w:szCs w:val="36"/>
          <w:vertAlign w:val="subscript"/>
        </w:rPr>
        <w:t>Оцінка показників дослідження формування сечі</w:t>
      </w:r>
    </w:p>
    <w:p w14:paraId="13ADBE39" w14:textId="77777777" w:rsidR="00993D58" w:rsidRPr="00885838" w:rsidRDefault="00993D58" w:rsidP="00993D58">
      <w:r w:rsidRPr="00885838">
        <w:rPr>
          <w:rFonts w:ascii="Times New Roman" w:eastAsia="Times New Roman" w:hAnsi="Times New Roman" w:cs="Times New Roman"/>
          <w:b/>
          <w:bCs/>
        </w:rPr>
        <w:t xml:space="preserve">Мета: </w:t>
      </w:r>
      <w:r w:rsidRPr="00885838">
        <w:rPr>
          <w:rFonts w:ascii="Times New Roman" w:eastAsiaTheme="minorEastAsia" w:hAnsi="Times New Roman" w:cs="Times New Roman"/>
          <w:noProof/>
          <w:lang w:eastAsia="ru-RU"/>
        </w:rPr>
        <w:t xml:space="preserve">Знання механізмів сечоутворення необхідне для розуміння функціонування системи виділення за умов різних функціональних станів, що забезпечує нормальний рівень метаболічних процесів у органах і тканинах </w:t>
      </w:r>
      <w:r w:rsidRPr="00885838">
        <w:rPr>
          <w:rFonts w:ascii="Times New Roman" w:eastAsia="Calibri" w:hAnsi="Times New Roman" w:cs="Times New Roman"/>
          <w:color w:val="231F20"/>
        </w:rPr>
        <w:t>і роботу багатьох його функціональних систем та є необхідним для практичної роботи лікаря.</w:t>
      </w:r>
      <w:r w:rsidRPr="00885838">
        <w:rPr>
          <w:rFonts w:ascii="Times New Roman" w:eastAsiaTheme="minorEastAsia" w:hAnsi="Times New Roman" w:cs="Times New Roman"/>
          <w:noProof/>
          <w:lang w:eastAsia="ru-RU"/>
        </w:rPr>
        <w:t xml:space="preserve"> Знання механізмів регуляції функцій нирок необхідне для розуміння процесів функціонування системи виділення за різних функціональних станів, що забезпечує нормальний рівень метаболічних процесів у органах і тканинах.</w:t>
      </w:r>
    </w:p>
    <w:p w14:paraId="0B675412" w14:textId="77777777" w:rsidR="00993D58" w:rsidRPr="00885838" w:rsidRDefault="00993D58" w:rsidP="00C76A52">
      <w:pPr>
        <w:autoSpaceDE w:val="0"/>
        <w:autoSpaceDN w:val="0"/>
        <w:adjustRightInd w:val="0"/>
        <w:rPr>
          <w:rFonts w:ascii="Times New Roman" w:eastAsia="Times New Roman" w:hAnsi="Times New Roman" w:cs="Times New Roman"/>
          <w:b/>
          <w:bCs/>
        </w:rPr>
      </w:pPr>
      <w:r w:rsidRPr="00885838">
        <w:rPr>
          <w:rFonts w:ascii="Times New Roman" w:eastAsia="Times New Roman" w:hAnsi="Times New Roman" w:cs="Times New Roman"/>
          <w:b/>
          <w:bCs/>
        </w:rPr>
        <w:t xml:space="preserve">Основні поняття: </w:t>
      </w:r>
    </w:p>
    <w:p w14:paraId="1610F555"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Значення процесів виділення</w:t>
      </w:r>
    </w:p>
    <w:p w14:paraId="7EA43C4B"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Будова нирок</w:t>
      </w:r>
    </w:p>
    <w:p w14:paraId="6EF439C6"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Утворення сечі нирками</w:t>
      </w:r>
    </w:p>
    <w:p w14:paraId="3F32C6A7"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Виведення сечі</w:t>
      </w:r>
    </w:p>
    <w:p w14:paraId="6E5EA9AD"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Регуляція діяльності нирок</w:t>
      </w:r>
    </w:p>
    <w:p w14:paraId="61B4EBAD" w14:textId="77777777" w:rsidR="00993D58" w:rsidRPr="00885838" w:rsidRDefault="00993D58" w:rsidP="00993D58">
      <w:pPr>
        <w:jc w:val="center"/>
        <w:rPr>
          <w:rFonts w:ascii="Times New Roman" w:eastAsia="Times New Roman" w:hAnsi="Times New Roman" w:cs="Times New Roman"/>
          <w:b/>
          <w:i/>
          <w:iCs/>
        </w:rPr>
      </w:pPr>
      <w:r w:rsidRPr="00885838">
        <w:rPr>
          <w:rFonts w:ascii="Times New Roman" w:eastAsia="Times New Roman" w:hAnsi="Times New Roman" w:cs="Times New Roman"/>
          <w:b/>
          <w:i/>
          <w:iCs/>
        </w:rPr>
        <w:t>План:</w:t>
      </w:r>
    </w:p>
    <w:p w14:paraId="6C31CC62" w14:textId="41697B5E" w:rsidR="00C76A52" w:rsidRPr="00C76A52" w:rsidRDefault="00C76A52" w:rsidP="00C76A52">
      <w:pPr>
        <w:pStyle w:val="a3"/>
        <w:numPr>
          <w:ilvl w:val="6"/>
          <w:numId w:val="62"/>
        </w:numPr>
        <w:tabs>
          <w:tab w:val="left" w:pos="284"/>
        </w:tabs>
        <w:ind w:left="284" w:hanging="284"/>
        <w:rPr>
          <w:rFonts w:ascii="Times New Roman" w:eastAsia="Times New Roman" w:hAnsi="Times New Roman" w:cs="Times New Roman"/>
          <w:b/>
          <w:bCs/>
        </w:rPr>
      </w:pPr>
      <w:r w:rsidRPr="00C76A52">
        <w:rPr>
          <w:rFonts w:ascii="Times New Roman" w:eastAsia="Times New Roman" w:hAnsi="Times New Roman" w:cs="Times New Roman"/>
          <w:b/>
          <w:bCs/>
        </w:rPr>
        <w:t>Теоретичні питання:</w:t>
      </w:r>
    </w:p>
    <w:p w14:paraId="1507E938" w14:textId="0B5C3A35"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Значення процесів виділення</w:t>
      </w:r>
    </w:p>
    <w:p w14:paraId="6B8AC67C"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Кінцеві продукти метаболізму шкідливі для клітин організму. В процесі розщеплення білків, нуклеїнових кислот та інших азотистих </w:t>
      </w:r>
      <w:proofErr w:type="spellStart"/>
      <w:r w:rsidRPr="00C76A52">
        <w:rPr>
          <w:rFonts w:ascii="Times New Roman" w:eastAsia="Times New Roman" w:hAnsi="Times New Roman" w:cs="Times New Roman"/>
        </w:rPr>
        <w:t>сполук</w:t>
      </w:r>
      <w:proofErr w:type="spellEnd"/>
      <w:r w:rsidRPr="00C76A52">
        <w:rPr>
          <w:rFonts w:ascii="Times New Roman" w:eastAsia="Times New Roman" w:hAnsi="Times New Roman" w:cs="Times New Roman"/>
        </w:rPr>
        <w:t xml:space="preserve"> утворюються особливо токсичні речовини: аміак, сечовина, сечова кислота, креатин. Аміак пригнічує активність ферментів, в результаті чого порушуються структура і функція клітин. Велика концентрація вуглекислого газу призводить до порушення </w:t>
      </w:r>
      <w:proofErr w:type="spellStart"/>
      <w:r w:rsidRPr="00C76A52">
        <w:rPr>
          <w:rFonts w:ascii="Times New Roman" w:eastAsia="Times New Roman" w:hAnsi="Times New Roman" w:cs="Times New Roman"/>
        </w:rPr>
        <w:t>лужнокислотної</w:t>
      </w:r>
      <w:proofErr w:type="spellEnd"/>
      <w:r w:rsidRPr="00C76A52">
        <w:rPr>
          <w:rFonts w:ascii="Times New Roman" w:eastAsia="Times New Roman" w:hAnsi="Times New Roman" w:cs="Times New Roman"/>
        </w:rPr>
        <w:t xml:space="preserve"> </w:t>
      </w:r>
      <w:proofErr w:type="spellStart"/>
      <w:r w:rsidRPr="00C76A52">
        <w:rPr>
          <w:rFonts w:ascii="Times New Roman" w:eastAsia="Times New Roman" w:hAnsi="Times New Roman" w:cs="Times New Roman"/>
        </w:rPr>
        <w:t>рівноваги.В</w:t>
      </w:r>
      <w:proofErr w:type="spellEnd"/>
      <w:r w:rsidRPr="00C76A52">
        <w:rPr>
          <w:rFonts w:ascii="Times New Roman" w:eastAsia="Times New Roman" w:hAnsi="Times New Roman" w:cs="Times New Roman"/>
        </w:rPr>
        <w:t xml:space="preserve"> кінцевих продуктах дисиміляції знаходиться більша кількість молекул, ніж у початковому субстраті, а це призводить до суттєвого збільшення осмотичного тиску. Для підтримання хімічного гомеостазу необхідно постійно виводити із організму кінцеві продукти дисиміляції. Цю функцію виконують органи виділення. До органів виділення відносять нирки, легені, травний канал шкіру.</w:t>
      </w:r>
    </w:p>
    <w:p w14:paraId="45ED6547"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Нирки не тільки виводять кінцеві продукти облишу, а й регулюють вміст води і солей в організмі. Через шкіру виводиться багато продуктів обміну, але значно менше, ніж через нирки. Через легені виділяються вуглекислий газ, деякі летючі речовини і незначна кількість води. Травний канал виводить продукти розпаду гемоглобіну, хлориди, частково кальцій.</w:t>
      </w:r>
    </w:p>
    <w:p w14:paraId="3F5333BA" w14:textId="77777777"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Будова нирок</w:t>
      </w:r>
    </w:p>
    <w:p w14:paraId="75F445BA"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Нирки (їх дві — права і ліва) мають форму бобу; зовнішній край нирки опуклий, внутрішній — угнутий. Вони </w:t>
      </w:r>
      <w:proofErr w:type="spellStart"/>
      <w:r w:rsidRPr="00C76A52">
        <w:rPr>
          <w:rFonts w:ascii="Times New Roman" w:eastAsia="Times New Roman" w:hAnsi="Times New Roman" w:cs="Times New Roman"/>
        </w:rPr>
        <w:t>червонобуррго</w:t>
      </w:r>
      <w:proofErr w:type="spellEnd"/>
      <w:r w:rsidRPr="00C76A52">
        <w:rPr>
          <w:rFonts w:ascii="Times New Roman" w:eastAsia="Times New Roman" w:hAnsi="Times New Roman" w:cs="Times New Roman"/>
        </w:rPr>
        <w:t xml:space="preserve"> кольору, масою близько 120 </w:t>
      </w:r>
      <w:proofErr w:type="spellStart"/>
      <w:r w:rsidRPr="00C76A52">
        <w:rPr>
          <w:rFonts w:ascii="Times New Roman" w:eastAsia="Times New Roman" w:hAnsi="Times New Roman" w:cs="Times New Roman"/>
        </w:rPr>
        <w:t>г.Розташовані</w:t>
      </w:r>
      <w:proofErr w:type="spellEnd"/>
      <w:r w:rsidRPr="00C76A52">
        <w:rPr>
          <w:rFonts w:ascii="Times New Roman" w:eastAsia="Times New Roman" w:hAnsi="Times New Roman" w:cs="Times New Roman"/>
        </w:rPr>
        <w:t xml:space="preserve"> нирки в поперековій області по обох боках хребта на рівні XII грудного, І </w:t>
      </w:r>
      <w:proofErr w:type="spellStart"/>
      <w:r w:rsidRPr="00C76A52">
        <w:rPr>
          <w:rFonts w:ascii="Times New Roman" w:eastAsia="Times New Roman" w:hAnsi="Times New Roman" w:cs="Times New Roman"/>
        </w:rPr>
        <w:t>і</w:t>
      </w:r>
      <w:proofErr w:type="spellEnd"/>
      <w:r w:rsidRPr="00C76A52">
        <w:rPr>
          <w:rFonts w:ascii="Times New Roman" w:eastAsia="Times New Roman" w:hAnsi="Times New Roman" w:cs="Times New Roman"/>
        </w:rPr>
        <w:t xml:space="preserve"> II поперекових хребців. Права нирка лежить на 2... 3 см нижче лівої. До верхнього кінця кожної нирки прилягає надниркова </w:t>
      </w:r>
      <w:proofErr w:type="spellStart"/>
      <w:r w:rsidRPr="00C76A52">
        <w:rPr>
          <w:rFonts w:ascii="Times New Roman" w:eastAsia="Times New Roman" w:hAnsi="Times New Roman" w:cs="Times New Roman"/>
        </w:rPr>
        <w:t>залоза.На</w:t>
      </w:r>
      <w:proofErr w:type="spellEnd"/>
      <w:r w:rsidRPr="00C76A52">
        <w:rPr>
          <w:rFonts w:ascii="Times New Roman" w:eastAsia="Times New Roman" w:hAnsi="Times New Roman" w:cs="Times New Roman"/>
        </w:rPr>
        <w:t xml:space="preserve"> угнутому, внутрішньому, краєві нирки е глибока вирізка. Це ворота нирки. Сюди входить артерія, а виходять ниркова вена і </w:t>
      </w:r>
      <w:proofErr w:type="spellStart"/>
      <w:r w:rsidRPr="00C76A52">
        <w:rPr>
          <w:rFonts w:ascii="Times New Roman" w:eastAsia="Times New Roman" w:hAnsi="Times New Roman" w:cs="Times New Roman"/>
        </w:rPr>
        <w:t>сечовід.Речовина</w:t>
      </w:r>
      <w:proofErr w:type="spellEnd"/>
      <w:r w:rsidRPr="00C76A52">
        <w:rPr>
          <w:rFonts w:ascii="Times New Roman" w:eastAsia="Times New Roman" w:hAnsi="Times New Roman" w:cs="Times New Roman"/>
        </w:rPr>
        <w:t xml:space="preserve"> нирки вкрита </w:t>
      </w:r>
      <w:r w:rsidRPr="00C76A52">
        <w:rPr>
          <w:rFonts w:ascii="Times New Roman" w:eastAsia="Times New Roman" w:hAnsi="Times New Roman" w:cs="Times New Roman"/>
        </w:rPr>
        <w:lastRenderedPageBreak/>
        <w:t xml:space="preserve">щільною, яка легко знімається, фіброзною капсулою. Зовні нирки знаходиться шар жирової клітковини — жирова </w:t>
      </w:r>
      <w:proofErr w:type="spellStart"/>
      <w:r w:rsidRPr="00C76A52">
        <w:rPr>
          <w:rFonts w:ascii="Times New Roman" w:eastAsia="Times New Roman" w:hAnsi="Times New Roman" w:cs="Times New Roman"/>
        </w:rPr>
        <w:t>капсула.В</w:t>
      </w:r>
      <w:proofErr w:type="spellEnd"/>
      <w:r w:rsidRPr="00C76A52">
        <w:rPr>
          <w:rFonts w:ascii="Times New Roman" w:eastAsia="Times New Roman" w:hAnsi="Times New Roman" w:cs="Times New Roman"/>
        </w:rPr>
        <w:t xml:space="preserve"> нирках відбувається процес утворення сечі із речовин, що їх приносить кров. Будова нирки складна. В ній розрізняють зовнішній, темніший, кірковий шар і внутрішній, мозковий, </w:t>
      </w:r>
      <w:proofErr w:type="spellStart"/>
      <w:r w:rsidRPr="00C76A52">
        <w:rPr>
          <w:rFonts w:ascii="Times New Roman" w:eastAsia="Times New Roman" w:hAnsi="Times New Roman" w:cs="Times New Roman"/>
        </w:rPr>
        <w:t>шар.Кіркова</w:t>
      </w:r>
      <w:proofErr w:type="spellEnd"/>
      <w:r w:rsidRPr="00C76A52">
        <w:rPr>
          <w:rFonts w:ascii="Times New Roman" w:eastAsia="Times New Roman" w:hAnsi="Times New Roman" w:cs="Times New Roman"/>
        </w:rPr>
        <w:t xml:space="preserve"> речовина нирки займає всю периферію нирки, у вигляді стовпчиків входить у мозкову речовину і поділяє її на 15... 20 поперечних пірамід, основи яких повернені назовні, до кіркової речовини, а верхівки — до ниркової </w:t>
      </w:r>
      <w:proofErr w:type="spellStart"/>
      <w:r w:rsidRPr="00C76A52">
        <w:rPr>
          <w:rFonts w:ascii="Times New Roman" w:eastAsia="Times New Roman" w:hAnsi="Times New Roman" w:cs="Times New Roman"/>
        </w:rPr>
        <w:t>миски.Кіркова</w:t>
      </w:r>
      <w:proofErr w:type="spellEnd"/>
      <w:r w:rsidRPr="00C76A52">
        <w:rPr>
          <w:rFonts w:ascii="Times New Roman" w:eastAsia="Times New Roman" w:hAnsi="Times New Roman" w:cs="Times New Roman"/>
        </w:rPr>
        <w:t xml:space="preserve"> речовина нирки червоно-бурого кольору, товщина її 5... 7 мм, мозкова речовина нирки </w:t>
      </w:r>
      <w:proofErr w:type="spellStart"/>
      <w:r w:rsidRPr="00C76A52">
        <w:rPr>
          <w:rFonts w:ascii="Times New Roman" w:eastAsia="Times New Roman" w:hAnsi="Times New Roman" w:cs="Times New Roman"/>
        </w:rPr>
        <w:t>світліша.Структурна</w:t>
      </w:r>
      <w:proofErr w:type="spellEnd"/>
      <w:r w:rsidRPr="00C76A52">
        <w:rPr>
          <w:rFonts w:ascii="Times New Roman" w:eastAsia="Times New Roman" w:hAnsi="Times New Roman" w:cs="Times New Roman"/>
        </w:rPr>
        <w:t xml:space="preserve"> і функціональна одиниця нирки — тільце цирки (нефрон). У кожній нирці нараховують близько 1 млн. мікроскопічних </w:t>
      </w:r>
      <w:proofErr w:type="spellStart"/>
      <w:r w:rsidRPr="00C76A52">
        <w:rPr>
          <w:rFonts w:ascii="Times New Roman" w:eastAsia="Times New Roman" w:hAnsi="Times New Roman" w:cs="Times New Roman"/>
        </w:rPr>
        <w:t>тілець.Тільце</w:t>
      </w:r>
      <w:proofErr w:type="spellEnd"/>
      <w:r w:rsidRPr="00C76A52">
        <w:rPr>
          <w:rFonts w:ascii="Times New Roman" w:eastAsia="Times New Roman" w:hAnsi="Times New Roman" w:cs="Times New Roman"/>
        </w:rPr>
        <w:t xml:space="preserve"> нирки починається в кірковій речовині невеликою капсулою, що має форму </w:t>
      </w:r>
      <w:proofErr w:type="spellStart"/>
      <w:r w:rsidRPr="00C76A52">
        <w:rPr>
          <w:rFonts w:ascii="Times New Roman" w:eastAsia="Times New Roman" w:hAnsi="Times New Roman" w:cs="Times New Roman"/>
        </w:rPr>
        <w:t>двостінної</w:t>
      </w:r>
      <w:proofErr w:type="spellEnd"/>
      <w:r w:rsidRPr="00C76A52">
        <w:rPr>
          <w:rFonts w:ascii="Times New Roman" w:eastAsia="Times New Roman" w:hAnsi="Times New Roman" w:cs="Times New Roman"/>
        </w:rPr>
        <w:t xml:space="preserve"> чаші, всередині якої знаходиться клубочок кровоносних капілярів. Між стінками капсули є порожнина, від якої починається нирковий канадець. Він звивається і потім переходить у мозковий шар. Це звивистий нирковий </w:t>
      </w:r>
      <w:proofErr w:type="spellStart"/>
      <w:r w:rsidRPr="00C76A52">
        <w:rPr>
          <w:rFonts w:ascii="Times New Roman" w:eastAsia="Times New Roman" w:hAnsi="Times New Roman" w:cs="Times New Roman"/>
        </w:rPr>
        <w:t>канадець.В</w:t>
      </w:r>
      <w:proofErr w:type="spellEnd"/>
      <w:r w:rsidRPr="00C76A52">
        <w:rPr>
          <w:rFonts w:ascii="Times New Roman" w:eastAsia="Times New Roman" w:hAnsi="Times New Roman" w:cs="Times New Roman"/>
        </w:rPr>
        <w:t xml:space="preserve"> мозковому шарі нирки каналець випрямляється, утворює петлю і повертається у кірковий шар. Тут сечовий каналець знову закручується і потім впадає у вивідну протоку — збірну ниркову трубочку. Збірні ниркові трубочки, зливаючись, утворюють загальні вивідні протоки. Ці протоки проходять через мозковий шар нирки до верхівок пірамід.</w:t>
      </w:r>
    </w:p>
    <w:p w14:paraId="3723E4A3"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Кожні 2—3 ниркові піраміди своїми вершинами зливаються разом, утворюючи сосочок. На сосочках є численні отвори, якими закінчуються вивідні трубочки, що відкриваються в чашечки. Чашечки є початком сечовидільних шляхів. Малі ниркові чашечки, зливаючись одна з однією, утворюють 2—3 великі ниркові чашки, які в свою чергу переходять у ниркову миску. Ниркова миска — лійкоподібна, сплющена порожнина з тонкими стінками. Сеча із ниркових мисок надходить у сечоводи,, які сполучені з сечовим </w:t>
      </w:r>
      <w:proofErr w:type="spellStart"/>
      <w:r w:rsidRPr="00C76A52">
        <w:rPr>
          <w:rFonts w:ascii="Times New Roman" w:eastAsia="Times New Roman" w:hAnsi="Times New Roman" w:cs="Times New Roman"/>
        </w:rPr>
        <w:t>міхуром.Загальна</w:t>
      </w:r>
      <w:proofErr w:type="spellEnd"/>
      <w:r w:rsidRPr="00C76A52">
        <w:rPr>
          <w:rFonts w:ascii="Times New Roman" w:eastAsia="Times New Roman" w:hAnsi="Times New Roman" w:cs="Times New Roman"/>
        </w:rPr>
        <w:t xml:space="preserve"> довжина канальців одного тільця нирки. досягає 32... 50 мм. У нирках є приблизно 130 км трубочок, по яких проходить рідина. Щодоби у нирках фільтрується близько 170л рідини, яка концентрується приблизно в 1,5 л сечі і виділяється із організму в навколишнє середовище.</w:t>
      </w:r>
    </w:p>
    <w:p w14:paraId="770702A0" w14:textId="77777777"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Утворення сечі нирками</w:t>
      </w:r>
    </w:p>
    <w:p w14:paraId="62FCA3EB"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Хімічний аналіз рідини, взятої із капсули клубочка, показує, що вона є фільтратом плазми крові і за своїм хімічним складом близька до неї. В сечі в такій же кількості, як і в плазмі, містяться глюкоза, натрій, калій, хлориди, сульфати, сечовина, сечова кислота та ін. Немає тільки тих </w:t>
      </w:r>
      <w:proofErr w:type="spellStart"/>
      <w:r w:rsidRPr="00C76A52">
        <w:rPr>
          <w:rFonts w:ascii="Times New Roman" w:eastAsia="Times New Roman" w:hAnsi="Times New Roman" w:cs="Times New Roman"/>
        </w:rPr>
        <w:t>сполук</w:t>
      </w:r>
      <w:proofErr w:type="spellEnd"/>
      <w:r w:rsidRPr="00C76A52">
        <w:rPr>
          <w:rFonts w:ascii="Times New Roman" w:eastAsia="Times New Roman" w:hAnsi="Times New Roman" w:cs="Times New Roman"/>
        </w:rPr>
        <w:t xml:space="preserve">, молекулярна маса яких перевищує 70 тис., а діаметр їхніх молекул становить приблизно 10 </w:t>
      </w:r>
      <w:proofErr w:type="spellStart"/>
      <w:r w:rsidRPr="00C76A52">
        <w:rPr>
          <w:rFonts w:ascii="Times New Roman" w:eastAsia="Times New Roman" w:hAnsi="Times New Roman" w:cs="Times New Roman"/>
        </w:rPr>
        <w:t>нм.Це</w:t>
      </w:r>
      <w:proofErr w:type="spellEnd"/>
      <w:r w:rsidRPr="00C76A52">
        <w:rPr>
          <w:rFonts w:ascii="Times New Roman" w:eastAsia="Times New Roman" w:hAnsi="Times New Roman" w:cs="Times New Roman"/>
        </w:rPr>
        <w:t xml:space="preserve"> білки і формені елементи крові. На основі цих даних створена </w:t>
      </w:r>
      <w:proofErr w:type="spellStart"/>
      <w:r w:rsidRPr="00C76A52">
        <w:rPr>
          <w:rFonts w:ascii="Times New Roman" w:eastAsia="Times New Roman" w:hAnsi="Times New Roman" w:cs="Times New Roman"/>
        </w:rPr>
        <w:t>фільтраційно-реабсорбційна</w:t>
      </w:r>
      <w:proofErr w:type="spellEnd"/>
      <w:r w:rsidRPr="00C76A52">
        <w:rPr>
          <w:rFonts w:ascii="Times New Roman" w:eastAsia="Times New Roman" w:hAnsi="Times New Roman" w:cs="Times New Roman"/>
        </w:rPr>
        <w:t xml:space="preserve"> теорія утворення сечі нирками, яка в наш час є загальновизнаною. Фільтруючою силою є тиск крові в капілярах клубочків (120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).йому протидіють </w:t>
      </w:r>
      <w:proofErr w:type="spellStart"/>
      <w:r w:rsidRPr="00C76A52">
        <w:rPr>
          <w:rFonts w:ascii="Times New Roman" w:eastAsia="Times New Roman" w:hAnsi="Times New Roman" w:cs="Times New Roman"/>
        </w:rPr>
        <w:t>онкотичний</w:t>
      </w:r>
      <w:proofErr w:type="spellEnd"/>
      <w:r w:rsidRPr="00C76A52">
        <w:rPr>
          <w:rFonts w:ascii="Times New Roman" w:eastAsia="Times New Roman" w:hAnsi="Times New Roman" w:cs="Times New Roman"/>
        </w:rPr>
        <w:t xml:space="preserve"> тиск плазми крові (40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і тиск фільтрату в порожнині капсули клубочка (27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Різниця між величиною тиску крові і сумою протидіючих йому сил — </w:t>
      </w:r>
      <w:proofErr w:type="spellStart"/>
      <w:r w:rsidRPr="00C76A52">
        <w:rPr>
          <w:rFonts w:ascii="Times New Roman" w:eastAsia="Times New Roman" w:hAnsi="Times New Roman" w:cs="Times New Roman"/>
        </w:rPr>
        <w:t>онкотичного</w:t>
      </w:r>
      <w:proofErr w:type="spellEnd"/>
      <w:r w:rsidRPr="00C76A52">
        <w:rPr>
          <w:rFonts w:ascii="Times New Roman" w:eastAsia="Times New Roman" w:hAnsi="Times New Roman" w:cs="Times New Roman"/>
        </w:rPr>
        <w:t xml:space="preserve"> тиску колоїдів плазми і гідростатичного тиску фільтрату називається фільтраційним тиском. В даному випадку він дорівнює 53,0 </w:t>
      </w:r>
      <w:proofErr w:type="spellStart"/>
      <w:r w:rsidRPr="00C76A52">
        <w:rPr>
          <w:rFonts w:ascii="Times New Roman" w:eastAsia="Times New Roman" w:hAnsi="Times New Roman" w:cs="Times New Roman"/>
        </w:rPr>
        <w:t>гПа.Якщо</w:t>
      </w:r>
      <w:proofErr w:type="spellEnd"/>
      <w:r w:rsidRPr="00C76A52">
        <w:rPr>
          <w:rFonts w:ascii="Times New Roman" w:eastAsia="Times New Roman" w:hAnsi="Times New Roman" w:cs="Times New Roman"/>
        </w:rPr>
        <w:t xml:space="preserve"> сума протидіючих сил не перевищує тиску крові, то фільтрація відбувається нормально. Зниження тиску крові в капілярах клубочків нижче 67,0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або підвищення тиску в середині капсули призводить до припинення </w:t>
      </w:r>
      <w:proofErr w:type="spellStart"/>
      <w:r w:rsidRPr="00C76A52">
        <w:rPr>
          <w:rFonts w:ascii="Times New Roman" w:eastAsia="Times New Roman" w:hAnsi="Times New Roman" w:cs="Times New Roman"/>
        </w:rPr>
        <w:t>фільтрації.Таким</w:t>
      </w:r>
      <w:proofErr w:type="spellEnd"/>
      <w:r w:rsidRPr="00C76A52">
        <w:rPr>
          <w:rFonts w:ascii="Times New Roman" w:eastAsia="Times New Roman" w:hAnsi="Times New Roman" w:cs="Times New Roman"/>
        </w:rPr>
        <w:t xml:space="preserve"> чином, роботу по утворенню фільтрату із плазми крові, або так званої первинної сечі, виконує серце. За добу через нирки проходить 1700... 1800 л крові, з якої утворюється 180 л первинної сечі. Фільтраційна поверхня, тобто загальна поверхня стінок клубочків, дорівнює 1,5... 2 м2 (що дорівнює площі поверхні тіла).Механізм </w:t>
      </w:r>
      <w:proofErr w:type="spellStart"/>
      <w:r w:rsidRPr="00C76A52">
        <w:rPr>
          <w:rFonts w:ascii="Times New Roman" w:eastAsia="Times New Roman" w:hAnsi="Times New Roman" w:cs="Times New Roman"/>
        </w:rPr>
        <w:t>канальцевої</w:t>
      </w:r>
      <w:proofErr w:type="spellEnd"/>
      <w:r w:rsidRPr="00C76A52">
        <w:rPr>
          <w:rFonts w:ascii="Times New Roman" w:eastAsia="Times New Roman" w:hAnsi="Times New Roman" w:cs="Times New Roman"/>
        </w:rPr>
        <w:t xml:space="preserve"> реабсорбції. В канальцях відбувається зворотне всмоктування (реабсорбція) в кров води і необхідних для організму органічних і мінеральних речовин. Одні речовини (вода, хлориди) всмоктуються пасивно шляхом дифузії, а інші (глюкоза, натрій, амінокислоти) — за допомогою активного </w:t>
      </w:r>
      <w:proofErr w:type="spellStart"/>
      <w:r w:rsidRPr="00C76A52">
        <w:rPr>
          <w:rFonts w:ascii="Times New Roman" w:eastAsia="Times New Roman" w:hAnsi="Times New Roman" w:cs="Times New Roman"/>
        </w:rPr>
        <w:t>транспорту.Процес</w:t>
      </w:r>
      <w:proofErr w:type="spellEnd"/>
      <w:r w:rsidRPr="00C76A52">
        <w:rPr>
          <w:rFonts w:ascii="Times New Roman" w:eastAsia="Times New Roman" w:hAnsi="Times New Roman" w:cs="Times New Roman"/>
        </w:rPr>
        <w:t xml:space="preserve"> реабсорбції здійснюється в основному проти концентраційного градієнта, тому потребує використання енергії АТФ. Так, якщо припинити доступ кисню до нирок, то процес реабсорбції припиняється, хоч фільтрація </w:t>
      </w:r>
      <w:proofErr w:type="spellStart"/>
      <w:r w:rsidRPr="00C76A52">
        <w:rPr>
          <w:rFonts w:ascii="Times New Roman" w:eastAsia="Times New Roman" w:hAnsi="Times New Roman" w:cs="Times New Roman"/>
        </w:rPr>
        <w:t>продовжується.Механізм</w:t>
      </w:r>
      <w:proofErr w:type="spellEnd"/>
      <w:r w:rsidRPr="00C76A52">
        <w:rPr>
          <w:rFonts w:ascii="Times New Roman" w:eastAsia="Times New Roman" w:hAnsi="Times New Roman" w:cs="Times New Roman"/>
        </w:rPr>
        <w:t xml:space="preserve"> активного переносу не однаковий </w:t>
      </w:r>
      <w:r w:rsidRPr="00C76A52">
        <w:rPr>
          <w:rFonts w:ascii="Times New Roman" w:eastAsia="Times New Roman" w:hAnsi="Times New Roman" w:cs="Times New Roman"/>
        </w:rPr>
        <w:lastRenderedPageBreak/>
        <w:t xml:space="preserve">для різних речовин. Активний транспорт натрію здійснюється натрієвим насосом, тоді як глюкоза і амінокислоти — особливим, вибірково діючим механізмом. Вода всмоктується за рахунок </w:t>
      </w:r>
      <w:proofErr w:type="spellStart"/>
      <w:r w:rsidRPr="00C76A52">
        <w:rPr>
          <w:rFonts w:ascii="Times New Roman" w:eastAsia="Times New Roman" w:hAnsi="Times New Roman" w:cs="Times New Roman"/>
        </w:rPr>
        <w:t>осмосу.З</w:t>
      </w:r>
      <w:proofErr w:type="spellEnd"/>
      <w:r w:rsidRPr="00C76A52">
        <w:rPr>
          <w:rFonts w:ascii="Times New Roman" w:eastAsia="Times New Roman" w:hAnsi="Times New Roman" w:cs="Times New Roman"/>
        </w:rPr>
        <w:t xml:space="preserve"> проксимальної частини звивистого канальця в тканинну рідину відбувається вихід води до рівня осмотичного тиску крові. Дальше збільшення концентрації сечі відбувається в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в силу особливої її будови, яка функціонує за принципом зворотно-</w:t>
      </w:r>
      <w:proofErr w:type="spellStart"/>
      <w:r w:rsidRPr="00C76A52">
        <w:rPr>
          <w:rFonts w:ascii="Times New Roman" w:eastAsia="Times New Roman" w:hAnsi="Times New Roman" w:cs="Times New Roman"/>
        </w:rPr>
        <w:t>протитечійної</w:t>
      </w:r>
      <w:proofErr w:type="spellEnd"/>
      <w:r w:rsidRPr="00C76A52">
        <w:rPr>
          <w:rFonts w:ascii="Times New Roman" w:eastAsia="Times New Roman" w:hAnsi="Times New Roman" w:cs="Times New Roman"/>
        </w:rPr>
        <w:t xml:space="preserve"> системи. Низхідне і висхідне коліна доторкаються одне до одного і працюють </w:t>
      </w:r>
      <w:proofErr w:type="spellStart"/>
      <w:r w:rsidRPr="00C76A52">
        <w:rPr>
          <w:rFonts w:ascii="Times New Roman" w:eastAsia="Times New Roman" w:hAnsi="Times New Roman" w:cs="Times New Roman"/>
        </w:rPr>
        <w:t>взаємоузгоджено</w:t>
      </w:r>
      <w:proofErr w:type="spellEnd"/>
      <w:r w:rsidRPr="00C76A52">
        <w:rPr>
          <w:rFonts w:ascii="Times New Roman" w:eastAsia="Times New Roman" w:hAnsi="Times New Roman" w:cs="Times New Roman"/>
        </w:rPr>
        <w:t xml:space="preserve"> як єдине </w:t>
      </w:r>
      <w:proofErr w:type="spellStart"/>
      <w:r w:rsidRPr="00C76A52">
        <w:rPr>
          <w:rFonts w:ascii="Times New Roman" w:eastAsia="Times New Roman" w:hAnsi="Times New Roman" w:cs="Times New Roman"/>
        </w:rPr>
        <w:t>ціле.Із</w:t>
      </w:r>
      <w:proofErr w:type="spellEnd"/>
      <w:r w:rsidRPr="00C76A52">
        <w:rPr>
          <w:rFonts w:ascii="Times New Roman" w:eastAsia="Times New Roman" w:hAnsi="Times New Roman" w:cs="Times New Roman"/>
        </w:rPr>
        <w:t xml:space="preserve"> низхідного коліна петлі в тканинну рідину виходить вода, а із висхідного коліна активно виводяться іони натрію. Іони натрію, що перейшли в тканинну рідину, підвищують осмотичний тиск і притягують молекули води із низхідного коліна петлі. В результаті цього збільшується концентрація сечі в петлі </w:t>
      </w:r>
      <w:proofErr w:type="spellStart"/>
      <w:r w:rsidRPr="00C76A52">
        <w:rPr>
          <w:rFonts w:ascii="Times New Roman" w:eastAsia="Times New Roman" w:hAnsi="Times New Roman" w:cs="Times New Roman"/>
        </w:rPr>
        <w:t>нефрона.Петля</w:t>
      </w:r>
      <w:proofErr w:type="spellEnd"/>
      <w:r w:rsidRPr="00C76A52">
        <w:rPr>
          <w:rFonts w:ascii="Times New Roman" w:eastAsia="Times New Roman" w:hAnsi="Times New Roman" w:cs="Times New Roman"/>
        </w:rPr>
        <w:t xml:space="preserve">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працює як високоефективний механізм, в якому </w:t>
      </w:r>
      <w:proofErr w:type="spellStart"/>
      <w:r w:rsidRPr="00C76A52">
        <w:rPr>
          <w:rFonts w:ascii="Times New Roman" w:eastAsia="Times New Roman" w:hAnsi="Times New Roman" w:cs="Times New Roman"/>
        </w:rPr>
        <w:t>реабсорбується</w:t>
      </w:r>
      <w:proofErr w:type="spellEnd"/>
      <w:r w:rsidRPr="00C76A52">
        <w:rPr>
          <w:rFonts w:ascii="Times New Roman" w:eastAsia="Times New Roman" w:hAnsi="Times New Roman" w:cs="Times New Roman"/>
        </w:rPr>
        <w:t xml:space="preserve"> велика кількість води і натрію. Вихід води із первинної сечі в тканинну рідину в низхідному коліні петлі сприяє реабсорбції натрію, а натрій, в свою чергу, — виходу води. У висхідному коліні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натрій всмоктується частково або повністю залежно від потреб організму. Ця ділянка петлі під впливом волокон симпатичної нервової системи здійснює регуляцію натрій-</w:t>
      </w:r>
      <w:proofErr w:type="spellStart"/>
      <w:r w:rsidRPr="00C76A52">
        <w:rPr>
          <w:rFonts w:ascii="Times New Roman" w:eastAsia="Times New Roman" w:hAnsi="Times New Roman" w:cs="Times New Roman"/>
        </w:rPr>
        <w:t>уретичної</w:t>
      </w:r>
      <w:proofErr w:type="spellEnd"/>
      <w:r w:rsidRPr="00C76A52">
        <w:rPr>
          <w:rFonts w:ascii="Times New Roman" w:eastAsia="Times New Roman" w:hAnsi="Times New Roman" w:cs="Times New Roman"/>
        </w:rPr>
        <w:t xml:space="preserve"> функції </w:t>
      </w:r>
      <w:proofErr w:type="spellStart"/>
      <w:r w:rsidRPr="00C76A52">
        <w:rPr>
          <w:rFonts w:ascii="Times New Roman" w:eastAsia="Times New Roman" w:hAnsi="Times New Roman" w:cs="Times New Roman"/>
        </w:rPr>
        <w:t>нирок.У</w:t>
      </w:r>
      <w:proofErr w:type="spellEnd"/>
      <w:r w:rsidRPr="00C76A52">
        <w:rPr>
          <w:rFonts w:ascii="Times New Roman" w:eastAsia="Times New Roman" w:hAnsi="Times New Roman" w:cs="Times New Roman"/>
        </w:rPr>
        <w:t xml:space="preserve"> звивистих канальцях першого порядку здійснюється так звана </w:t>
      </w:r>
      <w:proofErr w:type="spellStart"/>
      <w:r w:rsidRPr="00C76A52">
        <w:rPr>
          <w:rFonts w:ascii="Times New Roman" w:eastAsia="Times New Roman" w:hAnsi="Times New Roman" w:cs="Times New Roman"/>
        </w:rPr>
        <w:t>облігатна</w:t>
      </w:r>
      <w:proofErr w:type="spellEnd"/>
      <w:r w:rsidRPr="00C76A52">
        <w:rPr>
          <w:rFonts w:ascii="Times New Roman" w:eastAsia="Times New Roman" w:hAnsi="Times New Roman" w:cs="Times New Roman"/>
        </w:rPr>
        <w:t xml:space="preserve">, або обов'язкова, реабсорбція, в результаті якої всмоктується в кров 2/3 первинної сечі. Всмоктування в цій ділянці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є обов'язковим і не регулюється. Реабсорбція, яка здійснюється в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і звивистих канальцях другого порядку, називається факультативною, оскільки інтенсивність її може регулюватись залежно від потреб </w:t>
      </w:r>
      <w:proofErr w:type="spellStart"/>
      <w:r w:rsidRPr="00C76A52">
        <w:rPr>
          <w:rFonts w:ascii="Times New Roman" w:eastAsia="Times New Roman" w:hAnsi="Times New Roman" w:cs="Times New Roman"/>
        </w:rPr>
        <w:t>організму.За</w:t>
      </w:r>
      <w:proofErr w:type="spellEnd"/>
      <w:r w:rsidRPr="00C76A52">
        <w:rPr>
          <w:rFonts w:ascii="Times New Roman" w:eastAsia="Times New Roman" w:hAnsi="Times New Roman" w:cs="Times New Roman"/>
        </w:rPr>
        <w:t xml:space="preserve"> добу в нирках із 150…. 180 л первинної сечі утворюється 1,5 л вторинної сечі. </w:t>
      </w:r>
      <w:proofErr w:type="spellStart"/>
      <w:r w:rsidRPr="00C76A52">
        <w:rPr>
          <w:rFonts w:ascii="Times New Roman" w:eastAsia="Times New Roman" w:hAnsi="Times New Roman" w:cs="Times New Roman"/>
        </w:rPr>
        <w:t>Втощщна</w:t>
      </w:r>
      <w:proofErr w:type="spellEnd"/>
      <w:r w:rsidRPr="00C76A52">
        <w:rPr>
          <w:rFonts w:ascii="Times New Roman" w:eastAsia="Times New Roman" w:hAnsi="Times New Roman" w:cs="Times New Roman"/>
        </w:rPr>
        <w:t xml:space="preserve">, або кінцева, сеча за своїм складом різко від-рівняється від плазми крові. Канальці нирок виконують також іще і секреторну функцію. Ті речовини, які слабо фільтруються або зовсім не переходять. у первинну сечу (деякі колоїди, органічні кислоти, амінокислоти), виводяться із організму шляхом </w:t>
      </w:r>
      <w:proofErr w:type="spellStart"/>
      <w:r w:rsidRPr="00C76A52">
        <w:rPr>
          <w:rFonts w:ascii="Times New Roman" w:eastAsia="Times New Roman" w:hAnsi="Times New Roman" w:cs="Times New Roman"/>
        </w:rPr>
        <w:t>секреції.Ниркам</w:t>
      </w:r>
      <w:proofErr w:type="spellEnd"/>
      <w:r w:rsidRPr="00C76A52">
        <w:rPr>
          <w:rFonts w:ascii="Times New Roman" w:eastAsia="Times New Roman" w:hAnsi="Times New Roman" w:cs="Times New Roman"/>
        </w:rPr>
        <w:t xml:space="preserve"> належить особлива роль в підтриманні осмотичного гомеостазу. Вони дуже швидко і точно реагують на зміни гідратації тканин організму за допомогою спеціальних саморегулюючих рефлексів, їх осморецептори розташовані в </w:t>
      </w:r>
      <w:proofErr w:type="spellStart"/>
      <w:r w:rsidRPr="00C76A52">
        <w:rPr>
          <w:rFonts w:ascii="Times New Roman" w:eastAsia="Times New Roman" w:hAnsi="Times New Roman" w:cs="Times New Roman"/>
        </w:rPr>
        <w:t>супраоптичному</w:t>
      </w:r>
      <w:proofErr w:type="spellEnd"/>
      <w:r w:rsidRPr="00C76A52">
        <w:rPr>
          <w:rFonts w:ascii="Times New Roman" w:eastAsia="Times New Roman" w:hAnsi="Times New Roman" w:cs="Times New Roman"/>
        </w:rPr>
        <w:t xml:space="preserve"> і </w:t>
      </w:r>
      <w:proofErr w:type="spellStart"/>
      <w:r w:rsidRPr="00C76A52">
        <w:rPr>
          <w:rFonts w:ascii="Times New Roman" w:eastAsia="Times New Roman" w:hAnsi="Times New Roman" w:cs="Times New Roman"/>
        </w:rPr>
        <w:t>паравентрикулярному</w:t>
      </w:r>
      <w:proofErr w:type="spellEnd"/>
      <w:r w:rsidRPr="00C76A52">
        <w:rPr>
          <w:rFonts w:ascii="Times New Roman" w:eastAsia="Times New Roman" w:hAnsi="Times New Roman" w:cs="Times New Roman"/>
        </w:rPr>
        <w:t xml:space="preserve"> ядрах </w:t>
      </w:r>
      <w:proofErr w:type="spellStart"/>
      <w:r w:rsidRPr="00C76A52">
        <w:rPr>
          <w:rFonts w:ascii="Times New Roman" w:eastAsia="Times New Roman" w:hAnsi="Times New Roman" w:cs="Times New Roman"/>
        </w:rPr>
        <w:t>підзгір'я.Імпульси</w:t>
      </w:r>
      <w:proofErr w:type="spellEnd"/>
      <w:r w:rsidRPr="00C76A52">
        <w:rPr>
          <w:rFonts w:ascii="Times New Roman" w:eastAsia="Times New Roman" w:hAnsi="Times New Roman" w:cs="Times New Roman"/>
        </w:rPr>
        <w:t xml:space="preserve"> від осморецепторів через зв'язки </w:t>
      </w:r>
      <w:proofErr w:type="spellStart"/>
      <w:r w:rsidRPr="00C76A52">
        <w:rPr>
          <w:rFonts w:ascii="Times New Roman" w:eastAsia="Times New Roman" w:hAnsi="Times New Roman" w:cs="Times New Roman"/>
        </w:rPr>
        <w:t>підзгір'я</w:t>
      </w:r>
      <w:proofErr w:type="spellEnd"/>
      <w:r w:rsidRPr="00C76A52">
        <w:rPr>
          <w:rFonts w:ascii="Times New Roman" w:eastAsia="Times New Roman" w:hAnsi="Times New Roman" w:cs="Times New Roman"/>
        </w:rPr>
        <w:t xml:space="preserve"> з гіпофізом визивають підсилення секреції антидіуретичного гормону, який стимулює зворотне всмоктування води нирками. За допомогою цього фізіологічного процесу організм позбавляється від надлишку солей при малих втратах води, а це веде до вирівнювання осмотичного тиску </w:t>
      </w:r>
      <w:proofErr w:type="spellStart"/>
      <w:r w:rsidRPr="00C76A52">
        <w:rPr>
          <w:rFonts w:ascii="Times New Roman" w:eastAsia="Times New Roman" w:hAnsi="Times New Roman" w:cs="Times New Roman"/>
        </w:rPr>
        <w:t>крові.При</w:t>
      </w:r>
      <w:proofErr w:type="spellEnd"/>
      <w:r w:rsidRPr="00C76A52">
        <w:rPr>
          <w:rFonts w:ascii="Times New Roman" w:eastAsia="Times New Roman" w:hAnsi="Times New Roman" w:cs="Times New Roman"/>
        </w:rPr>
        <w:t xml:space="preserve"> надходженні в організм великої кількості води секреція антидіуретичного гормону знижується, зменшується всмоктування води в кров і нирки виділяють велику кількість рідкої сечі. Крім центральної нервової системи осморецептори розташовані в периферичних органах — печінці, селезінці. </w:t>
      </w:r>
      <w:proofErr w:type="spellStart"/>
      <w:r w:rsidRPr="00C76A52">
        <w:rPr>
          <w:rFonts w:ascii="Times New Roman" w:eastAsia="Times New Roman" w:hAnsi="Times New Roman" w:cs="Times New Roman"/>
        </w:rPr>
        <w:t>Осморегулюючі</w:t>
      </w:r>
      <w:proofErr w:type="spellEnd"/>
      <w:r w:rsidRPr="00C76A52">
        <w:rPr>
          <w:rFonts w:ascii="Times New Roman" w:eastAsia="Times New Roman" w:hAnsi="Times New Roman" w:cs="Times New Roman"/>
        </w:rPr>
        <w:t xml:space="preserve"> механізми мають високу чутливість. Зміщення осмотичного тиску всього на 2% призводить до збільшення діурезу в два </w:t>
      </w:r>
      <w:proofErr w:type="spellStart"/>
      <w:r w:rsidRPr="00C76A52">
        <w:rPr>
          <w:rFonts w:ascii="Times New Roman" w:eastAsia="Times New Roman" w:hAnsi="Times New Roman" w:cs="Times New Roman"/>
        </w:rPr>
        <w:t>рази.Речовини</w:t>
      </w:r>
      <w:proofErr w:type="spellEnd"/>
      <w:r w:rsidRPr="00C76A52">
        <w:rPr>
          <w:rFonts w:ascii="Times New Roman" w:eastAsia="Times New Roman" w:hAnsi="Times New Roman" w:cs="Times New Roman"/>
        </w:rPr>
        <w:t xml:space="preserve">, які </w:t>
      </w:r>
      <w:proofErr w:type="spellStart"/>
      <w:r w:rsidRPr="00C76A52">
        <w:rPr>
          <w:rFonts w:ascii="Times New Roman" w:eastAsia="Times New Roman" w:hAnsi="Times New Roman" w:cs="Times New Roman"/>
        </w:rPr>
        <w:t>реабсорбуються</w:t>
      </w:r>
      <w:proofErr w:type="spellEnd"/>
      <w:r w:rsidRPr="00C76A52">
        <w:rPr>
          <w:rFonts w:ascii="Times New Roman" w:eastAsia="Times New Roman" w:hAnsi="Times New Roman" w:cs="Times New Roman"/>
        </w:rPr>
        <w:t xml:space="preserve"> з первинної сечі, при досягненні певної концентрації в крові можуть всмоктуватись не повністю і попадати в кінцеву сечу. Такі речовини називаються пороговими. До них відносяться глюкоза, а з неорганічних речовин солі натрію, калію, кальцію, фосфати та ін. Наприклад, для глюкози пороговою концентрацією є 150... 180 </w:t>
      </w:r>
      <w:proofErr w:type="spellStart"/>
      <w:r w:rsidRPr="00C76A52">
        <w:rPr>
          <w:rFonts w:ascii="Times New Roman" w:eastAsia="Times New Roman" w:hAnsi="Times New Roman" w:cs="Times New Roman"/>
        </w:rPr>
        <w:t>мг%.Непорогові</w:t>
      </w:r>
      <w:proofErr w:type="spellEnd"/>
      <w:r w:rsidRPr="00C76A52">
        <w:rPr>
          <w:rFonts w:ascii="Times New Roman" w:eastAsia="Times New Roman" w:hAnsi="Times New Roman" w:cs="Times New Roman"/>
        </w:rPr>
        <w:t xml:space="preserve"> речовини — це такі, які не підлягають зворотному всмоктуванні в кров і повністю виводяться з сечею. До них відносяться кінцеві продукти білкового обміну, а також сульфати і деякі лікарські речовини.</w:t>
      </w:r>
    </w:p>
    <w:p w14:paraId="11294883" w14:textId="77777777"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Виведення сечі</w:t>
      </w:r>
    </w:p>
    <w:p w14:paraId="77CF90C5"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Сеча збирається в ниркові миски, а звідти по сечоводах надходить в сечовий міхур. Випорожнення міхура відбувається внаслідок скорочення гладеньких м'язів його стінок. Регуляція сечовипускання </w:t>
      </w:r>
      <w:proofErr w:type="spellStart"/>
      <w:r w:rsidRPr="00C76A52">
        <w:rPr>
          <w:rFonts w:ascii="Times New Roman" w:eastAsia="Times New Roman" w:hAnsi="Times New Roman" w:cs="Times New Roman"/>
        </w:rPr>
        <w:t>рефлекторна.Нервовий</w:t>
      </w:r>
      <w:proofErr w:type="spellEnd"/>
      <w:r w:rsidRPr="00C76A52">
        <w:rPr>
          <w:rFonts w:ascii="Times New Roman" w:eastAsia="Times New Roman" w:hAnsi="Times New Roman" w:cs="Times New Roman"/>
        </w:rPr>
        <w:t xml:space="preserve"> центр, який зумовлює скорочення і розслаблення сечового міхура, міститься в куприковому відділі спинного мозку. Скелетні м'язи, що беруть участь в акті сечовипускання, одержують імпульси з довгастого мозку. </w:t>
      </w:r>
      <w:proofErr w:type="spellStart"/>
      <w:r w:rsidRPr="00C76A52">
        <w:rPr>
          <w:rFonts w:ascii="Times New Roman" w:eastAsia="Times New Roman" w:hAnsi="Times New Roman" w:cs="Times New Roman"/>
        </w:rPr>
        <w:t>Спинальні</w:t>
      </w:r>
      <w:proofErr w:type="spellEnd"/>
      <w:r w:rsidRPr="00C76A52">
        <w:rPr>
          <w:rFonts w:ascii="Times New Roman" w:eastAsia="Times New Roman" w:hAnsi="Times New Roman" w:cs="Times New Roman"/>
        </w:rPr>
        <w:t xml:space="preserve"> і </w:t>
      </w:r>
      <w:proofErr w:type="spellStart"/>
      <w:r w:rsidRPr="00C76A52">
        <w:rPr>
          <w:rFonts w:ascii="Times New Roman" w:eastAsia="Times New Roman" w:hAnsi="Times New Roman" w:cs="Times New Roman"/>
        </w:rPr>
        <w:t>бульбарні</w:t>
      </w:r>
      <w:proofErr w:type="spellEnd"/>
      <w:r w:rsidRPr="00C76A52">
        <w:rPr>
          <w:rFonts w:ascii="Times New Roman" w:eastAsia="Times New Roman" w:hAnsi="Times New Roman" w:cs="Times New Roman"/>
        </w:rPr>
        <w:t xml:space="preserve"> центри знаходяться під контролем кори великого </w:t>
      </w:r>
      <w:proofErr w:type="spellStart"/>
      <w:r w:rsidRPr="00C76A52">
        <w:rPr>
          <w:rFonts w:ascii="Times New Roman" w:eastAsia="Times New Roman" w:hAnsi="Times New Roman" w:cs="Times New Roman"/>
        </w:rPr>
        <w:t>мозку.Рецептори</w:t>
      </w:r>
      <w:proofErr w:type="spellEnd"/>
      <w:r w:rsidRPr="00C76A52">
        <w:rPr>
          <w:rFonts w:ascii="Times New Roman" w:eastAsia="Times New Roman" w:hAnsi="Times New Roman" w:cs="Times New Roman"/>
        </w:rPr>
        <w:t xml:space="preserve">, що збуджуються при наповненні сечового міхура сечею, розташовані в його стінках. Як </w:t>
      </w:r>
      <w:r w:rsidRPr="00C76A52">
        <w:rPr>
          <w:rFonts w:ascii="Times New Roman" w:eastAsia="Times New Roman" w:hAnsi="Times New Roman" w:cs="Times New Roman"/>
        </w:rPr>
        <w:lastRenderedPageBreak/>
        <w:t xml:space="preserve">тільки тиск в сечовому міхурі досягне 2,0... 2,2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в рецепторах виникають імпульси, які по черевному нерві надходять у спинний мозок, а по висхідних шляхах доходять </w:t>
      </w:r>
      <w:proofErr w:type="spellStart"/>
      <w:r w:rsidRPr="00C76A52">
        <w:rPr>
          <w:rFonts w:ascii="Times New Roman" w:eastAsia="Times New Roman" w:hAnsi="Times New Roman" w:cs="Times New Roman"/>
        </w:rPr>
        <w:t>допівкуль</w:t>
      </w:r>
      <w:proofErr w:type="spellEnd"/>
      <w:r w:rsidRPr="00C76A52">
        <w:rPr>
          <w:rFonts w:ascii="Times New Roman" w:eastAsia="Times New Roman" w:hAnsi="Times New Roman" w:cs="Times New Roman"/>
        </w:rPr>
        <w:t xml:space="preserve"> великого мозку і викликають позив до </w:t>
      </w:r>
      <w:proofErr w:type="spellStart"/>
      <w:r w:rsidRPr="00C76A52">
        <w:rPr>
          <w:rFonts w:ascii="Times New Roman" w:eastAsia="Times New Roman" w:hAnsi="Times New Roman" w:cs="Times New Roman"/>
        </w:rPr>
        <w:t>сечовипускання.Під</w:t>
      </w:r>
      <w:proofErr w:type="spellEnd"/>
      <w:r w:rsidRPr="00C76A52">
        <w:rPr>
          <w:rFonts w:ascii="Times New Roman" w:eastAsia="Times New Roman" w:hAnsi="Times New Roman" w:cs="Times New Roman"/>
        </w:rPr>
        <w:t xml:space="preserve"> впливом імпульсів, що проходять по парасимпатичних волокнах, скорочуються м'язи міхура, розслаблюється внутрішній сфінктер, розташований на межі переходу міхура в </w:t>
      </w:r>
      <w:proofErr w:type="spellStart"/>
      <w:r w:rsidRPr="00C76A52">
        <w:rPr>
          <w:rFonts w:ascii="Times New Roman" w:eastAsia="Times New Roman" w:hAnsi="Times New Roman" w:cs="Times New Roman"/>
        </w:rPr>
        <w:t>сечовипускний</w:t>
      </w:r>
      <w:proofErr w:type="spellEnd"/>
      <w:r w:rsidRPr="00C76A52">
        <w:rPr>
          <w:rFonts w:ascii="Times New Roman" w:eastAsia="Times New Roman" w:hAnsi="Times New Roman" w:cs="Times New Roman"/>
        </w:rPr>
        <w:t xml:space="preserve"> канал. Зовнішній сфінктер, який конусоподібне охоплює початок </w:t>
      </w:r>
      <w:proofErr w:type="spellStart"/>
      <w:r w:rsidRPr="00C76A52">
        <w:rPr>
          <w:rFonts w:ascii="Times New Roman" w:eastAsia="Times New Roman" w:hAnsi="Times New Roman" w:cs="Times New Roman"/>
        </w:rPr>
        <w:t>сечовипускного</w:t>
      </w:r>
      <w:proofErr w:type="spellEnd"/>
      <w:r w:rsidRPr="00C76A52">
        <w:rPr>
          <w:rFonts w:ascii="Times New Roman" w:eastAsia="Times New Roman" w:hAnsi="Times New Roman" w:cs="Times New Roman"/>
        </w:rPr>
        <w:t xml:space="preserve"> каналу, утворений смугастими м'язами і контролюється корою великого мозку. Цим пояснюється довільний характер </w:t>
      </w:r>
      <w:proofErr w:type="spellStart"/>
      <w:r w:rsidRPr="00C76A52">
        <w:rPr>
          <w:rFonts w:ascii="Times New Roman" w:eastAsia="Times New Roman" w:hAnsi="Times New Roman" w:cs="Times New Roman"/>
        </w:rPr>
        <w:t>сечовипускання.В</w:t>
      </w:r>
      <w:proofErr w:type="spellEnd"/>
      <w:r w:rsidRPr="00C76A52">
        <w:rPr>
          <w:rFonts w:ascii="Times New Roman" w:eastAsia="Times New Roman" w:hAnsi="Times New Roman" w:cs="Times New Roman"/>
        </w:rPr>
        <w:t xml:space="preserve"> акті сечовипускання беруть участь м'язи живота. При скороченні1 їх підвищується внутрішньочеревний тиск, а разом з ним і тиск в середині міхура. Все це прискорює випорожнення міхура. Сечовипускання перестає бути довільним і здійснюється рефлекторно тільки тоді, коли тиск в сечовому міхурі перевищує 2,5,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w:t>
      </w:r>
    </w:p>
    <w:p w14:paraId="70F1C4D5"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Регуляція діяльності нирок</w:t>
      </w:r>
    </w:p>
    <w:p w14:paraId="64EE18F5" w14:textId="0619158B" w:rsid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rPr>
        <w:t xml:space="preserve">Процес сечоутворення регулюється автономною нервовою системою як прямими впливами, так і через залози внутрішньої секреції. У взаємодії автономної нервової системи із залозами внутрішньої секреції основна роль належить антидіуретичному гормону </w:t>
      </w:r>
      <w:proofErr w:type="spellStart"/>
      <w:r w:rsidRPr="00C76A52">
        <w:rPr>
          <w:rFonts w:ascii="Times New Roman" w:eastAsia="Times New Roman" w:hAnsi="Times New Roman" w:cs="Times New Roman"/>
        </w:rPr>
        <w:t>гіпофіза.Ізольована</w:t>
      </w:r>
      <w:proofErr w:type="spellEnd"/>
      <w:r w:rsidRPr="00C76A52">
        <w:rPr>
          <w:rFonts w:ascii="Times New Roman" w:eastAsia="Times New Roman" w:hAnsi="Times New Roman" w:cs="Times New Roman"/>
        </w:rPr>
        <w:t xml:space="preserve"> нирка, а також пересаджена в іншу частину тіла після встановлення кровопостачання функціонує нормально. Антидіуретичний гормон гіпофіза збільшує зворотне всмоктування води в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і одночасно зменшує реабсорбцію натрію і калію із сечі в канальцях. Це призводить до підвищення концентрації їх у вторинній </w:t>
      </w:r>
      <w:proofErr w:type="spellStart"/>
      <w:r w:rsidRPr="00C76A52">
        <w:rPr>
          <w:rFonts w:ascii="Times New Roman" w:eastAsia="Times New Roman" w:hAnsi="Times New Roman" w:cs="Times New Roman"/>
        </w:rPr>
        <w:t>сечі.На</w:t>
      </w:r>
      <w:proofErr w:type="spellEnd"/>
      <w:r w:rsidRPr="00C76A52">
        <w:rPr>
          <w:rFonts w:ascii="Times New Roman" w:eastAsia="Times New Roman" w:hAnsi="Times New Roman" w:cs="Times New Roman"/>
        </w:rPr>
        <w:t xml:space="preserve"> діурез впливає також адреналін. Звужуючи вихідні судини капсули клубочка, він підвищує фільтраційний тиск і, як наслідок, збільшує утворення первинної сечі. Але при значному надходженні адреналіну в кров під час емоційних напружень звужуються і вхідні судини. Тиск в клубочках при цьому падає і сечоутворення </w:t>
      </w:r>
      <w:proofErr w:type="spellStart"/>
      <w:r w:rsidRPr="00C76A52">
        <w:rPr>
          <w:rFonts w:ascii="Times New Roman" w:eastAsia="Times New Roman" w:hAnsi="Times New Roman" w:cs="Times New Roman"/>
        </w:rPr>
        <w:t>зменшується.На</w:t>
      </w:r>
      <w:proofErr w:type="spellEnd"/>
      <w:r w:rsidRPr="00C76A52">
        <w:rPr>
          <w:rFonts w:ascii="Times New Roman" w:eastAsia="Times New Roman" w:hAnsi="Times New Roman" w:cs="Times New Roman"/>
        </w:rPr>
        <w:t xml:space="preserve"> діяльність нирок впливають гормони кіркового шару надниркових залоз, щитовидної залози, деякі харчові і лікарські речовини. Таким чином, основну роль у підтриманні сталості водно-сольового складу крові і обміні позаклітинної рідини відіграють гормони. Автономна нервова система змінює тільки діаметр судин нирок і не впливає на процеси реабсорбції. Центральна нервова система впливає на діяльність нирок </w:t>
      </w:r>
      <w:proofErr w:type="spellStart"/>
      <w:r w:rsidRPr="00C76A52">
        <w:rPr>
          <w:rFonts w:ascii="Times New Roman" w:eastAsia="Times New Roman" w:hAnsi="Times New Roman" w:cs="Times New Roman"/>
        </w:rPr>
        <w:t>умовнорефлекторним</w:t>
      </w:r>
      <w:proofErr w:type="spellEnd"/>
      <w:r w:rsidRPr="00C76A52">
        <w:rPr>
          <w:rFonts w:ascii="Times New Roman" w:eastAsia="Times New Roman" w:hAnsi="Times New Roman" w:cs="Times New Roman"/>
        </w:rPr>
        <w:t xml:space="preserve"> шляхом</w:t>
      </w:r>
      <w:r w:rsidRPr="00C76A52">
        <w:rPr>
          <w:rFonts w:ascii="Times New Roman" w:eastAsia="Times New Roman" w:hAnsi="Times New Roman" w:cs="Times New Roman"/>
          <w:b/>
          <w:bCs/>
        </w:rPr>
        <w:t>.</w:t>
      </w:r>
    </w:p>
    <w:p w14:paraId="74C241C8" w14:textId="034070C4" w:rsidR="00993D58" w:rsidRPr="00885838" w:rsidRDefault="00C76A52" w:rsidP="00993D58">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 xml:space="preserve">2. </w:t>
      </w:r>
      <w:r w:rsidR="00993D58" w:rsidRPr="00885838">
        <w:rPr>
          <w:rFonts w:ascii="Times New Roman" w:eastAsia="Times New Roman" w:hAnsi="Times New Roman" w:cs="Times New Roman"/>
          <w:b/>
          <w:bCs/>
        </w:rPr>
        <w:t>Питання для самоконтролю:</w:t>
      </w:r>
    </w:p>
    <w:p w14:paraId="5B62921C"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 Система виділення, її функції. Особливості ниркового кровотоку. Органи виділення — нирки, легені, шкіра, ШКТ.</w:t>
      </w:r>
    </w:p>
    <w:p w14:paraId="6F8C3122"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2. Будова і функції структурно-функціональної одиниці нирок — нефрону.</w:t>
      </w:r>
    </w:p>
    <w:p w14:paraId="7045D3F1"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3. Механізми і швидкість фільтрації у клубочках, кількість і склад первинної сечі. Механізми реабсорбції у канальцях.</w:t>
      </w:r>
    </w:p>
    <w:p w14:paraId="41E0C8A6"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4. Поворотно-протиточно-множинна система та її фізіологічна роль.</w:t>
      </w:r>
    </w:p>
    <w:p w14:paraId="677E6B22"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5. Секреторні процеси у проксимальних, дистальних канальцях і збиральних трубочках.</w:t>
      </w:r>
    </w:p>
    <w:p w14:paraId="77E0E797"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6. Кількість і склад кінцевої сечі.</w:t>
      </w:r>
    </w:p>
    <w:p w14:paraId="0A218FCF"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7. Фізіологічні основи дослідження функцій нирок — кліренсу, швидкості фільтрації, реабсорбції, секреції, величини ниркового плазмо</w:t>
      </w:r>
      <w:r w:rsidRPr="00885838">
        <w:rPr>
          <w:rFonts w:ascii="Times New Roman" w:eastAsiaTheme="minorEastAsia" w:hAnsi="Times New Roman" w:cs="Times New Roman"/>
          <w:noProof/>
          <w:lang w:eastAsia="ru-RU"/>
        </w:rPr>
        <w:softHyphen/>
        <w:t>току і кровотоку.</w:t>
      </w:r>
    </w:p>
    <w:p w14:paraId="4496A6BB"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8. Види регуляції функції нирок.</w:t>
      </w:r>
    </w:p>
    <w:p w14:paraId="6287260E"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9. Фактори, що регулюють фільтрацію у клубочках та її швидкість.</w:t>
      </w:r>
    </w:p>
    <w:p w14:paraId="75CBC3EB"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10. Механізми регуляції ниркової реабсорбції.</w:t>
      </w:r>
    </w:p>
    <w:p w14:paraId="25281099"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11. Регуляція секреторних процесів у канальцях і збиральних трубочках.</w:t>
      </w:r>
    </w:p>
    <w:p w14:paraId="0D118BBC"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12. Рефлекс сечовипускання і фактори його регуляції.</w:t>
      </w:r>
    </w:p>
    <w:p w14:paraId="752A7014"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13. Зміни сечоутворення і сечовиділення відповідно віку.</w:t>
      </w:r>
    </w:p>
    <w:p w14:paraId="781AA5B9" w14:textId="56EF896E" w:rsidR="00993D58" w:rsidRPr="00885838" w:rsidRDefault="00C76A52" w:rsidP="00993D58">
      <w:pPr>
        <w:jc w:val="both"/>
        <w:rPr>
          <w:rFonts w:ascii="Times New Roman" w:eastAsia="Times New Roman" w:hAnsi="Times New Roman" w:cs="Times New Roman"/>
          <w:b/>
          <w:bCs/>
          <w:noProof/>
          <w:lang w:eastAsia="ru-RU"/>
        </w:rPr>
      </w:pPr>
      <w:r>
        <w:rPr>
          <w:rFonts w:ascii="Times New Roman" w:eastAsia="Times New Roman" w:hAnsi="Times New Roman" w:cs="Times New Roman"/>
          <w:b/>
          <w:bCs/>
          <w:noProof/>
          <w:lang w:eastAsia="ru-RU"/>
        </w:rPr>
        <w:t>3. З</w:t>
      </w:r>
      <w:r w:rsidR="00993D58" w:rsidRPr="00885838">
        <w:rPr>
          <w:rFonts w:ascii="Times New Roman" w:eastAsia="Times New Roman" w:hAnsi="Times New Roman" w:cs="Times New Roman"/>
          <w:b/>
          <w:bCs/>
          <w:noProof/>
          <w:lang w:eastAsia="ru-RU"/>
        </w:rPr>
        <w:t xml:space="preserve">авдання для </w:t>
      </w:r>
      <w:r>
        <w:rPr>
          <w:rFonts w:ascii="Times New Roman" w:eastAsia="Times New Roman" w:hAnsi="Times New Roman" w:cs="Times New Roman"/>
          <w:b/>
          <w:bCs/>
          <w:noProof/>
          <w:lang w:eastAsia="ru-RU"/>
        </w:rPr>
        <w:t xml:space="preserve">самостійного </w:t>
      </w:r>
      <w:r w:rsidR="00993D58" w:rsidRPr="00885838">
        <w:rPr>
          <w:rFonts w:ascii="Times New Roman" w:eastAsia="Times New Roman" w:hAnsi="Times New Roman" w:cs="Times New Roman"/>
          <w:b/>
          <w:bCs/>
          <w:noProof/>
          <w:lang w:eastAsia="ru-RU"/>
        </w:rPr>
        <w:t>опрацювання матеріалу</w:t>
      </w:r>
      <w:r>
        <w:rPr>
          <w:rFonts w:ascii="Times New Roman" w:eastAsia="Times New Roman" w:hAnsi="Times New Roman" w:cs="Times New Roman"/>
          <w:b/>
          <w:bCs/>
          <w:noProof/>
          <w:lang w:eastAsia="ru-RU"/>
        </w:rPr>
        <w:t>:</w:t>
      </w:r>
    </w:p>
    <w:p w14:paraId="191D0441" w14:textId="77777777" w:rsidR="00993D58" w:rsidRPr="00885838" w:rsidRDefault="00993D58" w:rsidP="00993D58">
      <w:pPr>
        <w:autoSpaceDE w:val="0"/>
        <w:autoSpaceDN w:val="0"/>
        <w:adjustRightInd w:val="0"/>
        <w:rPr>
          <w:rFonts w:ascii="Times New Roman" w:eastAsia="Times New Roman" w:hAnsi="Times New Roman" w:cs="Times New Roman"/>
          <w:lang w:eastAsia="ru-RU"/>
        </w:rPr>
      </w:pPr>
      <w:r w:rsidRPr="00885838">
        <w:rPr>
          <w:rFonts w:ascii="Times New Roman" w:eastAsia="Times New Roman" w:hAnsi="Times New Roman" w:cs="Times New Roman"/>
          <w:i/>
          <w:lang w:eastAsia="ru-RU"/>
        </w:rPr>
        <w:t>Нирки</w:t>
      </w:r>
      <w:r w:rsidRPr="00885838">
        <w:rPr>
          <w:rFonts w:ascii="Times New Roman" w:eastAsia="Times New Roman" w:hAnsi="Times New Roman" w:cs="Times New Roman"/>
          <w:lang w:eastAsia="ru-RU"/>
        </w:rPr>
        <w:t xml:space="preserve"> (їх дві — права і ліва) мають форму бобу; зовнішній край нирки опуклий, внутрішній — угнутий. Вони </w:t>
      </w:r>
      <w:proofErr w:type="spellStart"/>
      <w:r w:rsidRPr="00885838">
        <w:rPr>
          <w:rFonts w:ascii="Times New Roman" w:eastAsia="Times New Roman" w:hAnsi="Times New Roman" w:cs="Times New Roman"/>
          <w:lang w:eastAsia="ru-RU"/>
        </w:rPr>
        <w:t>червонобуррго</w:t>
      </w:r>
      <w:proofErr w:type="spellEnd"/>
      <w:r w:rsidRPr="00885838">
        <w:rPr>
          <w:rFonts w:ascii="Times New Roman" w:eastAsia="Times New Roman" w:hAnsi="Times New Roman" w:cs="Times New Roman"/>
          <w:lang w:eastAsia="ru-RU"/>
        </w:rPr>
        <w:t xml:space="preserve"> кольору, масою близько 120 </w:t>
      </w:r>
      <w:proofErr w:type="spellStart"/>
      <w:r w:rsidRPr="00885838">
        <w:rPr>
          <w:rFonts w:ascii="Times New Roman" w:eastAsia="Times New Roman" w:hAnsi="Times New Roman" w:cs="Times New Roman"/>
          <w:lang w:eastAsia="ru-RU"/>
        </w:rPr>
        <w:t>г.Розташовані</w:t>
      </w:r>
      <w:proofErr w:type="spellEnd"/>
      <w:r w:rsidRPr="00885838">
        <w:rPr>
          <w:rFonts w:ascii="Times New Roman" w:eastAsia="Times New Roman" w:hAnsi="Times New Roman" w:cs="Times New Roman"/>
          <w:lang w:eastAsia="ru-RU"/>
        </w:rPr>
        <w:t xml:space="preserve"> нирки в поперековій області по обох боках хребта на рівні XII грудного, І </w:t>
      </w:r>
      <w:proofErr w:type="spellStart"/>
      <w:r w:rsidRPr="00885838">
        <w:rPr>
          <w:rFonts w:ascii="Times New Roman" w:eastAsia="Times New Roman" w:hAnsi="Times New Roman" w:cs="Times New Roman"/>
          <w:lang w:eastAsia="ru-RU"/>
        </w:rPr>
        <w:t>і</w:t>
      </w:r>
      <w:proofErr w:type="spellEnd"/>
      <w:r w:rsidRPr="00885838">
        <w:rPr>
          <w:rFonts w:ascii="Times New Roman" w:eastAsia="Times New Roman" w:hAnsi="Times New Roman" w:cs="Times New Roman"/>
          <w:lang w:eastAsia="ru-RU"/>
        </w:rPr>
        <w:t xml:space="preserve"> II поперекових хребців.</w:t>
      </w:r>
    </w:p>
    <w:p w14:paraId="0938F859" w14:textId="77777777" w:rsidR="00993D58" w:rsidRPr="00885838" w:rsidRDefault="00993D58" w:rsidP="00993D58">
      <w:pPr>
        <w:autoSpaceDE w:val="0"/>
        <w:autoSpaceDN w:val="0"/>
        <w:adjustRightInd w:val="0"/>
        <w:rPr>
          <w:rFonts w:ascii="Times New Roman" w:eastAsia="Times New Roman" w:hAnsi="Times New Roman" w:cs="Times New Roman"/>
          <w:lang w:eastAsia="ru-RU"/>
        </w:rPr>
      </w:pPr>
      <w:r w:rsidRPr="00885838">
        <w:rPr>
          <w:rFonts w:ascii="Times New Roman" w:eastAsia="Times New Roman" w:hAnsi="Times New Roman" w:cs="Times New Roman"/>
          <w:i/>
          <w:lang w:eastAsia="ru-RU"/>
        </w:rPr>
        <w:t>Хімічний аналіз рідини</w:t>
      </w:r>
      <w:r w:rsidRPr="00885838">
        <w:rPr>
          <w:rFonts w:ascii="Times New Roman" w:eastAsia="Times New Roman" w:hAnsi="Times New Roman" w:cs="Times New Roman"/>
          <w:lang w:eastAsia="ru-RU"/>
        </w:rPr>
        <w:t xml:space="preserve">, взятої із капсули клубочка, показує, що вона є фільтратом плазми </w:t>
      </w:r>
      <w:r w:rsidRPr="00885838">
        <w:rPr>
          <w:rFonts w:ascii="Times New Roman" w:eastAsia="Times New Roman" w:hAnsi="Times New Roman" w:cs="Times New Roman"/>
          <w:lang w:eastAsia="ru-RU"/>
        </w:rPr>
        <w:lastRenderedPageBreak/>
        <w:t xml:space="preserve">крові і за своїм хімічним складом близька до неї. В сечі в такій же кількості, як і в плазмі, містяться глюкоза, натрій, калій, хлориди, сульфати, сечовина, сечова кислота та ін. Немає тільки тих </w:t>
      </w:r>
      <w:proofErr w:type="spellStart"/>
      <w:r w:rsidRPr="00885838">
        <w:rPr>
          <w:rFonts w:ascii="Times New Roman" w:eastAsia="Times New Roman" w:hAnsi="Times New Roman" w:cs="Times New Roman"/>
          <w:lang w:eastAsia="ru-RU"/>
        </w:rPr>
        <w:t>сполук</w:t>
      </w:r>
      <w:proofErr w:type="spellEnd"/>
      <w:r w:rsidRPr="00885838">
        <w:rPr>
          <w:rFonts w:ascii="Times New Roman" w:eastAsia="Times New Roman" w:hAnsi="Times New Roman" w:cs="Times New Roman"/>
          <w:lang w:eastAsia="ru-RU"/>
        </w:rPr>
        <w:t xml:space="preserve">, молекулярна маса яких перевищує 70 тис., а діаметр їхніх молекул становить приблизно 10 </w:t>
      </w:r>
      <w:proofErr w:type="spellStart"/>
      <w:r w:rsidRPr="00885838">
        <w:rPr>
          <w:rFonts w:ascii="Times New Roman" w:eastAsia="Times New Roman" w:hAnsi="Times New Roman" w:cs="Times New Roman"/>
          <w:lang w:eastAsia="ru-RU"/>
        </w:rPr>
        <w:t>нм.Це</w:t>
      </w:r>
      <w:proofErr w:type="spellEnd"/>
      <w:r w:rsidRPr="00885838">
        <w:rPr>
          <w:rFonts w:ascii="Times New Roman" w:eastAsia="Times New Roman" w:hAnsi="Times New Roman" w:cs="Times New Roman"/>
          <w:lang w:eastAsia="ru-RU"/>
        </w:rPr>
        <w:t xml:space="preserve"> білки і формені елементи крові.</w:t>
      </w:r>
    </w:p>
    <w:p w14:paraId="699C33CA" w14:textId="77777777" w:rsidR="00993D58" w:rsidRPr="00885838" w:rsidRDefault="00993D58" w:rsidP="00993D58">
      <w:pPr>
        <w:autoSpaceDE w:val="0"/>
        <w:autoSpaceDN w:val="0"/>
        <w:adjustRightInd w:val="0"/>
        <w:rPr>
          <w:rFonts w:ascii="Times New Roman" w:eastAsia="Times New Roman" w:hAnsi="Times New Roman" w:cs="Times New Roman"/>
          <w:lang w:eastAsia="ru-RU"/>
        </w:rPr>
      </w:pPr>
      <w:r w:rsidRPr="00885838">
        <w:rPr>
          <w:rFonts w:ascii="Times New Roman" w:eastAsia="Times New Roman" w:hAnsi="Times New Roman" w:cs="Times New Roman"/>
          <w:i/>
          <w:lang w:eastAsia="ru-RU"/>
        </w:rPr>
        <w:t>Процес сечоутворення</w:t>
      </w:r>
      <w:r w:rsidRPr="00885838">
        <w:rPr>
          <w:rFonts w:ascii="Times New Roman" w:eastAsia="Times New Roman" w:hAnsi="Times New Roman" w:cs="Times New Roman"/>
          <w:lang w:eastAsia="ru-RU"/>
        </w:rPr>
        <w:t xml:space="preserve"> регулюється автономною нервовою системою як прямими впливами, так і через залози внутрішньої секреції. У взаємодії автономної нервової системи із залозами внутрішньої секреції основна роль належить антидіуретичному гормону гіпофіза.</w:t>
      </w:r>
    </w:p>
    <w:p w14:paraId="287BB4D6" w14:textId="4BAAE2DA" w:rsidR="00993D58" w:rsidRPr="00885838" w:rsidRDefault="00C76A52" w:rsidP="00993D58">
      <w:pPr>
        <w:jc w:val="both"/>
        <w:rPr>
          <w:rFonts w:ascii="Times New Roman" w:eastAsia="Times New Roman" w:hAnsi="Times New Roman" w:cs="Times New Roman"/>
          <w:i/>
          <w:iCs/>
          <w:noProof/>
          <w:lang w:eastAsia="ru-RU"/>
        </w:rPr>
      </w:pPr>
      <w:r>
        <w:rPr>
          <w:rFonts w:ascii="Times New Roman" w:eastAsia="Times New Roman" w:hAnsi="Times New Roman" w:cs="Times New Roman"/>
          <w:i/>
          <w:iCs/>
          <w:noProof/>
          <w:lang w:eastAsia="ru-RU"/>
        </w:rPr>
        <w:t>Практичні роботи: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34"/>
        <w:gridCol w:w="3922"/>
        <w:gridCol w:w="3697"/>
        <w:gridCol w:w="1392"/>
      </w:tblGrid>
      <w:tr w:rsidR="00993D58" w:rsidRPr="00885838" w14:paraId="3F89AA88" w14:textId="77777777" w:rsidTr="00843A18">
        <w:trPr>
          <w:jc w:val="center"/>
        </w:trPr>
        <w:tc>
          <w:tcPr>
            <w:tcW w:w="316" w:type="dxa"/>
            <w:shd w:val="clear" w:color="auto" w:fill="F2F2F2" w:themeFill="background1" w:themeFillShade="F2"/>
          </w:tcPr>
          <w:p w14:paraId="2CD53129"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w:t>
            </w:r>
          </w:p>
        </w:tc>
        <w:tc>
          <w:tcPr>
            <w:tcW w:w="3994" w:type="dxa"/>
            <w:shd w:val="clear" w:color="auto" w:fill="F2F2F2" w:themeFill="background1" w:themeFillShade="F2"/>
          </w:tcPr>
          <w:p w14:paraId="09CBCD50"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Основні завдання</w:t>
            </w:r>
          </w:p>
        </w:tc>
        <w:tc>
          <w:tcPr>
            <w:tcW w:w="3757" w:type="dxa"/>
            <w:shd w:val="clear" w:color="auto" w:fill="F2F2F2" w:themeFill="background1" w:themeFillShade="F2"/>
          </w:tcPr>
          <w:p w14:paraId="6A901A40"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Вказівки</w:t>
            </w:r>
          </w:p>
        </w:tc>
        <w:tc>
          <w:tcPr>
            <w:tcW w:w="1402" w:type="dxa"/>
            <w:shd w:val="clear" w:color="auto" w:fill="F2F2F2" w:themeFill="background1" w:themeFillShade="F2"/>
          </w:tcPr>
          <w:p w14:paraId="354BFF30"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Відповіді</w:t>
            </w:r>
          </w:p>
        </w:tc>
      </w:tr>
      <w:tr w:rsidR="00993D58" w:rsidRPr="00885838" w14:paraId="54BA05F7" w14:textId="77777777" w:rsidTr="00843A18">
        <w:trPr>
          <w:jc w:val="center"/>
        </w:trPr>
        <w:tc>
          <w:tcPr>
            <w:tcW w:w="316" w:type="dxa"/>
          </w:tcPr>
          <w:p w14:paraId="1F5FF1EF"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1</w:t>
            </w:r>
          </w:p>
        </w:tc>
        <w:tc>
          <w:tcPr>
            <w:tcW w:w="3994" w:type="dxa"/>
          </w:tcPr>
          <w:p w14:paraId="3ED11F16" w14:textId="77777777" w:rsidR="00993D58" w:rsidRPr="00885838" w:rsidRDefault="00993D58" w:rsidP="00843A18">
            <w:pPr>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Система виділення, її функції. Особливості ниркового кровотоку. Органи виділення — нирки, легені, шкіра, ШКТ.</w:t>
            </w:r>
          </w:p>
          <w:p w14:paraId="77A270D8"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2DD01737"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Описати систему виділення, її функції. Особливості ниркового кровотоку. Органи виділення — нирки, легені, шкіра, ШКТ.</w:t>
            </w:r>
          </w:p>
          <w:p w14:paraId="23175F7D"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52B71553"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5FF39405" w14:textId="77777777" w:rsidTr="00843A18">
        <w:trPr>
          <w:jc w:val="center"/>
        </w:trPr>
        <w:tc>
          <w:tcPr>
            <w:tcW w:w="316" w:type="dxa"/>
          </w:tcPr>
          <w:p w14:paraId="7F83B562"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2</w:t>
            </w:r>
          </w:p>
        </w:tc>
        <w:tc>
          <w:tcPr>
            <w:tcW w:w="3994" w:type="dxa"/>
          </w:tcPr>
          <w:p w14:paraId="7AD27CF0"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Механізми і швидкість фільтрації у клубочках, кількість і склад первинної сечі. Механізми реабсорбції у канальцях.</w:t>
            </w:r>
          </w:p>
          <w:p w14:paraId="78100BA1"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1A9B16DA"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Описати механізми і швидкість фільтрації у клубочках, кількість і склад первинної сечі. Механізми реабсорбції у канальцях.</w:t>
            </w:r>
          </w:p>
          <w:p w14:paraId="4AC86A4F"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05A32C9F"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6FA6D2EC" w14:textId="77777777" w:rsidTr="00843A18">
        <w:trPr>
          <w:jc w:val="center"/>
        </w:trPr>
        <w:tc>
          <w:tcPr>
            <w:tcW w:w="316" w:type="dxa"/>
          </w:tcPr>
          <w:p w14:paraId="1E826FDE"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3</w:t>
            </w:r>
          </w:p>
        </w:tc>
        <w:tc>
          <w:tcPr>
            <w:tcW w:w="3994" w:type="dxa"/>
          </w:tcPr>
          <w:p w14:paraId="0D0A4848"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Кількість і склад кінцевої сечі.</w:t>
            </w:r>
          </w:p>
          <w:p w14:paraId="5E83A136"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7ACC7126"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Описати кількість і склад кінцевої сечі.</w:t>
            </w:r>
          </w:p>
          <w:p w14:paraId="101DCB86"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62158BF3"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02C711EC" w14:textId="77777777" w:rsidTr="00843A18">
        <w:trPr>
          <w:jc w:val="center"/>
        </w:trPr>
        <w:tc>
          <w:tcPr>
            <w:tcW w:w="316" w:type="dxa"/>
          </w:tcPr>
          <w:p w14:paraId="6DF6AC48"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4</w:t>
            </w:r>
          </w:p>
        </w:tc>
        <w:tc>
          <w:tcPr>
            <w:tcW w:w="3994" w:type="dxa"/>
          </w:tcPr>
          <w:p w14:paraId="2B3C2C6F"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Фізіологічні основи дослідження функцій нирок — кліренсу, швидкості фільтрації, реабсорбції, секреції, величини ниркового плазмо</w:t>
            </w:r>
            <w:r w:rsidRPr="00885838">
              <w:rPr>
                <w:rFonts w:ascii="Times New Roman" w:eastAsiaTheme="minorEastAsia" w:hAnsi="Times New Roman" w:cs="Times New Roman"/>
                <w:noProof/>
                <w:lang w:eastAsia="ru-RU"/>
              </w:rPr>
              <w:softHyphen/>
              <w:t>току і кровотоку.</w:t>
            </w:r>
          </w:p>
          <w:p w14:paraId="3E8175EA"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079578D0"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imes New Roman" w:hAnsi="Times New Roman" w:cs="Times New Roman"/>
                <w:noProof/>
                <w:lang w:eastAsia="ru-RU"/>
              </w:rPr>
              <w:t xml:space="preserve">Охарактеризуйте </w:t>
            </w:r>
            <w:r w:rsidRPr="00885838">
              <w:rPr>
                <w:rFonts w:ascii="Times New Roman" w:eastAsiaTheme="minorEastAsia" w:hAnsi="Times New Roman" w:cs="Times New Roman"/>
                <w:noProof/>
                <w:lang w:eastAsia="ru-RU"/>
              </w:rPr>
              <w:t>фізіологічні основи дослідження функцій нирок — кліренсу, швидкості фільтрації, реабсорбції, секреції, величини ниркового плазмо</w:t>
            </w:r>
            <w:r w:rsidRPr="00885838">
              <w:rPr>
                <w:rFonts w:ascii="Times New Roman" w:eastAsiaTheme="minorEastAsia" w:hAnsi="Times New Roman" w:cs="Times New Roman"/>
                <w:noProof/>
                <w:lang w:eastAsia="ru-RU"/>
              </w:rPr>
              <w:softHyphen/>
              <w:t>току і кровотоку.</w:t>
            </w:r>
          </w:p>
          <w:p w14:paraId="0C487F22"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5441FE56"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584BB623" w14:textId="77777777" w:rsidTr="00843A18">
        <w:trPr>
          <w:jc w:val="center"/>
        </w:trPr>
        <w:tc>
          <w:tcPr>
            <w:tcW w:w="316" w:type="dxa"/>
          </w:tcPr>
          <w:p w14:paraId="2A0734B2"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5</w:t>
            </w:r>
          </w:p>
        </w:tc>
        <w:tc>
          <w:tcPr>
            <w:tcW w:w="3994" w:type="dxa"/>
          </w:tcPr>
          <w:p w14:paraId="717D5FB7"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Фактори, що регулюють фільтрацію у клубочках та її швидкість.</w:t>
            </w:r>
          </w:p>
          <w:p w14:paraId="71CDD229"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00045148"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imes New Roman" w:hAnsi="Times New Roman" w:cs="Times New Roman"/>
                <w:noProof/>
                <w:lang w:eastAsia="ru-RU"/>
              </w:rPr>
              <w:t xml:space="preserve">Опишіть </w:t>
            </w:r>
            <w:r w:rsidRPr="00885838">
              <w:rPr>
                <w:rFonts w:ascii="Times New Roman" w:eastAsiaTheme="minorEastAsia" w:hAnsi="Times New Roman" w:cs="Times New Roman"/>
                <w:noProof/>
                <w:lang w:eastAsia="ru-RU"/>
              </w:rPr>
              <w:t>фактори, що регулюють фільтрацію у клубочках та її швидкість.</w:t>
            </w:r>
          </w:p>
          <w:p w14:paraId="40AED74D"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0E867BE5"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6E585201" w14:textId="77777777" w:rsidTr="00843A18">
        <w:trPr>
          <w:jc w:val="center"/>
        </w:trPr>
        <w:tc>
          <w:tcPr>
            <w:tcW w:w="316" w:type="dxa"/>
          </w:tcPr>
          <w:p w14:paraId="6B975486"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6</w:t>
            </w:r>
          </w:p>
        </w:tc>
        <w:tc>
          <w:tcPr>
            <w:tcW w:w="3994" w:type="dxa"/>
          </w:tcPr>
          <w:p w14:paraId="27928387" w14:textId="77777777" w:rsidR="00993D58" w:rsidRPr="00885838" w:rsidRDefault="00993D58" w:rsidP="00843A18">
            <w:pPr>
              <w:jc w:val="both"/>
              <w:rPr>
                <w:rFonts w:ascii="Times New Roman" w:eastAsia="Times New Roman" w:hAnsi="Times New Roman" w:cs="Times New Roman"/>
                <w:noProof/>
                <w:lang w:eastAsia="ru-RU"/>
              </w:rPr>
            </w:pPr>
            <w:r w:rsidRPr="00885838">
              <w:rPr>
                <w:rFonts w:ascii="Times New Roman" w:eastAsiaTheme="minorEastAsia" w:hAnsi="Times New Roman" w:cs="Times New Roman"/>
                <w:noProof/>
                <w:lang w:eastAsia="ru-RU"/>
              </w:rPr>
              <w:t>Регуляція секреторних процесів у канальцях і збиральних трубочках.</w:t>
            </w:r>
          </w:p>
        </w:tc>
        <w:tc>
          <w:tcPr>
            <w:tcW w:w="3757" w:type="dxa"/>
          </w:tcPr>
          <w:p w14:paraId="3ACCACC8" w14:textId="77777777" w:rsidR="00993D58" w:rsidRPr="00885838" w:rsidRDefault="00993D58" w:rsidP="00843A18">
            <w:pPr>
              <w:jc w:val="both"/>
              <w:rPr>
                <w:rFonts w:ascii="Times New Roman" w:eastAsia="Times New Roman" w:hAnsi="Times New Roman" w:cs="Times New Roman"/>
                <w:noProof/>
                <w:lang w:eastAsia="ru-RU"/>
              </w:rPr>
            </w:pPr>
            <w:r w:rsidRPr="00885838">
              <w:rPr>
                <w:rFonts w:ascii="Times New Roman" w:eastAsia="Times New Roman" w:hAnsi="Times New Roman" w:cs="Times New Roman"/>
                <w:noProof/>
                <w:lang w:eastAsia="ru-RU"/>
              </w:rPr>
              <w:t xml:space="preserve">Складіть схему </w:t>
            </w:r>
            <w:r w:rsidRPr="00885838">
              <w:rPr>
                <w:rFonts w:ascii="Times New Roman" w:eastAsiaTheme="minorEastAsia" w:hAnsi="Times New Roman" w:cs="Times New Roman"/>
                <w:noProof/>
                <w:lang w:eastAsia="ru-RU"/>
              </w:rPr>
              <w:t>регуляції секреторних процесів у канальцях і збиральних трубочках.</w:t>
            </w:r>
          </w:p>
        </w:tc>
        <w:tc>
          <w:tcPr>
            <w:tcW w:w="1402" w:type="dxa"/>
          </w:tcPr>
          <w:p w14:paraId="590D4D38"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36A007CF" w14:textId="77777777" w:rsidTr="00843A18">
        <w:trPr>
          <w:jc w:val="center"/>
        </w:trPr>
        <w:tc>
          <w:tcPr>
            <w:tcW w:w="316" w:type="dxa"/>
          </w:tcPr>
          <w:p w14:paraId="4D4EE972"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7</w:t>
            </w:r>
          </w:p>
        </w:tc>
        <w:tc>
          <w:tcPr>
            <w:tcW w:w="3994" w:type="dxa"/>
          </w:tcPr>
          <w:p w14:paraId="675EA8A2"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Рефлекс сечовипускання і фактори його регуляції.</w:t>
            </w:r>
          </w:p>
          <w:p w14:paraId="3578301C"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5EDA732B"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imes New Roman" w:hAnsi="Times New Roman" w:cs="Times New Roman"/>
                <w:noProof/>
                <w:lang w:eastAsia="ru-RU"/>
              </w:rPr>
              <w:t xml:space="preserve">Наведіть схему </w:t>
            </w:r>
            <w:r w:rsidRPr="00885838">
              <w:rPr>
                <w:rFonts w:ascii="Times New Roman" w:eastAsiaTheme="minorEastAsia" w:hAnsi="Times New Roman" w:cs="Times New Roman"/>
                <w:noProof/>
                <w:lang w:eastAsia="ru-RU"/>
              </w:rPr>
              <w:t>рефлексу сечовипускання і фактори його регуляції.</w:t>
            </w:r>
          </w:p>
          <w:p w14:paraId="7D812005"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5DB65321" w14:textId="77777777" w:rsidR="00993D58" w:rsidRPr="00885838" w:rsidRDefault="00993D58" w:rsidP="00843A18">
            <w:pPr>
              <w:rPr>
                <w:rFonts w:ascii="Times New Roman" w:eastAsia="Times New Roman" w:hAnsi="Times New Roman" w:cs="Times New Roman"/>
                <w:i/>
                <w:lang w:eastAsia="ru-RU"/>
              </w:rPr>
            </w:pPr>
          </w:p>
        </w:tc>
      </w:tr>
    </w:tbl>
    <w:p w14:paraId="34585C7A" w14:textId="4CFD1870" w:rsidR="00993D58" w:rsidRPr="00885838" w:rsidRDefault="00C76A52" w:rsidP="007E5555">
      <w:pPr>
        <w:numPr>
          <w:ilvl w:val="0"/>
          <w:numId w:val="17"/>
        </w:numPr>
        <w:contextualSpacing/>
        <w:jc w:val="both"/>
        <w:rPr>
          <w:rFonts w:ascii="Times New Roman" w:eastAsia="Times New Roman" w:hAnsi="Times New Roman" w:cs="Times New Roman"/>
          <w:b/>
          <w:bCs/>
          <w:noProof/>
          <w:lang w:eastAsia="ru-RU"/>
        </w:rPr>
      </w:pPr>
      <w:r>
        <w:rPr>
          <w:rFonts w:ascii="Times New Roman" w:eastAsia="Times New Roman" w:hAnsi="Times New Roman" w:cs="Times New Roman"/>
          <w:b/>
          <w:bCs/>
          <w:noProof/>
          <w:lang w:eastAsia="ru-RU"/>
        </w:rPr>
        <w:t>Методика виконання п</w:t>
      </w:r>
      <w:r w:rsidR="00993D58" w:rsidRPr="00885838">
        <w:rPr>
          <w:rFonts w:ascii="Times New Roman" w:eastAsia="Times New Roman" w:hAnsi="Times New Roman" w:cs="Times New Roman"/>
          <w:b/>
          <w:bCs/>
          <w:noProof/>
          <w:lang w:eastAsia="ru-RU"/>
        </w:rPr>
        <w:t>рактичн</w:t>
      </w:r>
      <w:r>
        <w:rPr>
          <w:rFonts w:ascii="Times New Roman" w:eastAsia="Times New Roman" w:hAnsi="Times New Roman" w:cs="Times New Roman"/>
          <w:b/>
          <w:bCs/>
          <w:noProof/>
          <w:lang w:eastAsia="ru-RU"/>
        </w:rPr>
        <w:t>ого завдання:</w:t>
      </w:r>
    </w:p>
    <w:p w14:paraId="3CE08AB7" w14:textId="77777777" w:rsidR="00993D58" w:rsidRPr="00C76A52" w:rsidRDefault="00993D58" w:rsidP="00993D58">
      <w:pPr>
        <w:autoSpaceDE w:val="0"/>
        <w:autoSpaceDN w:val="0"/>
        <w:adjustRightInd w:val="0"/>
        <w:rPr>
          <w:rFonts w:ascii="Times New Roman" w:hAnsi="Times New Roman" w:cs="Times New Roman"/>
          <w:i/>
          <w:iCs/>
        </w:rPr>
      </w:pPr>
      <w:r w:rsidRPr="00C76A52">
        <w:rPr>
          <w:rFonts w:ascii="Times New Roman" w:hAnsi="Times New Roman" w:cs="Times New Roman"/>
          <w:i/>
          <w:iCs/>
        </w:rPr>
        <w:t>Складіть і занесіть до протоколу схему контуру регуляції сечовиділення. Зробіть висновки, враховуючи нижческазане.</w:t>
      </w:r>
    </w:p>
    <w:p w14:paraId="0D36528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За умов регуляції процесу сечовипускання негативні та позитивні зворотні зв’язки взаємодіють, що забезпечує ефективне здійснення даного регуляторного процесу. Під час нагромадження у міхурі певної кількості сечі він поступово розтягується. Міра цього розтягування сприймається рецепторами (вимірювальний елемент), що знаходяться у стінках сечового міхура. Збудження від рецепторів передається у крижовий відділ спинного мозку, де знаходиться центр (елемент, що управляє) рефлексу сечовипускання, і, якщо не відбувається довільне (свідоме) гальмування рефлексу (яке теж має свої межі), то сфінктер розслаблюється і починається скорочення гладких м’язів міхура. У цьому </w:t>
      </w:r>
      <w:r w:rsidRPr="00885838">
        <w:rPr>
          <w:rFonts w:ascii="Times New Roman" w:hAnsi="Times New Roman" w:cs="Times New Roman"/>
        </w:rPr>
        <w:lastRenderedPageBreak/>
        <w:t xml:space="preserve">виявляється дія негативного зворотного зв’язку — він не дозволяє міхуру розтягуватися понад певний рівень. Чому ж спорожнення міхура не припиняється, як тільки розтягування його стінок зменшиться після виходу першої ж порції сечі? Дійсно, негативний зворотний зв’язок сприяє утриманню регульованої величини на певному рівні. У деяких випадках цього достатньо. Наприклад, за умов підтримування постійності АТ, температури тіла, осмотичного тиску крові і т. ін. Але в даному випадку, якби в процесі регуляції роботи сечового міхура брав участь лише негативний зворотний зв’язок, це призвело би до того, що міхур був весь час наповнений певною кількістю сечі. За умов збільшення цієї кількості надлишок викидався би за рахунок скорочення м’язів міхура, але воно відразу б припинялося, як тільки розтягування стінок зменшиться до заданого рівня. Таким чином, негативний зворотний зв’язок запобігає </w:t>
      </w:r>
      <w:proofErr w:type="spellStart"/>
      <w:r w:rsidRPr="00885838">
        <w:rPr>
          <w:rFonts w:ascii="Times New Roman" w:hAnsi="Times New Roman" w:cs="Times New Roman"/>
        </w:rPr>
        <w:t>пере¬розтягненню</w:t>
      </w:r>
      <w:proofErr w:type="spellEnd"/>
      <w:r w:rsidRPr="00885838">
        <w:rPr>
          <w:rFonts w:ascii="Times New Roman" w:hAnsi="Times New Roman" w:cs="Times New Roman"/>
        </w:rPr>
        <w:t xml:space="preserve"> міхура, але не може забезпечити швидкий перехід до нового стану — повного спорожнення. Коли сеча потрапляє до сечовипускального каналу, він розтягується, подразнюються закладені у його стінках рецептори. Виникаючі імпульси стимулюють центр сечовипускання, який змушує м’язи сечового міхура продовжувати скорочуватися. Таким чином, </w:t>
      </w:r>
      <w:proofErr w:type="spellStart"/>
      <w:r w:rsidRPr="00885838">
        <w:rPr>
          <w:rFonts w:ascii="Times New Roman" w:hAnsi="Times New Roman" w:cs="Times New Roman"/>
        </w:rPr>
        <w:t>прохо¬дження</w:t>
      </w:r>
      <w:proofErr w:type="spellEnd"/>
      <w:r w:rsidRPr="00885838">
        <w:rPr>
          <w:rFonts w:ascii="Times New Roman" w:hAnsi="Times New Roman" w:cs="Times New Roman"/>
        </w:rPr>
        <w:t xml:space="preserve"> сечі сечовипускальним каналом приводить до скорочення м’язів міхура, а це, у свою чергу, сприяє подальшому викиду сечі до каналу і продовженню розтягування його стінок. Скорочення м’язів сечового міхура приводить до проходження сечі сечовипускальним каналом і розтягування його стінок, що стимулює подальше скорочення м’язів міхура. Це прояв позитивного зворотного зв’язку.</w:t>
      </w:r>
    </w:p>
    <w:p w14:paraId="7808691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Вимоги до оформлення результатів і їх оцінка. Занесіть до протоколу отримані показники.</w:t>
      </w:r>
    </w:p>
    <w:p w14:paraId="75B4A112" w14:textId="77777777" w:rsidR="00993D58" w:rsidRPr="00885838" w:rsidRDefault="00993D58" w:rsidP="007E5555">
      <w:pPr>
        <w:numPr>
          <w:ilvl w:val="0"/>
          <w:numId w:val="18"/>
        </w:numPr>
        <w:contextualSpacing/>
        <w:jc w:val="both"/>
        <w:rPr>
          <w:rFonts w:ascii="Times New Roman" w:eastAsia="Times New Roman" w:hAnsi="Times New Roman" w:cs="Times New Roman"/>
          <w:b/>
          <w:bCs/>
          <w:noProof/>
          <w:lang w:eastAsia="ru-RU"/>
        </w:rPr>
      </w:pPr>
      <w:r w:rsidRPr="00885838">
        <w:rPr>
          <w:rFonts w:ascii="Times New Roman" w:eastAsia="Times New Roman" w:hAnsi="Times New Roman" w:cs="Times New Roman"/>
          <w:b/>
          <w:bCs/>
          <w:noProof/>
          <w:lang w:eastAsia="ru-RU"/>
        </w:rPr>
        <w:t>Тестові завдання для самоконтролю</w:t>
      </w:r>
    </w:p>
    <w:p w14:paraId="249F67F1" w14:textId="46CF8F8C" w:rsidR="00C76A52" w:rsidRDefault="00993D58" w:rsidP="00993D58">
      <w:pPr>
        <w:autoSpaceDE w:val="0"/>
        <w:autoSpaceDN w:val="0"/>
        <w:adjustRightInd w:val="0"/>
        <w:rPr>
          <w:rFonts w:ascii="Times New Roman" w:hAnsi="Times New Roman" w:cs="Times New Roman"/>
        </w:rPr>
        <w:sectPr w:rsidR="00C76A52" w:rsidSect="00BB4040">
          <w:type w:val="continuous"/>
          <w:pgSz w:w="11906" w:h="16838"/>
          <w:pgMar w:top="1134" w:right="850" w:bottom="1134" w:left="1701" w:header="708" w:footer="708" w:gutter="0"/>
          <w:cols w:space="708"/>
          <w:docGrid w:linePitch="360"/>
        </w:sectPr>
      </w:pPr>
      <w:r w:rsidRPr="00885838">
        <w:rPr>
          <w:rFonts w:ascii="Times New Roman" w:hAnsi="Times New Roman" w:cs="Times New Roman"/>
        </w:rPr>
        <w:t>1</w:t>
      </w:r>
    </w:p>
    <w:p w14:paraId="2D942A5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Які гормони впливають на активний транс¬¬порт </w:t>
      </w:r>
      <w:proofErr w:type="spellStart"/>
      <w:r w:rsidRPr="00885838">
        <w:rPr>
          <w:rFonts w:ascii="Times New Roman" w:hAnsi="Times New Roman" w:cs="Times New Roman"/>
        </w:rPr>
        <w:t>Na</w:t>
      </w:r>
      <w:proofErr w:type="spellEnd"/>
      <w:r w:rsidRPr="00885838">
        <w:rPr>
          <w:rFonts w:ascii="Times New Roman" w:hAnsi="Times New Roman" w:cs="Times New Roman"/>
        </w:rPr>
        <w:t xml:space="preserve">+ і </w:t>
      </w:r>
      <w:proofErr w:type="spellStart"/>
      <w:r w:rsidRPr="00885838">
        <w:rPr>
          <w:rFonts w:ascii="Times New Roman" w:hAnsi="Times New Roman" w:cs="Times New Roman"/>
        </w:rPr>
        <w:t>Cl</w:t>
      </w:r>
      <w:proofErr w:type="spellEnd"/>
      <w:r w:rsidRPr="00885838">
        <w:rPr>
          <w:rFonts w:ascii="Times New Roman" w:hAnsi="Times New Roman" w:cs="Times New Roman"/>
        </w:rPr>
        <w:t>- у системі канальців нефрону?</w:t>
      </w:r>
    </w:p>
    <w:p w14:paraId="2829671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Альдостерон</w:t>
      </w:r>
    </w:p>
    <w:p w14:paraId="576466CC"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w:t>
      </w:r>
      <w:proofErr w:type="spellStart"/>
      <w:r w:rsidRPr="00885838">
        <w:rPr>
          <w:rFonts w:ascii="Times New Roman" w:hAnsi="Times New Roman" w:cs="Times New Roman"/>
        </w:rPr>
        <w:t>Атріопептид</w:t>
      </w:r>
      <w:proofErr w:type="spellEnd"/>
    </w:p>
    <w:p w14:paraId="41C8759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Прогестерон</w:t>
      </w:r>
    </w:p>
    <w:p w14:paraId="42547873"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АДГ</w:t>
      </w:r>
    </w:p>
    <w:p w14:paraId="3D9DB60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665C499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2. За відсутності АДГ найбільша фракція первинної сечі </w:t>
      </w:r>
      <w:proofErr w:type="spellStart"/>
      <w:r w:rsidRPr="00885838">
        <w:rPr>
          <w:rFonts w:ascii="Times New Roman" w:hAnsi="Times New Roman" w:cs="Times New Roman"/>
        </w:rPr>
        <w:t>реабсорбується</w:t>
      </w:r>
      <w:proofErr w:type="spellEnd"/>
      <w:r w:rsidRPr="00885838">
        <w:rPr>
          <w:rFonts w:ascii="Times New Roman" w:hAnsi="Times New Roman" w:cs="Times New Roman"/>
        </w:rPr>
        <w:t xml:space="preserve"> у:</w:t>
      </w:r>
    </w:p>
    <w:p w14:paraId="7D7FD7A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Проксимальному звивистому канальці</w:t>
      </w:r>
    </w:p>
    <w:p w14:paraId="2C82266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Петлі </w:t>
      </w:r>
      <w:proofErr w:type="spellStart"/>
      <w:r w:rsidRPr="00885838">
        <w:rPr>
          <w:rFonts w:ascii="Times New Roman" w:hAnsi="Times New Roman" w:cs="Times New Roman"/>
        </w:rPr>
        <w:t>Генле</w:t>
      </w:r>
      <w:proofErr w:type="spellEnd"/>
    </w:p>
    <w:p w14:paraId="1807D80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Дистальному звивистому канальці</w:t>
      </w:r>
    </w:p>
    <w:p w14:paraId="7FF6FDCC"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Збиральній трубочці кіркового шару</w:t>
      </w:r>
    </w:p>
    <w:p w14:paraId="41736DF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Збиральній трубочці мозкового шару</w:t>
      </w:r>
    </w:p>
    <w:p w14:paraId="044ED4D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3. Як діє альдостерон на </w:t>
      </w:r>
      <w:proofErr w:type="spellStart"/>
      <w:r w:rsidRPr="00885838">
        <w:rPr>
          <w:rFonts w:ascii="Times New Roman" w:hAnsi="Times New Roman" w:cs="Times New Roman"/>
        </w:rPr>
        <w:t>канальцеву</w:t>
      </w:r>
      <w:proofErr w:type="spellEnd"/>
      <w:r w:rsidRPr="00885838">
        <w:rPr>
          <w:rFonts w:ascii="Times New Roman" w:hAnsi="Times New Roman" w:cs="Times New Roman"/>
        </w:rPr>
        <w:t xml:space="preserve"> </w:t>
      </w:r>
      <w:proofErr w:type="spellStart"/>
      <w:r w:rsidRPr="00885838">
        <w:rPr>
          <w:rFonts w:ascii="Times New Roman" w:hAnsi="Times New Roman" w:cs="Times New Roman"/>
        </w:rPr>
        <w:t>реаб¬сорб¬цію</w:t>
      </w:r>
      <w:proofErr w:type="spellEnd"/>
      <w:r w:rsidRPr="00885838">
        <w:rPr>
          <w:rFonts w:ascii="Times New Roman" w:hAnsi="Times New Roman" w:cs="Times New Roman"/>
        </w:rPr>
        <w:t>?</w:t>
      </w:r>
    </w:p>
    <w:p w14:paraId="5F47AE0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Збільшує реабсорбцію </w:t>
      </w:r>
      <w:proofErr w:type="spellStart"/>
      <w:r w:rsidRPr="00885838">
        <w:rPr>
          <w:rFonts w:ascii="Times New Roman" w:hAnsi="Times New Roman" w:cs="Times New Roman"/>
        </w:rPr>
        <w:t>Na</w:t>
      </w:r>
      <w:proofErr w:type="spellEnd"/>
      <w:r w:rsidRPr="00885838">
        <w:rPr>
          <w:rFonts w:ascii="Times New Roman" w:hAnsi="Times New Roman" w:cs="Times New Roman"/>
        </w:rPr>
        <w:t>+</w:t>
      </w:r>
    </w:p>
    <w:p w14:paraId="5BEBC9F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Збільшує реабсорбцію води</w:t>
      </w:r>
    </w:p>
    <w:p w14:paraId="7FAFBB8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Знижує реабсорбцію K+</w:t>
      </w:r>
    </w:p>
    <w:p w14:paraId="13BA301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w:t>
      </w:r>
      <w:r w:rsidRPr="00885838">
        <w:rPr>
          <w:rFonts w:ascii="Times New Roman" w:hAnsi="Times New Roman" w:cs="Times New Roman"/>
        </w:rPr>
        <w:tab/>
        <w:t>Знижує реабсорбцію H+</w:t>
      </w:r>
    </w:p>
    <w:p w14:paraId="68D3BA8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E. </w:t>
      </w:r>
      <w:r w:rsidRPr="00885838">
        <w:rPr>
          <w:rFonts w:ascii="Times New Roman" w:hAnsi="Times New Roman" w:cs="Times New Roman"/>
        </w:rPr>
        <w:tab/>
        <w:t>Усі відповіді вірні</w:t>
      </w:r>
    </w:p>
    <w:p w14:paraId="1DA85EA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4. Які гормони підвищують проникність мембран дистальних відділів нефрону для води?</w:t>
      </w:r>
    </w:p>
    <w:p w14:paraId="5F45208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АДГ</w:t>
      </w:r>
    </w:p>
    <w:p w14:paraId="79FE141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Пролактин</w:t>
      </w:r>
    </w:p>
    <w:p w14:paraId="23568F6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Хоріонічний</w:t>
      </w:r>
      <w:proofErr w:type="spellEnd"/>
      <w:r w:rsidRPr="00885838">
        <w:rPr>
          <w:rFonts w:ascii="Times New Roman" w:hAnsi="Times New Roman" w:cs="Times New Roman"/>
        </w:rPr>
        <w:t xml:space="preserve"> </w:t>
      </w:r>
      <w:proofErr w:type="spellStart"/>
      <w:r w:rsidRPr="00885838">
        <w:rPr>
          <w:rFonts w:ascii="Times New Roman" w:hAnsi="Times New Roman" w:cs="Times New Roman"/>
        </w:rPr>
        <w:t>гонадотропін</w:t>
      </w:r>
      <w:proofErr w:type="spellEnd"/>
    </w:p>
    <w:p w14:paraId="4AC8276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Прогестерон</w:t>
      </w:r>
    </w:p>
    <w:p w14:paraId="7B9D659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604F991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5. За якого рівня наповнення сечового міхура виникає стійкий позив до сечовипускання у дорослої людини в нормі?</w:t>
      </w:r>
    </w:p>
    <w:p w14:paraId="68B0E09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10–50 мл</w:t>
      </w:r>
    </w:p>
    <w:p w14:paraId="64A50DD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50–100 мл</w:t>
      </w:r>
    </w:p>
    <w:p w14:paraId="2B11F80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100–150 мл</w:t>
      </w:r>
    </w:p>
    <w:p w14:paraId="6B642FF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200–250 мл</w:t>
      </w:r>
    </w:p>
    <w:p w14:paraId="7D908B9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Не залежить від наповнення</w:t>
      </w:r>
    </w:p>
    <w:p w14:paraId="2D47111E" w14:textId="77777777" w:rsidR="00993D58" w:rsidRPr="00885838" w:rsidRDefault="00993D58" w:rsidP="00993D58">
      <w:pPr>
        <w:autoSpaceDE w:val="0"/>
        <w:autoSpaceDN w:val="0"/>
        <w:adjustRightInd w:val="0"/>
        <w:rPr>
          <w:rFonts w:ascii="Times New Roman" w:hAnsi="Times New Roman" w:cs="Times New Roman"/>
        </w:rPr>
      </w:pPr>
    </w:p>
    <w:p w14:paraId="1A6884D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6. Які гормони впливають на кровотік прямими судинами мозкової речовини нирок?</w:t>
      </w:r>
    </w:p>
    <w:p w14:paraId="36BCF6E3"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Ангіотензин2</w:t>
      </w:r>
    </w:p>
    <w:p w14:paraId="0A58209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w:t>
      </w:r>
      <w:proofErr w:type="spellStart"/>
      <w:r w:rsidRPr="00885838">
        <w:rPr>
          <w:rFonts w:ascii="Times New Roman" w:hAnsi="Times New Roman" w:cs="Times New Roman"/>
        </w:rPr>
        <w:t>Кініни</w:t>
      </w:r>
      <w:proofErr w:type="spellEnd"/>
    </w:p>
    <w:p w14:paraId="71E6BDD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Простагландини</w:t>
      </w:r>
      <w:proofErr w:type="spellEnd"/>
    </w:p>
    <w:p w14:paraId="3C0E709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АДГ</w:t>
      </w:r>
    </w:p>
    <w:p w14:paraId="11016E2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Всі перераховані</w:t>
      </w:r>
    </w:p>
    <w:p w14:paraId="7EEC85B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7. Рецептори рефлексу сечовипускання у сечовому міхурі належать до:</w:t>
      </w:r>
    </w:p>
    <w:p w14:paraId="52D2C7B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Хеморецепторів</w:t>
      </w:r>
    </w:p>
    <w:p w14:paraId="7B44E2F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Терморецепторів</w:t>
      </w:r>
    </w:p>
    <w:p w14:paraId="1CC4FB8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Барорецепторів</w:t>
      </w:r>
    </w:p>
    <w:p w14:paraId="4BF10D1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D. </w:t>
      </w:r>
      <w:proofErr w:type="spellStart"/>
      <w:r w:rsidRPr="00885838">
        <w:rPr>
          <w:rFonts w:ascii="Times New Roman" w:hAnsi="Times New Roman" w:cs="Times New Roman"/>
        </w:rPr>
        <w:t>Пропріорецепторів</w:t>
      </w:r>
      <w:proofErr w:type="spellEnd"/>
    </w:p>
    <w:p w14:paraId="798F9F3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Усіх перерахованих</w:t>
      </w:r>
    </w:p>
    <w:p w14:paraId="15DBF0D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8. Які гормони впливають на чутливість клітинних рецепторів до вазопресину?</w:t>
      </w:r>
    </w:p>
    <w:p w14:paraId="31B3960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w:t>
      </w:r>
      <w:proofErr w:type="spellStart"/>
      <w:r w:rsidRPr="00885838">
        <w:rPr>
          <w:rFonts w:ascii="Times New Roman" w:hAnsi="Times New Roman" w:cs="Times New Roman"/>
        </w:rPr>
        <w:t>Паратирин</w:t>
      </w:r>
      <w:proofErr w:type="spellEnd"/>
      <w:r w:rsidRPr="00885838">
        <w:rPr>
          <w:rFonts w:ascii="Times New Roman" w:hAnsi="Times New Roman" w:cs="Times New Roman"/>
        </w:rPr>
        <w:t xml:space="preserve"> </w:t>
      </w:r>
    </w:p>
    <w:p w14:paraId="518EE17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lastRenderedPageBreak/>
        <w:t xml:space="preserve">B. </w:t>
      </w:r>
      <w:proofErr w:type="spellStart"/>
      <w:r w:rsidRPr="00885838">
        <w:rPr>
          <w:rFonts w:ascii="Times New Roman" w:hAnsi="Times New Roman" w:cs="Times New Roman"/>
        </w:rPr>
        <w:t>Кальцитонін</w:t>
      </w:r>
      <w:proofErr w:type="spellEnd"/>
    </w:p>
    <w:p w14:paraId="716D173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Простагландини</w:t>
      </w:r>
      <w:proofErr w:type="spellEnd"/>
    </w:p>
    <w:p w14:paraId="012018D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Альдостерон</w:t>
      </w:r>
    </w:p>
    <w:p w14:paraId="47656F6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1970B6D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9. Які гормони впливають на осмотичний градієнт </w:t>
      </w:r>
      <w:proofErr w:type="spellStart"/>
      <w:r w:rsidRPr="00885838">
        <w:rPr>
          <w:rFonts w:ascii="Times New Roman" w:hAnsi="Times New Roman" w:cs="Times New Roman"/>
        </w:rPr>
        <w:t>інтерстицію</w:t>
      </w:r>
      <w:proofErr w:type="spellEnd"/>
      <w:r w:rsidRPr="00885838">
        <w:rPr>
          <w:rFonts w:ascii="Times New Roman" w:hAnsi="Times New Roman" w:cs="Times New Roman"/>
        </w:rPr>
        <w:t xml:space="preserve"> нирки?</w:t>
      </w:r>
    </w:p>
    <w:p w14:paraId="1422256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w:t>
      </w:r>
      <w:proofErr w:type="spellStart"/>
      <w:r w:rsidRPr="00885838">
        <w:rPr>
          <w:rFonts w:ascii="Times New Roman" w:hAnsi="Times New Roman" w:cs="Times New Roman"/>
        </w:rPr>
        <w:t>Паратирин</w:t>
      </w:r>
      <w:proofErr w:type="spellEnd"/>
    </w:p>
    <w:p w14:paraId="7D02949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w:t>
      </w:r>
      <w:proofErr w:type="spellStart"/>
      <w:r w:rsidRPr="00885838">
        <w:rPr>
          <w:rFonts w:ascii="Times New Roman" w:hAnsi="Times New Roman" w:cs="Times New Roman"/>
        </w:rPr>
        <w:t>Кальцитріол</w:t>
      </w:r>
      <w:proofErr w:type="spellEnd"/>
    </w:p>
    <w:p w14:paraId="670B8EC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Інсулін</w:t>
      </w:r>
    </w:p>
    <w:p w14:paraId="4171DA1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D. </w:t>
      </w:r>
      <w:proofErr w:type="spellStart"/>
      <w:r w:rsidRPr="00885838">
        <w:rPr>
          <w:rFonts w:ascii="Times New Roman" w:hAnsi="Times New Roman" w:cs="Times New Roman"/>
        </w:rPr>
        <w:t>Тиреоїдні</w:t>
      </w:r>
      <w:proofErr w:type="spellEnd"/>
      <w:r w:rsidRPr="00885838">
        <w:rPr>
          <w:rFonts w:ascii="Times New Roman" w:hAnsi="Times New Roman" w:cs="Times New Roman"/>
        </w:rPr>
        <w:t xml:space="preserve"> гормони</w:t>
      </w:r>
    </w:p>
    <w:p w14:paraId="47C85DC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6CC16DD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10. Гормони, що підвищують осмотичний тиск </w:t>
      </w:r>
      <w:proofErr w:type="spellStart"/>
      <w:r w:rsidRPr="00885838">
        <w:rPr>
          <w:rFonts w:ascii="Times New Roman" w:hAnsi="Times New Roman" w:cs="Times New Roman"/>
        </w:rPr>
        <w:t>канальцевої</w:t>
      </w:r>
      <w:proofErr w:type="spellEnd"/>
      <w:r w:rsidRPr="00885838">
        <w:rPr>
          <w:rFonts w:ascii="Times New Roman" w:hAnsi="Times New Roman" w:cs="Times New Roman"/>
        </w:rPr>
        <w:t xml:space="preserve"> сечі, за винятком такого:</w:t>
      </w:r>
    </w:p>
    <w:p w14:paraId="539F717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w:t>
      </w:r>
      <w:proofErr w:type="spellStart"/>
      <w:r w:rsidRPr="00885838">
        <w:rPr>
          <w:rFonts w:ascii="Times New Roman" w:hAnsi="Times New Roman" w:cs="Times New Roman"/>
        </w:rPr>
        <w:t>Тиреоїдні</w:t>
      </w:r>
      <w:proofErr w:type="spellEnd"/>
      <w:r w:rsidRPr="00885838">
        <w:rPr>
          <w:rFonts w:ascii="Times New Roman" w:hAnsi="Times New Roman" w:cs="Times New Roman"/>
        </w:rPr>
        <w:t xml:space="preserve"> гормони</w:t>
      </w:r>
    </w:p>
    <w:p w14:paraId="26D11AC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Інсулін</w:t>
      </w:r>
    </w:p>
    <w:p w14:paraId="3EFD2CB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Глюкагон</w:t>
      </w:r>
      <w:proofErr w:type="spellEnd"/>
    </w:p>
    <w:p w14:paraId="11AA56C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D. </w:t>
      </w:r>
      <w:proofErr w:type="spellStart"/>
      <w:r w:rsidRPr="00885838">
        <w:rPr>
          <w:rFonts w:ascii="Times New Roman" w:hAnsi="Times New Roman" w:cs="Times New Roman"/>
        </w:rPr>
        <w:t>Паратирин</w:t>
      </w:r>
      <w:proofErr w:type="spellEnd"/>
    </w:p>
    <w:p w14:paraId="4ED0F83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E. </w:t>
      </w:r>
      <w:proofErr w:type="spellStart"/>
      <w:r w:rsidRPr="00885838">
        <w:rPr>
          <w:rFonts w:ascii="Times New Roman" w:hAnsi="Times New Roman" w:cs="Times New Roman"/>
        </w:rPr>
        <w:t>Кальцитріол</w:t>
      </w:r>
      <w:proofErr w:type="spellEnd"/>
    </w:p>
    <w:p w14:paraId="41D079C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Відповіді 1.E, 2.A, 3.E, 4.E, 5.D, 6.E, 7.C, 8.E, 9.E, 10.B.</w:t>
      </w:r>
    </w:p>
    <w:p w14:paraId="12634792" w14:textId="77777777" w:rsidR="00C76A52" w:rsidRDefault="00C76A52" w:rsidP="007E5555">
      <w:pPr>
        <w:numPr>
          <w:ilvl w:val="0"/>
          <w:numId w:val="19"/>
        </w:numPr>
        <w:contextualSpacing/>
        <w:jc w:val="both"/>
        <w:rPr>
          <w:rFonts w:ascii="Times New Roman" w:eastAsia="Times New Roman" w:hAnsi="Times New Roman" w:cs="Times New Roman"/>
          <w:b/>
          <w:bCs/>
          <w:i/>
          <w:noProof/>
          <w:lang w:eastAsia="ru-RU"/>
        </w:rPr>
        <w:sectPr w:rsidR="00C76A52" w:rsidSect="00C76A52">
          <w:type w:val="continuous"/>
          <w:pgSz w:w="11906" w:h="16838"/>
          <w:pgMar w:top="1134" w:right="850" w:bottom="1134" w:left="1701" w:header="708" w:footer="708" w:gutter="0"/>
          <w:cols w:num="2" w:space="708"/>
          <w:docGrid w:linePitch="360"/>
        </w:sectPr>
      </w:pPr>
    </w:p>
    <w:p w14:paraId="75DDA368" w14:textId="23C2D2DD" w:rsidR="00993D58" w:rsidRPr="00885838" w:rsidRDefault="00993D58" w:rsidP="00C76A52">
      <w:pPr>
        <w:ind w:left="360"/>
        <w:contextualSpacing/>
        <w:jc w:val="both"/>
        <w:rPr>
          <w:rFonts w:ascii="Times New Roman" w:eastAsia="Times New Roman" w:hAnsi="Times New Roman" w:cs="Times New Roman"/>
          <w:i/>
          <w:noProof/>
          <w:lang w:eastAsia="ru-RU"/>
        </w:rPr>
      </w:pPr>
      <w:r w:rsidRPr="00885838">
        <w:rPr>
          <w:rFonts w:ascii="Times New Roman" w:eastAsia="Times New Roman" w:hAnsi="Times New Roman" w:cs="Times New Roman"/>
          <w:b/>
          <w:bCs/>
          <w:i/>
          <w:noProof/>
          <w:lang w:eastAsia="ru-RU"/>
        </w:rPr>
        <w:t>Індивідуальні завдання з теми</w:t>
      </w:r>
      <w:r w:rsidRPr="00885838">
        <w:rPr>
          <w:rFonts w:ascii="Times New Roman" w:eastAsia="Times New Roman" w:hAnsi="Times New Roman" w:cs="Times New Roman"/>
          <w:i/>
          <w:noProof/>
          <w:lang w:eastAsia="ru-RU"/>
        </w:rPr>
        <w:t>:</w:t>
      </w:r>
    </w:p>
    <w:p w14:paraId="52D2C93C"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1. Поясніть, чому за умов інтенсивної м’язової роботи може різко зменшитися утворення сечі.</w:t>
      </w:r>
    </w:p>
    <w:p w14:paraId="7B7EF7C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1. Під час м’язової роботи збуджується симпатична нервова система. Виділяється А, який за умов взаємодії з різними рецепторами змінює діаметр судин різних органів, що призводить до розподілу кровотоку. Судини працюючих м’язів розширюються, вони отримують більше крові. Оскільки А діє на </w:t>
      </w:r>
      <w:r w:rsidRPr="00885838">
        <w:rPr>
          <w:rFonts w:ascii="Times New Roman" w:hAnsi="Times New Roman" w:cs="Times New Roman"/>
        </w:rPr>
        <w:t xml:space="preserve">-рецептори коронарних судин серця, кровопостачання серця також </w:t>
      </w:r>
      <w:proofErr w:type="spellStart"/>
      <w:r w:rsidRPr="00885838">
        <w:rPr>
          <w:rFonts w:ascii="Times New Roman" w:hAnsi="Times New Roman" w:cs="Times New Roman"/>
        </w:rPr>
        <w:t>збіль¬шується</w:t>
      </w:r>
      <w:proofErr w:type="spellEnd"/>
      <w:r w:rsidRPr="00885838">
        <w:rPr>
          <w:rFonts w:ascii="Times New Roman" w:hAnsi="Times New Roman" w:cs="Times New Roman"/>
        </w:rPr>
        <w:t>. Автономна регуляція мозкового кровообігу забезпечує збереження його на постійному рівні. Таким чином, м’язи, серце і мозок за умов фізичного навантаження працюють у оптимальному режимі кровопостачання. Проте А звужує судини внутрішніх органів, їх кровопостачання тимчасово погіршується. У нирках це може призвести до припинення діурезу.</w:t>
      </w:r>
    </w:p>
    <w:p w14:paraId="50F3BC1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2. За умов експериментального дослідження тварині до крові введений ренін. Поясніть, які зміни у сечоутворенні у неї стануться і чому.</w:t>
      </w:r>
    </w:p>
    <w:p w14:paraId="3182DC4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2. Збільшення кількості реніну сприяє посиленню сечоутворення, оскільки за цих умов зростає АТ у клубочках, що приводить до зростання фільтраційного тиску.</w:t>
      </w:r>
    </w:p>
    <w:p w14:paraId="04494C3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3. Поясніть, які зміни у сечоутворенні відбуватимуться за умов збільшення осмотичного тиску крові.</w:t>
      </w:r>
    </w:p>
    <w:p w14:paraId="0AFC905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3. За умов збільшення осмотичного тиску крові вода затримується нирками і кількість сечі зменшується. Водночас уповільнюється зворотне всмоктування солей.</w:t>
      </w:r>
    </w:p>
    <w:p w14:paraId="163A880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4. Поясніть, які зміни у функціях нирок стануться, якщо тварині в кров ввести антидіуретичний гормон.</w:t>
      </w:r>
    </w:p>
    <w:p w14:paraId="5E81BC13"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4. Антидіуретичний гормон стимулює реабсорбцію води нирками, тому виділення кінцевої сечі зменшується.</w:t>
      </w:r>
    </w:p>
    <w:p w14:paraId="321919F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5. Додайте </w:t>
      </w:r>
      <w:proofErr w:type="spellStart"/>
      <w:r w:rsidRPr="00885838">
        <w:rPr>
          <w:rFonts w:ascii="Times New Roman" w:hAnsi="Times New Roman" w:cs="Times New Roman"/>
        </w:rPr>
        <w:t>бракуючі</w:t>
      </w:r>
      <w:proofErr w:type="spellEnd"/>
      <w:r w:rsidRPr="00885838">
        <w:rPr>
          <w:rFonts w:ascii="Times New Roman" w:hAnsi="Times New Roman" w:cs="Times New Roman"/>
        </w:rPr>
        <w:t xml:space="preserve"> ланки до схеми саморегуляції: осмотичний тиск — осморецептори — ? — ? — нирка — ? — відновлення осмотичного тиску.</w:t>
      </w:r>
    </w:p>
    <w:p w14:paraId="080501C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5. Осмотичний тиск — осморецептори — гіпоталамус — секреція АДГ і безпосередній вплив на кору надниркових залоз із виділенням альдостерону — нирка — виділення або затримка води і солей — відновлення осмотичного тиску.</w:t>
      </w:r>
    </w:p>
    <w:p w14:paraId="4320FC5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6. Як Ви вважаєте, на якому об’єкті з </w:t>
      </w:r>
      <w:proofErr w:type="spellStart"/>
      <w:r w:rsidRPr="00885838">
        <w:rPr>
          <w:rFonts w:ascii="Times New Roman" w:hAnsi="Times New Roman" w:cs="Times New Roman"/>
        </w:rPr>
        <w:t>нижчеперерахованих</w:t>
      </w:r>
      <w:proofErr w:type="spellEnd"/>
      <w:r w:rsidRPr="00885838">
        <w:rPr>
          <w:rFonts w:ascii="Times New Roman" w:hAnsi="Times New Roman" w:cs="Times New Roman"/>
        </w:rPr>
        <w:t xml:space="preserve"> було встановлено, що поріг </w:t>
      </w:r>
      <w:proofErr w:type="spellStart"/>
      <w:r w:rsidRPr="00885838">
        <w:rPr>
          <w:rFonts w:ascii="Times New Roman" w:hAnsi="Times New Roman" w:cs="Times New Roman"/>
        </w:rPr>
        <w:t>по¬дразнення</w:t>
      </w:r>
      <w:proofErr w:type="spellEnd"/>
      <w:r w:rsidRPr="00885838">
        <w:rPr>
          <w:rFonts w:ascii="Times New Roman" w:hAnsi="Times New Roman" w:cs="Times New Roman"/>
        </w:rPr>
        <w:t xml:space="preserve">  змінюється залежно від тривалості подразнювальної стимул-реакції (закон «сили–часу»): сідничний нерв жаби, литковий м’яз щура, гладкий м’яз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кролика, сітківка ока людини? Поясніть, чому.</w:t>
      </w:r>
    </w:p>
    <w:p w14:paraId="637E5EE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6. Принципово така залежність наявна в усіх збудливих об’єктів. Проте лише гладкий м’яз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кролика має найменшу величину швидкості виникнення і перебігу збудження, що </w:t>
      </w:r>
      <w:proofErr w:type="spellStart"/>
      <w:r w:rsidRPr="00885838">
        <w:rPr>
          <w:rFonts w:ascii="Times New Roman" w:hAnsi="Times New Roman" w:cs="Times New Roman"/>
        </w:rPr>
        <w:t>тех¬нічно</w:t>
      </w:r>
      <w:proofErr w:type="spellEnd"/>
      <w:r w:rsidRPr="00885838">
        <w:rPr>
          <w:rFonts w:ascii="Times New Roman" w:hAnsi="Times New Roman" w:cs="Times New Roman"/>
        </w:rPr>
        <w:t xml:space="preserve"> найлегше зареєструвати і виявити необхідну залежність.</w:t>
      </w:r>
    </w:p>
    <w:p w14:paraId="020C1CC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7. У процесі дослідження з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і великої артерії тварини вирізані відрізки однакової довжини і вміщені в розчин </w:t>
      </w:r>
      <w:proofErr w:type="spellStart"/>
      <w:r w:rsidRPr="00885838">
        <w:rPr>
          <w:rFonts w:ascii="Times New Roman" w:hAnsi="Times New Roman" w:cs="Times New Roman"/>
        </w:rPr>
        <w:t>Рінгера</w:t>
      </w:r>
      <w:proofErr w:type="spellEnd"/>
      <w:r w:rsidRPr="00885838">
        <w:rPr>
          <w:rFonts w:ascii="Times New Roman" w:hAnsi="Times New Roman" w:cs="Times New Roman"/>
        </w:rPr>
        <w:t>. Поясніть, чи можна шляхом спостереження (без яких-небудь дій) відрізнити їх один від одного. Відмінності у зовнішньому вигляді до уваги не беруться.</w:t>
      </w:r>
    </w:p>
    <w:p w14:paraId="25B831F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7. Одна з важливих особливостей гладких м’язів — наявність </w:t>
      </w:r>
      <w:proofErr w:type="spellStart"/>
      <w:r w:rsidRPr="00885838">
        <w:rPr>
          <w:rFonts w:ascii="Times New Roman" w:hAnsi="Times New Roman" w:cs="Times New Roman"/>
        </w:rPr>
        <w:t>автоматії</w:t>
      </w:r>
      <w:proofErr w:type="spellEnd"/>
      <w:r w:rsidRPr="00885838">
        <w:rPr>
          <w:rFonts w:ascii="Times New Roman" w:hAnsi="Times New Roman" w:cs="Times New Roman"/>
        </w:rPr>
        <w:t xml:space="preserve"> </w:t>
      </w:r>
      <w:r w:rsidRPr="00885838">
        <w:rPr>
          <w:rFonts w:ascii="Times New Roman" w:hAnsi="Times New Roman" w:cs="Times New Roman"/>
        </w:rPr>
        <w:lastRenderedPageBreak/>
        <w:t xml:space="preserve">(здатність до спонтанних скорочень), проте не в усіх органах вона виражена однаково. Висока активність </w:t>
      </w:r>
      <w:proofErr w:type="spellStart"/>
      <w:r w:rsidRPr="00885838">
        <w:rPr>
          <w:rFonts w:ascii="Times New Roman" w:hAnsi="Times New Roman" w:cs="Times New Roman"/>
        </w:rPr>
        <w:t>спостері¬гається</w:t>
      </w:r>
      <w:proofErr w:type="spellEnd"/>
      <w:r w:rsidRPr="00885838">
        <w:rPr>
          <w:rFonts w:ascii="Times New Roman" w:hAnsi="Times New Roman" w:cs="Times New Roman"/>
        </w:rPr>
        <w:t xml:space="preserve"> у гладких м’язах </w:t>
      </w:r>
      <w:proofErr w:type="spellStart"/>
      <w:r w:rsidRPr="00885838">
        <w:rPr>
          <w:rFonts w:ascii="Times New Roman" w:hAnsi="Times New Roman" w:cs="Times New Roman"/>
        </w:rPr>
        <w:t>шлунка</w:t>
      </w:r>
      <w:proofErr w:type="spellEnd"/>
      <w:r w:rsidRPr="00885838">
        <w:rPr>
          <w:rFonts w:ascii="Times New Roman" w:hAnsi="Times New Roman" w:cs="Times New Roman"/>
        </w:rPr>
        <w:t xml:space="preserve">, кишечнику,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матки. Дуже низька активність у м’язах артерій, сім’яних протоках. Отже, ізольований і вміщений у розчин </w:t>
      </w:r>
      <w:proofErr w:type="spellStart"/>
      <w:r w:rsidRPr="00885838">
        <w:rPr>
          <w:rFonts w:ascii="Times New Roman" w:hAnsi="Times New Roman" w:cs="Times New Roman"/>
        </w:rPr>
        <w:t>Рінгера</w:t>
      </w:r>
      <w:proofErr w:type="spellEnd"/>
      <w:r w:rsidRPr="00885838">
        <w:rPr>
          <w:rFonts w:ascii="Times New Roman" w:hAnsi="Times New Roman" w:cs="Times New Roman"/>
        </w:rPr>
        <w:t xml:space="preserve"> сегмент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мимоволі скорочуватиметься, а відрізок артерії — ні.</w:t>
      </w:r>
    </w:p>
    <w:p w14:paraId="2660C0D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8. Поясніть, за допомогою яких експериментальних досліджень можна встановити, що порожнистий орган (наприклад сечовий міхур) складається з </w:t>
      </w:r>
      <w:proofErr w:type="spellStart"/>
      <w:r w:rsidRPr="00885838">
        <w:rPr>
          <w:rFonts w:ascii="Times New Roman" w:hAnsi="Times New Roman" w:cs="Times New Roman"/>
        </w:rPr>
        <w:t>гладком’язової</w:t>
      </w:r>
      <w:proofErr w:type="spellEnd"/>
      <w:r w:rsidRPr="00885838">
        <w:rPr>
          <w:rFonts w:ascii="Times New Roman" w:hAnsi="Times New Roman" w:cs="Times New Roman"/>
        </w:rPr>
        <w:t xml:space="preserve"> мускулатури. Яка фізіологічна роль даного явища?</w:t>
      </w:r>
    </w:p>
    <w:p w14:paraId="68D3FF1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8. Гладкі м’язи мають добру пластичність, тому за умов розтягування їх напруження змінюється дуже незначно. Скелетним же м’язам пластичність не притаманна. Якби вони знаходилися у стінках порожнистого </w:t>
      </w:r>
      <w:proofErr w:type="spellStart"/>
      <w:r w:rsidRPr="00885838">
        <w:rPr>
          <w:rFonts w:ascii="Times New Roman" w:hAnsi="Times New Roman" w:cs="Times New Roman"/>
        </w:rPr>
        <w:t>органа</w:t>
      </w:r>
      <w:proofErr w:type="spellEnd"/>
      <w:r w:rsidRPr="00885838">
        <w:rPr>
          <w:rFonts w:ascii="Times New Roman" w:hAnsi="Times New Roman" w:cs="Times New Roman"/>
        </w:rPr>
        <w:t xml:space="preserve">, то під час його розтягування у м’язах виникало б велике напруження і відповідно значно зростав би тиск, що фізіологічно невигідно, наприклад у сечовому міхурі. У реальних же умовах тиск у сечовому міхурі під час розтягування його сечею майже не змінюється завдяки вказаній особливості гладких м’язів. Регуляція роботи такого </w:t>
      </w:r>
      <w:proofErr w:type="spellStart"/>
      <w:r w:rsidRPr="00885838">
        <w:rPr>
          <w:rFonts w:ascii="Times New Roman" w:hAnsi="Times New Roman" w:cs="Times New Roman"/>
        </w:rPr>
        <w:t>органа</w:t>
      </w:r>
      <w:proofErr w:type="spellEnd"/>
      <w:r w:rsidRPr="00885838">
        <w:rPr>
          <w:rFonts w:ascii="Times New Roman" w:hAnsi="Times New Roman" w:cs="Times New Roman"/>
        </w:rPr>
        <w:t xml:space="preserve"> здійснюється за рахунок сигналів за умов розтягування його стінок.</w:t>
      </w:r>
    </w:p>
    <w:p w14:paraId="27ED9AD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9. У результаті нещасного випадку у людини стався розрив спинного мозку і настав параліч нижніх кінцівок. Поясніть, які ще функції виявилися порушеними.</w:t>
      </w:r>
    </w:p>
    <w:p w14:paraId="6159747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9. Якщо настав параліч лише нижніх </w:t>
      </w:r>
      <w:proofErr w:type="spellStart"/>
      <w:r w:rsidRPr="00885838">
        <w:rPr>
          <w:rFonts w:ascii="Times New Roman" w:hAnsi="Times New Roman" w:cs="Times New Roman"/>
        </w:rPr>
        <w:t>кін¬цівок</w:t>
      </w:r>
      <w:proofErr w:type="spellEnd"/>
      <w:r w:rsidRPr="00885838">
        <w:rPr>
          <w:rFonts w:ascii="Times New Roman" w:hAnsi="Times New Roman" w:cs="Times New Roman"/>
        </w:rPr>
        <w:t>, це означає, що розрив спинного мозку стався вище за поперековий і сакральний відділи. У сакральному відділі знаходяться центри, що керують функціями сечостатевої системи, отже, будуть порушені і вони.</w:t>
      </w:r>
    </w:p>
    <w:p w14:paraId="3FD5843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10. Відоме явище больової анурії. Суть його полягає в тому, що за умов сильного болю робота нирок може тимчасово сповільнитися аж до повного припинення утворення сечі. Поясніть фізіологічне значення цього явища.</w:t>
      </w:r>
    </w:p>
    <w:p w14:paraId="7D3F334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10. Дане явище має пристосувальний характер, який виробився у процесі еволюції у </w:t>
      </w:r>
      <w:proofErr w:type="spellStart"/>
      <w:r w:rsidRPr="00885838">
        <w:rPr>
          <w:rFonts w:ascii="Times New Roman" w:hAnsi="Times New Roman" w:cs="Times New Roman"/>
        </w:rPr>
        <w:t>від¬повідь</w:t>
      </w:r>
      <w:proofErr w:type="spellEnd"/>
      <w:r w:rsidRPr="00885838">
        <w:rPr>
          <w:rFonts w:ascii="Times New Roman" w:hAnsi="Times New Roman" w:cs="Times New Roman"/>
        </w:rPr>
        <w:t xml:space="preserve"> на біль, який супроводжує травми і </w:t>
      </w:r>
      <w:proofErr w:type="spellStart"/>
      <w:r w:rsidRPr="00885838">
        <w:rPr>
          <w:rFonts w:ascii="Times New Roman" w:hAnsi="Times New Roman" w:cs="Times New Roman"/>
        </w:rPr>
        <w:t>крово¬втрати</w:t>
      </w:r>
      <w:proofErr w:type="spellEnd"/>
      <w:r w:rsidRPr="00885838">
        <w:rPr>
          <w:rFonts w:ascii="Times New Roman" w:hAnsi="Times New Roman" w:cs="Times New Roman"/>
        </w:rPr>
        <w:t>. За цих умов нирки тимчасово припиняють утворення сечі і організм зберігає рідину перед загрозою її втрати.</w:t>
      </w:r>
    </w:p>
    <w:p w14:paraId="7C9E6B07" w14:textId="77777777" w:rsidR="00993D58" w:rsidRPr="00885838" w:rsidRDefault="00993D58" w:rsidP="00993D58">
      <w:pPr>
        <w:tabs>
          <w:tab w:val="left" w:pos="614"/>
          <w:tab w:val="left" w:pos="952"/>
        </w:tabs>
        <w:contextualSpacing/>
        <w:jc w:val="both"/>
        <w:rPr>
          <w:rFonts w:ascii="Times New Roman" w:eastAsia="Times New Roman" w:hAnsi="Times New Roman" w:cs="Times New Roman"/>
          <w:b/>
          <w:i/>
          <w:iCs/>
        </w:rPr>
      </w:pPr>
      <w:r w:rsidRPr="00885838">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885838">
        <w:rPr>
          <w:rFonts w:ascii="Times New Roman" w:eastAsia="Times New Roman" w:hAnsi="Times New Roman" w:cs="Times New Roman"/>
          <w:i/>
          <w:iCs/>
        </w:rPr>
        <w:t>інфо</w:t>
      </w:r>
      <w:r w:rsidRPr="00885838">
        <w:rPr>
          <w:rFonts w:ascii="Times New Roman" w:eastAsia="Times New Roman" w:hAnsi="Times New Roman" w:cs="Times New Roman"/>
          <w:i/>
          <w:iCs/>
          <w:lang w:eastAsia="ru-RU" w:bidi="ru-RU"/>
        </w:rPr>
        <w:t>ресурси</w:t>
      </w:r>
      <w:proofErr w:type="spellEnd"/>
      <w:r w:rsidRPr="00885838">
        <w:rPr>
          <w:rFonts w:ascii="Times New Roman" w:eastAsia="Times New Roman" w:hAnsi="Times New Roman" w:cs="Times New Roman"/>
          <w:i/>
          <w:iCs/>
          <w:lang w:eastAsia="ru-RU" w:bidi="ru-RU"/>
        </w:rPr>
        <w:t>)</w:t>
      </w:r>
      <w:r w:rsidRPr="00885838">
        <w:rPr>
          <w:rFonts w:ascii="Times New Roman" w:eastAsia="Times New Roman" w:hAnsi="Times New Roman" w:cs="Times New Roman"/>
          <w:i/>
          <w:iCs/>
        </w:rPr>
        <w:t>:</w:t>
      </w:r>
    </w:p>
    <w:p w14:paraId="2752EE63" w14:textId="6AD34B51" w:rsidR="0010795E" w:rsidRPr="00246E64" w:rsidRDefault="0010795E" w:rsidP="0010795E">
      <w:pPr>
        <w:pStyle w:val="a3"/>
        <w:ind w:left="365"/>
        <w:jc w:val="both"/>
        <w:rPr>
          <w:rFonts w:ascii="Times New Roman" w:eastAsia="Times New Roman" w:hAnsi="Times New Roman" w:cs="Times New Roman"/>
          <w:i/>
        </w:rPr>
      </w:pPr>
      <w:r w:rsidRPr="00246E64">
        <w:rPr>
          <w:rFonts w:ascii="Times New Roman" w:eastAsia="Times New Roman" w:hAnsi="Times New Roman" w:cs="Times New Roman"/>
          <w:i/>
        </w:rPr>
        <w:t>Основна:</w:t>
      </w:r>
    </w:p>
    <w:p w14:paraId="229573ED" w14:textId="77777777" w:rsidR="00015600" w:rsidRPr="00015600" w:rsidRDefault="00015600" w:rsidP="00015600">
      <w:pPr>
        <w:pStyle w:val="a3"/>
        <w:widowControl/>
        <w:numPr>
          <w:ilvl w:val="0"/>
          <w:numId w:val="73"/>
        </w:numPr>
        <w:ind w:left="284" w:hanging="284"/>
        <w:jc w:val="both"/>
        <w:rPr>
          <w:rFonts w:ascii="Times New Roman" w:eastAsia="Calibri" w:hAnsi="Times New Roman" w:cs="Times New Roman"/>
          <w:color w:val="auto"/>
          <w:lang w:bidi="ar-SA"/>
        </w:rPr>
      </w:pPr>
      <w:r w:rsidRPr="00015600">
        <w:rPr>
          <w:rFonts w:ascii="Times New Roman" w:eastAsia="Calibri" w:hAnsi="Times New Roman" w:cs="Times New Roman"/>
          <w:color w:val="auto"/>
          <w:lang w:bidi="ar-SA"/>
        </w:rPr>
        <w:t xml:space="preserve">Медична фізіологія за </w:t>
      </w:r>
      <w:proofErr w:type="spellStart"/>
      <w:r w:rsidRPr="00015600">
        <w:rPr>
          <w:rFonts w:ascii="Times New Roman" w:eastAsia="Calibri" w:hAnsi="Times New Roman" w:cs="Times New Roman"/>
          <w:color w:val="auto"/>
          <w:lang w:bidi="ar-SA"/>
        </w:rPr>
        <w:t>Гайтоном</w:t>
      </w:r>
      <w:proofErr w:type="spellEnd"/>
      <w:r w:rsidRPr="00015600">
        <w:rPr>
          <w:rFonts w:ascii="Times New Roman" w:eastAsia="Calibri" w:hAnsi="Times New Roman" w:cs="Times New Roman"/>
          <w:color w:val="auto"/>
          <w:lang w:bidi="ar-SA"/>
        </w:rPr>
        <w:t xml:space="preserve"> і </w:t>
      </w:r>
      <w:proofErr w:type="spellStart"/>
      <w:r w:rsidRPr="00015600">
        <w:rPr>
          <w:rFonts w:ascii="Times New Roman" w:eastAsia="Calibri" w:hAnsi="Times New Roman" w:cs="Times New Roman"/>
          <w:color w:val="auto"/>
          <w:lang w:bidi="ar-SA"/>
        </w:rPr>
        <w:t>Голлом</w:t>
      </w:r>
      <w:proofErr w:type="spellEnd"/>
      <w:r w:rsidRPr="00015600">
        <w:rPr>
          <w:rFonts w:ascii="Times New Roman" w:eastAsia="Calibri" w:hAnsi="Times New Roman" w:cs="Times New Roman"/>
          <w:color w:val="auto"/>
          <w:lang w:bidi="ar-SA"/>
        </w:rPr>
        <w:t xml:space="preserve"> : підручник: пер. з </w:t>
      </w:r>
      <w:proofErr w:type="spellStart"/>
      <w:r w:rsidRPr="00015600">
        <w:rPr>
          <w:rFonts w:ascii="Times New Roman" w:eastAsia="Calibri" w:hAnsi="Times New Roman" w:cs="Times New Roman"/>
          <w:color w:val="auto"/>
          <w:lang w:bidi="ar-SA"/>
        </w:rPr>
        <w:t>англ</w:t>
      </w:r>
      <w:proofErr w:type="spellEnd"/>
      <w:r w:rsidRPr="00015600">
        <w:rPr>
          <w:rFonts w:ascii="Times New Roman" w:eastAsia="Calibri" w:hAnsi="Times New Roman" w:cs="Times New Roman"/>
          <w:color w:val="auto"/>
          <w:lang w:bidi="ar-SA"/>
        </w:rPr>
        <w:t xml:space="preserve">. 14-го вид. : Т. 1-2 / Джон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Майкл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наук. ред. </w:t>
      </w:r>
      <w:proofErr w:type="spellStart"/>
      <w:r w:rsidRPr="00015600">
        <w:rPr>
          <w:rFonts w:ascii="Times New Roman" w:eastAsia="Calibri" w:hAnsi="Times New Roman" w:cs="Times New Roman"/>
          <w:color w:val="auto"/>
          <w:lang w:bidi="ar-SA"/>
        </w:rPr>
        <w:t>укр</w:t>
      </w:r>
      <w:proofErr w:type="spellEnd"/>
      <w:r w:rsidRPr="00015600">
        <w:rPr>
          <w:rFonts w:ascii="Times New Roman" w:eastAsia="Calibri" w:hAnsi="Times New Roman" w:cs="Times New Roman"/>
          <w:color w:val="auto"/>
          <w:lang w:bidi="ar-SA"/>
        </w:rPr>
        <w:t xml:space="preserve">. вид. Степан </w:t>
      </w:r>
      <w:proofErr w:type="spellStart"/>
      <w:r w:rsidRPr="00015600">
        <w:rPr>
          <w:rFonts w:ascii="Times New Roman" w:eastAsia="Calibri" w:hAnsi="Times New Roman" w:cs="Times New Roman"/>
          <w:color w:val="auto"/>
          <w:lang w:bidi="ar-SA"/>
        </w:rPr>
        <w:t>Вадзюк</w:t>
      </w:r>
      <w:proofErr w:type="spellEnd"/>
      <w:r w:rsidRPr="00015600">
        <w:rPr>
          <w:rFonts w:ascii="Times New Roman" w:eastAsia="Calibri" w:hAnsi="Times New Roman" w:cs="Times New Roman"/>
          <w:color w:val="auto"/>
          <w:lang w:bidi="ar-SA"/>
        </w:rPr>
        <w:t xml:space="preserve"> ; наук. ред. пер. : К. Тарасова, І. Міщенко, М. </w:t>
      </w:r>
      <w:proofErr w:type="spellStart"/>
      <w:r w:rsidRPr="00015600">
        <w:rPr>
          <w:rFonts w:ascii="Times New Roman" w:eastAsia="Calibri" w:hAnsi="Times New Roman" w:cs="Times New Roman"/>
          <w:color w:val="auto"/>
          <w:lang w:bidi="ar-SA"/>
        </w:rPr>
        <w:t>Йолтуховський</w:t>
      </w:r>
      <w:proofErr w:type="spellEnd"/>
      <w:r w:rsidRPr="00015600">
        <w:rPr>
          <w:rFonts w:ascii="Times New Roman" w:eastAsia="Calibri" w:hAnsi="Times New Roman" w:cs="Times New Roman"/>
          <w:color w:val="auto"/>
          <w:lang w:bidi="ar-SA"/>
        </w:rPr>
        <w:t xml:space="preserve">, Н. </w:t>
      </w:r>
      <w:proofErr w:type="spellStart"/>
      <w:r w:rsidRPr="00015600">
        <w:rPr>
          <w:rFonts w:ascii="Times New Roman" w:eastAsia="Calibri" w:hAnsi="Times New Roman" w:cs="Times New Roman"/>
          <w:color w:val="auto"/>
          <w:lang w:bidi="ar-SA"/>
        </w:rPr>
        <w:t>Воронич-Семченко</w:t>
      </w:r>
      <w:proofErr w:type="spellEnd"/>
      <w:r w:rsidRPr="00015600">
        <w:rPr>
          <w:rFonts w:ascii="Times New Roman" w:eastAsia="Calibri" w:hAnsi="Times New Roman" w:cs="Times New Roman"/>
          <w:color w:val="auto"/>
          <w:lang w:bidi="ar-SA"/>
        </w:rPr>
        <w:t xml:space="preserve"> – К. : ВСВ «Медицина», 2022. – 1206 с.</w:t>
      </w:r>
    </w:p>
    <w:p w14:paraId="5A8D20D0"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position w:val="6"/>
        </w:rPr>
      </w:pP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[та </w:t>
      </w:r>
      <w:proofErr w:type="spellStart"/>
      <w:r w:rsidRPr="00015600">
        <w:rPr>
          <w:rFonts w:ascii="Times New Roman" w:hAnsi="Times New Roman" w:cs="Times New Roman"/>
          <w:position w:val="6"/>
        </w:rPr>
        <w:t>ін</w:t>
      </w:r>
      <w:proofErr w:type="spellEnd"/>
      <w:r w:rsidRPr="00015600">
        <w:rPr>
          <w:rFonts w:ascii="Times New Roman" w:hAnsi="Times New Roman" w:cs="Times New Roman"/>
          <w:position w:val="6"/>
        </w:rPr>
        <w:t>].– Вінниця: Нова книга.– 2019.- 464 с.</w:t>
      </w:r>
    </w:p>
    <w:p w14:paraId="7330C3F8"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position w:val="6"/>
        </w:rPr>
      </w:pPr>
      <w:r w:rsidRPr="00015600">
        <w:rPr>
          <w:rFonts w:ascii="Times New Roman" w:hAnsi="Times New Roman" w:cs="Times New Roman"/>
          <w:position w:val="6"/>
        </w:rPr>
        <w:t xml:space="preserve">Фізіологія. Короткий курс. 2-ге вид. /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Шандра О.А. [та ін.]- за ред.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 Вінниця: Нова книга. –2020. - 408 с.</w:t>
      </w:r>
    </w:p>
    <w:p w14:paraId="30DAFD53" w14:textId="77777777" w:rsidR="00015600" w:rsidRPr="00015600" w:rsidRDefault="00015600" w:rsidP="00015600">
      <w:pPr>
        <w:pStyle w:val="a3"/>
        <w:numPr>
          <w:ilvl w:val="0"/>
          <w:numId w:val="73"/>
        </w:numPr>
        <w:tabs>
          <w:tab w:val="left" w:pos="9498"/>
        </w:tabs>
        <w:ind w:left="284" w:hanging="284"/>
        <w:jc w:val="both"/>
        <w:rPr>
          <w:rStyle w:val="normaltextrun"/>
          <w:rFonts w:ascii="Times New Roman" w:hAnsi="Times New Roman" w:cs="Times New Roman"/>
          <w:shd w:val="clear" w:color="auto" w:fill="FFFFFF"/>
        </w:rPr>
      </w:pP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xml:space="preserve"> В. І. Фізіологія людини: підручник / В. Ф .</w:t>
      </w: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 4е вид., К.: Медицина, 2021. - 488 с.</w:t>
      </w:r>
    </w:p>
    <w:p w14:paraId="5C353949"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shd w:val="clear" w:color="auto" w:fill="FFFFFF"/>
        </w:rPr>
      </w:pPr>
      <w:r w:rsidRPr="0001560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015600">
        <w:rPr>
          <w:rStyle w:val="normaltextrun"/>
          <w:rFonts w:ascii="Times New Roman" w:hAnsi="Times New Roman" w:cs="Times New Roman"/>
          <w:shd w:val="clear" w:color="auto" w:fill="FFFFFF"/>
        </w:rPr>
        <w:t>навч</w:t>
      </w:r>
      <w:proofErr w:type="spellEnd"/>
      <w:r w:rsidRPr="00015600">
        <w:rPr>
          <w:rStyle w:val="normaltextrun"/>
          <w:rFonts w:ascii="Times New Roman" w:hAnsi="Times New Roman" w:cs="Times New Roman"/>
          <w:shd w:val="clear" w:color="auto" w:fill="FFFFFF"/>
        </w:rPr>
        <w:t xml:space="preserve">. </w:t>
      </w:r>
      <w:proofErr w:type="spellStart"/>
      <w:r w:rsidRPr="00015600">
        <w:rPr>
          <w:rStyle w:val="normaltextrun"/>
          <w:rFonts w:ascii="Times New Roman" w:hAnsi="Times New Roman" w:cs="Times New Roman"/>
          <w:shd w:val="clear" w:color="auto" w:fill="FFFFFF"/>
        </w:rPr>
        <w:t>посіб</w:t>
      </w:r>
      <w:proofErr w:type="spellEnd"/>
      <w:r w:rsidRPr="00015600">
        <w:rPr>
          <w:rStyle w:val="normaltextrun"/>
          <w:rFonts w:ascii="Times New Roman" w:hAnsi="Times New Roman" w:cs="Times New Roman"/>
          <w:shd w:val="clear" w:color="auto" w:fill="FFFFFF"/>
        </w:rPr>
        <w:t xml:space="preserve">. / О. А. Шандра , Л. С. </w:t>
      </w:r>
      <w:proofErr w:type="spellStart"/>
      <w:r w:rsidRPr="00015600">
        <w:rPr>
          <w:rStyle w:val="normaltextrun"/>
          <w:rFonts w:ascii="Times New Roman" w:hAnsi="Times New Roman" w:cs="Times New Roman"/>
          <w:shd w:val="clear" w:color="auto" w:fill="FFFFFF"/>
        </w:rPr>
        <w:t>Годлевський</w:t>
      </w:r>
      <w:proofErr w:type="spellEnd"/>
      <w:r w:rsidRPr="0001560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015600">
        <w:rPr>
          <w:rStyle w:val="normaltextrun"/>
          <w:rFonts w:ascii="Times New Roman" w:hAnsi="Times New Roman" w:cs="Times New Roman"/>
          <w:shd w:val="clear" w:color="auto" w:fill="FFFFFF"/>
        </w:rPr>
        <w:t>Онуфриенко</w:t>
      </w:r>
      <w:proofErr w:type="spellEnd"/>
      <w:r w:rsidRPr="00015600">
        <w:rPr>
          <w:rStyle w:val="normaltextrun"/>
          <w:rFonts w:ascii="Times New Roman" w:hAnsi="Times New Roman" w:cs="Times New Roman"/>
          <w:shd w:val="clear" w:color="auto" w:fill="FFFFFF"/>
        </w:rPr>
        <w:t xml:space="preserve">, Г. О. </w:t>
      </w:r>
      <w:proofErr w:type="spellStart"/>
      <w:r w:rsidRPr="00015600">
        <w:rPr>
          <w:rStyle w:val="normaltextrun"/>
          <w:rFonts w:ascii="Times New Roman" w:hAnsi="Times New Roman" w:cs="Times New Roman"/>
          <w:shd w:val="clear" w:color="auto" w:fill="FFFFFF"/>
        </w:rPr>
        <w:t>Волохова</w:t>
      </w:r>
      <w:proofErr w:type="spellEnd"/>
      <w:r w:rsidRPr="00015600">
        <w:rPr>
          <w:rStyle w:val="normaltextrun"/>
          <w:rFonts w:ascii="Times New Roman" w:hAnsi="Times New Roman" w:cs="Times New Roman"/>
          <w:shd w:val="clear" w:color="auto" w:fill="FFFFFF"/>
        </w:rPr>
        <w:t xml:space="preserve">, М. Ю. </w:t>
      </w:r>
      <w:proofErr w:type="spellStart"/>
      <w:r w:rsidRPr="00015600">
        <w:rPr>
          <w:rStyle w:val="normaltextrun"/>
          <w:rFonts w:ascii="Times New Roman" w:hAnsi="Times New Roman" w:cs="Times New Roman"/>
          <w:shd w:val="clear" w:color="auto" w:fill="FFFFFF"/>
        </w:rPr>
        <w:t>Русакова</w:t>
      </w:r>
      <w:proofErr w:type="spellEnd"/>
      <w:r w:rsidRPr="00015600">
        <w:rPr>
          <w:rStyle w:val="normaltextrun"/>
          <w:rFonts w:ascii="Times New Roman" w:hAnsi="Times New Roman" w:cs="Times New Roman"/>
          <w:shd w:val="clear" w:color="auto" w:fill="FFFFFF"/>
        </w:rPr>
        <w:t xml:space="preserve"> – Одеса : </w:t>
      </w:r>
      <w:proofErr w:type="spellStart"/>
      <w:r w:rsidRPr="00015600">
        <w:rPr>
          <w:rStyle w:val="normaltextrun"/>
          <w:rFonts w:ascii="Times New Roman" w:hAnsi="Times New Roman" w:cs="Times New Roman"/>
          <w:shd w:val="clear" w:color="auto" w:fill="FFFFFF"/>
        </w:rPr>
        <w:t>Олді</w:t>
      </w:r>
      <w:proofErr w:type="spellEnd"/>
      <w:r w:rsidRPr="00015600">
        <w:rPr>
          <w:rStyle w:val="normaltextrun"/>
          <w:rFonts w:ascii="Times New Roman" w:hAnsi="Times New Roman" w:cs="Times New Roman"/>
          <w:shd w:val="clear" w:color="auto" w:fill="FFFFFF"/>
        </w:rPr>
        <w:t xml:space="preserve">+, 2024. – 180 с. ISВN 978-966-992-516-9 </w:t>
      </w:r>
      <w:hyperlink r:id="rId107" w:tgtFrame="_blank" w:history="1">
        <w:r w:rsidRPr="00015600">
          <w:rPr>
            <w:rStyle w:val="normaltextrun"/>
            <w:rFonts w:ascii="Times New Roman" w:hAnsi="Times New Roman" w:cs="Times New Roman"/>
            <w:color w:val="0000FF"/>
            <w:u w:val="single"/>
            <w:shd w:val="clear" w:color="auto" w:fill="FFFFFF"/>
          </w:rPr>
          <w:t>Див.</w:t>
        </w:r>
      </w:hyperlink>
    </w:p>
    <w:p w14:paraId="00E38116"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shd w:val="clear" w:color="auto" w:fill="FFFFFF"/>
        </w:rPr>
      </w:pPr>
      <w:r w:rsidRPr="00015600">
        <w:rPr>
          <w:rFonts w:ascii="Times New Roman" w:hAnsi="Times New Roman" w:cs="Times New Roman"/>
          <w:position w:val="6"/>
        </w:rPr>
        <w:t xml:space="preserve">Фізіологія : підручник для </w:t>
      </w:r>
      <w:proofErr w:type="spellStart"/>
      <w:r w:rsidRPr="00015600">
        <w:rPr>
          <w:rFonts w:ascii="Times New Roman" w:hAnsi="Times New Roman" w:cs="Times New Roman"/>
          <w:position w:val="6"/>
        </w:rPr>
        <w:t>студ</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вищ</w:t>
      </w:r>
      <w:proofErr w:type="spellEnd"/>
      <w:r w:rsidRPr="00015600">
        <w:rPr>
          <w:rFonts w:ascii="Times New Roman" w:hAnsi="Times New Roman" w:cs="Times New Roman"/>
          <w:position w:val="6"/>
        </w:rPr>
        <w:t xml:space="preserve">. мед. </w:t>
      </w:r>
      <w:proofErr w:type="spellStart"/>
      <w:r w:rsidRPr="00015600">
        <w:rPr>
          <w:rFonts w:ascii="Times New Roman" w:hAnsi="Times New Roman" w:cs="Times New Roman"/>
          <w:position w:val="6"/>
        </w:rPr>
        <w:t>навч</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закл</w:t>
      </w:r>
      <w:proofErr w:type="spellEnd"/>
      <w:r w:rsidRPr="00015600">
        <w:rPr>
          <w:rFonts w:ascii="Times New Roman" w:hAnsi="Times New Roman" w:cs="Times New Roman"/>
          <w:position w:val="6"/>
        </w:rPr>
        <w:t xml:space="preserve">. / В. Г. Шевчук [та ін.], за ред. В. Г. Шевчука. - Вид. 5, </w:t>
      </w:r>
      <w:proofErr w:type="spellStart"/>
      <w:r w:rsidRPr="00015600">
        <w:rPr>
          <w:rFonts w:ascii="Times New Roman" w:hAnsi="Times New Roman" w:cs="Times New Roman"/>
          <w:position w:val="6"/>
        </w:rPr>
        <w:t>випр</w:t>
      </w:r>
      <w:proofErr w:type="spellEnd"/>
      <w:r w:rsidRPr="00015600">
        <w:rPr>
          <w:rFonts w:ascii="Times New Roman" w:hAnsi="Times New Roman" w:cs="Times New Roman"/>
          <w:position w:val="6"/>
        </w:rPr>
        <w:t xml:space="preserve">. і </w:t>
      </w:r>
      <w:proofErr w:type="spellStart"/>
      <w:r w:rsidRPr="00015600">
        <w:rPr>
          <w:rFonts w:ascii="Times New Roman" w:hAnsi="Times New Roman" w:cs="Times New Roman"/>
          <w:position w:val="6"/>
        </w:rPr>
        <w:t>доповн</w:t>
      </w:r>
      <w:proofErr w:type="spellEnd"/>
      <w:r w:rsidRPr="00015600">
        <w:rPr>
          <w:rFonts w:ascii="Times New Roman" w:hAnsi="Times New Roman" w:cs="Times New Roman"/>
          <w:position w:val="6"/>
        </w:rPr>
        <w:t>. – Вінниця : Нова книга. - 2021. - 448 с.</w:t>
      </w:r>
      <w:r w:rsidRPr="00015600">
        <w:rPr>
          <w:rFonts w:ascii="Times New Roman" w:hAnsi="Times New Roman" w:cs="Times New Roman"/>
        </w:rPr>
        <w:t>.</w:t>
      </w:r>
    </w:p>
    <w:p w14:paraId="32DBDB1F" w14:textId="77777777" w:rsidR="00015600" w:rsidRPr="00C7274D" w:rsidRDefault="00015600" w:rsidP="00015600">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3771FB98"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015600">
        <w:rPr>
          <w:rFonts w:ascii="Times New Roman" w:eastAsia="Calibri" w:hAnsi="Times New Roman" w:cs="Times New Roman"/>
          <w:color w:val="auto"/>
          <w:position w:val="6"/>
          <w:lang w:val="en-US" w:eastAsia="en-US" w:bidi="ar-SA"/>
        </w:rPr>
        <w:t>Vinnytsya</w:t>
      </w:r>
      <w:proofErr w:type="spellEnd"/>
      <w:r w:rsidRPr="00015600">
        <w:rPr>
          <w:rFonts w:ascii="Times New Roman" w:eastAsia="Calibri" w:hAnsi="Times New Roman" w:cs="Times New Roman"/>
          <w:color w:val="auto"/>
          <w:position w:val="6"/>
          <w:lang w:val="en-US" w:eastAsia="en-US" w:bidi="ar-SA"/>
        </w:rPr>
        <w:t xml:space="preserve">: Nova </w:t>
      </w:r>
      <w:proofErr w:type="spellStart"/>
      <w:r w:rsidRPr="00015600">
        <w:rPr>
          <w:rFonts w:ascii="Times New Roman" w:eastAsia="Calibri" w:hAnsi="Times New Roman" w:cs="Times New Roman"/>
          <w:color w:val="auto"/>
          <w:position w:val="6"/>
          <w:lang w:val="en-US" w:eastAsia="en-US" w:bidi="ar-SA"/>
        </w:rPr>
        <w:t>Kniga</w:t>
      </w:r>
      <w:proofErr w:type="spellEnd"/>
      <w:r w:rsidRPr="00015600">
        <w:rPr>
          <w:rFonts w:ascii="Times New Roman" w:eastAsia="Calibri" w:hAnsi="Times New Roman" w:cs="Times New Roman"/>
          <w:color w:val="auto"/>
          <w:position w:val="6"/>
          <w:lang w:val="en-US" w:eastAsia="en-US" w:bidi="ar-SA"/>
        </w:rPr>
        <w:t>. - 2020. – 728</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p.</w:t>
      </w:r>
    </w:p>
    <w:p w14:paraId="2ACDD890"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Costanzo L. S. Physiology / L. S. </w:t>
      </w:r>
      <w:proofErr w:type="gramStart"/>
      <w:r w:rsidRPr="00015600">
        <w:rPr>
          <w:rFonts w:ascii="Times New Roman" w:eastAsia="Calibri" w:hAnsi="Times New Roman" w:cs="Times New Roman"/>
          <w:color w:val="auto"/>
          <w:position w:val="6"/>
          <w:lang w:val="en-US" w:eastAsia="en-US" w:bidi="ar-SA"/>
        </w:rPr>
        <w:t>Costanzo.-</w:t>
      </w:r>
      <w:proofErr w:type="gramEnd"/>
      <w:r w:rsidRPr="00015600">
        <w:rPr>
          <w:rFonts w:ascii="Times New Roman" w:eastAsia="Calibri" w:hAnsi="Times New Roman" w:cs="Times New Roman"/>
          <w:color w:val="auto"/>
          <w:position w:val="6"/>
          <w:lang w:val="en-US" w:eastAsia="en-US" w:bidi="ar-SA"/>
        </w:rPr>
        <w:t xml:space="preserve"> Elsevier Health Sciences.</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7th ed.,</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2021.</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 xml:space="preserve">-528 p. </w:t>
      </w:r>
    </w:p>
    <w:p w14:paraId="35F9E27B"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lastRenderedPageBreak/>
        <w:t>Ganong's Review of Medical Physiology / K. E. Barrett, S. M. Barman, H. L. Brooks., J. Yuan, - McGraw Hill Medical. – 26th edition, 2019. –752 p.</w:t>
      </w:r>
    </w:p>
    <w:p w14:paraId="4E725E2D"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Guyton </w:t>
      </w:r>
      <w:r w:rsidRPr="00015600">
        <w:rPr>
          <w:rFonts w:ascii="Times New Roman" w:eastAsia="Calibri" w:hAnsi="Times New Roman" w:cs="Times New Roman"/>
          <w:color w:val="auto"/>
          <w:position w:val="6"/>
          <w:lang w:val="ru-RU" w:eastAsia="en-US" w:bidi="ar-SA"/>
        </w:rPr>
        <w:t>А</w:t>
      </w:r>
      <w:r w:rsidRPr="00015600">
        <w:rPr>
          <w:rFonts w:ascii="Times New Roman" w:eastAsia="Calibri" w:hAnsi="Times New Roman" w:cs="Times New Roman"/>
          <w:color w:val="auto"/>
          <w:position w:val="6"/>
          <w:lang w:val="en-US" w:eastAsia="en-US" w:bidi="ar-SA"/>
        </w:rPr>
        <w:t xml:space="preserve">. Textbook of Medical Physiology / A. </w:t>
      </w:r>
      <w:proofErr w:type="gramStart"/>
      <w:r w:rsidRPr="00015600">
        <w:rPr>
          <w:rFonts w:ascii="Times New Roman" w:eastAsia="Calibri" w:hAnsi="Times New Roman" w:cs="Times New Roman"/>
          <w:color w:val="auto"/>
          <w:position w:val="6"/>
          <w:lang w:val="en-US" w:eastAsia="en-US" w:bidi="ar-SA"/>
        </w:rPr>
        <w:t>Guyton,  J.</w:t>
      </w:r>
      <w:proofErr w:type="gramEnd"/>
      <w:r w:rsidRPr="00015600">
        <w:rPr>
          <w:rFonts w:ascii="Times New Roman" w:eastAsia="Calibri" w:hAnsi="Times New Roman" w:cs="Times New Roman"/>
          <w:color w:val="auto"/>
          <w:position w:val="6"/>
          <w:lang w:val="en-US" w:eastAsia="en-US" w:bidi="ar-SA"/>
        </w:rPr>
        <w:t xml:space="preserve"> E. Hall. -  Elsevier. -  14th Edition, 2021. – 1820 p.</w:t>
      </w:r>
    </w:p>
    <w:p w14:paraId="1493C7DB"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Koeppen B. M. Berne and Levy Physiology </w:t>
      </w:r>
      <w:proofErr w:type="gramStart"/>
      <w:r w:rsidRPr="00015600">
        <w:rPr>
          <w:rFonts w:ascii="Times New Roman" w:eastAsia="Calibri" w:hAnsi="Times New Roman" w:cs="Times New Roman"/>
          <w:color w:val="auto"/>
          <w:position w:val="6"/>
          <w:lang w:val="en-US" w:eastAsia="en-US" w:bidi="ar-SA"/>
        </w:rPr>
        <w:t>/  B.</w:t>
      </w:r>
      <w:proofErr w:type="gramEnd"/>
      <w:r w:rsidRPr="00015600">
        <w:rPr>
          <w:rFonts w:ascii="Times New Roman" w:eastAsia="Calibri" w:hAnsi="Times New Roman" w:cs="Times New Roman"/>
          <w:color w:val="auto"/>
          <w:position w:val="6"/>
          <w:lang w:val="en-US" w:eastAsia="en-US" w:bidi="ar-SA"/>
        </w:rPr>
        <w:t xml:space="preserve"> M. </w:t>
      </w:r>
      <w:proofErr w:type="gramStart"/>
      <w:r w:rsidRPr="00015600">
        <w:rPr>
          <w:rFonts w:ascii="Times New Roman" w:eastAsia="Calibri" w:hAnsi="Times New Roman" w:cs="Times New Roman"/>
          <w:color w:val="auto"/>
          <w:position w:val="6"/>
          <w:lang w:val="en-US" w:eastAsia="en-US" w:bidi="ar-SA"/>
        </w:rPr>
        <w:t>Koeppen,  B.</w:t>
      </w:r>
      <w:proofErr w:type="gramEnd"/>
      <w:r w:rsidRPr="00015600">
        <w:rPr>
          <w:rFonts w:ascii="Times New Roman" w:eastAsia="Calibri" w:hAnsi="Times New Roman" w:cs="Times New Roman"/>
          <w:color w:val="auto"/>
          <w:position w:val="6"/>
          <w:lang w:val="en-US" w:eastAsia="en-US" w:bidi="ar-SA"/>
        </w:rPr>
        <w:t xml:space="preserve"> A. Stanton. -  Elsevier Health Sciences. - 8th edition, 2023. – 864 p.</w:t>
      </w:r>
    </w:p>
    <w:p w14:paraId="0466D86E"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K. Essentials of Medical Physiology / K.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P.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 Jaypee Brothers Medical Publishers. – 9th ed., 2022. –1022 p.</w:t>
      </w:r>
    </w:p>
    <w:p w14:paraId="7889AC74" w14:textId="77777777" w:rsidR="00015600" w:rsidRPr="00C7274D" w:rsidRDefault="00015600" w:rsidP="00015600">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4A9DCB2"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015600">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015600">
        <w:rPr>
          <w:rFonts w:ascii="Times New Roman" w:eastAsia="Calibri" w:hAnsi="Times New Roman" w:cs="Times New Roman"/>
          <w:color w:val="auto"/>
          <w:position w:val="6"/>
          <w:lang w:eastAsia="en-US" w:bidi="ar-SA"/>
        </w:rPr>
        <w:t>ОНМедУ</w:t>
      </w:r>
      <w:proofErr w:type="spellEnd"/>
      <w:r w:rsidRPr="00015600">
        <w:rPr>
          <w:rFonts w:ascii="Times New Roman" w:eastAsia="Calibri" w:hAnsi="Times New Roman" w:cs="Times New Roman"/>
          <w:color w:val="auto"/>
          <w:position w:val="6"/>
          <w:lang w:eastAsia="en-US" w:bidi="ar-SA"/>
        </w:rPr>
        <w:t xml:space="preserve"> </w:t>
      </w:r>
      <w:hyperlink r:id="rId108" w:history="1">
        <w:r w:rsidRPr="00015600">
          <w:rPr>
            <w:rFonts w:ascii="Times New Roman" w:eastAsia="Calibri" w:hAnsi="Times New Roman" w:cs="Times New Roman"/>
            <w:color w:val="0563C1"/>
            <w:u w:val="single"/>
            <w:lang w:eastAsia="en-US" w:bidi="ar-SA"/>
          </w:rPr>
          <w:t>https://onmedu.edu.ua/kafedra/biofiziki-informatiki-medichnoi-aparaturi/</w:t>
        </w:r>
      </w:hyperlink>
    </w:p>
    <w:p w14:paraId="13846A90"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ru-RU" w:eastAsia="en-US" w:bidi="ar-SA"/>
        </w:rPr>
      </w:pPr>
      <w:r w:rsidRPr="00015600">
        <w:rPr>
          <w:rFonts w:ascii="Times New Roman" w:eastAsia="Calibri" w:hAnsi="Times New Roman" w:cs="Times New Roman"/>
          <w:color w:val="auto"/>
          <w:lang w:val="ru-RU" w:eastAsia="en-US" w:bidi="ar-SA"/>
        </w:rPr>
        <w:t xml:space="preserve">Центр </w:t>
      </w:r>
      <w:proofErr w:type="spellStart"/>
      <w:r w:rsidRPr="00015600">
        <w:rPr>
          <w:rFonts w:ascii="Times New Roman" w:eastAsia="Calibri" w:hAnsi="Times New Roman" w:cs="Times New Roman"/>
          <w:color w:val="auto"/>
          <w:lang w:val="ru-RU" w:eastAsia="en-US" w:bidi="ar-SA"/>
        </w:rPr>
        <w:t>тестування</w:t>
      </w:r>
      <w:proofErr w:type="spellEnd"/>
      <w:r w:rsidRPr="00015600">
        <w:rPr>
          <w:rFonts w:ascii="Times New Roman" w:eastAsia="Calibri" w:hAnsi="Times New Roman" w:cs="Times New Roman"/>
          <w:color w:val="auto"/>
          <w:lang w:val="ru-RU" w:eastAsia="en-US" w:bidi="ar-SA"/>
        </w:rPr>
        <w:t xml:space="preserve"> – база </w:t>
      </w:r>
      <w:proofErr w:type="spellStart"/>
      <w:r w:rsidRPr="00015600">
        <w:rPr>
          <w:rFonts w:ascii="Times New Roman" w:eastAsia="Calibri" w:hAnsi="Times New Roman" w:cs="Times New Roman"/>
          <w:color w:val="auto"/>
          <w:lang w:val="ru-RU" w:eastAsia="en-US" w:bidi="ar-SA"/>
        </w:rPr>
        <w:t>ліцензійних</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тестових</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завдань</w:t>
      </w:r>
      <w:proofErr w:type="spellEnd"/>
      <w:r w:rsidRPr="00015600">
        <w:rPr>
          <w:rFonts w:ascii="Times New Roman" w:eastAsia="Calibri" w:hAnsi="Times New Roman" w:cs="Times New Roman"/>
          <w:color w:val="auto"/>
          <w:lang w:val="ru-RU" w:eastAsia="en-US" w:bidi="ar-SA"/>
        </w:rPr>
        <w:t xml:space="preserve"> «Крок»-1 </w:t>
      </w:r>
      <w:hyperlink r:id="rId109" w:history="1">
        <w:r w:rsidRPr="00015600">
          <w:rPr>
            <w:rFonts w:ascii="Times New Roman" w:eastAsia="Calibri" w:hAnsi="Times New Roman" w:cs="Times New Roman"/>
            <w:color w:val="0563C1"/>
            <w:u w:val="single"/>
            <w:lang w:val="ru-RU" w:eastAsia="en-US" w:bidi="ar-SA"/>
          </w:rPr>
          <w:t>https://www.testcentr.org.ua/uk/component/sppagebuilder/?view=page&amp;id=317</w:t>
        </w:r>
      </w:hyperlink>
    </w:p>
    <w:p w14:paraId="59F8DE3E"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015600">
        <w:rPr>
          <w:rFonts w:ascii="Times New Roman" w:eastAsia="Calibri" w:hAnsi="Times New Roman" w:cs="Times New Roman"/>
          <w:color w:val="auto"/>
          <w:lang w:val="ru-RU" w:eastAsia="en-US" w:bidi="ar-SA"/>
        </w:rPr>
        <w:t>Підготовка</w:t>
      </w:r>
      <w:proofErr w:type="spellEnd"/>
      <w:r w:rsidRPr="00015600">
        <w:rPr>
          <w:rFonts w:ascii="Times New Roman" w:eastAsia="Calibri" w:hAnsi="Times New Roman" w:cs="Times New Roman"/>
          <w:color w:val="auto"/>
          <w:lang w:val="ru-RU" w:eastAsia="en-US" w:bidi="ar-SA"/>
        </w:rPr>
        <w:t xml:space="preserve"> до Крок-1: </w:t>
      </w:r>
      <w:hyperlink r:id="rId110" w:history="1">
        <w:r w:rsidRPr="00015600">
          <w:rPr>
            <w:rFonts w:ascii="Times New Roman" w:eastAsia="Calibri" w:hAnsi="Times New Roman" w:cs="Times New Roman"/>
            <w:color w:val="0563C1"/>
            <w:u w:val="single"/>
            <w:lang w:val="ru-RU" w:eastAsia="en-US" w:bidi="ar-SA"/>
          </w:rPr>
          <w:t>https://testkrok.org.ua/</w:t>
        </w:r>
      </w:hyperlink>
    </w:p>
    <w:p w14:paraId="3B72D8C0"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015600">
        <w:rPr>
          <w:rFonts w:ascii="Times New Roman" w:eastAsia="Calibri" w:hAnsi="Times New Roman" w:cs="Times New Roman"/>
          <w:color w:val="auto"/>
          <w:lang w:val="ru-RU" w:eastAsia="en-US" w:bidi="ar-SA"/>
        </w:rPr>
        <w:t>Підготовка</w:t>
      </w:r>
      <w:proofErr w:type="spellEnd"/>
      <w:r w:rsidRPr="00015600">
        <w:rPr>
          <w:rFonts w:ascii="Times New Roman" w:eastAsia="Calibri" w:hAnsi="Times New Roman" w:cs="Times New Roman"/>
          <w:color w:val="auto"/>
          <w:lang w:val="ru-RU" w:eastAsia="en-US" w:bidi="ar-SA"/>
        </w:rPr>
        <w:t xml:space="preserve"> до Крок-1: </w:t>
      </w:r>
      <w:hyperlink r:id="rId111" w:history="1">
        <w:r w:rsidRPr="00015600">
          <w:rPr>
            <w:rFonts w:ascii="Times New Roman" w:eastAsia="Calibri" w:hAnsi="Times New Roman" w:cs="Times New Roman"/>
            <w:color w:val="0563C1"/>
            <w:u w:val="single"/>
            <w:lang w:val="ru-RU" w:eastAsia="en-US" w:bidi="ar-SA"/>
          </w:rPr>
          <w:t>https://krok-lead.com/booklet/krok1/cd970d18-4695-433d-bb10-019f2df50d9c</w:t>
        </w:r>
      </w:hyperlink>
    </w:p>
    <w:p w14:paraId="73A47196" w14:textId="0BFD030E" w:rsidR="006170D6"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en-US" w:eastAsia="en-US" w:bidi="ar-SA"/>
        </w:rPr>
      </w:pPr>
      <w:r w:rsidRPr="00015600">
        <w:rPr>
          <w:rFonts w:ascii="Times New Roman" w:eastAsia="Calibri" w:hAnsi="Times New Roman" w:cs="Times New Roman"/>
          <w:color w:val="auto"/>
          <w:lang w:val="ru-RU" w:eastAsia="en-US" w:bidi="ar-SA"/>
        </w:rPr>
        <w:t xml:space="preserve">Он-лайн практикум з </w:t>
      </w:r>
      <w:proofErr w:type="spellStart"/>
      <w:r w:rsidRPr="00015600">
        <w:rPr>
          <w:rFonts w:ascii="Times New Roman" w:eastAsia="Calibri" w:hAnsi="Times New Roman" w:cs="Times New Roman"/>
          <w:color w:val="auto"/>
          <w:lang w:val="ru-RU" w:eastAsia="en-US" w:bidi="ar-SA"/>
        </w:rPr>
        <w:t>фізіології</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Симуляційна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програма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Віртуальна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Фізіологія</w:t>
      </w:r>
      <w:proofErr w:type="spellEnd"/>
      <w:r w:rsidRPr="00015600">
        <w:rPr>
          <w:rFonts w:ascii="Times New Roman" w:eastAsia="Calibri" w:hAnsi="Times New Roman" w:cs="Times New Roman"/>
          <w:color w:val="auto"/>
          <w:lang w:val="ru-RU" w:eastAsia="en-US" w:bidi="ar-SA"/>
        </w:rPr>
        <w:t xml:space="preserve">» luprafisim.exe, створена </w:t>
      </w:r>
      <w:proofErr w:type="spellStart"/>
      <w:r w:rsidRPr="00015600">
        <w:rPr>
          <w:rFonts w:ascii="Times New Roman" w:eastAsia="Calibri" w:hAnsi="Times New Roman" w:cs="Times New Roman"/>
          <w:color w:val="auto"/>
          <w:lang w:val="ru-RU" w:eastAsia="en-US" w:bidi="ar-SA"/>
        </w:rPr>
        <w:t>організацією</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en-US" w:eastAsia="en-US" w:bidi="ar-SA"/>
        </w:rPr>
        <w:t>Internich</w:t>
      </w:r>
      <w:proofErr w:type="spellEnd"/>
      <w:r w:rsidRPr="00015600">
        <w:rPr>
          <w:rFonts w:ascii="Times New Roman" w:eastAsia="Calibri" w:hAnsi="Times New Roman" w:cs="Times New Roman"/>
          <w:color w:val="auto"/>
          <w:lang w:val="en-US" w:eastAsia="en-US" w:bidi="ar-SA"/>
        </w:rPr>
        <w:t xml:space="preserve"> </w:t>
      </w:r>
      <w:hyperlink r:id="rId112" w:history="1">
        <w:r w:rsidRPr="0001560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sectPr w:rsidR="006170D6" w:rsidRPr="00015600" w:rsidSect="00BB4040">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C250FC" w14:textId="77777777" w:rsidR="00ED2420" w:rsidRDefault="00ED2420">
      <w:r>
        <w:separator/>
      </w:r>
    </w:p>
  </w:endnote>
  <w:endnote w:type="continuationSeparator" w:id="0">
    <w:p w14:paraId="346AA0C4" w14:textId="77777777" w:rsidR="00ED2420" w:rsidRDefault="00ED24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42289" w14:textId="77777777" w:rsidR="00074550" w:rsidRDefault="00886CF1">
    <w:pPr>
      <w:pStyle w:val="a4"/>
      <w:framePr w:wrap="around" w:vAnchor="text" w:hAnchor="margin" w:xAlign="center" w:y="1"/>
      <w:rPr>
        <w:rStyle w:val="a6"/>
      </w:rPr>
    </w:pPr>
    <w:r>
      <w:rPr>
        <w:rStyle w:val="a6"/>
      </w:rPr>
      <w:fldChar w:fldCharType="begin"/>
    </w:r>
    <w:r w:rsidR="00074550">
      <w:rPr>
        <w:rStyle w:val="a6"/>
      </w:rPr>
      <w:instrText xml:space="preserve">PAGE  </w:instrText>
    </w:r>
    <w:r>
      <w:rPr>
        <w:rStyle w:val="a6"/>
      </w:rPr>
      <w:fldChar w:fldCharType="separate"/>
    </w:r>
    <w:r w:rsidR="00074550">
      <w:rPr>
        <w:rStyle w:val="a6"/>
        <w:noProof/>
      </w:rPr>
      <w:t>6</w:t>
    </w:r>
    <w:r>
      <w:rPr>
        <w:rStyle w:val="a6"/>
      </w:rPr>
      <w:fldChar w:fldCharType="end"/>
    </w:r>
  </w:p>
  <w:p w14:paraId="0C8DBBC3" w14:textId="77777777" w:rsidR="00074550" w:rsidRDefault="00074550">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19945" w14:textId="77777777" w:rsidR="00ED2420" w:rsidRDefault="00ED2420">
      <w:r>
        <w:separator/>
      </w:r>
    </w:p>
  </w:footnote>
  <w:footnote w:type="continuationSeparator" w:id="0">
    <w:p w14:paraId="79BCA96C" w14:textId="77777777" w:rsidR="00ED2420" w:rsidRDefault="00ED24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FDA24" w14:textId="77777777" w:rsidR="00074550" w:rsidRDefault="00074550">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8"/>
    <w:multiLevelType w:val="hybridMultilevel"/>
    <w:tmpl w:val="5675FF36"/>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3371"/>
    <w:multiLevelType w:val="hybridMultilevel"/>
    <w:tmpl w:val="A9C8FD46"/>
    <w:lvl w:ilvl="0" w:tplc="FF96C41C">
      <w:start w:val="3"/>
      <w:numFmt w:val="upperLetter"/>
      <w:lvlText w:val="%1."/>
      <w:lvlJc w:val="left"/>
      <w:pPr>
        <w:ind w:left="0" w:firstLine="0"/>
      </w:pPr>
    </w:lvl>
    <w:lvl w:ilvl="1" w:tplc="1DB89842">
      <w:numFmt w:val="decimal"/>
      <w:lvlText w:val=""/>
      <w:lvlJc w:val="left"/>
      <w:pPr>
        <w:ind w:left="0" w:firstLine="0"/>
      </w:pPr>
    </w:lvl>
    <w:lvl w:ilvl="2" w:tplc="C646FAFC">
      <w:numFmt w:val="decimal"/>
      <w:lvlText w:val=""/>
      <w:lvlJc w:val="left"/>
      <w:pPr>
        <w:ind w:left="0" w:firstLine="0"/>
      </w:pPr>
    </w:lvl>
    <w:lvl w:ilvl="3" w:tplc="21BCA4D0">
      <w:numFmt w:val="decimal"/>
      <w:lvlText w:val=""/>
      <w:lvlJc w:val="left"/>
      <w:pPr>
        <w:ind w:left="0" w:firstLine="0"/>
      </w:pPr>
    </w:lvl>
    <w:lvl w:ilvl="4" w:tplc="5A1AEB14">
      <w:numFmt w:val="decimal"/>
      <w:lvlText w:val=""/>
      <w:lvlJc w:val="left"/>
      <w:pPr>
        <w:ind w:left="0" w:firstLine="0"/>
      </w:pPr>
    </w:lvl>
    <w:lvl w:ilvl="5" w:tplc="1512BFBE">
      <w:numFmt w:val="decimal"/>
      <w:lvlText w:val=""/>
      <w:lvlJc w:val="left"/>
      <w:pPr>
        <w:ind w:left="0" w:firstLine="0"/>
      </w:pPr>
    </w:lvl>
    <w:lvl w:ilvl="6" w:tplc="7004CAF8">
      <w:numFmt w:val="decimal"/>
      <w:lvlText w:val=""/>
      <w:lvlJc w:val="left"/>
      <w:pPr>
        <w:ind w:left="0" w:firstLine="0"/>
      </w:pPr>
    </w:lvl>
    <w:lvl w:ilvl="7" w:tplc="378A1432">
      <w:numFmt w:val="decimal"/>
      <w:lvlText w:val=""/>
      <w:lvlJc w:val="left"/>
      <w:pPr>
        <w:ind w:left="0" w:firstLine="0"/>
      </w:pPr>
    </w:lvl>
    <w:lvl w:ilvl="8" w:tplc="12DE50DC">
      <w:numFmt w:val="decimal"/>
      <w:lvlText w:val=""/>
      <w:lvlJc w:val="left"/>
      <w:pPr>
        <w:ind w:left="0" w:firstLine="0"/>
      </w:pPr>
    </w:lvl>
  </w:abstractNum>
  <w:abstractNum w:abstractNumId="2" w15:restartNumberingAfterBreak="0">
    <w:nsid w:val="01AD7B35"/>
    <w:multiLevelType w:val="hybridMultilevel"/>
    <w:tmpl w:val="006CB06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2F23871"/>
    <w:multiLevelType w:val="hybridMultilevel"/>
    <w:tmpl w:val="2828E65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594290C"/>
    <w:multiLevelType w:val="hybridMultilevel"/>
    <w:tmpl w:val="3E6400E6"/>
    <w:lvl w:ilvl="0" w:tplc="B2DC2E0C">
      <w:start w:val="1"/>
      <w:numFmt w:val="upperLetter"/>
      <w:lvlText w:val="%1."/>
      <w:lvlJc w:val="left"/>
    </w:lvl>
    <w:lvl w:ilvl="1" w:tplc="D0422820">
      <w:start w:val="1"/>
      <w:numFmt w:val="bullet"/>
      <w:lvlText w:val=""/>
      <w:lvlJc w:val="left"/>
    </w:lvl>
    <w:lvl w:ilvl="2" w:tplc="B1AA36DA">
      <w:start w:val="1"/>
      <w:numFmt w:val="bullet"/>
      <w:lvlText w:val=""/>
      <w:lvlJc w:val="left"/>
    </w:lvl>
    <w:lvl w:ilvl="3" w:tplc="C3F88446">
      <w:start w:val="1"/>
      <w:numFmt w:val="bullet"/>
      <w:lvlText w:val=""/>
      <w:lvlJc w:val="left"/>
    </w:lvl>
    <w:lvl w:ilvl="4" w:tplc="F4A26A7E">
      <w:start w:val="1"/>
      <w:numFmt w:val="bullet"/>
      <w:lvlText w:val=""/>
      <w:lvlJc w:val="left"/>
    </w:lvl>
    <w:lvl w:ilvl="5" w:tplc="BF222312">
      <w:start w:val="1"/>
      <w:numFmt w:val="bullet"/>
      <w:lvlText w:val=""/>
      <w:lvlJc w:val="left"/>
    </w:lvl>
    <w:lvl w:ilvl="6" w:tplc="DBE0DB6A">
      <w:start w:val="1"/>
      <w:numFmt w:val="bullet"/>
      <w:lvlText w:val=""/>
      <w:lvlJc w:val="left"/>
    </w:lvl>
    <w:lvl w:ilvl="7" w:tplc="F05CBAC0">
      <w:start w:val="1"/>
      <w:numFmt w:val="bullet"/>
      <w:lvlText w:val=""/>
      <w:lvlJc w:val="left"/>
    </w:lvl>
    <w:lvl w:ilvl="8" w:tplc="01E85A72">
      <w:start w:val="1"/>
      <w:numFmt w:val="bullet"/>
      <w:lvlText w:val=""/>
      <w:lvlJc w:val="left"/>
    </w:lvl>
  </w:abstractNum>
  <w:abstractNum w:abstractNumId="5" w15:restartNumberingAfterBreak="0">
    <w:nsid w:val="0816739D"/>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087E7A4F"/>
    <w:multiLevelType w:val="hybridMultilevel"/>
    <w:tmpl w:val="165C3AE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0ACC5B11"/>
    <w:multiLevelType w:val="hybridMultilevel"/>
    <w:tmpl w:val="C62293A6"/>
    <w:lvl w:ilvl="0" w:tplc="00000005">
      <w:start w:val="1"/>
      <w:numFmt w:val="decimal"/>
      <w:lvlText w:val="%1."/>
      <w:lvlJc w:val="left"/>
      <w:pPr>
        <w:ind w:left="3948" w:hanging="360"/>
      </w:pPr>
      <w:rPr>
        <w:spacing w:val="4"/>
        <w:lang w:val="uk-UA"/>
      </w:rPr>
    </w:lvl>
    <w:lvl w:ilvl="1" w:tplc="20000019" w:tentative="1">
      <w:start w:val="1"/>
      <w:numFmt w:val="lowerLetter"/>
      <w:lvlText w:val="%2."/>
      <w:lvlJc w:val="left"/>
      <w:pPr>
        <w:ind w:left="4668" w:hanging="360"/>
      </w:pPr>
    </w:lvl>
    <w:lvl w:ilvl="2" w:tplc="2000001B" w:tentative="1">
      <w:start w:val="1"/>
      <w:numFmt w:val="lowerRoman"/>
      <w:lvlText w:val="%3."/>
      <w:lvlJc w:val="right"/>
      <w:pPr>
        <w:ind w:left="5388" w:hanging="180"/>
      </w:pPr>
    </w:lvl>
    <w:lvl w:ilvl="3" w:tplc="2000000F" w:tentative="1">
      <w:start w:val="1"/>
      <w:numFmt w:val="decimal"/>
      <w:lvlText w:val="%4."/>
      <w:lvlJc w:val="left"/>
      <w:pPr>
        <w:ind w:left="6108" w:hanging="360"/>
      </w:pPr>
    </w:lvl>
    <w:lvl w:ilvl="4" w:tplc="20000019" w:tentative="1">
      <w:start w:val="1"/>
      <w:numFmt w:val="lowerLetter"/>
      <w:lvlText w:val="%5."/>
      <w:lvlJc w:val="left"/>
      <w:pPr>
        <w:ind w:left="6828" w:hanging="360"/>
      </w:pPr>
    </w:lvl>
    <w:lvl w:ilvl="5" w:tplc="2000001B" w:tentative="1">
      <w:start w:val="1"/>
      <w:numFmt w:val="lowerRoman"/>
      <w:lvlText w:val="%6."/>
      <w:lvlJc w:val="right"/>
      <w:pPr>
        <w:ind w:left="7548" w:hanging="180"/>
      </w:pPr>
    </w:lvl>
    <w:lvl w:ilvl="6" w:tplc="2000000F" w:tentative="1">
      <w:start w:val="1"/>
      <w:numFmt w:val="decimal"/>
      <w:lvlText w:val="%7."/>
      <w:lvlJc w:val="left"/>
      <w:pPr>
        <w:ind w:left="8268" w:hanging="360"/>
      </w:pPr>
    </w:lvl>
    <w:lvl w:ilvl="7" w:tplc="20000019" w:tentative="1">
      <w:start w:val="1"/>
      <w:numFmt w:val="lowerLetter"/>
      <w:lvlText w:val="%8."/>
      <w:lvlJc w:val="left"/>
      <w:pPr>
        <w:ind w:left="8988" w:hanging="360"/>
      </w:pPr>
    </w:lvl>
    <w:lvl w:ilvl="8" w:tplc="2000001B" w:tentative="1">
      <w:start w:val="1"/>
      <w:numFmt w:val="lowerRoman"/>
      <w:lvlText w:val="%9."/>
      <w:lvlJc w:val="right"/>
      <w:pPr>
        <w:ind w:left="9708" w:hanging="180"/>
      </w:pPr>
    </w:lvl>
  </w:abstractNum>
  <w:abstractNum w:abstractNumId="8" w15:restartNumberingAfterBreak="0">
    <w:nsid w:val="0CF41206"/>
    <w:multiLevelType w:val="hybridMultilevel"/>
    <w:tmpl w:val="61A8E638"/>
    <w:lvl w:ilvl="0" w:tplc="0419000F">
      <w:start w:val="1"/>
      <w:numFmt w:val="decimal"/>
      <w:lvlText w:val="%1."/>
      <w:lvlJc w:val="left"/>
      <w:pPr>
        <w:ind w:left="2214" w:hanging="360"/>
      </w:pPr>
    </w:lvl>
    <w:lvl w:ilvl="1" w:tplc="20000019" w:tentative="1">
      <w:start w:val="1"/>
      <w:numFmt w:val="lowerLetter"/>
      <w:lvlText w:val="%2."/>
      <w:lvlJc w:val="left"/>
      <w:pPr>
        <w:ind w:left="2367" w:hanging="360"/>
      </w:pPr>
    </w:lvl>
    <w:lvl w:ilvl="2" w:tplc="2000001B" w:tentative="1">
      <w:start w:val="1"/>
      <w:numFmt w:val="lowerRoman"/>
      <w:lvlText w:val="%3."/>
      <w:lvlJc w:val="right"/>
      <w:pPr>
        <w:ind w:left="3087" w:hanging="180"/>
      </w:pPr>
    </w:lvl>
    <w:lvl w:ilvl="3" w:tplc="2000000F" w:tentative="1">
      <w:start w:val="1"/>
      <w:numFmt w:val="decimal"/>
      <w:lvlText w:val="%4."/>
      <w:lvlJc w:val="left"/>
      <w:pPr>
        <w:ind w:left="3807" w:hanging="360"/>
      </w:pPr>
    </w:lvl>
    <w:lvl w:ilvl="4" w:tplc="20000019" w:tentative="1">
      <w:start w:val="1"/>
      <w:numFmt w:val="lowerLetter"/>
      <w:lvlText w:val="%5."/>
      <w:lvlJc w:val="left"/>
      <w:pPr>
        <w:ind w:left="4527" w:hanging="360"/>
      </w:pPr>
    </w:lvl>
    <w:lvl w:ilvl="5" w:tplc="2000001B" w:tentative="1">
      <w:start w:val="1"/>
      <w:numFmt w:val="lowerRoman"/>
      <w:lvlText w:val="%6."/>
      <w:lvlJc w:val="right"/>
      <w:pPr>
        <w:ind w:left="5247" w:hanging="180"/>
      </w:pPr>
    </w:lvl>
    <w:lvl w:ilvl="6" w:tplc="2000000F" w:tentative="1">
      <w:start w:val="1"/>
      <w:numFmt w:val="decimal"/>
      <w:lvlText w:val="%7."/>
      <w:lvlJc w:val="left"/>
      <w:pPr>
        <w:ind w:left="5967" w:hanging="360"/>
      </w:pPr>
    </w:lvl>
    <w:lvl w:ilvl="7" w:tplc="20000019" w:tentative="1">
      <w:start w:val="1"/>
      <w:numFmt w:val="lowerLetter"/>
      <w:lvlText w:val="%8."/>
      <w:lvlJc w:val="left"/>
      <w:pPr>
        <w:ind w:left="6687" w:hanging="360"/>
      </w:pPr>
    </w:lvl>
    <w:lvl w:ilvl="8" w:tplc="2000001B" w:tentative="1">
      <w:start w:val="1"/>
      <w:numFmt w:val="lowerRoman"/>
      <w:lvlText w:val="%9."/>
      <w:lvlJc w:val="right"/>
      <w:pPr>
        <w:ind w:left="7407" w:hanging="180"/>
      </w:pPr>
    </w:lvl>
  </w:abstractNum>
  <w:abstractNum w:abstractNumId="9" w15:restartNumberingAfterBreak="0">
    <w:nsid w:val="0DEB28BD"/>
    <w:multiLevelType w:val="hybridMultilevel"/>
    <w:tmpl w:val="3E383F8C"/>
    <w:lvl w:ilvl="0" w:tplc="6FB6FC2A">
      <w:start w:val="1"/>
      <w:numFmt w:val="decimal"/>
      <w:lvlText w:val="%1."/>
      <w:lvlJc w:val="left"/>
      <w:pPr>
        <w:ind w:left="578" w:hanging="360"/>
      </w:pPr>
      <w:rPr>
        <w:b w:val="0"/>
        <w:bCs/>
      </w:r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10" w15:restartNumberingAfterBreak="0">
    <w:nsid w:val="0E8F46B8"/>
    <w:multiLevelType w:val="hybridMultilevel"/>
    <w:tmpl w:val="A12803E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0EB15B1B"/>
    <w:multiLevelType w:val="hybridMultilevel"/>
    <w:tmpl w:val="AB9E46CC"/>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0EC72974"/>
    <w:multiLevelType w:val="hybridMultilevel"/>
    <w:tmpl w:val="FD1CE322"/>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103B6070"/>
    <w:multiLevelType w:val="hybridMultilevel"/>
    <w:tmpl w:val="D486977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11E41168"/>
    <w:multiLevelType w:val="hybridMultilevel"/>
    <w:tmpl w:val="E6529340"/>
    <w:lvl w:ilvl="0" w:tplc="D6DAECEE">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5" w15:restartNumberingAfterBreak="0">
    <w:nsid w:val="137B1658"/>
    <w:multiLevelType w:val="hybridMultilevel"/>
    <w:tmpl w:val="C5387F64"/>
    <w:lvl w:ilvl="0" w:tplc="C5F25780">
      <w:start w:val="1"/>
      <w:numFmt w:val="decimal"/>
      <w:lvlText w:val="%1."/>
      <w:lvlJc w:val="left"/>
      <w:pPr>
        <w:ind w:left="720" w:hanging="360"/>
      </w:pPr>
      <w:rPr>
        <w:b w:val="0"/>
        <w:i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1ABF52BF"/>
    <w:multiLevelType w:val="hybridMultilevel"/>
    <w:tmpl w:val="41048A6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15:restartNumberingAfterBreak="0">
    <w:nsid w:val="1C743D59"/>
    <w:multiLevelType w:val="hybridMultilevel"/>
    <w:tmpl w:val="9586A92E"/>
    <w:lvl w:ilvl="0" w:tplc="2000000F">
      <w:start w:val="1"/>
      <w:numFmt w:val="decimal"/>
      <w:lvlText w:val="%1."/>
      <w:lvlJc w:val="left"/>
      <w:pPr>
        <w:ind w:left="578" w:hanging="360"/>
      </w:p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18"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1D4E6A41"/>
    <w:multiLevelType w:val="hybridMultilevel"/>
    <w:tmpl w:val="3274E2F0"/>
    <w:lvl w:ilvl="0" w:tplc="6FB6FC2A">
      <w:start w:val="1"/>
      <w:numFmt w:val="decimal"/>
      <w:lvlText w:val="%1."/>
      <w:lvlJc w:val="left"/>
      <w:pPr>
        <w:ind w:left="578" w:hanging="360"/>
      </w:pPr>
      <w:rPr>
        <w:b w:val="0"/>
        <w:bCs/>
      </w:r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20" w15:restartNumberingAfterBreak="0">
    <w:nsid w:val="1DF612AB"/>
    <w:multiLevelType w:val="hybridMultilevel"/>
    <w:tmpl w:val="9EEA2276"/>
    <w:lvl w:ilvl="0" w:tplc="0422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1" w15:restartNumberingAfterBreak="0">
    <w:nsid w:val="1E4B51AA"/>
    <w:multiLevelType w:val="hybridMultilevel"/>
    <w:tmpl w:val="77CE9DC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1EA84968"/>
    <w:multiLevelType w:val="hybridMultilevel"/>
    <w:tmpl w:val="D2FC9FC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1EF00E19"/>
    <w:multiLevelType w:val="multilevel"/>
    <w:tmpl w:val="F8789836"/>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1FCC1B5C"/>
    <w:multiLevelType w:val="multilevel"/>
    <w:tmpl w:val="9BE65DA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09E724F"/>
    <w:multiLevelType w:val="hybridMultilevel"/>
    <w:tmpl w:val="1720907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241321B2"/>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25501ED4"/>
    <w:multiLevelType w:val="hybridMultilevel"/>
    <w:tmpl w:val="9432D76A"/>
    <w:lvl w:ilvl="0" w:tplc="A386FA78">
      <w:start w:val="1"/>
      <w:numFmt w:val="decimal"/>
      <w:lvlText w:val="%1."/>
      <w:lvlJc w:val="left"/>
      <w:pPr>
        <w:ind w:left="720" w:hanging="360"/>
      </w:pPr>
      <w:rPr>
        <w:b w:val="0"/>
        <w:bCs/>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26C33EB9"/>
    <w:multiLevelType w:val="hybridMultilevel"/>
    <w:tmpl w:val="F8DA6CA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29780E5C"/>
    <w:multiLevelType w:val="hybridMultilevel"/>
    <w:tmpl w:val="B8DC594E"/>
    <w:lvl w:ilvl="0" w:tplc="6FB6FC2A">
      <w:start w:val="1"/>
      <w:numFmt w:val="decimal"/>
      <w:lvlText w:val="%1."/>
      <w:lvlJc w:val="left"/>
      <w:pPr>
        <w:ind w:left="360" w:hanging="360"/>
      </w:pPr>
      <w:rPr>
        <w:b w:val="0"/>
        <w:bCs/>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2A0B1DEA"/>
    <w:multiLevelType w:val="hybridMultilevel"/>
    <w:tmpl w:val="95D80102"/>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1" w15:restartNumberingAfterBreak="0">
    <w:nsid w:val="2D445167"/>
    <w:multiLevelType w:val="hybridMultilevel"/>
    <w:tmpl w:val="463240D6"/>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2D502399"/>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3" w15:restartNumberingAfterBreak="0">
    <w:nsid w:val="2E244B20"/>
    <w:multiLevelType w:val="hybridMultilevel"/>
    <w:tmpl w:val="8CF62242"/>
    <w:lvl w:ilvl="0" w:tplc="0422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4" w15:restartNumberingAfterBreak="0">
    <w:nsid w:val="2E26192E"/>
    <w:multiLevelType w:val="hybridMultilevel"/>
    <w:tmpl w:val="7ECCF82C"/>
    <w:lvl w:ilvl="0" w:tplc="6FB6FC2A">
      <w:start w:val="1"/>
      <w:numFmt w:val="decimal"/>
      <w:lvlText w:val="%1."/>
      <w:lvlJc w:val="left"/>
      <w:pPr>
        <w:ind w:left="578" w:hanging="360"/>
      </w:pPr>
      <w:rPr>
        <w:b w:val="0"/>
        <w:bCs/>
      </w:r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35" w15:restartNumberingAfterBreak="0">
    <w:nsid w:val="2ED13FA4"/>
    <w:multiLevelType w:val="hybridMultilevel"/>
    <w:tmpl w:val="710C667A"/>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306B32C0"/>
    <w:multiLevelType w:val="hybridMultilevel"/>
    <w:tmpl w:val="7BECA330"/>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15:restartNumberingAfterBreak="0">
    <w:nsid w:val="32EA0357"/>
    <w:multiLevelType w:val="hybridMultilevel"/>
    <w:tmpl w:val="AE325E8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3383537C"/>
    <w:multiLevelType w:val="hybridMultilevel"/>
    <w:tmpl w:val="09009C54"/>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362A2B61"/>
    <w:multiLevelType w:val="hybridMultilevel"/>
    <w:tmpl w:val="D5BAEDBE"/>
    <w:lvl w:ilvl="0" w:tplc="0A664880">
      <w:start w:val="1"/>
      <w:numFmt w:val="decimal"/>
      <w:lvlText w:val="%1."/>
      <w:lvlJc w:val="left"/>
      <w:pPr>
        <w:ind w:left="862" w:hanging="360"/>
      </w:pPr>
      <w:rPr>
        <w:rFonts w:hint="default"/>
      </w:rPr>
    </w:lvl>
    <w:lvl w:ilvl="1" w:tplc="20000019" w:tentative="1">
      <w:start w:val="1"/>
      <w:numFmt w:val="lowerLetter"/>
      <w:lvlText w:val="%2."/>
      <w:lvlJc w:val="left"/>
      <w:pPr>
        <w:ind w:left="1582" w:hanging="360"/>
      </w:pPr>
    </w:lvl>
    <w:lvl w:ilvl="2" w:tplc="2000001B" w:tentative="1">
      <w:start w:val="1"/>
      <w:numFmt w:val="lowerRoman"/>
      <w:lvlText w:val="%3."/>
      <w:lvlJc w:val="right"/>
      <w:pPr>
        <w:ind w:left="2302" w:hanging="180"/>
      </w:pPr>
    </w:lvl>
    <w:lvl w:ilvl="3" w:tplc="2000000F" w:tentative="1">
      <w:start w:val="1"/>
      <w:numFmt w:val="decimal"/>
      <w:lvlText w:val="%4."/>
      <w:lvlJc w:val="left"/>
      <w:pPr>
        <w:ind w:left="3022" w:hanging="360"/>
      </w:pPr>
    </w:lvl>
    <w:lvl w:ilvl="4" w:tplc="20000019" w:tentative="1">
      <w:start w:val="1"/>
      <w:numFmt w:val="lowerLetter"/>
      <w:lvlText w:val="%5."/>
      <w:lvlJc w:val="left"/>
      <w:pPr>
        <w:ind w:left="3742" w:hanging="360"/>
      </w:pPr>
    </w:lvl>
    <w:lvl w:ilvl="5" w:tplc="2000001B" w:tentative="1">
      <w:start w:val="1"/>
      <w:numFmt w:val="lowerRoman"/>
      <w:lvlText w:val="%6."/>
      <w:lvlJc w:val="right"/>
      <w:pPr>
        <w:ind w:left="4462" w:hanging="180"/>
      </w:pPr>
    </w:lvl>
    <w:lvl w:ilvl="6" w:tplc="2000000F" w:tentative="1">
      <w:start w:val="1"/>
      <w:numFmt w:val="decimal"/>
      <w:lvlText w:val="%7."/>
      <w:lvlJc w:val="left"/>
      <w:pPr>
        <w:ind w:left="5182" w:hanging="360"/>
      </w:pPr>
    </w:lvl>
    <w:lvl w:ilvl="7" w:tplc="20000019" w:tentative="1">
      <w:start w:val="1"/>
      <w:numFmt w:val="lowerLetter"/>
      <w:lvlText w:val="%8."/>
      <w:lvlJc w:val="left"/>
      <w:pPr>
        <w:ind w:left="5902" w:hanging="360"/>
      </w:pPr>
    </w:lvl>
    <w:lvl w:ilvl="8" w:tplc="2000001B" w:tentative="1">
      <w:start w:val="1"/>
      <w:numFmt w:val="lowerRoman"/>
      <w:lvlText w:val="%9."/>
      <w:lvlJc w:val="right"/>
      <w:pPr>
        <w:ind w:left="6622" w:hanging="180"/>
      </w:pPr>
    </w:lvl>
  </w:abstractNum>
  <w:abstractNum w:abstractNumId="40" w15:restartNumberingAfterBreak="0">
    <w:nsid w:val="36EC2B55"/>
    <w:multiLevelType w:val="hybridMultilevel"/>
    <w:tmpl w:val="4F782C2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1" w15:restartNumberingAfterBreak="0">
    <w:nsid w:val="38F25265"/>
    <w:multiLevelType w:val="hybridMultilevel"/>
    <w:tmpl w:val="4880AA9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2" w15:restartNumberingAfterBreak="0">
    <w:nsid w:val="3C8F0491"/>
    <w:multiLevelType w:val="hybridMultilevel"/>
    <w:tmpl w:val="F6C6AF54"/>
    <w:lvl w:ilvl="0" w:tplc="04190015">
      <w:start w:val="1"/>
      <w:numFmt w:val="decimal"/>
      <w:lvlText w:val="%1."/>
      <w:lvlJc w:val="left"/>
      <w:pPr>
        <w:ind w:left="1287" w:hanging="360"/>
      </w:pPr>
      <w:rPr>
        <w:rFonts w:hint="default"/>
        <w:b w:val="0"/>
        <w:sz w:val="20"/>
        <w:szCs w:val="2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3" w15:restartNumberingAfterBreak="0">
    <w:nsid w:val="3CA82CE7"/>
    <w:multiLevelType w:val="hybridMultilevel"/>
    <w:tmpl w:val="7658B3BE"/>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rPr>
        <w:rFonts w:hint="default"/>
      </w:r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4" w15:restartNumberingAfterBreak="0">
    <w:nsid w:val="3CEF4FC4"/>
    <w:multiLevelType w:val="hybridMultilevel"/>
    <w:tmpl w:val="9698C41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5" w15:restartNumberingAfterBreak="0">
    <w:nsid w:val="3D871ACE"/>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6" w15:restartNumberingAfterBreak="0">
    <w:nsid w:val="3DB927A9"/>
    <w:multiLevelType w:val="hybridMultilevel"/>
    <w:tmpl w:val="53A08CB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7" w15:restartNumberingAfterBreak="0">
    <w:nsid w:val="40332C29"/>
    <w:multiLevelType w:val="multilevel"/>
    <w:tmpl w:val="30C67570"/>
    <w:lvl w:ilvl="0">
      <w:start w:val="1"/>
      <w:numFmt w:val="decimal"/>
      <w:lvlText w:val="%1."/>
      <w:lvlJc w:val="left"/>
      <w:pPr>
        <w:tabs>
          <w:tab w:val="num" w:pos="786"/>
        </w:tabs>
        <w:ind w:left="786" w:hanging="360"/>
      </w:pPr>
      <w:rPr>
        <w:rFonts w:hint="default"/>
        <w:b w:val="0"/>
        <w:bCs/>
      </w:rPr>
    </w:lvl>
    <w:lvl w:ilvl="1">
      <w:start w:val="1"/>
      <w:numFmt w:val="decimal"/>
      <w:isLgl/>
      <w:lvlText w:val="%1.%2"/>
      <w:lvlJc w:val="left"/>
      <w:pPr>
        <w:tabs>
          <w:tab w:val="num" w:pos="786"/>
        </w:tabs>
        <w:ind w:left="786" w:hanging="36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146"/>
        </w:tabs>
        <w:ind w:left="1146" w:hanging="720"/>
      </w:pPr>
      <w:rPr>
        <w:rFonts w:hint="default"/>
      </w:rPr>
    </w:lvl>
    <w:lvl w:ilvl="4">
      <w:start w:val="1"/>
      <w:numFmt w:val="decimal"/>
      <w:isLgl/>
      <w:lvlText w:val="%1.%2.%3.%4.%5"/>
      <w:lvlJc w:val="left"/>
      <w:pPr>
        <w:tabs>
          <w:tab w:val="num" w:pos="1146"/>
        </w:tabs>
        <w:ind w:left="1146" w:hanging="720"/>
      </w:pPr>
      <w:rPr>
        <w:rFonts w:hint="default"/>
      </w:rPr>
    </w:lvl>
    <w:lvl w:ilvl="5">
      <w:start w:val="1"/>
      <w:numFmt w:val="decimal"/>
      <w:isLgl/>
      <w:lvlText w:val="%1.%2.%3.%4.%5.%6"/>
      <w:lvlJc w:val="left"/>
      <w:pPr>
        <w:tabs>
          <w:tab w:val="num" w:pos="1506"/>
        </w:tabs>
        <w:ind w:left="1506" w:hanging="1080"/>
      </w:pPr>
      <w:rPr>
        <w:rFonts w:hint="default"/>
      </w:rPr>
    </w:lvl>
    <w:lvl w:ilvl="6">
      <w:start w:val="1"/>
      <w:numFmt w:val="decimal"/>
      <w:isLgl/>
      <w:lvlText w:val="%1.%2.%3.%4.%5.%6.%7"/>
      <w:lvlJc w:val="left"/>
      <w:pPr>
        <w:tabs>
          <w:tab w:val="num" w:pos="1506"/>
        </w:tabs>
        <w:ind w:left="1506" w:hanging="1080"/>
      </w:pPr>
      <w:rPr>
        <w:rFonts w:hint="default"/>
      </w:rPr>
    </w:lvl>
    <w:lvl w:ilvl="7">
      <w:start w:val="1"/>
      <w:numFmt w:val="decimal"/>
      <w:isLgl/>
      <w:lvlText w:val="%1.%2.%3.%4.%5.%6.%7.%8"/>
      <w:lvlJc w:val="left"/>
      <w:pPr>
        <w:tabs>
          <w:tab w:val="num" w:pos="1866"/>
        </w:tabs>
        <w:ind w:left="1866" w:hanging="1440"/>
      </w:pPr>
      <w:rPr>
        <w:rFonts w:hint="default"/>
      </w:rPr>
    </w:lvl>
    <w:lvl w:ilvl="8">
      <w:start w:val="1"/>
      <w:numFmt w:val="decimal"/>
      <w:isLgl/>
      <w:lvlText w:val="%1.%2.%3.%4.%5.%6.%7.%8.%9"/>
      <w:lvlJc w:val="left"/>
      <w:pPr>
        <w:tabs>
          <w:tab w:val="num" w:pos="1866"/>
        </w:tabs>
        <w:ind w:left="1866" w:hanging="1440"/>
      </w:pPr>
      <w:rPr>
        <w:rFonts w:hint="default"/>
      </w:rPr>
    </w:lvl>
  </w:abstractNum>
  <w:abstractNum w:abstractNumId="48" w15:restartNumberingAfterBreak="0">
    <w:nsid w:val="43315F12"/>
    <w:multiLevelType w:val="hybridMultilevel"/>
    <w:tmpl w:val="52529316"/>
    <w:lvl w:ilvl="0" w:tplc="5A7E26D6">
      <w:start w:val="1"/>
      <w:numFmt w:val="decimal"/>
      <w:lvlText w:val="%1."/>
      <w:lvlJc w:val="left"/>
      <w:pPr>
        <w:ind w:left="1287" w:hanging="360"/>
      </w:pPr>
      <w:rPr>
        <w:rFonts w:ascii="Times New Roman" w:eastAsia="Times New Roman" w:hAnsi="Times New Roman" w:cs="Times New Roman"/>
        <w:sz w:val="24"/>
        <w:szCs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9" w15:restartNumberingAfterBreak="0">
    <w:nsid w:val="454A67DC"/>
    <w:multiLevelType w:val="hybridMultilevel"/>
    <w:tmpl w:val="4A9E12EE"/>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0" w15:restartNumberingAfterBreak="0">
    <w:nsid w:val="47D61D4B"/>
    <w:multiLevelType w:val="hybridMultilevel"/>
    <w:tmpl w:val="F0F6CAD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1" w15:restartNumberingAfterBreak="0">
    <w:nsid w:val="49B03B48"/>
    <w:multiLevelType w:val="hybridMultilevel"/>
    <w:tmpl w:val="ED6A958C"/>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2" w15:restartNumberingAfterBreak="0">
    <w:nsid w:val="4B2624C1"/>
    <w:multiLevelType w:val="hybridMultilevel"/>
    <w:tmpl w:val="7F14CA10"/>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3" w15:restartNumberingAfterBreak="0">
    <w:nsid w:val="4C5476D3"/>
    <w:multiLevelType w:val="hybridMultilevel"/>
    <w:tmpl w:val="7CDA1632"/>
    <w:lvl w:ilvl="0" w:tplc="2000000F">
      <w:start w:val="1"/>
      <w:numFmt w:val="decimal"/>
      <w:lvlText w:val="%1."/>
      <w:lvlJc w:val="left"/>
      <w:pPr>
        <w:ind w:left="1004" w:hanging="360"/>
      </w:pPr>
    </w:lvl>
    <w:lvl w:ilvl="1" w:tplc="20000019" w:tentative="1">
      <w:start w:val="1"/>
      <w:numFmt w:val="lowerLetter"/>
      <w:lvlText w:val="%2."/>
      <w:lvlJc w:val="left"/>
      <w:pPr>
        <w:ind w:left="1724" w:hanging="360"/>
      </w:pPr>
    </w:lvl>
    <w:lvl w:ilvl="2" w:tplc="2000001B" w:tentative="1">
      <w:start w:val="1"/>
      <w:numFmt w:val="lowerRoman"/>
      <w:lvlText w:val="%3."/>
      <w:lvlJc w:val="right"/>
      <w:pPr>
        <w:ind w:left="2444" w:hanging="180"/>
      </w:pPr>
    </w:lvl>
    <w:lvl w:ilvl="3" w:tplc="2000000F" w:tentative="1">
      <w:start w:val="1"/>
      <w:numFmt w:val="decimal"/>
      <w:lvlText w:val="%4."/>
      <w:lvlJc w:val="left"/>
      <w:pPr>
        <w:ind w:left="3164" w:hanging="360"/>
      </w:pPr>
    </w:lvl>
    <w:lvl w:ilvl="4" w:tplc="20000019" w:tentative="1">
      <w:start w:val="1"/>
      <w:numFmt w:val="lowerLetter"/>
      <w:lvlText w:val="%5."/>
      <w:lvlJc w:val="left"/>
      <w:pPr>
        <w:ind w:left="3884" w:hanging="360"/>
      </w:pPr>
    </w:lvl>
    <w:lvl w:ilvl="5" w:tplc="2000001B" w:tentative="1">
      <w:start w:val="1"/>
      <w:numFmt w:val="lowerRoman"/>
      <w:lvlText w:val="%6."/>
      <w:lvlJc w:val="right"/>
      <w:pPr>
        <w:ind w:left="4604" w:hanging="180"/>
      </w:pPr>
    </w:lvl>
    <w:lvl w:ilvl="6" w:tplc="2000000F" w:tentative="1">
      <w:start w:val="1"/>
      <w:numFmt w:val="decimal"/>
      <w:lvlText w:val="%7."/>
      <w:lvlJc w:val="left"/>
      <w:pPr>
        <w:ind w:left="5324" w:hanging="360"/>
      </w:pPr>
    </w:lvl>
    <w:lvl w:ilvl="7" w:tplc="20000019" w:tentative="1">
      <w:start w:val="1"/>
      <w:numFmt w:val="lowerLetter"/>
      <w:lvlText w:val="%8."/>
      <w:lvlJc w:val="left"/>
      <w:pPr>
        <w:ind w:left="6044" w:hanging="360"/>
      </w:pPr>
    </w:lvl>
    <w:lvl w:ilvl="8" w:tplc="2000001B" w:tentative="1">
      <w:start w:val="1"/>
      <w:numFmt w:val="lowerRoman"/>
      <w:lvlText w:val="%9."/>
      <w:lvlJc w:val="right"/>
      <w:pPr>
        <w:ind w:left="6764" w:hanging="180"/>
      </w:pPr>
    </w:lvl>
  </w:abstractNum>
  <w:abstractNum w:abstractNumId="54" w15:restartNumberingAfterBreak="0">
    <w:nsid w:val="4C715B69"/>
    <w:multiLevelType w:val="hybridMultilevel"/>
    <w:tmpl w:val="1C04081A"/>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5" w15:restartNumberingAfterBreak="0">
    <w:nsid w:val="4DA90A20"/>
    <w:multiLevelType w:val="hybridMultilevel"/>
    <w:tmpl w:val="23DE6FE0"/>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6" w15:restartNumberingAfterBreak="0">
    <w:nsid w:val="50FE6905"/>
    <w:multiLevelType w:val="hybridMultilevel"/>
    <w:tmpl w:val="288F1A34"/>
    <w:lvl w:ilvl="0" w:tplc="6688E742">
      <w:start w:val="1"/>
      <w:numFmt w:val="upperLetter"/>
      <w:lvlText w:val="%1."/>
      <w:lvlJc w:val="left"/>
    </w:lvl>
    <w:lvl w:ilvl="1" w:tplc="6D96AC30">
      <w:start w:val="1"/>
      <w:numFmt w:val="bullet"/>
      <w:lvlText w:val=""/>
      <w:lvlJc w:val="left"/>
    </w:lvl>
    <w:lvl w:ilvl="2" w:tplc="4D7E4428">
      <w:start w:val="1"/>
      <w:numFmt w:val="bullet"/>
      <w:lvlText w:val=""/>
      <w:lvlJc w:val="left"/>
    </w:lvl>
    <w:lvl w:ilvl="3" w:tplc="1968FA60">
      <w:start w:val="1"/>
      <w:numFmt w:val="bullet"/>
      <w:lvlText w:val=""/>
      <w:lvlJc w:val="left"/>
    </w:lvl>
    <w:lvl w:ilvl="4" w:tplc="E00233F2">
      <w:start w:val="1"/>
      <w:numFmt w:val="bullet"/>
      <w:lvlText w:val=""/>
      <w:lvlJc w:val="left"/>
    </w:lvl>
    <w:lvl w:ilvl="5" w:tplc="4E068EC6">
      <w:start w:val="1"/>
      <w:numFmt w:val="bullet"/>
      <w:lvlText w:val=""/>
      <w:lvlJc w:val="left"/>
    </w:lvl>
    <w:lvl w:ilvl="6" w:tplc="B82AACFE">
      <w:start w:val="1"/>
      <w:numFmt w:val="bullet"/>
      <w:lvlText w:val=""/>
      <w:lvlJc w:val="left"/>
    </w:lvl>
    <w:lvl w:ilvl="7" w:tplc="FEA83732">
      <w:start w:val="1"/>
      <w:numFmt w:val="bullet"/>
      <w:lvlText w:val=""/>
      <w:lvlJc w:val="left"/>
    </w:lvl>
    <w:lvl w:ilvl="8" w:tplc="0682F492">
      <w:start w:val="1"/>
      <w:numFmt w:val="bullet"/>
      <w:lvlText w:val=""/>
      <w:lvlJc w:val="left"/>
    </w:lvl>
  </w:abstractNum>
  <w:abstractNum w:abstractNumId="57" w15:restartNumberingAfterBreak="0">
    <w:nsid w:val="525124CF"/>
    <w:multiLevelType w:val="hybridMultilevel"/>
    <w:tmpl w:val="90EC351C"/>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8" w15:restartNumberingAfterBreak="0">
    <w:nsid w:val="52D16153"/>
    <w:multiLevelType w:val="hybridMultilevel"/>
    <w:tmpl w:val="F9804B6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9" w15:restartNumberingAfterBreak="0">
    <w:nsid w:val="537F0565"/>
    <w:multiLevelType w:val="hybridMultilevel"/>
    <w:tmpl w:val="F2926E8E"/>
    <w:lvl w:ilvl="0" w:tplc="0422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0" w15:restartNumberingAfterBreak="0">
    <w:nsid w:val="53C14D87"/>
    <w:multiLevelType w:val="hybridMultilevel"/>
    <w:tmpl w:val="66BCCF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1" w15:restartNumberingAfterBreak="0">
    <w:nsid w:val="55266207"/>
    <w:multiLevelType w:val="hybridMultilevel"/>
    <w:tmpl w:val="EB6E8DAC"/>
    <w:lvl w:ilvl="0" w:tplc="00000003">
      <w:start w:val="1"/>
      <w:numFmt w:val="decimal"/>
      <w:lvlText w:val="%1."/>
      <w:lvlJc w:val="left"/>
      <w:pPr>
        <w:ind w:left="720" w:hanging="360"/>
      </w:pPr>
      <w:rPr>
        <w:rFonts w:ascii="Times New Roman" w:hAnsi="Times New Roman" w:cs="Times New Roman" w:hint="default"/>
        <w:spacing w:val="-13"/>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2" w15:restartNumberingAfterBreak="0">
    <w:nsid w:val="59543A83"/>
    <w:multiLevelType w:val="hybridMultilevel"/>
    <w:tmpl w:val="D12C3A6A"/>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3" w15:restartNumberingAfterBreak="0">
    <w:nsid w:val="5A1B070E"/>
    <w:multiLevelType w:val="hybridMultilevel"/>
    <w:tmpl w:val="87B822F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4" w15:restartNumberingAfterBreak="0">
    <w:nsid w:val="5A617BD7"/>
    <w:multiLevelType w:val="hybridMultilevel"/>
    <w:tmpl w:val="93CC6078"/>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5" w15:restartNumberingAfterBreak="0">
    <w:nsid w:val="5B470B4D"/>
    <w:multiLevelType w:val="hybridMultilevel"/>
    <w:tmpl w:val="7058808A"/>
    <w:lvl w:ilvl="0" w:tplc="BD226A6E">
      <w:start w:val="1"/>
      <w:numFmt w:val="decimal"/>
      <w:lvlText w:val="%1."/>
      <w:lvlJc w:val="left"/>
      <w:pPr>
        <w:ind w:left="720" w:hanging="360"/>
      </w:pPr>
      <w:rPr>
        <w:b w:val="0"/>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6" w15:restartNumberingAfterBreak="0">
    <w:nsid w:val="5F1D1719"/>
    <w:multiLevelType w:val="hybridMultilevel"/>
    <w:tmpl w:val="7C16EE34"/>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7" w15:restartNumberingAfterBreak="0">
    <w:nsid w:val="5F341AA2"/>
    <w:multiLevelType w:val="hybridMultilevel"/>
    <w:tmpl w:val="9698C41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8"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69" w15:restartNumberingAfterBreak="0">
    <w:nsid w:val="6085113A"/>
    <w:multiLevelType w:val="hybridMultilevel"/>
    <w:tmpl w:val="274CF3B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0" w15:restartNumberingAfterBreak="0">
    <w:nsid w:val="60BA13F1"/>
    <w:multiLevelType w:val="hybridMultilevel"/>
    <w:tmpl w:val="61E03A60"/>
    <w:lvl w:ilvl="0" w:tplc="0419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1" w15:restartNumberingAfterBreak="0">
    <w:nsid w:val="61235750"/>
    <w:multiLevelType w:val="hybridMultilevel"/>
    <w:tmpl w:val="B17C60E4"/>
    <w:lvl w:ilvl="0" w:tplc="04190015">
      <w:start w:val="1"/>
      <w:numFmt w:val="decimal"/>
      <w:lvlText w:val="%1."/>
      <w:lvlJc w:val="left"/>
      <w:pPr>
        <w:ind w:left="360" w:hanging="360"/>
      </w:pPr>
      <w:rPr>
        <w:b w:val="0"/>
        <w:sz w:val="20"/>
        <w:szCs w:val="20"/>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72" w15:restartNumberingAfterBreak="0">
    <w:nsid w:val="61490072"/>
    <w:multiLevelType w:val="hybridMultilevel"/>
    <w:tmpl w:val="8A74028C"/>
    <w:lvl w:ilvl="0" w:tplc="A5460DE0">
      <w:start w:val="3"/>
      <w:numFmt w:val="decimal"/>
      <w:lvlText w:val="%1."/>
      <w:lvlJc w:val="left"/>
      <w:pPr>
        <w:ind w:left="365" w:hanging="360"/>
      </w:pPr>
      <w:rPr>
        <w:rFonts w:hint="default"/>
      </w:rPr>
    </w:lvl>
    <w:lvl w:ilvl="1" w:tplc="04220019" w:tentative="1">
      <w:start w:val="1"/>
      <w:numFmt w:val="lowerLetter"/>
      <w:lvlText w:val="%2."/>
      <w:lvlJc w:val="left"/>
      <w:pPr>
        <w:ind w:left="1085" w:hanging="360"/>
      </w:pPr>
    </w:lvl>
    <w:lvl w:ilvl="2" w:tplc="0422001B" w:tentative="1">
      <w:start w:val="1"/>
      <w:numFmt w:val="lowerRoman"/>
      <w:lvlText w:val="%3."/>
      <w:lvlJc w:val="right"/>
      <w:pPr>
        <w:ind w:left="1805" w:hanging="180"/>
      </w:pPr>
    </w:lvl>
    <w:lvl w:ilvl="3" w:tplc="0422000F" w:tentative="1">
      <w:start w:val="1"/>
      <w:numFmt w:val="decimal"/>
      <w:lvlText w:val="%4."/>
      <w:lvlJc w:val="left"/>
      <w:pPr>
        <w:ind w:left="2525" w:hanging="360"/>
      </w:pPr>
    </w:lvl>
    <w:lvl w:ilvl="4" w:tplc="04220019" w:tentative="1">
      <w:start w:val="1"/>
      <w:numFmt w:val="lowerLetter"/>
      <w:lvlText w:val="%5."/>
      <w:lvlJc w:val="left"/>
      <w:pPr>
        <w:ind w:left="3245" w:hanging="360"/>
      </w:pPr>
    </w:lvl>
    <w:lvl w:ilvl="5" w:tplc="0422001B" w:tentative="1">
      <w:start w:val="1"/>
      <w:numFmt w:val="lowerRoman"/>
      <w:lvlText w:val="%6."/>
      <w:lvlJc w:val="right"/>
      <w:pPr>
        <w:ind w:left="3965" w:hanging="180"/>
      </w:pPr>
    </w:lvl>
    <w:lvl w:ilvl="6" w:tplc="0422000F" w:tentative="1">
      <w:start w:val="1"/>
      <w:numFmt w:val="decimal"/>
      <w:lvlText w:val="%7."/>
      <w:lvlJc w:val="left"/>
      <w:pPr>
        <w:ind w:left="4685" w:hanging="360"/>
      </w:pPr>
    </w:lvl>
    <w:lvl w:ilvl="7" w:tplc="04220019" w:tentative="1">
      <w:start w:val="1"/>
      <w:numFmt w:val="lowerLetter"/>
      <w:lvlText w:val="%8."/>
      <w:lvlJc w:val="left"/>
      <w:pPr>
        <w:ind w:left="5405" w:hanging="360"/>
      </w:pPr>
    </w:lvl>
    <w:lvl w:ilvl="8" w:tplc="0422001B" w:tentative="1">
      <w:start w:val="1"/>
      <w:numFmt w:val="lowerRoman"/>
      <w:lvlText w:val="%9."/>
      <w:lvlJc w:val="right"/>
      <w:pPr>
        <w:ind w:left="6125" w:hanging="180"/>
      </w:pPr>
    </w:lvl>
  </w:abstractNum>
  <w:abstractNum w:abstractNumId="73" w15:restartNumberingAfterBreak="0">
    <w:nsid w:val="61C8076B"/>
    <w:multiLevelType w:val="hybridMultilevel"/>
    <w:tmpl w:val="1849C29A"/>
    <w:lvl w:ilvl="0" w:tplc="9FCCD524">
      <w:start w:val="1"/>
      <w:numFmt w:val="upperLetter"/>
      <w:lvlText w:val="%1."/>
      <w:lvlJc w:val="left"/>
    </w:lvl>
    <w:lvl w:ilvl="1" w:tplc="6388E086">
      <w:start w:val="1"/>
      <w:numFmt w:val="bullet"/>
      <w:lvlText w:val=""/>
      <w:lvlJc w:val="left"/>
    </w:lvl>
    <w:lvl w:ilvl="2" w:tplc="23AAB514">
      <w:start w:val="1"/>
      <w:numFmt w:val="bullet"/>
      <w:lvlText w:val=""/>
      <w:lvlJc w:val="left"/>
    </w:lvl>
    <w:lvl w:ilvl="3" w:tplc="58681002">
      <w:start w:val="1"/>
      <w:numFmt w:val="bullet"/>
      <w:lvlText w:val=""/>
      <w:lvlJc w:val="left"/>
    </w:lvl>
    <w:lvl w:ilvl="4" w:tplc="66C88E80">
      <w:start w:val="1"/>
      <w:numFmt w:val="bullet"/>
      <w:lvlText w:val=""/>
      <w:lvlJc w:val="left"/>
    </w:lvl>
    <w:lvl w:ilvl="5" w:tplc="57305DE8">
      <w:start w:val="1"/>
      <w:numFmt w:val="bullet"/>
      <w:lvlText w:val=""/>
      <w:lvlJc w:val="left"/>
    </w:lvl>
    <w:lvl w:ilvl="6" w:tplc="1C86A438">
      <w:start w:val="1"/>
      <w:numFmt w:val="bullet"/>
      <w:lvlText w:val=""/>
      <w:lvlJc w:val="left"/>
    </w:lvl>
    <w:lvl w:ilvl="7" w:tplc="83885978">
      <w:start w:val="1"/>
      <w:numFmt w:val="bullet"/>
      <w:lvlText w:val=""/>
      <w:lvlJc w:val="left"/>
    </w:lvl>
    <w:lvl w:ilvl="8" w:tplc="BCE2B816">
      <w:start w:val="1"/>
      <w:numFmt w:val="bullet"/>
      <w:lvlText w:val=""/>
      <w:lvlJc w:val="left"/>
    </w:lvl>
  </w:abstractNum>
  <w:abstractNum w:abstractNumId="74" w15:restartNumberingAfterBreak="0">
    <w:nsid w:val="63C601D2"/>
    <w:multiLevelType w:val="hybridMultilevel"/>
    <w:tmpl w:val="1DC461A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5" w15:restartNumberingAfterBreak="0">
    <w:nsid w:val="64E74065"/>
    <w:multiLevelType w:val="hybridMultilevel"/>
    <w:tmpl w:val="4B961C48"/>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6" w15:restartNumberingAfterBreak="0">
    <w:nsid w:val="655712F5"/>
    <w:multiLevelType w:val="hybridMultilevel"/>
    <w:tmpl w:val="CD6078C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7" w15:restartNumberingAfterBreak="0">
    <w:nsid w:val="65AD61D6"/>
    <w:multiLevelType w:val="hybridMultilevel"/>
    <w:tmpl w:val="48DA3C9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8" w15:restartNumberingAfterBreak="0">
    <w:nsid w:val="6620146E"/>
    <w:multiLevelType w:val="hybridMultilevel"/>
    <w:tmpl w:val="7F58B594"/>
    <w:lvl w:ilvl="0" w:tplc="D33E721E">
      <w:start w:val="1"/>
      <w:numFmt w:val="decimal"/>
      <w:lvlText w:val="%1."/>
      <w:lvlJc w:val="left"/>
      <w:pPr>
        <w:ind w:left="365" w:hanging="360"/>
      </w:pPr>
      <w:rPr>
        <w:rFonts w:hint="default"/>
      </w:rPr>
    </w:lvl>
    <w:lvl w:ilvl="1" w:tplc="04220019" w:tentative="1">
      <w:start w:val="1"/>
      <w:numFmt w:val="lowerLetter"/>
      <w:lvlText w:val="%2."/>
      <w:lvlJc w:val="left"/>
      <w:pPr>
        <w:ind w:left="1085" w:hanging="360"/>
      </w:pPr>
    </w:lvl>
    <w:lvl w:ilvl="2" w:tplc="0422001B" w:tentative="1">
      <w:start w:val="1"/>
      <w:numFmt w:val="lowerRoman"/>
      <w:lvlText w:val="%3."/>
      <w:lvlJc w:val="right"/>
      <w:pPr>
        <w:ind w:left="1805" w:hanging="180"/>
      </w:pPr>
    </w:lvl>
    <w:lvl w:ilvl="3" w:tplc="0422000F">
      <w:start w:val="1"/>
      <w:numFmt w:val="decimal"/>
      <w:lvlText w:val="%4."/>
      <w:lvlJc w:val="left"/>
      <w:pPr>
        <w:ind w:left="2525" w:hanging="360"/>
      </w:pPr>
    </w:lvl>
    <w:lvl w:ilvl="4" w:tplc="04220019" w:tentative="1">
      <w:start w:val="1"/>
      <w:numFmt w:val="lowerLetter"/>
      <w:lvlText w:val="%5."/>
      <w:lvlJc w:val="left"/>
      <w:pPr>
        <w:ind w:left="3245" w:hanging="360"/>
      </w:pPr>
    </w:lvl>
    <w:lvl w:ilvl="5" w:tplc="0422001B" w:tentative="1">
      <w:start w:val="1"/>
      <w:numFmt w:val="lowerRoman"/>
      <w:lvlText w:val="%6."/>
      <w:lvlJc w:val="right"/>
      <w:pPr>
        <w:ind w:left="3965" w:hanging="180"/>
      </w:pPr>
    </w:lvl>
    <w:lvl w:ilvl="6" w:tplc="0422000F" w:tentative="1">
      <w:start w:val="1"/>
      <w:numFmt w:val="decimal"/>
      <w:lvlText w:val="%7."/>
      <w:lvlJc w:val="left"/>
      <w:pPr>
        <w:ind w:left="4685" w:hanging="360"/>
      </w:pPr>
    </w:lvl>
    <w:lvl w:ilvl="7" w:tplc="04220019" w:tentative="1">
      <w:start w:val="1"/>
      <w:numFmt w:val="lowerLetter"/>
      <w:lvlText w:val="%8."/>
      <w:lvlJc w:val="left"/>
      <w:pPr>
        <w:ind w:left="5405" w:hanging="360"/>
      </w:pPr>
    </w:lvl>
    <w:lvl w:ilvl="8" w:tplc="0422001B" w:tentative="1">
      <w:start w:val="1"/>
      <w:numFmt w:val="lowerRoman"/>
      <w:lvlText w:val="%9."/>
      <w:lvlJc w:val="right"/>
      <w:pPr>
        <w:ind w:left="6125" w:hanging="180"/>
      </w:pPr>
    </w:lvl>
  </w:abstractNum>
  <w:abstractNum w:abstractNumId="79" w15:restartNumberingAfterBreak="0">
    <w:nsid w:val="668C42C4"/>
    <w:multiLevelType w:val="hybridMultilevel"/>
    <w:tmpl w:val="20B4F2E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0" w15:restartNumberingAfterBreak="0">
    <w:nsid w:val="66BF6CF1"/>
    <w:multiLevelType w:val="multilevel"/>
    <w:tmpl w:val="6FB4AB9A"/>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66F17B8D"/>
    <w:multiLevelType w:val="hybridMultilevel"/>
    <w:tmpl w:val="5C3CE074"/>
    <w:lvl w:ilvl="0" w:tplc="D6D89BB0">
      <w:start w:val="1"/>
      <w:numFmt w:val="decimal"/>
      <w:lvlText w:val="%1."/>
      <w:lvlJc w:val="left"/>
      <w:pPr>
        <w:ind w:left="420" w:hanging="360"/>
      </w:pPr>
      <w:rPr>
        <w:rFonts w:hint="default"/>
      </w:rPr>
    </w:lvl>
    <w:lvl w:ilvl="1" w:tplc="20000019" w:tentative="1">
      <w:start w:val="1"/>
      <w:numFmt w:val="lowerLetter"/>
      <w:lvlText w:val="%2."/>
      <w:lvlJc w:val="left"/>
      <w:pPr>
        <w:ind w:left="1140" w:hanging="360"/>
      </w:pPr>
    </w:lvl>
    <w:lvl w:ilvl="2" w:tplc="2000001B" w:tentative="1">
      <w:start w:val="1"/>
      <w:numFmt w:val="lowerRoman"/>
      <w:lvlText w:val="%3."/>
      <w:lvlJc w:val="right"/>
      <w:pPr>
        <w:ind w:left="1860" w:hanging="180"/>
      </w:pPr>
    </w:lvl>
    <w:lvl w:ilvl="3" w:tplc="2000000F" w:tentative="1">
      <w:start w:val="1"/>
      <w:numFmt w:val="decimal"/>
      <w:lvlText w:val="%4."/>
      <w:lvlJc w:val="left"/>
      <w:pPr>
        <w:ind w:left="2580" w:hanging="360"/>
      </w:pPr>
    </w:lvl>
    <w:lvl w:ilvl="4" w:tplc="20000019" w:tentative="1">
      <w:start w:val="1"/>
      <w:numFmt w:val="lowerLetter"/>
      <w:lvlText w:val="%5."/>
      <w:lvlJc w:val="left"/>
      <w:pPr>
        <w:ind w:left="3300" w:hanging="360"/>
      </w:pPr>
    </w:lvl>
    <w:lvl w:ilvl="5" w:tplc="2000001B" w:tentative="1">
      <w:start w:val="1"/>
      <w:numFmt w:val="lowerRoman"/>
      <w:lvlText w:val="%6."/>
      <w:lvlJc w:val="right"/>
      <w:pPr>
        <w:ind w:left="4020" w:hanging="180"/>
      </w:pPr>
    </w:lvl>
    <w:lvl w:ilvl="6" w:tplc="2000000F" w:tentative="1">
      <w:start w:val="1"/>
      <w:numFmt w:val="decimal"/>
      <w:lvlText w:val="%7."/>
      <w:lvlJc w:val="left"/>
      <w:pPr>
        <w:ind w:left="4740" w:hanging="360"/>
      </w:pPr>
    </w:lvl>
    <w:lvl w:ilvl="7" w:tplc="20000019" w:tentative="1">
      <w:start w:val="1"/>
      <w:numFmt w:val="lowerLetter"/>
      <w:lvlText w:val="%8."/>
      <w:lvlJc w:val="left"/>
      <w:pPr>
        <w:ind w:left="5460" w:hanging="360"/>
      </w:pPr>
    </w:lvl>
    <w:lvl w:ilvl="8" w:tplc="2000001B" w:tentative="1">
      <w:start w:val="1"/>
      <w:numFmt w:val="lowerRoman"/>
      <w:lvlText w:val="%9."/>
      <w:lvlJc w:val="right"/>
      <w:pPr>
        <w:ind w:left="6180" w:hanging="180"/>
      </w:pPr>
    </w:lvl>
  </w:abstractNum>
  <w:abstractNum w:abstractNumId="82" w15:restartNumberingAfterBreak="0">
    <w:nsid w:val="673F29D4"/>
    <w:multiLevelType w:val="multilevel"/>
    <w:tmpl w:val="CFAE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740428D"/>
    <w:multiLevelType w:val="hybridMultilevel"/>
    <w:tmpl w:val="DCC61A8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4" w15:restartNumberingAfterBreak="0">
    <w:nsid w:val="6AB57670"/>
    <w:multiLevelType w:val="hybridMultilevel"/>
    <w:tmpl w:val="16AE7E48"/>
    <w:lvl w:ilvl="0" w:tplc="0422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5" w15:restartNumberingAfterBreak="0">
    <w:nsid w:val="6B991374"/>
    <w:multiLevelType w:val="hybridMultilevel"/>
    <w:tmpl w:val="0F3F09D8"/>
    <w:lvl w:ilvl="0" w:tplc="E6FAC7AA">
      <w:start w:val="1"/>
      <w:numFmt w:val="upperLetter"/>
      <w:lvlText w:val="%1."/>
      <w:lvlJc w:val="left"/>
    </w:lvl>
    <w:lvl w:ilvl="1" w:tplc="6A06E5C8">
      <w:start w:val="1"/>
      <w:numFmt w:val="bullet"/>
      <w:lvlText w:val=""/>
      <w:lvlJc w:val="left"/>
    </w:lvl>
    <w:lvl w:ilvl="2" w:tplc="C4CA082A">
      <w:start w:val="1"/>
      <w:numFmt w:val="bullet"/>
      <w:lvlText w:val=""/>
      <w:lvlJc w:val="left"/>
    </w:lvl>
    <w:lvl w:ilvl="3" w:tplc="8020D468">
      <w:start w:val="1"/>
      <w:numFmt w:val="bullet"/>
      <w:lvlText w:val=""/>
      <w:lvlJc w:val="left"/>
    </w:lvl>
    <w:lvl w:ilvl="4" w:tplc="48E63056">
      <w:start w:val="1"/>
      <w:numFmt w:val="bullet"/>
      <w:lvlText w:val=""/>
      <w:lvlJc w:val="left"/>
    </w:lvl>
    <w:lvl w:ilvl="5" w:tplc="D8641A34">
      <w:start w:val="1"/>
      <w:numFmt w:val="bullet"/>
      <w:lvlText w:val=""/>
      <w:lvlJc w:val="left"/>
    </w:lvl>
    <w:lvl w:ilvl="6" w:tplc="8E0E406C">
      <w:start w:val="1"/>
      <w:numFmt w:val="bullet"/>
      <w:lvlText w:val=""/>
      <w:lvlJc w:val="left"/>
    </w:lvl>
    <w:lvl w:ilvl="7" w:tplc="025E2A70">
      <w:start w:val="1"/>
      <w:numFmt w:val="bullet"/>
      <w:lvlText w:val=""/>
      <w:lvlJc w:val="left"/>
    </w:lvl>
    <w:lvl w:ilvl="8" w:tplc="85907222">
      <w:start w:val="1"/>
      <w:numFmt w:val="bullet"/>
      <w:lvlText w:val=""/>
      <w:lvlJc w:val="left"/>
    </w:lvl>
  </w:abstractNum>
  <w:abstractNum w:abstractNumId="86" w15:restartNumberingAfterBreak="0">
    <w:nsid w:val="6BC128DF"/>
    <w:multiLevelType w:val="hybridMultilevel"/>
    <w:tmpl w:val="362E0214"/>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7" w15:restartNumberingAfterBreak="0">
    <w:nsid w:val="6C4137E1"/>
    <w:multiLevelType w:val="multilevel"/>
    <w:tmpl w:val="DEF4B96E"/>
    <w:lvl w:ilvl="0">
      <w:start w:val="1"/>
      <w:numFmt w:val="decimal"/>
      <w:lvlText w:val="%1."/>
      <w:lvlJc w:val="left"/>
      <w:pPr>
        <w:ind w:left="360" w:hanging="360"/>
      </w:pPr>
      <w:rPr>
        <w:b w:val="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8" w15:restartNumberingAfterBreak="0">
    <w:nsid w:val="6CD202C7"/>
    <w:multiLevelType w:val="hybridMultilevel"/>
    <w:tmpl w:val="5E1E09C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9" w15:restartNumberingAfterBreak="0">
    <w:nsid w:val="6D0055E2"/>
    <w:multiLevelType w:val="hybridMultilevel"/>
    <w:tmpl w:val="3374481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0" w15:restartNumberingAfterBreak="0">
    <w:nsid w:val="73042939"/>
    <w:multiLevelType w:val="hybridMultilevel"/>
    <w:tmpl w:val="3808F3C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1" w15:restartNumberingAfterBreak="0">
    <w:nsid w:val="736368CB"/>
    <w:multiLevelType w:val="hybridMultilevel"/>
    <w:tmpl w:val="EE246B1E"/>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2" w15:restartNumberingAfterBreak="0">
    <w:nsid w:val="73997F11"/>
    <w:multiLevelType w:val="hybridMultilevel"/>
    <w:tmpl w:val="E2B276E2"/>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3" w15:restartNumberingAfterBreak="0">
    <w:nsid w:val="73A019C9"/>
    <w:multiLevelType w:val="hybridMultilevel"/>
    <w:tmpl w:val="F008F8B4"/>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4" w15:restartNumberingAfterBreak="0">
    <w:nsid w:val="740003BA"/>
    <w:multiLevelType w:val="hybridMultilevel"/>
    <w:tmpl w:val="5448C092"/>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5" w15:restartNumberingAfterBreak="0">
    <w:nsid w:val="76FC7600"/>
    <w:multiLevelType w:val="hybridMultilevel"/>
    <w:tmpl w:val="CB92156A"/>
    <w:lvl w:ilvl="0" w:tplc="2000000F">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6" w15:restartNumberingAfterBreak="0">
    <w:nsid w:val="79296117"/>
    <w:multiLevelType w:val="hybridMultilevel"/>
    <w:tmpl w:val="7F2C24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7" w15:restartNumberingAfterBreak="0">
    <w:nsid w:val="79E6415D"/>
    <w:multiLevelType w:val="hybridMultilevel"/>
    <w:tmpl w:val="9BF8153A"/>
    <w:lvl w:ilvl="0" w:tplc="0419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8" w15:restartNumberingAfterBreak="0">
    <w:nsid w:val="7A671AC5"/>
    <w:multiLevelType w:val="hybridMultilevel"/>
    <w:tmpl w:val="493291D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9" w15:restartNumberingAfterBreak="0">
    <w:nsid w:val="7AFA124A"/>
    <w:multiLevelType w:val="multilevel"/>
    <w:tmpl w:val="94B0AD7A"/>
    <w:lvl w:ilvl="0">
      <w:start w:val="1"/>
      <w:numFmt w:val="decimal"/>
      <w:lvlText w:val="%1"/>
      <w:lvlJc w:val="left"/>
      <w:pPr>
        <w:ind w:left="1287" w:hanging="360"/>
      </w:pPr>
      <w:rPr>
        <w:vertAlign w:val="baseline"/>
      </w:rPr>
    </w:lvl>
    <w:lvl w:ilvl="1">
      <w:start w:val="2"/>
      <w:numFmt w:val="decimal"/>
      <w:lvlText w:val="%1.%2."/>
      <w:lvlJc w:val="left"/>
      <w:pPr>
        <w:ind w:left="1287" w:hanging="360"/>
      </w:pPr>
      <w:rPr>
        <w:vertAlign w:val="baseline"/>
      </w:rPr>
    </w:lvl>
    <w:lvl w:ilvl="2">
      <w:start w:val="1"/>
      <w:numFmt w:val="decimal"/>
      <w:lvlText w:val="%1.%2.%3."/>
      <w:lvlJc w:val="left"/>
      <w:pPr>
        <w:ind w:left="1647" w:hanging="720"/>
      </w:pPr>
      <w:rPr>
        <w:vertAlign w:val="baseline"/>
      </w:rPr>
    </w:lvl>
    <w:lvl w:ilvl="3">
      <w:start w:val="1"/>
      <w:numFmt w:val="decimal"/>
      <w:lvlText w:val="%1.%2.%3.%4."/>
      <w:lvlJc w:val="left"/>
      <w:pPr>
        <w:ind w:left="1647" w:hanging="720"/>
      </w:pPr>
      <w:rPr>
        <w:vertAlign w:val="baseline"/>
      </w:rPr>
    </w:lvl>
    <w:lvl w:ilvl="4">
      <w:start w:val="1"/>
      <w:numFmt w:val="decimal"/>
      <w:lvlText w:val="%1.%2.%3.%4.%5."/>
      <w:lvlJc w:val="left"/>
      <w:pPr>
        <w:ind w:left="2007" w:hanging="1080"/>
      </w:pPr>
      <w:rPr>
        <w:vertAlign w:val="baseline"/>
      </w:rPr>
    </w:lvl>
    <w:lvl w:ilvl="5">
      <w:start w:val="1"/>
      <w:numFmt w:val="decimal"/>
      <w:lvlText w:val="%1.%2.%3.%4.%5.%6."/>
      <w:lvlJc w:val="left"/>
      <w:pPr>
        <w:ind w:left="2007" w:hanging="1080"/>
      </w:pPr>
      <w:rPr>
        <w:vertAlign w:val="baseline"/>
      </w:rPr>
    </w:lvl>
    <w:lvl w:ilvl="6">
      <w:start w:val="1"/>
      <w:numFmt w:val="decimal"/>
      <w:lvlText w:val="%1.%2.%3.%4.%5.%6.%7."/>
      <w:lvlJc w:val="left"/>
      <w:pPr>
        <w:ind w:left="2367" w:hanging="1440"/>
      </w:pPr>
      <w:rPr>
        <w:vertAlign w:val="baseline"/>
      </w:rPr>
    </w:lvl>
    <w:lvl w:ilvl="7">
      <w:start w:val="1"/>
      <w:numFmt w:val="decimal"/>
      <w:lvlText w:val="%1.%2.%3.%4.%5.%6.%7.%8."/>
      <w:lvlJc w:val="left"/>
      <w:pPr>
        <w:ind w:left="2367" w:hanging="1440"/>
      </w:pPr>
      <w:rPr>
        <w:vertAlign w:val="baseline"/>
      </w:rPr>
    </w:lvl>
    <w:lvl w:ilvl="8">
      <w:start w:val="1"/>
      <w:numFmt w:val="decimal"/>
      <w:lvlText w:val="%1.%2.%3.%4.%5.%6.%7.%8.%9."/>
      <w:lvlJc w:val="left"/>
      <w:pPr>
        <w:ind w:left="2727" w:hanging="1800"/>
      </w:pPr>
      <w:rPr>
        <w:vertAlign w:val="baseline"/>
      </w:rPr>
    </w:lvl>
  </w:abstractNum>
  <w:abstractNum w:abstractNumId="100" w15:restartNumberingAfterBreak="0">
    <w:nsid w:val="7C790768"/>
    <w:multiLevelType w:val="multilevel"/>
    <w:tmpl w:val="7CF8DB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D0750D9"/>
    <w:multiLevelType w:val="hybridMultilevel"/>
    <w:tmpl w:val="C10EB16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2" w15:restartNumberingAfterBreak="0">
    <w:nsid w:val="7F314C99"/>
    <w:multiLevelType w:val="hybridMultilevel"/>
    <w:tmpl w:val="9698C4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5166457">
    <w:abstractNumId w:val="29"/>
  </w:num>
  <w:num w:numId="2" w16cid:durableId="781339037">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89414261">
    <w:abstractNumId w:val="18"/>
  </w:num>
  <w:num w:numId="4" w16cid:durableId="351423638">
    <w:abstractNumId w:val="16"/>
  </w:num>
  <w:num w:numId="5" w16cid:durableId="1577285125">
    <w:abstractNumId w:val="61"/>
  </w:num>
  <w:num w:numId="6" w16cid:durableId="1146823993">
    <w:abstractNumId w:val="27"/>
  </w:num>
  <w:num w:numId="7" w16cid:durableId="2010281816">
    <w:abstractNumId w:val="14"/>
  </w:num>
  <w:num w:numId="8" w16cid:durableId="579171226">
    <w:abstractNumId w:val="47"/>
  </w:num>
  <w:num w:numId="9" w16cid:durableId="465926557">
    <w:abstractNumId w:val="10"/>
  </w:num>
  <w:num w:numId="10" w16cid:durableId="420182571">
    <w:abstractNumId w:val="32"/>
  </w:num>
  <w:num w:numId="11" w16cid:durableId="1735277870">
    <w:abstractNumId w:val="42"/>
  </w:num>
  <w:num w:numId="12" w16cid:durableId="957225670">
    <w:abstractNumId w:val="71"/>
  </w:num>
  <w:num w:numId="13" w16cid:durableId="796146788">
    <w:abstractNumId w:val="48"/>
  </w:num>
  <w:num w:numId="14" w16cid:durableId="1459297374">
    <w:abstractNumId w:val="78"/>
  </w:num>
  <w:num w:numId="15" w16cid:durableId="1241257112">
    <w:abstractNumId w:val="72"/>
  </w:num>
  <w:num w:numId="16" w16cid:durableId="1602104594">
    <w:abstractNumId w:val="59"/>
  </w:num>
  <w:num w:numId="17" w16cid:durableId="1534808041">
    <w:abstractNumId w:val="45"/>
  </w:num>
  <w:num w:numId="18" w16cid:durableId="232663600">
    <w:abstractNumId w:val="26"/>
  </w:num>
  <w:num w:numId="19" w16cid:durableId="1646592569">
    <w:abstractNumId w:val="5"/>
  </w:num>
  <w:num w:numId="20" w16cid:durableId="1735929747">
    <w:abstractNumId w:val="23"/>
  </w:num>
  <w:num w:numId="21" w16cid:durableId="1039672801">
    <w:abstractNumId w:val="99"/>
  </w:num>
  <w:num w:numId="22" w16cid:durableId="1928341314">
    <w:abstractNumId w:val="80"/>
  </w:num>
  <w:num w:numId="23" w16cid:durableId="1363676343">
    <w:abstractNumId w:val="87"/>
  </w:num>
  <w:num w:numId="24" w16cid:durableId="925453793">
    <w:abstractNumId w:val="24"/>
  </w:num>
  <w:num w:numId="25" w16cid:durableId="1345011533">
    <w:abstractNumId w:val="96"/>
  </w:num>
  <w:num w:numId="26" w16cid:durableId="1294095244">
    <w:abstractNumId w:val="95"/>
  </w:num>
  <w:num w:numId="27" w16cid:durableId="1238789138">
    <w:abstractNumId w:val="60"/>
  </w:num>
  <w:num w:numId="28" w16cid:durableId="960501244">
    <w:abstractNumId w:val="43"/>
  </w:num>
  <w:num w:numId="29" w16cid:durableId="1689066730">
    <w:abstractNumId w:val="68"/>
  </w:num>
  <w:num w:numId="30" w16cid:durableId="624772133">
    <w:abstractNumId w:val="7"/>
  </w:num>
  <w:num w:numId="31" w16cid:durableId="748622153">
    <w:abstractNumId w:val="58"/>
  </w:num>
  <w:num w:numId="32" w16cid:durableId="62072718">
    <w:abstractNumId w:val="22"/>
  </w:num>
  <w:num w:numId="33" w16cid:durableId="404183323">
    <w:abstractNumId w:val="36"/>
  </w:num>
  <w:num w:numId="34" w16cid:durableId="864254268">
    <w:abstractNumId w:val="49"/>
  </w:num>
  <w:num w:numId="35" w16cid:durableId="31738000">
    <w:abstractNumId w:val="90"/>
  </w:num>
  <w:num w:numId="36" w16cid:durableId="1188326071">
    <w:abstractNumId w:val="30"/>
  </w:num>
  <w:num w:numId="37" w16cid:durableId="1551263245">
    <w:abstractNumId w:val="55"/>
  </w:num>
  <w:num w:numId="38" w16cid:durableId="1435325453">
    <w:abstractNumId w:val="52"/>
  </w:num>
  <w:num w:numId="39" w16cid:durableId="719206852">
    <w:abstractNumId w:val="69"/>
  </w:num>
  <w:num w:numId="40" w16cid:durableId="618225953">
    <w:abstractNumId w:val="97"/>
  </w:num>
  <w:num w:numId="41" w16cid:durableId="1266111025">
    <w:abstractNumId w:val="75"/>
  </w:num>
  <w:num w:numId="42" w16cid:durableId="2125272897">
    <w:abstractNumId w:val="70"/>
  </w:num>
  <w:num w:numId="43" w16cid:durableId="956571488">
    <w:abstractNumId w:val="1"/>
    <w:lvlOverride w:ilvl="0">
      <w:startOverride w:val="3"/>
    </w:lvlOverride>
    <w:lvlOverride w:ilvl="1"/>
    <w:lvlOverride w:ilvl="2"/>
    <w:lvlOverride w:ilvl="3"/>
    <w:lvlOverride w:ilvl="4"/>
    <w:lvlOverride w:ilvl="5"/>
    <w:lvlOverride w:ilvl="6"/>
    <w:lvlOverride w:ilvl="7"/>
    <w:lvlOverride w:ilvl="8"/>
  </w:num>
  <w:num w:numId="44" w16cid:durableId="1820463958">
    <w:abstractNumId w:val="0"/>
  </w:num>
  <w:num w:numId="45" w16cid:durableId="199972664">
    <w:abstractNumId w:val="4"/>
  </w:num>
  <w:num w:numId="46" w16cid:durableId="191387954">
    <w:abstractNumId w:val="73"/>
  </w:num>
  <w:num w:numId="47" w16cid:durableId="1873498065">
    <w:abstractNumId w:val="85"/>
  </w:num>
  <w:num w:numId="48" w16cid:durableId="723025392">
    <w:abstractNumId w:val="56"/>
  </w:num>
  <w:num w:numId="49" w16cid:durableId="1524249508">
    <w:abstractNumId w:val="77"/>
  </w:num>
  <w:num w:numId="50" w16cid:durableId="718699614">
    <w:abstractNumId w:val="76"/>
  </w:num>
  <w:num w:numId="51" w16cid:durableId="1180658068">
    <w:abstractNumId w:val="21"/>
  </w:num>
  <w:num w:numId="52" w16cid:durableId="2031565247">
    <w:abstractNumId w:val="6"/>
  </w:num>
  <w:num w:numId="53" w16cid:durableId="925726560">
    <w:abstractNumId w:val="88"/>
  </w:num>
  <w:num w:numId="54" w16cid:durableId="1464956303">
    <w:abstractNumId w:val="46"/>
  </w:num>
  <w:num w:numId="55" w16cid:durableId="385683775">
    <w:abstractNumId w:val="50"/>
  </w:num>
  <w:num w:numId="56" w16cid:durableId="128283040">
    <w:abstractNumId w:val="74"/>
  </w:num>
  <w:num w:numId="57" w16cid:durableId="772937594">
    <w:abstractNumId w:val="66"/>
  </w:num>
  <w:num w:numId="58" w16cid:durableId="1223716256">
    <w:abstractNumId w:val="100"/>
  </w:num>
  <w:num w:numId="59" w16cid:durableId="970748985">
    <w:abstractNumId w:val="82"/>
  </w:num>
  <w:num w:numId="60" w16cid:durableId="1541550837">
    <w:abstractNumId w:val="35"/>
  </w:num>
  <w:num w:numId="61" w16cid:durableId="702556302">
    <w:abstractNumId w:val="12"/>
  </w:num>
  <w:num w:numId="62" w16cid:durableId="1617056940">
    <w:abstractNumId w:val="9"/>
  </w:num>
  <w:num w:numId="63" w16cid:durableId="697436833">
    <w:abstractNumId w:val="86"/>
  </w:num>
  <w:num w:numId="64" w16cid:durableId="368646646">
    <w:abstractNumId w:val="19"/>
  </w:num>
  <w:num w:numId="65" w16cid:durableId="378478975">
    <w:abstractNumId w:val="53"/>
  </w:num>
  <w:num w:numId="66" w16cid:durableId="904800305">
    <w:abstractNumId w:val="25"/>
  </w:num>
  <w:num w:numId="67" w16cid:durableId="476343717">
    <w:abstractNumId w:val="34"/>
  </w:num>
  <w:num w:numId="68" w16cid:durableId="1589846678">
    <w:abstractNumId w:val="3"/>
  </w:num>
  <w:num w:numId="69" w16cid:durableId="120610547">
    <w:abstractNumId w:val="89"/>
  </w:num>
  <w:num w:numId="70" w16cid:durableId="70468522">
    <w:abstractNumId w:val="17"/>
  </w:num>
  <w:num w:numId="71" w16cid:durableId="1503738669">
    <w:abstractNumId w:val="98"/>
  </w:num>
  <w:num w:numId="72" w16cid:durableId="113717063">
    <w:abstractNumId w:val="2"/>
  </w:num>
  <w:num w:numId="73" w16cid:durableId="1447965069">
    <w:abstractNumId w:val="37"/>
  </w:num>
  <w:num w:numId="74" w16cid:durableId="402065352">
    <w:abstractNumId w:val="41"/>
  </w:num>
  <w:num w:numId="75" w16cid:durableId="315652033">
    <w:abstractNumId w:val="83"/>
  </w:num>
  <w:num w:numId="76" w16cid:durableId="410156970">
    <w:abstractNumId w:val="92"/>
  </w:num>
  <w:num w:numId="77" w16cid:durableId="1702978504">
    <w:abstractNumId w:val="40"/>
  </w:num>
  <w:num w:numId="78" w16cid:durableId="370305608">
    <w:abstractNumId w:val="8"/>
  </w:num>
  <w:num w:numId="79" w16cid:durableId="680550376">
    <w:abstractNumId w:val="20"/>
  </w:num>
  <w:num w:numId="80" w16cid:durableId="1124468188">
    <w:abstractNumId w:val="94"/>
  </w:num>
  <w:num w:numId="81" w16cid:durableId="1662856777">
    <w:abstractNumId w:val="91"/>
  </w:num>
  <w:num w:numId="82" w16cid:durableId="871649271">
    <w:abstractNumId w:val="93"/>
  </w:num>
  <w:num w:numId="83" w16cid:durableId="366178062">
    <w:abstractNumId w:val="33"/>
  </w:num>
  <w:num w:numId="84" w16cid:durableId="29494519">
    <w:abstractNumId w:val="15"/>
  </w:num>
  <w:num w:numId="85" w16cid:durableId="1019041447">
    <w:abstractNumId w:val="13"/>
  </w:num>
  <w:num w:numId="86" w16cid:durableId="1599214438">
    <w:abstractNumId w:val="79"/>
  </w:num>
  <w:num w:numId="87" w16cid:durableId="199974969">
    <w:abstractNumId w:val="31"/>
  </w:num>
  <w:num w:numId="88" w16cid:durableId="1987738191">
    <w:abstractNumId w:val="84"/>
  </w:num>
  <w:num w:numId="89" w16cid:durableId="1659845007">
    <w:abstractNumId w:val="63"/>
  </w:num>
  <w:num w:numId="90" w16cid:durableId="1695645411">
    <w:abstractNumId w:val="28"/>
  </w:num>
  <w:num w:numId="91" w16cid:durableId="1648587783">
    <w:abstractNumId w:val="11"/>
  </w:num>
  <w:num w:numId="92" w16cid:durableId="729888917">
    <w:abstractNumId w:val="62"/>
  </w:num>
  <w:num w:numId="93" w16cid:durableId="1683580407">
    <w:abstractNumId w:val="101"/>
  </w:num>
  <w:num w:numId="94" w16cid:durableId="1437170915">
    <w:abstractNumId w:val="57"/>
  </w:num>
  <w:num w:numId="95" w16cid:durableId="377507836">
    <w:abstractNumId w:val="38"/>
  </w:num>
  <w:num w:numId="96" w16cid:durableId="520627077">
    <w:abstractNumId w:val="54"/>
  </w:num>
  <w:num w:numId="97" w16cid:durableId="68305710">
    <w:abstractNumId w:val="81"/>
  </w:num>
  <w:num w:numId="98" w16cid:durableId="1754279033">
    <w:abstractNumId w:val="64"/>
  </w:num>
  <w:num w:numId="99" w16cid:durableId="1021785469">
    <w:abstractNumId w:val="39"/>
  </w:num>
  <w:num w:numId="100" w16cid:durableId="667833644">
    <w:abstractNumId w:val="51"/>
  </w:num>
  <w:num w:numId="101" w16cid:durableId="562259292">
    <w:abstractNumId w:val="44"/>
  </w:num>
  <w:num w:numId="102" w16cid:durableId="1601989947">
    <w:abstractNumId w:val="102"/>
  </w:num>
  <w:num w:numId="103" w16cid:durableId="1638487532">
    <w:abstractNumId w:val="6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8"/>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D8D"/>
    <w:rsid w:val="000103D4"/>
    <w:rsid w:val="00015600"/>
    <w:rsid w:val="0002624E"/>
    <w:rsid w:val="000361ED"/>
    <w:rsid w:val="0004330C"/>
    <w:rsid w:val="000455A5"/>
    <w:rsid w:val="00050FE0"/>
    <w:rsid w:val="00054C7B"/>
    <w:rsid w:val="000666C1"/>
    <w:rsid w:val="000707EA"/>
    <w:rsid w:val="00074550"/>
    <w:rsid w:val="00086BC6"/>
    <w:rsid w:val="000D7B98"/>
    <w:rsid w:val="000E1525"/>
    <w:rsid w:val="0010795E"/>
    <w:rsid w:val="00124B34"/>
    <w:rsid w:val="00131053"/>
    <w:rsid w:val="00131150"/>
    <w:rsid w:val="0013426C"/>
    <w:rsid w:val="00134694"/>
    <w:rsid w:val="001433BF"/>
    <w:rsid w:val="00143E6D"/>
    <w:rsid w:val="0014599C"/>
    <w:rsid w:val="0015281C"/>
    <w:rsid w:val="00172E39"/>
    <w:rsid w:val="0018333F"/>
    <w:rsid w:val="001935B2"/>
    <w:rsid w:val="00195C66"/>
    <w:rsid w:val="001A2032"/>
    <w:rsid w:val="001D26AA"/>
    <w:rsid w:val="001D5506"/>
    <w:rsid w:val="001E1337"/>
    <w:rsid w:val="001F097D"/>
    <w:rsid w:val="001F3FF0"/>
    <w:rsid w:val="00217FA6"/>
    <w:rsid w:val="002210BA"/>
    <w:rsid w:val="00224720"/>
    <w:rsid w:val="00227BF8"/>
    <w:rsid w:val="00235286"/>
    <w:rsid w:val="002414C3"/>
    <w:rsid w:val="00244FF0"/>
    <w:rsid w:val="00262531"/>
    <w:rsid w:val="00271B75"/>
    <w:rsid w:val="00284E4A"/>
    <w:rsid w:val="002860E7"/>
    <w:rsid w:val="002A081F"/>
    <w:rsid w:val="002A537C"/>
    <w:rsid w:val="002D162A"/>
    <w:rsid w:val="002D3F31"/>
    <w:rsid w:val="002E2434"/>
    <w:rsid w:val="002E3114"/>
    <w:rsid w:val="002E5A6C"/>
    <w:rsid w:val="002F6A9E"/>
    <w:rsid w:val="00310BD5"/>
    <w:rsid w:val="00335D23"/>
    <w:rsid w:val="00335DF4"/>
    <w:rsid w:val="0033658E"/>
    <w:rsid w:val="0034006A"/>
    <w:rsid w:val="00342A9E"/>
    <w:rsid w:val="00357B6B"/>
    <w:rsid w:val="003716EC"/>
    <w:rsid w:val="00397F30"/>
    <w:rsid w:val="003A0CA1"/>
    <w:rsid w:val="003A1C35"/>
    <w:rsid w:val="003B06B8"/>
    <w:rsid w:val="003C0E2A"/>
    <w:rsid w:val="003C6C70"/>
    <w:rsid w:val="003E1B74"/>
    <w:rsid w:val="003F3037"/>
    <w:rsid w:val="00401610"/>
    <w:rsid w:val="00402458"/>
    <w:rsid w:val="00403C0F"/>
    <w:rsid w:val="00427FE3"/>
    <w:rsid w:val="00432CE5"/>
    <w:rsid w:val="00436849"/>
    <w:rsid w:val="004414FD"/>
    <w:rsid w:val="00446D15"/>
    <w:rsid w:val="00454FFD"/>
    <w:rsid w:val="00456058"/>
    <w:rsid w:val="004666B9"/>
    <w:rsid w:val="00472DA3"/>
    <w:rsid w:val="00474016"/>
    <w:rsid w:val="004A05DE"/>
    <w:rsid w:val="004A2475"/>
    <w:rsid w:val="004B044B"/>
    <w:rsid w:val="004B516D"/>
    <w:rsid w:val="004B7C7B"/>
    <w:rsid w:val="004C1E67"/>
    <w:rsid w:val="004E0601"/>
    <w:rsid w:val="004E23BF"/>
    <w:rsid w:val="004F10B1"/>
    <w:rsid w:val="004F488D"/>
    <w:rsid w:val="004F53E3"/>
    <w:rsid w:val="005000CE"/>
    <w:rsid w:val="00501492"/>
    <w:rsid w:val="00501D08"/>
    <w:rsid w:val="00504993"/>
    <w:rsid w:val="005063C6"/>
    <w:rsid w:val="005100D2"/>
    <w:rsid w:val="00510E7C"/>
    <w:rsid w:val="005147C5"/>
    <w:rsid w:val="00516EA4"/>
    <w:rsid w:val="00517127"/>
    <w:rsid w:val="005540CB"/>
    <w:rsid w:val="0058019F"/>
    <w:rsid w:val="005B4813"/>
    <w:rsid w:val="005C27E2"/>
    <w:rsid w:val="005D7C81"/>
    <w:rsid w:val="005E6C41"/>
    <w:rsid w:val="00604FBC"/>
    <w:rsid w:val="006170D6"/>
    <w:rsid w:val="0062068B"/>
    <w:rsid w:val="0063525E"/>
    <w:rsid w:val="00646EEE"/>
    <w:rsid w:val="00653C22"/>
    <w:rsid w:val="00655778"/>
    <w:rsid w:val="00665C37"/>
    <w:rsid w:val="0068432F"/>
    <w:rsid w:val="006B77DA"/>
    <w:rsid w:val="006C2635"/>
    <w:rsid w:val="006C28D1"/>
    <w:rsid w:val="006C2F6B"/>
    <w:rsid w:val="006E2B34"/>
    <w:rsid w:val="006F08C3"/>
    <w:rsid w:val="007213AA"/>
    <w:rsid w:val="00750268"/>
    <w:rsid w:val="00762BA6"/>
    <w:rsid w:val="007A4951"/>
    <w:rsid w:val="007B05B2"/>
    <w:rsid w:val="007B2D14"/>
    <w:rsid w:val="007B38BC"/>
    <w:rsid w:val="007C5030"/>
    <w:rsid w:val="007D045B"/>
    <w:rsid w:val="007D2022"/>
    <w:rsid w:val="007E5555"/>
    <w:rsid w:val="007F2D90"/>
    <w:rsid w:val="0081137F"/>
    <w:rsid w:val="00812376"/>
    <w:rsid w:val="008257B9"/>
    <w:rsid w:val="00830C85"/>
    <w:rsid w:val="0084381E"/>
    <w:rsid w:val="00843FCC"/>
    <w:rsid w:val="0088575F"/>
    <w:rsid w:val="00886CF1"/>
    <w:rsid w:val="00893064"/>
    <w:rsid w:val="008A1B9B"/>
    <w:rsid w:val="008B0148"/>
    <w:rsid w:val="008B0A0C"/>
    <w:rsid w:val="008B1923"/>
    <w:rsid w:val="008B52EC"/>
    <w:rsid w:val="008C273B"/>
    <w:rsid w:val="008D015A"/>
    <w:rsid w:val="008E32E2"/>
    <w:rsid w:val="009070A5"/>
    <w:rsid w:val="00907B46"/>
    <w:rsid w:val="009462D2"/>
    <w:rsid w:val="00946F3D"/>
    <w:rsid w:val="00947112"/>
    <w:rsid w:val="00971D20"/>
    <w:rsid w:val="00981CE7"/>
    <w:rsid w:val="00993D58"/>
    <w:rsid w:val="009A535C"/>
    <w:rsid w:val="009C64EC"/>
    <w:rsid w:val="009D0377"/>
    <w:rsid w:val="009D7EC7"/>
    <w:rsid w:val="009E2800"/>
    <w:rsid w:val="009E655B"/>
    <w:rsid w:val="00A3242D"/>
    <w:rsid w:val="00A33B42"/>
    <w:rsid w:val="00A352B4"/>
    <w:rsid w:val="00A50030"/>
    <w:rsid w:val="00A5161B"/>
    <w:rsid w:val="00A551D8"/>
    <w:rsid w:val="00A55F22"/>
    <w:rsid w:val="00A57848"/>
    <w:rsid w:val="00A60CFE"/>
    <w:rsid w:val="00A61609"/>
    <w:rsid w:val="00A635F8"/>
    <w:rsid w:val="00A64F64"/>
    <w:rsid w:val="00A6751D"/>
    <w:rsid w:val="00A73F64"/>
    <w:rsid w:val="00A90A0A"/>
    <w:rsid w:val="00A90E81"/>
    <w:rsid w:val="00A92314"/>
    <w:rsid w:val="00A97B45"/>
    <w:rsid w:val="00AD6040"/>
    <w:rsid w:val="00AE3E16"/>
    <w:rsid w:val="00AE402E"/>
    <w:rsid w:val="00AE6407"/>
    <w:rsid w:val="00AF34D5"/>
    <w:rsid w:val="00AF3B94"/>
    <w:rsid w:val="00B02AF2"/>
    <w:rsid w:val="00B058A8"/>
    <w:rsid w:val="00B1448A"/>
    <w:rsid w:val="00B15857"/>
    <w:rsid w:val="00B24FB6"/>
    <w:rsid w:val="00B37881"/>
    <w:rsid w:val="00B418FD"/>
    <w:rsid w:val="00B43276"/>
    <w:rsid w:val="00B57314"/>
    <w:rsid w:val="00B61E8C"/>
    <w:rsid w:val="00B647A9"/>
    <w:rsid w:val="00B95D8D"/>
    <w:rsid w:val="00BA02A0"/>
    <w:rsid w:val="00BB4040"/>
    <w:rsid w:val="00BB7A04"/>
    <w:rsid w:val="00BB7FF1"/>
    <w:rsid w:val="00BC2340"/>
    <w:rsid w:val="00BC448F"/>
    <w:rsid w:val="00BC7005"/>
    <w:rsid w:val="00BE4294"/>
    <w:rsid w:val="00C02BEF"/>
    <w:rsid w:val="00C053F9"/>
    <w:rsid w:val="00C12C9D"/>
    <w:rsid w:val="00C14BAA"/>
    <w:rsid w:val="00C161F7"/>
    <w:rsid w:val="00C22267"/>
    <w:rsid w:val="00C35FBE"/>
    <w:rsid w:val="00C41549"/>
    <w:rsid w:val="00C43A46"/>
    <w:rsid w:val="00C47BD0"/>
    <w:rsid w:val="00C52637"/>
    <w:rsid w:val="00C60E47"/>
    <w:rsid w:val="00C76A52"/>
    <w:rsid w:val="00C9516C"/>
    <w:rsid w:val="00CC268A"/>
    <w:rsid w:val="00CC4CA0"/>
    <w:rsid w:val="00CF0DC7"/>
    <w:rsid w:val="00CF5179"/>
    <w:rsid w:val="00CF669B"/>
    <w:rsid w:val="00D01E16"/>
    <w:rsid w:val="00D02BF9"/>
    <w:rsid w:val="00D204DB"/>
    <w:rsid w:val="00D33131"/>
    <w:rsid w:val="00D82A9B"/>
    <w:rsid w:val="00DB1770"/>
    <w:rsid w:val="00DC1A95"/>
    <w:rsid w:val="00DC4612"/>
    <w:rsid w:val="00DC4DCA"/>
    <w:rsid w:val="00DD091B"/>
    <w:rsid w:val="00DF454A"/>
    <w:rsid w:val="00DF5712"/>
    <w:rsid w:val="00DF7441"/>
    <w:rsid w:val="00E0797B"/>
    <w:rsid w:val="00E4088F"/>
    <w:rsid w:val="00E41762"/>
    <w:rsid w:val="00E42E8C"/>
    <w:rsid w:val="00E72842"/>
    <w:rsid w:val="00E768D1"/>
    <w:rsid w:val="00E77C86"/>
    <w:rsid w:val="00E853EE"/>
    <w:rsid w:val="00E87150"/>
    <w:rsid w:val="00E96198"/>
    <w:rsid w:val="00EB0B48"/>
    <w:rsid w:val="00ED0FAC"/>
    <w:rsid w:val="00ED2420"/>
    <w:rsid w:val="00ED4AB9"/>
    <w:rsid w:val="00ED6B9D"/>
    <w:rsid w:val="00F21AA2"/>
    <w:rsid w:val="00F42839"/>
    <w:rsid w:val="00F645F7"/>
    <w:rsid w:val="00F653AA"/>
    <w:rsid w:val="00F70D2A"/>
    <w:rsid w:val="00F82648"/>
    <w:rsid w:val="00FB010A"/>
    <w:rsid w:val="00FC02DE"/>
    <w:rsid w:val="00FF3E41"/>
    <w:rsid w:val="00FF5A6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C4E9ACA"/>
  <w15:docId w15:val="{6D488639-DE02-4527-A7DB-BF305FE61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3A1C35"/>
    <w:pPr>
      <w:widowControl w:val="0"/>
      <w:spacing w:after="0" w:line="240" w:lineRule="auto"/>
    </w:pPr>
    <w:rPr>
      <w:rFonts w:ascii="Microsoft YaHei" w:eastAsia="Microsoft YaHei" w:hAnsi="Microsoft YaHei" w:cs="Microsoft YaHei"/>
      <w:color w:val="000000"/>
      <w:sz w:val="24"/>
      <w:szCs w:val="24"/>
      <w:lang w:val="uk-UA" w:eastAsia="uk-UA" w:bidi="uk-UA"/>
    </w:rPr>
  </w:style>
  <w:style w:type="paragraph" w:styleId="1">
    <w:name w:val="heading 1"/>
    <w:basedOn w:val="10"/>
    <w:next w:val="10"/>
    <w:link w:val="11"/>
    <w:rsid w:val="0084381E"/>
    <w:pPr>
      <w:keepNext/>
      <w:keepLines/>
      <w:spacing w:before="400" w:after="120"/>
      <w:outlineLvl w:val="0"/>
    </w:pPr>
    <w:rPr>
      <w:sz w:val="40"/>
      <w:szCs w:val="40"/>
    </w:rPr>
  </w:style>
  <w:style w:type="paragraph" w:styleId="2">
    <w:name w:val="heading 2"/>
    <w:basedOn w:val="10"/>
    <w:next w:val="10"/>
    <w:link w:val="20"/>
    <w:rsid w:val="0084381E"/>
    <w:pPr>
      <w:keepNext/>
      <w:keepLines/>
      <w:spacing w:before="360" w:after="120"/>
      <w:outlineLvl w:val="1"/>
    </w:pPr>
    <w:rPr>
      <w:sz w:val="32"/>
      <w:szCs w:val="32"/>
    </w:rPr>
  </w:style>
  <w:style w:type="paragraph" w:styleId="3">
    <w:name w:val="heading 3"/>
    <w:basedOn w:val="10"/>
    <w:next w:val="10"/>
    <w:link w:val="30"/>
    <w:rsid w:val="0084381E"/>
    <w:pPr>
      <w:keepNext/>
      <w:keepLines/>
      <w:spacing w:before="320" w:after="80"/>
      <w:outlineLvl w:val="2"/>
    </w:pPr>
    <w:rPr>
      <w:color w:val="434343"/>
      <w:sz w:val="28"/>
      <w:szCs w:val="28"/>
    </w:rPr>
  </w:style>
  <w:style w:type="paragraph" w:styleId="4">
    <w:name w:val="heading 4"/>
    <w:basedOn w:val="a"/>
    <w:next w:val="a"/>
    <w:link w:val="40"/>
    <w:qFormat/>
    <w:rsid w:val="00E87150"/>
    <w:pPr>
      <w:widowControl/>
      <w:autoSpaceDE w:val="0"/>
      <w:autoSpaceDN w:val="0"/>
      <w:adjustRightInd w:val="0"/>
      <w:spacing w:before="227" w:after="113" w:line="220" w:lineRule="atLeast"/>
      <w:ind w:left="283"/>
      <w:outlineLvl w:val="3"/>
    </w:pPr>
    <w:rPr>
      <w:rFonts w:ascii="Times New Roman" w:eastAsiaTheme="minorEastAsia" w:hAnsi="Times New Roman" w:cs="Times New Roman"/>
      <w:b/>
      <w:bCs/>
      <w:sz w:val="20"/>
      <w:szCs w:val="20"/>
      <w:lang w:val="ru-RU" w:eastAsia="ru-RU" w:bidi="ar-SA"/>
    </w:rPr>
  </w:style>
  <w:style w:type="paragraph" w:styleId="5">
    <w:name w:val="heading 5"/>
    <w:basedOn w:val="a"/>
    <w:next w:val="a"/>
    <w:link w:val="50"/>
    <w:unhideWhenUsed/>
    <w:qFormat/>
    <w:rsid w:val="00E87150"/>
    <w:pPr>
      <w:keepNext/>
      <w:keepLines/>
      <w:spacing w:before="200"/>
      <w:outlineLvl w:val="4"/>
    </w:pPr>
    <w:rPr>
      <w:rFonts w:asciiTheme="majorHAnsi" w:eastAsiaTheme="majorEastAsia" w:hAnsiTheme="majorHAnsi" w:cstheme="majorBidi"/>
      <w:color w:val="1F3763" w:themeColor="accent1" w:themeShade="7F"/>
    </w:rPr>
  </w:style>
  <w:style w:type="paragraph" w:styleId="6">
    <w:name w:val="heading 6"/>
    <w:basedOn w:val="10"/>
    <w:next w:val="10"/>
    <w:link w:val="60"/>
    <w:rsid w:val="0084381E"/>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131150"/>
    <w:pPr>
      <w:ind w:left="720"/>
      <w:contextualSpacing/>
    </w:pPr>
  </w:style>
  <w:style w:type="paragraph" w:styleId="a4">
    <w:name w:val="footer"/>
    <w:basedOn w:val="a"/>
    <w:link w:val="a5"/>
    <w:unhideWhenUsed/>
    <w:rsid w:val="003F3037"/>
    <w:pPr>
      <w:tabs>
        <w:tab w:val="center" w:pos="4677"/>
        <w:tab w:val="right" w:pos="9355"/>
      </w:tabs>
    </w:pPr>
  </w:style>
  <w:style w:type="character" w:customStyle="1" w:styleId="a5">
    <w:name w:val="Нижний колонтитул Знак"/>
    <w:basedOn w:val="a0"/>
    <w:link w:val="a4"/>
    <w:rsid w:val="003F3037"/>
    <w:rPr>
      <w:rFonts w:ascii="Microsoft YaHei" w:eastAsia="Microsoft YaHei" w:hAnsi="Microsoft YaHei" w:cs="Microsoft YaHei"/>
      <w:color w:val="000000"/>
      <w:sz w:val="24"/>
      <w:szCs w:val="24"/>
      <w:lang w:val="uk-UA" w:eastAsia="uk-UA" w:bidi="uk-UA"/>
    </w:rPr>
  </w:style>
  <w:style w:type="character" w:styleId="a6">
    <w:name w:val="page number"/>
    <w:basedOn w:val="a0"/>
    <w:rsid w:val="003F3037"/>
  </w:style>
  <w:style w:type="paragraph" w:styleId="21">
    <w:name w:val="Body Text 2"/>
    <w:basedOn w:val="a"/>
    <w:link w:val="22"/>
    <w:rsid w:val="00DC4612"/>
    <w:pPr>
      <w:widowControl/>
      <w:spacing w:after="120" w:line="480" w:lineRule="auto"/>
      <w:jc w:val="both"/>
    </w:pPr>
    <w:rPr>
      <w:rFonts w:ascii="Times New Roman" w:eastAsia="Times New Roman" w:hAnsi="Times New Roman" w:cs="Times New Roman"/>
      <w:color w:val="auto"/>
      <w:lang w:eastAsia="ru-RU" w:bidi="ar-SA"/>
    </w:rPr>
  </w:style>
  <w:style w:type="character" w:customStyle="1" w:styleId="22">
    <w:name w:val="Основной текст 2 Знак"/>
    <w:basedOn w:val="a0"/>
    <w:link w:val="21"/>
    <w:rsid w:val="00DC4612"/>
    <w:rPr>
      <w:rFonts w:ascii="Times New Roman" w:eastAsia="Times New Roman" w:hAnsi="Times New Roman" w:cs="Times New Roman"/>
      <w:sz w:val="24"/>
      <w:szCs w:val="24"/>
      <w:lang w:val="uk-UA" w:eastAsia="ru-RU"/>
    </w:rPr>
  </w:style>
  <w:style w:type="table" w:styleId="a7">
    <w:name w:val="Table Grid"/>
    <w:basedOn w:val="a1"/>
    <w:uiPriority w:val="59"/>
    <w:rsid w:val="00AE40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a9"/>
    <w:uiPriority w:val="99"/>
    <w:semiHidden/>
    <w:unhideWhenUsed/>
    <w:rsid w:val="000361ED"/>
    <w:pPr>
      <w:spacing w:after="120"/>
    </w:pPr>
  </w:style>
  <w:style w:type="character" w:customStyle="1" w:styleId="a9">
    <w:name w:val="Основной текст Знак"/>
    <w:basedOn w:val="a0"/>
    <w:link w:val="a8"/>
    <w:uiPriority w:val="99"/>
    <w:semiHidden/>
    <w:rsid w:val="000361ED"/>
    <w:rPr>
      <w:rFonts w:ascii="Microsoft YaHei" w:eastAsia="Microsoft YaHei" w:hAnsi="Microsoft YaHei" w:cs="Microsoft YaHei"/>
      <w:color w:val="000000"/>
      <w:sz w:val="24"/>
      <w:szCs w:val="24"/>
      <w:lang w:val="uk-UA" w:eastAsia="uk-UA" w:bidi="uk-UA"/>
    </w:rPr>
  </w:style>
  <w:style w:type="paragraph" w:styleId="31">
    <w:name w:val="Body Text 3"/>
    <w:basedOn w:val="a"/>
    <w:link w:val="32"/>
    <w:uiPriority w:val="99"/>
    <w:semiHidden/>
    <w:unhideWhenUsed/>
    <w:rsid w:val="000361ED"/>
    <w:pPr>
      <w:spacing w:after="120"/>
    </w:pPr>
    <w:rPr>
      <w:sz w:val="16"/>
      <w:szCs w:val="16"/>
    </w:rPr>
  </w:style>
  <w:style w:type="character" w:customStyle="1" w:styleId="32">
    <w:name w:val="Основной текст 3 Знак"/>
    <w:basedOn w:val="a0"/>
    <w:link w:val="31"/>
    <w:uiPriority w:val="99"/>
    <w:semiHidden/>
    <w:rsid w:val="000361ED"/>
    <w:rPr>
      <w:rFonts w:ascii="Microsoft YaHei" w:eastAsia="Microsoft YaHei" w:hAnsi="Microsoft YaHei" w:cs="Microsoft YaHei"/>
      <w:color w:val="000000"/>
      <w:sz w:val="16"/>
      <w:szCs w:val="16"/>
      <w:lang w:val="uk-UA" w:eastAsia="uk-UA" w:bidi="uk-UA"/>
    </w:rPr>
  </w:style>
  <w:style w:type="character" w:styleId="aa">
    <w:name w:val="Hyperlink"/>
    <w:basedOn w:val="a0"/>
    <w:uiPriority w:val="99"/>
    <w:unhideWhenUsed/>
    <w:rsid w:val="000E1525"/>
    <w:rPr>
      <w:color w:val="0563C1" w:themeColor="hyperlink"/>
      <w:u w:val="single"/>
    </w:rPr>
  </w:style>
  <w:style w:type="character" w:customStyle="1" w:styleId="12">
    <w:name w:val="Неразрешенное упоминание1"/>
    <w:basedOn w:val="a0"/>
    <w:uiPriority w:val="99"/>
    <w:semiHidden/>
    <w:unhideWhenUsed/>
    <w:rsid w:val="000E1525"/>
    <w:rPr>
      <w:color w:val="605E5C"/>
      <w:shd w:val="clear" w:color="auto" w:fill="E1DFDD"/>
    </w:rPr>
  </w:style>
  <w:style w:type="paragraph" w:styleId="ab">
    <w:name w:val="Body Text Indent"/>
    <w:basedOn w:val="a"/>
    <w:link w:val="ac"/>
    <w:uiPriority w:val="99"/>
    <w:semiHidden/>
    <w:unhideWhenUsed/>
    <w:rsid w:val="00403C0F"/>
    <w:pPr>
      <w:spacing w:after="120"/>
      <w:ind w:left="283"/>
    </w:pPr>
  </w:style>
  <w:style w:type="character" w:customStyle="1" w:styleId="ac">
    <w:name w:val="Основной текст с отступом Знак"/>
    <w:basedOn w:val="a0"/>
    <w:link w:val="ab"/>
    <w:uiPriority w:val="99"/>
    <w:semiHidden/>
    <w:rsid w:val="00403C0F"/>
    <w:rPr>
      <w:rFonts w:ascii="Microsoft YaHei" w:eastAsia="Microsoft YaHei" w:hAnsi="Microsoft YaHei" w:cs="Microsoft YaHei"/>
      <w:color w:val="000000"/>
      <w:sz w:val="24"/>
      <w:szCs w:val="24"/>
      <w:lang w:val="uk-UA" w:eastAsia="uk-UA" w:bidi="uk-UA"/>
    </w:rPr>
  </w:style>
  <w:style w:type="character" w:styleId="ad">
    <w:name w:val="Emphasis"/>
    <w:basedOn w:val="a0"/>
    <w:uiPriority w:val="20"/>
    <w:qFormat/>
    <w:rsid w:val="00131053"/>
    <w:rPr>
      <w:i/>
      <w:iCs/>
    </w:rPr>
  </w:style>
  <w:style w:type="paragraph" w:styleId="ae">
    <w:name w:val="Normal (Web)"/>
    <w:basedOn w:val="a"/>
    <w:uiPriority w:val="99"/>
    <w:unhideWhenUsed/>
    <w:rsid w:val="007C5030"/>
    <w:pPr>
      <w:widowControl/>
      <w:spacing w:before="100" w:beforeAutospacing="1" w:after="100" w:afterAutospacing="1"/>
    </w:pPr>
    <w:rPr>
      <w:rFonts w:ascii="Times New Roman" w:eastAsia="Times New Roman" w:hAnsi="Times New Roman" w:cs="Times New Roman"/>
      <w:color w:val="auto"/>
      <w:lang w:bidi="ar-SA"/>
    </w:rPr>
  </w:style>
  <w:style w:type="paragraph" w:styleId="af">
    <w:name w:val="Balloon Text"/>
    <w:basedOn w:val="a"/>
    <w:link w:val="af0"/>
    <w:uiPriority w:val="99"/>
    <w:semiHidden/>
    <w:unhideWhenUsed/>
    <w:rsid w:val="00E87150"/>
    <w:rPr>
      <w:rFonts w:ascii="Tahoma" w:hAnsi="Tahoma" w:cs="Tahoma"/>
      <w:sz w:val="16"/>
      <w:szCs w:val="16"/>
    </w:rPr>
  </w:style>
  <w:style w:type="character" w:customStyle="1" w:styleId="af0">
    <w:name w:val="Текст выноски Знак"/>
    <w:basedOn w:val="a0"/>
    <w:link w:val="af"/>
    <w:uiPriority w:val="99"/>
    <w:semiHidden/>
    <w:rsid w:val="00E87150"/>
    <w:rPr>
      <w:rFonts w:ascii="Tahoma" w:eastAsia="Microsoft YaHei" w:hAnsi="Tahoma" w:cs="Tahoma"/>
      <w:color w:val="000000"/>
      <w:sz w:val="16"/>
      <w:szCs w:val="16"/>
      <w:lang w:val="uk-UA" w:eastAsia="uk-UA" w:bidi="uk-UA"/>
    </w:rPr>
  </w:style>
  <w:style w:type="character" w:customStyle="1" w:styleId="40">
    <w:name w:val="Заголовок 4 Знак"/>
    <w:basedOn w:val="a0"/>
    <w:link w:val="4"/>
    <w:uiPriority w:val="9"/>
    <w:rsid w:val="00E87150"/>
    <w:rPr>
      <w:rFonts w:ascii="Times New Roman" w:eastAsiaTheme="minorEastAsia" w:hAnsi="Times New Roman" w:cs="Times New Roman"/>
      <w:b/>
      <w:bCs/>
      <w:color w:val="000000"/>
      <w:sz w:val="20"/>
      <w:szCs w:val="20"/>
      <w:lang w:eastAsia="ru-RU"/>
    </w:rPr>
  </w:style>
  <w:style w:type="character" w:customStyle="1" w:styleId="50">
    <w:name w:val="Заголовок 5 Знак"/>
    <w:basedOn w:val="a0"/>
    <w:link w:val="5"/>
    <w:uiPriority w:val="9"/>
    <w:semiHidden/>
    <w:rsid w:val="00E87150"/>
    <w:rPr>
      <w:rFonts w:asciiTheme="majorHAnsi" w:eastAsiaTheme="majorEastAsia" w:hAnsiTheme="majorHAnsi" w:cstheme="majorBidi"/>
      <w:color w:val="1F3763" w:themeColor="accent1" w:themeShade="7F"/>
      <w:sz w:val="24"/>
      <w:szCs w:val="24"/>
      <w:lang w:val="uk-UA" w:eastAsia="uk-UA" w:bidi="uk-UA"/>
    </w:rPr>
  </w:style>
  <w:style w:type="paragraph" w:styleId="af1">
    <w:name w:val="header"/>
    <w:basedOn w:val="a"/>
    <w:link w:val="af2"/>
    <w:uiPriority w:val="99"/>
    <w:semiHidden/>
    <w:unhideWhenUsed/>
    <w:rsid w:val="00E87150"/>
    <w:pPr>
      <w:tabs>
        <w:tab w:val="center" w:pos="4677"/>
        <w:tab w:val="right" w:pos="9355"/>
      </w:tabs>
    </w:pPr>
  </w:style>
  <w:style w:type="character" w:customStyle="1" w:styleId="af2">
    <w:name w:val="Верхний колонтитул Знак"/>
    <w:basedOn w:val="a0"/>
    <w:link w:val="af1"/>
    <w:uiPriority w:val="99"/>
    <w:semiHidden/>
    <w:rsid w:val="00E87150"/>
    <w:rPr>
      <w:rFonts w:ascii="Microsoft YaHei" w:eastAsia="Microsoft YaHei" w:hAnsi="Microsoft YaHei" w:cs="Microsoft YaHei"/>
      <w:color w:val="000000"/>
      <w:sz w:val="24"/>
      <w:szCs w:val="24"/>
      <w:lang w:val="uk-UA" w:eastAsia="uk-UA" w:bidi="uk-UA"/>
    </w:rPr>
  </w:style>
  <w:style w:type="character" w:styleId="af3">
    <w:name w:val="Strong"/>
    <w:basedOn w:val="a0"/>
    <w:uiPriority w:val="22"/>
    <w:qFormat/>
    <w:rsid w:val="00074550"/>
    <w:rPr>
      <w:b/>
      <w:bCs/>
    </w:rPr>
  </w:style>
  <w:style w:type="paragraph" w:customStyle="1" w:styleId="Default">
    <w:name w:val="Default"/>
    <w:rsid w:val="0007455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1">
    <w:name w:val="Заголовок 1 Знак"/>
    <w:basedOn w:val="a0"/>
    <w:link w:val="1"/>
    <w:rsid w:val="0084381E"/>
    <w:rPr>
      <w:rFonts w:ascii="Arial" w:eastAsia="Arial" w:hAnsi="Arial" w:cs="Arial"/>
      <w:sz w:val="40"/>
      <w:szCs w:val="40"/>
      <w:lang w:eastAsia="ru-RU"/>
    </w:rPr>
  </w:style>
  <w:style w:type="character" w:customStyle="1" w:styleId="20">
    <w:name w:val="Заголовок 2 Знак"/>
    <w:basedOn w:val="a0"/>
    <w:link w:val="2"/>
    <w:rsid w:val="0084381E"/>
    <w:rPr>
      <w:rFonts w:ascii="Arial" w:eastAsia="Arial" w:hAnsi="Arial" w:cs="Arial"/>
      <w:sz w:val="32"/>
      <w:szCs w:val="32"/>
      <w:lang w:eastAsia="ru-RU"/>
    </w:rPr>
  </w:style>
  <w:style w:type="character" w:customStyle="1" w:styleId="30">
    <w:name w:val="Заголовок 3 Знак"/>
    <w:basedOn w:val="a0"/>
    <w:link w:val="3"/>
    <w:rsid w:val="0084381E"/>
    <w:rPr>
      <w:rFonts w:ascii="Arial" w:eastAsia="Arial" w:hAnsi="Arial" w:cs="Arial"/>
      <w:color w:val="434343"/>
      <w:sz w:val="28"/>
      <w:szCs w:val="28"/>
      <w:lang w:eastAsia="ru-RU"/>
    </w:rPr>
  </w:style>
  <w:style w:type="character" w:customStyle="1" w:styleId="60">
    <w:name w:val="Заголовок 6 Знак"/>
    <w:basedOn w:val="a0"/>
    <w:link w:val="6"/>
    <w:rsid w:val="0084381E"/>
    <w:rPr>
      <w:rFonts w:ascii="Arial" w:eastAsia="Arial" w:hAnsi="Arial" w:cs="Arial"/>
      <w:i/>
      <w:color w:val="666666"/>
      <w:lang w:eastAsia="ru-RU"/>
    </w:rPr>
  </w:style>
  <w:style w:type="paragraph" w:customStyle="1" w:styleId="10">
    <w:name w:val="Обычный1"/>
    <w:rsid w:val="0084381E"/>
    <w:pPr>
      <w:spacing w:after="0" w:line="276" w:lineRule="auto"/>
    </w:pPr>
    <w:rPr>
      <w:rFonts w:ascii="Arial" w:eastAsia="Arial" w:hAnsi="Arial" w:cs="Arial"/>
      <w:lang w:eastAsia="ru-RU"/>
    </w:rPr>
  </w:style>
  <w:style w:type="table" w:customStyle="1" w:styleId="TableNormal">
    <w:name w:val="Table Normal"/>
    <w:rsid w:val="0084381E"/>
    <w:pPr>
      <w:spacing w:after="0" w:line="276" w:lineRule="auto"/>
    </w:pPr>
    <w:rPr>
      <w:rFonts w:ascii="Arial" w:eastAsia="Arial" w:hAnsi="Arial" w:cs="Arial"/>
      <w:lang w:eastAsia="ru-RU"/>
    </w:rPr>
    <w:tblPr>
      <w:tblCellMar>
        <w:top w:w="0" w:type="dxa"/>
        <w:left w:w="0" w:type="dxa"/>
        <w:bottom w:w="0" w:type="dxa"/>
        <w:right w:w="0" w:type="dxa"/>
      </w:tblCellMar>
    </w:tblPr>
  </w:style>
  <w:style w:type="paragraph" w:styleId="af4">
    <w:name w:val="Title"/>
    <w:basedOn w:val="10"/>
    <w:next w:val="10"/>
    <w:link w:val="af5"/>
    <w:rsid w:val="0084381E"/>
    <w:pPr>
      <w:keepNext/>
      <w:keepLines/>
      <w:spacing w:after="60"/>
    </w:pPr>
    <w:rPr>
      <w:sz w:val="52"/>
      <w:szCs w:val="52"/>
    </w:rPr>
  </w:style>
  <w:style w:type="character" w:customStyle="1" w:styleId="af5">
    <w:name w:val="Заголовок Знак"/>
    <w:basedOn w:val="a0"/>
    <w:link w:val="af4"/>
    <w:rsid w:val="0084381E"/>
    <w:rPr>
      <w:rFonts w:ascii="Arial" w:eastAsia="Arial" w:hAnsi="Arial" w:cs="Arial"/>
      <w:sz w:val="52"/>
      <w:szCs w:val="52"/>
      <w:lang w:eastAsia="ru-RU"/>
    </w:rPr>
  </w:style>
  <w:style w:type="paragraph" w:styleId="af6">
    <w:name w:val="Subtitle"/>
    <w:basedOn w:val="10"/>
    <w:next w:val="10"/>
    <w:link w:val="af7"/>
    <w:rsid w:val="0084381E"/>
    <w:pPr>
      <w:keepNext/>
      <w:keepLines/>
      <w:spacing w:after="320"/>
    </w:pPr>
    <w:rPr>
      <w:color w:val="666666"/>
      <w:sz w:val="30"/>
      <w:szCs w:val="30"/>
    </w:rPr>
  </w:style>
  <w:style w:type="character" w:customStyle="1" w:styleId="af7">
    <w:name w:val="Подзаголовок Знак"/>
    <w:basedOn w:val="a0"/>
    <w:link w:val="af6"/>
    <w:rsid w:val="0084381E"/>
    <w:rPr>
      <w:rFonts w:ascii="Arial" w:eastAsia="Arial" w:hAnsi="Arial" w:cs="Arial"/>
      <w:color w:val="666666"/>
      <w:sz w:val="30"/>
      <w:szCs w:val="30"/>
      <w:lang w:eastAsia="ru-RU"/>
    </w:rPr>
  </w:style>
  <w:style w:type="character" w:customStyle="1" w:styleId="normaltextrun">
    <w:name w:val="normaltextrun"/>
    <w:basedOn w:val="a0"/>
    <w:rsid w:val="00ED0FAC"/>
  </w:style>
  <w:style w:type="character" w:styleId="af8">
    <w:name w:val="Unresolved Mention"/>
    <w:basedOn w:val="a0"/>
    <w:uiPriority w:val="99"/>
    <w:semiHidden/>
    <w:unhideWhenUsed/>
    <w:rsid w:val="00762B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50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krok-lead.com/booklet/krok1/cd970d18-4695-433d-bb10-019f2df50d9c" TargetMode="External"/><Relationship Id="rId21" Type="http://schemas.openxmlformats.org/officeDocument/2006/relationships/hyperlink" Target="https://uk.wikipedia.org/wiki/%D0%95%D0%BB%D0%B5%D0%BA%D1%82%D1%80%D0%BE%D0%B5%D0%BD%D1%86%D0%B5%D1%84%D0%B0%D0%BB%D0%BE%D0%B3%D1%80%D0%B0%D0%BC%D0%B0" TargetMode="External"/><Relationship Id="rId42" Type="http://schemas.openxmlformats.org/officeDocument/2006/relationships/hyperlink" Target="https://onmedu.edu.ua/kafedra/biofiziki-informatiki-medichnoi-aparaturi/" TargetMode="External"/><Relationship Id="rId47" Type="http://schemas.openxmlformats.org/officeDocument/2006/relationships/hyperlink" Target="https://odmueduua-my.sharepoint.com/:b:/g/personal/olha_kashchenko_onmedu_edu_ua/ETEccIjcY9xAqQlb4fJk50EB1fRMbmwHSvG7Zern_OgdFw?e=3Ta6U9" TargetMode="External"/><Relationship Id="rId63" Type="http://schemas.openxmlformats.org/officeDocument/2006/relationships/hyperlink" Target="https://krok-lead.com/booklet/krok1/cd970d18-4695-433d-bb10-019f2df50d9c" TargetMode="External"/><Relationship Id="rId68" Type="http://schemas.openxmlformats.org/officeDocument/2006/relationships/hyperlink" Target="https://testkrok.org.ua/" TargetMode="External"/><Relationship Id="rId84" Type="http://schemas.openxmlformats.org/officeDocument/2006/relationships/hyperlink" Target="https://onmedu.edu.ua/kafedra/biofiziki-informatiki-medichnoi-aparaturi/" TargetMode="External"/><Relationship Id="rId89" Type="http://schemas.openxmlformats.org/officeDocument/2006/relationships/hyperlink" Target="https://odmueduua-my.sharepoint.com/:b:/g/personal/olha_kashchenko_onmedu_edu_ua/ETEccIjcY9xAqQlb4fJk50EB1fRMbmwHSvG7Zern_OgdFw?e=3Ta6U9" TargetMode="External"/><Relationship Id="rId112" Type="http://schemas.openxmlformats.org/officeDocument/2006/relationships/hyperlink" Target="https://gumanna-osvita.org/uk/humanna-osvita/skachati-bezkoshtovno/261-programa-virtualna-fiziologia" TargetMode="External"/><Relationship Id="rId2" Type="http://schemas.openxmlformats.org/officeDocument/2006/relationships/numbering" Target="numbering.xml"/><Relationship Id="rId16" Type="http://schemas.openxmlformats.org/officeDocument/2006/relationships/hyperlink" Target="https://gumanna-osvita.org/uk/humanna-osvita/skachati-bezkoshtovno/261-programa-virtualna-fiziologia" TargetMode="External"/><Relationship Id="rId29" Type="http://schemas.openxmlformats.org/officeDocument/2006/relationships/hyperlink" Target="https://odmueduua-my.sharepoint.com/:b:/g/personal/olha_kashchenko_onmedu_edu_ua/ETEccIjcY9xAqQlb4fJk50EB1fRMbmwHSvG7Zern_OgdFw?e=3Ta6U9" TargetMode="External"/><Relationship Id="rId107" Type="http://schemas.openxmlformats.org/officeDocument/2006/relationships/hyperlink" Target="https://odmueduua-my.sharepoint.com/:b:/g/personal/olha_kashchenko_onmedu_edu_ua/ETEccIjcY9xAqQlb4fJk50EB1fRMbmwHSvG7Zern_OgdFw?e=3Ta6U9" TargetMode="External"/><Relationship Id="rId11" Type="http://schemas.openxmlformats.org/officeDocument/2006/relationships/image" Target="media/image2.emf"/><Relationship Id="rId24" Type="http://schemas.openxmlformats.org/officeDocument/2006/relationships/hyperlink" Target="https://www.testcentr.org.ua/uk/component/sppagebuilder/?view=page&amp;id=317" TargetMode="External"/><Relationship Id="rId32" Type="http://schemas.openxmlformats.org/officeDocument/2006/relationships/hyperlink" Target="https://testkrok.org.ua/" TargetMode="External"/><Relationship Id="rId37" Type="http://schemas.openxmlformats.org/officeDocument/2006/relationships/hyperlink" Target="https://www.testcentr.org.ua/uk/component/sppagebuilder/?view=page&amp;id=317" TargetMode="External"/><Relationship Id="rId40" Type="http://schemas.openxmlformats.org/officeDocument/2006/relationships/hyperlink" Target="https://gumanna-osvita.org/uk/humanna-osvita/skachati-bezkoshtovno/261-programa-virtualna-fiziologia" TargetMode="External"/><Relationship Id="rId45" Type="http://schemas.openxmlformats.org/officeDocument/2006/relationships/hyperlink" Target="https://krok-lead.com/booklet/krok1/cd970d18-4695-433d-bb10-019f2df50d9c" TargetMode="External"/><Relationship Id="rId53" Type="http://schemas.openxmlformats.org/officeDocument/2006/relationships/hyperlink" Target="https://odmueduua-my.sharepoint.com/:b:/g/personal/olha_kashchenko_onmedu_edu_ua/ETEccIjcY9xAqQlb4fJk50EB1fRMbmwHSvG7Zern_OgdFw?e=3Ta6U9" TargetMode="External"/><Relationship Id="rId58" Type="http://schemas.openxmlformats.org/officeDocument/2006/relationships/hyperlink" Target="https://gumanna-osvita.org/uk/humanna-osvita/skachati-bezkoshtovno/261-programa-virtualna-fiziologia" TargetMode="External"/><Relationship Id="rId66" Type="http://schemas.openxmlformats.org/officeDocument/2006/relationships/hyperlink" Target="https://onmedu.edu.ua/kafedra/biofiziki-informatiki-medichnoi-aparaturi/" TargetMode="External"/><Relationship Id="rId74" Type="http://schemas.openxmlformats.org/officeDocument/2006/relationships/hyperlink" Target="https://testkrok.org.ua/" TargetMode="External"/><Relationship Id="rId79" Type="http://schemas.openxmlformats.org/officeDocument/2006/relationships/hyperlink" Target="https://www.testcentr.org.ua/uk/component/sppagebuilder/?view=page&amp;id=317" TargetMode="External"/><Relationship Id="rId87" Type="http://schemas.openxmlformats.org/officeDocument/2006/relationships/hyperlink" Target="https://krok-lead.com/booklet/krok1/cd970d18-4695-433d-bb10-019f2df50d9c" TargetMode="External"/><Relationship Id="rId102" Type="http://schemas.openxmlformats.org/officeDocument/2006/relationships/hyperlink" Target="https://onmedu.edu.ua/kafedra/biofiziki-informatiki-medichnoi-aparaturi/" TargetMode="External"/><Relationship Id="rId110" Type="http://schemas.openxmlformats.org/officeDocument/2006/relationships/hyperlink" Target="https://testkrok.org.ua/" TargetMode="External"/><Relationship Id="rId5" Type="http://schemas.openxmlformats.org/officeDocument/2006/relationships/webSettings" Target="webSettings.xml"/><Relationship Id="rId61" Type="http://schemas.openxmlformats.org/officeDocument/2006/relationships/hyperlink" Target="https://www.testcentr.org.ua/uk/component/sppagebuilder/?view=page&amp;id=317" TargetMode="External"/><Relationship Id="rId82" Type="http://schemas.openxmlformats.org/officeDocument/2006/relationships/hyperlink" Target="https://gumanna-osvita.org/uk/humanna-osvita/skachati-bezkoshtovno/261-programa-virtualna-fiziologia" TargetMode="External"/><Relationship Id="rId90" Type="http://schemas.openxmlformats.org/officeDocument/2006/relationships/hyperlink" Target="https://onmedu.edu.ua/kafedra/biofiziki-informatiki-medichnoi-aparaturi/" TargetMode="External"/><Relationship Id="rId95" Type="http://schemas.openxmlformats.org/officeDocument/2006/relationships/hyperlink" Target="https://odmueduua-my.sharepoint.com/:b:/g/personal/olha_kashchenko_onmedu_edu_ua/ETEccIjcY9xAqQlb4fJk50EB1fRMbmwHSvG7Zern_OgdFw?e=3Ta6U9" TargetMode="External"/><Relationship Id="rId19" Type="http://schemas.openxmlformats.org/officeDocument/2006/relationships/image" Target="media/image5.jpeg"/><Relationship Id="rId14" Type="http://schemas.openxmlformats.org/officeDocument/2006/relationships/hyperlink" Target="https://testkrok.org.ua/" TargetMode="External"/><Relationship Id="rId22" Type="http://schemas.openxmlformats.org/officeDocument/2006/relationships/image" Target="media/image6.png"/><Relationship Id="rId27" Type="http://schemas.openxmlformats.org/officeDocument/2006/relationships/hyperlink" Target="https://gumanna-osvita.org/uk/humanna-osvita/skachati-bezkoshtovno/261-programa-virtualna-fiziologia" TargetMode="External"/><Relationship Id="rId30" Type="http://schemas.openxmlformats.org/officeDocument/2006/relationships/hyperlink" Target="https://onmedu.edu.ua/kafedra/biofiziki-informatiki-medichnoi-aparaturi/" TargetMode="External"/><Relationship Id="rId35" Type="http://schemas.openxmlformats.org/officeDocument/2006/relationships/hyperlink" Target="https://odmueduua-my.sharepoint.com/:b:/g/personal/olha_kashchenko_onmedu_edu_ua/ETEccIjcY9xAqQlb4fJk50EB1fRMbmwHSvG7Zern_OgdFw?e=3Ta6U9" TargetMode="External"/><Relationship Id="rId43" Type="http://schemas.openxmlformats.org/officeDocument/2006/relationships/hyperlink" Target="https://www.testcentr.org.ua/uk/component/sppagebuilder/?view=page&amp;id=317" TargetMode="External"/><Relationship Id="rId48" Type="http://schemas.openxmlformats.org/officeDocument/2006/relationships/hyperlink" Target="https://onmedu.edu.ua/kafedra/biofiziki-informatiki-medichnoi-aparaturi/" TargetMode="External"/><Relationship Id="rId56" Type="http://schemas.openxmlformats.org/officeDocument/2006/relationships/hyperlink" Target="https://testkrok.org.ua/" TargetMode="External"/><Relationship Id="rId64" Type="http://schemas.openxmlformats.org/officeDocument/2006/relationships/hyperlink" Target="https://gumanna-osvita.org/uk/humanna-osvita/skachati-bezkoshtovno/261-programa-virtualna-fiziologia" TargetMode="External"/><Relationship Id="rId69" Type="http://schemas.openxmlformats.org/officeDocument/2006/relationships/hyperlink" Target="https://krok-lead.com/booklet/krok1/cd970d18-4695-433d-bb10-019f2df50d9c" TargetMode="External"/><Relationship Id="rId77" Type="http://schemas.openxmlformats.org/officeDocument/2006/relationships/hyperlink" Target="https://odmueduua-my.sharepoint.com/:b:/g/personal/olha_kashchenko_onmedu_edu_ua/ETEccIjcY9xAqQlb4fJk50EB1fRMbmwHSvG7Zern_OgdFw?e=3Ta6U9" TargetMode="External"/><Relationship Id="rId100" Type="http://schemas.openxmlformats.org/officeDocument/2006/relationships/hyperlink" Target="https://gumanna-osvita.org/uk/humanna-osvita/skachati-bezkoshtovno/261-programa-virtualna-fiziologia" TargetMode="External"/><Relationship Id="rId105" Type="http://schemas.openxmlformats.org/officeDocument/2006/relationships/hyperlink" Target="https://krok-lead.com/booklet/krok1/cd970d18-4695-433d-bb10-019f2df50d9c" TargetMode="External"/><Relationship Id="rId113"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krok-lead.com/booklet/krok1/cd970d18-4695-433d-bb10-019f2df50d9c" TargetMode="External"/><Relationship Id="rId72" Type="http://schemas.openxmlformats.org/officeDocument/2006/relationships/hyperlink" Target="https://onmedu.edu.ua/kafedra/biofiziki-informatiki-medichnoi-aparaturi/" TargetMode="External"/><Relationship Id="rId80" Type="http://schemas.openxmlformats.org/officeDocument/2006/relationships/hyperlink" Target="https://testkrok.org.ua/" TargetMode="External"/><Relationship Id="rId85" Type="http://schemas.openxmlformats.org/officeDocument/2006/relationships/hyperlink" Target="https://www.testcentr.org.ua/uk/component/sppagebuilder/?view=page&amp;id=317" TargetMode="External"/><Relationship Id="rId93" Type="http://schemas.openxmlformats.org/officeDocument/2006/relationships/hyperlink" Target="https://krok-lead.com/booklet/krok1/cd970d18-4695-433d-bb10-019f2df50d9c" TargetMode="External"/><Relationship Id="rId98" Type="http://schemas.openxmlformats.org/officeDocument/2006/relationships/hyperlink" Target="https://testkrok.org.ua/" TargetMode="External"/><Relationship Id="rId3" Type="http://schemas.openxmlformats.org/officeDocument/2006/relationships/styles" Target="styles.xml"/><Relationship Id="rId12" Type="http://schemas.openxmlformats.org/officeDocument/2006/relationships/hyperlink" Target="https://odmueduua-my.sharepoint.com/:b:/g/personal/olha_kashchenko_onmedu_edu_ua/ETEccIjcY9xAqQlb4fJk50EB1fRMbmwHSvG7Zern_OgdFw?e=3Ta6U9" TargetMode="External"/><Relationship Id="rId17" Type="http://schemas.openxmlformats.org/officeDocument/2006/relationships/image" Target="media/image3.jpeg"/><Relationship Id="rId25" Type="http://schemas.openxmlformats.org/officeDocument/2006/relationships/hyperlink" Target="https://testkrok.org.ua/" TargetMode="External"/><Relationship Id="rId33" Type="http://schemas.openxmlformats.org/officeDocument/2006/relationships/hyperlink" Target="https://krok-lead.com/booklet/krok1/cd970d18-4695-433d-bb10-019f2df50d9c" TargetMode="External"/><Relationship Id="rId38" Type="http://schemas.openxmlformats.org/officeDocument/2006/relationships/hyperlink" Target="https://testkrok.org.ua/" TargetMode="External"/><Relationship Id="rId46" Type="http://schemas.openxmlformats.org/officeDocument/2006/relationships/hyperlink" Target="https://gumanna-osvita.org/uk/humanna-osvita/skachati-bezkoshtovno/261-programa-virtualna-fiziologia" TargetMode="External"/><Relationship Id="rId59" Type="http://schemas.openxmlformats.org/officeDocument/2006/relationships/hyperlink" Target="https://odmueduua-my.sharepoint.com/:b:/g/personal/olha_kashchenko_onmedu_edu_ua/ETEccIjcY9xAqQlb4fJk50EB1fRMbmwHSvG7Zern_OgdFw?e=3Ta6U9" TargetMode="External"/><Relationship Id="rId67" Type="http://schemas.openxmlformats.org/officeDocument/2006/relationships/hyperlink" Target="https://www.testcentr.org.ua/uk/component/sppagebuilder/?view=page&amp;id=317" TargetMode="External"/><Relationship Id="rId103" Type="http://schemas.openxmlformats.org/officeDocument/2006/relationships/hyperlink" Target="https://www.testcentr.org.ua/uk/component/sppagebuilder/?view=page&amp;id=317" TargetMode="External"/><Relationship Id="rId108" Type="http://schemas.openxmlformats.org/officeDocument/2006/relationships/hyperlink" Target="https://onmedu.edu.ua/kafedra/biofiziki-informatiki-medichnoi-aparaturi/" TargetMode="External"/><Relationship Id="rId20" Type="http://schemas.openxmlformats.org/officeDocument/2006/relationships/hyperlink" Target="https://uk.wikipedia.org/wiki/%D0%93%D0%BE%D0%BB%D0%BE%D0%B2%D0%BD%D0%B8%D0%B9_%D0%BC%D0%BE%D0%B7%D0%BE%D0%BA" TargetMode="External"/><Relationship Id="rId41" Type="http://schemas.openxmlformats.org/officeDocument/2006/relationships/hyperlink" Target="https://odmueduua-my.sharepoint.com/:b:/g/personal/olha_kashchenko_onmedu_edu_ua/ETEccIjcY9xAqQlb4fJk50EB1fRMbmwHSvG7Zern_OgdFw?e=3Ta6U9" TargetMode="External"/><Relationship Id="rId54" Type="http://schemas.openxmlformats.org/officeDocument/2006/relationships/hyperlink" Target="https://onmedu.edu.ua/kafedra/biofiziki-informatiki-medichnoi-aparaturi/" TargetMode="External"/><Relationship Id="rId62" Type="http://schemas.openxmlformats.org/officeDocument/2006/relationships/hyperlink" Target="https://testkrok.org.ua/" TargetMode="External"/><Relationship Id="rId70" Type="http://schemas.openxmlformats.org/officeDocument/2006/relationships/hyperlink" Target="https://gumanna-osvita.org/uk/humanna-osvita/skachati-bezkoshtovno/261-programa-virtualna-fiziologia" TargetMode="External"/><Relationship Id="rId75" Type="http://schemas.openxmlformats.org/officeDocument/2006/relationships/hyperlink" Target="https://krok-lead.com/booklet/krok1/cd970d18-4695-433d-bb10-019f2df50d9c" TargetMode="External"/><Relationship Id="rId83" Type="http://schemas.openxmlformats.org/officeDocument/2006/relationships/hyperlink" Target="https://odmueduua-my.sharepoint.com/:b:/g/personal/olha_kashchenko_onmedu_edu_ua/ETEccIjcY9xAqQlb4fJk50EB1fRMbmwHSvG7Zern_OgdFw?e=3Ta6U9" TargetMode="External"/><Relationship Id="rId88" Type="http://schemas.openxmlformats.org/officeDocument/2006/relationships/hyperlink" Target="https://gumanna-osvita.org/uk/humanna-osvita/skachati-bezkoshtovno/261-programa-virtualna-fiziologia" TargetMode="External"/><Relationship Id="rId91" Type="http://schemas.openxmlformats.org/officeDocument/2006/relationships/hyperlink" Target="https://www.testcentr.org.ua/uk/component/sppagebuilder/?view=page&amp;id=317" TargetMode="External"/><Relationship Id="rId96" Type="http://schemas.openxmlformats.org/officeDocument/2006/relationships/hyperlink" Target="https://onmedu.edu.ua/kafedra/biofiziki-informatiki-medichnoi-aparaturi/" TargetMode="External"/><Relationship Id="rId111" Type="http://schemas.openxmlformats.org/officeDocument/2006/relationships/hyperlink" Target="https://krok-lead.com/booklet/krok1/cd970d18-4695-433d-bb10-019f2df50d9c"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krok-lead.com/booklet/krok1/cd970d18-4695-433d-bb10-019f2df50d9c" TargetMode="External"/><Relationship Id="rId23" Type="http://schemas.openxmlformats.org/officeDocument/2006/relationships/hyperlink" Target="https://onmedu.edu.ua/kafedra/biofiziki-informatiki-medichnoi-aparaturi/" TargetMode="External"/><Relationship Id="rId28" Type="http://schemas.openxmlformats.org/officeDocument/2006/relationships/header" Target="header1.xml"/><Relationship Id="rId36" Type="http://schemas.openxmlformats.org/officeDocument/2006/relationships/hyperlink" Target="https://onmedu.edu.ua/kafedra/biofiziki-informatiki-medichnoi-aparaturi/" TargetMode="External"/><Relationship Id="rId49" Type="http://schemas.openxmlformats.org/officeDocument/2006/relationships/hyperlink" Target="https://www.testcentr.org.ua/uk/component/sppagebuilder/?view=page&amp;id=317" TargetMode="External"/><Relationship Id="rId57" Type="http://schemas.openxmlformats.org/officeDocument/2006/relationships/hyperlink" Target="https://krok-lead.com/booklet/krok1/cd970d18-4695-433d-bb10-019f2df50d9c" TargetMode="External"/><Relationship Id="rId106" Type="http://schemas.openxmlformats.org/officeDocument/2006/relationships/hyperlink" Target="https://gumanna-osvita.org/uk/humanna-osvita/skachati-bezkoshtovno/261-programa-virtualna-fiziologia" TargetMode="External"/><Relationship Id="rId114"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s://www.testcentr.org.ua/uk/component/sppagebuilder/?view=page&amp;id=317" TargetMode="External"/><Relationship Id="rId44" Type="http://schemas.openxmlformats.org/officeDocument/2006/relationships/hyperlink" Target="https://testkrok.org.ua/" TargetMode="External"/><Relationship Id="rId52" Type="http://schemas.openxmlformats.org/officeDocument/2006/relationships/hyperlink" Target="https://gumanna-osvita.org/uk/humanna-osvita/skachati-bezkoshtovno/261-programa-virtualna-fiziologia" TargetMode="External"/><Relationship Id="rId60" Type="http://schemas.openxmlformats.org/officeDocument/2006/relationships/hyperlink" Target="https://onmedu.edu.ua/kafedra/biofiziki-informatiki-medichnoi-aparaturi/" TargetMode="External"/><Relationship Id="rId65" Type="http://schemas.openxmlformats.org/officeDocument/2006/relationships/hyperlink" Target="https://odmueduua-my.sharepoint.com/:b:/g/personal/olha_kashchenko_onmedu_edu_ua/ETEccIjcY9xAqQlb4fJk50EB1fRMbmwHSvG7Zern_OgdFw?e=3Ta6U9" TargetMode="External"/><Relationship Id="rId73" Type="http://schemas.openxmlformats.org/officeDocument/2006/relationships/hyperlink" Target="https://www.testcentr.org.ua/uk/component/sppagebuilder/?view=page&amp;id=317" TargetMode="External"/><Relationship Id="rId78" Type="http://schemas.openxmlformats.org/officeDocument/2006/relationships/hyperlink" Target="https://onmedu.edu.ua/kafedra/biofiziki-informatiki-medichnoi-aparaturi/" TargetMode="External"/><Relationship Id="rId81" Type="http://schemas.openxmlformats.org/officeDocument/2006/relationships/hyperlink" Target="https://krok-lead.com/booklet/krok1/cd970d18-4695-433d-bb10-019f2df50d9c" TargetMode="External"/><Relationship Id="rId86" Type="http://schemas.openxmlformats.org/officeDocument/2006/relationships/hyperlink" Target="https://testkrok.org.ua/" TargetMode="External"/><Relationship Id="rId94" Type="http://schemas.openxmlformats.org/officeDocument/2006/relationships/hyperlink" Target="https://gumanna-osvita.org/uk/humanna-osvita/skachati-bezkoshtovno/261-programa-virtualna-fiziologia" TargetMode="External"/><Relationship Id="rId99" Type="http://schemas.openxmlformats.org/officeDocument/2006/relationships/hyperlink" Target="https://krok-lead.com/booklet/krok1/cd970d18-4695-433d-bb10-019f2df50d9c" TargetMode="External"/><Relationship Id="rId101" Type="http://schemas.openxmlformats.org/officeDocument/2006/relationships/hyperlink" Target="https://odmueduua-my.sharepoint.com/:b:/g/personal/olha_kashchenko_onmedu_edu_ua/ETEccIjcY9xAqQlb4fJk50EB1fRMbmwHSvG7Zern_OgdFw?e=3Ta6U9" TargetMode="External"/><Relationship Id="rId4" Type="http://schemas.openxmlformats.org/officeDocument/2006/relationships/settings" Target="settings.xml"/><Relationship Id="rId9" Type="http://schemas.microsoft.com/office/2007/relationships/hdphoto" Target="media/hdphoto1.wdp"/><Relationship Id="rId13" Type="http://schemas.openxmlformats.org/officeDocument/2006/relationships/hyperlink" Target="https://www.testcentr.org.ua/uk/component/sppagebuilder/?view=page&amp;id=317" TargetMode="External"/><Relationship Id="rId18" Type="http://schemas.openxmlformats.org/officeDocument/2006/relationships/image" Target="media/image4.png"/><Relationship Id="rId39" Type="http://schemas.openxmlformats.org/officeDocument/2006/relationships/hyperlink" Target="https://krok-lead.com/booklet/krok1/cd970d18-4695-433d-bb10-019f2df50d9c" TargetMode="External"/><Relationship Id="rId109" Type="http://schemas.openxmlformats.org/officeDocument/2006/relationships/hyperlink" Target="https://www.testcentr.org.ua/uk/component/sppagebuilder/?view=page&amp;id=317" TargetMode="External"/><Relationship Id="rId34" Type="http://schemas.openxmlformats.org/officeDocument/2006/relationships/hyperlink" Target="https://gumanna-osvita.org/uk/humanna-osvita/skachati-bezkoshtovno/261-programa-virtualna-fiziologia" TargetMode="External"/><Relationship Id="rId50" Type="http://schemas.openxmlformats.org/officeDocument/2006/relationships/hyperlink" Target="https://testkrok.org.ua/" TargetMode="External"/><Relationship Id="rId55" Type="http://schemas.openxmlformats.org/officeDocument/2006/relationships/hyperlink" Target="https://www.testcentr.org.ua/uk/component/sppagebuilder/?view=page&amp;id=317" TargetMode="External"/><Relationship Id="rId76" Type="http://schemas.openxmlformats.org/officeDocument/2006/relationships/hyperlink" Target="https://gumanna-osvita.org/uk/humanna-osvita/skachati-bezkoshtovno/261-programa-virtualna-fiziologia" TargetMode="External"/><Relationship Id="rId97" Type="http://schemas.openxmlformats.org/officeDocument/2006/relationships/hyperlink" Target="https://www.testcentr.org.ua/uk/component/sppagebuilder/?view=page&amp;id=317" TargetMode="External"/><Relationship Id="rId104" Type="http://schemas.openxmlformats.org/officeDocument/2006/relationships/hyperlink" Target="https://testkrok.org.ua/" TargetMode="External"/><Relationship Id="rId7" Type="http://schemas.openxmlformats.org/officeDocument/2006/relationships/endnotes" Target="endnotes.xml"/><Relationship Id="rId71" Type="http://schemas.openxmlformats.org/officeDocument/2006/relationships/hyperlink" Target="https://odmueduua-my.sharepoint.com/:b:/g/personal/olha_kashchenko_onmedu_edu_ua/ETEccIjcY9xAqQlb4fJk50EB1fRMbmwHSvG7Zern_OgdFw?e=3Ta6U9" TargetMode="External"/><Relationship Id="rId92" Type="http://schemas.openxmlformats.org/officeDocument/2006/relationships/hyperlink" Target="https://testkrok.org.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264690-9C56-47B2-9A4B-B5FF032F6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127</Pages>
  <Words>60739</Words>
  <Characters>346218</Characters>
  <Application>Microsoft Office Word</Application>
  <DocSecurity>0</DocSecurity>
  <Lines>2885</Lines>
  <Paragraphs>812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406145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Ольга Анатоліївна Кащенко</cp:lastModifiedBy>
  <cp:revision>39</cp:revision>
  <dcterms:created xsi:type="dcterms:W3CDTF">2024-09-17T09:41:00Z</dcterms:created>
  <dcterms:modified xsi:type="dcterms:W3CDTF">2025-12-08T20:40:00Z</dcterms:modified>
</cp:coreProperties>
</file>