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6B4" w:rsidRPr="0034026E" w:rsidRDefault="000006B4">
      <w:pPr>
        <w:rPr>
          <w:b/>
          <w:lang w:val="en-US"/>
        </w:rPr>
      </w:pPr>
    </w:p>
    <w:p w:rsidR="000006B4" w:rsidRPr="000372BE" w:rsidRDefault="000006B4" w:rsidP="000140C8">
      <w:pPr>
        <w:ind w:left="-540" w:hanging="540"/>
        <w:rPr>
          <w:b/>
          <w:lang w:val="ru-RU"/>
        </w:rPr>
      </w:pPr>
    </w:p>
    <w:p w:rsidR="000006B4" w:rsidRDefault="000006B4" w:rsidP="000140C8">
      <w:pPr>
        <w:widowControl w:val="0"/>
        <w:suppressAutoHyphens/>
        <w:ind w:left="-540" w:hanging="1080"/>
        <w:jc w:val="center"/>
        <w:rPr>
          <w:b/>
          <w:bCs/>
        </w:rPr>
      </w:pPr>
    </w:p>
    <w:p w:rsidR="000006B4" w:rsidRDefault="003745B0" w:rsidP="000140C8">
      <w:pPr>
        <w:widowControl w:val="0"/>
        <w:suppressAutoHyphens/>
        <w:ind w:hanging="1080"/>
        <w:jc w:val="center"/>
        <w:rPr>
          <w:b/>
          <w:bCs/>
        </w:rPr>
      </w:pPr>
      <w:r w:rsidRPr="003745B0">
        <w:rPr>
          <w:bCs/>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0.75pt;height:678.75pt">
            <v:imagedata r:id="rId7" o:title=""/>
          </v:shape>
        </w:pict>
      </w:r>
    </w:p>
    <w:p w:rsidR="000006B4" w:rsidRDefault="000006B4" w:rsidP="008529AF">
      <w:pPr>
        <w:widowControl w:val="0"/>
        <w:suppressAutoHyphens/>
        <w:jc w:val="center"/>
        <w:rPr>
          <w:b/>
          <w:bCs/>
        </w:rPr>
      </w:pPr>
    </w:p>
    <w:p w:rsidR="000006B4" w:rsidRPr="00CE101C" w:rsidRDefault="003745B0" w:rsidP="00CE101C">
      <w:pPr>
        <w:pStyle w:val="af3"/>
        <w:rPr>
          <w:lang w:val="uk-UA"/>
        </w:rPr>
      </w:pPr>
      <w:r>
        <w:pict>
          <v:shape id="_x0000_i1026" type="#_x0000_t75" alt="" style="width:486pt;height:692.25pt">
            <v:imagedata r:id="rId8" r:href="rId9"/>
          </v:shape>
        </w:pict>
      </w:r>
    </w:p>
    <w:p w:rsidR="005D0306" w:rsidRPr="00C704A4" w:rsidRDefault="005D0306" w:rsidP="005D0306">
      <w:pPr>
        <w:widowControl w:val="0"/>
        <w:suppressAutoHyphens/>
        <w:jc w:val="center"/>
        <w:rPr>
          <w:lang w:val="en-US"/>
        </w:rPr>
      </w:pPr>
      <w:r w:rsidRPr="00C704A4">
        <w:rPr>
          <w:b/>
          <w:lang w:val="en-US"/>
        </w:rPr>
        <w:lastRenderedPageBreak/>
        <w:t>1. Description of practice</w:t>
      </w:r>
    </w:p>
    <w:p w:rsidR="005D0306" w:rsidRPr="00C704A4" w:rsidRDefault="005D0306" w:rsidP="005D0306">
      <w:pPr>
        <w:widowControl w:val="0"/>
        <w:suppressAutoHyphens/>
        <w:jc w:val="center"/>
        <w:rPr>
          <w:lang w:val="en-US"/>
        </w:rPr>
      </w:pPr>
    </w:p>
    <w:tbl>
      <w:tblPr>
        <w:tblOverlap w:val="never"/>
        <w:tblW w:w="5000" w:type="pct"/>
        <w:jc w:val="center"/>
        <w:tblCellMar>
          <w:left w:w="10" w:type="dxa"/>
          <w:right w:w="10" w:type="dxa"/>
        </w:tblCellMar>
        <w:tblLook w:val="0000"/>
      </w:tblPr>
      <w:tblGrid>
        <w:gridCol w:w="2064"/>
        <w:gridCol w:w="3193"/>
        <w:gridCol w:w="4118"/>
      </w:tblGrid>
      <w:tr w:rsidR="005D0306" w:rsidRPr="00C704A4" w:rsidTr="00CC79FB">
        <w:trPr>
          <w:trHeight w:val="719"/>
          <w:jc w:val="center"/>
        </w:trPr>
        <w:tc>
          <w:tcPr>
            <w:tcW w:w="1101" w:type="pct"/>
            <w:tcBorders>
              <w:top w:val="single" w:sz="4" w:space="0" w:color="auto"/>
              <w:left w:val="single" w:sz="4" w:space="0" w:color="auto"/>
              <w:bottom w:val="single" w:sz="4" w:space="0" w:color="auto"/>
            </w:tcBorders>
            <w:vAlign w:val="center"/>
          </w:tcPr>
          <w:p w:rsidR="005D0306" w:rsidRPr="00C704A4" w:rsidRDefault="005D0306" w:rsidP="00CC79FB">
            <w:pPr>
              <w:pStyle w:val="af0"/>
              <w:suppressAutoHyphens/>
              <w:spacing w:line="240" w:lineRule="auto"/>
              <w:ind w:firstLine="0"/>
              <w:jc w:val="center"/>
              <w:rPr>
                <w:b/>
                <w:sz w:val="24"/>
                <w:szCs w:val="24"/>
                <w:lang w:val="en-US"/>
              </w:rPr>
            </w:pPr>
            <w:r w:rsidRPr="00C704A4">
              <w:rPr>
                <w:b/>
                <w:sz w:val="24"/>
                <w:szCs w:val="24"/>
                <w:lang w:val="en-US"/>
              </w:rPr>
              <w:t>Name</w:t>
            </w:r>
          </w:p>
          <w:p w:rsidR="005D0306" w:rsidRPr="00C704A4" w:rsidRDefault="005D0306" w:rsidP="00CC79FB">
            <w:pPr>
              <w:pStyle w:val="af0"/>
              <w:suppressAutoHyphens/>
              <w:spacing w:line="240" w:lineRule="auto"/>
              <w:ind w:firstLine="0"/>
              <w:jc w:val="center"/>
              <w:rPr>
                <w:b/>
                <w:sz w:val="24"/>
                <w:szCs w:val="24"/>
                <w:lang w:val="en-US"/>
              </w:rPr>
            </w:pPr>
            <w:r w:rsidRPr="00C704A4">
              <w:rPr>
                <w:b/>
                <w:sz w:val="24"/>
                <w:szCs w:val="24"/>
                <w:lang w:val="en-US"/>
              </w:rPr>
              <w:t>indicators</w:t>
            </w:r>
          </w:p>
        </w:tc>
        <w:tc>
          <w:tcPr>
            <w:tcW w:w="1703" w:type="pct"/>
            <w:tcBorders>
              <w:top w:val="single" w:sz="4" w:space="0" w:color="auto"/>
              <w:left w:val="single" w:sz="4" w:space="0" w:color="auto"/>
              <w:bottom w:val="single" w:sz="4" w:space="0" w:color="auto"/>
            </w:tcBorders>
            <w:vAlign w:val="center"/>
          </w:tcPr>
          <w:p w:rsidR="005D0306" w:rsidRPr="00C704A4" w:rsidRDefault="005D0306" w:rsidP="00CC79FB">
            <w:pPr>
              <w:pStyle w:val="af0"/>
              <w:suppressAutoHyphens/>
              <w:spacing w:line="240" w:lineRule="auto"/>
              <w:ind w:firstLine="0"/>
              <w:jc w:val="center"/>
              <w:rPr>
                <w:b/>
                <w:sz w:val="24"/>
                <w:szCs w:val="24"/>
                <w:lang w:val="en-US"/>
              </w:rPr>
            </w:pPr>
            <w:r w:rsidRPr="00C704A4">
              <w:rPr>
                <w:b/>
                <w:sz w:val="24"/>
                <w:szCs w:val="24"/>
                <w:lang w:val="en-US"/>
              </w:rPr>
              <w:t>Field of knowledge, specialty, specialization, level of higher education</w:t>
            </w:r>
          </w:p>
        </w:tc>
        <w:tc>
          <w:tcPr>
            <w:tcW w:w="2196" w:type="pct"/>
            <w:tcBorders>
              <w:top w:val="single" w:sz="4" w:space="0" w:color="auto"/>
              <w:left w:val="single" w:sz="4" w:space="0" w:color="auto"/>
              <w:bottom w:val="single" w:sz="4" w:space="0" w:color="auto"/>
              <w:right w:val="single" w:sz="4" w:space="0" w:color="auto"/>
            </w:tcBorders>
            <w:vAlign w:val="center"/>
          </w:tcPr>
          <w:p w:rsidR="005D0306" w:rsidRPr="00C704A4" w:rsidRDefault="005D0306" w:rsidP="00CC79FB">
            <w:pPr>
              <w:pStyle w:val="af0"/>
              <w:suppressAutoHyphens/>
              <w:spacing w:line="240" w:lineRule="auto"/>
              <w:ind w:firstLine="0"/>
              <w:jc w:val="center"/>
              <w:rPr>
                <w:b/>
                <w:sz w:val="24"/>
                <w:szCs w:val="24"/>
                <w:lang w:val="en-US"/>
              </w:rPr>
            </w:pPr>
            <w:r w:rsidRPr="00C704A4">
              <w:rPr>
                <w:b/>
                <w:sz w:val="24"/>
                <w:szCs w:val="24"/>
                <w:lang w:val="en-US"/>
              </w:rPr>
              <w:t>Characteristics of practice</w:t>
            </w:r>
          </w:p>
        </w:tc>
      </w:tr>
      <w:tr w:rsidR="005D0306" w:rsidRPr="00C704A4" w:rsidTr="00CC79FB">
        <w:trPr>
          <w:trHeight w:hRule="exact" w:val="609"/>
          <w:jc w:val="center"/>
        </w:trPr>
        <w:tc>
          <w:tcPr>
            <w:tcW w:w="1101" w:type="pct"/>
            <w:vMerge w:val="restart"/>
            <w:tcBorders>
              <w:top w:val="single" w:sz="4" w:space="0" w:color="auto"/>
              <w:left w:val="single" w:sz="4" w:space="0" w:color="auto"/>
            </w:tcBorders>
          </w:tcPr>
          <w:p w:rsidR="005D0306" w:rsidRPr="00C704A4" w:rsidRDefault="005D0306" w:rsidP="00CC79FB">
            <w:pPr>
              <w:pStyle w:val="af0"/>
              <w:tabs>
                <w:tab w:val="left" w:pos="1522"/>
              </w:tabs>
              <w:suppressAutoHyphens/>
              <w:spacing w:line="240" w:lineRule="auto"/>
              <w:ind w:firstLine="0"/>
              <w:rPr>
                <w:sz w:val="24"/>
                <w:szCs w:val="24"/>
                <w:lang w:val="en-US"/>
              </w:rPr>
            </w:pPr>
            <w:r w:rsidRPr="00C704A4">
              <w:rPr>
                <w:sz w:val="24"/>
                <w:szCs w:val="24"/>
                <w:lang w:val="en-US"/>
              </w:rPr>
              <w:t>The total number of:</w:t>
            </w:r>
          </w:p>
          <w:p w:rsidR="005D0306" w:rsidRPr="00C704A4" w:rsidRDefault="005D0306" w:rsidP="00CC79FB">
            <w:pPr>
              <w:pStyle w:val="af0"/>
              <w:suppressAutoHyphens/>
              <w:spacing w:line="240" w:lineRule="auto"/>
              <w:ind w:firstLine="0"/>
              <w:rPr>
                <w:sz w:val="24"/>
                <w:szCs w:val="24"/>
                <w:lang w:val="en-US"/>
              </w:rPr>
            </w:pPr>
          </w:p>
          <w:p w:rsidR="005D0306" w:rsidRPr="007F7B99" w:rsidRDefault="005D0306" w:rsidP="00CC79FB">
            <w:pPr>
              <w:pStyle w:val="af0"/>
              <w:suppressAutoHyphens/>
              <w:spacing w:line="240" w:lineRule="auto"/>
              <w:ind w:firstLine="0"/>
              <w:rPr>
                <w:sz w:val="24"/>
                <w:szCs w:val="24"/>
              </w:rPr>
            </w:pPr>
            <w:r>
              <w:rPr>
                <w:sz w:val="24"/>
                <w:szCs w:val="24"/>
                <w:lang w:val="en-US"/>
              </w:rPr>
              <w:t xml:space="preserve">Credits: </w:t>
            </w:r>
            <w:r>
              <w:rPr>
                <w:sz w:val="24"/>
                <w:szCs w:val="24"/>
              </w:rPr>
              <w:t>1,5</w:t>
            </w:r>
          </w:p>
          <w:p w:rsidR="005D0306" w:rsidRPr="00C704A4" w:rsidRDefault="005D0306" w:rsidP="00CC79FB">
            <w:pPr>
              <w:pStyle w:val="af0"/>
              <w:suppressAutoHyphens/>
              <w:spacing w:line="240" w:lineRule="auto"/>
              <w:ind w:firstLine="0"/>
              <w:rPr>
                <w:sz w:val="24"/>
                <w:szCs w:val="24"/>
                <w:lang w:val="en-US"/>
              </w:rPr>
            </w:pPr>
          </w:p>
          <w:p w:rsidR="005D0306" w:rsidRPr="00C704A4" w:rsidRDefault="005D0306" w:rsidP="00CC79FB">
            <w:pPr>
              <w:pStyle w:val="af0"/>
              <w:suppressAutoHyphens/>
              <w:spacing w:line="240" w:lineRule="auto"/>
              <w:ind w:firstLine="0"/>
              <w:rPr>
                <w:sz w:val="24"/>
                <w:szCs w:val="24"/>
                <w:lang w:val="en-US"/>
              </w:rPr>
            </w:pPr>
            <w:r w:rsidRPr="00C704A4">
              <w:rPr>
                <w:sz w:val="24"/>
                <w:szCs w:val="24"/>
                <w:lang w:val="en-US"/>
              </w:rPr>
              <w:t>Hours: 60</w:t>
            </w:r>
          </w:p>
          <w:p w:rsidR="005D0306" w:rsidRPr="00C704A4" w:rsidRDefault="005D0306" w:rsidP="00CC79FB">
            <w:pPr>
              <w:pStyle w:val="af0"/>
              <w:suppressAutoHyphens/>
              <w:spacing w:line="240" w:lineRule="auto"/>
              <w:ind w:firstLine="0"/>
              <w:rPr>
                <w:sz w:val="24"/>
                <w:szCs w:val="24"/>
                <w:lang w:val="en-US"/>
              </w:rPr>
            </w:pPr>
          </w:p>
          <w:p w:rsidR="005D0306" w:rsidRPr="00C704A4" w:rsidRDefault="005D0306" w:rsidP="00CC79FB">
            <w:pPr>
              <w:pStyle w:val="af0"/>
              <w:suppressAutoHyphens/>
              <w:spacing w:line="240" w:lineRule="auto"/>
              <w:ind w:firstLine="0"/>
              <w:rPr>
                <w:sz w:val="24"/>
                <w:szCs w:val="24"/>
                <w:lang w:val="en-US"/>
              </w:rPr>
            </w:pPr>
          </w:p>
        </w:tc>
        <w:tc>
          <w:tcPr>
            <w:tcW w:w="1703" w:type="pct"/>
            <w:vMerge w:val="restart"/>
            <w:tcBorders>
              <w:top w:val="single" w:sz="4" w:space="0" w:color="auto"/>
              <w:left w:val="single" w:sz="4" w:space="0" w:color="auto"/>
            </w:tcBorders>
          </w:tcPr>
          <w:p w:rsidR="005D0306" w:rsidRPr="00C704A4" w:rsidRDefault="005D0306" w:rsidP="00CC79FB">
            <w:pPr>
              <w:pStyle w:val="af0"/>
              <w:suppressAutoHyphens/>
              <w:spacing w:line="240" w:lineRule="auto"/>
              <w:ind w:firstLine="0"/>
              <w:jc w:val="center"/>
              <w:rPr>
                <w:sz w:val="24"/>
                <w:szCs w:val="24"/>
                <w:lang w:val="en-US"/>
              </w:rPr>
            </w:pPr>
            <w:r w:rsidRPr="00C704A4">
              <w:rPr>
                <w:sz w:val="24"/>
                <w:szCs w:val="24"/>
                <w:lang w:val="en-US"/>
              </w:rPr>
              <w:t>Branch of knowledge</w:t>
            </w:r>
          </w:p>
          <w:p w:rsidR="005D0306" w:rsidRPr="00C704A4" w:rsidRDefault="005D0306" w:rsidP="00CC79FB">
            <w:pPr>
              <w:pStyle w:val="af0"/>
              <w:suppressAutoHyphens/>
              <w:spacing w:line="240" w:lineRule="auto"/>
              <w:ind w:firstLine="0"/>
              <w:jc w:val="center"/>
              <w:rPr>
                <w:sz w:val="24"/>
                <w:szCs w:val="24"/>
                <w:lang w:val="en-US"/>
              </w:rPr>
            </w:pPr>
            <w:r w:rsidRPr="00C704A4">
              <w:rPr>
                <w:sz w:val="24"/>
                <w:szCs w:val="24"/>
                <w:lang w:val="en-US"/>
              </w:rPr>
              <w:t>22 "Health care"</w:t>
            </w:r>
          </w:p>
          <w:p w:rsidR="005D0306" w:rsidRPr="00C704A4" w:rsidRDefault="005D0306" w:rsidP="00CC79FB">
            <w:pPr>
              <w:pStyle w:val="af0"/>
              <w:suppressAutoHyphens/>
              <w:spacing w:line="240" w:lineRule="auto"/>
              <w:ind w:firstLine="0"/>
              <w:jc w:val="center"/>
              <w:rPr>
                <w:sz w:val="24"/>
                <w:szCs w:val="24"/>
                <w:lang w:val="en-US"/>
              </w:rPr>
            </w:pPr>
          </w:p>
          <w:p w:rsidR="005D0306" w:rsidRPr="00C704A4" w:rsidRDefault="005D0306" w:rsidP="00CC79FB">
            <w:pPr>
              <w:pStyle w:val="af0"/>
              <w:suppressAutoHyphens/>
              <w:spacing w:line="240" w:lineRule="auto"/>
              <w:ind w:firstLine="0"/>
              <w:jc w:val="center"/>
              <w:rPr>
                <w:sz w:val="24"/>
                <w:szCs w:val="24"/>
                <w:lang w:val="en-US"/>
              </w:rPr>
            </w:pPr>
            <w:r w:rsidRPr="00C704A4">
              <w:rPr>
                <w:sz w:val="24"/>
                <w:szCs w:val="24"/>
                <w:lang w:val="en-US"/>
              </w:rPr>
              <w:t>Specialty</w:t>
            </w:r>
          </w:p>
          <w:p w:rsidR="005D0306" w:rsidRPr="00C704A4" w:rsidRDefault="005D0306" w:rsidP="00CC79FB">
            <w:pPr>
              <w:pStyle w:val="af0"/>
              <w:suppressAutoHyphens/>
              <w:spacing w:line="240" w:lineRule="auto"/>
              <w:ind w:firstLine="0"/>
              <w:jc w:val="center"/>
              <w:rPr>
                <w:sz w:val="24"/>
                <w:szCs w:val="24"/>
                <w:lang w:val="en-US"/>
              </w:rPr>
            </w:pPr>
            <w:r w:rsidRPr="00C704A4">
              <w:rPr>
                <w:sz w:val="24"/>
                <w:szCs w:val="24"/>
                <w:lang w:val="en-US"/>
              </w:rPr>
              <w:t>222 "Medicine"</w:t>
            </w:r>
          </w:p>
          <w:p w:rsidR="005D0306" w:rsidRPr="00C704A4" w:rsidRDefault="005D0306" w:rsidP="00CC79FB">
            <w:pPr>
              <w:pStyle w:val="af0"/>
              <w:suppressAutoHyphens/>
              <w:spacing w:line="240" w:lineRule="auto"/>
              <w:ind w:firstLine="0"/>
              <w:jc w:val="center"/>
              <w:rPr>
                <w:sz w:val="24"/>
                <w:szCs w:val="24"/>
                <w:lang w:val="en-US"/>
              </w:rPr>
            </w:pPr>
          </w:p>
          <w:p w:rsidR="005D0306" w:rsidRPr="00C704A4" w:rsidRDefault="005D0306" w:rsidP="00CC79FB">
            <w:pPr>
              <w:pStyle w:val="af0"/>
              <w:suppressAutoHyphens/>
              <w:spacing w:line="240" w:lineRule="auto"/>
              <w:ind w:firstLine="0"/>
              <w:jc w:val="center"/>
              <w:rPr>
                <w:sz w:val="24"/>
                <w:szCs w:val="24"/>
                <w:lang w:val="en-US"/>
              </w:rPr>
            </w:pPr>
            <w:r w:rsidRPr="00C704A4">
              <w:rPr>
                <w:sz w:val="24"/>
                <w:szCs w:val="24"/>
                <w:lang w:val="en-US"/>
              </w:rPr>
              <w:t>Level of higher education</w:t>
            </w:r>
          </w:p>
          <w:p w:rsidR="005D0306" w:rsidRPr="00C704A4" w:rsidRDefault="005D0306" w:rsidP="00CC79FB">
            <w:pPr>
              <w:pStyle w:val="af0"/>
              <w:suppressAutoHyphens/>
              <w:spacing w:line="240" w:lineRule="auto"/>
              <w:ind w:firstLine="0"/>
              <w:jc w:val="center"/>
              <w:rPr>
                <w:sz w:val="24"/>
                <w:szCs w:val="24"/>
                <w:lang w:val="en-US"/>
              </w:rPr>
            </w:pPr>
            <w:r w:rsidRPr="00C704A4">
              <w:rPr>
                <w:sz w:val="24"/>
                <w:szCs w:val="24"/>
                <w:lang w:val="en-US"/>
              </w:rPr>
              <w:t xml:space="preserve">second (master's </w:t>
            </w:r>
            <w:r w:rsidRPr="00C704A4">
              <w:rPr>
                <w:b/>
                <w:sz w:val="24"/>
                <w:szCs w:val="24"/>
                <w:lang w:val="en-US"/>
              </w:rPr>
              <w:t>)</w:t>
            </w:r>
          </w:p>
        </w:tc>
        <w:tc>
          <w:tcPr>
            <w:tcW w:w="2196" w:type="pct"/>
            <w:tcBorders>
              <w:top w:val="single" w:sz="4" w:space="0" w:color="auto"/>
              <w:left w:val="single" w:sz="4" w:space="0" w:color="auto"/>
              <w:right w:val="single" w:sz="4" w:space="0" w:color="auto"/>
            </w:tcBorders>
          </w:tcPr>
          <w:p w:rsidR="005D0306" w:rsidRPr="00C704A4" w:rsidRDefault="005D0306" w:rsidP="00CC79FB">
            <w:pPr>
              <w:pStyle w:val="af0"/>
              <w:suppressAutoHyphens/>
              <w:spacing w:line="240" w:lineRule="auto"/>
              <w:ind w:firstLine="0"/>
              <w:rPr>
                <w:i/>
                <w:iCs/>
                <w:sz w:val="24"/>
                <w:szCs w:val="24"/>
                <w:lang w:val="en-US"/>
              </w:rPr>
            </w:pPr>
            <w:r w:rsidRPr="00C704A4">
              <w:rPr>
                <w:i/>
                <w:iCs/>
                <w:sz w:val="24"/>
                <w:szCs w:val="24"/>
                <w:lang w:val="en-US"/>
              </w:rPr>
              <w:t>Full-time education</w:t>
            </w:r>
          </w:p>
          <w:p w:rsidR="005D0306" w:rsidRPr="00C704A4" w:rsidRDefault="005D0306" w:rsidP="00CC79FB">
            <w:pPr>
              <w:pStyle w:val="af0"/>
              <w:suppressAutoHyphens/>
              <w:spacing w:line="240" w:lineRule="auto"/>
              <w:ind w:firstLine="0"/>
              <w:rPr>
                <w:i/>
                <w:iCs/>
                <w:sz w:val="24"/>
                <w:szCs w:val="24"/>
                <w:lang w:val="en-US"/>
              </w:rPr>
            </w:pPr>
            <w:r w:rsidRPr="00C704A4">
              <w:rPr>
                <w:i/>
                <w:iCs/>
                <w:sz w:val="24"/>
                <w:szCs w:val="24"/>
                <w:lang w:val="en-US"/>
              </w:rPr>
              <w:t>Mandatory educational component</w:t>
            </w:r>
          </w:p>
        </w:tc>
      </w:tr>
      <w:tr w:rsidR="005D0306" w:rsidRPr="00C704A4" w:rsidTr="00CC79FB">
        <w:trPr>
          <w:trHeight w:val="306"/>
          <w:jc w:val="center"/>
        </w:trPr>
        <w:tc>
          <w:tcPr>
            <w:tcW w:w="1101" w:type="pct"/>
            <w:vMerge/>
            <w:tcBorders>
              <w:left w:val="single" w:sz="4" w:space="0" w:color="auto"/>
            </w:tcBorders>
          </w:tcPr>
          <w:p w:rsidR="005D0306" w:rsidRPr="00C704A4" w:rsidRDefault="005D0306" w:rsidP="00CC79FB">
            <w:pPr>
              <w:widowControl w:val="0"/>
              <w:suppressAutoHyphens/>
              <w:rPr>
                <w:lang w:val="en-US"/>
              </w:rPr>
            </w:pPr>
          </w:p>
        </w:tc>
        <w:tc>
          <w:tcPr>
            <w:tcW w:w="1703" w:type="pct"/>
            <w:vMerge/>
            <w:tcBorders>
              <w:left w:val="single" w:sz="4" w:space="0" w:color="auto"/>
            </w:tcBorders>
          </w:tcPr>
          <w:p w:rsidR="005D0306" w:rsidRPr="00C704A4" w:rsidRDefault="005D0306" w:rsidP="00CC79FB">
            <w:pPr>
              <w:pStyle w:val="af0"/>
              <w:suppressAutoHyphens/>
              <w:spacing w:line="240" w:lineRule="auto"/>
              <w:jc w:val="center"/>
              <w:rPr>
                <w:sz w:val="24"/>
                <w:szCs w:val="24"/>
                <w:lang w:val="en-US"/>
              </w:rPr>
            </w:pPr>
          </w:p>
        </w:tc>
        <w:tc>
          <w:tcPr>
            <w:tcW w:w="2196" w:type="pct"/>
            <w:tcBorders>
              <w:top w:val="single" w:sz="4" w:space="0" w:color="auto"/>
              <w:left w:val="single" w:sz="4" w:space="0" w:color="auto"/>
              <w:right w:val="single" w:sz="4" w:space="0" w:color="auto"/>
            </w:tcBorders>
            <w:vAlign w:val="bottom"/>
          </w:tcPr>
          <w:p w:rsidR="005D0306" w:rsidRPr="00C704A4" w:rsidRDefault="005D0306" w:rsidP="00CC79FB">
            <w:pPr>
              <w:pStyle w:val="af0"/>
              <w:suppressAutoHyphens/>
              <w:spacing w:line="240" w:lineRule="auto"/>
              <w:ind w:firstLine="0"/>
              <w:rPr>
                <w:i/>
                <w:sz w:val="24"/>
                <w:szCs w:val="24"/>
                <w:lang w:val="en-US"/>
              </w:rPr>
            </w:pPr>
            <w:r w:rsidRPr="00C704A4">
              <w:rPr>
                <w:bCs/>
                <w:i/>
                <w:iCs/>
                <w:sz w:val="24"/>
                <w:szCs w:val="24"/>
                <w:lang w:val="en-US"/>
              </w:rPr>
              <w:t>Year of training: 4</w:t>
            </w:r>
          </w:p>
        </w:tc>
      </w:tr>
      <w:tr w:rsidR="005D0306" w:rsidRPr="00C704A4" w:rsidTr="00CC79FB">
        <w:trPr>
          <w:trHeight w:val="295"/>
          <w:jc w:val="center"/>
        </w:trPr>
        <w:tc>
          <w:tcPr>
            <w:tcW w:w="1101" w:type="pct"/>
            <w:vMerge/>
            <w:tcBorders>
              <w:left w:val="single" w:sz="4" w:space="0" w:color="auto"/>
            </w:tcBorders>
          </w:tcPr>
          <w:p w:rsidR="005D0306" w:rsidRPr="00C704A4" w:rsidRDefault="005D0306" w:rsidP="00CC79FB">
            <w:pPr>
              <w:widowControl w:val="0"/>
              <w:suppressAutoHyphens/>
              <w:rPr>
                <w:lang w:val="en-US"/>
              </w:rPr>
            </w:pPr>
          </w:p>
        </w:tc>
        <w:tc>
          <w:tcPr>
            <w:tcW w:w="1703" w:type="pct"/>
            <w:vMerge/>
            <w:tcBorders>
              <w:left w:val="single" w:sz="4" w:space="0" w:color="auto"/>
            </w:tcBorders>
          </w:tcPr>
          <w:p w:rsidR="005D0306" w:rsidRPr="00C704A4" w:rsidRDefault="005D0306" w:rsidP="00CC79FB">
            <w:pPr>
              <w:pStyle w:val="af0"/>
              <w:suppressAutoHyphens/>
              <w:spacing w:line="240" w:lineRule="auto"/>
              <w:jc w:val="center"/>
              <w:rPr>
                <w:sz w:val="24"/>
                <w:szCs w:val="24"/>
                <w:lang w:val="en-US"/>
              </w:rPr>
            </w:pPr>
          </w:p>
        </w:tc>
        <w:tc>
          <w:tcPr>
            <w:tcW w:w="2196" w:type="pct"/>
            <w:tcBorders>
              <w:top w:val="single" w:sz="4" w:space="0" w:color="auto"/>
              <w:left w:val="single" w:sz="4" w:space="0" w:color="auto"/>
              <w:right w:val="single" w:sz="4" w:space="0" w:color="auto"/>
            </w:tcBorders>
            <w:vAlign w:val="bottom"/>
          </w:tcPr>
          <w:p w:rsidR="005D0306" w:rsidRPr="00C704A4" w:rsidRDefault="005D0306" w:rsidP="00CC79FB">
            <w:pPr>
              <w:pStyle w:val="af0"/>
              <w:suppressAutoHyphens/>
              <w:spacing w:line="240" w:lineRule="auto"/>
              <w:ind w:firstLine="0"/>
              <w:rPr>
                <w:i/>
                <w:sz w:val="24"/>
                <w:szCs w:val="24"/>
                <w:lang w:val="en-US"/>
              </w:rPr>
            </w:pPr>
            <w:r w:rsidRPr="00C704A4">
              <w:rPr>
                <w:bCs/>
                <w:i/>
                <w:iCs/>
                <w:sz w:val="24"/>
                <w:szCs w:val="24"/>
                <w:lang w:val="en-US"/>
              </w:rPr>
              <w:t xml:space="preserve">Semesters </w:t>
            </w:r>
            <w:r w:rsidRPr="00C704A4">
              <w:rPr>
                <w:i/>
                <w:sz w:val="24"/>
                <w:szCs w:val="24"/>
                <w:lang w:val="en-US"/>
              </w:rPr>
              <w:t>VII - VIII</w:t>
            </w:r>
          </w:p>
        </w:tc>
      </w:tr>
      <w:tr w:rsidR="005D0306" w:rsidRPr="00C704A4" w:rsidTr="00CC79FB">
        <w:trPr>
          <w:trHeight w:val="258"/>
          <w:jc w:val="center"/>
        </w:trPr>
        <w:tc>
          <w:tcPr>
            <w:tcW w:w="1101" w:type="pct"/>
            <w:vMerge/>
            <w:tcBorders>
              <w:left w:val="single" w:sz="4" w:space="0" w:color="auto"/>
            </w:tcBorders>
          </w:tcPr>
          <w:p w:rsidR="005D0306" w:rsidRPr="00C704A4" w:rsidRDefault="005D0306" w:rsidP="00CC79FB">
            <w:pPr>
              <w:widowControl w:val="0"/>
              <w:suppressAutoHyphens/>
              <w:rPr>
                <w:lang w:val="en-US"/>
              </w:rPr>
            </w:pPr>
          </w:p>
        </w:tc>
        <w:tc>
          <w:tcPr>
            <w:tcW w:w="1703" w:type="pct"/>
            <w:vMerge/>
            <w:tcBorders>
              <w:left w:val="single" w:sz="4" w:space="0" w:color="auto"/>
            </w:tcBorders>
          </w:tcPr>
          <w:p w:rsidR="005D0306" w:rsidRPr="00C704A4" w:rsidRDefault="005D0306" w:rsidP="00CC79FB">
            <w:pPr>
              <w:pStyle w:val="af0"/>
              <w:suppressAutoHyphens/>
              <w:spacing w:line="240" w:lineRule="auto"/>
              <w:jc w:val="center"/>
              <w:rPr>
                <w:sz w:val="24"/>
                <w:szCs w:val="24"/>
                <w:lang w:val="en-US"/>
              </w:rPr>
            </w:pPr>
          </w:p>
        </w:tc>
        <w:tc>
          <w:tcPr>
            <w:tcW w:w="2196" w:type="pct"/>
            <w:tcBorders>
              <w:top w:val="single" w:sz="4" w:space="0" w:color="auto"/>
              <w:left w:val="single" w:sz="4" w:space="0" w:color="auto"/>
              <w:right w:val="single" w:sz="4" w:space="0" w:color="auto"/>
            </w:tcBorders>
            <w:vAlign w:val="bottom"/>
          </w:tcPr>
          <w:p w:rsidR="005D0306" w:rsidRPr="00C704A4" w:rsidRDefault="005D0306" w:rsidP="00CC79FB">
            <w:pPr>
              <w:pStyle w:val="af0"/>
              <w:suppressAutoHyphens/>
              <w:spacing w:line="240" w:lineRule="auto"/>
              <w:ind w:firstLine="0"/>
              <w:rPr>
                <w:i/>
                <w:sz w:val="24"/>
                <w:szCs w:val="24"/>
                <w:lang w:val="en-US"/>
              </w:rPr>
            </w:pPr>
            <w:r w:rsidRPr="00C704A4">
              <w:rPr>
                <w:bCs/>
                <w:i/>
                <w:iCs/>
                <w:sz w:val="24"/>
                <w:szCs w:val="24"/>
                <w:lang w:val="en-US"/>
              </w:rPr>
              <w:t>Lectures (0 hours)</w:t>
            </w:r>
          </w:p>
        </w:tc>
      </w:tr>
      <w:tr w:rsidR="005D0306" w:rsidRPr="00C704A4" w:rsidTr="00CC79FB">
        <w:trPr>
          <w:trHeight w:hRule="exact" w:val="336"/>
          <w:jc w:val="center"/>
        </w:trPr>
        <w:tc>
          <w:tcPr>
            <w:tcW w:w="1101" w:type="pct"/>
            <w:vMerge/>
            <w:tcBorders>
              <w:left w:val="single" w:sz="4" w:space="0" w:color="auto"/>
            </w:tcBorders>
          </w:tcPr>
          <w:p w:rsidR="005D0306" w:rsidRPr="00C704A4" w:rsidRDefault="005D0306" w:rsidP="00CC79FB">
            <w:pPr>
              <w:widowControl w:val="0"/>
              <w:suppressAutoHyphens/>
              <w:rPr>
                <w:lang w:val="en-US"/>
              </w:rPr>
            </w:pPr>
          </w:p>
        </w:tc>
        <w:tc>
          <w:tcPr>
            <w:tcW w:w="1703" w:type="pct"/>
            <w:vMerge/>
            <w:tcBorders>
              <w:left w:val="single" w:sz="4" w:space="0" w:color="auto"/>
            </w:tcBorders>
          </w:tcPr>
          <w:p w:rsidR="005D0306" w:rsidRPr="00C704A4" w:rsidRDefault="005D0306" w:rsidP="00CC79FB">
            <w:pPr>
              <w:pStyle w:val="af0"/>
              <w:suppressAutoHyphens/>
              <w:spacing w:line="240" w:lineRule="auto"/>
              <w:jc w:val="center"/>
              <w:rPr>
                <w:sz w:val="24"/>
                <w:szCs w:val="24"/>
                <w:lang w:val="en-US"/>
              </w:rPr>
            </w:pPr>
          </w:p>
        </w:tc>
        <w:tc>
          <w:tcPr>
            <w:tcW w:w="2196" w:type="pct"/>
            <w:tcBorders>
              <w:top w:val="single" w:sz="4" w:space="0" w:color="auto"/>
              <w:left w:val="single" w:sz="4" w:space="0" w:color="auto"/>
              <w:right w:val="single" w:sz="4" w:space="0" w:color="auto"/>
            </w:tcBorders>
            <w:vAlign w:val="bottom"/>
          </w:tcPr>
          <w:p w:rsidR="005D0306" w:rsidRPr="00C704A4" w:rsidRDefault="005D0306" w:rsidP="00CC79FB">
            <w:pPr>
              <w:pStyle w:val="af0"/>
              <w:suppressAutoHyphens/>
              <w:spacing w:line="240" w:lineRule="auto"/>
              <w:ind w:firstLine="0"/>
              <w:rPr>
                <w:i/>
                <w:sz w:val="24"/>
                <w:szCs w:val="24"/>
                <w:lang w:val="en-US"/>
              </w:rPr>
            </w:pPr>
            <w:r w:rsidRPr="00C704A4">
              <w:rPr>
                <w:bCs/>
                <w:i/>
                <w:iCs/>
                <w:sz w:val="24"/>
                <w:szCs w:val="24"/>
                <w:lang w:val="en-US"/>
              </w:rPr>
              <w:t>Seminars (0 hours)</w:t>
            </w:r>
          </w:p>
        </w:tc>
      </w:tr>
      <w:tr w:rsidR="005D0306" w:rsidRPr="00C704A4" w:rsidTr="00CC79FB">
        <w:trPr>
          <w:trHeight w:hRule="exact" w:val="331"/>
          <w:jc w:val="center"/>
        </w:trPr>
        <w:tc>
          <w:tcPr>
            <w:tcW w:w="1101" w:type="pct"/>
            <w:vMerge/>
            <w:tcBorders>
              <w:left w:val="single" w:sz="4" w:space="0" w:color="auto"/>
            </w:tcBorders>
          </w:tcPr>
          <w:p w:rsidR="005D0306" w:rsidRPr="00C704A4" w:rsidRDefault="005D0306" w:rsidP="00CC79FB">
            <w:pPr>
              <w:widowControl w:val="0"/>
              <w:suppressAutoHyphens/>
              <w:rPr>
                <w:lang w:val="en-US"/>
              </w:rPr>
            </w:pPr>
          </w:p>
        </w:tc>
        <w:tc>
          <w:tcPr>
            <w:tcW w:w="1703" w:type="pct"/>
            <w:vMerge/>
            <w:tcBorders>
              <w:left w:val="single" w:sz="4" w:space="0" w:color="auto"/>
            </w:tcBorders>
          </w:tcPr>
          <w:p w:rsidR="005D0306" w:rsidRPr="00C704A4" w:rsidRDefault="005D0306" w:rsidP="00CC79FB">
            <w:pPr>
              <w:pStyle w:val="af0"/>
              <w:suppressAutoHyphens/>
              <w:spacing w:line="240" w:lineRule="auto"/>
              <w:ind w:firstLine="0"/>
              <w:jc w:val="center"/>
              <w:rPr>
                <w:sz w:val="24"/>
                <w:szCs w:val="24"/>
                <w:lang w:val="en-US"/>
              </w:rPr>
            </w:pPr>
          </w:p>
        </w:tc>
        <w:tc>
          <w:tcPr>
            <w:tcW w:w="2196" w:type="pct"/>
            <w:tcBorders>
              <w:top w:val="single" w:sz="4" w:space="0" w:color="auto"/>
              <w:left w:val="single" w:sz="4" w:space="0" w:color="auto"/>
              <w:right w:val="single" w:sz="4" w:space="0" w:color="auto"/>
            </w:tcBorders>
            <w:vAlign w:val="bottom"/>
          </w:tcPr>
          <w:p w:rsidR="005D0306" w:rsidRPr="00C704A4" w:rsidRDefault="005D0306" w:rsidP="00CC79FB">
            <w:pPr>
              <w:pStyle w:val="af0"/>
              <w:suppressAutoHyphens/>
              <w:spacing w:line="240" w:lineRule="auto"/>
              <w:ind w:firstLine="0"/>
              <w:rPr>
                <w:i/>
                <w:sz w:val="24"/>
                <w:szCs w:val="24"/>
                <w:lang w:val="en-US"/>
              </w:rPr>
            </w:pPr>
            <w:r>
              <w:rPr>
                <w:bCs/>
                <w:i/>
                <w:iCs/>
                <w:sz w:val="24"/>
                <w:szCs w:val="24"/>
                <w:lang w:val="en-US"/>
              </w:rPr>
              <w:t>Practical (</w:t>
            </w:r>
            <w:r>
              <w:rPr>
                <w:bCs/>
                <w:i/>
                <w:iCs/>
                <w:sz w:val="24"/>
                <w:szCs w:val="24"/>
              </w:rPr>
              <w:t>30</w:t>
            </w:r>
            <w:r w:rsidRPr="00C704A4">
              <w:rPr>
                <w:bCs/>
                <w:i/>
                <w:iCs/>
                <w:sz w:val="24"/>
                <w:szCs w:val="24"/>
                <w:lang w:val="en-US"/>
              </w:rPr>
              <w:t xml:space="preserve"> hours)</w:t>
            </w:r>
          </w:p>
        </w:tc>
      </w:tr>
      <w:tr w:rsidR="005D0306" w:rsidRPr="00C704A4" w:rsidTr="00CC79FB">
        <w:trPr>
          <w:trHeight w:val="299"/>
          <w:jc w:val="center"/>
        </w:trPr>
        <w:tc>
          <w:tcPr>
            <w:tcW w:w="1101" w:type="pct"/>
            <w:vMerge/>
            <w:tcBorders>
              <w:left w:val="single" w:sz="4" w:space="0" w:color="auto"/>
            </w:tcBorders>
          </w:tcPr>
          <w:p w:rsidR="005D0306" w:rsidRPr="00C704A4" w:rsidRDefault="005D0306" w:rsidP="00CC79FB">
            <w:pPr>
              <w:widowControl w:val="0"/>
              <w:suppressAutoHyphens/>
              <w:rPr>
                <w:lang w:val="en-US"/>
              </w:rPr>
            </w:pPr>
          </w:p>
        </w:tc>
        <w:tc>
          <w:tcPr>
            <w:tcW w:w="1703" w:type="pct"/>
            <w:vMerge/>
            <w:tcBorders>
              <w:left w:val="single" w:sz="4" w:space="0" w:color="auto"/>
            </w:tcBorders>
          </w:tcPr>
          <w:p w:rsidR="005D0306" w:rsidRPr="00C704A4" w:rsidRDefault="005D0306" w:rsidP="00CC79FB">
            <w:pPr>
              <w:widowControl w:val="0"/>
              <w:suppressAutoHyphens/>
              <w:rPr>
                <w:lang w:val="en-US"/>
              </w:rPr>
            </w:pPr>
          </w:p>
        </w:tc>
        <w:tc>
          <w:tcPr>
            <w:tcW w:w="2196" w:type="pct"/>
            <w:tcBorders>
              <w:top w:val="single" w:sz="4" w:space="0" w:color="auto"/>
              <w:left w:val="single" w:sz="4" w:space="0" w:color="auto"/>
              <w:right w:val="single" w:sz="4" w:space="0" w:color="auto"/>
            </w:tcBorders>
            <w:vAlign w:val="bottom"/>
          </w:tcPr>
          <w:p w:rsidR="005D0306" w:rsidRPr="00C704A4" w:rsidRDefault="005D0306" w:rsidP="00CC79FB">
            <w:pPr>
              <w:pStyle w:val="af0"/>
              <w:suppressAutoHyphens/>
              <w:spacing w:line="240" w:lineRule="auto"/>
              <w:ind w:firstLine="0"/>
              <w:rPr>
                <w:i/>
                <w:sz w:val="24"/>
                <w:szCs w:val="24"/>
                <w:lang w:val="en-US"/>
              </w:rPr>
            </w:pPr>
            <w:r w:rsidRPr="00C704A4">
              <w:rPr>
                <w:bCs/>
                <w:i/>
                <w:iCs/>
                <w:sz w:val="24"/>
                <w:szCs w:val="24"/>
                <w:lang w:val="en-US"/>
              </w:rPr>
              <w:t>Laboratory (0 hours)</w:t>
            </w:r>
          </w:p>
        </w:tc>
      </w:tr>
      <w:tr w:rsidR="005D0306" w:rsidRPr="00C704A4" w:rsidTr="00CC79FB">
        <w:trPr>
          <w:trHeight w:hRule="exact" w:val="331"/>
          <w:jc w:val="center"/>
        </w:trPr>
        <w:tc>
          <w:tcPr>
            <w:tcW w:w="1101" w:type="pct"/>
            <w:vMerge/>
            <w:tcBorders>
              <w:left w:val="single" w:sz="4" w:space="0" w:color="auto"/>
            </w:tcBorders>
          </w:tcPr>
          <w:p w:rsidR="005D0306" w:rsidRPr="00C704A4" w:rsidRDefault="005D0306" w:rsidP="00CC79FB">
            <w:pPr>
              <w:widowControl w:val="0"/>
              <w:suppressAutoHyphens/>
              <w:rPr>
                <w:lang w:val="en-US"/>
              </w:rPr>
            </w:pPr>
          </w:p>
        </w:tc>
        <w:tc>
          <w:tcPr>
            <w:tcW w:w="1703" w:type="pct"/>
            <w:vMerge/>
            <w:tcBorders>
              <w:left w:val="single" w:sz="4" w:space="0" w:color="auto"/>
            </w:tcBorders>
          </w:tcPr>
          <w:p w:rsidR="005D0306" w:rsidRPr="00C704A4" w:rsidRDefault="005D0306" w:rsidP="00CC79FB">
            <w:pPr>
              <w:widowControl w:val="0"/>
              <w:suppressAutoHyphens/>
              <w:rPr>
                <w:lang w:val="en-US"/>
              </w:rPr>
            </w:pPr>
          </w:p>
        </w:tc>
        <w:tc>
          <w:tcPr>
            <w:tcW w:w="2196" w:type="pct"/>
            <w:tcBorders>
              <w:top w:val="single" w:sz="4" w:space="0" w:color="auto"/>
              <w:left w:val="single" w:sz="4" w:space="0" w:color="auto"/>
              <w:right w:val="single" w:sz="4" w:space="0" w:color="auto"/>
            </w:tcBorders>
            <w:vAlign w:val="bottom"/>
          </w:tcPr>
          <w:p w:rsidR="005D0306" w:rsidRPr="00C704A4" w:rsidRDefault="005D0306" w:rsidP="00CC79FB">
            <w:pPr>
              <w:pStyle w:val="af0"/>
              <w:suppressAutoHyphens/>
              <w:spacing w:line="240" w:lineRule="auto"/>
              <w:ind w:firstLine="0"/>
              <w:rPr>
                <w:i/>
                <w:sz w:val="24"/>
                <w:szCs w:val="24"/>
                <w:lang w:val="en-US"/>
              </w:rPr>
            </w:pPr>
            <w:r>
              <w:rPr>
                <w:bCs/>
                <w:i/>
                <w:iCs/>
                <w:sz w:val="24"/>
                <w:szCs w:val="24"/>
                <w:lang w:val="en-US"/>
              </w:rPr>
              <w:t>Independent work (</w:t>
            </w:r>
            <w:r>
              <w:rPr>
                <w:bCs/>
                <w:i/>
                <w:iCs/>
                <w:sz w:val="24"/>
                <w:szCs w:val="24"/>
              </w:rPr>
              <w:t>15</w:t>
            </w:r>
            <w:r w:rsidRPr="00C704A4">
              <w:rPr>
                <w:bCs/>
                <w:i/>
                <w:iCs/>
                <w:sz w:val="24"/>
                <w:szCs w:val="24"/>
                <w:lang w:val="en-US"/>
              </w:rPr>
              <w:t>hours)</w:t>
            </w:r>
          </w:p>
        </w:tc>
      </w:tr>
      <w:tr w:rsidR="005D0306" w:rsidRPr="00C704A4" w:rsidTr="00CC79FB">
        <w:trPr>
          <w:trHeight w:hRule="exact" w:val="331"/>
          <w:jc w:val="center"/>
        </w:trPr>
        <w:tc>
          <w:tcPr>
            <w:tcW w:w="1101" w:type="pct"/>
            <w:vMerge/>
            <w:tcBorders>
              <w:left w:val="single" w:sz="4" w:space="0" w:color="auto"/>
            </w:tcBorders>
          </w:tcPr>
          <w:p w:rsidR="005D0306" w:rsidRPr="00C704A4" w:rsidRDefault="005D0306" w:rsidP="00CC79FB">
            <w:pPr>
              <w:widowControl w:val="0"/>
              <w:suppressAutoHyphens/>
              <w:rPr>
                <w:lang w:val="en-US"/>
              </w:rPr>
            </w:pPr>
          </w:p>
        </w:tc>
        <w:tc>
          <w:tcPr>
            <w:tcW w:w="1703" w:type="pct"/>
            <w:vMerge/>
            <w:tcBorders>
              <w:left w:val="single" w:sz="4" w:space="0" w:color="auto"/>
            </w:tcBorders>
          </w:tcPr>
          <w:p w:rsidR="005D0306" w:rsidRPr="00C704A4" w:rsidRDefault="005D0306" w:rsidP="00CC79FB">
            <w:pPr>
              <w:widowControl w:val="0"/>
              <w:suppressAutoHyphens/>
              <w:rPr>
                <w:lang w:val="en-US"/>
              </w:rPr>
            </w:pPr>
          </w:p>
        </w:tc>
        <w:tc>
          <w:tcPr>
            <w:tcW w:w="2196" w:type="pct"/>
            <w:tcBorders>
              <w:top w:val="single" w:sz="4" w:space="0" w:color="auto"/>
              <w:left w:val="single" w:sz="4" w:space="0" w:color="auto"/>
              <w:right w:val="single" w:sz="4" w:space="0" w:color="auto"/>
            </w:tcBorders>
            <w:vAlign w:val="bottom"/>
          </w:tcPr>
          <w:p w:rsidR="005D0306" w:rsidRPr="00C704A4" w:rsidRDefault="005D0306" w:rsidP="00CC79FB">
            <w:pPr>
              <w:pStyle w:val="af0"/>
              <w:suppressAutoHyphens/>
              <w:spacing w:line="240" w:lineRule="auto"/>
              <w:ind w:firstLine="0"/>
              <w:rPr>
                <w:sz w:val="24"/>
                <w:szCs w:val="24"/>
                <w:lang w:val="en-US"/>
              </w:rPr>
            </w:pPr>
            <w:r w:rsidRPr="00C704A4">
              <w:rPr>
                <w:i/>
                <w:sz w:val="24"/>
                <w:szCs w:val="24"/>
                <w:lang w:val="en-US" w:eastAsia="ru-RU"/>
              </w:rPr>
              <w:t>including individual tasks (0 hours)</w:t>
            </w:r>
          </w:p>
        </w:tc>
      </w:tr>
      <w:tr w:rsidR="005D0306" w:rsidRPr="00C704A4" w:rsidTr="00CC79FB">
        <w:trPr>
          <w:trHeight w:val="327"/>
          <w:jc w:val="center"/>
        </w:trPr>
        <w:tc>
          <w:tcPr>
            <w:tcW w:w="1101" w:type="pct"/>
            <w:vMerge/>
            <w:tcBorders>
              <w:left w:val="single" w:sz="4" w:space="0" w:color="auto"/>
              <w:bottom w:val="single" w:sz="4" w:space="0" w:color="auto"/>
            </w:tcBorders>
          </w:tcPr>
          <w:p w:rsidR="005D0306" w:rsidRPr="00C704A4" w:rsidRDefault="005D0306" w:rsidP="00CC79FB">
            <w:pPr>
              <w:widowControl w:val="0"/>
              <w:suppressAutoHyphens/>
              <w:rPr>
                <w:lang w:val="en-US"/>
              </w:rPr>
            </w:pPr>
          </w:p>
        </w:tc>
        <w:tc>
          <w:tcPr>
            <w:tcW w:w="1703" w:type="pct"/>
            <w:vMerge/>
            <w:tcBorders>
              <w:left w:val="single" w:sz="4" w:space="0" w:color="auto"/>
              <w:bottom w:val="single" w:sz="4" w:space="0" w:color="auto"/>
            </w:tcBorders>
          </w:tcPr>
          <w:p w:rsidR="005D0306" w:rsidRPr="00C704A4" w:rsidRDefault="005D0306" w:rsidP="00CC79FB">
            <w:pPr>
              <w:widowControl w:val="0"/>
              <w:suppressAutoHyphens/>
              <w:rPr>
                <w:lang w:val="en-US"/>
              </w:rPr>
            </w:pPr>
          </w:p>
        </w:tc>
        <w:tc>
          <w:tcPr>
            <w:tcW w:w="2196" w:type="pct"/>
            <w:tcBorders>
              <w:top w:val="single" w:sz="4" w:space="0" w:color="auto"/>
              <w:left w:val="single" w:sz="4" w:space="0" w:color="auto"/>
              <w:bottom w:val="single" w:sz="4" w:space="0" w:color="auto"/>
              <w:right w:val="single" w:sz="4" w:space="0" w:color="auto"/>
            </w:tcBorders>
          </w:tcPr>
          <w:p w:rsidR="005D0306" w:rsidRPr="00C704A4" w:rsidRDefault="005D0306" w:rsidP="00CC79FB">
            <w:pPr>
              <w:pStyle w:val="af0"/>
              <w:suppressAutoHyphens/>
              <w:spacing w:line="240" w:lineRule="auto"/>
              <w:ind w:firstLine="0"/>
              <w:rPr>
                <w:i/>
                <w:iCs/>
                <w:sz w:val="24"/>
                <w:szCs w:val="24"/>
                <w:lang w:val="en-US"/>
              </w:rPr>
            </w:pPr>
            <w:r w:rsidRPr="00C704A4">
              <w:rPr>
                <w:i/>
                <w:sz w:val="24"/>
                <w:szCs w:val="24"/>
                <w:lang w:val="en-US"/>
              </w:rPr>
              <w:t>Final control form</w:t>
            </w:r>
            <w:r w:rsidRPr="00C704A4">
              <w:rPr>
                <w:sz w:val="24"/>
                <w:szCs w:val="24"/>
                <w:lang w:val="en-US"/>
              </w:rPr>
              <w:t xml:space="preserve"> </w:t>
            </w:r>
            <w:r w:rsidRPr="00C704A4">
              <w:rPr>
                <w:i/>
                <w:iCs/>
                <w:sz w:val="24"/>
                <w:szCs w:val="24"/>
                <w:lang w:val="en-US"/>
              </w:rPr>
              <w:t>–</w:t>
            </w:r>
          </w:p>
          <w:p w:rsidR="005D0306" w:rsidRPr="00C704A4" w:rsidRDefault="005D0306" w:rsidP="00CC79FB">
            <w:pPr>
              <w:pStyle w:val="af0"/>
              <w:suppressAutoHyphens/>
              <w:spacing w:line="240" w:lineRule="auto"/>
              <w:ind w:firstLine="0"/>
              <w:rPr>
                <w:sz w:val="24"/>
                <w:szCs w:val="24"/>
                <w:lang w:val="en-US"/>
              </w:rPr>
            </w:pPr>
            <w:r w:rsidRPr="00C704A4">
              <w:rPr>
                <w:i/>
                <w:iCs/>
                <w:sz w:val="24"/>
                <w:szCs w:val="24"/>
                <w:lang w:val="en-US"/>
              </w:rPr>
              <w:t>differential calculation</w:t>
            </w:r>
          </w:p>
        </w:tc>
      </w:tr>
    </w:tbl>
    <w:p w:rsidR="005D0306" w:rsidRPr="00C704A4" w:rsidRDefault="005D0306" w:rsidP="005D0306">
      <w:pPr>
        <w:widowControl w:val="0"/>
        <w:suppressAutoHyphens/>
        <w:jc w:val="center"/>
        <w:rPr>
          <w:lang w:val="en-US"/>
        </w:rPr>
      </w:pPr>
    </w:p>
    <w:p w:rsidR="005D0306" w:rsidRPr="00C704A4" w:rsidRDefault="005D0306" w:rsidP="005D0306">
      <w:pPr>
        <w:widowControl w:val="0"/>
        <w:shd w:val="clear" w:color="auto" w:fill="FFFFFF"/>
        <w:tabs>
          <w:tab w:val="left" w:pos="426"/>
        </w:tabs>
        <w:suppressAutoHyphens/>
        <w:autoSpaceDE w:val="0"/>
        <w:autoSpaceDN w:val="0"/>
        <w:jc w:val="center"/>
        <w:rPr>
          <w:b/>
          <w:lang w:val="en-US"/>
        </w:rPr>
      </w:pPr>
      <w:r w:rsidRPr="00C704A4">
        <w:rPr>
          <w:b/>
          <w:bCs/>
          <w:lang w:val="en-US"/>
        </w:rPr>
        <w:t xml:space="preserve">2. Purpose and tasks of practice, </w:t>
      </w:r>
      <w:r w:rsidRPr="00C704A4">
        <w:rPr>
          <w:b/>
          <w:lang w:val="en-US"/>
        </w:rPr>
        <w:t>competences, program learning outcomes.</w:t>
      </w:r>
    </w:p>
    <w:p w:rsidR="005D0306" w:rsidRPr="00C704A4" w:rsidRDefault="005D0306" w:rsidP="005D0306">
      <w:pPr>
        <w:widowControl w:val="0"/>
        <w:suppressAutoHyphens/>
        <w:jc w:val="center"/>
        <w:rPr>
          <w:lang w:val="en-US"/>
        </w:rPr>
      </w:pPr>
    </w:p>
    <w:p w:rsidR="005D0306" w:rsidRPr="00C704A4" w:rsidRDefault="005D0306" w:rsidP="005D0306">
      <w:pPr>
        <w:widowControl w:val="0"/>
        <w:suppressAutoHyphens/>
        <w:ind w:firstLine="567"/>
        <w:jc w:val="both"/>
        <w:rPr>
          <w:lang w:val="en-US"/>
        </w:rPr>
      </w:pPr>
      <w:r w:rsidRPr="00C704A4">
        <w:rPr>
          <w:b/>
          <w:lang w:val="en-US"/>
        </w:rPr>
        <w:t xml:space="preserve">Purpose: </w:t>
      </w:r>
      <w:r w:rsidRPr="00C704A4">
        <w:rPr>
          <w:lang w:val="en-US"/>
        </w:rPr>
        <w:t xml:space="preserve">Mastery by a </w:t>
      </w:r>
      <w:r>
        <w:rPr>
          <w:lang w:val="en-US"/>
        </w:rPr>
        <w:t>master</w:t>
      </w:r>
      <w:r w:rsidRPr="00C704A4">
        <w:rPr>
          <w:lang w:val="en-US"/>
        </w:rPr>
        <w:t xml:space="preserve"> of higher education</w:t>
      </w:r>
      <w:r w:rsidRPr="00C704A4">
        <w:rPr>
          <w:b/>
          <w:lang w:val="en-US"/>
        </w:rPr>
        <w:t xml:space="preserve"> </w:t>
      </w:r>
      <w:r w:rsidRPr="00C704A4">
        <w:rPr>
          <w:lang w:val="en-US"/>
        </w:rPr>
        <w:t>practical skills acquired during the study of the main clinical and theoretical disciplines and their further deepening and improvement during work in medical and preventive institutions, as well as familiarization with the work of a doctor in the conditions of future professional activity on the bases of medical and preventive institutions.</w:t>
      </w:r>
    </w:p>
    <w:p w:rsidR="005D0306" w:rsidRPr="00C704A4" w:rsidRDefault="005D0306" w:rsidP="005D0306">
      <w:pPr>
        <w:widowControl w:val="0"/>
        <w:suppressAutoHyphens/>
        <w:ind w:firstLine="708"/>
        <w:contextualSpacing/>
        <w:rPr>
          <w:lang w:val="en-US"/>
        </w:rPr>
      </w:pPr>
      <w:r w:rsidRPr="00C704A4">
        <w:rPr>
          <w:b/>
          <w:lang w:val="en-US"/>
        </w:rPr>
        <w:t xml:space="preserve">Task </w:t>
      </w:r>
      <w:r w:rsidRPr="00C704A4">
        <w:rPr>
          <w:lang w:val="en-US"/>
        </w:rPr>
        <w:t>:</w:t>
      </w:r>
    </w:p>
    <w:p w:rsidR="005D0306" w:rsidRPr="00C704A4" w:rsidRDefault="005D0306" w:rsidP="005D0306">
      <w:pPr>
        <w:widowControl w:val="0"/>
        <w:suppressAutoHyphens/>
        <w:contextualSpacing/>
        <w:rPr>
          <w:lang w:val="en-US"/>
        </w:rPr>
      </w:pPr>
      <w:r w:rsidRPr="00C704A4">
        <w:rPr>
          <w:lang w:val="en-US"/>
        </w:rPr>
        <w:t xml:space="preserve">1 </w:t>
      </w:r>
      <w:r w:rsidRPr="00C704A4">
        <w:rPr>
          <w:snapToGrid w:val="0"/>
          <w:color w:val="000000"/>
          <w:lang w:val="en-US"/>
        </w:rPr>
        <w:t xml:space="preserve">. Draw up an examination plan and analyze data from laboratory and instrumental examinations during the typical course of the most common somatic and </w:t>
      </w:r>
      <w:r w:rsidRPr="00C704A4">
        <w:rPr>
          <w:lang w:val="en-US"/>
        </w:rPr>
        <w:t xml:space="preserve">non-infectious </w:t>
      </w:r>
      <w:r w:rsidRPr="00C704A4">
        <w:rPr>
          <w:snapToGrid w:val="0"/>
          <w:color w:val="000000"/>
          <w:lang w:val="en-US"/>
        </w:rPr>
        <w:t xml:space="preserve">diseases of childhood </w:t>
      </w:r>
      <w:r w:rsidRPr="00C704A4">
        <w:rPr>
          <w:lang w:val="en-US"/>
        </w:rPr>
        <w:t>.</w:t>
      </w:r>
    </w:p>
    <w:p w:rsidR="005D0306" w:rsidRPr="00C704A4" w:rsidRDefault="005D0306" w:rsidP="005D0306">
      <w:pPr>
        <w:widowControl w:val="0"/>
        <w:suppressAutoHyphens/>
        <w:jc w:val="both"/>
        <w:rPr>
          <w:snapToGrid w:val="0"/>
          <w:color w:val="000000"/>
          <w:lang w:val="en-US"/>
        </w:rPr>
      </w:pPr>
      <w:r w:rsidRPr="00C704A4">
        <w:rPr>
          <w:lang w:val="en-US"/>
        </w:rPr>
        <w:t xml:space="preserve">2. Mastering the principles </w:t>
      </w:r>
      <w:r w:rsidRPr="00C704A4">
        <w:rPr>
          <w:snapToGrid w:val="0"/>
          <w:color w:val="000000"/>
          <w:lang w:val="en-US"/>
        </w:rPr>
        <w:t xml:space="preserve">of treatment, rehabilitation and prevention of </w:t>
      </w:r>
      <w:r w:rsidRPr="00C704A4">
        <w:rPr>
          <w:lang w:val="en-US"/>
        </w:rPr>
        <w:t xml:space="preserve">the most common </w:t>
      </w:r>
      <w:r w:rsidRPr="00C704A4">
        <w:rPr>
          <w:snapToGrid w:val="0"/>
          <w:color w:val="000000"/>
          <w:lang w:val="en-US"/>
        </w:rPr>
        <w:t xml:space="preserve">somatic and </w:t>
      </w:r>
      <w:r w:rsidRPr="00C704A4">
        <w:rPr>
          <w:lang w:val="en-US"/>
        </w:rPr>
        <w:t xml:space="preserve">non-infectious </w:t>
      </w:r>
      <w:r w:rsidRPr="00C704A4">
        <w:rPr>
          <w:snapToGrid w:val="0"/>
          <w:color w:val="000000"/>
          <w:lang w:val="en-US"/>
        </w:rPr>
        <w:t>diseases of childhood.</w:t>
      </w:r>
    </w:p>
    <w:p w:rsidR="005D0306" w:rsidRPr="00C704A4" w:rsidRDefault="005D0306" w:rsidP="005D0306">
      <w:pPr>
        <w:widowControl w:val="0"/>
        <w:suppressAutoHyphens/>
        <w:jc w:val="both"/>
        <w:rPr>
          <w:snapToGrid w:val="0"/>
          <w:color w:val="000000"/>
          <w:lang w:val="en-US"/>
        </w:rPr>
      </w:pPr>
      <w:r w:rsidRPr="00C704A4">
        <w:rPr>
          <w:lang w:val="en-US"/>
        </w:rPr>
        <w:t xml:space="preserve">3. Diagnose and provide emergency care for major emergencies in children with the most common </w:t>
      </w:r>
      <w:r w:rsidRPr="00C704A4">
        <w:rPr>
          <w:snapToGrid w:val="0"/>
          <w:color w:val="000000"/>
          <w:lang w:val="en-US"/>
        </w:rPr>
        <w:t xml:space="preserve">somatic and </w:t>
      </w:r>
      <w:r w:rsidRPr="00C704A4">
        <w:rPr>
          <w:lang w:val="en-US"/>
        </w:rPr>
        <w:t xml:space="preserve">non-infectious </w:t>
      </w:r>
      <w:r w:rsidRPr="00C704A4">
        <w:rPr>
          <w:snapToGrid w:val="0"/>
          <w:color w:val="000000"/>
          <w:lang w:val="en-US"/>
        </w:rPr>
        <w:t>diseases of childhood.</w:t>
      </w:r>
    </w:p>
    <w:p w:rsidR="005D0306" w:rsidRPr="00C704A4" w:rsidRDefault="005D0306" w:rsidP="005D0306">
      <w:pPr>
        <w:widowControl w:val="0"/>
        <w:suppressAutoHyphens/>
        <w:jc w:val="both"/>
        <w:rPr>
          <w:lang w:val="en-US"/>
        </w:rPr>
      </w:pPr>
      <w:r w:rsidRPr="00C704A4">
        <w:rPr>
          <w:lang w:val="en-US"/>
        </w:rPr>
        <w:t>4. The ability to make a preliminary diagnosis with the typical course of the most common children's non-infectious diseases.</w:t>
      </w:r>
    </w:p>
    <w:p w:rsidR="005D0306" w:rsidRPr="00C704A4" w:rsidRDefault="005D0306" w:rsidP="005D0306">
      <w:pPr>
        <w:widowControl w:val="0"/>
        <w:tabs>
          <w:tab w:val="right" w:pos="709"/>
          <w:tab w:val="left" w:pos="851"/>
          <w:tab w:val="right" w:pos="10193"/>
        </w:tabs>
        <w:suppressAutoHyphens/>
        <w:jc w:val="both"/>
        <w:rPr>
          <w:snapToGrid w:val="0"/>
          <w:color w:val="000000"/>
          <w:lang w:val="en-US"/>
        </w:rPr>
      </w:pPr>
      <w:r w:rsidRPr="00C704A4">
        <w:rPr>
          <w:snapToGrid w:val="0"/>
          <w:color w:val="000000"/>
          <w:lang w:val="en-US"/>
        </w:rPr>
        <w:t xml:space="preserve">5. Provide a prognosis for the most common somatic </w:t>
      </w:r>
      <w:r w:rsidRPr="00C704A4">
        <w:rPr>
          <w:lang w:val="en-US"/>
        </w:rPr>
        <w:t xml:space="preserve">and non-infectious </w:t>
      </w:r>
      <w:r w:rsidRPr="00C704A4">
        <w:rPr>
          <w:snapToGrid w:val="0"/>
          <w:color w:val="000000"/>
          <w:lang w:val="en-US"/>
        </w:rPr>
        <w:t>diseases of childhood.</w:t>
      </w:r>
    </w:p>
    <w:p w:rsidR="005D0306" w:rsidRPr="00C704A4" w:rsidRDefault="005D0306" w:rsidP="005D0306">
      <w:pPr>
        <w:widowControl w:val="0"/>
        <w:suppressAutoHyphens/>
        <w:contextualSpacing/>
        <w:jc w:val="both"/>
        <w:rPr>
          <w:lang w:val="en-US"/>
        </w:rPr>
      </w:pPr>
      <w:r w:rsidRPr="00C704A4">
        <w:rPr>
          <w:lang w:val="en-US"/>
        </w:rPr>
        <w:t xml:space="preserve">6. </w:t>
      </w:r>
      <w:r w:rsidRPr="00C704A4">
        <w:rPr>
          <w:snapToGrid w:val="0"/>
          <w:color w:val="000000"/>
          <w:lang w:val="en-US"/>
        </w:rPr>
        <w:t xml:space="preserve">To possess the moral and deontological principles of a medical specialist and the principles of professional subordination in pediatrics and in </w:t>
      </w:r>
      <w:r w:rsidRPr="00C704A4">
        <w:rPr>
          <w:lang w:val="en-US"/>
        </w:rPr>
        <w:t>professional communication with a patient.</w:t>
      </w:r>
    </w:p>
    <w:p w:rsidR="005D0306" w:rsidRPr="00C704A4" w:rsidRDefault="005D0306" w:rsidP="005D0306">
      <w:pPr>
        <w:suppressAutoHyphens/>
        <w:contextualSpacing/>
        <w:jc w:val="both"/>
        <w:rPr>
          <w:iCs/>
          <w:lang w:val="en-US"/>
        </w:rPr>
      </w:pPr>
      <w:r w:rsidRPr="00C704A4">
        <w:rPr>
          <w:lang w:val="en-US"/>
        </w:rPr>
        <w:tab/>
      </w:r>
      <w:r w:rsidRPr="00C704A4">
        <w:rPr>
          <w:iCs/>
          <w:lang w:val="en-US"/>
        </w:rPr>
        <w:t>The process of passing industrial medical practice aimed at forming elements of the following competences :</w:t>
      </w:r>
    </w:p>
    <w:p w:rsidR="005D0306" w:rsidRPr="00C704A4" w:rsidRDefault="005D0306" w:rsidP="005D0306">
      <w:pPr>
        <w:suppressAutoHyphens/>
        <w:ind w:firstLine="709"/>
        <w:contextualSpacing/>
        <w:jc w:val="both"/>
        <w:rPr>
          <w:b/>
          <w:iCs/>
          <w:lang w:val="en-US"/>
        </w:rPr>
      </w:pPr>
      <w:r w:rsidRPr="00C704A4">
        <w:rPr>
          <w:b/>
          <w:iCs/>
          <w:lang w:val="en-US"/>
        </w:rPr>
        <w:t>General (GK)</w:t>
      </w:r>
    </w:p>
    <w:p w:rsidR="005D0306" w:rsidRPr="00C704A4" w:rsidRDefault="005D0306" w:rsidP="005D0306">
      <w:pPr>
        <w:widowControl w:val="0"/>
        <w:tabs>
          <w:tab w:val="left" w:pos="284"/>
          <w:tab w:val="left" w:pos="5554"/>
        </w:tabs>
        <w:jc w:val="both"/>
        <w:rPr>
          <w:lang w:val="en-US"/>
        </w:rPr>
      </w:pPr>
      <w:r w:rsidRPr="00C704A4">
        <w:rPr>
          <w:iCs/>
          <w:lang w:val="en-US"/>
        </w:rPr>
        <w:t xml:space="preserve">GK1 </w:t>
      </w:r>
      <w:r w:rsidRPr="00C704A4">
        <w:rPr>
          <w:lang w:val="en-US"/>
        </w:rPr>
        <w:t xml:space="preserve">– Ability to abstract thinking, analysis and synthesis </w:t>
      </w:r>
      <w:r w:rsidRPr="00C704A4">
        <w:rPr>
          <w:iCs/>
          <w:lang w:val="en-US"/>
        </w:rPr>
        <w:t>.</w:t>
      </w:r>
    </w:p>
    <w:p w:rsidR="005D0306" w:rsidRPr="00C704A4" w:rsidRDefault="005D0306" w:rsidP="005D0306">
      <w:pPr>
        <w:widowControl w:val="0"/>
        <w:tabs>
          <w:tab w:val="left" w:pos="284"/>
          <w:tab w:val="left" w:pos="5554"/>
        </w:tabs>
        <w:jc w:val="both"/>
        <w:rPr>
          <w:lang w:val="en-US"/>
        </w:rPr>
      </w:pPr>
      <w:r w:rsidRPr="00C704A4">
        <w:rPr>
          <w:lang w:val="en-US"/>
        </w:rPr>
        <w:t xml:space="preserve">GK3 </w:t>
      </w:r>
      <w:r w:rsidRPr="00C704A4">
        <w:rPr>
          <w:iCs/>
          <w:lang w:val="en-US"/>
        </w:rPr>
        <w:t xml:space="preserve">– </w:t>
      </w:r>
      <w:r w:rsidRPr="00C704A4">
        <w:rPr>
          <w:lang w:val="en-US"/>
        </w:rPr>
        <w:t>Ability to apply knowledge in practical situations.</w:t>
      </w:r>
    </w:p>
    <w:p w:rsidR="005D0306" w:rsidRPr="00C704A4" w:rsidRDefault="005D0306" w:rsidP="005D0306">
      <w:pPr>
        <w:widowControl w:val="0"/>
        <w:tabs>
          <w:tab w:val="left" w:pos="284"/>
          <w:tab w:val="left" w:pos="5554"/>
        </w:tabs>
        <w:jc w:val="both"/>
        <w:rPr>
          <w:lang w:val="en-US"/>
        </w:rPr>
      </w:pPr>
      <w:r w:rsidRPr="00C704A4">
        <w:rPr>
          <w:iCs/>
          <w:lang w:val="en-US"/>
        </w:rPr>
        <w:t xml:space="preserve">GK4 – </w:t>
      </w:r>
      <w:r w:rsidRPr="00C704A4">
        <w:rPr>
          <w:lang w:val="en-US"/>
        </w:rPr>
        <w:t xml:space="preserve">Knowledge and understanding of the subject area and understanding of professional activity </w:t>
      </w:r>
      <w:r w:rsidRPr="00C704A4">
        <w:rPr>
          <w:iCs/>
          <w:lang w:val="en-US"/>
        </w:rPr>
        <w:t>.</w:t>
      </w:r>
    </w:p>
    <w:p w:rsidR="005D0306" w:rsidRPr="00C704A4" w:rsidRDefault="005D0306" w:rsidP="005D0306">
      <w:pPr>
        <w:widowControl w:val="0"/>
        <w:tabs>
          <w:tab w:val="left" w:pos="284"/>
          <w:tab w:val="left" w:pos="5554"/>
        </w:tabs>
        <w:jc w:val="both"/>
        <w:rPr>
          <w:lang w:val="en-US"/>
        </w:rPr>
      </w:pPr>
      <w:r w:rsidRPr="00C704A4">
        <w:rPr>
          <w:lang w:val="en-US"/>
        </w:rPr>
        <w:t>GK5 – Ability to adapt and act in a new situation.</w:t>
      </w:r>
    </w:p>
    <w:p w:rsidR="005D0306" w:rsidRPr="00C704A4" w:rsidRDefault="005D0306" w:rsidP="005D0306">
      <w:pPr>
        <w:widowControl w:val="0"/>
        <w:tabs>
          <w:tab w:val="left" w:pos="284"/>
          <w:tab w:val="left" w:pos="5554"/>
        </w:tabs>
        <w:jc w:val="both"/>
        <w:rPr>
          <w:lang w:val="en-US"/>
        </w:rPr>
      </w:pPr>
      <w:r w:rsidRPr="00C704A4">
        <w:rPr>
          <w:lang w:val="en-US"/>
        </w:rPr>
        <w:t>GK6 – Ability to make informed decisions.</w:t>
      </w:r>
    </w:p>
    <w:p w:rsidR="005D0306" w:rsidRPr="00C704A4" w:rsidRDefault="005D0306" w:rsidP="005D0306">
      <w:pPr>
        <w:widowControl w:val="0"/>
        <w:tabs>
          <w:tab w:val="left" w:pos="284"/>
          <w:tab w:val="left" w:pos="5554"/>
        </w:tabs>
        <w:jc w:val="both"/>
        <w:rPr>
          <w:lang w:val="en-US"/>
        </w:rPr>
      </w:pPr>
      <w:r w:rsidRPr="00C704A4">
        <w:rPr>
          <w:lang w:val="en-US"/>
        </w:rPr>
        <w:t>GK7 – Ability to work in a team.</w:t>
      </w:r>
    </w:p>
    <w:p w:rsidR="005D0306" w:rsidRPr="00C704A4" w:rsidRDefault="005D0306" w:rsidP="005D0306">
      <w:pPr>
        <w:widowControl w:val="0"/>
        <w:tabs>
          <w:tab w:val="left" w:pos="284"/>
          <w:tab w:val="left" w:pos="5554"/>
        </w:tabs>
        <w:jc w:val="both"/>
        <w:rPr>
          <w:lang w:val="en-US"/>
        </w:rPr>
      </w:pPr>
      <w:r w:rsidRPr="00C704A4">
        <w:rPr>
          <w:lang w:val="en-US"/>
        </w:rPr>
        <w:t>GK8 – Ability to interpersonal interaction.</w:t>
      </w:r>
    </w:p>
    <w:p w:rsidR="005D0306" w:rsidRPr="00C704A4" w:rsidRDefault="005D0306" w:rsidP="005D0306">
      <w:pPr>
        <w:widowControl w:val="0"/>
        <w:tabs>
          <w:tab w:val="left" w:pos="284"/>
          <w:tab w:val="left" w:pos="5554"/>
        </w:tabs>
        <w:jc w:val="both"/>
        <w:rPr>
          <w:lang w:val="en-US"/>
        </w:rPr>
      </w:pPr>
      <w:r w:rsidRPr="00C704A4">
        <w:rPr>
          <w:iCs/>
          <w:lang w:val="en-US"/>
        </w:rPr>
        <w:t xml:space="preserve">GK11 – </w:t>
      </w:r>
      <w:r w:rsidRPr="00C704A4">
        <w:rPr>
          <w:lang w:val="en-US"/>
        </w:rPr>
        <w:t>Ability to search, process and analyze information from various sources.</w:t>
      </w:r>
    </w:p>
    <w:p w:rsidR="005D0306" w:rsidRPr="00C704A4" w:rsidRDefault="005D0306" w:rsidP="005D0306">
      <w:pPr>
        <w:widowControl w:val="0"/>
        <w:tabs>
          <w:tab w:val="left" w:pos="284"/>
          <w:tab w:val="left" w:pos="5554"/>
        </w:tabs>
        <w:jc w:val="both"/>
        <w:rPr>
          <w:lang w:val="en-US"/>
        </w:rPr>
      </w:pPr>
      <w:r w:rsidRPr="00C704A4">
        <w:rPr>
          <w:lang w:val="en-US"/>
        </w:rPr>
        <w:lastRenderedPageBreak/>
        <w:t xml:space="preserve">GK12 </w:t>
      </w:r>
      <w:r w:rsidRPr="00C704A4">
        <w:rPr>
          <w:iCs/>
          <w:lang w:val="en-US"/>
        </w:rPr>
        <w:t xml:space="preserve">– </w:t>
      </w:r>
      <w:r w:rsidRPr="00C704A4">
        <w:rPr>
          <w:lang w:val="en-US"/>
        </w:rPr>
        <w:t>Determination and perseverance regarding the assigned tasks and assumed responsibilities.</w:t>
      </w:r>
    </w:p>
    <w:p w:rsidR="005D0306" w:rsidRPr="00C704A4" w:rsidRDefault="005D0306" w:rsidP="005D0306">
      <w:pPr>
        <w:widowControl w:val="0"/>
        <w:tabs>
          <w:tab w:val="left" w:pos="284"/>
          <w:tab w:val="left" w:pos="5554"/>
        </w:tabs>
        <w:jc w:val="both"/>
        <w:rPr>
          <w:lang w:val="en-US"/>
        </w:rPr>
      </w:pPr>
      <w:r w:rsidRPr="00C704A4">
        <w:rPr>
          <w:lang w:val="en-US"/>
        </w:rPr>
        <w:t xml:space="preserve">GK13 </w:t>
      </w:r>
      <w:r w:rsidRPr="00C704A4">
        <w:rPr>
          <w:iCs/>
          <w:lang w:val="en-US"/>
        </w:rPr>
        <w:t xml:space="preserve">– </w:t>
      </w:r>
      <w:r w:rsidRPr="00C704A4">
        <w:rPr>
          <w:lang w:val="en-US"/>
        </w:rPr>
        <w:t>Awareness of equal opportunities and gender issues.</w:t>
      </w:r>
    </w:p>
    <w:p w:rsidR="005D0306" w:rsidRPr="00C704A4" w:rsidRDefault="005D0306" w:rsidP="005D0306">
      <w:pPr>
        <w:suppressAutoHyphens/>
        <w:ind w:firstLine="709"/>
        <w:contextualSpacing/>
        <w:jc w:val="both"/>
        <w:rPr>
          <w:b/>
          <w:iCs/>
          <w:lang w:val="en-US"/>
        </w:rPr>
      </w:pPr>
    </w:p>
    <w:p w:rsidR="005D0306" w:rsidRPr="00C704A4" w:rsidRDefault="005D0306" w:rsidP="005D0306">
      <w:pPr>
        <w:suppressAutoHyphens/>
        <w:ind w:firstLine="709"/>
        <w:contextualSpacing/>
        <w:jc w:val="both"/>
        <w:rPr>
          <w:b/>
          <w:iCs/>
          <w:lang w:val="en-US"/>
        </w:rPr>
      </w:pPr>
      <w:r w:rsidRPr="00C704A4">
        <w:rPr>
          <w:b/>
          <w:iCs/>
          <w:lang w:val="en-US"/>
        </w:rPr>
        <w:t>Special (SK):</w:t>
      </w:r>
    </w:p>
    <w:p w:rsidR="005D0306" w:rsidRPr="00C704A4" w:rsidRDefault="005D0306" w:rsidP="005D0306">
      <w:pPr>
        <w:widowControl w:val="0"/>
        <w:tabs>
          <w:tab w:val="left" w:pos="284"/>
          <w:tab w:val="left" w:pos="5554"/>
        </w:tabs>
        <w:jc w:val="both"/>
        <w:rPr>
          <w:lang w:val="en-US"/>
        </w:rPr>
      </w:pPr>
      <w:r w:rsidRPr="00C704A4">
        <w:rPr>
          <w:lang w:val="en-US"/>
        </w:rPr>
        <w:t>SK1 – Ability to collect medical information about the patient and analyze clinical data.</w:t>
      </w:r>
    </w:p>
    <w:p w:rsidR="005D0306" w:rsidRPr="00C704A4" w:rsidRDefault="005D0306" w:rsidP="005D0306">
      <w:pPr>
        <w:widowControl w:val="0"/>
        <w:tabs>
          <w:tab w:val="left" w:pos="0"/>
          <w:tab w:val="left" w:pos="5554"/>
        </w:tabs>
        <w:jc w:val="both"/>
        <w:rPr>
          <w:iCs/>
          <w:lang w:val="en-US"/>
        </w:rPr>
      </w:pPr>
      <w:r w:rsidRPr="00C704A4">
        <w:rPr>
          <w:iCs/>
          <w:lang w:val="en-US"/>
        </w:rPr>
        <w:t xml:space="preserve">SK2 – </w:t>
      </w:r>
      <w:r w:rsidRPr="00C704A4">
        <w:rPr>
          <w:lang w:val="en-US"/>
        </w:rPr>
        <w:t>Ability to determine the necessary list of laboratory and instrumental studies and evaluate their results.</w:t>
      </w:r>
    </w:p>
    <w:p w:rsidR="005D0306" w:rsidRPr="00C704A4" w:rsidRDefault="005D0306" w:rsidP="005D0306">
      <w:pPr>
        <w:widowControl w:val="0"/>
        <w:tabs>
          <w:tab w:val="left" w:pos="0"/>
          <w:tab w:val="left" w:pos="5554"/>
        </w:tabs>
        <w:jc w:val="both"/>
        <w:rPr>
          <w:iCs/>
          <w:lang w:val="en-US"/>
        </w:rPr>
      </w:pPr>
      <w:r w:rsidRPr="00C704A4">
        <w:rPr>
          <w:lang w:val="en-US"/>
        </w:rPr>
        <w:t>SK3 – Ability to establish a preliminary and clinical diagnosis of the disease.</w:t>
      </w:r>
    </w:p>
    <w:p w:rsidR="005D0306" w:rsidRPr="00C704A4" w:rsidRDefault="005D0306" w:rsidP="005D0306">
      <w:pPr>
        <w:widowControl w:val="0"/>
        <w:tabs>
          <w:tab w:val="left" w:pos="0"/>
          <w:tab w:val="left" w:pos="5554"/>
        </w:tabs>
        <w:jc w:val="both"/>
        <w:rPr>
          <w:iCs/>
          <w:lang w:val="en-US"/>
        </w:rPr>
      </w:pPr>
      <w:r w:rsidRPr="00C704A4">
        <w:rPr>
          <w:iCs/>
          <w:lang w:val="en-US"/>
        </w:rPr>
        <w:t xml:space="preserve">SK5 – </w:t>
      </w:r>
      <w:r w:rsidRPr="00C704A4">
        <w:rPr>
          <w:lang w:val="en-US"/>
        </w:rPr>
        <w:t>Ability to determine the nature of nutrition in the treatment and prevention of diseases.</w:t>
      </w:r>
    </w:p>
    <w:p w:rsidR="005D0306" w:rsidRPr="00C704A4" w:rsidRDefault="005D0306" w:rsidP="005D0306">
      <w:pPr>
        <w:widowControl w:val="0"/>
        <w:tabs>
          <w:tab w:val="left" w:pos="0"/>
          <w:tab w:val="left" w:pos="5554"/>
        </w:tabs>
        <w:jc w:val="both"/>
        <w:rPr>
          <w:iCs/>
          <w:lang w:val="en-US"/>
        </w:rPr>
      </w:pPr>
      <w:r w:rsidRPr="00C704A4">
        <w:rPr>
          <w:iCs/>
          <w:lang w:val="en-US"/>
        </w:rPr>
        <w:t xml:space="preserve">SK6 – </w:t>
      </w:r>
      <w:r w:rsidRPr="00C704A4">
        <w:rPr>
          <w:lang w:val="en-US"/>
        </w:rPr>
        <w:t>Ability to determine the principles and nature of treatment and prevention of diseases.</w:t>
      </w:r>
    </w:p>
    <w:p w:rsidR="005D0306" w:rsidRPr="00C704A4" w:rsidRDefault="005D0306" w:rsidP="005D0306">
      <w:pPr>
        <w:widowControl w:val="0"/>
        <w:tabs>
          <w:tab w:val="left" w:pos="0"/>
          <w:tab w:val="left" w:pos="5554"/>
        </w:tabs>
        <w:jc w:val="both"/>
        <w:rPr>
          <w:iCs/>
          <w:lang w:val="en-US"/>
        </w:rPr>
      </w:pPr>
      <w:r w:rsidRPr="00C704A4">
        <w:rPr>
          <w:iCs/>
          <w:lang w:val="en-US"/>
        </w:rPr>
        <w:t xml:space="preserve">SK7 – </w:t>
      </w:r>
      <w:r w:rsidRPr="00C704A4">
        <w:rPr>
          <w:lang w:val="en-US"/>
        </w:rPr>
        <w:t>Ability to diagnose emergency conditions.</w:t>
      </w:r>
    </w:p>
    <w:p w:rsidR="005D0306" w:rsidRPr="00C704A4" w:rsidRDefault="005D0306" w:rsidP="005D0306">
      <w:pPr>
        <w:widowControl w:val="0"/>
        <w:tabs>
          <w:tab w:val="left" w:pos="0"/>
          <w:tab w:val="left" w:pos="5554"/>
        </w:tabs>
        <w:jc w:val="both"/>
        <w:rPr>
          <w:iCs/>
          <w:lang w:val="en-US"/>
        </w:rPr>
      </w:pPr>
      <w:r w:rsidRPr="00C704A4">
        <w:rPr>
          <w:iCs/>
          <w:lang w:val="en-US"/>
        </w:rPr>
        <w:t xml:space="preserve">SK8 – </w:t>
      </w:r>
      <w:r w:rsidRPr="00C704A4">
        <w:rPr>
          <w:lang w:val="en-US"/>
        </w:rPr>
        <w:t>Ability to determine tactics and provide emergency medical assistance.</w:t>
      </w:r>
    </w:p>
    <w:p w:rsidR="005D0306" w:rsidRPr="00C704A4" w:rsidRDefault="005D0306" w:rsidP="005D0306">
      <w:pPr>
        <w:widowControl w:val="0"/>
        <w:tabs>
          <w:tab w:val="left" w:pos="0"/>
          <w:tab w:val="left" w:pos="5554"/>
        </w:tabs>
        <w:jc w:val="both"/>
        <w:rPr>
          <w:iCs/>
          <w:lang w:val="en-US"/>
        </w:rPr>
      </w:pPr>
      <w:r w:rsidRPr="00C704A4">
        <w:rPr>
          <w:lang w:val="en-US"/>
        </w:rPr>
        <w:t>SK10 – Ability to perform medical manipulations.</w:t>
      </w:r>
    </w:p>
    <w:p w:rsidR="005D0306" w:rsidRPr="005A1A8B" w:rsidRDefault="005D0306" w:rsidP="005D0306">
      <w:pPr>
        <w:pStyle w:val="af3"/>
        <w:spacing w:before="0" w:beforeAutospacing="0" w:after="0" w:afterAutospacing="0"/>
        <w:rPr>
          <w:lang w:val="uk-UA"/>
        </w:rPr>
      </w:pPr>
      <w:r w:rsidRPr="00C704A4">
        <w:t>SK11 – The ability to solve medical problems in new or unfamiliar environments in the presence of incomplete or limited information, taking into account aspects of social and ethical responsibility</w:t>
      </w:r>
      <w:r>
        <w:rPr>
          <w:lang w:val="en-GB"/>
        </w:rPr>
        <w:t xml:space="preserve">, </w:t>
      </w:r>
      <w:r w:rsidRPr="00F95B91">
        <w:rPr>
          <w:lang w:val="en-GB"/>
        </w:rPr>
        <w:t>including early intervention.</w:t>
      </w:r>
      <w:r w:rsidRPr="000472E0">
        <w:rPr>
          <w:lang w:val="en-GB"/>
        </w:rPr>
        <w:t xml:space="preserve"> </w:t>
      </w:r>
    </w:p>
    <w:p w:rsidR="005D0306" w:rsidRPr="00C704A4" w:rsidRDefault="005D0306" w:rsidP="005D0306">
      <w:pPr>
        <w:widowControl w:val="0"/>
        <w:tabs>
          <w:tab w:val="left" w:pos="0"/>
          <w:tab w:val="left" w:pos="5554"/>
        </w:tabs>
        <w:jc w:val="both"/>
        <w:rPr>
          <w:iCs/>
          <w:lang w:val="en-US"/>
        </w:rPr>
      </w:pPr>
      <w:r w:rsidRPr="00C704A4">
        <w:rPr>
          <w:iCs/>
          <w:lang w:val="en-US"/>
        </w:rPr>
        <w:t xml:space="preserve">SK13 – </w:t>
      </w:r>
      <w:r w:rsidRPr="00C704A4">
        <w:rPr>
          <w:lang w:val="en-US"/>
        </w:rPr>
        <w:t>Ability to carry out sanitary and hygienic and preventive measures.</w:t>
      </w:r>
    </w:p>
    <w:p w:rsidR="005D0306" w:rsidRPr="00C704A4" w:rsidRDefault="005D0306" w:rsidP="005D0306">
      <w:pPr>
        <w:widowControl w:val="0"/>
        <w:tabs>
          <w:tab w:val="left" w:pos="0"/>
          <w:tab w:val="left" w:pos="5554"/>
        </w:tabs>
        <w:jc w:val="both"/>
        <w:rPr>
          <w:iCs/>
          <w:lang w:val="en-US"/>
        </w:rPr>
      </w:pPr>
      <w:r w:rsidRPr="00C704A4">
        <w:rPr>
          <w:iCs/>
          <w:lang w:val="en-US"/>
        </w:rPr>
        <w:t xml:space="preserve">SK16 – </w:t>
      </w:r>
      <w:r w:rsidRPr="00C704A4">
        <w:rPr>
          <w:lang w:val="en-US"/>
        </w:rPr>
        <w:t>Ability to maintain medical documentation, including electronic forms.</w:t>
      </w:r>
    </w:p>
    <w:p w:rsidR="005D0306" w:rsidRPr="00C704A4" w:rsidRDefault="005D0306" w:rsidP="005D0306">
      <w:pPr>
        <w:widowControl w:val="0"/>
        <w:tabs>
          <w:tab w:val="left" w:pos="0"/>
          <w:tab w:val="left" w:pos="5554"/>
        </w:tabs>
        <w:jc w:val="both"/>
        <w:rPr>
          <w:iCs/>
          <w:lang w:val="en-US"/>
        </w:rPr>
      </w:pPr>
      <w:r w:rsidRPr="00C704A4">
        <w:rPr>
          <w:iCs/>
          <w:lang w:val="en-US"/>
        </w:rPr>
        <w:t xml:space="preserve">SK24 – </w:t>
      </w:r>
      <w:r w:rsidRPr="00C704A4">
        <w:rPr>
          <w:lang w:val="en-US"/>
        </w:rPr>
        <w:t>Compliance with ethical principles when working with patients and laboratory animals.</w:t>
      </w:r>
    </w:p>
    <w:p w:rsidR="005D0306" w:rsidRPr="00C704A4" w:rsidRDefault="005D0306" w:rsidP="005D0306">
      <w:pPr>
        <w:widowControl w:val="0"/>
        <w:tabs>
          <w:tab w:val="left" w:pos="0"/>
          <w:tab w:val="left" w:pos="5554"/>
        </w:tabs>
        <w:jc w:val="both"/>
        <w:rPr>
          <w:iCs/>
          <w:lang w:val="en-US"/>
        </w:rPr>
      </w:pPr>
      <w:r w:rsidRPr="00C704A4">
        <w:rPr>
          <w:iCs/>
          <w:lang w:val="en-US"/>
        </w:rPr>
        <w:t xml:space="preserve">SK26 – </w:t>
      </w:r>
      <w:r w:rsidRPr="00C704A4">
        <w:rPr>
          <w:lang w:val="en-US"/>
        </w:rPr>
        <w:t>The ability to determine the management tactics of persons subject to dispensary supervision.</w:t>
      </w:r>
    </w:p>
    <w:p w:rsidR="005D0306" w:rsidRPr="00C704A4" w:rsidRDefault="005D0306" w:rsidP="005D0306">
      <w:pPr>
        <w:suppressAutoHyphens/>
        <w:ind w:firstLine="709"/>
        <w:contextualSpacing/>
        <w:jc w:val="both"/>
        <w:rPr>
          <w:b/>
          <w:iCs/>
          <w:lang w:val="en-US"/>
        </w:rPr>
      </w:pPr>
    </w:p>
    <w:p w:rsidR="005D0306" w:rsidRPr="00C704A4" w:rsidRDefault="005D0306" w:rsidP="005D0306">
      <w:pPr>
        <w:tabs>
          <w:tab w:val="left" w:pos="0"/>
          <w:tab w:val="left" w:pos="5554"/>
        </w:tabs>
        <w:suppressAutoHyphens/>
        <w:ind w:firstLine="709"/>
        <w:jc w:val="both"/>
        <w:rPr>
          <w:b/>
          <w:lang w:val="en-US"/>
        </w:rPr>
      </w:pPr>
      <w:r w:rsidRPr="00C704A4">
        <w:rPr>
          <w:b/>
          <w:lang w:val="en-US"/>
        </w:rPr>
        <w:t>Program learning outcomes (PRL):</w:t>
      </w:r>
    </w:p>
    <w:p w:rsidR="005D0306" w:rsidRPr="005A1A8B" w:rsidRDefault="005D0306" w:rsidP="005D0306">
      <w:pPr>
        <w:pStyle w:val="af3"/>
        <w:spacing w:before="0" w:beforeAutospacing="0" w:after="0" w:afterAutospacing="0"/>
        <w:rPr>
          <w:lang w:val="en-GB"/>
        </w:rPr>
      </w:pPr>
      <w:r w:rsidRPr="00C704A4">
        <w:t>PLO3 - Specialized conceptual knowledge, which includes scientific achievements in the field of health care and is the basis for conducting research, critical understanding of problems in the field of medicine and related interdisciplinary problems</w:t>
      </w:r>
      <w:r>
        <w:rPr>
          <w:lang w:val="en-GB"/>
        </w:rPr>
        <w:t xml:space="preserve">, </w:t>
      </w:r>
      <w:r w:rsidRPr="00F95B91">
        <w:rPr>
          <w:lang w:val="en-GB"/>
        </w:rPr>
        <w:t>including early intervention.</w:t>
      </w:r>
      <w:r w:rsidRPr="000472E0">
        <w:rPr>
          <w:lang w:val="en-GB"/>
        </w:rPr>
        <w:t xml:space="preserve"> </w:t>
      </w:r>
    </w:p>
    <w:p w:rsidR="005D0306" w:rsidRPr="00C704A4" w:rsidRDefault="005D0306" w:rsidP="005D0306">
      <w:pPr>
        <w:widowControl w:val="0"/>
        <w:tabs>
          <w:tab w:val="left" w:pos="0"/>
          <w:tab w:val="left" w:pos="5554"/>
        </w:tabs>
        <w:jc w:val="both"/>
        <w:rPr>
          <w:iCs/>
          <w:lang w:val="en-US"/>
        </w:rPr>
      </w:pPr>
      <w:r w:rsidRPr="00C704A4">
        <w:rPr>
          <w:lang w:val="en-US"/>
        </w:rPr>
        <w:t>PLO4 - Identify and identify leading clinical symptoms and syndromes (according to list 1); according to standard methods, using preliminary data of the patient's history, data of the patient's examination, knowledge about the person, his organs and systems, establish a preliminary clinical diagnosis of the disease (according to list 2).</w:t>
      </w:r>
    </w:p>
    <w:p w:rsidR="005D0306" w:rsidRPr="00C704A4" w:rsidRDefault="005D0306" w:rsidP="005D0306">
      <w:pPr>
        <w:widowControl w:val="0"/>
        <w:tabs>
          <w:tab w:val="left" w:pos="0"/>
          <w:tab w:val="left" w:pos="5554"/>
        </w:tabs>
        <w:jc w:val="both"/>
        <w:rPr>
          <w:iCs/>
          <w:lang w:val="en-US"/>
        </w:rPr>
      </w:pPr>
      <w:r w:rsidRPr="00C704A4">
        <w:rPr>
          <w:lang w:val="en-US"/>
        </w:rPr>
        <w:t>PLO5 - Collect complaints, life anamnesis and diseases, assess the psychomotor and physical development of the patient, the state of organs and systems of the body, based on the results of laboratory and instrumental studies, evaluate information about the diagnosis (according to list 4), taking into account the age of the patient.</w:t>
      </w:r>
    </w:p>
    <w:p w:rsidR="005D0306" w:rsidRPr="00C704A4" w:rsidRDefault="005D0306" w:rsidP="005D0306">
      <w:pPr>
        <w:widowControl w:val="0"/>
        <w:tabs>
          <w:tab w:val="left" w:pos="0"/>
          <w:tab w:val="left" w:pos="5554"/>
        </w:tabs>
        <w:jc w:val="both"/>
        <w:rPr>
          <w:iCs/>
          <w:lang w:val="en-US"/>
        </w:rPr>
      </w:pPr>
      <w:r w:rsidRPr="00C704A4">
        <w:rPr>
          <w:lang w:val="en-US"/>
        </w:rPr>
        <w:t>PLO6 - To establish a final clinical diagnosis by making a reasoned decision and analyzing the received subjective and objective data of clinical, additional examination, carrying out differential diagnosis, observing the relevant ethical and legal norms, under the control of the managing physician in the conditions of a health care institution ( according to list 2).</w:t>
      </w:r>
    </w:p>
    <w:p w:rsidR="005D0306" w:rsidRPr="00C704A4" w:rsidRDefault="005D0306" w:rsidP="005D0306">
      <w:pPr>
        <w:widowControl w:val="0"/>
        <w:tabs>
          <w:tab w:val="left" w:pos="0"/>
          <w:tab w:val="left" w:pos="5554"/>
        </w:tabs>
        <w:jc w:val="both"/>
        <w:rPr>
          <w:iCs/>
          <w:lang w:val="en-US"/>
        </w:rPr>
      </w:pPr>
      <w:r w:rsidRPr="00C704A4">
        <w:rPr>
          <w:lang w:val="en-US"/>
        </w:rPr>
        <w:t>PLO7 - Prescribe and analyze additional (mandatory and optional) examination methods (laboratory, functional and/or instrumental) (according to list 4) of patients with diseases of organs and body systems for differential diagnosis of diseases (according to list 2).</w:t>
      </w:r>
    </w:p>
    <w:p w:rsidR="005D0306" w:rsidRPr="00C704A4" w:rsidRDefault="005D0306" w:rsidP="005D0306">
      <w:pPr>
        <w:widowControl w:val="0"/>
        <w:tabs>
          <w:tab w:val="left" w:pos="0"/>
          <w:tab w:val="left" w:pos="5554"/>
        </w:tabs>
        <w:jc w:val="both"/>
        <w:rPr>
          <w:iCs/>
          <w:lang w:val="en-US"/>
        </w:rPr>
      </w:pPr>
      <w:r w:rsidRPr="00C704A4">
        <w:rPr>
          <w:lang w:val="en-US"/>
        </w:rPr>
        <w:t>PLO8 - Determine the main clinical syndrome or symptom that determines the severity of the condition of the victim/injured (according to list 3) by making a reasoned decision about the person's condition under any circumstances (in the conditions of a health care facility, outside its borders), including in conditions of emergency and hostilities, in field conditions, in conditions of lack of information and limited time.</w:t>
      </w:r>
    </w:p>
    <w:p w:rsidR="005D0306" w:rsidRPr="00C704A4" w:rsidRDefault="005D0306" w:rsidP="005D0306">
      <w:pPr>
        <w:widowControl w:val="0"/>
        <w:tabs>
          <w:tab w:val="left" w:pos="0"/>
          <w:tab w:val="left" w:pos="5554"/>
        </w:tabs>
        <w:jc w:val="both"/>
        <w:rPr>
          <w:iCs/>
          <w:lang w:val="en-US"/>
        </w:rPr>
      </w:pPr>
      <w:r w:rsidRPr="00C704A4">
        <w:rPr>
          <w:lang w:val="en-US"/>
        </w:rPr>
        <w:t xml:space="preserve">PLO9 - Determine the nature and principles of treatment (conservative, operative) of patients with diseases (according to list 2), taking into account the patient's age, in the conditions of a health care institution, outside its borders and at the stages of medical evacuation, including in field conditions, on the basis of a preliminary clinical diagnosis, observing the relevant ethical and legal norms, by making a reasoned decision according to existing algorithms and standard </w:t>
      </w:r>
      <w:r w:rsidRPr="00C704A4">
        <w:rPr>
          <w:lang w:val="en-US"/>
        </w:rPr>
        <w:lastRenderedPageBreak/>
        <w:t>schemes, in case of the need to expand the standard scheme, be able to justify personalized recommendations under the control of the head physician in the conditions of a medical institution.</w:t>
      </w:r>
    </w:p>
    <w:p w:rsidR="005D0306" w:rsidRPr="00C704A4" w:rsidRDefault="005D0306" w:rsidP="005D0306">
      <w:pPr>
        <w:jc w:val="both"/>
        <w:rPr>
          <w:lang w:val="en-US" w:eastAsia="en-US"/>
        </w:rPr>
      </w:pPr>
      <w:r w:rsidRPr="00C704A4">
        <w:rPr>
          <w:lang w:val="en-US" w:eastAsia="en-US"/>
        </w:rPr>
        <w:t>PLO10 - Determine the necessary mode of work, rest and nutrition on the basis of the final clinical diagnosis, observing the relevant ethical and legal norms, by making a reasoned decision according to existing algorithms and standard schemes.</w:t>
      </w:r>
    </w:p>
    <w:p w:rsidR="005D0306" w:rsidRPr="00C704A4" w:rsidRDefault="005D0306" w:rsidP="005D0306">
      <w:pPr>
        <w:widowControl w:val="0"/>
        <w:jc w:val="both"/>
        <w:rPr>
          <w:lang w:val="en-US" w:eastAsia="en-US"/>
        </w:rPr>
      </w:pPr>
      <w:r w:rsidRPr="00C704A4">
        <w:rPr>
          <w:lang w:val="en-US" w:eastAsia="en-US"/>
        </w:rPr>
        <w:t>PLO12 - To assess the general condition of a newborn child by making a reasoned decision according to existing algorithms and standard schemes, observing the relevant ethical and legal norms.</w:t>
      </w:r>
    </w:p>
    <w:p w:rsidR="005D0306" w:rsidRPr="00C704A4" w:rsidRDefault="005D0306" w:rsidP="005D0306">
      <w:pPr>
        <w:widowControl w:val="0"/>
        <w:tabs>
          <w:tab w:val="left" w:pos="0"/>
          <w:tab w:val="left" w:pos="5554"/>
        </w:tabs>
        <w:jc w:val="both"/>
        <w:rPr>
          <w:iCs/>
          <w:lang w:val="en-US"/>
        </w:rPr>
      </w:pPr>
      <w:r w:rsidRPr="00C704A4">
        <w:rPr>
          <w:lang w:val="en-US"/>
        </w:rPr>
        <w:t>PLO13 - Assess and monitor the child's physical and psychomotor development, provide recommendations on feeding and nutritional features depending on age, organize preventive vaccinations according to the calendar.</w:t>
      </w:r>
    </w:p>
    <w:p w:rsidR="005D0306" w:rsidRDefault="005D0306" w:rsidP="005D0306">
      <w:pPr>
        <w:widowControl w:val="0"/>
        <w:tabs>
          <w:tab w:val="left" w:pos="0"/>
          <w:tab w:val="left" w:pos="5554"/>
        </w:tabs>
        <w:jc w:val="both"/>
        <w:rPr>
          <w:lang w:val="en-US"/>
        </w:rPr>
      </w:pPr>
      <w:r w:rsidRPr="00C704A4">
        <w:rPr>
          <w:lang w:val="en-US"/>
        </w:rPr>
        <w:t>PLO14 - Determine tactics and provide emergency medical care in emergency situations (according to list 3) in limited time conditions according to existing clinical protocols and standards of treatment.</w:t>
      </w:r>
    </w:p>
    <w:p w:rsidR="005D0306" w:rsidRPr="00C704A4" w:rsidRDefault="005D0306" w:rsidP="005D0306">
      <w:pPr>
        <w:widowControl w:val="0"/>
        <w:tabs>
          <w:tab w:val="left" w:pos="0"/>
          <w:tab w:val="left" w:pos="5554"/>
        </w:tabs>
        <w:jc w:val="both"/>
        <w:rPr>
          <w:iCs/>
          <w:lang w:val="en-US"/>
        </w:rPr>
      </w:pPr>
      <w:r w:rsidRPr="009C696E">
        <w:rPr>
          <w:iCs/>
          <w:lang w:val="en-US"/>
        </w:rPr>
        <w:t>PLO15. To organise the provision of medical care and medical evacuation measures to the population and military personnel in emergency situations and combat operations, including in the field.</w:t>
      </w:r>
    </w:p>
    <w:p w:rsidR="005D0306" w:rsidRDefault="005D0306" w:rsidP="005D0306">
      <w:pPr>
        <w:widowControl w:val="0"/>
        <w:tabs>
          <w:tab w:val="left" w:pos="0"/>
          <w:tab w:val="left" w:pos="5554"/>
        </w:tabs>
        <w:jc w:val="both"/>
        <w:rPr>
          <w:lang w:val="en-US"/>
        </w:rPr>
      </w:pPr>
      <w:r w:rsidRPr="00C704A4">
        <w:rPr>
          <w:lang w:val="en-US"/>
        </w:rPr>
        <w:t>PLO17 - Perform medical manipulations (according to list 5) in the conditions of a medical institution, at home or at work based on a previous clinical diagnosis and/or indicators of the patient's condition by making a reasoned decision, observing the relevant ethical and legal norms.</w:t>
      </w:r>
    </w:p>
    <w:p w:rsidR="005D0306" w:rsidRPr="009C696E" w:rsidRDefault="005D0306" w:rsidP="005D0306">
      <w:pPr>
        <w:widowControl w:val="0"/>
        <w:tabs>
          <w:tab w:val="left" w:pos="0"/>
          <w:tab w:val="left" w:pos="5554"/>
        </w:tabs>
        <w:jc w:val="both"/>
        <w:rPr>
          <w:iCs/>
          <w:lang w:val="en-US"/>
        </w:rPr>
      </w:pPr>
      <w:r w:rsidRPr="009C696E">
        <w:rPr>
          <w:iCs/>
          <w:lang w:val="en-US"/>
        </w:rPr>
        <w:t xml:space="preserve">PLO18. Determine the state of functioning and limitations of a person's vital activity and the duration of disability with the preparation of relevant documents, in a healthcare facility, based on data on the disease and its course, the specifics of the person's professional activity, etc. Maintain medical records for the patient and the population on the basis of regulatory documents. </w:t>
      </w:r>
    </w:p>
    <w:p w:rsidR="005D0306" w:rsidRPr="00C704A4" w:rsidRDefault="005D0306" w:rsidP="005D0306">
      <w:pPr>
        <w:widowControl w:val="0"/>
        <w:tabs>
          <w:tab w:val="left" w:pos="0"/>
          <w:tab w:val="left" w:pos="5554"/>
        </w:tabs>
        <w:jc w:val="both"/>
        <w:rPr>
          <w:iCs/>
          <w:lang w:val="en-US"/>
        </w:rPr>
      </w:pPr>
      <w:r w:rsidRPr="009C696E">
        <w:rPr>
          <w:iCs/>
          <w:lang w:val="en-US"/>
        </w:rPr>
        <w:t>PLO19. To plan and implement a system of anti-epidemic and preventive measures against the emergence and spread of diseases among the population.</w:t>
      </w:r>
    </w:p>
    <w:p w:rsidR="005D0306" w:rsidRDefault="005D0306" w:rsidP="005D0306">
      <w:pPr>
        <w:widowControl w:val="0"/>
        <w:tabs>
          <w:tab w:val="left" w:pos="0"/>
          <w:tab w:val="left" w:pos="5554"/>
        </w:tabs>
        <w:jc w:val="both"/>
        <w:rPr>
          <w:lang w:val="en-US" w:eastAsia="en-US"/>
        </w:rPr>
      </w:pPr>
      <w:r w:rsidRPr="009C696E">
        <w:rPr>
          <w:lang w:val="en-US" w:eastAsia="en-US"/>
        </w:rPr>
        <w:t xml:space="preserve">PLO24. Organise the necessary level of individual safety (own and of persons under their care) in the event of typical hazardous situations in the individual field of activity. </w:t>
      </w:r>
    </w:p>
    <w:p w:rsidR="005D0306" w:rsidRDefault="005D0306" w:rsidP="005D0306">
      <w:pPr>
        <w:widowControl w:val="0"/>
        <w:tabs>
          <w:tab w:val="left" w:pos="0"/>
          <w:tab w:val="left" w:pos="5554"/>
        </w:tabs>
        <w:jc w:val="both"/>
        <w:rPr>
          <w:lang w:val="en-US"/>
        </w:rPr>
      </w:pPr>
      <w:r w:rsidRPr="00C704A4">
        <w:rPr>
          <w:lang w:val="en-US"/>
        </w:rPr>
        <w:t>PLO30 - Determine the management tactics of persons subject to dispensary supervision (children).</w:t>
      </w:r>
    </w:p>
    <w:p w:rsidR="005D0306" w:rsidRDefault="005D0306" w:rsidP="005D0306">
      <w:pPr>
        <w:widowControl w:val="0"/>
        <w:tabs>
          <w:tab w:val="left" w:pos="0"/>
          <w:tab w:val="left" w:pos="5554"/>
        </w:tabs>
        <w:jc w:val="both"/>
        <w:rPr>
          <w:lang w:val="en-US"/>
        </w:rPr>
      </w:pPr>
      <w:r w:rsidRPr="004E2382">
        <w:rPr>
          <w:lang w:val="en-US"/>
        </w:rPr>
        <w:t>PLO31. Determine the tactics of management of patients with chronic infectious diseases subject to dispensary supervision.</w:t>
      </w:r>
    </w:p>
    <w:p w:rsidR="005D0306" w:rsidRPr="004E2382" w:rsidRDefault="005D0306" w:rsidP="005D0306">
      <w:pPr>
        <w:widowControl w:val="0"/>
        <w:tabs>
          <w:tab w:val="left" w:pos="0"/>
          <w:tab w:val="left" w:pos="5554"/>
        </w:tabs>
        <w:jc w:val="both"/>
        <w:rPr>
          <w:iCs/>
          <w:lang w:val="en-US"/>
        </w:rPr>
      </w:pPr>
      <w:r w:rsidRPr="004E2382">
        <w:rPr>
          <w:iCs/>
          <w:lang w:val="en-US"/>
        </w:rPr>
        <w:t xml:space="preserve">PLO33. To be able to provide counselling on family planning </w:t>
      </w:r>
    </w:p>
    <w:p w:rsidR="005D0306" w:rsidRPr="00C704A4" w:rsidRDefault="005D0306" w:rsidP="005D0306">
      <w:pPr>
        <w:widowControl w:val="0"/>
        <w:tabs>
          <w:tab w:val="left" w:pos="0"/>
          <w:tab w:val="left" w:pos="5554"/>
        </w:tabs>
        <w:jc w:val="both"/>
        <w:rPr>
          <w:iCs/>
          <w:lang w:val="en-US"/>
        </w:rPr>
      </w:pPr>
      <w:r w:rsidRPr="004E2382">
        <w:rPr>
          <w:iCs/>
          <w:lang w:val="en-US"/>
        </w:rPr>
        <w:t>family planning and selection of contraceptive methods</w:t>
      </w:r>
    </w:p>
    <w:p w:rsidR="005D0306" w:rsidRPr="00C704A4" w:rsidRDefault="005D0306" w:rsidP="005D0306">
      <w:pPr>
        <w:suppressAutoHyphens/>
        <w:ind w:firstLine="567"/>
        <w:jc w:val="both"/>
        <w:rPr>
          <w:lang w:val="en-US" w:eastAsia="en-US"/>
        </w:rPr>
      </w:pPr>
      <w:r w:rsidRPr="00C704A4">
        <w:rPr>
          <w:b/>
          <w:iCs/>
          <w:lang w:val="en-US"/>
        </w:rPr>
        <w:t>As a result of passing industrial medical practice, the applicant of higher education must:</w:t>
      </w:r>
    </w:p>
    <w:p w:rsidR="005D0306" w:rsidRPr="00C704A4" w:rsidRDefault="005D0306" w:rsidP="005D0306">
      <w:pPr>
        <w:widowControl w:val="0"/>
        <w:suppressAutoHyphens/>
        <w:jc w:val="both"/>
        <w:rPr>
          <w:b/>
          <w:i/>
          <w:lang w:val="en-US"/>
        </w:rPr>
      </w:pPr>
      <w:r w:rsidRPr="00C704A4">
        <w:rPr>
          <w:b/>
          <w:i/>
          <w:lang w:val="en-US"/>
        </w:rPr>
        <w:t>Know:</w:t>
      </w:r>
    </w:p>
    <w:p w:rsidR="005D0306" w:rsidRPr="00C704A4" w:rsidRDefault="005D0306" w:rsidP="005D0306">
      <w:pPr>
        <w:widowControl w:val="0"/>
        <w:numPr>
          <w:ilvl w:val="0"/>
          <w:numId w:val="12"/>
        </w:numPr>
        <w:suppressAutoHyphens/>
        <w:autoSpaceDE w:val="0"/>
        <w:autoSpaceDN w:val="0"/>
        <w:adjustRightInd w:val="0"/>
        <w:jc w:val="both"/>
        <w:rPr>
          <w:lang w:val="en-US"/>
        </w:rPr>
      </w:pPr>
      <w:r w:rsidRPr="00C704A4">
        <w:rPr>
          <w:lang w:val="en-US"/>
        </w:rPr>
        <w:t>modern concepts of domestic and foreign theoretical and practical pediatrics;</w:t>
      </w:r>
    </w:p>
    <w:p w:rsidR="005D0306" w:rsidRPr="00C704A4" w:rsidRDefault="005D0306" w:rsidP="005D0306">
      <w:pPr>
        <w:widowControl w:val="0"/>
        <w:numPr>
          <w:ilvl w:val="0"/>
          <w:numId w:val="12"/>
        </w:numPr>
        <w:suppressAutoHyphens/>
        <w:autoSpaceDE w:val="0"/>
        <w:autoSpaceDN w:val="0"/>
        <w:adjustRightInd w:val="0"/>
        <w:jc w:val="both"/>
        <w:rPr>
          <w:lang w:val="en-US"/>
        </w:rPr>
      </w:pPr>
      <w:r w:rsidRPr="00C704A4">
        <w:rPr>
          <w:lang w:val="en-US"/>
        </w:rPr>
        <w:t>the main principles of the organization of medical care for children in Ukraine;</w:t>
      </w:r>
    </w:p>
    <w:p w:rsidR="005D0306" w:rsidRPr="00C704A4" w:rsidRDefault="005D0306" w:rsidP="005D0306">
      <w:pPr>
        <w:widowControl w:val="0"/>
        <w:numPr>
          <w:ilvl w:val="0"/>
          <w:numId w:val="12"/>
        </w:numPr>
        <w:suppressAutoHyphens/>
        <w:autoSpaceDE w:val="0"/>
        <w:autoSpaceDN w:val="0"/>
        <w:adjustRightInd w:val="0"/>
        <w:jc w:val="both"/>
        <w:rPr>
          <w:lang w:val="en-US"/>
        </w:rPr>
      </w:pPr>
      <w:r w:rsidRPr="00C704A4">
        <w:rPr>
          <w:lang w:val="en-US"/>
        </w:rPr>
        <w:t>the basics of organizing a rational regime and treating a sick child;</w:t>
      </w:r>
    </w:p>
    <w:p w:rsidR="005D0306" w:rsidRPr="00C704A4" w:rsidRDefault="005D0306" w:rsidP="005D0306">
      <w:pPr>
        <w:widowControl w:val="0"/>
        <w:numPr>
          <w:ilvl w:val="0"/>
          <w:numId w:val="12"/>
        </w:numPr>
        <w:suppressAutoHyphens/>
        <w:autoSpaceDE w:val="0"/>
        <w:autoSpaceDN w:val="0"/>
        <w:adjustRightInd w:val="0"/>
        <w:jc w:val="both"/>
        <w:rPr>
          <w:lang w:val="en-US"/>
        </w:rPr>
      </w:pPr>
      <w:r w:rsidRPr="00C704A4">
        <w:rPr>
          <w:lang w:val="en-US"/>
        </w:rPr>
        <w:t>general elements of care for sick children;</w:t>
      </w:r>
    </w:p>
    <w:p w:rsidR="005D0306" w:rsidRPr="00C704A4" w:rsidRDefault="005D0306" w:rsidP="005D0306">
      <w:pPr>
        <w:widowControl w:val="0"/>
        <w:numPr>
          <w:ilvl w:val="0"/>
          <w:numId w:val="12"/>
        </w:numPr>
        <w:suppressAutoHyphens/>
        <w:autoSpaceDE w:val="0"/>
        <w:autoSpaceDN w:val="0"/>
        <w:adjustRightInd w:val="0"/>
        <w:jc w:val="both"/>
        <w:rPr>
          <w:lang w:val="en-US"/>
        </w:rPr>
      </w:pPr>
      <w:r w:rsidRPr="00C704A4">
        <w:rPr>
          <w:lang w:val="en-US"/>
        </w:rPr>
        <w:t>theoretical aspects of preventing the occurrence and spread of intra-hospital infection;</w:t>
      </w:r>
    </w:p>
    <w:p w:rsidR="005D0306" w:rsidRPr="00C704A4" w:rsidRDefault="005D0306" w:rsidP="005D0306">
      <w:pPr>
        <w:widowControl w:val="0"/>
        <w:numPr>
          <w:ilvl w:val="0"/>
          <w:numId w:val="12"/>
        </w:numPr>
        <w:tabs>
          <w:tab w:val="right" w:pos="180"/>
          <w:tab w:val="left" w:pos="851"/>
          <w:tab w:val="right" w:pos="10193"/>
        </w:tabs>
        <w:suppressAutoHyphens/>
        <w:jc w:val="both"/>
        <w:rPr>
          <w:snapToGrid w:val="0"/>
          <w:color w:val="000000"/>
          <w:lang w:val="en-US"/>
        </w:rPr>
      </w:pPr>
      <w:r w:rsidRPr="00C704A4">
        <w:rPr>
          <w:snapToGrid w:val="0"/>
          <w:color w:val="000000"/>
          <w:lang w:val="en-US"/>
        </w:rPr>
        <w:t xml:space="preserve">classification and analysis of the typical clinical picture of the most common somatic and </w:t>
      </w:r>
      <w:r w:rsidRPr="00C704A4">
        <w:rPr>
          <w:lang w:val="en-US"/>
        </w:rPr>
        <w:t xml:space="preserve">non-infectious </w:t>
      </w:r>
      <w:r w:rsidRPr="00C704A4">
        <w:rPr>
          <w:snapToGrid w:val="0"/>
          <w:color w:val="000000"/>
          <w:lang w:val="en-US"/>
        </w:rPr>
        <w:t xml:space="preserve">diseases of childhood and </w:t>
      </w:r>
      <w:r w:rsidRPr="00C704A4">
        <w:rPr>
          <w:lang w:val="en-US"/>
        </w:rPr>
        <w:t>newborns.</w:t>
      </w:r>
    </w:p>
    <w:p w:rsidR="005D0306" w:rsidRPr="00C704A4" w:rsidRDefault="005D0306" w:rsidP="005D0306">
      <w:pPr>
        <w:widowControl w:val="0"/>
        <w:numPr>
          <w:ilvl w:val="0"/>
          <w:numId w:val="12"/>
        </w:numPr>
        <w:tabs>
          <w:tab w:val="right" w:pos="709"/>
          <w:tab w:val="left" w:pos="851"/>
          <w:tab w:val="right" w:pos="10193"/>
        </w:tabs>
        <w:suppressAutoHyphens/>
        <w:jc w:val="both"/>
        <w:rPr>
          <w:b/>
          <w:snapToGrid w:val="0"/>
          <w:color w:val="000000"/>
          <w:lang w:val="en-US"/>
        </w:rPr>
      </w:pPr>
      <w:r w:rsidRPr="00C704A4">
        <w:rPr>
          <w:snapToGrid w:val="0"/>
          <w:color w:val="000000"/>
          <w:lang w:val="en-US"/>
        </w:rPr>
        <w:t xml:space="preserve">examination plan and analysis of laboratory and instrumental examination data in the typical course of the most common somatic and </w:t>
      </w:r>
      <w:r w:rsidRPr="00C704A4">
        <w:rPr>
          <w:lang w:val="en-US"/>
        </w:rPr>
        <w:t xml:space="preserve">non-infectious </w:t>
      </w:r>
      <w:r w:rsidRPr="00C704A4">
        <w:rPr>
          <w:snapToGrid w:val="0"/>
          <w:color w:val="000000"/>
          <w:lang w:val="en-US"/>
        </w:rPr>
        <w:t>diseases of childhood;</w:t>
      </w:r>
    </w:p>
    <w:p w:rsidR="005D0306" w:rsidRPr="00C704A4" w:rsidRDefault="005D0306" w:rsidP="005D0306">
      <w:pPr>
        <w:widowControl w:val="0"/>
        <w:numPr>
          <w:ilvl w:val="0"/>
          <w:numId w:val="12"/>
        </w:numPr>
        <w:suppressAutoHyphens/>
        <w:jc w:val="both"/>
        <w:rPr>
          <w:snapToGrid w:val="0"/>
          <w:color w:val="000000"/>
          <w:lang w:val="en-US"/>
        </w:rPr>
      </w:pPr>
      <w:r w:rsidRPr="00C704A4">
        <w:rPr>
          <w:lang w:val="en-US"/>
        </w:rPr>
        <w:t xml:space="preserve">principles </w:t>
      </w:r>
      <w:r w:rsidRPr="00C704A4">
        <w:rPr>
          <w:snapToGrid w:val="0"/>
          <w:color w:val="000000"/>
          <w:lang w:val="en-US"/>
        </w:rPr>
        <w:t xml:space="preserve">of treatment, rehabilitation and prevention of </w:t>
      </w:r>
      <w:r w:rsidRPr="00C704A4">
        <w:rPr>
          <w:lang w:val="en-US"/>
        </w:rPr>
        <w:t xml:space="preserve">the most common </w:t>
      </w:r>
      <w:r w:rsidRPr="00C704A4">
        <w:rPr>
          <w:snapToGrid w:val="0"/>
          <w:color w:val="000000"/>
          <w:lang w:val="en-US"/>
        </w:rPr>
        <w:t xml:space="preserve">somatic and </w:t>
      </w:r>
      <w:r w:rsidRPr="00C704A4">
        <w:rPr>
          <w:lang w:val="en-US"/>
        </w:rPr>
        <w:t xml:space="preserve">non-infectious </w:t>
      </w:r>
      <w:r w:rsidRPr="00C704A4">
        <w:rPr>
          <w:snapToGrid w:val="0"/>
          <w:color w:val="000000"/>
          <w:lang w:val="en-US"/>
        </w:rPr>
        <w:t>diseases of childhood.</w:t>
      </w:r>
    </w:p>
    <w:p w:rsidR="005D0306" w:rsidRPr="00C704A4" w:rsidRDefault="005D0306" w:rsidP="005D0306">
      <w:pPr>
        <w:widowControl w:val="0"/>
        <w:numPr>
          <w:ilvl w:val="0"/>
          <w:numId w:val="12"/>
        </w:numPr>
        <w:suppressAutoHyphens/>
        <w:jc w:val="both"/>
        <w:rPr>
          <w:snapToGrid w:val="0"/>
          <w:color w:val="000000"/>
          <w:lang w:val="en-US"/>
        </w:rPr>
      </w:pPr>
      <w:r w:rsidRPr="00C704A4">
        <w:rPr>
          <w:lang w:val="en-US"/>
        </w:rPr>
        <w:lastRenderedPageBreak/>
        <w:t xml:space="preserve">provision of emergency care for basic emergencies in children with the most common </w:t>
      </w:r>
      <w:r w:rsidRPr="00C704A4">
        <w:rPr>
          <w:snapToGrid w:val="0"/>
          <w:color w:val="000000"/>
          <w:lang w:val="en-US"/>
        </w:rPr>
        <w:t xml:space="preserve">somatic and </w:t>
      </w:r>
      <w:r w:rsidRPr="00C704A4">
        <w:rPr>
          <w:lang w:val="en-US"/>
        </w:rPr>
        <w:t xml:space="preserve">non-infectious </w:t>
      </w:r>
      <w:r w:rsidRPr="00C704A4">
        <w:rPr>
          <w:snapToGrid w:val="0"/>
          <w:color w:val="000000"/>
          <w:lang w:val="en-US"/>
        </w:rPr>
        <w:t>diseases of childhood.</w:t>
      </w:r>
    </w:p>
    <w:p w:rsidR="005D0306" w:rsidRPr="00C704A4" w:rsidRDefault="005D0306" w:rsidP="005D0306">
      <w:pPr>
        <w:widowControl w:val="0"/>
        <w:numPr>
          <w:ilvl w:val="0"/>
          <w:numId w:val="12"/>
        </w:numPr>
        <w:suppressAutoHyphens/>
        <w:jc w:val="both"/>
        <w:rPr>
          <w:lang w:val="en-US"/>
        </w:rPr>
      </w:pPr>
      <w:r w:rsidRPr="00C704A4">
        <w:rPr>
          <w:lang w:val="en-US"/>
        </w:rPr>
        <w:t>differential diagnosis and make a preliminary diagnosis in the typical course of the most common children's non-infectious diseases.</w:t>
      </w:r>
    </w:p>
    <w:p w:rsidR="005D0306" w:rsidRPr="00C704A4" w:rsidRDefault="005D0306" w:rsidP="005D0306">
      <w:pPr>
        <w:widowControl w:val="0"/>
        <w:numPr>
          <w:ilvl w:val="0"/>
          <w:numId w:val="12"/>
        </w:numPr>
        <w:tabs>
          <w:tab w:val="right" w:pos="709"/>
          <w:tab w:val="left" w:pos="851"/>
          <w:tab w:val="right" w:pos="10193"/>
        </w:tabs>
        <w:suppressAutoHyphens/>
        <w:jc w:val="both"/>
        <w:rPr>
          <w:snapToGrid w:val="0"/>
          <w:color w:val="000000"/>
          <w:lang w:val="en-US"/>
        </w:rPr>
      </w:pPr>
      <w:r w:rsidRPr="00C704A4">
        <w:rPr>
          <w:snapToGrid w:val="0"/>
          <w:color w:val="000000"/>
          <w:lang w:val="en-US"/>
        </w:rPr>
        <w:t xml:space="preserve">prognosis for the most common somatic </w:t>
      </w:r>
      <w:r w:rsidRPr="00C704A4">
        <w:rPr>
          <w:lang w:val="en-US"/>
        </w:rPr>
        <w:t xml:space="preserve">and non-infectious </w:t>
      </w:r>
      <w:r w:rsidRPr="00C704A4">
        <w:rPr>
          <w:snapToGrid w:val="0"/>
          <w:color w:val="000000"/>
          <w:lang w:val="en-US"/>
        </w:rPr>
        <w:t>diseases of childhood.</w:t>
      </w:r>
    </w:p>
    <w:p w:rsidR="005D0306" w:rsidRPr="00C704A4" w:rsidRDefault="005D0306" w:rsidP="005D0306">
      <w:pPr>
        <w:widowControl w:val="0"/>
        <w:numPr>
          <w:ilvl w:val="0"/>
          <w:numId w:val="12"/>
        </w:numPr>
        <w:tabs>
          <w:tab w:val="right" w:pos="709"/>
          <w:tab w:val="left" w:pos="851"/>
          <w:tab w:val="right" w:pos="10193"/>
        </w:tabs>
        <w:suppressAutoHyphens/>
        <w:jc w:val="both"/>
        <w:rPr>
          <w:snapToGrid w:val="0"/>
          <w:color w:val="000000"/>
          <w:lang w:val="en-US"/>
        </w:rPr>
      </w:pPr>
      <w:r w:rsidRPr="00C704A4">
        <w:rPr>
          <w:snapToGrid w:val="0"/>
          <w:color w:val="000000"/>
          <w:lang w:val="en-US"/>
        </w:rPr>
        <w:t>moral and deontological principles of a medical specialist and principles of professional subordination in pediatrics.</w:t>
      </w:r>
    </w:p>
    <w:p w:rsidR="005D0306" w:rsidRPr="00C704A4" w:rsidRDefault="005D0306" w:rsidP="005D0306">
      <w:pPr>
        <w:widowControl w:val="0"/>
        <w:numPr>
          <w:ilvl w:val="0"/>
          <w:numId w:val="12"/>
        </w:numPr>
        <w:suppressAutoHyphens/>
        <w:autoSpaceDE w:val="0"/>
        <w:autoSpaceDN w:val="0"/>
        <w:adjustRightInd w:val="0"/>
        <w:jc w:val="both"/>
        <w:rPr>
          <w:lang w:val="en-US"/>
        </w:rPr>
      </w:pPr>
      <w:r w:rsidRPr="00C704A4">
        <w:rPr>
          <w:lang w:val="en-US"/>
        </w:rPr>
        <w:t>peculiarities of the structure of the medical chart of an inpatient.</w:t>
      </w:r>
    </w:p>
    <w:p w:rsidR="005D0306" w:rsidRPr="00C704A4" w:rsidRDefault="005D0306" w:rsidP="005D0306">
      <w:pPr>
        <w:widowControl w:val="0"/>
        <w:suppressAutoHyphens/>
        <w:ind w:left="426" w:hanging="426"/>
        <w:rPr>
          <w:b/>
          <w:i/>
          <w:lang w:val="en-US"/>
        </w:rPr>
      </w:pPr>
      <w:r w:rsidRPr="00C704A4">
        <w:rPr>
          <w:b/>
          <w:i/>
          <w:lang w:val="en-US"/>
        </w:rPr>
        <w:t>Be able:</w:t>
      </w:r>
    </w:p>
    <w:p w:rsidR="005D0306" w:rsidRPr="00C704A4" w:rsidRDefault="005D0306" w:rsidP="005D0306">
      <w:pPr>
        <w:widowControl w:val="0"/>
        <w:numPr>
          <w:ilvl w:val="0"/>
          <w:numId w:val="13"/>
        </w:numPr>
        <w:suppressAutoHyphens/>
        <w:autoSpaceDE w:val="0"/>
        <w:autoSpaceDN w:val="0"/>
        <w:adjustRightInd w:val="0"/>
        <w:rPr>
          <w:lang w:val="en-US"/>
        </w:rPr>
      </w:pPr>
      <w:r w:rsidRPr="00C704A4">
        <w:rPr>
          <w:lang w:val="en-US"/>
        </w:rPr>
        <w:t>to organize appropriate sanitary and epidemic conditions for various rooms of the department in the children's hospital;</w:t>
      </w:r>
    </w:p>
    <w:p w:rsidR="005D0306" w:rsidRPr="00C704A4" w:rsidRDefault="005D0306" w:rsidP="005D0306">
      <w:pPr>
        <w:widowControl w:val="0"/>
        <w:numPr>
          <w:ilvl w:val="0"/>
          <w:numId w:val="13"/>
        </w:numPr>
        <w:suppressAutoHyphens/>
        <w:autoSpaceDE w:val="0"/>
        <w:autoSpaceDN w:val="0"/>
        <w:adjustRightInd w:val="0"/>
        <w:rPr>
          <w:lang w:val="en-US"/>
        </w:rPr>
      </w:pPr>
      <w:r w:rsidRPr="00C704A4">
        <w:rPr>
          <w:lang w:val="en-US"/>
        </w:rPr>
        <w:t>conduct anamnesis collection and objective examination of a sick child;</w:t>
      </w:r>
    </w:p>
    <w:p w:rsidR="005D0306" w:rsidRPr="00C704A4" w:rsidRDefault="005D0306" w:rsidP="005D0306">
      <w:pPr>
        <w:pStyle w:val="a9"/>
        <w:widowControl w:val="0"/>
        <w:numPr>
          <w:ilvl w:val="0"/>
          <w:numId w:val="13"/>
        </w:numPr>
        <w:suppressAutoHyphens/>
        <w:spacing w:after="0" w:line="240" w:lineRule="auto"/>
        <w:jc w:val="both"/>
        <w:rPr>
          <w:rFonts w:ascii="Times New Roman" w:hAnsi="Times New Roman"/>
          <w:sz w:val="24"/>
          <w:szCs w:val="24"/>
          <w:lang w:val="en-US"/>
        </w:rPr>
      </w:pPr>
      <w:r w:rsidRPr="00C704A4">
        <w:rPr>
          <w:rFonts w:ascii="Times New Roman" w:hAnsi="Times New Roman"/>
          <w:sz w:val="24"/>
          <w:szCs w:val="24"/>
          <w:lang w:val="en-US"/>
        </w:rPr>
        <w:t>assess the severity of clinical manifestations of the disease;</w:t>
      </w:r>
    </w:p>
    <w:p w:rsidR="005D0306" w:rsidRPr="00C704A4" w:rsidRDefault="005D0306" w:rsidP="005D0306">
      <w:pPr>
        <w:pStyle w:val="a9"/>
        <w:widowControl w:val="0"/>
        <w:numPr>
          <w:ilvl w:val="0"/>
          <w:numId w:val="13"/>
        </w:numPr>
        <w:suppressAutoHyphens/>
        <w:spacing w:after="0" w:line="240" w:lineRule="auto"/>
        <w:jc w:val="both"/>
        <w:rPr>
          <w:rFonts w:ascii="Times New Roman" w:hAnsi="Times New Roman"/>
          <w:sz w:val="24"/>
          <w:szCs w:val="24"/>
          <w:lang w:val="en-US"/>
        </w:rPr>
      </w:pPr>
      <w:r w:rsidRPr="00C704A4">
        <w:rPr>
          <w:rFonts w:ascii="Times New Roman" w:hAnsi="Times New Roman"/>
          <w:sz w:val="24"/>
          <w:szCs w:val="24"/>
          <w:lang w:val="en-US"/>
        </w:rPr>
        <w:t>draw up a survey plan and evaluate their results;</w:t>
      </w:r>
    </w:p>
    <w:p w:rsidR="005D0306" w:rsidRPr="00C704A4" w:rsidRDefault="005D0306" w:rsidP="005D0306">
      <w:pPr>
        <w:pStyle w:val="a9"/>
        <w:widowControl w:val="0"/>
        <w:numPr>
          <w:ilvl w:val="0"/>
          <w:numId w:val="13"/>
        </w:numPr>
        <w:suppressAutoHyphens/>
        <w:spacing w:after="0" w:line="240" w:lineRule="auto"/>
        <w:jc w:val="both"/>
        <w:rPr>
          <w:rFonts w:ascii="Times New Roman" w:hAnsi="Times New Roman"/>
          <w:sz w:val="24"/>
          <w:szCs w:val="24"/>
          <w:lang w:val="en-US"/>
        </w:rPr>
      </w:pPr>
      <w:r w:rsidRPr="00C704A4">
        <w:rPr>
          <w:rFonts w:ascii="Times New Roman" w:hAnsi="Times New Roman"/>
          <w:sz w:val="24"/>
          <w:szCs w:val="24"/>
          <w:lang w:val="en-US"/>
        </w:rPr>
        <w:t>identify and evaluate acute medical conditions;</w:t>
      </w:r>
    </w:p>
    <w:p w:rsidR="005D0306" w:rsidRPr="00C704A4" w:rsidRDefault="005D0306" w:rsidP="005D0306">
      <w:pPr>
        <w:pStyle w:val="a9"/>
        <w:widowControl w:val="0"/>
        <w:numPr>
          <w:ilvl w:val="0"/>
          <w:numId w:val="13"/>
        </w:numPr>
        <w:suppressAutoHyphens/>
        <w:spacing w:after="0" w:line="240" w:lineRule="auto"/>
        <w:jc w:val="both"/>
        <w:rPr>
          <w:rFonts w:ascii="Times New Roman" w:hAnsi="Times New Roman"/>
          <w:sz w:val="24"/>
          <w:szCs w:val="24"/>
          <w:lang w:val="en-US"/>
        </w:rPr>
      </w:pPr>
      <w:r w:rsidRPr="00C704A4">
        <w:rPr>
          <w:rFonts w:ascii="Times New Roman" w:hAnsi="Times New Roman"/>
          <w:sz w:val="24"/>
          <w:szCs w:val="24"/>
          <w:lang w:val="en-US"/>
        </w:rPr>
        <w:t>provide first aid;</w:t>
      </w:r>
    </w:p>
    <w:p w:rsidR="005D0306" w:rsidRPr="00C704A4" w:rsidRDefault="005D0306" w:rsidP="005D0306">
      <w:pPr>
        <w:pStyle w:val="a9"/>
        <w:widowControl w:val="0"/>
        <w:numPr>
          <w:ilvl w:val="0"/>
          <w:numId w:val="13"/>
        </w:numPr>
        <w:suppressAutoHyphens/>
        <w:spacing w:after="0" w:line="240" w:lineRule="auto"/>
        <w:jc w:val="both"/>
        <w:rPr>
          <w:rFonts w:ascii="Times New Roman" w:hAnsi="Times New Roman"/>
          <w:sz w:val="24"/>
          <w:szCs w:val="24"/>
          <w:lang w:val="en-US"/>
        </w:rPr>
      </w:pPr>
      <w:r w:rsidRPr="00C704A4">
        <w:rPr>
          <w:rFonts w:ascii="Times New Roman" w:hAnsi="Times New Roman"/>
          <w:sz w:val="24"/>
          <w:szCs w:val="24"/>
          <w:lang w:val="en-US"/>
        </w:rPr>
        <w:t>provide basic life support and respiratory function in accordance with current European recommendations;</w:t>
      </w:r>
    </w:p>
    <w:p w:rsidR="005D0306" w:rsidRPr="00C704A4" w:rsidRDefault="005D0306" w:rsidP="005D0306">
      <w:pPr>
        <w:pStyle w:val="a9"/>
        <w:widowControl w:val="0"/>
        <w:numPr>
          <w:ilvl w:val="0"/>
          <w:numId w:val="13"/>
        </w:numPr>
        <w:suppressAutoHyphens/>
        <w:spacing w:after="0" w:line="240" w:lineRule="auto"/>
        <w:jc w:val="both"/>
        <w:rPr>
          <w:rFonts w:ascii="Times New Roman" w:hAnsi="Times New Roman"/>
          <w:sz w:val="24"/>
          <w:szCs w:val="24"/>
          <w:lang w:val="en-US"/>
        </w:rPr>
      </w:pPr>
      <w:r w:rsidRPr="00C704A4">
        <w:rPr>
          <w:rFonts w:ascii="Times New Roman" w:hAnsi="Times New Roman"/>
          <w:sz w:val="24"/>
          <w:szCs w:val="24"/>
          <w:lang w:val="en-US"/>
        </w:rPr>
        <w:t>prescribe appropriate treatment;</w:t>
      </w:r>
    </w:p>
    <w:p w:rsidR="005D0306" w:rsidRPr="00C704A4" w:rsidRDefault="005D0306" w:rsidP="005D0306">
      <w:pPr>
        <w:pStyle w:val="a9"/>
        <w:widowControl w:val="0"/>
        <w:numPr>
          <w:ilvl w:val="0"/>
          <w:numId w:val="13"/>
        </w:numPr>
        <w:suppressAutoHyphens/>
        <w:spacing w:after="0" w:line="240" w:lineRule="auto"/>
        <w:jc w:val="both"/>
        <w:rPr>
          <w:rFonts w:ascii="Times New Roman" w:hAnsi="Times New Roman"/>
          <w:sz w:val="24"/>
          <w:szCs w:val="24"/>
          <w:lang w:val="en-US"/>
        </w:rPr>
      </w:pPr>
      <w:r w:rsidRPr="00C704A4">
        <w:rPr>
          <w:rFonts w:ascii="Times New Roman" w:hAnsi="Times New Roman"/>
          <w:sz w:val="24"/>
          <w:szCs w:val="24"/>
          <w:lang w:val="en-US"/>
        </w:rPr>
        <w:t>perform medical procedures and medical manipulations (techniques of injections , cleansing enemas, gastric probing, methods of restoring airway patency, bladder catheterization, etc.);</w:t>
      </w:r>
    </w:p>
    <w:p w:rsidR="005D0306" w:rsidRPr="00C704A4" w:rsidRDefault="005D0306" w:rsidP="005D0306">
      <w:pPr>
        <w:pStyle w:val="a9"/>
        <w:widowControl w:val="0"/>
        <w:numPr>
          <w:ilvl w:val="0"/>
          <w:numId w:val="13"/>
        </w:numPr>
        <w:suppressAutoHyphens/>
        <w:spacing w:after="0" w:line="240" w:lineRule="auto"/>
        <w:jc w:val="both"/>
        <w:rPr>
          <w:rFonts w:ascii="Times New Roman" w:hAnsi="Times New Roman"/>
          <w:sz w:val="24"/>
          <w:szCs w:val="24"/>
          <w:lang w:val="en-US"/>
        </w:rPr>
      </w:pPr>
      <w:r w:rsidRPr="00C704A4">
        <w:rPr>
          <w:rFonts w:ascii="Times New Roman" w:hAnsi="Times New Roman"/>
          <w:sz w:val="24"/>
          <w:szCs w:val="24"/>
          <w:lang w:val="en-US"/>
        </w:rPr>
        <w:t>apply measures to prevent the occurrence and spread of intra-hospital infection;</w:t>
      </w:r>
    </w:p>
    <w:p w:rsidR="005D0306" w:rsidRPr="00C704A4" w:rsidRDefault="005D0306" w:rsidP="005D0306">
      <w:pPr>
        <w:pStyle w:val="a9"/>
        <w:widowControl w:val="0"/>
        <w:numPr>
          <w:ilvl w:val="0"/>
          <w:numId w:val="13"/>
        </w:numPr>
        <w:suppressAutoHyphens/>
        <w:spacing w:after="0" w:line="240" w:lineRule="auto"/>
        <w:jc w:val="both"/>
        <w:rPr>
          <w:rFonts w:ascii="Times New Roman" w:hAnsi="Times New Roman"/>
          <w:sz w:val="24"/>
          <w:szCs w:val="24"/>
          <w:lang w:val="en-US"/>
        </w:rPr>
      </w:pPr>
      <w:r w:rsidRPr="00C704A4">
        <w:rPr>
          <w:rFonts w:ascii="Times New Roman" w:hAnsi="Times New Roman"/>
          <w:sz w:val="24"/>
          <w:szCs w:val="24"/>
          <w:lang w:val="en-US"/>
        </w:rPr>
        <w:t>issue a card for an inpatient;</w:t>
      </w:r>
    </w:p>
    <w:p w:rsidR="005D0306" w:rsidRPr="00C704A4" w:rsidRDefault="005D0306" w:rsidP="005D0306">
      <w:pPr>
        <w:pStyle w:val="a9"/>
        <w:widowControl w:val="0"/>
        <w:numPr>
          <w:ilvl w:val="0"/>
          <w:numId w:val="13"/>
        </w:numPr>
        <w:suppressAutoHyphens/>
        <w:spacing w:after="0" w:line="240" w:lineRule="auto"/>
        <w:jc w:val="both"/>
        <w:rPr>
          <w:rFonts w:ascii="Times New Roman" w:hAnsi="Times New Roman"/>
          <w:sz w:val="24"/>
          <w:szCs w:val="24"/>
          <w:lang w:val="en-US"/>
        </w:rPr>
      </w:pPr>
      <w:r w:rsidRPr="00C704A4">
        <w:rPr>
          <w:rFonts w:ascii="Times New Roman" w:hAnsi="Times New Roman"/>
          <w:bCs/>
          <w:sz w:val="24"/>
          <w:szCs w:val="24"/>
          <w:lang w:val="en-US"/>
        </w:rPr>
        <w:t>to comply with the requirements of ethics, bioethics and deontology in their professional activities.</w:t>
      </w:r>
    </w:p>
    <w:p w:rsidR="005D0306" w:rsidRPr="00C704A4" w:rsidRDefault="005D0306" w:rsidP="005D0306">
      <w:pPr>
        <w:widowControl w:val="0"/>
        <w:shd w:val="clear" w:color="auto" w:fill="FFFFFF"/>
        <w:suppressAutoHyphens/>
        <w:autoSpaceDE w:val="0"/>
        <w:autoSpaceDN w:val="0"/>
        <w:adjustRightInd w:val="0"/>
        <w:ind w:firstLine="720"/>
        <w:jc w:val="both"/>
        <w:rPr>
          <w:color w:val="000000"/>
          <w:lang w:val="en-US"/>
        </w:rPr>
      </w:pPr>
    </w:p>
    <w:p w:rsidR="005D0306" w:rsidRPr="00C704A4" w:rsidRDefault="005D0306" w:rsidP="005D0306">
      <w:pPr>
        <w:widowControl w:val="0"/>
        <w:shd w:val="clear" w:color="auto" w:fill="FFFFFF"/>
        <w:suppressAutoHyphens/>
        <w:autoSpaceDE w:val="0"/>
        <w:autoSpaceDN w:val="0"/>
        <w:adjustRightInd w:val="0"/>
        <w:jc w:val="center"/>
        <w:rPr>
          <w:b/>
          <w:bCs/>
          <w:color w:val="000000"/>
          <w:lang w:val="en-US"/>
        </w:rPr>
      </w:pPr>
      <w:r w:rsidRPr="00C704A4">
        <w:rPr>
          <w:b/>
          <w:bCs/>
          <w:color w:val="000000"/>
          <w:lang w:val="en-US"/>
        </w:rPr>
        <w:t>3. Content of practice</w:t>
      </w:r>
    </w:p>
    <w:p w:rsidR="005D0306" w:rsidRPr="00C704A4" w:rsidRDefault="005D0306" w:rsidP="005D0306">
      <w:pPr>
        <w:widowControl w:val="0"/>
        <w:shd w:val="clear" w:color="auto" w:fill="FFFFFF"/>
        <w:suppressAutoHyphens/>
        <w:autoSpaceDE w:val="0"/>
        <w:autoSpaceDN w:val="0"/>
        <w:adjustRightInd w:val="0"/>
        <w:jc w:val="center"/>
        <w:rPr>
          <w:b/>
          <w:bCs/>
          <w:color w:val="000000"/>
          <w:lang w:val="en-US"/>
        </w:rPr>
      </w:pPr>
    </w:p>
    <w:p w:rsidR="005D0306" w:rsidRPr="0034026E" w:rsidRDefault="005D0306" w:rsidP="005D0306">
      <w:pPr>
        <w:pStyle w:val="11"/>
        <w:suppressAutoHyphens/>
        <w:ind w:firstLine="0"/>
        <w:jc w:val="left"/>
        <w:rPr>
          <w:color w:val="000000"/>
          <w:sz w:val="24"/>
          <w:szCs w:val="24"/>
          <w:lang w:val="en-US"/>
        </w:rPr>
      </w:pPr>
      <w:r w:rsidRPr="0034026E">
        <w:rPr>
          <w:b/>
          <w:color w:val="000000"/>
          <w:sz w:val="24"/>
          <w:szCs w:val="24"/>
          <w:lang w:val="en-US"/>
        </w:rPr>
        <w:t>Topic 1</w:t>
      </w:r>
      <w:r w:rsidRPr="009C013D">
        <w:rPr>
          <w:b/>
          <w:color w:val="000000"/>
          <w:sz w:val="24"/>
          <w:szCs w:val="24"/>
          <w:lang w:val="en-US"/>
        </w:rPr>
        <w:t>.</w:t>
      </w:r>
      <w:r w:rsidRPr="0034026E">
        <w:rPr>
          <w:color w:val="000000"/>
          <w:sz w:val="24"/>
          <w:szCs w:val="24"/>
          <w:lang w:val="en-US"/>
        </w:rPr>
        <w:t xml:space="preserve"> Principles of organization of medical care for children in Ukraine, basics of Ukrainian legislation on children's health care, legal aspects of pediatrician's work, principles of ethics and deontology in the practice of pediatrician.</w:t>
      </w:r>
    </w:p>
    <w:p w:rsidR="005D0306" w:rsidRPr="0034026E" w:rsidRDefault="005D0306" w:rsidP="005D0306">
      <w:pPr>
        <w:pStyle w:val="11"/>
        <w:suppressAutoHyphens/>
        <w:ind w:firstLine="0"/>
        <w:jc w:val="left"/>
        <w:rPr>
          <w:color w:val="000000"/>
          <w:sz w:val="24"/>
          <w:szCs w:val="24"/>
          <w:lang w:val="en-US"/>
        </w:rPr>
      </w:pPr>
      <w:r w:rsidRPr="0034026E">
        <w:rPr>
          <w:b/>
          <w:color w:val="000000"/>
          <w:sz w:val="24"/>
          <w:szCs w:val="24"/>
          <w:lang w:val="en-US"/>
        </w:rPr>
        <w:t xml:space="preserve">Topic 2. </w:t>
      </w:r>
      <w:r w:rsidRPr="0034026E">
        <w:rPr>
          <w:color w:val="000000"/>
          <w:sz w:val="24"/>
          <w:szCs w:val="24"/>
          <w:lang w:val="en-US"/>
        </w:rPr>
        <w:t>Provision of emergency medical care in case of urgent conditions in children.</w:t>
      </w:r>
    </w:p>
    <w:p w:rsidR="005D0306" w:rsidRPr="0034026E" w:rsidRDefault="005D0306" w:rsidP="005D0306">
      <w:pPr>
        <w:pStyle w:val="11"/>
        <w:suppressAutoHyphens/>
        <w:ind w:firstLine="0"/>
        <w:jc w:val="left"/>
        <w:rPr>
          <w:color w:val="000000"/>
          <w:sz w:val="24"/>
          <w:szCs w:val="24"/>
          <w:lang w:val="en-US"/>
        </w:rPr>
      </w:pPr>
      <w:r w:rsidRPr="0034026E">
        <w:rPr>
          <w:b/>
          <w:color w:val="000000"/>
          <w:sz w:val="24"/>
          <w:szCs w:val="24"/>
          <w:lang w:val="en-US"/>
        </w:rPr>
        <w:t>Topic 3.</w:t>
      </w:r>
      <w:r w:rsidRPr="0034026E">
        <w:rPr>
          <w:color w:val="000000"/>
          <w:sz w:val="24"/>
          <w:szCs w:val="24"/>
          <w:lang w:val="en-US"/>
        </w:rPr>
        <w:t xml:space="preserve"> Clinical and laboratory-instrumental diagnostics of major childhood diseases in a pediatric hospital: respiratory, cardiovascular, gastrointestinal, urinary system.</w:t>
      </w:r>
    </w:p>
    <w:p w:rsidR="005D0306" w:rsidRDefault="005D0306" w:rsidP="005D0306">
      <w:pPr>
        <w:pStyle w:val="11"/>
        <w:suppressAutoHyphens/>
        <w:spacing w:line="240" w:lineRule="auto"/>
        <w:ind w:firstLine="0"/>
        <w:jc w:val="left"/>
        <w:rPr>
          <w:color w:val="000000"/>
          <w:sz w:val="24"/>
          <w:szCs w:val="24"/>
          <w:lang w:val="en-US"/>
        </w:rPr>
      </w:pPr>
      <w:r w:rsidRPr="0034026E">
        <w:rPr>
          <w:b/>
          <w:color w:val="000000"/>
          <w:sz w:val="24"/>
          <w:szCs w:val="24"/>
          <w:lang w:val="en-US"/>
        </w:rPr>
        <w:t>Topic 4.</w:t>
      </w:r>
      <w:r w:rsidRPr="0034026E">
        <w:rPr>
          <w:color w:val="000000"/>
          <w:sz w:val="24"/>
          <w:szCs w:val="24"/>
          <w:lang w:val="en-US"/>
        </w:rPr>
        <w:t xml:space="preserve"> Algorithms for performing practical skills.</w:t>
      </w:r>
    </w:p>
    <w:p w:rsidR="005D0306" w:rsidRPr="00C704A4" w:rsidRDefault="005D0306" w:rsidP="005D0306">
      <w:pPr>
        <w:pStyle w:val="11"/>
        <w:suppressAutoHyphens/>
        <w:spacing w:line="240" w:lineRule="auto"/>
        <w:ind w:firstLine="0"/>
        <w:jc w:val="left"/>
        <w:rPr>
          <w:b/>
          <w:sz w:val="24"/>
          <w:szCs w:val="24"/>
          <w:lang w:val="en-US"/>
        </w:rPr>
      </w:pPr>
    </w:p>
    <w:p w:rsidR="005D0306" w:rsidRDefault="005D0306" w:rsidP="005D0306">
      <w:pPr>
        <w:pStyle w:val="11"/>
        <w:suppressAutoHyphens/>
        <w:spacing w:line="240" w:lineRule="auto"/>
        <w:ind w:firstLine="0"/>
        <w:jc w:val="center"/>
        <w:rPr>
          <w:b/>
          <w:sz w:val="24"/>
          <w:szCs w:val="24"/>
          <w:lang w:val="en-US"/>
        </w:rPr>
      </w:pPr>
      <w:r w:rsidRPr="00C704A4">
        <w:rPr>
          <w:b/>
          <w:sz w:val="24"/>
          <w:szCs w:val="24"/>
          <w:lang w:val="en-US"/>
        </w:rPr>
        <w:t>4. Structure of practice</w:t>
      </w:r>
    </w:p>
    <w:p w:rsidR="005D0306" w:rsidRDefault="005D0306" w:rsidP="005D0306">
      <w:pPr>
        <w:pStyle w:val="11"/>
        <w:suppressAutoHyphens/>
        <w:spacing w:line="240" w:lineRule="auto"/>
        <w:ind w:firstLine="0"/>
        <w:jc w:val="center"/>
        <w:rPr>
          <w:b/>
          <w:sz w:val="24"/>
          <w:szCs w:val="24"/>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89"/>
        <w:gridCol w:w="1101"/>
        <w:gridCol w:w="1411"/>
        <w:gridCol w:w="1170"/>
      </w:tblGrid>
      <w:tr w:rsidR="005D0306" w:rsidRPr="00906EAE" w:rsidTr="00CC79FB">
        <w:trPr>
          <w:trHeight w:val="743"/>
        </w:trPr>
        <w:tc>
          <w:tcPr>
            <w:tcW w:w="3076" w:type="pct"/>
          </w:tcPr>
          <w:p w:rsidR="005D0306" w:rsidRPr="00906EAE" w:rsidRDefault="005D0306" w:rsidP="00CC79FB">
            <w:pPr>
              <w:pStyle w:val="af3"/>
              <w:shd w:val="clear" w:color="auto" w:fill="FFFFFF"/>
              <w:jc w:val="center"/>
              <w:rPr>
                <w:b/>
                <w:lang w:val="uk-UA"/>
              </w:rPr>
            </w:pPr>
            <w:r>
              <w:rPr>
                <w:b/>
              </w:rPr>
              <w:t>Topics</w:t>
            </w:r>
          </w:p>
        </w:tc>
        <w:tc>
          <w:tcPr>
            <w:tcW w:w="575" w:type="pct"/>
          </w:tcPr>
          <w:p w:rsidR="005D0306" w:rsidRPr="00CF23B2" w:rsidRDefault="005D0306" w:rsidP="00CC79FB">
            <w:pPr>
              <w:pStyle w:val="af3"/>
              <w:spacing w:before="0" w:beforeAutospacing="0" w:after="0" w:afterAutospacing="0"/>
              <w:jc w:val="center"/>
              <w:rPr>
                <w:b/>
              </w:rPr>
            </w:pPr>
            <w:r w:rsidRPr="00CF23B2">
              <w:rPr>
                <w:b/>
              </w:rPr>
              <w:t>Total</w:t>
            </w:r>
          </w:p>
        </w:tc>
        <w:tc>
          <w:tcPr>
            <w:tcW w:w="737" w:type="pct"/>
          </w:tcPr>
          <w:p w:rsidR="005D0306" w:rsidRPr="00CF23B2" w:rsidRDefault="005D0306" w:rsidP="00CC79FB">
            <w:pPr>
              <w:pStyle w:val="af3"/>
              <w:spacing w:before="0" w:beforeAutospacing="0" w:after="0" w:afterAutospacing="0"/>
              <w:jc w:val="center"/>
              <w:rPr>
                <w:b/>
              </w:rPr>
            </w:pPr>
            <w:r w:rsidRPr="00CF23B2">
              <w:rPr>
                <w:b/>
              </w:rPr>
              <w:t>Pr.class</w:t>
            </w:r>
          </w:p>
        </w:tc>
        <w:tc>
          <w:tcPr>
            <w:tcW w:w="611" w:type="pct"/>
          </w:tcPr>
          <w:p w:rsidR="005D0306" w:rsidRPr="00CF23B2" w:rsidRDefault="005D0306" w:rsidP="00CC79FB">
            <w:pPr>
              <w:pStyle w:val="af3"/>
              <w:spacing w:before="0" w:beforeAutospacing="0" w:after="0" w:afterAutospacing="0"/>
              <w:jc w:val="center"/>
              <w:rPr>
                <w:b/>
              </w:rPr>
            </w:pPr>
            <w:r w:rsidRPr="00CF23B2">
              <w:rPr>
                <w:b/>
              </w:rPr>
              <w:t>Ind.work</w:t>
            </w:r>
          </w:p>
        </w:tc>
      </w:tr>
      <w:tr w:rsidR="005D0306" w:rsidRPr="00F43273" w:rsidTr="00CC79FB">
        <w:trPr>
          <w:trHeight w:val="1380"/>
        </w:trPr>
        <w:tc>
          <w:tcPr>
            <w:tcW w:w="3076" w:type="pct"/>
          </w:tcPr>
          <w:p w:rsidR="005D0306" w:rsidRPr="00F43273" w:rsidRDefault="005D0306" w:rsidP="00CC79FB">
            <w:pPr>
              <w:pStyle w:val="af3"/>
              <w:widowControl w:val="0"/>
              <w:shd w:val="clear" w:color="auto" w:fill="FFFFFF"/>
              <w:spacing w:before="0" w:beforeAutospacing="0" w:after="0" w:afterAutospacing="0"/>
              <w:rPr>
                <w:lang w:val="uk-UA"/>
              </w:rPr>
            </w:pPr>
            <w:r w:rsidRPr="0034026E">
              <w:rPr>
                <w:b/>
                <w:color w:val="000000"/>
              </w:rPr>
              <w:t>Topic 1</w:t>
            </w:r>
            <w:r w:rsidRPr="009C013D">
              <w:rPr>
                <w:b/>
                <w:color w:val="000000"/>
              </w:rPr>
              <w:t>.</w:t>
            </w:r>
            <w:r w:rsidRPr="0034026E">
              <w:rPr>
                <w:color w:val="000000"/>
              </w:rPr>
              <w:t xml:space="preserve"> Principles of organization of medical care for children in Ukraine, basics of Ukrainian legislation on children's health care, legal aspects of pediatrician's work, principles of ethics and deontology in the practice of pediatrician</w:t>
            </w:r>
          </w:p>
        </w:tc>
        <w:tc>
          <w:tcPr>
            <w:tcW w:w="575" w:type="pct"/>
          </w:tcPr>
          <w:p w:rsidR="005D0306" w:rsidRPr="00F43273" w:rsidRDefault="005D0306" w:rsidP="00CC79FB">
            <w:pPr>
              <w:widowControl w:val="0"/>
              <w:jc w:val="center"/>
            </w:pPr>
            <w:r>
              <w:t>8</w:t>
            </w:r>
          </w:p>
        </w:tc>
        <w:tc>
          <w:tcPr>
            <w:tcW w:w="737" w:type="pct"/>
          </w:tcPr>
          <w:p w:rsidR="005D0306" w:rsidRPr="00F43273" w:rsidRDefault="005D0306" w:rsidP="00CC79FB">
            <w:pPr>
              <w:widowControl w:val="0"/>
              <w:jc w:val="center"/>
            </w:pPr>
            <w:r>
              <w:t>6</w:t>
            </w:r>
          </w:p>
        </w:tc>
        <w:tc>
          <w:tcPr>
            <w:tcW w:w="611" w:type="pct"/>
          </w:tcPr>
          <w:p w:rsidR="005D0306" w:rsidRPr="00F43273" w:rsidRDefault="005D0306" w:rsidP="00CC79FB">
            <w:pPr>
              <w:widowControl w:val="0"/>
              <w:jc w:val="center"/>
            </w:pPr>
            <w:r>
              <w:t>2</w:t>
            </w:r>
          </w:p>
        </w:tc>
      </w:tr>
      <w:tr w:rsidR="005D0306" w:rsidRPr="00F43273" w:rsidTr="00CC79FB">
        <w:tc>
          <w:tcPr>
            <w:tcW w:w="3076" w:type="pct"/>
          </w:tcPr>
          <w:p w:rsidR="005D0306" w:rsidRPr="0034026E" w:rsidRDefault="005D0306" w:rsidP="00CC79FB">
            <w:pPr>
              <w:pStyle w:val="11"/>
              <w:suppressAutoHyphens/>
              <w:ind w:firstLine="0"/>
              <w:jc w:val="left"/>
              <w:rPr>
                <w:color w:val="000000"/>
                <w:sz w:val="24"/>
                <w:szCs w:val="24"/>
                <w:lang w:val="en-US"/>
              </w:rPr>
            </w:pPr>
            <w:r w:rsidRPr="0034026E">
              <w:rPr>
                <w:b/>
                <w:color w:val="000000"/>
                <w:sz w:val="24"/>
                <w:szCs w:val="24"/>
                <w:lang w:val="en-US"/>
              </w:rPr>
              <w:t xml:space="preserve">Topic 2. </w:t>
            </w:r>
            <w:r w:rsidRPr="0034026E">
              <w:rPr>
                <w:color w:val="000000"/>
                <w:sz w:val="24"/>
                <w:szCs w:val="24"/>
                <w:lang w:val="en-US"/>
              </w:rPr>
              <w:t>Provision of emergency medical care in case of urgent conditions in children.</w:t>
            </w:r>
          </w:p>
          <w:p w:rsidR="005D0306" w:rsidRPr="009C013D" w:rsidRDefault="005D0306" w:rsidP="00CC79FB">
            <w:pPr>
              <w:pStyle w:val="af3"/>
              <w:widowControl w:val="0"/>
              <w:shd w:val="clear" w:color="auto" w:fill="FFFFFF"/>
              <w:spacing w:before="0" w:beforeAutospacing="0" w:after="0" w:afterAutospacing="0"/>
            </w:pPr>
          </w:p>
        </w:tc>
        <w:tc>
          <w:tcPr>
            <w:tcW w:w="575" w:type="pct"/>
          </w:tcPr>
          <w:p w:rsidR="005D0306" w:rsidRPr="00F43273" w:rsidRDefault="005D0306" w:rsidP="00CC79FB">
            <w:pPr>
              <w:widowControl w:val="0"/>
              <w:jc w:val="center"/>
            </w:pPr>
            <w:r>
              <w:lastRenderedPageBreak/>
              <w:t>8</w:t>
            </w:r>
          </w:p>
        </w:tc>
        <w:tc>
          <w:tcPr>
            <w:tcW w:w="737" w:type="pct"/>
          </w:tcPr>
          <w:p w:rsidR="005D0306" w:rsidRPr="00F43273" w:rsidRDefault="005D0306" w:rsidP="00CC79FB">
            <w:pPr>
              <w:widowControl w:val="0"/>
              <w:jc w:val="center"/>
            </w:pPr>
            <w:r w:rsidRPr="00F43273">
              <w:t>6</w:t>
            </w:r>
          </w:p>
        </w:tc>
        <w:tc>
          <w:tcPr>
            <w:tcW w:w="611" w:type="pct"/>
          </w:tcPr>
          <w:p w:rsidR="005D0306" w:rsidRPr="00F43273" w:rsidRDefault="005D0306" w:rsidP="00CC79FB">
            <w:pPr>
              <w:widowControl w:val="0"/>
              <w:jc w:val="center"/>
            </w:pPr>
            <w:r>
              <w:t>2</w:t>
            </w:r>
          </w:p>
        </w:tc>
      </w:tr>
      <w:tr w:rsidR="005D0306" w:rsidRPr="00F43273" w:rsidTr="00CC79FB">
        <w:trPr>
          <w:trHeight w:val="457"/>
        </w:trPr>
        <w:tc>
          <w:tcPr>
            <w:tcW w:w="3076" w:type="pct"/>
          </w:tcPr>
          <w:p w:rsidR="005D0306" w:rsidRPr="009C013D" w:rsidRDefault="005D0306" w:rsidP="00CC79FB">
            <w:pPr>
              <w:pStyle w:val="11"/>
              <w:suppressAutoHyphens/>
              <w:ind w:firstLine="0"/>
              <w:jc w:val="left"/>
              <w:rPr>
                <w:color w:val="000000"/>
                <w:sz w:val="24"/>
                <w:szCs w:val="24"/>
                <w:lang w:val="en-US"/>
              </w:rPr>
            </w:pPr>
            <w:r w:rsidRPr="0034026E">
              <w:rPr>
                <w:b/>
                <w:color w:val="000000"/>
                <w:sz w:val="24"/>
                <w:szCs w:val="24"/>
                <w:lang w:val="en-US"/>
              </w:rPr>
              <w:lastRenderedPageBreak/>
              <w:t>Topic 3.</w:t>
            </w:r>
            <w:r w:rsidRPr="0034026E">
              <w:rPr>
                <w:color w:val="000000"/>
                <w:sz w:val="24"/>
                <w:szCs w:val="24"/>
                <w:lang w:val="en-US"/>
              </w:rPr>
              <w:t xml:space="preserve"> Clinical and laboratory-instrumental diagnostics of major childhood diseases in a pediatric hospital: respiratory, cardiovascular, ga</w:t>
            </w:r>
            <w:r>
              <w:rPr>
                <w:color w:val="000000"/>
                <w:sz w:val="24"/>
                <w:szCs w:val="24"/>
                <w:lang w:val="en-US"/>
              </w:rPr>
              <w:t>strointestinal, urinary system.</w:t>
            </w:r>
          </w:p>
        </w:tc>
        <w:tc>
          <w:tcPr>
            <w:tcW w:w="575" w:type="pct"/>
          </w:tcPr>
          <w:p w:rsidR="005D0306" w:rsidRPr="00F43273" w:rsidRDefault="005D0306" w:rsidP="00CC79FB">
            <w:pPr>
              <w:widowControl w:val="0"/>
              <w:jc w:val="center"/>
            </w:pPr>
            <w:r w:rsidRPr="00F43273">
              <w:t>1</w:t>
            </w:r>
            <w:r>
              <w:t>0</w:t>
            </w:r>
          </w:p>
        </w:tc>
        <w:tc>
          <w:tcPr>
            <w:tcW w:w="737" w:type="pct"/>
          </w:tcPr>
          <w:p w:rsidR="005D0306" w:rsidRPr="00F43273" w:rsidRDefault="005D0306" w:rsidP="00CC79FB">
            <w:pPr>
              <w:widowControl w:val="0"/>
              <w:jc w:val="center"/>
            </w:pPr>
            <w:r w:rsidRPr="00F43273">
              <w:t>8</w:t>
            </w:r>
          </w:p>
        </w:tc>
        <w:tc>
          <w:tcPr>
            <w:tcW w:w="611" w:type="pct"/>
          </w:tcPr>
          <w:p w:rsidR="005D0306" w:rsidRPr="00F43273" w:rsidRDefault="005D0306" w:rsidP="00CC79FB">
            <w:pPr>
              <w:widowControl w:val="0"/>
              <w:jc w:val="center"/>
            </w:pPr>
            <w:r>
              <w:t>2</w:t>
            </w:r>
          </w:p>
        </w:tc>
      </w:tr>
      <w:tr w:rsidR="005D0306" w:rsidRPr="00F43273" w:rsidTr="00CC79FB">
        <w:tc>
          <w:tcPr>
            <w:tcW w:w="3076" w:type="pct"/>
          </w:tcPr>
          <w:p w:rsidR="005D0306" w:rsidRDefault="005D0306" w:rsidP="00CC79FB">
            <w:pPr>
              <w:pStyle w:val="11"/>
              <w:suppressAutoHyphens/>
              <w:spacing w:line="240" w:lineRule="auto"/>
              <w:ind w:firstLine="0"/>
              <w:jc w:val="left"/>
              <w:rPr>
                <w:color w:val="000000"/>
                <w:sz w:val="24"/>
                <w:szCs w:val="24"/>
                <w:lang w:val="en-US"/>
              </w:rPr>
            </w:pPr>
            <w:r w:rsidRPr="0034026E">
              <w:rPr>
                <w:b/>
                <w:color w:val="000000"/>
                <w:sz w:val="24"/>
                <w:szCs w:val="24"/>
                <w:lang w:val="en-US"/>
              </w:rPr>
              <w:t>Topic 4.</w:t>
            </w:r>
            <w:r w:rsidRPr="0034026E">
              <w:rPr>
                <w:color w:val="000000"/>
                <w:sz w:val="24"/>
                <w:szCs w:val="24"/>
                <w:lang w:val="en-US"/>
              </w:rPr>
              <w:t xml:space="preserve"> Algorithms for performing practical skills.</w:t>
            </w:r>
          </w:p>
          <w:p w:rsidR="005D0306" w:rsidRPr="009C013D" w:rsidRDefault="005D0306" w:rsidP="00CC79FB">
            <w:pPr>
              <w:widowControl w:val="0"/>
              <w:rPr>
                <w:lang w:val="en-US"/>
              </w:rPr>
            </w:pPr>
          </w:p>
        </w:tc>
        <w:tc>
          <w:tcPr>
            <w:tcW w:w="575" w:type="pct"/>
          </w:tcPr>
          <w:p w:rsidR="005D0306" w:rsidRPr="00F43273" w:rsidRDefault="005D0306" w:rsidP="00CC79FB">
            <w:pPr>
              <w:widowControl w:val="0"/>
              <w:jc w:val="center"/>
            </w:pPr>
            <w:r>
              <w:t>15</w:t>
            </w:r>
          </w:p>
        </w:tc>
        <w:tc>
          <w:tcPr>
            <w:tcW w:w="737" w:type="pct"/>
          </w:tcPr>
          <w:p w:rsidR="005D0306" w:rsidRPr="00F43273" w:rsidRDefault="005D0306" w:rsidP="00CC79FB">
            <w:pPr>
              <w:widowControl w:val="0"/>
              <w:jc w:val="center"/>
            </w:pPr>
            <w:r w:rsidRPr="00F43273">
              <w:t>1</w:t>
            </w:r>
            <w:r>
              <w:t>0</w:t>
            </w:r>
          </w:p>
        </w:tc>
        <w:tc>
          <w:tcPr>
            <w:tcW w:w="611" w:type="pct"/>
          </w:tcPr>
          <w:p w:rsidR="005D0306" w:rsidRPr="00F43273" w:rsidRDefault="005D0306" w:rsidP="00CC79FB">
            <w:pPr>
              <w:widowControl w:val="0"/>
              <w:jc w:val="center"/>
            </w:pPr>
            <w:r>
              <w:t>5</w:t>
            </w:r>
          </w:p>
        </w:tc>
      </w:tr>
      <w:tr w:rsidR="005D0306" w:rsidRPr="00F43273" w:rsidTr="00CC79FB">
        <w:tc>
          <w:tcPr>
            <w:tcW w:w="3076" w:type="pct"/>
          </w:tcPr>
          <w:p w:rsidR="005D0306" w:rsidRPr="009C013D" w:rsidRDefault="005D0306" w:rsidP="00CC79FB">
            <w:pPr>
              <w:widowControl w:val="0"/>
              <w:snapToGrid w:val="0"/>
              <w:rPr>
                <w:lang w:val="en-US"/>
              </w:rPr>
            </w:pPr>
            <w:r>
              <w:t xml:space="preserve">Preparation for </w:t>
            </w:r>
            <w:r>
              <w:rPr>
                <w:lang w:val="en-US"/>
              </w:rPr>
              <w:t>C</w:t>
            </w:r>
            <w:r>
              <w:t>P</w:t>
            </w:r>
            <w:r>
              <w:rPr>
                <w:lang w:val="en-US"/>
              </w:rPr>
              <w:t>E</w:t>
            </w:r>
          </w:p>
        </w:tc>
        <w:tc>
          <w:tcPr>
            <w:tcW w:w="575" w:type="pct"/>
          </w:tcPr>
          <w:p w:rsidR="005D0306" w:rsidRPr="00F43273" w:rsidRDefault="005D0306" w:rsidP="00CC79FB">
            <w:pPr>
              <w:widowControl w:val="0"/>
              <w:jc w:val="center"/>
            </w:pPr>
            <w:r w:rsidRPr="00F43273">
              <w:t>4</w:t>
            </w:r>
          </w:p>
        </w:tc>
        <w:tc>
          <w:tcPr>
            <w:tcW w:w="737" w:type="pct"/>
          </w:tcPr>
          <w:p w:rsidR="005D0306" w:rsidRPr="00F43273" w:rsidRDefault="005D0306" w:rsidP="00CC79FB">
            <w:pPr>
              <w:widowControl w:val="0"/>
              <w:jc w:val="center"/>
            </w:pPr>
            <w:r w:rsidRPr="00F43273">
              <w:t>-</w:t>
            </w:r>
          </w:p>
        </w:tc>
        <w:tc>
          <w:tcPr>
            <w:tcW w:w="611" w:type="pct"/>
          </w:tcPr>
          <w:p w:rsidR="005D0306" w:rsidRPr="00F43273" w:rsidRDefault="005D0306" w:rsidP="00CC79FB">
            <w:pPr>
              <w:widowControl w:val="0"/>
              <w:jc w:val="center"/>
            </w:pPr>
            <w:r w:rsidRPr="00F43273">
              <w:t>4</w:t>
            </w:r>
          </w:p>
        </w:tc>
      </w:tr>
      <w:tr w:rsidR="005D0306" w:rsidRPr="00552B95" w:rsidTr="00CC79FB">
        <w:tc>
          <w:tcPr>
            <w:tcW w:w="3076" w:type="pct"/>
          </w:tcPr>
          <w:p w:rsidR="005D0306" w:rsidRPr="00552B95" w:rsidRDefault="005D0306" w:rsidP="00CC79FB">
            <w:pPr>
              <w:widowControl w:val="0"/>
              <w:snapToGrid w:val="0"/>
              <w:rPr>
                <w:b/>
              </w:rPr>
            </w:pPr>
            <w:r w:rsidRPr="00552B95">
              <w:rPr>
                <w:b/>
              </w:rPr>
              <w:t>Усього годин</w:t>
            </w:r>
          </w:p>
        </w:tc>
        <w:tc>
          <w:tcPr>
            <w:tcW w:w="575" w:type="pct"/>
          </w:tcPr>
          <w:p w:rsidR="005D0306" w:rsidRPr="00552B95" w:rsidRDefault="005D0306" w:rsidP="00CC79FB">
            <w:pPr>
              <w:widowControl w:val="0"/>
              <w:jc w:val="center"/>
              <w:rPr>
                <w:b/>
              </w:rPr>
            </w:pPr>
            <w:r>
              <w:rPr>
                <w:b/>
              </w:rPr>
              <w:t>45</w:t>
            </w:r>
          </w:p>
        </w:tc>
        <w:tc>
          <w:tcPr>
            <w:tcW w:w="737" w:type="pct"/>
          </w:tcPr>
          <w:p w:rsidR="005D0306" w:rsidRPr="00552B95" w:rsidRDefault="005D0306" w:rsidP="00CC79FB">
            <w:pPr>
              <w:widowControl w:val="0"/>
              <w:jc w:val="center"/>
              <w:rPr>
                <w:b/>
              </w:rPr>
            </w:pPr>
            <w:r>
              <w:rPr>
                <w:b/>
              </w:rPr>
              <w:t>30</w:t>
            </w:r>
          </w:p>
        </w:tc>
        <w:tc>
          <w:tcPr>
            <w:tcW w:w="611" w:type="pct"/>
          </w:tcPr>
          <w:p w:rsidR="005D0306" w:rsidRPr="00552B95" w:rsidRDefault="005D0306" w:rsidP="00CC79FB">
            <w:pPr>
              <w:widowControl w:val="0"/>
              <w:jc w:val="center"/>
              <w:rPr>
                <w:b/>
              </w:rPr>
            </w:pPr>
            <w:r>
              <w:rPr>
                <w:b/>
              </w:rPr>
              <w:t>15</w:t>
            </w:r>
          </w:p>
        </w:tc>
      </w:tr>
    </w:tbl>
    <w:p w:rsidR="005D0306" w:rsidRPr="00C704A4" w:rsidRDefault="005D0306" w:rsidP="005D0306">
      <w:pPr>
        <w:pStyle w:val="11"/>
        <w:suppressAutoHyphens/>
        <w:spacing w:line="240" w:lineRule="auto"/>
        <w:ind w:firstLine="0"/>
        <w:jc w:val="center"/>
        <w:rPr>
          <w:b/>
          <w:bCs/>
          <w:sz w:val="24"/>
          <w:szCs w:val="24"/>
          <w:lang w:val="en-US"/>
        </w:rPr>
      </w:pPr>
    </w:p>
    <w:p w:rsidR="005D0306" w:rsidRPr="00C704A4" w:rsidRDefault="005D0306" w:rsidP="005D0306">
      <w:pPr>
        <w:widowControl w:val="0"/>
        <w:shd w:val="clear" w:color="auto" w:fill="FFFFFF"/>
        <w:suppressAutoHyphens/>
        <w:autoSpaceDE w:val="0"/>
        <w:autoSpaceDN w:val="0"/>
        <w:adjustRightInd w:val="0"/>
        <w:rPr>
          <w:bCs/>
          <w:color w:val="000000"/>
          <w:lang w:val="en-US"/>
        </w:rPr>
      </w:pPr>
    </w:p>
    <w:p w:rsidR="005D0306" w:rsidRPr="00C704A4" w:rsidRDefault="005D0306" w:rsidP="005D0306">
      <w:pPr>
        <w:widowControl w:val="0"/>
        <w:suppressAutoHyphens/>
        <w:autoSpaceDE w:val="0"/>
        <w:autoSpaceDN w:val="0"/>
        <w:jc w:val="center"/>
        <w:rPr>
          <w:b/>
          <w:lang w:val="en-US"/>
        </w:rPr>
      </w:pPr>
      <w:r w:rsidRPr="00C704A4">
        <w:rPr>
          <w:b/>
          <w:lang w:val="en-US"/>
        </w:rPr>
        <w:t>5. Topics of lectures / seminars / practical / laboratory classes</w:t>
      </w:r>
    </w:p>
    <w:p w:rsidR="005D0306" w:rsidRPr="00C704A4" w:rsidRDefault="005D0306" w:rsidP="005D0306">
      <w:pPr>
        <w:suppressAutoHyphens/>
        <w:rPr>
          <w:b/>
          <w:lang w:val="en-US"/>
        </w:rPr>
      </w:pPr>
    </w:p>
    <w:p w:rsidR="005D0306" w:rsidRPr="00C704A4" w:rsidRDefault="005D0306" w:rsidP="005D0306">
      <w:pPr>
        <w:suppressAutoHyphens/>
        <w:rPr>
          <w:b/>
          <w:bCs/>
          <w:lang w:val="en-US"/>
        </w:rPr>
      </w:pPr>
      <w:r w:rsidRPr="00C704A4">
        <w:rPr>
          <w:b/>
          <w:bCs/>
          <w:lang w:val="en-US"/>
        </w:rPr>
        <w:t>5.1. Topics of lectures</w:t>
      </w:r>
    </w:p>
    <w:p w:rsidR="005D0306" w:rsidRPr="00C704A4" w:rsidRDefault="005D0306" w:rsidP="005D0306">
      <w:pPr>
        <w:suppressAutoHyphens/>
        <w:rPr>
          <w:bCs/>
          <w:lang w:val="en-US"/>
        </w:rPr>
      </w:pPr>
      <w:r w:rsidRPr="00C704A4">
        <w:rPr>
          <w:bCs/>
          <w:lang w:val="en-US"/>
        </w:rPr>
        <w:t>Lectures are not provided</w:t>
      </w:r>
    </w:p>
    <w:p w:rsidR="005D0306" w:rsidRPr="00C704A4" w:rsidRDefault="005D0306" w:rsidP="005D0306">
      <w:pPr>
        <w:suppressAutoHyphens/>
        <w:rPr>
          <w:bCs/>
          <w:lang w:val="en-US"/>
        </w:rPr>
      </w:pPr>
    </w:p>
    <w:p w:rsidR="005D0306" w:rsidRPr="00C704A4" w:rsidRDefault="005D0306" w:rsidP="005D0306">
      <w:pPr>
        <w:suppressAutoHyphens/>
        <w:rPr>
          <w:b/>
          <w:bCs/>
          <w:lang w:val="en-US"/>
        </w:rPr>
      </w:pPr>
      <w:r w:rsidRPr="00C704A4">
        <w:rPr>
          <w:b/>
          <w:bCs/>
          <w:lang w:val="en-US"/>
        </w:rPr>
        <w:t>5.2. Topics of seminar classes</w:t>
      </w:r>
    </w:p>
    <w:p w:rsidR="005D0306" w:rsidRPr="00C704A4" w:rsidRDefault="005D0306" w:rsidP="005D0306">
      <w:pPr>
        <w:suppressAutoHyphens/>
        <w:rPr>
          <w:bCs/>
          <w:lang w:val="en-US"/>
        </w:rPr>
      </w:pPr>
      <w:r w:rsidRPr="00C704A4">
        <w:rPr>
          <w:bCs/>
          <w:lang w:val="en-US"/>
        </w:rPr>
        <w:t>Seminar classes are not provided.</w:t>
      </w:r>
    </w:p>
    <w:p w:rsidR="005D0306" w:rsidRPr="00C704A4" w:rsidRDefault="005D0306" w:rsidP="005D0306">
      <w:pPr>
        <w:suppressAutoHyphens/>
        <w:rPr>
          <w:bCs/>
          <w:lang w:val="en-US"/>
        </w:rPr>
      </w:pPr>
    </w:p>
    <w:p w:rsidR="005D0306" w:rsidRPr="009C013D" w:rsidRDefault="005D0306" w:rsidP="005D0306">
      <w:pPr>
        <w:widowControl w:val="0"/>
        <w:numPr>
          <w:ilvl w:val="1"/>
          <w:numId w:val="33"/>
        </w:numPr>
        <w:suppressAutoHyphens/>
        <w:autoSpaceDE w:val="0"/>
        <w:autoSpaceDN w:val="0"/>
        <w:rPr>
          <w:rFonts w:eastAsia="MS Mincho"/>
          <w:b/>
          <w:caps/>
          <w:lang w:val="en-US"/>
        </w:rPr>
      </w:pPr>
      <w:r w:rsidRPr="00C704A4">
        <w:rPr>
          <w:rFonts w:eastAsia="MS Mincho"/>
          <w:b/>
          <w:caps/>
          <w:lang w:val="en-US"/>
        </w:rPr>
        <w:t xml:space="preserve">t </w:t>
      </w:r>
      <w:r w:rsidRPr="00C704A4">
        <w:rPr>
          <w:rFonts w:eastAsia="MS Mincho"/>
          <w:b/>
          <w:lang w:val="en-US"/>
        </w:rPr>
        <w:t>topics of practical classes</w:t>
      </w:r>
    </w:p>
    <w:tbl>
      <w:tblPr>
        <w:tblW w:w="5075"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06"/>
        <w:gridCol w:w="8013"/>
        <w:gridCol w:w="896"/>
      </w:tblGrid>
      <w:tr w:rsidR="005D0306" w:rsidRPr="00552B95" w:rsidTr="00CC79FB">
        <w:tc>
          <w:tcPr>
            <w:tcW w:w="415" w:type="pct"/>
          </w:tcPr>
          <w:p w:rsidR="005D0306" w:rsidRPr="00633592" w:rsidRDefault="005D0306" w:rsidP="00CC79FB">
            <w:pPr>
              <w:jc w:val="center"/>
              <w:rPr>
                <w:b/>
              </w:rPr>
            </w:pPr>
            <w:r w:rsidRPr="00633592">
              <w:rPr>
                <w:b/>
                <w:lang w:val="en-US"/>
              </w:rPr>
              <w:t>№</w:t>
            </w:r>
          </w:p>
        </w:tc>
        <w:tc>
          <w:tcPr>
            <w:tcW w:w="4124" w:type="pct"/>
          </w:tcPr>
          <w:p w:rsidR="005D0306" w:rsidRPr="00633592" w:rsidRDefault="005D0306" w:rsidP="00CC79FB">
            <w:pPr>
              <w:jc w:val="center"/>
              <w:rPr>
                <w:b/>
                <w:lang w:val="en-US"/>
              </w:rPr>
            </w:pPr>
            <w:r w:rsidRPr="00633592">
              <w:rPr>
                <w:b/>
                <w:lang w:val="en-US"/>
              </w:rPr>
              <w:t xml:space="preserve">Topic </w:t>
            </w:r>
          </w:p>
        </w:tc>
        <w:tc>
          <w:tcPr>
            <w:tcW w:w="461" w:type="pct"/>
          </w:tcPr>
          <w:p w:rsidR="005D0306" w:rsidRPr="00633592" w:rsidRDefault="005D0306" w:rsidP="00CC79FB">
            <w:pPr>
              <w:jc w:val="center"/>
              <w:rPr>
                <w:b/>
                <w:lang w:val="en-US"/>
              </w:rPr>
            </w:pPr>
            <w:r w:rsidRPr="00633592">
              <w:rPr>
                <w:b/>
                <w:lang w:val="en-US"/>
              </w:rPr>
              <w:t xml:space="preserve">Hours </w:t>
            </w:r>
          </w:p>
        </w:tc>
      </w:tr>
      <w:tr w:rsidR="005D0306" w:rsidRPr="00552B95" w:rsidTr="00CC79FB">
        <w:tc>
          <w:tcPr>
            <w:tcW w:w="415" w:type="pct"/>
          </w:tcPr>
          <w:p w:rsidR="005D0306" w:rsidRPr="009C013D" w:rsidRDefault="005D0306" w:rsidP="00CC79FB">
            <w:pPr>
              <w:widowControl w:val="0"/>
              <w:jc w:val="center"/>
              <w:rPr>
                <w:b/>
                <w:bCs/>
              </w:rPr>
            </w:pPr>
            <w:r w:rsidRPr="009C013D">
              <w:rPr>
                <w:b/>
                <w:bCs/>
              </w:rPr>
              <w:t>1</w:t>
            </w:r>
          </w:p>
        </w:tc>
        <w:tc>
          <w:tcPr>
            <w:tcW w:w="4124" w:type="pct"/>
          </w:tcPr>
          <w:p w:rsidR="005D0306" w:rsidRPr="000D493C" w:rsidRDefault="005D0306" w:rsidP="00CC79FB">
            <w:r>
              <w:rPr>
                <w:b/>
                <w:bCs/>
                <w:lang w:val="en-US"/>
              </w:rPr>
              <w:t>Practical class</w:t>
            </w:r>
            <w:r w:rsidRPr="00633592">
              <w:rPr>
                <w:b/>
                <w:lang w:val="en-US"/>
              </w:rPr>
              <w:t xml:space="preserve"> </w:t>
            </w:r>
            <w:r w:rsidRPr="009C013D">
              <w:rPr>
                <w:b/>
              </w:rPr>
              <w:t>1</w:t>
            </w:r>
            <w:r w:rsidRPr="009C013D">
              <w:rPr>
                <w:b/>
                <w:lang w:val="en-US"/>
              </w:rPr>
              <w:t>.</w:t>
            </w:r>
            <w:r w:rsidRPr="009C013D">
              <w:rPr>
                <w:b/>
              </w:rPr>
              <w:t xml:space="preserve"> </w:t>
            </w:r>
            <w:r w:rsidRPr="000D493C">
              <w:t>Principles of organization of medical care for children in Ukraine, basics of Ukrainian legislation on children's health care</w:t>
            </w:r>
          </w:p>
        </w:tc>
        <w:tc>
          <w:tcPr>
            <w:tcW w:w="461" w:type="pct"/>
          </w:tcPr>
          <w:p w:rsidR="005D0306" w:rsidRPr="00312B95" w:rsidRDefault="005D0306" w:rsidP="00CC79FB">
            <w:pPr>
              <w:widowControl w:val="0"/>
              <w:jc w:val="center"/>
              <w:rPr>
                <w:bCs/>
              </w:rPr>
            </w:pPr>
            <w:r>
              <w:rPr>
                <w:bCs/>
              </w:rPr>
              <w:t>2</w:t>
            </w:r>
          </w:p>
        </w:tc>
      </w:tr>
      <w:tr w:rsidR="005D0306" w:rsidRPr="00552B95" w:rsidTr="00CC79FB">
        <w:tc>
          <w:tcPr>
            <w:tcW w:w="415" w:type="pct"/>
          </w:tcPr>
          <w:p w:rsidR="005D0306" w:rsidRPr="009C013D" w:rsidRDefault="005D0306" w:rsidP="00CC79FB">
            <w:pPr>
              <w:widowControl w:val="0"/>
              <w:jc w:val="center"/>
              <w:rPr>
                <w:b/>
                <w:bCs/>
              </w:rPr>
            </w:pPr>
            <w:r w:rsidRPr="009C013D">
              <w:rPr>
                <w:b/>
                <w:bCs/>
              </w:rPr>
              <w:t>2</w:t>
            </w:r>
          </w:p>
        </w:tc>
        <w:tc>
          <w:tcPr>
            <w:tcW w:w="4124" w:type="pct"/>
          </w:tcPr>
          <w:p w:rsidR="005D0306" w:rsidRPr="000D493C" w:rsidRDefault="005D0306" w:rsidP="00CC79FB">
            <w:r>
              <w:rPr>
                <w:b/>
                <w:bCs/>
                <w:lang w:val="en-US"/>
              </w:rPr>
              <w:t>Practical class</w:t>
            </w:r>
            <w:r w:rsidRPr="00633592">
              <w:rPr>
                <w:b/>
                <w:lang w:val="en-US"/>
              </w:rPr>
              <w:t xml:space="preserve"> </w:t>
            </w:r>
            <w:r w:rsidRPr="009C013D">
              <w:rPr>
                <w:b/>
              </w:rPr>
              <w:t>2.</w:t>
            </w:r>
            <w:r w:rsidRPr="000D493C">
              <w:t xml:space="preserve"> Legal aspects of the work of a pediatrician</w:t>
            </w:r>
          </w:p>
        </w:tc>
        <w:tc>
          <w:tcPr>
            <w:tcW w:w="461" w:type="pct"/>
          </w:tcPr>
          <w:p w:rsidR="005D0306" w:rsidRPr="00312B95" w:rsidRDefault="005D0306" w:rsidP="00CC79FB">
            <w:pPr>
              <w:widowControl w:val="0"/>
              <w:jc w:val="center"/>
              <w:rPr>
                <w:bCs/>
              </w:rPr>
            </w:pPr>
            <w:r>
              <w:rPr>
                <w:bCs/>
              </w:rPr>
              <w:t>2</w:t>
            </w:r>
          </w:p>
        </w:tc>
      </w:tr>
      <w:tr w:rsidR="005D0306" w:rsidRPr="00552B95" w:rsidTr="00CC79FB">
        <w:tc>
          <w:tcPr>
            <w:tcW w:w="415" w:type="pct"/>
          </w:tcPr>
          <w:p w:rsidR="005D0306" w:rsidRPr="009C013D" w:rsidRDefault="005D0306" w:rsidP="00CC79FB">
            <w:pPr>
              <w:widowControl w:val="0"/>
              <w:jc w:val="center"/>
              <w:rPr>
                <w:b/>
                <w:bCs/>
              </w:rPr>
            </w:pPr>
            <w:r w:rsidRPr="009C013D">
              <w:rPr>
                <w:b/>
                <w:bCs/>
              </w:rPr>
              <w:t>3</w:t>
            </w:r>
          </w:p>
        </w:tc>
        <w:tc>
          <w:tcPr>
            <w:tcW w:w="4124" w:type="pct"/>
          </w:tcPr>
          <w:p w:rsidR="005D0306" w:rsidRPr="000D493C" w:rsidRDefault="005D0306" w:rsidP="00CC79FB">
            <w:r w:rsidRPr="009C013D">
              <w:rPr>
                <w:b/>
              </w:rPr>
              <w:t>Practical session</w:t>
            </w:r>
            <w:r w:rsidRPr="000D493C">
              <w:t xml:space="preserve"> </w:t>
            </w:r>
            <w:r w:rsidRPr="009C013D">
              <w:rPr>
                <w:b/>
              </w:rPr>
              <w:t>3.</w:t>
            </w:r>
            <w:r w:rsidRPr="000D493C">
              <w:t xml:space="preserve"> Principles of ethics and deontology in the practice of a pediatrician</w:t>
            </w:r>
          </w:p>
        </w:tc>
        <w:tc>
          <w:tcPr>
            <w:tcW w:w="461" w:type="pct"/>
          </w:tcPr>
          <w:p w:rsidR="005D0306" w:rsidRPr="00312B95" w:rsidRDefault="005D0306" w:rsidP="00CC79FB">
            <w:pPr>
              <w:widowControl w:val="0"/>
              <w:jc w:val="center"/>
              <w:rPr>
                <w:bCs/>
              </w:rPr>
            </w:pPr>
            <w:r>
              <w:rPr>
                <w:bCs/>
              </w:rPr>
              <w:t>2</w:t>
            </w:r>
          </w:p>
        </w:tc>
      </w:tr>
      <w:tr w:rsidR="005D0306" w:rsidRPr="00552B95" w:rsidTr="00CC79FB">
        <w:tc>
          <w:tcPr>
            <w:tcW w:w="415" w:type="pct"/>
          </w:tcPr>
          <w:p w:rsidR="005D0306" w:rsidRPr="009C013D" w:rsidRDefault="005D0306" w:rsidP="00CC79FB">
            <w:pPr>
              <w:widowControl w:val="0"/>
              <w:jc w:val="center"/>
              <w:rPr>
                <w:b/>
                <w:bCs/>
              </w:rPr>
            </w:pPr>
            <w:r w:rsidRPr="009C013D">
              <w:rPr>
                <w:b/>
                <w:bCs/>
              </w:rPr>
              <w:t>4</w:t>
            </w:r>
          </w:p>
        </w:tc>
        <w:tc>
          <w:tcPr>
            <w:tcW w:w="4124" w:type="pct"/>
          </w:tcPr>
          <w:p w:rsidR="005D0306" w:rsidRPr="000D493C" w:rsidRDefault="005D0306" w:rsidP="00CC79FB">
            <w:r w:rsidRPr="009C013D">
              <w:rPr>
                <w:b/>
              </w:rPr>
              <w:t>Practical classes 4-6</w:t>
            </w:r>
            <w:r w:rsidRPr="000D493C">
              <w:t>. Provision of emergency medical care in urgent conditions in children</w:t>
            </w:r>
          </w:p>
        </w:tc>
        <w:tc>
          <w:tcPr>
            <w:tcW w:w="461" w:type="pct"/>
          </w:tcPr>
          <w:p w:rsidR="005D0306" w:rsidRPr="00312B95" w:rsidRDefault="005D0306" w:rsidP="00CC79FB">
            <w:pPr>
              <w:widowControl w:val="0"/>
              <w:jc w:val="center"/>
              <w:rPr>
                <w:bCs/>
              </w:rPr>
            </w:pPr>
            <w:r w:rsidRPr="00312B95">
              <w:rPr>
                <w:bCs/>
              </w:rPr>
              <w:t>6</w:t>
            </w:r>
          </w:p>
        </w:tc>
      </w:tr>
      <w:tr w:rsidR="005D0306" w:rsidRPr="00552B95" w:rsidTr="00CC79FB">
        <w:tc>
          <w:tcPr>
            <w:tcW w:w="415" w:type="pct"/>
          </w:tcPr>
          <w:p w:rsidR="005D0306" w:rsidRPr="009C013D" w:rsidRDefault="005D0306" w:rsidP="00CC79FB">
            <w:pPr>
              <w:widowControl w:val="0"/>
              <w:jc w:val="center"/>
              <w:rPr>
                <w:b/>
                <w:bCs/>
              </w:rPr>
            </w:pPr>
            <w:r w:rsidRPr="009C013D">
              <w:rPr>
                <w:b/>
                <w:bCs/>
              </w:rPr>
              <w:t>5</w:t>
            </w:r>
          </w:p>
        </w:tc>
        <w:tc>
          <w:tcPr>
            <w:tcW w:w="4124" w:type="pct"/>
          </w:tcPr>
          <w:p w:rsidR="005D0306" w:rsidRPr="000D493C" w:rsidRDefault="005D0306" w:rsidP="00CC79FB">
            <w:r w:rsidRPr="009C013D">
              <w:rPr>
                <w:b/>
              </w:rPr>
              <w:t>Practical classes 7-10.</w:t>
            </w:r>
            <w:r w:rsidRPr="000D493C">
              <w:t xml:space="preserve"> Clinical and laboratory-instrumental diagnosis of major childhood diseases in a pediatric hospital. Respiratory system, cardiovascular system, gastrointestinal tract, urinary system.</w:t>
            </w:r>
          </w:p>
        </w:tc>
        <w:tc>
          <w:tcPr>
            <w:tcW w:w="461" w:type="pct"/>
          </w:tcPr>
          <w:p w:rsidR="005D0306" w:rsidRPr="00312B95" w:rsidRDefault="005D0306" w:rsidP="00CC79FB">
            <w:pPr>
              <w:widowControl w:val="0"/>
              <w:jc w:val="center"/>
              <w:rPr>
                <w:bCs/>
              </w:rPr>
            </w:pPr>
            <w:r w:rsidRPr="00312B95">
              <w:rPr>
                <w:bCs/>
              </w:rPr>
              <w:t>8</w:t>
            </w:r>
          </w:p>
        </w:tc>
      </w:tr>
      <w:tr w:rsidR="005D0306" w:rsidRPr="00552B95" w:rsidTr="00CC79FB">
        <w:tc>
          <w:tcPr>
            <w:tcW w:w="415" w:type="pct"/>
          </w:tcPr>
          <w:p w:rsidR="005D0306" w:rsidRPr="009C013D" w:rsidRDefault="005D0306" w:rsidP="00CC79FB">
            <w:pPr>
              <w:widowControl w:val="0"/>
              <w:jc w:val="center"/>
              <w:rPr>
                <w:b/>
                <w:bCs/>
              </w:rPr>
            </w:pPr>
            <w:r w:rsidRPr="009C013D">
              <w:rPr>
                <w:b/>
                <w:bCs/>
              </w:rPr>
              <w:t>6</w:t>
            </w:r>
          </w:p>
        </w:tc>
        <w:tc>
          <w:tcPr>
            <w:tcW w:w="4124" w:type="pct"/>
          </w:tcPr>
          <w:p w:rsidR="005D0306" w:rsidRPr="000D493C" w:rsidRDefault="005D0306" w:rsidP="00CC79FB">
            <w:r>
              <w:rPr>
                <w:b/>
              </w:rPr>
              <w:t>Practical classes 11-1</w:t>
            </w:r>
            <w:r>
              <w:rPr>
                <w:b/>
                <w:lang w:val="en-US"/>
              </w:rPr>
              <w:t>5</w:t>
            </w:r>
            <w:r w:rsidRPr="009C013D">
              <w:rPr>
                <w:b/>
              </w:rPr>
              <w:t>.</w:t>
            </w:r>
            <w:r w:rsidRPr="000D493C">
              <w:t xml:space="preserve"> Algorithms for performing practical skills.</w:t>
            </w:r>
          </w:p>
        </w:tc>
        <w:tc>
          <w:tcPr>
            <w:tcW w:w="461" w:type="pct"/>
          </w:tcPr>
          <w:p w:rsidR="005D0306" w:rsidRPr="00312B95" w:rsidRDefault="005D0306" w:rsidP="00CC79FB">
            <w:pPr>
              <w:widowControl w:val="0"/>
              <w:jc w:val="center"/>
              <w:rPr>
                <w:bCs/>
              </w:rPr>
            </w:pPr>
            <w:r w:rsidRPr="00312B95">
              <w:rPr>
                <w:bCs/>
              </w:rPr>
              <w:t>1</w:t>
            </w:r>
            <w:r>
              <w:rPr>
                <w:bCs/>
              </w:rPr>
              <w:t>0</w:t>
            </w:r>
          </w:p>
        </w:tc>
      </w:tr>
      <w:tr w:rsidR="005D0306" w:rsidRPr="00552B95" w:rsidTr="00CC79FB">
        <w:tc>
          <w:tcPr>
            <w:tcW w:w="415" w:type="pct"/>
          </w:tcPr>
          <w:p w:rsidR="005D0306" w:rsidRPr="009C013D" w:rsidRDefault="005D0306" w:rsidP="00CC79FB">
            <w:pPr>
              <w:widowControl w:val="0"/>
              <w:jc w:val="center"/>
              <w:rPr>
                <w:b/>
                <w:bCs/>
              </w:rPr>
            </w:pPr>
          </w:p>
        </w:tc>
        <w:tc>
          <w:tcPr>
            <w:tcW w:w="4124" w:type="pct"/>
          </w:tcPr>
          <w:p w:rsidR="005D0306" w:rsidRDefault="005D0306" w:rsidP="00CC79FB">
            <w:pPr>
              <w:rPr>
                <w:b/>
              </w:rPr>
            </w:pPr>
          </w:p>
        </w:tc>
        <w:tc>
          <w:tcPr>
            <w:tcW w:w="461" w:type="pct"/>
          </w:tcPr>
          <w:p w:rsidR="005D0306" w:rsidRPr="00F43C30" w:rsidRDefault="005D0306" w:rsidP="00CC79FB">
            <w:pPr>
              <w:widowControl w:val="0"/>
              <w:jc w:val="center"/>
              <w:rPr>
                <w:bCs/>
                <w:lang w:val="en-US"/>
              </w:rPr>
            </w:pPr>
          </w:p>
        </w:tc>
      </w:tr>
      <w:tr w:rsidR="005D0306" w:rsidRPr="00552B95" w:rsidTr="00CC79FB">
        <w:tc>
          <w:tcPr>
            <w:tcW w:w="415" w:type="pct"/>
          </w:tcPr>
          <w:p w:rsidR="005D0306" w:rsidRPr="00312B95" w:rsidRDefault="005D0306" w:rsidP="00CC79FB">
            <w:pPr>
              <w:widowControl w:val="0"/>
              <w:jc w:val="center"/>
              <w:rPr>
                <w:bCs/>
              </w:rPr>
            </w:pPr>
          </w:p>
        </w:tc>
        <w:tc>
          <w:tcPr>
            <w:tcW w:w="4124" w:type="pct"/>
          </w:tcPr>
          <w:p w:rsidR="005D0306" w:rsidRPr="009C013D" w:rsidRDefault="005D0306" w:rsidP="00CC79FB">
            <w:pPr>
              <w:rPr>
                <w:b/>
              </w:rPr>
            </w:pPr>
            <w:r w:rsidRPr="009C013D">
              <w:rPr>
                <w:b/>
              </w:rPr>
              <w:t>Total hours</w:t>
            </w:r>
          </w:p>
        </w:tc>
        <w:tc>
          <w:tcPr>
            <w:tcW w:w="461" w:type="pct"/>
          </w:tcPr>
          <w:p w:rsidR="005D0306" w:rsidRPr="00B22CF0" w:rsidRDefault="005D0306" w:rsidP="00CC79FB">
            <w:pPr>
              <w:widowControl w:val="0"/>
              <w:jc w:val="center"/>
              <w:rPr>
                <w:b/>
                <w:bCs/>
              </w:rPr>
            </w:pPr>
            <w:r w:rsidRPr="00B22CF0">
              <w:rPr>
                <w:b/>
                <w:bCs/>
              </w:rPr>
              <w:t>3</w:t>
            </w:r>
            <w:r>
              <w:rPr>
                <w:b/>
                <w:bCs/>
              </w:rPr>
              <w:t>0</w:t>
            </w:r>
          </w:p>
        </w:tc>
      </w:tr>
    </w:tbl>
    <w:p w:rsidR="005D0306" w:rsidRDefault="005D0306" w:rsidP="005D0306">
      <w:pPr>
        <w:widowControl w:val="0"/>
        <w:jc w:val="center"/>
        <w:rPr>
          <w:b/>
          <w:caps/>
        </w:rPr>
      </w:pPr>
    </w:p>
    <w:p w:rsidR="005D0306" w:rsidRPr="00C704A4" w:rsidRDefault="005D0306" w:rsidP="005D0306">
      <w:pPr>
        <w:widowControl w:val="0"/>
        <w:shd w:val="clear" w:color="auto" w:fill="FFFFFF"/>
        <w:suppressAutoHyphens/>
        <w:autoSpaceDE w:val="0"/>
        <w:autoSpaceDN w:val="0"/>
        <w:adjustRightInd w:val="0"/>
        <w:rPr>
          <w:bCs/>
          <w:color w:val="000000"/>
          <w:lang w:val="en-US"/>
        </w:rPr>
      </w:pPr>
    </w:p>
    <w:p w:rsidR="005D0306" w:rsidRPr="00C704A4" w:rsidRDefault="005D0306" w:rsidP="005D0306">
      <w:pPr>
        <w:tabs>
          <w:tab w:val="left" w:pos="387"/>
        </w:tabs>
        <w:suppressAutoHyphens/>
        <w:rPr>
          <w:b/>
          <w:bCs/>
          <w:lang w:val="en-US"/>
        </w:rPr>
      </w:pPr>
      <w:r w:rsidRPr="00C704A4">
        <w:rPr>
          <w:b/>
          <w:bCs/>
          <w:lang w:val="en-US"/>
        </w:rPr>
        <w:t>5.4. Laboratory topics</w:t>
      </w:r>
      <w:r w:rsidRPr="00C704A4">
        <w:rPr>
          <w:b/>
          <w:bCs/>
          <w:lang w:val="en-US" w:eastAsia="en-US"/>
        </w:rPr>
        <w:t xml:space="preserve"> </w:t>
      </w:r>
      <w:r w:rsidRPr="00C704A4">
        <w:rPr>
          <w:b/>
          <w:bCs/>
          <w:lang w:val="en-US"/>
        </w:rPr>
        <w:t>classes</w:t>
      </w:r>
    </w:p>
    <w:p w:rsidR="005D0306" w:rsidRPr="00C704A4" w:rsidRDefault="005D0306" w:rsidP="005D0306">
      <w:pPr>
        <w:tabs>
          <w:tab w:val="left" w:pos="387"/>
        </w:tabs>
        <w:suppressAutoHyphens/>
        <w:rPr>
          <w:b/>
          <w:bCs/>
          <w:lang w:val="en-US"/>
        </w:rPr>
      </w:pPr>
      <w:r w:rsidRPr="00C704A4">
        <w:rPr>
          <w:bCs/>
          <w:lang w:val="en-US"/>
        </w:rPr>
        <w:t>Laboratory classes are not provided.</w:t>
      </w:r>
    </w:p>
    <w:p w:rsidR="005D0306" w:rsidRPr="00C704A4" w:rsidRDefault="005D0306" w:rsidP="005D0306">
      <w:pPr>
        <w:tabs>
          <w:tab w:val="left" w:pos="387"/>
        </w:tabs>
        <w:suppressAutoHyphens/>
        <w:rPr>
          <w:lang w:val="en-US" w:eastAsia="en-US"/>
        </w:rPr>
      </w:pPr>
    </w:p>
    <w:p w:rsidR="005D0306" w:rsidRDefault="005D0306" w:rsidP="005D0306">
      <w:pPr>
        <w:widowControl w:val="0"/>
        <w:suppressAutoHyphens/>
        <w:autoSpaceDE w:val="0"/>
        <w:autoSpaceDN w:val="0"/>
        <w:jc w:val="center"/>
        <w:rPr>
          <w:b/>
          <w:iCs/>
          <w:lang w:val="en-US"/>
        </w:rPr>
      </w:pPr>
      <w:r w:rsidRPr="00C704A4">
        <w:rPr>
          <w:b/>
          <w:iCs/>
          <w:lang w:val="en-US"/>
        </w:rPr>
        <w:t>6. Independent work</w:t>
      </w:r>
      <w:r w:rsidRPr="00C704A4">
        <w:rPr>
          <w:b/>
          <w:lang w:val="en-US"/>
        </w:rPr>
        <w:t xml:space="preserve"> </w:t>
      </w:r>
      <w:r>
        <w:rPr>
          <w:b/>
          <w:iCs/>
          <w:lang w:val="en-US"/>
        </w:rPr>
        <w:t>master</w:t>
      </w:r>
      <w:r w:rsidRPr="00C704A4">
        <w:rPr>
          <w:b/>
          <w:iCs/>
          <w:lang w:val="en-US"/>
        </w:rPr>
        <w:t xml:space="preserve"> of higher education</w:t>
      </w:r>
    </w:p>
    <w:p w:rsidR="005D0306" w:rsidRDefault="005D0306" w:rsidP="005D0306">
      <w:pPr>
        <w:widowControl w:val="0"/>
        <w:suppressAutoHyphens/>
        <w:autoSpaceDE w:val="0"/>
        <w:autoSpaceDN w:val="0"/>
        <w:jc w:val="center"/>
        <w:rPr>
          <w:b/>
          <w:iCs/>
          <w:lang w:val="en-US"/>
        </w:rPr>
      </w:pPr>
    </w:p>
    <w:tbl>
      <w:tblPr>
        <w:tblW w:w="10067" w:type="dxa"/>
        <w:tblInd w:w="108" w:type="dxa"/>
        <w:tblLayout w:type="fixed"/>
        <w:tblLook w:val="0000"/>
      </w:tblPr>
      <w:tblGrid>
        <w:gridCol w:w="567"/>
        <w:gridCol w:w="8361"/>
        <w:gridCol w:w="1139"/>
      </w:tblGrid>
      <w:tr w:rsidR="005D0306" w:rsidRPr="00312B95" w:rsidTr="00CC79FB">
        <w:trPr>
          <w:trHeight w:val="609"/>
        </w:trPr>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5D0306" w:rsidRPr="00633592" w:rsidRDefault="005D0306" w:rsidP="00CC79FB">
            <w:pPr>
              <w:jc w:val="center"/>
              <w:rPr>
                <w:b/>
              </w:rPr>
            </w:pPr>
            <w:r w:rsidRPr="00633592">
              <w:rPr>
                <w:b/>
                <w:lang w:val="en-US"/>
              </w:rPr>
              <w:t>№</w:t>
            </w: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5D0306" w:rsidRPr="00633592" w:rsidRDefault="005D0306" w:rsidP="00CC79FB">
            <w:pPr>
              <w:jc w:val="center"/>
              <w:rPr>
                <w:b/>
                <w:lang w:val="en-US"/>
              </w:rPr>
            </w:pPr>
            <w:r w:rsidRPr="00633592">
              <w:rPr>
                <w:b/>
                <w:lang w:val="en-US"/>
              </w:rPr>
              <w:t xml:space="preserve">Topic </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5D0306" w:rsidRPr="00633592" w:rsidRDefault="005D0306" w:rsidP="00CC79FB">
            <w:pPr>
              <w:jc w:val="center"/>
              <w:rPr>
                <w:b/>
                <w:lang w:val="en-US"/>
              </w:rPr>
            </w:pPr>
            <w:r w:rsidRPr="00633592">
              <w:rPr>
                <w:b/>
                <w:lang w:val="en-US"/>
              </w:rPr>
              <w:t xml:space="preserve">Hours </w:t>
            </w:r>
          </w:p>
        </w:tc>
      </w:tr>
      <w:tr w:rsidR="005D0306" w:rsidRPr="00312B95" w:rsidTr="00CC79FB">
        <w:trPr>
          <w:trHeight w:val="609"/>
        </w:trPr>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5D0306" w:rsidRPr="009C013D" w:rsidRDefault="005D0306" w:rsidP="00CC79FB">
            <w:pPr>
              <w:widowControl w:val="0"/>
              <w:autoSpaceDE w:val="0"/>
              <w:autoSpaceDN w:val="0"/>
              <w:adjustRightInd w:val="0"/>
              <w:jc w:val="center"/>
              <w:rPr>
                <w:b/>
                <w:bCs/>
              </w:rPr>
            </w:pPr>
            <w:r w:rsidRPr="009C013D">
              <w:rPr>
                <w:b/>
                <w:bCs/>
              </w:rPr>
              <w:t>1</w:t>
            </w: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5D0306" w:rsidRPr="00786A50" w:rsidRDefault="005D0306" w:rsidP="00CC79FB">
            <w:r w:rsidRPr="009C013D">
              <w:rPr>
                <w:b/>
              </w:rPr>
              <w:t>Preparation for practical classes 1-3.</w:t>
            </w:r>
            <w:r w:rsidRPr="00786A50">
              <w:t xml:space="preserve"> Principles of organization of medical care for children in Ukraine, basics of Ukrainian legislation on children's health care. Legal aspects of the work of a pediatrician. Principles of ethics and deontology in the practice of a pediatrician.</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5D0306" w:rsidRPr="00F43273" w:rsidRDefault="005D0306" w:rsidP="00CC79FB">
            <w:pPr>
              <w:widowControl w:val="0"/>
              <w:jc w:val="center"/>
            </w:pPr>
            <w:r>
              <w:t>2</w:t>
            </w:r>
          </w:p>
        </w:tc>
      </w:tr>
      <w:tr w:rsidR="005D0306" w:rsidRPr="00312B95" w:rsidTr="00CC79FB">
        <w:trPr>
          <w:trHeight w:val="609"/>
        </w:trPr>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5D0306" w:rsidRPr="009C013D" w:rsidRDefault="005D0306" w:rsidP="00CC79FB">
            <w:pPr>
              <w:widowControl w:val="0"/>
              <w:autoSpaceDE w:val="0"/>
              <w:autoSpaceDN w:val="0"/>
              <w:adjustRightInd w:val="0"/>
              <w:jc w:val="center"/>
              <w:rPr>
                <w:b/>
                <w:bCs/>
              </w:rPr>
            </w:pPr>
            <w:r w:rsidRPr="009C013D">
              <w:rPr>
                <w:b/>
                <w:bCs/>
              </w:rPr>
              <w:t>2</w:t>
            </w: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5D0306" w:rsidRPr="00786A50" w:rsidRDefault="005D0306" w:rsidP="00CC79FB">
            <w:r w:rsidRPr="009C013D">
              <w:rPr>
                <w:b/>
              </w:rPr>
              <w:t>Preparation for practical classes 4-6.</w:t>
            </w:r>
            <w:r w:rsidRPr="00786A50">
              <w:t xml:space="preserve"> Providing emergency medical care in case of urgent conditions in children</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5D0306" w:rsidRPr="00F43273" w:rsidRDefault="005D0306" w:rsidP="00CC79FB">
            <w:pPr>
              <w:widowControl w:val="0"/>
              <w:jc w:val="center"/>
            </w:pPr>
            <w:r>
              <w:t>2</w:t>
            </w:r>
          </w:p>
        </w:tc>
      </w:tr>
      <w:tr w:rsidR="005D0306" w:rsidRPr="00312B95" w:rsidTr="00CC79FB">
        <w:trPr>
          <w:trHeight w:val="609"/>
        </w:trPr>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5D0306" w:rsidRPr="009C013D" w:rsidRDefault="005D0306" w:rsidP="00CC79FB">
            <w:pPr>
              <w:widowControl w:val="0"/>
              <w:autoSpaceDE w:val="0"/>
              <w:autoSpaceDN w:val="0"/>
              <w:adjustRightInd w:val="0"/>
              <w:jc w:val="center"/>
              <w:rPr>
                <w:b/>
                <w:bCs/>
              </w:rPr>
            </w:pPr>
            <w:r w:rsidRPr="009C013D">
              <w:rPr>
                <w:b/>
                <w:bCs/>
              </w:rPr>
              <w:lastRenderedPageBreak/>
              <w:t>3</w:t>
            </w: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5D0306" w:rsidRPr="00786A50" w:rsidRDefault="005D0306" w:rsidP="00CC79FB">
            <w:r w:rsidRPr="009C013D">
              <w:rPr>
                <w:b/>
              </w:rPr>
              <w:t>Preparation for practical classes 7-10.</w:t>
            </w:r>
            <w:r w:rsidRPr="00786A50">
              <w:t xml:space="preserve"> Clinical and laboratory-instrumental diagnostics of major childhood diseases in a pediatric hospital. Respiratory system, cardiovascular system, gastrointestinal tract, urinary system.</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5D0306" w:rsidRPr="00F43273" w:rsidRDefault="005D0306" w:rsidP="00CC79FB">
            <w:pPr>
              <w:widowControl w:val="0"/>
              <w:jc w:val="center"/>
            </w:pPr>
            <w:r>
              <w:t>2</w:t>
            </w:r>
          </w:p>
        </w:tc>
      </w:tr>
      <w:tr w:rsidR="005D0306" w:rsidRPr="00312B95" w:rsidTr="00CC79FB">
        <w:trPr>
          <w:trHeight w:val="609"/>
        </w:trPr>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5D0306" w:rsidRPr="009C013D" w:rsidRDefault="005D0306" w:rsidP="00CC79FB">
            <w:pPr>
              <w:widowControl w:val="0"/>
              <w:autoSpaceDE w:val="0"/>
              <w:autoSpaceDN w:val="0"/>
              <w:adjustRightInd w:val="0"/>
              <w:jc w:val="center"/>
              <w:rPr>
                <w:b/>
                <w:bCs/>
              </w:rPr>
            </w:pPr>
            <w:r w:rsidRPr="009C013D">
              <w:rPr>
                <w:b/>
                <w:bCs/>
              </w:rPr>
              <w:t>4</w:t>
            </w: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5D0306" w:rsidRPr="00786A50" w:rsidRDefault="005D0306" w:rsidP="00CC79FB">
            <w:r w:rsidRPr="009C013D">
              <w:rPr>
                <w:b/>
              </w:rPr>
              <w:t>Prepara</w:t>
            </w:r>
            <w:r>
              <w:rPr>
                <w:b/>
              </w:rPr>
              <w:t>tion for practical classes 11-1</w:t>
            </w:r>
            <w:r>
              <w:rPr>
                <w:b/>
                <w:lang w:val="en-US"/>
              </w:rPr>
              <w:t>5</w:t>
            </w:r>
            <w:r w:rsidRPr="009C013D">
              <w:rPr>
                <w:b/>
              </w:rPr>
              <w:t>.</w:t>
            </w:r>
            <w:r w:rsidRPr="00786A50">
              <w:t xml:space="preserve"> Algorithms for performing practical skills.</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5D0306" w:rsidRPr="00F43273" w:rsidRDefault="005D0306" w:rsidP="00CC79FB">
            <w:pPr>
              <w:widowControl w:val="0"/>
              <w:jc w:val="center"/>
            </w:pPr>
            <w:r>
              <w:t>5</w:t>
            </w:r>
          </w:p>
        </w:tc>
      </w:tr>
      <w:tr w:rsidR="005D0306" w:rsidRPr="00312B95" w:rsidTr="00CC79FB">
        <w:trPr>
          <w:trHeight w:val="609"/>
        </w:trPr>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5D0306" w:rsidRPr="009C013D" w:rsidRDefault="005D0306" w:rsidP="00CC79FB">
            <w:pPr>
              <w:widowControl w:val="0"/>
              <w:autoSpaceDE w:val="0"/>
              <w:autoSpaceDN w:val="0"/>
              <w:adjustRightInd w:val="0"/>
              <w:jc w:val="center"/>
              <w:rPr>
                <w:b/>
                <w:bCs/>
              </w:rPr>
            </w:pPr>
            <w:r w:rsidRPr="009C013D">
              <w:rPr>
                <w:b/>
                <w:bCs/>
              </w:rPr>
              <w:t>5</w:t>
            </w: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5D0306" w:rsidRPr="00F43C30" w:rsidRDefault="005D0306" w:rsidP="00CC79FB">
            <w:pPr>
              <w:rPr>
                <w:lang w:val="en-US"/>
              </w:rPr>
            </w:pPr>
            <w:r w:rsidRPr="00786A50">
              <w:t>Preparation for the KP</w:t>
            </w:r>
            <w:r>
              <w:rPr>
                <w:lang w:val="en-US"/>
              </w:rPr>
              <w:t>E</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5D0306" w:rsidRPr="00F43273" w:rsidRDefault="005D0306" w:rsidP="00CC79FB">
            <w:pPr>
              <w:widowControl w:val="0"/>
              <w:jc w:val="center"/>
            </w:pPr>
            <w:r w:rsidRPr="00F43273">
              <w:t>4</w:t>
            </w:r>
          </w:p>
        </w:tc>
      </w:tr>
      <w:tr w:rsidR="005D0306" w:rsidRPr="00B22CF0" w:rsidTr="00CC79FB">
        <w:trPr>
          <w:trHeight w:val="609"/>
        </w:trPr>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5D0306" w:rsidRPr="009C013D" w:rsidRDefault="005D0306" w:rsidP="00CC79FB">
            <w:pPr>
              <w:widowControl w:val="0"/>
              <w:autoSpaceDE w:val="0"/>
              <w:autoSpaceDN w:val="0"/>
              <w:adjustRightInd w:val="0"/>
              <w:jc w:val="center"/>
              <w:rPr>
                <w:b/>
                <w:bCs/>
              </w:rPr>
            </w:pPr>
          </w:p>
        </w:tc>
        <w:tc>
          <w:tcPr>
            <w:tcW w:w="8361" w:type="dxa"/>
            <w:tcBorders>
              <w:top w:val="single" w:sz="4" w:space="0" w:color="00000A"/>
              <w:left w:val="single" w:sz="4" w:space="0" w:color="00000A"/>
              <w:bottom w:val="single" w:sz="4" w:space="0" w:color="00000A"/>
              <w:right w:val="single" w:sz="4" w:space="0" w:color="00000A"/>
            </w:tcBorders>
            <w:shd w:val="clear" w:color="000000" w:fill="FFFFFF"/>
          </w:tcPr>
          <w:p w:rsidR="005D0306" w:rsidRPr="009C013D" w:rsidRDefault="005D0306" w:rsidP="00CC79FB">
            <w:pPr>
              <w:rPr>
                <w:b/>
              </w:rPr>
            </w:pPr>
            <w:r w:rsidRPr="009C013D">
              <w:rPr>
                <w:b/>
              </w:rPr>
              <w:t>Total hours</w:t>
            </w:r>
          </w:p>
        </w:tc>
        <w:tc>
          <w:tcPr>
            <w:tcW w:w="1139" w:type="dxa"/>
            <w:tcBorders>
              <w:top w:val="single" w:sz="4" w:space="0" w:color="00000A"/>
              <w:left w:val="single" w:sz="4" w:space="0" w:color="00000A"/>
              <w:bottom w:val="single" w:sz="4" w:space="0" w:color="00000A"/>
              <w:right w:val="single" w:sz="4" w:space="0" w:color="00000A"/>
            </w:tcBorders>
            <w:shd w:val="clear" w:color="000000" w:fill="FFFFFF"/>
          </w:tcPr>
          <w:p w:rsidR="005D0306" w:rsidRPr="00552B95" w:rsidRDefault="005D0306" w:rsidP="00CC79FB">
            <w:pPr>
              <w:widowControl w:val="0"/>
              <w:jc w:val="center"/>
              <w:rPr>
                <w:b/>
              </w:rPr>
            </w:pPr>
            <w:r>
              <w:rPr>
                <w:b/>
              </w:rPr>
              <w:t>15</w:t>
            </w:r>
          </w:p>
        </w:tc>
      </w:tr>
    </w:tbl>
    <w:p w:rsidR="005D0306" w:rsidRPr="00C704A4" w:rsidRDefault="005D0306" w:rsidP="005D0306">
      <w:pPr>
        <w:widowControl w:val="0"/>
        <w:shd w:val="clear" w:color="auto" w:fill="FFFFFF"/>
        <w:suppressAutoHyphens/>
        <w:autoSpaceDE w:val="0"/>
        <w:autoSpaceDN w:val="0"/>
        <w:adjustRightInd w:val="0"/>
        <w:jc w:val="center"/>
        <w:rPr>
          <w:bCs/>
          <w:color w:val="000000"/>
          <w:lang w:val="en-US"/>
        </w:rPr>
      </w:pPr>
    </w:p>
    <w:p w:rsidR="005D0306" w:rsidRPr="00C704A4" w:rsidRDefault="005D0306" w:rsidP="005D0306">
      <w:pPr>
        <w:widowControl w:val="0"/>
        <w:tabs>
          <w:tab w:val="left" w:pos="8931"/>
        </w:tabs>
        <w:suppressAutoHyphens/>
        <w:jc w:val="center"/>
        <w:rPr>
          <w:b/>
          <w:lang w:val="en-US"/>
        </w:rPr>
      </w:pPr>
      <w:r w:rsidRPr="00C704A4">
        <w:rPr>
          <w:b/>
          <w:lang w:val="en-US"/>
        </w:rPr>
        <w:t>7. Teaching methods</w:t>
      </w:r>
    </w:p>
    <w:p w:rsidR="005D0306" w:rsidRPr="00C704A4" w:rsidRDefault="005D0306" w:rsidP="005D0306">
      <w:pPr>
        <w:widowControl w:val="0"/>
        <w:tabs>
          <w:tab w:val="left" w:pos="2835"/>
        </w:tabs>
        <w:suppressAutoHyphens/>
        <w:ind w:firstLine="709"/>
        <w:jc w:val="both"/>
        <w:rPr>
          <w:lang w:val="en-US"/>
        </w:rPr>
      </w:pPr>
      <w:r w:rsidRPr="00C704A4">
        <w:rPr>
          <w:b/>
          <w:lang w:val="en-US"/>
        </w:rPr>
        <w:t xml:space="preserve">Practical classes - </w:t>
      </w:r>
      <w:r w:rsidRPr="00C704A4">
        <w:rPr>
          <w:lang w:val="en-US"/>
        </w:rPr>
        <w:t xml:space="preserve">a type of educational class, in which </w:t>
      </w:r>
      <w:r>
        <w:rPr>
          <w:lang w:val="en-US"/>
        </w:rPr>
        <w:t>master</w:t>
      </w:r>
      <w:r w:rsidRPr="00C704A4">
        <w:rPr>
          <w:lang w:val="en-US"/>
        </w:rPr>
        <w:t>s, under the guidance of a scientific and pedagogical worker, consolidate the theoretical provisions of educational disciplines and acquire the skills and abilities of their practical application through individual performance of appropriately formulated tasks. They provide for:</w:t>
      </w:r>
    </w:p>
    <w:p w:rsidR="005D0306" w:rsidRPr="00C704A4" w:rsidRDefault="005D0306" w:rsidP="005D0306">
      <w:pPr>
        <w:widowControl w:val="0"/>
        <w:numPr>
          <w:ilvl w:val="1"/>
          <w:numId w:val="17"/>
        </w:numPr>
        <w:tabs>
          <w:tab w:val="clear" w:pos="0"/>
          <w:tab w:val="left" w:pos="180"/>
          <w:tab w:val="num" w:pos="426"/>
        </w:tabs>
        <w:suppressAutoHyphens/>
        <w:ind w:left="142" w:hanging="142"/>
        <w:jc w:val="both"/>
        <w:rPr>
          <w:lang w:val="en-US"/>
        </w:rPr>
      </w:pPr>
      <w:r w:rsidRPr="00C704A4">
        <w:rPr>
          <w:lang w:val="en-US"/>
        </w:rPr>
        <w:t>collection of anamnesis;</w:t>
      </w:r>
    </w:p>
    <w:p w:rsidR="005D0306" w:rsidRPr="00C704A4" w:rsidRDefault="005D0306" w:rsidP="005D0306">
      <w:pPr>
        <w:widowControl w:val="0"/>
        <w:numPr>
          <w:ilvl w:val="1"/>
          <w:numId w:val="17"/>
        </w:numPr>
        <w:tabs>
          <w:tab w:val="clear" w:pos="0"/>
          <w:tab w:val="left" w:pos="180"/>
          <w:tab w:val="num" w:pos="426"/>
        </w:tabs>
        <w:suppressAutoHyphens/>
        <w:ind w:left="142" w:hanging="142"/>
        <w:jc w:val="both"/>
        <w:rPr>
          <w:lang w:val="en-US"/>
        </w:rPr>
      </w:pPr>
      <w:r w:rsidRPr="00C704A4">
        <w:rPr>
          <w:lang w:val="en-US"/>
        </w:rPr>
        <w:t>examination of a sick child;</w:t>
      </w:r>
    </w:p>
    <w:p w:rsidR="005D0306" w:rsidRPr="00C704A4" w:rsidRDefault="005D0306" w:rsidP="005D0306">
      <w:pPr>
        <w:widowControl w:val="0"/>
        <w:numPr>
          <w:ilvl w:val="1"/>
          <w:numId w:val="17"/>
        </w:numPr>
        <w:tabs>
          <w:tab w:val="clear" w:pos="0"/>
          <w:tab w:val="left" w:pos="180"/>
          <w:tab w:val="num" w:pos="426"/>
        </w:tabs>
        <w:suppressAutoHyphens/>
        <w:ind w:left="142" w:hanging="142"/>
        <w:jc w:val="both"/>
        <w:rPr>
          <w:lang w:val="en-US"/>
        </w:rPr>
      </w:pPr>
      <w:r w:rsidRPr="00C704A4">
        <w:rPr>
          <w:lang w:val="en-US"/>
        </w:rPr>
        <w:t>planning examination of a sick child;</w:t>
      </w:r>
    </w:p>
    <w:p w:rsidR="005D0306" w:rsidRPr="00C704A4" w:rsidRDefault="005D0306" w:rsidP="005D0306">
      <w:pPr>
        <w:widowControl w:val="0"/>
        <w:numPr>
          <w:ilvl w:val="1"/>
          <w:numId w:val="17"/>
        </w:numPr>
        <w:tabs>
          <w:tab w:val="clear" w:pos="0"/>
          <w:tab w:val="left" w:pos="180"/>
          <w:tab w:val="num" w:pos="426"/>
        </w:tabs>
        <w:suppressAutoHyphens/>
        <w:ind w:left="142" w:hanging="142"/>
        <w:jc w:val="both"/>
        <w:rPr>
          <w:lang w:val="en-US"/>
        </w:rPr>
      </w:pPr>
      <w:r w:rsidRPr="00C704A4">
        <w:rPr>
          <w:lang w:val="en-US"/>
        </w:rPr>
        <w:t>interpretation of laboratory and instrumental research data;</w:t>
      </w:r>
    </w:p>
    <w:p w:rsidR="005D0306" w:rsidRPr="00C704A4" w:rsidRDefault="005D0306" w:rsidP="005D0306">
      <w:pPr>
        <w:widowControl w:val="0"/>
        <w:numPr>
          <w:ilvl w:val="1"/>
          <w:numId w:val="17"/>
        </w:numPr>
        <w:tabs>
          <w:tab w:val="clear" w:pos="0"/>
          <w:tab w:val="left" w:pos="180"/>
          <w:tab w:val="num" w:pos="426"/>
        </w:tabs>
        <w:suppressAutoHyphens/>
        <w:ind w:left="142" w:hanging="142"/>
        <w:jc w:val="both"/>
        <w:rPr>
          <w:lang w:val="en-US"/>
        </w:rPr>
      </w:pPr>
      <w:r w:rsidRPr="00C704A4">
        <w:rPr>
          <w:lang w:val="en-US"/>
        </w:rPr>
        <w:t>differential diagnosis of the most common childhood diseases with their typical course;</w:t>
      </w:r>
    </w:p>
    <w:p w:rsidR="005D0306" w:rsidRPr="00C704A4" w:rsidRDefault="005D0306" w:rsidP="005D0306">
      <w:pPr>
        <w:widowControl w:val="0"/>
        <w:numPr>
          <w:ilvl w:val="1"/>
          <w:numId w:val="17"/>
        </w:numPr>
        <w:tabs>
          <w:tab w:val="clear" w:pos="0"/>
          <w:tab w:val="left" w:pos="180"/>
          <w:tab w:val="num" w:pos="426"/>
        </w:tabs>
        <w:suppressAutoHyphens/>
        <w:ind w:left="142" w:hanging="142"/>
        <w:jc w:val="both"/>
        <w:rPr>
          <w:lang w:val="en-US"/>
        </w:rPr>
      </w:pPr>
      <w:r w:rsidRPr="00C704A4">
        <w:rPr>
          <w:lang w:val="en-US"/>
        </w:rPr>
        <w:t>determination of the previous clinical diagnosis;</w:t>
      </w:r>
    </w:p>
    <w:p w:rsidR="005D0306" w:rsidRPr="00C704A4" w:rsidRDefault="005D0306" w:rsidP="005D0306">
      <w:pPr>
        <w:widowControl w:val="0"/>
        <w:numPr>
          <w:ilvl w:val="1"/>
          <w:numId w:val="17"/>
        </w:numPr>
        <w:tabs>
          <w:tab w:val="clear" w:pos="0"/>
          <w:tab w:val="left" w:pos="180"/>
          <w:tab w:val="num" w:pos="426"/>
        </w:tabs>
        <w:suppressAutoHyphens/>
        <w:ind w:left="142" w:hanging="142"/>
        <w:jc w:val="both"/>
        <w:rPr>
          <w:lang w:val="en-US"/>
        </w:rPr>
      </w:pPr>
      <w:r w:rsidRPr="00C704A4">
        <w:rPr>
          <w:lang w:val="en-US"/>
        </w:rPr>
        <w:t>determination of therapeutic tactics;</w:t>
      </w:r>
    </w:p>
    <w:p w:rsidR="005D0306" w:rsidRPr="00C704A4" w:rsidRDefault="005D0306" w:rsidP="005D0306">
      <w:pPr>
        <w:widowControl w:val="0"/>
        <w:numPr>
          <w:ilvl w:val="1"/>
          <w:numId w:val="17"/>
        </w:numPr>
        <w:tabs>
          <w:tab w:val="clear" w:pos="0"/>
          <w:tab w:val="left" w:pos="180"/>
          <w:tab w:val="num" w:pos="426"/>
        </w:tabs>
        <w:suppressAutoHyphens/>
        <w:ind w:left="142" w:hanging="142"/>
        <w:jc w:val="both"/>
        <w:rPr>
          <w:lang w:val="en-US"/>
        </w:rPr>
      </w:pPr>
      <w:r w:rsidRPr="00C704A4">
        <w:rPr>
          <w:lang w:val="en-US"/>
        </w:rPr>
        <w:t>prescription of medical nutrition;</w:t>
      </w:r>
    </w:p>
    <w:p w:rsidR="005D0306" w:rsidRPr="00C704A4" w:rsidRDefault="005D0306" w:rsidP="005D0306">
      <w:pPr>
        <w:widowControl w:val="0"/>
        <w:numPr>
          <w:ilvl w:val="1"/>
          <w:numId w:val="17"/>
        </w:numPr>
        <w:tabs>
          <w:tab w:val="clear" w:pos="0"/>
          <w:tab w:val="left" w:pos="180"/>
          <w:tab w:val="num" w:pos="426"/>
        </w:tabs>
        <w:suppressAutoHyphens/>
        <w:ind w:left="142" w:hanging="142"/>
        <w:jc w:val="both"/>
        <w:rPr>
          <w:lang w:val="en-US"/>
        </w:rPr>
      </w:pPr>
      <w:r w:rsidRPr="00C704A4">
        <w:rPr>
          <w:lang w:val="en-US"/>
        </w:rPr>
        <w:t>provision of emergency medical care;</w:t>
      </w:r>
    </w:p>
    <w:p w:rsidR="005D0306" w:rsidRPr="00C704A4" w:rsidRDefault="005D0306" w:rsidP="005D0306">
      <w:pPr>
        <w:widowControl w:val="0"/>
        <w:numPr>
          <w:ilvl w:val="1"/>
          <w:numId w:val="17"/>
        </w:numPr>
        <w:tabs>
          <w:tab w:val="clear" w:pos="0"/>
          <w:tab w:val="left" w:pos="180"/>
          <w:tab w:val="num" w:pos="426"/>
        </w:tabs>
        <w:suppressAutoHyphens/>
        <w:ind w:left="142" w:hanging="142"/>
        <w:jc w:val="both"/>
        <w:rPr>
          <w:lang w:val="en-US"/>
        </w:rPr>
      </w:pPr>
      <w:r w:rsidRPr="00C704A4">
        <w:rPr>
          <w:lang w:val="en-US"/>
        </w:rPr>
        <w:t>solving situational problems;</w:t>
      </w:r>
    </w:p>
    <w:p w:rsidR="005D0306" w:rsidRPr="00C704A4" w:rsidRDefault="005D0306" w:rsidP="005D0306">
      <w:pPr>
        <w:widowControl w:val="0"/>
        <w:numPr>
          <w:ilvl w:val="1"/>
          <w:numId w:val="17"/>
        </w:numPr>
        <w:tabs>
          <w:tab w:val="clear" w:pos="0"/>
          <w:tab w:val="left" w:pos="180"/>
          <w:tab w:val="num" w:pos="426"/>
        </w:tabs>
        <w:suppressAutoHyphens/>
        <w:ind w:left="142" w:hanging="142"/>
        <w:jc w:val="both"/>
        <w:rPr>
          <w:lang w:val="en-US"/>
        </w:rPr>
      </w:pPr>
      <w:r w:rsidRPr="00C704A4">
        <w:rPr>
          <w:lang w:val="en-US"/>
        </w:rPr>
        <w:t>practicing practical skills on dummies and at the bedside of a sick child;</w:t>
      </w:r>
    </w:p>
    <w:p w:rsidR="005D0306" w:rsidRPr="00C704A4" w:rsidRDefault="005D0306" w:rsidP="005D0306">
      <w:pPr>
        <w:widowControl w:val="0"/>
        <w:numPr>
          <w:ilvl w:val="1"/>
          <w:numId w:val="17"/>
        </w:numPr>
        <w:tabs>
          <w:tab w:val="clear" w:pos="0"/>
          <w:tab w:val="left" w:pos="180"/>
          <w:tab w:val="num" w:pos="426"/>
        </w:tabs>
        <w:suppressAutoHyphens/>
        <w:ind w:left="142" w:hanging="142"/>
        <w:jc w:val="both"/>
        <w:rPr>
          <w:lang w:val="en-US"/>
        </w:rPr>
      </w:pPr>
      <w:r w:rsidRPr="00C704A4">
        <w:rPr>
          <w:lang w:val="en-US"/>
        </w:rPr>
        <w:t>maintaining medical records.</w:t>
      </w:r>
    </w:p>
    <w:p w:rsidR="005D0306" w:rsidRPr="00C704A4" w:rsidRDefault="005D0306" w:rsidP="005D0306">
      <w:pPr>
        <w:widowControl w:val="0"/>
        <w:tabs>
          <w:tab w:val="right" w:pos="709"/>
          <w:tab w:val="left" w:pos="851"/>
          <w:tab w:val="right" w:pos="10193"/>
        </w:tabs>
        <w:suppressAutoHyphens/>
        <w:jc w:val="both"/>
        <w:rPr>
          <w:color w:val="FF0000"/>
          <w:lang w:val="en-US"/>
        </w:rPr>
      </w:pPr>
      <w:r w:rsidRPr="00C704A4">
        <w:rPr>
          <w:lang w:val="en-US"/>
        </w:rPr>
        <w:tab/>
      </w:r>
      <w:r w:rsidRPr="00C704A4">
        <w:rPr>
          <w:lang w:val="en-US"/>
        </w:rPr>
        <w:tab/>
      </w:r>
      <w:r w:rsidRPr="00C704A4">
        <w:rPr>
          <w:b/>
          <w:lang w:val="en-US"/>
        </w:rPr>
        <w:t xml:space="preserve">Independent work of the acquirer </w:t>
      </w:r>
      <w:r w:rsidRPr="00C704A4">
        <w:rPr>
          <w:lang w:val="en-US"/>
        </w:rPr>
        <w:t>- preparation for practical classes and study of topics considered only in the plan of independent work of the acquirer, search and study of additional literature, creation of algorithms, structural and logical schemes, writing of medical history. The organization of independent work in the departments of the pediatric hospital should be ensured by the curator of the practice.</w:t>
      </w:r>
    </w:p>
    <w:p w:rsidR="005D0306" w:rsidRPr="00C704A4" w:rsidRDefault="005D0306" w:rsidP="005D0306">
      <w:pPr>
        <w:suppressAutoHyphens/>
        <w:jc w:val="center"/>
        <w:rPr>
          <w:b/>
          <w:color w:val="FF0000"/>
          <w:lang w:val="en-US" w:eastAsia="en-US"/>
        </w:rPr>
      </w:pPr>
    </w:p>
    <w:p w:rsidR="005D0306" w:rsidRPr="00C704A4" w:rsidRDefault="005D0306" w:rsidP="005D0306">
      <w:pPr>
        <w:suppressAutoHyphens/>
        <w:jc w:val="center"/>
        <w:rPr>
          <w:b/>
          <w:lang w:val="en-US" w:eastAsia="en-US"/>
        </w:rPr>
      </w:pPr>
      <w:r w:rsidRPr="00C704A4">
        <w:rPr>
          <w:b/>
          <w:lang w:val="en-US" w:eastAsia="en-US"/>
        </w:rPr>
        <w:t xml:space="preserve">8. </w:t>
      </w:r>
      <w:r w:rsidRPr="00C704A4">
        <w:rPr>
          <w:b/>
          <w:lang w:val="en-US"/>
        </w:rPr>
        <w:t xml:space="preserve">Forms of control and </w:t>
      </w:r>
      <w:r w:rsidRPr="00C704A4">
        <w:rPr>
          <w:b/>
          <w:lang w:val="en-US" w:eastAsia="en-US"/>
        </w:rPr>
        <w:t>assessment methods</w:t>
      </w:r>
    </w:p>
    <w:p w:rsidR="005D0306" w:rsidRPr="00C704A4" w:rsidRDefault="005D0306" w:rsidP="005D0306">
      <w:pPr>
        <w:tabs>
          <w:tab w:val="left" w:pos="426"/>
          <w:tab w:val="left" w:pos="5554"/>
        </w:tabs>
        <w:suppressAutoHyphens/>
        <w:contextualSpacing/>
        <w:jc w:val="center"/>
        <w:rPr>
          <w:b/>
          <w:lang w:val="en-US"/>
        </w:rPr>
      </w:pPr>
      <w:r w:rsidRPr="00C704A4">
        <w:rPr>
          <w:b/>
          <w:lang w:val="en-US"/>
        </w:rPr>
        <w:t>(including criteria for evaluating learning outcomes)</w:t>
      </w:r>
    </w:p>
    <w:p w:rsidR="005D0306" w:rsidRPr="00C704A4" w:rsidRDefault="005D0306" w:rsidP="005D0306">
      <w:pPr>
        <w:tabs>
          <w:tab w:val="left" w:pos="426"/>
          <w:tab w:val="left" w:pos="5554"/>
        </w:tabs>
        <w:suppressAutoHyphens/>
        <w:contextualSpacing/>
        <w:jc w:val="center"/>
        <w:rPr>
          <w:b/>
          <w:lang w:val="en-US"/>
        </w:rPr>
      </w:pPr>
    </w:p>
    <w:p w:rsidR="005D0306" w:rsidRPr="00C704A4" w:rsidRDefault="005D0306" w:rsidP="005D0306">
      <w:pPr>
        <w:suppressAutoHyphens/>
        <w:ind w:firstLine="567"/>
        <w:jc w:val="both"/>
        <w:rPr>
          <w:lang w:val="en-US"/>
        </w:rPr>
      </w:pPr>
      <w:r w:rsidRPr="00C704A4">
        <w:rPr>
          <w:b/>
          <w:bCs/>
          <w:iCs/>
          <w:lang w:val="en-US"/>
        </w:rPr>
        <w:t xml:space="preserve">Current control: </w:t>
      </w:r>
      <w:r w:rsidRPr="00C704A4">
        <w:rPr>
          <w:lang w:val="en-US"/>
        </w:rPr>
        <w:t>evaluation of the performance of practical skills and curation of profiled patients, solving situational clinical tasks (in the remote format of conducting classes), evaluation of the quality of filling in the practical diary (a sample of the diary is presented in Appendix 1).</w:t>
      </w:r>
    </w:p>
    <w:p w:rsidR="005D0306" w:rsidRPr="00C704A4" w:rsidRDefault="005D0306" w:rsidP="005D0306">
      <w:pPr>
        <w:suppressAutoHyphens/>
        <w:ind w:firstLine="567"/>
        <w:jc w:val="both"/>
        <w:rPr>
          <w:lang w:val="en-US"/>
        </w:rPr>
      </w:pPr>
      <w:r w:rsidRPr="00C704A4">
        <w:rPr>
          <w:b/>
          <w:lang w:val="en-US"/>
        </w:rPr>
        <w:t xml:space="preserve">Final control: </w:t>
      </w:r>
      <w:r w:rsidRPr="00C704A4">
        <w:rPr>
          <w:lang w:val="en-US"/>
        </w:rPr>
        <w:t>differential assessment.</w:t>
      </w:r>
    </w:p>
    <w:p w:rsidR="005D0306" w:rsidRPr="00C704A4" w:rsidRDefault="005D0306" w:rsidP="005D0306">
      <w:pPr>
        <w:tabs>
          <w:tab w:val="left" w:pos="6345"/>
        </w:tabs>
        <w:suppressAutoHyphens/>
        <w:ind w:firstLine="567"/>
        <w:jc w:val="both"/>
        <w:rPr>
          <w:lang w:val="en-US"/>
        </w:rPr>
      </w:pPr>
      <w:r w:rsidRPr="00C704A4">
        <w:rPr>
          <w:b/>
          <w:lang w:val="en-US"/>
        </w:rPr>
        <w:t xml:space="preserve">Evaluation of the current educational activity in a practical lesson </w:t>
      </w:r>
      <w:r w:rsidRPr="00C704A4">
        <w:rPr>
          <w:lang w:val="en-US"/>
        </w:rPr>
        <w:t>:</w:t>
      </w:r>
    </w:p>
    <w:p w:rsidR="005D0306" w:rsidRPr="00C704A4" w:rsidRDefault="005D0306" w:rsidP="005D0306">
      <w:pPr>
        <w:suppressAutoHyphens/>
        <w:ind w:firstLine="567"/>
        <w:jc w:val="both"/>
        <w:rPr>
          <w:lang w:val="en-US"/>
        </w:rPr>
      </w:pPr>
      <w:r w:rsidRPr="00C704A4">
        <w:rPr>
          <w:lang w:val="en-US"/>
        </w:rPr>
        <w:t>1. Evaluation of practical skills and manipulations on the subject of the lesson:</w:t>
      </w:r>
    </w:p>
    <w:p w:rsidR="005D0306" w:rsidRPr="00C704A4" w:rsidRDefault="005D0306" w:rsidP="005D0306">
      <w:pPr>
        <w:suppressAutoHyphens/>
        <w:jc w:val="both"/>
        <w:rPr>
          <w:lang w:val="en-US"/>
        </w:rPr>
      </w:pPr>
      <w:r w:rsidRPr="00C704A4">
        <w:rPr>
          <w:lang w:val="en-US"/>
        </w:rPr>
        <w:t>- assessment methods: the ability to correctly perform practical skills (examination of the patient, palpation, percussion, auscultation, performing manipulations).</w:t>
      </w:r>
    </w:p>
    <w:p w:rsidR="005D0306" w:rsidRPr="00C704A4" w:rsidRDefault="005D0306" w:rsidP="005D0306">
      <w:pPr>
        <w:tabs>
          <w:tab w:val="left" w:pos="8670"/>
        </w:tabs>
        <w:suppressAutoHyphens/>
        <w:jc w:val="both"/>
        <w:rPr>
          <w:lang w:val="en-US"/>
        </w:rPr>
      </w:pPr>
      <w:r w:rsidRPr="00C704A4">
        <w:rPr>
          <w:lang w:val="en-US"/>
        </w:rPr>
        <w:t>- maximum score - 5, minimum score - 3, unsatisfactory score - 2</w:t>
      </w:r>
    </w:p>
    <w:p w:rsidR="005D0306" w:rsidRPr="00C704A4" w:rsidRDefault="005D0306" w:rsidP="005D0306">
      <w:pPr>
        <w:suppressAutoHyphens/>
        <w:ind w:firstLine="708"/>
        <w:jc w:val="both"/>
        <w:rPr>
          <w:lang w:val="en-US"/>
        </w:rPr>
      </w:pPr>
      <w:r w:rsidRPr="00C704A4">
        <w:rPr>
          <w:lang w:val="en-US"/>
        </w:rPr>
        <w:t>2. Evaluation of work with the patient on the subject of the lesson:</w:t>
      </w:r>
    </w:p>
    <w:p w:rsidR="005D0306" w:rsidRPr="00C704A4" w:rsidRDefault="005D0306" w:rsidP="005D0306">
      <w:pPr>
        <w:suppressAutoHyphens/>
        <w:jc w:val="both"/>
        <w:rPr>
          <w:lang w:val="en-US"/>
        </w:rPr>
      </w:pPr>
      <w:r w:rsidRPr="00C704A4">
        <w:rPr>
          <w:lang w:val="en-US"/>
        </w:rPr>
        <w:t>- evaluation methods:</w:t>
      </w:r>
    </w:p>
    <w:p w:rsidR="005D0306" w:rsidRPr="00C704A4" w:rsidRDefault="005D0306" w:rsidP="005D0306">
      <w:pPr>
        <w:suppressAutoHyphens/>
        <w:jc w:val="both"/>
        <w:rPr>
          <w:lang w:val="en-US"/>
        </w:rPr>
      </w:pPr>
      <w:r w:rsidRPr="00C704A4">
        <w:rPr>
          <w:lang w:val="en-US"/>
        </w:rPr>
        <w:t>a) evaluation of communication skills of communication with the patient;</w:t>
      </w:r>
    </w:p>
    <w:p w:rsidR="005D0306" w:rsidRPr="00C704A4" w:rsidRDefault="005D0306" w:rsidP="005D0306">
      <w:pPr>
        <w:suppressAutoHyphens/>
        <w:jc w:val="both"/>
        <w:rPr>
          <w:lang w:val="en-US"/>
        </w:rPr>
      </w:pPr>
      <w:r w:rsidRPr="00C704A4">
        <w:rPr>
          <w:lang w:val="en-US"/>
        </w:rPr>
        <w:t>b) correctness of appointment and assessment of laboratory and instrumental studies;</w:t>
      </w:r>
    </w:p>
    <w:p w:rsidR="005D0306" w:rsidRPr="00C704A4" w:rsidRDefault="005D0306" w:rsidP="005D0306">
      <w:pPr>
        <w:suppressAutoHyphens/>
        <w:jc w:val="both"/>
        <w:rPr>
          <w:lang w:val="en-US"/>
        </w:rPr>
      </w:pPr>
      <w:r w:rsidRPr="00C704A4">
        <w:rPr>
          <w:lang w:val="en-US"/>
        </w:rPr>
        <w:t>c) compliance with the clinical diagnosis algorithm;</w:t>
      </w:r>
    </w:p>
    <w:p w:rsidR="005D0306" w:rsidRPr="00C704A4" w:rsidRDefault="005D0306" w:rsidP="005D0306">
      <w:pPr>
        <w:suppressAutoHyphens/>
        <w:jc w:val="both"/>
        <w:rPr>
          <w:lang w:val="en-US"/>
        </w:rPr>
      </w:pPr>
      <w:r w:rsidRPr="00C704A4">
        <w:rPr>
          <w:lang w:val="en-US"/>
        </w:rPr>
        <w:lastRenderedPageBreak/>
        <w:t>d) substantiation of the clinical diagnosis;</w:t>
      </w:r>
    </w:p>
    <w:p w:rsidR="005D0306" w:rsidRPr="00C704A4" w:rsidRDefault="005D0306" w:rsidP="005D0306">
      <w:pPr>
        <w:suppressAutoHyphens/>
        <w:jc w:val="both"/>
        <w:rPr>
          <w:lang w:val="en-US"/>
        </w:rPr>
      </w:pPr>
      <w:r w:rsidRPr="00C704A4">
        <w:rPr>
          <w:lang w:val="en-US"/>
        </w:rPr>
        <w:t>e) drawing up a treatment plan;</w:t>
      </w:r>
    </w:p>
    <w:p w:rsidR="005D0306" w:rsidRPr="00C704A4" w:rsidRDefault="005D0306" w:rsidP="005D0306">
      <w:pPr>
        <w:suppressAutoHyphens/>
        <w:jc w:val="both"/>
        <w:rPr>
          <w:lang w:val="en-US"/>
        </w:rPr>
      </w:pPr>
      <w:r w:rsidRPr="00C704A4">
        <w:rPr>
          <w:lang w:val="en-US"/>
        </w:rPr>
        <w:t>f) filling in the practice diary (Appendix 1).</w:t>
      </w:r>
    </w:p>
    <w:p w:rsidR="005D0306" w:rsidRPr="00C704A4" w:rsidRDefault="005D0306" w:rsidP="005D0306">
      <w:pPr>
        <w:suppressAutoHyphens/>
        <w:jc w:val="both"/>
        <w:rPr>
          <w:lang w:val="en-US"/>
        </w:rPr>
      </w:pPr>
      <w:r w:rsidRPr="00C704A4">
        <w:rPr>
          <w:lang w:val="en-US"/>
        </w:rPr>
        <w:t>- maximum score - 5, minimum score - 3, unsatisfactory score - 2</w:t>
      </w:r>
    </w:p>
    <w:p w:rsidR="005D0306" w:rsidRPr="00C704A4" w:rsidRDefault="005D0306" w:rsidP="005D0306">
      <w:pPr>
        <w:suppressAutoHyphens/>
        <w:ind w:firstLine="708"/>
        <w:jc w:val="both"/>
        <w:rPr>
          <w:lang w:val="en-US"/>
        </w:rPr>
      </w:pPr>
      <w:r w:rsidRPr="00C704A4">
        <w:rPr>
          <w:lang w:val="en-US"/>
        </w:rPr>
        <w:t>3. Evaluation of the algorithm for solving a situational clinical task (at a distance learning format)</w:t>
      </w:r>
    </w:p>
    <w:p w:rsidR="005D0306" w:rsidRPr="00C704A4" w:rsidRDefault="005D0306" w:rsidP="005D0306">
      <w:pPr>
        <w:suppressAutoHyphens/>
        <w:jc w:val="both"/>
        <w:rPr>
          <w:lang w:val="en-US"/>
        </w:rPr>
      </w:pPr>
      <w:r w:rsidRPr="00C704A4">
        <w:rPr>
          <w:lang w:val="en-US"/>
        </w:rPr>
        <w:t>- assessment methods: survey, solving a situational clinical problem</w:t>
      </w:r>
    </w:p>
    <w:p w:rsidR="005D0306" w:rsidRPr="00C704A4" w:rsidRDefault="005D0306" w:rsidP="005D0306">
      <w:pPr>
        <w:suppressAutoHyphens/>
        <w:jc w:val="both"/>
        <w:rPr>
          <w:lang w:val="en-US"/>
        </w:rPr>
      </w:pPr>
      <w:r w:rsidRPr="00C704A4">
        <w:rPr>
          <w:lang w:val="en-US"/>
        </w:rPr>
        <w:t>- maximum score – 5, minimum score – 3, unsatisfactory score – 2.</w:t>
      </w:r>
    </w:p>
    <w:p w:rsidR="005D0306" w:rsidRPr="00C704A4" w:rsidRDefault="005D0306" w:rsidP="005D0306">
      <w:pPr>
        <w:widowControl w:val="0"/>
        <w:suppressAutoHyphens/>
        <w:jc w:val="center"/>
        <w:rPr>
          <w:b/>
          <w:lang w:val="en-US" w:eastAsia="uk-UA"/>
        </w:rPr>
      </w:pPr>
    </w:p>
    <w:p w:rsidR="005D0306" w:rsidRPr="00C704A4" w:rsidRDefault="005D0306" w:rsidP="005D0306">
      <w:pPr>
        <w:suppressAutoHyphens/>
        <w:contextualSpacing/>
        <w:jc w:val="center"/>
        <w:rPr>
          <w:b/>
          <w:lang w:val="en-US"/>
        </w:rPr>
      </w:pPr>
      <w:r w:rsidRPr="00C704A4">
        <w:rPr>
          <w:b/>
          <w:lang w:val="en-US"/>
        </w:rPr>
        <w:t>Current evaluation criteria in practical training</w:t>
      </w:r>
    </w:p>
    <w:p w:rsidR="005D0306" w:rsidRPr="00C704A4" w:rsidRDefault="005D0306" w:rsidP="005D0306">
      <w:pPr>
        <w:suppressAutoHyphens/>
        <w:ind w:left="720"/>
        <w:contextualSpacing/>
        <w:jc w:val="center"/>
        <w:rPr>
          <w:b/>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49"/>
        <w:gridCol w:w="7822"/>
      </w:tblGrid>
      <w:tr w:rsidR="005D0306" w:rsidRPr="00C704A4" w:rsidTr="00CC79FB">
        <w:tc>
          <w:tcPr>
            <w:tcW w:w="810" w:type="pct"/>
          </w:tcPr>
          <w:p w:rsidR="005D0306" w:rsidRPr="00C704A4" w:rsidRDefault="005D0306" w:rsidP="00CC79FB">
            <w:pPr>
              <w:suppressAutoHyphens/>
              <w:jc w:val="center"/>
              <w:rPr>
                <w:b/>
                <w:lang w:val="en-US"/>
              </w:rPr>
            </w:pPr>
            <w:r w:rsidRPr="00C704A4">
              <w:rPr>
                <w:b/>
                <w:lang w:val="en-US"/>
              </w:rPr>
              <w:t>Rating</w:t>
            </w:r>
          </w:p>
        </w:tc>
        <w:tc>
          <w:tcPr>
            <w:tcW w:w="4190" w:type="pct"/>
          </w:tcPr>
          <w:p w:rsidR="005D0306" w:rsidRPr="00C704A4" w:rsidRDefault="005D0306" w:rsidP="00CC79FB">
            <w:pPr>
              <w:suppressAutoHyphens/>
              <w:jc w:val="center"/>
              <w:rPr>
                <w:b/>
                <w:lang w:val="en-US"/>
              </w:rPr>
            </w:pPr>
            <w:r w:rsidRPr="00C704A4">
              <w:rPr>
                <w:b/>
                <w:lang w:val="en-US"/>
              </w:rPr>
              <w:t>Evaluation criteria</w:t>
            </w:r>
          </w:p>
        </w:tc>
      </w:tr>
      <w:tr w:rsidR="005D0306" w:rsidRPr="00C704A4" w:rsidTr="00CC79FB">
        <w:tc>
          <w:tcPr>
            <w:tcW w:w="810" w:type="pct"/>
          </w:tcPr>
          <w:p w:rsidR="005D0306" w:rsidRPr="00C704A4" w:rsidRDefault="005D0306" w:rsidP="00CC79FB">
            <w:pPr>
              <w:suppressAutoHyphens/>
              <w:jc w:val="both"/>
              <w:rPr>
                <w:lang w:val="en-US"/>
              </w:rPr>
            </w:pPr>
            <w:r w:rsidRPr="00C704A4">
              <w:rPr>
                <w:lang w:val="en-US"/>
              </w:rPr>
              <w:t>Perfectly</w:t>
            </w:r>
          </w:p>
          <w:p w:rsidR="005D0306" w:rsidRPr="00C704A4" w:rsidRDefault="005D0306" w:rsidP="00CC79FB">
            <w:pPr>
              <w:suppressAutoHyphens/>
              <w:jc w:val="both"/>
              <w:rPr>
                <w:lang w:val="en-US"/>
              </w:rPr>
            </w:pPr>
            <w:r w:rsidRPr="00C704A4">
              <w:rPr>
                <w:lang w:val="en-US"/>
              </w:rPr>
              <w:t>"5"</w:t>
            </w:r>
          </w:p>
        </w:tc>
        <w:tc>
          <w:tcPr>
            <w:tcW w:w="4190" w:type="pct"/>
          </w:tcPr>
          <w:p w:rsidR="005D0306" w:rsidRPr="00C704A4" w:rsidRDefault="005D0306" w:rsidP="00CC79FB">
            <w:pPr>
              <w:suppressAutoHyphens/>
              <w:jc w:val="both"/>
              <w:rPr>
                <w:lang w:val="en-US"/>
              </w:rPr>
            </w:pPr>
            <w:r w:rsidRPr="00C704A4">
              <w:rPr>
                <w:lang w:val="en-US"/>
              </w:rPr>
              <w:t>The applicant is fluent in the material, takes an active part in discussing and solving a situational clinical problem, confidently demonstrates practical skills during patient examination and interpretation of clinical, laboratory and instrumental research data, expresses his opinion on the subject of the lesson, demonstrates clinical thinking.</w:t>
            </w:r>
          </w:p>
        </w:tc>
      </w:tr>
      <w:tr w:rsidR="005D0306" w:rsidRPr="00C704A4" w:rsidTr="00CC79FB">
        <w:tc>
          <w:tcPr>
            <w:tcW w:w="810" w:type="pct"/>
          </w:tcPr>
          <w:p w:rsidR="005D0306" w:rsidRPr="00C704A4" w:rsidRDefault="005D0306" w:rsidP="00CC79FB">
            <w:pPr>
              <w:suppressAutoHyphens/>
              <w:jc w:val="both"/>
              <w:rPr>
                <w:lang w:val="en-US"/>
              </w:rPr>
            </w:pPr>
            <w:r w:rsidRPr="00C704A4">
              <w:rPr>
                <w:lang w:val="en-US"/>
              </w:rPr>
              <w:t>Fine</w:t>
            </w:r>
          </w:p>
          <w:p w:rsidR="005D0306" w:rsidRPr="00C704A4" w:rsidRDefault="005D0306" w:rsidP="00CC79FB">
            <w:pPr>
              <w:suppressAutoHyphens/>
              <w:jc w:val="both"/>
              <w:rPr>
                <w:lang w:val="en-US"/>
              </w:rPr>
            </w:pPr>
            <w:r w:rsidRPr="00C704A4">
              <w:rPr>
                <w:lang w:val="en-US"/>
              </w:rPr>
              <w:t>"4"</w:t>
            </w:r>
          </w:p>
        </w:tc>
        <w:tc>
          <w:tcPr>
            <w:tcW w:w="4190" w:type="pct"/>
          </w:tcPr>
          <w:p w:rsidR="005D0306" w:rsidRPr="00C704A4" w:rsidRDefault="005D0306" w:rsidP="00CC79FB">
            <w:pPr>
              <w:suppressAutoHyphens/>
              <w:jc w:val="both"/>
              <w:rPr>
                <w:lang w:val="en-US"/>
              </w:rPr>
            </w:pPr>
            <w:r w:rsidRPr="00C704A4">
              <w:rPr>
                <w:lang w:val="en-US"/>
              </w:rPr>
              <w:t>The applicant has a good command of the material, participates in the discussion and solution of a situational clinical problem, demonstrates practical skills during the patient examination and interpretation of clinical, laboratory and instrumental research data with some errors, expresses his opinion on the subject of the lesson, demonstrates clinical thinking.</w:t>
            </w:r>
          </w:p>
        </w:tc>
      </w:tr>
      <w:tr w:rsidR="005D0306" w:rsidRPr="00C704A4" w:rsidTr="00CC79FB">
        <w:tc>
          <w:tcPr>
            <w:tcW w:w="810" w:type="pct"/>
          </w:tcPr>
          <w:p w:rsidR="005D0306" w:rsidRPr="00C704A4" w:rsidRDefault="005D0306" w:rsidP="00CC79FB">
            <w:pPr>
              <w:suppressAutoHyphens/>
              <w:jc w:val="both"/>
              <w:rPr>
                <w:lang w:val="en-US"/>
              </w:rPr>
            </w:pPr>
            <w:r w:rsidRPr="00C704A4">
              <w:rPr>
                <w:lang w:val="en-US"/>
              </w:rPr>
              <w:t>Satisfactorily</w:t>
            </w:r>
          </w:p>
          <w:p w:rsidR="005D0306" w:rsidRPr="00C704A4" w:rsidRDefault="005D0306" w:rsidP="00CC79FB">
            <w:pPr>
              <w:suppressAutoHyphens/>
              <w:jc w:val="both"/>
              <w:rPr>
                <w:lang w:val="en-US"/>
              </w:rPr>
            </w:pPr>
            <w:r w:rsidRPr="00C704A4">
              <w:rPr>
                <w:lang w:val="en-US"/>
              </w:rPr>
              <w:t>"3"</w:t>
            </w:r>
          </w:p>
        </w:tc>
        <w:tc>
          <w:tcPr>
            <w:tcW w:w="4190" w:type="pct"/>
          </w:tcPr>
          <w:p w:rsidR="005D0306" w:rsidRPr="00C704A4" w:rsidRDefault="005D0306" w:rsidP="00CC79FB">
            <w:pPr>
              <w:suppressAutoHyphens/>
              <w:jc w:val="both"/>
              <w:rPr>
                <w:lang w:val="en-US"/>
              </w:rPr>
            </w:pPr>
            <w:r w:rsidRPr="00C704A4">
              <w:rPr>
                <w:lang w:val="en-US"/>
              </w:rPr>
              <w:t>The acquirer does not have sufficient knowledge of the material, is unsure of participating in the discussion and solution of the situational clinical problem, demonstrates practical skills during the examination of the patient and the interpretation of clinical, laboratory and instrumental research data with significant errors.</w:t>
            </w:r>
          </w:p>
        </w:tc>
      </w:tr>
      <w:tr w:rsidR="005D0306" w:rsidRPr="00C704A4" w:rsidTr="00CC79FB">
        <w:tc>
          <w:tcPr>
            <w:tcW w:w="810" w:type="pct"/>
          </w:tcPr>
          <w:p w:rsidR="005D0306" w:rsidRPr="00C704A4" w:rsidRDefault="005D0306" w:rsidP="00CC79FB">
            <w:pPr>
              <w:suppressAutoHyphens/>
              <w:jc w:val="both"/>
              <w:rPr>
                <w:lang w:val="en-US"/>
              </w:rPr>
            </w:pPr>
            <w:r w:rsidRPr="00C704A4">
              <w:rPr>
                <w:lang w:val="en-US"/>
              </w:rPr>
              <w:t>Unsatisfactorily</w:t>
            </w:r>
          </w:p>
          <w:p w:rsidR="005D0306" w:rsidRPr="00C704A4" w:rsidRDefault="005D0306" w:rsidP="00CC79FB">
            <w:pPr>
              <w:suppressAutoHyphens/>
              <w:jc w:val="both"/>
              <w:rPr>
                <w:lang w:val="en-US"/>
              </w:rPr>
            </w:pPr>
            <w:r w:rsidRPr="00C704A4">
              <w:rPr>
                <w:lang w:val="en-US"/>
              </w:rPr>
              <w:t>"2"</w:t>
            </w:r>
          </w:p>
        </w:tc>
        <w:tc>
          <w:tcPr>
            <w:tcW w:w="4190" w:type="pct"/>
          </w:tcPr>
          <w:p w:rsidR="005D0306" w:rsidRPr="00C704A4" w:rsidRDefault="005D0306" w:rsidP="00CC79FB">
            <w:pPr>
              <w:suppressAutoHyphens/>
              <w:jc w:val="both"/>
              <w:rPr>
                <w:lang w:val="en-US"/>
              </w:rPr>
            </w:pPr>
            <w:r w:rsidRPr="00C704A4">
              <w:rPr>
                <w:lang w:val="en-US"/>
              </w:rPr>
              <w:t>The acquirer does not possess the material, does not participate in the discussion and solution of the situational clinical problem, does not demonstrate practical skills during the examination of the patient and the interpretation of clinical, laboratory and instrumental research data.</w:t>
            </w:r>
          </w:p>
        </w:tc>
      </w:tr>
    </w:tbl>
    <w:p w:rsidR="005D0306" w:rsidRPr="00C704A4" w:rsidRDefault="005D0306" w:rsidP="005D0306">
      <w:pPr>
        <w:widowControl w:val="0"/>
        <w:suppressAutoHyphens/>
        <w:jc w:val="center"/>
        <w:rPr>
          <w:b/>
          <w:lang w:val="en-US" w:eastAsia="uk-UA"/>
        </w:rPr>
      </w:pPr>
    </w:p>
    <w:p w:rsidR="005D0306" w:rsidRPr="00C704A4" w:rsidRDefault="005D0306" w:rsidP="005D0306">
      <w:pPr>
        <w:widowControl w:val="0"/>
        <w:shd w:val="clear" w:color="auto" w:fill="FFFFFF"/>
        <w:suppressAutoHyphens/>
        <w:autoSpaceDE w:val="0"/>
        <w:autoSpaceDN w:val="0"/>
        <w:adjustRightInd w:val="0"/>
        <w:jc w:val="center"/>
        <w:rPr>
          <w:b/>
          <w:bCs/>
          <w:color w:val="000000"/>
          <w:lang w:val="en-US"/>
        </w:rPr>
      </w:pPr>
    </w:p>
    <w:p w:rsidR="005D0306" w:rsidRPr="00C704A4" w:rsidRDefault="005D0306" w:rsidP="005D0306">
      <w:pPr>
        <w:widowControl w:val="0"/>
        <w:shd w:val="clear" w:color="auto" w:fill="FFFFFF"/>
        <w:suppressAutoHyphens/>
        <w:autoSpaceDE w:val="0"/>
        <w:autoSpaceDN w:val="0"/>
        <w:adjustRightInd w:val="0"/>
        <w:jc w:val="center"/>
        <w:rPr>
          <w:b/>
          <w:bCs/>
          <w:color w:val="000000"/>
          <w:lang w:val="en-US"/>
        </w:rPr>
      </w:pPr>
      <w:r w:rsidRPr="00C704A4">
        <w:rPr>
          <w:b/>
          <w:bCs/>
          <w:color w:val="000000"/>
          <w:lang w:val="en-US"/>
        </w:rPr>
        <w:t>List of skills and practical skills for differential assessment</w:t>
      </w:r>
    </w:p>
    <w:p w:rsidR="005D0306" w:rsidRPr="00C704A4" w:rsidRDefault="005D0306" w:rsidP="005D0306">
      <w:pPr>
        <w:widowControl w:val="0"/>
        <w:shd w:val="clear" w:color="auto" w:fill="FFFFFF"/>
        <w:suppressAutoHyphens/>
        <w:autoSpaceDE w:val="0"/>
        <w:autoSpaceDN w:val="0"/>
        <w:adjustRightInd w:val="0"/>
        <w:jc w:val="center"/>
        <w:rPr>
          <w:lang w:val="en-US"/>
        </w:rPr>
      </w:pPr>
    </w:p>
    <w:tbl>
      <w:tblPr>
        <w:tblW w:w="5000" w:type="pct"/>
        <w:tblCellMar>
          <w:left w:w="40" w:type="dxa"/>
          <w:right w:w="40" w:type="dxa"/>
        </w:tblCellMar>
        <w:tblLook w:val="00A0"/>
      </w:tblPr>
      <w:tblGrid>
        <w:gridCol w:w="287"/>
        <w:gridCol w:w="9148"/>
      </w:tblGrid>
      <w:tr w:rsidR="005D0306" w:rsidRPr="00C704A4" w:rsidTr="00CC79FB">
        <w:trPr>
          <w:trHeight w:val="670"/>
        </w:trPr>
        <w:tc>
          <w:tcPr>
            <w:tcW w:w="152" w:type="pct"/>
            <w:tcBorders>
              <w:top w:val="single" w:sz="6" w:space="0" w:color="auto"/>
              <w:left w:val="single" w:sz="6" w:space="0" w:color="auto"/>
              <w:bottom w:val="single" w:sz="6" w:space="0" w:color="auto"/>
              <w:right w:val="single" w:sz="6" w:space="0" w:color="auto"/>
            </w:tcBorders>
            <w:shd w:val="clear" w:color="auto" w:fill="FFFFFF"/>
            <w:vAlign w:val="center"/>
          </w:tcPr>
          <w:p w:rsidR="005D0306" w:rsidRPr="00C704A4" w:rsidRDefault="005D0306" w:rsidP="00CC79FB">
            <w:pPr>
              <w:widowControl w:val="0"/>
              <w:shd w:val="clear" w:color="auto" w:fill="FFFFFF"/>
              <w:suppressAutoHyphens/>
              <w:autoSpaceDE w:val="0"/>
              <w:autoSpaceDN w:val="0"/>
              <w:adjustRightInd w:val="0"/>
              <w:jc w:val="center"/>
              <w:rPr>
                <w:b/>
                <w:lang w:val="en-US"/>
              </w:rPr>
            </w:pPr>
          </w:p>
        </w:tc>
        <w:tc>
          <w:tcPr>
            <w:tcW w:w="4848" w:type="pct"/>
            <w:tcBorders>
              <w:top w:val="single" w:sz="6" w:space="0" w:color="auto"/>
              <w:left w:val="single" w:sz="6" w:space="0" w:color="auto"/>
              <w:bottom w:val="single" w:sz="6" w:space="0" w:color="auto"/>
              <w:right w:val="single" w:sz="6" w:space="0" w:color="auto"/>
            </w:tcBorders>
            <w:shd w:val="clear" w:color="auto" w:fill="FFFFFF"/>
            <w:vAlign w:val="center"/>
          </w:tcPr>
          <w:p w:rsidR="005D0306" w:rsidRPr="00C704A4" w:rsidRDefault="005D0306" w:rsidP="00CC79FB">
            <w:pPr>
              <w:widowControl w:val="0"/>
              <w:shd w:val="clear" w:color="auto" w:fill="FFFFFF"/>
              <w:suppressAutoHyphens/>
              <w:autoSpaceDE w:val="0"/>
              <w:autoSpaceDN w:val="0"/>
              <w:adjustRightInd w:val="0"/>
              <w:jc w:val="center"/>
              <w:rPr>
                <w:b/>
                <w:lang w:val="en-US"/>
              </w:rPr>
            </w:pPr>
            <w:r w:rsidRPr="00C704A4">
              <w:rPr>
                <w:b/>
                <w:color w:val="000000"/>
                <w:lang w:val="en-US"/>
              </w:rPr>
              <w:t>Skills and practical skills</w:t>
            </w:r>
          </w:p>
        </w:tc>
      </w:tr>
      <w:tr w:rsidR="005D0306" w:rsidRPr="00C704A4" w:rsidTr="00CC79FB">
        <w:trPr>
          <w:trHeight w:val="200"/>
        </w:trPr>
        <w:tc>
          <w:tcPr>
            <w:tcW w:w="152" w:type="pct"/>
            <w:tcBorders>
              <w:top w:val="single" w:sz="6" w:space="0" w:color="auto"/>
              <w:left w:val="single" w:sz="6" w:space="0" w:color="auto"/>
              <w:bottom w:val="single" w:sz="6" w:space="0" w:color="auto"/>
              <w:right w:val="single" w:sz="6" w:space="0" w:color="auto"/>
            </w:tcBorders>
            <w:shd w:val="clear" w:color="auto" w:fill="FFFFFF"/>
            <w:vAlign w:val="center"/>
          </w:tcPr>
          <w:p w:rsidR="005D0306" w:rsidRPr="00C704A4" w:rsidRDefault="005D0306" w:rsidP="00CC79FB">
            <w:pPr>
              <w:widowControl w:val="0"/>
              <w:shd w:val="clear" w:color="auto" w:fill="FFFFFF"/>
              <w:suppressAutoHyphens/>
              <w:autoSpaceDE w:val="0"/>
              <w:autoSpaceDN w:val="0"/>
              <w:adjustRightInd w:val="0"/>
              <w:jc w:val="center"/>
              <w:rPr>
                <w:lang w:val="en-US"/>
              </w:rPr>
            </w:pPr>
            <w:r w:rsidRPr="00C704A4">
              <w:rPr>
                <w:color w:val="000000"/>
                <w:lang w:val="en-US"/>
              </w:rPr>
              <w:t>1</w:t>
            </w:r>
          </w:p>
        </w:tc>
        <w:tc>
          <w:tcPr>
            <w:tcW w:w="4848" w:type="pct"/>
            <w:tcBorders>
              <w:top w:val="single" w:sz="6" w:space="0" w:color="auto"/>
              <w:left w:val="single" w:sz="6" w:space="0" w:color="auto"/>
              <w:bottom w:val="single" w:sz="6" w:space="0" w:color="auto"/>
              <w:right w:val="single" w:sz="6" w:space="0" w:color="auto"/>
            </w:tcBorders>
            <w:shd w:val="clear" w:color="auto" w:fill="FFFFFF"/>
          </w:tcPr>
          <w:p w:rsidR="005D0306" w:rsidRPr="00C704A4" w:rsidRDefault="005D0306" w:rsidP="00CC79FB">
            <w:pPr>
              <w:widowControl w:val="0"/>
              <w:shd w:val="clear" w:color="auto" w:fill="FFFFFF"/>
              <w:suppressAutoHyphens/>
              <w:autoSpaceDE w:val="0"/>
              <w:autoSpaceDN w:val="0"/>
              <w:adjustRightInd w:val="0"/>
              <w:rPr>
                <w:lang w:val="en-US"/>
              </w:rPr>
            </w:pPr>
            <w:r w:rsidRPr="00C704A4">
              <w:rPr>
                <w:color w:val="000000"/>
                <w:lang w:val="en-US"/>
              </w:rPr>
              <w:t>The ability to conduct an examination of patients, justify and formulate a diagnosis, write a medical history</w:t>
            </w:r>
          </w:p>
        </w:tc>
      </w:tr>
      <w:tr w:rsidR="005D0306" w:rsidRPr="00C704A4" w:rsidTr="00CC79FB">
        <w:trPr>
          <w:trHeight w:val="80"/>
        </w:trPr>
        <w:tc>
          <w:tcPr>
            <w:tcW w:w="152" w:type="pct"/>
            <w:tcBorders>
              <w:top w:val="single" w:sz="6" w:space="0" w:color="auto"/>
              <w:left w:val="single" w:sz="6" w:space="0" w:color="auto"/>
              <w:bottom w:val="single" w:sz="6" w:space="0" w:color="auto"/>
              <w:right w:val="single" w:sz="6" w:space="0" w:color="auto"/>
            </w:tcBorders>
            <w:shd w:val="clear" w:color="auto" w:fill="FFFFFF"/>
            <w:vAlign w:val="center"/>
          </w:tcPr>
          <w:p w:rsidR="005D0306" w:rsidRPr="00C704A4" w:rsidRDefault="005D0306" w:rsidP="00CC79FB">
            <w:pPr>
              <w:widowControl w:val="0"/>
              <w:shd w:val="clear" w:color="auto" w:fill="FFFFFF"/>
              <w:suppressAutoHyphens/>
              <w:autoSpaceDE w:val="0"/>
              <w:autoSpaceDN w:val="0"/>
              <w:adjustRightInd w:val="0"/>
              <w:jc w:val="center"/>
              <w:rPr>
                <w:lang w:val="en-US"/>
              </w:rPr>
            </w:pPr>
            <w:r w:rsidRPr="00C704A4">
              <w:rPr>
                <w:color w:val="000000"/>
                <w:lang w:val="en-US"/>
              </w:rPr>
              <w:t>2</w:t>
            </w:r>
          </w:p>
        </w:tc>
        <w:tc>
          <w:tcPr>
            <w:tcW w:w="4848" w:type="pct"/>
            <w:tcBorders>
              <w:top w:val="single" w:sz="6" w:space="0" w:color="auto"/>
              <w:left w:val="single" w:sz="6" w:space="0" w:color="auto"/>
              <w:bottom w:val="single" w:sz="6" w:space="0" w:color="auto"/>
              <w:right w:val="single" w:sz="6" w:space="0" w:color="auto"/>
            </w:tcBorders>
            <w:shd w:val="clear" w:color="auto" w:fill="FFFFFF"/>
          </w:tcPr>
          <w:p w:rsidR="005D0306" w:rsidRPr="00C704A4" w:rsidRDefault="005D0306" w:rsidP="00CC79FB">
            <w:pPr>
              <w:widowControl w:val="0"/>
              <w:shd w:val="clear" w:color="auto" w:fill="FFFFFF"/>
              <w:suppressAutoHyphens/>
              <w:autoSpaceDE w:val="0"/>
              <w:autoSpaceDN w:val="0"/>
              <w:adjustRightInd w:val="0"/>
              <w:rPr>
                <w:lang w:val="en-US"/>
              </w:rPr>
            </w:pPr>
            <w:r w:rsidRPr="00C704A4">
              <w:rPr>
                <w:color w:val="000000"/>
                <w:lang w:val="en-US"/>
              </w:rPr>
              <w:t>Measurement of blood pressure on the arms and legs</w:t>
            </w:r>
          </w:p>
        </w:tc>
      </w:tr>
      <w:tr w:rsidR="005D0306" w:rsidRPr="00C704A4" w:rsidTr="00CC79FB">
        <w:trPr>
          <w:trHeight w:val="1391"/>
        </w:trPr>
        <w:tc>
          <w:tcPr>
            <w:tcW w:w="152" w:type="pct"/>
            <w:tcBorders>
              <w:top w:val="single" w:sz="6" w:space="0" w:color="auto"/>
              <w:left w:val="single" w:sz="6" w:space="0" w:color="auto"/>
              <w:bottom w:val="single" w:sz="6" w:space="0" w:color="auto"/>
              <w:right w:val="single" w:sz="6" w:space="0" w:color="auto"/>
            </w:tcBorders>
            <w:shd w:val="clear" w:color="auto" w:fill="FFFFFF"/>
            <w:vAlign w:val="center"/>
          </w:tcPr>
          <w:p w:rsidR="005D0306" w:rsidRPr="00C704A4" w:rsidRDefault="005D0306" w:rsidP="00CC79FB">
            <w:pPr>
              <w:widowControl w:val="0"/>
              <w:shd w:val="clear" w:color="auto" w:fill="FFFFFF"/>
              <w:suppressAutoHyphens/>
              <w:autoSpaceDE w:val="0"/>
              <w:autoSpaceDN w:val="0"/>
              <w:adjustRightInd w:val="0"/>
              <w:jc w:val="center"/>
              <w:rPr>
                <w:lang w:val="en-US"/>
              </w:rPr>
            </w:pPr>
            <w:r w:rsidRPr="00C704A4">
              <w:rPr>
                <w:color w:val="000000"/>
                <w:lang w:val="en-US"/>
              </w:rPr>
              <w:t>3</w:t>
            </w:r>
          </w:p>
        </w:tc>
        <w:tc>
          <w:tcPr>
            <w:tcW w:w="4848" w:type="pct"/>
            <w:tcBorders>
              <w:top w:val="single" w:sz="6" w:space="0" w:color="auto"/>
              <w:left w:val="single" w:sz="6" w:space="0" w:color="auto"/>
              <w:bottom w:val="single" w:sz="6" w:space="0" w:color="auto"/>
              <w:right w:val="single" w:sz="6" w:space="0" w:color="auto"/>
            </w:tcBorders>
            <w:shd w:val="clear" w:color="auto" w:fill="FFFFFF"/>
          </w:tcPr>
          <w:p w:rsidR="005D0306" w:rsidRPr="00C704A4" w:rsidRDefault="005D0306" w:rsidP="00CC79FB">
            <w:pPr>
              <w:widowControl w:val="0"/>
              <w:shd w:val="clear" w:color="auto" w:fill="FFFFFF"/>
              <w:suppressAutoHyphens/>
              <w:autoSpaceDE w:val="0"/>
              <w:autoSpaceDN w:val="0"/>
              <w:adjustRightInd w:val="0"/>
              <w:rPr>
                <w:lang w:val="en-US"/>
              </w:rPr>
            </w:pPr>
            <w:r w:rsidRPr="00C704A4">
              <w:rPr>
                <w:color w:val="000000"/>
                <w:lang w:val="en-US"/>
              </w:rPr>
              <w:t>Evaluation of clinical analyzes (general blood analysis in children of different ages, general urinalysis, urine analysis according to Zimnytskyi , urinalysis according to Nechiporenko, general analysis of feces, general analysis of sputum), biochemical analyzes (blood protein content and its fractions, alkaline phosphatase, cholesterol, AST, ALT , acute- phase indicators, creatinine and blood urea, blood electrolytes, urine analysis for diastasis), serological reactions in autoimmune diseases.</w:t>
            </w:r>
          </w:p>
        </w:tc>
      </w:tr>
      <w:tr w:rsidR="005D0306" w:rsidRPr="00C704A4" w:rsidTr="00CC79FB">
        <w:trPr>
          <w:trHeight w:val="80"/>
        </w:trPr>
        <w:tc>
          <w:tcPr>
            <w:tcW w:w="152" w:type="pct"/>
            <w:tcBorders>
              <w:top w:val="single" w:sz="6" w:space="0" w:color="auto"/>
              <w:left w:val="single" w:sz="6" w:space="0" w:color="auto"/>
              <w:bottom w:val="single" w:sz="6" w:space="0" w:color="auto"/>
              <w:right w:val="single" w:sz="6" w:space="0" w:color="auto"/>
            </w:tcBorders>
            <w:shd w:val="clear" w:color="auto" w:fill="FFFFFF"/>
            <w:vAlign w:val="center"/>
          </w:tcPr>
          <w:p w:rsidR="005D0306" w:rsidRPr="00C704A4" w:rsidRDefault="005D0306" w:rsidP="00CC79FB">
            <w:pPr>
              <w:widowControl w:val="0"/>
              <w:shd w:val="clear" w:color="auto" w:fill="FFFFFF"/>
              <w:suppressAutoHyphens/>
              <w:autoSpaceDE w:val="0"/>
              <w:autoSpaceDN w:val="0"/>
              <w:adjustRightInd w:val="0"/>
              <w:jc w:val="center"/>
              <w:rPr>
                <w:lang w:val="en-US"/>
              </w:rPr>
            </w:pPr>
            <w:r w:rsidRPr="00C704A4">
              <w:rPr>
                <w:color w:val="000000"/>
                <w:lang w:val="en-US"/>
              </w:rPr>
              <w:t>4</w:t>
            </w:r>
          </w:p>
        </w:tc>
        <w:tc>
          <w:tcPr>
            <w:tcW w:w="4848" w:type="pct"/>
            <w:tcBorders>
              <w:top w:val="single" w:sz="6" w:space="0" w:color="auto"/>
              <w:left w:val="single" w:sz="6" w:space="0" w:color="auto"/>
              <w:bottom w:val="single" w:sz="6" w:space="0" w:color="auto"/>
              <w:right w:val="single" w:sz="6" w:space="0" w:color="auto"/>
            </w:tcBorders>
            <w:shd w:val="clear" w:color="auto" w:fill="FFFFFF"/>
          </w:tcPr>
          <w:p w:rsidR="005D0306" w:rsidRPr="00C704A4" w:rsidRDefault="005D0306" w:rsidP="00CC79FB">
            <w:pPr>
              <w:widowControl w:val="0"/>
              <w:shd w:val="clear" w:color="auto" w:fill="FFFFFF"/>
              <w:suppressAutoHyphens/>
              <w:autoSpaceDE w:val="0"/>
              <w:autoSpaceDN w:val="0"/>
              <w:adjustRightInd w:val="0"/>
              <w:rPr>
                <w:lang w:val="en-US"/>
              </w:rPr>
            </w:pPr>
            <w:r w:rsidRPr="00C704A4">
              <w:rPr>
                <w:color w:val="000000"/>
                <w:lang w:val="en-US"/>
              </w:rPr>
              <w:t>ECG analysis</w:t>
            </w:r>
          </w:p>
        </w:tc>
      </w:tr>
      <w:tr w:rsidR="005D0306" w:rsidRPr="00C704A4" w:rsidTr="00CC79FB">
        <w:trPr>
          <w:trHeight w:val="80"/>
        </w:trPr>
        <w:tc>
          <w:tcPr>
            <w:tcW w:w="152" w:type="pct"/>
            <w:tcBorders>
              <w:top w:val="single" w:sz="6" w:space="0" w:color="auto"/>
              <w:left w:val="single" w:sz="6" w:space="0" w:color="auto"/>
              <w:bottom w:val="single" w:sz="6" w:space="0" w:color="auto"/>
              <w:right w:val="single" w:sz="6" w:space="0" w:color="auto"/>
            </w:tcBorders>
            <w:shd w:val="clear" w:color="auto" w:fill="FFFFFF"/>
            <w:vAlign w:val="center"/>
          </w:tcPr>
          <w:p w:rsidR="005D0306" w:rsidRPr="00C704A4" w:rsidRDefault="005D0306" w:rsidP="00CC79FB">
            <w:pPr>
              <w:widowControl w:val="0"/>
              <w:shd w:val="clear" w:color="auto" w:fill="FFFFFF"/>
              <w:suppressAutoHyphens/>
              <w:autoSpaceDE w:val="0"/>
              <w:autoSpaceDN w:val="0"/>
              <w:adjustRightInd w:val="0"/>
              <w:jc w:val="center"/>
              <w:rPr>
                <w:lang w:val="en-US"/>
              </w:rPr>
            </w:pPr>
            <w:r w:rsidRPr="00C704A4">
              <w:rPr>
                <w:color w:val="000000"/>
                <w:lang w:val="en-US"/>
              </w:rPr>
              <w:t>5</w:t>
            </w:r>
          </w:p>
        </w:tc>
        <w:tc>
          <w:tcPr>
            <w:tcW w:w="4848" w:type="pct"/>
            <w:tcBorders>
              <w:top w:val="single" w:sz="6" w:space="0" w:color="auto"/>
              <w:left w:val="single" w:sz="6" w:space="0" w:color="auto"/>
              <w:bottom w:val="single" w:sz="6" w:space="0" w:color="auto"/>
              <w:right w:val="single" w:sz="6" w:space="0" w:color="auto"/>
            </w:tcBorders>
            <w:shd w:val="clear" w:color="auto" w:fill="FFFFFF"/>
          </w:tcPr>
          <w:p w:rsidR="005D0306" w:rsidRPr="00C704A4" w:rsidRDefault="005D0306" w:rsidP="00CC79FB">
            <w:pPr>
              <w:widowControl w:val="0"/>
              <w:shd w:val="clear" w:color="auto" w:fill="FFFFFF"/>
              <w:suppressAutoHyphens/>
              <w:autoSpaceDE w:val="0"/>
              <w:autoSpaceDN w:val="0"/>
              <w:adjustRightInd w:val="0"/>
              <w:rPr>
                <w:lang w:val="en-US"/>
              </w:rPr>
            </w:pPr>
            <w:r w:rsidRPr="00C704A4">
              <w:rPr>
                <w:color w:val="000000"/>
                <w:lang w:val="en-US"/>
              </w:rPr>
              <w:t>Ability to perform intravenous , intramuscular , subcutaneous injections, catheterization of the urinary bladder, restoration of airway patency.</w:t>
            </w:r>
          </w:p>
        </w:tc>
      </w:tr>
      <w:tr w:rsidR="005D0306" w:rsidRPr="00C704A4" w:rsidTr="00CC79FB">
        <w:trPr>
          <w:trHeight w:val="331"/>
        </w:trPr>
        <w:tc>
          <w:tcPr>
            <w:tcW w:w="152" w:type="pct"/>
            <w:tcBorders>
              <w:top w:val="single" w:sz="6" w:space="0" w:color="auto"/>
              <w:left w:val="single" w:sz="6" w:space="0" w:color="auto"/>
              <w:bottom w:val="single" w:sz="6" w:space="0" w:color="auto"/>
              <w:right w:val="single" w:sz="6" w:space="0" w:color="auto"/>
            </w:tcBorders>
            <w:shd w:val="clear" w:color="auto" w:fill="FFFFFF"/>
            <w:vAlign w:val="center"/>
          </w:tcPr>
          <w:p w:rsidR="005D0306" w:rsidRPr="00C704A4" w:rsidRDefault="005D0306" w:rsidP="00CC79FB">
            <w:pPr>
              <w:widowControl w:val="0"/>
              <w:shd w:val="clear" w:color="auto" w:fill="FFFFFF"/>
              <w:suppressAutoHyphens/>
              <w:autoSpaceDE w:val="0"/>
              <w:autoSpaceDN w:val="0"/>
              <w:adjustRightInd w:val="0"/>
              <w:jc w:val="center"/>
              <w:rPr>
                <w:lang w:val="en-US"/>
              </w:rPr>
            </w:pPr>
            <w:r w:rsidRPr="00C704A4">
              <w:rPr>
                <w:color w:val="000000"/>
                <w:lang w:val="en-US"/>
              </w:rPr>
              <w:t>6</w:t>
            </w:r>
          </w:p>
        </w:tc>
        <w:tc>
          <w:tcPr>
            <w:tcW w:w="4848" w:type="pct"/>
            <w:tcBorders>
              <w:top w:val="single" w:sz="6" w:space="0" w:color="auto"/>
              <w:left w:val="single" w:sz="6" w:space="0" w:color="auto"/>
              <w:bottom w:val="single" w:sz="6" w:space="0" w:color="auto"/>
              <w:right w:val="single" w:sz="6" w:space="0" w:color="auto"/>
            </w:tcBorders>
            <w:shd w:val="clear" w:color="auto" w:fill="FFFFFF"/>
          </w:tcPr>
          <w:p w:rsidR="005D0306" w:rsidRPr="00C704A4" w:rsidRDefault="005D0306" w:rsidP="00CC79FB">
            <w:pPr>
              <w:widowControl w:val="0"/>
              <w:shd w:val="clear" w:color="auto" w:fill="FFFFFF"/>
              <w:suppressAutoHyphens/>
              <w:autoSpaceDE w:val="0"/>
              <w:autoSpaceDN w:val="0"/>
              <w:adjustRightInd w:val="0"/>
              <w:rPr>
                <w:lang w:val="en-US"/>
              </w:rPr>
            </w:pPr>
            <w:r w:rsidRPr="00C704A4">
              <w:rPr>
                <w:color w:val="000000"/>
                <w:lang w:val="en-US"/>
              </w:rPr>
              <w:t>Evaluation of spirometry and echocardiography data .</w:t>
            </w:r>
          </w:p>
        </w:tc>
      </w:tr>
      <w:tr w:rsidR="005D0306" w:rsidRPr="00C704A4" w:rsidTr="00CC79FB">
        <w:trPr>
          <w:trHeight w:val="80"/>
        </w:trPr>
        <w:tc>
          <w:tcPr>
            <w:tcW w:w="152" w:type="pct"/>
            <w:tcBorders>
              <w:top w:val="single" w:sz="6" w:space="0" w:color="auto"/>
              <w:left w:val="single" w:sz="6" w:space="0" w:color="auto"/>
              <w:bottom w:val="single" w:sz="6" w:space="0" w:color="auto"/>
              <w:right w:val="single" w:sz="6" w:space="0" w:color="auto"/>
            </w:tcBorders>
            <w:shd w:val="clear" w:color="auto" w:fill="FFFFFF"/>
            <w:vAlign w:val="center"/>
          </w:tcPr>
          <w:p w:rsidR="005D0306" w:rsidRPr="00C704A4" w:rsidRDefault="005D0306" w:rsidP="00CC79FB">
            <w:pPr>
              <w:widowControl w:val="0"/>
              <w:shd w:val="clear" w:color="auto" w:fill="FFFFFF"/>
              <w:suppressAutoHyphens/>
              <w:autoSpaceDE w:val="0"/>
              <w:autoSpaceDN w:val="0"/>
              <w:adjustRightInd w:val="0"/>
              <w:jc w:val="center"/>
              <w:rPr>
                <w:lang w:val="en-US"/>
              </w:rPr>
            </w:pPr>
            <w:r w:rsidRPr="00C704A4">
              <w:rPr>
                <w:color w:val="000000"/>
                <w:lang w:val="en-US"/>
              </w:rPr>
              <w:t>7</w:t>
            </w:r>
          </w:p>
        </w:tc>
        <w:tc>
          <w:tcPr>
            <w:tcW w:w="4848" w:type="pct"/>
            <w:tcBorders>
              <w:top w:val="single" w:sz="6" w:space="0" w:color="auto"/>
              <w:left w:val="single" w:sz="6" w:space="0" w:color="auto"/>
              <w:bottom w:val="single" w:sz="6" w:space="0" w:color="auto"/>
              <w:right w:val="single" w:sz="6" w:space="0" w:color="auto"/>
            </w:tcBorders>
            <w:shd w:val="clear" w:color="auto" w:fill="FFFFFF"/>
          </w:tcPr>
          <w:p w:rsidR="005D0306" w:rsidRPr="00C704A4" w:rsidRDefault="005D0306" w:rsidP="00CC79FB">
            <w:pPr>
              <w:widowControl w:val="0"/>
              <w:shd w:val="clear" w:color="auto" w:fill="FFFFFF"/>
              <w:suppressAutoHyphens/>
              <w:autoSpaceDE w:val="0"/>
              <w:autoSpaceDN w:val="0"/>
              <w:adjustRightInd w:val="0"/>
              <w:rPr>
                <w:lang w:val="en-US"/>
              </w:rPr>
            </w:pPr>
            <w:r w:rsidRPr="00C704A4">
              <w:rPr>
                <w:color w:val="000000"/>
                <w:lang w:val="en-US"/>
              </w:rPr>
              <w:t>Evaluation of X-ray data of chest organs, digestive system, genitourinary system.</w:t>
            </w:r>
          </w:p>
        </w:tc>
      </w:tr>
      <w:tr w:rsidR="005D0306" w:rsidRPr="00C704A4" w:rsidTr="00CC79FB">
        <w:trPr>
          <w:trHeight w:val="677"/>
        </w:trPr>
        <w:tc>
          <w:tcPr>
            <w:tcW w:w="152" w:type="pct"/>
            <w:tcBorders>
              <w:top w:val="single" w:sz="6" w:space="0" w:color="auto"/>
              <w:left w:val="single" w:sz="6" w:space="0" w:color="auto"/>
              <w:bottom w:val="single" w:sz="6" w:space="0" w:color="auto"/>
              <w:right w:val="single" w:sz="6" w:space="0" w:color="auto"/>
            </w:tcBorders>
            <w:shd w:val="clear" w:color="auto" w:fill="FFFFFF"/>
            <w:vAlign w:val="center"/>
          </w:tcPr>
          <w:p w:rsidR="005D0306" w:rsidRPr="00C704A4" w:rsidRDefault="005D0306" w:rsidP="00CC79FB">
            <w:pPr>
              <w:widowControl w:val="0"/>
              <w:shd w:val="clear" w:color="auto" w:fill="FFFFFF"/>
              <w:suppressAutoHyphens/>
              <w:autoSpaceDE w:val="0"/>
              <w:autoSpaceDN w:val="0"/>
              <w:adjustRightInd w:val="0"/>
              <w:jc w:val="center"/>
              <w:rPr>
                <w:color w:val="000000"/>
                <w:lang w:val="en-US"/>
              </w:rPr>
            </w:pPr>
            <w:r w:rsidRPr="00C704A4">
              <w:rPr>
                <w:color w:val="000000"/>
                <w:lang w:val="en-US"/>
              </w:rPr>
              <w:lastRenderedPageBreak/>
              <w:t>8</w:t>
            </w:r>
          </w:p>
        </w:tc>
        <w:tc>
          <w:tcPr>
            <w:tcW w:w="4848" w:type="pct"/>
            <w:tcBorders>
              <w:top w:val="single" w:sz="6" w:space="0" w:color="auto"/>
              <w:left w:val="single" w:sz="6" w:space="0" w:color="auto"/>
              <w:bottom w:val="single" w:sz="6" w:space="0" w:color="auto"/>
              <w:right w:val="single" w:sz="6" w:space="0" w:color="auto"/>
            </w:tcBorders>
            <w:shd w:val="clear" w:color="auto" w:fill="FFFFFF"/>
          </w:tcPr>
          <w:p w:rsidR="005D0306" w:rsidRPr="00C704A4" w:rsidRDefault="005D0306" w:rsidP="00CC79FB">
            <w:pPr>
              <w:widowControl w:val="0"/>
              <w:shd w:val="clear" w:color="auto" w:fill="FFFFFF"/>
              <w:suppressAutoHyphens/>
              <w:autoSpaceDE w:val="0"/>
              <w:autoSpaceDN w:val="0"/>
              <w:adjustRightInd w:val="0"/>
              <w:rPr>
                <w:color w:val="000000"/>
                <w:lang w:val="en-US"/>
              </w:rPr>
            </w:pPr>
            <w:r w:rsidRPr="00C704A4">
              <w:rPr>
                <w:color w:val="000000"/>
                <w:lang w:val="en-US"/>
              </w:rPr>
              <w:t>Diagnosis and provision of emergency care to children with convulsions, hyperthermic syndrome, dizziness, collapse, swelling of the lungs and larynx, bronchospasm , asthmatic status, heart rhythm disorders, heart failure, complications of vaccination and drug therapy (allergic reactions).</w:t>
            </w:r>
          </w:p>
        </w:tc>
      </w:tr>
    </w:tbl>
    <w:p w:rsidR="005D0306" w:rsidRPr="00C704A4" w:rsidRDefault="005D0306" w:rsidP="005D0306">
      <w:pPr>
        <w:widowControl w:val="0"/>
        <w:shd w:val="clear" w:color="auto" w:fill="FFFFFF"/>
        <w:suppressAutoHyphens/>
        <w:autoSpaceDE w:val="0"/>
        <w:autoSpaceDN w:val="0"/>
        <w:adjustRightInd w:val="0"/>
        <w:jc w:val="center"/>
        <w:rPr>
          <w:b/>
          <w:bCs/>
          <w:color w:val="000000"/>
          <w:lang w:val="en-US"/>
        </w:rPr>
      </w:pPr>
    </w:p>
    <w:p w:rsidR="005D0306" w:rsidRPr="00C704A4" w:rsidRDefault="005D0306" w:rsidP="005D0306">
      <w:pPr>
        <w:widowControl w:val="0"/>
        <w:shd w:val="clear" w:color="auto" w:fill="FFFFFF"/>
        <w:suppressAutoHyphens/>
        <w:autoSpaceDE w:val="0"/>
        <w:autoSpaceDN w:val="0"/>
        <w:adjustRightInd w:val="0"/>
        <w:ind w:firstLine="720"/>
        <w:jc w:val="both"/>
        <w:rPr>
          <w:color w:val="000000"/>
          <w:lang w:val="en-US"/>
        </w:rPr>
      </w:pPr>
      <w:r w:rsidRPr="00C704A4">
        <w:rPr>
          <w:color w:val="000000"/>
          <w:lang w:val="en-US"/>
        </w:rPr>
        <w:t xml:space="preserve">The control of </w:t>
      </w:r>
      <w:r>
        <w:rPr>
          <w:color w:val="000000"/>
          <w:lang w:val="en-US"/>
        </w:rPr>
        <w:t>master</w:t>
      </w:r>
      <w:r w:rsidRPr="00C704A4">
        <w:rPr>
          <w:color w:val="000000"/>
          <w:lang w:val="en-US"/>
        </w:rPr>
        <w:t>s in the pediatric department is carried out by the supervisor - teacher of practice from the specialized department of the educational institution and the supervisor of industrial practice from the base.</w:t>
      </w:r>
    </w:p>
    <w:p w:rsidR="005D0306" w:rsidRPr="00C704A4" w:rsidRDefault="005D0306" w:rsidP="005D0306">
      <w:pPr>
        <w:widowControl w:val="0"/>
        <w:shd w:val="clear" w:color="auto" w:fill="FFFFFF"/>
        <w:suppressAutoHyphens/>
        <w:autoSpaceDE w:val="0"/>
        <w:autoSpaceDN w:val="0"/>
        <w:adjustRightInd w:val="0"/>
        <w:ind w:firstLine="720"/>
        <w:jc w:val="both"/>
        <w:rPr>
          <w:color w:val="000000"/>
          <w:lang w:val="en-US"/>
        </w:rPr>
      </w:pPr>
      <w:r w:rsidRPr="00C704A4">
        <w:rPr>
          <w:color w:val="000000"/>
          <w:lang w:val="en-US"/>
        </w:rPr>
        <w:t>One of the types of activity of the applicant and his supervision by the head of practice is keeping the "Diary of production practice" (Appendix 1), which is filled out by the applicant after each day of practice and signed by the head of production practice. After completing the industrial practice, the applicant fills out the "Summary report on the work performed" (Appendix 2). The presence of the "Diary" and "Summary Report" completed and certified by the signature of the head of the practice is mandatory for the applicant to be admitted to the differential assessment.</w:t>
      </w:r>
    </w:p>
    <w:p w:rsidR="005D0306" w:rsidRPr="00C704A4" w:rsidRDefault="005D0306" w:rsidP="005D0306">
      <w:pPr>
        <w:widowControl w:val="0"/>
        <w:shd w:val="clear" w:color="auto" w:fill="FFFFFF"/>
        <w:suppressAutoHyphens/>
        <w:autoSpaceDE w:val="0"/>
        <w:autoSpaceDN w:val="0"/>
        <w:adjustRightInd w:val="0"/>
        <w:ind w:firstLine="720"/>
        <w:jc w:val="both"/>
        <w:rPr>
          <w:lang w:val="en-US"/>
        </w:rPr>
      </w:pPr>
      <w:r w:rsidRPr="00C704A4">
        <w:rPr>
          <w:color w:val="000000"/>
          <w:lang w:val="en-US"/>
        </w:rPr>
        <w:t>Managers of industrial practice analyze the work of applicants in departments, taking into account their discipline (the applicant must not have missed practice days), the quality of keeping a "Diary" (justification and formulation of the diagnosis, determination of the examination and treatment plan), the quality of mastering the skills of clinical, laboratory and instrumental diagnostics, participation in the provision of emergency medical care, application of the principles of ethics and deontology in the practice of a doctor. Completing the "Final Report" on the completion of the practice makes it possible to accurately assess the applicant's activity.</w:t>
      </w:r>
    </w:p>
    <w:p w:rsidR="005D0306" w:rsidRPr="00C704A4" w:rsidRDefault="005D0306" w:rsidP="005D0306">
      <w:pPr>
        <w:widowControl w:val="0"/>
        <w:suppressAutoHyphens/>
        <w:ind w:firstLine="709"/>
        <w:jc w:val="both"/>
        <w:rPr>
          <w:lang w:val="en-US"/>
        </w:rPr>
      </w:pPr>
      <w:r w:rsidRPr="00C704A4">
        <w:rPr>
          <w:lang w:val="en-US"/>
        </w:rPr>
        <w:t>Only those applicants who have no academic debt and have an average score for the current educational activity of at least 3.00 are admitted to the final certification.</w:t>
      </w:r>
    </w:p>
    <w:p w:rsidR="005D0306" w:rsidRPr="00C704A4" w:rsidRDefault="005D0306" w:rsidP="005D0306">
      <w:pPr>
        <w:widowControl w:val="0"/>
        <w:suppressAutoHyphens/>
        <w:jc w:val="both"/>
        <w:rPr>
          <w:lang w:val="en-US"/>
        </w:rPr>
      </w:pPr>
    </w:p>
    <w:p w:rsidR="005D0306" w:rsidRPr="00C704A4" w:rsidRDefault="005D0306" w:rsidP="005D0306">
      <w:pPr>
        <w:tabs>
          <w:tab w:val="left" w:pos="426"/>
          <w:tab w:val="left" w:pos="5554"/>
        </w:tabs>
        <w:suppressAutoHyphens/>
        <w:contextualSpacing/>
        <w:jc w:val="center"/>
        <w:rPr>
          <w:b/>
          <w:lang w:val="en-US"/>
        </w:rPr>
      </w:pPr>
      <w:r w:rsidRPr="00C704A4">
        <w:rPr>
          <w:b/>
          <w:lang w:val="en-US"/>
        </w:rPr>
        <w:t>Evaluation of the results of practice during differential assessment</w:t>
      </w:r>
    </w:p>
    <w:p w:rsidR="005D0306" w:rsidRPr="00C704A4" w:rsidRDefault="005D0306" w:rsidP="005D0306">
      <w:pPr>
        <w:widowControl w:val="0"/>
        <w:suppressAutoHyphens/>
        <w:jc w:val="both"/>
        <w:rPr>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450"/>
        <w:gridCol w:w="2121"/>
      </w:tblGrid>
      <w:tr w:rsidR="005D0306" w:rsidRPr="00C704A4" w:rsidTr="00CC79FB">
        <w:tc>
          <w:tcPr>
            <w:tcW w:w="3892" w:type="pct"/>
          </w:tcPr>
          <w:p w:rsidR="005D0306" w:rsidRPr="00C704A4" w:rsidRDefault="005D0306" w:rsidP="00CC79FB">
            <w:pPr>
              <w:widowControl w:val="0"/>
              <w:suppressAutoHyphens/>
              <w:jc w:val="center"/>
              <w:rPr>
                <w:lang w:val="en-US"/>
              </w:rPr>
            </w:pPr>
            <w:r w:rsidRPr="00C704A4">
              <w:rPr>
                <w:b/>
                <w:lang w:val="en-US"/>
              </w:rPr>
              <w:t>The content of the evaluated activity</w:t>
            </w:r>
          </w:p>
        </w:tc>
        <w:tc>
          <w:tcPr>
            <w:tcW w:w="1108" w:type="pct"/>
          </w:tcPr>
          <w:p w:rsidR="005D0306" w:rsidRPr="00C704A4" w:rsidRDefault="005D0306" w:rsidP="00CC79FB">
            <w:pPr>
              <w:widowControl w:val="0"/>
              <w:suppressAutoHyphens/>
              <w:jc w:val="center"/>
              <w:rPr>
                <w:lang w:val="en-US"/>
              </w:rPr>
            </w:pPr>
            <w:r w:rsidRPr="00C704A4">
              <w:rPr>
                <w:b/>
                <w:lang w:val="en-US"/>
              </w:rPr>
              <w:t>Scores</w:t>
            </w:r>
          </w:p>
        </w:tc>
      </w:tr>
      <w:tr w:rsidR="005D0306" w:rsidRPr="00C704A4" w:rsidTr="00CC79FB">
        <w:tc>
          <w:tcPr>
            <w:tcW w:w="3892" w:type="pct"/>
          </w:tcPr>
          <w:p w:rsidR="005D0306" w:rsidRPr="00C704A4" w:rsidRDefault="005D0306" w:rsidP="00CC79FB">
            <w:pPr>
              <w:pStyle w:val="a9"/>
              <w:widowControl w:val="0"/>
              <w:numPr>
                <w:ilvl w:val="0"/>
                <w:numId w:val="26"/>
              </w:numPr>
              <w:shd w:val="clear" w:color="auto" w:fill="FFFFFF"/>
              <w:suppressAutoHyphens/>
              <w:autoSpaceDE w:val="0"/>
              <w:autoSpaceDN w:val="0"/>
              <w:adjustRightInd w:val="0"/>
              <w:spacing w:after="0" w:line="240" w:lineRule="auto"/>
              <w:jc w:val="both"/>
              <w:rPr>
                <w:rFonts w:ascii="Times New Roman" w:hAnsi="Times New Roman"/>
                <w:sz w:val="24"/>
                <w:szCs w:val="24"/>
                <w:lang w:val="en-US"/>
              </w:rPr>
            </w:pPr>
            <w:r w:rsidRPr="00C704A4">
              <w:rPr>
                <w:rFonts w:ascii="Times New Roman" w:hAnsi="Times New Roman"/>
                <w:sz w:val="24"/>
                <w:szCs w:val="24"/>
                <w:lang w:val="en-US"/>
              </w:rPr>
              <w:t>Answer questions about instrumental research or laboratory analysis</w:t>
            </w:r>
          </w:p>
          <w:p w:rsidR="005D0306" w:rsidRPr="00C704A4" w:rsidRDefault="005D0306" w:rsidP="00CC79FB">
            <w:pPr>
              <w:pStyle w:val="a9"/>
              <w:widowControl w:val="0"/>
              <w:numPr>
                <w:ilvl w:val="0"/>
                <w:numId w:val="26"/>
              </w:numPr>
              <w:shd w:val="clear" w:color="auto" w:fill="FFFFFF"/>
              <w:suppressAutoHyphens/>
              <w:autoSpaceDE w:val="0"/>
              <w:autoSpaceDN w:val="0"/>
              <w:adjustRightInd w:val="0"/>
              <w:spacing w:after="0" w:line="240" w:lineRule="auto"/>
              <w:jc w:val="both"/>
              <w:rPr>
                <w:rStyle w:val="docdata"/>
                <w:rFonts w:ascii="Times New Roman" w:hAnsi="Times New Roman"/>
                <w:sz w:val="24"/>
                <w:szCs w:val="24"/>
                <w:lang w:val="en-US"/>
              </w:rPr>
            </w:pPr>
            <w:r w:rsidRPr="00C704A4">
              <w:rPr>
                <w:rStyle w:val="docdata"/>
                <w:rFonts w:ascii="Times New Roman" w:hAnsi="Times New Roman"/>
                <w:sz w:val="24"/>
                <w:szCs w:val="24"/>
                <w:lang w:val="en-US"/>
              </w:rPr>
              <w:t>Provide an algorithm and calculation of the dose of drugs for providing emergency care according to nosology or syndrome</w:t>
            </w:r>
          </w:p>
          <w:p w:rsidR="005D0306" w:rsidRPr="00C704A4" w:rsidRDefault="005D0306" w:rsidP="00CC79FB">
            <w:pPr>
              <w:pStyle w:val="a9"/>
              <w:widowControl w:val="0"/>
              <w:numPr>
                <w:ilvl w:val="0"/>
                <w:numId w:val="26"/>
              </w:numPr>
              <w:shd w:val="clear" w:color="auto" w:fill="FFFFFF"/>
              <w:suppressAutoHyphens/>
              <w:autoSpaceDE w:val="0"/>
              <w:autoSpaceDN w:val="0"/>
              <w:adjustRightInd w:val="0"/>
              <w:spacing w:after="0" w:line="240" w:lineRule="auto"/>
              <w:jc w:val="both"/>
              <w:rPr>
                <w:rFonts w:ascii="Times New Roman" w:hAnsi="Times New Roman"/>
                <w:sz w:val="24"/>
                <w:szCs w:val="24"/>
                <w:lang w:val="en-US"/>
              </w:rPr>
            </w:pPr>
            <w:r w:rsidRPr="00C704A4">
              <w:rPr>
                <w:rStyle w:val="docdata"/>
                <w:rFonts w:ascii="Times New Roman" w:hAnsi="Times New Roman"/>
                <w:sz w:val="24"/>
                <w:szCs w:val="24"/>
                <w:lang w:val="en-US"/>
              </w:rPr>
              <w:t>Clinical task</w:t>
            </w:r>
          </w:p>
        </w:tc>
        <w:tc>
          <w:tcPr>
            <w:tcW w:w="1108" w:type="pct"/>
          </w:tcPr>
          <w:p w:rsidR="005D0306" w:rsidRPr="00C704A4" w:rsidRDefault="005D0306" w:rsidP="00CC79FB">
            <w:pPr>
              <w:widowControl w:val="0"/>
              <w:suppressAutoHyphens/>
              <w:jc w:val="center"/>
              <w:rPr>
                <w:lang w:val="en-US"/>
              </w:rPr>
            </w:pPr>
            <w:r w:rsidRPr="00C704A4">
              <w:rPr>
                <w:lang w:val="en-US"/>
              </w:rPr>
              <w:t>1</w:t>
            </w:r>
          </w:p>
          <w:p w:rsidR="005D0306" w:rsidRPr="00C704A4" w:rsidRDefault="005D0306" w:rsidP="00CC79FB">
            <w:pPr>
              <w:widowControl w:val="0"/>
              <w:suppressAutoHyphens/>
              <w:jc w:val="center"/>
              <w:rPr>
                <w:lang w:val="en-US"/>
              </w:rPr>
            </w:pPr>
          </w:p>
          <w:p w:rsidR="005D0306" w:rsidRPr="00C704A4" w:rsidRDefault="005D0306" w:rsidP="00CC79FB">
            <w:pPr>
              <w:widowControl w:val="0"/>
              <w:suppressAutoHyphens/>
              <w:jc w:val="center"/>
              <w:rPr>
                <w:lang w:val="en-US"/>
              </w:rPr>
            </w:pPr>
            <w:r w:rsidRPr="00C704A4">
              <w:rPr>
                <w:lang w:val="en-US"/>
              </w:rPr>
              <w:t>2</w:t>
            </w:r>
          </w:p>
          <w:p w:rsidR="005D0306" w:rsidRPr="00C704A4" w:rsidRDefault="005D0306" w:rsidP="00CC79FB">
            <w:pPr>
              <w:widowControl w:val="0"/>
              <w:suppressAutoHyphens/>
              <w:jc w:val="center"/>
              <w:rPr>
                <w:lang w:val="en-US"/>
              </w:rPr>
            </w:pPr>
          </w:p>
          <w:p w:rsidR="005D0306" w:rsidRPr="00C704A4" w:rsidRDefault="005D0306" w:rsidP="00CC79FB">
            <w:pPr>
              <w:widowControl w:val="0"/>
              <w:suppressAutoHyphens/>
              <w:jc w:val="center"/>
              <w:rPr>
                <w:lang w:val="en-US"/>
              </w:rPr>
            </w:pPr>
            <w:r w:rsidRPr="00C704A4">
              <w:rPr>
                <w:lang w:val="en-US"/>
              </w:rPr>
              <w:t>2</w:t>
            </w:r>
          </w:p>
        </w:tc>
      </w:tr>
      <w:tr w:rsidR="005D0306" w:rsidRPr="00C704A4" w:rsidTr="00CC79FB">
        <w:tc>
          <w:tcPr>
            <w:tcW w:w="3892" w:type="pct"/>
          </w:tcPr>
          <w:p w:rsidR="005D0306" w:rsidRPr="00C704A4" w:rsidRDefault="005D0306" w:rsidP="00CC79FB">
            <w:pPr>
              <w:widowControl w:val="0"/>
              <w:shd w:val="clear" w:color="auto" w:fill="FFFFFF"/>
              <w:suppressAutoHyphens/>
              <w:autoSpaceDE w:val="0"/>
              <w:autoSpaceDN w:val="0"/>
              <w:adjustRightInd w:val="0"/>
              <w:jc w:val="both"/>
              <w:rPr>
                <w:lang w:val="en-US"/>
              </w:rPr>
            </w:pPr>
            <w:r w:rsidRPr="00C704A4">
              <w:rPr>
                <w:lang w:val="en-US"/>
              </w:rPr>
              <w:t>In general</w:t>
            </w:r>
          </w:p>
        </w:tc>
        <w:tc>
          <w:tcPr>
            <w:tcW w:w="1108" w:type="pct"/>
          </w:tcPr>
          <w:p w:rsidR="005D0306" w:rsidRPr="00C704A4" w:rsidRDefault="005D0306" w:rsidP="00CC79FB">
            <w:pPr>
              <w:widowControl w:val="0"/>
              <w:suppressAutoHyphens/>
              <w:jc w:val="center"/>
              <w:rPr>
                <w:lang w:val="en-US"/>
              </w:rPr>
            </w:pPr>
            <w:r w:rsidRPr="00C704A4">
              <w:rPr>
                <w:lang w:val="en-US"/>
              </w:rPr>
              <w:t>5</w:t>
            </w:r>
          </w:p>
        </w:tc>
      </w:tr>
    </w:tbl>
    <w:p w:rsidR="005D0306" w:rsidRPr="00C704A4" w:rsidRDefault="005D0306" w:rsidP="005D0306">
      <w:pPr>
        <w:widowControl w:val="0"/>
        <w:suppressAutoHyphens/>
        <w:ind w:left="720"/>
        <w:contextualSpacing/>
        <w:jc w:val="center"/>
        <w:rPr>
          <w:b/>
          <w:lang w:val="en-US"/>
        </w:rPr>
      </w:pPr>
    </w:p>
    <w:p w:rsidR="005D0306" w:rsidRPr="00C704A4" w:rsidRDefault="005D0306" w:rsidP="005D0306">
      <w:pPr>
        <w:suppressAutoHyphens/>
        <w:jc w:val="center"/>
        <w:rPr>
          <w:b/>
          <w:lang w:val="en-US"/>
        </w:rPr>
      </w:pPr>
      <w:r w:rsidRPr="00C704A4">
        <w:rPr>
          <w:b/>
          <w:lang w:val="en-US"/>
        </w:rPr>
        <w:t xml:space="preserve">Criteria for evaluating the results of practice by </w:t>
      </w:r>
      <w:r>
        <w:rPr>
          <w:b/>
          <w:lang w:val="en-US"/>
        </w:rPr>
        <w:t>master</w:t>
      </w:r>
      <w:r w:rsidRPr="00C704A4">
        <w:rPr>
          <w:b/>
          <w:lang w:val="en-US"/>
        </w:rPr>
        <w:t>s on differential credit</w:t>
      </w:r>
    </w:p>
    <w:p w:rsidR="005D0306" w:rsidRPr="00C704A4" w:rsidRDefault="005D0306" w:rsidP="005D0306">
      <w:pPr>
        <w:suppressAutoHyphens/>
        <w:jc w:val="center"/>
        <w:rPr>
          <w:b/>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49"/>
        <w:gridCol w:w="7822"/>
      </w:tblGrid>
      <w:tr w:rsidR="005D0306" w:rsidRPr="00C704A4" w:rsidTr="00CC79FB">
        <w:tc>
          <w:tcPr>
            <w:tcW w:w="810" w:type="pct"/>
          </w:tcPr>
          <w:p w:rsidR="005D0306" w:rsidRPr="00C704A4" w:rsidRDefault="005D0306" w:rsidP="00CC79FB">
            <w:pPr>
              <w:suppressAutoHyphens/>
              <w:jc w:val="center"/>
              <w:rPr>
                <w:lang w:val="en-US"/>
              </w:rPr>
            </w:pPr>
            <w:r w:rsidRPr="00C704A4">
              <w:rPr>
                <w:b/>
                <w:lang w:val="en-US"/>
              </w:rPr>
              <w:t>Rating</w:t>
            </w:r>
          </w:p>
        </w:tc>
        <w:tc>
          <w:tcPr>
            <w:tcW w:w="4190" w:type="pct"/>
          </w:tcPr>
          <w:p w:rsidR="005D0306" w:rsidRPr="00C704A4" w:rsidRDefault="005D0306" w:rsidP="00CC79FB">
            <w:pPr>
              <w:suppressAutoHyphens/>
              <w:jc w:val="center"/>
              <w:rPr>
                <w:lang w:val="en-US"/>
              </w:rPr>
            </w:pPr>
            <w:r w:rsidRPr="00C704A4">
              <w:rPr>
                <w:b/>
                <w:lang w:val="en-US"/>
              </w:rPr>
              <w:t>Evaluation criteria</w:t>
            </w:r>
          </w:p>
        </w:tc>
      </w:tr>
      <w:tr w:rsidR="005D0306" w:rsidRPr="00C704A4" w:rsidTr="00CC79FB">
        <w:tc>
          <w:tcPr>
            <w:tcW w:w="810" w:type="pct"/>
          </w:tcPr>
          <w:p w:rsidR="005D0306" w:rsidRPr="00C704A4" w:rsidRDefault="005D0306" w:rsidP="00CC79FB">
            <w:pPr>
              <w:suppressAutoHyphens/>
              <w:jc w:val="both"/>
              <w:rPr>
                <w:lang w:val="en-US"/>
              </w:rPr>
            </w:pPr>
            <w:r w:rsidRPr="00C704A4">
              <w:rPr>
                <w:lang w:val="en-US"/>
              </w:rPr>
              <w:t>Perfectly</w:t>
            </w:r>
          </w:p>
          <w:p w:rsidR="005D0306" w:rsidRPr="00C704A4" w:rsidRDefault="005D0306" w:rsidP="00CC79FB">
            <w:pPr>
              <w:suppressAutoHyphens/>
              <w:jc w:val="both"/>
              <w:rPr>
                <w:lang w:val="en-US"/>
              </w:rPr>
            </w:pPr>
            <w:r w:rsidRPr="00C704A4">
              <w:rPr>
                <w:lang w:val="en-US"/>
              </w:rPr>
              <w:t>"5"</w:t>
            </w:r>
          </w:p>
        </w:tc>
        <w:tc>
          <w:tcPr>
            <w:tcW w:w="4190" w:type="pct"/>
          </w:tcPr>
          <w:p w:rsidR="005D0306" w:rsidRPr="00C704A4" w:rsidRDefault="005D0306" w:rsidP="00CC79FB">
            <w:pPr>
              <w:suppressAutoHyphens/>
              <w:jc w:val="both"/>
              <w:rPr>
                <w:lang w:val="en-US"/>
              </w:rPr>
            </w:pPr>
            <w:r w:rsidRPr="00C704A4">
              <w:rPr>
                <w:lang w:val="en-US"/>
              </w:rPr>
              <w:t xml:space="preserve">The </w:t>
            </w:r>
            <w:r>
              <w:rPr>
                <w:lang w:val="en-US"/>
              </w:rPr>
              <w:t>master</w:t>
            </w:r>
            <w:r w:rsidRPr="00C704A4">
              <w:rPr>
                <w:lang w:val="en-US"/>
              </w:rPr>
              <w:t xml:space="preserve"> clearly </w:t>
            </w:r>
            <w:r w:rsidRPr="00C704A4">
              <w:rPr>
                <w:bCs/>
                <w:lang w:val="en-US"/>
              </w:rPr>
              <w:t>demonstrates skills and practical skill</w:t>
            </w:r>
            <w:r>
              <w:rPr>
                <w:bCs/>
                <w:lang w:val="en-US"/>
              </w:rPr>
              <w:t>s at the request of the curator</w:t>
            </w:r>
            <w:r w:rsidRPr="00C704A4">
              <w:rPr>
                <w:lang w:val="en-US"/>
              </w:rPr>
              <w:t>. Fluent in professional and scientific terminology. Thinks logically and constructs an answer, freely uses acquired theoretical knowledge when analyzing practical tasks. When solving a practical task, he strictly followed the data interpretation algorithm and freely formulated conclusions .</w:t>
            </w:r>
          </w:p>
        </w:tc>
      </w:tr>
      <w:tr w:rsidR="005D0306" w:rsidRPr="00C704A4" w:rsidTr="00CC79FB">
        <w:tc>
          <w:tcPr>
            <w:tcW w:w="810" w:type="pct"/>
          </w:tcPr>
          <w:p w:rsidR="005D0306" w:rsidRPr="00C704A4" w:rsidRDefault="005D0306" w:rsidP="00CC79FB">
            <w:pPr>
              <w:suppressAutoHyphens/>
              <w:jc w:val="both"/>
              <w:rPr>
                <w:lang w:val="en-US"/>
              </w:rPr>
            </w:pPr>
            <w:r w:rsidRPr="00C704A4">
              <w:rPr>
                <w:lang w:val="en-US"/>
              </w:rPr>
              <w:t>Fine</w:t>
            </w:r>
          </w:p>
          <w:p w:rsidR="005D0306" w:rsidRPr="00C704A4" w:rsidRDefault="005D0306" w:rsidP="00CC79FB">
            <w:pPr>
              <w:suppressAutoHyphens/>
              <w:jc w:val="both"/>
              <w:rPr>
                <w:lang w:val="en-US"/>
              </w:rPr>
            </w:pPr>
            <w:r w:rsidRPr="00C704A4">
              <w:rPr>
                <w:lang w:val="en-US"/>
              </w:rPr>
              <w:t>"4"</w:t>
            </w:r>
          </w:p>
        </w:tc>
        <w:tc>
          <w:tcPr>
            <w:tcW w:w="4190" w:type="pct"/>
          </w:tcPr>
          <w:p w:rsidR="005D0306" w:rsidRPr="00C704A4" w:rsidRDefault="005D0306" w:rsidP="00CC79FB">
            <w:pPr>
              <w:suppressAutoHyphens/>
              <w:jc w:val="both"/>
              <w:rPr>
                <w:lang w:val="en-US"/>
              </w:rPr>
            </w:pPr>
            <w:r w:rsidRPr="00C704A4">
              <w:rPr>
                <w:lang w:val="en-US"/>
              </w:rPr>
              <w:t xml:space="preserve">The </w:t>
            </w:r>
            <w:r>
              <w:rPr>
                <w:lang w:val="en-US"/>
              </w:rPr>
              <w:t>master</w:t>
            </w:r>
            <w:r w:rsidRPr="00C704A4">
              <w:rPr>
                <w:lang w:val="en-US"/>
              </w:rPr>
              <w:t xml:space="preserve"> of education clearly </w:t>
            </w:r>
            <w:r w:rsidRPr="00C704A4">
              <w:rPr>
                <w:bCs/>
                <w:lang w:val="en-US"/>
              </w:rPr>
              <w:t xml:space="preserve">demonstrates skills and practical skills at the request of the curator </w:t>
            </w:r>
            <w:r w:rsidRPr="00C704A4">
              <w:rPr>
                <w:lang w:val="en-US"/>
              </w:rPr>
              <w:t xml:space="preserve">Sufficiently knows professional and scientific terminology. Thinks logically and constructs an answer, uses acquired theoretical knowledge when analyzing practical tasks. But when teaching some questions, there is not enough depth and argumentation, it makes insignificant mistakes, which are eliminated by the </w:t>
            </w:r>
            <w:r>
              <w:rPr>
                <w:lang w:val="en-US"/>
              </w:rPr>
              <w:t>master</w:t>
            </w:r>
            <w:r w:rsidRPr="00C704A4">
              <w:rPr>
                <w:lang w:val="en-US"/>
              </w:rPr>
              <w:t xml:space="preserve"> himself when the teacher points them out. When solving a practical task, he made minor mistakes in the data interpretation algorithm and formulated a conclusion </w:t>
            </w:r>
            <w:r w:rsidRPr="00C704A4">
              <w:rPr>
                <w:lang w:val="en-US"/>
              </w:rPr>
              <w:lastRenderedPageBreak/>
              <w:t>according to the teacher's instructions.</w:t>
            </w:r>
          </w:p>
        </w:tc>
      </w:tr>
      <w:tr w:rsidR="005D0306" w:rsidRPr="00C704A4" w:rsidTr="00CC79FB">
        <w:tc>
          <w:tcPr>
            <w:tcW w:w="810" w:type="pct"/>
          </w:tcPr>
          <w:p w:rsidR="005D0306" w:rsidRPr="00C704A4" w:rsidRDefault="005D0306" w:rsidP="00CC79FB">
            <w:pPr>
              <w:suppressAutoHyphens/>
              <w:jc w:val="both"/>
              <w:rPr>
                <w:lang w:val="en-US"/>
              </w:rPr>
            </w:pPr>
            <w:r w:rsidRPr="00C704A4">
              <w:rPr>
                <w:lang w:val="en-US"/>
              </w:rPr>
              <w:lastRenderedPageBreak/>
              <w:t>Satisfactorily</w:t>
            </w:r>
          </w:p>
          <w:p w:rsidR="005D0306" w:rsidRPr="00C704A4" w:rsidRDefault="005D0306" w:rsidP="00CC79FB">
            <w:pPr>
              <w:suppressAutoHyphens/>
              <w:jc w:val="both"/>
              <w:rPr>
                <w:lang w:val="en-US"/>
              </w:rPr>
            </w:pPr>
            <w:r w:rsidRPr="00C704A4">
              <w:rPr>
                <w:lang w:val="en-US"/>
              </w:rPr>
              <w:t>"3"</w:t>
            </w:r>
          </w:p>
        </w:tc>
        <w:tc>
          <w:tcPr>
            <w:tcW w:w="4190" w:type="pct"/>
          </w:tcPr>
          <w:p w:rsidR="005D0306" w:rsidRPr="00C704A4" w:rsidRDefault="005D0306" w:rsidP="00CC79FB">
            <w:pPr>
              <w:suppressAutoHyphens/>
              <w:jc w:val="both"/>
              <w:rPr>
                <w:lang w:val="en-US"/>
              </w:rPr>
            </w:pPr>
            <w:r w:rsidRPr="00C704A4">
              <w:rPr>
                <w:lang w:val="en-US"/>
              </w:rPr>
              <w:t xml:space="preserve">The </w:t>
            </w:r>
            <w:r>
              <w:rPr>
                <w:lang w:val="en-US"/>
              </w:rPr>
              <w:t>master</w:t>
            </w:r>
            <w:r w:rsidRPr="00C704A4">
              <w:rPr>
                <w:lang w:val="en-US"/>
              </w:rPr>
              <w:t xml:space="preserve"> of partial education </w:t>
            </w:r>
            <w:r w:rsidRPr="00C704A4">
              <w:rPr>
                <w:bCs/>
                <w:lang w:val="en-US"/>
              </w:rPr>
              <w:t xml:space="preserve">demonstrates skills and practical skills at the request of the curator, </w:t>
            </w:r>
            <w:r w:rsidRPr="00C704A4">
              <w:rPr>
                <w:lang w:val="en-US"/>
              </w:rPr>
              <w:t>inaccurately uses professional and scientific terminology. Experiences significant difficulties in constructing an independent logical answer in the application of theoretical knowledge in the analysis of practical tasks. There are significant errors in the answers. When solving the practical task, he made significant mistakes in the data interpretation algorithm and formulated an incorrect conclusion .</w:t>
            </w:r>
          </w:p>
        </w:tc>
      </w:tr>
      <w:tr w:rsidR="005D0306" w:rsidRPr="00C704A4" w:rsidTr="00CC79FB">
        <w:tc>
          <w:tcPr>
            <w:tcW w:w="810" w:type="pct"/>
          </w:tcPr>
          <w:p w:rsidR="005D0306" w:rsidRPr="00C704A4" w:rsidRDefault="005D0306" w:rsidP="00CC79FB">
            <w:pPr>
              <w:suppressAutoHyphens/>
              <w:jc w:val="both"/>
              <w:rPr>
                <w:lang w:val="en-US"/>
              </w:rPr>
            </w:pPr>
            <w:r w:rsidRPr="00C704A4">
              <w:rPr>
                <w:lang w:val="en-US"/>
              </w:rPr>
              <w:t>Unsatisfactorily</w:t>
            </w:r>
          </w:p>
          <w:p w:rsidR="005D0306" w:rsidRPr="00C704A4" w:rsidRDefault="005D0306" w:rsidP="00CC79FB">
            <w:pPr>
              <w:suppressAutoHyphens/>
              <w:jc w:val="both"/>
              <w:rPr>
                <w:lang w:val="en-US"/>
              </w:rPr>
            </w:pPr>
            <w:r w:rsidRPr="00C704A4">
              <w:rPr>
                <w:lang w:val="en-US"/>
              </w:rPr>
              <w:t>"2"</w:t>
            </w:r>
          </w:p>
        </w:tc>
        <w:tc>
          <w:tcPr>
            <w:tcW w:w="4190" w:type="pct"/>
          </w:tcPr>
          <w:p w:rsidR="005D0306" w:rsidRPr="00C704A4" w:rsidRDefault="005D0306" w:rsidP="00CC79FB">
            <w:pPr>
              <w:suppressAutoHyphens/>
              <w:jc w:val="both"/>
              <w:rPr>
                <w:lang w:val="en-US"/>
              </w:rPr>
            </w:pPr>
            <w:r w:rsidRPr="00C704A4">
              <w:rPr>
                <w:lang w:val="en-US"/>
              </w:rPr>
              <w:t xml:space="preserve">The </w:t>
            </w:r>
            <w:r>
              <w:rPr>
                <w:lang w:val="en-US"/>
              </w:rPr>
              <w:t>master</w:t>
            </w:r>
            <w:r w:rsidRPr="00C704A4">
              <w:rPr>
                <w:lang w:val="en-US"/>
              </w:rPr>
              <w:t xml:space="preserve"> did not complete the task, in most cases he did not answer additional and leading questions. He did not master the basic amount of theoretical knowledge, he showed a low level of mastery of professional and scientific terminology. Answers to questions are fragmentary, inconsistent, illogical, cannot apply theoretical knowledge when analyzing practical tasks. There are a significant number of gross errors in the answers. When solving a practical task, he did not demonstrate or made gross mistakes.</w:t>
            </w:r>
          </w:p>
        </w:tc>
      </w:tr>
    </w:tbl>
    <w:p w:rsidR="005D0306" w:rsidRPr="00C704A4" w:rsidRDefault="005D0306" w:rsidP="005D0306">
      <w:pPr>
        <w:suppressAutoHyphens/>
        <w:rPr>
          <w:b/>
          <w:lang w:val="en-US"/>
        </w:rPr>
      </w:pPr>
    </w:p>
    <w:p w:rsidR="005D0306" w:rsidRPr="00C704A4" w:rsidRDefault="005D0306" w:rsidP="005D0306">
      <w:pPr>
        <w:widowControl w:val="0"/>
        <w:suppressAutoHyphens/>
        <w:jc w:val="both"/>
        <w:rPr>
          <w:lang w:val="en-US"/>
        </w:rPr>
      </w:pPr>
    </w:p>
    <w:p w:rsidR="005D0306" w:rsidRPr="00C704A4" w:rsidRDefault="005D0306" w:rsidP="005D0306">
      <w:pPr>
        <w:pStyle w:val="a9"/>
        <w:widowControl w:val="0"/>
        <w:numPr>
          <w:ilvl w:val="0"/>
          <w:numId w:val="34"/>
        </w:numPr>
        <w:suppressAutoHyphens/>
        <w:autoSpaceDE w:val="0"/>
        <w:autoSpaceDN w:val="0"/>
        <w:spacing w:after="0" w:line="240" w:lineRule="auto"/>
        <w:jc w:val="center"/>
        <w:rPr>
          <w:rFonts w:ascii="Times New Roman" w:hAnsi="Times New Roman"/>
          <w:b/>
          <w:sz w:val="24"/>
          <w:szCs w:val="24"/>
          <w:lang w:val="en-US"/>
        </w:rPr>
      </w:pPr>
      <w:r w:rsidRPr="00C704A4">
        <w:rPr>
          <w:rFonts w:ascii="Times New Roman" w:hAnsi="Times New Roman"/>
          <w:b/>
          <w:sz w:val="24"/>
          <w:szCs w:val="24"/>
          <w:lang w:val="en-US"/>
        </w:rPr>
        <w:t>Distribution of points received by higher education applicants</w:t>
      </w:r>
    </w:p>
    <w:p w:rsidR="005D0306" w:rsidRPr="00C704A4" w:rsidRDefault="005D0306" w:rsidP="005D0306">
      <w:pPr>
        <w:suppressAutoHyphens/>
        <w:ind w:firstLine="567"/>
        <w:jc w:val="both"/>
        <w:rPr>
          <w:lang w:val="en-US"/>
        </w:rPr>
      </w:pPr>
    </w:p>
    <w:p w:rsidR="005D0306" w:rsidRPr="00C704A4" w:rsidRDefault="005D0306" w:rsidP="005D0306">
      <w:pPr>
        <w:suppressAutoHyphens/>
        <w:ind w:firstLine="567"/>
        <w:jc w:val="both"/>
        <w:rPr>
          <w:lang w:val="en-US"/>
        </w:rPr>
      </w:pPr>
      <w:r w:rsidRPr="00C704A4">
        <w:rPr>
          <w:lang w:val="en-US"/>
        </w:rPr>
        <w:t>The grade for practice consists of 50% of the grade for current academic performance and 50% of the grade for differential credit.</w:t>
      </w:r>
    </w:p>
    <w:p w:rsidR="005D0306" w:rsidRPr="00C704A4" w:rsidRDefault="005D0306" w:rsidP="005D0306">
      <w:pPr>
        <w:suppressAutoHyphens/>
        <w:ind w:firstLine="567"/>
        <w:jc w:val="both"/>
        <w:rPr>
          <w:lang w:val="en-US"/>
        </w:rPr>
      </w:pPr>
      <w:r w:rsidRPr="00C704A4">
        <w:rPr>
          <w:lang w:val="en-US"/>
        </w:rPr>
        <w:t xml:space="preserve">The average score for practice is converted into a national score and converted into points on a multi-point scale </w:t>
      </w:r>
      <w:r w:rsidRPr="00C704A4">
        <w:rPr>
          <w:rFonts w:eastAsia="DengXian"/>
          <w:lang w:val="en-US" w:eastAsia="zh-CN"/>
        </w:rPr>
        <w:t xml:space="preserve">( </w:t>
      </w:r>
      <w:r w:rsidRPr="00C704A4">
        <w:rPr>
          <w:lang w:val="en-US"/>
        </w:rPr>
        <w:t>200-point scale).</w:t>
      </w:r>
    </w:p>
    <w:p w:rsidR="005D0306" w:rsidRPr="00C704A4" w:rsidRDefault="005D0306" w:rsidP="005D0306">
      <w:pPr>
        <w:suppressAutoHyphens/>
        <w:ind w:firstLine="707"/>
        <w:jc w:val="both"/>
        <w:rPr>
          <w:lang w:val="en-US"/>
        </w:rPr>
      </w:pPr>
      <w:r w:rsidRPr="00C704A4">
        <w:rPr>
          <w:lang w:val="en-US"/>
        </w:rPr>
        <w:t>The conversion of a traditional grade into a 200-point grade is performed by the information and technical department of the University using the "Contingent" program according to the formula:</w:t>
      </w:r>
    </w:p>
    <w:p w:rsidR="005D0306" w:rsidRPr="00C704A4" w:rsidRDefault="005D0306" w:rsidP="005D0306">
      <w:pPr>
        <w:suppressAutoHyphens/>
        <w:ind w:firstLine="707"/>
        <w:jc w:val="both"/>
        <w:rPr>
          <w:lang w:val="en-US"/>
        </w:rPr>
      </w:pPr>
      <w:r w:rsidRPr="00C704A4">
        <w:rPr>
          <w:b/>
          <w:lang w:val="en-US"/>
        </w:rPr>
        <w:t>Average score of success (current success) x 40</w:t>
      </w:r>
    </w:p>
    <w:p w:rsidR="005D0306" w:rsidRPr="00C704A4" w:rsidRDefault="005D0306" w:rsidP="005D0306">
      <w:pPr>
        <w:suppressAutoHyphens/>
        <w:jc w:val="both"/>
        <w:rPr>
          <w:lang w:val="en-US"/>
        </w:rPr>
      </w:pPr>
    </w:p>
    <w:p w:rsidR="005D0306" w:rsidRPr="00C704A4" w:rsidRDefault="005D0306" w:rsidP="005D0306">
      <w:pPr>
        <w:suppressAutoHyphens/>
        <w:jc w:val="center"/>
        <w:rPr>
          <w:b/>
          <w:lang w:val="en-US"/>
        </w:rPr>
      </w:pPr>
      <w:r w:rsidRPr="00C704A4">
        <w:rPr>
          <w:b/>
          <w:lang w:val="en-US"/>
        </w:rPr>
        <w:t>Table of conversion of traditional assessment to multi-point assessment</w:t>
      </w:r>
    </w:p>
    <w:p w:rsidR="005D0306" w:rsidRPr="00C704A4" w:rsidRDefault="005D0306" w:rsidP="005D0306">
      <w:pPr>
        <w:suppressAutoHyphens/>
        <w:jc w:val="center"/>
        <w:rPr>
          <w:b/>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800"/>
        <w:gridCol w:w="4771"/>
      </w:tblGrid>
      <w:tr w:rsidR="005D0306" w:rsidRPr="00C704A4" w:rsidTr="00CC79FB">
        <w:tc>
          <w:tcPr>
            <w:tcW w:w="4950" w:type="dxa"/>
          </w:tcPr>
          <w:p w:rsidR="005D0306" w:rsidRPr="000A756A" w:rsidRDefault="005D0306" w:rsidP="00CC79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lang w:val="en-US"/>
              </w:rPr>
            </w:pPr>
            <w:r w:rsidRPr="000A756A">
              <w:rPr>
                <w:b/>
                <w:sz w:val="22"/>
                <w:szCs w:val="22"/>
                <w:lang w:val="en-US"/>
              </w:rPr>
              <w:t>National assessment</w:t>
            </w:r>
          </w:p>
        </w:tc>
        <w:tc>
          <w:tcPr>
            <w:tcW w:w="4951" w:type="dxa"/>
          </w:tcPr>
          <w:p w:rsidR="005D0306" w:rsidRPr="000A756A" w:rsidRDefault="005D0306" w:rsidP="00CC79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lang w:val="en-US"/>
              </w:rPr>
            </w:pPr>
            <w:r w:rsidRPr="000A756A">
              <w:rPr>
                <w:b/>
                <w:sz w:val="22"/>
                <w:szCs w:val="22"/>
                <w:lang w:val="en-US"/>
              </w:rPr>
              <w:t>Total points</w:t>
            </w:r>
          </w:p>
        </w:tc>
      </w:tr>
      <w:tr w:rsidR="005D0306" w:rsidRPr="00C704A4" w:rsidTr="00CC79FB">
        <w:tc>
          <w:tcPr>
            <w:tcW w:w="4950" w:type="dxa"/>
          </w:tcPr>
          <w:p w:rsidR="005D0306" w:rsidRPr="000A756A" w:rsidRDefault="005D0306" w:rsidP="00CC79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Cs/>
                <w:lang w:val="en-US"/>
              </w:rPr>
            </w:pPr>
            <w:r w:rsidRPr="000A756A">
              <w:rPr>
                <w:bCs/>
                <w:sz w:val="22"/>
                <w:szCs w:val="22"/>
                <w:lang w:val="en-US"/>
              </w:rPr>
              <w:t>Excellent ("5")</w:t>
            </w:r>
          </w:p>
        </w:tc>
        <w:tc>
          <w:tcPr>
            <w:tcW w:w="4951" w:type="dxa"/>
          </w:tcPr>
          <w:p w:rsidR="005D0306" w:rsidRPr="000A756A" w:rsidRDefault="005D0306" w:rsidP="00CC79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Cs/>
                <w:lang w:val="en-US"/>
              </w:rPr>
            </w:pPr>
            <w:r w:rsidRPr="000A756A">
              <w:rPr>
                <w:bCs/>
                <w:sz w:val="22"/>
                <w:szCs w:val="22"/>
                <w:lang w:val="en-US"/>
              </w:rPr>
              <w:t>185 - 200</w:t>
            </w:r>
          </w:p>
        </w:tc>
      </w:tr>
      <w:tr w:rsidR="005D0306" w:rsidRPr="00C704A4" w:rsidTr="00CC79FB">
        <w:tc>
          <w:tcPr>
            <w:tcW w:w="4950" w:type="dxa"/>
          </w:tcPr>
          <w:p w:rsidR="005D0306" w:rsidRPr="000A756A" w:rsidRDefault="005D0306" w:rsidP="00CC79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Cs/>
                <w:lang w:val="en-US"/>
              </w:rPr>
            </w:pPr>
            <w:r w:rsidRPr="000A756A">
              <w:rPr>
                <w:bCs/>
                <w:sz w:val="22"/>
                <w:szCs w:val="22"/>
                <w:lang w:val="en-US"/>
              </w:rPr>
              <w:t>Good ("4")</w:t>
            </w:r>
          </w:p>
        </w:tc>
        <w:tc>
          <w:tcPr>
            <w:tcW w:w="4951" w:type="dxa"/>
          </w:tcPr>
          <w:p w:rsidR="005D0306" w:rsidRPr="000A756A" w:rsidRDefault="005D0306" w:rsidP="00CC79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Cs/>
                <w:lang w:val="en-US"/>
              </w:rPr>
            </w:pPr>
            <w:r w:rsidRPr="000A756A">
              <w:rPr>
                <w:bCs/>
                <w:sz w:val="22"/>
                <w:szCs w:val="22"/>
                <w:lang w:val="en-US"/>
              </w:rPr>
              <w:t>151 - 184</w:t>
            </w:r>
          </w:p>
        </w:tc>
      </w:tr>
      <w:tr w:rsidR="005D0306" w:rsidRPr="00C704A4" w:rsidTr="00CC79FB">
        <w:tc>
          <w:tcPr>
            <w:tcW w:w="4950" w:type="dxa"/>
          </w:tcPr>
          <w:p w:rsidR="005D0306" w:rsidRPr="000A756A" w:rsidRDefault="005D0306" w:rsidP="00CC79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Cs/>
                <w:lang w:val="en-US"/>
              </w:rPr>
            </w:pPr>
            <w:r w:rsidRPr="000A756A">
              <w:rPr>
                <w:bCs/>
                <w:sz w:val="22"/>
                <w:szCs w:val="22"/>
                <w:lang w:val="en-US"/>
              </w:rPr>
              <w:t>Satisfactory ("3")</w:t>
            </w:r>
          </w:p>
        </w:tc>
        <w:tc>
          <w:tcPr>
            <w:tcW w:w="4951" w:type="dxa"/>
          </w:tcPr>
          <w:p w:rsidR="005D0306" w:rsidRPr="000A756A" w:rsidRDefault="005D0306" w:rsidP="00CC79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Cs/>
                <w:lang w:val="en-US"/>
              </w:rPr>
            </w:pPr>
            <w:r w:rsidRPr="000A756A">
              <w:rPr>
                <w:bCs/>
                <w:sz w:val="22"/>
                <w:szCs w:val="22"/>
                <w:lang w:val="en-US"/>
              </w:rPr>
              <w:t>120-150</w:t>
            </w:r>
          </w:p>
        </w:tc>
      </w:tr>
      <w:tr w:rsidR="005D0306" w:rsidRPr="00C704A4" w:rsidTr="00CC79FB">
        <w:tc>
          <w:tcPr>
            <w:tcW w:w="4950" w:type="dxa"/>
          </w:tcPr>
          <w:p w:rsidR="005D0306" w:rsidRPr="000A756A" w:rsidRDefault="005D0306" w:rsidP="00CC79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Cs/>
                <w:lang w:val="en-US"/>
              </w:rPr>
            </w:pPr>
            <w:r w:rsidRPr="000A756A">
              <w:rPr>
                <w:bCs/>
                <w:sz w:val="22"/>
                <w:szCs w:val="22"/>
                <w:lang w:val="en-US"/>
              </w:rPr>
              <w:t>Unsatisfactory ("2")</w:t>
            </w:r>
          </w:p>
        </w:tc>
        <w:tc>
          <w:tcPr>
            <w:tcW w:w="4951" w:type="dxa"/>
          </w:tcPr>
          <w:p w:rsidR="005D0306" w:rsidRPr="000A756A" w:rsidRDefault="005D0306" w:rsidP="00CC79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Cs/>
                <w:lang w:val="en-US"/>
              </w:rPr>
            </w:pPr>
            <w:r w:rsidRPr="000A756A">
              <w:rPr>
                <w:bCs/>
                <w:sz w:val="22"/>
                <w:szCs w:val="22"/>
                <w:lang w:val="en-US"/>
              </w:rPr>
              <w:t>Below 120</w:t>
            </w:r>
          </w:p>
        </w:tc>
      </w:tr>
    </w:tbl>
    <w:p w:rsidR="005D0306" w:rsidRPr="00C704A4" w:rsidRDefault="005D0306" w:rsidP="005D0306">
      <w:pPr>
        <w:suppressAutoHyphens/>
        <w:jc w:val="both"/>
        <w:rPr>
          <w:lang w:val="en-US"/>
        </w:rPr>
      </w:pPr>
    </w:p>
    <w:p w:rsidR="005D0306" w:rsidRPr="00C704A4" w:rsidRDefault="005D0306" w:rsidP="005D0306">
      <w:pPr>
        <w:suppressAutoHyphens/>
        <w:ind w:firstLine="708"/>
        <w:jc w:val="both"/>
        <w:rPr>
          <w:lang w:val="en-US"/>
        </w:rPr>
      </w:pPr>
      <w:r w:rsidRPr="00C704A4">
        <w:rPr>
          <w:lang w:val="en-US"/>
        </w:rPr>
        <w:t xml:space="preserve">According </w:t>
      </w:r>
      <w:r w:rsidRPr="00C704A4">
        <w:rPr>
          <w:i/>
          <w:lang w:val="en-US"/>
        </w:rPr>
        <w:t xml:space="preserve">to the ЕСTS rating scale, </w:t>
      </w:r>
      <w:r w:rsidRPr="00C704A4">
        <w:rPr>
          <w:lang w:val="en-US"/>
        </w:rPr>
        <w:t xml:space="preserve">the achievements of </w:t>
      </w:r>
      <w:r>
        <w:rPr>
          <w:lang w:val="en-US"/>
        </w:rPr>
        <w:t>master</w:t>
      </w:r>
      <w:r w:rsidRPr="00C704A4">
        <w:rPr>
          <w:lang w:val="en-US"/>
        </w:rPr>
        <w:t>s from the educational component who are studying in the same course of the same specialty are evaluated, according to the points they received, by means of ranking , namely:</w:t>
      </w:r>
    </w:p>
    <w:p w:rsidR="005D0306" w:rsidRPr="00C704A4" w:rsidRDefault="005D0306" w:rsidP="005D0306">
      <w:pPr>
        <w:tabs>
          <w:tab w:val="left" w:pos="1140"/>
        </w:tabs>
        <w:suppressAutoHyphens/>
        <w:jc w:val="center"/>
        <w:rPr>
          <w:b/>
          <w:lang w:val="en-US"/>
        </w:rPr>
      </w:pPr>
    </w:p>
    <w:p w:rsidR="005D0306" w:rsidRPr="00C704A4" w:rsidRDefault="005D0306" w:rsidP="005D0306">
      <w:pPr>
        <w:tabs>
          <w:tab w:val="left" w:pos="1140"/>
        </w:tabs>
        <w:suppressAutoHyphens/>
        <w:jc w:val="center"/>
        <w:rPr>
          <w:b/>
          <w:lang w:val="en-US"/>
        </w:rPr>
      </w:pPr>
      <w:r w:rsidRPr="00C704A4">
        <w:rPr>
          <w:b/>
          <w:lang w:val="en-US"/>
        </w:rPr>
        <w:t>Conversion of the traditional grade from practice and the sum of points on the ECTS scale</w:t>
      </w:r>
    </w:p>
    <w:p w:rsidR="005D0306" w:rsidRPr="00C704A4" w:rsidRDefault="005D0306" w:rsidP="005D0306">
      <w:pPr>
        <w:tabs>
          <w:tab w:val="left" w:pos="1140"/>
        </w:tabs>
        <w:suppressAutoHyphens/>
        <w:jc w:val="both"/>
        <w:rPr>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4786"/>
      </w:tblGrid>
      <w:tr w:rsidR="005D0306" w:rsidRPr="00C704A4" w:rsidTr="00CC79FB">
        <w:tc>
          <w:tcPr>
            <w:tcW w:w="2500" w:type="pct"/>
          </w:tcPr>
          <w:p w:rsidR="005D0306" w:rsidRPr="00C704A4" w:rsidRDefault="005D0306" w:rsidP="00CC79FB">
            <w:pPr>
              <w:suppressAutoHyphens/>
              <w:jc w:val="center"/>
              <w:rPr>
                <w:b/>
                <w:lang w:val="en-US"/>
              </w:rPr>
            </w:pPr>
            <w:r w:rsidRPr="00C704A4">
              <w:rPr>
                <w:b/>
                <w:lang w:val="en-US"/>
              </w:rPr>
              <w:t>Evaluation on the ECTS scale</w:t>
            </w:r>
          </w:p>
        </w:tc>
        <w:tc>
          <w:tcPr>
            <w:tcW w:w="2500" w:type="pct"/>
          </w:tcPr>
          <w:p w:rsidR="005D0306" w:rsidRPr="00C704A4" w:rsidRDefault="005D0306" w:rsidP="00CC79FB">
            <w:pPr>
              <w:suppressAutoHyphens/>
              <w:jc w:val="center"/>
              <w:rPr>
                <w:b/>
                <w:lang w:val="en-US"/>
              </w:rPr>
            </w:pPr>
            <w:r w:rsidRPr="00C704A4">
              <w:rPr>
                <w:b/>
                <w:lang w:val="en-US"/>
              </w:rPr>
              <w:t>Statistical indicator</w:t>
            </w:r>
          </w:p>
        </w:tc>
      </w:tr>
      <w:tr w:rsidR="005D0306" w:rsidRPr="00C704A4" w:rsidTr="00CC79FB">
        <w:tc>
          <w:tcPr>
            <w:tcW w:w="2500" w:type="pct"/>
          </w:tcPr>
          <w:p w:rsidR="005D0306" w:rsidRPr="00C704A4" w:rsidRDefault="005D0306" w:rsidP="00CC79FB">
            <w:pPr>
              <w:suppressAutoHyphens/>
              <w:jc w:val="center"/>
              <w:rPr>
                <w:lang w:val="en-US"/>
              </w:rPr>
            </w:pPr>
            <w:r w:rsidRPr="00C704A4">
              <w:rPr>
                <w:lang w:val="en-US"/>
              </w:rPr>
              <w:t>AND</w:t>
            </w:r>
          </w:p>
        </w:tc>
        <w:tc>
          <w:tcPr>
            <w:tcW w:w="2500" w:type="pct"/>
          </w:tcPr>
          <w:p w:rsidR="005D0306" w:rsidRPr="00C704A4" w:rsidRDefault="005D0306" w:rsidP="00CC79FB">
            <w:pPr>
              <w:suppressAutoHyphens/>
              <w:jc w:val="center"/>
              <w:rPr>
                <w:lang w:val="en-US"/>
              </w:rPr>
            </w:pPr>
            <w:r w:rsidRPr="00C704A4">
              <w:rPr>
                <w:lang w:val="en-US"/>
              </w:rPr>
              <w:t>Top 10% achievers</w:t>
            </w:r>
          </w:p>
        </w:tc>
      </w:tr>
      <w:tr w:rsidR="005D0306" w:rsidRPr="00C704A4" w:rsidTr="00CC79FB">
        <w:tc>
          <w:tcPr>
            <w:tcW w:w="2500" w:type="pct"/>
          </w:tcPr>
          <w:p w:rsidR="005D0306" w:rsidRPr="00C704A4" w:rsidRDefault="005D0306" w:rsidP="00CC79FB">
            <w:pPr>
              <w:suppressAutoHyphens/>
              <w:jc w:val="center"/>
              <w:rPr>
                <w:lang w:val="en-US"/>
              </w:rPr>
            </w:pPr>
            <w:r w:rsidRPr="00C704A4">
              <w:rPr>
                <w:lang w:val="en-US"/>
              </w:rPr>
              <w:t>IN</w:t>
            </w:r>
          </w:p>
        </w:tc>
        <w:tc>
          <w:tcPr>
            <w:tcW w:w="2500" w:type="pct"/>
          </w:tcPr>
          <w:p w:rsidR="005D0306" w:rsidRPr="00C704A4" w:rsidRDefault="005D0306" w:rsidP="00CC79FB">
            <w:pPr>
              <w:suppressAutoHyphens/>
              <w:jc w:val="center"/>
              <w:rPr>
                <w:lang w:val="en-US"/>
              </w:rPr>
            </w:pPr>
            <w:r w:rsidRPr="00C704A4">
              <w:rPr>
                <w:lang w:val="en-US"/>
              </w:rPr>
              <w:t>The next 25% of earners</w:t>
            </w:r>
          </w:p>
        </w:tc>
      </w:tr>
      <w:tr w:rsidR="005D0306" w:rsidRPr="00C704A4" w:rsidTr="00CC79FB">
        <w:tc>
          <w:tcPr>
            <w:tcW w:w="2500" w:type="pct"/>
          </w:tcPr>
          <w:p w:rsidR="005D0306" w:rsidRPr="00C704A4" w:rsidRDefault="005D0306" w:rsidP="00CC79FB">
            <w:pPr>
              <w:suppressAutoHyphens/>
              <w:jc w:val="center"/>
              <w:rPr>
                <w:lang w:val="en-US"/>
              </w:rPr>
            </w:pPr>
            <w:r w:rsidRPr="00C704A4">
              <w:rPr>
                <w:lang w:val="en-US"/>
              </w:rPr>
              <w:t>WITH</w:t>
            </w:r>
          </w:p>
        </w:tc>
        <w:tc>
          <w:tcPr>
            <w:tcW w:w="2500" w:type="pct"/>
          </w:tcPr>
          <w:p w:rsidR="005D0306" w:rsidRPr="00C704A4" w:rsidRDefault="005D0306" w:rsidP="00CC79FB">
            <w:pPr>
              <w:suppressAutoHyphens/>
              <w:jc w:val="center"/>
              <w:rPr>
                <w:lang w:val="en-US"/>
              </w:rPr>
            </w:pPr>
            <w:r w:rsidRPr="00C704A4">
              <w:rPr>
                <w:lang w:val="en-US"/>
              </w:rPr>
              <w:t>The next 30% of earners</w:t>
            </w:r>
          </w:p>
        </w:tc>
      </w:tr>
      <w:tr w:rsidR="005D0306" w:rsidRPr="00C704A4" w:rsidTr="00CC79FB">
        <w:tc>
          <w:tcPr>
            <w:tcW w:w="2500" w:type="pct"/>
          </w:tcPr>
          <w:p w:rsidR="005D0306" w:rsidRPr="00C704A4" w:rsidRDefault="005D0306" w:rsidP="00CC79FB">
            <w:pPr>
              <w:suppressAutoHyphens/>
              <w:jc w:val="center"/>
              <w:rPr>
                <w:lang w:val="en-US"/>
              </w:rPr>
            </w:pPr>
            <w:r w:rsidRPr="00C704A4">
              <w:rPr>
                <w:lang w:val="en-US"/>
              </w:rPr>
              <w:t>D</w:t>
            </w:r>
          </w:p>
        </w:tc>
        <w:tc>
          <w:tcPr>
            <w:tcW w:w="2500" w:type="pct"/>
          </w:tcPr>
          <w:p w:rsidR="005D0306" w:rsidRPr="00C704A4" w:rsidRDefault="005D0306" w:rsidP="00CC79FB">
            <w:pPr>
              <w:suppressAutoHyphens/>
              <w:jc w:val="center"/>
              <w:rPr>
                <w:lang w:val="en-US"/>
              </w:rPr>
            </w:pPr>
            <w:r w:rsidRPr="00C704A4">
              <w:rPr>
                <w:lang w:val="en-US"/>
              </w:rPr>
              <w:t>The next 25% of earners</w:t>
            </w:r>
          </w:p>
        </w:tc>
      </w:tr>
      <w:tr w:rsidR="005D0306" w:rsidRPr="00C704A4" w:rsidTr="00CC79FB">
        <w:tc>
          <w:tcPr>
            <w:tcW w:w="2500" w:type="pct"/>
          </w:tcPr>
          <w:p w:rsidR="005D0306" w:rsidRPr="00C704A4" w:rsidRDefault="005D0306" w:rsidP="00CC79FB">
            <w:pPr>
              <w:suppressAutoHyphens/>
              <w:jc w:val="center"/>
              <w:rPr>
                <w:lang w:val="en-US"/>
              </w:rPr>
            </w:pPr>
            <w:r w:rsidRPr="00C704A4">
              <w:rPr>
                <w:lang w:val="en-US"/>
              </w:rPr>
              <w:t>IS</w:t>
            </w:r>
          </w:p>
        </w:tc>
        <w:tc>
          <w:tcPr>
            <w:tcW w:w="2500" w:type="pct"/>
          </w:tcPr>
          <w:p w:rsidR="005D0306" w:rsidRPr="00C704A4" w:rsidRDefault="005D0306" w:rsidP="00CC79FB">
            <w:pPr>
              <w:suppressAutoHyphens/>
              <w:jc w:val="center"/>
              <w:rPr>
                <w:lang w:val="en-US"/>
              </w:rPr>
            </w:pPr>
            <w:r w:rsidRPr="00C704A4">
              <w:rPr>
                <w:lang w:val="en-US"/>
              </w:rPr>
              <w:t>The next 10% of earners</w:t>
            </w:r>
          </w:p>
        </w:tc>
      </w:tr>
    </w:tbl>
    <w:p w:rsidR="005D0306" w:rsidRPr="00C704A4" w:rsidRDefault="005D0306" w:rsidP="005D0306">
      <w:pPr>
        <w:tabs>
          <w:tab w:val="left" w:pos="1101"/>
        </w:tabs>
        <w:suppressAutoHyphens/>
        <w:rPr>
          <w:b/>
          <w:lang w:val="en-US"/>
        </w:rPr>
      </w:pPr>
    </w:p>
    <w:p w:rsidR="005D0306" w:rsidRPr="005D0306" w:rsidRDefault="005D0306" w:rsidP="005D0306">
      <w:pPr>
        <w:widowControl w:val="0"/>
        <w:tabs>
          <w:tab w:val="left" w:pos="426"/>
        </w:tabs>
        <w:suppressAutoHyphens/>
        <w:jc w:val="center"/>
        <w:rPr>
          <w:b/>
        </w:rPr>
      </w:pPr>
      <w:r w:rsidRPr="00C704A4">
        <w:rPr>
          <w:b/>
          <w:lang w:val="en-US"/>
        </w:rPr>
        <w:t>10. Methodological support</w:t>
      </w:r>
    </w:p>
    <w:p w:rsidR="005D0306" w:rsidRPr="00C704A4" w:rsidRDefault="005D0306" w:rsidP="005D0306">
      <w:pPr>
        <w:pStyle w:val="a9"/>
        <w:widowControl w:val="0"/>
        <w:numPr>
          <w:ilvl w:val="0"/>
          <w:numId w:val="36"/>
        </w:numPr>
        <w:suppressAutoHyphens/>
        <w:spacing w:after="0" w:line="240" w:lineRule="auto"/>
        <w:contextualSpacing w:val="0"/>
        <w:jc w:val="both"/>
        <w:rPr>
          <w:rFonts w:ascii="Times New Roman" w:hAnsi="Times New Roman"/>
          <w:sz w:val="24"/>
          <w:szCs w:val="24"/>
          <w:lang w:val="en-US"/>
        </w:rPr>
      </w:pPr>
      <w:r w:rsidRPr="00C704A4">
        <w:rPr>
          <w:rFonts w:ascii="Times New Roman" w:hAnsi="Times New Roman"/>
          <w:sz w:val="24"/>
          <w:szCs w:val="24"/>
          <w:lang w:val="en-US"/>
        </w:rPr>
        <w:t>Work program of industrial medical practice</w:t>
      </w:r>
    </w:p>
    <w:p w:rsidR="005D0306" w:rsidRPr="00C704A4" w:rsidRDefault="005D0306" w:rsidP="005D0306">
      <w:pPr>
        <w:pStyle w:val="a9"/>
        <w:widowControl w:val="0"/>
        <w:numPr>
          <w:ilvl w:val="0"/>
          <w:numId w:val="36"/>
        </w:numPr>
        <w:suppressAutoHyphens/>
        <w:spacing w:after="0" w:line="240" w:lineRule="auto"/>
        <w:contextualSpacing w:val="0"/>
        <w:jc w:val="both"/>
        <w:rPr>
          <w:rFonts w:ascii="Times New Roman" w:hAnsi="Times New Roman"/>
          <w:sz w:val="24"/>
          <w:szCs w:val="24"/>
          <w:lang w:val="en-US"/>
        </w:rPr>
      </w:pPr>
      <w:r w:rsidRPr="00C704A4">
        <w:rPr>
          <w:rFonts w:ascii="Times New Roman" w:hAnsi="Times New Roman"/>
          <w:sz w:val="24"/>
          <w:szCs w:val="24"/>
          <w:lang w:val="en-US"/>
        </w:rPr>
        <w:t>Syllabus</w:t>
      </w:r>
    </w:p>
    <w:p w:rsidR="005D0306" w:rsidRPr="00C704A4" w:rsidRDefault="005D0306" w:rsidP="005D0306">
      <w:pPr>
        <w:widowControl w:val="0"/>
        <w:numPr>
          <w:ilvl w:val="0"/>
          <w:numId w:val="36"/>
        </w:numPr>
        <w:suppressAutoHyphens/>
        <w:jc w:val="both"/>
        <w:rPr>
          <w:lang w:val="en-US"/>
        </w:rPr>
      </w:pPr>
      <w:r w:rsidRPr="00C704A4">
        <w:rPr>
          <w:lang w:val="en-US"/>
        </w:rPr>
        <w:lastRenderedPageBreak/>
        <w:t>Multimedia presentations</w:t>
      </w:r>
    </w:p>
    <w:p w:rsidR="005D0306" w:rsidRPr="00C704A4" w:rsidRDefault="005D0306" w:rsidP="005D0306">
      <w:pPr>
        <w:widowControl w:val="0"/>
        <w:numPr>
          <w:ilvl w:val="0"/>
          <w:numId w:val="36"/>
        </w:numPr>
        <w:suppressAutoHyphens/>
        <w:jc w:val="both"/>
        <w:rPr>
          <w:lang w:val="en-US"/>
        </w:rPr>
      </w:pPr>
      <w:r w:rsidRPr="00C704A4">
        <w:rPr>
          <w:lang w:val="en-US"/>
        </w:rPr>
        <w:t>Situational clinical tasks</w:t>
      </w:r>
    </w:p>
    <w:p w:rsidR="005D0306" w:rsidRPr="00C704A4" w:rsidRDefault="005D0306" w:rsidP="005D0306">
      <w:pPr>
        <w:widowControl w:val="0"/>
        <w:numPr>
          <w:ilvl w:val="0"/>
          <w:numId w:val="36"/>
        </w:numPr>
        <w:suppressAutoHyphens/>
        <w:jc w:val="both"/>
        <w:rPr>
          <w:lang w:val="en-US"/>
        </w:rPr>
      </w:pPr>
      <w:r w:rsidRPr="00C704A4">
        <w:rPr>
          <w:lang w:val="en-US"/>
        </w:rPr>
        <w:t>Methodical development of practical classes</w:t>
      </w:r>
    </w:p>
    <w:p w:rsidR="005D0306" w:rsidRPr="00C704A4" w:rsidRDefault="005D0306" w:rsidP="005D0306">
      <w:pPr>
        <w:widowControl w:val="0"/>
        <w:numPr>
          <w:ilvl w:val="0"/>
          <w:numId w:val="36"/>
        </w:numPr>
        <w:suppressAutoHyphens/>
        <w:jc w:val="both"/>
        <w:rPr>
          <w:lang w:val="en-US"/>
        </w:rPr>
      </w:pPr>
      <w:r w:rsidRPr="00C704A4">
        <w:rPr>
          <w:lang w:val="en-US"/>
        </w:rPr>
        <w:t xml:space="preserve">Methodological developments for </w:t>
      </w:r>
      <w:r>
        <w:rPr>
          <w:lang w:val="en-US"/>
        </w:rPr>
        <w:t>master</w:t>
      </w:r>
      <w:r w:rsidRPr="00C704A4">
        <w:rPr>
          <w:lang w:val="en-US"/>
        </w:rPr>
        <w:t>s' independent work</w:t>
      </w:r>
    </w:p>
    <w:p w:rsidR="005D0306" w:rsidRPr="00C704A4" w:rsidRDefault="005D0306" w:rsidP="005D0306">
      <w:pPr>
        <w:widowControl w:val="0"/>
        <w:numPr>
          <w:ilvl w:val="0"/>
          <w:numId w:val="36"/>
        </w:numPr>
        <w:suppressAutoHyphens/>
        <w:jc w:val="both"/>
        <w:rPr>
          <w:lang w:val="en-US"/>
        </w:rPr>
      </w:pPr>
      <w:r w:rsidRPr="00C704A4">
        <w:rPr>
          <w:lang w:val="en-US"/>
        </w:rPr>
        <w:t>Algorithms for performing practical skills</w:t>
      </w:r>
    </w:p>
    <w:p w:rsidR="005D0306" w:rsidRDefault="005D0306" w:rsidP="005D0306">
      <w:pPr>
        <w:widowControl w:val="0"/>
        <w:suppressAutoHyphens/>
        <w:jc w:val="both"/>
        <w:rPr>
          <w:lang w:val="en-US"/>
        </w:rPr>
      </w:pPr>
    </w:p>
    <w:p w:rsidR="005D0306" w:rsidRPr="007526EF" w:rsidRDefault="005D0306" w:rsidP="005D0306">
      <w:pPr>
        <w:widowControl w:val="0"/>
        <w:suppressAutoHyphens/>
        <w:jc w:val="center"/>
        <w:rPr>
          <w:lang w:val="en-US"/>
        </w:rPr>
      </w:pPr>
      <w:r w:rsidRPr="00C704A4">
        <w:rPr>
          <w:b/>
          <w:lang w:val="en-US"/>
        </w:rPr>
        <w:t xml:space="preserve">11. List of </w:t>
      </w:r>
      <w:r>
        <w:rPr>
          <w:b/>
          <w:lang w:val="en-US"/>
        </w:rPr>
        <w:t xml:space="preserve"> practical skills for </w:t>
      </w:r>
      <w:r>
        <w:rPr>
          <w:lang w:val="en-US"/>
        </w:rPr>
        <w:t xml:space="preserve"> </w:t>
      </w:r>
      <w:r w:rsidRPr="007526EF">
        <w:rPr>
          <w:b/>
          <w:lang w:val="en-US"/>
        </w:rPr>
        <w:t>CPE</w:t>
      </w:r>
    </w:p>
    <w:p w:rsidR="005D0306" w:rsidRPr="007526EF" w:rsidRDefault="005D0306" w:rsidP="005D0306">
      <w:pPr>
        <w:widowControl w:val="0"/>
        <w:suppressAutoHyphens/>
        <w:jc w:val="both"/>
        <w:rPr>
          <w:lang w:val="en-US"/>
        </w:rPr>
      </w:pPr>
    </w:p>
    <w:p w:rsidR="005D0306" w:rsidRPr="007526EF" w:rsidRDefault="005D0306" w:rsidP="005D0306">
      <w:pPr>
        <w:widowControl w:val="0"/>
        <w:suppressAutoHyphens/>
        <w:jc w:val="both"/>
        <w:rPr>
          <w:lang w:val="en-US"/>
        </w:rPr>
      </w:pPr>
      <w:r w:rsidRPr="007526EF">
        <w:rPr>
          <w:lang w:val="en-US"/>
        </w:rPr>
        <w:t>1.</w:t>
      </w:r>
      <w:r w:rsidRPr="007526EF">
        <w:rPr>
          <w:lang w:val="en-US"/>
        </w:rPr>
        <w:tab/>
        <w:t>Ventilation using an ambu bag and a mask in a child</w:t>
      </w:r>
    </w:p>
    <w:p w:rsidR="005D0306" w:rsidRPr="007526EF" w:rsidRDefault="005D0306" w:rsidP="005D0306">
      <w:pPr>
        <w:widowControl w:val="0"/>
        <w:suppressAutoHyphens/>
        <w:jc w:val="both"/>
        <w:rPr>
          <w:lang w:val="en-US"/>
        </w:rPr>
      </w:pPr>
      <w:r w:rsidRPr="007526EF">
        <w:rPr>
          <w:lang w:val="en-US"/>
        </w:rPr>
        <w:t>2.</w:t>
      </w:r>
      <w:r w:rsidRPr="007526EF">
        <w:rPr>
          <w:lang w:val="en-US"/>
        </w:rPr>
        <w:tab/>
        <w:t>Restoration of airway patency in case of choking in a conscious infant</w:t>
      </w:r>
    </w:p>
    <w:p w:rsidR="005D0306" w:rsidRPr="007526EF" w:rsidRDefault="005D0306" w:rsidP="005D0306">
      <w:pPr>
        <w:widowControl w:val="0"/>
        <w:suppressAutoHyphens/>
        <w:jc w:val="both"/>
        <w:rPr>
          <w:lang w:val="en-US"/>
        </w:rPr>
      </w:pPr>
      <w:r w:rsidRPr="007526EF">
        <w:rPr>
          <w:lang w:val="en-US"/>
        </w:rPr>
        <w:t>3.</w:t>
      </w:r>
      <w:r w:rsidRPr="007526EF">
        <w:rPr>
          <w:lang w:val="en-US"/>
        </w:rPr>
        <w:tab/>
        <w:t>Performing the Heimlich technique for a child from 1 to 5 years old</w:t>
      </w:r>
    </w:p>
    <w:p w:rsidR="005D0306" w:rsidRPr="007526EF" w:rsidRDefault="005D0306" w:rsidP="005D0306">
      <w:pPr>
        <w:widowControl w:val="0"/>
        <w:suppressAutoHyphens/>
        <w:jc w:val="both"/>
        <w:rPr>
          <w:lang w:val="en-US"/>
        </w:rPr>
      </w:pPr>
      <w:r w:rsidRPr="007526EF">
        <w:rPr>
          <w:lang w:val="en-US"/>
        </w:rPr>
        <w:t>4.</w:t>
      </w:r>
      <w:r w:rsidRPr="007526EF">
        <w:rPr>
          <w:lang w:val="en-US"/>
        </w:rPr>
        <w:tab/>
        <w:t>Cardiopulmonary resuscitation in a child under 1 year of age</w:t>
      </w:r>
    </w:p>
    <w:p w:rsidR="005D0306" w:rsidRPr="007526EF" w:rsidRDefault="005D0306" w:rsidP="005D0306">
      <w:pPr>
        <w:widowControl w:val="0"/>
        <w:suppressAutoHyphens/>
        <w:jc w:val="both"/>
        <w:rPr>
          <w:lang w:val="en-US"/>
        </w:rPr>
      </w:pPr>
      <w:r w:rsidRPr="007526EF">
        <w:rPr>
          <w:lang w:val="en-US"/>
        </w:rPr>
        <w:t>5.</w:t>
      </w:r>
      <w:r w:rsidRPr="007526EF">
        <w:rPr>
          <w:lang w:val="en-US"/>
        </w:rPr>
        <w:tab/>
        <w:t>Cardiopulmonary resuscitation in a child over 1 year old</w:t>
      </w:r>
    </w:p>
    <w:p w:rsidR="005D0306" w:rsidRPr="007B0158" w:rsidRDefault="005D0306" w:rsidP="005D0306">
      <w:pPr>
        <w:widowControl w:val="0"/>
        <w:suppressAutoHyphens/>
        <w:jc w:val="both"/>
      </w:pPr>
      <w:r w:rsidRPr="007526EF">
        <w:rPr>
          <w:lang w:val="en-US"/>
        </w:rPr>
        <w:t>6.</w:t>
      </w:r>
      <w:r w:rsidRPr="007526EF">
        <w:rPr>
          <w:lang w:val="en-US"/>
        </w:rPr>
        <w:tab/>
      </w:r>
      <w:r w:rsidRPr="007B0158">
        <w:t>Defibrillation in children using a handheld automated defibrillator</w:t>
      </w:r>
    </w:p>
    <w:p w:rsidR="005D0306" w:rsidRPr="007B0158" w:rsidRDefault="005D0306" w:rsidP="005D0306">
      <w:pPr>
        <w:tabs>
          <w:tab w:val="left" w:pos="1101"/>
        </w:tabs>
        <w:suppressAutoHyphens/>
        <w:rPr>
          <w:b/>
        </w:rPr>
      </w:pPr>
    </w:p>
    <w:p w:rsidR="005D0306" w:rsidRPr="00C704A4" w:rsidRDefault="005D0306" w:rsidP="005D0306">
      <w:pPr>
        <w:widowControl w:val="0"/>
        <w:suppressAutoHyphens/>
        <w:jc w:val="center"/>
        <w:rPr>
          <w:b/>
          <w:lang w:val="en-US"/>
        </w:rPr>
      </w:pPr>
      <w:r w:rsidRPr="00C704A4">
        <w:rPr>
          <w:b/>
          <w:lang w:val="en-US"/>
        </w:rPr>
        <w:t>12. Recommended literature</w:t>
      </w:r>
    </w:p>
    <w:p w:rsidR="005D0306" w:rsidRPr="00C704A4" w:rsidRDefault="005D0306" w:rsidP="005D0306">
      <w:pPr>
        <w:widowControl w:val="0"/>
        <w:suppressAutoHyphens/>
        <w:ind w:left="360" w:hanging="360"/>
        <w:rPr>
          <w:b/>
          <w:lang w:val="en-US"/>
        </w:rPr>
      </w:pPr>
    </w:p>
    <w:p w:rsidR="005D0306" w:rsidRPr="00C704A4" w:rsidRDefault="005D0306" w:rsidP="005D0306">
      <w:pPr>
        <w:widowControl w:val="0"/>
        <w:suppressAutoHyphens/>
        <w:ind w:left="360" w:hanging="360"/>
        <w:rPr>
          <w:b/>
          <w:lang w:val="en-US"/>
        </w:rPr>
      </w:pPr>
      <w:r w:rsidRPr="00C704A4">
        <w:rPr>
          <w:b/>
          <w:lang w:val="en-US"/>
        </w:rPr>
        <w:t>Main:</w:t>
      </w:r>
    </w:p>
    <w:p w:rsidR="005D0306" w:rsidRPr="00C704A4" w:rsidRDefault="005D0306" w:rsidP="005D0306">
      <w:pPr>
        <w:widowControl w:val="0"/>
        <w:numPr>
          <w:ilvl w:val="0"/>
          <w:numId w:val="30"/>
        </w:numPr>
        <w:tabs>
          <w:tab w:val="center" w:pos="360"/>
          <w:tab w:val="right" w:pos="9072"/>
        </w:tabs>
        <w:suppressAutoHyphens/>
        <w:ind w:left="360"/>
        <w:rPr>
          <w:bCs/>
          <w:lang w:val="en-US"/>
        </w:rPr>
      </w:pPr>
      <w:r w:rsidRPr="00C704A4">
        <w:rPr>
          <w:bCs/>
          <w:lang w:val="en-US"/>
        </w:rPr>
        <w:t>Pediatrics. Differential diagnosis. Emergency conditions. / edited by Aryaeva M.L., Kotova N.V. Odesa: ONMedU , 2017. 280 p.</w:t>
      </w:r>
    </w:p>
    <w:p w:rsidR="005D0306" w:rsidRPr="00C704A4" w:rsidRDefault="005D0306" w:rsidP="005D0306">
      <w:pPr>
        <w:widowControl w:val="0"/>
        <w:numPr>
          <w:ilvl w:val="0"/>
          <w:numId w:val="30"/>
        </w:numPr>
        <w:tabs>
          <w:tab w:val="center" w:pos="360"/>
          <w:tab w:val="right" w:pos="9072"/>
        </w:tabs>
        <w:suppressAutoHyphens/>
        <w:ind w:left="360"/>
        <w:rPr>
          <w:bCs/>
          <w:lang w:val="en-US"/>
        </w:rPr>
      </w:pPr>
      <w:r w:rsidRPr="00C704A4">
        <w:rPr>
          <w:bCs/>
          <w:lang w:val="en-US"/>
        </w:rPr>
        <w:t>Pediatrics: a textbook in 2 volumes / edited by Aryaeva M.L., Kotova N.V. T. 2. Diseases of young children. Pulmonology. Allergology. Cardiology. Gastroenterology. Nephrology. HIV infection. Primary health care, 2014. 312 p.</w:t>
      </w:r>
    </w:p>
    <w:p w:rsidR="005D0306" w:rsidRPr="00C704A4" w:rsidRDefault="005D0306" w:rsidP="005D0306">
      <w:pPr>
        <w:widowControl w:val="0"/>
        <w:numPr>
          <w:ilvl w:val="0"/>
          <w:numId w:val="30"/>
        </w:numPr>
        <w:tabs>
          <w:tab w:val="center" w:pos="360"/>
          <w:tab w:val="right" w:pos="9072"/>
        </w:tabs>
        <w:suppressAutoHyphens/>
        <w:ind w:left="360"/>
        <w:rPr>
          <w:bCs/>
          <w:lang w:val="en-US"/>
        </w:rPr>
      </w:pPr>
      <w:r w:rsidRPr="00C704A4">
        <w:rPr>
          <w:bCs/>
          <w:lang w:val="en-US"/>
        </w:rPr>
        <w:t>Pediatrics: textbook in 2 volumes / edited by M. L. Aryaeva , N. V. Kotova. T.1. Neonatology . Hematology. Endocrinology. Odesa: ONMedU , 2014. 155 p.</w:t>
      </w:r>
    </w:p>
    <w:p w:rsidR="005D0306" w:rsidRPr="00C704A4" w:rsidRDefault="005D0306" w:rsidP="005D0306">
      <w:pPr>
        <w:widowControl w:val="0"/>
        <w:numPr>
          <w:ilvl w:val="0"/>
          <w:numId w:val="30"/>
        </w:numPr>
        <w:tabs>
          <w:tab w:val="center" w:pos="360"/>
          <w:tab w:val="right" w:pos="9072"/>
        </w:tabs>
        <w:suppressAutoHyphens/>
        <w:ind w:left="360"/>
        <w:rPr>
          <w:bCs/>
          <w:lang w:val="en-US"/>
        </w:rPr>
      </w:pPr>
      <w:r w:rsidRPr="00C704A4">
        <w:rPr>
          <w:bCs/>
          <w:lang w:val="en-US"/>
        </w:rPr>
        <w:t>Clinical examination of a child: a study guide for students of higher educational institutions: trans. from Russian / O. V. Katilov , D. V. Dmitriev, K. Yu. Dmitrieva, S. Yu. Makarov. - 2nd edition. – Vinnytsia: Nova Kniga, 2019. – 520 p. : fig.</w:t>
      </w:r>
    </w:p>
    <w:p w:rsidR="005D0306" w:rsidRPr="00C704A4" w:rsidRDefault="005D0306" w:rsidP="005D0306">
      <w:pPr>
        <w:widowControl w:val="0"/>
        <w:numPr>
          <w:ilvl w:val="0"/>
          <w:numId w:val="30"/>
        </w:numPr>
        <w:tabs>
          <w:tab w:val="center" w:pos="360"/>
          <w:tab w:val="right" w:pos="9072"/>
        </w:tabs>
        <w:suppressAutoHyphens/>
        <w:ind w:left="360"/>
        <w:rPr>
          <w:bCs/>
          <w:lang w:val="en-US"/>
        </w:rPr>
      </w:pPr>
      <w:r w:rsidRPr="00C704A4">
        <w:rPr>
          <w:bCs/>
          <w:lang w:val="en-US"/>
        </w:rPr>
        <w:t>Nephrology of children's age: teaching . help _ / Tetyana Viktorivna Stoyeva , Tamara Leonidivna Godlevska , Oksana Pavlivna Nikytenko , Maxim Volodymyrovych Fedin, Kateryna Mykhailivna Doikova ; under the editorship Tetyana Viktorivna Stoyeva . – Odesa: Politechperiodika , 2018. – 181 p.</w:t>
      </w:r>
    </w:p>
    <w:p w:rsidR="005D0306" w:rsidRPr="00C704A4" w:rsidRDefault="005D0306" w:rsidP="005D0306">
      <w:pPr>
        <w:widowControl w:val="0"/>
        <w:numPr>
          <w:ilvl w:val="0"/>
          <w:numId w:val="30"/>
        </w:numPr>
        <w:tabs>
          <w:tab w:val="center" w:pos="360"/>
          <w:tab w:val="right" w:pos="9072"/>
        </w:tabs>
        <w:suppressAutoHyphens/>
        <w:ind w:left="360"/>
        <w:rPr>
          <w:bCs/>
          <w:lang w:val="en-US"/>
        </w:rPr>
      </w:pPr>
      <w:r w:rsidRPr="00C704A4">
        <w:rPr>
          <w:bCs/>
          <w:lang w:val="en-US"/>
        </w:rPr>
        <w:t>Pediatric pulmonology: teaching . manual / Stoyeva T.V., Vesilyk N.L. , Soboleva K.B., Sytnyk V.V., Doikova K.M .; under the editorship T. V. Stoіevai.— Odesa: Polytechperiodika, 2020.— 222 pp.: 59 illustrations, 88 tables.— (Series "Guide to Pediatrics").</w:t>
      </w:r>
    </w:p>
    <w:p w:rsidR="005D0306" w:rsidRPr="00C704A4" w:rsidRDefault="005D0306" w:rsidP="005D0306">
      <w:pPr>
        <w:widowControl w:val="0"/>
        <w:numPr>
          <w:ilvl w:val="0"/>
          <w:numId w:val="30"/>
        </w:numPr>
        <w:tabs>
          <w:tab w:val="center" w:pos="360"/>
          <w:tab w:val="right" w:pos="9072"/>
        </w:tabs>
        <w:suppressAutoHyphens/>
        <w:ind w:left="360"/>
        <w:rPr>
          <w:bCs/>
          <w:lang w:val="en-US"/>
        </w:rPr>
      </w:pPr>
      <w:r w:rsidRPr="00C704A4">
        <w:rPr>
          <w:bCs/>
          <w:lang w:val="en-US"/>
        </w:rPr>
        <w:t>Emergencies in pediatric practice: training . help _ for students, medical interns app . higher _ of education / Yu. V. Marushko , H. G. Shef, F. S. Glumcher , S. M. Yaroslavska. - 2nd ed., revised . and added _ - Kyiv: Medicine, 2020. - 439 p.</w:t>
      </w:r>
    </w:p>
    <w:p w:rsidR="005D0306" w:rsidRPr="00C704A4" w:rsidRDefault="005D0306" w:rsidP="005D0306">
      <w:pPr>
        <w:widowControl w:val="0"/>
        <w:numPr>
          <w:ilvl w:val="0"/>
          <w:numId w:val="30"/>
        </w:numPr>
        <w:tabs>
          <w:tab w:val="center" w:pos="360"/>
          <w:tab w:val="right" w:pos="9072"/>
        </w:tabs>
        <w:suppressAutoHyphens/>
        <w:ind w:left="360"/>
        <w:rPr>
          <w:bCs/>
          <w:lang w:val="en-US"/>
        </w:rPr>
      </w:pPr>
      <w:r w:rsidRPr="00C704A4">
        <w:rPr>
          <w:bCs/>
          <w:lang w:val="en-US"/>
        </w:rPr>
        <w:t>Clinic and syndromic therapy of emergency conditions in children: manual / V.F. Loboda, E.F. Buzko, L.M. Slobodian [and others]. – 2nd ed., without changes. – Ternopil: Ukrmedknyga , 2018. – 207 p. – (Medical practice).</w:t>
      </w:r>
    </w:p>
    <w:p w:rsidR="005D0306" w:rsidRPr="00C704A4" w:rsidRDefault="005D0306" w:rsidP="005D0306">
      <w:pPr>
        <w:widowControl w:val="0"/>
        <w:numPr>
          <w:ilvl w:val="0"/>
          <w:numId w:val="30"/>
        </w:numPr>
        <w:tabs>
          <w:tab w:val="center" w:pos="360"/>
          <w:tab w:val="right" w:pos="9072"/>
        </w:tabs>
        <w:suppressAutoHyphens/>
        <w:ind w:left="360"/>
        <w:rPr>
          <w:bCs/>
          <w:lang w:val="en-US"/>
        </w:rPr>
      </w:pPr>
      <w:r w:rsidRPr="00C704A4">
        <w:rPr>
          <w:bCs/>
          <w:lang w:val="en-US"/>
        </w:rPr>
        <w:t>Kryuchko T.O., Abaturov O.E. Pediatrics: national textbook / T.O. Kryuchko , O.E. Abaturov [and others] //Edited by Prof. THEN. Kryuchko , Prof. O. Ye Abaturov . - Kyiv: VSV "Medicine", 2015. - 206 p.</w:t>
      </w:r>
    </w:p>
    <w:p w:rsidR="005D0306" w:rsidRPr="00C704A4" w:rsidRDefault="005D0306" w:rsidP="005D0306">
      <w:pPr>
        <w:widowControl w:val="0"/>
        <w:numPr>
          <w:ilvl w:val="0"/>
          <w:numId w:val="30"/>
        </w:numPr>
        <w:tabs>
          <w:tab w:val="center" w:pos="360"/>
          <w:tab w:val="right" w:pos="9072"/>
        </w:tabs>
        <w:suppressAutoHyphens/>
        <w:ind w:left="360"/>
        <w:rPr>
          <w:bCs/>
          <w:lang w:val="en-US"/>
        </w:rPr>
      </w:pPr>
      <w:r w:rsidRPr="00C704A4">
        <w:rPr>
          <w:bCs/>
          <w:lang w:val="en-US"/>
        </w:rPr>
        <w:t>Pediatrics: textbook for students . higher med. teach _ institutions of the IV level of accreditation . / edited by Prof. O. V. Tyazhkoi. - View. the 5th Ex. and added _ – Vinnytsia: Nova Kniga, 2018. – 1152 p.: illustrations.</w:t>
      </w:r>
    </w:p>
    <w:p w:rsidR="005D0306" w:rsidRPr="005D0306" w:rsidRDefault="005D0306" w:rsidP="005D0306">
      <w:pPr>
        <w:widowControl w:val="0"/>
        <w:tabs>
          <w:tab w:val="num" w:pos="360"/>
          <w:tab w:val="center" w:pos="4536"/>
          <w:tab w:val="right" w:pos="9072"/>
        </w:tabs>
        <w:suppressAutoHyphens/>
      </w:pPr>
    </w:p>
    <w:p w:rsidR="005D0306" w:rsidRPr="00C704A4" w:rsidRDefault="005D0306" w:rsidP="005D0306">
      <w:pPr>
        <w:widowControl w:val="0"/>
        <w:tabs>
          <w:tab w:val="num" w:pos="180"/>
          <w:tab w:val="num" w:pos="360"/>
          <w:tab w:val="center" w:pos="4536"/>
          <w:tab w:val="right" w:pos="9072"/>
        </w:tabs>
        <w:suppressAutoHyphens/>
        <w:ind w:firstLine="709"/>
        <w:rPr>
          <w:b/>
          <w:lang w:val="en-US"/>
        </w:rPr>
      </w:pPr>
      <w:r w:rsidRPr="00C704A4">
        <w:rPr>
          <w:b/>
          <w:lang w:val="en-US"/>
        </w:rPr>
        <w:t>Additional:</w:t>
      </w:r>
    </w:p>
    <w:p w:rsidR="005D0306" w:rsidRPr="00C704A4" w:rsidRDefault="005D0306" w:rsidP="005D0306">
      <w:pPr>
        <w:widowControl w:val="0"/>
        <w:numPr>
          <w:ilvl w:val="0"/>
          <w:numId w:val="27"/>
        </w:numPr>
        <w:suppressAutoHyphens/>
        <w:contextualSpacing/>
        <w:jc w:val="both"/>
        <w:rPr>
          <w:bCs/>
          <w:lang w:val="en-US"/>
        </w:rPr>
      </w:pPr>
      <w:r w:rsidRPr="00C704A4">
        <w:rPr>
          <w:lang w:val="en-US"/>
        </w:rPr>
        <w:t xml:space="preserve">Order of the Ministry of Health of Ukraine dated September 14, 2021 No. 1945 "On approval of the Unified clinical protocol of primary medical care "Integrated management of </w:t>
      </w:r>
      <w:r w:rsidRPr="00C704A4">
        <w:rPr>
          <w:lang w:val="en-US"/>
        </w:rPr>
        <w:lastRenderedPageBreak/>
        <w:t>childhood diseases".</w:t>
      </w:r>
    </w:p>
    <w:p w:rsidR="005D0306" w:rsidRPr="00C704A4" w:rsidRDefault="005D0306" w:rsidP="005D0306">
      <w:pPr>
        <w:widowControl w:val="0"/>
        <w:numPr>
          <w:ilvl w:val="0"/>
          <w:numId w:val="27"/>
        </w:numPr>
        <w:suppressAutoHyphens/>
        <w:contextualSpacing/>
        <w:jc w:val="both"/>
        <w:rPr>
          <w:bCs/>
          <w:lang w:val="en-US"/>
        </w:rPr>
      </w:pPr>
      <w:r w:rsidRPr="00C704A4">
        <w:rPr>
          <w:bCs/>
          <w:lang w:val="en-US" w:eastAsia="uk-UA"/>
        </w:rPr>
        <w:t>Order of the Ministry of Health of Ukraine dated March 28, 2020 No. 722 "Organization of medical care for patients with coronavirus disease (COVID-19)".</w:t>
      </w:r>
    </w:p>
    <w:p w:rsidR="005D0306" w:rsidRPr="00C704A4" w:rsidRDefault="005D0306" w:rsidP="005D0306">
      <w:pPr>
        <w:widowControl w:val="0"/>
        <w:numPr>
          <w:ilvl w:val="0"/>
          <w:numId w:val="27"/>
        </w:numPr>
        <w:suppressAutoHyphens/>
        <w:contextualSpacing/>
        <w:jc w:val="both"/>
        <w:rPr>
          <w:bCs/>
          <w:lang w:val="en-US"/>
        </w:rPr>
      </w:pPr>
      <w:r w:rsidRPr="00C704A4">
        <w:rPr>
          <w:bCs/>
          <w:lang w:val="en-US"/>
        </w:rPr>
        <w:t xml:space="preserve">Order of the Ministry of Health of Ukraine </w:t>
      </w:r>
      <w:hyperlink r:id="rId10" w:history="1">
        <w:r w:rsidRPr="00C704A4">
          <w:rPr>
            <w:bCs/>
            <w:lang w:val="en-US"/>
          </w:rPr>
          <w:t xml:space="preserve">dated </w:t>
        </w:r>
      </w:hyperlink>
      <w:hyperlink r:id="rId11" w:history="1">
        <w:r w:rsidRPr="00C704A4">
          <w:rPr>
            <w:bCs/>
            <w:lang w:val="en-US"/>
          </w:rPr>
          <w:t xml:space="preserve">April 23 </w:t>
        </w:r>
      </w:hyperlink>
      <w:r w:rsidRPr="00C704A4">
        <w:rPr>
          <w:bCs/>
          <w:lang w:val="en-US"/>
        </w:rPr>
        <w:t>, 2019 No. 958 "On the procedure for conducting prophylactic vaccinations in Ukraine and quality control and circulation of medical immunobiological preparations."</w:t>
      </w:r>
    </w:p>
    <w:p w:rsidR="005D0306" w:rsidRPr="00C704A4" w:rsidRDefault="005D0306" w:rsidP="005D0306">
      <w:pPr>
        <w:widowControl w:val="0"/>
        <w:numPr>
          <w:ilvl w:val="0"/>
          <w:numId w:val="27"/>
        </w:numPr>
        <w:suppressAutoHyphens/>
        <w:contextualSpacing/>
        <w:jc w:val="both"/>
        <w:rPr>
          <w:bCs/>
          <w:lang w:val="en-US"/>
        </w:rPr>
      </w:pPr>
      <w:r w:rsidRPr="00C704A4">
        <w:rPr>
          <w:bCs/>
          <w:lang w:val="en-US"/>
        </w:rPr>
        <w:t xml:space="preserve">Order of the Ministry of Health of Ukraine </w:t>
      </w:r>
      <w:r w:rsidRPr="00C704A4">
        <w:rPr>
          <w:bCs/>
          <w:lang w:val="en-US" w:eastAsia="zh-CN"/>
        </w:rPr>
        <w:t xml:space="preserve">dated </w:t>
      </w:r>
      <w:r w:rsidRPr="00C704A4">
        <w:rPr>
          <w:bCs/>
          <w:lang w:val="en-US"/>
        </w:rPr>
        <w:t>June 5, 2019 No. 1269 "Emergency medical care: new clinical protocol."</w:t>
      </w:r>
    </w:p>
    <w:p w:rsidR="005D0306" w:rsidRPr="00C704A4" w:rsidRDefault="005D0306" w:rsidP="005D0306">
      <w:pPr>
        <w:widowControl w:val="0"/>
        <w:numPr>
          <w:ilvl w:val="0"/>
          <w:numId w:val="27"/>
        </w:numPr>
        <w:suppressAutoHyphens/>
        <w:jc w:val="both"/>
        <w:rPr>
          <w:lang w:val="en-US"/>
        </w:rPr>
      </w:pPr>
      <w:r w:rsidRPr="00C704A4">
        <w:rPr>
          <w:lang w:val="en-US"/>
        </w:rPr>
        <w:t>Order of the Ministry of Health of Ukraine dated March 20, 2008 No. 149 "On the approval of the Clinical Protocol for the medical care of a healthy child under 3 years of age."</w:t>
      </w:r>
    </w:p>
    <w:p w:rsidR="005D0306" w:rsidRPr="00C704A4" w:rsidRDefault="005D0306" w:rsidP="005D0306">
      <w:pPr>
        <w:widowControl w:val="0"/>
        <w:numPr>
          <w:ilvl w:val="0"/>
          <w:numId w:val="27"/>
        </w:numPr>
        <w:suppressAutoHyphens/>
        <w:jc w:val="both"/>
        <w:rPr>
          <w:lang w:val="en-US"/>
        </w:rPr>
      </w:pPr>
      <w:r w:rsidRPr="00C704A4">
        <w:rPr>
          <w:lang w:val="en-US"/>
        </w:rPr>
        <w:t>Order of the Ministry of Health of Ukraine dated October 8, 2013 No. 868 "Unified clinical protocol of primary, secondary (specialized) medical care for bronchial asthma in children."</w:t>
      </w:r>
    </w:p>
    <w:p w:rsidR="005D0306" w:rsidRPr="00C704A4" w:rsidRDefault="005D0306" w:rsidP="005D0306">
      <w:pPr>
        <w:widowControl w:val="0"/>
        <w:numPr>
          <w:ilvl w:val="0"/>
          <w:numId w:val="27"/>
        </w:numPr>
        <w:suppressAutoHyphens/>
        <w:jc w:val="both"/>
        <w:rPr>
          <w:lang w:val="en-US"/>
        </w:rPr>
      </w:pPr>
      <w:r w:rsidRPr="00C704A4">
        <w:rPr>
          <w:lang w:val="en-US"/>
        </w:rPr>
        <w:t>Order of the Ministry of Health of Ukraine dated May 16, 2016 No. 449 (as amended by Order of the Ministry of Health of Ukraine dated July 2, 2016 No. 655) "Unified clinical protocol of primary, secondary (specialized) and tertiary (highly specialized) medical care "prevention of mother-to-child transmission of HIV child".</w:t>
      </w:r>
    </w:p>
    <w:p w:rsidR="005D0306" w:rsidRPr="00C704A4" w:rsidRDefault="005D0306" w:rsidP="005D0306">
      <w:pPr>
        <w:widowControl w:val="0"/>
        <w:numPr>
          <w:ilvl w:val="0"/>
          <w:numId w:val="27"/>
        </w:numPr>
        <w:suppressAutoHyphens/>
        <w:jc w:val="both"/>
        <w:rPr>
          <w:lang w:val="en-US"/>
        </w:rPr>
      </w:pPr>
      <w:r w:rsidRPr="00C704A4">
        <w:rPr>
          <w:lang w:val="en-US"/>
        </w:rPr>
        <w:t>Order of the Ministry of Health of Ukraine dated July 4, 2016 No. 670 "Unified clinical protocol of primary, secondary (specialized), tertiary (highly specialized) medical care for atopic dermatitis."</w:t>
      </w:r>
    </w:p>
    <w:p w:rsidR="005D0306" w:rsidRPr="00C704A4" w:rsidRDefault="005D0306" w:rsidP="005D0306">
      <w:pPr>
        <w:widowControl w:val="0"/>
        <w:numPr>
          <w:ilvl w:val="0"/>
          <w:numId w:val="27"/>
        </w:numPr>
        <w:suppressAutoHyphens/>
        <w:jc w:val="both"/>
        <w:rPr>
          <w:lang w:val="en-US"/>
        </w:rPr>
      </w:pPr>
      <w:r w:rsidRPr="00C704A4">
        <w:rPr>
          <w:lang w:val="en-US"/>
        </w:rPr>
        <w:t>Order of the Ministry of Health of Ukraine dated June 21, 2016 No. 613 "Unified clinical protocol of primary, secondary (specialized), tertiary (highly specialized) medical care for viral hepatitis in children."</w:t>
      </w:r>
    </w:p>
    <w:p w:rsidR="005D0306" w:rsidRPr="00C704A4" w:rsidRDefault="005D0306" w:rsidP="005D0306">
      <w:pPr>
        <w:widowControl w:val="0"/>
        <w:numPr>
          <w:ilvl w:val="0"/>
          <w:numId w:val="27"/>
        </w:numPr>
        <w:suppressAutoHyphens/>
        <w:jc w:val="both"/>
        <w:rPr>
          <w:lang w:val="en-US"/>
        </w:rPr>
      </w:pPr>
      <w:r w:rsidRPr="00C704A4">
        <w:rPr>
          <w:lang w:val="en-US"/>
        </w:rPr>
        <w:t>Order of the Ministry of Health of Ukraine dated July 18, 2016 No. 729 "Unified clinical protocol of primary, secondary (specialized), tertiary (highly specialized) medical care for viral hepatitis C in children."</w:t>
      </w:r>
    </w:p>
    <w:p w:rsidR="005D0306" w:rsidRPr="00C704A4" w:rsidRDefault="005D0306" w:rsidP="005D0306">
      <w:pPr>
        <w:widowControl w:val="0"/>
        <w:numPr>
          <w:ilvl w:val="0"/>
          <w:numId w:val="27"/>
        </w:numPr>
        <w:suppressAutoHyphens/>
        <w:jc w:val="both"/>
        <w:rPr>
          <w:lang w:val="en-US"/>
        </w:rPr>
      </w:pPr>
      <w:r w:rsidRPr="00C704A4">
        <w:rPr>
          <w:lang w:val="en-US"/>
        </w:rPr>
        <w:t>Order of the Ministry of Health of Ukraine dated July 15, 2016 No. 723 "Unified clinical protocol of primary, secondary (specialized) and tertiary (highly specialized) medical care for cystic fibrosis ."</w:t>
      </w:r>
    </w:p>
    <w:p w:rsidR="005D0306" w:rsidRPr="00C704A4" w:rsidRDefault="005D0306" w:rsidP="005D0306">
      <w:pPr>
        <w:widowControl w:val="0"/>
        <w:numPr>
          <w:ilvl w:val="0"/>
          <w:numId w:val="27"/>
        </w:numPr>
        <w:suppressAutoHyphens/>
        <w:jc w:val="both"/>
        <w:rPr>
          <w:lang w:val="en-US"/>
        </w:rPr>
      </w:pPr>
      <w:r w:rsidRPr="00C704A4">
        <w:rPr>
          <w:lang w:val="en-US"/>
        </w:rPr>
        <w:t>Order of the Ministry of Health of Ukraine dated June 8, 2015 No. 327 "Unified clinical protocol of primary medical care for cough in children aged six years and older."</w:t>
      </w:r>
    </w:p>
    <w:p w:rsidR="005D0306" w:rsidRPr="00C704A4" w:rsidRDefault="005D0306" w:rsidP="005D0306">
      <w:pPr>
        <w:widowControl w:val="0"/>
        <w:numPr>
          <w:ilvl w:val="0"/>
          <w:numId w:val="27"/>
        </w:numPr>
        <w:suppressAutoHyphens/>
        <w:jc w:val="both"/>
        <w:rPr>
          <w:lang w:val="en-US"/>
        </w:rPr>
      </w:pPr>
      <w:r w:rsidRPr="00C704A4">
        <w:rPr>
          <w:lang w:val="en-US"/>
        </w:rPr>
        <w:t>Order of the Ministry of Health of Ukraine dated December 30, 2015 No. 916 "Unified clinical protocol of emergency, primary, secondary (specialized) and tertiary (highly specialized) medical care for drug allergy, including anaphylaxis."</w:t>
      </w:r>
    </w:p>
    <w:p w:rsidR="005D0306" w:rsidRPr="00C704A4" w:rsidRDefault="005D0306" w:rsidP="005D0306">
      <w:pPr>
        <w:widowControl w:val="0"/>
        <w:numPr>
          <w:ilvl w:val="0"/>
          <w:numId w:val="27"/>
        </w:numPr>
        <w:suppressAutoHyphens/>
        <w:jc w:val="both"/>
        <w:rPr>
          <w:lang w:val="en-US"/>
        </w:rPr>
      </w:pPr>
      <w:r w:rsidRPr="00C704A4">
        <w:rPr>
          <w:lang w:val="en-US"/>
        </w:rPr>
        <w:t>Order of the Ministry of Health of Ukraine dated November 2, 2015 No. 709 "Unified clinical protocol of primary and secondary (specialized) medical care for iron deficiency anemia."</w:t>
      </w:r>
    </w:p>
    <w:p w:rsidR="005D0306" w:rsidRPr="00C704A4" w:rsidRDefault="005D0306" w:rsidP="005D0306">
      <w:pPr>
        <w:widowControl w:val="0"/>
        <w:numPr>
          <w:ilvl w:val="0"/>
          <w:numId w:val="27"/>
        </w:numPr>
        <w:suppressAutoHyphens/>
        <w:jc w:val="both"/>
        <w:rPr>
          <w:lang w:val="en-US"/>
        </w:rPr>
      </w:pPr>
      <w:r w:rsidRPr="00C704A4">
        <w:rPr>
          <w:lang w:val="en-US"/>
        </w:rPr>
        <w:t>Order of the Ministry of Health of Ukraine dated October 8, 2013 No. 866 "Unified clinical protocol of primary, secondary (specialized), tertiary (highly specialized) medical care for non-Hodgkin 's lymphoma and Hodgkin's lymphoma ."</w:t>
      </w:r>
    </w:p>
    <w:p w:rsidR="005D0306" w:rsidRPr="00C704A4" w:rsidRDefault="005D0306" w:rsidP="005D0306">
      <w:pPr>
        <w:widowControl w:val="0"/>
        <w:numPr>
          <w:ilvl w:val="0"/>
          <w:numId w:val="27"/>
        </w:numPr>
        <w:suppressAutoHyphens/>
        <w:jc w:val="both"/>
        <w:rPr>
          <w:lang w:val="en-US"/>
        </w:rPr>
      </w:pPr>
      <w:r w:rsidRPr="00C704A4">
        <w:rPr>
          <w:lang w:val="en-US"/>
        </w:rPr>
        <w:t>Order of the Ministry of Health of Ukraine dated 11.23.2011. No. 816 "Use of dialysis therapy methods in children with acute and chronic renal failure, acute poisoning with nephrotoxic substances . Adapted evidence-based clinical practice. Tertiary medical care".</w:t>
      </w:r>
    </w:p>
    <w:p w:rsidR="005D0306" w:rsidRPr="00C704A4" w:rsidRDefault="005D0306" w:rsidP="005D0306">
      <w:pPr>
        <w:widowControl w:val="0"/>
        <w:numPr>
          <w:ilvl w:val="0"/>
          <w:numId w:val="27"/>
        </w:numPr>
        <w:suppressAutoHyphens/>
        <w:jc w:val="both"/>
        <w:rPr>
          <w:lang w:val="en-US"/>
        </w:rPr>
      </w:pPr>
      <w:r w:rsidRPr="00C704A4">
        <w:rPr>
          <w:lang w:val="en-US"/>
        </w:rPr>
        <w:t>Order of the Ministry of Health of Ukraine dated July 4, 2016 No. 670 "Unified clinical protocol of primary, secondary (specialized), tertiary (highly specialized) medical care for Atopic Dermatitis." https://www.dec.gov.ua/wp-content/uploads/ 2019/11/2016_670_ykpmd_ad.pdf</w:t>
      </w:r>
    </w:p>
    <w:p w:rsidR="005D0306" w:rsidRPr="00C704A4" w:rsidRDefault="005D0306" w:rsidP="005D0306">
      <w:pPr>
        <w:widowControl w:val="0"/>
        <w:numPr>
          <w:ilvl w:val="0"/>
          <w:numId w:val="27"/>
        </w:numPr>
        <w:suppressAutoHyphens/>
        <w:contextualSpacing/>
        <w:jc w:val="both"/>
        <w:rPr>
          <w:lang w:val="en-US"/>
        </w:rPr>
      </w:pPr>
      <w:r w:rsidRPr="00C704A4">
        <w:rPr>
          <w:lang w:val="en-US"/>
        </w:rPr>
        <w:t>Order of the Ministry of Health of Ukraine dated 04.11. 2015 No. 723 "Unified clinical protocol of primary, secondary (specialized) medical care for adults and children with viral hepatitis C."</w:t>
      </w:r>
    </w:p>
    <w:p w:rsidR="005D0306" w:rsidRPr="00C704A4" w:rsidRDefault="005D0306" w:rsidP="005D0306">
      <w:pPr>
        <w:widowControl w:val="0"/>
        <w:numPr>
          <w:ilvl w:val="0"/>
          <w:numId w:val="27"/>
        </w:numPr>
        <w:suppressAutoHyphens/>
        <w:contextualSpacing/>
        <w:jc w:val="both"/>
        <w:rPr>
          <w:lang w:val="en-US"/>
        </w:rPr>
      </w:pPr>
      <w:r w:rsidRPr="00C704A4">
        <w:rPr>
          <w:lang w:val="en-US"/>
        </w:rPr>
        <w:t>FeedingGuidelinesforInfantsandYoungToddlers : A ResponsiveParentingApproach . February , 2017.</w:t>
      </w:r>
    </w:p>
    <w:p w:rsidR="005D0306" w:rsidRPr="00C704A4" w:rsidRDefault="005D0306" w:rsidP="005D0306">
      <w:pPr>
        <w:widowControl w:val="0"/>
        <w:numPr>
          <w:ilvl w:val="0"/>
          <w:numId w:val="27"/>
        </w:numPr>
        <w:suppressAutoHyphens/>
        <w:contextualSpacing/>
        <w:jc w:val="both"/>
        <w:rPr>
          <w:lang w:val="en-US"/>
        </w:rPr>
      </w:pPr>
      <w:r w:rsidRPr="00C704A4">
        <w:rPr>
          <w:lang w:val="en-US"/>
        </w:rPr>
        <w:t xml:space="preserve">Dzhagiashvili O.V. Age-related features of syntropic pathology in functional disorders of the </w:t>
      </w:r>
      <w:r w:rsidRPr="00C704A4">
        <w:rPr>
          <w:lang w:val="en-US"/>
        </w:rPr>
        <w:lastRenderedPageBreak/>
        <w:t>digestive organs in children: thesis for obtaining the scientific degree of Candidate of Medical Sciences (Doctor of Philosophy). Odesa: ONMedU , 2019. 206 p.</w:t>
      </w:r>
    </w:p>
    <w:p w:rsidR="005D0306" w:rsidRPr="00C704A4" w:rsidRDefault="005D0306" w:rsidP="005D0306">
      <w:pPr>
        <w:widowControl w:val="0"/>
        <w:numPr>
          <w:ilvl w:val="0"/>
          <w:numId w:val="27"/>
        </w:numPr>
        <w:suppressAutoHyphens/>
        <w:contextualSpacing/>
        <w:jc w:val="both"/>
        <w:rPr>
          <w:lang w:val="en-US"/>
        </w:rPr>
      </w:pPr>
      <w:r w:rsidRPr="00C704A4">
        <w:rPr>
          <w:lang w:val="en-US"/>
        </w:rPr>
        <w:t>Reshetilo Olesya Valeriivna. Clinical-pathogenetic models and differentiated therapy for atopic dermatitis in children [Text]: dissertation. Ph.D. honey. Sciences: 14.01.10, 22, (222) / O. V. Reshetilo ; of science manager T.V. Stoіeva ; Odessa . national honey. Univ. - Odesa: [b. i.], 2020. - 172 p. : ill., tab. - Bibliogr .: p. 137-158.</w:t>
      </w:r>
    </w:p>
    <w:p w:rsidR="005D0306" w:rsidRPr="00C704A4" w:rsidRDefault="005D0306" w:rsidP="005D0306">
      <w:pPr>
        <w:widowControl w:val="0"/>
        <w:suppressAutoHyphens/>
        <w:jc w:val="both"/>
        <w:rPr>
          <w:lang w:val="en-US" w:eastAsia="en-US"/>
        </w:rPr>
      </w:pPr>
    </w:p>
    <w:p w:rsidR="005D0306" w:rsidRPr="00C704A4" w:rsidRDefault="005D0306" w:rsidP="005D0306">
      <w:pPr>
        <w:widowControl w:val="0"/>
        <w:suppressAutoHyphens/>
        <w:jc w:val="center"/>
        <w:rPr>
          <w:b/>
          <w:lang w:val="en-US"/>
        </w:rPr>
      </w:pPr>
      <w:r w:rsidRPr="00C704A4">
        <w:rPr>
          <w:b/>
          <w:lang w:val="en-US"/>
        </w:rPr>
        <w:t>13. Electronic information resources</w:t>
      </w:r>
    </w:p>
    <w:p w:rsidR="005D0306" w:rsidRPr="00C704A4" w:rsidRDefault="005D0306" w:rsidP="005D0306">
      <w:pPr>
        <w:widowControl w:val="0"/>
        <w:suppressAutoHyphens/>
        <w:jc w:val="center"/>
        <w:rPr>
          <w:b/>
          <w:lang w:val="en-US"/>
        </w:rPr>
      </w:pPr>
    </w:p>
    <w:p w:rsidR="005D0306" w:rsidRPr="00C704A4" w:rsidRDefault="005D0306" w:rsidP="005D0306">
      <w:pPr>
        <w:widowControl w:val="0"/>
        <w:numPr>
          <w:ilvl w:val="0"/>
          <w:numId w:val="29"/>
        </w:numPr>
        <w:suppressAutoHyphens/>
        <w:contextualSpacing/>
        <w:jc w:val="both"/>
        <w:rPr>
          <w:lang w:val="en-US"/>
        </w:rPr>
      </w:pPr>
      <w:hyperlink r:id="rId12" w:history="1">
        <w:r w:rsidRPr="00C704A4">
          <w:rPr>
            <w:lang w:val="en-US"/>
          </w:rPr>
          <w:t xml:space="preserve">http://moz.gov.ua </w:t>
        </w:r>
      </w:hyperlink>
      <w:r w:rsidRPr="00C704A4">
        <w:rPr>
          <w:lang w:val="en-US"/>
        </w:rPr>
        <w:t>– Ministry of Health of Ukraine</w:t>
      </w:r>
    </w:p>
    <w:p w:rsidR="005D0306" w:rsidRPr="00C704A4" w:rsidRDefault="005D0306" w:rsidP="005D0306">
      <w:pPr>
        <w:widowControl w:val="0"/>
        <w:numPr>
          <w:ilvl w:val="0"/>
          <w:numId w:val="29"/>
        </w:numPr>
        <w:suppressAutoHyphens/>
        <w:contextualSpacing/>
        <w:jc w:val="both"/>
        <w:rPr>
          <w:lang w:val="en-US"/>
        </w:rPr>
      </w:pPr>
      <w:hyperlink r:id="rId13" w:history="1">
        <w:r w:rsidRPr="00C704A4">
          <w:rPr>
            <w:lang w:val="en-US"/>
          </w:rPr>
          <w:t xml:space="preserve">www.ama-assn.org </w:t>
        </w:r>
      </w:hyperlink>
      <w:r w:rsidRPr="00C704A4">
        <w:rPr>
          <w:lang w:val="en-US"/>
        </w:rPr>
        <w:t xml:space="preserve">- American Medical Association / </w:t>
      </w:r>
      <w:hyperlink r:id="rId14" w:history="1">
        <w:r w:rsidRPr="00B11A55">
          <w:rPr>
            <w:rStyle w:val="ab"/>
          </w:rPr>
          <w:t>http://www.facebook.com/AmericanMedicalAssociation/</w:t>
        </w:r>
      </w:hyperlink>
      <w:hyperlink r:id="rId15" w:history="1">
        <w:r w:rsidRPr="00C704A4">
          <w:rPr>
            <w:lang w:val="en-US"/>
          </w:rPr>
          <w:t>AmericanMedicalAssociation</w:t>
        </w:r>
      </w:hyperlink>
      <w:hyperlink r:id="rId16" w:history="1">
        <w:r w:rsidRPr="00B11A55">
          <w:rPr>
            <w:rStyle w:val="ab"/>
          </w:rPr>
          <w:t>http://www.facebook.com/AmericanMedicalAssociation/</w:t>
        </w:r>
      </w:hyperlink>
    </w:p>
    <w:p w:rsidR="005D0306" w:rsidRPr="00C704A4" w:rsidRDefault="005D0306" w:rsidP="005D0306">
      <w:pPr>
        <w:widowControl w:val="0"/>
        <w:numPr>
          <w:ilvl w:val="0"/>
          <w:numId w:val="29"/>
        </w:numPr>
        <w:suppressAutoHyphens/>
        <w:contextualSpacing/>
        <w:jc w:val="both"/>
        <w:rPr>
          <w:lang w:val="en-US"/>
        </w:rPr>
      </w:pPr>
      <w:hyperlink r:id="rId17" w:history="1">
        <w:r w:rsidRPr="00C704A4">
          <w:rPr>
            <w:lang w:val="en-US"/>
          </w:rPr>
          <w:t xml:space="preserve">www.oapn.od.ua </w:t>
        </w:r>
      </w:hyperlink>
      <w:r w:rsidRPr="00C704A4">
        <w:rPr>
          <w:lang w:val="en-US"/>
        </w:rPr>
        <w:t xml:space="preserve">- </w:t>
      </w:r>
      <w:r w:rsidRPr="00C704A4">
        <w:rPr>
          <w:shd w:val="clear" w:color="auto" w:fill="FFFFFF"/>
          <w:lang w:val="en-US"/>
        </w:rPr>
        <w:t>NGO "Odesa Association of Pediatricians and Neonatologists "</w:t>
      </w:r>
    </w:p>
    <w:p w:rsidR="005D0306" w:rsidRPr="00C704A4" w:rsidRDefault="005D0306" w:rsidP="005D0306">
      <w:pPr>
        <w:widowControl w:val="0"/>
        <w:numPr>
          <w:ilvl w:val="0"/>
          <w:numId w:val="29"/>
        </w:numPr>
        <w:suppressAutoHyphens/>
        <w:contextualSpacing/>
        <w:jc w:val="both"/>
        <w:rPr>
          <w:lang w:val="en-US"/>
        </w:rPr>
      </w:pPr>
      <w:hyperlink r:id="rId18" w:history="1">
        <w:r w:rsidRPr="00C704A4">
          <w:rPr>
            <w:lang w:val="en-US"/>
          </w:rPr>
          <w:t xml:space="preserve">www.who.int </w:t>
        </w:r>
      </w:hyperlink>
      <w:r w:rsidRPr="00C704A4">
        <w:rPr>
          <w:lang w:val="en-US"/>
        </w:rPr>
        <w:t>- World Health Organization</w:t>
      </w:r>
    </w:p>
    <w:p w:rsidR="005D0306" w:rsidRPr="00C704A4" w:rsidRDefault="005D0306" w:rsidP="005D0306">
      <w:pPr>
        <w:widowControl w:val="0"/>
        <w:numPr>
          <w:ilvl w:val="0"/>
          <w:numId w:val="29"/>
        </w:numPr>
        <w:suppressAutoHyphens/>
        <w:contextualSpacing/>
        <w:jc w:val="both"/>
        <w:rPr>
          <w:lang w:val="en-US"/>
        </w:rPr>
      </w:pPr>
      <w:hyperlink r:id="rId19" w:history="1">
        <w:r w:rsidRPr="00C704A4">
          <w:rPr>
            <w:lang w:val="en-US"/>
          </w:rPr>
          <w:t xml:space="preserve">www.dec.gov.ua/mtd/home/ </w:t>
        </w:r>
      </w:hyperlink>
      <w:r w:rsidRPr="00C704A4">
        <w:rPr>
          <w:lang w:val="en-US"/>
        </w:rPr>
        <w:t>- State Expert Center of the Ministry of Health of Ukraine</w:t>
      </w:r>
    </w:p>
    <w:p w:rsidR="005D0306" w:rsidRPr="00C704A4" w:rsidRDefault="005D0306" w:rsidP="005D0306">
      <w:pPr>
        <w:widowControl w:val="0"/>
        <w:numPr>
          <w:ilvl w:val="0"/>
          <w:numId w:val="29"/>
        </w:numPr>
        <w:suppressAutoHyphens/>
        <w:contextualSpacing/>
        <w:jc w:val="both"/>
        <w:rPr>
          <w:lang w:val="en-US"/>
        </w:rPr>
      </w:pPr>
      <w:hyperlink r:id="rId20" w:history="1">
        <w:r w:rsidRPr="00C704A4">
          <w:rPr>
            <w:lang w:val="en-US"/>
          </w:rPr>
          <w:t xml:space="preserve">http://bma.org.uk </w:t>
        </w:r>
      </w:hyperlink>
      <w:r w:rsidRPr="00C704A4">
        <w:rPr>
          <w:lang w:val="en-US"/>
        </w:rPr>
        <w:t>- British Medical Association</w:t>
      </w:r>
    </w:p>
    <w:p w:rsidR="005D0306" w:rsidRPr="00C704A4" w:rsidRDefault="005D0306" w:rsidP="005D0306">
      <w:pPr>
        <w:widowControl w:val="0"/>
        <w:numPr>
          <w:ilvl w:val="0"/>
          <w:numId w:val="29"/>
        </w:numPr>
        <w:suppressAutoHyphens/>
        <w:contextualSpacing/>
        <w:jc w:val="both"/>
        <w:rPr>
          <w:lang w:val="en-US"/>
        </w:rPr>
      </w:pPr>
      <w:hyperlink r:id="rId21" w:history="1">
        <w:r w:rsidRPr="00C704A4">
          <w:rPr>
            <w:lang w:val="en-US"/>
          </w:rPr>
          <w:t xml:space="preserve">www.gmc-uk.org </w:t>
        </w:r>
      </w:hyperlink>
      <w:r w:rsidRPr="00C704A4">
        <w:rPr>
          <w:lang w:val="en-US"/>
        </w:rPr>
        <w:t xml:space="preserve">- General Medical </w:t>
      </w:r>
      <w:r w:rsidRPr="00C704A4">
        <w:rPr>
          <w:bCs/>
          <w:lang w:val="en-US"/>
        </w:rPr>
        <w:t xml:space="preserve">Council </w:t>
      </w:r>
      <w:r w:rsidRPr="00C704A4">
        <w:rPr>
          <w:shd w:val="clear" w:color="auto" w:fill="FFFFFF"/>
          <w:lang w:val="en-US"/>
        </w:rPr>
        <w:t xml:space="preserve">( </w:t>
      </w:r>
      <w:r w:rsidRPr="00C704A4">
        <w:rPr>
          <w:bCs/>
          <w:lang w:val="en-US"/>
        </w:rPr>
        <w:t xml:space="preserve">GMC </w:t>
      </w:r>
      <w:r w:rsidRPr="00C704A4">
        <w:rPr>
          <w:shd w:val="clear" w:color="auto" w:fill="FFFFFF"/>
          <w:lang w:val="en-US"/>
        </w:rPr>
        <w:t>)</w:t>
      </w:r>
    </w:p>
    <w:p w:rsidR="005D0306" w:rsidRPr="00C704A4" w:rsidRDefault="005D0306" w:rsidP="005D0306">
      <w:pPr>
        <w:widowControl w:val="0"/>
        <w:numPr>
          <w:ilvl w:val="0"/>
          <w:numId w:val="29"/>
        </w:numPr>
        <w:suppressAutoHyphens/>
        <w:contextualSpacing/>
        <w:jc w:val="both"/>
        <w:rPr>
          <w:lang w:val="en-US"/>
        </w:rPr>
      </w:pPr>
      <w:hyperlink r:id="rId22" w:history="1">
        <w:r w:rsidRPr="00C704A4">
          <w:rPr>
            <w:lang w:val="en-US"/>
          </w:rPr>
          <w:t xml:space="preserve">www.bundesaerztekammer.de </w:t>
        </w:r>
      </w:hyperlink>
      <w:r w:rsidRPr="00C704A4">
        <w:rPr>
          <w:lang w:val="en-US"/>
        </w:rPr>
        <w:t>– German Medical Association</w:t>
      </w:r>
    </w:p>
    <w:p w:rsidR="005D0306" w:rsidRPr="00C704A4" w:rsidRDefault="005D0306" w:rsidP="005D0306">
      <w:pPr>
        <w:widowControl w:val="0"/>
        <w:numPr>
          <w:ilvl w:val="0"/>
          <w:numId w:val="29"/>
        </w:numPr>
        <w:suppressAutoHyphens/>
        <w:contextualSpacing/>
        <w:jc w:val="both"/>
        <w:rPr>
          <w:lang w:val="en-US"/>
        </w:rPr>
      </w:pPr>
      <w:hyperlink r:id="rId23" w:history="1">
        <w:r w:rsidRPr="00C704A4">
          <w:rPr>
            <w:lang w:val="en-US"/>
          </w:rPr>
          <w:t xml:space="preserve">https://www.who.int/workforcealliance/members_partners/member_list/ipa/en/ </w:t>
        </w:r>
      </w:hyperlink>
      <w:r w:rsidRPr="00C704A4">
        <w:rPr>
          <w:lang w:val="en-US"/>
        </w:rPr>
        <w:t>- International Pediatric Association / InternationalPediatricAssociation (IPA)</w:t>
      </w:r>
    </w:p>
    <w:p w:rsidR="005D0306" w:rsidRPr="00C704A4" w:rsidRDefault="005D0306" w:rsidP="005D0306">
      <w:pPr>
        <w:pStyle w:val="a9"/>
        <w:widowControl w:val="0"/>
        <w:tabs>
          <w:tab w:val="left" w:pos="180"/>
        </w:tabs>
        <w:suppressAutoHyphens/>
        <w:spacing w:after="0" w:line="240" w:lineRule="auto"/>
        <w:jc w:val="both"/>
        <w:rPr>
          <w:rFonts w:ascii="Times New Roman" w:hAnsi="Times New Roman"/>
          <w:sz w:val="24"/>
          <w:szCs w:val="24"/>
          <w:lang w:val="en-US"/>
        </w:rPr>
      </w:pPr>
    </w:p>
    <w:p w:rsidR="005D0306" w:rsidRPr="00C704A4" w:rsidRDefault="005D0306" w:rsidP="005D0306">
      <w:pPr>
        <w:widowControl w:val="0"/>
        <w:suppressAutoHyphens/>
        <w:jc w:val="both"/>
        <w:rPr>
          <w:lang w:val="en-US"/>
        </w:rPr>
      </w:pPr>
    </w:p>
    <w:p w:rsidR="005D0306" w:rsidRPr="00C704A4" w:rsidRDefault="005D0306" w:rsidP="005D0306">
      <w:pPr>
        <w:widowControl w:val="0"/>
        <w:suppressAutoHyphens/>
        <w:jc w:val="both"/>
        <w:rPr>
          <w:lang w:val="en-US"/>
        </w:rPr>
      </w:pPr>
    </w:p>
    <w:p w:rsidR="000006B4" w:rsidRPr="00C704A4" w:rsidRDefault="000006B4" w:rsidP="005D0306">
      <w:pPr>
        <w:widowControl w:val="0"/>
        <w:suppressAutoHyphens/>
        <w:jc w:val="center"/>
        <w:rPr>
          <w:lang w:val="en-US"/>
        </w:rPr>
      </w:pPr>
    </w:p>
    <w:sectPr w:rsidR="000006B4" w:rsidRPr="00C704A4" w:rsidSect="0015093C">
      <w:footerReference w:type="default" r:id="rId24"/>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06B4" w:rsidRDefault="000006B4" w:rsidP="005F7231">
      <w:r>
        <w:separator/>
      </w:r>
    </w:p>
  </w:endnote>
  <w:endnote w:type="continuationSeparator" w:id="1">
    <w:p w:rsidR="000006B4" w:rsidRDefault="000006B4" w:rsidP="005F72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DengXian">
    <w:altName w:val="|Ўм?ЎмЎмЎмЎм??"/>
    <w:panose1 w:val="00000000000000000000"/>
    <w:charset w:val="86"/>
    <w:family w:val="auto"/>
    <w:notTrueType/>
    <w:pitch w:val="variable"/>
    <w:sig w:usb0="00000001" w:usb1="080E0000" w:usb2="00000010" w:usb3="00000000" w:csb0="00040000"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6B4" w:rsidRDefault="003745B0">
    <w:pPr>
      <w:pStyle w:val="a7"/>
      <w:jc w:val="right"/>
    </w:pPr>
    <w:fldSimple w:instr="PAGE   \* MERGEFORMAT">
      <w:r w:rsidR="005D0306">
        <w:rPr>
          <w:noProof/>
        </w:rPr>
        <w:t>1</w:t>
      </w:r>
    </w:fldSimple>
  </w:p>
  <w:p w:rsidR="000006B4" w:rsidRDefault="000006B4">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06B4" w:rsidRDefault="000006B4" w:rsidP="005F7231">
      <w:r>
        <w:separator/>
      </w:r>
    </w:p>
  </w:footnote>
  <w:footnote w:type="continuationSeparator" w:id="1">
    <w:p w:rsidR="000006B4" w:rsidRDefault="000006B4" w:rsidP="005F723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A6516"/>
    <w:multiLevelType w:val="hybridMultilevel"/>
    <w:tmpl w:val="DFBA8868"/>
    <w:lvl w:ilvl="0" w:tplc="0419000F">
      <w:start w:val="1"/>
      <w:numFmt w:val="decimal"/>
      <w:lvlText w:val="%1."/>
      <w:lvlJc w:val="left"/>
      <w:pPr>
        <w:ind w:left="502"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31E40CA"/>
    <w:multiLevelType w:val="hybridMultilevel"/>
    <w:tmpl w:val="A3F6B3DA"/>
    <w:lvl w:ilvl="0" w:tplc="458EBE72">
      <w:start w:val="1"/>
      <w:numFmt w:val="bullet"/>
      <w:lvlText w:val="-"/>
      <w:lvlJc w:val="left"/>
      <w:pPr>
        <w:ind w:left="1080" w:hanging="360"/>
      </w:pPr>
      <w:rPr>
        <w:rFonts w:ascii="Times New Roman" w:eastAsia="Times New Roman" w:hAnsi="Times New Roman" w:hint="default"/>
      </w:rPr>
    </w:lvl>
    <w:lvl w:ilvl="1" w:tplc="04220003" w:tentative="1">
      <w:start w:val="1"/>
      <w:numFmt w:val="bullet"/>
      <w:lvlText w:val="o"/>
      <w:lvlJc w:val="left"/>
      <w:pPr>
        <w:ind w:left="1800" w:hanging="360"/>
      </w:pPr>
      <w:rPr>
        <w:rFonts w:ascii="Courier New" w:hAnsi="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2">
    <w:nsid w:val="14D56C79"/>
    <w:multiLevelType w:val="hybridMultilevel"/>
    <w:tmpl w:val="6E02BDD2"/>
    <w:lvl w:ilvl="0" w:tplc="24401192">
      <w:start w:val="2"/>
      <w:numFmt w:val="bullet"/>
      <w:lvlText w:val="-"/>
      <w:lvlJc w:val="left"/>
      <w:pPr>
        <w:tabs>
          <w:tab w:val="num" w:pos="2227"/>
        </w:tabs>
        <w:ind w:left="2227" w:hanging="360"/>
      </w:pPr>
      <w:rPr>
        <w:rFonts w:ascii="Times New Roman" w:eastAsia="Times New Roman" w:hAnsi="Times New Roman" w:hint="default"/>
      </w:rPr>
    </w:lvl>
    <w:lvl w:ilvl="1" w:tplc="E4E6D758">
      <w:start w:val="2"/>
      <w:numFmt w:val="bullet"/>
      <w:lvlText w:val="-"/>
      <w:lvlJc w:val="left"/>
      <w:pPr>
        <w:tabs>
          <w:tab w:val="num" w:pos="0"/>
        </w:tabs>
      </w:pPr>
      <w:rPr>
        <w:rFonts w:ascii="Times New Roman" w:eastAsia="Times New Roman" w:hAnsi="Times New Roman" w:hint="default"/>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
    <w:nsid w:val="156616A7"/>
    <w:multiLevelType w:val="hybridMultilevel"/>
    <w:tmpl w:val="7F5E9BF8"/>
    <w:lvl w:ilvl="0" w:tplc="0419000F">
      <w:start w:val="9"/>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B857E8F"/>
    <w:multiLevelType w:val="hybridMultilevel"/>
    <w:tmpl w:val="514C654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1C7719"/>
    <w:multiLevelType w:val="hybridMultilevel"/>
    <w:tmpl w:val="A5D67450"/>
    <w:lvl w:ilvl="0" w:tplc="00F882BA">
      <w:start w:val="9"/>
      <w:numFmt w:val="bullet"/>
      <w:lvlText w:val="–"/>
      <w:lvlJc w:val="left"/>
      <w:pPr>
        <w:tabs>
          <w:tab w:val="num" w:pos="1129"/>
        </w:tabs>
        <w:ind w:left="1129"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
    <w:nsid w:val="24174525"/>
    <w:multiLevelType w:val="multilevel"/>
    <w:tmpl w:val="D43C9DDA"/>
    <w:lvl w:ilvl="0">
      <w:start w:val="1"/>
      <w:numFmt w:val="decimal"/>
      <w:lvlText w:val="%1"/>
      <w:lvlJc w:val="left"/>
      <w:pPr>
        <w:ind w:left="360" w:hanging="360"/>
      </w:pPr>
      <w:rPr>
        <w:rFonts w:cs="Times New Roman" w:hint="default"/>
        <w:b/>
      </w:rPr>
    </w:lvl>
    <w:lvl w:ilvl="1">
      <w:start w:val="3"/>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440" w:hanging="144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800" w:hanging="1800"/>
      </w:pPr>
      <w:rPr>
        <w:rFonts w:cs="Times New Roman" w:hint="default"/>
        <w:b/>
      </w:rPr>
    </w:lvl>
  </w:abstractNum>
  <w:abstractNum w:abstractNumId="7">
    <w:nsid w:val="24BB4F29"/>
    <w:multiLevelType w:val="hybridMultilevel"/>
    <w:tmpl w:val="3B38205C"/>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8">
    <w:nsid w:val="2586441D"/>
    <w:multiLevelType w:val="hybridMultilevel"/>
    <w:tmpl w:val="A816E400"/>
    <w:lvl w:ilvl="0" w:tplc="EB9C6146">
      <w:numFmt w:val="bullet"/>
      <w:lvlText w:val="–"/>
      <w:lvlJc w:val="left"/>
      <w:pPr>
        <w:ind w:left="786" w:hanging="360"/>
      </w:pPr>
      <w:rPr>
        <w:rFonts w:ascii="Times New Roman" w:eastAsia="Times New Roman" w:hAnsi="Times New Roman" w:hint="default"/>
      </w:rPr>
    </w:lvl>
    <w:lvl w:ilvl="1" w:tplc="04220003">
      <w:start w:val="1"/>
      <w:numFmt w:val="bullet"/>
      <w:lvlText w:val="o"/>
      <w:lvlJc w:val="left"/>
      <w:pPr>
        <w:ind w:left="1506" w:hanging="360"/>
      </w:pPr>
      <w:rPr>
        <w:rFonts w:ascii="Courier New" w:hAnsi="Courier New" w:hint="default"/>
      </w:rPr>
    </w:lvl>
    <w:lvl w:ilvl="2" w:tplc="04220005">
      <w:start w:val="1"/>
      <w:numFmt w:val="bullet"/>
      <w:lvlText w:val=""/>
      <w:lvlJc w:val="left"/>
      <w:pPr>
        <w:ind w:left="2226" w:hanging="360"/>
      </w:pPr>
      <w:rPr>
        <w:rFonts w:ascii="Wingdings" w:hAnsi="Wingdings" w:hint="default"/>
      </w:rPr>
    </w:lvl>
    <w:lvl w:ilvl="3" w:tplc="04220001">
      <w:start w:val="1"/>
      <w:numFmt w:val="bullet"/>
      <w:lvlText w:val=""/>
      <w:lvlJc w:val="left"/>
      <w:pPr>
        <w:ind w:left="2946" w:hanging="360"/>
      </w:pPr>
      <w:rPr>
        <w:rFonts w:ascii="Symbol" w:hAnsi="Symbol" w:hint="default"/>
      </w:rPr>
    </w:lvl>
    <w:lvl w:ilvl="4" w:tplc="04220003">
      <w:start w:val="1"/>
      <w:numFmt w:val="bullet"/>
      <w:lvlText w:val="o"/>
      <w:lvlJc w:val="left"/>
      <w:pPr>
        <w:ind w:left="3666" w:hanging="360"/>
      </w:pPr>
      <w:rPr>
        <w:rFonts w:ascii="Courier New" w:hAnsi="Courier New" w:hint="default"/>
      </w:rPr>
    </w:lvl>
    <w:lvl w:ilvl="5" w:tplc="04220005">
      <w:start w:val="1"/>
      <w:numFmt w:val="bullet"/>
      <w:lvlText w:val=""/>
      <w:lvlJc w:val="left"/>
      <w:pPr>
        <w:ind w:left="4386" w:hanging="360"/>
      </w:pPr>
      <w:rPr>
        <w:rFonts w:ascii="Wingdings" w:hAnsi="Wingdings" w:hint="default"/>
      </w:rPr>
    </w:lvl>
    <w:lvl w:ilvl="6" w:tplc="04220001">
      <w:start w:val="1"/>
      <w:numFmt w:val="bullet"/>
      <w:lvlText w:val=""/>
      <w:lvlJc w:val="left"/>
      <w:pPr>
        <w:ind w:left="5106" w:hanging="360"/>
      </w:pPr>
      <w:rPr>
        <w:rFonts w:ascii="Symbol" w:hAnsi="Symbol" w:hint="default"/>
      </w:rPr>
    </w:lvl>
    <w:lvl w:ilvl="7" w:tplc="04220003">
      <w:start w:val="1"/>
      <w:numFmt w:val="bullet"/>
      <w:lvlText w:val="o"/>
      <w:lvlJc w:val="left"/>
      <w:pPr>
        <w:ind w:left="5826" w:hanging="360"/>
      </w:pPr>
      <w:rPr>
        <w:rFonts w:ascii="Courier New" w:hAnsi="Courier New" w:hint="default"/>
      </w:rPr>
    </w:lvl>
    <w:lvl w:ilvl="8" w:tplc="04220005">
      <w:start w:val="1"/>
      <w:numFmt w:val="bullet"/>
      <w:lvlText w:val=""/>
      <w:lvlJc w:val="left"/>
      <w:pPr>
        <w:ind w:left="6546" w:hanging="360"/>
      </w:pPr>
      <w:rPr>
        <w:rFonts w:ascii="Wingdings" w:hAnsi="Wingdings" w:hint="default"/>
      </w:rPr>
    </w:lvl>
  </w:abstractNum>
  <w:abstractNum w:abstractNumId="9">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2716320C"/>
    <w:multiLevelType w:val="hybridMultilevel"/>
    <w:tmpl w:val="C37E7618"/>
    <w:lvl w:ilvl="0" w:tplc="0422000F">
      <w:start w:val="4"/>
      <w:numFmt w:val="decimal"/>
      <w:lvlText w:val="%1."/>
      <w:lvlJc w:val="left"/>
      <w:pPr>
        <w:ind w:left="72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11">
    <w:nsid w:val="27BB66EB"/>
    <w:multiLevelType w:val="multilevel"/>
    <w:tmpl w:val="D0169A06"/>
    <w:lvl w:ilvl="0">
      <w:start w:val="1"/>
      <w:numFmt w:val="decimal"/>
      <w:lvlText w:val="%1."/>
      <w:lvlJc w:val="left"/>
      <w:pPr>
        <w:ind w:left="786" w:hanging="360"/>
      </w:pPr>
      <w:rPr>
        <w:rFonts w:cs="Times New Roman" w:hint="default"/>
      </w:rPr>
    </w:lvl>
    <w:lvl w:ilvl="1">
      <w:start w:val="1"/>
      <w:numFmt w:val="decimal"/>
      <w:isLgl/>
      <w:lvlText w:val="%1.%2"/>
      <w:lvlJc w:val="left"/>
      <w:pPr>
        <w:ind w:left="502" w:hanging="360"/>
      </w:pPr>
      <w:rPr>
        <w:rFonts w:cs="Times New Roman" w:hint="default"/>
        <w:b/>
        <w:i w:val="0"/>
      </w:rPr>
    </w:lvl>
    <w:lvl w:ilvl="2">
      <w:start w:val="1"/>
      <w:numFmt w:val="decimal"/>
      <w:isLgl/>
      <w:lvlText w:val="%1.%2.%3"/>
      <w:lvlJc w:val="left"/>
      <w:pPr>
        <w:ind w:left="1429" w:hanging="720"/>
      </w:pPr>
      <w:rPr>
        <w:rFonts w:cs="Times New Roman" w:hint="default"/>
        <w:b/>
        <w:i/>
      </w:rPr>
    </w:lvl>
    <w:lvl w:ilvl="3">
      <w:start w:val="1"/>
      <w:numFmt w:val="decimal"/>
      <w:isLgl/>
      <w:lvlText w:val="%1.%2.%3.%4"/>
      <w:lvlJc w:val="left"/>
      <w:pPr>
        <w:ind w:left="1429" w:hanging="720"/>
      </w:pPr>
      <w:rPr>
        <w:rFonts w:cs="Times New Roman" w:hint="default"/>
        <w:b/>
        <w:i/>
      </w:rPr>
    </w:lvl>
    <w:lvl w:ilvl="4">
      <w:start w:val="1"/>
      <w:numFmt w:val="decimal"/>
      <w:isLgl/>
      <w:lvlText w:val="%1.%2.%3.%4.%5"/>
      <w:lvlJc w:val="left"/>
      <w:pPr>
        <w:ind w:left="1789" w:hanging="1080"/>
      </w:pPr>
      <w:rPr>
        <w:rFonts w:cs="Times New Roman" w:hint="default"/>
        <w:b/>
        <w:i/>
      </w:rPr>
    </w:lvl>
    <w:lvl w:ilvl="5">
      <w:start w:val="1"/>
      <w:numFmt w:val="decimal"/>
      <w:isLgl/>
      <w:lvlText w:val="%1.%2.%3.%4.%5.%6"/>
      <w:lvlJc w:val="left"/>
      <w:pPr>
        <w:ind w:left="1789" w:hanging="1080"/>
      </w:pPr>
      <w:rPr>
        <w:rFonts w:cs="Times New Roman" w:hint="default"/>
        <w:b/>
        <w:i/>
      </w:rPr>
    </w:lvl>
    <w:lvl w:ilvl="6">
      <w:start w:val="1"/>
      <w:numFmt w:val="decimal"/>
      <w:isLgl/>
      <w:lvlText w:val="%1.%2.%3.%4.%5.%6.%7"/>
      <w:lvlJc w:val="left"/>
      <w:pPr>
        <w:ind w:left="2149" w:hanging="1440"/>
      </w:pPr>
      <w:rPr>
        <w:rFonts w:cs="Times New Roman" w:hint="default"/>
        <w:b/>
        <w:i/>
      </w:rPr>
    </w:lvl>
    <w:lvl w:ilvl="7">
      <w:start w:val="1"/>
      <w:numFmt w:val="decimal"/>
      <w:isLgl/>
      <w:lvlText w:val="%1.%2.%3.%4.%5.%6.%7.%8"/>
      <w:lvlJc w:val="left"/>
      <w:pPr>
        <w:ind w:left="2149" w:hanging="1440"/>
      </w:pPr>
      <w:rPr>
        <w:rFonts w:cs="Times New Roman" w:hint="default"/>
        <w:b/>
        <w:i/>
      </w:rPr>
    </w:lvl>
    <w:lvl w:ilvl="8">
      <w:start w:val="1"/>
      <w:numFmt w:val="decimal"/>
      <w:isLgl/>
      <w:lvlText w:val="%1.%2.%3.%4.%5.%6.%7.%8.%9"/>
      <w:lvlJc w:val="left"/>
      <w:pPr>
        <w:ind w:left="2509" w:hanging="1800"/>
      </w:pPr>
      <w:rPr>
        <w:rFonts w:cs="Times New Roman" w:hint="default"/>
        <w:b/>
        <w:i/>
      </w:rPr>
    </w:lvl>
  </w:abstractNum>
  <w:abstractNum w:abstractNumId="12">
    <w:nsid w:val="2B9E049A"/>
    <w:multiLevelType w:val="hybridMultilevel"/>
    <w:tmpl w:val="B15E18E0"/>
    <w:lvl w:ilvl="0" w:tplc="0422000F">
      <w:start w:val="1"/>
      <w:numFmt w:val="decimal"/>
      <w:lvlText w:val="%1."/>
      <w:lvlJc w:val="left"/>
      <w:pPr>
        <w:ind w:left="72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13">
    <w:nsid w:val="31A720BA"/>
    <w:multiLevelType w:val="hybridMultilevel"/>
    <w:tmpl w:val="5A84E65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31E738BD"/>
    <w:multiLevelType w:val="hybridMultilevel"/>
    <w:tmpl w:val="F7E6DE8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hint="default"/>
      </w:rPr>
    </w:lvl>
    <w:lvl w:ilvl="2" w:tplc="04220005">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nsid w:val="3AA21FEE"/>
    <w:multiLevelType w:val="hybridMultilevel"/>
    <w:tmpl w:val="E78448FE"/>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6">
    <w:nsid w:val="3ABF7442"/>
    <w:multiLevelType w:val="hybridMultilevel"/>
    <w:tmpl w:val="68CCC2D2"/>
    <w:lvl w:ilvl="0" w:tplc="0422000F">
      <w:start w:val="1"/>
      <w:numFmt w:val="decimal"/>
      <w:lvlText w:val="%1."/>
      <w:lvlJc w:val="left"/>
      <w:pPr>
        <w:ind w:left="360" w:hanging="360"/>
      </w:pPr>
      <w:rPr>
        <w:rFonts w:cs="Times New Roman" w:hint="default"/>
      </w:rPr>
    </w:lvl>
    <w:lvl w:ilvl="1" w:tplc="04220019" w:tentative="1">
      <w:start w:val="1"/>
      <w:numFmt w:val="lowerLetter"/>
      <w:lvlText w:val="%2."/>
      <w:lvlJc w:val="left"/>
      <w:pPr>
        <w:ind w:left="1080" w:hanging="360"/>
      </w:pPr>
      <w:rPr>
        <w:rFonts w:cs="Times New Roman"/>
      </w:rPr>
    </w:lvl>
    <w:lvl w:ilvl="2" w:tplc="0422001B" w:tentative="1">
      <w:start w:val="1"/>
      <w:numFmt w:val="lowerRoman"/>
      <w:lvlText w:val="%3."/>
      <w:lvlJc w:val="right"/>
      <w:pPr>
        <w:ind w:left="1800" w:hanging="180"/>
      </w:pPr>
      <w:rPr>
        <w:rFonts w:cs="Times New Roman"/>
      </w:rPr>
    </w:lvl>
    <w:lvl w:ilvl="3" w:tplc="0422000F" w:tentative="1">
      <w:start w:val="1"/>
      <w:numFmt w:val="decimal"/>
      <w:lvlText w:val="%4."/>
      <w:lvlJc w:val="left"/>
      <w:pPr>
        <w:ind w:left="2520" w:hanging="360"/>
      </w:pPr>
      <w:rPr>
        <w:rFonts w:cs="Times New Roman"/>
      </w:rPr>
    </w:lvl>
    <w:lvl w:ilvl="4" w:tplc="04220019" w:tentative="1">
      <w:start w:val="1"/>
      <w:numFmt w:val="lowerLetter"/>
      <w:lvlText w:val="%5."/>
      <w:lvlJc w:val="left"/>
      <w:pPr>
        <w:ind w:left="3240" w:hanging="360"/>
      </w:pPr>
      <w:rPr>
        <w:rFonts w:cs="Times New Roman"/>
      </w:rPr>
    </w:lvl>
    <w:lvl w:ilvl="5" w:tplc="0422001B" w:tentative="1">
      <w:start w:val="1"/>
      <w:numFmt w:val="lowerRoman"/>
      <w:lvlText w:val="%6."/>
      <w:lvlJc w:val="right"/>
      <w:pPr>
        <w:ind w:left="3960" w:hanging="180"/>
      </w:pPr>
      <w:rPr>
        <w:rFonts w:cs="Times New Roman"/>
      </w:rPr>
    </w:lvl>
    <w:lvl w:ilvl="6" w:tplc="0422000F" w:tentative="1">
      <w:start w:val="1"/>
      <w:numFmt w:val="decimal"/>
      <w:lvlText w:val="%7."/>
      <w:lvlJc w:val="left"/>
      <w:pPr>
        <w:ind w:left="4680" w:hanging="360"/>
      </w:pPr>
      <w:rPr>
        <w:rFonts w:cs="Times New Roman"/>
      </w:rPr>
    </w:lvl>
    <w:lvl w:ilvl="7" w:tplc="04220019" w:tentative="1">
      <w:start w:val="1"/>
      <w:numFmt w:val="lowerLetter"/>
      <w:lvlText w:val="%8."/>
      <w:lvlJc w:val="left"/>
      <w:pPr>
        <w:ind w:left="5400" w:hanging="360"/>
      </w:pPr>
      <w:rPr>
        <w:rFonts w:cs="Times New Roman"/>
      </w:rPr>
    </w:lvl>
    <w:lvl w:ilvl="8" w:tplc="0422001B" w:tentative="1">
      <w:start w:val="1"/>
      <w:numFmt w:val="lowerRoman"/>
      <w:lvlText w:val="%9."/>
      <w:lvlJc w:val="right"/>
      <w:pPr>
        <w:ind w:left="6120" w:hanging="180"/>
      </w:pPr>
      <w:rPr>
        <w:rFonts w:cs="Times New Roman"/>
      </w:rPr>
    </w:lvl>
  </w:abstractNum>
  <w:abstractNum w:abstractNumId="17">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3D0109E3"/>
    <w:multiLevelType w:val="hybridMultilevel"/>
    <w:tmpl w:val="ED7086FE"/>
    <w:lvl w:ilvl="0" w:tplc="04220001">
      <w:start w:val="1"/>
      <w:numFmt w:val="bullet"/>
      <w:lvlText w:val=""/>
      <w:lvlJc w:val="left"/>
      <w:pPr>
        <w:ind w:left="360" w:hanging="360"/>
      </w:pPr>
      <w:rPr>
        <w:rFonts w:ascii="Symbol" w:hAnsi="Symbol"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9">
    <w:nsid w:val="450E6F89"/>
    <w:multiLevelType w:val="hybridMultilevel"/>
    <w:tmpl w:val="BD8EAAF2"/>
    <w:lvl w:ilvl="0" w:tplc="0419000F">
      <w:start w:val="1"/>
      <w:numFmt w:val="decimal"/>
      <w:lvlText w:val="%1."/>
      <w:lvlJc w:val="left"/>
      <w:pPr>
        <w:ind w:left="720" w:hanging="360"/>
      </w:pPr>
      <w:rPr>
        <w:rFonts w:cs="Times New Roman" w:hint="default"/>
      </w:rPr>
    </w:lvl>
    <w:lvl w:ilvl="1" w:tplc="04220003">
      <w:start w:val="1"/>
      <w:numFmt w:val="bullet"/>
      <w:lvlText w:val="o"/>
      <w:lvlJc w:val="left"/>
      <w:pPr>
        <w:ind w:left="1440" w:hanging="360"/>
      </w:pPr>
      <w:rPr>
        <w:rFonts w:ascii="Courier New" w:hAnsi="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hint="default"/>
      </w:rPr>
    </w:lvl>
    <w:lvl w:ilvl="8" w:tplc="04220005">
      <w:start w:val="1"/>
      <w:numFmt w:val="bullet"/>
      <w:lvlText w:val=""/>
      <w:lvlJc w:val="left"/>
      <w:pPr>
        <w:ind w:left="6480" w:hanging="360"/>
      </w:pPr>
      <w:rPr>
        <w:rFonts w:ascii="Wingdings" w:hAnsi="Wingdings" w:hint="default"/>
      </w:rPr>
    </w:lvl>
  </w:abstractNum>
  <w:abstractNum w:abstractNumId="2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nsid w:val="4DEC267F"/>
    <w:multiLevelType w:val="multilevel"/>
    <w:tmpl w:val="0E6CA4D8"/>
    <w:lvl w:ilvl="0">
      <w:start w:val="5"/>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2">
    <w:nsid w:val="516D0A8A"/>
    <w:multiLevelType w:val="hybridMultilevel"/>
    <w:tmpl w:val="EAC2B5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BFD366A"/>
    <w:multiLevelType w:val="hybridMultilevel"/>
    <w:tmpl w:val="6B2E21FC"/>
    <w:lvl w:ilvl="0" w:tplc="8D741FD4">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4">
    <w:nsid w:val="5F2D0A8B"/>
    <w:multiLevelType w:val="hybridMultilevel"/>
    <w:tmpl w:val="3F283826"/>
    <w:lvl w:ilvl="0" w:tplc="C104455E">
      <w:start w:val="1"/>
      <w:numFmt w:val="decimal"/>
      <w:lvlText w:val="%1."/>
      <w:lvlJc w:val="left"/>
      <w:pPr>
        <w:ind w:left="780" w:hanging="4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5">
    <w:nsid w:val="611822DE"/>
    <w:multiLevelType w:val="hybridMultilevel"/>
    <w:tmpl w:val="B120C842"/>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6">
    <w:nsid w:val="637006E4"/>
    <w:multiLevelType w:val="hybridMultilevel"/>
    <w:tmpl w:val="0F48880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63C25300"/>
    <w:multiLevelType w:val="hybridMultilevel"/>
    <w:tmpl w:val="EC6A1F68"/>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8">
    <w:nsid w:val="66DF5206"/>
    <w:multiLevelType w:val="hybridMultilevel"/>
    <w:tmpl w:val="62F0F8A4"/>
    <w:lvl w:ilvl="0" w:tplc="0422000F">
      <w:start w:val="1"/>
      <w:numFmt w:val="decimal"/>
      <w:lvlText w:val="%1."/>
      <w:lvlJc w:val="left"/>
      <w:pPr>
        <w:ind w:left="72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29">
    <w:nsid w:val="6AF51216"/>
    <w:multiLevelType w:val="hybridMultilevel"/>
    <w:tmpl w:val="EF70589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0">
    <w:nsid w:val="6EC4162C"/>
    <w:multiLevelType w:val="hybridMultilevel"/>
    <w:tmpl w:val="1778B942"/>
    <w:lvl w:ilvl="0" w:tplc="B49A17AA">
      <w:start w:val="1"/>
      <w:numFmt w:val="decimal"/>
      <w:lvlText w:val="%1."/>
      <w:lvlJc w:val="left"/>
      <w:pPr>
        <w:ind w:left="644" w:hanging="36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1">
    <w:nsid w:val="706805BF"/>
    <w:multiLevelType w:val="hybridMultilevel"/>
    <w:tmpl w:val="251E4D4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2">
    <w:nsid w:val="78E95188"/>
    <w:multiLevelType w:val="hybridMultilevel"/>
    <w:tmpl w:val="0A246FB6"/>
    <w:lvl w:ilvl="0" w:tplc="17C2ECA0">
      <w:start w:val="1"/>
      <w:numFmt w:val="decimal"/>
      <w:lvlText w:val="%1."/>
      <w:lvlJc w:val="left"/>
      <w:pPr>
        <w:ind w:left="1789" w:hanging="360"/>
      </w:pPr>
      <w:rPr>
        <w:rFonts w:cs="Times New Roman" w:hint="default"/>
      </w:rPr>
    </w:lvl>
    <w:lvl w:ilvl="1" w:tplc="04190019" w:tentative="1">
      <w:start w:val="1"/>
      <w:numFmt w:val="lowerLetter"/>
      <w:lvlText w:val="%2."/>
      <w:lvlJc w:val="left"/>
      <w:pPr>
        <w:ind w:left="2509" w:hanging="360"/>
      </w:pPr>
      <w:rPr>
        <w:rFonts w:cs="Times New Roman"/>
      </w:rPr>
    </w:lvl>
    <w:lvl w:ilvl="2" w:tplc="0419001B" w:tentative="1">
      <w:start w:val="1"/>
      <w:numFmt w:val="lowerRoman"/>
      <w:lvlText w:val="%3."/>
      <w:lvlJc w:val="right"/>
      <w:pPr>
        <w:ind w:left="3229" w:hanging="180"/>
      </w:pPr>
      <w:rPr>
        <w:rFonts w:cs="Times New Roman"/>
      </w:rPr>
    </w:lvl>
    <w:lvl w:ilvl="3" w:tplc="0419000F" w:tentative="1">
      <w:start w:val="1"/>
      <w:numFmt w:val="decimal"/>
      <w:lvlText w:val="%4."/>
      <w:lvlJc w:val="left"/>
      <w:pPr>
        <w:ind w:left="3949" w:hanging="360"/>
      </w:pPr>
      <w:rPr>
        <w:rFonts w:cs="Times New Roman"/>
      </w:rPr>
    </w:lvl>
    <w:lvl w:ilvl="4" w:tplc="04190019" w:tentative="1">
      <w:start w:val="1"/>
      <w:numFmt w:val="lowerLetter"/>
      <w:lvlText w:val="%5."/>
      <w:lvlJc w:val="left"/>
      <w:pPr>
        <w:ind w:left="4669" w:hanging="360"/>
      </w:pPr>
      <w:rPr>
        <w:rFonts w:cs="Times New Roman"/>
      </w:rPr>
    </w:lvl>
    <w:lvl w:ilvl="5" w:tplc="0419001B" w:tentative="1">
      <w:start w:val="1"/>
      <w:numFmt w:val="lowerRoman"/>
      <w:lvlText w:val="%6."/>
      <w:lvlJc w:val="right"/>
      <w:pPr>
        <w:ind w:left="5389" w:hanging="180"/>
      </w:pPr>
      <w:rPr>
        <w:rFonts w:cs="Times New Roman"/>
      </w:rPr>
    </w:lvl>
    <w:lvl w:ilvl="6" w:tplc="0419000F" w:tentative="1">
      <w:start w:val="1"/>
      <w:numFmt w:val="decimal"/>
      <w:lvlText w:val="%7."/>
      <w:lvlJc w:val="left"/>
      <w:pPr>
        <w:ind w:left="6109" w:hanging="360"/>
      </w:pPr>
      <w:rPr>
        <w:rFonts w:cs="Times New Roman"/>
      </w:rPr>
    </w:lvl>
    <w:lvl w:ilvl="7" w:tplc="04190019" w:tentative="1">
      <w:start w:val="1"/>
      <w:numFmt w:val="lowerLetter"/>
      <w:lvlText w:val="%8."/>
      <w:lvlJc w:val="left"/>
      <w:pPr>
        <w:ind w:left="6829" w:hanging="360"/>
      </w:pPr>
      <w:rPr>
        <w:rFonts w:cs="Times New Roman"/>
      </w:rPr>
    </w:lvl>
    <w:lvl w:ilvl="8" w:tplc="0419001B" w:tentative="1">
      <w:start w:val="1"/>
      <w:numFmt w:val="lowerRoman"/>
      <w:lvlText w:val="%9."/>
      <w:lvlJc w:val="right"/>
      <w:pPr>
        <w:ind w:left="7549" w:hanging="180"/>
      </w:pPr>
      <w:rPr>
        <w:rFonts w:cs="Times New Roman"/>
      </w:rPr>
    </w:lvl>
  </w:abstractNum>
  <w:abstractNum w:abstractNumId="33">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4">
    <w:nsid w:val="7E67194A"/>
    <w:multiLevelType w:val="hybridMultilevel"/>
    <w:tmpl w:val="B8368A66"/>
    <w:lvl w:ilvl="0" w:tplc="48069DF6">
      <w:start w:val="1"/>
      <w:numFmt w:val="decimal"/>
      <w:lvlText w:val="%1."/>
      <w:lvlJc w:val="left"/>
      <w:pPr>
        <w:ind w:left="1778" w:hanging="360"/>
      </w:pPr>
      <w:rPr>
        <w:rFonts w:cs="Times New Roman" w:hint="default"/>
      </w:rPr>
    </w:lvl>
    <w:lvl w:ilvl="1" w:tplc="04190019" w:tentative="1">
      <w:start w:val="1"/>
      <w:numFmt w:val="lowerLetter"/>
      <w:lvlText w:val="%2."/>
      <w:lvlJc w:val="left"/>
      <w:pPr>
        <w:ind w:left="2498" w:hanging="360"/>
      </w:pPr>
      <w:rPr>
        <w:rFonts w:cs="Times New Roman"/>
      </w:rPr>
    </w:lvl>
    <w:lvl w:ilvl="2" w:tplc="0419001B" w:tentative="1">
      <w:start w:val="1"/>
      <w:numFmt w:val="lowerRoman"/>
      <w:lvlText w:val="%3."/>
      <w:lvlJc w:val="right"/>
      <w:pPr>
        <w:ind w:left="3218" w:hanging="180"/>
      </w:pPr>
      <w:rPr>
        <w:rFonts w:cs="Times New Roman"/>
      </w:rPr>
    </w:lvl>
    <w:lvl w:ilvl="3" w:tplc="0419000F" w:tentative="1">
      <w:start w:val="1"/>
      <w:numFmt w:val="decimal"/>
      <w:lvlText w:val="%4."/>
      <w:lvlJc w:val="left"/>
      <w:pPr>
        <w:ind w:left="3938" w:hanging="360"/>
      </w:pPr>
      <w:rPr>
        <w:rFonts w:cs="Times New Roman"/>
      </w:rPr>
    </w:lvl>
    <w:lvl w:ilvl="4" w:tplc="04190019" w:tentative="1">
      <w:start w:val="1"/>
      <w:numFmt w:val="lowerLetter"/>
      <w:lvlText w:val="%5."/>
      <w:lvlJc w:val="left"/>
      <w:pPr>
        <w:ind w:left="4658" w:hanging="360"/>
      </w:pPr>
      <w:rPr>
        <w:rFonts w:cs="Times New Roman"/>
      </w:rPr>
    </w:lvl>
    <w:lvl w:ilvl="5" w:tplc="0419001B" w:tentative="1">
      <w:start w:val="1"/>
      <w:numFmt w:val="lowerRoman"/>
      <w:lvlText w:val="%6."/>
      <w:lvlJc w:val="right"/>
      <w:pPr>
        <w:ind w:left="5378" w:hanging="180"/>
      </w:pPr>
      <w:rPr>
        <w:rFonts w:cs="Times New Roman"/>
      </w:rPr>
    </w:lvl>
    <w:lvl w:ilvl="6" w:tplc="0419000F" w:tentative="1">
      <w:start w:val="1"/>
      <w:numFmt w:val="decimal"/>
      <w:lvlText w:val="%7."/>
      <w:lvlJc w:val="left"/>
      <w:pPr>
        <w:ind w:left="6098" w:hanging="360"/>
      </w:pPr>
      <w:rPr>
        <w:rFonts w:cs="Times New Roman"/>
      </w:rPr>
    </w:lvl>
    <w:lvl w:ilvl="7" w:tplc="04190019" w:tentative="1">
      <w:start w:val="1"/>
      <w:numFmt w:val="lowerLetter"/>
      <w:lvlText w:val="%8."/>
      <w:lvlJc w:val="left"/>
      <w:pPr>
        <w:ind w:left="6818" w:hanging="360"/>
      </w:pPr>
      <w:rPr>
        <w:rFonts w:cs="Times New Roman"/>
      </w:rPr>
    </w:lvl>
    <w:lvl w:ilvl="8" w:tplc="0419001B" w:tentative="1">
      <w:start w:val="1"/>
      <w:numFmt w:val="lowerRoman"/>
      <w:lvlText w:val="%9."/>
      <w:lvlJc w:val="right"/>
      <w:pPr>
        <w:ind w:left="7538" w:hanging="180"/>
      </w:pPr>
      <w:rPr>
        <w:rFonts w:cs="Times New Roman"/>
      </w:rPr>
    </w:lvl>
  </w:abstractNum>
  <w:num w:numId="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2"/>
  </w:num>
  <w:num w:numId="5">
    <w:abstractNumId w:val="11"/>
  </w:num>
  <w:num w:numId="6">
    <w:abstractNumId w:val="6"/>
  </w:num>
  <w:num w:numId="7">
    <w:abstractNumId w:val="26"/>
  </w:num>
  <w:num w:numId="8">
    <w:abstractNumId w:val="32"/>
  </w:num>
  <w:num w:numId="9">
    <w:abstractNumId w:val="34"/>
  </w:num>
  <w:num w:numId="10">
    <w:abstractNumId w:val="22"/>
  </w:num>
  <w:num w:numId="11">
    <w:abstractNumId w:val="28"/>
  </w:num>
  <w:num w:numId="12">
    <w:abstractNumId w:val="31"/>
  </w:num>
  <w:num w:numId="13">
    <w:abstractNumId w:val="14"/>
  </w:num>
  <w:num w:numId="14">
    <w:abstractNumId w:val="10"/>
  </w:num>
  <w:num w:numId="15">
    <w:abstractNumId w:val="4"/>
  </w:num>
  <w:num w:numId="16">
    <w:abstractNumId w:val="18"/>
  </w:num>
  <w:num w:numId="17">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num>
  <w:num w:numId="19">
    <w:abstractNumId w:val="9"/>
  </w:num>
  <w:num w:numId="20">
    <w:abstractNumId w:val="20"/>
  </w:num>
  <w:num w:numId="21">
    <w:abstractNumId w:val="33"/>
  </w:num>
  <w:num w:numId="22">
    <w:abstractNumId w:val="24"/>
  </w:num>
  <w:num w:numId="23">
    <w:abstractNumId w:val="15"/>
  </w:num>
  <w:num w:numId="24">
    <w:abstractNumId w:val="19"/>
  </w:num>
  <w:num w:numId="25">
    <w:abstractNumId w:val="8"/>
  </w:num>
  <w:num w:numId="26">
    <w:abstractNumId w:val="16"/>
  </w:num>
  <w:num w:numId="27">
    <w:abstractNumId w:val="25"/>
  </w:num>
  <w:num w:numId="28">
    <w:abstractNumId w:val="27"/>
  </w:num>
  <w:num w:numId="29">
    <w:abstractNumId w:val="7"/>
  </w:num>
  <w:num w:numId="30">
    <w:abstractNumId w:val="13"/>
  </w:num>
  <w:num w:numId="31">
    <w:abstractNumId w:val="0"/>
  </w:num>
  <w:num w:numId="32">
    <w:abstractNumId w:val="30"/>
  </w:num>
  <w:num w:numId="33">
    <w:abstractNumId w:val="21"/>
  </w:num>
  <w:num w:numId="34">
    <w:abstractNumId w:val="3"/>
  </w:num>
  <w:num w:numId="35">
    <w:abstractNumId w:val="2"/>
  </w:num>
  <w:num w:numId="36">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savePreviewPicture/>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87238"/>
    <w:rsid w:val="000006B4"/>
    <w:rsid w:val="00004F3A"/>
    <w:rsid w:val="000140C8"/>
    <w:rsid w:val="0001750E"/>
    <w:rsid w:val="000271D7"/>
    <w:rsid w:val="00036428"/>
    <w:rsid w:val="000372BE"/>
    <w:rsid w:val="00046896"/>
    <w:rsid w:val="000472E0"/>
    <w:rsid w:val="00053209"/>
    <w:rsid w:val="00053F4E"/>
    <w:rsid w:val="00083175"/>
    <w:rsid w:val="00087FC7"/>
    <w:rsid w:val="0009434E"/>
    <w:rsid w:val="000A1EA1"/>
    <w:rsid w:val="000A756A"/>
    <w:rsid w:val="000B1B08"/>
    <w:rsid w:val="000B49B8"/>
    <w:rsid w:val="000B4D42"/>
    <w:rsid w:val="000B6DC2"/>
    <w:rsid w:val="000C3F41"/>
    <w:rsid w:val="000D493C"/>
    <w:rsid w:val="000F7A31"/>
    <w:rsid w:val="0011004B"/>
    <w:rsid w:val="001104A6"/>
    <w:rsid w:val="00132A7C"/>
    <w:rsid w:val="00145C50"/>
    <w:rsid w:val="001479B9"/>
    <w:rsid w:val="0015093C"/>
    <w:rsid w:val="00160957"/>
    <w:rsid w:val="00172CB0"/>
    <w:rsid w:val="00173655"/>
    <w:rsid w:val="0018412A"/>
    <w:rsid w:val="00191238"/>
    <w:rsid w:val="00192A52"/>
    <w:rsid w:val="001945E8"/>
    <w:rsid w:val="001B1870"/>
    <w:rsid w:val="001B3204"/>
    <w:rsid w:val="001E2A52"/>
    <w:rsid w:val="00211004"/>
    <w:rsid w:val="00217276"/>
    <w:rsid w:val="002340CB"/>
    <w:rsid w:val="00236B9D"/>
    <w:rsid w:val="00240073"/>
    <w:rsid w:val="00260138"/>
    <w:rsid w:val="0026362C"/>
    <w:rsid w:val="00264386"/>
    <w:rsid w:val="00271E29"/>
    <w:rsid w:val="00273ADB"/>
    <w:rsid w:val="0028004A"/>
    <w:rsid w:val="002B30B6"/>
    <w:rsid w:val="002D14D3"/>
    <w:rsid w:val="002D6B48"/>
    <w:rsid w:val="002D75FF"/>
    <w:rsid w:val="002F646A"/>
    <w:rsid w:val="0030395E"/>
    <w:rsid w:val="00306E5D"/>
    <w:rsid w:val="00312B95"/>
    <w:rsid w:val="00315E0B"/>
    <w:rsid w:val="0033551F"/>
    <w:rsid w:val="003362A0"/>
    <w:rsid w:val="0034026E"/>
    <w:rsid w:val="003450AB"/>
    <w:rsid w:val="003745B0"/>
    <w:rsid w:val="00382614"/>
    <w:rsid w:val="00383DC0"/>
    <w:rsid w:val="00387EAB"/>
    <w:rsid w:val="0039223E"/>
    <w:rsid w:val="0039295A"/>
    <w:rsid w:val="00397074"/>
    <w:rsid w:val="00397F2A"/>
    <w:rsid w:val="003A0982"/>
    <w:rsid w:val="003A2F02"/>
    <w:rsid w:val="003A40E1"/>
    <w:rsid w:val="003C0200"/>
    <w:rsid w:val="003C7E7E"/>
    <w:rsid w:val="003E49F1"/>
    <w:rsid w:val="00403706"/>
    <w:rsid w:val="00440F25"/>
    <w:rsid w:val="0044338A"/>
    <w:rsid w:val="004500E0"/>
    <w:rsid w:val="00457EE6"/>
    <w:rsid w:val="00474C37"/>
    <w:rsid w:val="00481FBB"/>
    <w:rsid w:val="00487DD7"/>
    <w:rsid w:val="004D1516"/>
    <w:rsid w:val="004D1F70"/>
    <w:rsid w:val="004D3E29"/>
    <w:rsid w:val="004D5597"/>
    <w:rsid w:val="004D7C1E"/>
    <w:rsid w:val="004E10F0"/>
    <w:rsid w:val="004E2382"/>
    <w:rsid w:val="004F39C1"/>
    <w:rsid w:val="005011D3"/>
    <w:rsid w:val="00507758"/>
    <w:rsid w:val="00507D5B"/>
    <w:rsid w:val="00526FE9"/>
    <w:rsid w:val="00552B95"/>
    <w:rsid w:val="00555128"/>
    <w:rsid w:val="00556B0E"/>
    <w:rsid w:val="00563F34"/>
    <w:rsid w:val="00565044"/>
    <w:rsid w:val="00565D50"/>
    <w:rsid w:val="0057173B"/>
    <w:rsid w:val="00577C00"/>
    <w:rsid w:val="0058114A"/>
    <w:rsid w:val="005A1A8B"/>
    <w:rsid w:val="005B4B4D"/>
    <w:rsid w:val="005C4218"/>
    <w:rsid w:val="005D0306"/>
    <w:rsid w:val="005D3DC3"/>
    <w:rsid w:val="005D7BB4"/>
    <w:rsid w:val="005D7BD0"/>
    <w:rsid w:val="005E40A0"/>
    <w:rsid w:val="005F5CF2"/>
    <w:rsid w:val="005F7231"/>
    <w:rsid w:val="0060083F"/>
    <w:rsid w:val="00606C2D"/>
    <w:rsid w:val="00625D3F"/>
    <w:rsid w:val="0063293F"/>
    <w:rsid w:val="00633592"/>
    <w:rsid w:val="00637C2E"/>
    <w:rsid w:val="00641BAE"/>
    <w:rsid w:val="00644026"/>
    <w:rsid w:val="00655C07"/>
    <w:rsid w:val="0065639A"/>
    <w:rsid w:val="00673BE2"/>
    <w:rsid w:val="0067552B"/>
    <w:rsid w:val="006A1329"/>
    <w:rsid w:val="006C5943"/>
    <w:rsid w:val="006C7441"/>
    <w:rsid w:val="006C75ED"/>
    <w:rsid w:val="006F1B37"/>
    <w:rsid w:val="00713DEE"/>
    <w:rsid w:val="007335C5"/>
    <w:rsid w:val="00741F53"/>
    <w:rsid w:val="007526EF"/>
    <w:rsid w:val="00755FD2"/>
    <w:rsid w:val="00760963"/>
    <w:rsid w:val="007623FF"/>
    <w:rsid w:val="00764DD3"/>
    <w:rsid w:val="00766985"/>
    <w:rsid w:val="00782390"/>
    <w:rsid w:val="00786A50"/>
    <w:rsid w:val="00795C09"/>
    <w:rsid w:val="007B0158"/>
    <w:rsid w:val="007B039F"/>
    <w:rsid w:val="007C54BB"/>
    <w:rsid w:val="007C6418"/>
    <w:rsid w:val="007D56F8"/>
    <w:rsid w:val="00803164"/>
    <w:rsid w:val="0082116E"/>
    <w:rsid w:val="00822DCC"/>
    <w:rsid w:val="00825450"/>
    <w:rsid w:val="008266DE"/>
    <w:rsid w:val="00831794"/>
    <w:rsid w:val="0083603A"/>
    <w:rsid w:val="008409F8"/>
    <w:rsid w:val="008458CF"/>
    <w:rsid w:val="00851EA9"/>
    <w:rsid w:val="008529AF"/>
    <w:rsid w:val="0086403D"/>
    <w:rsid w:val="0086597E"/>
    <w:rsid w:val="0087029D"/>
    <w:rsid w:val="00885D70"/>
    <w:rsid w:val="00890779"/>
    <w:rsid w:val="008A6440"/>
    <w:rsid w:val="008C1164"/>
    <w:rsid w:val="008D26AA"/>
    <w:rsid w:val="008D7B6D"/>
    <w:rsid w:val="008E1324"/>
    <w:rsid w:val="008F671E"/>
    <w:rsid w:val="008F6CD5"/>
    <w:rsid w:val="009004DB"/>
    <w:rsid w:val="00906EAE"/>
    <w:rsid w:val="0090723E"/>
    <w:rsid w:val="00915C81"/>
    <w:rsid w:val="009234FF"/>
    <w:rsid w:val="00927EBA"/>
    <w:rsid w:val="00944899"/>
    <w:rsid w:val="00961424"/>
    <w:rsid w:val="00966355"/>
    <w:rsid w:val="00971958"/>
    <w:rsid w:val="00973834"/>
    <w:rsid w:val="009741E5"/>
    <w:rsid w:val="00986426"/>
    <w:rsid w:val="00992EE1"/>
    <w:rsid w:val="009A0515"/>
    <w:rsid w:val="009A0FF2"/>
    <w:rsid w:val="009C013D"/>
    <w:rsid w:val="009C0C16"/>
    <w:rsid w:val="009C3D56"/>
    <w:rsid w:val="009C696E"/>
    <w:rsid w:val="009E4C13"/>
    <w:rsid w:val="009E57CC"/>
    <w:rsid w:val="009F43EF"/>
    <w:rsid w:val="009F4D84"/>
    <w:rsid w:val="00A00022"/>
    <w:rsid w:val="00A03624"/>
    <w:rsid w:val="00A05313"/>
    <w:rsid w:val="00A12AFF"/>
    <w:rsid w:val="00A15C6A"/>
    <w:rsid w:val="00A25880"/>
    <w:rsid w:val="00A37FCC"/>
    <w:rsid w:val="00A44EFD"/>
    <w:rsid w:val="00A54979"/>
    <w:rsid w:val="00A6531F"/>
    <w:rsid w:val="00A7575A"/>
    <w:rsid w:val="00A86F65"/>
    <w:rsid w:val="00A87238"/>
    <w:rsid w:val="00A9172B"/>
    <w:rsid w:val="00A95750"/>
    <w:rsid w:val="00A95BB6"/>
    <w:rsid w:val="00A97036"/>
    <w:rsid w:val="00A97E92"/>
    <w:rsid w:val="00AA1E66"/>
    <w:rsid w:val="00AD0191"/>
    <w:rsid w:val="00AD45FA"/>
    <w:rsid w:val="00AD7FBC"/>
    <w:rsid w:val="00AF29F3"/>
    <w:rsid w:val="00B01F96"/>
    <w:rsid w:val="00B11A55"/>
    <w:rsid w:val="00B17869"/>
    <w:rsid w:val="00B17D26"/>
    <w:rsid w:val="00B21452"/>
    <w:rsid w:val="00B22CF0"/>
    <w:rsid w:val="00B275B5"/>
    <w:rsid w:val="00B432CC"/>
    <w:rsid w:val="00B65F4B"/>
    <w:rsid w:val="00B975F4"/>
    <w:rsid w:val="00BB1D67"/>
    <w:rsid w:val="00BB6C11"/>
    <w:rsid w:val="00BD1249"/>
    <w:rsid w:val="00BD16E4"/>
    <w:rsid w:val="00BD471D"/>
    <w:rsid w:val="00BD7D08"/>
    <w:rsid w:val="00BE74C1"/>
    <w:rsid w:val="00BF631D"/>
    <w:rsid w:val="00C049DE"/>
    <w:rsid w:val="00C1340C"/>
    <w:rsid w:val="00C1525D"/>
    <w:rsid w:val="00C15A36"/>
    <w:rsid w:val="00C276CB"/>
    <w:rsid w:val="00C3121D"/>
    <w:rsid w:val="00C320CF"/>
    <w:rsid w:val="00C3487C"/>
    <w:rsid w:val="00C40BCE"/>
    <w:rsid w:val="00C414A8"/>
    <w:rsid w:val="00C42870"/>
    <w:rsid w:val="00C46FC8"/>
    <w:rsid w:val="00C50CE6"/>
    <w:rsid w:val="00C61261"/>
    <w:rsid w:val="00C61714"/>
    <w:rsid w:val="00C6634C"/>
    <w:rsid w:val="00C704A4"/>
    <w:rsid w:val="00C71FAD"/>
    <w:rsid w:val="00C819C6"/>
    <w:rsid w:val="00C82C32"/>
    <w:rsid w:val="00C970E0"/>
    <w:rsid w:val="00CA3B28"/>
    <w:rsid w:val="00CA3EB4"/>
    <w:rsid w:val="00CA5AF5"/>
    <w:rsid w:val="00CB0A78"/>
    <w:rsid w:val="00CB110A"/>
    <w:rsid w:val="00CC0112"/>
    <w:rsid w:val="00CC188A"/>
    <w:rsid w:val="00CC204B"/>
    <w:rsid w:val="00CD77D1"/>
    <w:rsid w:val="00CE101C"/>
    <w:rsid w:val="00CE6B97"/>
    <w:rsid w:val="00CF23B2"/>
    <w:rsid w:val="00CF3A69"/>
    <w:rsid w:val="00CF5961"/>
    <w:rsid w:val="00D047BB"/>
    <w:rsid w:val="00D32496"/>
    <w:rsid w:val="00D34EB6"/>
    <w:rsid w:val="00D37F3E"/>
    <w:rsid w:val="00D50DC7"/>
    <w:rsid w:val="00D54F1E"/>
    <w:rsid w:val="00D560FA"/>
    <w:rsid w:val="00D5682F"/>
    <w:rsid w:val="00D57408"/>
    <w:rsid w:val="00D77621"/>
    <w:rsid w:val="00D857E3"/>
    <w:rsid w:val="00DB12A6"/>
    <w:rsid w:val="00DB623F"/>
    <w:rsid w:val="00DC2970"/>
    <w:rsid w:val="00DC40AD"/>
    <w:rsid w:val="00DD0771"/>
    <w:rsid w:val="00DD1DCA"/>
    <w:rsid w:val="00DD42EB"/>
    <w:rsid w:val="00DD58C3"/>
    <w:rsid w:val="00DE09B9"/>
    <w:rsid w:val="00DF32D3"/>
    <w:rsid w:val="00DF4D5F"/>
    <w:rsid w:val="00DF6104"/>
    <w:rsid w:val="00DF6F79"/>
    <w:rsid w:val="00E07A76"/>
    <w:rsid w:val="00E1578D"/>
    <w:rsid w:val="00E169C0"/>
    <w:rsid w:val="00E3025F"/>
    <w:rsid w:val="00E3751A"/>
    <w:rsid w:val="00E55842"/>
    <w:rsid w:val="00E56E89"/>
    <w:rsid w:val="00E573E9"/>
    <w:rsid w:val="00E86734"/>
    <w:rsid w:val="00E9167B"/>
    <w:rsid w:val="00EA5379"/>
    <w:rsid w:val="00EA7AEC"/>
    <w:rsid w:val="00EB17AE"/>
    <w:rsid w:val="00EB2A5B"/>
    <w:rsid w:val="00EC1963"/>
    <w:rsid w:val="00ED6C33"/>
    <w:rsid w:val="00F31AFC"/>
    <w:rsid w:val="00F348F2"/>
    <w:rsid w:val="00F430B6"/>
    <w:rsid w:val="00F43273"/>
    <w:rsid w:val="00F508C9"/>
    <w:rsid w:val="00F51D58"/>
    <w:rsid w:val="00F62772"/>
    <w:rsid w:val="00F63C74"/>
    <w:rsid w:val="00F65F31"/>
    <w:rsid w:val="00F741D6"/>
    <w:rsid w:val="00F95B91"/>
    <w:rsid w:val="00FB3F6E"/>
    <w:rsid w:val="00FD2F7B"/>
    <w:rsid w:val="00FD5A17"/>
    <w:rsid w:val="00FD5B12"/>
    <w:rsid w:val="00FE5D47"/>
    <w:rsid w:val="00FF5C30"/>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semiHidden="0" w:uiPriority="0" w:unhideWhenUsed="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List" w:locked="1" w:semiHidden="0" w:uiPriority="0" w:unhideWhenUsed="0"/>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7238"/>
    <w:rPr>
      <w:rFonts w:ascii="Times New Roman" w:eastAsia="Times New Roman" w:hAnsi="Times New Roman"/>
      <w:sz w:val="24"/>
      <w:szCs w:val="24"/>
      <w:lang w:val="uk-UA" w:eastAsia="ru-RU"/>
    </w:rPr>
  </w:style>
  <w:style w:type="paragraph" w:styleId="1">
    <w:name w:val="heading 1"/>
    <w:basedOn w:val="a"/>
    <w:next w:val="a"/>
    <w:link w:val="10"/>
    <w:uiPriority w:val="99"/>
    <w:qFormat/>
    <w:locked/>
    <w:rsid w:val="0082116E"/>
    <w:pPr>
      <w:keepNext/>
      <w:spacing w:before="240" w:after="60"/>
      <w:outlineLvl w:val="0"/>
    </w:pPr>
    <w:rPr>
      <w:rFonts w:ascii="Arial" w:hAnsi="Arial" w:cs="Arial"/>
      <w:b/>
      <w:bCs/>
      <w:kern w:val="32"/>
      <w:sz w:val="32"/>
      <w:szCs w:val="32"/>
    </w:rPr>
  </w:style>
  <w:style w:type="paragraph" w:styleId="4">
    <w:name w:val="heading 4"/>
    <w:basedOn w:val="a"/>
    <w:next w:val="a"/>
    <w:link w:val="40"/>
    <w:uiPriority w:val="99"/>
    <w:qFormat/>
    <w:locked/>
    <w:rsid w:val="00172CB0"/>
    <w:pPr>
      <w:keepNext/>
      <w:spacing w:before="240" w:after="60"/>
      <w:outlineLvl w:val="3"/>
    </w:pPr>
    <w:rPr>
      <w:rFonts w:ascii="Calibri" w:hAnsi="Calibri"/>
      <w:b/>
      <w:bCs/>
      <w:sz w:val="28"/>
      <w:szCs w:val="28"/>
    </w:rPr>
  </w:style>
  <w:style w:type="paragraph" w:styleId="8">
    <w:name w:val="heading 8"/>
    <w:basedOn w:val="a"/>
    <w:next w:val="a"/>
    <w:link w:val="80"/>
    <w:uiPriority w:val="99"/>
    <w:qFormat/>
    <w:locked/>
    <w:rsid w:val="00172CB0"/>
    <w:pPr>
      <w:spacing w:before="240" w:after="60"/>
      <w:outlineLvl w:val="7"/>
    </w:pPr>
    <w:rPr>
      <w:rFonts w:ascii="Calibri" w:hAnsi="Calibri"/>
      <w:i/>
      <w:i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82116E"/>
    <w:rPr>
      <w:rFonts w:ascii="Arial" w:hAnsi="Arial" w:cs="Arial"/>
      <w:b/>
      <w:bCs/>
      <w:kern w:val="32"/>
      <w:sz w:val="32"/>
      <w:szCs w:val="32"/>
      <w:lang w:eastAsia="ru-RU"/>
    </w:rPr>
  </w:style>
  <w:style w:type="character" w:customStyle="1" w:styleId="40">
    <w:name w:val="Заголовок 4 Знак"/>
    <w:basedOn w:val="a0"/>
    <w:link w:val="4"/>
    <w:uiPriority w:val="99"/>
    <w:semiHidden/>
    <w:locked/>
    <w:rsid w:val="00172CB0"/>
    <w:rPr>
      <w:rFonts w:eastAsia="Times New Roman" w:cs="Times New Roman"/>
      <w:b/>
      <w:bCs/>
      <w:sz w:val="28"/>
      <w:szCs w:val="28"/>
      <w:lang w:eastAsia="ru-RU"/>
    </w:rPr>
  </w:style>
  <w:style w:type="character" w:customStyle="1" w:styleId="80">
    <w:name w:val="Заголовок 8 Знак"/>
    <w:basedOn w:val="a0"/>
    <w:link w:val="8"/>
    <w:uiPriority w:val="99"/>
    <w:semiHidden/>
    <w:locked/>
    <w:rsid w:val="00172CB0"/>
    <w:rPr>
      <w:rFonts w:eastAsia="Times New Roman" w:cs="Times New Roman"/>
      <w:i/>
      <w:iCs/>
      <w:sz w:val="24"/>
      <w:szCs w:val="24"/>
      <w:lang w:eastAsia="ru-RU"/>
    </w:rPr>
  </w:style>
  <w:style w:type="paragraph" w:styleId="a3">
    <w:name w:val="Body Text Indent"/>
    <w:basedOn w:val="a"/>
    <w:link w:val="a4"/>
    <w:uiPriority w:val="99"/>
    <w:semiHidden/>
    <w:rsid w:val="00A87238"/>
    <w:pPr>
      <w:ind w:firstLine="709"/>
      <w:jc w:val="both"/>
    </w:pPr>
    <w:rPr>
      <w:rFonts w:eastAsia="Calibri"/>
      <w:lang w:val="en-US"/>
    </w:rPr>
  </w:style>
  <w:style w:type="character" w:customStyle="1" w:styleId="a4">
    <w:name w:val="Основной текст с отступом Знак"/>
    <w:basedOn w:val="a0"/>
    <w:link w:val="a3"/>
    <w:uiPriority w:val="99"/>
    <w:semiHidden/>
    <w:locked/>
    <w:rsid w:val="00A87238"/>
    <w:rPr>
      <w:rFonts w:ascii="Times New Roman" w:hAnsi="Times New Roman" w:cs="Times New Roman"/>
      <w:sz w:val="24"/>
      <w:lang w:eastAsia="ru-RU"/>
    </w:rPr>
  </w:style>
  <w:style w:type="paragraph" w:styleId="a5">
    <w:name w:val="header"/>
    <w:basedOn w:val="a"/>
    <w:link w:val="a6"/>
    <w:uiPriority w:val="99"/>
    <w:rsid w:val="005F7231"/>
    <w:pPr>
      <w:tabs>
        <w:tab w:val="center" w:pos="4819"/>
        <w:tab w:val="right" w:pos="9639"/>
      </w:tabs>
    </w:pPr>
    <w:rPr>
      <w:lang w:val="en-US"/>
    </w:rPr>
  </w:style>
  <w:style w:type="character" w:customStyle="1" w:styleId="a6">
    <w:name w:val="Верхний колонтитул Знак"/>
    <w:basedOn w:val="a0"/>
    <w:link w:val="a5"/>
    <w:uiPriority w:val="99"/>
    <w:locked/>
    <w:rsid w:val="005F7231"/>
    <w:rPr>
      <w:rFonts w:ascii="Times New Roman" w:hAnsi="Times New Roman" w:cs="Times New Roman"/>
      <w:sz w:val="24"/>
      <w:lang w:eastAsia="ru-RU"/>
    </w:rPr>
  </w:style>
  <w:style w:type="paragraph" w:styleId="a7">
    <w:name w:val="footer"/>
    <w:basedOn w:val="a"/>
    <w:link w:val="a8"/>
    <w:uiPriority w:val="99"/>
    <w:rsid w:val="005F7231"/>
    <w:pPr>
      <w:tabs>
        <w:tab w:val="center" w:pos="4819"/>
        <w:tab w:val="right" w:pos="9639"/>
      </w:tabs>
    </w:pPr>
    <w:rPr>
      <w:lang w:val="en-US"/>
    </w:rPr>
  </w:style>
  <w:style w:type="character" w:customStyle="1" w:styleId="a8">
    <w:name w:val="Нижний колонтитул Знак"/>
    <w:basedOn w:val="a0"/>
    <w:link w:val="a7"/>
    <w:uiPriority w:val="99"/>
    <w:locked/>
    <w:rsid w:val="005F7231"/>
    <w:rPr>
      <w:rFonts w:ascii="Times New Roman" w:hAnsi="Times New Roman" w:cs="Times New Roman"/>
      <w:sz w:val="24"/>
      <w:lang w:eastAsia="ru-RU"/>
    </w:rPr>
  </w:style>
  <w:style w:type="paragraph" w:styleId="a9">
    <w:name w:val="List Paragraph"/>
    <w:basedOn w:val="a"/>
    <w:uiPriority w:val="99"/>
    <w:qFormat/>
    <w:rsid w:val="00CC0112"/>
    <w:pPr>
      <w:spacing w:after="200" w:line="276" w:lineRule="auto"/>
      <w:ind w:left="720"/>
      <w:contextualSpacing/>
    </w:pPr>
    <w:rPr>
      <w:rFonts w:ascii="Calibri" w:eastAsia="Calibri" w:hAnsi="Calibri"/>
      <w:sz w:val="22"/>
      <w:szCs w:val="22"/>
      <w:lang w:eastAsia="en-US"/>
    </w:rPr>
  </w:style>
  <w:style w:type="table" w:styleId="aa">
    <w:name w:val="Table Grid"/>
    <w:basedOn w:val="a1"/>
    <w:uiPriority w:val="99"/>
    <w:locked/>
    <w:rsid w:val="00EC1963"/>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1">
    <w:name w:val="Абзац списка4"/>
    <w:basedOn w:val="a"/>
    <w:uiPriority w:val="99"/>
    <w:rsid w:val="00E07A76"/>
    <w:pPr>
      <w:spacing w:after="200" w:line="276" w:lineRule="auto"/>
      <w:ind w:left="720"/>
    </w:pPr>
    <w:rPr>
      <w:rFonts w:ascii="Calibri" w:hAnsi="Calibri"/>
      <w:sz w:val="22"/>
      <w:szCs w:val="22"/>
      <w:lang w:eastAsia="en-US"/>
    </w:rPr>
  </w:style>
  <w:style w:type="character" w:styleId="ab">
    <w:name w:val="Hyperlink"/>
    <w:basedOn w:val="a0"/>
    <w:uiPriority w:val="99"/>
    <w:rsid w:val="00E07A76"/>
    <w:rPr>
      <w:rFonts w:cs="Times New Roman"/>
      <w:color w:val="0563C1"/>
      <w:u w:val="single"/>
    </w:rPr>
  </w:style>
  <w:style w:type="paragraph" w:styleId="ac">
    <w:name w:val="Body Text"/>
    <w:basedOn w:val="a"/>
    <w:link w:val="ad"/>
    <w:uiPriority w:val="99"/>
    <w:rsid w:val="00172CB0"/>
    <w:pPr>
      <w:spacing w:after="120"/>
    </w:pPr>
  </w:style>
  <w:style w:type="character" w:customStyle="1" w:styleId="ad">
    <w:name w:val="Основной текст Знак"/>
    <w:basedOn w:val="a0"/>
    <w:link w:val="ac"/>
    <w:uiPriority w:val="99"/>
    <w:locked/>
    <w:rsid w:val="00172CB0"/>
    <w:rPr>
      <w:rFonts w:ascii="Times New Roman" w:hAnsi="Times New Roman" w:cs="Times New Roman"/>
      <w:sz w:val="24"/>
      <w:szCs w:val="24"/>
      <w:lang w:eastAsia="ru-RU"/>
    </w:rPr>
  </w:style>
  <w:style w:type="paragraph" w:customStyle="1" w:styleId="Default">
    <w:name w:val="Default"/>
    <w:uiPriority w:val="99"/>
    <w:rsid w:val="00172CB0"/>
    <w:pPr>
      <w:autoSpaceDE w:val="0"/>
      <w:autoSpaceDN w:val="0"/>
      <w:adjustRightInd w:val="0"/>
    </w:pPr>
    <w:rPr>
      <w:rFonts w:ascii="Times New Roman" w:hAnsi="Times New Roman"/>
      <w:color w:val="000000"/>
      <w:sz w:val="24"/>
      <w:szCs w:val="24"/>
      <w:lang w:val="uk-UA"/>
    </w:rPr>
  </w:style>
  <w:style w:type="paragraph" w:styleId="ae">
    <w:name w:val="List"/>
    <w:basedOn w:val="a"/>
    <w:uiPriority w:val="99"/>
    <w:rsid w:val="00172CB0"/>
    <w:pPr>
      <w:ind w:left="283" w:hanging="283"/>
    </w:pPr>
    <w:rPr>
      <w:sz w:val="20"/>
      <w:szCs w:val="20"/>
    </w:rPr>
  </w:style>
  <w:style w:type="paragraph" w:customStyle="1" w:styleId="11">
    <w:name w:val="Обычный1"/>
    <w:uiPriority w:val="99"/>
    <w:rsid w:val="0082116E"/>
    <w:pPr>
      <w:widowControl w:val="0"/>
      <w:snapToGrid w:val="0"/>
      <w:spacing w:line="300" w:lineRule="auto"/>
      <w:ind w:firstLine="420"/>
      <w:jc w:val="both"/>
    </w:pPr>
    <w:rPr>
      <w:rFonts w:ascii="Times New Roman" w:eastAsia="Times New Roman" w:hAnsi="Times New Roman"/>
      <w:szCs w:val="20"/>
      <w:lang w:val="uk-UA" w:eastAsia="ru-RU"/>
    </w:rPr>
  </w:style>
  <w:style w:type="paragraph" w:customStyle="1" w:styleId="21">
    <w:name w:val="Основной текст с отступом 21"/>
    <w:basedOn w:val="a"/>
    <w:uiPriority w:val="99"/>
    <w:rsid w:val="00FE5D47"/>
    <w:pPr>
      <w:suppressAutoHyphens/>
      <w:ind w:right="-1090" w:firstLine="720"/>
      <w:jc w:val="both"/>
    </w:pPr>
    <w:rPr>
      <w:sz w:val="28"/>
      <w:szCs w:val="20"/>
      <w:lang w:eastAsia="ar-SA"/>
    </w:rPr>
  </w:style>
  <w:style w:type="character" w:customStyle="1" w:styleId="docdata">
    <w:name w:val="docdata"/>
    <w:aliases w:val="docy,v5,2082,baiaagaaboqcaaadmqqaaau/baaaaaaaaaaaaaaaaaaaaaaaaaaaaaaaaaaaaaaaaaaaaaaaaaaaaaaaaaaaaaaaaaaaaaaaaaaaaaaaaaaaaaaaaaaaaaaaaaaaaaaaaaaaaaaaaaaaaaaaaaaaaaaaaaaaaaaaaaaaaaaaaaaaaaaaaaaaaaaaaaaaaaaaaaaaaaaaaaaaaaaaaaaaaaaaaaaaaaaaaaaaaaa"/>
    <w:basedOn w:val="a0"/>
    <w:uiPriority w:val="99"/>
    <w:rsid w:val="0009434E"/>
    <w:rPr>
      <w:rFonts w:cs="Times New Roman"/>
    </w:rPr>
  </w:style>
  <w:style w:type="character" w:customStyle="1" w:styleId="af">
    <w:name w:val="Другое_"/>
    <w:basedOn w:val="a0"/>
    <w:link w:val="af0"/>
    <w:uiPriority w:val="99"/>
    <w:locked/>
    <w:rsid w:val="008529AF"/>
    <w:rPr>
      <w:rFonts w:ascii="Times New Roman" w:hAnsi="Times New Roman" w:cs="Times New Roman"/>
      <w:sz w:val="28"/>
      <w:szCs w:val="28"/>
    </w:rPr>
  </w:style>
  <w:style w:type="paragraph" w:customStyle="1" w:styleId="af0">
    <w:name w:val="Другое"/>
    <w:basedOn w:val="a"/>
    <w:link w:val="af"/>
    <w:uiPriority w:val="99"/>
    <w:rsid w:val="008529AF"/>
    <w:pPr>
      <w:widowControl w:val="0"/>
      <w:spacing w:line="276" w:lineRule="auto"/>
      <w:ind w:firstLine="400"/>
    </w:pPr>
    <w:rPr>
      <w:sz w:val="28"/>
      <w:szCs w:val="28"/>
      <w:lang w:eastAsia="uk-UA"/>
    </w:rPr>
  </w:style>
  <w:style w:type="table" w:customStyle="1" w:styleId="3">
    <w:name w:val="Сетка таблицы3"/>
    <w:uiPriority w:val="99"/>
    <w:rsid w:val="00DF32D3"/>
    <w:rPr>
      <w:rFonts w:eastAsia="DengXi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Balloon Text"/>
    <w:basedOn w:val="a"/>
    <w:link w:val="af2"/>
    <w:uiPriority w:val="99"/>
    <w:semiHidden/>
    <w:rsid w:val="000372BE"/>
    <w:rPr>
      <w:rFonts w:ascii="Tahoma" w:hAnsi="Tahoma" w:cs="Tahoma"/>
      <w:sz w:val="16"/>
      <w:szCs w:val="16"/>
    </w:rPr>
  </w:style>
  <w:style w:type="character" w:customStyle="1" w:styleId="af2">
    <w:name w:val="Текст выноски Знак"/>
    <w:basedOn w:val="a0"/>
    <w:link w:val="af1"/>
    <w:uiPriority w:val="99"/>
    <w:semiHidden/>
    <w:locked/>
    <w:rsid w:val="000372BE"/>
    <w:rPr>
      <w:rFonts w:ascii="Tahoma" w:hAnsi="Tahoma" w:cs="Tahoma"/>
      <w:sz w:val="16"/>
      <w:szCs w:val="16"/>
      <w:lang w:eastAsia="ru-RU"/>
    </w:rPr>
  </w:style>
  <w:style w:type="paragraph" w:styleId="af3">
    <w:name w:val="Normal (Web)"/>
    <w:basedOn w:val="a"/>
    <w:rsid w:val="009C013D"/>
    <w:pPr>
      <w:spacing w:before="100" w:beforeAutospacing="1" w:after="100" w:afterAutospacing="1"/>
    </w:pPr>
    <w:rPr>
      <w:lang w:val="en-US" w:eastAsia="en-US"/>
    </w:rPr>
  </w:style>
</w:styles>
</file>

<file path=word/webSettings.xml><?xml version="1.0" encoding="utf-8"?>
<w:webSettings xmlns:r="http://schemas.openxmlformats.org/officeDocument/2006/relationships" xmlns:w="http://schemas.openxmlformats.org/wordprocessingml/2006/main">
  <w:divs>
    <w:div w:id="305361706">
      <w:marLeft w:val="0"/>
      <w:marRight w:val="0"/>
      <w:marTop w:val="0"/>
      <w:marBottom w:val="0"/>
      <w:divBdr>
        <w:top w:val="none" w:sz="0" w:space="0" w:color="auto"/>
        <w:left w:val="none" w:sz="0" w:space="0" w:color="auto"/>
        <w:bottom w:val="none" w:sz="0" w:space="0" w:color="auto"/>
        <w:right w:val="none" w:sz="0" w:space="0" w:color="auto"/>
      </w:divBdr>
    </w:div>
    <w:div w:id="305361707">
      <w:marLeft w:val="0"/>
      <w:marRight w:val="0"/>
      <w:marTop w:val="0"/>
      <w:marBottom w:val="0"/>
      <w:divBdr>
        <w:top w:val="none" w:sz="0" w:space="0" w:color="auto"/>
        <w:left w:val="none" w:sz="0" w:space="0" w:color="auto"/>
        <w:bottom w:val="none" w:sz="0" w:space="0" w:color="auto"/>
        <w:right w:val="none" w:sz="0" w:space="0" w:color="auto"/>
      </w:divBdr>
    </w:div>
    <w:div w:id="305361708">
      <w:marLeft w:val="0"/>
      <w:marRight w:val="0"/>
      <w:marTop w:val="0"/>
      <w:marBottom w:val="0"/>
      <w:divBdr>
        <w:top w:val="none" w:sz="0" w:space="0" w:color="auto"/>
        <w:left w:val="none" w:sz="0" w:space="0" w:color="auto"/>
        <w:bottom w:val="none" w:sz="0" w:space="0" w:color="auto"/>
        <w:right w:val="none" w:sz="0" w:space="0" w:color="auto"/>
      </w:divBdr>
    </w:div>
    <w:div w:id="325279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ama-assn.org" TargetMode="External"/><Relationship Id="rId18" Type="http://schemas.openxmlformats.org/officeDocument/2006/relationships/hyperlink" Target="http://www.who.int"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www.gmc-uk.org" TargetMode="External"/><Relationship Id="rId7" Type="http://schemas.openxmlformats.org/officeDocument/2006/relationships/image" Target="media/image1.png"/><Relationship Id="rId12" Type="http://schemas.openxmlformats.org/officeDocument/2006/relationships/hyperlink" Target="http://moz.gov.ua" TargetMode="External"/><Relationship Id="rId17" Type="http://schemas.openxmlformats.org/officeDocument/2006/relationships/hyperlink" Target="http://www.oapn.od.ua"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facebook.com/AmericanMedicalAssociation/" TargetMode="External"/><Relationship Id="rId20" Type="http://schemas.openxmlformats.org/officeDocument/2006/relationships/hyperlink" Target="http://bma.org.u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zakon.rada.gov.ua/laws/show/z0442-19"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www.facebook.com/AmericanMedicalAssociation/" TargetMode="External"/><Relationship Id="rId23" Type="http://schemas.openxmlformats.org/officeDocument/2006/relationships/hyperlink" Target="https://www.who.int/workforcealliance/members_partners/member_list/ipa/en/" TargetMode="External"/><Relationship Id="rId10" Type="http://schemas.openxmlformats.org/officeDocument/2006/relationships/hyperlink" Target="https://zakon.rada.gov.ua/laws/show/z0442-19" TargetMode="External"/><Relationship Id="rId19" Type="http://schemas.openxmlformats.org/officeDocument/2006/relationships/hyperlink" Target="http://www.dec.gov.ua/mtd/home/" TargetMode="External"/><Relationship Id="rId4" Type="http://schemas.openxmlformats.org/officeDocument/2006/relationships/webSettings" Target="webSettings.xml"/><Relationship Id="rId9" Type="http://schemas.openxmlformats.org/officeDocument/2006/relationships/image" Target="&#1089;&#1082;&#1072;&#1085;&#1110;%20&#1090;&#1080;&#1090;&#1091;&#1083;&#1086;&#1074;/&#1055;&#1077;&#1076;&#1110;&#1072;&#1090;&#1088;&#1110;&#1103;%20&#1072;&#1085;&#1075;&#1083;.png" TargetMode="External"/><Relationship Id="rId14" Type="http://schemas.openxmlformats.org/officeDocument/2006/relationships/hyperlink" Target="http://www.facebook.com/AmericanMedicalAssociation/" TargetMode="External"/><Relationship Id="rId22" Type="http://schemas.openxmlformats.org/officeDocument/2006/relationships/hyperlink" Target="http://www.bundesaerztekammer.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14</Pages>
  <Words>5014</Words>
  <Characters>29775</Characters>
  <Application>Microsoft Office Word</Application>
  <DocSecurity>0</DocSecurity>
  <Lines>248</Lines>
  <Paragraphs>69</Paragraphs>
  <ScaleCrop>false</ScaleCrop>
  <Company>ОНМедУ</Company>
  <LinksUpToDate>false</LinksUpToDate>
  <CharactersWithSpaces>34720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Виталий</dc:creator>
  <cp:keywords/>
  <dc:description/>
  <cp:lastModifiedBy>e181179gko</cp:lastModifiedBy>
  <cp:revision>25</cp:revision>
  <cp:lastPrinted>2024-09-11T10:21:00Z</cp:lastPrinted>
  <dcterms:created xsi:type="dcterms:W3CDTF">2022-11-04T07:40:00Z</dcterms:created>
  <dcterms:modified xsi:type="dcterms:W3CDTF">2025-12-16T13:41:00Z</dcterms:modified>
</cp:coreProperties>
</file>