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2F4CCA" w14:textId="77777777" w:rsidR="00360511" w:rsidRPr="00344F87" w:rsidRDefault="00360511" w:rsidP="00360511">
      <w:pPr>
        <w:jc w:val="center"/>
        <w:rPr>
          <w:rFonts w:ascii="Times New Roman" w:eastAsia="Times New Roman" w:hAnsi="Times New Roman" w:cs="Times New Roman"/>
          <w:b/>
          <w:bCs/>
          <w:sz w:val="28"/>
          <w:szCs w:val="28"/>
        </w:rPr>
      </w:pPr>
      <w:r w:rsidRPr="00344F87">
        <w:rPr>
          <w:rFonts w:ascii="Times New Roman" w:eastAsia="Times New Roman" w:hAnsi="Times New Roman" w:cs="Times New Roman"/>
          <w:b/>
          <w:bCs/>
          <w:sz w:val="28"/>
          <w:szCs w:val="28"/>
        </w:rPr>
        <w:t>МІНІСТЕРСТВО ОХОРОНИ ЗДОРОВ’Я УКРАЇНИ</w:t>
      </w:r>
    </w:p>
    <w:p w14:paraId="0CA19815" w14:textId="77777777" w:rsidR="00360511" w:rsidRPr="00344F87" w:rsidRDefault="00360511" w:rsidP="00360511">
      <w:pPr>
        <w:jc w:val="center"/>
        <w:rPr>
          <w:rFonts w:ascii="Times New Roman" w:eastAsia="Times New Roman" w:hAnsi="Times New Roman" w:cs="Times New Roman"/>
          <w:b/>
          <w:bCs/>
          <w:sz w:val="28"/>
          <w:szCs w:val="28"/>
        </w:rPr>
      </w:pPr>
      <w:r w:rsidRPr="00344F87">
        <w:rPr>
          <w:rFonts w:ascii="Times New Roman" w:eastAsia="Times New Roman" w:hAnsi="Times New Roman" w:cs="Times New Roman"/>
          <w:b/>
          <w:bCs/>
          <w:sz w:val="28"/>
          <w:szCs w:val="28"/>
        </w:rPr>
        <w:t>ОДЕСЬКИЙ НАЦІОНАЛЬНИЙ МЕДИЧНИЙ УНІВЕРСИТЕТ</w:t>
      </w:r>
    </w:p>
    <w:p w14:paraId="2E542809" w14:textId="77777777" w:rsidR="00360511" w:rsidRPr="00344F87" w:rsidRDefault="00360511" w:rsidP="00360511">
      <w:pPr>
        <w:jc w:val="center"/>
        <w:rPr>
          <w:rFonts w:ascii="Times New Roman" w:eastAsia="Times New Roman" w:hAnsi="Times New Roman" w:cs="Times New Roman"/>
          <w:b/>
          <w:bCs/>
          <w:sz w:val="28"/>
          <w:szCs w:val="28"/>
        </w:rPr>
      </w:pPr>
    </w:p>
    <w:p w14:paraId="6D90A2E7" w14:textId="77777777" w:rsidR="00360511" w:rsidRPr="00344F87" w:rsidRDefault="00360511" w:rsidP="00360511">
      <w:pPr>
        <w:tabs>
          <w:tab w:val="left" w:leader="underscore" w:pos="9557"/>
        </w:tabs>
        <w:jc w:val="center"/>
        <w:rPr>
          <w:rFonts w:ascii="Times New Roman" w:eastAsia="Times New Roman" w:hAnsi="Times New Roman" w:cs="Times New Roman"/>
          <w:sz w:val="28"/>
          <w:szCs w:val="28"/>
        </w:rPr>
      </w:pPr>
      <w:r w:rsidRPr="00344F87">
        <w:rPr>
          <w:rFonts w:ascii="Times New Roman" w:eastAsia="Times New Roman" w:hAnsi="Times New Roman" w:cs="Times New Roman"/>
          <w:sz w:val="28"/>
          <w:szCs w:val="28"/>
          <w:lang w:eastAsia="ru-RU" w:bidi="ru-RU"/>
        </w:rPr>
        <w:t>Факультет стоматологічний</w:t>
      </w:r>
    </w:p>
    <w:p w14:paraId="60C67C9D" w14:textId="77777777" w:rsidR="00360511" w:rsidRPr="00344F87" w:rsidRDefault="00360511" w:rsidP="00360511">
      <w:pPr>
        <w:rPr>
          <w:rFonts w:ascii="Times New Roman" w:eastAsia="Times New Roman" w:hAnsi="Times New Roman" w:cs="Times New Roman"/>
          <w:sz w:val="28"/>
          <w:szCs w:val="28"/>
        </w:rPr>
      </w:pPr>
    </w:p>
    <w:p w14:paraId="39A78740" w14:textId="77777777" w:rsidR="00360511" w:rsidRPr="00344F87" w:rsidRDefault="00360511" w:rsidP="00360511">
      <w:pPr>
        <w:tabs>
          <w:tab w:val="left" w:leader="underscore" w:pos="9557"/>
        </w:tabs>
        <w:jc w:val="center"/>
        <w:rPr>
          <w:rFonts w:ascii="Times New Roman" w:eastAsia="Times New Roman" w:hAnsi="Times New Roman" w:cs="Times New Roman"/>
          <w:sz w:val="28"/>
          <w:szCs w:val="28"/>
        </w:rPr>
      </w:pPr>
      <w:r w:rsidRPr="00344F87">
        <w:rPr>
          <w:rFonts w:ascii="Times New Roman" w:eastAsia="Times New Roman" w:hAnsi="Times New Roman" w:cs="Times New Roman"/>
          <w:sz w:val="28"/>
          <w:szCs w:val="28"/>
          <w:lang w:eastAsia="ru-RU" w:bidi="ru-RU"/>
        </w:rPr>
        <w:t>Кафедра терапевтичної та дитячої стоматології</w:t>
      </w:r>
    </w:p>
    <w:p w14:paraId="6AFC7186" w14:textId="77777777" w:rsidR="00360511" w:rsidRPr="00344F87" w:rsidRDefault="00360511" w:rsidP="00360511">
      <w:pPr>
        <w:jc w:val="center"/>
        <w:rPr>
          <w:rFonts w:ascii="Times New Roman" w:eastAsia="Times New Roman" w:hAnsi="Times New Roman" w:cs="Times New Roman"/>
          <w:sz w:val="28"/>
          <w:szCs w:val="28"/>
        </w:rPr>
      </w:pPr>
    </w:p>
    <w:p w14:paraId="719C0242" w14:textId="77777777" w:rsidR="00360511" w:rsidRPr="00344F87" w:rsidRDefault="00360511" w:rsidP="00360511">
      <w:pPr>
        <w:jc w:val="center"/>
        <w:outlineLvl w:val="0"/>
        <w:rPr>
          <w:rFonts w:ascii="Times New Roman" w:eastAsia="Times New Roman" w:hAnsi="Times New Roman" w:cs="Times New Roman"/>
          <w:b/>
          <w:bCs/>
          <w:sz w:val="28"/>
          <w:szCs w:val="28"/>
        </w:rPr>
      </w:pPr>
    </w:p>
    <w:tbl>
      <w:tblPr>
        <w:tblW w:w="0" w:type="auto"/>
        <w:tblLook w:val="04A0" w:firstRow="1" w:lastRow="0" w:firstColumn="1" w:lastColumn="0" w:noHBand="0" w:noVBand="1"/>
      </w:tblPr>
      <w:tblGrid>
        <w:gridCol w:w="3438"/>
        <w:gridCol w:w="5916"/>
      </w:tblGrid>
      <w:tr w:rsidR="00360511" w:rsidRPr="00344F87" w14:paraId="3CD65069" w14:textId="77777777" w:rsidTr="00C42B5E">
        <w:trPr>
          <w:trHeight w:val="1875"/>
        </w:trPr>
        <w:tc>
          <w:tcPr>
            <w:tcW w:w="3678" w:type="dxa"/>
          </w:tcPr>
          <w:p w14:paraId="090FA36D" w14:textId="77777777" w:rsidR="00360511" w:rsidRPr="00344F87" w:rsidRDefault="00360511" w:rsidP="00C42B5E">
            <w:pPr>
              <w:jc w:val="both"/>
              <w:rPr>
                <w:rFonts w:ascii="Times New Roman" w:eastAsia="Times New Roman" w:hAnsi="Times New Roman" w:cs="Times New Roman"/>
                <w:b/>
                <w:bCs/>
                <w:sz w:val="28"/>
                <w:szCs w:val="28"/>
                <w:lang w:eastAsia="ru-RU" w:bidi="ru-RU"/>
              </w:rPr>
            </w:pPr>
          </w:p>
        </w:tc>
        <w:tc>
          <w:tcPr>
            <w:tcW w:w="6170" w:type="dxa"/>
          </w:tcPr>
          <w:p w14:paraId="37FD5368" w14:textId="77777777" w:rsidR="00360511" w:rsidRPr="00344F87" w:rsidRDefault="00360511" w:rsidP="00C42B5E">
            <w:pPr>
              <w:jc w:val="both"/>
              <w:rPr>
                <w:rFonts w:ascii="Times New Roman" w:eastAsia="Times New Roman" w:hAnsi="Times New Roman" w:cs="Times New Roman"/>
                <w:sz w:val="28"/>
                <w:szCs w:val="28"/>
              </w:rPr>
            </w:pPr>
            <w:r w:rsidRPr="00344F87">
              <w:rPr>
                <w:rFonts w:ascii="Times New Roman" w:hAnsi="Times New Roman" w:cs="Times New Roman"/>
                <w:noProof/>
                <w:sz w:val="28"/>
                <w:szCs w:val="28"/>
                <w:lang w:bidi="ar-SA"/>
              </w:rPr>
              <w:drawing>
                <wp:anchor distT="0" distB="0" distL="0" distR="0" simplePos="0" relativeHeight="251663360" behindDoc="0" locked="0" layoutInCell="1" allowOverlap="1" wp14:anchorId="04D7A876" wp14:editId="606661F3">
                  <wp:simplePos x="0" y="0"/>
                  <wp:positionH relativeFrom="column">
                    <wp:posOffset>814705</wp:posOffset>
                  </wp:positionH>
                  <wp:positionV relativeFrom="paragraph">
                    <wp:posOffset>-254635</wp:posOffset>
                  </wp:positionV>
                  <wp:extent cx="1914525" cy="1722755"/>
                  <wp:effectExtent l="0" t="0" r="0" b="0"/>
                  <wp:wrapNone/>
                  <wp:docPr id="1" name="Picture 37" descr="E:\Работа\Подписи и печати\Печати\Медин\Печать Медин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7" descr="E:\Работа\Подписи и печати\Печати\Медин\Печать Медина.png"/>
                          <pic:cNvPicPr>
                            <a:picLocks noChangeAspect="1" noChangeArrowheads="1"/>
                          </pic:cNvPicPr>
                        </pic:nvPicPr>
                        <pic:blipFill>
                          <a:blip r:embed="rId8"/>
                          <a:stretch>
                            <a:fillRect/>
                          </a:stretch>
                        </pic:blipFill>
                        <pic:spPr bwMode="auto">
                          <a:xfrm>
                            <a:off x="0" y="0"/>
                            <a:ext cx="1914525" cy="1722755"/>
                          </a:xfrm>
                          <a:prstGeom prst="rect">
                            <a:avLst/>
                          </a:prstGeom>
                        </pic:spPr>
                      </pic:pic>
                    </a:graphicData>
                  </a:graphic>
                </wp:anchor>
              </w:drawing>
            </w:r>
            <w:r w:rsidRPr="00344F87">
              <w:rPr>
                <w:rFonts w:ascii="Times New Roman" w:hAnsi="Times New Roman" w:cs="Times New Roman"/>
                <w:noProof/>
                <w:sz w:val="28"/>
                <w:szCs w:val="28"/>
                <w:lang w:bidi="ar-SA"/>
              </w:rPr>
              <w:drawing>
                <wp:anchor distT="0" distB="0" distL="0" distR="0" simplePos="0" relativeHeight="251664384" behindDoc="0" locked="0" layoutInCell="1" allowOverlap="1" wp14:anchorId="52C89220" wp14:editId="739AB036">
                  <wp:simplePos x="0" y="0"/>
                  <wp:positionH relativeFrom="column">
                    <wp:posOffset>-625475</wp:posOffset>
                  </wp:positionH>
                  <wp:positionV relativeFrom="paragraph">
                    <wp:posOffset>-65405</wp:posOffset>
                  </wp:positionV>
                  <wp:extent cx="2530475" cy="107950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9"/>
                          <a:stretch>
                            <a:fillRect/>
                          </a:stretch>
                        </pic:blipFill>
                        <pic:spPr bwMode="auto">
                          <a:xfrm>
                            <a:off x="0" y="0"/>
                            <a:ext cx="2530475" cy="1079500"/>
                          </a:xfrm>
                          <a:prstGeom prst="rect">
                            <a:avLst/>
                          </a:prstGeom>
                        </pic:spPr>
                      </pic:pic>
                    </a:graphicData>
                  </a:graphic>
                </wp:anchor>
              </w:drawing>
            </w:r>
            <w:r w:rsidRPr="00344F87">
              <w:rPr>
                <w:rFonts w:ascii="Times New Roman" w:eastAsia="Times New Roman" w:hAnsi="Times New Roman" w:cs="Times New Roman"/>
                <w:b/>
                <w:bCs/>
                <w:sz w:val="28"/>
                <w:szCs w:val="28"/>
                <w:lang w:eastAsia="ru-RU" w:bidi="ru-RU"/>
              </w:rPr>
              <w:t>ЗАТВЕРДЖУЮ</w:t>
            </w:r>
          </w:p>
          <w:p w14:paraId="0C758936" w14:textId="77777777" w:rsidR="00360511" w:rsidRPr="00344F87" w:rsidRDefault="00360511" w:rsidP="00C42B5E">
            <w:pPr>
              <w:tabs>
                <w:tab w:val="left" w:leader="underscore" w:pos="7405"/>
              </w:tabs>
              <w:rPr>
                <w:rFonts w:ascii="Times New Roman" w:eastAsia="Times New Roman" w:hAnsi="Times New Roman" w:cs="Times New Roman"/>
                <w:sz w:val="28"/>
                <w:szCs w:val="28"/>
                <w:lang w:eastAsia="ru-RU" w:bidi="ru-RU"/>
              </w:rPr>
            </w:pPr>
            <w:r w:rsidRPr="00344F87">
              <w:rPr>
                <w:rFonts w:ascii="Times New Roman" w:eastAsia="Times New Roman" w:hAnsi="Times New Roman" w:cs="Times New Roman"/>
                <w:sz w:val="28"/>
                <w:szCs w:val="28"/>
                <w:lang w:eastAsia="ru-RU" w:bidi="ru-RU"/>
              </w:rPr>
              <w:t xml:space="preserve">Проректор з </w:t>
            </w:r>
            <w:r w:rsidRPr="00344F87">
              <w:rPr>
                <w:rFonts w:ascii="Times New Roman" w:eastAsia="Times New Roman" w:hAnsi="Times New Roman" w:cs="Times New Roman"/>
                <w:sz w:val="28"/>
                <w:szCs w:val="28"/>
              </w:rPr>
              <w:t xml:space="preserve">науково-педагогічної </w:t>
            </w:r>
            <w:r w:rsidRPr="00344F87">
              <w:rPr>
                <w:rFonts w:ascii="Times New Roman" w:eastAsia="Times New Roman" w:hAnsi="Times New Roman" w:cs="Times New Roman"/>
                <w:sz w:val="28"/>
                <w:szCs w:val="28"/>
                <w:lang w:eastAsia="ru-RU" w:bidi="ru-RU"/>
              </w:rPr>
              <w:t>роботи</w:t>
            </w:r>
          </w:p>
          <w:p w14:paraId="141D9A96" w14:textId="77777777" w:rsidR="00360511" w:rsidRPr="00344F87" w:rsidRDefault="00360511" w:rsidP="00C42B5E">
            <w:pPr>
              <w:tabs>
                <w:tab w:val="left" w:leader="underscore" w:pos="6550"/>
                <w:tab w:val="left" w:leader="underscore" w:pos="8653"/>
              </w:tabs>
              <w:rPr>
                <w:rFonts w:ascii="Times New Roman" w:eastAsia="Times New Roman" w:hAnsi="Times New Roman" w:cs="Times New Roman"/>
                <w:sz w:val="28"/>
                <w:szCs w:val="28"/>
                <w:lang w:eastAsia="ru-RU" w:bidi="ru-RU"/>
              </w:rPr>
            </w:pPr>
            <w:r w:rsidRPr="00344F87">
              <w:rPr>
                <w:rFonts w:ascii="Times New Roman" w:eastAsia="Calibri" w:hAnsi="Times New Roman" w:cs="Times New Roman"/>
                <w:noProof/>
                <w:sz w:val="28"/>
                <w:szCs w:val="28"/>
                <w:lang w:val="ru-RU"/>
              </w:rPr>
              <w:t>____________   Едуард БУРЯЧКІВСЬКИЙ</w:t>
            </w:r>
            <w:r w:rsidRPr="00344F87">
              <w:rPr>
                <w:rFonts w:ascii="Times New Roman" w:eastAsia="Times New Roman" w:hAnsi="Times New Roman" w:cs="Times New Roman"/>
                <w:sz w:val="28"/>
                <w:szCs w:val="28"/>
                <w:lang w:eastAsia="ru-RU" w:bidi="ru-RU"/>
              </w:rPr>
              <w:t xml:space="preserve"> </w:t>
            </w:r>
          </w:p>
          <w:p w14:paraId="4EC02849" w14:textId="77777777" w:rsidR="00360511" w:rsidRPr="00344F87" w:rsidRDefault="00360511" w:rsidP="00C42B5E">
            <w:pPr>
              <w:tabs>
                <w:tab w:val="left" w:leader="underscore" w:pos="6550"/>
                <w:tab w:val="left" w:leader="underscore" w:pos="8653"/>
              </w:tabs>
              <w:rPr>
                <w:rFonts w:ascii="Times New Roman" w:eastAsia="Times New Roman" w:hAnsi="Times New Roman" w:cs="Times New Roman"/>
                <w:sz w:val="28"/>
                <w:szCs w:val="28"/>
              </w:rPr>
            </w:pPr>
            <w:r w:rsidRPr="00344F87">
              <w:rPr>
                <w:rFonts w:ascii="Times New Roman" w:eastAsia="Times New Roman" w:hAnsi="Times New Roman" w:cs="Times New Roman"/>
                <w:sz w:val="28"/>
                <w:szCs w:val="28"/>
                <w:lang w:eastAsia="ru-RU" w:bidi="ru-RU"/>
              </w:rPr>
              <w:t>« 1 »  вересня  2025р.</w:t>
            </w:r>
          </w:p>
        </w:tc>
      </w:tr>
    </w:tbl>
    <w:p w14:paraId="7832F088" w14:textId="77777777" w:rsidR="00027F40" w:rsidRPr="00BF4B7A" w:rsidRDefault="00027F40" w:rsidP="00027F40">
      <w:pPr>
        <w:jc w:val="center"/>
        <w:outlineLvl w:val="0"/>
        <w:rPr>
          <w:rFonts w:ascii="Times New Roman" w:eastAsia="Times New Roman" w:hAnsi="Times New Roman" w:cs="Times New Roman"/>
          <w:b/>
          <w:bCs/>
          <w:sz w:val="32"/>
          <w:szCs w:val="32"/>
        </w:rPr>
      </w:pPr>
      <w:bookmarkStart w:id="0" w:name="_GoBack"/>
      <w:bookmarkEnd w:id="0"/>
    </w:p>
    <w:p w14:paraId="55427DAD" w14:textId="77777777" w:rsidR="00027F40" w:rsidRPr="00BF4B7A" w:rsidRDefault="00027F40" w:rsidP="00027F40">
      <w:pPr>
        <w:jc w:val="center"/>
        <w:outlineLvl w:val="0"/>
        <w:rPr>
          <w:rFonts w:ascii="Times New Roman" w:eastAsia="Times New Roman" w:hAnsi="Times New Roman" w:cs="Times New Roman"/>
          <w:b/>
          <w:bCs/>
          <w:sz w:val="32"/>
          <w:szCs w:val="32"/>
        </w:rPr>
      </w:pPr>
    </w:p>
    <w:p w14:paraId="72DC41D1" w14:textId="77777777" w:rsidR="00027F40" w:rsidRPr="00BF4B7A" w:rsidRDefault="00027F40" w:rsidP="00027F40">
      <w:pPr>
        <w:jc w:val="center"/>
        <w:outlineLvl w:val="0"/>
        <w:rPr>
          <w:rFonts w:ascii="Times New Roman" w:eastAsia="Times New Roman" w:hAnsi="Times New Roman" w:cs="Times New Roman"/>
          <w:b/>
          <w:bCs/>
          <w:sz w:val="32"/>
          <w:szCs w:val="32"/>
        </w:rPr>
      </w:pPr>
    </w:p>
    <w:p w14:paraId="06D5E551" w14:textId="77777777" w:rsidR="00027F40" w:rsidRPr="00BF4B7A" w:rsidRDefault="00027F40" w:rsidP="00027F40">
      <w:pPr>
        <w:jc w:val="center"/>
        <w:outlineLvl w:val="0"/>
        <w:rPr>
          <w:rFonts w:ascii="Times New Roman" w:eastAsia="Times New Roman" w:hAnsi="Times New Roman" w:cs="Times New Roman"/>
          <w:b/>
          <w:bCs/>
          <w:caps/>
          <w:sz w:val="32"/>
          <w:szCs w:val="32"/>
        </w:rPr>
      </w:pPr>
      <w:r w:rsidRPr="00BF4B7A">
        <w:rPr>
          <w:rFonts w:ascii="Times New Roman" w:eastAsia="Times New Roman" w:hAnsi="Times New Roman" w:cs="Times New Roman"/>
          <w:b/>
          <w:bCs/>
          <w:caps/>
          <w:sz w:val="32"/>
          <w:szCs w:val="32"/>
        </w:rPr>
        <w:t>МЕТОДИЧНА РОЗРОБКА</w:t>
      </w:r>
    </w:p>
    <w:p w14:paraId="56CB079A" w14:textId="77777777" w:rsidR="00027F40" w:rsidRPr="00BF4B7A" w:rsidRDefault="00027F40" w:rsidP="00027F40">
      <w:pPr>
        <w:jc w:val="center"/>
        <w:outlineLvl w:val="0"/>
        <w:rPr>
          <w:rFonts w:ascii="Times New Roman" w:eastAsia="Times New Roman" w:hAnsi="Times New Roman" w:cs="Times New Roman"/>
          <w:b/>
          <w:bCs/>
          <w:caps/>
          <w:sz w:val="32"/>
          <w:szCs w:val="32"/>
          <w:lang w:eastAsia="ru-RU" w:bidi="ru-RU"/>
        </w:rPr>
      </w:pPr>
      <w:r w:rsidRPr="00BF4B7A">
        <w:rPr>
          <w:rFonts w:ascii="Times New Roman" w:eastAsia="Times New Roman" w:hAnsi="Times New Roman" w:cs="Times New Roman"/>
          <w:b/>
          <w:bCs/>
          <w:caps/>
          <w:sz w:val="32"/>
          <w:szCs w:val="32"/>
        </w:rPr>
        <w:t xml:space="preserve">до </w:t>
      </w:r>
      <w:r w:rsidRPr="00BF4B7A">
        <w:rPr>
          <w:rFonts w:ascii="Times New Roman" w:eastAsia="Times New Roman" w:hAnsi="Times New Roman" w:cs="Times New Roman"/>
          <w:b/>
          <w:bCs/>
          <w:caps/>
          <w:sz w:val="32"/>
          <w:szCs w:val="32"/>
          <w:lang w:eastAsia="ru-RU" w:bidi="ru-RU"/>
        </w:rPr>
        <w:t>практичн</w:t>
      </w:r>
      <w:r w:rsidRPr="00BF4B7A">
        <w:rPr>
          <w:rFonts w:ascii="Times New Roman" w:eastAsia="Times New Roman" w:hAnsi="Times New Roman" w:cs="Times New Roman"/>
          <w:b/>
          <w:bCs/>
          <w:caps/>
          <w:sz w:val="32"/>
          <w:szCs w:val="32"/>
          <w:lang w:val="ru-RU" w:eastAsia="ru-RU" w:bidi="ru-RU"/>
        </w:rPr>
        <w:t>их</w:t>
      </w:r>
      <w:r w:rsidRPr="00BF4B7A">
        <w:rPr>
          <w:rFonts w:ascii="Times New Roman" w:eastAsia="Times New Roman" w:hAnsi="Times New Roman" w:cs="Times New Roman"/>
          <w:b/>
          <w:bCs/>
          <w:caps/>
          <w:sz w:val="32"/>
          <w:szCs w:val="32"/>
          <w:lang w:eastAsia="ru-RU" w:bidi="ru-RU"/>
        </w:rPr>
        <w:t xml:space="preserve"> занят</w:t>
      </w:r>
      <w:r w:rsidRPr="00BF4B7A">
        <w:rPr>
          <w:rFonts w:ascii="Times New Roman" w:eastAsia="Times New Roman" w:hAnsi="Times New Roman" w:cs="Times New Roman"/>
          <w:b/>
          <w:bCs/>
          <w:caps/>
          <w:sz w:val="32"/>
          <w:szCs w:val="32"/>
          <w:lang w:val="ru-RU" w:eastAsia="ru-RU" w:bidi="ru-RU"/>
        </w:rPr>
        <w:t>ь</w:t>
      </w:r>
      <w:r w:rsidRPr="00BF4B7A">
        <w:rPr>
          <w:rFonts w:ascii="Times New Roman" w:eastAsia="Times New Roman" w:hAnsi="Times New Roman" w:cs="Times New Roman"/>
          <w:b/>
          <w:bCs/>
          <w:caps/>
          <w:sz w:val="32"/>
          <w:szCs w:val="32"/>
          <w:lang w:eastAsia="ru-RU" w:bidi="ru-RU"/>
        </w:rPr>
        <w:t xml:space="preserve"> </w:t>
      </w:r>
    </w:p>
    <w:p w14:paraId="45EF7B1B" w14:textId="77777777" w:rsidR="00027F40" w:rsidRDefault="00027F40" w:rsidP="00027F40">
      <w:pPr>
        <w:jc w:val="center"/>
        <w:outlineLvl w:val="0"/>
        <w:rPr>
          <w:rFonts w:ascii="Times New Roman" w:eastAsia="Times New Roman" w:hAnsi="Times New Roman" w:cs="Times New Roman"/>
          <w:b/>
          <w:bCs/>
          <w:caps/>
          <w:sz w:val="32"/>
          <w:szCs w:val="32"/>
          <w:lang w:eastAsia="ru-RU" w:bidi="ru-RU"/>
        </w:rPr>
      </w:pPr>
      <w:r w:rsidRPr="00BF4B7A">
        <w:rPr>
          <w:rFonts w:ascii="Times New Roman" w:eastAsia="Times New Roman" w:hAnsi="Times New Roman" w:cs="Times New Roman"/>
          <w:b/>
          <w:bCs/>
          <w:caps/>
          <w:sz w:val="32"/>
          <w:szCs w:val="32"/>
          <w:lang w:eastAsia="ru-RU" w:bidi="ru-RU"/>
        </w:rPr>
        <w:t>з навчальної дисципліни</w:t>
      </w:r>
    </w:p>
    <w:p w14:paraId="70849A4C" w14:textId="77777777" w:rsidR="00027F40" w:rsidRPr="00BF4B7A" w:rsidRDefault="00027F40" w:rsidP="00027F40">
      <w:pPr>
        <w:jc w:val="center"/>
        <w:outlineLvl w:val="0"/>
        <w:rPr>
          <w:rFonts w:ascii="Times New Roman" w:eastAsia="Times New Roman" w:hAnsi="Times New Roman" w:cs="Times New Roman"/>
          <w:b/>
          <w:bCs/>
          <w:caps/>
          <w:sz w:val="32"/>
          <w:szCs w:val="32"/>
        </w:rPr>
      </w:pPr>
    </w:p>
    <w:p w14:paraId="2A2055D0" w14:textId="77777777" w:rsidR="00027F40" w:rsidRPr="00BF4B7A" w:rsidRDefault="00027F40" w:rsidP="00027F40">
      <w:pPr>
        <w:tabs>
          <w:tab w:val="left" w:leader="underscore" w:pos="8755"/>
        </w:tabs>
        <w:rPr>
          <w:rFonts w:ascii="Times New Roman" w:eastAsia="Times New Roman" w:hAnsi="Times New Roman" w:cs="Times New Roman"/>
          <w:sz w:val="32"/>
          <w:szCs w:val="32"/>
        </w:rPr>
      </w:pPr>
    </w:p>
    <w:p w14:paraId="3E2AA92A" w14:textId="77777777" w:rsidR="00360511" w:rsidRDefault="00360511" w:rsidP="00360511">
      <w:pPr>
        <w:tabs>
          <w:tab w:val="left" w:leader="underscore" w:pos="8755"/>
        </w:tabs>
        <w:rPr>
          <w:rFonts w:ascii="Times New Roman" w:eastAsia="Times New Roman" w:hAnsi="Times New Roman" w:cs="Times New Roman"/>
          <w:sz w:val="28"/>
          <w:szCs w:val="28"/>
        </w:rPr>
      </w:pPr>
      <w:r w:rsidRPr="00344F87">
        <w:rPr>
          <w:rFonts w:ascii="Times New Roman" w:eastAsia="Times New Roman" w:hAnsi="Times New Roman" w:cs="Times New Roman"/>
          <w:sz w:val="28"/>
          <w:szCs w:val="28"/>
        </w:rPr>
        <w:t xml:space="preserve">Факультет, курс стоматологічний </w:t>
      </w:r>
    </w:p>
    <w:p w14:paraId="05A8957D" w14:textId="79F4067E" w:rsidR="00360511" w:rsidRPr="00237B40" w:rsidRDefault="00360511" w:rsidP="00360511">
      <w:pPr>
        <w:tabs>
          <w:tab w:val="left" w:leader="underscore" w:pos="8755"/>
        </w:tabs>
        <w:rPr>
          <w:rFonts w:ascii="Times New Roman" w:eastAsia="Times New Roman" w:hAnsi="Times New Roman" w:cs="Times New Roman"/>
          <w:b/>
          <w:sz w:val="28"/>
          <w:szCs w:val="28"/>
        </w:rPr>
      </w:pPr>
      <w:r w:rsidRPr="00344F87">
        <w:rPr>
          <w:rFonts w:ascii="Times New Roman" w:eastAsia="Times New Roman" w:hAnsi="Times New Roman" w:cs="Times New Roman"/>
          <w:sz w:val="28"/>
          <w:szCs w:val="28"/>
        </w:rPr>
        <w:t>Навчальна дисципліна</w:t>
      </w:r>
      <w:r>
        <w:rPr>
          <w:rFonts w:ascii="Times New Roman" w:eastAsia="Times New Roman" w:hAnsi="Times New Roman" w:cs="Times New Roman"/>
          <w:sz w:val="28"/>
          <w:szCs w:val="28"/>
        </w:rPr>
        <w:t>:</w:t>
      </w:r>
      <w:r w:rsidRPr="00344F87">
        <w:rPr>
          <w:rFonts w:ascii="Times New Roman" w:eastAsia="Times New Roman" w:hAnsi="Times New Roman" w:cs="Times New Roman"/>
          <w:sz w:val="28"/>
          <w:szCs w:val="28"/>
        </w:rPr>
        <w:t xml:space="preserve"> </w:t>
      </w:r>
      <w:r w:rsidRPr="00237B40">
        <w:rPr>
          <w:rFonts w:ascii="Times New Roman" w:eastAsiaTheme="minorHAnsi" w:hAnsi="Times New Roman" w:cs="Times New Roman"/>
          <w:b/>
          <w:color w:val="auto"/>
          <w:sz w:val="28"/>
          <w:szCs w:val="28"/>
          <w:lang w:eastAsia="en-US" w:bidi="ar-SA"/>
        </w:rPr>
        <w:t>Виробнича ст</w:t>
      </w:r>
      <w:r>
        <w:rPr>
          <w:rFonts w:ascii="Times New Roman" w:eastAsiaTheme="minorHAnsi" w:hAnsi="Times New Roman" w:cs="Times New Roman"/>
          <w:b/>
          <w:color w:val="auto"/>
          <w:sz w:val="28"/>
          <w:szCs w:val="28"/>
          <w:lang w:eastAsia="en-US" w:bidi="ar-SA"/>
        </w:rPr>
        <w:t xml:space="preserve">оматологічна практика в терапевтичній </w:t>
      </w:r>
      <w:r w:rsidRPr="00237B40">
        <w:rPr>
          <w:rFonts w:ascii="Times New Roman" w:eastAsiaTheme="minorHAnsi" w:hAnsi="Times New Roman" w:cs="Times New Roman"/>
          <w:b/>
          <w:color w:val="auto"/>
          <w:sz w:val="28"/>
          <w:szCs w:val="28"/>
          <w:lang w:eastAsia="en-US" w:bidi="ar-SA"/>
        </w:rPr>
        <w:t>стоматології</w:t>
      </w:r>
    </w:p>
    <w:p w14:paraId="2C2AAC77" w14:textId="77777777" w:rsidR="00027F40" w:rsidRPr="00BF4B7A" w:rsidRDefault="00027F40" w:rsidP="00027F40">
      <w:pPr>
        <w:tabs>
          <w:tab w:val="left" w:leader="underscore" w:pos="9086"/>
        </w:tabs>
        <w:rPr>
          <w:rFonts w:ascii="Times New Roman" w:eastAsia="Times New Roman" w:hAnsi="Times New Roman" w:cs="Times New Roman"/>
          <w:sz w:val="32"/>
          <w:szCs w:val="32"/>
        </w:rPr>
      </w:pPr>
    </w:p>
    <w:p w14:paraId="7C27279F" w14:textId="77777777" w:rsidR="00027F40" w:rsidRPr="00BF4B7A" w:rsidRDefault="00027F40" w:rsidP="00027F40">
      <w:pPr>
        <w:tabs>
          <w:tab w:val="left" w:leader="underscore" w:pos="9086"/>
        </w:tabs>
        <w:rPr>
          <w:rFonts w:ascii="Times New Roman" w:eastAsia="Times New Roman" w:hAnsi="Times New Roman" w:cs="Times New Roman"/>
          <w:sz w:val="32"/>
          <w:szCs w:val="32"/>
        </w:rPr>
      </w:pPr>
    </w:p>
    <w:p w14:paraId="0527E92A" w14:textId="77777777" w:rsidR="00027F40" w:rsidRPr="00BF4B7A" w:rsidRDefault="00027F40" w:rsidP="00027F40">
      <w:pPr>
        <w:tabs>
          <w:tab w:val="left" w:leader="underscore" w:pos="9086"/>
        </w:tabs>
        <w:rPr>
          <w:rFonts w:ascii="Times New Roman" w:eastAsia="Times New Roman" w:hAnsi="Times New Roman" w:cs="Times New Roman"/>
          <w:sz w:val="32"/>
          <w:szCs w:val="32"/>
        </w:rPr>
      </w:pPr>
    </w:p>
    <w:p w14:paraId="6728A109" w14:textId="77777777" w:rsidR="00027F40" w:rsidRPr="00BF4B7A" w:rsidRDefault="00027F40" w:rsidP="00027F40">
      <w:pPr>
        <w:tabs>
          <w:tab w:val="left" w:leader="underscore" w:pos="9086"/>
        </w:tabs>
        <w:rPr>
          <w:rFonts w:ascii="Times New Roman" w:eastAsia="Times New Roman" w:hAnsi="Times New Roman" w:cs="Times New Roman"/>
          <w:sz w:val="32"/>
          <w:szCs w:val="32"/>
        </w:rPr>
      </w:pPr>
    </w:p>
    <w:p w14:paraId="1CB6B9A0" w14:textId="77777777" w:rsidR="00027F40" w:rsidRPr="00BF4B7A" w:rsidRDefault="00027F40" w:rsidP="00027F40">
      <w:pPr>
        <w:tabs>
          <w:tab w:val="left" w:leader="underscore" w:pos="9086"/>
        </w:tabs>
        <w:rPr>
          <w:rFonts w:ascii="Times New Roman" w:eastAsia="Times New Roman" w:hAnsi="Times New Roman" w:cs="Times New Roman"/>
          <w:sz w:val="32"/>
          <w:szCs w:val="32"/>
        </w:rPr>
      </w:pPr>
    </w:p>
    <w:p w14:paraId="28FC036C" w14:textId="77777777" w:rsidR="00027F40" w:rsidRPr="00BF4B7A" w:rsidRDefault="00027F40" w:rsidP="00027F40">
      <w:pPr>
        <w:tabs>
          <w:tab w:val="left" w:leader="underscore" w:pos="9086"/>
        </w:tabs>
        <w:rPr>
          <w:rFonts w:ascii="Times New Roman" w:eastAsia="Times New Roman" w:hAnsi="Times New Roman" w:cs="Times New Roman"/>
          <w:sz w:val="32"/>
          <w:szCs w:val="32"/>
        </w:rPr>
      </w:pPr>
    </w:p>
    <w:p w14:paraId="671C06F8" w14:textId="77777777" w:rsidR="00027F40" w:rsidRPr="00BF4B7A" w:rsidRDefault="00027F40" w:rsidP="00027F40">
      <w:pPr>
        <w:tabs>
          <w:tab w:val="left" w:leader="underscore" w:pos="9086"/>
        </w:tabs>
        <w:rPr>
          <w:rFonts w:ascii="Times New Roman" w:eastAsia="Times New Roman" w:hAnsi="Times New Roman" w:cs="Times New Roman"/>
          <w:sz w:val="32"/>
          <w:szCs w:val="32"/>
        </w:rPr>
      </w:pPr>
    </w:p>
    <w:p w14:paraId="394455E6" w14:textId="77777777" w:rsidR="00027F40" w:rsidRPr="00BF4B7A" w:rsidRDefault="00027F40" w:rsidP="00027F40">
      <w:pPr>
        <w:tabs>
          <w:tab w:val="left" w:leader="underscore" w:pos="9086"/>
        </w:tabs>
        <w:rPr>
          <w:rFonts w:ascii="Times New Roman" w:eastAsia="Times New Roman" w:hAnsi="Times New Roman" w:cs="Times New Roman"/>
          <w:sz w:val="32"/>
          <w:szCs w:val="32"/>
        </w:rPr>
      </w:pPr>
    </w:p>
    <w:p w14:paraId="0DA0316C" w14:textId="77777777" w:rsidR="00027F40" w:rsidRPr="00BF4B7A" w:rsidRDefault="00027F40" w:rsidP="00027F40">
      <w:pPr>
        <w:tabs>
          <w:tab w:val="left" w:leader="underscore" w:pos="9086"/>
        </w:tabs>
        <w:rPr>
          <w:rFonts w:ascii="Times New Roman" w:eastAsia="Times New Roman" w:hAnsi="Times New Roman" w:cs="Times New Roman"/>
          <w:sz w:val="32"/>
          <w:szCs w:val="32"/>
        </w:rPr>
      </w:pPr>
    </w:p>
    <w:p w14:paraId="5594C00B" w14:textId="77777777" w:rsidR="00027F40" w:rsidRPr="00BF4B7A" w:rsidRDefault="00027F40" w:rsidP="00027F40">
      <w:pPr>
        <w:tabs>
          <w:tab w:val="left" w:leader="underscore" w:pos="9086"/>
        </w:tabs>
        <w:rPr>
          <w:rFonts w:ascii="Times New Roman" w:eastAsia="Times New Roman" w:hAnsi="Times New Roman" w:cs="Times New Roman"/>
          <w:sz w:val="32"/>
          <w:szCs w:val="32"/>
        </w:rPr>
      </w:pPr>
    </w:p>
    <w:p w14:paraId="46984E99" w14:textId="77777777" w:rsidR="00027F40" w:rsidRPr="00BF4B7A" w:rsidRDefault="00027F40" w:rsidP="00027F40">
      <w:pPr>
        <w:tabs>
          <w:tab w:val="left" w:leader="underscore" w:pos="9086"/>
        </w:tabs>
        <w:rPr>
          <w:rFonts w:ascii="Times New Roman" w:eastAsia="Times New Roman" w:hAnsi="Times New Roman" w:cs="Times New Roman"/>
          <w:sz w:val="32"/>
          <w:szCs w:val="32"/>
        </w:rPr>
      </w:pPr>
    </w:p>
    <w:p w14:paraId="5C0C0CEF" w14:textId="77777777" w:rsidR="00027F40" w:rsidRPr="00BF4B7A" w:rsidRDefault="00027F40" w:rsidP="00027F40">
      <w:pPr>
        <w:tabs>
          <w:tab w:val="left" w:leader="underscore" w:pos="9086"/>
        </w:tabs>
        <w:rPr>
          <w:rFonts w:ascii="Times New Roman" w:eastAsia="Times New Roman" w:hAnsi="Times New Roman" w:cs="Times New Roman"/>
          <w:sz w:val="32"/>
          <w:szCs w:val="32"/>
        </w:rPr>
      </w:pPr>
    </w:p>
    <w:p w14:paraId="0BAF98EB" w14:textId="77777777" w:rsidR="00360511" w:rsidRPr="00344F87" w:rsidRDefault="00360511" w:rsidP="00360511">
      <w:pPr>
        <w:jc w:val="both"/>
        <w:rPr>
          <w:rFonts w:ascii="Times New Roman" w:eastAsia="Times New Roman" w:hAnsi="Times New Roman" w:cs="Times New Roman"/>
          <w:b/>
          <w:color w:val="auto"/>
          <w:sz w:val="28"/>
          <w:szCs w:val="28"/>
        </w:rPr>
      </w:pPr>
      <w:r w:rsidRPr="00344F87">
        <w:rPr>
          <w:rFonts w:ascii="Times New Roman" w:eastAsia="Times New Roman" w:hAnsi="Times New Roman" w:cs="Times New Roman"/>
          <w:b/>
          <w:sz w:val="28"/>
          <w:szCs w:val="28"/>
          <w:lang w:eastAsia="ru-RU" w:bidi="ru-RU"/>
        </w:rPr>
        <w:t>Затверджено:</w:t>
      </w:r>
    </w:p>
    <w:p w14:paraId="6A8A149C" w14:textId="7C7CB810" w:rsidR="00360511" w:rsidRPr="00344F87" w:rsidRDefault="00360511" w:rsidP="00360511">
      <w:pPr>
        <w:rPr>
          <w:rFonts w:ascii="Times New Roman" w:eastAsia="Times New Roman" w:hAnsi="Times New Roman" w:cs="Times New Roman"/>
          <w:sz w:val="28"/>
          <w:szCs w:val="28"/>
        </w:rPr>
      </w:pPr>
      <w:r w:rsidRPr="00344F87">
        <w:rPr>
          <w:rFonts w:ascii="Times New Roman" w:eastAsia="Times New Roman" w:hAnsi="Times New Roman" w:cs="Times New Roman"/>
          <w:sz w:val="28"/>
          <w:szCs w:val="28"/>
          <w:lang w:eastAsia="ru-RU" w:bidi="ru-RU"/>
        </w:rPr>
        <w:t>Засіданням кафедри терапевтичної та дитячої стомато</w:t>
      </w:r>
      <w:r>
        <w:rPr>
          <w:rFonts w:ascii="Times New Roman" w:eastAsia="Times New Roman" w:hAnsi="Times New Roman" w:cs="Times New Roman"/>
          <w:sz w:val="28"/>
          <w:szCs w:val="28"/>
          <w:lang w:eastAsia="ru-RU" w:bidi="ru-RU"/>
        </w:rPr>
        <w:t>л</w:t>
      </w:r>
      <w:r w:rsidRPr="00344F87">
        <w:rPr>
          <w:rFonts w:ascii="Times New Roman" w:eastAsia="Times New Roman" w:hAnsi="Times New Roman" w:cs="Times New Roman"/>
          <w:sz w:val="28"/>
          <w:szCs w:val="28"/>
          <w:lang w:eastAsia="ru-RU" w:bidi="ru-RU"/>
        </w:rPr>
        <w:t>огії</w:t>
      </w:r>
    </w:p>
    <w:p w14:paraId="4E458913" w14:textId="77777777" w:rsidR="00360511" w:rsidRPr="00344F87" w:rsidRDefault="00360511" w:rsidP="00360511">
      <w:pPr>
        <w:rPr>
          <w:rFonts w:ascii="Times New Roman" w:eastAsia="Times New Roman" w:hAnsi="Times New Roman" w:cs="Times New Roman"/>
          <w:sz w:val="28"/>
          <w:szCs w:val="28"/>
        </w:rPr>
      </w:pPr>
      <w:r w:rsidRPr="00344F87">
        <w:rPr>
          <w:rFonts w:ascii="Times New Roman" w:eastAsia="Times New Roman" w:hAnsi="Times New Roman" w:cs="Times New Roman"/>
          <w:sz w:val="28"/>
          <w:szCs w:val="28"/>
          <w:lang w:eastAsia="ru-RU" w:bidi="ru-RU"/>
        </w:rPr>
        <w:t xml:space="preserve">Одеського </w:t>
      </w:r>
      <w:r w:rsidRPr="00344F87">
        <w:rPr>
          <w:rFonts w:ascii="Times New Roman" w:eastAsia="Times New Roman" w:hAnsi="Times New Roman" w:cs="Times New Roman"/>
          <w:sz w:val="28"/>
          <w:szCs w:val="28"/>
        </w:rPr>
        <w:t>національного медичного університету</w:t>
      </w:r>
    </w:p>
    <w:p w14:paraId="5CA88706" w14:textId="77777777" w:rsidR="00360511" w:rsidRPr="00344F87" w:rsidRDefault="00360511" w:rsidP="00360511">
      <w:pPr>
        <w:tabs>
          <w:tab w:val="left" w:leader="underscore" w:pos="3229"/>
          <w:tab w:val="left" w:leader="underscore" w:pos="5574"/>
        </w:tabs>
        <w:rPr>
          <w:rFonts w:ascii="Times New Roman" w:eastAsia="Times New Roman" w:hAnsi="Times New Roman" w:cs="Times New Roman"/>
          <w:sz w:val="28"/>
          <w:szCs w:val="28"/>
          <w:lang w:eastAsia="ru-RU" w:bidi="ru-RU"/>
        </w:rPr>
      </w:pPr>
    </w:p>
    <w:p w14:paraId="4850EB50" w14:textId="77777777" w:rsidR="00360511" w:rsidRPr="00344F87" w:rsidRDefault="00360511" w:rsidP="00360511">
      <w:pPr>
        <w:tabs>
          <w:tab w:val="left" w:leader="underscore" w:pos="3229"/>
          <w:tab w:val="left" w:leader="underscore" w:pos="5574"/>
        </w:tabs>
        <w:rPr>
          <w:rFonts w:ascii="Times New Roman" w:eastAsia="Times New Roman" w:hAnsi="Times New Roman" w:cs="Times New Roman"/>
          <w:sz w:val="28"/>
          <w:szCs w:val="28"/>
        </w:rPr>
      </w:pPr>
      <w:r w:rsidRPr="00344F87">
        <w:rPr>
          <w:rFonts w:ascii="Times New Roman" w:eastAsia="Times New Roman" w:hAnsi="Times New Roman" w:cs="Times New Roman"/>
          <w:sz w:val="28"/>
          <w:szCs w:val="28"/>
          <w:lang w:eastAsia="ru-RU" w:bidi="ru-RU"/>
        </w:rPr>
        <w:t xml:space="preserve">Протокол №  1   </w:t>
      </w:r>
      <w:r w:rsidRPr="00344F87">
        <w:rPr>
          <w:rFonts w:ascii="Times New Roman" w:eastAsia="Times New Roman" w:hAnsi="Times New Roman" w:cs="Times New Roman"/>
          <w:sz w:val="28"/>
          <w:szCs w:val="28"/>
        </w:rPr>
        <w:t xml:space="preserve">від </w:t>
      </w:r>
      <w:r w:rsidRPr="00344F87">
        <w:rPr>
          <w:rFonts w:ascii="Times New Roman" w:eastAsia="Times New Roman" w:hAnsi="Times New Roman" w:cs="Times New Roman"/>
          <w:sz w:val="28"/>
          <w:szCs w:val="28"/>
          <w:lang w:eastAsia="ru-RU" w:bidi="ru-RU"/>
        </w:rPr>
        <w:t>“ 27 ”  серпня 2025р.</w:t>
      </w:r>
    </w:p>
    <w:p w14:paraId="636038BF" w14:textId="77777777" w:rsidR="00360511" w:rsidRPr="00344F87" w:rsidRDefault="00360511" w:rsidP="00360511">
      <w:pPr>
        <w:tabs>
          <w:tab w:val="left" w:leader="underscore" w:pos="5851"/>
          <w:tab w:val="left" w:leader="underscore" w:pos="8843"/>
        </w:tabs>
        <w:rPr>
          <w:rFonts w:ascii="Times New Roman" w:eastAsia="Times New Roman" w:hAnsi="Times New Roman" w:cs="Times New Roman"/>
          <w:sz w:val="28"/>
          <w:szCs w:val="28"/>
        </w:rPr>
      </w:pPr>
      <w:r w:rsidRPr="00344F87">
        <w:rPr>
          <w:rFonts w:ascii="Times New Roman" w:eastAsia="Times New Roman" w:hAnsi="Times New Roman" w:cs="Times New Roman"/>
          <w:noProof/>
          <w:sz w:val="28"/>
          <w:szCs w:val="28"/>
          <w:lang w:bidi="ar-SA"/>
        </w:rPr>
        <w:lastRenderedPageBreak/>
        <w:drawing>
          <wp:anchor distT="0" distB="0" distL="114300" distR="114300" simplePos="0" relativeHeight="251661312" behindDoc="0" locked="0" layoutInCell="1" allowOverlap="1" wp14:anchorId="2FE3A8E5" wp14:editId="4BD31941">
            <wp:simplePos x="0" y="0"/>
            <wp:positionH relativeFrom="column">
              <wp:posOffset>1924685</wp:posOffset>
            </wp:positionH>
            <wp:positionV relativeFrom="paragraph">
              <wp:posOffset>66040</wp:posOffset>
            </wp:positionV>
            <wp:extent cx="1229995" cy="469900"/>
            <wp:effectExtent l="0" t="0" r="8255" b="6350"/>
            <wp:wrapNone/>
            <wp:docPr id="3" name="Picture 1" descr="Деньга ОВ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Деньга ОВ_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29995" cy="469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6DEBAC" w14:textId="77777777" w:rsidR="00360511" w:rsidRPr="00344F87" w:rsidRDefault="00360511" w:rsidP="00360511">
      <w:pPr>
        <w:tabs>
          <w:tab w:val="left" w:leader="underscore" w:pos="5851"/>
          <w:tab w:val="left" w:leader="underscore" w:pos="8843"/>
        </w:tabs>
        <w:rPr>
          <w:rFonts w:ascii="Times New Roman" w:eastAsia="Times New Roman" w:hAnsi="Times New Roman" w:cs="Times New Roman"/>
          <w:sz w:val="28"/>
          <w:szCs w:val="28"/>
        </w:rPr>
      </w:pPr>
      <w:r w:rsidRPr="00344F87">
        <w:rPr>
          <w:rFonts w:ascii="Times New Roman" w:eastAsia="Times New Roman" w:hAnsi="Times New Roman" w:cs="Times New Roman"/>
          <w:sz w:val="28"/>
          <w:szCs w:val="28"/>
        </w:rPr>
        <w:t xml:space="preserve">Завідувач </w:t>
      </w:r>
      <w:r w:rsidRPr="00344F87">
        <w:rPr>
          <w:rFonts w:ascii="Times New Roman" w:eastAsia="Times New Roman" w:hAnsi="Times New Roman" w:cs="Times New Roman"/>
          <w:sz w:val="28"/>
          <w:szCs w:val="28"/>
          <w:lang w:eastAsia="ru-RU" w:bidi="ru-RU"/>
        </w:rPr>
        <w:t>кафедри ___________________            Оксана ДЄНЬГА</w:t>
      </w:r>
    </w:p>
    <w:p w14:paraId="7CF72216" w14:textId="77777777" w:rsidR="00360511" w:rsidRPr="00344F87" w:rsidRDefault="00360511" w:rsidP="00360511">
      <w:pPr>
        <w:tabs>
          <w:tab w:val="left" w:pos="6823"/>
        </w:tabs>
        <w:rPr>
          <w:rFonts w:ascii="Times New Roman" w:eastAsia="Times New Roman" w:hAnsi="Times New Roman" w:cs="Times New Roman"/>
          <w:i/>
          <w:sz w:val="28"/>
          <w:szCs w:val="28"/>
        </w:rPr>
      </w:pPr>
      <w:r w:rsidRPr="00344F87">
        <w:rPr>
          <w:rFonts w:ascii="Times New Roman" w:eastAsia="Times New Roman" w:hAnsi="Times New Roman" w:cs="Times New Roman"/>
          <w:i/>
          <w:sz w:val="28"/>
          <w:szCs w:val="28"/>
        </w:rPr>
        <w:t xml:space="preserve">                                                                         </w:t>
      </w:r>
    </w:p>
    <w:p w14:paraId="45BFBD9B" w14:textId="77777777" w:rsidR="00027F40" w:rsidRPr="00BF4B7A" w:rsidRDefault="00027F40" w:rsidP="00027F40">
      <w:pPr>
        <w:rPr>
          <w:rFonts w:ascii="Times New Roman" w:eastAsia="Times New Roman" w:hAnsi="Times New Roman" w:cs="Times New Roman"/>
          <w:b/>
          <w:sz w:val="32"/>
          <w:szCs w:val="32"/>
          <w:lang w:eastAsia="ru-RU" w:bidi="ru-RU"/>
        </w:rPr>
      </w:pPr>
    </w:p>
    <w:p w14:paraId="67D9BA39" w14:textId="77777777" w:rsidR="00027F40" w:rsidRPr="00BF4B7A" w:rsidRDefault="00027F40" w:rsidP="00027F40">
      <w:pPr>
        <w:rPr>
          <w:rFonts w:ascii="Times New Roman" w:eastAsia="Times New Roman" w:hAnsi="Times New Roman" w:cs="Times New Roman"/>
          <w:b/>
          <w:sz w:val="32"/>
          <w:szCs w:val="32"/>
          <w:lang w:eastAsia="ru-RU" w:bidi="ru-RU"/>
        </w:rPr>
      </w:pPr>
    </w:p>
    <w:p w14:paraId="26CA1186" w14:textId="77777777" w:rsidR="00027F40" w:rsidRPr="00BF4B7A" w:rsidRDefault="00027F40" w:rsidP="00027F40">
      <w:pPr>
        <w:rPr>
          <w:rFonts w:ascii="Times New Roman" w:eastAsia="Times New Roman" w:hAnsi="Times New Roman" w:cs="Times New Roman"/>
          <w:b/>
          <w:sz w:val="32"/>
          <w:szCs w:val="32"/>
          <w:lang w:eastAsia="ru-RU" w:bidi="ru-RU"/>
        </w:rPr>
      </w:pPr>
      <w:r w:rsidRPr="00BF4B7A">
        <w:rPr>
          <w:rFonts w:ascii="Times New Roman" w:eastAsia="Times New Roman" w:hAnsi="Times New Roman" w:cs="Times New Roman"/>
          <w:b/>
          <w:sz w:val="32"/>
          <w:szCs w:val="32"/>
          <w:lang w:eastAsia="ru-RU" w:bidi="ru-RU"/>
        </w:rPr>
        <w:t xml:space="preserve">Розробники: </w:t>
      </w:r>
    </w:p>
    <w:p w14:paraId="310EFBFA" w14:textId="77777777" w:rsidR="00027F40" w:rsidRPr="004B4163" w:rsidRDefault="00027F40" w:rsidP="00027F40">
      <w:pPr>
        <w:pBdr>
          <w:bottom w:val="single" w:sz="12" w:space="6" w:color="auto"/>
        </w:pBdr>
        <w:rPr>
          <w:rFonts w:ascii="Times New Roman" w:eastAsia="Times New Roman" w:hAnsi="Times New Roman" w:cs="Times New Roman"/>
          <w:sz w:val="32"/>
          <w:szCs w:val="32"/>
        </w:rPr>
      </w:pPr>
      <w:r>
        <w:rPr>
          <w:rFonts w:ascii="Times New Roman" w:eastAsia="Times New Roman" w:hAnsi="Times New Roman" w:cs="Times New Roman"/>
          <w:sz w:val="32"/>
          <w:szCs w:val="32"/>
        </w:rPr>
        <w:t>Аксінорська О.І., к.мед.н., доцент</w:t>
      </w:r>
    </w:p>
    <w:p w14:paraId="26E56570" w14:textId="77777777" w:rsidR="00027F40" w:rsidRDefault="00027F40" w:rsidP="00027F40">
      <w:pPr>
        <w:pBdr>
          <w:bottom w:val="single" w:sz="12" w:space="6" w:color="auto"/>
        </w:pBdr>
        <w:rPr>
          <w:rFonts w:ascii="Times New Roman" w:eastAsia="Times New Roman" w:hAnsi="Times New Roman" w:cs="Times New Roman"/>
          <w:sz w:val="32"/>
          <w:szCs w:val="32"/>
        </w:rPr>
      </w:pPr>
      <w:r>
        <w:rPr>
          <w:rFonts w:ascii="Times New Roman" w:eastAsia="Times New Roman" w:hAnsi="Times New Roman" w:cs="Times New Roman"/>
          <w:sz w:val="32"/>
          <w:szCs w:val="32"/>
        </w:rPr>
        <w:t>Герасимова І.В.,  к.мед.н., доцент</w:t>
      </w:r>
    </w:p>
    <w:p w14:paraId="49713555" w14:textId="77777777" w:rsidR="00027F40" w:rsidRDefault="00027F40" w:rsidP="00027F40">
      <w:pPr>
        <w:pBdr>
          <w:bottom w:val="single" w:sz="12" w:space="6" w:color="auto"/>
        </w:pBdr>
        <w:rPr>
          <w:rFonts w:ascii="Times New Roman" w:eastAsia="Times New Roman" w:hAnsi="Times New Roman" w:cs="Times New Roman"/>
          <w:sz w:val="32"/>
          <w:szCs w:val="32"/>
        </w:rPr>
      </w:pPr>
      <w:r w:rsidRPr="004B4163">
        <w:rPr>
          <w:rFonts w:ascii="Times New Roman" w:eastAsia="Times New Roman" w:hAnsi="Times New Roman" w:cs="Times New Roman"/>
          <w:sz w:val="32"/>
          <w:szCs w:val="32"/>
        </w:rPr>
        <w:t>Гонч</w:t>
      </w:r>
      <w:r>
        <w:rPr>
          <w:rFonts w:ascii="Times New Roman" w:eastAsia="Times New Roman" w:hAnsi="Times New Roman" w:cs="Times New Roman"/>
          <w:sz w:val="32"/>
          <w:szCs w:val="32"/>
        </w:rPr>
        <w:t>аренко О.В., к.мед.н., доцент</w:t>
      </w:r>
    </w:p>
    <w:p w14:paraId="1717C7D6" w14:textId="77777777" w:rsidR="00027F40" w:rsidRDefault="00027F40" w:rsidP="00027F40">
      <w:pPr>
        <w:pBdr>
          <w:bottom w:val="single" w:sz="12" w:space="6" w:color="auto"/>
        </w:pBdr>
        <w:rPr>
          <w:rFonts w:ascii="Times New Roman" w:eastAsia="Times New Roman" w:hAnsi="Times New Roman" w:cs="Times New Roman"/>
          <w:sz w:val="32"/>
          <w:szCs w:val="32"/>
        </w:rPr>
      </w:pPr>
      <w:r>
        <w:rPr>
          <w:rFonts w:ascii="Times New Roman" w:eastAsia="Times New Roman" w:hAnsi="Times New Roman" w:cs="Times New Roman"/>
          <w:sz w:val="32"/>
          <w:szCs w:val="32"/>
        </w:rPr>
        <w:t>Гончарук Л.В., к.мед.н., доцент</w:t>
      </w:r>
    </w:p>
    <w:p w14:paraId="065A1AF0" w14:textId="77777777" w:rsidR="00027F40" w:rsidRDefault="00027F40" w:rsidP="00027F40">
      <w:pPr>
        <w:pBdr>
          <w:bottom w:val="single" w:sz="12" w:space="6" w:color="auto"/>
        </w:pBdr>
        <w:rPr>
          <w:rFonts w:ascii="Times New Roman" w:eastAsia="Times New Roman" w:hAnsi="Times New Roman" w:cs="Times New Roman"/>
          <w:sz w:val="32"/>
          <w:szCs w:val="32"/>
        </w:rPr>
      </w:pPr>
      <w:r>
        <w:rPr>
          <w:rFonts w:ascii="Times New Roman" w:eastAsia="Times New Roman" w:hAnsi="Times New Roman" w:cs="Times New Roman"/>
          <w:sz w:val="32"/>
          <w:szCs w:val="32"/>
        </w:rPr>
        <w:t>Давіденко О.М.,   к.мед.н., доцент</w:t>
      </w:r>
    </w:p>
    <w:p w14:paraId="49C81386" w14:textId="77777777" w:rsidR="00027F40" w:rsidRDefault="00027F40" w:rsidP="00027F40">
      <w:pPr>
        <w:pBdr>
          <w:bottom w:val="single" w:sz="12" w:space="6" w:color="auto"/>
        </w:pBdr>
        <w:rPr>
          <w:rFonts w:ascii="Times New Roman" w:eastAsia="Times New Roman" w:hAnsi="Times New Roman" w:cs="Times New Roman"/>
          <w:sz w:val="32"/>
          <w:szCs w:val="32"/>
        </w:rPr>
      </w:pPr>
      <w:r>
        <w:rPr>
          <w:rFonts w:ascii="Times New Roman" w:eastAsia="Times New Roman" w:hAnsi="Times New Roman" w:cs="Times New Roman"/>
          <w:sz w:val="32"/>
          <w:szCs w:val="32"/>
        </w:rPr>
        <w:t>Жеребко О.М., к.мед.н., доцент</w:t>
      </w:r>
    </w:p>
    <w:p w14:paraId="1BA1C736" w14:textId="77777777" w:rsidR="00027F40" w:rsidRDefault="00027F40" w:rsidP="00027F40">
      <w:pPr>
        <w:pBdr>
          <w:bottom w:val="single" w:sz="12" w:space="6" w:color="auto"/>
        </w:pBdr>
        <w:rPr>
          <w:rFonts w:ascii="Times New Roman" w:eastAsia="Times New Roman" w:hAnsi="Times New Roman" w:cs="Times New Roman"/>
          <w:sz w:val="32"/>
          <w:szCs w:val="32"/>
        </w:rPr>
      </w:pPr>
      <w:r>
        <w:rPr>
          <w:rFonts w:ascii="Times New Roman" w:eastAsia="Times New Roman" w:hAnsi="Times New Roman" w:cs="Times New Roman"/>
          <w:sz w:val="32"/>
          <w:szCs w:val="32"/>
        </w:rPr>
        <w:t>Івченко Н.А., к.мед.н., доцент</w:t>
      </w:r>
    </w:p>
    <w:p w14:paraId="286419B1" w14:textId="77777777" w:rsidR="00027F40" w:rsidRDefault="00027F40" w:rsidP="00027F40">
      <w:pPr>
        <w:pBdr>
          <w:bottom w:val="single" w:sz="12" w:space="6" w:color="auto"/>
        </w:pBdr>
        <w:rPr>
          <w:rFonts w:ascii="Times New Roman" w:eastAsia="Times New Roman" w:hAnsi="Times New Roman" w:cs="Times New Roman"/>
          <w:sz w:val="32"/>
          <w:szCs w:val="32"/>
        </w:rPr>
      </w:pPr>
      <w:r>
        <w:rPr>
          <w:rFonts w:ascii="Times New Roman" w:eastAsia="Times New Roman" w:hAnsi="Times New Roman" w:cs="Times New Roman"/>
          <w:sz w:val="32"/>
          <w:szCs w:val="32"/>
        </w:rPr>
        <w:t>Коваль С.М., к.мед.н., доцент</w:t>
      </w:r>
    </w:p>
    <w:p w14:paraId="233A622F" w14:textId="77777777" w:rsidR="00027F40" w:rsidRDefault="00027F40" w:rsidP="00027F40">
      <w:pPr>
        <w:pBdr>
          <w:bottom w:val="single" w:sz="12" w:space="6" w:color="auto"/>
        </w:pBdr>
        <w:rPr>
          <w:rFonts w:ascii="Times New Roman" w:eastAsia="Times New Roman" w:hAnsi="Times New Roman" w:cs="Times New Roman"/>
          <w:sz w:val="32"/>
          <w:szCs w:val="32"/>
        </w:rPr>
      </w:pPr>
      <w:r>
        <w:rPr>
          <w:rFonts w:ascii="Times New Roman" w:eastAsia="Times New Roman" w:hAnsi="Times New Roman" w:cs="Times New Roman"/>
          <w:sz w:val="32"/>
          <w:szCs w:val="32"/>
        </w:rPr>
        <w:t>Седлецька А.О., к.мед.н., доцент</w:t>
      </w:r>
    </w:p>
    <w:p w14:paraId="11D57879" w14:textId="77777777" w:rsidR="00027F40" w:rsidRDefault="00027F40" w:rsidP="00027F40">
      <w:pPr>
        <w:pBdr>
          <w:bottom w:val="single" w:sz="12" w:space="6" w:color="auto"/>
        </w:pBdr>
        <w:rPr>
          <w:rFonts w:ascii="Times New Roman" w:eastAsia="Times New Roman" w:hAnsi="Times New Roman" w:cs="Times New Roman"/>
          <w:sz w:val="32"/>
          <w:szCs w:val="32"/>
        </w:rPr>
      </w:pPr>
      <w:r>
        <w:rPr>
          <w:rFonts w:ascii="Times New Roman" w:eastAsia="Times New Roman" w:hAnsi="Times New Roman" w:cs="Times New Roman"/>
          <w:sz w:val="32"/>
          <w:szCs w:val="32"/>
        </w:rPr>
        <w:t>Строченко Є.О., к.мед.н., асистент</w:t>
      </w:r>
    </w:p>
    <w:p w14:paraId="457B73CD" w14:textId="77777777" w:rsidR="00027F40" w:rsidRPr="00D477B2" w:rsidRDefault="00027F40" w:rsidP="00027F40">
      <w:pPr>
        <w:pBdr>
          <w:bottom w:val="single" w:sz="12" w:space="6" w:color="auto"/>
        </w:pBdr>
        <w:rPr>
          <w:rFonts w:ascii="Times New Roman" w:eastAsia="Times New Roman" w:hAnsi="Times New Roman" w:cs="Times New Roman"/>
          <w:sz w:val="32"/>
          <w:szCs w:val="32"/>
        </w:rPr>
      </w:pPr>
      <w:r>
        <w:rPr>
          <w:rFonts w:ascii="Times New Roman" w:eastAsia="Times New Roman" w:hAnsi="Times New Roman" w:cs="Times New Roman"/>
          <w:sz w:val="32"/>
          <w:szCs w:val="32"/>
        </w:rPr>
        <w:t>Цимбалюк О.Г., асистент</w:t>
      </w:r>
    </w:p>
    <w:p w14:paraId="2C166201" w14:textId="77777777" w:rsidR="00027F40" w:rsidRPr="00BF4B7A" w:rsidRDefault="00027F40" w:rsidP="00027F40">
      <w:pPr>
        <w:jc w:val="both"/>
        <w:rPr>
          <w:rFonts w:ascii="Times New Roman" w:eastAsia="Times New Roman" w:hAnsi="Times New Roman" w:cs="Times New Roman"/>
          <w:sz w:val="32"/>
          <w:szCs w:val="32"/>
          <w:lang w:eastAsia="ru-RU" w:bidi="ru-RU"/>
        </w:rPr>
      </w:pPr>
    </w:p>
    <w:p w14:paraId="71BA94BB" w14:textId="77777777" w:rsidR="00027F40" w:rsidRPr="00BF4B7A" w:rsidRDefault="00027F40" w:rsidP="00027F40">
      <w:pPr>
        <w:jc w:val="center"/>
        <w:rPr>
          <w:rFonts w:ascii="Times New Roman" w:eastAsia="Times New Roman" w:hAnsi="Times New Roman" w:cs="Times New Roman"/>
          <w:sz w:val="32"/>
          <w:szCs w:val="32"/>
          <w:lang w:eastAsia="ru-RU" w:bidi="ru-RU"/>
        </w:rPr>
      </w:pPr>
    </w:p>
    <w:p w14:paraId="1DE8B801" w14:textId="77777777" w:rsidR="00027F40" w:rsidRPr="00BF4B7A" w:rsidRDefault="00027F40" w:rsidP="00027F40">
      <w:pPr>
        <w:jc w:val="center"/>
        <w:rPr>
          <w:rFonts w:ascii="Times New Roman" w:eastAsia="Times New Roman" w:hAnsi="Times New Roman" w:cs="Times New Roman"/>
          <w:sz w:val="32"/>
          <w:szCs w:val="32"/>
          <w:lang w:eastAsia="ru-RU" w:bidi="ru-RU"/>
        </w:rPr>
      </w:pPr>
    </w:p>
    <w:p w14:paraId="03E7D1C3" w14:textId="77777777" w:rsidR="00027F40" w:rsidRPr="00BF4B7A" w:rsidRDefault="00027F40" w:rsidP="00027F40">
      <w:pPr>
        <w:jc w:val="center"/>
        <w:rPr>
          <w:rFonts w:ascii="Times New Roman" w:eastAsia="Times New Roman" w:hAnsi="Times New Roman" w:cs="Times New Roman"/>
          <w:sz w:val="32"/>
          <w:szCs w:val="32"/>
          <w:lang w:eastAsia="ru-RU" w:bidi="ru-RU"/>
        </w:rPr>
      </w:pPr>
    </w:p>
    <w:p w14:paraId="6F66DFAF" w14:textId="77777777" w:rsidR="00027F40" w:rsidRPr="00BF4B7A" w:rsidRDefault="00027F40" w:rsidP="00027F40">
      <w:pPr>
        <w:jc w:val="center"/>
        <w:rPr>
          <w:rFonts w:ascii="Times New Roman" w:eastAsia="Times New Roman" w:hAnsi="Times New Roman" w:cs="Times New Roman"/>
          <w:sz w:val="32"/>
          <w:szCs w:val="32"/>
          <w:lang w:eastAsia="ru-RU" w:bidi="ru-RU"/>
        </w:rPr>
      </w:pPr>
    </w:p>
    <w:p w14:paraId="58A01F1B" w14:textId="77777777" w:rsidR="00027F40" w:rsidRPr="00BF4B7A" w:rsidRDefault="00027F40" w:rsidP="00027F40">
      <w:pPr>
        <w:jc w:val="center"/>
        <w:rPr>
          <w:rFonts w:ascii="Times New Roman" w:eastAsia="Times New Roman" w:hAnsi="Times New Roman" w:cs="Times New Roman"/>
          <w:sz w:val="32"/>
          <w:szCs w:val="32"/>
          <w:lang w:eastAsia="ru-RU" w:bidi="ru-RU"/>
        </w:rPr>
      </w:pPr>
    </w:p>
    <w:p w14:paraId="11D62342" w14:textId="77777777" w:rsidR="00027F40" w:rsidRPr="00BF4B7A" w:rsidRDefault="00027F40" w:rsidP="00027F40">
      <w:pPr>
        <w:jc w:val="center"/>
        <w:rPr>
          <w:rFonts w:ascii="Times New Roman" w:eastAsia="Times New Roman" w:hAnsi="Times New Roman" w:cs="Times New Roman"/>
          <w:sz w:val="32"/>
          <w:szCs w:val="32"/>
          <w:lang w:eastAsia="ru-RU" w:bidi="ru-RU"/>
        </w:rPr>
      </w:pPr>
    </w:p>
    <w:p w14:paraId="5F134349" w14:textId="77777777" w:rsidR="00027F40" w:rsidRPr="00BF4B7A" w:rsidRDefault="00027F40" w:rsidP="00027F40">
      <w:pPr>
        <w:jc w:val="center"/>
        <w:rPr>
          <w:rFonts w:ascii="Times New Roman" w:eastAsia="Times New Roman" w:hAnsi="Times New Roman" w:cs="Times New Roman"/>
          <w:sz w:val="32"/>
          <w:szCs w:val="32"/>
          <w:lang w:eastAsia="ru-RU" w:bidi="ru-RU"/>
        </w:rPr>
      </w:pPr>
    </w:p>
    <w:p w14:paraId="01093D16" w14:textId="77777777" w:rsidR="00027F40" w:rsidRDefault="00027F40" w:rsidP="00027F40">
      <w:pPr>
        <w:ind w:firstLine="709"/>
        <w:jc w:val="both"/>
      </w:pPr>
    </w:p>
    <w:p w14:paraId="5A79283E" w14:textId="77777777" w:rsidR="00027F40" w:rsidRDefault="00027F40" w:rsidP="00027F40">
      <w:pPr>
        <w:ind w:firstLine="709"/>
        <w:jc w:val="both"/>
      </w:pPr>
    </w:p>
    <w:p w14:paraId="7509B5A7" w14:textId="77777777" w:rsidR="00027F40" w:rsidRDefault="00027F40" w:rsidP="00027F40">
      <w:pPr>
        <w:ind w:firstLine="709"/>
        <w:jc w:val="both"/>
      </w:pPr>
    </w:p>
    <w:p w14:paraId="108AB8E3" w14:textId="77777777" w:rsidR="00027F40" w:rsidRDefault="00027F40" w:rsidP="00027F40">
      <w:pPr>
        <w:ind w:firstLine="709"/>
        <w:jc w:val="both"/>
      </w:pPr>
    </w:p>
    <w:p w14:paraId="34E3A1A0" w14:textId="77777777" w:rsidR="00027F40" w:rsidRDefault="00027F40" w:rsidP="00027F40">
      <w:pPr>
        <w:ind w:firstLine="709"/>
        <w:jc w:val="both"/>
      </w:pPr>
    </w:p>
    <w:p w14:paraId="1BBC43B4" w14:textId="77777777" w:rsidR="00027F40" w:rsidRDefault="00027F40" w:rsidP="00027F40">
      <w:pPr>
        <w:ind w:firstLine="709"/>
        <w:jc w:val="both"/>
      </w:pPr>
    </w:p>
    <w:p w14:paraId="207E1C4C" w14:textId="77777777" w:rsidR="00027F40" w:rsidRDefault="00027F40" w:rsidP="00027F40">
      <w:pPr>
        <w:ind w:firstLine="709"/>
        <w:jc w:val="both"/>
      </w:pPr>
    </w:p>
    <w:p w14:paraId="5F3809DA" w14:textId="77777777" w:rsidR="00027F40" w:rsidRDefault="00027F40" w:rsidP="00027F40">
      <w:pPr>
        <w:spacing w:before="120"/>
        <w:jc w:val="center"/>
        <w:rPr>
          <w:rFonts w:ascii="Times New Roman" w:eastAsia="Times New Roman" w:hAnsi="Times New Roman" w:cs="Times New Roman"/>
          <w:b/>
          <w:iCs/>
          <w:sz w:val="32"/>
          <w:szCs w:val="32"/>
        </w:rPr>
      </w:pPr>
    </w:p>
    <w:p w14:paraId="2110432A" w14:textId="55A46F61" w:rsidR="00027F40" w:rsidRDefault="00027F40" w:rsidP="00027F40">
      <w:pPr>
        <w:spacing w:before="120"/>
        <w:jc w:val="center"/>
        <w:rPr>
          <w:rFonts w:ascii="Times New Roman" w:eastAsia="Times New Roman" w:hAnsi="Times New Roman" w:cs="Times New Roman"/>
          <w:b/>
          <w:iCs/>
          <w:sz w:val="32"/>
          <w:szCs w:val="32"/>
        </w:rPr>
      </w:pPr>
      <w:r w:rsidRPr="00BF4B7A">
        <w:rPr>
          <w:rFonts w:ascii="Times New Roman" w:eastAsia="Times New Roman" w:hAnsi="Times New Roman" w:cs="Times New Roman"/>
          <w:b/>
          <w:iCs/>
          <w:sz w:val="32"/>
          <w:szCs w:val="32"/>
        </w:rPr>
        <w:t xml:space="preserve">Практичне заняття № </w:t>
      </w:r>
      <w:r w:rsidR="000B3C47">
        <w:rPr>
          <w:rFonts w:ascii="Times New Roman" w:eastAsia="Times New Roman" w:hAnsi="Times New Roman" w:cs="Times New Roman"/>
          <w:b/>
          <w:iCs/>
          <w:sz w:val="32"/>
          <w:szCs w:val="32"/>
        </w:rPr>
        <w:t>1</w:t>
      </w:r>
    </w:p>
    <w:p w14:paraId="07ED548A" w14:textId="257F0A1F" w:rsidR="00027F40" w:rsidRPr="00A62C98" w:rsidRDefault="00027F40" w:rsidP="002E47FA">
      <w:pPr>
        <w:widowControl/>
        <w:autoSpaceDE w:val="0"/>
        <w:autoSpaceDN w:val="0"/>
        <w:adjustRightInd w:val="0"/>
        <w:jc w:val="both"/>
        <w:rPr>
          <w:rFonts w:ascii="Times New Roman" w:eastAsiaTheme="minorHAnsi" w:hAnsi="Times New Roman" w:cs="Times New Roman"/>
          <w:color w:val="auto"/>
          <w:sz w:val="28"/>
          <w:szCs w:val="28"/>
          <w:lang w:val="ru-RU" w:eastAsia="en-US" w:bidi="ar-SA"/>
          <w14:ligatures w14:val="standardContextual"/>
        </w:rPr>
      </w:pPr>
      <w:r>
        <w:rPr>
          <w:rFonts w:ascii="Times New Roman" w:eastAsia="Times New Roman" w:hAnsi="Times New Roman"/>
          <w:b/>
          <w:bCs/>
          <w:sz w:val="32"/>
          <w:szCs w:val="32"/>
        </w:rPr>
        <w:t xml:space="preserve">Тема: </w:t>
      </w:r>
      <w:r w:rsidR="002E47FA" w:rsidRPr="002E47FA">
        <w:rPr>
          <w:rFonts w:ascii="Times New Roman" w:eastAsia="Times New Roman" w:hAnsi="Times New Roman"/>
          <w:sz w:val="28"/>
          <w:szCs w:val="28"/>
          <w:lang w:val="ru-RU"/>
        </w:rPr>
        <w:t xml:space="preserve">Діагностика та </w:t>
      </w:r>
      <w:bookmarkStart w:id="1" w:name="_Hlk166510622"/>
      <w:r w:rsidR="002E47FA" w:rsidRPr="002E47FA">
        <w:rPr>
          <w:rFonts w:ascii="Times New Roman" w:eastAsia="Times New Roman" w:hAnsi="Times New Roman"/>
          <w:sz w:val="28"/>
          <w:szCs w:val="28"/>
          <w:lang w:val="ru-RU"/>
        </w:rPr>
        <w:t xml:space="preserve">диференційна діагностика </w:t>
      </w:r>
      <w:bookmarkEnd w:id="1"/>
      <w:r w:rsidR="002E47FA" w:rsidRPr="002E47FA">
        <w:rPr>
          <w:rFonts w:ascii="Times New Roman" w:eastAsia="Times New Roman" w:hAnsi="Times New Roman"/>
          <w:sz w:val="28"/>
          <w:szCs w:val="28"/>
          <w:lang w:val="ru-RU"/>
        </w:rPr>
        <w:t xml:space="preserve">некаріозних уражень та </w:t>
      </w:r>
      <w:bookmarkStart w:id="2" w:name="_Hlk166510808"/>
      <w:r w:rsidR="002E47FA" w:rsidRPr="002E47FA">
        <w:rPr>
          <w:rFonts w:ascii="Times New Roman" w:eastAsia="Times New Roman" w:hAnsi="Times New Roman"/>
          <w:sz w:val="28"/>
          <w:szCs w:val="28"/>
          <w:lang w:val="ru-RU"/>
        </w:rPr>
        <w:t>карієсу зубів</w:t>
      </w:r>
      <w:bookmarkEnd w:id="2"/>
    </w:p>
    <w:p w14:paraId="36D0E10A" w14:textId="0D28BE0E" w:rsidR="00027F40" w:rsidRPr="00D97161" w:rsidRDefault="00027F40" w:rsidP="00D36CF5">
      <w:pPr>
        <w:widowControl/>
        <w:autoSpaceDE w:val="0"/>
        <w:autoSpaceDN w:val="0"/>
        <w:adjustRightInd w:val="0"/>
        <w:jc w:val="both"/>
        <w:rPr>
          <w:rFonts w:ascii="Times New Roman" w:eastAsia="Times New Roman" w:hAnsi="Times New Roman" w:cs="Times New Roman"/>
          <w:b/>
          <w:color w:val="auto"/>
          <w:sz w:val="28"/>
          <w:szCs w:val="28"/>
          <w:lang w:eastAsia="en-US" w:bidi="ar-SA"/>
        </w:rPr>
      </w:pPr>
      <w:r w:rsidRPr="001A3024">
        <w:rPr>
          <w:rFonts w:ascii="Times New Roman" w:eastAsia="Times New Roman" w:hAnsi="Times New Roman" w:cs="Times New Roman"/>
          <w:b/>
          <w:color w:val="auto"/>
          <w:sz w:val="28"/>
          <w:szCs w:val="28"/>
          <w:lang w:eastAsia="en-US" w:bidi="ar-SA"/>
        </w:rPr>
        <w:t xml:space="preserve">Мета: </w:t>
      </w:r>
      <w:r w:rsidR="00D36CF5" w:rsidRPr="004F134E">
        <w:rPr>
          <w:rFonts w:ascii="Times New Roman" w:eastAsia="Times New Roman" w:hAnsi="Times New Roman" w:cs="Times New Roman"/>
          <w:sz w:val="28"/>
          <w:szCs w:val="28"/>
          <w:lang w:eastAsia="ru-RU"/>
        </w:rPr>
        <w:t xml:space="preserve">поглиблення і вдосконалення практичних </w:t>
      </w:r>
      <w:bookmarkStart w:id="3" w:name="_Hlk166675522"/>
      <w:r w:rsidR="00D36CF5" w:rsidRPr="004F134E">
        <w:rPr>
          <w:rFonts w:ascii="Times New Roman" w:eastAsia="Times New Roman" w:hAnsi="Times New Roman" w:cs="Times New Roman"/>
          <w:sz w:val="28"/>
          <w:szCs w:val="28"/>
          <w:lang w:eastAsia="ru-RU"/>
        </w:rPr>
        <w:t xml:space="preserve">навичок </w:t>
      </w:r>
      <w:r w:rsidR="00D36CF5">
        <w:rPr>
          <w:rFonts w:ascii="Times New Roman" w:eastAsia="Times New Roman" w:hAnsi="Times New Roman" w:cs="Times New Roman"/>
          <w:sz w:val="28"/>
          <w:szCs w:val="28"/>
          <w:lang w:eastAsia="ru-RU"/>
        </w:rPr>
        <w:t>д</w:t>
      </w:r>
      <w:r w:rsidR="00D36CF5" w:rsidRPr="002E47FA">
        <w:rPr>
          <w:rFonts w:ascii="Times New Roman" w:eastAsia="Times New Roman" w:hAnsi="Times New Roman"/>
          <w:sz w:val="28"/>
          <w:szCs w:val="28"/>
          <w:lang w:val="ru-RU"/>
        </w:rPr>
        <w:t>іагностик</w:t>
      </w:r>
      <w:r w:rsidR="00D36CF5">
        <w:rPr>
          <w:rFonts w:ascii="Times New Roman" w:eastAsia="Times New Roman" w:hAnsi="Times New Roman"/>
          <w:sz w:val="28"/>
          <w:szCs w:val="28"/>
          <w:lang w:val="ru-RU"/>
        </w:rPr>
        <w:t>и</w:t>
      </w:r>
      <w:r w:rsidR="00D36CF5" w:rsidRPr="002E47FA">
        <w:rPr>
          <w:rFonts w:ascii="Times New Roman" w:eastAsia="Times New Roman" w:hAnsi="Times New Roman"/>
          <w:sz w:val="28"/>
          <w:szCs w:val="28"/>
          <w:lang w:val="ru-RU"/>
        </w:rPr>
        <w:t xml:space="preserve"> та диференційн</w:t>
      </w:r>
      <w:r w:rsidR="00D36CF5">
        <w:rPr>
          <w:rFonts w:ascii="Times New Roman" w:eastAsia="Times New Roman" w:hAnsi="Times New Roman"/>
          <w:sz w:val="28"/>
          <w:szCs w:val="28"/>
          <w:lang w:val="ru-RU"/>
        </w:rPr>
        <w:t>ої</w:t>
      </w:r>
      <w:r w:rsidR="00D36CF5" w:rsidRPr="002E47FA">
        <w:rPr>
          <w:rFonts w:ascii="Times New Roman" w:eastAsia="Times New Roman" w:hAnsi="Times New Roman"/>
          <w:sz w:val="28"/>
          <w:szCs w:val="28"/>
          <w:lang w:val="ru-RU"/>
        </w:rPr>
        <w:t xml:space="preserve"> діагностик</w:t>
      </w:r>
      <w:r w:rsidR="00D36CF5">
        <w:rPr>
          <w:rFonts w:ascii="Times New Roman" w:eastAsia="Times New Roman" w:hAnsi="Times New Roman"/>
          <w:sz w:val="28"/>
          <w:szCs w:val="28"/>
          <w:lang w:val="ru-RU"/>
        </w:rPr>
        <w:t>и</w:t>
      </w:r>
      <w:r w:rsidR="00D36CF5" w:rsidRPr="002E47FA">
        <w:rPr>
          <w:rFonts w:ascii="Times New Roman" w:eastAsia="Times New Roman" w:hAnsi="Times New Roman"/>
          <w:sz w:val="28"/>
          <w:szCs w:val="28"/>
          <w:lang w:val="ru-RU"/>
        </w:rPr>
        <w:t xml:space="preserve"> </w:t>
      </w:r>
      <w:bookmarkEnd w:id="3"/>
      <w:r w:rsidR="00D36CF5" w:rsidRPr="002E47FA">
        <w:rPr>
          <w:rFonts w:ascii="Times New Roman" w:eastAsia="Times New Roman" w:hAnsi="Times New Roman"/>
          <w:sz w:val="28"/>
          <w:szCs w:val="28"/>
          <w:lang w:val="ru-RU"/>
        </w:rPr>
        <w:t>некаріозних уражень та карієсу зубів</w:t>
      </w:r>
    </w:p>
    <w:p w14:paraId="06560B3D" w14:textId="76C30822" w:rsidR="00027F40" w:rsidRPr="00D97161" w:rsidRDefault="00027F40" w:rsidP="00027F40">
      <w:pPr>
        <w:widowControl/>
        <w:spacing w:line="259" w:lineRule="auto"/>
        <w:jc w:val="both"/>
        <w:rPr>
          <w:rFonts w:ascii="Times New Roman" w:eastAsia="Times New Roman" w:hAnsi="Times New Roman" w:cs="Times New Roman"/>
          <w:bCs/>
          <w:color w:val="auto"/>
          <w:sz w:val="28"/>
          <w:szCs w:val="28"/>
          <w:lang w:eastAsia="en-US" w:bidi="ar-SA"/>
        </w:rPr>
      </w:pPr>
      <w:r w:rsidRPr="001A3024">
        <w:rPr>
          <w:rFonts w:ascii="Times New Roman" w:eastAsia="Times New Roman" w:hAnsi="Times New Roman" w:cs="Times New Roman"/>
          <w:b/>
          <w:color w:val="auto"/>
          <w:sz w:val="28"/>
          <w:szCs w:val="28"/>
          <w:lang w:eastAsia="en-US" w:bidi="ar-SA"/>
        </w:rPr>
        <w:lastRenderedPageBreak/>
        <w:t>Основні поняття:</w:t>
      </w:r>
      <w:r>
        <w:rPr>
          <w:rFonts w:ascii="Times New Roman" w:eastAsia="Times New Roman" w:hAnsi="Times New Roman" w:cs="Times New Roman"/>
          <w:b/>
          <w:color w:val="auto"/>
          <w:sz w:val="28"/>
          <w:szCs w:val="28"/>
          <w:lang w:eastAsia="en-US" w:bidi="ar-SA"/>
        </w:rPr>
        <w:t xml:space="preserve"> </w:t>
      </w:r>
      <w:r w:rsidR="00AC1BDB" w:rsidRPr="00DB7BB8">
        <w:rPr>
          <w:rFonts w:ascii="Times New Roman" w:hAnsi="Times New Roman"/>
          <w:sz w:val="28"/>
          <w:szCs w:val="28"/>
          <w:lang w:eastAsia="ru-RU"/>
        </w:rPr>
        <w:t>некаріозн</w:t>
      </w:r>
      <w:r w:rsidR="00AC1BDB">
        <w:rPr>
          <w:rFonts w:ascii="Times New Roman" w:hAnsi="Times New Roman"/>
          <w:sz w:val="28"/>
          <w:szCs w:val="28"/>
          <w:lang w:eastAsia="ru-RU"/>
        </w:rPr>
        <w:t>і</w:t>
      </w:r>
      <w:r w:rsidR="00AC1BDB" w:rsidRPr="00DB7BB8">
        <w:rPr>
          <w:rFonts w:ascii="Times New Roman" w:hAnsi="Times New Roman"/>
          <w:sz w:val="28"/>
          <w:szCs w:val="28"/>
          <w:lang w:eastAsia="ru-RU"/>
        </w:rPr>
        <w:t xml:space="preserve"> уражен</w:t>
      </w:r>
      <w:r w:rsidR="00AC1BDB">
        <w:rPr>
          <w:rFonts w:ascii="Times New Roman" w:hAnsi="Times New Roman"/>
          <w:sz w:val="28"/>
          <w:szCs w:val="28"/>
          <w:lang w:eastAsia="ru-RU"/>
        </w:rPr>
        <w:t>ня</w:t>
      </w:r>
      <w:r w:rsidR="00AC1BDB" w:rsidRPr="00DB7BB8">
        <w:rPr>
          <w:rFonts w:ascii="Times New Roman" w:hAnsi="Times New Roman"/>
          <w:sz w:val="28"/>
          <w:szCs w:val="28"/>
          <w:lang w:eastAsia="ru-RU"/>
        </w:rPr>
        <w:t xml:space="preserve"> твердих тканин зубів</w:t>
      </w:r>
      <w:r w:rsidR="00AC1BDB">
        <w:rPr>
          <w:rFonts w:ascii="Times New Roman" w:hAnsi="Times New Roman"/>
          <w:sz w:val="28"/>
          <w:szCs w:val="28"/>
          <w:lang w:eastAsia="ru-RU"/>
        </w:rPr>
        <w:t xml:space="preserve">, карієс зубів, діагностика, </w:t>
      </w:r>
      <w:r w:rsidR="00AC1BDB" w:rsidRPr="002E47FA">
        <w:rPr>
          <w:rFonts w:ascii="Times New Roman" w:eastAsia="Times New Roman" w:hAnsi="Times New Roman"/>
          <w:sz w:val="28"/>
          <w:szCs w:val="28"/>
          <w:lang w:val="ru-RU"/>
        </w:rPr>
        <w:t>диференційна діагностика</w:t>
      </w:r>
    </w:p>
    <w:p w14:paraId="2DF9C507" w14:textId="66C68A2E" w:rsidR="00027F40" w:rsidRPr="00E34B7D" w:rsidRDefault="00027F40" w:rsidP="00027F40">
      <w:pPr>
        <w:jc w:val="both"/>
        <w:rPr>
          <w:rFonts w:ascii="Times New Roman" w:hAnsi="Times New Roman"/>
          <w:b/>
          <w:sz w:val="28"/>
          <w:szCs w:val="28"/>
        </w:rPr>
      </w:pPr>
      <w:r w:rsidRPr="00921240">
        <w:rPr>
          <w:rFonts w:ascii="Times New Roman" w:eastAsia="Times New Roman" w:hAnsi="Times New Roman" w:cs="Times New Roman"/>
          <w:b/>
          <w:color w:val="auto"/>
          <w:sz w:val="28"/>
          <w:szCs w:val="28"/>
          <w:lang w:eastAsia="en-US" w:bidi="ar-SA"/>
        </w:rPr>
        <w:t>Обладнання:</w:t>
      </w:r>
      <w:r w:rsidRPr="007D7FAB">
        <w:rPr>
          <w:rFonts w:ascii="Times New Roman" w:hAnsi="Times New Roman"/>
          <w:bCs/>
          <w:sz w:val="28"/>
          <w:szCs w:val="28"/>
        </w:rPr>
        <w:t xml:space="preserve"> </w:t>
      </w:r>
      <w:r w:rsidR="00AC1BDB" w:rsidRPr="00C46C6F">
        <w:rPr>
          <w:rFonts w:ascii="Times New Roman" w:hAnsi="Times New Roman"/>
          <w:bCs/>
          <w:sz w:val="28"/>
          <w:szCs w:val="28"/>
        </w:rPr>
        <w:t>учбова кімната,</w:t>
      </w:r>
      <w:r w:rsidR="00AC1BDB">
        <w:rPr>
          <w:rFonts w:ascii="Times New Roman" w:hAnsi="Times New Roman"/>
          <w:b/>
          <w:sz w:val="28"/>
          <w:szCs w:val="28"/>
        </w:rPr>
        <w:t xml:space="preserve"> </w:t>
      </w:r>
      <w:r w:rsidR="00AC1BDB">
        <w:rPr>
          <w:rFonts w:ascii="Times New Roman" w:hAnsi="Times New Roman"/>
          <w:sz w:val="28"/>
          <w:szCs w:val="28"/>
        </w:rPr>
        <w:t>мультимедійна презентація з теми заняття, ноутбук</w:t>
      </w:r>
    </w:p>
    <w:p w14:paraId="62087B47" w14:textId="77777777" w:rsidR="00027F40" w:rsidRPr="001546A2" w:rsidRDefault="00027F40" w:rsidP="00027F40">
      <w:pPr>
        <w:widowControl/>
        <w:spacing w:line="259" w:lineRule="auto"/>
        <w:jc w:val="both"/>
        <w:rPr>
          <w:rFonts w:ascii="Times New Roman" w:eastAsia="Times New Roman" w:hAnsi="Times New Roman" w:cs="Times New Roman"/>
          <w:bCs/>
          <w:color w:val="auto"/>
          <w:sz w:val="28"/>
          <w:szCs w:val="28"/>
          <w:lang w:eastAsia="en-US" w:bidi="ar-SA"/>
        </w:rPr>
      </w:pPr>
      <w:r w:rsidRPr="00921240">
        <w:rPr>
          <w:rFonts w:ascii="Times New Roman" w:eastAsia="Times New Roman" w:hAnsi="Times New Roman" w:cs="Times New Roman"/>
          <w:b/>
          <w:color w:val="auto"/>
          <w:sz w:val="28"/>
          <w:szCs w:val="28"/>
          <w:lang w:eastAsia="en-US" w:bidi="ar-SA"/>
        </w:rPr>
        <w:t xml:space="preserve">Навчальний час: </w:t>
      </w:r>
      <w:r>
        <w:rPr>
          <w:rFonts w:ascii="Times New Roman" w:eastAsia="Times New Roman" w:hAnsi="Times New Roman" w:cs="Times New Roman"/>
          <w:bCs/>
          <w:color w:val="auto"/>
          <w:sz w:val="28"/>
          <w:szCs w:val="28"/>
          <w:lang w:eastAsia="en-US" w:bidi="ar-SA"/>
        </w:rPr>
        <w:t>2 години</w:t>
      </w:r>
    </w:p>
    <w:p w14:paraId="7A6E358C" w14:textId="77777777" w:rsidR="00027F40" w:rsidRPr="001A3024" w:rsidRDefault="00027F40" w:rsidP="00027F40">
      <w:pPr>
        <w:widowControl/>
        <w:spacing w:line="259" w:lineRule="auto"/>
        <w:jc w:val="center"/>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План</w:t>
      </w:r>
    </w:p>
    <w:p w14:paraId="71092522" w14:textId="77777777" w:rsidR="00027F40" w:rsidRPr="001A3024" w:rsidRDefault="00027F40" w:rsidP="00027F40">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 Організаційний момент (привітання, перевірка присутніх, повідомлення т</w:t>
      </w:r>
      <w:r>
        <w:rPr>
          <w:rFonts w:ascii="Times New Roman" w:eastAsia="Times New Roman" w:hAnsi="Times New Roman" w:cs="Times New Roman"/>
          <w:color w:val="auto"/>
          <w:sz w:val="28"/>
          <w:szCs w:val="28"/>
          <w:lang w:eastAsia="en-US" w:bidi="ar-SA"/>
        </w:rPr>
        <w:t>е</w:t>
      </w:r>
      <w:r w:rsidRPr="001A3024">
        <w:rPr>
          <w:rFonts w:ascii="Times New Roman" w:eastAsia="Times New Roman" w:hAnsi="Times New Roman" w:cs="Times New Roman"/>
          <w:color w:val="auto"/>
          <w:sz w:val="28"/>
          <w:szCs w:val="28"/>
          <w:lang w:eastAsia="en-US" w:bidi="ar-SA"/>
        </w:rPr>
        <w:t>ми, мети заняття, мотивація студентів щодо вивчення теми).</w:t>
      </w:r>
    </w:p>
    <w:p w14:paraId="4E8D23D4" w14:textId="77777777" w:rsidR="00FB2B84" w:rsidRDefault="00FB2B84" w:rsidP="00027F40">
      <w:pPr>
        <w:widowControl/>
        <w:spacing w:line="259" w:lineRule="auto"/>
        <w:jc w:val="both"/>
        <w:rPr>
          <w:rFonts w:ascii="Times New Roman" w:eastAsia="Times New Roman" w:hAnsi="Times New Roman" w:cs="Times New Roman"/>
          <w:color w:val="auto"/>
          <w:sz w:val="28"/>
          <w:szCs w:val="28"/>
          <w:lang w:eastAsia="en-US" w:bidi="ar-SA"/>
        </w:rPr>
      </w:pPr>
    </w:p>
    <w:p w14:paraId="3734D2D7" w14:textId="1A8A8140" w:rsidR="00027F40" w:rsidRPr="001A3024" w:rsidRDefault="00027F40" w:rsidP="00027F40">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ІІ. Контроль опорних знань (письмова робота, письмове тестування, фронтальне опитування тощо) (</w:t>
      </w:r>
      <w:r w:rsidRPr="001A3024">
        <w:rPr>
          <w:rFonts w:ascii="Times New Roman" w:eastAsia="Times New Roman" w:hAnsi="Times New Roman" w:cs="Times New Roman"/>
          <w:i/>
          <w:color w:val="auto"/>
          <w:sz w:val="28"/>
          <w:szCs w:val="28"/>
          <w:lang w:eastAsia="en-US" w:bidi="ar-SA"/>
        </w:rPr>
        <w:t>у разі необхідності</w:t>
      </w:r>
      <w:r w:rsidRPr="001A3024">
        <w:rPr>
          <w:rFonts w:ascii="Times New Roman" w:eastAsia="Times New Roman" w:hAnsi="Times New Roman" w:cs="Times New Roman"/>
          <w:color w:val="auto"/>
          <w:sz w:val="28"/>
          <w:szCs w:val="28"/>
          <w:lang w:eastAsia="en-US" w:bidi="ar-SA"/>
        </w:rPr>
        <w:t>):</w:t>
      </w:r>
    </w:p>
    <w:p w14:paraId="008953A2" w14:textId="77777777" w:rsidR="00027F40" w:rsidRDefault="00027F40" w:rsidP="00027F40">
      <w:pPr>
        <w:widowControl/>
        <w:spacing w:line="259" w:lineRule="auto"/>
        <w:ind w:left="567"/>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2.1. Вимоги до теоретичної готовності студентів до виконання практичних занять (вимоги до знань, перелік дидактичних одиниць);</w:t>
      </w:r>
    </w:p>
    <w:p w14:paraId="031344C9" w14:textId="77777777" w:rsidR="00027B6E" w:rsidRPr="007A4A4F" w:rsidRDefault="00027B6E" w:rsidP="00027B6E">
      <w:pPr>
        <w:widowControl/>
        <w:tabs>
          <w:tab w:val="left" w:pos="3584"/>
        </w:tabs>
        <w:rPr>
          <w:rFonts w:ascii="Times New Roman" w:eastAsia="Times New Roman" w:hAnsi="Times New Roman" w:cs="Times New Roman"/>
          <w:i/>
          <w:color w:val="auto"/>
          <w:sz w:val="28"/>
          <w:szCs w:val="28"/>
          <w:lang w:eastAsia="ru-RU" w:bidi="ar-SA"/>
        </w:rPr>
      </w:pPr>
      <w:r w:rsidRPr="007A4A4F">
        <w:rPr>
          <w:rFonts w:ascii="Times New Roman" w:eastAsia="Times New Roman" w:hAnsi="Times New Roman" w:cs="Times New Roman"/>
          <w:i/>
          <w:color w:val="auto"/>
          <w:sz w:val="28"/>
          <w:szCs w:val="28"/>
          <w:lang w:eastAsia="ru-RU" w:bidi="ar-SA"/>
        </w:rPr>
        <w:t>- знати:</w:t>
      </w:r>
    </w:p>
    <w:p w14:paraId="15429316" w14:textId="738BA95C" w:rsidR="00027B6E" w:rsidRPr="007A4A4F" w:rsidRDefault="00027B6E" w:rsidP="00027B6E">
      <w:pPr>
        <w:widowControl/>
        <w:jc w:val="both"/>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eastAsia="ru-RU" w:bidi="ar-SA"/>
        </w:rPr>
        <w:t>- о</w:t>
      </w:r>
      <w:r w:rsidRPr="007A4A4F">
        <w:rPr>
          <w:rFonts w:ascii="Times New Roman" w:eastAsia="Times New Roman" w:hAnsi="Times New Roman" w:cs="Times New Roman"/>
          <w:color w:val="auto"/>
          <w:sz w:val="28"/>
          <w:szCs w:val="28"/>
          <w:lang w:val="ru-RU" w:eastAsia="ru-RU" w:bidi="ar-SA"/>
        </w:rPr>
        <w:t xml:space="preserve">сновні причини виникнення захворювань </w:t>
      </w:r>
      <w:r w:rsidRPr="007A4A4F">
        <w:rPr>
          <w:rFonts w:ascii="Times New Roman" w:eastAsia="Times New Roman" w:hAnsi="Times New Roman" w:cs="Times New Roman"/>
          <w:color w:val="auto"/>
          <w:sz w:val="28"/>
          <w:szCs w:val="28"/>
          <w:lang w:eastAsia="ru-RU" w:bidi="ar-SA"/>
        </w:rPr>
        <w:t>твердих тканин зубів не- каріозного походження</w:t>
      </w:r>
      <w:r>
        <w:rPr>
          <w:rFonts w:ascii="Times New Roman" w:eastAsia="Times New Roman" w:hAnsi="Times New Roman" w:cs="Times New Roman"/>
          <w:color w:val="auto"/>
          <w:sz w:val="28"/>
          <w:szCs w:val="28"/>
          <w:lang w:eastAsia="ru-RU" w:bidi="ar-SA"/>
        </w:rPr>
        <w:t xml:space="preserve">, </w:t>
      </w:r>
      <w:r w:rsidRPr="002E47FA">
        <w:rPr>
          <w:rFonts w:ascii="Times New Roman" w:eastAsia="Times New Roman" w:hAnsi="Times New Roman"/>
          <w:sz w:val="28"/>
          <w:szCs w:val="28"/>
          <w:lang w:val="ru-RU"/>
        </w:rPr>
        <w:t>карієсу зубів</w:t>
      </w:r>
    </w:p>
    <w:p w14:paraId="36117216" w14:textId="5A207B4E" w:rsidR="00027B6E" w:rsidRPr="007A4A4F" w:rsidRDefault="00027B6E" w:rsidP="00027B6E">
      <w:pPr>
        <w:widowControl/>
        <w:jc w:val="both"/>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eastAsia="ru-RU" w:bidi="ar-SA"/>
        </w:rPr>
        <w:t>- с</w:t>
      </w:r>
      <w:r w:rsidRPr="007A4A4F">
        <w:rPr>
          <w:rFonts w:ascii="Times New Roman" w:eastAsia="Times New Roman" w:hAnsi="Times New Roman" w:cs="Times New Roman"/>
          <w:color w:val="auto"/>
          <w:sz w:val="28"/>
          <w:szCs w:val="28"/>
          <w:lang w:val="ru-RU" w:eastAsia="ru-RU" w:bidi="ar-SA"/>
        </w:rPr>
        <w:t>истематизацію захворювань</w:t>
      </w:r>
      <w:r w:rsidRPr="007A4A4F">
        <w:rPr>
          <w:rFonts w:ascii="Times New Roman" w:eastAsia="Times New Roman" w:hAnsi="Times New Roman" w:cs="Times New Roman"/>
          <w:color w:val="auto"/>
          <w:sz w:val="28"/>
          <w:szCs w:val="28"/>
          <w:lang w:eastAsia="ru-RU" w:bidi="ar-SA"/>
        </w:rPr>
        <w:t xml:space="preserve"> твердих тканин зубів некаріозного походження</w:t>
      </w:r>
      <w:r>
        <w:rPr>
          <w:rFonts w:ascii="Times New Roman" w:eastAsia="Times New Roman" w:hAnsi="Times New Roman" w:cs="Times New Roman"/>
          <w:color w:val="auto"/>
          <w:sz w:val="28"/>
          <w:szCs w:val="28"/>
          <w:lang w:val="ru-RU" w:eastAsia="ru-RU" w:bidi="ar-SA"/>
        </w:rPr>
        <w:t>,</w:t>
      </w:r>
      <w:r w:rsidRPr="00027B6E">
        <w:rPr>
          <w:rFonts w:ascii="Times New Roman" w:eastAsia="Times New Roman" w:hAnsi="Times New Roman"/>
          <w:sz w:val="28"/>
          <w:szCs w:val="28"/>
          <w:lang w:val="ru-RU"/>
        </w:rPr>
        <w:t xml:space="preserve"> </w:t>
      </w:r>
      <w:r w:rsidRPr="002E47FA">
        <w:rPr>
          <w:rFonts w:ascii="Times New Roman" w:eastAsia="Times New Roman" w:hAnsi="Times New Roman"/>
          <w:sz w:val="28"/>
          <w:szCs w:val="28"/>
          <w:lang w:val="ru-RU"/>
        </w:rPr>
        <w:t>карієсу зубів</w:t>
      </w:r>
      <w:r>
        <w:rPr>
          <w:rFonts w:ascii="Times New Roman" w:eastAsia="Times New Roman" w:hAnsi="Times New Roman" w:cs="Times New Roman"/>
          <w:color w:val="auto"/>
          <w:sz w:val="28"/>
          <w:szCs w:val="28"/>
          <w:lang w:val="ru-RU" w:eastAsia="ru-RU" w:bidi="ar-SA"/>
        </w:rPr>
        <w:t xml:space="preserve"> </w:t>
      </w:r>
    </w:p>
    <w:p w14:paraId="56527E39" w14:textId="651845F1" w:rsidR="00027B6E" w:rsidRPr="007A4A4F" w:rsidRDefault="00027B6E" w:rsidP="00027B6E">
      <w:pPr>
        <w:widowControl/>
        <w:jc w:val="both"/>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eastAsia="ru-RU" w:bidi="ar-SA"/>
        </w:rPr>
        <w:t>- о</w:t>
      </w:r>
      <w:r w:rsidRPr="007A4A4F">
        <w:rPr>
          <w:rFonts w:ascii="Times New Roman" w:eastAsia="Times New Roman" w:hAnsi="Times New Roman" w:cs="Times New Roman"/>
          <w:color w:val="auto"/>
          <w:sz w:val="28"/>
          <w:szCs w:val="28"/>
          <w:lang w:val="ru-RU" w:eastAsia="ru-RU" w:bidi="ar-SA"/>
        </w:rPr>
        <w:t>сновні принципи обстеження хворих з ураженням</w:t>
      </w:r>
      <w:r w:rsidRPr="007A4A4F">
        <w:rPr>
          <w:rFonts w:ascii="Times New Roman" w:eastAsia="Times New Roman" w:hAnsi="Times New Roman" w:cs="Times New Roman"/>
          <w:color w:val="auto"/>
          <w:sz w:val="28"/>
          <w:szCs w:val="28"/>
          <w:lang w:eastAsia="ru-RU" w:bidi="ar-SA"/>
        </w:rPr>
        <w:t>и твердих тканин</w:t>
      </w:r>
      <w:r>
        <w:rPr>
          <w:rFonts w:ascii="Times New Roman" w:eastAsia="Times New Roman" w:hAnsi="Times New Roman" w:cs="Times New Roman"/>
          <w:color w:val="auto"/>
          <w:sz w:val="28"/>
          <w:szCs w:val="28"/>
          <w:lang w:eastAsia="ru-RU" w:bidi="ar-SA"/>
        </w:rPr>
        <w:t xml:space="preserve">, </w:t>
      </w:r>
      <w:r w:rsidRPr="007A4A4F">
        <w:rPr>
          <w:rFonts w:ascii="Times New Roman" w:eastAsia="Times New Roman" w:hAnsi="Times New Roman" w:cs="Times New Roman"/>
          <w:color w:val="auto"/>
          <w:sz w:val="28"/>
          <w:szCs w:val="28"/>
          <w:lang w:eastAsia="ru-RU" w:bidi="ar-SA"/>
        </w:rPr>
        <w:t xml:space="preserve"> зубів некаріозного походження</w:t>
      </w:r>
      <w:r>
        <w:rPr>
          <w:rFonts w:ascii="Times New Roman" w:eastAsia="Times New Roman" w:hAnsi="Times New Roman" w:cs="Times New Roman"/>
          <w:color w:val="auto"/>
          <w:sz w:val="28"/>
          <w:szCs w:val="28"/>
          <w:lang w:eastAsia="ru-RU" w:bidi="ar-SA"/>
        </w:rPr>
        <w:t xml:space="preserve">, </w:t>
      </w:r>
      <w:r w:rsidRPr="002E47FA">
        <w:rPr>
          <w:rFonts w:ascii="Times New Roman" w:eastAsia="Times New Roman" w:hAnsi="Times New Roman"/>
          <w:sz w:val="28"/>
          <w:szCs w:val="28"/>
          <w:lang w:val="ru-RU"/>
        </w:rPr>
        <w:t>карієсу зубів</w:t>
      </w:r>
      <w:r w:rsidRPr="007A4A4F">
        <w:rPr>
          <w:rFonts w:ascii="Times New Roman" w:eastAsia="Times New Roman" w:hAnsi="Times New Roman" w:cs="Times New Roman"/>
          <w:color w:val="auto"/>
          <w:sz w:val="28"/>
          <w:szCs w:val="28"/>
          <w:lang w:eastAsia="ru-RU" w:bidi="ar-SA"/>
        </w:rPr>
        <w:t xml:space="preserve"> та їх </w:t>
      </w:r>
      <w:r w:rsidRPr="007A4A4F">
        <w:rPr>
          <w:rFonts w:ascii="Times New Roman" w:eastAsia="Times New Roman" w:hAnsi="Times New Roman" w:cs="Times New Roman"/>
          <w:color w:val="auto"/>
          <w:sz w:val="28"/>
          <w:szCs w:val="28"/>
          <w:lang w:val="ru-RU" w:eastAsia="ru-RU" w:bidi="ar-SA"/>
        </w:rPr>
        <w:t>значення для встановлення діагнозу.</w:t>
      </w:r>
    </w:p>
    <w:p w14:paraId="35C12E71" w14:textId="165D1E82" w:rsidR="00027B6E" w:rsidRPr="007A4A4F" w:rsidRDefault="00027B6E" w:rsidP="00027B6E">
      <w:pPr>
        <w:widowControl/>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с</w:t>
      </w:r>
      <w:r w:rsidRPr="007A4A4F">
        <w:rPr>
          <w:rFonts w:ascii="Times New Roman" w:eastAsia="Times New Roman" w:hAnsi="Times New Roman" w:cs="Times New Roman"/>
          <w:color w:val="auto"/>
          <w:sz w:val="28"/>
          <w:szCs w:val="28"/>
          <w:lang w:val="ru-RU" w:eastAsia="ru-RU" w:bidi="ar-SA"/>
        </w:rPr>
        <w:t>уб’єктивне дослідження хворого з захворюваннями</w:t>
      </w:r>
      <w:r w:rsidRPr="007A4A4F">
        <w:rPr>
          <w:rFonts w:ascii="Times New Roman" w:eastAsia="Times New Roman" w:hAnsi="Times New Roman" w:cs="Times New Roman"/>
          <w:color w:val="auto"/>
          <w:sz w:val="28"/>
          <w:szCs w:val="28"/>
          <w:lang w:eastAsia="ru-RU" w:bidi="ar-SA"/>
        </w:rPr>
        <w:t xml:space="preserve"> твердих тканин зубів некаріозного походження</w:t>
      </w:r>
      <w:r>
        <w:rPr>
          <w:rFonts w:ascii="Times New Roman" w:eastAsia="Times New Roman" w:hAnsi="Times New Roman" w:cs="Times New Roman"/>
          <w:color w:val="auto"/>
          <w:sz w:val="28"/>
          <w:szCs w:val="28"/>
          <w:lang w:eastAsia="ru-RU" w:bidi="ar-SA"/>
        </w:rPr>
        <w:t xml:space="preserve">, </w:t>
      </w:r>
      <w:r w:rsidRPr="002E47FA">
        <w:rPr>
          <w:rFonts w:ascii="Times New Roman" w:eastAsia="Times New Roman" w:hAnsi="Times New Roman"/>
          <w:sz w:val="28"/>
          <w:szCs w:val="28"/>
          <w:lang w:val="ru-RU"/>
        </w:rPr>
        <w:t>карієсу зубів</w:t>
      </w:r>
      <w:r w:rsidRPr="007A4A4F">
        <w:rPr>
          <w:rFonts w:ascii="Times New Roman" w:eastAsia="Times New Roman" w:hAnsi="Times New Roman" w:cs="Times New Roman"/>
          <w:color w:val="auto"/>
          <w:sz w:val="28"/>
          <w:szCs w:val="28"/>
          <w:lang w:val="ru-RU" w:eastAsia="ru-RU" w:bidi="ar-SA"/>
        </w:rPr>
        <w:t xml:space="preserve"> (опитування, деталізування скарг</w:t>
      </w:r>
      <w:r w:rsidRPr="007A4A4F">
        <w:rPr>
          <w:rFonts w:ascii="Times New Roman" w:eastAsia="Times New Roman" w:hAnsi="Times New Roman" w:cs="Times New Roman"/>
          <w:color w:val="auto"/>
          <w:sz w:val="28"/>
          <w:szCs w:val="28"/>
          <w:lang w:eastAsia="ru-RU" w:bidi="ar-SA"/>
        </w:rPr>
        <w:t>, клінічний перебіг та ін.)</w:t>
      </w:r>
    </w:p>
    <w:p w14:paraId="4F1F87CE" w14:textId="182457C0" w:rsidR="00027B6E" w:rsidRPr="007A4A4F" w:rsidRDefault="00027B6E" w:rsidP="00027B6E">
      <w:pPr>
        <w:widowControl/>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о</w:t>
      </w:r>
      <w:r w:rsidRPr="007A4A4F">
        <w:rPr>
          <w:rFonts w:ascii="Times New Roman" w:eastAsia="Times New Roman" w:hAnsi="Times New Roman" w:cs="Times New Roman"/>
          <w:color w:val="auto"/>
          <w:sz w:val="28"/>
          <w:szCs w:val="28"/>
          <w:lang w:eastAsia="ru-RU" w:bidi="ar-SA"/>
        </w:rPr>
        <w:t>б’єктивне дослідження хворого з захворюваннями твердих тканин зубів некаріозного походження</w:t>
      </w:r>
      <w:r>
        <w:rPr>
          <w:rFonts w:ascii="Times New Roman" w:eastAsia="Times New Roman" w:hAnsi="Times New Roman" w:cs="Times New Roman"/>
          <w:color w:val="auto"/>
          <w:sz w:val="28"/>
          <w:szCs w:val="28"/>
          <w:lang w:eastAsia="ru-RU" w:bidi="ar-SA"/>
        </w:rPr>
        <w:t xml:space="preserve">, </w:t>
      </w:r>
      <w:r w:rsidRPr="00027B6E">
        <w:rPr>
          <w:rFonts w:ascii="Times New Roman" w:eastAsia="Times New Roman" w:hAnsi="Times New Roman"/>
          <w:sz w:val="28"/>
          <w:szCs w:val="28"/>
        </w:rPr>
        <w:t>карієсу зубів</w:t>
      </w:r>
      <w:r w:rsidRPr="007A4A4F">
        <w:rPr>
          <w:rFonts w:ascii="Times New Roman" w:eastAsia="Times New Roman" w:hAnsi="Times New Roman" w:cs="Times New Roman"/>
          <w:color w:val="auto"/>
          <w:sz w:val="28"/>
          <w:szCs w:val="28"/>
          <w:lang w:eastAsia="ru-RU" w:bidi="ar-SA"/>
        </w:rPr>
        <w:t xml:space="preserve"> (огляд, пальпація, та ін.);</w:t>
      </w:r>
    </w:p>
    <w:p w14:paraId="07A9D31D" w14:textId="77777777" w:rsidR="00027B6E" w:rsidRPr="007A4A4F" w:rsidRDefault="00027B6E" w:rsidP="00027B6E">
      <w:pPr>
        <w:widowControl/>
        <w:tabs>
          <w:tab w:val="left" w:pos="3584"/>
        </w:tabs>
        <w:rPr>
          <w:rFonts w:ascii="Times New Roman" w:eastAsia="Times New Roman" w:hAnsi="Times New Roman" w:cs="Times New Roman"/>
          <w:i/>
          <w:color w:val="auto"/>
          <w:sz w:val="28"/>
          <w:szCs w:val="28"/>
          <w:lang w:eastAsia="ru-RU" w:bidi="ar-SA"/>
        </w:rPr>
      </w:pPr>
      <w:r w:rsidRPr="007157FB">
        <w:rPr>
          <w:rFonts w:ascii="Times New Roman" w:eastAsia="Times New Roman" w:hAnsi="Times New Roman" w:cs="Times New Roman"/>
          <w:color w:val="auto"/>
          <w:sz w:val="28"/>
          <w:szCs w:val="28"/>
          <w:lang w:eastAsia="ru-RU" w:bidi="ar-SA"/>
        </w:rPr>
        <w:t xml:space="preserve">- </w:t>
      </w:r>
      <w:r w:rsidRPr="007A4A4F">
        <w:rPr>
          <w:rFonts w:ascii="Times New Roman" w:eastAsia="Times New Roman" w:hAnsi="Times New Roman" w:cs="Times New Roman"/>
          <w:i/>
          <w:color w:val="auto"/>
          <w:sz w:val="28"/>
          <w:szCs w:val="28"/>
          <w:lang w:eastAsia="ru-RU" w:bidi="ar-SA"/>
        </w:rPr>
        <w:t>вміти:</w:t>
      </w:r>
    </w:p>
    <w:p w14:paraId="1914BAE2" w14:textId="35A3B109" w:rsidR="00027B6E" w:rsidRPr="007A4A4F" w:rsidRDefault="00027B6E" w:rsidP="00027B6E">
      <w:pPr>
        <w:widowControl/>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п</w:t>
      </w:r>
      <w:r w:rsidRPr="007157FB">
        <w:rPr>
          <w:rFonts w:ascii="Times New Roman" w:eastAsia="Times New Roman" w:hAnsi="Times New Roman" w:cs="Times New Roman"/>
          <w:color w:val="auto"/>
          <w:sz w:val="28"/>
          <w:szCs w:val="28"/>
          <w:lang w:eastAsia="ru-RU" w:bidi="ar-SA"/>
        </w:rPr>
        <w:t xml:space="preserve">ровести суб’єктивне та об’єктивне дослідження хворого із захворюваннями </w:t>
      </w:r>
      <w:r w:rsidRPr="007A4A4F">
        <w:rPr>
          <w:rFonts w:ascii="Times New Roman" w:eastAsia="Times New Roman" w:hAnsi="Times New Roman" w:cs="Times New Roman"/>
          <w:color w:val="auto"/>
          <w:sz w:val="28"/>
          <w:szCs w:val="28"/>
          <w:lang w:eastAsia="ru-RU" w:bidi="ar-SA"/>
        </w:rPr>
        <w:t>твердих тканин зубів некаріозного походження</w:t>
      </w:r>
      <w:r>
        <w:rPr>
          <w:rFonts w:ascii="Times New Roman" w:eastAsia="Times New Roman" w:hAnsi="Times New Roman" w:cs="Times New Roman"/>
          <w:color w:val="auto"/>
          <w:sz w:val="28"/>
          <w:szCs w:val="28"/>
          <w:lang w:eastAsia="ru-RU" w:bidi="ar-SA"/>
        </w:rPr>
        <w:t xml:space="preserve">, </w:t>
      </w:r>
      <w:r w:rsidRPr="007157FB">
        <w:rPr>
          <w:rFonts w:ascii="Times New Roman" w:eastAsia="Times New Roman" w:hAnsi="Times New Roman"/>
          <w:sz w:val="28"/>
          <w:szCs w:val="28"/>
        </w:rPr>
        <w:t>карієсу зубів</w:t>
      </w:r>
      <w:r w:rsidRPr="007A4A4F">
        <w:rPr>
          <w:rFonts w:ascii="Times New Roman" w:eastAsia="Times New Roman" w:hAnsi="Times New Roman" w:cs="Times New Roman"/>
          <w:color w:val="auto"/>
          <w:sz w:val="28"/>
          <w:szCs w:val="28"/>
          <w:lang w:eastAsia="ru-RU" w:bidi="ar-SA"/>
        </w:rPr>
        <w:t xml:space="preserve"> </w:t>
      </w:r>
    </w:p>
    <w:p w14:paraId="4B521E2F" w14:textId="6D66DDDA" w:rsidR="00027B6E" w:rsidRPr="007A4A4F" w:rsidRDefault="00027B6E" w:rsidP="00027B6E">
      <w:pPr>
        <w:widowControl/>
        <w:jc w:val="both"/>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eastAsia="ru-RU" w:bidi="ar-SA"/>
        </w:rPr>
        <w:t>- п</w:t>
      </w:r>
      <w:r w:rsidRPr="007A4A4F">
        <w:rPr>
          <w:rFonts w:ascii="Times New Roman" w:eastAsia="Times New Roman" w:hAnsi="Times New Roman" w:cs="Times New Roman"/>
          <w:color w:val="auto"/>
          <w:sz w:val="28"/>
          <w:szCs w:val="28"/>
          <w:lang w:val="ru-RU" w:eastAsia="ru-RU" w:bidi="ar-SA"/>
        </w:rPr>
        <w:t>равильно інтерпретувати результати суб’єктивного та об’єктивного дослідження.</w:t>
      </w:r>
    </w:p>
    <w:p w14:paraId="285CBFC0" w14:textId="5F717017" w:rsidR="00027B6E" w:rsidRDefault="00027B6E" w:rsidP="00027B6E">
      <w:pPr>
        <w:widowControl/>
        <w:spacing w:before="20"/>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о</w:t>
      </w:r>
      <w:r w:rsidRPr="007A4A4F">
        <w:rPr>
          <w:rFonts w:ascii="Times New Roman" w:eastAsia="Times New Roman" w:hAnsi="Times New Roman" w:cs="Times New Roman"/>
          <w:color w:val="auto"/>
          <w:sz w:val="28"/>
          <w:szCs w:val="28"/>
          <w:lang w:val="ru-RU" w:eastAsia="ru-RU" w:bidi="ar-SA"/>
        </w:rPr>
        <w:t xml:space="preserve">цінити візуально стан </w:t>
      </w:r>
      <w:r w:rsidRPr="007A4A4F">
        <w:rPr>
          <w:rFonts w:ascii="Times New Roman" w:eastAsia="Times New Roman" w:hAnsi="Times New Roman" w:cs="Times New Roman"/>
          <w:color w:val="auto"/>
          <w:sz w:val="28"/>
          <w:szCs w:val="28"/>
          <w:lang w:eastAsia="ru-RU" w:bidi="ar-SA"/>
        </w:rPr>
        <w:t>твердих тканин зубів.</w:t>
      </w:r>
    </w:p>
    <w:p w14:paraId="3B4A6C81" w14:textId="5EDE4515" w:rsidR="00027B6E" w:rsidRPr="00A62C98" w:rsidRDefault="00027B6E" w:rsidP="00027B6E">
      <w:pPr>
        <w:widowControl/>
        <w:autoSpaceDE w:val="0"/>
        <w:autoSpaceDN w:val="0"/>
        <w:adjustRightInd w:val="0"/>
        <w:jc w:val="both"/>
        <w:rPr>
          <w:rFonts w:ascii="Times New Roman" w:eastAsiaTheme="minorHAnsi" w:hAnsi="Times New Roman" w:cs="Times New Roman"/>
          <w:color w:val="auto"/>
          <w:sz w:val="28"/>
          <w:szCs w:val="28"/>
          <w:lang w:val="ru-RU" w:eastAsia="en-US" w:bidi="ar-SA"/>
          <w14:ligatures w14:val="standardContextual"/>
        </w:rPr>
      </w:pPr>
      <w:r>
        <w:rPr>
          <w:rFonts w:ascii="Times New Roman" w:eastAsia="Times New Roman" w:hAnsi="Times New Roman" w:cs="Times New Roman"/>
          <w:color w:val="auto"/>
          <w:sz w:val="28"/>
          <w:szCs w:val="28"/>
          <w:lang w:eastAsia="ru-RU" w:bidi="ar-SA"/>
        </w:rPr>
        <w:t xml:space="preserve">- провести </w:t>
      </w:r>
      <w:r w:rsidRPr="002E47FA">
        <w:rPr>
          <w:rFonts w:ascii="Times New Roman" w:eastAsia="Times New Roman" w:hAnsi="Times New Roman"/>
          <w:sz w:val="28"/>
          <w:szCs w:val="28"/>
          <w:lang w:val="ru-RU"/>
        </w:rPr>
        <w:t>диференційн</w:t>
      </w:r>
      <w:r>
        <w:rPr>
          <w:rFonts w:ascii="Times New Roman" w:eastAsia="Times New Roman" w:hAnsi="Times New Roman"/>
          <w:sz w:val="28"/>
          <w:szCs w:val="28"/>
          <w:lang w:val="ru-RU"/>
        </w:rPr>
        <w:t>у</w:t>
      </w:r>
      <w:r w:rsidRPr="002E47FA">
        <w:rPr>
          <w:rFonts w:ascii="Times New Roman" w:eastAsia="Times New Roman" w:hAnsi="Times New Roman"/>
          <w:sz w:val="28"/>
          <w:szCs w:val="28"/>
          <w:lang w:val="ru-RU"/>
        </w:rPr>
        <w:t xml:space="preserve"> діагностик</w:t>
      </w:r>
      <w:r>
        <w:rPr>
          <w:rFonts w:ascii="Times New Roman" w:eastAsia="Times New Roman" w:hAnsi="Times New Roman"/>
          <w:sz w:val="28"/>
          <w:szCs w:val="28"/>
          <w:lang w:val="ru-RU"/>
        </w:rPr>
        <w:t>у</w:t>
      </w:r>
      <w:r w:rsidRPr="002E47FA">
        <w:rPr>
          <w:rFonts w:ascii="Times New Roman" w:eastAsia="Times New Roman" w:hAnsi="Times New Roman"/>
          <w:sz w:val="28"/>
          <w:szCs w:val="28"/>
          <w:lang w:val="ru-RU"/>
        </w:rPr>
        <w:t xml:space="preserve"> некаріозних уражень та карієсу зубів</w:t>
      </w:r>
    </w:p>
    <w:p w14:paraId="18758D9A" w14:textId="77777777" w:rsidR="00FB2B84" w:rsidRDefault="00FB2B84" w:rsidP="00027F40">
      <w:pPr>
        <w:widowControl/>
        <w:spacing w:line="259" w:lineRule="auto"/>
        <w:ind w:left="567"/>
        <w:jc w:val="both"/>
        <w:rPr>
          <w:rFonts w:ascii="Times New Roman" w:eastAsia="Times New Roman" w:hAnsi="Times New Roman" w:cs="Times New Roman"/>
          <w:color w:val="auto"/>
          <w:sz w:val="28"/>
          <w:szCs w:val="28"/>
          <w:lang w:eastAsia="en-US" w:bidi="ar-SA"/>
        </w:rPr>
      </w:pPr>
    </w:p>
    <w:p w14:paraId="2F5A12F1" w14:textId="17A462F8" w:rsidR="00027F40" w:rsidRPr="001A3024" w:rsidRDefault="00027F40" w:rsidP="00027F40">
      <w:pPr>
        <w:widowControl/>
        <w:spacing w:line="259" w:lineRule="auto"/>
        <w:ind w:left="567"/>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2.2. Питання (тестові завдання, задачі, клінічні ситуації) для перевірки базових знань за темою заняття:</w:t>
      </w:r>
    </w:p>
    <w:p w14:paraId="258A5EF8" w14:textId="66BF5776" w:rsidR="00611B4E" w:rsidRPr="00611B4E" w:rsidRDefault="00611B4E" w:rsidP="00611B4E">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w:t>
      </w:r>
      <w:r w:rsidRPr="00611B4E">
        <w:rPr>
          <w:rFonts w:ascii="Times New Roman" w:eastAsia="Times New Roman" w:hAnsi="Times New Roman" w:cs="Times New Roman"/>
          <w:sz w:val="28"/>
          <w:szCs w:val="28"/>
        </w:rPr>
        <w:t>Хворий 20</w:t>
      </w:r>
      <w:r>
        <w:rPr>
          <w:rFonts w:ascii="Times New Roman" w:eastAsia="Times New Roman" w:hAnsi="Times New Roman" w:cs="Times New Roman"/>
          <w:sz w:val="28"/>
          <w:szCs w:val="28"/>
        </w:rPr>
        <w:t>-</w:t>
      </w:r>
      <w:r w:rsidRPr="00611B4E">
        <w:rPr>
          <w:rFonts w:ascii="Times New Roman" w:eastAsia="Times New Roman" w:hAnsi="Times New Roman" w:cs="Times New Roman"/>
          <w:sz w:val="28"/>
          <w:szCs w:val="28"/>
        </w:rPr>
        <w:t xml:space="preserve">ти рокiв звернувся до стоматолога зi скаргами на наявнiсть порожнини в 35 зубi та бiль при вживаннi солодкого. Порожнина з’явилась декiлька мiсяцiв тому. Об’єктивно: карiозна порожнина на жувальнiй поверхнi 35 зуба в межах плащового дентину; виповнена розм’якшеним, непiгментованим дентином, який легко видаляється. Зондування стiнок карiозної порожнини болюче по емалеводентиннiй межi, зондування дна карiозної порожнини неболюче. Реакцiя на температурнi подразники зникає зразу пiсля припинення дiї подразника. ЕОД 3 мкА. Який найбiльш iмовiрний </w:t>
      </w:r>
      <w:r w:rsidRPr="00611B4E">
        <w:rPr>
          <w:rFonts w:ascii="Times New Roman" w:eastAsia="Times New Roman" w:hAnsi="Times New Roman" w:cs="Times New Roman"/>
          <w:sz w:val="28"/>
          <w:szCs w:val="28"/>
        </w:rPr>
        <w:lastRenderedPageBreak/>
        <w:t>дiагноз?</w:t>
      </w:r>
    </w:p>
    <w:p w14:paraId="6FA33BC2" w14:textId="4F0F5970" w:rsidR="00611B4E" w:rsidRPr="00611B4E" w:rsidRDefault="00611B4E" w:rsidP="00611B4E">
      <w:pPr>
        <w:jc w:val="both"/>
        <w:rPr>
          <w:rFonts w:ascii="Times New Roman" w:hAnsi="Times New Roman"/>
          <w:sz w:val="28"/>
          <w:szCs w:val="28"/>
          <w:lang w:eastAsia="ru-RU"/>
        </w:rPr>
      </w:pPr>
      <w:r>
        <w:rPr>
          <w:rFonts w:ascii="Times New Roman" w:hAnsi="Times New Roman"/>
          <w:sz w:val="28"/>
          <w:szCs w:val="28"/>
          <w:lang w:eastAsia="ru-RU"/>
        </w:rPr>
        <w:t xml:space="preserve">А. </w:t>
      </w:r>
      <w:r w:rsidRPr="00611B4E">
        <w:rPr>
          <w:rFonts w:ascii="Times New Roman" w:hAnsi="Times New Roman"/>
          <w:sz w:val="28"/>
          <w:szCs w:val="28"/>
          <w:lang w:eastAsia="ru-RU"/>
        </w:rPr>
        <w:t>Хронiчний середнiй карiєс</w:t>
      </w:r>
    </w:p>
    <w:p w14:paraId="64386DAC" w14:textId="48BDACCE" w:rsidR="00611B4E" w:rsidRPr="00611B4E" w:rsidRDefault="00611B4E" w:rsidP="00611B4E">
      <w:pPr>
        <w:jc w:val="both"/>
        <w:rPr>
          <w:rFonts w:ascii="Times New Roman" w:hAnsi="Times New Roman"/>
          <w:sz w:val="28"/>
          <w:szCs w:val="28"/>
          <w:lang w:eastAsia="ru-RU"/>
        </w:rPr>
      </w:pPr>
      <w:r>
        <w:rPr>
          <w:rFonts w:ascii="Times New Roman" w:hAnsi="Times New Roman"/>
          <w:sz w:val="28"/>
          <w:szCs w:val="28"/>
          <w:lang w:eastAsia="ru-RU"/>
        </w:rPr>
        <w:t xml:space="preserve">В. </w:t>
      </w:r>
      <w:r w:rsidRPr="00611B4E">
        <w:rPr>
          <w:rFonts w:ascii="Times New Roman" w:hAnsi="Times New Roman"/>
          <w:sz w:val="28"/>
          <w:szCs w:val="28"/>
          <w:lang w:eastAsia="ru-RU"/>
        </w:rPr>
        <w:t>Гострий глибокий карiєс</w:t>
      </w:r>
    </w:p>
    <w:p w14:paraId="7E26C2F6" w14:textId="3956D85B" w:rsidR="00611B4E" w:rsidRPr="00611B4E" w:rsidRDefault="00611B4E" w:rsidP="00611B4E">
      <w:pPr>
        <w:jc w:val="both"/>
        <w:rPr>
          <w:rFonts w:ascii="Times New Roman" w:hAnsi="Times New Roman"/>
          <w:sz w:val="28"/>
          <w:szCs w:val="28"/>
          <w:lang w:eastAsia="ru-RU"/>
        </w:rPr>
      </w:pPr>
      <w:r>
        <w:rPr>
          <w:rFonts w:ascii="Times New Roman" w:hAnsi="Times New Roman"/>
          <w:sz w:val="28"/>
          <w:szCs w:val="28"/>
          <w:lang w:eastAsia="ru-RU"/>
        </w:rPr>
        <w:t xml:space="preserve">С. </w:t>
      </w:r>
      <w:r w:rsidRPr="00611B4E">
        <w:rPr>
          <w:rFonts w:ascii="Times New Roman" w:hAnsi="Times New Roman"/>
          <w:sz w:val="28"/>
          <w:szCs w:val="28"/>
          <w:lang w:eastAsia="ru-RU"/>
        </w:rPr>
        <w:t>Гострий середнiй карiєс</w:t>
      </w:r>
    </w:p>
    <w:p w14:paraId="63D44469" w14:textId="00016883" w:rsidR="00611B4E" w:rsidRPr="00611B4E" w:rsidRDefault="00C86839" w:rsidP="00611B4E">
      <w:pPr>
        <w:jc w:val="both"/>
        <w:rPr>
          <w:rFonts w:ascii="Times New Roman" w:hAnsi="Times New Roman"/>
          <w:sz w:val="28"/>
          <w:szCs w:val="28"/>
          <w:lang w:eastAsia="ru-RU"/>
        </w:rPr>
      </w:pPr>
      <w:bookmarkStart w:id="4" w:name="_Hlk166670704"/>
      <w:r>
        <w:rPr>
          <w:rFonts w:ascii="Times New Roman" w:hAnsi="Times New Roman"/>
          <w:sz w:val="28"/>
          <w:szCs w:val="28"/>
          <w:lang w:val="en-US" w:eastAsia="ru-RU"/>
        </w:rPr>
        <w:t>D</w:t>
      </w:r>
      <w:r w:rsidRPr="00C86839">
        <w:rPr>
          <w:rFonts w:ascii="Times New Roman" w:hAnsi="Times New Roman"/>
          <w:sz w:val="28"/>
          <w:szCs w:val="28"/>
          <w:lang w:val="ru-RU" w:eastAsia="ru-RU"/>
        </w:rPr>
        <w:t xml:space="preserve">. </w:t>
      </w:r>
      <w:bookmarkEnd w:id="4"/>
      <w:r w:rsidR="00611B4E" w:rsidRPr="00611B4E">
        <w:rPr>
          <w:rFonts w:ascii="Times New Roman" w:hAnsi="Times New Roman"/>
          <w:sz w:val="28"/>
          <w:szCs w:val="28"/>
          <w:lang w:eastAsia="ru-RU"/>
        </w:rPr>
        <w:t>Ерозiя твердих тканин</w:t>
      </w:r>
    </w:p>
    <w:p w14:paraId="615163AF" w14:textId="1091DB64" w:rsidR="00611B4E" w:rsidRPr="00611B4E" w:rsidRDefault="00611B4E" w:rsidP="00611B4E">
      <w:pPr>
        <w:jc w:val="both"/>
        <w:rPr>
          <w:rFonts w:ascii="Times New Roman" w:hAnsi="Times New Roman"/>
          <w:sz w:val="28"/>
          <w:szCs w:val="28"/>
          <w:lang w:eastAsia="ru-RU"/>
        </w:rPr>
      </w:pPr>
      <w:r>
        <w:rPr>
          <w:rFonts w:ascii="Times New Roman" w:hAnsi="Times New Roman"/>
          <w:sz w:val="28"/>
          <w:szCs w:val="28"/>
          <w:lang w:eastAsia="ru-RU"/>
        </w:rPr>
        <w:t xml:space="preserve">Е. </w:t>
      </w:r>
      <w:r w:rsidRPr="00611B4E">
        <w:rPr>
          <w:rFonts w:ascii="Times New Roman" w:hAnsi="Times New Roman"/>
          <w:sz w:val="28"/>
          <w:szCs w:val="28"/>
          <w:lang w:eastAsia="ru-RU"/>
        </w:rPr>
        <w:t>Гострий обмежений пульпiт</w:t>
      </w:r>
    </w:p>
    <w:p w14:paraId="32DE8E4F" w14:textId="77777777" w:rsidR="00611B4E" w:rsidRPr="00611B4E" w:rsidRDefault="00611B4E" w:rsidP="00611B4E">
      <w:pPr>
        <w:jc w:val="both"/>
        <w:rPr>
          <w:rFonts w:ascii="Times New Roman" w:eastAsia="Times New Roman" w:hAnsi="Times New Roman" w:cs="Times New Roman"/>
          <w:sz w:val="28"/>
          <w:szCs w:val="28"/>
        </w:rPr>
      </w:pPr>
    </w:p>
    <w:p w14:paraId="1F063E86" w14:textId="3B5946F2" w:rsidR="00611B4E" w:rsidRPr="00611B4E" w:rsidRDefault="00611B4E" w:rsidP="00611B4E">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w:t>
      </w:r>
      <w:r w:rsidRPr="00611B4E">
        <w:rPr>
          <w:rFonts w:ascii="Times New Roman" w:eastAsia="Times New Roman" w:hAnsi="Times New Roman" w:cs="Times New Roman"/>
          <w:sz w:val="28"/>
          <w:szCs w:val="28"/>
        </w:rPr>
        <w:t>Хворий 47</w:t>
      </w:r>
      <w:r w:rsidR="006D20BD">
        <w:rPr>
          <w:rFonts w:ascii="Times New Roman" w:eastAsia="Times New Roman" w:hAnsi="Times New Roman" w:cs="Times New Roman"/>
          <w:sz w:val="28"/>
          <w:szCs w:val="28"/>
        </w:rPr>
        <w:t>-</w:t>
      </w:r>
      <w:r w:rsidRPr="00611B4E">
        <w:rPr>
          <w:rFonts w:ascii="Times New Roman" w:eastAsia="Times New Roman" w:hAnsi="Times New Roman" w:cs="Times New Roman"/>
          <w:sz w:val="28"/>
          <w:szCs w:val="28"/>
        </w:rPr>
        <w:t xml:space="preserve">ми рокiв скаржиться на наявнiсть порожнини в 44 зубi. Про оглядi виявлено на апроксимальномедiальнiй поверхнi 44 карiозна порожнина в межах навколопульпарного дентину, виповнена пiгментованим, щiльним дентином. </w:t>
      </w:r>
      <w:bookmarkStart w:id="5" w:name="_Hlk149087382"/>
      <w:r w:rsidRPr="00611B4E">
        <w:rPr>
          <w:rFonts w:ascii="Times New Roman" w:eastAsia="Times New Roman" w:hAnsi="Times New Roman" w:cs="Times New Roman"/>
          <w:sz w:val="28"/>
          <w:szCs w:val="28"/>
        </w:rPr>
        <w:t>Зондування та перкусiя безболiснi, ЕОД 6 мкА</w:t>
      </w:r>
      <w:bookmarkEnd w:id="5"/>
      <w:r w:rsidRPr="00611B4E">
        <w:rPr>
          <w:rFonts w:ascii="Times New Roman" w:eastAsia="Times New Roman" w:hAnsi="Times New Roman" w:cs="Times New Roman"/>
          <w:sz w:val="28"/>
          <w:szCs w:val="28"/>
        </w:rPr>
        <w:t>. Який найбiльш iмовiрний дiагноз?</w:t>
      </w:r>
    </w:p>
    <w:p w14:paraId="1340E69A" w14:textId="26BF9BFB"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t xml:space="preserve">А. </w:t>
      </w:r>
      <w:r w:rsidRPr="00611B4E">
        <w:rPr>
          <w:rFonts w:ascii="Times New Roman" w:hAnsi="Times New Roman" w:cs="Times New Roman"/>
          <w:sz w:val="28"/>
          <w:szCs w:val="28"/>
        </w:rPr>
        <w:t>Хронiчний середнiй карiєс</w:t>
      </w:r>
    </w:p>
    <w:p w14:paraId="246A4781" w14:textId="439E0152"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t xml:space="preserve">В. </w:t>
      </w:r>
      <w:r w:rsidRPr="00611B4E">
        <w:rPr>
          <w:rFonts w:ascii="Times New Roman" w:hAnsi="Times New Roman" w:cs="Times New Roman"/>
          <w:sz w:val="28"/>
          <w:szCs w:val="28"/>
        </w:rPr>
        <w:t>Хронiчний глибокий карiєс</w:t>
      </w:r>
    </w:p>
    <w:p w14:paraId="3BDB66E1" w14:textId="52B48FDF"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t xml:space="preserve">С. </w:t>
      </w:r>
      <w:r w:rsidRPr="00611B4E">
        <w:rPr>
          <w:rFonts w:ascii="Times New Roman" w:hAnsi="Times New Roman" w:cs="Times New Roman"/>
          <w:sz w:val="28"/>
          <w:szCs w:val="28"/>
        </w:rPr>
        <w:t>Гiперемiя пульпи</w:t>
      </w:r>
    </w:p>
    <w:p w14:paraId="6B06A3C5" w14:textId="426119DC" w:rsidR="00611B4E" w:rsidRPr="00611B4E" w:rsidRDefault="00C86839" w:rsidP="00611B4E">
      <w:pPr>
        <w:jc w:val="both"/>
        <w:rPr>
          <w:rFonts w:ascii="Times New Roman" w:hAnsi="Times New Roman" w:cs="Times New Roman"/>
          <w:sz w:val="28"/>
          <w:szCs w:val="28"/>
        </w:rPr>
      </w:pPr>
      <w:r>
        <w:rPr>
          <w:rFonts w:ascii="Times New Roman" w:hAnsi="Times New Roman"/>
          <w:sz w:val="28"/>
          <w:szCs w:val="28"/>
          <w:lang w:val="en-US" w:eastAsia="ru-RU"/>
        </w:rPr>
        <w:t>D</w:t>
      </w:r>
      <w:r w:rsidRPr="00C86839">
        <w:rPr>
          <w:rFonts w:ascii="Times New Roman" w:hAnsi="Times New Roman"/>
          <w:sz w:val="28"/>
          <w:szCs w:val="28"/>
          <w:lang w:eastAsia="ru-RU"/>
        </w:rPr>
        <w:t xml:space="preserve">. </w:t>
      </w:r>
      <w:r w:rsidR="00611B4E" w:rsidRPr="00611B4E">
        <w:rPr>
          <w:rFonts w:ascii="Times New Roman" w:hAnsi="Times New Roman" w:cs="Times New Roman"/>
          <w:sz w:val="28"/>
          <w:szCs w:val="28"/>
        </w:rPr>
        <w:t>Хронiчний фiброзний пульпiт</w:t>
      </w:r>
    </w:p>
    <w:p w14:paraId="78C5BB31" w14:textId="6C96E869"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t xml:space="preserve">Е. </w:t>
      </w:r>
      <w:r w:rsidRPr="00611B4E">
        <w:rPr>
          <w:rFonts w:ascii="Times New Roman" w:hAnsi="Times New Roman" w:cs="Times New Roman"/>
          <w:sz w:val="28"/>
          <w:szCs w:val="28"/>
        </w:rPr>
        <w:t>Гострий глибокий карiєс</w:t>
      </w:r>
    </w:p>
    <w:p w14:paraId="54AB461A" w14:textId="77777777" w:rsidR="00611B4E" w:rsidRPr="00611B4E" w:rsidRDefault="00611B4E" w:rsidP="00611B4E">
      <w:pPr>
        <w:jc w:val="both"/>
        <w:rPr>
          <w:rFonts w:ascii="Times New Roman" w:hAnsi="Times New Roman" w:cs="Times New Roman"/>
          <w:sz w:val="28"/>
          <w:szCs w:val="28"/>
        </w:rPr>
      </w:pPr>
    </w:p>
    <w:p w14:paraId="49AD44A9" w14:textId="14FEDC6F" w:rsidR="00611B4E" w:rsidRPr="00611B4E" w:rsidRDefault="00611B4E" w:rsidP="00611B4E">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 </w:t>
      </w:r>
      <w:r w:rsidRPr="00611B4E">
        <w:rPr>
          <w:rFonts w:ascii="Times New Roman" w:eastAsia="Times New Roman" w:hAnsi="Times New Roman" w:cs="Times New Roman"/>
          <w:sz w:val="28"/>
          <w:szCs w:val="28"/>
        </w:rPr>
        <w:t>Пацiєнт 23-х рокiв скаржиться на косметичний недолiк та чутливiсть 13, 14 зубiв вiд солодких подразникiв. Об’єктивно: в пришийковiй дiлянцi 13, 14 крейдоподiбнi поодинокi матовi плями. Емаль щiльна. Зондування безболiсне. ЕОД 4 мкА. Плями зафарблюються розчином метиленового синього. Який найбiльш iмовiрний дiагноз?</w:t>
      </w:r>
    </w:p>
    <w:p w14:paraId="561CE54A" w14:textId="379D08D6"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t xml:space="preserve">А. </w:t>
      </w:r>
      <w:r w:rsidRPr="00611B4E">
        <w:rPr>
          <w:rFonts w:ascii="Times New Roman" w:hAnsi="Times New Roman" w:cs="Times New Roman"/>
          <w:sz w:val="28"/>
          <w:szCs w:val="28"/>
        </w:rPr>
        <w:t>Гострий поверхневий карiєс</w:t>
      </w:r>
    </w:p>
    <w:p w14:paraId="2D95216C" w14:textId="661125CD"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t xml:space="preserve">В. </w:t>
      </w:r>
      <w:r w:rsidRPr="00611B4E">
        <w:rPr>
          <w:rFonts w:ascii="Times New Roman" w:hAnsi="Times New Roman" w:cs="Times New Roman"/>
          <w:sz w:val="28"/>
          <w:szCs w:val="28"/>
        </w:rPr>
        <w:t>Ерозiя емалi</w:t>
      </w:r>
    </w:p>
    <w:p w14:paraId="4D300865" w14:textId="0172916A"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t xml:space="preserve">С. </w:t>
      </w:r>
      <w:r w:rsidRPr="00611B4E">
        <w:rPr>
          <w:rFonts w:ascii="Times New Roman" w:hAnsi="Times New Roman" w:cs="Times New Roman"/>
          <w:sz w:val="28"/>
          <w:szCs w:val="28"/>
        </w:rPr>
        <w:t>Флюороз</w:t>
      </w:r>
    </w:p>
    <w:p w14:paraId="484FBC4C" w14:textId="4BBDA1B9" w:rsidR="00611B4E" w:rsidRPr="00611B4E" w:rsidRDefault="00C86839" w:rsidP="00611B4E">
      <w:pPr>
        <w:jc w:val="both"/>
        <w:rPr>
          <w:rFonts w:ascii="Times New Roman" w:hAnsi="Times New Roman" w:cs="Times New Roman"/>
          <w:sz w:val="28"/>
          <w:szCs w:val="28"/>
        </w:rPr>
      </w:pPr>
      <w:r>
        <w:rPr>
          <w:rFonts w:ascii="Times New Roman" w:hAnsi="Times New Roman"/>
          <w:sz w:val="28"/>
          <w:szCs w:val="28"/>
          <w:lang w:val="en-US" w:eastAsia="ru-RU"/>
        </w:rPr>
        <w:t>D</w:t>
      </w:r>
      <w:r w:rsidRPr="00C86839">
        <w:rPr>
          <w:rFonts w:ascii="Times New Roman" w:hAnsi="Times New Roman"/>
          <w:sz w:val="28"/>
          <w:szCs w:val="28"/>
          <w:lang w:val="ru-RU" w:eastAsia="ru-RU"/>
        </w:rPr>
        <w:t xml:space="preserve">. </w:t>
      </w:r>
      <w:r w:rsidR="00611B4E" w:rsidRPr="00611B4E">
        <w:rPr>
          <w:rFonts w:ascii="Times New Roman" w:hAnsi="Times New Roman" w:cs="Times New Roman"/>
          <w:sz w:val="28"/>
          <w:szCs w:val="28"/>
        </w:rPr>
        <w:t>Гострий початковий карiєс</w:t>
      </w:r>
    </w:p>
    <w:p w14:paraId="46BEF491" w14:textId="145F1CCA"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t xml:space="preserve">Е. </w:t>
      </w:r>
      <w:r w:rsidRPr="00611B4E">
        <w:rPr>
          <w:rFonts w:ascii="Times New Roman" w:hAnsi="Times New Roman" w:cs="Times New Roman"/>
          <w:sz w:val="28"/>
          <w:szCs w:val="28"/>
        </w:rPr>
        <w:t>Гiпоплазiя емалi</w:t>
      </w:r>
    </w:p>
    <w:p w14:paraId="26B92B67" w14:textId="77777777" w:rsidR="00611B4E" w:rsidRPr="00611B4E" w:rsidRDefault="00611B4E" w:rsidP="00611B4E">
      <w:pPr>
        <w:jc w:val="both"/>
        <w:rPr>
          <w:rFonts w:ascii="Times New Roman" w:hAnsi="Times New Roman" w:cs="Times New Roman"/>
          <w:sz w:val="28"/>
          <w:szCs w:val="28"/>
        </w:rPr>
      </w:pPr>
    </w:p>
    <w:p w14:paraId="28C2E842" w14:textId="74A444EA" w:rsidR="00611B4E" w:rsidRPr="00611B4E" w:rsidRDefault="00611B4E" w:rsidP="00611B4E">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 </w:t>
      </w:r>
      <w:r w:rsidRPr="00611B4E">
        <w:rPr>
          <w:rFonts w:ascii="Times New Roman" w:eastAsia="Times New Roman" w:hAnsi="Times New Roman" w:cs="Times New Roman"/>
          <w:sz w:val="28"/>
          <w:szCs w:val="28"/>
        </w:rPr>
        <w:t>Хворий 29-ти рокiв звернувся зi скаргами</w:t>
      </w:r>
      <w:r w:rsidRPr="00611B4E">
        <w:rPr>
          <w:rFonts w:ascii="Times New Roman" w:eastAsia="Times New Roman" w:hAnsi="Times New Roman" w:cs="Times New Roman"/>
          <w:b/>
          <w:bCs/>
          <w:sz w:val="28"/>
          <w:szCs w:val="28"/>
        </w:rPr>
        <w:t xml:space="preserve"> </w:t>
      </w:r>
      <w:r w:rsidRPr="00611B4E">
        <w:rPr>
          <w:rFonts w:ascii="Times New Roman" w:eastAsia="Times New Roman" w:hAnsi="Times New Roman" w:cs="Times New Roman"/>
          <w:sz w:val="28"/>
          <w:szCs w:val="28"/>
        </w:rPr>
        <w:t>на руйнування 21 зуба, естетичний недолiк. Об’єктивно: на медiальнiй поверхнi 21 зуба карiозна порожнина, рiжучий край частково зруйнований. До якого класу за класифiкацiєю Блека вiдноситься дана порожнина?</w:t>
      </w:r>
    </w:p>
    <w:p w14:paraId="6DD554E3" w14:textId="1F36A476"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t xml:space="preserve">А. </w:t>
      </w:r>
      <w:r w:rsidRPr="00611B4E">
        <w:rPr>
          <w:rFonts w:ascii="Times New Roman" w:hAnsi="Times New Roman" w:cs="Times New Roman"/>
          <w:sz w:val="28"/>
          <w:szCs w:val="28"/>
        </w:rPr>
        <w:t>I</w:t>
      </w:r>
    </w:p>
    <w:p w14:paraId="2C267A95" w14:textId="28E49E81"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t xml:space="preserve">В. </w:t>
      </w:r>
      <w:r w:rsidRPr="00611B4E">
        <w:rPr>
          <w:rFonts w:ascii="Times New Roman" w:hAnsi="Times New Roman" w:cs="Times New Roman"/>
          <w:sz w:val="28"/>
          <w:szCs w:val="28"/>
        </w:rPr>
        <w:t>II</w:t>
      </w:r>
    </w:p>
    <w:p w14:paraId="0F9F9080" w14:textId="4214B5CC"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t xml:space="preserve">С. </w:t>
      </w:r>
      <w:r w:rsidRPr="00611B4E">
        <w:rPr>
          <w:rFonts w:ascii="Times New Roman" w:hAnsi="Times New Roman" w:cs="Times New Roman"/>
          <w:sz w:val="28"/>
          <w:szCs w:val="28"/>
        </w:rPr>
        <w:t>IV</w:t>
      </w:r>
    </w:p>
    <w:p w14:paraId="5B39722E" w14:textId="2213DB1A" w:rsidR="00611B4E" w:rsidRPr="00611B4E" w:rsidRDefault="00C86839" w:rsidP="00611B4E">
      <w:pPr>
        <w:jc w:val="both"/>
        <w:rPr>
          <w:rFonts w:ascii="Times New Roman" w:hAnsi="Times New Roman" w:cs="Times New Roman"/>
          <w:sz w:val="28"/>
          <w:szCs w:val="28"/>
        </w:rPr>
      </w:pPr>
      <w:r>
        <w:rPr>
          <w:rFonts w:ascii="Times New Roman" w:hAnsi="Times New Roman"/>
          <w:sz w:val="28"/>
          <w:szCs w:val="28"/>
          <w:lang w:val="en-US" w:eastAsia="ru-RU"/>
        </w:rPr>
        <w:t>D</w:t>
      </w:r>
      <w:r w:rsidRPr="00C212FD">
        <w:rPr>
          <w:rFonts w:ascii="Times New Roman" w:hAnsi="Times New Roman"/>
          <w:sz w:val="28"/>
          <w:szCs w:val="28"/>
          <w:lang w:eastAsia="ru-RU"/>
        </w:rPr>
        <w:t xml:space="preserve">. </w:t>
      </w:r>
      <w:r w:rsidR="00611B4E" w:rsidRPr="00611B4E">
        <w:rPr>
          <w:rFonts w:ascii="Times New Roman" w:hAnsi="Times New Roman" w:cs="Times New Roman"/>
          <w:sz w:val="28"/>
          <w:szCs w:val="28"/>
        </w:rPr>
        <w:t>III</w:t>
      </w:r>
    </w:p>
    <w:p w14:paraId="45DE3690" w14:textId="74EBD3A8"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t xml:space="preserve">Е. </w:t>
      </w:r>
      <w:r w:rsidRPr="00611B4E">
        <w:rPr>
          <w:rFonts w:ascii="Times New Roman" w:hAnsi="Times New Roman" w:cs="Times New Roman"/>
          <w:sz w:val="28"/>
          <w:szCs w:val="28"/>
        </w:rPr>
        <w:t>V</w:t>
      </w:r>
    </w:p>
    <w:p w14:paraId="78E002B5" w14:textId="77777777" w:rsidR="00611B4E" w:rsidRPr="00611B4E" w:rsidRDefault="00611B4E" w:rsidP="00611B4E">
      <w:pPr>
        <w:jc w:val="both"/>
        <w:rPr>
          <w:rFonts w:ascii="Times New Roman" w:hAnsi="Times New Roman" w:cs="Times New Roman"/>
          <w:sz w:val="28"/>
          <w:szCs w:val="28"/>
        </w:rPr>
      </w:pPr>
    </w:p>
    <w:p w14:paraId="44D4D623" w14:textId="7D62D7EE" w:rsidR="00611B4E" w:rsidRPr="00611B4E" w:rsidRDefault="00611B4E" w:rsidP="00611B4E">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 </w:t>
      </w:r>
      <w:r w:rsidRPr="00611B4E">
        <w:rPr>
          <w:rFonts w:ascii="Times New Roman" w:eastAsia="Times New Roman" w:hAnsi="Times New Roman" w:cs="Times New Roman"/>
          <w:sz w:val="28"/>
          <w:szCs w:val="28"/>
        </w:rPr>
        <w:t>До лiкаря-стоматолога звернулась пацiєнтка 20-ти рокiв зi скаргами на пiдвищену чутливiсть в дiлянцi нижньої щелепи злiва пiд час прийому солодкої i кислої їжi. Об’єктивно: при оглядi 35 зуба в пришийковiй дiлянцi виявлено пляму крейдоподiбного кольору, без блиску, при зондуваннi чутлива. Який найбiльш iмовiрний дiагноз?</w:t>
      </w:r>
    </w:p>
    <w:p w14:paraId="7157EB0B" w14:textId="49616BB8"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t xml:space="preserve">А. </w:t>
      </w:r>
      <w:r w:rsidRPr="00611B4E">
        <w:rPr>
          <w:rFonts w:ascii="Times New Roman" w:hAnsi="Times New Roman" w:cs="Times New Roman"/>
          <w:sz w:val="28"/>
          <w:szCs w:val="28"/>
        </w:rPr>
        <w:t>Кислотний некроз емалi</w:t>
      </w:r>
    </w:p>
    <w:p w14:paraId="64FE10A2" w14:textId="7D5DC1E2"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lastRenderedPageBreak/>
        <w:t xml:space="preserve">В. </w:t>
      </w:r>
      <w:r w:rsidRPr="00611B4E">
        <w:rPr>
          <w:rFonts w:ascii="Times New Roman" w:hAnsi="Times New Roman" w:cs="Times New Roman"/>
          <w:sz w:val="28"/>
          <w:szCs w:val="28"/>
        </w:rPr>
        <w:t>Гострий початковий карiєс</w:t>
      </w:r>
    </w:p>
    <w:p w14:paraId="54E0EAF9" w14:textId="46F12773"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t xml:space="preserve">С. </w:t>
      </w:r>
      <w:r w:rsidRPr="00611B4E">
        <w:rPr>
          <w:rFonts w:ascii="Times New Roman" w:hAnsi="Times New Roman" w:cs="Times New Roman"/>
          <w:sz w:val="28"/>
          <w:szCs w:val="28"/>
        </w:rPr>
        <w:t>Плямиста форма</w:t>
      </w:r>
    </w:p>
    <w:p w14:paraId="53A3348A" w14:textId="6EC93003" w:rsidR="00611B4E" w:rsidRPr="00611B4E" w:rsidRDefault="00C86839" w:rsidP="00611B4E">
      <w:pPr>
        <w:jc w:val="both"/>
        <w:rPr>
          <w:rFonts w:ascii="Times New Roman" w:hAnsi="Times New Roman" w:cs="Times New Roman"/>
          <w:sz w:val="28"/>
          <w:szCs w:val="28"/>
        </w:rPr>
      </w:pPr>
      <w:r>
        <w:rPr>
          <w:rFonts w:ascii="Times New Roman" w:hAnsi="Times New Roman"/>
          <w:sz w:val="28"/>
          <w:szCs w:val="28"/>
          <w:lang w:val="en-US" w:eastAsia="ru-RU"/>
        </w:rPr>
        <w:t>D</w:t>
      </w:r>
      <w:r w:rsidRPr="00C86839">
        <w:rPr>
          <w:rFonts w:ascii="Times New Roman" w:hAnsi="Times New Roman"/>
          <w:sz w:val="28"/>
          <w:szCs w:val="28"/>
          <w:lang w:val="ru-RU" w:eastAsia="ru-RU"/>
        </w:rPr>
        <w:t xml:space="preserve">. </w:t>
      </w:r>
      <w:r w:rsidR="00611B4E" w:rsidRPr="00611B4E">
        <w:rPr>
          <w:rFonts w:ascii="Times New Roman" w:hAnsi="Times New Roman" w:cs="Times New Roman"/>
          <w:sz w:val="28"/>
          <w:szCs w:val="28"/>
        </w:rPr>
        <w:t>Флюороз</w:t>
      </w:r>
    </w:p>
    <w:p w14:paraId="3723630E" w14:textId="63EB8F85"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t xml:space="preserve">Е. </w:t>
      </w:r>
      <w:r w:rsidRPr="00611B4E">
        <w:rPr>
          <w:rFonts w:ascii="Times New Roman" w:hAnsi="Times New Roman" w:cs="Times New Roman"/>
          <w:sz w:val="28"/>
          <w:szCs w:val="28"/>
        </w:rPr>
        <w:t>Клиноподiбний дефект</w:t>
      </w:r>
    </w:p>
    <w:p w14:paraId="639BF084" w14:textId="77777777" w:rsidR="00611B4E" w:rsidRPr="00611B4E" w:rsidRDefault="00611B4E" w:rsidP="00611B4E">
      <w:pPr>
        <w:jc w:val="both"/>
        <w:rPr>
          <w:rFonts w:ascii="Times New Roman" w:hAnsi="Times New Roman" w:cs="Times New Roman"/>
          <w:sz w:val="28"/>
          <w:szCs w:val="28"/>
        </w:rPr>
      </w:pPr>
    </w:p>
    <w:p w14:paraId="7066EF63" w14:textId="1EEFD536" w:rsidR="00611B4E" w:rsidRPr="00611B4E" w:rsidRDefault="00611B4E" w:rsidP="00611B4E">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6. </w:t>
      </w:r>
      <w:r w:rsidRPr="00611B4E">
        <w:rPr>
          <w:rFonts w:ascii="Times New Roman" w:eastAsia="Times New Roman" w:hAnsi="Times New Roman" w:cs="Times New Roman"/>
          <w:sz w:val="28"/>
          <w:szCs w:val="28"/>
        </w:rPr>
        <w:t>Юнак 18-ти рокiв скаржиться на чутливiсть до солодкого та кислого в дiлянцi 14, 13, 12, 23, 24. Об’єктивно: в пришийковiй дiлянцi поодинокi крейдоподiбнi матовi плями з нечiткими краями. Який метод обстеження найбiльш точно пiдтвердить дiагноз?</w:t>
      </w:r>
    </w:p>
    <w:p w14:paraId="61298C87" w14:textId="44CC046F"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t xml:space="preserve">А. </w:t>
      </w:r>
      <w:r w:rsidRPr="00611B4E">
        <w:rPr>
          <w:rFonts w:ascii="Times New Roman" w:hAnsi="Times New Roman" w:cs="Times New Roman"/>
          <w:sz w:val="28"/>
          <w:szCs w:val="28"/>
        </w:rPr>
        <w:t>Рентгенографiя</w:t>
      </w:r>
    </w:p>
    <w:p w14:paraId="2A08759A" w14:textId="244FCD45"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t xml:space="preserve">В. </w:t>
      </w:r>
      <w:r w:rsidRPr="00611B4E">
        <w:rPr>
          <w:rFonts w:ascii="Times New Roman" w:hAnsi="Times New Roman" w:cs="Times New Roman"/>
          <w:sz w:val="28"/>
          <w:szCs w:val="28"/>
        </w:rPr>
        <w:t>Вiтальне забарвлення</w:t>
      </w:r>
    </w:p>
    <w:p w14:paraId="1200FB13" w14:textId="5C3C4A14"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t xml:space="preserve">С. </w:t>
      </w:r>
      <w:r w:rsidRPr="00611B4E">
        <w:rPr>
          <w:rFonts w:ascii="Times New Roman" w:hAnsi="Times New Roman" w:cs="Times New Roman"/>
          <w:sz w:val="28"/>
          <w:szCs w:val="28"/>
        </w:rPr>
        <w:t>Зондування</w:t>
      </w:r>
    </w:p>
    <w:p w14:paraId="4AACCE2F" w14:textId="3743CC71" w:rsidR="00611B4E" w:rsidRPr="00611B4E" w:rsidRDefault="00C86839" w:rsidP="00611B4E">
      <w:pPr>
        <w:jc w:val="both"/>
        <w:rPr>
          <w:rFonts w:ascii="Times New Roman" w:hAnsi="Times New Roman" w:cs="Times New Roman"/>
          <w:sz w:val="28"/>
          <w:szCs w:val="28"/>
        </w:rPr>
      </w:pPr>
      <w:r>
        <w:rPr>
          <w:rFonts w:ascii="Times New Roman" w:hAnsi="Times New Roman"/>
          <w:sz w:val="28"/>
          <w:szCs w:val="28"/>
          <w:lang w:val="en-US" w:eastAsia="ru-RU"/>
        </w:rPr>
        <w:t>D</w:t>
      </w:r>
      <w:r w:rsidRPr="00C86839">
        <w:rPr>
          <w:rFonts w:ascii="Times New Roman" w:hAnsi="Times New Roman"/>
          <w:sz w:val="28"/>
          <w:szCs w:val="28"/>
          <w:lang w:val="ru-RU" w:eastAsia="ru-RU"/>
        </w:rPr>
        <w:t xml:space="preserve">. </w:t>
      </w:r>
      <w:r w:rsidR="00611B4E" w:rsidRPr="00611B4E">
        <w:rPr>
          <w:rFonts w:ascii="Times New Roman" w:hAnsi="Times New Roman" w:cs="Times New Roman"/>
          <w:sz w:val="28"/>
          <w:szCs w:val="28"/>
        </w:rPr>
        <w:t>Електроодонтометрiя</w:t>
      </w:r>
    </w:p>
    <w:p w14:paraId="626EC973" w14:textId="17C6AD59"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t xml:space="preserve">Е. </w:t>
      </w:r>
      <w:r w:rsidRPr="00611B4E">
        <w:rPr>
          <w:rFonts w:ascii="Times New Roman" w:hAnsi="Times New Roman" w:cs="Times New Roman"/>
          <w:sz w:val="28"/>
          <w:szCs w:val="28"/>
        </w:rPr>
        <w:t>Термометрiя</w:t>
      </w:r>
    </w:p>
    <w:p w14:paraId="4F331B97" w14:textId="77777777" w:rsidR="00611B4E" w:rsidRPr="00611B4E" w:rsidRDefault="00611B4E" w:rsidP="00611B4E">
      <w:pPr>
        <w:jc w:val="both"/>
        <w:rPr>
          <w:rFonts w:ascii="Times New Roman" w:hAnsi="Times New Roman" w:cs="Times New Roman"/>
          <w:sz w:val="28"/>
          <w:szCs w:val="28"/>
        </w:rPr>
      </w:pPr>
    </w:p>
    <w:p w14:paraId="76B64F63" w14:textId="0B7FD179" w:rsidR="00611B4E" w:rsidRPr="00611B4E" w:rsidRDefault="00611B4E" w:rsidP="00611B4E">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7. </w:t>
      </w:r>
      <w:r w:rsidRPr="00611B4E">
        <w:rPr>
          <w:rFonts w:ascii="Times New Roman" w:eastAsia="Times New Roman" w:hAnsi="Times New Roman" w:cs="Times New Roman"/>
          <w:sz w:val="28"/>
          <w:szCs w:val="28"/>
        </w:rPr>
        <w:t>Пiд час профiлактичного огляду у пацiєнта 18-ти рокiв пiсля зняття зубних вiдкладень на вестибулярнiй поверхнi 22 та 41 виявили крейдоподiбнi плями у пришийковiй дiлянцi, безболiснi пiд час зондування. Тест емалевої резистентностi 7 балiв. Якi морфологiчнi змiни характернi для даного захворювання?</w:t>
      </w:r>
    </w:p>
    <w:p w14:paraId="21B34B3B" w14:textId="35461549"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t xml:space="preserve">А. </w:t>
      </w:r>
      <w:r w:rsidRPr="00611B4E">
        <w:rPr>
          <w:rFonts w:ascii="Times New Roman" w:hAnsi="Times New Roman" w:cs="Times New Roman"/>
          <w:sz w:val="28"/>
          <w:szCs w:val="28"/>
        </w:rPr>
        <w:t>Змiни у плащовому дентинi</w:t>
      </w:r>
    </w:p>
    <w:p w14:paraId="7659DAD7" w14:textId="31ACD464"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t xml:space="preserve">В. </w:t>
      </w:r>
      <w:r w:rsidRPr="00611B4E">
        <w:rPr>
          <w:rFonts w:ascii="Times New Roman" w:hAnsi="Times New Roman" w:cs="Times New Roman"/>
          <w:sz w:val="28"/>
          <w:szCs w:val="28"/>
        </w:rPr>
        <w:t>Пошкодження дентиноемалевого сполучення</w:t>
      </w:r>
    </w:p>
    <w:p w14:paraId="30C70106" w14:textId="7D02CBFE"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t xml:space="preserve">С. </w:t>
      </w:r>
      <w:r w:rsidRPr="00611B4E">
        <w:rPr>
          <w:rFonts w:ascii="Times New Roman" w:hAnsi="Times New Roman" w:cs="Times New Roman"/>
          <w:sz w:val="28"/>
          <w:szCs w:val="28"/>
        </w:rPr>
        <w:t>Пiдповерхнева демiнералiзацiя емалi</w:t>
      </w:r>
    </w:p>
    <w:p w14:paraId="702D6416" w14:textId="3F06CD83" w:rsidR="00611B4E" w:rsidRPr="00611B4E" w:rsidRDefault="00C86839" w:rsidP="00611B4E">
      <w:pPr>
        <w:jc w:val="both"/>
        <w:rPr>
          <w:rFonts w:ascii="Times New Roman" w:hAnsi="Times New Roman" w:cs="Times New Roman"/>
          <w:sz w:val="28"/>
          <w:szCs w:val="28"/>
        </w:rPr>
      </w:pPr>
      <w:r>
        <w:rPr>
          <w:rFonts w:ascii="Times New Roman" w:hAnsi="Times New Roman"/>
          <w:sz w:val="28"/>
          <w:szCs w:val="28"/>
          <w:lang w:val="en-US" w:eastAsia="ru-RU"/>
        </w:rPr>
        <w:t>D</w:t>
      </w:r>
      <w:r w:rsidRPr="00C212FD">
        <w:rPr>
          <w:rFonts w:ascii="Times New Roman" w:hAnsi="Times New Roman"/>
          <w:sz w:val="28"/>
          <w:szCs w:val="28"/>
          <w:lang w:eastAsia="ru-RU"/>
        </w:rPr>
        <w:t xml:space="preserve">. </w:t>
      </w:r>
      <w:r w:rsidR="00611B4E" w:rsidRPr="00611B4E">
        <w:rPr>
          <w:rFonts w:ascii="Times New Roman" w:hAnsi="Times New Roman" w:cs="Times New Roman"/>
          <w:sz w:val="28"/>
          <w:szCs w:val="28"/>
        </w:rPr>
        <w:t>Поверхнева демiнералiзацiя емалi</w:t>
      </w:r>
    </w:p>
    <w:p w14:paraId="1865951C" w14:textId="0BC44E5C"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t xml:space="preserve">Е. </w:t>
      </w:r>
      <w:r w:rsidRPr="00611B4E">
        <w:rPr>
          <w:rFonts w:ascii="Times New Roman" w:hAnsi="Times New Roman" w:cs="Times New Roman"/>
          <w:sz w:val="28"/>
          <w:szCs w:val="28"/>
        </w:rPr>
        <w:t>Дегенеративнi змiни одонтобластiв</w:t>
      </w:r>
    </w:p>
    <w:p w14:paraId="0C16030E" w14:textId="77777777" w:rsidR="00611B4E" w:rsidRPr="00611B4E" w:rsidRDefault="00611B4E" w:rsidP="00611B4E">
      <w:pPr>
        <w:jc w:val="both"/>
        <w:rPr>
          <w:rFonts w:ascii="Times New Roman" w:hAnsi="Times New Roman" w:cs="Times New Roman"/>
          <w:sz w:val="28"/>
          <w:szCs w:val="28"/>
        </w:rPr>
      </w:pPr>
    </w:p>
    <w:p w14:paraId="437FE62F" w14:textId="13D5E002" w:rsidR="00611B4E" w:rsidRPr="00611B4E" w:rsidRDefault="00611B4E" w:rsidP="00611B4E">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8. </w:t>
      </w:r>
      <w:r w:rsidRPr="00611B4E">
        <w:rPr>
          <w:rFonts w:ascii="Times New Roman" w:eastAsia="Times New Roman" w:hAnsi="Times New Roman" w:cs="Times New Roman"/>
          <w:sz w:val="28"/>
          <w:szCs w:val="28"/>
        </w:rPr>
        <w:t>Жiнка 51-го року звернулася зi скаргами на застрягання їжi у зубi на нижнiй щелепi з правого боку. Об’єктивно: на дистально-жувальнiй поверхнi 45 визначається глибока карiозна порожнина, виповнена щiльним пiгментованим дентином; не сполучається з порожниною зуба. Було встановлено дiагноз: хронiчний глибокий карiєс. На пiдставi якого дослiдження лiкарем було виключено хронiчний перiодонтит?</w:t>
      </w:r>
    </w:p>
    <w:p w14:paraId="6C50031B" w14:textId="747ACD66"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t xml:space="preserve">А. </w:t>
      </w:r>
      <w:r w:rsidRPr="00611B4E">
        <w:rPr>
          <w:rFonts w:ascii="Times New Roman" w:hAnsi="Times New Roman" w:cs="Times New Roman"/>
          <w:sz w:val="28"/>
          <w:szCs w:val="28"/>
        </w:rPr>
        <w:t>Електроодонтометрiя</w:t>
      </w:r>
    </w:p>
    <w:p w14:paraId="54942482" w14:textId="34AE43D9"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t xml:space="preserve">В. </w:t>
      </w:r>
      <w:r w:rsidRPr="00611B4E">
        <w:rPr>
          <w:rFonts w:ascii="Times New Roman" w:hAnsi="Times New Roman" w:cs="Times New Roman"/>
          <w:sz w:val="28"/>
          <w:szCs w:val="28"/>
        </w:rPr>
        <w:t>Зондування</w:t>
      </w:r>
    </w:p>
    <w:p w14:paraId="52497940" w14:textId="7B674447"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t xml:space="preserve">С. </w:t>
      </w:r>
      <w:r w:rsidRPr="00611B4E">
        <w:rPr>
          <w:rFonts w:ascii="Times New Roman" w:hAnsi="Times New Roman" w:cs="Times New Roman"/>
          <w:sz w:val="28"/>
          <w:szCs w:val="28"/>
        </w:rPr>
        <w:t>Пальпацiя проекцiї верхiвки кореня</w:t>
      </w:r>
    </w:p>
    <w:p w14:paraId="67BD66E9" w14:textId="158CBE5A" w:rsidR="00611B4E" w:rsidRPr="00611B4E" w:rsidRDefault="00C86839" w:rsidP="00611B4E">
      <w:pPr>
        <w:jc w:val="both"/>
        <w:rPr>
          <w:rFonts w:ascii="Times New Roman" w:hAnsi="Times New Roman" w:cs="Times New Roman"/>
          <w:sz w:val="28"/>
          <w:szCs w:val="28"/>
        </w:rPr>
      </w:pPr>
      <w:r>
        <w:rPr>
          <w:rFonts w:ascii="Times New Roman" w:hAnsi="Times New Roman"/>
          <w:sz w:val="28"/>
          <w:szCs w:val="28"/>
          <w:lang w:val="en-US" w:eastAsia="ru-RU"/>
        </w:rPr>
        <w:t>D</w:t>
      </w:r>
      <w:r w:rsidRPr="00C86839">
        <w:rPr>
          <w:rFonts w:ascii="Times New Roman" w:hAnsi="Times New Roman"/>
          <w:sz w:val="28"/>
          <w:szCs w:val="28"/>
          <w:lang w:val="ru-RU" w:eastAsia="ru-RU"/>
        </w:rPr>
        <w:t xml:space="preserve">. </w:t>
      </w:r>
      <w:r w:rsidR="00611B4E" w:rsidRPr="00611B4E">
        <w:rPr>
          <w:rFonts w:ascii="Times New Roman" w:hAnsi="Times New Roman" w:cs="Times New Roman"/>
          <w:sz w:val="28"/>
          <w:szCs w:val="28"/>
        </w:rPr>
        <w:t>Перкусiя</w:t>
      </w:r>
    </w:p>
    <w:p w14:paraId="6821F09A" w14:textId="17715EEC" w:rsidR="00611B4E" w:rsidRPr="00611B4E" w:rsidRDefault="00611B4E" w:rsidP="00611B4E">
      <w:pPr>
        <w:jc w:val="both"/>
        <w:rPr>
          <w:rFonts w:ascii="Times New Roman" w:hAnsi="Times New Roman" w:cs="Times New Roman"/>
          <w:sz w:val="28"/>
          <w:szCs w:val="28"/>
        </w:rPr>
      </w:pPr>
      <w:r>
        <w:rPr>
          <w:rFonts w:ascii="Times New Roman" w:hAnsi="Times New Roman" w:cs="Times New Roman"/>
          <w:sz w:val="28"/>
          <w:szCs w:val="28"/>
        </w:rPr>
        <w:t xml:space="preserve">Е. </w:t>
      </w:r>
      <w:r w:rsidRPr="00611B4E">
        <w:rPr>
          <w:rFonts w:ascii="Times New Roman" w:hAnsi="Times New Roman" w:cs="Times New Roman"/>
          <w:sz w:val="28"/>
          <w:szCs w:val="28"/>
        </w:rPr>
        <w:t>Холодова проба</w:t>
      </w:r>
    </w:p>
    <w:p w14:paraId="2D957E05" w14:textId="77777777" w:rsidR="00027F40" w:rsidRPr="001A3024" w:rsidRDefault="00027F40" w:rsidP="00027F40">
      <w:pPr>
        <w:widowControl/>
        <w:spacing w:line="259" w:lineRule="auto"/>
        <w:jc w:val="both"/>
        <w:rPr>
          <w:rFonts w:ascii="Times New Roman" w:eastAsia="Times New Roman" w:hAnsi="Times New Roman" w:cs="Times New Roman"/>
          <w:color w:val="auto"/>
          <w:sz w:val="28"/>
          <w:szCs w:val="28"/>
          <w:lang w:eastAsia="en-US" w:bidi="ar-SA"/>
        </w:rPr>
      </w:pPr>
    </w:p>
    <w:p w14:paraId="5B105C52" w14:textId="77777777" w:rsidR="00027F40" w:rsidRDefault="00027F40" w:rsidP="00027F40">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ІІІ. Формування професійних вмінь, навичок (ово</w:t>
      </w:r>
      <w:r w:rsidRPr="001A3024">
        <w:rPr>
          <w:rFonts w:ascii="Times New Roman" w:eastAsia="Times New Roman" w:hAnsi="Times New Roman" w:cs="Times New Roman"/>
          <w:color w:val="auto"/>
          <w:sz w:val="28"/>
          <w:szCs w:val="28"/>
          <w:lang w:eastAsia="en-US" w:bidi="ar-SA"/>
        </w:rPr>
        <w:softHyphen/>
        <w:t>лодіння навичками..., проведення курації, визначення схеми лікування, проведення лабораторного дослідження тощо):</w:t>
      </w:r>
    </w:p>
    <w:p w14:paraId="773D98BA" w14:textId="77777777" w:rsidR="00F93438" w:rsidRPr="00893A1A" w:rsidRDefault="00F93438" w:rsidP="00F93438">
      <w:pPr>
        <w:ind w:firstLine="709"/>
        <w:rPr>
          <w:rFonts w:ascii="Times New Roman" w:hAnsi="Times New Roman" w:cs="Times New Roman"/>
          <w:sz w:val="28"/>
          <w:szCs w:val="28"/>
          <w:u w:val="single"/>
        </w:rPr>
      </w:pPr>
      <w:bookmarkStart w:id="6" w:name="_Hlk167045389"/>
      <w:r w:rsidRPr="00893A1A">
        <w:rPr>
          <w:rFonts w:ascii="Times New Roman" w:hAnsi="Times New Roman" w:cs="Times New Roman"/>
          <w:sz w:val="28"/>
          <w:szCs w:val="28"/>
          <w:u w:val="single"/>
        </w:rPr>
        <w:t>А. Питання для самоконтролю</w:t>
      </w:r>
    </w:p>
    <w:bookmarkEnd w:id="6"/>
    <w:p w14:paraId="31E70276" w14:textId="0B0F6ECF" w:rsidR="009B0E02" w:rsidRPr="009B0E02" w:rsidRDefault="009B0E02" w:rsidP="009B0E02">
      <w:pPr>
        <w:widowControl/>
        <w:jc w:val="both"/>
        <w:rPr>
          <w:rFonts w:ascii="Times New Roman" w:eastAsia="Times New Roman" w:hAnsi="Times New Roman" w:cs="Times New Roman"/>
          <w:color w:val="auto"/>
          <w:sz w:val="28"/>
          <w:lang w:eastAsia="ru-RU" w:bidi="ar-SA"/>
        </w:rPr>
      </w:pPr>
      <w:r>
        <w:rPr>
          <w:rFonts w:ascii="Times New Roman" w:eastAsia="Times New Roman" w:hAnsi="Times New Roman" w:cs="Times New Roman"/>
          <w:color w:val="auto"/>
          <w:sz w:val="28"/>
          <w:lang w:eastAsia="ru-RU" w:bidi="ar-SA"/>
        </w:rPr>
        <w:t>1</w:t>
      </w:r>
      <w:r w:rsidRPr="009B0E02">
        <w:rPr>
          <w:rFonts w:ascii="Times New Roman" w:eastAsia="Times New Roman" w:hAnsi="Times New Roman" w:cs="Times New Roman"/>
          <w:color w:val="auto"/>
          <w:sz w:val="28"/>
          <w:lang w:eastAsia="ru-RU" w:bidi="ar-SA"/>
        </w:rPr>
        <w:t>.</w:t>
      </w:r>
      <w:r>
        <w:rPr>
          <w:rFonts w:ascii="Times New Roman" w:eastAsia="Times New Roman" w:hAnsi="Times New Roman" w:cs="Times New Roman"/>
          <w:color w:val="auto"/>
          <w:sz w:val="28"/>
          <w:lang w:eastAsia="ru-RU" w:bidi="ar-SA"/>
        </w:rPr>
        <w:t xml:space="preserve"> </w:t>
      </w:r>
      <w:r w:rsidRPr="009B0E02">
        <w:rPr>
          <w:rFonts w:ascii="Times New Roman" w:eastAsia="Times New Roman" w:hAnsi="Times New Roman" w:cs="Times New Roman"/>
          <w:color w:val="auto"/>
          <w:sz w:val="28"/>
          <w:lang w:eastAsia="ru-RU" w:bidi="ar-SA"/>
        </w:rPr>
        <w:t>Надайте поняття некаріозні ураження зубів.</w:t>
      </w:r>
    </w:p>
    <w:p w14:paraId="065642A3" w14:textId="51E81574" w:rsidR="009B0E02" w:rsidRPr="009B0E02" w:rsidRDefault="009B0E02" w:rsidP="009B0E02">
      <w:pPr>
        <w:widowControl/>
        <w:jc w:val="both"/>
        <w:rPr>
          <w:rFonts w:ascii="Times New Roman" w:eastAsia="Times New Roman" w:hAnsi="Times New Roman" w:cs="Times New Roman"/>
          <w:color w:val="auto"/>
          <w:sz w:val="28"/>
          <w:lang w:eastAsia="ru-RU" w:bidi="ar-SA"/>
        </w:rPr>
      </w:pPr>
      <w:r w:rsidRPr="009B0E02">
        <w:rPr>
          <w:rFonts w:ascii="Times New Roman" w:eastAsia="Times New Roman" w:hAnsi="Times New Roman" w:cs="Times New Roman"/>
          <w:color w:val="auto"/>
          <w:sz w:val="28"/>
          <w:lang w:eastAsia="ru-RU" w:bidi="ar-SA"/>
        </w:rPr>
        <w:t>2.</w:t>
      </w:r>
      <w:r w:rsidR="004A4342">
        <w:rPr>
          <w:rFonts w:ascii="Times New Roman" w:eastAsia="Times New Roman" w:hAnsi="Times New Roman" w:cs="Times New Roman"/>
          <w:color w:val="auto"/>
          <w:sz w:val="28"/>
          <w:lang w:eastAsia="ru-RU" w:bidi="ar-SA"/>
        </w:rPr>
        <w:t xml:space="preserve"> </w:t>
      </w:r>
      <w:r w:rsidRPr="009B0E02">
        <w:rPr>
          <w:rFonts w:ascii="Times New Roman" w:eastAsia="Times New Roman" w:hAnsi="Times New Roman" w:cs="Times New Roman"/>
          <w:color w:val="auto"/>
          <w:sz w:val="28"/>
          <w:lang w:eastAsia="ru-RU" w:bidi="ar-SA"/>
        </w:rPr>
        <w:t>Назвіть класифікацію некаріозних уражень зубів.</w:t>
      </w:r>
    </w:p>
    <w:p w14:paraId="5E932418" w14:textId="3AEA8473" w:rsidR="009B0E02" w:rsidRPr="009B0E02" w:rsidRDefault="009B0E02" w:rsidP="009B0E02">
      <w:pPr>
        <w:widowControl/>
        <w:jc w:val="both"/>
        <w:rPr>
          <w:rFonts w:ascii="Times New Roman" w:eastAsia="Times New Roman" w:hAnsi="Times New Roman" w:cs="Times New Roman"/>
          <w:color w:val="auto"/>
          <w:sz w:val="28"/>
          <w:lang w:eastAsia="ru-RU" w:bidi="ar-SA"/>
        </w:rPr>
      </w:pPr>
      <w:r w:rsidRPr="009B0E02">
        <w:rPr>
          <w:rFonts w:ascii="Times New Roman" w:eastAsia="Times New Roman" w:hAnsi="Times New Roman" w:cs="Times New Roman"/>
          <w:color w:val="auto"/>
          <w:sz w:val="28"/>
          <w:lang w:eastAsia="ru-RU" w:bidi="ar-SA"/>
        </w:rPr>
        <w:lastRenderedPageBreak/>
        <w:t>3.</w:t>
      </w:r>
      <w:r w:rsidR="004A4342">
        <w:rPr>
          <w:rFonts w:ascii="Times New Roman" w:eastAsia="Times New Roman" w:hAnsi="Times New Roman" w:cs="Times New Roman"/>
          <w:color w:val="auto"/>
          <w:sz w:val="28"/>
          <w:lang w:eastAsia="ru-RU" w:bidi="ar-SA"/>
        </w:rPr>
        <w:t xml:space="preserve"> </w:t>
      </w:r>
      <w:r w:rsidRPr="009B0E02">
        <w:rPr>
          <w:rFonts w:ascii="Times New Roman" w:eastAsia="Times New Roman" w:hAnsi="Times New Roman" w:cs="Times New Roman"/>
          <w:color w:val="auto"/>
          <w:sz w:val="28"/>
          <w:lang w:eastAsia="ru-RU" w:bidi="ar-SA"/>
        </w:rPr>
        <w:t xml:space="preserve">Вкажіть основні методи обстеження пацієнта з </w:t>
      </w:r>
      <w:r w:rsidRPr="009B0E02">
        <w:rPr>
          <w:rFonts w:ascii="Times New Roman" w:eastAsia="Times New Roman" w:hAnsi="Times New Roman" w:cs="Times New Roman"/>
          <w:color w:val="auto"/>
          <w:sz w:val="28"/>
          <w:szCs w:val="28"/>
          <w:lang w:eastAsia="ru-RU" w:bidi="ar-SA"/>
        </w:rPr>
        <w:t>некаріозними ураженнями зубів</w:t>
      </w:r>
      <w:r w:rsidRPr="009B0E02">
        <w:rPr>
          <w:rFonts w:ascii="Times New Roman" w:eastAsia="Times New Roman" w:hAnsi="Times New Roman" w:cs="Times New Roman"/>
          <w:color w:val="auto"/>
          <w:sz w:val="28"/>
          <w:lang w:eastAsia="ru-RU" w:bidi="ar-SA"/>
        </w:rPr>
        <w:t>.</w:t>
      </w:r>
    </w:p>
    <w:p w14:paraId="2416C01A" w14:textId="0F473C8C" w:rsidR="009B0E02" w:rsidRDefault="009B0E02" w:rsidP="009B0E02">
      <w:pPr>
        <w:widowControl/>
        <w:jc w:val="both"/>
        <w:rPr>
          <w:rFonts w:ascii="Times New Roman" w:eastAsia="Times New Roman" w:hAnsi="Times New Roman" w:cs="Times New Roman"/>
          <w:color w:val="auto"/>
          <w:sz w:val="28"/>
          <w:lang w:eastAsia="ru-RU" w:bidi="ar-SA"/>
        </w:rPr>
      </w:pPr>
      <w:r w:rsidRPr="009B0E02">
        <w:rPr>
          <w:rFonts w:ascii="Times New Roman" w:eastAsia="Times New Roman" w:hAnsi="Times New Roman" w:cs="Times New Roman"/>
          <w:color w:val="auto"/>
          <w:sz w:val="28"/>
          <w:lang w:eastAsia="ru-RU" w:bidi="ar-SA"/>
        </w:rPr>
        <w:t>4.</w:t>
      </w:r>
      <w:r w:rsidR="004A4342">
        <w:rPr>
          <w:rFonts w:ascii="Times New Roman" w:eastAsia="Times New Roman" w:hAnsi="Times New Roman" w:cs="Times New Roman"/>
          <w:color w:val="auto"/>
          <w:sz w:val="28"/>
          <w:lang w:eastAsia="ru-RU" w:bidi="ar-SA"/>
        </w:rPr>
        <w:t xml:space="preserve"> </w:t>
      </w:r>
      <w:r w:rsidRPr="009B0E02">
        <w:rPr>
          <w:rFonts w:ascii="Times New Roman" w:eastAsia="Times New Roman" w:hAnsi="Times New Roman" w:cs="Times New Roman"/>
          <w:color w:val="auto"/>
          <w:sz w:val="28"/>
          <w:lang w:eastAsia="ru-RU" w:bidi="ar-SA"/>
        </w:rPr>
        <w:t xml:space="preserve">Вкажіть допоміжні методи обстеження пацієнта з </w:t>
      </w:r>
      <w:r w:rsidRPr="009B0E02">
        <w:rPr>
          <w:rFonts w:ascii="Times New Roman" w:eastAsia="Times New Roman" w:hAnsi="Times New Roman" w:cs="Times New Roman"/>
          <w:color w:val="auto"/>
          <w:sz w:val="28"/>
          <w:szCs w:val="28"/>
          <w:lang w:eastAsia="ru-RU" w:bidi="ar-SA"/>
        </w:rPr>
        <w:t>некаріозними</w:t>
      </w:r>
      <w:r>
        <w:rPr>
          <w:rFonts w:ascii="Times New Roman" w:eastAsia="Times New Roman" w:hAnsi="Times New Roman" w:cs="Times New Roman"/>
          <w:color w:val="auto"/>
          <w:sz w:val="28"/>
          <w:szCs w:val="28"/>
          <w:lang w:eastAsia="ru-RU" w:bidi="ar-SA"/>
        </w:rPr>
        <w:t xml:space="preserve"> </w:t>
      </w:r>
      <w:r w:rsidRPr="009B0E02">
        <w:rPr>
          <w:rFonts w:ascii="Times New Roman" w:eastAsia="Times New Roman" w:hAnsi="Times New Roman" w:cs="Times New Roman"/>
          <w:color w:val="auto"/>
          <w:sz w:val="28"/>
          <w:szCs w:val="28"/>
          <w:lang w:eastAsia="ru-RU" w:bidi="ar-SA"/>
        </w:rPr>
        <w:t>ураженнями зубів</w:t>
      </w:r>
      <w:r w:rsidRPr="009B0E02">
        <w:rPr>
          <w:rFonts w:ascii="Times New Roman" w:eastAsia="Times New Roman" w:hAnsi="Times New Roman" w:cs="Times New Roman"/>
          <w:color w:val="auto"/>
          <w:sz w:val="28"/>
          <w:lang w:eastAsia="ru-RU" w:bidi="ar-SA"/>
        </w:rPr>
        <w:t>.</w:t>
      </w:r>
    </w:p>
    <w:p w14:paraId="38DE993F" w14:textId="5C78EE06" w:rsidR="00917981" w:rsidRPr="00917981" w:rsidRDefault="00917981" w:rsidP="00917981">
      <w:pPr>
        <w:autoSpaceDE w:val="0"/>
        <w:autoSpaceDN w:val="0"/>
        <w:adjustRightInd w:val="0"/>
        <w:ind w:left="426" w:hanging="426"/>
        <w:jc w:val="both"/>
        <w:rPr>
          <w:rFonts w:ascii="Times New Roman CYR" w:eastAsia="Times New Roman" w:hAnsi="Times New Roman CYR" w:cs="Times New Roman CYR"/>
          <w:color w:val="auto"/>
          <w:sz w:val="28"/>
          <w:szCs w:val="28"/>
          <w:lang w:eastAsia="ru-RU" w:bidi="ar-SA"/>
        </w:rPr>
      </w:pPr>
      <w:r w:rsidRPr="00917981">
        <w:rPr>
          <w:rFonts w:ascii="Times New Roman" w:eastAsia="Times New Roman" w:hAnsi="Times New Roman" w:cs="Times New Roman"/>
          <w:color w:val="auto"/>
          <w:sz w:val="28"/>
          <w:szCs w:val="28"/>
          <w:lang w:eastAsia="ru-RU" w:bidi="ar-SA"/>
        </w:rPr>
        <w:t xml:space="preserve">5. </w:t>
      </w:r>
      <w:r w:rsidRPr="00917981">
        <w:rPr>
          <w:rFonts w:ascii="Times New Roman CYR" w:eastAsia="Times New Roman" w:hAnsi="Times New Roman CYR" w:cs="Times New Roman CYR"/>
          <w:color w:val="auto"/>
          <w:sz w:val="28"/>
          <w:szCs w:val="28"/>
          <w:lang w:eastAsia="ru-RU" w:bidi="ar-SA"/>
        </w:rPr>
        <w:t>Перерахуєте основні методи діагностики карієсу зубів.</w:t>
      </w:r>
    </w:p>
    <w:p w14:paraId="4EA9DFA6" w14:textId="76AE6ECA" w:rsidR="00917981" w:rsidRPr="00917981" w:rsidRDefault="00917981" w:rsidP="00917981">
      <w:pPr>
        <w:widowControl/>
        <w:autoSpaceDE w:val="0"/>
        <w:autoSpaceDN w:val="0"/>
        <w:adjustRightInd w:val="0"/>
        <w:spacing w:line="276" w:lineRule="auto"/>
        <w:ind w:left="426" w:hanging="426"/>
        <w:jc w:val="both"/>
        <w:rPr>
          <w:rFonts w:ascii="Times New Roman CYR" w:eastAsia="Times New Roman" w:hAnsi="Times New Roman CYR" w:cs="Times New Roman CYR"/>
          <w:color w:val="auto"/>
          <w:sz w:val="28"/>
          <w:szCs w:val="28"/>
          <w:lang w:eastAsia="ru-RU" w:bidi="ar-SA"/>
        </w:rPr>
      </w:pPr>
      <w:r>
        <w:rPr>
          <w:rFonts w:ascii="Times New Roman CYR" w:eastAsia="Times New Roman" w:hAnsi="Times New Roman CYR" w:cs="Times New Roman CYR"/>
          <w:color w:val="auto"/>
          <w:sz w:val="28"/>
          <w:szCs w:val="28"/>
          <w:lang w:eastAsia="ru-RU" w:bidi="ar-SA"/>
        </w:rPr>
        <w:t xml:space="preserve">6. </w:t>
      </w:r>
      <w:r w:rsidRPr="00917981">
        <w:rPr>
          <w:rFonts w:ascii="Times New Roman CYR" w:eastAsia="Times New Roman" w:hAnsi="Times New Roman CYR" w:cs="Times New Roman CYR"/>
          <w:color w:val="auto"/>
          <w:sz w:val="28"/>
          <w:szCs w:val="28"/>
          <w:lang w:eastAsia="ru-RU" w:bidi="ar-SA"/>
        </w:rPr>
        <w:t>Перерахуєте додаткові методи діагностики і дифдіагностики карієсу зубів</w:t>
      </w:r>
    </w:p>
    <w:p w14:paraId="65F5D45F" w14:textId="4EE43323" w:rsidR="00917981" w:rsidRPr="00917981" w:rsidRDefault="00917981" w:rsidP="00917981">
      <w:pPr>
        <w:widowControl/>
        <w:autoSpaceDE w:val="0"/>
        <w:autoSpaceDN w:val="0"/>
        <w:adjustRightInd w:val="0"/>
        <w:spacing w:line="276" w:lineRule="auto"/>
        <w:ind w:left="426" w:hanging="426"/>
        <w:jc w:val="both"/>
        <w:rPr>
          <w:rFonts w:ascii="Times New Roman CYR" w:eastAsia="Times New Roman" w:hAnsi="Times New Roman CYR" w:cs="Times New Roman CYR"/>
          <w:color w:val="auto"/>
          <w:sz w:val="28"/>
          <w:szCs w:val="28"/>
          <w:lang w:eastAsia="ru-RU" w:bidi="ar-SA"/>
        </w:rPr>
      </w:pPr>
      <w:r>
        <w:rPr>
          <w:rFonts w:ascii="Times New Roman CYR" w:eastAsia="Times New Roman" w:hAnsi="Times New Roman CYR" w:cs="Times New Roman CYR"/>
          <w:color w:val="auto"/>
          <w:sz w:val="28"/>
          <w:szCs w:val="28"/>
          <w:lang w:eastAsia="ru-RU" w:bidi="ar-SA"/>
        </w:rPr>
        <w:t>7</w:t>
      </w:r>
      <w:r w:rsidRPr="00917981">
        <w:rPr>
          <w:rFonts w:ascii="Times New Roman CYR" w:eastAsia="Times New Roman" w:hAnsi="Times New Roman CYR" w:cs="Times New Roman CYR"/>
          <w:color w:val="auto"/>
          <w:sz w:val="28"/>
          <w:szCs w:val="28"/>
          <w:lang w:eastAsia="ru-RU" w:bidi="ar-SA"/>
        </w:rPr>
        <w:t>.</w:t>
      </w:r>
      <w:r>
        <w:rPr>
          <w:rFonts w:ascii="Times New Roman CYR" w:eastAsia="Times New Roman" w:hAnsi="Times New Roman CYR" w:cs="Times New Roman CYR"/>
          <w:color w:val="auto"/>
          <w:sz w:val="28"/>
          <w:szCs w:val="28"/>
          <w:lang w:eastAsia="ru-RU" w:bidi="ar-SA"/>
        </w:rPr>
        <w:t xml:space="preserve"> </w:t>
      </w:r>
      <w:r w:rsidRPr="00917981">
        <w:rPr>
          <w:rFonts w:ascii="Times New Roman CYR" w:eastAsia="Times New Roman" w:hAnsi="Times New Roman CYR" w:cs="Times New Roman CYR"/>
          <w:color w:val="auto"/>
          <w:sz w:val="28"/>
          <w:szCs w:val="28"/>
          <w:lang w:eastAsia="ru-RU" w:bidi="ar-SA"/>
        </w:rPr>
        <w:t>Які фізичні методи використовуються для визначення властивостей емалі, пульпи зуба?</w:t>
      </w:r>
    </w:p>
    <w:p w14:paraId="22E11E06" w14:textId="6751DF4A" w:rsidR="00917981" w:rsidRPr="00917981" w:rsidRDefault="00917981" w:rsidP="00917981">
      <w:pPr>
        <w:widowControl/>
        <w:autoSpaceDE w:val="0"/>
        <w:autoSpaceDN w:val="0"/>
        <w:adjustRightInd w:val="0"/>
        <w:spacing w:line="276" w:lineRule="auto"/>
        <w:ind w:left="426" w:hanging="426"/>
        <w:jc w:val="both"/>
        <w:rPr>
          <w:rFonts w:ascii="Times New Roman CYR" w:eastAsia="Times New Roman" w:hAnsi="Times New Roman CYR" w:cs="Times New Roman CYR"/>
          <w:color w:val="auto"/>
          <w:sz w:val="28"/>
          <w:szCs w:val="28"/>
          <w:lang w:eastAsia="ru-RU" w:bidi="ar-SA"/>
        </w:rPr>
      </w:pPr>
      <w:r>
        <w:rPr>
          <w:rFonts w:ascii="Times New Roman CYR" w:eastAsia="Times New Roman" w:hAnsi="Times New Roman CYR" w:cs="Times New Roman CYR"/>
          <w:color w:val="auto"/>
          <w:sz w:val="28"/>
          <w:szCs w:val="28"/>
          <w:lang w:eastAsia="ru-RU" w:bidi="ar-SA"/>
        </w:rPr>
        <w:t>8</w:t>
      </w:r>
      <w:r w:rsidRPr="00917981">
        <w:rPr>
          <w:rFonts w:ascii="Times New Roman CYR" w:eastAsia="Times New Roman" w:hAnsi="Times New Roman CYR" w:cs="Times New Roman CYR"/>
          <w:color w:val="auto"/>
          <w:sz w:val="28"/>
          <w:szCs w:val="28"/>
          <w:lang w:eastAsia="ru-RU" w:bidi="ar-SA"/>
        </w:rPr>
        <w:t>.</w:t>
      </w:r>
      <w:r>
        <w:rPr>
          <w:rFonts w:ascii="Times New Roman CYR" w:eastAsia="Times New Roman" w:hAnsi="Times New Roman CYR" w:cs="Times New Roman CYR"/>
          <w:color w:val="auto"/>
          <w:sz w:val="28"/>
          <w:szCs w:val="28"/>
          <w:lang w:eastAsia="ru-RU" w:bidi="ar-SA"/>
        </w:rPr>
        <w:t xml:space="preserve"> </w:t>
      </w:r>
      <w:r w:rsidRPr="00917981">
        <w:rPr>
          <w:rFonts w:ascii="Times New Roman CYR" w:eastAsia="Times New Roman" w:hAnsi="Times New Roman CYR" w:cs="Times New Roman CYR"/>
          <w:color w:val="auto"/>
          <w:sz w:val="28"/>
          <w:szCs w:val="28"/>
          <w:lang w:eastAsia="ru-RU" w:bidi="ar-SA"/>
        </w:rPr>
        <w:t>З якими захворюванням диференціюють початковий, поверхневий карієс?</w:t>
      </w:r>
    </w:p>
    <w:p w14:paraId="31499A08" w14:textId="684BB6F3" w:rsidR="00917981" w:rsidRPr="00917981" w:rsidRDefault="00917981" w:rsidP="00917981">
      <w:pPr>
        <w:widowControl/>
        <w:autoSpaceDE w:val="0"/>
        <w:autoSpaceDN w:val="0"/>
        <w:adjustRightInd w:val="0"/>
        <w:spacing w:line="276" w:lineRule="auto"/>
        <w:ind w:left="426" w:hanging="426"/>
        <w:jc w:val="both"/>
        <w:rPr>
          <w:rFonts w:ascii="Times New Roman CYR" w:eastAsia="Times New Roman" w:hAnsi="Times New Roman CYR" w:cs="Times New Roman CYR"/>
          <w:color w:val="auto"/>
          <w:sz w:val="28"/>
          <w:szCs w:val="28"/>
          <w:lang w:eastAsia="ru-RU" w:bidi="ar-SA"/>
        </w:rPr>
      </w:pPr>
      <w:r>
        <w:rPr>
          <w:rFonts w:ascii="Times New Roman CYR" w:eastAsia="Times New Roman" w:hAnsi="Times New Roman CYR" w:cs="Times New Roman CYR"/>
          <w:color w:val="auto"/>
          <w:sz w:val="28"/>
          <w:szCs w:val="28"/>
          <w:lang w:eastAsia="ru-RU" w:bidi="ar-SA"/>
        </w:rPr>
        <w:t>9</w:t>
      </w:r>
      <w:r w:rsidRPr="00917981">
        <w:rPr>
          <w:rFonts w:ascii="Times New Roman CYR" w:eastAsia="Times New Roman" w:hAnsi="Times New Roman CYR" w:cs="Times New Roman CYR"/>
          <w:color w:val="auto"/>
          <w:sz w:val="28"/>
          <w:szCs w:val="28"/>
          <w:lang w:eastAsia="ru-RU" w:bidi="ar-SA"/>
        </w:rPr>
        <w:t>.</w:t>
      </w:r>
      <w:r>
        <w:rPr>
          <w:rFonts w:ascii="Times New Roman CYR" w:eastAsia="Times New Roman" w:hAnsi="Times New Roman CYR" w:cs="Times New Roman CYR"/>
          <w:color w:val="auto"/>
          <w:sz w:val="28"/>
          <w:szCs w:val="28"/>
          <w:lang w:eastAsia="ru-RU" w:bidi="ar-SA"/>
        </w:rPr>
        <w:t xml:space="preserve"> </w:t>
      </w:r>
      <w:r w:rsidRPr="00917981">
        <w:rPr>
          <w:rFonts w:ascii="Times New Roman CYR" w:eastAsia="Times New Roman" w:hAnsi="Times New Roman CYR" w:cs="Times New Roman CYR"/>
          <w:color w:val="auto"/>
          <w:sz w:val="28"/>
          <w:szCs w:val="28"/>
          <w:lang w:eastAsia="ru-RU" w:bidi="ar-SA"/>
        </w:rPr>
        <w:t>З якими захворюваннями диференціюють середній карієс?</w:t>
      </w:r>
    </w:p>
    <w:p w14:paraId="6FA6F42E" w14:textId="65259A95" w:rsidR="00917981" w:rsidRDefault="00917981" w:rsidP="00917981">
      <w:pPr>
        <w:widowControl/>
        <w:autoSpaceDE w:val="0"/>
        <w:autoSpaceDN w:val="0"/>
        <w:adjustRightInd w:val="0"/>
        <w:spacing w:line="276" w:lineRule="auto"/>
        <w:ind w:left="426" w:hanging="426"/>
        <w:jc w:val="both"/>
        <w:rPr>
          <w:rFonts w:ascii="Times New Roman CYR" w:eastAsia="Times New Roman" w:hAnsi="Times New Roman CYR" w:cs="Times New Roman CYR"/>
          <w:color w:val="auto"/>
          <w:sz w:val="28"/>
          <w:szCs w:val="28"/>
          <w:lang w:eastAsia="ru-RU" w:bidi="ar-SA"/>
        </w:rPr>
      </w:pPr>
      <w:r>
        <w:rPr>
          <w:rFonts w:ascii="Times New Roman CYR" w:eastAsia="Times New Roman" w:hAnsi="Times New Roman CYR" w:cs="Times New Roman CYR"/>
          <w:color w:val="auto"/>
          <w:sz w:val="28"/>
          <w:szCs w:val="28"/>
          <w:lang w:eastAsia="ru-RU" w:bidi="ar-SA"/>
        </w:rPr>
        <w:t>10</w:t>
      </w:r>
      <w:r w:rsidRPr="00917981">
        <w:rPr>
          <w:rFonts w:ascii="Times New Roman CYR" w:eastAsia="Times New Roman" w:hAnsi="Times New Roman CYR" w:cs="Times New Roman CYR"/>
          <w:color w:val="auto"/>
          <w:sz w:val="28"/>
          <w:szCs w:val="28"/>
          <w:lang w:eastAsia="ru-RU" w:bidi="ar-SA"/>
        </w:rPr>
        <w:t>.</w:t>
      </w:r>
      <w:r w:rsidRPr="00917981">
        <w:rPr>
          <w:rFonts w:ascii="Times New Roman CYR" w:eastAsia="Times New Roman" w:hAnsi="Times New Roman CYR" w:cs="Times New Roman CYR"/>
          <w:color w:val="auto"/>
          <w:sz w:val="28"/>
          <w:szCs w:val="28"/>
          <w:lang w:eastAsia="ru-RU" w:bidi="ar-SA"/>
        </w:rPr>
        <w:tab/>
        <w:t>З якими захворюваннями проводять дифдіагностику гострого і хронічного глибокого карієсу зубів?</w:t>
      </w:r>
    </w:p>
    <w:p w14:paraId="4665D628" w14:textId="2DC1FF93" w:rsidR="00917981" w:rsidRPr="00917981" w:rsidRDefault="00917981" w:rsidP="00917981">
      <w:pPr>
        <w:widowControl/>
        <w:autoSpaceDE w:val="0"/>
        <w:autoSpaceDN w:val="0"/>
        <w:adjustRightInd w:val="0"/>
        <w:spacing w:line="276" w:lineRule="auto"/>
        <w:ind w:left="426" w:hanging="426"/>
        <w:jc w:val="both"/>
        <w:rPr>
          <w:rFonts w:ascii="Times New Roman CYR" w:eastAsia="Times New Roman" w:hAnsi="Times New Roman CYR" w:cs="Times New Roman CYR"/>
          <w:color w:val="auto"/>
          <w:sz w:val="28"/>
          <w:szCs w:val="28"/>
          <w:lang w:eastAsia="ru-RU" w:bidi="ar-SA"/>
        </w:rPr>
      </w:pPr>
      <w:r>
        <w:rPr>
          <w:rFonts w:ascii="Times New Roman CYR" w:eastAsia="Times New Roman" w:hAnsi="Times New Roman CYR" w:cs="Times New Roman CYR"/>
          <w:color w:val="auto"/>
          <w:sz w:val="28"/>
          <w:szCs w:val="28"/>
          <w:lang w:eastAsia="ru-RU" w:bidi="ar-SA"/>
        </w:rPr>
        <w:t xml:space="preserve">11. </w:t>
      </w:r>
      <w:r w:rsidRPr="00917981">
        <w:rPr>
          <w:rFonts w:ascii="Times New Roman CYR" w:hAnsi="Times New Roman CYR" w:cs="Times New Roman CYR"/>
          <w:sz w:val="28"/>
          <w:szCs w:val="28"/>
        </w:rPr>
        <w:t>Що таке електроодонтодіагностика?</w:t>
      </w:r>
    </w:p>
    <w:p w14:paraId="518BAB1E" w14:textId="72F2694A" w:rsidR="00917981" w:rsidRPr="009B0E02" w:rsidRDefault="00917981" w:rsidP="009B0E02">
      <w:pPr>
        <w:widowControl/>
        <w:jc w:val="both"/>
        <w:rPr>
          <w:rFonts w:ascii="Times New Roman" w:eastAsia="Times New Roman" w:hAnsi="Times New Roman" w:cs="Times New Roman"/>
          <w:color w:val="auto"/>
          <w:sz w:val="28"/>
          <w:lang w:eastAsia="ru-RU" w:bidi="ar-SA"/>
        </w:rPr>
      </w:pPr>
    </w:p>
    <w:p w14:paraId="377554B6" w14:textId="20CD15D1" w:rsidR="00F93438" w:rsidRPr="00893A1A" w:rsidRDefault="00F93438" w:rsidP="00F93438">
      <w:pPr>
        <w:tabs>
          <w:tab w:val="left" w:pos="-540"/>
        </w:tabs>
        <w:ind w:left="-540"/>
        <w:jc w:val="both"/>
        <w:rPr>
          <w:rFonts w:ascii="Times New Roman" w:eastAsia="Times New Roman" w:hAnsi="Times New Roman" w:cs="Times New Roman"/>
          <w:snapToGrid w:val="0"/>
          <w:color w:val="auto"/>
          <w:sz w:val="28"/>
          <w:szCs w:val="28"/>
          <w:u w:val="single"/>
          <w:lang w:eastAsia="ru-RU" w:bidi="ar-SA"/>
        </w:rPr>
      </w:pPr>
      <w:r>
        <w:rPr>
          <w:rFonts w:ascii="Times New Roman" w:eastAsia="Times New Roman" w:hAnsi="Times New Roman" w:cs="Times New Roman"/>
          <w:color w:val="auto"/>
          <w:sz w:val="28"/>
          <w:szCs w:val="28"/>
          <w:lang w:eastAsia="ru-RU" w:bidi="ar-SA"/>
        </w:rPr>
        <w:t xml:space="preserve">                  </w:t>
      </w:r>
      <w:r w:rsidRPr="00893A1A">
        <w:rPr>
          <w:rFonts w:ascii="Times New Roman" w:eastAsia="Times New Roman" w:hAnsi="Times New Roman" w:cs="Times New Roman"/>
          <w:color w:val="auto"/>
          <w:sz w:val="28"/>
          <w:szCs w:val="28"/>
          <w:u w:val="single"/>
          <w:lang w:eastAsia="ru-RU" w:bidi="ar-SA"/>
        </w:rPr>
        <w:t>Б. Тести для самоконтролю</w:t>
      </w:r>
    </w:p>
    <w:p w14:paraId="4E396B0B" w14:textId="478F9822" w:rsidR="005B23B0" w:rsidRPr="005B23B0" w:rsidRDefault="005B23B0" w:rsidP="005B23B0">
      <w:pPr>
        <w:autoSpaceDE w:val="0"/>
        <w:autoSpaceDN w:val="0"/>
        <w:adjustRightInd w:val="0"/>
        <w:jc w:val="both"/>
        <w:rPr>
          <w:rFonts w:ascii="Times New Roman" w:hAnsi="Times New Roman" w:cs="Times New Roman"/>
          <w:sz w:val="28"/>
          <w:szCs w:val="28"/>
        </w:rPr>
      </w:pPr>
      <w:r w:rsidRPr="00F93438">
        <w:rPr>
          <w:rFonts w:ascii="Times New Roman" w:hAnsi="Times New Roman" w:cs="Times New Roman"/>
          <w:sz w:val="28"/>
          <w:szCs w:val="28"/>
        </w:rPr>
        <w:t xml:space="preserve">1. </w:t>
      </w:r>
      <w:r w:rsidRPr="005B23B0">
        <w:rPr>
          <w:rFonts w:ascii="Times New Roman" w:hAnsi="Times New Roman" w:cs="Times New Roman"/>
          <w:sz w:val="28"/>
          <w:szCs w:val="28"/>
        </w:rPr>
        <w:t>Хвора 29-ти рокiв скаржиться на короткочасний бiль в областi переднiх зубiв вiд температурних, механiчних i хiмiчних подразникiв. Страждає на захворювання щитоподiбної залози. Об’єктивно: на вестибулярнiй поверхнi 11, 12, 13, 21, 22, 23, 31, 32, 33, 41, 42, 43 зубiв дефекти, по краям емаль крейдяного кольору, шорстка, пiдвищеної ламкостi, вiдколюється екскаватором. Дентин пiгментований. Який найбiльш iмовiрний дiагноз?</w:t>
      </w:r>
    </w:p>
    <w:p w14:paraId="3D1989FD" w14:textId="4A552BD9" w:rsidR="005B23B0" w:rsidRPr="0054445D" w:rsidRDefault="0054445D" w:rsidP="005B23B0">
      <w:pPr>
        <w:autoSpaceDE w:val="0"/>
        <w:autoSpaceDN w:val="0"/>
        <w:adjustRightInd w:val="0"/>
        <w:rPr>
          <w:rFonts w:ascii="Times New Roman" w:hAnsi="Times New Roman" w:cs="Times New Roman"/>
          <w:sz w:val="28"/>
          <w:szCs w:val="28"/>
        </w:rPr>
      </w:pPr>
      <w:r w:rsidRPr="0054445D">
        <w:rPr>
          <w:rFonts w:ascii="Times New Roman" w:hAnsi="Times New Roman" w:cs="Times New Roman"/>
          <w:sz w:val="28"/>
          <w:szCs w:val="28"/>
        </w:rPr>
        <w:t xml:space="preserve">А. </w:t>
      </w:r>
      <w:r w:rsidR="008544FC" w:rsidRPr="005B23B0">
        <w:rPr>
          <w:rFonts w:ascii="Times New Roman" w:hAnsi="Times New Roman" w:cs="Times New Roman"/>
          <w:sz w:val="28"/>
          <w:szCs w:val="28"/>
        </w:rPr>
        <w:t>Клиноподiбний дефект</w:t>
      </w:r>
    </w:p>
    <w:p w14:paraId="17CF8455" w14:textId="2171293E" w:rsidR="005B23B0" w:rsidRPr="005B23B0" w:rsidRDefault="008544FC" w:rsidP="005B23B0">
      <w:pPr>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xml:space="preserve">В. </w:t>
      </w:r>
      <w:r w:rsidR="005B23B0" w:rsidRPr="005B23B0">
        <w:rPr>
          <w:rFonts w:ascii="Times New Roman" w:hAnsi="Times New Roman" w:cs="Times New Roman"/>
          <w:sz w:val="28"/>
          <w:szCs w:val="28"/>
        </w:rPr>
        <w:t>Ерозiя твердих тканин зуба</w:t>
      </w:r>
    </w:p>
    <w:p w14:paraId="0F14670E" w14:textId="10F32867" w:rsidR="005B23B0" w:rsidRPr="005B23B0" w:rsidRDefault="008544FC" w:rsidP="005B23B0">
      <w:pPr>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xml:space="preserve">С. </w:t>
      </w:r>
      <w:r w:rsidR="0054445D" w:rsidRPr="0054445D">
        <w:rPr>
          <w:rFonts w:ascii="Times New Roman" w:hAnsi="Times New Roman" w:cs="Times New Roman"/>
          <w:sz w:val="28"/>
          <w:szCs w:val="28"/>
        </w:rPr>
        <w:t>Некроз твердих тканин зуба</w:t>
      </w:r>
      <w:r w:rsidR="0054445D" w:rsidRPr="005B23B0">
        <w:rPr>
          <w:rFonts w:ascii="Times New Roman" w:hAnsi="Times New Roman" w:cs="Times New Roman"/>
          <w:sz w:val="28"/>
          <w:szCs w:val="28"/>
        </w:rPr>
        <w:t xml:space="preserve"> </w:t>
      </w:r>
    </w:p>
    <w:p w14:paraId="1CC24414" w14:textId="1BFE8220" w:rsidR="005B23B0" w:rsidRPr="005B23B0" w:rsidRDefault="008544FC" w:rsidP="005B23B0">
      <w:pPr>
        <w:autoSpaceDE w:val="0"/>
        <w:autoSpaceDN w:val="0"/>
        <w:adjustRightInd w:val="0"/>
        <w:rPr>
          <w:rFonts w:ascii="Times New Roman" w:hAnsi="Times New Roman" w:cs="Times New Roman"/>
          <w:sz w:val="28"/>
          <w:szCs w:val="28"/>
        </w:rPr>
      </w:pPr>
      <w:r w:rsidRPr="00D537F0">
        <w:rPr>
          <w:rFonts w:ascii="Times New Roman" w:eastAsia="Times New Roman" w:hAnsi="Times New Roman" w:cs="Times New Roman"/>
          <w:color w:val="auto"/>
          <w:sz w:val="28"/>
          <w:szCs w:val="28"/>
          <w:lang w:val="en-US" w:eastAsia="en-US" w:bidi="ar-SA"/>
        </w:rPr>
        <w:t>D</w:t>
      </w:r>
      <w:r w:rsidRPr="00D537F0">
        <w:rPr>
          <w:rFonts w:ascii="Times New Roman" w:eastAsia="Times New Roman" w:hAnsi="Times New Roman" w:cs="Times New Roman"/>
          <w:color w:val="auto"/>
          <w:sz w:val="28"/>
          <w:szCs w:val="28"/>
          <w:lang w:val="ru-RU" w:eastAsia="en-US" w:bidi="ar-SA"/>
        </w:rPr>
        <w:t>.</w:t>
      </w:r>
      <w:r w:rsidRPr="00D537F0">
        <w:rPr>
          <w:rFonts w:ascii="Times New Roman" w:eastAsia="Times New Roman" w:hAnsi="Times New Roman" w:cs="Times New Roman"/>
          <w:color w:val="auto"/>
          <w:sz w:val="28"/>
          <w:szCs w:val="28"/>
          <w:lang w:val="en-US" w:eastAsia="en-US" w:bidi="ar-SA"/>
        </w:rPr>
        <w:t> </w:t>
      </w:r>
      <w:r w:rsidRPr="00D537F0">
        <w:rPr>
          <w:rFonts w:ascii="Times New Roman" w:eastAsia="Times New Roman" w:hAnsi="Times New Roman" w:cs="Times New Roman"/>
          <w:color w:val="auto"/>
          <w:sz w:val="28"/>
          <w:szCs w:val="28"/>
          <w:lang w:val="ru-RU" w:eastAsia="en-US" w:bidi="ar-SA"/>
        </w:rPr>
        <w:t xml:space="preserve"> </w:t>
      </w:r>
      <w:r w:rsidR="005B23B0" w:rsidRPr="005B23B0">
        <w:rPr>
          <w:rFonts w:ascii="Times New Roman" w:hAnsi="Times New Roman" w:cs="Times New Roman"/>
          <w:sz w:val="28"/>
          <w:szCs w:val="28"/>
        </w:rPr>
        <w:t>Гострий середнiй карiєс</w:t>
      </w:r>
    </w:p>
    <w:p w14:paraId="63BA6B63" w14:textId="22B00135" w:rsidR="005B23B0" w:rsidRPr="005B23B0" w:rsidRDefault="008544FC" w:rsidP="005B23B0">
      <w:pPr>
        <w:rPr>
          <w:rFonts w:ascii="Times New Roman" w:hAnsi="Times New Roman" w:cs="Times New Roman"/>
          <w:sz w:val="28"/>
          <w:szCs w:val="28"/>
        </w:rPr>
      </w:pPr>
      <w:r>
        <w:rPr>
          <w:rFonts w:ascii="Times New Roman" w:hAnsi="Times New Roman" w:cs="Times New Roman"/>
          <w:sz w:val="28"/>
          <w:szCs w:val="28"/>
        </w:rPr>
        <w:t xml:space="preserve">Е. </w:t>
      </w:r>
      <w:r w:rsidR="005B23B0" w:rsidRPr="005B23B0">
        <w:rPr>
          <w:rFonts w:ascii="Times New Roman" w:hAnsi="Times New Roman" w:cs="Times New Roman"/>
          <w:sz w:val="28"/>
          <w:szCs w:val="28"/>
        </w:rPr>
        <w:t>Гiпоплазiя емалi</w:t>
      </w:r>
    </w:p>
    <w:p w14:paraId="3937467C" w14:textId="77777777" w:rsidR="005B23B0" w:rsidRPr="00C212FD" w:rsidRDefault="005B23B0" w:rsidP="005B23B0">
      <w:pPr>
        <w:autoSpaceDE w:val="0"/>
        <w:autoSpaceDN w:val="0"/>
        <w:adjustRightInd w:val="0"/>
        <w:jc w:val="both"/>
        <w:rPr>
          <w:rFonts w:ascii="Times New Roman" w:hAnsi="Times New Roman" w:cs="Times New Roman"/>
          <w:sz w:val="28"/>
          <w:szCs w:val="28"/>
          <w:lang w:val="ru-RU"/>
        </w:rPr>
      </w:pPr>
    </w:p>
    <w:p w14:paraId="55636A5D" w14:textId="26CC76DD" w:rsidR="005B23B0" w:rsidRPr="005B23B0" w:rsidRDefault="00D537F0" w:rsidP="005B23B0">
      <w:pPr>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2. </w:t>
      </w:r>
      <w:r w:rsidR="005B23B0" w:rsidRPr="005B23B0">
        <w:rPr>
          <w:rFonts w:ascii="Times New Roman" w:hAnsi="Times New Roman" w:cs="Times New Roman"/>
          <w:sz w:val="28"/>
          <w:szCs w:val="28"/>
        </w:rPr>
        <w:t>У пацiєнта 18-ти рокiв на жувальнiй поверхнi 36 зуба виявлено пляму бiлого кольору без блиску. Який додатковий метод обстеження доцiльно провести?</w:t>
      </w:r>
    </w:p>
    <w:p w14:paraId="59FFCEA8" w14:textId="22AF48F1" w:rsidR="005B23B0" w:rsidRPr="005B23B0" w:rsidRDefault="008544FC" w:rsidP="005B23B0">
      <w:pPr>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xml:space="preserve">А. </w:t>
      </w:r>
      <w:r w:rsidR="005B23B0" w:rsidRPr="005B23B0">
        <w:rPr>
          <w:rFonts w:ascii="Times New Roman" w:hAnsi="Times New Roman" w:cs="Times New Roman"/>
          <w:sz w:val="28"/>
          <w:szCs w:val="28"/>
        </w:rPr>
        <w:t>ЕОД</w:t>
      </w:r>
    </w:p>
    <w:p w14:paraId="538C2BC9" w14:textId="4DB06352" w:rsidR="005B23B0" w:rsidRPr="005B23B0" w:rsidRDefault="008544FC" w:rsidP="005B23B0">
      <w:pPr>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xml:space="preserve">В. </w:t>
      </w:r>
      <w:r w:rsidR="005B23B0" w:rsidRPr="005B23B0">
        <w:rPr>
          <w:rFonts w:ascii="Times New Roman" w:hAnsi="Times New Roman" w:cs="Times New Roman"/>
          <w:sz w:val="28"/>
          <w:szCs w:val="28"/>
        </w:rPr>
        <w:t>Проба Олдрiча</w:t>
      </w:r>
    </w:p>
    <w:p w14:paraId="6AD752A8" w14:textId="30E4B3FC" w:rsidR="008544FC" w:rsidRPr="008544FC" w:rsidRDefault="008544FC" w:rsidP="008544FC">
      <w:pPr>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xml:space="preserve">С. </w:t>
      </w:r>
      <w:r w:rsidRPr="008544FC">
        <w:rPr>
          <w:rFonts w:ascii="Times New Roman" w:hAnsi="Times New Roman" w:cs="Times New Roman"/>
          <w:sz w:val="28"/>
          <w:szCs w:val="28"/>
        </w:rPr>
        <w:t>Кольоровi тести з барвниками</w:t>
      </w:r>
    </w:p>
    <w:p w14:paraId="28CA0905" w14:textId="50D9891C" w:rsidR="008544FC" w:rsidRPr="005B23B0" w:rsidRDefault="008544FC" w:rsidP="008544FC">
      <w:pPr>
        <w:autoSpaceDE w:val="0"/>
        <w:autoSpaceDN w:val="0"/>
        <w:adjustRightInd w:val="0"/>
        <w:rPr>
          <w:rFonts w:ascii="Times New Roman" w:hAnsi="Times New Roman" w:cs="Times New Roman"/>
          <w:sz w:val="28"/>
          <w:szCs w:val="28"/>
        </w:rPr>
      </w:pPr>
      <w:r w:rsidRPr="00D537F0">
        <w:rPr>
          <w:rFonts w:ascii="Times New Roman" w:eastAsia="Times New Roman" w:hAnsi="Times New Roman" w:cs="Times New Roman"/>
          <w:color w:val="auto"/>
          <w:sz w:val="28"/>
          <w:szCs w:val="28"/>
          <w:lang w:val="en-US" w:eastAsia="en-US" w:bidi="ar-SA"/>
        </w:rPr>
        <w:t>D</w:t>
      </w:r>
      <w:r w:rsidRPr="00D537F0">
        <w:rPr>
          <w:rFonts w:ascii="Times New Roman" w:eastAsia="Times New Roman" w:hAnsi="Times New Roman" w:cs="Times New Roman"/>
          <w:color w:val="auto"/>
          <w:sz w:val="28"/>
          <w:szCs w:val="28"/>
          <w:lang w:val="ru-RU" w:eastAsia="en-US" w:bidi="ar-SA"/>
        </w:rPr>
        <w:t>.</w:t>
      </w:r>
      <w:r w:rsidRPr="00D537F0">
        <w:rPr>
          <w:rFonts w:ascii="Times New Roman" w:eastAsia="Times New Roman" w:hAnsi="Times New Roman" w:cs="Times New Roman"/>
          <w:color w:val="auto"/>
          <w:sz w:val="28"/>
          <w:szCs w:val="28"/>
          <w:lang w:val="en-US" w:eastAsia="en-US" w:bidi="ar-SA"/>
        </w:rPr>
        <w:t> </w:t>
      </w:r>
      <w:r w:rsidRPr="00D537F0">
        <w:rPr>
          <w:rFonts w:ascii="Times New Roman" w:eastAsia="Times New Roman" w:hAnsi="Times New Roman" w:cs="Times New Roman"/>
          <w:color w:val="auto"/>
          <w:sz w:val="28"/>
          <w:szCs w:val="28"/>
          <w:lang w:val="ru-RU" w:eastAsia="en-US" w:bidi="ar-SA"/>
        </w:rPr>
        <w:t xml:space="preserve"> </w:t>
      </w:r>
      <w:r w:rsidRPr="005B23B0">
        <w:rPr>
          <w:rFonts w:ascii="Times New Roman" w:hAnsi="Times New Roman" w:cs="Times New Roman"/>
          <w:sz w:val="28"/>
          <w:szCs w:val="28"/>
        </w:rPr>
        <w:t>Визначення iндексiв гiгiєни</w:t>
      </w:r>
    </w:p>
    <w:p w14:paraId="4378AD96" w14:textId="63F1BFBA" w:rsidR="005B23B0" w:rsidRPr="005B23B0" w:rsidRDefault="008544FC" w:rsidP="005B23B0">
      <w:pPr>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xml:space="preserve">Е. </w:t>
      </w:r>
      <w:r w:rsidR="005B23B0" w:rsidRPr="005B23B0">
        <w:rPr>
          <w:rFonts w:ascii="Times New Roman" w:hAnsi="Times New Roman" w:cs="Times New Roman"/>
          <w:sz w:val="28"/>
          <w:szCs w:val="28"/>
        </w:rPr>
        <w:t>Рентгенографiя</w:t>
      </w:r>
    </w:p>
    <w:p w14:paraId="290C9D61" w14:textId="77777777" w:rsidR="00710E2A" w:rsidRDefault="00710E2A" w:rsidP="00D537F0">
      <w:pPr>
        <w:widowControl/>
        <w:jc w:val="both"/>
        <w:rPr>
          <w:rFonts w:ascii="Times New Roman" w:eastAsia="Times New Roman" w:hAnsi="Times New Roman" w:cs="Times New Roman"/>
          <w:sz w:val="28"/>
          <w:szCs w:val="28"/>
          <w:lang w:eastAsia="ru-RU" w:bidi="ar-SA"/>
        </w:rPr>
      </w:pPr>
    </w:p>
    <w:p w14:paraId="008A0394" w14:textId="5106AB6F" w:rsidR="00D537F0" w:rsidRPr="00710E2A" w:rsidRDefault="00710E2A" w:rsidP="00D537F0">
      <w:pPr>
        <w:widowControl/>
        <w:jc w:val="both"/>
        <w:rPr>
          <w:rFonts w:ascii="Times New Roman" w:eastAsia="Times New Roman" w:hAnsi="Times New Roman" w:cs="Times New Roman"/>
          <w:sz w:val="28"/>
          <w:szCs w:val="28"/>
          <w:lang w:val="ru-RU" w:eastAsia="ru-RU" w:bidi="ar-SA"/>
        </w:rPr>
      </w:pPr>
      <w:r>
        <w:rPr>
          <w:rFonts w:ascii="Times New Roman" w:eastAsia="Times New Roman" w:hAnsi="Times New Roman" w:cs="Times New Roman"/>
          <w:sz w:val="28"/>
          <w:szCs w:val="28"/>
          <w:lang w:eastAsia="ru-RU" w:bidi="ar-SA"/>
        </w:rPr>
        <w:t xml:space="preserve">3. </w:t>
      </w:r>
      <w:r w:rsidR="00D537F0" w:rsidRPr="00D537F0">
        <w:rPr>
          <w:rFonts w:ascii="Times New Roman" w:eastAsia="Times New Roman" w:hAnsi="Times New Roman" w:cs="Times New Roman"/>
          <w:sz w:val="28"/>
          <w:szCs w:val="28"/>
          <w:lang w:eastAsia="ru-RU" w:bidi="ar-SA"/>
        </w:rPr>
        <w:t>Хворий 35-ти рок</w:t>
      </w:r>
      <w:r w:rsidR="00D537F0" w:rsidRPr="00D537F0">
        <w:rPr>
          <w:rFonts w:ascii="Times New Roman" w:eastAsia="Times New Roman" w:hAnsi="Times New Roman" w:cs="Times New Roman"/>
          <w:sz w:val="28"/>
          <w:szCs w:val="28"/>
          <w:lang w:val="ru-RU" w:eastAsia="ru-RU" w:bidi="ar-SA"/>
        </w:rPr>
        <w:t>i</w:t>
      </w:r>
      <w:r w:rsidR="00D537F0" w:rsidRPr="00D537F0">
        <w:rPr>
          <w:rFonts w:ascii="Times New Roman" w:eastAsia="Times New Roman" w:hAnsi="Times New Roman" w:cs="Times New Roman"/>
          <w:sz w:val="28"/>
          <w:szCs w:val="28"/>
          <w:lang w:eastAsia="ru-RU" w:bidi="ar-SA"/>
        </w:rPr>
        <w:t>в звернувся з</w:t>
      </w:r>
      <w:r w:rsidR="00D537F0" w:rsidRPr="00D537F0">
        <w:rPr>
          <w:rFonts w:ascii="Times New Roman" w:eastAsia="Times New Roman" w:hAnsi="Times New Roman" w:cs="Times New Roman"/>
          <w:sz w:val="28"/>
          <w:szCs w:val="28"/>
          <w:lang w:val="ru-RU" w:eastAsia="ru-RU" w:bidi="ar-SA"/>
        </w:rPr>
        <w:t>i</w:t>
      </w:r>
      <w:r w:rsidR="00D537F0" w:rsidRPr="00D537F0">
        <w:rPr>
          <w:rFonts w:ascii="Times New Roman" w:eastAsia="Times New Roman" w:hAnsi="Times New Roman" w:cs="Times New Roman"/>
          <w:sz w:val="28"/>
          <w:szCs w:val="28"/>
          <w:lang w:eastAsia="ru-RU" w:bidi="ar-SA"/>
        </w:rPr>
        <w:t xml:space="preserve"> скаргами</w:t>
      </w:r>
      <w:r w:rsidR="00D537F0" w:rsidRPr="00D537F0">
        <w:rPr>
          <w:rFonts w:ascii="Times New Roman" w:eastAsia="Times New Roman" w:hAnsi="Times New Roman" w:cs="Times New Roman"/>
          <w:b/>
          <w:bCs/>
          <w:sz w:val="28"/>
          <w:szCs w:val="28"/>
          <w:lang w:eastAsia="ru-RU" w:bidi="ar-SA"/>
        </w:rPr>
        <w:t xml:space="preserve"> </w:t>
      </w:r>
      <w:r w:rsidR="00D537F0" w:rsidRPr="00D537F0">
        <w:rPr>
          <w:rFonts w:ascii="Times New Roman" w:eastAsia="Times New Roman" w:hAnsi="Times New Roman" w:cs="Times New Roman"/>
          <w:sz w:val="28"/>
          <w:szCs w:val="28"/>
          <w:lang w:eastAsia="ru-RU" w:bidi="ar-SA"/>
        </w:rPr>
        <w:t>на наявн</w:t>
      </w:r>
      <w:r w:rsidR="00D537F0" w:rsidRPr="00D537F0">
        <w:rPr>
          <w:rFonts w:ascii="Times New Roman" w:eastAsia="Times New Roman" w:hAnsi="Times New Roman" w:cs="Times New Roman"/>
          <w:sz w:val="28"/>
          <w:szCs w:val="28"/>
          <w:lang w:val="ru-RU" w:eastAsia="ru-RU" w:bidi="ar-SA"/>
        </w:rPr>
        <w:t>i</w:t>
      </w:r>
      <w:r w:rsidR="00D537F0" w:rsidRPr="00D537F0">
        <w:rPr>
          <w:rFonts w:ascii="Times New Roman" w:eastAsia="Times New Roman" w:hAnsi="Times New Roman" w:cs="Times New Roman"/>
          <w:sz w:val="28"/>
          <w:szCs w:val="28"/>
          <w:lang w:eastAsia="ru-RU" w:bidi="ar-SA"/>
        </w:rPr>
        <w:t>сть дефект</w:t>
      </w:r>
      <w:r w:rsidR="00D537F0" w:rsidRPr="00D537F0">
        <w:rPr>
          <w:rFonts w:ascii="Times New Roman" w:eastAsia="Times New Roman" w:hAnsi="Times New Roman" w:cs="Times New Roman"/>
          <w:sz w:val="28"/>
          <w:szCs w:val="28"/>
          <w:lang w:val="ru-RU" w:eastAsia="ru-RU" w:bidi="ar-SA"/>
        </w:rPr>
        <w:t>i</w:t>
      </w:r>
      <w:r w:rsidR="00D537F0" w:rsidRPr="00D537F0">
        <w:rPr>
          <w:rFonts w:ascii="Times New Roman" w:eastAsia="Times New Roman" w:hAnsi="Times New Roman" w:cs="Times New Roman"/>
          <w:sz w:val="28"/>
          <w:szCs w:val="28"/>
          <w:lang w:eastAsia="ru-RU" w:bidi="ar-SA"/>
        </w:rPr>
        <w:t>в у зубах верхньої щелепи, п</w:t>
      </w:r>
      <w:r w:rsidR="00D537F0" w:rsidRPr="00D537F0">
        <w:rPr>
          <w:rFonts w:ascii="Times New Roman" w:eastAsia="Times New Roman" w:hAnsi="Times New Roman" w:cs="Times New Roman"/>
          <w:sz w:val="28"/>
          <w:szCs w:val="28"/>
          <w:lang w:val="ru-RU" w:eastAsia="ru-RU" w:bidi="ar-SA"/>
        </w:rPr>
        <w:t>i</w:t>
      </w:r>
      <w:r w:rsidR="00D537F0" w:rsidRPr="00D537F0">
        <w:rPr>
          <w:rFonts w:ascii="Times New Roman" w:eastAsia="Times New Roman" w:hAnsi="Times New Roman" w:cs="Times New Roman"/>
          <w:sz w:val="28"/>
          <w:szCs w:val="28"/>
          <w:lang w:eastAsia="ru-RU" w:bidi="ar-SA"/>
        </w:rPr>
        <w:t>двищену чутлив</w:t>
      </w:r>
      <w:r w:rsidR="00D537F0" w:rsidRPr="00D537F0">
        <w:rPr>
          <w:rFonts w:ascii="Times New Roman" w:eastAsia="Times New Roman" w:hAnsi="Times New Roman" w:cs="Times New Roman"/>
          <w:sz w:val="28"/>
          <w:szCs w:val="28"/>
          <w:lang w:val="ru-RU" w:eastAsia="ru-RU" w:bidi="ar-SA"/>
        </w:rPr>
        <w:t>i</w:t>
      </w:r>
      <w:r w:rsidR="00D537F0" w:rsidRPr="00D537F0">
        <w:rPr>
          <w:rFonts w:ascii="Times New Roman" w:eastAsia="Times New Roman" w:hAnsi="Times New Roman" w:cs="Times New Roman"/>
          <w:sz w:val="28"/>
          <w:szCs w:val="28"/>
          <w:lang w:eastAsia="ru-RU" w:bidi="ar-SA"/>
        </w:rPr>
        <w:t>сть до механ</w:t>
      </w:r>
      <w:r w:rsidR="00D537F0" w:rsidRPr="00D537F0">
        <w:rPr>
          <w:rFonts w:ascii="Times New Roman" w:eastAsia="Times New Roman" w:hAnsi="Times New Roman" w:cs="Times New Roman"/>
          <w:sz w:val="28"/>
          <w:szCs w:val="28"/>
          <w:lang w:val="ru-RU" w:eastAsia="ru-RU" w:bidi="ar-SA"/>
        </w:rPr>
        <w:t>i</w:t>
      </w:r>
      <w:r w:rsidR="00D537F0" w:rsidRPr="00D537F0">
        <w:rPr>
          <w:rFonts w:ascii="Times New Roman" w:eastAsia="Times New Roman" w:hAnsi="Times New Roman" w:cs="Times New Roman"/>
          <w:sz w:val="28"/>
          <w:szCs w:val="28"/>
          <w:lang w:eastAsia="ru-RU" w:bidi="ar-SA"/>
        </w:rPr>
        <w:t>чних, х</w:t>
      </w:r>
      <w:r w:rsidR="00D537F0" w:rsidRPr="00D537F0">
        <w:rPr>
          <w:rFonts w:ascii="Times New Roman" w:eastAsia="Times New Roman" w:hAnsi="Times New Roman" w:cs="Times New Roman"/>
          <w:sz w:val="28"/>
          <w:szCs w:val="28"/>
          <w:lang w:val="ru-RU" w:eastAsia="ru-RU" w:bidi="ar-SA"/>
        </w:rPr>
        <w:t>i</w:t>
      </w:r>
      <w:r w:rsidR="00D537F0" w:rsidRPr="00D537F0">
        <w:rPr>
          <w:rFonts w:ascii="Times New Roman" w:eastAsia="Times New Roman" w:hAnsi="Times New Roman" w:cs="Times New Roman"/>
          <w:sz w:val="28"/>
          <w:szCs w:val="28"/>
          <w:lang w:eastAsia="ru-RU" w:bidi="ar-SA"/>
        </w:rPr>
        <w:t>м</w:t>
      </w:r>
      <w:r w:rsidR="00D537F0" w:rsidRPr="00D537F0">
        <w:rPr>
          <w:rFonts w:ascii="Times New Roman" w:eastAsia="Times New Roman" w:hAnsi="Times New Roman" w:cs="Times New Roman"/>
          <w:sz w:val="28"/>
          <w:szCs w:val="28"/>
          <w:lang w:val="ru-RU" w:eastAsia="ru-RU" w:bidi="ar-SA"/>
        </w:rPr>
        <w:t>i</w:t>
      </w:r>
      <w:r w:rsidR="00D537F0" w:rsidRPr="00D537F0">
        <w:rPr>
          <w:rFonts w:ascii="Times New Roman" w:eastAsia="Times New Roman" w:hAnsi="Times New Roman" w:cs="Times New Roman"/>
          <w:sz w:val="28"/>
          <w:szCs w:val="28"/>
          <w:lang w:eastAsia="ru-RU" w:bidi="ar-SA"/>
        </w:rPr>
        <w:t xml:space="preserve">чних </w:t>
      </w:r>
      <w:r w:rsidR="00D537F0" w:rsidRPr="00D537F0">
        <w:rPr>
          <w:rFonts w:ascii="Times New Roman" w:eastAsia="Times New Roman" w:hAnsi="Times New Roman" w:cs="Times New Roman"/>
          <w:sz w:val="28"/>
          <w:szCs w:val="28"/>
          <w:lang w:val="ru-RU" w:eastAsia="ru-RU" w:bidi="ar-SA"/>
        </w:rPr>
        <w:t>i</w:t>
      </w:r>
      <w:r w:rsidR="00D537F0" w:rsidRPr="00D537F0">
        <w:rPr>
          <w:rFonts w:ascii="Times New Roman" w:eastAsia="Times New Roman" w:hAnsi="Times New Roman" w:cs="Times New Roman"/>
          <w:sz w:val="28"/>
          <w:szCs w:val="28"/>
          <w:lang w:eastAsia="ru-RU" w:bidi="ar-SA"/>
        </w:rPr>
        <w:t xml:space="preserve"> температурних подразник</w:t>
      </w:r>
      <w:r w:rsidR="00D537F0" w:rsidRPr="00D537F0">
        <w:rPr>
          <w:rFonts w:ascii="Times New Roman" w:eastAsia="Times New Roman" w:hAnsi="Times New Roman" w:cs="Times New Roman"/>
          <w:sz w:val="28"/>
          <w:szCs w:val="28"/>
          <w:lang w:val="ru-RU" w:eastAsia="ru-RU" w:bidi="ar-SA"/>
        </w:rPr>
        <w:t>i</w:t>
      </w:r>
      <w:r w:rsidR="00D537F0" w:rsidRPr="00D537F0">
        <w:rPr>
          <w:rFonts w:ascii="Times New Roman" w:eastAsia="Times New Roman" w:hAnsi="Times New Roman" w:cs="Times New Roman"/>
          <w:sz w:val="28"/>
          <w:szCs w:val="28"/>
          <w:lang w:eastAsia="ru-RU" w:bidi="ar-SA"/>
        </w:rPr>
        <w:t xml:space="preserve">в. </w:t>
      </w:r>
      <w:r w:rsidR="00D537F0" w:rsidRPr="00D537F0">
        <w:rPr>
          <w:rFonts w:ascii="Times New Roman" w:eastAsia="Times New Roman" w:hAnsi="Times New Roman" w:cs="Times New Roman"/>
          <w:sz w:val="28"/>
          <w:szCs w:val="28"/>
          <w:lang w:val="ru-RU" w:eastAsia="ru-RU" w:bidi="ar-SA"/>
        </w:rPr>
        <w:t>В анамнезi вживання великої кiлькостi цитрусових, сокiв, а також використання жорсткої зубної щiтки. Об’єктивно: на вестибулярнiй поверхнi фронтальних зубiв, вище екватора, дефекти у межах дентину овальної форми, дно i стiнки гладенькi, блискучi, твердi. Який найбiльш iмовiрний дiагноз?</w:t>
      </w:r>
    </w:p>
    <w:p w14:paraId="3C7C0ED1" w14:textId="77777777" w:rsidR="00D537F0" w:rsidRPr="00D537F0" w:rsidRDefault="00D537F0" w:rsidP="00D537F0">
      <w:pPr>
        <w:widowControl/>
        <w:spacing w:line="259" w:lineRule="auto"/>
        <w:jc w:val="both"/>
        <w:rPr>
          <w:rFonts w:ascii="Times New Roman" w:eastAsia="Times New Roman" w:hAnsi="Times New Roman" w:cs="Times New Roman"/>
          <w:color w:val="auto"/>
          <w:sz w:val="28"/>
          <w:szCs w:val="28"/>
          <w:lang w:val="ru-RU" w:eastAsia="en-US" w:bidi="ar-SA"/>
        </w:rPr>
      </w:pPr>
      <w:r w:rsidRPr="00D537F0">
        <w:rPr>
          <w:rFonts w:ascii="Times New Roman" w:eastAsia="Times New Roman" w:hAnsi="Times New Roman" w:cs="Times New Roman"/>
          <w:color w:val="auto"/>
          <w:sz w:val="28"/>
          <w:szCs w:val="28"/>
          <w:lang w:val="en-US" w:eastAsia="en-US" w:bidi="ar-SA"/>
        </w:rPr>
        <w:t>A</w:t>
      </w:r>
      <w:r w:rsidRPr="00D537F0">
        <w:rPr>
          <w:rFonts w:ascii="Times New Roman" w:eastAsia="Times New Roman" w:hAnsi="Times New Roman" w:cs="Times New Roman"/>
          <w:color w:val="auto"/>
          <w:sz w:val="28"/>
          <w:szCs w:val="28"/>
          <w:lang w:val="ru-RU" w:eastAsia="en-US" w:bidi="ar-SA"/>
        </w:rPr>
        <w:t>.</w:t>
      </w:r>
      <w:r w:rsidRPr="00D537F0">
        <w:rPr>
          <w:rFonts w:ascii="Times New Roman" w:eastAsia="Times New Roman" w:hAnsi="Times New Roman" w:cs="Times New Roman"/>
          <w:color w:val="auto"/>
          <w:sz w:val="28"/>
          <w:szCs w:val="28"/>
          <w:lang w:val="en-US" w:eastAsia="en-US" w:bidi="ar-SA"/>
        </w:rPr>
        <w:t> </w:t>
      </w:r>
      <w:r w:rsidRPr="00D537F0">
        <w:rPr>
          <w:rFonts w:ascii="Times New Roman" w:eastAsia="Times New Roman" w:hAnsi="Times New Roman" w:cs="Times New Roman"/>
          <w:color w:val="auto"/>
          <w:sz w:val="28"/>
          <w:szCs w:val="28"/>
          <w:lang w:val="ru-RU" w:eastAsia="en-US" w:bidi="ar-SA"/>
        </w:rPr>
        <w:t xml:space="preserve"> Ероз</w:t>
      </w:r>
      <w:r w:rsidRPr="00D537F0">
        <w:rPr>
          <w:rFonts w:ascii="Times New Roman" w:eastAsia="Times New Roman" w:hAnsi="Times New Roman" w:cs="Times New Roman"/>
          <w:color w:val="auto"/>
          <w:sz w:val="28"/>
          <w:szCs w:val="28"/>
          <w:lang w:val="en-US" w:eastAsia="en-US" w:bidi="ar-SA"/>
        </w:rPr>
        <w:t>i</w:t>
      </w:r>
      <w:r w:rsidRPr="00D537F0">
        <w:rPr>
          <w:rFonts w:ascii="Times New Roman" w:eastAsia="Times New Roman" w:hAnsi="Times New Roman" w:cs="Times New Roman"/>
          <w:color w:val="auto"/>
          <w:sz w:val="28"/>
          <w:szCs w:val="28"/>
          <w:lang w:val="ru-RU" w:eastAsia="en-US" w:bidi="ar-SA"/>
        </w:rPr>
        <w:t>я твердих тканин</w:t>
      </w:r>
    </w:p>
    <w:p w14:paraId="7E5149A2" w14:textId="77777777" w:rsidR="00D537F0" w:rsidRPr="00D537F0" w:rsidRDefault="00D537F0" w:rsidP="00D537F0">
      <w:pPr>
        <w:widowControl/>
        <w:spacing w:line="259" w:lineRule="auto"/>
        <w:jc w:val="both"/>
        <w:rPr>
          <w:rFonts w:ascii="Times New Roman" w:eastAsia="Times New Roman" w:hAnsi="Times New Roman" w:cs="Times New Roman"/>
          <w:color w:val="auto"/>
          <w:sz w:val="28"/>
          <w:szCs w:val="28"/>
          <w:lang w:val="ru-RU" w:eastAsia="en-US" w:bidi="ar-SA"/>
        </w:rPr>
      </w:pPr>
      <w:r w:rsidRPr="00D537F0">
        <w:rPr>
          <w:rFonts w:ascii="Times New Roman" w:eastAsia="Times New Roman" w:hAnsi="Times New Roman" w:cs="Times New Roman"/>
          <w:color w:val="auto"/>
          <w:sz w:val="28"/>
          <w:szCs w:val="28"/>
          <w:lang w:val="en-US" w:eastAsia="en-US" w:bidi="ar-SA"/>
        </w:rPr>
        <w:lastRenderedPageBreak/>
        <w:t>B</w:t>
      </w:r>
      <w:r w:rsidRPr="00D537F0">
        <w:rPr>
          <w:rFonts w:ascii="Times New Roman" w:eastAsia="Times New Roman" w:hAnsi="Times New Roman" w:cs="Times New Roman"/>
          <w:color w:val="auto"/>
          <w:sz w:val="28"/>
          <w:szCs w:val="28"/>
          <w:lang w:val="ru-RU" w:eastAsia="en-US" w:bidi="ar-SA"/>
        </w:rPr>
        <w:t>. Клинопод</w:t>
      </w:r>
      <w:r w:rsidRPr="00D537F0">
        <w:rPr>
          <w:rFonts w:ascii="Times New Roman" w:eastAsia="Times New Roman" w:hAnsi="Times New Roman" w:cs="Times New Roman"/>
          <w:color w:val="auto"/>
          <w:sz w:val="28"/>
          <w:szCs w:val="28"/>
          <w:lang w:val="en-US" w:eastAsia="en-US" w:bidi="ar-SA"/>
        </w:rPr>
        <w:t>i</w:t>
      </w:r>
      <w:r w:rsidRPr="00D537F0">
        <w:rPr>
          <w:rFonts w:ascii="Times New Roman" w:eastAsia="Times New Roman" w:hAnsi="Times New Roman" w:cs="Times New Roman"/>
          <w:color w:val="auto"/>
          <w:sz w:val="28"/>
          <w:szCs w:val="28"/>
          <w:lang w:val="ru-RU" w:eastAsia="en-US" w:bidi="ar-SA"/>
        </w:rPr>
        <w:t>бний дефект</w:t>
      </w:r>
    </w:p>
    <w:p w14:paraId="0F82B74D" w14:textId="77777777" w:rsidR="00D537F0" w:rsidRPr="00D537F0" w:rsidRDefault="00D537F0" w:rsidP="00D537F0">
      <w:pPr>
        <w:widowControl/>
        <w:spacing w:line="259" w:lineRule="auto"/>
        <w:jc w:val="both"/>
        <w:rPr>
          <w:rFonts w:ascii="Times New Roman" w:eastAsia="Times New Roman" w:hAnsi="Times New Roman" w:cs="Times New Roman"/>
          <w:color w:val="auto"/>
          <w:sz w:val="28"/>
          <w:szCs w:val="28"/>
          <w:lang w:val="ru-RU" w:eastAsia="en-US" w:bidi="ar-SA"/>
        </w:rPr>
      </w:pPr>
      <w:r w:rsidRPr="00D537F0">
        <w:rPr>
          <w:rFonts w:ascii="Times New Roman" w:eastAsia="Times New Roman" w:hAnsi="Times New Roman" w:cs="Times New Roman"/>
          <w:color w:val="auto"/>
          <w:sz w:val="28"/>
          <w:szCs w:val="28"/>
          <w:lang w:val="en-US" w:eastAsia="en-US" w:bidi="ar-SA"/>
        </w:rPr>
        <w:t>C</w:t>
      </w:r>
      <w:r w:rsidRPr="00D537F0">
        <w:rPr>
          <w:rFonts w:ascii="Times New Roman" w:eastAsia="Times New Roman" w:hAnsi="Times New Roman" w:cs="Times New Roman"/>
          <w:color w:val="auto"/>
          <w:sz w:val="28"/>
          <w:szCs w:val="28"/>
          <w:lang w:val="ru-RU" w:eastAsia="en-US" w:bidi="ar-SA"/>
        </w:rPr>
        <w:t>. Хрон</w:t>
      </w:r>
      <w:r w:rsidRPr="00D537F0">
        <w:rPr>
          <w:rFonts w:ascii="Times New Roman" w:eastAsia="Times New Roman" w:hAnsi="Times New Roman" w:cs="Times New Roman"/>
          <w:color w:val="auto"/>
          <w:sz w:val="28"/>
          <w:szCs w:val="28"/>
          <w:lang w:val="en-US" w:eastAsia="en-US" w:bidi="ar-SA"/>
        </w:rPr>
        <w:t>i</w:t>
      </w:r>
      <w:r w:rsidRPr="00D537F0">
        <w:rPr>
          <w:rFonts w:ascii="Times New Roman" w:eastAsia="Times New Roman" w:hAnsi="Times New Roman" w:cs="Times New Roman"/>
          <w:color w:val="auto"/>
          <w:sz w:val="28"/>
          <w:szCs w:val="28"/>
          <w:lang w:val="ru-RU" w:eastAsia="en-US" w:bidi="ar-SA"/>
        </w:rPr>
        <w:t>чний середн</w:t>
      </w:r>
      <w:r w:rsidRPr="00D537F0">
        <w:rPr>
          <w:rFonts w:ascii="Times New Roman" w:eastAsia="Times New Roman" w:hAnsi="Times New Roman" w:cs="Times New Roman"/>
          <w:color w:val="auto"/>
          <w:sz w:val="28"/>
          <w:szCs w:val="28"/>
          <w:lang w:val="en-US" w:eastAsia="en-US" w:bidi="ar-SA"/>
        </w:rPr>
        <w:t>i</w:t>
      </w:r>
      <w:r w:rsidRPr="00D537F0">
        <w:rPr>
          <w:rFonts w:ascii="Times New Roman" w:eastAsia="Times New Roman" w:hAnsi="Times New Roman" w:cs="Times New Roman"/>
          <w:color w:val="auto"/>
          <w:sz w:val="28"/>
          <w:szCs w:val="28"/>
          <w:lang w:val="ru-RU" w:eastAsia="en-US" w:bidi="ar-SA"/>
        </w:rPr>
        <w:t>й кар</w:t>
      </w:r>
      <w:r w:rsidRPr="00D537F0">
        <w:rPr>
          <w:rFonts w:ascii="Times New Roman" w:eastAsia="Times New Roman" w:hAnsi="Times New Roman" w:cs="Times New Roman"/>
          <w:color w:val="auto"/>
          <w:sz w:val="28"/>
          <w:szCs w:val="28"/>
          <w:lang w:val="en-US" w:eastAsia="en-US" w:bidi="ar-SA"/>
        </w:rPr>
        <w:t>i</w:t>
      </w:r>
      <w:r w:rsidRPr="00D537F0">
        <w:rPr>
          <w:rFonts w:ascii="Times New Roman" w:eastAsia="Times New Roman" w:hAnsi="Times New Roman" w:cs="Times New Roman"/>
          <w:color w:val="auto"/>
          <w:sz w:val="28"/>
          <w:szCs w:val="28"/>
          <w:lang w:val="ru-RU" w:eastAsia="en-US" w:bidi="ar-SA"/>
        </w:rPr>
        <w:t>єс</w:t>
      </w:r>
    </w:p>
    <w:p w14:paraId="24BECABC" w14:textId="77777777" w:rsidR="00D537F0" w:rsidRPr="00D537F0" w:rsidRDefault="00D537F0" w:rsidP="00D537F0">
      <w:pPr>
        <w:widowControl/>
        <w:spacing w:line="259" w:lineRule="auto"/>
        <w:jc w:val="both"/>
        <w:rPr>
          <w:rFonts w:ascii="Times New Roman" w:eastAsia="Times New Roman" w:hAnsi="Times New Roman" w:cs="Times New Roman"/>
          <w:color w:val="auto"/>
          <w:sz w:val="28"/>
          <w:szCs w:val="28"/>
          <w:lang w:val="ru-RU" w:eastAsia="en-US" w:bidi="ar-SA"/>
        </w:rPr>
      </w:pPr>
      <w:bookmarkStart w:id="7" w:name="_Hlk166671331"/>
      <w:r w:rsidRPr="00D537F0">
        <w:rPr>
          <w:rFonts w:ascii="Times New Roman" w:eastAsia="Times New Roman" w:hAnsi="Times New Roman" w:cs="Times New Roman"/>
          <w:color w:val="auto"/>
          <w:sz w:val="28"/>
          <w:szCs w:val="28"/>
          <w:lang w:val="en-US" w:eastAsia="en-US" w:bidi="ar-SA"/>
        </w:rPr>
        <w:t>D</w:t>
      </w:r>
      <w:r w:rsidRPr="00D537F0">
        <w:rPr>
          <w:rFonts w:ascii="Times New Roman" w:eastAsia="Times New Roman" w:hAnsi="Times New Roman" w:cs="Times New Roman"/>
          <w:color w:val="auto"/>
          <w:sz w:val="28"/>
          <w:szCs w:val="28"/>
          <w:lang w:val="ru-RU" w:eastAsia="en-US" w:bidi="ar-SA"/>
        </w:rPr>
        <w:t>.</w:t>
      </w:r>
      <w:r w:rsidRPr="00D537F0">
        <w:rPr>
          <w:rFonts w:ascii="Times New Roman" w:eastAsia="Times New Roman" w:hAnsi="Times New Roman" w:cs="Times New Roman"/>
          <w:color w:val="auto"/>
          <w:sz w:val="28"/>
          <w:szCs w:val="28"/>
          <w:lang w:val="en-US" w:eastAsia="en-US" w:bidi="ar-SA"/>
        </w:rPr>
        <w:t> </w:t>
      </w:r>
      <w:r w:rsidRPr="00D537F0">
        <w:rPr>
          <w:rFonts w:ascii="Times New Roman" w:eastAsia="Times New Roman" w:hAnsi="Times New Roman" w:cs="Times New Roman"/>
          <w:color w:val="auto"/>
          <w:sz w:val="28"/>
          <w:szCs w:val="28"/>
          <w:lang w:val="ru-RU" w:eastAsia="en-US" w:bidi="ar-SA"/>
        </w:rPr>
        <w:t xml:space="preserve"> </w:t>
      </w:r>
      <w:bookmarkEnd w:id="7"/>
      <w:r w:rsidRPr="00D537F0">
        <w:rPr>
          <w:rFonts w:ascii="Times New Roman" w:eastAsia="Times New Roman" w:hAnsi="Times New Roman" w:cs="Times New Roman"/>
          <w:color w:val="auto"/>
          <w:sz w:val="28"/>
          <w:szCs w:val="28"/>
          <w:lang w:val="ru-RU" w:eastAsia="en-US" w:bidi="ar-SA"/>
        </w:rPr>
        <w:t>Г</w:t>
      </w:r>
      <w:r w:rsidRPr="00D537F0">
        <w:rPr>
          <w:rFonts w:ascii="Times New Roman" w:eastAsia="Times New Roman" w:hAnsi="Times New Roman" w:cs="Times New Roman"/>
          <w:color w:val="auto"/>
          <w:sz w:val="28"/>
          <w:szCs w:val="28"/>
          <w:lang w:val="en-US" w:eastAsia="en-US" w:bidi="ar-SA"/>
        </w:rPr>
        <w:t>i</w:t>
      </w:r>
      <w:r w:rsidRPr="00D537F0">
        <w:rPr>
          <w:rFonts w:ascii="Times New Roman" w:eastAsia="Times New Roman" w:hAnsi="Times New Roman" w:cs="Times New Roman"/>
          <w:color w:val="auto"/>
          <w:sz w:val="28"/>
          <w:szCs w:val="28"/>
          <w:lang w:val="ru-RU" w:eastAsia="en-US" w:bidi="ar-SA"/>
        </w:rPr>
        <w:t>поплаз</w:t>
      </w:r>
      <w:r w:rsidRPr="00D537F0">
        <w:rPr>
          <w:rFonts w:ascii="Times New Roman" w:eastAsia="Times New Roman" w:hAnsi="Times New Roman" w:cs="Times New Roman"/>
          <w:color w:val="auto"/>
          <w:sz w:val="28"/>
          <w:szCs w:val="28"/>
          <w:lang w:val="en-US" w:eastAsia="en-US" w:bidi="ar-SA"/>
        </w:rPr>
        <w:t>i</w:t>
      </w:r>
      <w:r w:rsidRPr="00D537F0">
        <w:rPr>
          <w:rFonts w:ascii="Times New Roman" w:eastAsia="Times New Roman" w:hAnsi="Times New Roman" w:cs="Times New Roman"/>
          <w:color w:val="auto"/>
          <w:sz w:val="28"/>
          <w:szCs w:val="28"/>
          <w:lang w:val="ru-RU" w:eastAsia="en-US" w:bidi="ar-SA"/>
        </w:rPr>
        <w:t>я</w:t>
      </w:r>
    </w:p>
    <w:p w14:paraId="4760235C" w14:textId="467445E5" w:rsidR="005B23B0" w:rsidRDefault="00D537F0" w:rsidP="00D537F0">
      <w:pPr>
        <w:widowControl/>
        <w:spacing w:line="259" w:lineRule="auto"/>
        <w:jc w:val="both"/>
        <w:rPr>
          <w:rFonts w:ascii="Times New Roman" w:eastAsia="Times New Roman" w:hAnsi="Times New Roman" w:cs="Times New Roman"/>
          <w:color w:val="auto"/>
          <w:sz w:val="28"/>
          <w:szCs w:val="28"/>
          <w:lang w:eastAsia="en-US" w:bidi="ar-SA"/>
        </w:rPr>
      </w:pPr>
      <w:r w:rsidRPr="00D537F0">
        <w:rPr>
          <w:rFonts w:ascii="Times New Roman" w:eastAsia="Times New Roman" w:hAnsi="Times New Roman" w:cs="Times New Roman"/>
          <w:color w:val="auto"/>
          <w:sz w:val="28"/>
          <w:szCs w:val="28"/>
          <w:lang w:val="en-US" w:eastAsia="en-US" w:bidi="ar-SA"/>
        </w:rPr>
        <w:t>E</w:t>
      </w:r>
      <w:r w:rsidRPr="00D537F0">
        <w:rPr>
          <w:rFonts w:ascii="Times New Roman" w:eastAsia="Times New Roman" w:hAnsi="Times New Roman" w:cs="Times New Roman"/>
          <w:color w:val="auto"/>
          <w:sz w:val="28"/>
          <w:szCs w:val="28"/>
          <w:lang w:val="ru-RU" w:eastAsia="en-US" w:bidi="ar-SA"/>
        </w:rPr>
        <w:t>. Кислотний некроз емал</w:t>
      </w:r>
      <w:r w:rsidRPr="00D537F0">
        <w:rPr>
          <w:rFonts w:ascii="Times New Roman" w:eastAsia="Times New Roman" w:hAnsi="Times New Roman" w:cs="Times New Roman"/>
          <w:color w:val="auto"/>
          <w:sz w:val="28"/>
          <w:szCs w:val="28"/>
          <w:lang w:val="en-US" w:eastAsia="en-US" w:bidi="ar-SA"/>
        </w:rPr>
        <w:t>i</w:t>
      </w:r>
    </w:p>
    <w:p w14:paraId="64219822" w14:textId="77777777" w:rsidR="00710E2A" w:rsidRDefault="00710E2A" w:rsidP="00D537F0">
      <w:pPr>
        <w:widowControl/>
        <w:spacing w:line="259" w:lineRule="auto"/>
        <w:jc w:val="both"/>
        <w:rPr>
          <w:rFonts w:ascii="Times New Roman" w:eastAsia="Times New Roman" w:hAnsi="Times New Roman" w:cs="Times New Roman"/>
          <w:color w:val="auto"/>
          <w:sz w:val="28"/>
          <w:szCs w:val="28"/>
          <w:lang w:eastAsia="en-US" w:bidi="ar-SA"/>
        </w:rPr>
      </w:pPr>
    </w:p>
    <w:p w14:paraId="4D1252B2" w14:textId="52FB627C" w:rsidR="00C1668B" w:rsidRPr="00C1668B" w:rsidRDefault="00710E2A" w:rsidP="00C1668B">
      <w:pPr>
        <w:widowControl/>
        <w:spacing w:line="259" w:lineRule="auto"/>
        <w:jc w:val="both"/>
        <w:rPr>
          <w:rFonts w:ascii="Times New Roman" w:eastAsia="Times New Roman" w:hAnsi="Times New Roman" w:cs="Times New Roman"/>
          <w:color w:val="auto"/>
          <w:sz w:val="28"/>
          <w:szCs w:val="28"/>
          <w:lang w:eastAsia="en-US" w:bidi="ar-SA"/>
        </w:rPr>
      </w:pPr>
      <w:r>
        <w:rPr>
          <w:rFonts w:ascii="Times New Roman" w:eastAsia="Times New Roman" w:hAnsi="Times New Roman" w:cs="Times New Roman"/>
          <w:color w:val="auto"/>
          <w:sz w:val="28"/>
          <w:szCs w:val="28"/>
          <w:lang w:eastAsia="en-US" w:bidi="ar-SA"/>
        </w:rPr>
        <w:t xml:space="preserve">4. </w:t>
      </w:r>
      <w:r w:rsidR="00C1668B" w:rsidRPr="00C1668B">
        <w:rPr>
          <w:rFonts w:ascii="Times New Roman" w:eastAsia="Times New Roman" w:hAnsi="Times New Roman" w:cs="Times New Roman"/>
          <w:color w:val="auto"/>
          <w:sz w:val="28"/>
          <w:szCs w:val="28"/>
          <w:lang w:eastAsia="en-US"/>
        </w:rPr>
        <w:t>Хвора 20-ти рокiв скаржиться на неестетичний вигляд 24 з моменту прорiзування. Об’єктивно: в 24 емаль частково вiдсутня, дентин забарвлений в жовтий колiр. В дитинствi 64 неодноразово лiкували, проте, зважаючи на частi загострення, появу набрякiв, норицi на яснах, 64 вимушено видалили в 9 рокiв. Який найбiльш iмовiрний дiагноз?</w:t>
      </w:r>
    </w:p>
    <w:p w14:paraId="32ABBC90" w14:textId="77777777" w:rsidR="00C1668B" w:rsidRPr="00C1668B" w:rsidRDefault="00C1668B" w:rsidP="00C1668B">
      <w:pPr>
        <w:widowControl/>
        <w:spacing w:line="259" w:lineRule="auto"/>
        <w:jc w:val="both"/>
        <w:rPr>
          <w:rFonts w:ascii="Times New Roman" w:eastAsia="Times New Roman" w:hAnsi="Times New Roman" w:cs="Times New Roman"/>
          <w:color w:val="auto"/>
          <w:sz w:val="28"/>
          <w:szCs w:val="28"/>
          <w:lang w:eastAsia="en-US" w:bidi="ar-SA"/>
        </w:rPr>
      </w:pPr>
      <w:r w:rsidRPr="00C1668B">
        <w:rPr>
          <w:rFonts w:ascii="Times New Roman" w:eastAsia="Times New Roman" w:hAnsi="Times New Roman" w:cs="Times New Roman"/>
          <w:color w:val="auto"/>
          <w:sz w:val="28"/>
          <w:szCs w:val="28"/>
          <w:lang w:eastAsia="en-US" w:bidi="ar-SA"/>
        </w:rPr>
        <w:t>A. Локальна гiпоплазiя</w:t>
      </w:r>
    </w:p>
    <w:p w14:paraId="016DA57A" w14:textId="77777777" w:rsidR="00C1668B" w:rsidRPr="00C1668B" w:rsidRDefault="00C1668B" w:rsidP="00C1668B">
      <w:pPr>
        <w:widowControl/>
        <w:spacing w:line="259" w:lineRule="auto"/>
        <w:jc w:val="both"/>
        <w:rPr>
          <w:rFonts w:ascii="Times New Roman" w:eastAsia="Times New Roman" w:hAnsi="Times New Roman" w:cs="Times New Roman"/>
          <w:color w:val="auto"/>
          <w:sz w:val="28"/>
          <w:szCs w:val="28"/>
          <w:lang w:eastAsia="en-US" w:bidi="ar-SA"/>
        </w:rPr>
      </w:pPr>
      <w:r w:rsidRPr="00C1668B">
        <w:rPr>
          <w:rFonts w:ascii="Times New Roman" w:eastAsia="Times New Roman" w:hAnsi="Times New Roman" w:cs="Times New Roman"/>
          <w:color w:val="auto"/>
          <w:sz w:val="28"/>
          <w:szCs w:val="28"/>
          <w:lang w:eastAsia="en-US" w:bidi="ar-SA"/>
        </w:rPr>
        <w:t>B. Початковий карiєс</w:t>
      </w:r>
    </w:p>
    <w:p w14:paraId="6671DF88" w14:textId="77777777" w:rsidR="00C1668B" w:rsidRPr="00C1668B" w:rsidRDefault="00C1668B" w:rsidP="00C1668B">
      <w:pPr>
        <w:widowControl/>
        <w:spacing w:line="259" w:lineRule="auto"/>
        <w:jc w:val="both"/>
        <w:rPr>
          <w:rFonts w:ascii="Times New Roman" w:eastAsia="Times New Roman" w:hAnsi="Times New Roman" w:cs="Times New Roman"/>
          <w:color w:val="auto"/>
          <w:sz w:val="28"/>
          <w:szCs w:val="28"/>
          <w:lang w:eastAsia="en-US" w:bidi="ar-SA"/>
        </w:rPr>
      </w:pPr>
      <w:r w:rsidRPr="00C1668B">
        <w:rPr>
          <w:rFonts w:ascii="Times New Roman" w:eastAsia="Times New Roman" w:hAnsi="Times New Roman" w:cs="Times New Roman"/>
          <w:color w:val="auto"/>
          <w:sz w:val="28"/>
          <w:szCs w:val="28"/>
          <w:lang w:eastAsia="en-US" w:bidi="ar-SA"/>
        </w:rPr>
        <w:t>C. Флюороз</w:t>
      </w:r>
    </w:p>
    <w:p w14:paraId="399956AC" w14:textId="77777777" w:rsidR="00C1668B" w:rsidRPr="00C1668B" w:rsidRDefault="00C1668B" w:rsidP="00C1668B">
      <w:pPr>
        <w:widowControl/>
        <w:spacing w:line="259" w:lineRule="auto"/>
        <w:jc w:val="both"/>
        <w:rPr>
          <w:rFonts w:ascii="Times New Roman" w:eastAsia="Times New Roman" w:hAnsi="Times New Roman" w:cs="Times New Roman"/>
          <w:color w:val="auto"/>
          <w:sz w:val="28"/>
          <w:szCs w:val="28"/>
          <w:lang w:eastAsia="en-US" w:bidi="ar-SA"/>
        </w:rPr>
      </w:pPr>
      <w:r w:rsidRPr="00C1668B">
        <w:rPr>
          <w:rFonts w:ascii="Times New Roman" w:eastAsia="Times New Roman" w:hAnsi="Times New Roman" w:cs="Times New Roman"/>
          <w:color w:val="auto"/>
          <w:sz w:val="28"/>
          <w:szCs w:val="28"/>
          <w:lang w:eastAsia="en-US" w:bidi="ar-SA"/>
        </w:rPr>
        <w:t>D. Системна гiпоплазiя</w:t>
      </w:r>
    </w:p>
    <w:p w14:paraId="74227222" w14:textId="4A9EE9DD" w:rsidR="00710E2A" w:rsidRDefault="00C1668B" w:rsidP="00C1668B">
      <w:pPr>
        <w:widowControl/>
        <w:spacing w:line="259" w:lineRule="auto"/>
        <w:jc w:val="both"/>
        <w:rPr>
          <w:rFonts w:ascii="Times New Roman" w:eastAsia="Times New Roman" w:hAnsi="Times New Roman" w:cs="Times New Roman"/>
          <w:color w:val="auto"/>
          <w:sz w:val="28"/>
          <w:szCs w:val="28"/>
          <w:lang w:eastAsia="en-US" w:bidi="ar-SA"/>
        </w:rPr>
      </w:pPr>
      <w:r w:rsidRPr="00C1668B">
        <w:rPr>
          <w:rFonts w:ascii="Times New Roman" w:eastAsia="Times New Roman" w:hAnsi="Times New Roman" w:cs="Times New Roman"/>
          <w:color w:val="auto"/>
          <w:sz w:val="28"/>
          <w:szCs w:val="28"/>
          <w:lang w:eastAsia="en-US" w:bidi="ar-SA"/>
        </w:rPr>
        <w:t>E. Аплазiя емалi</w:t>
      </w:r>
    </w:p>
    <w:p w14:paraId="6272C461" w14:textId="6790EDD9" w:rsidR="00474ABB" w:rsidRDefault="00474ABB" w:rsidP="00474ABB">
      <w:pPr>
        <w:widowControl/>
        <w:spacing w:line="259" w:lineRule="auto"/>
        <w:jc w:val="both"/>
        <w:rPr>
          <w:rFonts w:ascii="Times New Roman" w:eastAsia="Times New Roman" w:hAnsi="Times New Roman" w:cs="Times New Roman"/>
          <w:color w:val="auto"/>
          <w:sz w:val="28"/>
          <w:szCs w:val="28"/>
          <w:lang w:eastAsia="en-US"/>
        </w:rPr>
      </w:pPr>
      <w:r>
        <w:rPr>
          <w:rFonts w:ascii="Times New Roman" w:eastAsia="Times New Roman" w:hAnsi="Times New Roman" w:cs="Times New Roman"/>
          <w:color w:val="auto"/>
          <w:sz w:val="28"/>
          <w:szCs w:val="28"/>
          <w:lang w:eastAsia="en-US"/>
        </w:rPr>
        <w:t xml:space="preserve">5. </w:t>
      </w:r>
      <w:r w:rsidRPr="00474ABB">
        <w:rPr>
          <w:rFonts w:ascii="Times New Roman" w:eastAsia="Times New Roman" w:hAnsi="Times New Roman" w:cs="Times New Roman"/>
          <w:color w:val="auto"/>
          <w:sz w:val="28"/>
          <w:szCs w:val="28"/>
          <w:lang w:eastAsia="en-US"/>
        </w:rPr>
        <w:t>Хвора 23х рокiв звернулася до</w:t>
      </w:r>
      <w:r w:rsidRPr="00474ABB">
        <w:rPr>
          <w:rFonts w:ascii="Times New Roman" w:eastAsia="Times New Roman" w:hAnsi="Times New Roman" w:cs="Times New Roman"/>
          <w:b/>
          <w:bCs/>
          <w:color w:val="auto"/>
          <w:sz w:val="28"/>
          <w:szCs w:val="28"/>
          <w:lang w:eastAsia="en-US"/>
        </w:rPr>
        <w:t xml:space="preserve"> </w:t>
      </w:r>
      <w:r w:rsidRPr="00474ABB">
        <w:rPr>
          <w:rFonts w:ascii="Times New Roman" w:eastAsia="Times New Roman" w:hAnsi="Times New Roman" w:cs="Times New Roman"/>
          <w:color w:val="auto"/>
          <w:sz w:val="28"/>
          <w:szCs w:val="28"/>
          <w:lang w:eastAsia="en-US"/>
        </w:rPr>
        <w:t>лiкаря-стоматолога зi скаргами на наявнiсть естетичного дефекту у виглядi свiтлих плям на зубах. За мiсцем проживання наявнiсть фтору у питнiй водi складає 1 мг/л. Об’єктивно: на вестибулярнiй поверхнi коронок 11, 12, 21, 22 i горбах 16, 26, 36, 46 зубiв крейдоподiбнi плями з блискучою поверхнею, якi iснують з моменту прорiзування зубiв. Який найбiльш iмовiрний дiагноз?</w:t>
      </w:r>
    </w:p>
    <w:p w14:paraId="24118E06" w14:textId="77777777" w:rsidR="00474ABB" w:rsidRPr="00C212FD" w:rsidRDefault="00474ABB" w:rsidP="00474ABB">
      <w:pPr>
        <w:widowControl/>
        <w:spacing w:line="259" w:lineRule="auto"/>
        <w:jc w:val="both"/>
        <w:rPr>
          <w:rFonts w:ascii="Times New Roman" w:eastAsia="Times New Roman" w:hAnsi="Times New Roman" w:cs="Times New Roman"/>
          <w:color w:val="auto"/>
          <w:sz w:val="28"/>
          <w:szCs w:val="28"/>
          <w:lang w:eastAsia="en-US" w:bidi="ar-SA"/>
        </w:rPr>
      </w:pPr>
      <w:r w:rsidRPr="00474ABB">
        <w:rPr>
          <w:rFonts w:ascii="Times New Roman" w:eastAsia="Times New Roman" w:hAnsi="Times New Roman" w:cs="Times New Roman"/>
          <w:color w:val="auto"/>
          <w:sz w:val="28"/>
          <w:szCs w:val="28"/>
          <w:lang w:val="ru-RU" w:eastAsia="en-US" w:bidi="ar-SA"/>
        </w:rPr>
        <w:t>A</w:t>
      </w:r>
      <w:r w:rsidRPr="00C212FD">
        <w:rPr>
          <w:rFonts w:ascii="Times New Roman" w:eastAsia="Times New Roman" w:hAnsi="Times New Roman" w:cs="Times New Roman"/>
          <w:color w:val="auto"/>
          <w:sz w:val="28"/>
          <w:szCs w:val="28"/>
          <w:lang w:eastAsia="en-US" w:bidi="ar-SA"/>
        </w:rPr>
        <w:t>.</w:t>
      </w:r>
      <w:r w:rsidRPr="00474ABB">
        <w:rPr>
          <w:rFonts w:ascii="Times New Roman" w:eastAsia="Times New Roman" w:hAnsi="Times New Roman" w:cs="Times New Roman"/>
          <w:color w:val="auto"/>
          <w:sz w:val="28"/>
          <w:szCs w:val="28"/>
          <w:lang w:val="ru-RU" w:eastAsia="en-US" w:bidi="ar-SA"/>
        </w:rPr>
        <w:t>   </w:t>
      </w:r>
      <w:r w:rsidRPr="00C212FD">
        <w:rPr>
          <w:rFonts w:ascii="Times New Roman" w:eastAsia="Times New Roman" w:hAnsi="Times New Roman" w:cs="Times New Roman"/>
          <w:color w:val="auto"/>
          <w:sz w:val="28"/>
          <w:szCs w:val="28"/>
          <w:lang w:eastAsia="en-US" w:bidi="ar-SA"/>
        </w:rPr>
        <w:t xml:space="preserve"> Системна г</w:t>
      </w:r>
      <w:r w:rsidRPr="00474ABB">
        <w:rPr>
          <w:rFonts w:ascii="Times New Roman" w:eastAsia="Times New Roman" w:hAnsi="Times New Roman" w:cs="Times New Roman"/>
          <w:color w:val="auto"/>
          <w:sz w:val="28"/>
          <w:szCs w:val="28"/>
          <w:lang w:val="ru-RU" w:eastAsia="en-US" w:bidi="ar-SA"/>
        </w:rPr>
        <w:t>i</w:t>
      </w:r>
      <w:r w:rsidRPr="00C212FD">
        <w:rPr>
          <w:rFonts w:ascii="Times New Roman" w:eastAsia="Times New Roman" w:hAnsi="Times New Roman" w:cs="Times New Roman"/>
          <w:color w:val="auto"/>
          <w:sz w:val="28"/>
          <w:szCs w:val="28"/>
          <w:lang w:eastAsia="en-US" w:bidi="ar-SA"/>
        </w:rPr>
        <w:t>поплаз</w:t>
      </w:r>
      <w:r w:rsidRPr="00474ABB">
        <w:rPr>
          <w:rFonts w:ascii="Times New Roman" w:eastAsia="Times New Roman" w:hAnsi="Times New Roman" w:cs="Times New Roman"/>
          <w:color w:val="auto"/>
          <w:sz w:val="28"/>
          <w:szCs w:val="28"/>
          <w:lang w:val="ru-RU" w:eastAsia="en-US" w:bidi="ar-SA"/>
        </w:rPr>
        <w:t>i</w:t>
      </w:r>
      <w:r w:rsidRPr="00C212FD">
        <w:rPr>
          <w:rFonts w:ascii="Times New Roman" w:eastAsia="Times New Roman" w:hAnsi="Times New Roman" w:cs="Times New Roman"/>
          <w:color w:val="auto"/>
          <w:sz w:val="28"/>
          <w:szCs w:val="28"/>
          <w:lang w:eastAsia="en-US" w:bidi="ar-SA"/>
        </w:rPr>
        <w:t>я емал</w:t>
      </w:r>
      <w:r w:rsidRPr="00474ABB">
        <w:rPr>
          <w:rFonts w:ascii="Times New Roman" w:eastAsia="Times New Roman" w:hAnsi="Times New Roman" w:cs="Times New Roman"/>
          <w:color w:val="auto"/>
          <w:sz w:val="28"/>
          <w:szCs w:val="28"/>
          <w:lang w:val="ru-RU" w:eastAsia="en-US" w:bidi="ar-SA"/>
        </w:rPr>
        <w:t>i</w:t>
      </w:r>
    </w:p>
    <w:p w14:paraId="50824383" w14:textId="77777777" w:rsidR="00474ABB" w:rsidRPr="00C212FD" w:rsidRDefault="00474ABB" w:rsidP="00474ABB">
      <w:pPr>
        <w:widowControl/>
        <w:spacing w:line="259" w:lineRule="auto"/>
        <w:jc w:val="both"/>
        <w:rPr>
          <w:rFonts w:ascii="Times New Roman" w:eastAsia="Times New Roman" w:hAnsi="Times New Roman" w:cs="Times New Roman"/>
          <w:color w:val="auto"/>
          <w:sz w:val="28"/>
          <w:szCs w:val="28"/>
          <w:lang w:eastAsia="en-US" w:bidi="ar-SA"/>
        </w:rPr>
      </w:pPr>
      <w:r w:rsidRPr="00474ABB">
        <w:rPr>
          <w:rFonts w:ascii="Times New Roman" w:eastAsia="Times New Roman" w:hAnsi="Times New Roman" w:cs="Times New Roman"/>
          <w:color w:val="auto"/>
          <w:sz w:val="28"/>
          <w:szCs w:val="28"/>
          <w:lang w:val="ru-RU" w:eastAsia="en-US" w:bidi="ar-SA"/>
        </w:rPr>
        <w:t>B</w:t>
      </w:r>
      <w:r w:rsidRPr="00C212FD">
        <w:rPr>
          <w:rFonts w:ascii="Times New Roman" w:eastAsia="Times New Roman" w:hAnsi="Times New Roman" w:cs="Times New Roman"/>
          <w:color w:val="auto"/>
          <w:sz w:val="28"/>
          <w:szCs w:val="28"/>
          <w:lang w:eastAsia="en-US" w:bidi="ar-SA"/>
        </w:rPr>
        <w:t>.</w:t>
      </w:r>
      <w:r w:rsidRPr="00474ABB">
        <w:rPr>
          <w:rFonts w:ascii="Times New Roman" w:eastAsia="Times New Roman" w:hAnsi="Times New Roman" w:cs="Times New Roman"/>
          <w:color w:val="auto"/>
          <w:sz w:val="28"/>
          <w:szCs w:val="28"/>
          <w:lang w:val="ru-RU" w:eastAsia="en-US" w:bidi="ar-SA"/>
        </w:rPr>
        <w:t>  </w:t>
      </w:r>
      <w:r w:rsidRPr="00C212FD">
        <w:rPr>
          <w:rFonts w:ascii="Times New Roman" w:eastAsia="Times New Roman" w:hAnsi="Times New Roman" w:cs="Times New Roman"/>
          <w:color w:val="auto"/>
          <w:sz w:val="28"/>
          <w:szCs w:val="28"/>
          <w:lang w:eastAsia="en-US" w:bidi="ar-SA"/>
        </w:rPr>
        <w:t xml:space="preserve"> </w:t>
      </w:r>
      <w:r w:rsidRPr="00474ABB">
        <w:rPr>
          <w:rFonts w:ascii="Times New Roman" w:eastAsia="Times New Roman" w:hAnsi="Times New Roman" w:cs="Times New Roman"/>
          <w:color w:val="auto"/>
          <w:sz w:val="28"/>
          <w:szCs w:val="28"/>
          <w:lang w:val="ru-RU" w:eastAsia="en-US" w:bidi="ar-SA"/>
        </w:rPr>
        <w:t>E</w:t>
      </w:r>
      <w:r w:rsidRPr="00C212FD">
        <w:rPr>
          <w:rFonts w:ascii="Times New Roman" w:eastAsia="Times New Roman" w:hAnsi="Times New Roman" w:cs="Times New Roman"/>
          <w:color w:val="auto"/>
          <w:sz w:val="28"/>
          <w:szCs w:val="28"/>
          <w:lang w:eastAsia="en-US" w:bidi="ar-SA"/>
        </w:rPr>
        <w:t>роз</w:t>
      </w:r>
      <w:r w:rsidRPr="00474ABB">
        <w:rPr>
          <w:rFonts w:ascii="Times New Roman" w:eastAsia="Times New Roman" w:hAnsi="Times New Roman" w:cs="Times New Roman"/>
          <w:color w:val="auto"/>
          <w:sz w:val="28"/>
          <w:szCs w:val="28"/>
          <w:lang w:val="ru-RU" w:eastAsia="en-US" w:bidi="ar-SA"/>
        </w:rPr>
        <w:t>i</w:t>
      </w:r>
      <w:r w:rsidRPr="00C212FD">
        <w:rPr>
          <w:rFonts w:ascii="Times New Roman" w:eastAsia="Times New Roman" w:hAnsi="Times New Roman" w:cs="Times New Roman"/>
          <w:color w:val="auto"/>
          <w:sz w:val="28"/>
          <w:szCs w:val="28"/>
          <w:lang w:eastAsia="en-US" w:bidi="ar-SA"/>
        </w:rPr>
        <w:t>я емал</w:t>
      </w:r>
      <w:r w:rsidRPr="00474ABB">
        <w:rPr>
          <w:rFonts w:ascii="Times New Roman" w:eastAsia="Times New Roman" w:hAnsi="Times New Roman" w:cs="Times New Roman"/>
          <w:color w:val="auto"/>
          <w:sz w:val="28"/>
          <w:szCs w:val="28"/>
          <w:lang w:val="ru-RU" w:eastAsia="en-US" w:bidi="ar-SA"/>
        </w:rPr>
        <w:t>i</w:t>
      </w:r>
    </w:p>
    <w:p w14:paraId="3064CF6F" w14:textId="77777777" w:rsidR="00474ABB" w:rsidRPr="00474ABB" w:rsidRDefault="00474ABB" w:rsidP="00474ABB">
      <w:pPr>
        <w:widowControl/>
        <w:spacing w:line="259" w:lineRule="auto"/>
        <w:jc w:val="both"/>
        <w:rPr>
          <w:rFonts w:ascii="Times New Roman" w:eastAsia="Times New Roman" w:hAnsi="Times New Roman" w:cs="Times New Roman"/>
          <w:color w:val="auto"/>
          <w:sz w:val="28"/>
          <w:szCs w:val="28"/>
          <w:lang w:val="ru-RU" w:eastAsia="en-US" w:bidi="ar-SA"/>
        </w:rPr>
      </w:pPr>
      <w:r w:rsidRPr="00474ABB">
        <w:rPr>
          <w:rFonts w:ascii="Times New Roman" w:eastAsia="Times New Roman" w:hAnsi="Times New Roman" w:cs="Times New Roman"/>
          <w:color w:val="auto"/>
          <w:sz w:val="28"/>
          <w:szCs w:val="28"/>
          <w:lang w:val="ru-RU" w:eastAsia="en-US" w:bidi="ar-SA"/>
        </w:rPr>
        <w:t>C.  Недосконалий амелогенез</w:t>
      </w:r>
    </w:p>
    <w:p w14:paraId="26769CCF" w14:textId="77777777" w:rsidR="00474ABB" w:rsidRPr="00474ABB" w:rsidRDefault="00474ABB" w:rsidP="00474ABB">
      <w:pPr>
        <w:widowControl/>
        <w:spacing w:line="259" w:lineRule="auto"/>
        <w:jc w:val="both"/>
        <w:rPr>
          <w:rFonts w:ascii="Times New Roman" w:eastAsia="Times New Roman" w:hAnsi="Times New Roman" w:cs="Times New Roman"/>
          <w:color w:val="auto"/>
          <w:sz w:val="28"/>
          <w:szCs w:val="28"/>
          <w:lang w:val="ru-RU" w:eastAsia="en-US" w:bidi="ar-SA"/>
        </w:rPr>
      </w:pPr>
      <w:r w:rsidRPr="00474ABB">
        <w:rPr>
          <w:rFonts w:ascii="Times New Roman" w:eastAsia="Times New Roman" w:hAnsi="Times New Roman" w:cs="Times New Roman"/>
          <w:color w:val="auto"/>
          <w:sz w:val="28"/>
          <w:szCs w:val="28"/>
          <w:lang w:val="ru-RU" w:eastAsia="en-US" w:bidi="ar-SA"/>
        </w:rPr>
        <w:t>D.   Множинний початковий карiєс</w:t>
      </w:r>
    </w:p>
    <w:p w14:paraId="5A5B8784" w14:textId="2F6A6F9E" w:rsidR="00474ABB" w:rsidRDefault="00474ABB" w:rsidP="00474ABB">
      <w:pPr>
        <w:widowControl/>
        <w:spacing w:line="259" w:lineRule="auto"/>
        <w:jc w:val="both"/>
        <w:rPr>
          <w:rFonts w:ascii="Times New Roman" w:eastAsia="Times New Roman" w:hAnsi="Times New Roman" w:cs="Times New Roman"/>
          <w:color w:val="auto"/>
          <w:sz w:val="28"/>
          <w:szCs w:val="28"/>
          <w:lang w:val="ru-RU" w:eastAsia="en-US" w:bidi="ar-SA"/>
        </w:rPr>
      </w:pPr>
      <w:r w:rsidRPr="00474ABB">
        <w:rPr>
          <w:rFonts w:ascii="Times New Roman" w:eastAsia="Times New Roman" w:hAnsi="Times New Roman" w:cs="Times New Roman"/>
          <w:color w:val="auto"/>
          <w:sz w:val="28"/>
          <w:szCs w:val="28"/>
          <w:lang w:val="ru-RU" w:eastAsia="en-US" w:bidi="ar-SA"/>
        </w:rPr>
        <w:t>E.   Ендемiчний флюороз</w:t>
      </w:r>
    </w:p>
    <w:p w14:paraId="7EECB5BD" w14:textId="77777777" w:rsidR="00474ABB" w:rsidRDefault="00474ABB" w:rsidP="00474ABB">
      <w:pPr>
        <w:widowControl/>
        <w:spacing w:line="259" w:lineRule="auto"/>
        <w:jc w:val="both"/>
        <w:rPr>
          <w:rFonts w:ascii="Times New Roman" w:eastAsia="Times New Roman" w:hAnsi="Times New Roman" w:cs="Times New Roman"/>
          <w:color w:val="auto"/>
          <w:sz w:val="28"/>
          <w:szCs w:val="28"/>
          <w:lang w:val="ru-RU" w:eastAsia="en-US" w:bidi="ar-SA"/>
        </w:rPr>
      </w:pPr>
    </w:p>
    <w:p w14:paraId="1036E099" w14:textId="2453045B" w:rsidR="00474ABB" w:rsidRPr="00474ABB" w:rsidRDefault="00474ABB" w:rsidP="00474ABB">
      <w:pPr>
        <w:widowControl/>
        <w:spacing w:line="259" w:lineRule="auto"/>
        <w:jc w:val="both"/>
        <w:rPr>
          <w:rFonts w:ascii="Times New Roman" w:eastAsia="Times New Roman" w:hAnsi="Times New Roman" w:cs="Times New Roman"/>
          <w:color w:val="auto"/>
          <w:sz w:val="28"/>
          <w:szCs w:val="28"/>
          <w:lang w:val="ru-RU" w:eastAsia="en-US" w:bidi="ar-SA"/>
        </w:rPr>
      </w:pPr>
      <w:r>
        <w:rPr>
          <w:rFonts w:ascii="Times New Roman" w:eastAsia="Times New Roman" w:hAnsi="Times New Roman" w:cs="Times New Roman"/>
          <w:color w:val="auto"/>
          <w:sz w:val="28"/>
          <w:szCs w:val="28"/>
          <w:lang w:val="ru-RU" w:eastAsia="en-US" w:bidi="ar-SA"/>
        </w:rPr>
        <w:t xml:space="preserve">6. </w:t>
      </w:r>
      <w:r w:rsidRPr="00474ABB">
        <w:rPr>
          <w:rFonts w:ascii="Times New Roman" w:eastAsia="Times New Roman" w:hAnsi="Times New Roman" w:cs="Times New Roman"/>
          <w:color w:val="auto"/>
          <w:sz w:val="28"/>
          <w:szCs w:val="28"/>
          <w:lang w:val="ru-RU" w:eastAsia="en-US"/>
        </w:rPr>
        <w:t>Пацiєнт 63х рокiв звернувся до</w:t>
      </w:r>
      <w:r w:rsidRPr="00474ABB">
        <w:rPr>
          <w:rFonts w:ascii="Times New Roman" w:eastAsia="Times New Roman" w:hAnsi="Times New Roman" w:cs="Times New Roman"/>
          <w:b/>
          <w:bCs/>
          <w:color w:val="auto"/>
          <w:sz w:val="28"/>
          <w:szCs w:val="28"/>
          <w:lang w:val="ru-RU" w:eastAsia="en-US"/>
        </w:rPr>
        <w:t xml:space="preserve"> </w:t>
      </w:r>
      <w:r w:rsidRPr="00474ABB">
        <w:rPr>
          <w:rFonts w:ascii="Times New Roman" w:eastAsia="Times New Roman" w:hAnsi="Times New Roman" w:cs="Times New Roman"/>
          <w:color w:val="auto"/>
          <w:sz w:val="28"/>
          <w:szCs w:val="28"/>
          <w:lang w:val="ru-RU" w:eastAsia="en-US"/>
        </w:rPr>
        <w:t>стоматолога зi скаргами на появу оскомини пiд час чищення зубiв i прийому кислої їжi (лимона). Останнi 10 рокiв спостерiгається у пародонтолога з приводу пародонтозу. Об’єктивно: в 15, 14, 13, 23, 24, 25, 35, 34, 33, 43, 44, 45 на вестибулярних поверхнях бiля шийок зубiв порожнини з гладкими поверхнями, що утворюють кут. Зондування дна болiсне. Який найбiльш iмовiрний дiагноз?</w:t>
      </w:r>
    </w:p>
    <w:p w14:paraId="1ABEFA28" w14:textId="77777777" w:rsidR="00474ABB" w:rsidRPr="00474ABB" w:rsidRDefault="00474ABB" w:rsidP="00474ABB">
      <w:pPr>
        <w:widowControl/>
        <w:spacing w:line="259" w:lineRule="auto"/>
        <w:jc w:val="both"/>
        <w:rPr>
          <w:rFonts w:ascii="Times New Roman" w:eastAsia="Times New Roman" w:hAnsi="Times New Roman" w:cs="Times New Roman"/>
          <w:color w:val="auto"/>
          <w:sz w:val="28"/>
          <w:szCs w:val="28"/>
          <w:lang w:val="ru-RU" w:eastAsia="en-US" w:bidi="ar-SA"/>
        </w:rPr>
      </w:pPr>
      <w:r w:rsidRPr="00474ABB">
        <w:rPr>
          <w:rFonts w:ascii="Times New Roman" w:eastAsia="Times New Roman" w:hAnsi="Times New Roman" w:cs="Times New Roman"/>
          <w:color w:val="auto"/>
          <w:sz w:val="28"/>
          <w:szCs w:val="28"/>
          <w:lang w:val="ru-RU" w:eastAsia="en-US" w:bidi="ar-SA"/>
        </w:rPr>
        <w:t>A.    Клиноподiбний дефект</w:t>
      </w:r>
    </w:p>
    <w:p w14:paraId="2B8F941E" w14:textId="77777777" w:rsidR="00474ABB" w:rsidRPr="00474ABB" w:rsidRDefault="00474ABB" w:rsidP="00474ABB">
      <w:pPr>
        <w:widowControl/>
        <w:spacing w:line="259" w:lineRule="auto"/>
        <w:jc w:val="both"/>
        <w:rPr>
          <w:rFonts w:ascii="Times New Roman" w:eastAsia="Times New Roman" w:hAnsi="Times New Roman" w:cs="Times New Roman"/>
          <w:color w:val="auto"/>
          <w:sz w:val="28"/>
          <w:szCs w:val="28"/>
          <w:lang w:val="ru-RU" w:eastAsia="en-US" w:bidi="ar-SA"/>
        </w:rPr>
      </w:pPr>
      <w:r w:rsidRPr="00474ABB">
        <w:rPr>
          <w:rFonts w:ascii="Times New Roman" w:eastAsia="Times New Roman" w:hAnsi="Times New Roman" w:cs="Times New Roman"/>
          <w:color w:val="auto"/>
          <w:sz w:val="28"/>
          <w:szCs w:val="28"/>
          <w:lang w:val="ru-RU" w:eastAsia="en-US" w:bidi="ar-SA"/>
        </w:rPr>
        <w:t>B.   Гiпоплазiя емалi</w:t>
      </w:r>
    </w:p>
    <w:p w14:paraId="3E321698" w14:textId="77777777" w:rsidR="00474ABB" w:rsidRPr="00474ABB" w:rsidRDefault="00474ABB" w:rsidP="00474ABB">
      <w:pPr>
        <w:widowControl/>
        <w:spacing w:line="259" w:lineRule="auto"/>
        <w:jc w:val="both"/>
        <w:rPr>
          <w:rFonts w:ascii="Times New Roman" w:eastAsia="Times New Roman" w:hAnsi="Times New Roman" w:cs="Times New Roman"/>
          <w:color w:val="auto"/>
          <w:sz w:val="28"/>
          <w:szCs w:val="28"/>
          <w:lang w:val="ru-RU" w:eastAsia="en-US" w:bidi="ar-SA"/>
        </w:rPr>
      </w:pPr>
      <w:r w:rsidRPr="00474ABB">
        <w:rPr>
          <w:rFonts w:ascii="Times New Roman" w:eastAsia="Times New Roman" w:hAnsi="Times New Roman" w:cs="Times New Roman"/>
          <w:color w:val="auto"/>
          <w:sz w:val="28"/>
          <w:szCs w:val="28"/>
          <w:lang w:val="ru-RU" w:eastAsia="en-US" w:bidi="ar-SA"/>
        </w:rPr>
        <w:t>C.  Хронiчний глибокий карiєс</w:t>
      </w:r>
    </w:p>
    <w:p w14:paraId="22999AF0" w14:textId="77777777" w:rsidR="00474ABB" w:rsidRPr="00474ABB" w:rsidRDefault="00474ABB" w:rsidP="00474ABB">
      <w:pPr>
        <w:widowControl/>
        <w:spacing w:line="259" w:lineRule="auto"/>
        <w:jc w:val="both"/>
        <w:rPr>
          <w:rFonts w:ascii="Times New Roman" w:eastAsia="Times New Roman" w:hAnsi="Times New Roman" w:cs="Times New Roman"/>
          <w:color w:val="auto"/>
          <w:sz w:val="28"/>
          <w:szCs w:val="28"/>
          <w:lang w:val="ru-RU" w:eastAsia="en-US" w:bidi="ar-SA"/>
        </w:rPr>
      </w:pPr>
      <w:r w:rsidRPr="00474ABB">
        <w:rPr>
          <w:rFonts w:ascii="Times New Roman" w:eastAsia="Times New Roman" w:hAnsi="Times New Roman" w:cs="Times New Roman"/>
          <w:color w:val="auto"/>
          <w:sz w:val="28"/>
          <w:szCs w:val="28"/>
          <w:lang w:val="ru-RU" w:eastAsia="en-US" w:bidi="ar-SA"/>
        </w:rPr>
        <w:t>D.   Гострий середнiй карiєс</w:t>
      </w:r>
    </w:p>
    <w:p w14:paraId="108CEEF6" w14:textId="79D9BB3B" w:rsidR="00474ABB" w:rsidRDefault="00474ABB" w:rsidP="00474ABB">
      <w:pPr>
        <w:widowControl/>
        <w:spacing w:line="259" w:lineRule="auto"/>
        <w:jc w:val="both"/>
        <w:rPr>
          <w:rFonts w:ascii="Times New Roman" w:eastAsia="Times New Roman" w:hAnsi="Times New Roman" w:cs="Times New Roman"/>
          <w:color w:val="auto"/>
          <w:sz w:val="28"/>
          <w:szCs w:val="28"/>
          <w:lang w:val="ru-RU" w:eastAsia="en-US" w:bidi="ar-SA"/>
        </w:rPr>
      </w:pPr>
      <w:r w:rsidRPr="00474ABB">
        <w:rPr>
          <w:rFonts w:ascii="Times New Roman" w:eastAsia="Times New Roman" w:hAnsi="Times New Roman" w:cs="Times New Roman"/>
          <w:color w:val="auto"/>
          <w:sz w:val="28"/>
          <w:szCs w:val="28"/>
          <w:lang w:val="ru-RU" w:eastAsia="en-US" w:bidi="ar-SA"/>
        </w:rPr>
        <w:t>E.   Хронiчний середнiй карiєс</w:t>
      </w:r>
    </w:p>
    <w:p w14:paraId="226848BA" w14:textId="77777777" w:rsidR="006733A5" w:rsidRDefault="006733A5" w:rsidP="00474ABB">
      <w:pPr>
        <w:widowControl/>
        <w:spacing w:line="259" w:lineRule="auto"/>
        <w:jc w:val="both"/>
        <w:rPr>
          <w:rFonts w:ascii="Times New Roman" w:eastAsia="Times New Roman" w:hAnsi="Times New Roman" w:cs="Times New Roman"/>
          <w:color w:val="auto"/>
          <w:sz w:val="28"/>
          <w:szCs w:val="28"/>
          <w:lang w:val="ru-RU" w:eastAsia="en-US" w:bidi="ar-SA"/>
        </w:rPr>
      </w:pPr>
    </w:p>
    <w:p w14:paraId="23A509D6" w14:textId="0D77141D" w:rsidR="006733A5" w:rsidRPr="006733A5" w:rsidRDefault="006733A5" w:rsidP="006733A5">
      <w:pPr>
        <w:widowControl/>
        <w:spacing w:line="259" w:lineRule="auto"/>
        <w:jc w:val="both"/>
        <w:rPr>
          <w:rFonts w:ascii="Times New Roman" w:eastAsia="Times New Roman" w:hAnsi="Times New Roman" w:cs="Times New Roman"/>
          <w:color w:val="auto"/>
          <w:sz w:val="28"/>
          <w:szCs w:val="28"/>
          <w:lang w:val="ru-RU" w:eastAsia="en-US" w:bidi="ar-SA"/>
        </w:rPr>
      </w:pPr>
      <w:r>
        <w:rPr>
          <w:rFonts w:ascii="Times New Roman" w:eastAsia="Times New Roman" w:hAnsi="Times New Roman" w:cs="Times New Roman"/>
          <w:color w:val="auto"/>
          <w:sz w:val="28"/>
          <w:szCs w:val="28"/>
          <w:lang w:val="ru-RU" w:eastAsia="en-US" w:bidi="ar-SA"/>
        </w:rPr>
        <w:t xml:space="preserve">7. </w:t>
      </w:r>
      <w:r w:rsidRPr="006733A5">
        <w:rPr>
          <w:rFonts w:ascii="Times New Roman" w:eastAsia="Times New Roman" w:hAnsi="Times New Roman" w:cs="Times New Roman"/>
          <w:color w:val="auto"/>
          <w:sz w:val="28"/>
          <w:szCs w:val="28"/>
          <w:lang w:val="ru-RU" w:eastAsia="en-US"/>
        </w:rPr>
        <w:t xml:space="preserve">Дiвчина 18ти рокiв звернулася зi скаргами на наявнiсть плям на зубах верхньої i нижньої щелеп, якi iснують з моменту прорiзування зубiв. Народилася i проживає у мiсцевостi з вмiстом фтору у питнiй водi 2,2 мг/л. </w:t>
      </w:r>
      <w:r w:rsidRPr="006733A5">
        <w:rPr>
          <w:rFonts w:ascii="Times New Roman" w:eastAsia="Times New Roman" w:hAnsi="Times New Roman" w:cs="Times New Roman"/>
          <w:color w:val="auto"/>
          <w:sz w:val="28"/>
          <w:szCs w:val="28"/>
          <w:lang w:val="ru-RU" w:eastAsia="en-US"/>
        </w:rPr>
        <w:lastRenderedPageBreak/>
        <w:t>Об’єктивно: емаль усiх зубiв має крейдоподiбний матовий вiдтiнок з окремими свiтлокоричневими плямами i невеликими округлої форми дефектами емалi темного кольору. Лiкар встановив дiагноз: флюороз. Визначте форму флюорозу у цiєї хворої:</w:t>
      </w:r>
    </w:p>
    <w:p w14:paraId="6EA5D5B8" w14:textId="77777777" w:rsidR="006733A5" w:rsidRPr="006733A5" w:rsidRDefault="006733A5" w:rsidP="006733A5">
      <w:pPr>
        <w:widowControl/>
        <w:spacing w:line="259" w:lineRule="auto"/>
        <w:jc w:val="both"/>
        <w:rPr>
          <w:rFonts w:ascii="Times New Roman" w:eastAsia="Times New Roman" w:hAnsi="Times New Roman" w:cs="Times New Roman"/>
          <w:color w:val="auto"/>
          <w:sz w:val="28"/>
          <w:szCs w:val="28"/>
          <w:lang w:val="ru-RU" w:eastAsia="en-US" w:bidi="ar-SA"/>
        </w:rPr>
      </w:pPr>
      <w:r w:rsidRPr="006733A5">
        <w:rPr>
          <w:rFonts w:ascii="Times New Roman" w:eastAsia="Times New Roman" w:hAnsi="Times New Roman" w:cs="Times New Roman"/>
          <w:color w:val="auto"/>
          <w:sz w:val="28"/>
          <w:szCs w:val="28"/>
          <w:lang w:val="ru-RU" w:eastAsia="en-US" w:bidi="ar-SA"/>
        </w:rPr>
        <w:t>A.  Крейдоподiбнокрапчаста</w:t>
      </w:r>
    </w:p>
    <w:p w14:paraId="6B04E129" w14:textId="77777777" w:rsidR="006733A5" w:rsidRPr="006733A5" w:rsidRDefault="006733A5" w:rsidP="006733A5">
      <w:pPr>
        <w:widowControl/>
        <w:spacing w:line="259" w:lineRule="auto"/>
        <w:jc w:val="both"/>
        <w:rPr>
          <w:rFonts w:ascii="Times New Roman" w:eastAsia="Times New Roman" w:hAnsi="Times New Roman" w:cs="Times New Roman"/>
          <w:color w:val="auto"/>
          <w:sz w:val="28"/>
          <w:szCs w:val="28"/>
          <w:lang w:val="ru-RU" w:eastAsia="en-US" w:bidi="ar-SA"/>
        </w:rPr>
      </w:pPr>
      <w:r w:rsidRPr="006733A5">
        <w:rPr>
          <w:rFonts w:ascii="Times New Roman" w:eastAsia="Times New Roman" w:hAnsi="Times New Roman" w:cs="Times New Roman"/>
          <w:color w:val="auto"/>
          <w:sz w:val="28"/>
          <w:szCs w:val="28"/>
          <w:lang w:val="ru-RU" w:eastAsia="en-US" w:bidi="ar-SA"/>
        </w:rPr>
        <w:t>B. Штрихова</w:t>
      </w:r>
    </w:p>
    <w:p w14:paraId="353EE2B2" w14:textId="77777777" w:rsidR="006733A5" w:rsidRPr="006733A5" w:rsidRDefault="006733A5" w:rsidP="006733A5">
      <w:pPr>
        <w:widowControl/>
        <w:spacing w:line="259" w:lineRule="auto"/>
        <w:jc w:val="both"/>
        <w:rPr>
          <w:rFonts w:ascii="Times New Roman" w:eastAsia="Times New Roman" w:hAnsi="Times New Roman" w:cs="Times New Roman"/>
          <w:color w:val="auto"/>
          <w:sz w:val="28"/>
          <w:szCs w:val="28"/>
          <w:lang w:val="ru-RU" w:eastAsia="en-US" w:bidi="ar-SA"/>
        </w:rPr>
      </w:pPr>
      <w:r w:rsidRPr="006733A5">
        <w:rPr>
          <w:rFonts w:ascii="Times New Roman" w:eastAsia="Times New Roman" w:hAnsi="Times New Roman" w:cs="Times New Roman"/>
          <w:color w:val="auto"/>
          <w:sz w:val="28"/>
          <w:szCs w:val="28"/>
          <w:lang w:val="ru-RU" w:eastAsia="en-US" w:bidi="ar-SA"/>
        </w:rPr>
        <w:t>C. Плямиста</w:t>
      </w:r>
    </w:p>
    <w:p w14:paraId="488BA9CB" w14:textId="77777777" w:rsidR="006733A5" w:rsidRPr="006733A5" w:rsidRDefault="006733A5" w:rsidP="006733A5">
      <w:pPr>
        <w:widowControl/>
        <w:spacing w:line="259" w:lineRule="auto"/>
        <w:jc w:val="both"/>
        <w:rPr>
          <w:rFonts w:ascii="Times New Roman" w:eastAsia="Times New Roman" w:hAnsi="Times New Roman" w:cs="Times New Roman"/>
          <w:color w:val="auto"/>
          <w:sz w:val="28"/>
          <w:szCs w:val="28"/>
          <w:lang w:val="ru-RU" w:eastAsia="en-US" w:bidi="ar-SA"/>
        </w:rPr>
      </w:pPr>
      <w:r w:rsidRPr="006733A5">
        <w:rPr>
          <w:rFonts w:ascii="Times New Roman" w:eastAsia="Times New Roman" w:hAnsi="Times New Roman" w:cs="Times New Roman"/>
          <w:color w:val="auto"/>
          <w:sz w:val="28"/>
          <w:szCs w:val="28"/>
          <w:lang w:val="ru-RU" w:eastAsia="en-US" w:bidi="ar-SA"/>
        </w:rPr>
        <w:t>D.  Ерозивна</w:t>
      </w:r>
    </w:p>
    <w:p w14:paraId="37EB89EE" w14:textId="30FDB680" w:rsidR="006733A5" w:rsidRDefault="006733A5" w:rsidP="006733A5">
      <w:pPr>
        <w:widowControl/>
        <w:spacing w:line="259" w:lineRule="auto"/>
        <w:jc w:val="both"/>
        <w:rPr>
          <w:rFonts w:ascii="Times New Roman" w:eastAsia="Times New Roman" w:hAnsi="Times New Roman" w:cs="Times New Roman"/>
          <w:color w:val="auto"/>
          <w:sz w:val="28"/>
          <w:szCs w:val="28"/>
          <w:lang w:val="ru-RU" w:eastAsia="en-US" w:bidi="ar-SA"/>
        </w:rPr>
      </w:pPr>
      <w:r w:rsidRPr="006733A5">
        <w:rPr>
          <w:rFonts w:ascii="Times New Roman" w:eastAsia="Times New Roman" w:hAnsi="Times New Roman" w:cs="Times New Roman"/>
          <w:color w:val="auto"/>
          <w:sz w:val="28"/>
          <w:szCs w:val="28"/>
          <w:lang w:val="ru-RU" w:eastAsia="en-US" w:bidi="ar-SA"/>
        </w:rPr>
        <w:t>E. Деструктивна</w:t>
      </w:r>
    </w:p>
    <w:p w14:paraId="4595FF43" w14:textId="77777777" w:rsidR="006733A5" w:rsidRDefault="006733A5" w:rsidP="006733A5">
      <w:pPr>
        <w:widowControl/>
        <w:spacing w:line="259" w:lineRule="auto"/>
        <w:jc w:val="both"/>
        <w:rPr>
          <w:rFonts w:ascii="Times New Roman" w:eastAsia="Times New Roman" w:hAnsi="Times New Roman" w:cs="Times New Roman"/>
          <w:color w:val="auto"/>
          <w:sz w:val="28"/>
          <w:szCs w:val="28"/>
          <w:lang w:val="ru-RU" w:eastAsia="en-US" w:bidi="ar-SA"/>
        </w:rPr>
      </w:pPr>
    </w:p>
    <w:p w14:paraId="275C228D" w14:textId="14A64A46" w:rsidR="006733A5" w:rsidRPr="006733A5" w:rsidRDefault="006733A5" w:rsidP="006733A5">
      <w:pPr>
        <w:widowControl/>
        <w:spacing w:line="259" w:lineRule="auto"/>
        <w:jc w:val="both"/>
        <w:rPr>
          <w:rFonts w:ascii="Times New Roman" w:eastAsia="Times New Roman" w:hAnsi="Times New Roman" w:cs="Times New Roman"/>
          <w:color w:val="auto"/>
          <w:sz w:val="28"/>
          <w:szCs w:val="28"/>
          <w:lang w:val="ru-RU" w:eastAsia="en-US" w:bidi="ar-SA"/>
        </w:rPr>
      </w:pPr>
      <w:r>
        <w:rPr>
          <w:rFonts w:ascii="Times New Roman" w:eastAsia="Times New Roman" w:hAnsi="Times New Roman" w:cs="Times New Roman"/>
          <w:color w:val="auto"/>
          <w:sz w:val="28"/>
          <w:szCs w:val="28"/>
          <w:lang w:val="ru-RU" w:eastAsia="en-US" w:bidi="ar-SA"/>
        </w:rPr>
        <w:t xml:space="preserve">8. </w:t>
      </w:r>
      <w:r w:rsidRPr="006733A5">
        <w:rPr>
          <w:rFonts w:ascii="Times New Roman" w:eastAsia="Times New Roman" w:hAnsi="Times New Roman" w:cs="Times New Roman"/>
          <w:color w:val="auto"/>
          <w:sz w:val="28"/>
          <w:szCs w:val="28"/>
          <w:lang w:val="ru-RU" w:eastAsia="en-US"/>
        </w:rPr>
        <w:t>Хвора 25-ти рокiв скаржиться на наявнiсть свiтлокоричневої плями в передньому зубi на верхнiй щелепi. Об’єктивно: у пришийковiй дiлянцi 23 виявляється поодинока пляма світло-коричневого кольору, пiд час зондування поверхня гладенька. Реакцiя на холод та зондування безболiснi. Встановiть найбiльш вiрогiдний дiагноз:</w:t>
      </w:r>
    </w:p>
    <w:p w14:paraId="3AF9C6D0" w14:textId="77777777" w:rsidR="006733A5" w:rsidRPr="006733A5" w:rsidRDefault="006733A5" w:rsidP="006733A5">
      <w:pPr>
        <w:widowControl/>
        <w:spacing w:line="259" w:lineRule="auto"/>
        <w:jc w:val="both"/>
        <w:rPr>
          <w:rFonts w:ascii="Times New Roman" w:eastAsia="Times New Roman" w:hAnsi="Times New Roman" w:cs="Times New Roman"/>
          <w:color w:val="auto"/>
          <w:sz w:val="28"/>
          <w:szCs w:val="28"/>
          <w:lang w:val="ru-RU" w:eastAsia="en-US" w:bidi="ar-SA"/>
        </w:rPr>
      </w:pPr>
      <w:r w:rsidRPr="006733A5">
        <w:rPr>
          <w:rFonts w:ascii="Times New Roman" w:eastAsia="Times New Roman" w:hAnsi="Times New Roman" w:cs="Times New Roman"/>
          <w:color w:val="auto"/>
          <w:sz w:val="28"/>
          <w:szCs w:val="28"/>
          <w:lang w:val="ru-RU" w:eastAsia="en-US" w:bidi="ar-SA"/>
        </w:rPr>
        <w:t>A.  Хронiчний початковий карiєс</w:t>
      </w:r>
    </w:p>
    <w:p w14:paraId="1B4CFF8B" w14:textId="77777777" w:rsidR="006733A5" w:rsidRPr="006733A5" w:rsidRDefault="006733A5" w:rsidP="006733A5">
      <w:pPr>
        <w:widowControl/>
        <w:spacing w:line="259" w:lineRule="auto"/>
        <w:jc w:val="both"/>
        <w:rPr>
          <w:rFonts w:ascii="Times New Roman" w:eastAsia="Times New Roman" w:hAnsi="Times New Roman" w:cs="Times New Roman"/>
          <w:color w:val="auto"/>
          <w:sz w:val="28"/>
          <w:szCs w:val="28"/>
          <w:lang w:val="ru-RU" w:eastAsia="en-US" w:bidi="ar-SA"/>
        </w:rPr>
      </w:pPr>
      <w:r w:rsidRPr="006733A5">
        <w:rPr>
          <w:rFonts w:ascii="Times New Roman" w:eastAsia="Times New Roman" w:hAnsi="Times New Roman" w:cs="Times New Roman"/>
          <w:color w:val="auto"/>
          <w:sz w:val="28"/>
          <w:szCs w:val="28"/>
          <w:lang w:val="ru-RU" w:eastAsia="en-US" w:bidi="ar-SA"/>
        </w:rPr>
        <w:t>B. Флюороз</w:t>
      </w:r>
    </w:p>
    <w:p w14:paraId="73F43323" w14:textId="77777777" w:rsidR="006733A5" w:rsidRPr="006733A5" w:rsidRDefault="006733A5" w:rsidP="006733A5">
      <w:pPr>
        <w:widowControl/>
        <w:spacing w:line="259" w:lineRule="auto"/>
        <w:jc w:val="both"/>
        <w:rPr>
          <w:rFonts w:ascii="Times New Roman" w:eastAsia="Times New Roman" w:hAnsi="Times New Roman" w:cs="Times New Roman"/>
          <w:color w:val="auto"/>
          <w:sz w:val="28"/>
          <w:szCs w:val="28"/>
          <w:lang w:val="ru-RU" w:eastAsia="en-US" w:bidi="ar-SA"/>
        </w:rPr>
      </w:pPr>
      <w:r w:rsidRPr="006733A5">
        <w:rPr>
          <w:rFonts w:ascii="Times New Roman" w:eastAsia="Times New Roman" w:hAnsi="Times New Roman" w:cs="Times New Roman"/>
          <w:color w:val="auto"/>
          <w:sz w:val="28"/>
          <w:szCs w:val="28"/>
          <w:lang w:val="ru-RU" w:eastAsia="en-US" w:bidi="ar-SA"/>
        </w:rPr>
        <w:t>C. Мiсцева гiпоплазiя емалi</w:t>
      </w:r>
    </w:p>
    <w:p w14:paraId="7A5AB607" w14:textId="77777777" w:rsidR="006733A5" w:rsidRPr="006733A5" w:rsidRDefault="006733A5" w:rsidP="006733A5">
      <w:pPr>
        <w:widowControl/>
        <w:spacing w:line="259" w:lineRule="auto"/>
        <w:jc w:val="both"/>
        <w:rPr>
          <w:rFonts w:ascii="Times New Roman" w:eastAsia="Times New Roman" w:hAnsi="Times New Roman" w:cs="Times New Roman"/>
          <w:color w:val="auto"/>
          <w:sz w:val="28"/>
          <w:szCs w:val="28"/>
          <w:lang w:val="ru-RU" w:eastAsia="en-US" w:bidi="ar-SA"/>
        </w:rPr>
      </w:pPr>
      <w:r w:rsidRPr="006733A5">
        <w:rPr>
          <w:rFonts w:ascii="Times New Roman" w:eastAsia="Times New Roman" w:hAnsi="Times New Roman" w:cs="Times New Roman"/>
          <w:color w:val="auto"/>
          <w:sz w:val="28"/>
          <w:szCs w:val="28"/>
          <w:lang w:val="ru-RU" w:eastAsia="en-US" w:bidi="ar-SA"/>
        </w:rPr>
        <w:t>D.  Гострий початковий карiєс</w:t>
      </w:r>
    </w:p>
    <w:p w14:paraId="7AB4B0D3" w14:textId="0506358A" w:rsidR="006733A5" w:rsidRPr="00474ABB" w:rsidRDefault="006733A5" w:rsidP="006733A5">
      <w:pPr>
        <w:widowControl/>
        <w:spacing w:line="259" w:lineRule="auto"/>
        <w:jc w:val="both"/>
        <w:rPr>
          <w:rFonts w:ascii="Times New Roman" w:eastAsia="Times New Roman" w:hAnsi="Times New Roman" w:cs="Times New Roman"/>
          <w:color w:val="auto"/>
          <w:sz w:val="28"/>
          <w:szCs w:val="28"/>
          <w:lang w:val="ru-RU" w:eastAsia="en-US" w:bidi="ar-SA"/>
        </w:rPr>
      </w:pPr>
      <w:r w:rsidRPr="006733A5">
        <w:rPr>
          <w:rFonts w:ascii="Times New Roman" w:eastAsia="Times New Roman" w:hAnsi="Times New Roman" w:cs="Times New Roman"/>
          <w:color w:val="auto"/>
          <w:sz w:val="28"/>
          <w:szCs w:val="28"/>
          <w:lang w:val="ru-RU" w:eastAsia="en-US" w:bidi="ar-SA"/>
        </w:rPr>
        <w:t>E. Хронiчний поверхневий карiєс</w:t>
      </w:r>
    </w:p>
    <w:p w14:paraId="2A0B5935" w14:textId="77777777" w:rsidR="00474ABB" w:rsidRPr="00710E2A" w:rsidRDefault="00474ABB" w:rsidP="00C1668B">
      <w:pPr>
        <w:widowControl/>
        <w:spacing w:line="259" w:lineRule="auto"/>
        <w:jc w:val="both"/>
        <w:rPr>
          <w:rFonts w:ascii="Times New Roman" w:eastAsia="Times New Roman" w:hAnsi="Times New Roman" w:cs="Times New Roman"/>
          <w:color w:val="auto"/>
          <w:sz w:val="28"/>
          <w:szCs w:val="28"/>
          <w:lang w:eastAsia="en-US" w:bidi="ar-SA"/>
        </w:rPr>
      </w:pPr>
    </w:p>
    <w:p w14:paraId="364BE6C6" w14:textId="77777777" w:rsidR="00DC54FC" w:rsidRPr="00FD2F8B" w:rsidRDefault="00DC54FC" w:rsidP="00DC54FC">
      <w:pPr>
        <w:tabs>
          <w:tab w:val="left" w:pos="3584"/>
        </w:tabs>
        <w:ind w:left="-540" w:firstLine="360"/>
        <w:jc w:val="both"/>
        <w:rPr>
          <w:rFonts w:ascii="Times New Roman" w:hAnsi="Times New Roman"/>
          <w:sz w:val="28"/>
          <w:szCs w:val="28"/>
          <w:lang w:eastAsia="ru-RU"/>
        </w:rPr>
      </w:pPr>
      <w:r w:rsidRPr="00FD2F8B">
        <w:rPr>
          <w:rFonts w:ascii="Times New Roman" w:hAnsi="Times New Roman"/>
          <w:sz w:val="28"/>
          <w:szCs w:val="28"/>
          <w:lang w:eastAsia="ru-RU"/>
        </w:rPr>
        <w:t>Орієнтуюча карта щодо самостійної роботи з літературою з теми заняття.</w:t>
      </w:r>
    </w:p>
    <w:p w14:paraId="18E11A4A" w14:textId="77777777" w:rsidR="00DC54FC" w:rsidRPr="00FD2F8B" w:rsidRDefault="00DC54FC" w:rsidP="00DC54FC">
      <w:pPr>
        <w:tabs>
          <w:tab w:val="left" w:pos="3584"/>
        </w:tabs>
        <w:ind w:left="-540" w:firstLine="360"/>
        <w:jc w:val="both"/>
        <w:rPr>
          <w:rFonts w:ascii="Times New Roman" w:hAnsi="Times New Roman"/>
          <w:sz w:val="28"/>
          <w:szCs w:val="28"/>
          <w:lang w:eastAsia="ru-RU"/>
        </w:rPr>
      </w:pPr>
    </w:p>
    <w:tbl>
      <w:tblPr>
        <w:tblW w:w="10211" w:type="dxa"/>
        <w:jc w:val="center"/>
        <w:tblLayout w:type="fixed"/>
        <w:tblCellMar>
          <w:left w:w="0" w:type="dxa"/>
          <w:right w:w="0" w:type="dxa"/>
        </w:tblCellMar>
        <w:tblLook w:val="0000" w:firstRow="0" w:lastRow="0" w:firstColumn="0" w:lastColumn="0" w:noHBand="0" w:noVBand="0"/>
      </w:tblPr>
      <w:tblGrid>
        <w:gridCol w:w="562"/>
        <w:gridCol w:w="4402"/>
        <w:gridCol w:w="3812"/>
        <w:gridCol w:w="1435"/>
      </w:tblGrid>
      <w:tr w:rsidR="00DC54FC" w:rsidRPr="004D7480" w14:paraId="3FE6AB3F" w14:textId="77777777" w:rsidTr="00172405">
        <w:trPr>
          <w:trHeight w:val="682"/>
          <w:jc w:val="center"/>
        </w:trPr>
        <w:tc>
          <w:tcPr>
            <w:tcW w:w="562" w:type="dxa"/>
            <w:tcBorders>
              <w:top w:val="single" w:sz="4" w:space="0" w:color="auto"/>
              <w:left w:val="single" w:sz="4" w:space="0" w:color="auto"/>
              <w:bottom w:val="single" w:sz="4" w:space="0" w:color="auto"/>
              <w:right w:val="single" w:sz="4" w:space="0" w:color="auto"/>
            </w:tcBorders>
            <w:shd w:val="clear" w:color="auto" w:fill="FFFFFF"/>
          </w:tcPr>
          <w:p w14:paraId="0EBA52FD" w14:textId="77777777" w:rsidR="00DC54FC" w:rsidRPr="004D7480" w:rsidRDefault="00DC54FC" w:rsidP="001F04E0">
            <w:pPr>
              <w:widowControl/>
              <w:tabs>
                <w:tab w:val="left" w:pos="228"/>
              </w:tabs>
              <w:jc w:val="both"/>
              <w:rPr>
                <w:rFonts w:ascii="Times New Roman" w:eastAsia="Times New Roman" w:hAnsi="Times New Roman" w:cs="Times New Roman"/>
                <w:color w:val="auto"/>
                <w:sz w:val="28"/>
                <w:szCs w:val="28"/>
                <w:lang w:val="ru-RU" w:eastAsia="ru-RU" w:bidi="ar-SA"/>
              </w:rPr>
            </w:pPr>
            <w:r w:rsidRPr="004D7480">
              <w:rPr>
                <w:rFonts w:ascii="Times New Roman" w:eastAsia="Times New Roman" w:hAnsi="Times New Roman" w:cs="Times New Roman"/>
                <w:color w:val="auto"/>
                <w:sz w:val="28"/>
                <w:szCs w:val="28"/>
                <w:lang w:val="ru-RU" w:eastAsia="ru-RU" w:bidi="ar-SA"/>
              </w:rPr>
              <w:t xml:space="preserve">№ </w:t>
            </w:r>
            <w:r>
              <w:rPr>
                <w:rFonts w:ascii="Times New Roman" w:eastAsia="Times New Roman" w:hAnsi="Times New Roman" w:cs="Times New Roman"/>
                <w:color w:val="auto"/>
                <w:sz w:val="28"/>
                <w:szCs w:val="28"/>
                <w:lang w:val="ru-RU" w:eastAsia="ru-RU" w:bidi="ar-SA"/>
              </w:rPr>
              <w:t>з</w:t>
            </w:r>
            <w:r w:rsidRPr="004D7480">
              <w:rPr>
                <w:rFonts w:ascii="Times New Roman" w:eastAsia="Times New Roman" w:hAnsi="Times New Roman" w:cs="Times New Roman"/>
                <w:color w:val="auto"/>
                <w:sz w:val="28"/>
                <w:szCs w:val="28"/>
                <w:lang w:val="ru-RU" w:eastAsia="ru-RU" w:bidi="ar-SA"/>
              </w:rPr>
              <w:t>/п</w:t>
            </w:r>
          </w:p>
        </w:tc>
        <w:tc>
          <w:tcPr>
            <w:tcW w:w="4402" w:type="dxa"/>
            <w:tcBorders>
              <w:top w:val="single" w:sz="4" w:space="0" w:color="auto"/>
              <w:left w:val="single" w:sz="4" w:space="0" w:color="auto"/>
              <w:bottom w:val="single" w:sz="4" w:space="0" w:color="auto"/>
              <w:right w:val="single" w:sz="4" w:space="0" w:color="auto"/>
            </w:tcBorders>
            <w:shd w:val="clear" w:color="auto" w:fill="FFFFFF"/>
          </w:tcPr>
          <w:p w14:paraId="1D0E800A" w14:textId="77777777" w:rsidR="00DC54FC" w:rsidRPr="004D7480" w:rsidRDefault="00DC54FC" w:rsidP="001F04E0">
            <w:pPr>
              <w:widowControl/>
              <w:ind w:left="89"/>
              <w:jc w:val="both"/>
              <w:rPr>
                <w:rFonts w:ascii="Times New Roman" w:eastAsia="Times New Roman" w:hAnsi="Times New Roman" w:cs="Times New Roman"/>
                <w:color w:val="auto"/>
                <w:sz w:val="28"/>
                <w:szCs w:val="28"/>
                <w:lang w:val="ru-RU" w:eastAsia="ru-RU" w:bidi="ar-SA"/>
              </w:rPr>
            </w:pPr>
            <w:r w:rsidRPr="004D7480">
              <w:rPr>
                <w:rFonts w:ascii="Times New Roman" w:eastAsia="Times New Roman" w:hAnsi="Times New Roman" w:cs="Times New Roman"/>
                <w:color w:val="auto"/>
                <w:sz w:val="28"/>
                <w:szCs w:val="28"/>
                <w:lang w:val="ru-RU" w:eastAsia="ru-RU" w:bidi="ar-SA"/>
              </w:rPr>
              <w:t>Основні</w:t>
            </w:r>
            <w:r>
              <w:rPr>
                <w:rFonts w:ascii="Times New Roman" w:eastAsia="Times New Roman" w:hAnsi="Times New Roman" w:cs="Times New Roman"/>
                <w:color w:val="auto"/>
                <w:sz w:val="28"/>
                <w:szCs w:val="28"/>
                <w:lang w:val="ru-RU" w:eastAsia="ru-RU" w:bidi="ar-SA"/>
              </w:rPr>
              <w:t xml:space="preserve"> </w:t>
            </w:r>
            <w:r w:rsidRPr="004D7480">
              <w:rPr>
                <w:rFonts w:ascii="Times New Roman" w:eastAsia="Times New Roman" w:hAnsi="Times New Roman" w:cs="Times New Roman"/>
                <w:color w:val="auto"/>
                <w:sz w:val="28"/>
                <w:szCs w:val="28"/>
                <w:lang w:val="ru-RU" w:eastAsia="ru-RU" w:bidi="ar-SA"/>
              </w:rPr>
              <w:t>завдання</w:t>
            </w:r>
          </w:p>
        </w:tc>
        <w:tc>
          <w:tcPr>
            <w:tcW w:w="3812" w:type="dxa"/>
            <w:tcBorders>
              <w:top w:val="single" w:sz="4" w:space="0" w:color="auto"/>
              <w:left w:val="single" w:sz="4" w:space="0" w:color="auto"/>
              <w:bottom w:val="single" w:sz="4" w:space="0" w:color="auto"/>
              <w:right w:val="single" w:sz="4" w:space="0" w:color="auto"/>
            </w:tcBorders>
            <w:shd w:val="clear" w:color="auto" w:fill="FFFFFF"/>
          </w:tcPr>
          <w:p w14:paraId="5052C816" w14:textId="77777777" w:rsidR="00DC54FC" w:rsidRPr="004D7480" w:rsidRDefault="00DC54FC" w:rsidP="001F04E0">
            <w:pPr>
              <w:widowControl/>
              <w:tabs>
                <w:tab w:val="left" w:pos="228"/>
              </w:tabs>
              <w:ind w:left="250"/>
              <w:jc w:val="both"/>
              <w:rPr>
                <w:rFonts w:ascii="Times New Roman" w:eastAsia="Times New Roman" w:hAnsi="Times New Roman" w:cs="Times New Roman"/>
                <w:color w:val="auto"/>
                <w:sz w:val="28"/>
                <w:szCs w:val="28"/>
                <w:lang w:eastAsia="ru-RU" w:bidi="ar-SA"/>
              </w:rPr>
            </w:pPr>
            <w:r w:rsidRPr="004D7480">
              <w:rPr>
                <w:rFonts w:ascii="Times New Roman" w:eastAsia="Times New Roman" w:hAnsi="Times New Roman" w:cs="Times New Roman"/>
                <w:color w:val="auto"/>
                <w:sz w:val="28"/>
                <w:szCs w:val="28"/>
                <w:lang w:eastAsia="ru-RU" w:bidi="ar-SA"/>
              </w:rPr>
              <w:t>Вказівки</w:t>
            </w:r>
          </w:p>
        </w:tc>
        <w:tc>
          <w:tcPr>
            <w:tcW w:w="1435" w:type="dxa"/>
            <w:tcBorders>
              <w:top w:val="single" w:sz="4" w:space="0" w:color="auto"/>
              <w:left w:val="single" w:sz="4" w:space="0" w:color="auto"/>
              <w:bottom w:val="single" w:sz="4" w:space="0" w:color="auto"/>
              <w:right w:val="single" w:sz="4" w:space="0" w:color="auto"/>
            </w:tcBorders>
            <w:shd w:val="clear" w:color="auto" w:fill="FFFFFF"/>
          </w:tcPr>
          <w:p w14:paraId="12D2E6A3" w14:textId="77777777" w:rsidR="00DC54FC" w:rsidRPr="004D7480" w:rsidRDefault="00DC54FC" w:rsidP="001F04E0">
            <w:pPr>
              <w:widowControl/>
              <w:ind w:left="101"/>
              <w:jc w:val="both"/>
              <w:rPr>
                <w:rFonts w:ascii="Times New Roman" w:eastAsia="Times New Roman" w:hAnsi="Times New Roman" w:cs="Times New Roman"/>
                <w:color w:val="auto"/>
                <w:sz w:val="28"/>
                <w:szCs w:val="28"/>
                <w:lang w:val="ru-RU" w:eastAsia="ru-RU" w:bidi="ar-SA"/>
              </w:rPr>
            </w:pPr>
            <w:r w:rsidRPr="004D7480">
              <w:rPr>
                <w:rFonts w:ascii="Times New Roman" w:eastAsia="Times New Roman" w:hAnsi="Times New Roman" w:cs="Times New Roman"/>
                <w:color w:val="auto"/>
                <w:sz w:val="28"/>
                <w:szCs w:val="28"/>
                <w:lang w:val="ru-RU" w:eastAsia="ru-RU" w:bidi="ar-SA"/>
              </w:rPr>
              <w:t>Відповіді</w:t>
            </w:r>
          </w:p>
        </w:tc>
      </w:tr>
      <w:tr w:rsidR="00172405" w:rsidRPr="004D7480" w14:paraId="14B5F5AF" w14:textId="77777777" w:rsidTr="00172405">
        <w:trPr>
          <w:trHeight w:val="682"/>
          <w:jc w:val="center"/>
        </w:trPr>
        <w:tc>
          <w:tcPr>
            <w:tcW w:w="562" w:type="dxa"/>
            <w:tcBorders>
              <w:top w:val="single" w:sz="4" w:space="0" w:color="auto"/>
              <w:left w:val="single" w:sz="4" w:space="0" w:color="auto"/>
              <w:bottom w:val="single" w:sz="4" w:space="0" w:color="auto"/>
              <w:right w:val="single" w:sz="4" w:space="0" w:color="auto"/>
            </w:tcBorders>
            <w:shd w:val="clear" w:color="auto" w:fill="FFFFFF"/>
          </w:tcPr>
          <w:p w14:paraId="31E2E448" w14:textId="2644162F" w:rsidR="00172405" w:rsidRPr="004D7480" w:rsidRDefault="00172405" w:rsidP="00172405">
            <w:pPr>
              <w:widowControl/>
              <w:tabs>
                <w:tab w:val="left" w:pos="228"/>
              </w:tabs>
              <w:jc w:val="center"/>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1.</w:t>
            </w:r>
          </w:p>
        </w:tc>
        <w:tc>
          <w:tcPr>
            <w:tcW w:w="4402" w:type="dxa"/>
            <w:tcBorders>
              <w:top w:val="single" w:sz="4" w:space="0" w:color="auto"/>
              <w:left w:val="single" w:sz="4" w:space="0" w:color="auto"/>
              <w:bottom w:val="single" w:sz="4" w:space="0" w:color="auto"/>
              <w:right w:val="single" w:sz="4" w:space="0" w:color="auto"/>
            </w:tcBorders>
            <w:shd w:val="clear" w:color="auto" w:fill="FFFFFF"/>
          </w:tcPr>
          <w:p w14:paraId="65FD285E" w14:textId="77777777" w:rsidR="00423EC1" w:rsidRDefault="00172405" w:rsidP="00172405">
            <w:pPr>
              <w:widowControl/>
              <w:autoSpaceDE w:val="0"/>
              <w:autoSpaceDN w:val="0"/>
              <w:adjustRightInd w:val="0"/>
              <w:rPr>
                <w:rFonts w:ascii="Times New Roman" w:eastAsia="Times New Roman" w:hAnsi="Times New Roman"/>
                <w:sz w:val="28"/>
                <w:szCs w:val="28"/>
                <w:lang w:val="ru-RU"/>
              </w:rPr>
            </w:pPr>
            <w:r>
              <w:rPr>
                <w:rFonts w:ascii="Times New Roman" w:eastAsia="Times New Roman" w:hAnsi="Times New Roman" w:cs="Times New Roman"/>
                <w:color w:val="auto"/>
                <w:sz w:val="28"/>
                <w:szCs w:val="28"/>
                <w:lang w:val="ru-RU" w:eastAsia="ru-RU" w:bidi="ar-SA"/>
              </w:rPr>
              <w:t xml:space="preserve">Провести клінічні та додаткові методи обстеження стоматологічного хворого при </w:t>
            </w:r>
            <w:r w:rsidRPr="002E47FA">
              <w:rPr>
                <w:rFonts w:ascii="Times New Roman" w:eastAsia="Times New Roman" w:hAnsi="Times New Roman"/>
                <w:sz w:val="28"/>
                <w:szCs w:val="28"/>
                <w:lang w:val="ru-RU"/>
              </w:rPr>
              <w:t>некаріозних уражен</w:t>
            </w:r>
            <w:r w:rsidR="0047407E">
              <w:rPr>
                <w:rFonts w:ascii="Times New Roman" w:eastAsia="Times New Roman" w:hAnsi="Times New Roman"/>
                <w:sz w:val="28"/>
                <w:szCs w:val="28"/>
                <w:lang w:val="ru-RU"/>
              </w:rPr>
              <w:t>нях</w:t>
            </w:r>
          </w:p>
          <w:p w14:paraId="685C6FE7" w14:textId="3C02827A" w:rsidR="00172405" w:rsidRPr="004D7480" w:rsidRDefault="00172405" w:rsidP="00172405">
            <w:pPr>
              <w:widowControl/>
              <w:autoSpaceDE w:val="0"/>
              <w:autoSpaceDN w:val="0"/>
              <w:adjustRightInd w:val="0"/>
              <w:rPr>
                <w:rFonts w:ascii="Times New Roman" w:eastAsia="Times New Roman" w:hAnsi="Times New Roman" w:cs="Times New Roman"/>
                <w:color w:val="auto"/>
                <w:sz w:val="28"/>
                <w:szCs w:val="28"/>
                <w:lang w:val="ru-RU" w:eastAsia="ru-RU" w:bidi="ar-SA"/>
              </w:rPr>
            </w:pPr>
            <w:r w:rsidRPr="002E47FA">
              <w:rPr>
                <w:rFonts w:ascii="Times New Roman" w:eastAsia="Times New Roman" w:hAnsi="Times New Roman"/>
                <w:sz w:val="28"/>
                <w:szCs w:val="28"/>
                <w:lang w:val="ru-RU"/>
              </w:rPr>
              <w:t>та карієсу зубів</w:t>
            </w:r>
          </w:p>
        </w:tc>
        <w:tc>
          <w:tcPr>
            <w:tcW w:w="3812" w:type="dxa"/>
            <w:tcBorders>
              <w:top w:val="single" w:sz="4" w:space="0" w:color="auto"/>
              <w:left w:val="single" w:sz="4" w:space="0" w:color="auto"/>
              <w:bottom w:val="single" w:sz="4" w:space="0" w:color="auto"/>
              <w:right w:val="single" w:sz="4" w:space="0" w:color="auto"/>
            </w:tcBorders>
            <w:shd w:val="clear" w:color="auto" w:fill="FFFFFF"/>
          </w:tcPr>
          <w:p w14:paraId="3D3DD147" w14:textId="5E3B9BF5" w:rsidR="00172405" w:rsidRPr="004D7480" w:rsidRDefault="00172405" w:rsidP="00172405">
            <w:pPr>
              <w:widowControl/>
              <w:tabs>
                <w:tab w:val="left" w:pos="228"/>
              </w:tabs>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xml:space="preserve">Скласти алгоритм обстеження стоматологічного хворого при </w:t>
            </w:r>
            <w:r w:rsidRPr="002E47FA">
              <w:rPr>
                <w:rFonts w:ascii="Times New Roman" w:eastAsia="Times New Roman" w:hAnsi="Times New Roman"/>
                <w:sz w:val="28"/>
                <w:szCs w:val="28"/>
                <w:lang w:val="ru-RU"/>
              </w:rPr>
              <w:t>некаріозних уражен</w:t>
            </w:r>
            <w:r w:rsidR="0047407E">
              <w:rPr>
                <w:rFonts w:ascii="Times New Roman" w:eastAsia="Times New Roman" w:hAnsi="Times New Roman"/>
                <w:sz w:val="28"/>
                <w:szCs w:val="28"/>
              </w:rPr>
              <w:t>нях</w:t>
            </w:r>
            <w:r w:rsidRPr="002E47FA">
              <w:rPr>
                <w:rFonts w:ascii="Times New Roman" w:eastAsia="Times New Roman" w:hAnsi="Times New Roman"/>
                <w:sz w:val="28"/>
                <w:szCs w:val="28"/>
                <w:lang w:val="ru-RU"/>
              </w:rPr>
              <w:t xml:space="preserve"> та карієсу зубів</w:t>
            </w:r>
          </w:p>
        </w:tc>
        <w:tc>
          <w:tcPr>
            <w:tcW w:w="1435" w:type="dxa"/>
            <w:tcBorders>
              <w:top w:val="single" w:sz="4" w:space="0" w:color="auto"/>
              <w:left w:val="single" w:sz="4" w:space="0" w:color="auto"/>
              <w:bottom w:val="single" w:sz="4" w:space="0" w:color="auto"/>
              <w:right w:val="single" w:sz="4" w:space="0" w:color="auto"/>
            </w:tcBorders>
            <w:shd w:val="clear" w:color="auto" w:fill="FFFFFF"/>
          </w:tcPr>
          <w:p w14:paraId="07925AE7" w14:textId="77777777" w:rsidR="00172405" w:rsidRPr="004D7480" w:rsidRDefault="00172405" w:rsidP="001F04E0">
            <w:pPr>
              <w:widowControl/>
              <w:ind w:left="101"/>
              <w:jc w:val="both"/>
              <w:rPr>
                <w:rFonts w:ascii="Times New Roman" w:eastAsia="Times New Roman" w:hAnsi="Times New Roman" w:cs="Times New Roman"/>
                <w:color w:val="auto"/>
                <w:sz w:val="28"/>
                <w:szCs w:val="28"/>
                <w:lang w:val="ru-RU" w:eastAsia="ru-RU" w:bidi="ar-SA"/>
              </w:rPr>
            </w:pPr>
          </w:p>
        </w:tc>
      </w:tr>
      <w:tr w:rsidR="00DC54FC" w:rsidRPr="004D7480" w14:paraId="07573910" w14:textId="77777777" w:rsidTr="00172405">
        <w:trPr>
          <w:trHeight w:val="693"/>
          <w:jc w:val="center"/>
        </w:trPr>
        <w:tc>
          <w:tcPr>
            <w:tcW w:w="562" w:type="dxa"/>
            <w:tcBorders>
              <w:top w:val="single" w:sz="4" w:space="0" w:color="auto"/>
              <w:left w:val="single" w:sz="4" w:space="0" w:color="auto"/>
              <w:bottom w:val="single" w:sz="4" w:space="0" w:color="auto"/>
              <w:right w:val="single" w:sz="4" w:space="0" w:color="auto"/>
            </w:tcBorders>
            <w:shd w:val="clear" w:color="auto" w:fill="FFFFFF"/>
          </w:tcPr>
          <w:p w14:paraId="0F4453ED" w14:textId="58770F8C" w:rsidR="00DC54FC" w:rsidRPr="004D7480" w:rsidRDefault="00A22F92" w:rsidP="001F04E0">
            <w:pPr>
              <w:widowControl/>
              <w:ind w:left="259" w:right="-89"/>
              <w:jc w:val="both"/>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en-US" w:eastAsia="ru-RU" w:bidi="ar-SA"/>
              </w:rPr>
              <w:t>2</w:t>
            </w:r>
            <w:r w:rsidR="00DC54FC" w:rsidRPr="004D7480">
              <w:rPr>
                <w:rFonts w:ascii="Times New Roman" w:eastAsia="Times New Roman" w:hAnsi="Times New Roman" w:cs="Times New Roman"/>
                <w:color w:val="auto"/>
                <w:sz w:val="28"/>
                <w:szCs w:val="28"/>
                <w:lang w:val="ru-RU" w:eastAsia="ru-RU" w:bidi="ar-SA"/>
              </w:rPr>
              <w:t>.</w:t>
            </w:r>
          </w:p>
        </w:tc>
        <w:tc>
          <w:tcPr>
            <w:tcW w:w="4402" w:type="dxa"/>
            <w:tcBorders>
              <w:top w:val="single" w:sz="4" w:space="0" w:color="auto"/>
              <w:left w:val="single" w:sz="4" w:space="0" w:color="auto"/>
              <w:bottom w:val="single" w:sz="4" w:space="0" w:color="auto"/>
              <w:right w:val="single" w:sz="4" w:space="0" w:color="auto"/>
            </w:tcBorders>
            <w:shd w:val="clear" w:color="auto" w:fill="FFFFFF"/>
          </w:tcPr>
          <w:p w14:paraId="4B545BE0" w14:textId="3808C910" w:rsidR="00DC54FC" w:rsidRPr="004D7480" w:rsidRDefault="00DC54FC" w:rsidP="00423EC1">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val="ru-RU" w:eastAsia="ru-RU" w:bidi="ar-SA"/>
              </w:rPr>
              <w:t xml:space="preserve">Провести диференційну діагностику </w:t>
            </w:r>
            <w:r w:rsidRPr="007A4A4F">
              <w:rPr>
                <w:rFonts w:ascii="Times New Roman" w:eastAsia="Times New Roman" w:hAnsi="Times New Roman" w:cs="Times New Roman"/>
                <w:color w:val="auto"/>
                <w:sz w:val="28"/>
                <w:szCs w:val="28"/>
                <w:lang w:val="ru-RU" w:eastAsia="ru-RU" w:bidi="ar-SA"/>
              </w:rPr>
              <w:t>захворюван</w:t>
            </w:r>
            <w:r>
              <w:rPr>
                <w:rFonts w:ascii="Times New Roman" w:eastAsia="Times New Roman" w:hAnsi="Times New Roman" w:cs="Times New Roman"/>
                <w:color w:val="auto"/>
                <w:sz w:val="28"/>
                <w:szCs w:val="28"/>
                <w:lang w:val="ru-RU" w:eastAsia="ru-RU" w:bidi="ar-SA"/>
              </w:rPr>
              <w:t>ь</w:t>
            </w:r>
            <w:r w:rsidRPr="007A4A4F">
              <w:rPr>
                <w:rFonts w:ascii="Times New Roman" w:eastAsia="Times New Roman" w:hAnsi="Times New Roman" w:cs="Times New Roman"/>
                <w:color w:val="auto"/>
                <w:sz w:val="28"/>
                <w:szCs w:val="28"/>
                <w:lang w:eastAsia="ru-RU" w:bidi="ar-SA"/>
              </w:rPr>
              <w:t xml:space="preserve"> твердих тканин зубів некаріозного походження</w:t>
            </w:r>
          </w:p>
        </w:tc>
        <w:tc>
          <w:tcPr>
            <w:tcW w:w="3812" w:type="dxa"/>
            <w:tcBorders>
              <w:top w:val="single" w:sz="4" w:space="0" w:color="auto"/>
              <w:left w:val="single" w:sz="4" w:space="0" w:color="auto"/>
              <w:bottom w:val="single" w:sz="4" w:space="0" w:color="auto"/>
              <w:right w:val="single" w:sz="4" w:space="0" w:color="auto"/>
            </w:tcBorders>
            <w:shd w:val="clear" w:color="auto" w:fill="FFFFFF"/>
          </w:tcPr>
          <w:p w14:paraId="7E5583BA" w14:textId="4754647A" w:rsidR="00DC54FC" w:rsidRDefault="00DC54FC" w:rsidP="00423EC1">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1.Визначить захворювання з якими слід проводити диференційну діагностику</w:t>
            </w:r>
          </w:p>
          <w:p w14:paraId="31AB713B" w14:textId="77777777" w:rsidR="00DC54FC" w:rsidRDefault="00DC54FC" w:rsidP="00423EC1">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2. Проведіть інтерпретацію данних суб'єктивного обстеження хворих при кожному з визначених захворюваннях.</w:t>
            </w:r>
          </w:p>
          <w:p w14:paraId="1923A540" w14:textId="77777777" w:rsidR="00DC54FC" w:rsidRDefault="00DC54FC" w:rsidP="00423EC1">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3. Проведіть інтерпретацію клінічних данних обстеження хворих при кожному з визначених захворюваннях.</w:t>
            </w:r>
          </w:p>
          <w:p w14:paraId="0787404D" w14:textId="77777777" w:rsidR="00DC54FC" w:rsidRDefault="00DC54FC" w:rsidP="00423EC1">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lastRenderedPageBreak/>
              <w:t>4. Проведіть інтерпретацію додаткових данних обстеження хворих при кожному з визначених захворюваннях.</w:t>
            </w:r>
          </w:p>
          <w:p w14:paraId="6ABA785A" w14:textId="77777777" w:rsidR="00DC54FC" w:rsidRDefault="00DC54FC" w:rsidP="00423EC1">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5. Визначте попередній діагноз.</w:t>
            </w:r>
          </w:p>
          <w:p w14:paraId="0EA7FF3F" w14:textId="77777777" w:rsidR="00DC54FC" w:rsidRPr="00EA3EB3" w:rsidRDefault="00DC54FC" w:rsidP="00423EC1">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6. Обгрунтуйте за існуючими данними остаточний діагноз.</w:t>
            </w:r>
          </w:p>
        </w:tc>
        <w:tc>
          <w:tcPr>
            <w:tcW w:w="1435" w:type="dxa"/>
            <w:tcBorders>
              <w:top w:val="single" w:sz="4" w:space="0" w:color="auto"/>
              <w:left w:val="single" w:sz="4" w:space="0" w:color="auto"/>
              <w:bottom w:val="single" w:sz="4" w:space="0" w:color="auto"/>
              <w:right w:val="single" w:sz="4" w:space="0" w:color="auto"/>
            </w:tcBorders>
            <w:shd w:val="clear" w:color="auto" w:fill="FFFFFF"/>
          </w:tcPr>
          <w:p w14:paraId="5DF7D29A" w14:textId="77777777" w:rsidR="00DC54FC" w:rsidRPr="004D7480" w:rsidRDefault="00DC54FC" w:rsidP="001F04E0">
            <w:pPr>
              <w:widowControl/>
              <w:ind w:left="-540"/>
              <w:jc w:val="both"/>
              <w:rPr>
                <w:rFonts w:ascii="Times New Roman" w:eastAsia="Times New Roman" w:hAnsi="Times New Roman" w:cs="Times New Roman"/>
                <w:color w:val="auto"/>
                <w:sz w:val="28"/>
                <w:szCs w:val="28"/>
                <w:lang w:val="ru-RU" w:eastAsia="ru-RU" w:bidi="ar-SA"/>
              </w:rPr>
            </w:pPr>
          </w:p>
        </w:tc>
      </w:tr>
      <w:tr w:rsidR="00DC54FC" w:rsidRPr="004D7480" w14:paraId="18BC409B" w14:textId="77777777" w:rsidTr="00172405">
        <w:trPr>
          <w:trHeight w:val="1266"/>
          <w:jc w:val="center"/>
        </w:trPr>
        <w:tc>
          <w:tcPr>
            <w:tcW w:w="562" w:type="dxa"/>
            <w:tcBorders>
              <w:top w:val="single" w:sz="4" w:space="0" w:color="auto"/>
              <w:left w:val="single" w:sz="4" w:space="0" w:color="auto"/>
              <w:bottom w:val="single" w:sz="4" w:space="0" w:color="auto"/>
              <w:right w:val="single" w:sz="4" w:space="0" w:color="auto"/>
            </w:tcBorders>
            <w:shd w:val="clear" w:color="auto" w:fill="FFFFFF"/>
          </w:tcPr>
          <w:p w14:paraId="3834C97E" w14:textId="09ED1EE4" w:rsidR="00DC54FC" w:rsidRPr="004D7480" w:rsidRDefault="00A22F92" w:rsidP="001F04E0">
            <w:pPr>
              <w:widowControl/>
              <w:ind w:left="250"/>
              <w:jc w:val="both"/>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en-US" w:eastAsia="ru-RU" w:bidi="ar-SA"/>
              </w:rPr>
              <w:lastRenderedPageBreak/>
              <w:t>3</w:t>
            </w:r>
            <w:r w:rsidR="00DC54FC" w:rsidRPr="004D7480">
              <w:rPr>
                <w:rFonts w:ascii="Times New Roman" w:eastAsia="Times New Roman" w:hAnsi="Times New Roman" w:cs="Times New Roman"/>
                <w:color w:val="auto"/>
                <w:sz w:val="28"/>
                <w:szCs w:val="28"/>
                <w:lang w:val="ru-RU" w:eastAsia="ru-RU" w:bidi="ar-SA"/>
              </w:rPr>
              <w:t>.</w:t>
            </w:r>
          </w:p>
        </w:tc>
        <w:tc>
          <w:tcPr>
            <w:tcW w:w="4402" w:type="dxa"/>
            <w:tcBorders>
              <w:top w:val="single" w:sz="4" w:space="0" w:color="auto"/>
              <w:left w:val="single" w:sz="4" w:space="0" w:color="auto"/>
              <w:bottom w:val="single" w:sz="4" w:space="0" w:color="auto"/>
              <w:right w:val="single" w:sz="4" w:space="0" w:color="auto"/>
            </w:tcBorders>
            <w:shd w:val="clear" w:color="auto" w:fill="FFFFFF"/>
          </w:tcPr>
          <w:p w14:paraId="5C22C6D5" w14:textId="6A977E02" w:rsidR="00DC54FC" w:rsidRPr="004D7480" w:rsidRDefault="00DC54FC" w:rsidP="00423EC1">
            <w:pPr>
              <w:widowControl/>
              <w:tabs>
                <w:tab w:val="left" w:pos="3584"/>
              </w:tabs>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val="ru-RU" w:eastAsia="ru-RU" w:bidi="ar-SA"/>
              </w:rPr>
              <w:t>Провести диференційну діагностику карієсу зубів</w:t>
            </w:r>
          </w:p>
        </w:tc>
        <w:tc>
          <w:tcPr>
            <w:tcW w:w="3812" w:type="dxa"/>
            <w:tcBorders>
              <w:top w:val="single" w:sz="4" w:space="0" w:color="auto"/>
              <w:left w:val="single" w:sz="4" w:space="0" w:color="auto"/>
              <w:bottom w:val="single" w:sz="4" w:space="0" w:color="auto"/>
              <w:right w:val="single" w:sz="4" w:space="0" w:color="auto"/>
            </w:tcBorders>
            <w:shd w:val="clear" w:color="auto" w:fill="FFFFFF"/>
          </w:tcPr>
          <w:p w14:paraId="3D32ADF9" w14:textId="77777777" w:rsidR="00DC54FC" w:rsidRDefault="00DC54FC" w:rsidP="00423EC1">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1. Визначить захворювання з якими слід проводити диференційну діагностику</w:t>
            </w:r>
          </w:p>
          <w:p w14:paraId="5C490611" w14:textId="77777777" w:rsidR="00DC54FC" w:rsidRDefault="00DC54FC" w:rsidP="00423EC1">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2. Проведіть інтерпретацію данних суб'єктивного обстеження хворих при кожному з визначених захворюваннях.</w:t>
            </w:r>
          </w:p>
          <w:p w14:paraId="787AA77E" w14:textId="77777777" w:rsidR="00DC54FC" w:rsidRDefault="00DC54FC" w:rsidP="00423EC1">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3. Проведіть інтерпретацію клінічних данних обстеження хворих при кожному з визначених захворюваннях.</w:t>
            </w:r>
          </w:p>
          <w:p w14:paraId="14788D81" w14:textId="77777777" w:rsidR="00DC54FC" w:rsidRDefault="00DC54FC" w:rsidP="00423EC1">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4. Проведіть інтерпретацію додаткових данних обстеження хворих при кожному з визначених захворюваннях.</w:t>
            </w:r>
          </w:p>
          <w:p w14:paraId="6FD943BC" w14:textId="77777777" w:rsidR="00DC54FC" w:rsidRDefault="00DC54FC" w:rsidP="00423EC1">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5. Визначте попередній діагноз.</w:t>
            </w:r>
          </w:p>
          <w:p w14:paraId="7D087423" w14:textId="77777777" w:rsidR="00DC54FC" w:rsidRPr="004D7480" w:rsidRDefault="00DC54FC" w:rsidP="00423EC1">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6. Обгрунтуйте за існуючими данними остаточний діагноз.</w:t>
            </w:r>
          </w:p>
        </w:tc>
        <w:tc>
          <w:tcPr>
            <w:tcW w:w="1435" w:type="dxa"/>
            <w:tcBorders>
              <w:top w:val="single" w:sz="4" w:space="0" w:color="auto"/>
              <w:left w:val="single" w:sz="4" w:space="0" w:color="auto"/>
              <w:bottom w:val="single" w:sz="4" w:space="0" w:color="auto"/>
              <w:right w:val="single" w:sz="4" w:space="0" w:color="auto"/>
            </w:tcBorders>
            <w:shd w:val="clear" w:color="auto" w:fill="FFFFFF"/>
          </w:tcPr>
          <w:p w14:paraId="485C51D5" w14:textId="77777777" w:rsidR="00DC54FC" w:rsidRPr="004D7480" w:rsidRDefault="00DC54FC" w:rsidP="001F04E0">
            <w:pPr>
              <w:widowControl/>
              <w:ind w:left="-540"/>
              <w:jc w:val="both"/>
              <w:rPr>
                <w:rFonts w:ascii="Times New Roman" w:eastAsia="Times New Roman" w:hAnsi="Times New Roman" w:cs="Times New Roman"/>
                <w:color w:val="auto"/>
                <w:sz w:val="28"/>
                <w:szCs w:val="28"/>
                <w:lang w:val="ru-RU" w:eastAsia="ru-RU" w:bidi="ar-SA"/>
              </w:rPr>
            </w:pPr>
          </w:p>
        </w:tc>
      </w:tr>
    </w:tbl>
    <w:p w14:paraId="09074730" w14:textId="77777777" w:rsidR="00DC54FC" w:rsidRDefault="00DC54FC" w:rsidP="00DC54FC">
      <w:pPr>
        <w:widowControl/>
        <w:tabs>
          <w:tab w:val="left" w:pos="3584"/>
        </w:tabs>
        <w:ind w:left="-540"/>
        <w:jc w:val="both"/>
        <w:rPr>
          <w:rFonts w:ascii="Times New Roman" w:eastAsia="Times New Roman" w:hAnsi="Times New Roman" w:cs="Times New Roman"/>
          <w:color w:val="auto"/>
          <w:sz w:val="28"/>
          <w:szCs w:val="28"/>
          <w:lang w:eastAsia="ru-RU" w:bidi="ar-SA"/>
        </w:rPr>
      </w:pPr>
    </w:p>
    <w:p w14:paraId="7742BDD9" w14:textId="77777777" w:rsidR="00DC54FC" w:rsidRPr="00DF76BF" w:rsidRDefault="00DC54FC" w:rsidP="00DC54FC">
      <w:pPr>
        <w:widowControl/>
        <w:tabs>
          <w:tab w:val="left" w:pos="3584"/>
        </w:tabs>
        <w:ind w:left="-540"/>
        <w:jc w:val="both"/>
        <w:rPr>
          <w:rFonts w:ascii="Times New Roman" w:eastAsia="Times New Roman" w:hAnsi="Times New Roman" w:cs="Times New Roman"/>
          <w:color w:val="auto"/>
          <w:sz w:val="28"/>
          <w:szCs w:val="28"/>
          <w:lang w:eastAsia="ru-RU" w:bidi="ar-SA"/>
        </w:rPr>
      </w:pPr>
      <w:r w:rsidRPr="00DF76BF">
        <w:rPr>
          <w:rFonts w:ascii="Times New Roman" w:eastAsia="Times New Roman" w:hAnsi="Times New Roman" w:cs="Times New Roman"/>
          <w:color w:val="auto"/>
          <w:sz w:val="28"/>
          <w:szCs w:val="28"/>
          <w:lang w:eastAsia="ru-RU" w:bidi="ar-SA"/>
        </w:rPr>
        <w:t>Перелік навчальних практичних завдань, які необхідно виконати під час практичного (лабораторного) заняття:</w:t>
      </w:r>
    </w:p>
    <w:p w14:paraId="567A1DA0" w14:textId="77777777" w:rsidR="00DC54FC" w:rsidRPr="00DF76BF" w:rsidRDefault="00DC54FC" w:rsidP="00DC54FC">
      <w:pPr>
        <w:widowControl/>
        <w:tabs>
          <w:tab w:val="left" w:pos="3584"/>
        </w:tabs>
        <w:ind w:left="-540"/>
        <w:rPr>
          <w:rFonts w:ascii="Times New Roman" w:eastAsia="Times New Roman" w:hAnsi="Times New Roman" w:cs="Times New Roman"/>
          <w:color w:val="auto"/>
          <w:sz w:val="28"/>
          <w:szCs w:val="28"/>
          <w:lang w:eastAsia="ru-RU" w:bidi="ar-SA"/>
        </w:rPr>
      </w:pPr>
      <w:r w:rsidRPr="00DF76BF">
        <w:rPr>
          <w:rFonts w:ascii="Times New Roman" w:eastAsia="Times New Roman" w:hAnsi="Times New Roman" w:cs="Times New Roman"/>
          <w:color w:val="auto"/>
          <w:sz w:val="28"/>
          <w:szCs w:val="28"/>
          <w:lang w:eastAsia="ru-RU" w:bidi="ar-SA"/>
        </w:rPr>
        <w:t xml:space="preserve">1. </w:t>
      </w:r>
      <w:r>
        <w:rPr>
          <w:rFonts w:ascii="Times New Roman" w:eastAsia="Times New Roman" w:hAnsi="Times New Roman" w:cs="Times New Roman"/>
          <w:color w:val="auto"/>
          <w:sz w:val="28"/>
          <w:szCs w:val="28"/>
          <w:lang w:eastAsia="ru-RU" w:bidi="ar-SA"/>
        </w:rPr>
        <w:t>В</w:t>
      </w:r>
      <w:r w:rsidRPr="00DF76BF">
        <w:rPr>
          <w:rFonts w:ascii="Times New Roman" w:eastAsia="Times New Roman" w:hAnsi="Times New Roman" w:cs="Times New Roman"/>
          <w:color w:val="auto"/>
          <w:sz w:val="28"/>
          <w:szCs w:val="28"/>
          <w:lang w:eastAsia="ru-RU" w:bidi="ar-SA"/>
        </w:rPr>
        <w:t>изнач</w:t>
      </w:r>
      <w:r>
        <w:rPr>
          <w:rFonts w:ascii="Times New Roman" w:eastAsia="Times New Roman" w:hAnsi="Times New Roman" w:cs="Times New Roman"/>
          <w:color w:val="auto"/>
          <w:sz w:val="28"/>
          <w:szCs w:val="28"/>
          <w:lang w:eastAsia="ru-RU" w:bidi="ar-SA"/>
        </w:rPr>
        <w:t>и</w:t>
      </w:r>
      <w:r w:rsidRPr="00DF76BF">
        <w:rPr>
          <w:rFonts w:ascii="Times New Roman" w:eastAsia="Times New Roman" w:hAnsi="Times New Roman" w:cs="Times New Roman"/>
          <w:color w:val="auto"/>
          <w:sz w:val="28"/>
          <w:szCs w:val="28"/>
          <w:lang w:eastAsia="ru-RU" w:bidi="ar-SA"/>
        </w:rPr>
        <w:t>т</w:t>
      </w:r>
      <w:r>
        <w:rPr>
          <w:rFonts w:ascii="Times New Roman" w:eastAsia="Times New Roman" w:hAnsi="Times New Roman" w:cs="Times New Roman"/>
          <w:color w:val="auto"/>
          <w:sz w:val="28"/>
          <w:szCs w:val="28"/>
          <w:lang w:eastAsia="ru-RU" w:bidi="ar-SA"/>
        </w:rPr>
        <w:t>ь</w:t>
      </w:r>
      <w:r w:rsidRPr="00DF76BF">
        <w:rPr>
          <w:rFonts w:ascii="Times New Roman" w:eastAsia="Times New Roman" w:hAnsi="Times New Roman" w:cs="Times New Roman"/>
          <w:color w:val="auto"/>
          <w:sz w:val="28"/>
          <w:szCs w:val="28"/>
          <w:lang w:eastAsia="ru-RU" w:bidi="ar-SA"/>
        </w:rPr>
        <w:t xml:space="preserve"> план обстеження стоматологічного хворого;</w:t>
      </w:r>
    </w:p>
    <w:p w14:paraId="086E288E" w14:textId="77777777" w:rsidR="00EA5BD8" w:rsidRDefault="00DC54FC" w:rsidP="00EA5BD8">
      <w:pPr>
        <w:widowControl/>
        <w:tabs>
          <w:tab w:val="left" w:pos="3584"/>
        </w:tabs>
        <w:ind w:left="-540"/>
        <w:rPr>
          <w:rFonts w:ascii="Times New Roman" w:eastAsia="Times New Roman" w:hAnsi="Times New Roman" w:cs="Times New Roman"/>
          <w:color w:val="auto"/>
          <w:sz w:val="28"/>
          <w:szCs w:val="28"/>
          <w:lang w:eastAsia="ru-RU" w:bidi="ar-SA"/>
        </w:rPr>
      </w:pPr>
      <w:r w:rsidRPr="00DF76BF">
        <w:rPr>
          <w:rFonts w:ascii="Times New Roman" w:eastAsia="Times New Roman" w:hAnsi="Times New Roman" w:cs="Times New Roman"/>
          <w:color w:val="auto"/>
          <w:sz w:val="28"/>
          <w:szCs w:val="28"/>
          <w:lang w:eastAsia="ru-RU" w:bidi="ar-SA"/>
        </w:rPr>
        <w:t xml:space="preserve">2. </w:t>
      </w:r>
      <w:r>
        <w:rPr>
          <w:rFonts w:ascii="Times New Roman" w:eastAsia="Times New Roman" w:hAnsi="Times New Roman" w:cs="Times New Roman"/>
          <w:color w:val="auto"/>
          <w:sz w:val="28"/>
          <w:szCs w:val="28"/>
          <w:lang w:eastAsia="ru-RU" w:bidi="ar-SA"/>
        </w:rPr>
        <w:t>П</w:t>
      </w:r>
      <w:r w:rsidRPr="00DF76BF">
        <w:rPr>
          <w:rFonts w:ascii="Times New Roman" w:eastAsia="Times New Roman" w:hAnsi="Times New Roman" w:cs="Times New Roman"/>
          <w:color w:val="auto"/>
          <w:sz w:val="28"/>
          <w:szCs w:val="28"/>
          <w:lang w:eastAsia="ru-RU" w:bidi="ar-SA"/>
        </w:rPr>
        <w:t>ров</w:t>
      </w:r>
      <w:r>
        <w:rPr>
          <w:rFonts w:ascii="Times New Roman" w:eastAsia="Times New Roman" w:hAnsi="Times New Roman" w:cs="Times New Roman"/>
          <w:color w:val="auto"/>
          <w:sz w:val="28"/>
          <w:szCs w:val="28"/>
          <w:lang w:eastAsia="ru-RU" w:bidi="ar-SA"/>
        </w:rPr>
        <w:t>е</w:t>
      </w:r>
      <w:r w:rsidRPr="00DF76BF">
        <w:rPr>
          <w:rFonts w:ascii="Times New Roman" w:eastAsia="Times New Roman" w:hAnsi="Times New Roman" w:cs="Times New Roman"/>
          <w:color w:val="auto"/>
          <w:sz w:val="28"/>
          <w:szCs w:val="28"/>
          <w:lang w:eastAsia="ru-RU" w:bidi="ar-SA"/>
        </w:rPr>
        <w:t>д</w:t>
      </w:r>
      <w:r>
        <w:rPr>
          <w:rFonts w:ascii="Times New Roman" w:eastAsia="Times New Roman" w:hAnsi="Times New Roman" w:cs="Times New Roman"/>
          <w:color w:val="auto"/>
          <w:sz w:val="28"/>
          <w:szCs w:val="28"/>
          <w:lang w:eastAsia="ru-RU" w:bidi="ar-SA"/>
        </w:rPr>
        <w:t>і</w:t>
      </w:r>
      <w:r w:rsidRPr="00DF76BF">
        <w:rPr>
          <w:rFonts w:ascii="Times New Roman" w:eastAsia="Times New Roman" w:hAnsi="Times New Roman" w:cs="Times New Roman"/>
          <w:color w:val="auto"/>
          <w:sz w:val="28"/>
          <w:szCs w:val="28"/>
          <w:lang w:eastAsia="ru-RU" w:bidi="ar-SA"/>
        </w:rPr>
        <w:t>т</w:t>
      </w:r>
      <w:r>
        <w:rPr>
          <w:rFonts w:ascii="Times New Roman" w:eastAsia="Times New Roman" w:hAnsi="Times New Roman" w:cs="Times New Roman"/>
          <w:color w:val="auto"/>
          <w:sz w:val="28"/>
          <w:szCs w:val="28"/>
          <w:lang w:eastAsia="ru-RU" w:bidi="ar-SA"/>
        </w:rPr>
        <w:t>ь</w:t>
      </w:r>
      <w:r w:rsidRPr="00DF76BF">
        <w:rPr>
          <w:rFonts w:ascii="Times New Roman" w:eastAsia="Times New Roman" w:hAnsi="Times New Roman" w:cs="Times New Roman"/>
          <w:color w:val="auto"/>
          <w:sz w:val="28"/>
          <w:szCs w:val="28"/>
          <w:lang w:eastAsia="ru-RU" w:bidi="ar-SA"/>
        </w:rPr>
        <w:t xml:space="preserve"> основні та додаткові методи обстеження;</w:t>
      </w:r>
    </w:p>
    <w:p w14:paraId="55533DCF" w14:textId="12BD6F93" w:rsidR="00EA5BD8" w:rsidRPr="00EA5BD8" w:rsidRDefault="00DC54FC" w:rsidP="00EA5BD8">
      <w:pPr>
        <w:widowControl/>
        <w:tabs>
          <w:tab w:val="left" w:pos="3584"/>
        </w:tabs>
        <w:ind w:left="-540"/>
        <w:rPr>
          <w:rFonts w:ascii="Times New Roman" w:eastAsia="Times New Roman" w:hAnsi="Times New Roman" w:cs="Times New Roman"/>
          <w:color w:val="auto"/>
          <w:sz w:val="28"/>
          <w:szCs w:val="28"/>
          <w:lang w:eastAsia="ru-RU" w:bidi="ar-SA"/>
        </w:rPr>
      </w:pPr>
      <w:r w:rsidRPr="00DF76BF">
        <w:rPr>
          <w:rFonts w:ascii="Times New Roman" w:eastAsia="Times New Roman" w:hAnsi="Times New Roman" w:cs="Times New Roman"/>
          <w:color w:val="auto"/>
          <w:sz w:val="28"/>
          <w:szCs w:val="28"/>
          <w:lang w:eastAsia="ru-RU" w:bidi="ar-SA"/>
        </w:rPr>
        <w:t xml:space="preserve">3. </w:t>
      </w:r>
      <w:r>
        <w:rPr>
          <w:rFonts w:ascii="Times New Roman" w:eastAsia="Times New Roman" w:hAnsi="Times New Roman" w:cs="Times New Roman"/>
          <w:color w:val="auto"/>
          <w:sz w:val="28"/>
          <w:szCs w:val="28"/>
          <w:lang w:eastAsia="ru-RU" w:bidi="ar-SA"/>
        </w:rPr>
        <w:t>П</w:t>
      </w:r>
      <w:r w:rsidRPr="00DF76BF">
        <w:rPr>
          <w:rFonts w:ascii="Times New Roman" w:eastAsia="Times New Roman" w:hAnsi="Times New Roman" w:cs="Times New Roman"/>
          <w:color w:val="auto"/>
          <w:sz w:val="28"/>
          <w:szCs w:val="28"/>
          <w:lang w:eastAsia="ru-RU" w:bidi="ar-SA"/>
        </w:rPr>
        <w:t>ров</w:t>
      </w:r>
      <w:r>
        <w:rPr>
          <w:rFonts w:ascii="Times New Roman" w:eastAsia="Times New Roman" w:hAnsi="Times New Roman" w:cs="Times New Roman"/>
          <w:color w:val="auto"/>
          <w:sz w:val="28"/>
          <w:szCs w:val="28"/>
          <w:lang w:eastAsia="ru-RU" w:bidi="ar-SA"/>
        </w:rPr>
        <w:t>е</w:t>
      </w:r>
      <w:r w:rsidRPr="00DF76BF">
        <w:rPr>
          <w:rFonts w:ascii="Times New Roman" w:eastAsia="Times New Roman" w:hAnsi="Times New Roman" w:cs="Times New Roman"/>
          <w:color w:val="auto"/>
          <w:sz w:val="28"/>
          <w:szCs w:val="28"/>
          <w:lang w:eastAsia="ru-RU" w:bidi="ar-SA"/>
        </w:rPr>
        <w:t>д</w:t>
      </w:r>
      <w:r>
        <w:rPr>
          <w:rFonts w:ascii="Times New Roman" w:eastAsia="Times New Roman" w:hAnsi="Times New Roman" w:cs="Times New Roman"/>
          <w:color w:val="auto"/>
          <w:sz w:val="28"/>
          <w:szCs w:val="28"/>
          <w:lang w:eastAsia="ru-RU" w:bidi="ar-SA"/>
        </w:rPr>
        <w:t>і</w:t>
      </w:r>
      <w:r w:rsidRPr="00DF76BF">
        <w:rPr>
          <w:rFonts w:ascii="Times New Roman" w:eastAsia="Times New Roman" w:hAnsi="Times New Roman" w:cs="Times New Roman"/>
          <w:color w:val="auto"/>
          <w:sz w:val="28"/>
          <w:szCs w:val="28"/>
          <w:lang w:eastAsia="ru-RU" w:bidi="ar-SA"/>
        </w:rPr>
        <w:t>т</w:t>
      </w:r>
      <w:r>
        <w:rPr>
          <w:rFonts w:ascii="Times New Roman" w:eastAsia="Times New Roman" w:hAnsi="Times New Roman" w:cs="Times New Roman"/>
          <w:color w:val="auto"/>
          <w:sz w:val="28"/>
          <w:szCs w:val="28"/>
          <w:lang w:eastAsia="ru-RU" w:bidi="ar-SA"/>
        </w:rPr>
        <w:t>ь</w:t>
      </w:r>
      <w:r w:rsidRPr="00DF76BF">
        <w:rPr>
          <w:rFonts w:ascii="Times New Roman" w:eastAsia="Times New Roman" w:hAnsi="Times New Roman" w:cs="Times New Roman"/>
          <w:color w:val="auto"/>
          <w:sz w:val="28"/>
          <w:szCs w:val="28"/>
          <w:lang w:eastAsia="ru-RU" w:bidi="ar-SA"/>
        </w:rPr>
        <w:t xml:space="preserve"> диференційну діагностику </w:t>
      </w:r>
      <w:r w:rsidR="00EA5BD8" w:rsidRPr="002E47FA">
        <w:rPr>
          <w:rFonts w:ascii="Times New Roman" w:eastAsia="Times New Roman" w:hAnsi="Times New Roman"/>
          <w:sz w:val="28"/>
          <w:szCs w:val="28"/>
          <w:lang w:val="ru-RU"/>
        </w:rPr>
        <w:t>некаріозних уражень та карієсу зубів</w:t>
      </w:r>
    </w:p>
    <w:p w14:paraId="1DB29776" w14:textId="77777777" w:rsidR="00027F40" w:rsidRPr="00AE3767" w:rsidRDefault="00027F40" w:rsidP="00027F40">
      <w:pPr>
        <w:widowControl/>
        <w:ind w:firstLine="709"/>
        <w:jc w:val="both"/>
        <w:rPr>
          <w:rFonts w:ascii="Times New Roman" w:eastAsia="Times New Roman" w:hAnsi="Times New Roman" w:cs="Times New Roman"/>
          <w:b/>
          <w:color w:val="auto"/>
          <w:sz w:val="28"/>
          <w:szCs w:val="28"/>
          <w:lang w:eastAsia="ru-RU" w:bidi="ar-SA"/>
        </w:rPr>
      </w:pPr>
    </w:p>
    <w:p w14:paraId="6769479B" w14:textId="77777777" w:rsidR="00027F40" w:rsidRPr="001A3024" w:rsidRDefault="00027F40" w:rsidP="00027F40">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w:t>
      </w:r>
      <w:r w:rsidRPr="001A3024">
        <w:rPr>
          <w:rFonts w:ascii="Times New Roman" w:eastAsia="Times New Roman" w:hAnsi="Times New Roman" w:cs="Times New Roman"/>
          <w:color w:val="auto"/>
          <w:sz w:val="28"/>
          <w:szCs w:val="28"/>
          <w:lang w:val="en-US" w:eastAsia="en-US" w:bidi="ar-SA"/>
        </w:rPr>
        <w:t>V</w:t>
      </w:r>
      <w:r w:rsidRPr="001A3024">
        <w:rPr>
          <w:rFonts w:ascii="Times New Roman" w:eastAsia="Times New Roman" w:hAnsi="Times New Roman" w:cs="Times New Roman"/>
          <w:color w:val="auto"/>
          <w:sz w:val="28"/>
          <w:szCs w:val="28"/>
          <w:lang w:eastAsia="en-US" w:bidi="ar-SA"/>
        </w:rPr>
        <w:t>. Підведення підсумків</w:t>
      </w:r>
    </w:p>
    <w:p w14:paraId="4CECF8EC" w14:textId="77777777" w:rsidR="00027F40" w:rsidRPr="00D024FD" w:rsidRDefault="00027F40" w:rsidP="00027F40">
      <w:pPr>
        <w:jc w:val="both"/>
        <w:rPr>
          <w:sz w:val="28"/>
          <w:szCs w:val="28"/>
        </w:rPr>
      </w:pPr>
      <w:r>
        <w:rPr>
          <w:rFonts w:ascii="Times New Roman" w:hAnsi="Times New Roman" w:cs="Times New Roman"/>
          <w:sz w:val="28"/>
          <w:szCs w:val="28"/>
        </w:rPr>
        <w:t xml:space="preserve">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w:t>
      </w:r>
      <w:r w:rsidRPr="00D024FD">
        <w:rPr>
          <w:rFonts w:ascii="Times New Roman" w:hAnsi="Times New Roman" w:cs="Times New Roman"/>
          <w:sz w:val="28"/>
          <w:szCs w:val="28"/>
        </w:rPr>
        <w:t>теоретичних знань</w:t>
      </w:r>
      <w:r w:rsidRPr="00CE6ABD">
        <w:rPr>
          <w:rFonts w:ascii="Times New Roman" w:hAnsi="Times New Roman" w:cs="Times New Roman"/>
          <w:sz w:val="28"/>
          <w:szCs w:val="28"/>
        </w:rPr>
        <w:t xml:space="preserve"> </w:t>
      </w:r>
      <w:r w:rsidRPr="00D024FD">
        <w:rPr>
          <w:rFonts w:ascii="Times New Roman" w:hAnsi="Times New Roman" w:cs="Times New Roman"/>
          <w:sz w:val="28"/>
          <w:szCs w:val="28"/>
        </w:rPr>
        <w:t>з теми заняття,</w:t>
      </w:r>
      <w:r>
        <w:t xml:space="preserve"> о</w:t>
      </w:r>
      <w:r w:rsidRPr="00D024FD">
        <w:rPr>
          <w:rFonts w:ascii="Times New Roman" w:hAnsi="Times New Roman" w:cs="Times New Roman"/>
          <w:sz w:val="28"/>
          <w:szCs w:val="28"/>
        </w:rPr>
        <w:t>цінка практичних навичок та маніпуляцій</w:t>
      </w:r>
      <w:r>
        <w:rPr>
          <w:rFonts w:ascii="Times New Roman" w:hAnsi="Times New Roman" w:cs="Times New Roman"/>
          <w:sz w:val="28"/>
          <w:szCs w:val="28"/>
        </w:rPr>
        <w:t xml:space="preserve"> з обов’язковим </w:t>
      </w:r>
      <w:r w:rsidRPr="00EF38D2">
        <w:rPr>
          <w:rFonts w:ascii="Times New Roman" w:hAnsi="Times New Roman" w:cs="Times New Roman"/>
          <w:sz w:val="28"/>
          <w:szCs w:val="28"/>
        </w:rPr>
        <w:t>о</w:t>
      </w:r>
      <w:r>
        <w:rPr>
          <w:rFonts w:ascii="Times New Roman" w:hAnsi="Times New Roman" w:cs="Times New Roman"/>
          <w:sz w:val="28"/>
          <w:szCs w:val="28"/>
        </w:rPr>
        <w:t xml:space="preserve">голошенням здобувачам освіти. </w:t>
      </w:r>
      <w:r w:rsidRPr="00CE6ABD">
        <w:rPr>
          <w:rFonts w:ascii="Times New Roman" w:hAnsi="Times New Roman" w:cs="Times New Roman"/>
          <w:sz w:val="28"/>
          <w:szCs w:val="28"/>
        </w:rPr>
        <w:t>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14:paraId="3A1659FD" w14:textId="77777777" w:rsidR="00027F40" w:rsidRPr="001A3024" w:rsidRDefault="00027F40" w:rsidP="00027F40">
      <w:pPr>
        <w:widowControl/>
        <w:spacing w:line="259" w:lineRule="auto"/>
        <w:jc w:val="center"/>
        <w:rPr>
          <w:rFonts w:ascii="Times New Roman" w:eastAsia="Times New Roman" w:hAnsi="Times New Roman" w:cs="Times New Roman"/>
          <w:color w:val="auto"/>
          <w:sz w:val="28"/>
          <w:szCs w:val="28"/>
          <w:lang w:eastAsia="en-US" w:bidi="ar-SA"/>
        </w:rPr>
      </w:pPr>
    </w:p>
    <w:p w14:paraId="06871A1A" w14:textId="77777777" w:rsidR="00027F40" w:rsidRPr="001A3024" w:rsidRDefault="00027F40" w:rsidP="00027F40">
      <w:pPr>
        <w:widowControl/>
        <w:spacing w:line="259" w:lineRule="auto"/>
        <w:jc w:val="center"/>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lastRenderedPageBreak/>
        <w:t>Список рекомендованої літератури</w:t>
      </w:r>
    </w:p>
    <w:p w14:paraId="3A96F767" w14:textId="77777777" w:rsidR="00027F40" w:rsidRPr="00027F40" w:rsidRDefault="00027F40" w:rsidP="00027F40">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 xml:space="preserve">Основна (базова): </w:t>
      </w:r>
    </w:p>
    <w:p w14:paraId="64C88D23" w14:textId="0B031C57" w:rsidR="00027F40" w:rsidRPr="00027F40" w:rsidRDefault="00027F40" w:rsidP="00027F40">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sidRPr="00027F40">
        <w:rPr>
          <w:rFonts w:ascii="Times New Roman" w:eastAsia="Times New Roman" w:hAnsi="Times New Roman" w:cs="Times New Roman"/>
          <w:sz w:val="28"/>
          <w:szCs w:val="28"/>
        </w:rPr>
        <w:t xml:space="preserve">. Терапевтична стоматологія: У 4-х т. — Т. 2. Карієс. Пульпіт. Періодонтит. Ротовий сепсис: Підручник для студ. стомат. ф-тів. мед. ЗВО. — 3-тє вид. Рекомендовано МОЗ / За ред. А.В. Борисенка. — К., 2020. — 592 с. </w:t>
      </w:r>
    </w:p>
    <w:p w14:paraId="7CDB73A5" w14:textId="19C5A59D" w:rsidR="00027F40" w:rsidRPr="00027F40" w:rsidRDefault="00027F40" w:rsidP="00027F40">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r w:rsidRPr="00027F40">
        <w:rPr>
          <w:rFonts w:ascii="Times New Roman" w:eastAsia="Times New Roman" w:hAnsi="Times New Roman" w:cs="Times New Roman"/>
          <w:sz w:val="28"/>
          <w:szCs w:val="28"/>
        </w:rPr>
        <w:t>. Стоматологічні захворювання: терапевтична стоматологія за ред. проф.. Борисенка А.В. – К.:Медицина, 2017. – 664 с.</w:t>
      </w:r>
    </w:p>
    <w:p w14:paraId="09F06B6B" w14:textId="1E0CA26A" w:rsidR="00027F40" w:rsidRPr="00027F40" w:rsidRDefault="00027F40" w:rsidP="00027F40">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sidRPr="00027F40">
        <w:rPr>
          <w:rFonts w:ascii="Times New Roman" w:eastAsia="Times New Roman" w:hAnsi="Times New Roman" w:cs="Times New Roman"/>
          <w:sz w:val="28"/>
          <w:szCs w:val="28"/>
        </w:rPr>
        <w:t>. Фармакотерапія захворювань слизової оболонки порожнини рота і тканин пародонта.за ред.. проф.. Борисенка А.В. – К.:Медицина,2018. – 504 с.</w:t>
      </w:r>
    </w:p>
    <w:p w14:paraId="67559FB1" w14:textId="71EFD02C" w:rsidR="00027F40" w:rsidRPr="00027F40" w:rsidRDefault="00027F40" w:rsidP="00027F40">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w:t>
      </w:r>
      <w:r w:rsidRPr="00027F40">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Pr="00027F40">
        <w:rPr>
          <w:rFonts w:ascii="Times New Roman" w:eastAsia="Times New Roman" w:hAnsi="Times New Roman" w:cs="Times New Roman"/>
          <w:sz w:val="28"/>
          <w:szCs w:val="28"/>
        </w:rPr>
        <w:t xml:space="preserve">Біденко Н.В., Борисенко А.В., Васильчук О.В. та ін.. Алгоритми виконання стоматологічних і медичних маніпуляцій для підготовки до Державної атестації студентів 5 курсу за спеціальністю «Стоматологія». – Київ: Книга-плюс, 2017. – 455 с. </w:t>
      </w:r>
    </w:p>
    <w:p w14:paraId="5ADC2F80" w14:textId="77777777" w:rsidR="00027F40" w:rsidRPr="00027F40" w:rsidRDefault="00027F40" w:rsidP="00027F40">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Допоміжна:</w:t>
      </w:r>
    </w:p>
    <w:p w14:paraId="4C173869" w14:textId="77777777" w:rsidR="00027F40" w:rsidRPr="00027F40" w:rsidRDefault="00027F40" w:rsidP="00027F40">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1.</w:t>
      </w:r>
      <w:r w:rsidRPr="00027F40">
        <w:rPr>
          <w:rFonts w:ascii="Times New Roman" w:eastAsia="Times New Roman" w:hAnsi="Times New Roman" w:cs="Times New Roman"/>
          <w:sz w:val="28"/>
          <w:szCs w:val="28"/>
        </w:rPr>
        <w:tab/>
        <w:t>Павленко О.В., Беличенко Ю.М., Волосовець Т.М., Аль-Алавны С.В. – Довідник з ендодонтії: підручник для медичних вузів/ Під ред. проф. О.В.Павленко. Сімферополь:Н.Оріанда, 2010. – 326с.</w:t>
      </w:r>
    </w:p>
    <w:p w14:paraId="31DBF81A" w14:textId="0DD8C2F4" w:rsidR="00027F40" w:rsidRPr="00027F40" w:rsidRDefault="00027F40" w:rsidP="00027F40">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2.</w:t>
      </w:r>
      <w:r w:rsidRPr="00027F40">
        <w:rPr>
          <w:rFonts w:ascii="Times New Roman" w:eastAsia="Times New Roman" w:hAnsi="Times New Roman" w:cs="Times New Roman"/>
          <w:sz w:val="28"/>
          <w:szCs w:val="28"/>
        </w:rPr>
        <w:tab/>
      </w:r>
      <w:r w:rsidR="008F11DB" w:rsidRPr="00027F40">
        <w:rPr>
          <w:rFonts w:ascii="Times New Roman" w:eastAsia="Times New Roman" w:hAnsi="Times New Roman" w:cs="Times New Roman"/>
          <w:sz w:val="28"/>
          <w:szCs w:val="28"/>
        </w:rPr>
        <w:t>Сучасні пломбувальні матеріали та методи їх використання в терапевтичній стоматології : [навчальний посібник] / Г.Ф. Білоклицька, О.В. Ашаренкова, О.В. Копчак. - К.: Видавничий дім «Асканія», 2013. - 143 с.</w:t>
      </w:r>
    </w:p>
    <w:p w14:paraId="5EC9BCC2" w14:textId="5CC5A2F3" w:rsidR="00027F40" w:rsidRPr="00027F40" w:rsidRDefault="00027F40" w:rsidP="00027F40">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3.</w:t>
      </w:r>
      <w:r w:rsidRPr="00027F40">
        <w:rPr>
          <w:rFonts w:ascii="Times New Roman" w:eastAsia="Times New Roman" w:hAnsi="Times New Roman" w:cs="Times New Roman"/>
          <w:sz w:val="28"/>
          <w:szCs w:val="28"/>
        </w:rPr>
        <w:tab/>
      </w:r>
      <w:r w:rsidR="008F11DB" w:rsidRPr="00027F40">
        <w:rPr>
          <w:rFonts w:ascii="Times New Roman" w:eastAsia="Times New Roman" w:hAnsi="Times New Roman" w:cs="Times New Roman"/>
          <w:sz w:val="28"/>
          <w:szCs w:val="28"/>
        </w:rPr>
        <w:t>Клінічна фармакологія та фармакотерапія в стоматології: Навч. посіб. для мед. ун-тів, інст., акад. — 2-ге вид. Рекомендовано Вченою радою НМАПО ім. П.Л. Шупика / Мазур І.П., Хайтович М.В., Голопихо Л.І. — К., 2019. — 376 с.</w:t>
      </w:r>
    </w:p>
    <w:p w14:paraId="7C5B4AF8" w14:textId="45C5559D" w:rsidR="00027F40" w:rsidRPr="00027F40" w:rsidRDefault="00027F40" w:rsidP="00027F40">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4.</w:t>
      </w:r>
      <w:r w:rsidRPr="00027F40">
        <w:rPr>
          <w:rFonts w:ascii="Times New Roman" w:eastAsia="Times New Roman" w:hAnsi="Times New Roman" w:cs="Times New Roman"/>
          <w:sz w:val="28"/>
          <w:szCs w:val="28"/>
        </w:rPr>
        <w:tab/>
      </w:r>
      <w:r w:rsidR="008F11DB" w:rsidRPr="00027F40">
        <w:rPr>
          <w:rFonts w:ascii="Times New Roman" w:eastAsia="Times New Roman" w:hAnsi="Times New Roman" w:cs="Times New Roman"/>
          <w:sz w:val="28"/>
          <w:szCs w:val="28"/>
        </w:rPr>
        <w:t>Петрушанко Т.О., Островська Л.Й., Іленко Н.М. Клінічний практикум із терапевтичної стоматології: Навчальний посібник / Т.О.Петрушанко, Л.Й. Островська, Н.М. Іленко. – Київ: «Центр учбової літератури», 2019. – 259 с.</w:t>
      </w:r>
    </w:p>
    <w:p w14:paraId="55580CE5" w14:textId="1F7341A7" w:rsidR="00027F40" w:rsidRPr="00027F40" w:rsidRDefault="00027F40" w:rsidP="00027F40">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5.</w:t>
      </w:r>
      <w:r w:rsidRPr="00027F40">
        <w:rPr>
          <w:rFonts w:ascii="Times New Roman" w:eastAsia="Times New Roman" w:hAnsi="Times New Roman" w:cs="Times New Roman"/>
          <w:sz w:val="28"/>
          <w:szCs w:val="28"/>
        </w:rPr>
        <w:tab/>
      </w:r>
      <w:r w:rsidR="008F11DB" w:rsidRPr="00027F40">
        <w:rPr>
          <w:rFonts w:ascii="Times New Roman" w:eastAsia="Times New Roman" w:hAnsi="Times New Roman" w:cs="Times New Roman"/>
          <w:sz w:val="28"/>
          <w:szCs w:val="28"/>
        </w:rPr>
        <w:t>Борисенко А.В., Антоненко М.Ю., Сідельнікова Л.Ф., Мельничук Т.А. Нариси практичної пародонтології. – К.: ТОВ «Бібліотека «Здоров’я України» – Київ: «Бібліотека «Здоров’я України», 2017. — 348 с.</w:t>
      </w:r>
    </w:p>
    <w:p w14:paraId="2DF39053" w14:textId="5FDB3B5E" w:rsidR="00027F40" w:rsidRPr="00027F40" w:rsidRDefault="00027F40" w:rsidP="00027F40">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6.</w:t>
      </w:r>
      <w:r w:rsidRPr="00027F40">
        <w:rPr>
          <w:rFonts w:ascii="Times New Roman" w:eastAsia="Times New Roman" w:hAnsi="Times New Roman" w:cs="Times New Roman"/>
          <w:sz w:val="28"/>
          <w:szCs w:val="28"/>
        </w:rPr>
        <w:tab/>
        <w:t xml:space="preserve"> </w:t>
      </w:r>
      <w:r w:rsidR="008F11DB" w:rsidRPr="00027F40">
        <w:rPr>
          <w:rFonts w:ascii="Times New Roman" w:eastAsia="Times New Roman" w:hAnsi="Times New Roman" w:cs="Times New Roman"/>
          <w:sz w:val="28"/>
          <w:szCs w:val="28"/>
        </w:rPr>
        <w:t>Виробнича практика з терапевтичної стоматології для студентів IV курсу: Навчальний посібник / Т.О. Петрушанко, А.К. Ніколішин, Н.М. Іленко, Е.В. Ніколішина, І.О. Іваницький - Київ: «Центр учбової літератури», 2018. ‒ 288 с.;</w:t>
      </w:r>
    </w:p>
    <w:p w14:paraId="73F47F8A" w14:textId="6ADFAD8B" w:rsidR="00027F40" w:rsidRPr="00027F40" w:rsidRDefault="00027F40" w:rsidP="00027F40">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7.</w:t>
      </w:r>
      <w:r w:rsidRPr="00027F40">
        <w:rPr>
          <w:rFonts w:ascii="Times New Roman" w:eastAsia="Times New Roman" w:hAnsi="Times New Roman" w:cs="Times New Roman"/>
          <w:sz w:val="28"/>
          <w:szCs w:val="28"/>
        </w:rPr>
        <w:tab/>
      </w:r>
      <w:r w:rsidR="008F11DB" w:rsidRPr="00027F40">
        <w:rPr>
          <w:rFonts w:ascii="Times New Roman" w:eastAsia="Times New Roman" w:hAnsi="Times New Roman" w:cs="Times New Roman"/>
          <w:sz w:val="28"/>
          <w:szCs w:val="28"/>
        </w:rPr>
        <w:t xml:space="preserve">Іваницький І.О. Гіперчутливість зубів: навчальний посібник для студентів стоматологічних факультетів вищих медичних навчальних закладів IV рівня акредитації / І.О. Іваницький, О.С. Іваницька, Т.О. Петрушанко. – Полтава: Дивосвіт, 2019. – 108 с. </w:t>
      </w:r>
      <w:r w:rsidRPr="00027F40">
        <w:rPr>
          <w:rFonts w:ascii="Times New Roman" w:eastAsia="Times New Roman" w:hAnsi="Times New Roman" w:cs="Times New Roman"/>
          <w:sz w:val="28"/>
          <w:szCs w:val="28"/>
        </w:rPr>
        <w:t xml:space="preserve"> </w:t>
      </w:r>
    </w:p>
    <w:p w14:paraId="73D132C4" w14:textId="59E06AB2" w:rsidR="00027F40" w:rsidRPr="008F11DB" w:rsidRDefault="00027F40" w:rsidP="008F11DB">
      <w:pPr>
        <w:rPr>
          <w:rFonts w:ascii="Times New Roman" w:eastAsia="Calibri" w:hAnsi="Times New Roman" w:cs="Times New Roman"/>
          <w:bCs/>
          <w:sz w:val="28"/>
          <w:szCs w:val="28"/>
          <w:lang w:eastAsia="ru-RU"/>
        </w:rPr>
      </w:pPr>
      <w:r w:rsidRPr="008F11DB">
        <w:rPr>
          <w:rFonts w:ascii="Times New Roman" w:eastAsia="Calibri" w:hAnsi="Times New Roman" w:cs="Times New Roman"/>
          <w:bCs/>
          <w:sz w:val="28"/>
          <w:szCs w:val="28"/>
          <w:lang w:eastAsia="ru-RU"/>
        </w:rPr>
        <w:t>Електронні інформаційні ресурси</w:t>
      </w:r>
      <w:r w:rsidR="008F11DB">
        <w:rPr>
          <w:rFonts w:ascii="Times New Roman" w:eastAsia="Calibri" w:hAnsi="Times New Roman" w:cs="Times New Roman"/>
          <w:bCs/>
          <w:sz w:val="28"/>
          <w:szCs w:val="28"/>
          <w:lang w:eastAsia="ru-RU"/>
        </w:rPr>
        <w:t>:</w:t>
      </w:r>
    </w:p>
    <w:p w14:paraId="3B956C2F" w14:textId="134D2B45" w:rsidR="00027F40" w:rsidRPr="00027F40" w:rsidRDefault="004B7020" w:rsidP="008F11DB">
      <w:pPr>
        <w:contextualSpacing/>
        <w:rPr>
          <w:rFonts w:ascii="Times New Roman" w:eastAsia="Calibri" w:hAnsi="Times New Roman" w:cs="Times New Roman"/>
          <w:sz w:val="28"/>
          <w:szCs w:val="28"/>
          <w:lang w:eastAsia="ru-RU"/>
        </w:rPr>
      </w:pPr>
      <w:hyperlink r:id="rId11" w:history="1">
        <w:r w:rsidR="008F11DB" w:rsidRPr="00991FD8">
          <w:rPr>
            <w:rStyle w:val="a3"/>
            <w:rFonts w:ascii="Times New Roman" w:eastAsia="Calibri" w:hAnsi="Times New Roman" w:cs="Times New Roman"/>
            <w:sz w:val="28"/>
            <w:szCs w:val="28"/>
            <w:lang w:eastAsia="ru-RU"/>
          </w:rPr>
          <w:t>http://moz.gov.ua</w:t>
        </w:r>
      </w:hyperlink>
      <w:r w:rsidR="00027F40" w:rsidRPr="00027F40">
        <w:rPr>
          <w:rFonts w:ascii="Times New Roman" w:eastAsia="Calibri" w:hAnsi="Times New Roman" w:cs="Times New Roman"/>
          <w:color w:val="0000FF"/>
          <w:sz w:val="28"/>
          <w:szCs w:val="28"/>
          <w:u w:val="single"/>
          <w:lang w:eastAsia="ru-RU"/>
        </w:rPr>
        <w:t xml:space="preserve"> – Міністерство охорони здоров’я України</w:t>
      </w:r>
    </w:p>
    <w:p w14:paraId="6E641EF6" w14:textId="26387183" w:rsidR="00027F40" w:rsidRPr="00027F40" w:rsidRDefault="004B7020" w:rsidP="008F11DB">
      <w:pPr>
        <w:contextualSpacing/>
        <w:rPr>
          <w:rFonts w:ascii="Times New Roman" w:eastAsia="Calibri" w:hAnsi="Times New Roman" w:cs="Times New Roman"/>
          <w:sz w:val="28"/>
          <w:szCs w:val="28"/>
          <w:lang w:eastAsia="ru-RU"/>
        </w:rPr>
      </w:pPr>
      <w:hyperlink r:id="rId12" w:history="1">
        <w:r w:rsidR="008F11DB" w:rsidRPr="00991FD8">
          <w:rPr>
            <w:rStyle w:val="a3"/>
            <w:rFonts w:ascii="Times New Roman" w:eastAsia="Calibri" w:hAnsi="Times New Roman" w:cs="Times New Roman"/>
            <w:sz w:val="28"/>
            <w:szCs w:val="28"/>
            <w:lang w:eastAsia="ru-RU"/>
          </w:rPr>
          <w:t>www.ama-assn.org</w:t>
        </w:r>
      </w:hyperlink>
      <w:r w:rsidR="00027F40" w:rsidRPr="00027F40">
        <w:rPr>
          <w:rFonts w:ascii="Times New Roman" w:eastAsia="Calibri" w:hAnsi="Times New Roman" w:cs="Times New Roman"/>
          <w:sz w:val="28"/>
          <w:szCs w:val="28"/>
          <w:lang w:val="en-US" w:eastAsia="ru-RU"/>
        </w:rPr>
        <w:t xml:space="preserve"> – </w:t>
      </w:r>
      <w:r w:rsidR="00027F40" w:rsidRPr="00027F40">
        <w:rPr>
          <w:rFonts w:ascii="Times New Roman" w:eastAsia="Calibri" w:hAnsi="Times New Roman" w:cs="Times New Roman"/>
          <w:color w:val="0000FF"/>
          <w:sz w:val="28"/>
          <w:szCs w:val="28"/>
          <w:u w:val="single"/>
          <w:lang w:eastAsia="ru-RU"/>
        </w:rPr>
        <w:t>Американська медична асоціація</w:t>
      </w:r>
      <w:r w:rsidR="00027F40" w:rsidRPr="00027F40">
        <w:rPr>
          <w:rFonts w:ascii="Times New Roman" w:eastAsia="Calibri" w:hAnsi="Times New Roman" w:cs="Times New Roman"/>
          <w:color w:val="0000FF"/>
          <w:sz w:val="28"/>
          <w:szCs w:val="28"/>
          <w:u w:val="single"/>
          <w:lang w:val="en-US" w:eastAsia="ru-RU"/>
        </w:rPr>
        <w:t xml:space="preserve"> / </w:t>
      </w:r>
      <w:hyperlink r:id="rId13" w:history="1">
        <w:r w:rsidR="00027F40" w:rsidRPr="00027F40">
          <w:rPr>
            <w:rFonts w:ascii="Times New Roman" w:eastAsia="Calibri" w:hAnsi="Times New Roman" w:cs="Times New Roman"/>
            <w:color w:val="0000FF"/>
            <w:sz w:val="28"/>
            <w:szCs w:val="28"/>
            <w:u w:val="single"/>
            <w:lang w:eastAsia="ru-RU"/>
          </w:rPr>
          <w:t>American</w:t>
        </w:r>
        <w:r w:rsidR="00027F40" w:rsidRPr="00027F40">
          <w:rPr>
            <w:rFonts w:ascii="Times New Roman" w:eastAsia="Calibri" w:hAnsi="Times New Roman" w:cs="Times New Roman"/>
            <w:color w:val="0000FF"/>
            <w:sz w:val="28"/>
            <w:szCs w:val="28"/>
            <w:u w:val="single"/>
            <w:lang w:val="en-US" w:eastAsia="ru-RU"/>
          </w:rPr>
          <w:t xml:space="preserve"> </w:t>
        </w:r>
        <w:r w:rsidR="00027F40" w:rsidRPr="00027F40">
          <w:rPr>
            <w:rFonts w:ascii="Times New Roman" w:eastAsia="Calibri" w:hAnsi="Times New Roman" w:cs="Times New Roman"/>
            <w:color w:val="0000FF"/>
            <w:sz w:val="28"/>
            <w:szCs w:val="28"/>
            <w:u w:val="single"/>
            <w:lang w:eastAsia="ru-RU"/>
          </w:rPr>
          <w:t>Medical</w:t>
        </w:r>
        <w:r w:rsidR="00027F40" w:rsidRPr="00027F40">
          <w:rPr>
            <w:rFonts w:ascii="Times New Roman" w:eastAsia="Calibri" w:hAnsi="Times New Roman" w:cs="Times New Roman"/>
            <w:color w:val="0000FF"/>
            <w:sz w:val="28"/>
            <w:szCs w:val="28"/>
            <w:u w:val="single"/>
            <w:lang w:val="en-US" w:eastAsia="ru-RU"/>
          </w:rPr>
          <w:t xml:space="preserve"> </w:t>
        </w:r>
        <w:r w:rsidR="00027F40" w:rsidRPr="00027F40">
          <w:rPr>
            <w:rFonts w:ascii="Times New Roman" w:eastAsia="Calibri" w:hAnsi="Times New Roman" w:cs="Times New Roman"/>
            <w:color w:val="0000FF"/>
            <w:sz w:val="28"/>
            <w:szCs w:val="28"/>
            <w:u w:val="single"/>
            <w:lang w:eastAsia="ru-RU"/>
          </w:rPr>
          <w:t>Association</w:t>
        </w:r>
      </w:hyperlink>
    </w:p>
    <w:p w14:paraId="1204C60C" w14:textId="2C962E16" w:rsidR="00027F40" w:rsidRPr="00027F40" w:rsidRDefault="004B7020" w:rsidP="008F11DB">
      <w:pPr>
        <w:contextualSpacing/>
        <w:rPr>
          <w:rFonts w:ascii="Times New Roman" w:eastAsia="Calibri" w:hAnsi="Times New Roman" w:cs="Times New Roman"/>
          <w:sz w:val="28"/>
          <w:szCs w:val="28"/>
          <w:lang w:eastAsia="ru-RU"/>
        </w:rPr>
      </w:pPr>
      <w:hyperlink r:id="rId14" w:history="1">
        <w:r w:rsidR="008F11DB" w:rsidRPr="00991FD8">
          <w:rPr>
            <w:rStyle w:val="a3"/>
            <w:rFonts w:ascii="Times New Roman" w:eastAsia="Calibri" w:hAnsi="Times New Roman" w:cs="Times New Roman"/>
            <w:sz w:val="28"/>
            <w:szCs w:val="28"/>
            <w:shd w:val="clear" w:color="auto" w:fill="FFFFFF"/>
            <w:lang w:eastAsia="ru-RU"/>
          </w:rPr>
          <w:t>www.dec.gov.ua/mtd/home/</w:t>
        </w:r>
      </w:hyperlink>
      <w:r w:rsidR="00027F40" w:rsidRPr="00027F40">
        <w:rPr>
          <w:rFonts w:ascii="Times New Roman" w:eastAsia="Calibri" w:hAnsi="Times New Roman" w:cs="Times New Roman"/>
          <w:color w:val="0000FF"/>
          <w:sz w:val="28"/>
          <w:szCs w:val="28"/>
          <w:u w:val="single"/>
          <w:shd w:val="clear" w:color="auto" w:fill="FFFFFF"/>
          <w:lang w:eastAsia="ru-RU"/>
        </w:rPr>
        <w:t xml:space="preserve"> - Державний експертний центр МОЗ України</w:t>
      </w:r>
    </w:p>
    <w:p w14:paraId="5C2E6571" w14:textId="1B6C758E" w:rsidR="00027F40" w:rsidRPr="00027F40" w:rsidRDefault="004B7020" w:rsidP="008F11DB">
      <w:pPr>
        <w:contextualSpacing/>
        <w:rPr>
          <w:rFonts w:ascii="Times New Roman" w:eastAsia="Calibri" w:hAnsi="Times New Roman" w:cs="Times New Roman"/>
          <w:sz w:val="28"/>
          <w:szCs w:val="28"/>
          <w:lang w:eastAsia="ru-RU"/>
        </w:rPr>
      </w:pPr>
      <w:hyperlink r:id="rId15" w:history="1">
        <w:r w:rsidR="008F11DB" w:rsidRPr="00991FD8">
          <w:rPr>
            <w:rStyle w:val="a3"/>
            <w:rFonts w:ascii="Times New Roman" w:eastAsia="Calibri" w:hAnsi="Times New Roman" w:cs="Times New Roman"/>
            <w:sz w:val="28"/>
            <w:szCs w:val="28"/>
            <w:lang w:eastAsia="ru-RU"/>
          </w:rPr>
          <w:t>http://bma.org.uk</w:t>
        </w:r>
      </w:hyperlink>
      <w:r w:rsidR="00027F40" w:rsidRPr="00027F40">
        <w:rPr>
          <w:rFonts w:ascii="Times New Roman" w:eastAsia="Calibri" w:hAnsi="Times New Roman" w:cs="Times New Roman"/>
          <w:sz w:val="28"/>
          <w:szCs w:val="28"/>
          <w:lang w:eastAsia="ru-RU"/>
        </w:rPr>
        <w:t xml:space="preserve"> – Британська медична асоціація</w:t>
      </w:r>
    </w:p>
    <w:p w14:paraId="7AF68AE5" w14:textId="50B45B5D" w:rsidR="00027F40" w:rsidRPr="00027F40" w:rsidRDefault="004B7020" w:rsidP="008F11DB">
      <w:pPr>
        <w:contextualSpacing/>
        <w:rPr>
          <w:rFonts w:ascii="Times New Roman" w:eastAsia="Calibri" w:hAnsi="Times New Roman" w:cs="Times New Roman"/>
          <w:sz w:val="28"/>
          <w:szCs w:val="28"/>
          <w:lang w:eastAsia="ru-RU"/>
        </w:rPr>
      </w:pPr>
      <w:hyperlink r:id="rId16" w:history="1">
        <w:r w:rsidR="008F11DB" w:rsidRPr="00991FD8">
          <w:rPr>
            <w:rStyle w:val="a3"/>
            <w:rFonts w:ascii="Times New Roman" w:eastAsia="Calibri" w:hAnsi="Times New Roman" w:cs="Times New Roman"/>
            <w:sz w:val="28"/>
            <w:szCs w:val="28"/>
            <w:lang w:eastAsia="ru-RU"/>
          </w:rPr>
          <w:t>www.gmc-uk.org</w:t>
        </w:r>
      </w:hyperlink>
      <w:r w:rsidR="00027F40" w:rsidRPr="00027F40">
        <w:rPr>
          <w:rFonts w:ascii="Times New Roman" w:eastAsia="Calibri" w:hAnsi="Times New Roman" w:cs="Times New Roman"/>
          <w:sz w:val="28"/>
          <w:szCs w:val="28"/>
          <w:lang w:eastAsia="ru-RU"/>
        </w:rPr>
        <w:t xml:space="preserve"> - </w:t>
      </w:r>
      <w:r w:rsidR="00027F40" w:rsidRPr="00027F40">
        <w:rPr>
          <w:rFonts w:ascii="Times New Roman" w:eastAsia="Calibri" w:hAnsi="Times New Roman" w:cs="Times New Roman"/>
          <w:bCs/>
          <w:i/>
          <w:iCs/>
          <w:sz w:val="28"/>
          <w:szCs w:val="28"/>
          <w:shd w:val="clear" w:color="auto" w:fill="FFFFFF"/>
          <w:lang w:val="en-US" w:eastAsia="ru-RU"/>
        </w:rPr>
        <w:t xml:space="preserve">General Medical Council </w:t>
      </w:r>
      <w:r w:rsidR="00027F40" w:rsidRPr="00027F40">
        <w:rPr>
          <w:rFonts w:ascii="Times New Roman" w:eastAsia="Calibri" w:hAnsi="Times New Roman" w:cs="Times New Roman"/>
          <w:sz w:val="28"/>
          <w:szCs w:val="28"/>
          <w:shd w:val="clear" w:color="auto" w:fill="FFFFFF"/>
          <w:lang w:val="en-US" w:eastAsia="ru-RU"/>
        </w:rPr>
        <w:t>(</w:t>
      </w:r>
      <w:r w:rsidR="00027F40" w:rsidRPr="00027F40">
        <w:rPr>
          <w:rFonts w:ascii="Times New Roman" w:eastAsia="Calibri" w:hAnsi="Times New Roman" w:cs="Times New Roman"/>
          <w:bCs/>
          <w:i/>
          <w:iCs/>
          <w:sz w:val="28"/>
          <w:szCs w:val="28"/>
          <w:shd w:val="clear" w:color="auto" w:fill="FFFFFF"/>
          <w:lang w:val="en-US" w:eastAsia="ru-RU"/>
        </w:rPr>
        <w:t>GMC</w:t>
      </w:r>
      <w:r w:rsidR="00027F40" w:rsidRPr="00027F40">
        <w:rPr>
          <w:rFonts w:ascii="Times New Roman" w:eastAsia="Calibri" w:hAnsi="Times New Roman" w:cs="Times New Roman"/>
          <w:sz w:val="28"/>
          <w:szCs w:val="28"/>
          <w:shd w:val="clear" w:color="auto" w:fill="FFFFFF"/>
          <w:lang w:val="en-US" w:eastAsia="ru-RU"/>
        </w:rPr>
        <w:t>)</w:t>
      </w:r>
    </w:p>
    <w:p w14:paraId="5F3B7424" w14:textId="77777777" w:rsidR="00027F40" w:rsidRPr="006E2AB4" w:rsidRDefault="00027F40" w:rsidP="00027F40"/>
    <w:p w14:paraId="0D0F84FF" w14:textId="2051B6FB" w:rsidR="000B3C47" w:rsidRDefault="000B3C47" w:rsidP="000B3C47">
      <w:pPr>
        <w:spacing w:before="120"/>
        <w:jc w:val="center"/>
        <w:rPr>
          <w:rFonts w:ascii="Times New Roman" w:eastAsia="Times New Roman" w:hAnsi="Times New Roman" w:cs="Times New Roman"/>
          <w:b/>
          <w:iCs/>
          <w:sz w:val="32"/>
          <w:szCs w:val="32"/>
        </w:rPr>
      </w:pPr>
      <w:r w:rsidRPr="00BF4B7A">
        <w:rPr>
          <w:rFonts w:ascii="Times New Roman" w:eastAsia="Times New Roman" w:hAnsi="Times New Roman" w:cs="Times New Roman"/>
          <w:b/>
          <w:iCs/>
          <w:sz w:val="32"/>
          <w:szCs w:val="32"/>
        </w:rPr>
        <w:t xml:space="preserve">Практичне заняття № </w:t>
      </w:r>
      <w:r>
        <w:rPr>
          <w:rFonts w:ascii="Times New Roman" w:eastAsia="Times New Roman" w:hAnsi="Times New Roman" w:cs="Times New Roman"/>
          <w:b/>
          <w:iCs/>
          <w:sz w:val="32"/>
          <w:szCs w:val="32"/>
        </w:rPr>
        <w:t>2</w:t>
      </w:r>
    </w:p>
    <w:p w14:paraId="276DD38D" w14:textId="7ABC2306" w:rsidR="000B3C47" w:rsidRPr="00A62C98" w:rsidRDefault="000B3C47" w:rsidP="00781C8A">
      <w:pPr>
        <w:widowControl/>
        <w:autoSpaceDE w:val="0"/>
        <w:autoSpaceDN w:val="0"/>
        <w:adjustRightInd w:val="0"/>
        <w:jc w:val="both"/>
        <w:rPr>
          <w:rFonts w:ascii="Times New Roman" w:eastAsiaTheme="minorHAnsi" w:hAnsi="Times New Roman" w:cs="Times New Roman"/>
          <w:color w:val="auto"/>
          <w:sz w:val="28"/>
          <w:szCs w:val="28"/>
          <w:lang w:val="ru-RU" w:eastAsia="en-US" w:bidi="ar-SA"/>
          <w14:ligatures w14:val="standardContextual"/>
        </w:rPr>
      </w:pPr>
      <w:r>
        <w:rPr>
          <w:rFonts w:ascii="Times New Roman" w:eastAsia="Times New Roman" w:hAnsi="Times New Roman"/>
          <w:b/>
          <w:bCs/>
          <w:sz w:val="32"/>
          <w:szCs w:val="32"/>
        </w:rPr>
        <w:t xml:space="preserve">Тема: </w:t>
      </w:r>
      <w:r w:rsidR="00781C8A" w:rsidRPr="00781C8A">
        <w:rPr>
          <w:rFonts w:ascii="Times New Roman" w:eastAsia="Times New Roman" w:hAnsi="Times New Roman"/>
          <w:sz w:val="28"/>
          <w:szCs w:val="28"/>
          <w:lang w:val="ru-RU"/>
        </w:rPr>
        <w:t>Діагностика та диференційна діагностика ускладнень карієсу (пульпіт, періодонтит)</w:t>
      </w:r>
    </w:p>
    <w:p w14:paraId="5641E033" w14:textId="7C5F063E" w:rsidR="007157FB" w:rsidRPr="00A62C98" w:rsidRDefault="000B3C47" w:rsidP="007157FB">
      <w:pPr>
        <w:widowControl/>
        <w:autoSpaceDE w:val="0"/>
        <w:autoSpaceDN w:val="0"/>
        <w:adjustRightInd w:val="0"/>
        <w:jc w:val="both"/>
        <w:rPr>
          <w:rFonts w:ascii="Times New Roman" w:eastAsiaTheme="minorHAnsi" w:hAnsi="Times New Roman" w:cs="Times New Roman"/>
          <w:color w:val="auto"/>
          <w:sz w:val="28"/>
          <w:szCs w:val="28"/>
          <w:lang w:val="ru-RU" w:eastAsia="en-US" w:bidi="ar-SA"/>
          <w14:ligatures w14:val="standardContextual"/>
        </w:rPr>
      </w:pPr>
      <w:r w:rsidRPr="001A3024">
        <w:rPr>
          <w:rFonts w:ascii="Times New Roman" w:eastAsia="Times New Roman" w:hAnsi="Times New Roman" w:cs="Times New Roman"/>
          <w:b/>
          <w:color w:val="auto"/>
          <w:sz w:val="28"/>
          <w:szCs w:val="28"/>
          <w:lang w:eastAsia="en-US" w:bidi="ar-SA"/>
        </w:rPr>
        <w:t xml:space="preserve">Мета: </w:t>
      </w:r>
      <w:r w:rsidR="007157FB" w:rsidRPr="004F134E">
        <w:rPr>
          <w:rFonts w:ascii="Times New Roman" w:eastAsia="Times New Roman" w:hAnsi="Times New Roman" w:cs="Times New Roman"/>
          <w:sz w:val="28"/>
          <w:szCs w:val="28"/>
          <w:lang w:eastAsia="ru-RU"/>
        </w:rPr>
        <w:t xml:space="preserve">поглиблення і вдосконалення практичних навичок </w:t>
      </w:r>
      <w:r w:rsidR="007157FB">
        <w:rPr>
          <w:rFonts w:ascii="Times New Roman" w:eastAsia="Times New Roman" w:hAnsi="Times New Roman" w:cs="Times New Roman"/>
          <w:sz w:val="28"/>
          <w:szCs w:val="28"/>
          <w:lang w:eastAsia="ru-RU"/>
        </w:rPr>
        <w:t>д</w:t>
      </w:r>
      <w:r w:rsidR="007157FB" w:rsidRPr="002E47FA">
        <w:rPr>
          <w:rFonts w:ascii="Times New Roman" w:eastAsia="Times New Roman" w:hAnsi="Times New Roman"/>
          <w:sz w:val="28"/>
          <w:szCs w:val="28"/>
          <w:lang w:val="ru-RU"/>
        </w:rPr>
        <w:t>іагностик</w:t>
      </w:r>
      <w:r w:rsidR="007157FB">
        <w:rPr>
          <w:rFonts w:ascii="Times New Roman" w:eastAsia="Times New Roman" w:hAnsi="Times New Roman"/>
          <w:sz w:val="28"/>
          <w:szCs w:val="28"/>
          <w:lang w:val="ru-RU"/>
        </w:rPr>
        <w:t>и</w:t>
      </w:r>
      <w:r w:rsidR="007157FB" w:rsidRPr="002E47FA">
        <w:rPr>
          <w:rFonts w:ascii="Times New Roman" w:eastAsia="Times New Roman" w:hAnsi="Times New Roman"/>
          <w:sz w:val="28"/>
          <w:szCs w:val="28"/>
          <w:lang w:val="ru-RU"/>
        </w:rPr>
        <w:t xml:space="preserve"> та диференційн</w:t>
      </w:r>
      <w:r w:rsidR="007157FB">
        <w:rPr>
          <w:rFonts w:ascii="Times New Roman" w:eastAsia="Times New Roman" w:hAnsi="Times New Roman"/>
          <w:sz w:val="28"/>
          <w:szCs w:val="28"/>
          <w:lang w:val="ru-RU"/>
        </w:rPr>
        <w:t>ої</w:t>
      </w:r>
      <w:r w:rsidR="007157FB" w:rsidRPr="002E47FA">
        <w:rPr>
          <w:rFonts w:ascii="Times New Roman" w:eastAsia="Times New Roman" w:hAnsi="Times New Roman"/>
          <w:sz w:val="28"/>
          <w:szCs w:val="28"/>
          <w:lang w:val="ru-RU"/>
        </w:rPr>
        <w:t xml:space="preserve"> діагностик</w:t>
      </w:r>
      <w:r w:rsidR="007157FB">
        <w:rPr>
          <w:rFonts w:ascii="Times New Roman" w:eastAsia="Times New Roman" w:hAnsi="Times New Roman"/>
          <w:sz w:val="28"/>
          <w:szCs w:val="28"/>
          <w:lang w:val="ru-RU"/>
        </w:rPr>
        <w:t xml:space="preserve">и </w:t>
      </w:r>
      <w:r w:rsidR="007157FB" w:rsidRPr="00781C8A">
        <w:rPr>
          <w:rFonts w:ascii="Times New Roman" w:eastAsia="Times New Roman" w:hAnsi="Times New Roman"/>
          <w:sz w:val="28"/>
          <w:szCs w:val="28"/>
          <w:lang w:val="ru-RU"/>
        </w:rPr>
        <w:t>ускладнень карієсу (пульпіт, періодонтит)</w:t>
      </w:r>
    </w:p>
    <w:p w14:paraId="73EE080F" w14:textId="5D378C61" w:rsidR="000B3C47" w:rsidRPr="00D97161" w:rsidRDefault="000B3C47" w:rsidP="000B3C47">
      <w:pPr>
        <w:widowControl/>
        <w:spacing w:line="259" w:lineRule="auto"/>
        <w:jc w:val="both"/>
        <w:rPr>
          <w:rFonts w:ascii="Times New Roman" w:eastAsia="Times New Roman" w:hAnsi="Times New Roman" w:cs="Times New Roman"/>
          <w:bCs/>
          <w:color w:val="auto"/>
          <w:sz w:val="28"/>
          <w:szCs w:val="28"/>
          <w:lang w:eastAsia="en-US" w:bidi="ar-SA"/>
        </w:rPr>
      </w:pPr>
      <w:r w:rsidRPr="001A3024">
        <w:rPr>
          <w:rFonts w:ascii="Times New Roman" w:eastAsia="Times New Roman" w:hAnsi="Times New Roman" w:cs="Times New Roman"/>
          <w:b/>
          <w:color w:val="auto"/>
          <w:sz w:val="28"/>
          <w:szCs w:val="28"/>
          <w:lang w:eastAsia="en-US" w:bidi="ar-SA"/>
        </w:rPr>
        <w:t>Основні поняття:</w:t>
      </w:r>
      <w:r>
        <w:rPr>
          <w:rFonts w:ascii="Times New Roman" w:eastAsia="Times New Roman" w:hAnsi="Times New Roman" w:cs="Times New Roman"/>
          <w:b/>
          <w:color w:val="auto"/>
          <w:sz w:val="28"/>
          <w:szCs w:val="28"/>
          <w:lang w:eastAsia="en-US" w:bidi="ar-SA"/>
        </w:rPr>
        <w:t xml:space="preserve"> </w:t>
      </w:r>
      <w:r w:rsidR="00C51BDC" w:rsidRPr="00C51BDC">
        <w:rPr>
          <w:rFonts w:ascii="Times New Roman" w:eastAsia="Times New Roman" w:hAnsi="Times New Roman" w:cs="Times New Roman"/>
          <w:bCs/>
          <w:color w:val="auto"/>
          <w:sz w:val="28"/>
          <w:szCs w:val="28"/>
          <w:lang w:eastAsia="en-US" w:bidi="ar-SA"/>
        </w:rPr>
        <w:t>пульпа,</w:t>
      </w:r>
      <w:r w:rsidR="00C51BDC">
        <w:rPr>
          <w:rFonts w:ascii="Times New Roman" w:eastAsia="Times New Roman" w:hAnsi="Times New Roman" w:cs="Times New Roman"/>
          <w:b/>
          <w:color w:val="auto"/>
          <w:sz w:val="28"/>
          <w:szCs w:val="28"/>
          <w:lang w:eastAsia="en-US" w:bidi="ar-SA"/>
        </w:rPr>
        <w:t xml:space="preserve"> </w:t>
      </w:r>
      <w:r w:rsidR="00C51BDC">
        <w:rPr>
          <w:rFonts w:ascii="Times New Roman" w:eastAsia="Times New Roman" w:hAnsi="Times New Roman" w:cs="Times New Roman"/>
          <w:bCs/>
          <w:color w:val="auto"/>
          <w:sz w:val="28"/>
          <w:szCs w:val="28"/>
          <w:lang w:eastAsia="en-US" w:bidi="ar-SA"/>
        </w:rPr>
        <w:t>періодонт, пульпіт, періодонтит, класифікація пульпіту та періодонтиту, основні та додаткові методи діагностики, диференційна діагностика</w:t>
      </w:r>
      <w:r w:rsidR="00C51BDC" w:rsidRPr="00C51BDC">
        <w:rPr>
          <w:rFonts w:ascii="Times New Roman" w:eastAsia="Times New Roman" w:hAnsi="Times New Roman"/>
          <w:sz w:val="28"/>
          <w:szCs w:val="28"/>
          <w:lang w:val="ru-RU"/>
        </w:rPr>
        <w:t xml:space="preserve"> </w:t>
      </w:r>
      <w:r w:rsidR="00C51BDC" w:rsidRPr="00781C8A">
        <w:rPr>
          <w:rFonts w:ascii="Times New Roman" w:eastAsia="Times New Roman" w:hAnsi="Times New Roman"/>
          <w:sz w:val="28"/>
          <w:szCs w:val="28"/>
          <w:lang w:val="ru-RU"/>
        </w:rPr>
        <w:t>ускладнень карієсу</w:t>
      </w:r>
    </w:p>
    <w:p w14:paraId="07C22217" w14:textId="77777777" w:rsidR="0032514F" w:rsidRPr="00E34B7D" w:rsidRDefault="000B3C47" w:rsidP="0032514F">
      <w:pPr>
        <w:jc w:val="both"/>
        <w:rPr>
          <w:rFonts w:ascii="Times New Roman" w:hAnsi="Times New Roman"/>
          <w:b/>
          <w:sz w:val="28"/>
          <w:szCs w:val="28"/>
        </w:rPr>
      </w:pPr>
      <w:r w:rsidRPr="00921240">
        <w:rPr>
          <w:rFonts w:ascii="Times New Roman" w:eastAsia="Times New Roman" w:hAnsi="Times New Roman" w:cs="Times New Roman"/>
          <w:b/>
          <w:color w:val="auto"/>
          <w:sz w:val="28"/>
          <w:szCs w:val="28"/>
          <w:lang w:eastAsia="en-US" w:bidi="ar-SA"/>
        </w:rPr>
        <w:t>Обладнання:</w:t>
      </w:r>
      <w:r w:rsidRPr="007D7FAB">
        <w:rPr>
          <w:rFonts w:ascii="Times New Roman" w:hAnsi="Times New Roman"/>
          <w:bCs/>
          <w:sz w:val="28"/>
          <w:szCs w:val="28"/>
        </w:rPr>
        <w:t xml:space="preserve"> </w:t>
      </w:r>
      <w:r w:rsidR="0032514F" w:rsidRPr="00C46C6F">
        <w:rPr>
          <w:rFonts w:ascii="Times New Roman" w:hAnsi="Times New Roman"/>
          <w:bCs/>
          <w:sz w:val="28"/>
          <w:szCs w:val="28"/>
        </w:rPr>
        <w:t>учбова кімната,</w:t>
      </w:r>
      <w:r w:rsidR="0032514F">
        <w:rPr>
          <w:rFonts w:ascii="Times New Roman" w:hAnsi="Times New Roman"/>
          <w:b/>
          <w:sz w:val="28"/>
          <w:szCs w:val="28"/>
        </w:rPr>
        <w:t xml:space="preserve"> </w:t>
      </w:r>
      <w:r w:rsidR="0032514F">
        <w:rPr>
          <w:rFonts w:ascii="Times New Roman" w:hAnsi="Times New Roman"/>
          <w:sz w:val="28"/>
          <w:szCs w:val="28"/>
        </w:rPr>
        <w:t>мультимедійна презентація з теми заняття, ноутбук</w:t>
      </w:r>
    </w:p>
    <w:p w14:paraId="68EDB06B" w14:textId="77777777" w:rsidR="000B3C47" w:rsidRPr="001546A2" w:rsidRDefault="000B3C47" w:rsidP="000B3C47">
      <w:pPr>
        <w:widowControl/>
        <w:spacing w:line="259" w:lineRule="auto"/>
        <w:jc w:val="both"/>
        <w:rPr>
          <w:rFonts w:ascii="Times New Roman" w:eastAsia="Times New Roman" w:hAnsi="Times New Roman" w:cs="Times New Roman"/>
          <w:bCs/>
          <w:color w:val="auto"/>
          <w:sz w:val="28"/>
          <w:szCs w:val="28"/>
          <w:lang w:eastAsia="en-US" w:bidi="ar-SA"/>
        </w:rPr>
      </w:pPr>
      <w:r w:rsidRPr="00921240">
        <w:rPr>
          <w:rFonts w:ascii="Times New Roman" w:eastAsia="Times New Roman" w:hAnsi="Times New Roman" w:cs="Times New Roman"/>
          <w:b/>
          <w:color w:val="auto"/>
          <w:sz w:val="28"/>
          <w:szCs w:val="28"/>
          <w:lang w:eastAsia="en-US" w:bidi="ar-SA"/>
        </w:rPr>
        <w:t xml:space="preserve">Навчальний час: </w:t>
      </w:r>
      <w:r>
        <w:rPr>
          <w:rFonts w:ascii="Times New Roman" w:eastAsia="Times New Roman" w:hAnsi="Times New Roman" w:cs="Times New Roman"/>
          <w:bCs/>
          <w:color w:val="auto"/>
          <w:sz w:val="28"/>
          <w:szCs w:val="28"/>
          <w:lang w:eastAsia="en-US" w:bidi="ar-SA"/>
        </w:rPr>
        <w:t>2 години</w:t>
      </w:r>
    </w:p>
    <w:p w14:paraId="0195E7EB" w14:textId="77777777" w:rsidR="000B3C47" w:rsidRPr="001A3024" w:rsidRDefault="000B3C47" w:rsidP="000B3C47">
      <w:pPr>
        <w:widowControl/>
        <w:spacing w:line="259" w:lineRule="auto"/>
        <w:jc w:val="center"/>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План</w:t>
      </w:r>
    </w:p>
    <w:p w14:paraId="6EEEDD30" w14:textId="77777777"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 Організаційний момент (привітання, перевірка присутніх, повідомлення т</w:t>
      </w:r>
      <w:r>
        <w:rPr>
          <w:rFonts w:ascii="Times New Roman" w:eastAsia="Times New Roman" w:hAnsi="Times New Roman" w:cs="Times New Roman"/>
          <w:color w:val="auto"/>
          <w:sz w:val="28"/>
          <w:szCs w:val="28"/>
          <w:lang w:eastAsia="en-US" w:bidi="ar-SA"/>
        </w:rPr>
        <w:t>е</w:t>
      </w:r>
      <w:r w:rsidRPr="001A3024">
        <w:rPr>
          <w:rFonts w:ascii="Times New Roman" w:eastAsia="Times New Roman" w:hAnsi="Times New Roman" w:cs="Times New Roman"/>
          <w:color w:val="auto"/>
          <w:sz w:val="28"/>
          <w:szCs w:val="28"/>
          <w:lang w:eastAsia="en-US" w:bidi="ar-SA"/>
        </w:rPr>
        <w:t>ми, мети заняття, мотивація студентів щодо вивчення теми).</w:t>
      </w:r>
    </w:p>
    <w:p w14:paraId="353C9934" w14:textId="782A989F" w:rsidR="00146E13" w:rsidRPr="00BD02F1" w:rsidRDefault="008C149D" w:rsidP="00146E13">
      <w:pPr>
        <w:ind w:firstLine="709"/>
        <w:jc w:val="both"/>
        <w:rPr>
          <w:rFonts w:ascii="Times New Roman" w:eastAsia="Times New Roman" w:hAnsi="Times New Roman" w:cs="Times New Roman"/>
          <w:color w:val="auto"/>
          <w:sz w:val="28"/>
          <w:szCs w:val="28"/>
          <w:lang w:eastAsia="ru-RU" w:bidi="ar-SA"/>
        </w:rPr>
      </w:pPr>
      <w:r w:rsidRPr="00F55C9A">
        <w:rPr>
          <w:rFonts w:ascii="Times New Roman" w:hAnsi="Times New Roman" w:cs="Times New Roman"/>
          <w:sz w:val="28"/>
        </w:rPr>
        <w:t xml:space="preserve">Пульпіт (гострий, хронічний та загострення хронічного) </w:t>
      </w:r>
      <w:r w:rsidRPr="00F55C9A">
        <w:rPr>
          <w:rFonts w:ascii="Times New Roman" w:hAnsi="Times New Roman" w:cs="Times New Roman"/>
          <w:spacing w:val="1"/>
          <w:sz w:val="28"/>
        </w:rPr>
        <w:t xml:space="preserve">протикає при наявній і відсутній каріозній порожнині, закритій і відкритій порожнині </w:t>
      </w:r>
      <w:r w:rsidRPr="00F55C9A">
        <w:rPr>
          <w:rFonts w:ascii="Times New Roman" w:hAnsi="Times New Roman" w:cs="Times New Roman"/>
          <w:spacing w:val="6"/>
          <w:sz w:val="28"/>
        </w:rPr>
        <w:t xml:space="preserve">зуба. Різноманітні клінічні форми пульпіту, стерте проявлення захворювання, </w:t>
      </w:r>
      <w:r w:rsidRPr="00F55C9A">
        <w:rPr>
          <w:rFonts w:ascii="Times New Roman" w:hAnsi="Times New Roman" w:cs="Times New Roman"/>
          <w:spacing w:val="3"/>
          <w:sz w:val="28"/>
        </w:rPr>
        <w:t>невідповідність клініки патоморфологічним змінам утрудняють постановку діагнозу. З</w:t>
      </w:r>
      <w:r w:rsidRPr="00F55C9A">
        <w:rPr>
          <w:rFonts w:ascii="Times New Roman" w:hAnsi="Times New Roman" w:cs="Times New Roman"/>
          <w:sz w:val="28"/>
        </w:rPr>
        <w:t>нання клініки різноманітних форм пульпіту дозволить уникнути помилок в їх діагностиці, а також вибрати оптимальний варіант лікування</w:t>
      </w:r>
      <w:r>
        <w:rPr>
          <w:rFonts w:ascii="Times New Roman" w:hAnsi="Times New Roman" w:cs="Times New Roman"/>
          <w:sz w:val="28"/>
        </w:rPr>
        <w:t>.</w:t>
      </w:r>
      <w:r w:rsidR="00146E13">
        <w:rPr>
          <w:rFonts w:ascii="Times New Roman" w:hAnsi="Times New Roman" w:cs="Times New Roman"/>
          <w:sz w:val="28"/>
        </w:rPr>
        <w:t xml:space="preserve"> З</w:t>
      </w:r>
      <w:r w:rsidR="00146E13" w:rsidRPr="00BD02F1">
        <w:rPr>
          <w:rFonts w:ascii="Times New Roman" w:hAnsi="Times New Roman" w:cs="Times New Roman"/>
          <w:sz w:val="28"/>
          <w:szCs w:val="28"/>
        </w:rPr>
        <w:t xml:space="preserve">ахворювання періодонта залишається дуже розповсюдженим. Успіх своєчасної діагностики та лікування </w:t>
      </w:r>
      <w:r w:rsidR="00146E13">
        <w:rPr>
          <w:rFonts w:ascii="Times New Roman" w:hAnsi="Times New Roman" w:cs="Times New Roman"/>
          <w:sz w:val="28"/>
          <w:szCs w:val="28"/>
        </w:rPr>
        <w:t xml:space="preserve">періодонтиту </w:t>
      </w:r>
      <w:r w:rsidR="00146E13" w:rsidRPr="00BD02F1">
        <w:rPr>
          <w:rFonts w:ascii="Times New Roman" w:hAnsi="Times New Roman" w:cs="Times New Roman"/>
          <w:sz w:val="28"/>
          <w:szCs w:val="28"/>
        </w:rPr>
        <w:t>у значній мірі залежить від досконалих знань та вмінь комплексного обстеження хворих.</w:t>
      </w:r>
      <w:r w:rsidR="004A6D27" w:rsidRPr="004A6D27">
        <w:rPr>
          <w:rFonts w:ascii="Times New Roman" w:hAnsi="Times New Roman" w:cs="Times New Roman"/>
          <w:sz w:val="28"/>
          <w:szCs w:val="28"/>
        </w:rPr>
        <w:t xml:space="preserve"> </w:t>
      </w:r>
      <w:r w:rsidR="004A6D27" w:rsidRPr="00BD02F1">
        <w:rPr>
          <w:rFonts w:ascii="Times New Roman" w:hAnsi="Times New Roman" w:cs="Times New Roman"/>
          <w:sz w:val="28"/>
          <w:szCs w:val="28"/>
        </w:rPr>
        <w:t>Диференціальна діагностика періодонтит</w:t>
      </w:r>
      <w:r w:rsidR="004A6D27">
        <w:rPr>
          <w:rFonts w:ascii="Times New Roman" w:hAnsi="Times New Roman" w:cs="Times New Roman"/>
          <w:sz w:val="28"/>
          <w:szCs w:val="28"/>
        </w:rPr>
        <w:t>у</w:t>
      </w:r>
      <w:r w:rsidR="004A6D27" w:rsidRPr="00BD02F1">
        <w:rPr>
          <w:rFonts w:ascii="Times New Roman" w:hAnsi="Times New Roman" w:cs="Times New Roman"/>
          <w:sz w:val="28"/>
          <w:szCs w:val="28"/>
        </w:rPr>
        <w:t xml:space="preserve"> є важливим етапом при постановці остаточного діагнозу при захворюваннях тканин періодонта.</w:t>
      </w:r>
    </w:p>
    <w:p w14:paraId="5CA86AD4" w14:textId="77777777" w:rsidR="000B3C47" w:rsidRDefault="000B3C47" w:rsidP="000B3C47">
      <w:pPr>
        <w:widowControl/>
        <w:spacing w:line="259" w:lineRule="auto"/>
        <w:jc w:val="both"/>
        <w:rPr>
          <w:rFonts w:ascii="Times New Roman" w:eastAsia="Times New Roman" w:hAnsi="Times New Roman" w:cs="Times New Roman"/>
          <w:color w:val="auto"/>
          <w:sz w:val="28"/>
          <w:szCs w:val="28"/>
          <w:lang w:eastAsia="ru-RU" w:bidi="ar-SA"/>
        </w:rPr>
      </w:pPr>
    </w:p>
    <w:p w14:paraId="44173E14" w14:textId="77777777"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ІІ. Контроль опорних знань (письмова робота, письмове тестування, фронтальне опитування тощо) (</w:t>
      </w:r>
      <w:r w:rsidRPr="001A3024">
        <w:rPr>
          <w:rFonts w:ascii="Times New Roman" w:eastAsia="Times New Roman" w:hAnsi="Times New Roman" w:cs="Times New Roman"/>
          <w:i/>
          <w:color w:val="auto"/>
          <w:sz w:val="28"/>
          <w:szCs w:val="28"/>
          <w:lang w:eastAsia="en-US" w:bidi="ar-SA"/>
        </w:rPr>
        <w:t>у разі необхідності</w:t>
      </w:r>
      <w:r w:rsidRPr="001A3024">
        <w:rPr>
          <w:rFonts w:ascii="Times New Roman" w:eastAsia="Times New Roman" w:hAnsi="Times New Roman" w:cs="Times New Roman"/>
          <w:color w:val="auto"/>
          <w:sz w:val="28"/>
          <w:szCs w:val="28"/>
          <w:lang w:eastAsia="en-US" w:bidi="ar-SA"/>
        </w:rPr>
        <w:t>):</w:t>
      </w:r>
    </w:p>
    <w:p w14:paraId="4AB550CB" w14:textId="77777777" w:rsidR="000B3C47" w:rsidRDefault="000B3C47" w:rsidP="000B3C47">
      <w:pPr>
        <w:widowControl/>
        <w:spacing w:line="259" w:lineRule="auto"/>
        <w:ind w:left="567"/>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2.1. Вимоги до теоретичної готовності студентів до виконання практичних занять (вимоги до знань, перелік дидактичних одиниць);</w:t>
      </w:r>
    </w:p>
    <w:p w14:paraId="46466464" w14:textId="77777777" w:rsidR="004A6D27" w:rsidRPr="006F2396" w:rsidRDefault="004A6D27" w:rsidP="004A6D27">
      <w:pPr>
        <w:widowControl/>
        <w:tabs>
          <w:tab w:val="left" w:pos="3584"/>
        </w:tabs>
        <w:ind w:left="-540"/>
        <w:jc w:val="both"/>
        <w:rPr>
          <w:rFonts w:ascii="Times New Roman" w:eastAsia="Times New Roman" w:hAnsi="Times New Roman" w:cs="Times New Roman"/>
          <w:i/>
          <w:color w:val="auto"/>
          <w:sz w:val="28"/>
          <w:szCs w:val="28"/>
          <w:lang w:eastAsia="ru-RU" w:bidi="ar-SA"/>
        </w:rPr>
      </w:pPr>
      <w:r w:rsidRPr="006F2396">
        <w:rPr>
          <w:rFonts w:ascii="Times New Roman" w:eastAsia="Times New Roman" w:hAnsi="Times New Roman" w:cs="Times New Roman"/>
          <w:i/>
          <w:color w:val="auto"/>
          <w:sz w:val="28"/>
          <w:szCs w:val="28"/>
          <w:lang w:eastAsia="ru-RU" w:bidi="ar-SA"/>
        </w:rPr>
        <w:t>- знати:</w:t>
      </w:r>
    </w:p>
    <w:p w14:paraId="589C1351" w14:textId="5F1B31F1" w:rsidR="004A6D27" w:rsidRPr="006F2396" w:rsidRDefault="004A6D27" w:rsidP="004A6D27">
      <w:pPr>
        <w:widowControl/>
        <w:ind w:left="-540"/>
        <w:contextualSpacing/>
        <w:jc w:val="both"/>
        <w:rPr>
          <w:rFonts w:ascii="Times New Roman" w:eastAsia="Times New Roman" w:hAnsi="Times New Roman" w:cs="Times New Roman"/>
          <w:color w:val="auto"/>
          <w:sz w:val="28"/>
          <w:szCs w:val="28"/>
          <w:lang w:eastAsia="ru-RU" w:bidi="ar-SA"/>
        </w:rPr>
      </w:pPr>
      <w:r w:rsidRPr="006F2396">
        <w:rPr>
          <w:rFonts w:ascii="Times New Roman" w:eastAsia="Times New Roman" w:hAnsi="Times New Roman" w:cs="Times New Roman"/>
          <w:color w:val="auto"/>
          <w:sz w:val="28"/>
          <w:szCs w:val="28"/>
          <w:lang w:eastAsia="ru-RU" w:bidi="ar-SA"/>
        </w:rPr>
        <w:t xml:space="preserve">- основні клінічні </w:t>
      </w:r>
      <w:r w:rsidR="00617896">
        <w:rPr>
          <w:rFonts w:ascii="Times New Roman" w:eastAsia="Times New Roman" w:hAnsi="Times New Roman" w:cs="Times New Roman"/>
          <w:color w:val="auto"/>
          <w:sz w:val="28"/>
          <w:szCs w:val="28"/>
          <w:lang w:eastAsia="ru-RU" w:bidi="ar-SA"/>
        </w:rPr>
        <w:t>ознаки</w:t>
      </w:r>
      <w:r w:rsidRPr="006F2396">
        <w:rPr>
          <w:rFonts w:ascii="Times New Roman" w:eastAsia="Times New Roman" w:hAnsi="Times New Roman" w:cs="Times New Roman"/>
          <w:color w:val="auto"/>
          <w:sz w:val="28"/>
          <w:szCs w:val="28"/>
          <w:lang w:eastAsia="ru-RU" w:bidi="ar-SA"/>
        </w:rPr>
        <w:t xml:space="preserve"> гострих та хронічних форм пульпіту</w:t>
      </w:r>
      <w:r w:rsidR="00617896">
        <w:rPr>
          <w:rFonts w:ascii="Times New Roman" w:eastAsia="Times New Roman" w:hAnsi="Times New Roman" w:cs="Times New Roman"/>
          <w:color w:val="auto"/>
          <w:sz w:val="28"/>
          <w:szCs w:val="28"/>
          <w:lang w:eastAsia="ru-RU" w:bidi="ar-SA"/>
        </w:rPr>
        <w:t xml:space="preserve"> і періодонтиту</w:t>
      </w:r>
      <w:r w:rsidRPr="006F2396">
        <w:rPr>
          <w:rFonts w:ascii="Times New Roman" w:eastAsia="Times New Roman" w:hAnsi="Times New Roman" w:cs="Times New Roman"/>
          <w:color w:val="auto"/>
          <w:sz w:val="28"/>
          <w:szCs w:val="28"/>
          <w:lang w:eastAsia="ru-RU" w:bidi="ar-SA"/>
        </w:rPr>
        <w:t>;</w:t>
      </w:r>
    </w:p>
    <w:p w14:paraId="769DE66F" w14:textId="77777777" w:rsidR="004A6D27" w:rsidRPr="006F2396" w:rsidRDefault="004A6D27" w:rsidP="004A6D27">
      <w:pPr>
        <w:widowControl/>
        <w:ind w:left="-540"/>
        <w:contextualSpacing/>
        <w:jc w:val="both"/>
        <w:rPr>
          <w:rFonts w:ascii="Times New Roman" w:eastAsia="Times New Roman" w:hAnsi="Times New Roman" w:cs="Times New Roman"/>
          <w:color w:val="auto"/>
          <w:sz w:val="28"/>
          <w:szCs w:val="28"/>
          <w:lang w:eastAsia="ru-RU" w:bidi="ar-SA"/>
        </w:rPr>
      </w:pPr>
      <w:r w:rsidRPr="006F2396">
        <w:rPr>
          <w:rFonts w:ascii="Times New Roman" w:eastAsia="Times New Roman" w:hAnsi="Times New Roman" w:cs="Times New Roman"/>
          <w:color w:val="auto"/>
          <w:sz w:val="28"/>
          <w:szCs w:val="28"/>
          <w:lang w:eastAsia="ru-RU" w:bidi="ar-SA"/>
        </w:rPr>
        <w:t>- методи клінічного і додаткового обстеження хворих;</w:t>
      </w:r>
    </w:p>
    <w:p w14:paraId="229E32A0" w14:textId="77777777" w:rsidR="004A6D27" w:rsidRPr="006F2396" w:rsidRDefault="004A6D27" w:rsidP="004A6D27">
      <w:pPr>
        <w:widowControl/>
        <w:ind w:left="-540"/>
        <w:contextualSpacing/>
        <w:jc w:val="both"/>
        <w:rPr>
          <w:rFonts w:ascii="Times New Roman" w:eastAsia="Times New Roman" w:hAnsi="Times New Roman" w:cs="Times New Roman"/>
          <w:color w:val="auto"/>
          <w:sz w:val="28"/>
          <w:szCs w:val="28"/>
          <w:lang w:eastAsia="ru-RU" w:bidi="ar-SA"/>
        </w:rPr>
      </w:pPr>
      <w:r w:rsidRPr="006F2396">
        <w:rPr>
          <w:rFonts w:ascii="Times New Roman" w:eastAsia="Times New Roman" w:hAnsi="Times New Roman" w:cs="Times New Roman"/>
          <w:color w:val="auto"/>
          <w:sz w:val="28"/>
          <w:szCs w:val="28"/>
          <w:lang w:eastAsia="ru-RU" w:bidi="ar-SA"/>
        </w:rPr>
        <w:t>- основні принципи диференційної діагностики.</w:t>
      </w:r>
    </w:p>
    <w:p w14:paraId="2A08F92C" w14:textId="77777777" w:rsidR="004A6D27" w:rsidRPr="006F2396" w:rsidRDefault="004A6D27" w:rsidP="004A6D27">
      <w:pPr>
        <w:widowControl/>
        <w:tabs>
          <w:tab w:val="left" w:pos="3584"/>
        </w:tabs>
        <w:ind w:left="-540"/>
        <w:jc w:val="both"/>
        <w:rPr>
          <w:rFonts w:ascii="Times New Roman" w:eastAsia="Times New Roman" w:hAnsi="Times New Roman" w:cs="Times New Roman"/>
          <w:i/>
          <w:color w:val="auto"/>
          <w:sz w:val="28"/>
          <w:szCs w:val="28"/>
          <w:lang w:eastAsia="ru-RU" w:bidi="ar-SA"/>
        </w:rPr>
      </w:pPr>
      <w:r>
        <w:rPr>
          <w:rFonts w:ascii="Times New Roman" w:eastAsia="Times New Roman" w:hAnsi="Times New Roman" w:cs="Times New Roman"/>
          <w:color w:val="auto"/>
          <w:sz w:val="28"/>
          <w:szCs w:val="28"/>
          <w:lang w:eastAsia="ru-RU" w:bidi="ar-SA"/>
        </w:rPr>
        <w:t xml:space="preserve">- </w:t>
      </w:r>
      <w:r w:rsidRPr="006F2396">
        <w:rPr>
          <w:rFonts w:ascii="Times New Roman" w:eastAsia="Times New Roman" w:hAnsi="Times New Roman" w:cs="Times New Roman"/>
          <w:i/>
          <w:color w:val="auto"/>
          <w:sz w:val="28"/>
          <w:szCs w:val="28"/>
          <w:lang w:eastAsia="ru-RU" w:bidi="ar-SA"/>
        </w:rPr>
        <w:t>вміти:</w:t>
      </w:r>
    </w:p>
    <w:p w14:paraId="354BC6AE" w14:textId="77777777" w:rsidR="004A6D27" w:rsidRPr="006F2396" w:rsidRDefault="004A6D27" w:rsidP="004A6D27">
      <w:pPr>
        <w:widowControl/>
        <w:ind w:left="-540"/>
        <w:contextualSpacing/>
        <w:jc w:val="both"/>
        <w:rPr>
          <w:rFonts w:ascii="Times New Roman" w:eastAsia="Times New Roman" w:hAnsi="Times New Roman" w:cs="Times New Roman"/>
          <w:color w:val="auto"/>
          <w:sz w:val="28"/>
          <w:szCs w:val="28"/>
          <w:lang w:eastAsia="ru-RU" w:bidi="ar-SA"/>
        </w:rPr>
      </w:pPr>
      <w:r w:rsidRPr="006F2396">
        <w:rPr>
          <w:rFonts w:ascii="Times New Roman" w:eastAsia="Times New Roman" w:hAnsi="Times New Roman" w:cs="Times New Roman"/>
          <w:color w:val="auto"/>
          <w:sz w:val="28"/>
          <w:szCs w:val="28"/>
          <w:lang w:eastAsia="ru-RU" w:bidi="ar-SA"/>
        </w:rPr>
        <w:t>- вміти візуально оцінити стан пацієнта, виявити наявність патологічних змін;</w:t>
      </w:r>
    </w:p>
    <w:p w14:paraId="3711D5CE" w14:textId="77777777" w:rsidR="004A6D27" w:rsidRPr="006F2396" w:rsidRDefault="004A6D27" w:rsidP="004A6D27">
      <w:pPr>
        <w:widowControl/>
        <w:ind w:left="-540"/>
        <w:contextualSpacing/>
        <w:jc w:val="both"/>
        <w:rPr>
          <w:rFonts w:ascii="Times New Roman" w:eastAsia="Times New Roman" w:hAnsi="Times New Roman" w:cs="Times New Roman"/>
          <w:color w:val="auto"/>
          <w:sz w:val="28"/>
          <w:szCs w:val="28"/>
          <w:lang w:eastAsia="ru-RU" w:bidi="ar-SA"/>
        </w:rPr>
      </w:pPr>
      <w:r w:rsidRPr="006F2396">
        <w:rPr>
          <w:rFonts w:ascii="Times New Roman" w:eastAsia="Times New Roman" w:hAnsi="Times New Roman" w:cs="Times New Roman"/>
          <w:color w:val="auto"/>
          <w:sz w:val="28"/>
          <w:szCs w:val="28"/>
          <w:lang w:eastAsia="ru-RU" w:bidi="ar-SA"/>
        </w:rPr>
        <w:t>- провести опитування пацієнта;</w:t>
      </w:r>
    </w:p>
    <w:p w14:paraId="42441C73" w14:textId="77777777" w:rsidR="004A6D27" w:rsidRPr="006F2396" w:rsidRDefault="004A6D27" w:rsidP="004A6D27">
      <w:pPr>
        <w:widowControl/>
        <w:ind w:left="-540"/>
        <w:contextualSpacing/>
        <w:jc w:val="both"/>
        <w:rPr>
          <w:rFonts w:ascii="Times New Roman" w:eastAsia="Times New Roman" w:hAnsi="Times New Roman" w:cs="Times New Roman"/>
          <w:color w:val="auto"/>
          <w:sz w:val="28"/>
          <w:szCs w:val="28"/>
          <w:lang w:eastAsia="ru-RU" w:bidi="ar-SA"/>
        </w:rPr>
      </w:pPr>
      <w:r w:rsidRPr="006F2396">
        <w:rPr>
          <w:rFonts w:ascii="Times New Roman" w:eastAsia="Times New Roman" w:hAnsi="Times New Roman" w:cs="Times New Roman"/>
          <w:color w:val="auto"/>
          <w:sz w:val="28"/>
          <w:szCs w:val="28"/>
          <w:lang w:eastAsia="ru-RU" w:bidi="ar-SA"/>
        </w:rPr>
        <w:t>- провести огляд порожнини рота;</w:t>
      </w:r>
    </w:p>
    <w:p w14:paraId="4A042EBC" w14:textId="77777777" w:rsidR="004A6D27" w:rsidRPr="006F2396" w:rsidRDefault="004A6D27" w:rsidP="004A6D27">
      <w:pPr>
        <w:widowControl/>
        <w:ind w:left="-540"/>
        <w:contextualSpacing/>
        <w:jc w:val="both"/>
        <w:rPr>
          <w:rFonts w:ascii="Times New Roman" w:eastAsia="Times New Roman" w:hAnsi="Times New Roman" w:cs="Times New Roman"/>
          <w:color w:val="auto"/>
          <w:sz w:val="28"/>
          <w:szCs w:val="28"/>
          <w:lang w:eastAsia="ru-RU" w:bidi="ar-SA"/>
        </w:rPr>
      </w:pPr>
      <w:r w:rsidRPr="006F2396">
        <w:rPr>
          <w:rFonts w:ascii="Times New Roman" w:eastAsia="Times New Roman" w:hAnsi="Times New Roman" w:cs="Times New Roman"/>
          <w:color w:val="auto"/>
          <w:sz w:val="28"/>
          <w:szCs w:val="28"/>
          <w:lang w:eastAsia="ru-RU" w:bidi="ar-SA"/>
        </w:rPr>
        <w:t>- провести ЕОД;</w:t>
      </w:r>
    </w:p>
    <w:p w14:paraId="1D81BCAA" w14:textId="77777777" w:rsidR="004A6D27" w:rsidRPr="006F2396" w:rsidRDefault="004A6D27" w:rsidP="004A6D27">
      <w:pPr>
        <w:widowControl/>
        <w:ind w:left="-540"/>
        <w:contextualSpacing/>
        <w:jc w:val="both"/>
        <w:rPr>
          <w:rFonts w:ascii="Times New Roman" w:eastAsia="Times New Roman" w:hAnsi="Times New Roman" w:cs="Times New Roman"/>
          <w:color w:val="auto"/>
          <w:sz w:val="28"/>
          <w:szCs w:val="28"/>
          <w:lang w:eastAsia="ru-RU" w:bidi="ar-SA"/>
        </w:rPr>
      </w:pPr>
      <w:r w:rsidRPr="006F2396">
        <w:rPr>
          <w:rFonts w:ascii="Times New Roman" w:eastAsia="Times New Roman" w:hAnsi="Times New Roman" w:cs="Times New Roman"/>
          <w:color w:val="auto"/>
          <w:sz w:val="28"/>
          <w:szCs w:val="28"/>
          <w:lang w:eastAsia="ru-RU" w:bidi="ar-SA"/>
        </w:rPr>
        <w:t xml:space="preserve">- оцінити дані </w:t>
      </w:r>
      <w:r w:rsidRPr="006F2396">
        <w:rPr>
          <w:rFonts w:ascii="Times New Roman" w:eastAsia="Times New Roman" w:hAnsi="Times New Roman" w:cs="Times New Roman"/>
          <w:color w:val="auto"/>
          <w:sz w:val="28"/>
          <w:szCs w:val="28"/>
          <w:lang w:val="ru-RU" w:eastAsia="ru-RU" w:bidi="ar-SA"/>
        </w:rPr>
        <w:t>рентгензнімка</w:t>
      </w:r>
      <w:r w:rsidRPr="006F2396">
        <w:rPr>
          <w:rFonts w:ascii="Times New Roman" w:eastAsia="Times New Roman" w:hAnsi="Times New Roman" w:cs="Times New Roman"/>
          <w:color w:val="auto"/>
          <w:sz w:val="28"/>
          <w:szCs w:val="28"/>
          <w:lang w:eastAsia="ru-RU" w:bidi="ar-SA"/>
        </w:rPr>
        <w:t>;</w:t>
      </w:r>
    </w:p>
    <w:p w14:paraId="152F7B7C" w14:textId="77777777" w:rsidR="004A6D27" w:rsidRPr="006F2396" w:rsidRDefault="004A6D27" w:rsidP="004A6D27">
      <w:pPr>
        <w:widowControl/>
        <w:ind w:left="-540"/>
        <w:contextualSpacing/>
        <w:jc w:val="both"/>
        <w:rPr>
          <w:rFonts w:ascii="Times New Roman" w:eastAsia="Times New Roman" w:hAnsi="Times New Roman" w:cs="Times New Roman"/>
          <w:color w:val="auto"/>
          <w:sz w:val="28"/>
          <w:szCs w:val="28"/>
          <w:lang w:eastAsia="ru-RU" w:bidi="ar-SA"/>
        </w:rPr>
      </w:pPr>
      <w:r w:rsidRPr="006F2396">
        <w:rPr>
          <w:rFonts w:ascii="Times New Roman" w:eastAsia="Times New Roman" w:hAnsi="Times New Roman" w:cs="Times New Roman"/>
          <w:color w:val="auto"/>
          <w:sz w:val="28"/>
          <w:szCs w:val="28"/>
          <w:lang w:eastAsia="ru-RU" w:bidi="ar-SA"/>
        </w:rPr>
        <w:t>- провести диференційну діагностику</w:t>
      </w:r>
    </w:p>
    <w:p w14:paraId="59A10096" w14:textId="77777777" w:rsidR="004A6D27" w:rsidRPr="001A3024" w:rsidRDefault="004A6D27" w:rsidP="004A6D27">
      <w:pPr>
        <w:widowControl/>
        <w:spacing w:line="259" w:lineRule="auto"/>
        <w:ind w:left="567"/>
        <w:jc w:val="both"/>
        <w:rPr>
          <w:rFonts w:ascii="Times New Roman" w:eastAsia="Times New Roman" w:hAnsi="Times New Roman" w:cs="Times New Roman"/>
          <w:color w:val="auto"/>
          <w:sz w:val="28"/>
          <w:szCs w:val="28"/>
          <w:lang w:eastAsia="en-US" w:bidi="ar-SA"/>
        </w:rPr>
      </w:pPr>
    </w:p>
    <w:p w14:paraId="28E9592F" w14:textId="1A39032E" w:rsidR="000B3C47" w:rsidRPr="001A3024" w:rsidRDefault="000B3C47" w:rsidP="000B3C47">
      <w:pPr>
        <w:widowControl/>
        <w:spacing w:line="259" w:lineRule="auto"/>
        <w:ind w:left="567"/>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lastRenderedPageBreak/>
        <w:t>2.2. Питання (тестові завдання, задачі, клінічні ситуації) для перевірки базових знань за темою заняття:</w:t>
      </w:r>
    </w:p>
    <w:p w14:paraId="6239DE2E" w14:textId="77777777" w:rsidR="00277FD8" w:rsidRPr="006F2396" w:rsidRDefault="00277FD8" w:rsidP="00277FD8">
      <w:pPr>
        <w:widowControl/>
        <w:ind w:left="-540"/>
        <w:jc w:val="both"/>
        <w:rPr>
          <w:rFonts w:ascii="Times New Roman" w:eastAsia="Times New Roman" w:hAnsi="Times New Roman" w:cs="Times New Roman"/>
          <w:color w:val="auto"/>
          <w:sz w:val="28"/>
          <w:szCs w:val="28"/>
          <w:lang w:val="ru-RU" w:eastAsia="ru-RU" w:bidi="ar-SA"/>
        </w:rPr>
      </w:pPr>
      <w:r w:rsidRPr="006F2396">
        <w:rPr>
          <w:rFonts w:ascii="Times New Roman" w:eastAsia="Times New Roman" w:hAnsi="Times New Roman" w:cs="Times New Roman"/>
          <w:color w:val="auto"/>
          <w:sz w:val="28"/>
          <w:szCs w:val="28"/>
          <w:lang w:bidi="ar-SA"/>
        </w:rPr>
        <w:t xml:space="preserve">1. Аналіз суб'єктивної симптоматики дозволив виділити як найбільш вірогідне захворювання гострий обмежений пульпіт. При об'єктивному обстеженні на медіальній поверхні 14 зуба виявлена глибока каріозна порожнина з розм'якшеними, слабо пігментованими стінками і дном. Зондування болісне по всьому дну порожнини. Реакція на термічний подразник виражена, тривала. При ЕОД 14 зуб реагує на 5 </w:t>
      </w:r>
      <w:r w:rsidRPr="006F2396">
        <w:rPr>
          <w:rFonts w:ascii="Times New Roman" w:eastAsia="Times New Roman" w:hAnsi="Times New Roman" w:cs="Times New Roman"/>
          <w:color w:val="auto"/>
          <w:sz w:val="28"/>
          <w:szCs w:val="28"/>
          <w:lang w:val="ru-RU" w:bidi="ar-SA"/>
        </w:rPr>
        <w:t>мкА</w:t>
      </w:r>
      <w:r w:rsidRPr="006F2396">
        <w:rPr>
          <w:rFonts w:ascii="Times New Roman" w:eastAsia="Times New Roman" w:hAnsi="Times New Roman" w:cs="Times New Roman"/>
          <w:color w:val="auto"/>
          <w:sz w:val="28"/>
          <w:szCs w:val="28"/>
          <w:lang w:bidi="ar-SA"/>
        </w:rPr>
        <w:t>. Які з приведених даних, на ваш погляд, свідчать про пульпіт?</w:t>
      </w:r>
    </w:p>
    <w:p w14:paraId="610D8884" w14:textId="77777777" w:rsidR="00277FD8" w:rsidRPr="006F2396" w:rsidRDefault="00277FD8" w:rsidP="00277FD8">
      <w:pPr>
        <w:widowControl/>
        <w:ind w:left="360"/>
        <w:rPr>
          <w:rFonts w:ascii="Times New Roman" w:eastAsia="Times New Roman" w:hAnsi="Times New Roman" w:cs="Times New Roman"/>
          <w:color w:val="auto"/>
          <w:sz w:val="28"/>
          <w:szCs w:val="28"/>
          <w:lang w:val="ru-RU" w:eastAsia="ru-RU" w:bidi="ar-SA"/>
        </w:rPr>
      </w:pPr>
      <w:r w:rsidRPr="006F2396">
        <w:rPr>
          <w:rFonts w:ascii="Times New Roman" w:eastAsia="Times New Roman" w:hAnsi="Times New Roman" w:cs="Times New Roman"/>
          <w:color w:val="auto"/>
          <w:sz w:val="28"/>
          <w:szCs w:val="28"/>
          <w:lang w:bidi="ar-SA"/>
        </w:rPr>
        <w:t>A. Глибина порожнини</w:t>
      </w:r>
    </w:p>
    <w:p w14:paraId="5F3B08D1" w14:textId="77777777" w:rsidR="00277FD8" w:rsidRPr="006F2396" w:rsidRDefault="00277FD8" w:rsidP="00277FD8">
      <w:pPr>
        <w:widowControl/>
        <w:ind w:left="360"/>
        <w:rPr>
          <w:rFonts w:ascii="Times New Roman" w:eastAsia="Times New Roman" w:hAnsi="Times New Roman" w:cs="Times New Roman"/>
          <w:color w:val="auto"/>
          <w:sz w:val="28"/>
          <w:szCs w:val="28"/>
          <w:lang w:val="ru-RU" w:eastAsia="ru-RU" w:bidi="ar-SA"/>
        </w:rPr>
      </w:pPr>
      <w:r w:rsidRPr="006F2396">
        <w:rPr>
          <w:rFonts w:ascii="Times New Roman" w:eastAsia="Times New Roman" w:hAnsi="Times New Roman" w:cs="Times New Roman"/>
          <w:color w:val="auto"/>
          <w:sz w:val="28"/>
          <w:szCs w:val="28"/>
          <w:lang w:bidi="ar-SA"/>
        </w:rPr>
        <w:t>B. Стан стінок і дна порожнини</w:t>
      </w:r>
    </w:p>
    <w:p w14:paraId="76CE2419" w14:textId="77777777" w:rsidR="00277FD8" w:rsidRPr="006F2396" w:rsidRDefault="00277FD8" w:rsidP="00277FD8">
      <w:pPr>
        <w:widowControl/>
        <w:ind w:left="360"/>
        <w:rPr>
          <w:rFonts w:ascii="Times New Roman" w:eastAsia="Times New Roman" w:hAnsi="Times New Roman" w:cs="Times New Roman"/>
          <w:color w:val="auto"/>
          <w:sz w:val="28"/>
          <w:szCs w:val="28"/>
          <w:lang w:val="ru-RU" w:eastAsia="ru-RU" w:bidi="ar-SA"/>
        </w:rPr>
      </w:pPr>
      <w:r w:rsidRPr="006F2396">
        <w:rPr>
          <w:rFonts w:ascii="Times New Roman" w:eastAsia="Times New Roman" w:hAnsi="Times New Roman" w:cs="Times New Roman"/>
          <w:color w:val="auto"/>
          <w:sz w:val="28"/>
          <w:szCs w:val="28"/>
          <w:lang w:bidi="ar-SA"/>
        </w:rPr>
        <w:t>C. Болісне зондування</w:t>
      </w:r>
    </w:p>
    <w:p w14:paraId="5D4BBBAE" w14:textId="77777777" w:rsidR="00277FD8" w:rsidRPr="006F2396" w:rsidRDefault="00277FD8" w:rsidP="00277FD8">
      <w:pPr>
        <w:widowControl/>
        <w:ind w:left="360"/>
        <w:rPr>
          <w:rFonts w:ascii="Times New Roman" w:eastAsia="Times New Roman" w:hAnsi="Times New Roman" w:cs="Times New Roman"/>
          <w:color w:val="auto"/>
          <w:sz w:val="28"/>
          <w:szCs w:val="28"/>
          <w:lang w:val="ru-RU" w:eastAsia="ru-RU" w:bidi="ar-SA"/>
        </w:rPr>
      </w:pPr>
      <w:r w:rsidRPr="006F2396">
        <w:rPr>
          <w:rFonts w:ascii="Times New Roman" w:eastAsia="Times New Roman" w:hAnsi="Times New Roman" w:cs="Times New Roman"/>
          <w:color w:val="auto"/>
          <w:sz w:val="28"/>
          <w:szCs w:val="28"/>
          <w:lang w:bidi="ar-SA"/>
        </w:rPr>
        <w:t>D. Дані термодіагностики</w:t>
      </w:r>
    </w:p>
    <w:p w14:paraId="3D6BF1EE" w14:textId="77777777" w:rsidR="00277FD8" w:rsidRPr="006F2396" w:rsidRDefault="00277FD8" w:rsidP="00277FD8">
      <w:pPr>
        <w:widowControl/>
        <w:ind w:left="360"/>
        <w:rPr>
          <w:rFonts w:ascii="Times New Roman" w:eastAsia="Times New Roman" w:hAnsi="Times New Roman" w:cs="Times New Roman"/>
          <w:color w:val="auto"/>
          <w:sz w:val="28"/>
          <w:szCs w:val="28"/>
          <w:lang w:val="ru-RU" w:eastAsia="ru-RU" w:bidi="ar-SA"/>
        </w:rPr>
      </w:pPr>
      <w:r w:rsidRPr="006F2396">
        <w:rPr>
          <w:rFonts w:ascii="Times New Roman" w:eastAsia="Times New Roman" w:hAnsi="Times New Roman" w:cs="Times New Roman"/>
          <w:color w:val="auto"/>
          <w:sz w:val="28"/>
          <w:szCs w:val="28"/>
          <w:lang w:bidi="ar-SA"/>
        </w:rPr>
        <w:t>E. Дані е</w:t>
      </w:r>
      <w:r w:rsidRPr="006F2396">
        <w:rPr>
          <w:rFonts w:ascii="Times New Roman" w:eastAsia="Times New Roman" w:hAnsi="Times New Roman" w:cs="Times New Roman"/>
          <w:color w:val="auto"/>
          <w:sz w:val="28"/>
          <w:szCs w:val="28"/>
          <w:lang w:val="ru-RU" w:bidi="ar-SA"/>
        </w:rPr>
        <w:t>лектроодонтод</w:t>
      </w:r>
      <w:r w:rsidRPr="006F2396">
        <w:rPr>
          <w:rFonts w:ascii="Times New Roman" w:eastAsia="Times New Roman" w:hAnsi="Times New Roman" w:cs="Times New Roman"/>
          <w:color w:val="auto"/>
          <w:sz w:val="28"/>
          <w:szCs w:val="28"/>
          <w:lang w:bidi="ar-SA"/>
        </w:rPr>
        <w:t>і</w:t>
      </w:r>
      <w:r w:rsidRPr="006F2396">
        <w:rPr>
          <w:rFonts w:ascii="Times New Roman" w:eastAsia="Times New Roman" w:hAnsi="Times New Roman" w:cs="Times New Roman"/>
          <w:color w:val="auto"/>
          <w:sz w:val="28"/>
          <w:szCs w:val="28"/>
          <w:lang w:val="ru-RU" w:bidi="ar-SA"/>
        </w:rPr>
        <w:t>агностики</w:t>
      </w:r>
    </w:p>
    <w:p w14:paraId="7821D45C" w14:textId="77777777" w:rsidR="00FB2B84" w:rsidRDefault="00FB2B84" w:rsidP="00277FD8">
      <w:pPr>
        <w:widowControl/>
        <w:ind w:left="-540"/>
        <w:jc w:val="both"/>
        <w:rPr>
          <w:rFonts w:ascii="Times New Roman" w:eastAsia="Times New Roman" w:hAnsi="Times New Roman" w:cs="Times New Roman"/>
          <w:color w:val="auto"/>
          <w:sz w:val="28"/>
          <w:szCs w:val="28"/>
          <w:lang w:bidi="ar-SA"/>
        </w:rPr>
      </w:pPr>
    </w:p>
    <w:p w14:paraId="712D0AA1" w14:textId="70C607B0" w:rsidR="00277FD8" w:rsidRPr="006F2396" w:rsidRDefault="00A16DC8" w:rsidP="00277FD8">
      <w:pPr>
        <w:widowControl/>
        <w:ind w:left="-540"/>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bidi="ar-SA"/>
        </w:rPr>
        <w:t>2</w:t>
      </w:r>
      <w:r w:rsidR="00277FD8" w:rsidRPr="006F2396">
        <w:rPr>
          <w:rFonts w:ascii="Times New Roman" w:eastAsia="Times New Roman" w:hAnsi="Times New Roman" w:cs="Times New Roman"/>
          <w:color w:val="auto"/>
          <w:sz w:val="28"/>
          <w:szCs w:val="28"/>
          <w:lang w:bidi="ar-SA"/>
        </w:rPr>
        <w:t>. Хворий 29 років пред'являє скарги на напади зубного болю у верхній щелепі справа, що виникають без наявних причин і тривають по 30-40 хвилин. Проміжки між нападами до 2-4 годин. Перший больовий напад відзначає 3 дні тому. Об'єктивно: на дистальній поверхні 13 зуба глибока каріозна порожнина з розм'якшеними, пігментованими стінками. Зондування дна болісне. Поставте найбільш вірогідний клінічний діагноз:</w:t>
      </w:r>
    </w:p>
    <w:p w14:paraId="67FDB427" w14:textId="77777777" w:rsidR="00277FD8" w:rsidRPr="006F2396" w:rsidRDefault="00277FD8" w:rsidP="00277FD8">
      <w:pPr>
        <w:widowControl/>
        <w:ind w:left="360"/>
        <w:rPr>
          <w:rFonts w:ascii="Times New Roman" w:eastAsia="Times New Roman" w:hAnsi="Times New Roman" w:cs="Times New Roman"/>
          <w:color w:val="auto"/>
          <w:sz w:val="28"/>
          <w:szCs w:val="28"/>
          <w:lang w:eastAsia="ru-RU" w:bidi="ar-SA"/>
        </w:rPr>
      </w:pPr>
      <w:r w:rsidRPr="006F2396">
        <w:rPr>
          <w:rFonts w:ascii="Times New Roman" w:eastAsia="Times New Roman" w:hAnsi="Times New Roman" w:cs="Times New Roman"/>
          <w:color w:val="auto"/>
          <w:sz w:val="28"/>
          <w:szCs w:val="28"/>
          <w:lang w:bidi="ar-SA"/>
        </w:rPr>
        <w:t>A. Гіперемія пульпи</w:t>
      </w:r>
    </w:p>
    <w:p w14:paraId="0AF52B24" w14:textId="77777777" w:rsidR="00277FD8" w:rsidRPr="006F2396" w:rsidRDefault="00277FD8" w:rsidP="00277FD8">
      <w:pPr>
        <w:widowControl/>
        <w:ind w:left="360"/>
        <w:rPr>
          <w:rFonts w:ascii="Times New Roman" w:eastAsia="Times New Roman" w:hAnsi="Times New Roman" w:cs="Times New Roman"/>
          <w:color w:val="auto"/>
          <w:sz w:val="28"/>
          <w:szCs w:val="28"/>
          <w:lang w:val="ru-RU" w:eastAsia="ru-RU" w:bidi="ar-SA"/>
        </w:rPr>
      </w:pPr>
      <w:r w:rsidRPr="006F2396">
        <w:rPr>
          <w:rFonts w:ascii="Times New Roman" w:eastAsia="Times New Roman" w:hAnsi="Times New Roman" w:cs="Times New Roman"/>
          <w:color w:val="auto"/>
          <w:sz w:val="28"/>
          <w:szCs w:val="28"/>
          <w:lang w:bidi="ar-SA"/>
        </w:rPr>
        <w:t>B. Гострий обмежений пульпіт</w:t>
      </w:r>
    </w:p>
    <w:p w14:paraId="7A84B7ED" w14:textId="77777777" w:rsidR="00277FD8" w:rsidRPr="006F2396" w:rsidRDefault="00277FD8" w:rsidP="00277FD8">
      <w:pPr>
        <w:widowControl/>
        <w:ind w:left="360"/>
        <w:rPr>
          <w:rFonts w:ascii="Times New Roman" w:eastAsia="Times New Roman" w:hAnsi="Times New Roman" w:cs="Times New Roman"/>
          <w:color w:val="auto"/>
          <w:sz w:val="28"/>
          <w:szCs w:val="28"/>
          <w:lang w:val="ru-RU" w:eastAsia="ru-RU" w:bidi="ar-SA"/>
        </w:rPr>
      </w:pPr>
      <w:r w:rsidRPr="006F2396">
        <w:rPr>
          <w:rFonts w:ascii="Times New Roman" w:eastAsia="Times New Roman" w:hAnsi="Times New Roman" w:cs="Times New Roman"/>
          <w:color w:val="auto"/>
          <w:sz w:val="28"/>
          <w:szCs w:val="28"/>
          <w:lang w:bidi="ar-SA"/>
        </w:rPr>
        <w:t>C. Гострий дифузний пульпіт</w:t>
      </w:r>
    </w:p>
    <w:p w14:paraId="5090F39C" w14:textId="77777777" w:rsidR="00277FD8" w:rsidRPr="006F2396" w:rsidRDefault="00277FD8" w:rsidP="00277FD8">
      <w:pPr>
        <w:widowControl/>
        <w:ind w:left="360"/>
        <w:rPr>
          <w:rFonts w:ascii="Times New Roman" w:eastAsia="Times New Roman" w:hAnsi="Times New Roman" w:cs="Times New Roman"/>
          <w:color w:val="auto"/>
          <w:sz w:val="28"/>
          <w:szCs w:val="28"/>
          <w:lang w:val="ru-RU" w:eastAsia="ru-RU" w:bidi="ar-SA"/>
        </w:rPr>
      </w:pPr>
      <w:r w:rsidRPr="006F2396">
        <w:rPr>
          <w:rFonts w:ascii="Times New Roman" w:eastAsia="Times New Roman" w:hAnsi="Times New Roman" w:cs="Times New Roman"/>
          <w:color w:val="auto"/>
          <w:sz w:val="28"/>
          <w:szCs w:val="28"/>
          <w:lang w:bidi="ar-SA"/>
        </w:rPr>
        <w:t>D. Гострий гнійний пульпіт</w:t>
      </w:r>
    </w:p>
    <w:p w14:paraId="63DE92E4" w14:textId="77777777" w:rsidR="00277FD8" w:rsidRPr="006F2396" w:rsidRDefault="00277FD8" w:rsidP="00277FD8">
      <w:pPr>
        <w:widowControl/>
        <w:ind w:left="360"/>
        <w:rPr>
          <w:rFonts w:ascii="Times New Roman" w:eastAsia="Times New Roman" w:hAnsi="Times New Roman" w:cs="Times New Roman"/>
          <w:color w:val="auto"/>
          <w:sz w:val="28"/>
          <w:szCs w:val="28"/>
          <w:lang w:val="ru-RU" w:eastAsia="ru-RU" w:bidi="ar-SA"/>
        </w:rPr>
      </w:pPr>
      <w:r w:rsidRPr="006F2396">
        <w:rPr>
          <w:rFonts w:ascii="Times New Roman" w:eastAsia="Times New Roman" w:hAnsi="Times New Roman" w:cs="Times New Roman"/>
          <w:color w:val="auto"/>
          <w:sz w:val="28"/>
          <w:szCs w:val="28"/>
          <w:lang w:bidi="ar-SA"/>
        </w:rPr>
        <w:t>E. Загострення хронічного пульпіту</w:t>
      </w:r>
    </w:p>
    <w:p w14:paraId="6350E152" w14:textId="77777777" w:rsidR="00FB2B84" w:rsidRDefault="00FB2B84" w:rsidP="00277FD8">
      <w:pPr>
        <w:widowControl/>
        <w:ind w:left="-540"/>
        <w:jc w:val="both"/>
        <w:rPr>
          <w:rFonts w:ascii="Times New Roman" w:eastAsia="Times New Roman" w:hAnsi="Times New Roman" w:cs="Times New Roman"/>
          <w:color w:val="auto"/>
          <w:sz w:val="28"/>
          <w:szCs w:val="28"/>
          <w:lang w:bidi="ar-SA"/>
        </w:rPr>
      </w:pPr>
    </w:p>
    <w:p w14:paraId="6CB63241" w14:textId="44DCBD24" w:rsidR="00277FD8" w:rsidRPr="006F2396" w:rsidRDefault="00A16DC8" w:rsidP="00277FD8">
      <w:pPr>
        <w:widowControl/>
        <w:ind w:left="-540"/>
        <w:jc w:val="both"/>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bidi="ar-SA"/>
        </w:rPr>
        <w:t>3</w:t>
      </w:r>
      <w:r w:rsidR="00277FD8" w:rsidRPr="006F2396">
        <w:rPr>
          <w:rFonts w:ascii="Times New Roman" w:eastAsia="Times New Roman" w:hAnsi="Times New Roman" w:cs="Times New Roman"/>
          <w:color w:val="auto"/>
          <w:sz w:val="28"/>
          <w:szCs w:val="28"/>
          <w:lang w:bidi="ar-SA"/>
        </w:rPr>
        <w:t>. Хворий звернувся за невідкладною допомогою зі скаргами на мимовільний, нападоподібний, пульсуючий біль у верхній щелепі зліва, що іррадіює в ліву скроневу область. При огляді в 27 зубі каріозна порожнина в межах навколо</w:t>
      </w:r>
      <w:r w:rsidR="00277FD8" w:rsidRPr="006F2396">
        <w:rPr>
          <w:rFonts w:ascii="Times New Roman" w:eastAsia="Times New Roman" w:hAnsi="Times New Roman" w:cs="Times New Roman"/>
          <w:color w:val="auto"/>
          <w:sz w:val="28"/>
          <w:szCs w:val="28"/>
          <w:lang w:val="ru-RU" w:bidi="ar-SA"/>
        </w:rPr>
        <w:t>пульпарного</w:t>
      </w:r>
      <w:r w:rsidR="00277FD8" w:rsidRPr="006F2396">
        <w:rPr>
          <w:rFonts w:ascii="Times New Roman" w:eastAsia="Times New Roman" w:hAnsi="Times New Roman" w:cs="Times New Roman"/>
          <w:color w:val="auto"/>
          <w:sz w:val="28"/>
          <w:szCs w:val="28"/>
          <w:lang w:bidi="ar-SA"/>
        </w:rPr>
        <w:t xml:space="preserve"> дентину з розм'якшеними стінками і дном. Хворому проведена е</w:t>
      </w:r>
      <w:r w:rsidR="00277FD8" w:rsidRPr="006F2396">
        <w:rPr>
          <w:rFonts w:ascii="Times New Roman" w:eastAsia="Times New Roman" w:hAnsi="Times New Roman" w:cs="Times New Roman"/>
          <w:color w:val="auto"/>
          <w:sz w:val="28"/>
          <w:szCs w:val="28"/>
          <w:lang w:val="ru-RU" w:bidi="ar-SA"/>
        </w:rPr>
        <w:t>лектроодонтод</w:t>
      </w:r>
      <w:r w:rsidR="00277FD8" w:rsidRPr="006F2396">
        <w:rPr>
          <w:rFonts w:ascii="Times New Roman" w:eastAsia="Times New Roman" w:hAnsi="Times New Roman" w:cs="Times New Roman"/>
          <w:color w:val="auto"/>
          <w:sz w:val="28"/>
          <w:szCs w:val="28"/>
          <w:lang w:bidi="ar-SA"/>
        </w:rPr>
        <w:t>і</w:t>
      </w:r>
      <w:r w:rsidR="00277FD8" w:rsidRPr="006F2396">
        <w:rPr>
          <w:rFonts w:ascii="Times New Roman" w:eastAsia="Times New Roman" w:hAnsi="Times New Roman" w:cs="Times New Roman"/>
          <w:color w:val="auto"/>
          <w:sz w:val="28"/>
          <w:szCs w:val="28"/>
          <w:lang w:val="ru-RU" w:bidi="ar-SA"/>
        </w:rPr>
        <w:t>агностика</w:t>
      </w:r>
      <w:r w:rsidR="00277FD8" w:rsidRPr="006F2396">
        <w:rPr>
          <w:rFonts w:ascii="Times New Roman" w:eastAsia="Times New Roman" w:hAnsi="Times New Roman" w:cs="Times New Roman"/>
          <w:color w:val="auto"/>
          <w:sz w:val="28"/>
          <w:szCs w:val="28"/>
          <w:lang w:bidi="ar-SA"/>
        </w:rPr>
        <w:t xml:space="preserve">: 27 зуб реагує на струм 38 </w:t>
      </w:r>
      <w:r w:rsidR="00277FD8" w:rsidRPr="006F2396">
        <w:rPr>
          <w:rFonts w:ascii="Times New Roman" w:eastAsia="Times New Roman" w:hAnsi="Times New Roman" w:cs="Times New Roman"/>
          <w:color w:val="auto"/>
          <w:sz w:val="28"/>
          <w:szCs w:val="28"/>
          <w:lang w:val="ru-RU" w:bidi="ar-SA"/>
        </w:rPr>
        <w:t>мкА</w:t>
      </w:r>
      <w:r w:rsidR="00277FD8" w:rsidRPr="006F2396">
        <w:rPr>
          <w:rFonts w:ascii="Times New Roman" w:eastAsia="Times New Roman" w:hAnsi="Times New Roman" w:cs="Times New Roman"/>
          <w:color w:val="auto"/>
          <w:sz w:val="28"/>
          <w:szCs w:val="28"/>
          <w:lang w:bidi="ar-SA"/>
        </w:rPr>
        <w:t>.</w:t>
      </w:r>
      <w:r w:rsidR="00277FD8" w:rsidRPr="006F2396">
        <w:rPr>
          <w:rFonts w:ascii="Times New Roman" w:eastAsia="Times New Roman" w:hAnsi="Times New Roman" w:cs="Times New Roman"/>
          <w:color w:val="auto"/>
          <w:sz w:val="28"/>
          <w:szCs w:val="28"/>
          <w:lang w:val="ru-RU" w:eastAsia="ru-RU" w:bidi="ar-SA"/>
        </w:rPr>
        <w:t xml:space="preserve"> </w:t>
      </w:r>
      <w:r w:rsidR="00277FD8" w:rsidRPr="006F2396">
        <w:rPr>
          <w:rFonts w:ascii="Times New Roman" w:eastAsia="Times New Roman" w:hAnsi="Times New Roman" w:cs="Times New Roman"/>
          <w:color w:val="auto"/>
          <w:sz w:val="28"/>
          <w:szCs w:val="28"/>
          <w:lang w:bidi="ar-SA"/>
        </w:rPr>
        <w:t>Про яку форму пульпіту свідчить приведена симптоматика?</w:t>
      </w:r>
    </w:p>
    <w:p w14:paraId="24B2EA5D" w14:textId="77777777" w:rsidR="00277FD8" w:rsidRPr="006F2396" w:rsidRDefault="00277FD8" w:rsidP="00277FD8">
      <w:pPr>
        <w:widowControl/>
        <w:ind w:left="360"/>
        <w:rPr>
          <w:rFonts w:ascii="Times New Roman" w:eastAsia="Times New Roman" w:hAnsi="Times New Roman" w:cs="Times New Roman"/>
          <w:color w:val="auto"/>
          <w:sz w:val="28"/>
          <w:szCs w:val="28"/>
          <w:lang w:val="ru-RU" w:eastAsia="ru-RU" w:bidi="ar-SA"/>
        </w:rPr>
      </w:pPr>
      <w:r w:rsidRPr="006F2396">
        <w:rPr>
          <w:rFonts w:ascii="Times New Roman" w:eastAsia="Times New Roman" w:hAnsi="Times New Roman" w:cs="Times New Roman"/>
          <w:color w:val="auto"/>
          <w:sz w:val="28"/>
          <w:szCs w:val="28"/>
          <w:lang w:bidi="ar-SA"/>
        </w:rPr>
        <w:t xml:space="preserve">A. Гострий обмежений </w:t>
      </w:r>
    </w:p>
    <w:p w14:paraId="7ED5CA46" w14:textId="77777777" w:rsidR="00277FD8" w:rsidRPr="006F2396" w:rsidRDefault="00277FD8" w:rsidP="00277FD8">
      <w:pPr>
        <w:widowControl/>
        <w:ind w:left="360"/>
        <w:rPr>
          <w:rFonts w:ascii="Times New Roman" w:eastAsia="Times New Roman" w:hAnsi="Times New Roman" w:cs="Times New Roman"/>
          <w:color w:val="auto"/>
          <w:sz w:val="28"/>
          <w:szCs w:val="28"/>
          <w:lang w:val="ru-RU" w:eastAsia="ru-RU" w:bidi="ar-SA"/>
        </w:rPr>
      </w:pPr>
      <w:r w:rsidRPr="006F2396">
        <w:rPr>
          <w:rFonts w:ascii="Times New Roman" w:eastAsia="Times New Roman" w:hAnsi="Times New Roman" w:cs="Times New Roman"/>
          <w:color w:val="auto"/>
          <w:sz w:val="28"/>
          <w:szCs w:val="28"/>
          <w:lang w:bidi="ar-SA"/>
        </w:rPr>
        <w:t>B. Гострий дифузний</w:t>
      </w:r>
    </w:p>
    <w:p w14:paraId="6ABDCD1F" w14:textId="77777777" w:rsidR="00277FD8" w:rsidRPr="006F2396" w:rsidRDefault="00277FD8" w:rsidP="00277FD8">
      <w:pPr>
        <w:widowControl/>
        <w:ind w:left="360"/>
        <w:rPr>
          <w:rFonts w:ascii="Times New Roman" w:eastAsia="Times New Roman" w:hAnsi="Times New Roman" w:cs="Times New Roman"/>
          <w:color w:val="auto"/>
          <w:sz w:val="28"/>
          <w:szCs w:val="28"/>
          <w:lang w:val="ru-RU" w:eastAsia="ru-RU" w:bidi="ar-SA"/>
        </w:rPr>
      </w:pPr>
      <w:r w:rsidRPr="006F2396">
        <w:rPr>
          <w:rFonts w:ascii="Times New Roman" w:eastAsia="Times New Roman" w:hAnsi="Times New Roman" w:cs="Times New Roman"/>
          <w:color w:val="auto"/>
          <w:sz w:val="28"/>
          <w:szCs w:val="28"/>
          <w:lang w:bidi="ar-SA"/>
        </w:rPr>
        <w:t>C. Гострий гнійний</w:t>
      </w:r>
    </w:p>
    <w:p w14:paraId="0E731B78" w14:textId="77777777" w:rsidR="00277FD8" w:rsidRPr="006F2396" w:rsidRDefault="00277FD8" w:rsidP="00277FD8">
      <w:pPr>
        <w:widowControl/>
        <w:ind w:left="360"/>
        <w:rPr>
          <w:rFonts w:ascii="Times New Roman" w:eastAsia="Times New Roman" w:hAnsi="Times New Roman" w:cs="Times New Roman"/>
          <w:color w:val="auto"/>
          <w:sz w:val="28"/>
          <w:szCs w:val="28"/>
          <w:lang w:val="ru-RU" w:eastAsia="ru-RU" w:bidi="ar-SA"/>
        </w:rPr>
      </w:pPr>
      <w:r w:rsidRPr="006F2396">
        <w:rPr>
          <w:rFonts w:ascii="Times New Roman" w:eastAsia="Times New Roman" w:hAnsi="Times New Roman" w:cs="Times New Roman"/>
          <w:color w:val="auto"/>
          <w:sz w:val="28"/>
          <w:szCs w:val="28"/>
          <w:lang w:bidi="ar-SA"/>
        </w:rPr>
        <w:t>D. Загострення хронічного пульпіту</w:t>
      </w:r>
    </w:p>
    <w:p w14:paraId="70F19213" w14:textId="77777777" w:rsidR="00277FD8" w:rsidRPr="006F2396" w:rsidRDefault="00277FD8" w:rsidP="00277FD8">
      <w:pPr>
        <w:widowControl/>
        <w:ind w:left="360"/>
        <w:rPr>
          <w:rFonts w:ascii="Times New Roman" w:eastAsia="Times New Roman" w:hAnsi="Times New Roman" w:cs="Times New Roman"/>
          <w:color w:val="auto"/>
          <w:sz w:val="28"/>
          <w:szCs w:val="28"/>
          <w:lang w:val="ru-RU" w:eastAsia="ru-RU" w:bidi="ar-SA"/>
        </w:rPr>
      </w:pPr>
      <w:r w:rsidRPr="006F2396">
        <w:rPr>
          <w:rFonts w:ascii="Times New Roman" w:eastAsia="Times New Roman" w:hAnsi="Times New Roman" w:cs="Times New Roman"/>
          <w:color w:val="auto"/>
          <w:sz w:val="28"/>
          <w:szCs w:val="28"/>
          <w:lang w:bidi="ar-SA"/>
        </w:rPr>
        <w:t>E. Пульпіт, ускладнений періодонтитом</w:t>
      </w:r>
    </w:p>
    <w:p w14:paraId="42B3BD02" w14:textId="77777777" w:rsidR="00FB2B84" w:rsidRDefault="00FB2B84" w:rsidP="00277FD8">
      <w:pPr>
        <w:widowControl/>
        <w:ind w:left="-540"/>
        <w:jc w:val="both"/>
        <w:rPr>
          <w:rFonts w:ascii="Times New Roman" w:eastAsia="Times New Roman" w:hAnsi="Times New Roman" w:cs="Times New Roman"/>
          <w:color w:val="auto"/>
          <w:sz w:val="28"/>
          <w:szCs w:val="28"/>
          <w:lang w:bidi="ar-SA"/>
        </w:rPr>
      </w:pPr>
    </w:p>
    <w:p w14:paraId="7E7DC7AD" w14:textId="30E0FF6D" w:rsidR="00277FD8" w:rsidRPr="006F2396" w:rsidRDefault="00A16DC8" w:rsidP="00277FD8">
      <w:pPr>
        <w:widowControl/>
        <w:ind w:left="-540"/>
        <w:jc w:val="both"/>
        <w:rPr>
          <w:rFonts w:ascii="Times New Roman" w:eastAsia="Times New Roman" w:hAnsi="Times New Roman" w:cs="Times New Roman"/>
          <w:color w:val="auto"/>
          <w:sz w:val="28"/>
          <w:szCs w:val="28"/>
          <w:lang w:bidi="ar-SA"/>
        </w:rPr>
      </w:pPr>
      <w:r>
        <w:rPr>
          <w:rFonts w:ascii="Times New Roman" w:eastAsia="Times New Roman" w:hAnsi="Times New Roman" w:cs="Times New Roman"/>
          <w:color w:val="auto"/>
          <w:sz w:val="28"/>
          <w:szCs w:val="28"/>
          <w:lang w:bidi="ar-SA"/>
        </w:rPr>
        <w:t>4</w:t>
      </w:r>
      <w:r w:rsidR="00277FD8" w:rsidRPr="006F2396">
        <w:rPr>
          <w:rFonts w:ascii="Times New Roman" w:eastAsia="Times New Roman" w:hAnsi="Times New Roman" w:cs="Times New Roman"/>
          <w:color w:val="auto"/>
          <w:sz w:val="28"/>
          <w:szCs w:val="28"/>
          <w:lang w:bidi="ar-SA"/>
        </w:rPr>
        <w:t xml:space="preserve">. Хворого Д, 47 років, турбують 10-15 хвилинні напади болю в нижній щелепі зліва, що виникають іноді при нахилах або поворотах голови, але частіше спонтанно. Об'єктивно: ріжучі краї фронтальних і бугри бокових зубів стерті до плащового дентину. Дентин жовтуватого кольору, щільний, в бокових зубах болісний при зондуванні. Перкусія 36 зуба слабо болісна. Реакція на термічний </w:t>
      </w:r>
    </w:p>
    <w:p w14:paraId="3A6243E4" w14:textId="77777777" w:rsidR="00277FD8" w:rsidRPr="006F2396" w:rsidRDefault="00277FD8" w:rsidP="00277FD8">
      <w:pPr>
        <w:widowControl/>
        <w:ind w:left="-540"/>
        <w:jc w:val="both"/>
        <w:rPr>
          <w:rFonts w:ascii="Times New Roman" w:eastAsia="Times New Roman" w:hAnsi="Times New Roman" w:cs="Times New Roman"/>
          <w:color w:val="auto"/>
          <w:sz w:val="28"/>
          <w:szCs w:val="28"/>
          <w:lang w:eastAsia="ru-RU" w:bidi="ar-SA"/>
        </w:rPr>
      </w:pPr>
      <w:r w:rsidRPr="006F2396">
        <w:rPr>
          <w:rFonts w:ascii="Times New Roman" w:eastAsia="Times New Roman" w:hAnsi="Times New Roman" w:cs="Times New Roman"/>
          <w:color w:val="auto"/>
          <w:sz w:val="28"/>
          <w:szCs w:val="28"/>
          <w:lang w:bidi="ar-SA"/>
        </w:rPr>
        <w:lastRenderedPageBreak/>
        <w:t>подразник різко виражена, в 36 зубі тривала. Вкажіть найбільш вірогідну причину виникнення больових відчуттів?</w:t>
      </w:r>
    </w:p>
    <w:p w14:paraId="66D34809" w14:textId="77777777" w:rsidR="00277FD8" w:rsidRPr="006F2396" w:rsidRDefault="00277FD8" w:rsidP="00277FD8">
      <w:pPr>
        <w:widowControl/>
        <w:ind w:left="360"/>
        <w:rPr>
          <w:rFonts w:ascii="Times New Roman" w:eastAsia="Times New Roman" w:hAnsi="Times New Roman" w:cs="Times New Roman"/>
          <w:color w:val="auto"/>
          <w:sz w:val="28"/>
          <w:szCs w:val="28"/>
          <w:lang w:val="ru-RU" w:eastAsia="ru-RU" w:bidi="ar-SA"/>
        </w:rPr>
      </w:pPr>
      <w:r w:rsidRPr="006F2396">
        <w:rPr>
          <w:rFonts w:ascii="Times New Roman" w:eastAsia="Times New Roman" w:hAnsi="Times New Roman" w:cs="Times New Roman"/>
          <w:color w:val="auto"/>
          <w:sz w:val="28"/>
          <w:szCs w:val="28"/>
          <w:lang w:bidi="ar-SA"/>
        </w:rPr>
        <w:t>A. Наявність “прихованої” каріозної порожнини</w:t>
      </w:r>
    </w:p>
    <w:p w14:paraId="527F62AD" w14:textId="77777777" w:rsidR="00277FD8" w:rsidRPr="006F2396" w:rsidRDefault="00277FD8" w:rsidP="00277FD8">
      <w:pPr>
        <w:widowControl/>
        <w:ind w:left="360"/>
        <w:rPr>
          <w:rFonts w:ascii="Times New Roman" w:eastAsia="Times New Roman" w:hAnsi="Times New Roman" w:cs="Times New Roman"/>
          <w:color w:val="auto"/>
          <w:sz w:val="28"/>
          <w:szCs w:val="28"/>
          <w:lang w:val="ru-RU" w:eastAsia="ru-RU" w:bidi="ar-SA"/>
        </w:rPr>
      </w:pPr>
      <w:r w:rsidRPr="006F2396">
        <w:rPr>
          <w:rFonts w:ascii="Times New Roman" w:eastAsia="Times New Roman" w:hAnsi="Times New Roman" w:cs="Times New Roman"/>
          <w:color w:val="auto"/>
          <w:sz w:val="28"/>
          <w:szCs w:val="28"/>
          <w:lang w:bidi="ar-SA"/>
        </w:rPr>
        <w:t>B. Ретроградний пульпіт</w:t>
      </w:r>
    </w:p>
    <w:p w14:paraId="7BF965C7" w14:textId="77777777" w:rsidR="00277FD8" w:rsidRPr="006F2396" w:rsidRDefault="00277FD8" w:rsidP="00277FD8">
      <w:pPr>
        <w:widowControl/>
        <w:ind w:left="360"/>
        <w:rPr>
          <w:rFonts w:ascii="Times New Roman" w:eastAsia="Times New Roman" w:hAnsi="Times New Roman" w:cs="Times New Roman"/>
          <w:color w:val="auto"/>
          <w:sz w:val="28"/>
          <w:szCs w:val="28"/>
          <w:lang w:val="ru-RU" w:eastAsia="ru-RU" w:bidi="ar-SA"/>
        </w:rPr>
      </w:pPr>
      <w:r w:rsidRPr="006F2396">
        <w:rPr>
          <w:rFonts w:ascii="Times New Roman" w:eastAsia="Times New Roman" w:hAnsi="Times New Roman" w:cs="Times New Roman"/>
          <w:color w:val="auto"/>
          <w:sz w:val="28"/>
          <w:szCs w:val="28"/>
          <w:lang w:bidi="ar-SA"/>
        </w:rPr>
        <w:t>C. Гіперемія пульпи</w:t>
      </w:r>
    </w:p>
    <w:p w14:paraId="29C288D1" w14:textId="77777777" w:rsidR="00277FD8" w:rsidRPr="006F2396" w:rsidRDefault="00277FD8" w:rsidP="00277FD8">
      <w:pPr>
        <w:widowControl/>
        <w:ind w:left="360"/>
        <w:rPr>
          <w:rFonts w:ascii="Times New Roman" w:eastAsia="Times New Roman" w:hAnsi="Times New Roman" w:cs="Times New Roman"/>
          <w:color w:val="auto"/>
          <w:sz w:val="28"/>
          <w:szCs w:val="28"/>
          <w:lang w:val="ru-RU" w:eastAsia="ru-RU" w:bidi="ar-SA"/>
        </w:rPr>
      </w:pPr>
      <w:r w:rsidRPr="006F2396">
        <w:rPr>
          <w:rFonts w:ascii="Times New Roman" w:eastAsia="Times New Roman" w:hAnsi="Times New Roman" w:cs="Times New Roman"/>
          <w:color w:val="auto"/>
          <w:sz w:val="28"/>
          <w:szCs w:val="28"/>
          <w:lang w:bidi="ar-SA"/>
        </w:rPr>
        <w:t>D. Гіперестезія зубів</w:t>
      </w:r>
    </w:p>
    <w:p w14:paraId="094FFE5B" w14:textId="77777777" w:rsidR="00095369" w:rsidRDefault="00277FD8" w:rsidP="00095369">
      <w:pPr>
        <w:widowControl/>
        <w:ind w:left="360"/>
        <w:rPr>
          <w:rFonts w:ascii="Times New Roman" w:eastAsia="Times New Roman" w:hAnsi="Times New Roman" w:cs="Times New Roman"/>
          <w:color w:val="auto"/>
          <w:sz w:val="28"/>
          <w:szCs w:val="28"/>
          <w:lang w:bidi="ar-SA"/>
        </w:rPr>
      </w:pPr>
      <w:r w:rsidRPr="006F2396">
        <w:rPr>
          <w:rFonts w:ascii="Times New Roman" w:eastAsia="Times New Roman" w:hAnsi="Times New Roman" w:cs="Times New Roman"/>
          <w:color w:val="auto"/>
          <w:sz w:val="28"/>
          <w:szCs w:val="28"/>
          <w:lang w:bidi="ar-SA"/>
        </w:rPr>
        <w:t xml:space="preserve">E. Хронічний </w:t>
      </w:r>
      <w:r w:rsidRPr="006F2396">
        <w:rPr>
          <w:rFonts w:ascii="Times New Roman" w:eastAsia="Times New Roman" w:hAnsi="Times New Roman" w:cs="Times New Roman"/>
          <w:color w:val="auto"/>
          <w:sz w:val="28"/>
          <w:szCs w:val="28"/>
          <w:lang w:val="ru-RU" w:bidi="ar-SA"/>
        </w:rPr>
        <w:t>конкрементозн</w:t>
      </w:r>
      <w:r w:rsidRPr="006F2396">
        <w:rPr>
          <w:rFonts w:ascii="Times New Roman" w:eastAsia="Times New Roman" w:hAnsi="Times New Roman" w:cs="Times New Roman"/>
          <w:color w:val="auto"/>
          <w:sz w:val="28"/>
          <w:szCs w:val="28"/>
          <w:lang w:bidi="ar-SA"/>
        </w:rPr>
        <w:t>и</w:t>
      </w:r>
      <w:r w:rsidRPr="006F2396">
        <w:rPr>
          <w:rFonts w:ascii="Times New Roman" w:eastAsia="Times New Roman" w:hAnsi="Times New Roman" w:cs="Times New Roman"/>
          <w:color w:val="auto"/>
          <w:sz w:val="28"/>
          <w:szCs w:val="28"/>
          <w:lang w:val="ru-RU" w:bidi="ar-SA"/>
        </w:rPr>
        <w:t>й</w:t>
      </w:r>
      <w:r w:rsidRPr="006F2396">
        <w:rPr>
          <w:rFonts w:ascii="Times New Roman" w:eastAsia="Times New Roman" w:hAnsi="Times New Roman" w:cs="Times New Roman"/>
          <w:color w:val="auto"/>
          <w:sz w:val="28"/>
          <w:szCs w:val="28"/>
          <w:lang w:bidi="ar-SA"/>
        </w:rPr>
        <w:t xml:space="preserve"> пульпіт</w:t>
      </w:r>
    </w:p>
    <w:p w14:paraId="41355CBC" w14:textId="77777777" w:rsidR="00F121E3" w:rsidRDefault="00F121E3" w:rsidP="00095369">
      <w:pPr>
        <w:widowControl/>
        <w:rPr>
          <w:rFonts w:ascii="Times New Roman" w:eastAsia="Times New Roman" w:hAnsi="Times New Roman" w:cs="Times New Roman"/>
          <w:color w:val="auto"/>
          <w:sz w:val="28"/>
          <w:szCs w:val="28"/>
          <w:lang w:bidi="ar-SA"/>
        </w:rPr>
      </w:pPr>
    </w:p>
    <w:p w14:paraId="3A4BD4F3" w14:textId="1563EFF8" w:rsidR="00A16DC8" w:rsidRPr="00095369" w:rsidRDefault="00A16DC8" w:rsidP="00095369">
      <w:pPr>
        <w:widowControl/>
        <w:rPr>
          <w:rFonts w:ascii="Times New Roman" w:eastAsia="Times New Roman" w:hAnsi="Times New Roman" w:cs="Times New Roman"/>
          <w:color w:val="auto"/>
          <w:sz w:val="28"/>
          <w:szCs w:val="28"/>
          <w:lang w:bidi="ar-SA"/>
        </w:rPr>
      </w:pPr>
      <w:r>
        <w:rPr>
          <w:rFonts w:ascii="Times New Roman" w:hAnsi="Times New Roman" w:cs="Times New Roman"/>
          <w:sz w:val="28"/>
          <w:szCs w:val="28"/>
          <w:shd w:val="clear" w:color="auto" w:fill="FFFFFF"/>
        </w:rPr>
        <w:t>5</w:t>
      </w:r>
      <w:r w:rsidR="00F754F7" w:rsidRPr="001A3FFF">
        <w:rPr>
          <w:rFonts w:ascii="Times New Roman" w:hAnsi="Times New Roman" w:cs="Times New Roman"/>
          <w:sz w:val="28"/>
          <w:szCs w:val="28"/>
          <w:shd w:val="clear" w:color="auto" w:fill="FFFFFF"/>
        </w:rPr>
        <w:t>. У хворого 19 років біль у 22 зубі, що посилюється при накушуванні, відчуття, що зуб «виріс», набряк верхньої губи. В анамнезі хворий отримав травму верхньої щелепи у фронтальній ділянці. Об'єктивно: 22 зуб інтактний. Вертикальна перкусія 22 різко болюча. Який метод дослідження необхідно провести для встановлення діагнозу?</w:t>
      </w:r>
      <w:r w:rsidR="00F754F7" w:rsidRPr="001A3FFF">
        <w:rPr>
          <w:rFonts w:ascii="Times New Roman" w:hAnsi="Times New Roman" w:cs="Times New Roman"/>
          <w:sz w:val="28"/>
          <w:szCs w:val="28"/>
        </w:rPr>
        <w:br/>
      </w:r>
      <w:r w:rsidR="00F754F7" w:rsidRPr="001A3FFF">
        <w:rPr>
          <w:rFonts w:ascii="Times New Roman" w:hAnsi="Times New Roman" w:cs="Times New Roman"/>
          <w:sz w:val="28"/>
          <w:szCs w:val="28"/>
          <w:shd w:val="clear" w:color="auto" w:fill="FFFFFF"/>
        </w:rPr>
        <w:t xml:space="preserve">     А. Трансілюмінація</w:t>
      </w:r>
      <w:r w:rsidR="00F754F7" w:rsidRPr="001A3FFF">
        <w:rPr>
          <w:rFonts w:ascii="Times New Roman" w:hAnsi="Times New Roman" w:cs="Times New Roman"/>
          <w:sz w:val="28"/>
          <w:szCs w:val="28"/>
        </w:rPr>
        <w:br/>
      </w:r>
      <w:r w:rsidR="00F754F7" w:rsidRPr="001A3FFF">
        <w:rPr>
          <w:rFonts w:ascii="Times New Roman" w:hAnsi="Times New Roman" w:cs="Times New Roman"/>
          <w:sz w:val="28"/>
          <w:szCs w:val="28"/>
          <w:shd w:val="clear" w:color="auto" w:fill="FFFFFF"/>
        </w:rPr>
        <w:t xml:space="preserve">     В. EОД</w:t>
      </w:r>
      <w:r w:rsidR="00F754F7" w:rsidRPr="001A3FFF">
        <w:rPr>
          <w:rFonts w:ascii="Times New Roman" w:hAnsi="Times New Roman" w:cs="Times New Roman"/>
          <w:sz w:val="28"/>
          <w:szCs w:val="28"/>
        </w:rPr>
        <w:br/>
      </w:r>
      <w:r w:rsidR="00F754F7" w:rsidRPr="001A3FFF">
        <w:rPr>
          <w:rFonts w:ascii="Times New Roman" w:hAnsi="Times New Roman" w:cs="Times New Roman"/>
          <w:sz w:val="28"/>
          <w:szCs w:val="28"/>
          <w:shd w:val="clear" w:color="auto" w:fill="FFFFFF"/>
        </w:rPr>
        <w:t xml:space="preserve">     С. Реодентографія</w:t>
      </w:r>
      <w:r w:rsidR="00F754F7" w:rsidRPr="001A3FFF">
        <w:rPr>
          <w:rFonts w:ascii="Times New Roman" w:hAnsi="Times New Roman" w:cs="Times New Roman"/>
          <w:sz w:val="28"/>
          <w:szCs w:val="28"/>
        </w:rPr>
        <w:br/>
      </w:r>
      <w:r w:rsidR="00F754F7" w:rsidRPr="001A3FFF">
        <w:rPr>
          <w:rFonts w:ascii="Times New Roman" w:hAnsi="Times New Roman" w:cs="Times New Roman"/>
          <w:sz w:val="28"/>
          <w:szCs w:val="28"/>
          <w:shd w:val="clear" w:color="auto" w:fill="FFFFFF"/>
        </w:rPr>
        <w:t xml:space="preserve">     D. Рентгенографія</w:t>
      </w:r>
      <w:r w:rsidR="00F754F7" w:rsidRPr="001A3FFF">
        <w:rPr>
          <w:rFonts w:ascii="Times New Roman" w:hAnsi="Times New Roman" w:cs="Times New Roman"/>
          <w:sz w:val="28"/>
          <w:szCs w:val="28"/>
        </w:rPr>
        <w:br/>
      </w:r>
      <w:r w:rsidR="00F754F7" w:rsidRPr="001A3FFF">
        <w:rPr>
          <w:rFonts w:ascii="Times New Roman" w:hAnsi="Times New Roman" w:cs="Times New Roman"/>
          <w:sz w:val="28"/>
          <w:szCs w:val="28"/>
          <w:shd w:val="clear" w:color="auto" w:fill="FFFFFF"/>
        </w:rPr>
        <w:t xml:space="preserve">     Е. Термометрія</w:t>
      </w:r>
    </w:p>
    <w:p w14:paraId="36E0724F" w14:textId="77777777" w:rsidR="00A16DC8" w:rsidRDefault="00A16DC8" w:rsidP="00A16DC8">
      <w:pPr>
        <w:widowControl/>
        <w:rPr>
          <w:rFonts w:ascii="Times New Roman" w:eastAsia="Times New Roman" w:hAnsi="Times New Roman" w:cs="Times New Roman"/>
          <w:color w:val="auto"/>
          <w:sz w:val="28"/>
          <w:szCs w:val="28"/>
          <w:lang w:val="ru-RU" w:eastAsia="ru-RU" w:bidi="ar-SA"/>
        </w:rPr>
      </w:pPr>
    </w:p>
    <w:p w14:paraId="35DF0B7B" w14:textId="71F6BBD5" w:rsidR="00F754F7" w:rsidRPr="00A16DC8" w:rsidRDefault="00A16DC8" w:rsidP="00A16DC8">
      <w:pPr>
        <w:widowControl/>
        <w:rPr>
          <w:rFonts w:ascii="Times New Roman" w:eastAsia="Times New Roman" w:hAnsi="Times New Roman" w:cs="Times New Roman"/>
          <w:color w:val="auto"/>
          <w:sz w:val="28"/>
          <w:szCs w:val="28"/>
          <w:lang w:val="ru-RU" w:eastAsia="ru-RU" w:bidi="ar-SA"/>
        </w:rPr>
      </w:pPr>
      <w:r>
        <w:rPr>
          <w:rFonts w:ascii="Times New Roman" w:hAnsi="Times New Roman" w:cs="Times New Roman"/>
          <w:sz w:val="28"/>
          <w:szCs w:val="28"/>
        </w:rPr>
        <w:t>6</w:t>
      </w:r>
      <w:r w:rsidR="00F754F7" w:rsidRPr="001A3FFF">
        <w:rPr>
          <w:rFonts w:ascii="Times New Roman" w:hAnsi="Times New Roman" w:cs="Times New Roman"/>
          <w:sz w:val="28"/>
          <w:szCs w:val="28"/>
        </w:rPr>
        <w:t>.</w:t>
      </w:r>
      <w:r w:rsidR="00F754F7" w:rsidRPr="001A3FFF">
        <w:rPr>
          <w:rFonts w:ascii="Times New Roman" w:hAnsi="Times New Roman" w:cs="Times New Roman"/>
          <w:snapToGrid w:val="0"/>
          <w:sz w:val="28"/>
          <w:szCs w:val="28"/>
        </w:rPr>
        <w:t xml:space="preserve"> Хворий Т. скаржиться на потемніння коронки 12 зуба. Об’єктивно: на апроксимально-дистальній поверхні 12 зуба глибока каріозна порожнина, камера зубу відкрита, зондування, реакція на термічні подразники безболісні. Був встановлений діагноз хронічний гранулематозний періодонтит 12 зуба. З якими захворюваннями треба провести дифдіагностику на підставі клінічних даних?  </w:t>
      </w:r>
    </w:p>
    <w:p w14:paraId="48C83072" w14:textId="77777777" w:rsidR="00F754F7" w:rsidRPr="001A3FFF" w:rsidRDefault="00F754F7" w:rsidP="00F754F7">
      <w:pPr>
        <w:numPr>
          <w:ilvl w:val="0"/>
          <w:numId w:val="2"/>
        </w:numPr>
        <w:tabs>
          <w:tab w:val="num" w:pos="426"/>
        </w:tabs>
        <w:autoSpaceDE w:val="0"/>
        <w:autoSpaceDN w:val="0"/>
        <w:ind w:left="0" w:firstLine="709"/>
        <w:rPr>
          <w:rFonts w:ascii="Times New Roman" w:hAnsi="Times New Roman" w:cs="Times New Roman"/>
          <w:snapToGrid w:val="0"/>
          <w:sz w:val="28"/>
          <w:szCs w:val="28"/>
        </w:rPr>
      </w:pPr>
      <w:r w:rsidRPr="001A3FFF">
        <w:rPr>
          <w:rFonts w:ascii="Times New Roman" w:hAnsi="Times New Roman" w:cs="Times New Roman"/>
          <w:snapToGrid w:val="0"/>
          <w:sz w:val="28"/>
          <w:szCs w:val="28"/>
        </w:rPr>
        <w:t>Хронічним глибоким карієсом</w:t>
      </w:r>
    </w:p>
    <w:p w14:paraId="42F7592F" w14:textId="77777777" w:rsidR="00F754F7" w:rsidRPr="001A3FFF" w:rsidRDefault="00F754F7" w:rsidP="00F754F7">
      <w:pPr>
        <w:numPr>
          <w:ilvl w:val="0"/>
          <w:numId w:val="2"/>
        </w:numPr>
        <w:tabs>
          <w:tab w:val="num" w:pos="426"/>
        </w:tabs>
        <w:autoSpaceDE w:val="0"/>
        <w:autoSpaceDN w:val="0"/>
        <w:ind w:left="0" w:firstLine="709"/>
        <w:rPr>
          <w:rFonts w:ascii="Times New Roman" w:hAnsi="Times New Roman" w:cs="Times New Roman"/>
          <w:snapToGrid w:val="0"/>
          <w:sz w:val="28"/>
          <w:szCs w:val="28"/>
        </w:rPr>
      </w:pPr>
      <w:r w:rsidRPr="001A3FFF">
        <w:rPr>
          <w:rFonts w:ascii="Times New Roman" w:hAnsi="Times New Roman" w:cs="Times New Roman"/>
          <w:snapToGrid w:val="0"/>
          <w:sz w:val="28"/>
          <w:szCs w:val="28"/>
        </w:rPr>
        <w:t>Хронічним гангренозним пульпітом</w:t>
      </w:r>
    </w:p>
    <w:p w14:paraId="26253CC3" w14:textId="77777777" w:rsidR="00F754F7" w:rsidRPr="001A3FFF" w:rsidRDefault="00F754F7" w:rsidP="00F754F7">
      <w:pPr>
        <w:numPr>
          <w:ilvl w:val="0"/>
          <w:numId w:val="2"/>
        </w:numPr>
        <w:tabs>
          <w:tab w:val="num" w:pos="426"/>
        </w:tabs>
        <w:autoSpaceDE w:val="0"/>
        <w:autoSpaceDN w:val="0"/>
        <w:ind w:left="0" w:firstLine="709"/>
        <w:rPr>
          <w:rFonts w:ascii="Times New Roman" w:hAnsi="Times New Roman" w:cs="Times New Roman"/>
          <w:snapToGrid w:val="0"/>
          <w:sz w:val="28"/>
          <w:szCs w:val="28"/>
        </w:rPr>
      </w:pPr>
      <w:r w:rsidRPr="001A3FFF">
        <w:rPr>
          <w:rFonts w:ascii="Times New Roman" w:hAnsi="Times New Roman" w:cs="Times New Roman"/>
          <w:snapToGrid w:val="0"/>
          <w:sz w:val="28"/>
          <w:szCs w:val="28"/>
        </w:rPr>
        <w:t>Хронічним фіброзним періодонтитом</w:t>
      </w:r>
    </w:p>
    <w:p w14:paraId="7D98D2C3" w14:textId="77777777" w:rsidR="00F754F7" w:rsidRPr="001A3FFF" w:rsidRDefault="00F754F7" w:rsidP="00F754F7">
      <w:pPr>
        <w:numPr>
          <w:ilvl w:val="0"/>
          <w:numId w:val="2"/>
        </w:numPr>
        <w:tabs>
          <w:tab w:val="num" w:pos="426"/>
        </w:tabs>
        <w:autoSpaceDE w:val="0"/>
        <w:autoSpaceDN w:val="0"/>
        <w:ind w:left="0" w:firstLine="709"/>
        <w:rPr>
          <w:rFonts w:ascii="Times New Roman" w:hAnsi="Times New Roman" w:cs="Times New Roman"/>
          <w:snapToGrid w:val="0"/>
          <w:sz w:val="28"/>
          <w:szCs w:val="28"/>
        </w:rPr>
      </w:pPr>
      <w:r w:rsidRPr="001A3FFF">
        <w:rPr>
          <w:rFonts w:ascii="Times New Roman" w:hAnsi="Times New Roman" w:cs="Times New Roman"/>
          <w:snapToGrid w:val="0"/>
          <w:sz w:val="28"/>
          <w:szCs w:val="28"/>
        </w:rPr>
        <w:t xml:space="preserve">Хронічним гранулюючим періодонтитом  </w:t>
      </w:r>
    </w:p>
    <w:p w14:paraId="6ADA7F71" w14:textId="77777777" w:rsidR="00F754F7" w:rsidRDefault="00F754F7" w:rsidP="00F754F7">
      <w:pPr>
        <w:numPr>
          <w:ilvl w:val="0"/>
          <w:numId w:val="2"/>
        </w:numPr>
        <w:tabs>
          <w:tab w:val="num" w:pos="426"/>
        </w:tabs>
        <w:autoSpaceDE w:val="0"/>
        <w:autoSpaceDN w:val="0"/>
        <w:ind w:left="0" w:firstLine="709"/>
        <w:rPr>
          <w:rFonts w:ascii="Times New Roman" w:hAnsi="Times New Roman" w:cs="Times New Roman"/>
          <w:snapToGrid w:val="0"/>
          <w:sz w:val="28"/>
          <w:szCs w:val="28"/>
        </w:rPr>
      </w:pPr>
      <w:r w:rsidRPr="001A3FFF">
        <w:rPr>
          <w:rFonts w:ascii="Times New Roman" w:hAnsi="Times New Roman" w:cs="Times New Roman"/>
          <w:snapToGrid w:val="0"/>
          <w:sz w:val="28"/>
          <w:szCs w:val="28"/>
        </w:rPr>
        <w:t>Із всіма вище зазначеними</w:t>
      </w:r>
    </w:p>
    <w:p w14:paraId="2ACF41D3" w14:textId="77777777" w:rsidR="00A16DC8" w:rsidRPr="001A3FFF" w:rsidRDefault="00A16DC8" w:rsidP="00A16DC8">
      <w:pPr>
        <w:tabs>
          <w:tab w:val="num" w:pos="426"/>
        </w:tabs>
        <w:autoSpaceDE w:val="0"/>
        <w:autoSpaceDN w:val="0"/>
        <w:ind w:left="709"/>
        <w:rPr>
          <w:rFonts w:ascii="Times New Roman" w:hAnsi="Times New Roman" w:cs="Times New Roman"/>
          <w:snapToGrid w:val="0"/>
          <w:sz w:val="28"/>
          <w:szCs w:val="28"/>
        </w:rPr>
      </w:pPr>
    </w:p>
    <w:p w14:paraId="5B5814F3" w14:textId="5828333D" w:rsidR="00F754F7" w:rsidRPr="001A3FFF" w:rsidRDefault="00A16DC8" w:rsidP="00A16DC8">
      <w:pPr>
        <w:rPr>
          <w:rFonts w:ascii="Times New Roman" w:hAnsi="Times New Roman" w:cs="Times New Roman"/>
          <w:snapToGrid w:val="0"/>
          <w:sz w:val="28"/>
          <w:szCs w:val="28"/>
        </w:rPr>
      </w:pPr>
      <w:r>
        <w:rPr>
          <w:rFonts w:ascii="Times New Roman" w:hAnsi="Times New Roman" w:cs="Times New Roman"/>
          <w:snapToGrid w:val="0"/>
          <w:sz w:val="28"/>
          <w:szCs w:val="28"/>
        </w:rPr>
        <w:t>7</w:t>
      </w:r>
      <w:r w:rsidR="00F754F7" w:rsidRPr="001A3FFF">
        <w:rPr>
          <w:rFonts w:ascii="Times New Roman" w:hAnsi="Times New Roman" w:cs="Times New Roman"/>
          <w:snapToGrid w:val="0"/>
          <w:sz w:val="28"/>
          <w:szCs w:val="28"/>
        </w:rPr>
        <w:t>.  Хворий А. 25 років, прийшов до лікаря з метою санації. При рентгенологічному обстеженні11 зуба в області верхівки кореня визначено осередок деструкції кістки розміром 3 х 4 мм з чіткими контурами. Був поставлений діагноз «Хронічний гранулематозний періодонтит». Які значення ЕОД 11 зуба найбільш імовірний?</w:t>
      </w:r>
    </w:p>
    <w:p w14:paraId="5D2894B4" w14:textId="77777777" w:rsidR="00F754F7" w:rsidRPr="001A3FFF" w:rsidRDefault="00F754F7" w:rsidP="00F754F7">
      <w:pPr>
        <w:ind w:firstLine="709"/>
        <w:rPr>
          <w:rFonts w:ascii="Times New Roman" w:hAnsi="Times New Roman" w:cs="Times New Roman"/>
          <w:snapToGrid w:val="0"/>
          <w:sz w:val="28"/>
          <w:szCs w:val="28"/>
        </w:rPr>
      </w:pPr>
      <w:r w:rsidRPr="001A3FFF">
        <w:rPr>
          <w:rFonts w:ascii="Times New Roman" w:hAnsi="Times New Roman" w:cs="Times New Roman"/>
          <w:snapToGrid w:val="0"/>
          <w:sz w:val="28"/>
          <w:szCs w:val="28"/>
        </w:rPr>
        <w:t xml:space="preserve">А.  – 2 – 6 мкА </w:t>
      </w:r>
    </w:p>
    <w:p w14:paraId="78DDA2D7" w14:textId="77777777" w:rsidR="00F754F7" w:rsidRPr="001A3FFF" w:rsidRDefault="00F754F7" w:rsidP="00F754F7">
      <w:pPr>
        <w:ind w:firstLine="709"/>
        <w:rPr>
          <w:rFonts w:ascii="Times New Roman" w:hAnsi="Times New Roman" w:cs="Times New Roman"/>
          <w:snapToGrid w:val="0"/>
          <w:sz w:val="28"/>
          <w:szCs w:val="28"/>
        </w:rPr>
      </w:pPr>
      <w:r w:rsidRPr="001A3FFF">
        <w:rPr>
          <w:rFonts w:ascii="Times New Roman" w:hAnsi="Times New Roman" w:cs="Times New Roman"/>
          <w:snapToGrid w:val="0"/>
          <w:sz w:val="28"/>
          <w:szCs w:val="28"/>
        </w:rPr>
        <w:t>В.  – 20 -40 мкА</w:t>
      </w:r>
    </w:p>
    <w:p w14:paraId="69BD100F" w14:textId="77777777" w:rsidR="00F754F7" w:rsidRPr="001A3FFF" w:rsidRDefault="00F754F7" w:rsidP="00F754F7">
      <w:pPr>
        <w:ind w:firstLine="709"/>
        <w:rPr>
          <w:rFonts w:ascii="Times New Roman" w:hAnsi="Times New Roman" w:cs="Times New Roman"/>
          <w:snapToGrid w:val="0"/>
          <w:sz w:val="28"/>
          <w:szCs w:val="28"/>
        </w:rPr>
      </w:pPr>
      <w:r w:rsidRPr="001A3FFF">
        <w:rPr>
          <w:rFonts w:ascii="Times New Roman" w:hAnsi="Times New Roman" w:cs="Times New Roman"/>
          <w:snapToGrid w:val="0"/>
          <w:sz w:val="28"/>
          <w:szCs w:val="28"/>
        </w:rPr>
        <w:t xml:space="preserve">С.  – 60 – 80 мкА    </w:t>
      </w:r>
    </w:p>
    <w:p w14:paraId="151DF654" w14:textId="77777777" w:rsidR="00F754F7" w:rsidRPr="001A3FFF" w:rsidRDefault="00F754F7" w:rsidP="00F754F7">
      <w:pPr>
        <w:ind w:firstLine="709"/>
        <w:rPr>
          <w:rFonts w:ascii="Times New Roman" w:hAnsi="Times New Roman" w:cs="Times New Roman"/>
          <w:snapToGrid w:val="0"/>
          <w:sz w:val="28"/>
          <w:szCs w:val="28"/>
        </w:rPr>
      </w:pPr>
      <w:r w:rsidRPr="001A3FFF">
        <w:rPr>
          <w:rFonts w:ascii="Times New Roman" w:hAnsi="Times New Roman" w:cs="Times New Roman"/>
          <w:snapToGrid w:val="0"/>
          <w:sz w:val="28"/>
          <w:szCs w:val="28"/>
        </w:rPr>
        <w:t xml:space="preserve">D.  – 80 – 100 мкА </w:t>
      </w:r>
    </w:p>
    <w:p w14:paraId="397FB70D" w14:textId="77777777" w:rsidR="00F754F7" w:rsidRPr="001A3FFF" w:rsidRDefault="00F754F7" w:rsidP="00F754F7">
      <w:pPr>
        <w:ind w:firstLine="709"/>
        <w:rPr>
          <w:rFonts w:ascii="Times New Roman" w:hAnsi="Times New Roman" w:cs="Times New Roman"/>
          <w:snapToGrid w:val="0"/>
          <w:sz w:val="28"/>
          <w:szCs w:val="28"/>
        </w:rPr>
      </w:pPr>
      <w:r w:rsidRPr="001A3FFF">
        <w:rPr>
          <w:rFonts w:ascii="Times New Roman" w:hAnsi="Times New Roman" w:cs="Times New Roman"/>
          <w:snapToGrid w:val="0"/>
          <w:sz w:val="28"/>
          <w:szCs w:val="28"/>
        </w:rPr>
        <w:t>Е.  – більше 100 мкА</w:t>
      </w:r>
    </w:p>
    <w:p w14:paraId="739E52F3" w14:textId="77777777" w:rsidR="00F754F7" w:rsidRPr="001A3FFF" w:rsidRDefault="00F754F7" w:rsidP="00F754F7">
      <w:pPr>
        <w:ind w:firstLine="709"/>
        <w:rPr>
          <w:rFonts w:ascii="Times New Roman" w:hAnsi="Times New Roman" w:cs="Times New Roman"/>
          <w:color w:val="auto"/>
          <w:sz w:val="28"/>
          <w:szCs w:val="28"/>
        </w:rPr>
      </w:pPr>
    </w:p>
    <w:p w14:paraId="1BE11D54" w14:textId="3119681B" w:rsidR="00F754F7" w:rsidRPr="001A3FFF" w:rsidRDefault="00A16DC8" w:rsidP="00A16DC8">
      <w:pPr>
        <w:rPr>
          <w:rFonts w:ascii="Times New Roman" w:hAnsi="Times New Roman" w:cs="Times New Roman"/>
          <w:sz w:val="28"/>
          <w:szCs w:val="28"/>
        </w:rPr>
      </w:pPr>
      <w:r>
        <w:rPr>
          <w:rFonts w:ascii="Times New Roman" w:hAnsi="Times New Roman" w:cs="Times New Roman"/>
          <w:sz w:val="28"/>
          <w:szCs w:val="28"/>
        </w:rPr>
        <w:t>8</w:t>
      </w:r>
      <w:r w:rsidR="00F754F7" w:rsidRPr="001A3FFF">
        <w:rPr>
          <w:rFonts w:ascii="Times New Roman" w:hAnsi="Times New Roman" w:cs="Times New Roman"/>
          <w:sz w:val="28"/>
          <w:szCs w:val="28"/>
        </w:rPr>
        <w:t xml:space="preserve">. Хворий 45 років, звернувся зі скаргами на наявність порожнини в 25 зубі. При обстеженні встановлено: слизова оболонка на рівні 25 зубу гіперемована, на дистальній поверхні 25 зубу глибока каріозна порожнина, </w:t>
      </w:r>
      <w:r w:rsidR="00F754F7" w:rsidRPr="001A3FFF">
        <w:rPr>
          <w:rFonts w:ascii="Times New Roman" w:hAnsi="Times New Roman" w:cs="Times New Roman"/>
          <w:sz w:val="28"/>
          <w:szCs w:val="28"/>
        </w:rPr>
        <w:lastRenderedPageBreak/>
        <w:t>що сполучається з пульповою коморою. Зондування безболісне, перкусія болюча. На рентгенограмі 25 зубу на верхівці кореня осередок деструкції кісткової тканини округлої форми діаметром 4 мм з чіткими контурами. Встановіть діагноз.</w:t>
      </w:r>
    </w:p>
    <w:p w14:paraId="262EEC78" w14:textId="77777777" w:rsidR="00F754F7" w:rsidRPr="001A3FFF" w:rsidRDefault="00F754F7" w:rsidP="00F754F7">
      <w:pPr>
        <w:ind w:firstLine="709"/>
        <w:rPr>
          <w:rFonts w:ascii="Times New Roman" w:hAnsi="Times New Roman" w:cs="Times New Roman"/>
          <w:snapToGrid w:val="0"/>
          <w:sz w:val="28"/>
          <w:szCs w:val="28"/>
        </w:rPr>
      </w:pPr>
      <w:r w:rsidRPr="001A3FFF">
        <w:rPr>
          <w:rFonts w:ascii="Times New Roman" w:hAnsi="Times New Roman" w:cs="Times New Roman"/>
          <w:snapToGrid w:val="0"/>
          <w:sz w:val="28"/>
          <w:szCs w:val="28"/>
        </w:rPr>
        <w:t xml:space="preserve">А.  - Хронічний гранулематозний періодонтит </w:t>
      </w:r>
    </w:p>
    <w:p w14:paraId="71327FF9" w14:textId="77777777" w:rsidR="00F754F7" w:rsidRPr="001A3FFF" w:rsidRDefault="00F754F7" w:rsidP="00F754F7">
      <w:pPr>
        <w:ind w:firstLine="709"/>
        <w:rPr>
          <w:rFonts w:ascii="Times New Roman" w:hAnsi="Times New Roman" w:cs="Times New Roman"/>
          <w:snapToGrid w:val="0"/>
          <w:sz w:val="28"/>
          <w:szCs w:val="28"/>
        </w:rPr>
      </w:pPr>
      <w:r w:rsidRPr="001A3FFF">
        <w:rPr>
          <w:rFonts w:ascii="Times New Roman" w:hAnsi="Times New Roman" w:cs="Times New Roman"/>
          <w:snapToGrid w:val="0"/>
          <w:sz w:val="28"/>
          <w:szCs w:val="28"/>
        </w:rPr>
        <w:t>В.  - Кістогранульома</w:t>
      </w:r>
    </w:p>
    <w:p w14:paraId="39645F21" w14:textId="77777777" w:rsidR="00F754F7" w:rsidRPr="001A3FFF" w:rsidRDefault="00F754F7" w:rsidP="00F754F7">
      <w:pPr>
        <w:ind w:firstLine="709"/>
        <w:rPr>
          <w:rFonts w:ascii="Times New Roman" w:hAnsi="Times New Roman" w:cs="Times New Roman"/>
          <w:snapToGrid w:val="0"/>
          <w:sz w:val="28"/>
          <w:szCs w:val="28"/>
        </w:rPr>
      </w:pPr>
      <w:r w:rsidRPr="001A3FFF">
        <w:rPr>
          <w:rFonts w:ascii="Times New Roman" w:hAnsi="Times New Roman" w:cs="Times New Roman"/>
          <w:snapToGrid w:val="0"/>
          <w:sz w:val="28"/>
          <w:szCs w:val="28"/>
        </w:rPr>
        <w:t>С.  - Хронічний гранулюючий періодонтит</w:t>
      </w:r>
    </w:p>
    <w:p w14:paraId="5AA24F93" w14:textId="77777777" w:rsidR="00F754F7" w:rsidRPr="001A3FFF" w:rsidRDefault="00F754F7" w:rsidP="00F754F7">
      <w:pPr>
        <w:ind w:firstLine="709"/>
        <w:rPr>
          <w:rFonts w:ascii="Times New Roman" w:hAnsi="Times New Roman" w:cs="Times New Roman"/>
          <w:snapToGrid w:val="0"/>
          <w:sz w:val="28"/>
          <w:szCs w:val="28"/>
        </w:rPr>
      </w:pPr>
      <w:r w:rsidRPr="001A3FFF">
        <w:rPr>
          <w:rFonts w:ascii="Times New Roman" w:hAnsi="Times New Roman" w:cs="Times New Roman"/>
          <w:snapToGrid w:val="0"/>
          <w:sz w:val="28"/>
          <w:szCs w:val="28"/>
        </w:rPr>
        <w:t>D.  - Хронічний гангренозний пульпіт</w:t>
      </w:r>
    </w:p>
    <w:p w14:paraId="1FD3AB66" w14:textId="77777777" w:rsidR="00F754F7" w:rsidRPr="001A3FFF" w:rsidRDefault="00F754F7" w:rsidP="00F754F7">
      <w:pPr>
        <w:ind w:firstLine="709"/>
        <w:rPr>
          <w:rFonts w:ascii="Times New Roman" w:hAnsi="Times New Roman" w:cs="Times New Roman"/>
          <w:snapToGrid w:val="0"/>
          <w:sz w:val="28"/>
          <w:szCs w:val="28"/>
        </w:rPr>
      </w:pPr>
      <w:r w:rsidRPr="001A3FFF">
        <w:rPr>
          <w:rFonts w:ascii="Times New Roman" w:hAnsi="Times New Roman" w:cs="Times New Roman"/>
          <w:snapToGrid w:val="0"/>
          <w:sz w:val="28"/>
          <w:szCs w:val="28"/>
        </w:rPr>
        <w:t>Е.  - Хронічний фіброзний періодонтит</w:t>
      </w:r>
    </w:p>
    <w:p w14:paraId="1B0F26F5" w14:textId="77777777"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p>
    <w:p w14:paraId="2F565867" w14:textId="77777777"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ІІІ. Формування професійних вмінь, навичок (ово</w:t>
      </w:r>
      <w:r w:rsidRPr="001A3024">
        <w:rPr>
          <w:rFonts w:ascii="Times New Roman" w:eastAsia="Times New Roman" w:hAnsi="Times New Roman" w:cs="Times New Roman"/>
          <w:color w:val="auto"/>
          <w:sz w:val="28"/>
          <w:szCs w:val="28"/>
          <w:lang w:eastAsia="en-US" w:bidi="ar-SA"/>
        </w:rPr>
        <w:softHyphen/>
        <w:t>лодіння навичками..., проведення курації, визначення схеми лікування, проведення лабораторного дослідження тощо):</w:t>
      </w:r>
    </w:p>
    <w:p w14:paraId="62C4A0D0" w14:textId="77777777" w:rsidR="00137979" w:rsidRPr="00893A1A" w:rsidRDefault="00137979" w:rsidP="00137979">
      <w:pPr>
        <w:ind w:firstLine="709"/>
        <w:rPr>
          <w:rFonts w:ascii="Times New Roman" w:hAnsi="Times New Roman" w:cs="Times New Roman"/>
          <w:sz w:val="28"/>
          <w:szCs w:val="28"/>
          <w:u w:val="single"/>
        </w:rPr>
      </w:pPr>
      <w:r w:rsidRPr="00893A1A">
        <w:rPr>
          <w:rFonts w:ascii="Times New Roman" w:hAnsi="Times New Roman" w:cs="Times New Roman"/>
          <w:sz w:val="28"/>
          <w:szCs w:val="28"/>
          <w:u w:val="single"/>
        </w:rPr>
        <w:t>А. Питання для самоконтролю</w:t>
      </w:r>
    </w:p>
    <w:p w14:paraId="169D02C2" w14:textId="04EF5179" w:rsidR="00D51817" w:rsidRPr="00DF76BF" w:rsidRDefault="00157FD2" w:rsidP="00D51817">
      <w:pPr>
        <w:widowControl/>
        <w:tabs>
          <w:tab w:val="left" w:pos="3584"/>
        </w:tabs>
        <w:ind w:left="-540"/>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1</w:t>
      </w:r>
      <w:r w:rsidR="00D51817" w:rsidRPr="00DF76BF">
        <w:rPr>
          <w:rFonts w:ascii="Times New Roman" w:eastAsia="Times New Roman" w:hAnsi="Times New Roman" w:cs="Times New Roman"/>
          <w:color w:val="auto"/>
          <w:sz w:val="28"/>
          <w:szCs w:val="28"/>
          <w:lang w:eastAsia="ru-RU" w:bidi="ar-SA"/>
        </w:rPr>
        <w:t>. Класифікації пульпіту. Основні принципи їх побудови.</w:t>
      </w:r>
    </w:p>
    <w:p w14:paraId="207F9C0E" w14:textId="058E7A6A" w:rsidR="00D51817" w:rsidRPr="00DF76BF" w:rsidRDefault="00157FD2" w:rsidP="00D51817">
      <w:pPr>
        <w:widowControl/>
        <w:tabs>
          <w:tab w:val="left" w:pos="3584"/>
        </w:tabs>
        <w:ind w:left="-540"/>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2</w:t>
      </w:r>
      <w:r w:rsidR="00D51817" w:rsidRPr="00DF76BF">
        <w:rPr>
          <w:rFonts w:ascii="Times New Roman" w:eastAsia="Times New Roman" w:hAnsi="Times New Roman" w:cs="Times New Roman"/>
          <w:color w:val="auto"/>
          <w:sz w:val="28"/>
          <w:szCs w:val="28"/>
          <w:lang w:eastAsia="ru-RU" w:bidi="ar-SA"/>
        </w:rPr>
        <w:t>. Назвіть основні та додаткові методи діагностики пульпіту.</w:t>
      </w:r>
    </w:p>
    <w:p w14:paraId="5A928BD1" w14:textId="4762EC0B" w:rsidR="00D51817" w:rsidRPr="00DF76BF" w:rsidRDefault="00157FD2" w:rsidP="00D51817">
      <w:pPr>
        <w:widowControl/>
        <w:tabs>
          <w:tab w:val="left" w:pos="3584"/>
        </w:tabs>
        <w:ind w:left="-540"/>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3</w:t>
      </w:r>
      <w:r w:rsidR="00D51817" w:rsidRPr="00DF76BF">
        <w:rPr>
          <w:rFonts w:ascii="Times New Roman" w:eastAsia="Times New Roman" w:hAnsi="Times New Roman" w:cs="Times New Roman"/>
          <w:color w:val="auto"/>
          <w:sz w:val="28"/>
          <w:szCs w:val="28"/>
          <w:lang w:eastAsia="ru-RU" w:bidi="ar-SA"/>
        </w:rPr>
        <w:t>. Назвіть основні ознаки гострих форм пульпіту.</w:t>
      </w:r>
    </w:p>
    <w:p w14:paraId="430ABCBF" w14:textId="40858327" w:rsidR="00D51817" w:rsidRPr="00DF76BF" w:rsidRDefault="00157FD2" w:rsidP="00D51817">
      <w:pPr>
        <w:widowControl/>
        <w:tabs>
          <w:tab w:val="left" w:pos="3584"/>
        </w:tabs>
        <w:ind w:left="-540"/>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4</w:t>
      </w:r>
      <w:r w:rsidR="00D51817" w:rsidRPr="00DF76BF">
        <w:rPr>
          <w:rFonts w:ascii="Times New Roman" w:eastAsia="Times New Roman" w:hAnsi="Times New Roman" w:cs="Times New Roman"/>
          <w:color w:val="auto"/>
          <w:sz w:val="28"/>
          <w:szCs w:val="28"/>
          <w:lang w:eastAsia="ru-RU" w:bidi="ar-SA"/>
        </w:rPr>
        <w:t>. Назвіть основні ознаки хронічних форм пульпіту.</w:t>
      </w:r>
    </w:p>
    <w:p w14:paraId="11085980" w14:textId="309A8EB5" w:rsidR="00D51817" w:rsidRDefault="00157FD2" w:rsidP="00D51817">
      <w:pPr>
        <w:widowControl/>
        <w:tabs>
          <w:tab w:val="left" w:pos="3584"/>
        </w:tabs>
        <w:ind w:left="-540"/>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5</w:t>
      </w:r>
      <w:r w:rsidR="00D51817" w:rsidRPr="00DF76BF">
        <w:rPr>
          <w:rFonts w:ascii="Times New Roman" w:eastAsia="Times New Roman" w:hAnsi="Times New Roman" w:cs="Times New Roman"/>
          <w:color w:val="auto"/>
          <w:sz w:val="28"/>
          <w:szCs w:val="28"/>
          <w:lang w:eastAsia="ru-RU" w:bidi="ar-SA"/>
        </w:rPr>
        <w:t>. Основні принципи диференційної діагностики острих та хронічних форм пульпіту.</w:t>
      </w:r>
      <w:r w:rsidR="00D51817">
        <w:rPr>
          <w:rFonts w:ascii="Times New Roman" w:eastAsia="Times New Roman" w:hAnsi="Times New Roman" w:cs="Times New Roman"/>
          <w:color w:val="auto"/>
          <w:sz w:val="28"/>
          <w:szCs w:val="28"/>
          <w:lang w:eastAsia="ru-RU" w:bidi="ar-SA"/>
        </w:rPr>
        <w:t xml:space="preserve"> </w:t>
      </w:r>
    </w:p>
    <w:p w14:paraId="1D4229AA" w14:textId="1CA95916" w:rsidR="00D51817" w:rsidRDefault="00157FD2" w:rsidP="00D51817">
      <w:pPr>
        <w:widowControl/>
        <w:tabs>
          <w:tab w:val="left" w:pos="3584"/>
        </w:tabs>
        <w:ind w:left="-540"/>
        <w:jc w:val="both"/>
        <w:rPr>
          <w:rFonts w:ascii="Times New Roman" w:hAnsi="Times New Roman" w:cs="Times New Roman"/>
          <w:sz w:val="28"/>
          <w:szCs w:val="28"/>
        </w:rPr>
      </w:pPr>
      <w:r>
        <w:rPr>
          <w:rFonts w:ascii="Times New Roman" w:hAnsi="Times New Roman" w:cs="Times New Roman"/>
          <w:sz w:val="28"/>
          <w:szCs w:val="28"/>
        </w:rPr>
        <w:t>6</w:t>
      </w:r>
      <w:r w:rsidR="00137979" w:rsidRPr="001A3FFF">
        <w:rPr>
          <w:rFonts w:ascii="Times New Roman" w:hAnsi="Times New Roman" w:cs="Times New Roman"/>
          <w:sz w:val="28"/>
          <w:szCs w:val="28"/>
        </w:rPr>
        <w:t>. Особливості будови періодонту.</w:t>
      </w:r>
    </w:p>
    <w:p w14:paraId="35A2868A" w14:textId="3E23D4E3" w:rsidR="00D51817" w:rsidRDefault="00157FD2" w:rsidP="00D51817">
      <w:pPr>
        <w:widowControl/>
        <w:tabs>
          <w:tab w:val="left" w:pos="3584"/>
        </w:tabs>
        <w:ind w:left="-540"/>
        <w:jc w:val="both"/>
        <w:rPr>
          <w:rFonts w:ascii="Times New Roman" w:hAnsi="Times New Roman" w:cs="Times New Roman"/>
          <w:sz w:val="28"/>
          <w:szCs w:val="28"/>
        </w:rPr>
      </w:pPr>
      <w:r>
        <w:rPr>
          <w:rFonts w:ascii="Times New Roman" w:hAnsi="Times New Roman" w:cs="Times New Roman"/>
          <w:sz w:val="28"/>
          <w:szCs w:val="28"/>
        </w:rPr>
        <w:t>7</w:t>
      </w:r>
      <w:r w:rsidR="00137979" w:rsidRPr="001A3FFF">
        <w:rPr>
          <w:rFonts w:ascii="Times New Roman" w:hAnsi="Times New Roman" w:cs="Times New Roman"/>
          <w:sz w:val="28"/>
          <w:szCs w:val="28"/>
        </w:rPr>
        <w:t>. Шляхи проникнення інфекції в періодонт.</w:t>
      </w:r>
    </w:p>
    <w:p w14:paraId="4FE2D723" w14:textId="6C6BCDDB" w:rsidR="00157FD2" w:rsidRDefault="00157FD2" w:rsidP="00157FD2">
      <w:pPr>
        <w:widowControl/>
        <w:tabs>
          <w:tab w:val="left" w:pos="3584"/>
        </w:tabs>
        <w:ind w:left="-540"/>
        <w:jc w:val="both"/>
        <w:rPr>
          <w:rFonts w:ascii="Times New Roman" w:hAnsi="Times New Roman" w:cs="Times New Roman"/>
          <w:sz w:val="28"/>
          <w:szCs w:val="28"/>
        </w:rPr>
      </w:pPr>
      <w:r>
        <w:rPr>
          <w:rFonts w:ascii="Times New Roman" w:hAnsi="Times New Roman" w:cs="Times New Roman"/>
          <w:sz w:val="28"/>
          <w:szCs w:val="28"/>
        </w:rPr>
        <w:t>8</w:t>
      </w:r>
      <w:r w:rsidR="00137979" w:rsidRPr="001A3FFF">
        <w:rPr>
          <w:rFonts w:ascii="Times New Roman" w:hAnsi="Times New Roman" w:cs="Times New Roman"/>
          <w:sz w:val="28"/>
          <w:szCs w:val="28"/>
        </w:rPr>
        <w:t>. Класифікації періодонтит</w:t>
      </w:r>
      <w:r w:rsidR="0069452C">
        <w:rPr>
          <w:rFonts w:ascii="Times New Roman" w:hAnsi="Times New Roman" w:cs="Times New Roman"/>
          <w:sz w:val="28"/>
          <w:szCs w:val="28"/>
        </w:rPr>
        <w:t>у</w:t>
      </w:r>
      <w:r w:rsidR="00137979" w:rsidRPr="001A3FFF">
        <w:rPr>
          <w:rFonts w:ascii="Times New Roman" w:hAnsi="Times New Roman" w:cs="Times New Roman"/>
          <w:sz w:val="28"/>
          <w:szCs w:val="28"/>
        </w:rPr>
        <w:t>.</w:t>
      </w:r>
    </w:p>
    <w:p w14:paraId="6BAB4167" w14:textId="61031BA9" w:rsidR="00157FD2" w:rsidRDefault="00157FD2" w:rsidP="00157FD2">
      <w:pPr>
        <w:widowControl/>
        <w:tabs>
          <w:tab w:val="left" w:pos="3584"/>
        </w:tabs>
        <w:ind w:left="-540"/>
        <w:jc w:val="both"/>
        <w:rPr>
          <w:rFonts w:ascii="Times New Roman" w:hAnsi="Times New Roman" w:cs="Times New Roman"/>
          <w:sz w:val="28"/>
          <w:szCs w:val="28"/>
        </w:rPr>
      </w:pPr>
      <w:r>
        <w:rPr>
          <w:rFonts w:ascii="Times New Roman" w:hAnsi="Times New Roman" w:cs="Times New Roman"/>
          <w:sz w:val="28"/>
          <w:szCs w:val="28"/>
        </w:rPr>
        <w:t>9</w:t>
      </w:r>
      <w:r w:rsidR="00137979" w:rsidRPr="001A3FFF">
        <w:rPr>
          <w:rFonts w:ascii="Times New Roman" w:hAnsi="Times New Roman" w:cs="Times New Roman"/>
          <w:sz w:val="28"/>
          <w:szCs w:val="28"/>
        </w:rPr>
        <w:t>. Назвіть основні та додаткові методи діагностики періодонтит</w:t>
      </w:r>
      <w:r w:rsidR="0069452C">
        <w:rPr>
          <w:rFonts w:ascii="Times New Roman" w:hAnsi="Times New Roman" w:cs="Times New Roman"/>
          <w:sz w:val="28"/>
          <w:szCs w:val="28"/>
        </w:rPr>
        <w:t>у</w:t>
      </w:r>
      <w:r w:rsidR="00137979" w:rsidRPr="001A3FFF">
        <w:rPr>
          <w:rFonts w:ascii="Times New Roman" w:hAnsi="Times New Roman" w:cs="Times New Roman"/>
          <w:sz w:val="28"/>
          <w:szCs w:val="28"/>
        </w:rPr>
        <w:t>.</w:t>
      </w:r>
    </w:p>
    <w:p w14:paraId="0ED7DF8D" w14:textId="626F206E" w:rsidR="00157FD2" w:rsidRDefault="00157FD2" w:rsidP="00157FD2">
      <w:pPr>
        <w:widowControl/>
        <w:tabs>
          <w:tab w:val="left" w:pos="3584"/>
        </w:tabs>
        <w:ind w:left="-540"/>
        <w:jc w:val="both"/>
        <w:rPr>
          <w:rFonts w:ascii="Times New Roman" w:hAnsi="Times New Roman" w:cs="Times New Roman"/>
          <w:sz w:val="28"/>
          <w:szCs w:val="28"/>
        </w:rPr>
      </w:pPr>
      <w:r>
        <w:rPr>
          <w:rFonts w:ascii="Times New Roman" w:hAnsi="Times New Roman" w:cs="Times New Roman"/>
          <w:sz w:val="28"/>
          <w:szCs w:val="28"/>
        </w:rPr>
        <w:t>10</w:t>
      </w:r>
      <w:r w:rsidR="00137979" w:rsidRPr="001A3FFF">
        <w:rPr>
          <w:rFonts w:ascii="Times New Roman" w:hAnsi="Times New Roman" w:cs="Times New Roman"/>
          <w:sz w:val="28"/>
          <w:szCs w:val="28"/>
        </w:rPr>
        <w:t>. Назвіть основні ознаки гострих форм періодонтит</w:t>
      </w:r>
      <w:r w:rsidR="0069452C">
        <w:rPr>
          <w:rFonts w:ascii="Times New Roman" w:hAnsi="Times New Roman" w:cs="Times New Roman"/>
          <w:sz w:val="28"/>
          <w:szCs w:val="28"/>
        </w:rPr>
        <w:t>у</w:t>
      </w:r>
      <w:r w:rsidR="00137979" w:rsidRPr="001A3FFF">
        <w:rPr>
          <w:rFonts w:ascii="Times New Roman" w:hAnsi="Times New Roman" w:cs="Times New Roman"/>
          <w:sz w:val="28"/>
          <w:szCs w:val="28"/>
        </w:rPr>
        <w:t>.</w:t>
      </w:r>
    </w:p>
    <w:p w14:paraId="1529BDF4" w14:textId="7E319AF2" w:rsidR="00157FD2" w:rsidRDefault="00157FD2" w:rsidP="00157FD2">
      <w:pPr>
        <w:widowControl/>
        <w:tabs>
          <w:tab w:val="left" w:pos="3584"/>
        </w:tabs>
        <w:ind w:left="-540"/>
        <w:jc w:val="both"/>
        <w:rPr>
          <w:rFonts w:ascii="Times New Roman" w:hAnsi="Times New Roman" w:cs="Times New Roman"/>
          <w:sz w:val="28"/>
          <w:szCs w:val="28"/>
        </w:rPr>
      </w:pPr>
      <w:r>
        <w:rPr>
          <w:rFonts w:ascii="Times New Roman" w:hAnsi="Times New Roman" w:cs="Times New Roman"/>
          <w:sz w:val="28"/>
          <w:szCs w:val="28"/>
        </w:rPr>
        <w:t>11</w:t>
      </w:r>
      <w:r w:rsidR="00137979" w:rsidRPr="001A3FFF">
        <w:rPr>
          <w:rFonts w:ascii="Times New Roman" w:hAnsi="Times New Roman" w:cs="Times New Roman"/>
          <w:sz w:val="28"/>
          <w:szCs w:val="28"/>
        </w:rPr>
        <w:t>. Назвіть основні ознаки хронічних форм періодонтит</w:t>
      </w:r>
      <w:r w:rsidR="0069452C">
        <w:rPr>
          <w:rFonts w:ascii="Times New Roman" w:hAnsi="Times New Roman" w:cs="Times New Roman"/>
          <w:sz w:val="28"/>
          <w:szCs w:val="28"/>
        </w:rPr>
        <w:t>у</w:t>
      </w:r>
      <w:r w:rsidR="00137979" w:rsidRPr="001A3FFF">
        <w:rPr>
          <w:rFonts w:ascii="Times New Roman" w:hAnsi="Times New Roman" w:cs="Times New Roman"/>
          <w:sz w:val="28"/>
          <w:szCs w:val="28"/>
        </w:rPr>
        <w:t>.</w:t>
      </w:r>
    </w:p>
    <w:p w14:paraId="2FC92B1E" w14:textId="667665D9" w:rsidR="00157FD2" w:rsidRDefault="00157FD2" w:rsidP="00157FD2">
      <w:pPr>
        <w:widowControl/>
        <w:tabs>
          <w:tab w:val="left" w:pos="3584"/>
        </w:tabs>
        <w:ind w:left="-540"/>
        <w:jc w:val="both"/>
        <w:rPr>
          <w:rFonts w:ascii="Times New Roman" w:hAnsi="Times New Roman" w:cs="Times New Roman"/>
          <w:sz w:val="28"/>
          <w:szCs w:val="28"/>
        </w:rPr>
      </w:pPr>
      <w:r>
        <w:rPr>
          <w:rFonts w:ascii="Times New Roman" w:hAnsi="Times New Roman" w:cs="Times New Roman"/>
          <w:sz w:val="28"/>
          <w:szCs w:val="28"/>
        </w:rPr>
        <w:t>12</w:t>
      </w:r>
      <w:r w:rsidR="00137979" w:rsidRPr="001A3FFF">
        <w:rPr>
          <w:rFonts w:ascii="Times New Roman" w:hAnsi="Times New Roman" w:cs="Times New Roman"/>
          <w:sz w:val="28"/>
          <w:szCs w:val="28"/>
        </w:rPr>
        <w:t>. Назвіть основні ознаки хронічних форм періодонтит</w:t>
      </w:r>
      <w:r w:rsidR="0069452C">
        <w:rPr>
          <w:rFonts w:ascii="Times New Roman" w:hAnsi="Times New Roman" w:cs="Times New Roman"/>
          <w:sz w:val="28"/>
          <w:szCs w:val="28"/>
        </w:rPr>
        <w:t>у</w:t>
      </w:r>
      <w:r w:rsidR="00137979" w:rsidRPr="001A3FFF">
        <w:rPr>
          <w:rFonts w:ascii="Times New Roman" w:hAnsi="Times New Roman" w:cs="Times New Roman"/>
          <w:sz w:val="28"/>
          <w:szCs w:val="28"/>
        </w:rPr>
        <w:t xml:space="preserve"> в стадії загострення.</w:t>
      </w:r>
    </w:p>
    <w:p w14:paraId="2F44A618" w14:textId="721571DD" w:rsidR="00157FD2" w:rsidRDefault="00157FD2" w:rsidP="00157FD2">
      <w:pPr>
        <w:widowControl/>
        <w:tabs>
          <w:tab w:val="left" w:pos="3584"/>
        </w:tabs>
        <w:ind w:left="-540"/>
        <w:jc w:val="both"/>
        <w:rPr>
          <w:rFonts w:ascii="Times New Roman" w:hAnsi="Times New Roman" w:cs="Times New Roman"/>
          <w:sz w:val="28"/>
          <w:szCs w:val="28"/>
        </w:rPr>
      </w:pPr>
      <w:r>
        <w:rPr>
          <w:rFonts w:ascii="Times New Roman" w:hAnsi="Times New Roman" w:cs="Times New Roman"/>
          <w:sz w:val="28"/>
          <w:szCs w:val="28"/>
        </w:rPr>
        <w:t>13</w:t>
      </w:r>
      <w:r w:rsidR="00137979" w:rsidRPr="001A3FFF">
        <w:rPr>
          <w:rFonts w:ascii="Times New Roman" w:hAnsi="Times New Roman" w:cs="Times New Roman"/>
          <w:sz w:val="28"/>
          <w:szCs w:val="28"/>
        </w:rPr>
        <w:t>. Основні принципи диференційної діагностики гострих, хронічних та хронічних в стадії загострення форм періодонтит</w:t>
      </w:r>
      <w:r w:rsidR="0069452C">
        <w:rPr>
          <w:rFonts w:ascii="Times New Roman" w:hAnsi="Times New Roman" w:cs="Times New Roman"/>
          <w:sz w:val="28"/>
          <w:szCs w:val="28"/>
        </w:rPr>
        <w:t>у</w:t>
      </w:r>
      <w:r w:rsidR="00137979" w:rsidRPr="001A3FFF">
        <w:rPr>
          <w:rFonts w:ascii="Times New Roman" w:hAnsi="Times New Roman" w:cs="Times New Roman"/>
          <w:sz w:val="28"/>
          <w:szCs w:val="28"/>
        </w:rPr>
        <w:t>.</w:t>
      </w:r>
    </w:p>
    <w:p w14:paraId="5A3C6A1F" w14:textId="5FB18D25" w:rsidR="00137979" w:rsidRPr="001A3FFF" w:rsidRDefault="00157FD2" w:rsidP="00157FD2">
      <w:pPr>
        <w:widowControl/>
        <w:tabs>
          <w:tab w:val="left" w:pos="3584"/>
        </w:tabs>
        <w:ind w:left="-540"/>
        <w:jc w:val="both"/>
        <w:rPr>
          <w:rFonts w:ascii="Times New Roman" w:hAnsi="Times New Roman" w:cs="Times New Roman"/>
          <w:sz w:val="28"/>
          <w:szCs w:val="28"/>
        </w:rPr>
      </w:pPr>
      <w:r>
        <w:rPr>
          <w:rFonts w:ascii="Times New Roman" w:hAnsi="Times New Roman" w:cs="Times New Roman"/>
          <w:sz w:val="28"/>
          <w:szCs w:val="28"/>
        </w:rPr>
        <w:t>14</w:t>
      </w:r>
      <w:r w:rsidR="00137979" w:rsidRPr="001A3FFF">
        <w:rPr>
          <w:rFonts w:ascii="Times New Roman" w:hAnsi="Times New Roman" w:cs="Times New Roman"/>
          <w:sz w:val="28"/>
          <w:szCs w:val="28"/>
        </w:rPr>
        <w:t xml:space="preserve">. Назвіть </w:t>
      </w:r>
      <w:r w:rsidR="00137979" w:rsidRPr="001A3FFF">
        <w:rPr>
          <w:rFonts w:ascii="Times New Roman" w:hAnsi="Times New Roman" w:cs="Times New Roman"/>
          <w:bCs/>
          <w:sz w:val="28"/>
          <w:szCs w:val="28"/>
        </w:rPr>
        <w:t xml:space="preserve">помилки та ускладнення в діагностиці </w:t>
      </w:r>
      <w:r w:rsidR="0069452C">
        <w:rPr>
          <w:rFonts w:ascii="Times New Roman" w:hAnsi="Times New Roman" w:cs="Times New Roman"/>
          <w:bCs/>
          <w:sz w:val="28"/>
          <w:szCs w:val="28"/>
        </w:rPr>
        <w:t xml:space="preserve">пульпіту та </w:t>
      </w:r>
      <w:r w:rsidR="00137979" w:rsidRPr="001A3FFF">
        <w:rPr>
          <w:rFonts w:ascii="Times New Roman" w:hAnsi="Times New Roman" w:cs="Times New Roman"/>
          <w:bCs/>
          <w:sz w:val="28"/>
          <w:szCs w:val="28"/>
        </w:rPr>
        <w:t>періодонтит</w:t>
      </w:r>
      <w:r w:rsidR="0069452C">
        <w:rPr>
          <w:rFonts w:ascii="Times New Roman" w:hAnsi="Times New Roman" w:cs="Times New Roman"/>
          <w:bCs/>
          <w:sz w:val="28"/>
          <w:szCs w:val="28"/>
        </w:rPr>
        <w:t>у</w:t>
      </w:r>
      <w:r w:rsidR="00137979" w:rsidRPr="001A3FFF">
        <w:rPr>
          <w:rFonts w:ascii="Times New Roman" w:hAnsi="Times New Roman" w:cs="Times New Roman"/>
          <w:bCs/>
          <w:sz w:val="28"/>
          <w:szCs w:val="28"/>
        </w:rPr>
        <w:t>.</w:t>
      </w:r>
    </w:p>
    <w:p w14:paraId="1E8A2144" w14:textId="77777777" w:rsidR="000B3C47" w:rsidRPr="00AE3767" w:rsidRDefault="000B3C47" w:rsidP="000B3C47">
      <w:pPr>
        <w:widowControl/>
        <w:ind w:firstLine="709"/>
        <w:jc w:val="both"/>
        <w:rPr>
          <w:rFonts w:ascii="Times New Roman" w:eastAsia="Times New Roman" w:hAnsi="Times New Roman" w:cs="Times New Roman"/>
          <w:b/>
          <w:color w:val="auto"/>
          <w:sz w:val="28"/>
          <w:szCs w:val="28"/>
          <w:lang w:eastAsia="ru-RU" w:bidi="ar-SA"/>
        </w:rPr>
      </w:pPr>
    </w:p>
    <w:p w14:paraId="5396400A" w14:textId="340FBA40" w:rsidR="00A46F7E" w:rsidRPr="00893A1A" w:rsidRDefault="00D14F7D" w:rsidP="00A46F7E">
      <w:pPr>
        <w:tabs>
          <w:tab w:val="left" w:pos="-540"/>
        </w:tabs>
        <w:ind w:left="-540"/>
        <w:jc w:val="both"/>
        <w:rPr>
          <w:rFonts w:ascii="Times New Roman" w:eastAsia="Times New Roman" w:hAnsi="Times New Roman" w:cs="Times New Roman"/>
          <w:snapToGrid w:val="0"/>
          <w:color w:val="auto"/>
          <w:sz w:val="28"/>
          <w:szCs w:val="28"/>
          <w:u w:val="single"/>
          <w:lang w:eastAsia="ru-RU" w:bidi="ar-SA"/>
        </w:rPr>
      </w:pPr>
      <w:bookmarkStart w:id="8" w:name="_Hlk166966438"/>
      <w:r>
        <w:rPr>
          <w:rFonts w:ascii="Times New Roman" w:eastAsia="Times New Roman" w:hAnsi="Times New Roman" w:cs="Times New Roman"/>
          <w:color w:val="auto"/>
          <w:sz w:val="28"/>
          <w:szCs w:val="28"/>
          <w:lang w:eastAsia="ru-RU" w:bidi="ar-SA"/>
        </w:rPr>
        <w:t xml:space="preserve">          </w:t>
      </w:r>
      <w:r w:rsidR="00A46F7E" w:rsidRPr="00893A1A">
        <w:rPr>
          <w:rFonts w:ascii="Times New Roman" w:eastAsia="Times New Roman" w:hAnsi="Times New Roman" w:cs="Times New Roman"/>
          <w:color w:val="auto"/>
          <w:sz w:val="28"/>
          <w:szCs w:val="28"/>
          <w:u w:val="single"/>
          <w:lang w:eastAsia="ru-RU" w:bidi="ar-SA"/>
        </w:rPr>
        <w:t>Б. Тести для самоконтролю</w:t>
      </w:r>
    </w:p>
    <w:bookmarkEnd w:id="8"/>
    <w:p w14:paraId="0465C5E0" w14:textId="4F7731D7" w:rsidR="00A46F7E" w:rsidRPr="00DF76BF" w:rsidRDefault="00A46F7E" w:rsidP="00A46F7E">
      <w:pPr>
        <w:tabs>
          <w:tab w:val="left" w:pos="-540"/>
        </w:tabs>
        <w:ind w:left="-540"/>
        <w:jc w:val="both"/>
        <w:rPr>
          <w:rFonts w:ascii="Times New Roman" w:eastAsia="Times New Roman" w:hAnsi="Times New Roman" w:cs="Times New Roman"/>
          <w:snapToGrid w:val="0"/>
          <w:sz w:val="28"/>
          <w:szCs w:val="28"/>
          <w:lang w:val="ru-RU" w:eastAsia="ru-RU" w:bidi="ar-SA"/>
        </w:rPr>
      </w:pPr>
      <w:r>
        <w:rPr>
          <w:rFonts w:ascii="Times New Roman" w:eastAsia="Times New Roman" w:hAnsi="Times New Roman" w:cs="Times New Roman"/>
          <w:snapToGrid w:val="0"/>
          <w:color w:val="auto"/>
          <w:sz w:val="28"/>
          <w:szCs w:val="28"/>
          <w:lang w:val="ru-RU" w:eastAsia="ru-RU" w:bidi="ar-SA"/>
        </w:rPr>
        <w:t>1</w:t>
      </w:r>
      <w:r w:rsidRPr="00DF76BF">
        <w:rPr>
          <w:rFonts w:ascii="Times New Roman" w:eastAsia="Times New Roman" w:hAnsi="Times New Roman" w:cs="Times New Roman"/>
          <w:snapToGrid w:val="0"/>
          <w:color w:val="auto"/>
          <w:sz w:val="28"/>
          <w:szCs w:val="28"/>
          <w:lang w:val="ru-RU" w:eastAsia="ru-RU" w:bidi="ar-SA"/>
        </w:rPr>
        <w:t xml:space="preserve">. </w:t>
      </w:r>
      <w:r w:rsidRPr="00DF76BF">
        <w:rPr>
          <w:rFonts w:ascii="Times New Roman" w:eastAsia="Times New Roman" w:hAnsi="Times New Roman" w:cs="Times New Roman"/>
          <w:snapToGrid w:val="0"/>
          <w:sz w:val="28"/>
          <w:szCs w:val="28"/>
          <w:lang w:val="ru-RU" w:eastAsia="ru-RU" w:bidi="ar-SA"/>
        </w:rPr>
        <w:t>Хвора О., 32 роки, скаржиться на ниючий біль, що періодично виникає при попаданні твердої їжі в каріозну порожнину 16. Біль зникає через 20-30 хв. після усунення подразника. Об'ективно: глибока каріозна порожнина 16 в межах біляпульпарного дентину. Дно і стінки щільні при зондуванні незначна болючість в окремій ділянці дна порожнини. Реакція на холодовий подразник болісна. ЕОД- 40 мка. Поставте діагноз.</w:t>
      </w:r>
    </w:p>
    <w:p w14:paraId="4F64E523" w14:textId="0E42C98A" w:rsidR="00A46F7E" w:rsidRPr="00DF76BF" w:rsidRDefault="00A46F7E" w:rsidP="00A46F7E">
      <w:pPr>
        <w:tabs>
          <w:tab w:val="left" w:pos="0"/>
          <w:tab w:val="left" w:pos="221"/>
        </w:tabs>
        <w:rPr>
          <w:rFonts w:ascii="Times New Roman" w:eastAsia="Times New Roman" w:hAnsi="Times New Roman" w:cs="Times New Roman"/>
          <w:snapToGrid w:val="0"/>
          <w:sz w:val="28"/>
          <w:szCs w:val="28"/>
          <w:lang w:val="ru-RU" w:eastAsia="ru-RU" w:bidi="ar-SA"/>
        </w:rPr>
      </w:pPr>
      <w:r w:rsidRPr="00DF76BF">
        <w:rPr>
          <w:rFonts w:ascii="Times New Roman" w:eastAsia="Times New Roman" w:hAnsi="Times New Roman" w:cs="Times New Roman"/>
          <w:bCs/>
          <w:iCs/>
          <w:snapToGrid w:val="0"/>
          <w:sz w:val="28"/>
          <w:szCs w:val="28"/>
          <w:lang w:val="ru-RU" w:eastAsia="ru-RU" w:bidi="ar-SA"/>
        </w:rPr>
        <w:t>A</w:t>
      </w:r>
      <w:r w:rsidR="00DE1C19">
        <w:rPr>
          <w:rFonts w:ascii="Times New Roman" w:eastAsia="Times New Roman" w:hAnsi="Times New Roman" w:cs="Times New Roman"/>
          <w:bCs/>
          <w:iCs/>
          <w:snapToGrid w:val="0"/>
          <w:sz w:val="28"/>
          <w:szCs w:val="28"/>
          <w:lang w:val="ru-RU" w:eastAsia="ru-RU" w:bidi="ar-SA"/>
        </w:rPr>
        <w:t>.</w:t>
      </w:r>
      <w:r w:rsidRPr="00DF76BF">
        <w:rPr>
          <w:rFonts w:ascii="Times New Roman" w:eastAsia="Times New Roman" w:hAnsi="Times New Roman" w:cs="Times New Roman"/>
          <w:snapToGrid w:val="0"/>
          <w:sz w:val="28"/>
          <w:szCs w:val="28"/>
          <w:lang w:val="ru-RU" w:eastAsia="ru-RU" w:bidi="ar-SA"/>
        </w:rPr>
        <w:t xml:space="preserve"> </w:t>
      </w:r>
      <w:r w:rsidR="00DE1C19">
        <w:rPr>
          <w:rFonts w:ascii="Times New Roman" w:eastAsia="Times New Roman" w:hAnsi="Times New Roman" w:cs="Times New Roman"/>
          <w:snapToGrid w:val="0"/>
          <w:sz w:val="28"/>
          <w:szCs w:val="28"/>
          <w:lang w:val="ru-RU" w:eastAsia="ru-RU" w:bidi="ar-SA"/>
        </w:rPr>
        <w:t xml:space="preserve"> </w:t>
      </w:r>
      <w:r w:rsidRPr="00DF76BF">
        <w:rPr>
          <w:rFonts w:ascii="Times New Roman" w:eastAsia="Times New Roman" w:hAnsi="Times New Roman" w:cs="Times New Roman"/>
          <w:snapToGrid w:val="0"/>
          <w:sz w:val="28"/>
          <w:szCs w:val="28"/>
          <w:lang w:val="ru-RU" w:eastAsia="ru-RU" w:bidi="ar-SA"/>
        </w:rPr>
        <w:t>Гострий глибокий карієс.</w:t>
      </w:r>
    </w:p>
    <w:p w14:paraId="6CB7437B" w14:textId="55EEDAA1" w:rsidR="00A46F7E" w:rsidRPr="00DF76BF" w:rsidRDefault="00A46F7E" w:rsidP="00A46F7E">
      <w:pPr>
        <w:tabs>
          <w:tab w:val="left" w:pos="0"/>
          <w:tab w:val="left" w:pos="226"/>
        </w:tabs>
        <w:rPr>
          <w:rFonts w:ascii="Times New Roman" w:eastAsia="Times New Roman" w:hAnsi="Times New Roman" w:cs="Times New Roman"/>
          <w:snapToGrid w:val="0"/>
          <w:sz w:val="28"/>
          <w:szCs w:val="28"/>
          <w:lang w:val="ru-RU" w:eastAsia="ru-RU" w:bidi="ar-SA"/>
        </w:rPr>
      </w:pPr>
      <w:r w:rsidRPr="00DF76BF">
        <w:rPr>
          <w:rFonts w:ascii="Times New Roman" w:eastAsia="Times New Roman" w:hAnsi="Times New Roman" w:cs="Times New Roman"/>
          <w:bCs/>
          <w:iCs/>
          <w:snapToGrid w:val="0"/>
          <w:sz w:val="28"/>
          <w:szCs w:val="28"/>
          <w:lang w:val="ru-RU" w:eastAsia="ru-RU" w:bidi="ar-SA"/>
        </w:rPr>
        <w:t>B</w:t>
      </w:r>
      <w:r w:rsidR="00DE1C19">
        <w:rPr>
          <w:rFonts w:ascii="Times New Roman" w:eastAsia="Times New Roman" w:hAnsi="Times New Roman" w:cs="Times New Roman"/>
          <w:bCs/>
          <w:iCs/>
          <w:snapToGrid w:val="0"/>
          <w:sz w:val="28"/>
          <w:szCs w:val="28"/>
          <w:lang w:val="ru-RU" w:eastAsia="ru-RU" w:bidi="ar-SA"/>
        </w:rPr>
        <w:t>.</w:t>
      </w:r>
      <w:r w:rsidRPr="00DF76BF">
        <w:rPr>
          <w:rFonts w:ascii="Times New Roman" w:eastAsia="Times New Roman" w:hAnsi="Times New Roman" w:cs="Times New Roman"/>
          <w:snapToGrid w:val="0"/>
          <w:sz w:val="28"/>
          <w:szCs w:val="28"/>
          <w:lang w:val="ru-RU" w:eastAsia="ru-RU" w:bidi="ar-SA"/>
        </w:rPr>
        <w:tab/>
        <w:t>Хронічний фіброзний пульпіт.</w:t>
      </w:r>
    </w:p>
    <w:p w14:paraId="4DA4C8BC" w14:textId="47463252" w:rsidR="00A46F7E" w:rsidRPr="00DF76BF" w:rsidRDefault="00A46F7E" w:rsidP="00A46F7E">
      <w:pPr>
        <w:tabs>
          <w:tab w:val="left" w:pos="0"/>
          <w:tab w:val="left" w:pos="226"/>
        </w:tabs>
        <w:rPr>
          <w:rFonts w:ascii="Times New Roman" w:eastAsia="Times New Roman" w:hAnsi="Times New Roman" w:cs="Times New Roman"/>
          <w:snapToGrid w:val="0"/>
          <w:sz w:val="28"/>
          <w:szCs w:val="28"/>
          <w:lang w:val="ru-RU" w:eastAsia="ru-RU" w:bidi="ar-SA"/>
        </w:rPr>
      </w:pPr>
      <w:r w:rsidRPr="00DF76BF">
        <w:rPr>
          <w:rFonts w:ascii="Times New Roman" w:eastAsia="Times New Roman" w:hAnsi="Times New Roman" w:cs="Times New Roman"/>
          <w:bCs/>
          <w:iCs/>
          <w:snapToGrid w:val="0"/>
          <w:sz w:val="28"/>
          <w:szCs w:val="28"/>
          <w:lang w:val="ru-RU" w:eastAsia="ru-RU" w:bidi="ar-SA"/>
        </w:rPr>
        <w:t>C</w:t>
      </w:r>
      <w:r w:rsidR="00DE1C19">
        <w:rPr>
          <w:rFonts w:ascii="Times New Roman" w:eastAsia="Times New Roman" w:hAnsi="Times New Roman" w:cs="Times New Roman"/>
          <w:bCs/>
          <w:iCs/>
          <w:snapToGrid w:val="0"/>
          <w:sz w:val="28"/>
          <w:szCs w:val="28"/>
          <w:lang w:val="ru-RU" w:eastAsia="ru-RU" w:bidi="ar-SA"/>
        </w:rPr>
        <w:t>.</w:t>
      </w:r>
      <w:r w:rsidRPr="00DF76BF">
        <w:rPr>
          <w:rFonts w:ascii="Times New Roman" w:eastAsia="Times New Roman" w:hAnsi="Times New Roman" w:cs="Times New Roman"/>
          <w:snapToGrid w:val="0"/>
          <w:sz w:val="28"/>
          <w:szCs w:val="28"/>
          <w:lang w:val="ru-RU" w:eastAsia="ru-RU" w:bidi="ar-SA"/>
        </w:rPr>
        <w:tab/>
        <w:t>Гіперемія пульпи.</w:t>
      </w:r>
    </w:p>
    <w:p w14:paraId="45B5A24C" w14:textId="6B0559D7" w:rsidR="00A46F7E" w:rsidRPr="00DF76BF" w:rsidRDefault="00A46F7E" w:rsidP="00A46F7E">
      <w:pPr>
        <w:tabs>
          <w:tab w:val="left" w:pos="0"/>
          <w:tab w:val="left" w:pos="241"/>
        </w:tabs>
        <w:rPr>
          <w:rFonts w:ascii="Times New Roman" w:eastAsia="Times New Roman" w:hAnsi="Times New Roman" w:cs="Times New Roman"/>
          <w:snapToGrid w:val="0"/>
          <w:sz w:val="28"/>
          <w:szCs w:val="28"/>
          <w:lang w:val="ru-RU" w:eastAsia="ru-RU" w:bidi="ar-SA"/>
        </w:rPr>
      </w:pPr>
      <w:r w:rsidRPr="00DF76BF">
        <w:rPr>
          <w:rFonts w:ascii="Times New Roman" w:eastAsia="Times New Roman" w:hAnsi="Times New Roman" w:cs="Times New Roman"/>
          <w:bCs/>
          <w:iCs/>
          <w:snapToGrid w:val="0"/>
          <w:sz w:val="28"/>
          <w:szCs w:val="28"/>
          <w:lang w:val="ru-RU" w:eastAsia="ru-RU" w:bidi="ar-SA"/>
        </w:rPr>
        <w:t>D</w:t>
      </w:r>
      <w:r w:rsidR="00DE1C19">
        <w:rPr>
          <w:rFonts w:ascii="Times New Roman" w:eastAsia="Times New Roman" w:hAnsi="Times New Roman" w:cs="Times New Roman"/>
          <w:bCs/>
          <w:iCs/>
          <w:snapToGrid w:val="0"/>
          <w:sz w:val="28"/>
          <w:szCs w:val="28"/>
          <w:lang w:val="ru-RU" w:eastAsia="ru-RU" w:bidi="ar-SA"/>
        </w:rPr>
        <w:t>.</w:t>
      </w:r>
      <w:r w:rsidRPr="00DF76BF">
        <w:rPr>
          <w:rFonts w:ascii="Times New Roman" w:eastAsia="Times New Roman" w:hAnsi="Times New Roman" w:cs="Times New Roman"/>
          <w:snapToGrid w:val="0"/>
          <w:sz w:val="28"/>
          <w:szCs w:val="28"/>
          <w:lang w:val="ru-RU" w:eastAsia="ru-RU" w:bidi="ar-SA"/>
        </w:rPr>
        <w:tab/>
        <w:t>Загострення хронічного пульпіту</w:t>
      </w:r>
    </w:p>
    <w:p w14:paraId="64201AD1" w14:textId="47547614" w:rsidR="00A46F7E" w:rsidRPr="00DF76BF" w:rsidRDefault="00A46F7E" w:rsidP="00A46F7E">
      <w:pPr>
        <w:tabs>
          <w:tab w:val="left" w:pos="0"/>
          <w:tab w:val="left" w:pos="226"/>
        </w:tabs>
        <w:rPr>
          <w:rFonts w:ascii="Times New Roman" w:eastAsia="Times New Roman" w:hAnsi="Times New Roman" w:cs="Times New Roman"/>
          <w:snapToGrid w:val="0"/>
          <w:sz w:val="28"/>
          <w:szCs w:val="28"/>
          <w:lang w:val="ru-RU" w:eastAsia="ru-RU" w:bidi="ar-SA"/>
        </w:rPr>
      </w:pPr>
      <w:r w:rsidRPr="00DF76BF">
        <w:rPr>
          <w:rFonts w:ascii="Times New Roman" w:eastAsia="Times New Roman" w:hAnsi="Times New Roman" w:cs="Times New Roman"/>
          <w:bCs/>
          <w:iCs/>
          <w:snapToGrid w:val="0"/>
          <w:sz w:val="28"/>
          <w:szCs w:val="28"/>
          <w:lang w:val="ru-RU" w:eastAsia="ru-RU" w:bidi="ar-SA"/>
        </w:rPr>
        <w:t>E</w:t>
      </w:r>
      <w:r w:rsidR="00DE1C19">
        <w:rPr>
          <w:rFonts w:ascii="Times New Roman" w:eastAsia="Times New Roman" w:hAnsi="Times New Roman" w:cs="Times New Roman"/>
          <w:bCs/>
          <w:iCs/>
          <w:snapToGrid w:val="0"/>
          <w:sz w:val="28"/>
          <w:szCs w:val="28"/>
          <w:lang w:val="ru-RU" w:eastAsia="ru-RU" w:bidi="ar-SA"/>
        </w:rPr>
        <w:t>.</w:t>
      </w:r>
      <w:r w:rsidRPr="00DF76BF">
        <w:rPr>
          <w:rFonts w:ascii="Times New Roman" w:eastAsia="Times New Roman" w:hAnsi="Times New Roman" w:cs="Times New Roman"/>
          <w:snapToGrid w:val="0"/>
          <w:sz w:val="28"/>
          <w:szCs w:val="28"/>
          <w:lang w:val="ru-RU" w:eastAsia="ru-RU" w:bidi="ar-SA"/>
        </w:rPr>
        <w:tab/>
        <w:t>Хронічний глибокий карієс.</w:t>
      </w:r>
    </w:p>
    <w:p w14:paraId="39EBBCCA" w14:textId="77777777" w:rsidR="00FB2B84" w:rsidRDefault="00FB2B84" w:rsidP="00A46F7E">
      <w:pPr>
        <w:tabs>
          <w:tab w:val="left" w:pos="-540"/>
        </w:tabs>
        <w:ind w:left="-540"/>
        <w:jc w:val="both"/>
        <w:rPr>
          <w:rFonts w:ascii="Times New Roman" w:eastAsia="Times New Roman" w:hAnsi="Times New Roman" w:cs="Times New Roman"/>
          <w:snapToGrid w:val="0"/>
          <w:sz w:val="28"/>
          <w:szCs w:val="28"/>
          <w:lang w:val="ru-RU" w:eastAsia="ru-RU" w:bidi="ar-SA"/>
        </w:rPr>
      </w:pPr>
    </w:p>
    <w:p w14:paraId="3EB1C2A1" w14:textId="765D04A9" w:rsidR="00A46F7E" w:rsidRPr="00DF76BF" w:rsidRDefault="00A46F7E" w:rsidP="00A46F7E">
      <w:pPr>
        <w:tabs>
          <w:tab w:val="left" w:pos="-540"/>
        </w:tabs>
        <w:ind w:left="-540"/>
        <w:jc w:val="both"/>
        <w:rPr>
          <w:rFonts w:ascii="Times New Roman" w:eastAsia="Times New Roman" w:hAnsi="Times New Roman" w:cs="Times New Roman"/>
          <w:snapToGrid w:val="0"/>
          <w:sz w:val="28"/>
          <w:szCs w:val="28"/>
          <w:lang w:val="ru-RU" w:eastAsia="ru-RU" w:bidi="ar-SA"/>
        </w:rPr>
      </w:pPr>
      <w:r>
        <w:rPr>
          <w:rFonts w:ascii="Times New Roman" w:eastAsia="Times New Roman" w:hAnsi="Times New Roman" w:cs="Times New Roman"/>
          <w:snapToGrid w:val="0"/>
          <w:sz w:val="28"/>
          <w:szCs w:val="28"/>
          <w:lang w:val="ru-RU" w:eastAsia="ru-RU" w:bidi="ar-SA"/>
        </w:rPr>
        <w:lastRenderedPageBreak/>
        <w:t>2</w:t>
      </w:r>
      <w:r w:rsidRPr="00DF76BF">
        <w:rPr>
          <w:rFonts w:ascii="Times New Roman" w:eastAsia="Times New Roman" w:hAnsi="Times New Roman" w:cs="Times New Roman"/>
          <w:snapToGrid w:val="0"/>
          <w:sz w:val="28"/>
          <w:szCs w:val="28"/>
          <w:lang w:val="ru-RU" w:eastAsia="ru-RU" w:bidi="ar-SA"/>
        </w:rPr>
        <w:t>. Хвора 22 років, скаржиться на болі від гарячого та почуття розпирання в зубі. Півроку тому турбували короткочасні, нічні болі, що ставали чим раз тривалішими. Об'єктивно: в 24 велика каріозна порожнина, що сполучається з порожниною зуба, глибоке зондування болісне.  ЕОД — 80 мкА. Визначте найбільш ймовірний діагноз.</w:t>
      </w:r>
    </w:p>
    <w:p w14:paraId="44847A3F" w14:textId="333A78AB" w:rsidR="00A46F7E" w:rsidRPr="00DF76BF" w:rsidRDefault="00A46F7E" w:rsidP="00A46F7E">
      <w:pPr>
        <w:tabs>
          <w:tab w:val="left" w:pos="-180"/>
          <w:tab w:val="left" w:pos="221"/>
        </w:tabs>
        <w:rPr>
          <w:rFonts w:ascii="Times New Roman" w:eastAsia="Times New Roman" w:hAnsi="Times New Roman" w:cs="Times New Roman"/>
          <w:snapToGrid w:val="0"/>
          <w:sz w:val="28"/>
          <w:szCs w:val="28"/>
          <w:lang w:val="ru-RU" w:eastAsia="ru-RU" w:bidi="ar-SA"/>
        </w:rPr>
      </w:pPr>
      <w:r w:rsidRPr="00DF76BF">
        <w:rPr>
          <w:rFonts w:ascii="Times New Roman" w:eastAsia="Times New Roman" w:hAnsi="Times New Roman" w:cs="Times New Roman"/>
          <w:bCs/>
          <w:iCs/>
          <w:snapToGrid w:val="0"/>
          <w:sz w:val="28"/>
          <w:szCs w:val="28"/>
          <w:lang w:val="ru-RU" w:eastAsia="ru-RU" w:bidi="ar-SA"/>
        </w:rPr>
        <w:t>A</w:t>
      </w:r>
      <w:r w:rsidR="00DE1C19">
        <w:rPr>
          <w:rFonts w:ascii="Times New Roman" w:eastAsia="Times New Roman" w:hAnsi="Times New Roman" w:cs="Times New Roman"/>
          <w:bCs/>
          <w:iCs/>
          <w:snapToGrid w:val="0"/>
          <w:sz w:val="28"/>
          <w:szCs w:val="28"/>
          <w:lang w:val="ru-RU" w:eastAsia="ru-RU" w:bidi="ar-SA"/>
        </w:rPr>
        <w:t>.</w:t>
      </w:r>
      <w:r w:rsidRPr="00DF76BF">
        <w:rPr>
          <w:rFonts w:ascii="Times New Roman" w:eastAsia="Times New Roman" w:hAnsi="Times New Roman" w:cs="Times New Roman"/>
          <w:snapToGrid w:val="0"/>
          <w:sz w:val="28"/>
          <w:szCs w:val="28"/>
          <w:lang w:val="ru-RU" w:eastAsia="ru-RU" w:bidi="ar-SA"/>
        </w:rPr>
        <w:tab/>
        <w:t>Хронічний фіброзний пульпіт</w:t>
      </w:r>
    </w:p>
    <w:p w14:paraId="2952A1F9" w14:textId="6534012D" w:rsidR="00A46F7E" w:rsidRPr="00DF76BF" w:rsidRDefault="00A46F7E" w:rsidP="00A46F7E">
      <w:pPr>
        <w:tabs>
          <w:tab w:val="left" w:pos="-180"/>
          <w:tab w:val="left" w:pos="226"/>
        </w:tabs>
        <w:rPr>
          <w:rFonts w:ascii="Times New Roman" w:eastAsia="Times New Roman" w:hAnsi="Times New Roman" w:cs="Times New Roman"/>
          <w:snapToGrid w:val="0"/>
          <w:sz w:val="28"/>
          <w:szCs w:val="28"/>
          <w:lang w:val="ru-RU" w:eastAsia="ru-RU" w:bidi="ar-SA"/>
        </w:rPr>
      </w:pPr>
      <w:r w:rsidRPr="00DF76BF">
        <w:rPr>
          <w:rFonts w:ascii="Times New Roman" w:eastAsia="Times New Roman" w:hAnsi="Times New Roman" w:cs="Times New Roman"/>
          <w:bCs/>
          <w:iCs/>
          <w:snapToGrid w:val="0"/>
          <w:sz w:val="28"/>
          <w:szCs w:val="28"/>
          <w:lang w:val="ru-RU" w:eastAsia="ru-RU" w:bidi="ar-SA"/>
        </w:rPr>
        <w:t>B</w:t>
      </w:r>
      <w:r w:rsidR="00DE1C19">
        <w:rPr>
          <w:rFonts w:ascii="Times New Roman" w:eastAsia="Times New Roman" w:hAnsi="Times New Roman" w:cs="Times New Roman"/>
          <w:bCs/>
          <w:iCs/>
          <w:snapToGrid w:val="0"/>
          <w:sz w:val="28"/>
          <w:szCs w:val="28"/>
          <w:lang w:val="ru-RU" w:eastAsia="ru-RU" w:bidi="ar-SA"/>
        </w:rPr>
        <w:t>.</w:t>
      </w:r>
      <w:r w:rsidRPr="00DF76BF">
        <w:rPr>
          <w:rFonts w:ascii="Times New Roman" w:eastAsia="Times New Roman" w:hAnsi="Times New Roman" w:cs="Times New Roman"/>
          <w:snapToGrid w:val="0"/>
          <w:sz w:val="28"/>
          <w:szCs w:val="28"/>
          <w:lang w:val="ru-RU" w:eastAsia="ru-RU" w:bidi="ar-SA"/>
        </w:rPr>
        <w:tab/>
        <w:t>Хронічний конкрементозний пульпіт</w:t>
      </w:r>
    </w:p>
    <w:p w14:paraId="621C9430" w14:textId="171DF903" w:rsidR="00A46F7E" w:rsidRPr="00DF76BF" w:rsidRDefault="00A46F7E" w:rsidP="00A46F7E">
      <w:pPr>
        <w:tabs>
          <w:tab w:val="left" w:pos="-180"/>
          <w:tab w:val="left" w:pos="226"/>
        </w:tabs>
        <w:rPr>
          <w:rFonts w:ascii="Times New Roman" w:eastAsia="Times New Roman" w:hAnsi="Times New Roman" w:cs="Times New Roman"/>
          <w:snapToGrid w:val="0"/>
          <w:sz w:val="28"/>
          <w:szCs w:val="28"/>
          <w:lang w:val="ru-RU" w:eastAsia="ru-RU" w:bidi="ar-SA"/>
        </w:rPr>
      </w:pPr>
      <w:r w:rsidRPr="00DF76BF">
        <w:rPr>
          <w:rFonts w:ascii="Times New Roman" w:eastAsia="Times New Roman" w:hAnsi="Times New Roman" w:cs="Times New Roman"/>
          <w:bCs/>
          <w:iCs/>
          <w:snapToGrid w:val="0"/>
          <w:sz w:val="28"/>
          <w:szCs w:val="28"/>
          <w:lang w:val="ru-RU" w:eastAsia="ru-RU" w:bidi="ar-SA"/>
        </w:rPr>
        <w:t>C</w:t>
      </w:r>
      <w:r w:rsidR="00DE1C19">
        <w:rPr>
          <w:rFonts w:ascii="Times New Roman" w:eastAsia="Times New Roman" w:hAnsi="Times New Roman" w:cs="Times New Roman"/>
          <w:bCs/>
          <w:iCs/>
          <w:snapToGrid w:val="0"/>
          <w:sz w:val="28"/>
          <w:szCs w:val="28"/>
          <w:lang w:val="ru-RU" w:eastAsia="ru-RU" w:bidi="ar-SA"/>
        </w:rPr>
        <w:t>.</w:t>
      </w:r>
      <w:r w:rsidRPr="00DF76BF">
        <w:rPr>
          <w:rFonts w:ascii="Times New Roman" w:eastAsia="Times New Roman" w:hAnsi="Times New Roman" w:cs="Times New Roman"/>
          <w:snapToGrid w:val="0"/>
          <w:sz w:val="28"/>
          <w:szCs w:val="28"/>
          <w:lang w:val="ru-RU" w:eastAsia="ru-RU" w:bidi="ar-SA"/>
        </w:rPr>
        <w:tab/>
        <w:t>Хронічний гіпертрофічний пульпіт</w:t>
      </w:r>
    </w:p>
    <w:p w14:paraId="7D6DE142" w14:textId="73E69D83" w:rsidR="00A46F7E" w:rsidRPr="00DF76BF" w:rsidRDefault="00A46F7E" w:rsidP="00A46F7E">
      <w:pPr>
        <w:tabs>
          <w:tab w:val="left" w:pos="-180"/>
          <w:tab w:val="left" w:pos="241"/>
        </w:tabs>
        <w:rPr>
          <w:rFonts w:ascii="Times New Roman" w:eastAsia="Times New Roman" w:hAnsi="Times New Roman" w:cs="Times New Roman"/>
          <w:snapToGrid w:val="0"/>
          <w:sz w:val="28"/>
          <w:szCs w:val="28"/>
          <w:lang w:val="ru-RU" w:eastAsia="ru-RU" w:bidi="ar-SA"/>
        </w:rPr>
      </w:pPr>
      <w:r w:rsidRPr="00DF76BF">
        <w:rPr>
          <w:rFonts w:ascii="Times New Roman" w:eastAsia="Times New Roman" w:hAnsi="Times New Roman" w:cs="Times New Roman"/>
          <w:bCs/>
          <w:iCs/>
          <w:snapToGrid w:val="0"/>
          <w:sz w:val="28"/>
          <w:szCs w:val="28"/>
          <w:lang w:val="ru-RU" w:eastAsia="ru-RU" w:bidi="ar-SA"/>
        </w:rPr>
        <w:t>D</w:t>
      </w:r>
      <w:r w:rsidR="00DE1C19">
        <w:rPr>
          <w:rFonts w:ascii="Times New Roman" w:eastAsia="Times New Roman" w:hAnsi="Times New Roman" w:cs="Times New Roman"/>
          <w:bCs/>
          <w:iCs/>
          <w:snapToGrid w:val="0"/>
          <w:sz w:val="28"/>
          <w:szCs w:val="28"/>
          <w:lang w:val="ru-RU" w:eastAsia="ru-RU" w:bidi="ar-SA"/>
        </w:rPr>
        <w:t>.</w:t>
      </w:r>
      <w:r w:rsidRPr="00DF76BF">
        <w:rPr>
          <w:rFonts w:ascii="Times New Roman" w:eastAsia="Times New Roman" w:hAnsi="Times New Roman" w:cs="Times New Roman"/>
          <w:snapToGrid w:val="0"/>
          <w:sz w:val="28"/>
          <w:szCs w:val="28"/>
          <w:lang w:val="ru-RU" w:eastAsia="ru-RU" w:bidi="ar-SA"/>
        </w:rPr>
        <w:tab/>
        <w:t>Гострий гнійний пульпіт</w:t>
      </w:r>
    </w:p>
    <w:p w14:paraId="7B67896C" w14:textId="7678E6FD" w:rsidR="00A46F7E" w:rsidRPr="00DF76BF" w:rsidRDefault="00A46F7E" w:rsidP="00A46F7E">
      <w:pPr>
        <w:tabs>
          <w:tab w:val="left" w:pos="-180"/>
          <w:tab w:val="left" w:pos="226"/>
        </w:tabs>
        <w:rPr>
          <w:rFonts w:ascii="Times New Roman" w:eastAsia="Times New Roman" w:hAnsi="Times New Roman" w:cs="Times New Roman"/>
          <w:snapToGrid w:val="0"/>
          <w:sz w:val="28"/>
          <w:szCs w:val="28"/>
          <w:lang w:val="ru-RU" w:eastAsia="ru-RU" w:bidi="ar-SA"/>
        </w:rPr>
      </w:pPr>
      <w:r w:rsidRPr="00DF76BF">
        <w:rPr>
          <w:rFonts w:ascii="Times New Roman" w:eastAsia="Times New Roman" w:hAnsi="Times New Roman" w:cs="Times New Roman"/>
          <w:bCs/>
          <w:iCs/>
          <w:snapToGrid w:val="0"/>
          <w:sz w:val="28"/>
          <w:szCs w:val="28"/>
          <w:lang w:val="ru-RU" w:eastAsia="ru-RU" w:bidi="ar-SA"/>
        </w:rPr>
        <w:t>E</w:t>
      </w:r>
      <w:r w:rsidR="00DE1C19">
        <w:rPr>
          <w:rFonts w:ascii="Times New Roman" w:eastAsia="Times New Roman" w:hAnsi="Times New Roman" w:cs="Times New Roman"/>
          <w:bCs/>
          <w:iCs/>
          <w:snapToGrid w:val="0"/>
          <w:sz w:val="28"/>
          <w:szCs w:val="28"/>
          <w:lang w:val="ru-RU" w:eastAsia="ru-RU" w:bidi="ar-SA"/>
        </w:rPr>
        <w:t xml:space="preserve">.     </w:t>
      </w:r>
      <w:r w:rsidRPr="00DF76BF">
        <w:rPr>
          <w:rFonts w:ascii="Times New Roman" w:eastAsia="Times New Roman" w:hAnsi="Times New Roman" w:cs="Times New Roman"/>
          <w:snapToGrid w:val="0"/>
          <w:sz w:val="28"/>
          <w:szCs w:val="28"/>
          <w:lang w:val="ru-RU" w:eastAsia="ru-RU" w:bidi="ar-SA"/>
        </w:rPr>
        <w:t>Хронічний гангренозний пульпіт</w:t>
      </w:r>
    </w:p>
    <w:p w14:paraId="2919916C" w14:textId="77777777" w:rsidR="00FB2B84" w:rsidRDefault="00FB2B84" w:rsidP="00A46F7E">
      <w:pPr>
        <w:tabs>
          <w:tab w:val="left" w:pos="-540"/>
        </w:tabs>
        <w:ind w:left="-540"/>
        <w:jc w:val="both"/>
        <w:rPr>
          <w:rFonts w:ascii="Times New Roman" w:eastAsia="Times New Roman" w:hAnsi="Times New Roman" w:cs="Times New Roman"/>
          <w:snapToGrid w:val="0"/>
          <w:color w:val="auto"/>
          <w:sz w:val="28"/>
          <w:szCs w:val="28"/>
          <w:lang w:val="ru-RU" w:eastAsia="ru-RU" w:bidi="ar-SA"/>
        </w:rPr>
      </w:pPr>
    </w:p>
    <w:p w14:paraId="4E0FFC87" w14:textId="2FEFF8D4" w:rsidR="00A46F7E" w:rsidRPr="00DF76BF" w:rsidRDefault="00A46F7E" w:rsidP="00A46F7E">
      <w:pPr>
        <w:tabs>
          <w:tab w:val="left" w:pos="-540"/>
        </w:tabs>
        <w:ind w:left="-540"/>
        <w:jc w:val="both"/>
        <w:rPr>
          <w:rFonts w:ascii="Times New Roman" w:eastAsia="Times New Roman" w:hAnsi="Times New Roman" w:cs="Times New Roman"/>
          <w:snapToGrid w:val="0"/>
          <w:sz w:val="28"/>
          <w:szCs w:val="28"/>
          <w:lang w:val="ru-RU" w:eastAsia="ru-RU" w:bidi="ar-SA"/>
        </w:rPr>
      </w:pPr>
      <w:r>
        <w:rPr>
          <w:rFonts w:ascii="Times New Roman" w:eastAsia="Times New Roman" w:hAnsi="Times New Roman" w:cs="Times New Roman"/>
          <w:snapToGrid w:val="0"/>
          <w:color w:val="auto"/>
          <w:sz w:val="28"/>
          <w:szCs w:val="28"/>
          <w:lang w:val="ru-RU" w:eastAsia="ru-RU" w:bidi="ar-SA"/>
        </w:rPr>
        <w:t>3</w:t>
      </w:r>
      <w:r w:rsidRPr="00DF76BF">
        <w:rPr>
          <w:rFonts w:ascii="Times New Roman" w:eastAsia="Times New Roman" w:hAnsi="Times New Roman" w:cs="Times New Roman"/>
          <w:snapToGrid w:val="0"/>
          <w:color w:val="auto"/>
          <w:sz w:val="28"/>
          <w:szCs w:val="28"/>
          <w:lang w:val="ru-RU" w:eastAsia="ru-RU" w:bidi="ar-SA"/>
        </w:rPr>
        <w:t xml:space="preserve">. </w:t>
      </w:r>
      <w:r w:rsidRPr="00DF76BF">
        <w:rPr>
          <w:rFonts w:ascii="Times New Roman" w:eastAsia="Times New Roman" w:hAnsi="Times New Roman" w:cs="Times New Roman"/>
          <w:snapToGrid w:val="0"/>
          <w:sz w:val="28"/>
          <w:szCs w:val="28"/>
          <w:lang w:val="ru-RU" w:eastAsia="ru-RU" w:bidi="ar-SA"/>
        </w:rPr>
        <w:t>Хворий скаржиться на гострий самовільний короткочасний</w:t>
      </w:r>
      <w:r w:rsidR="00893A1A">
        <w:rPr>
          <w:rFonts w:ascii="Times New Roman" w:eastAsia="Times New Roman" w:hAnsi="Times New Roman" w:cs="Times New Roman"/>
          <w:snapToGrid w:val="0"/>
          <w:sz w:val="28"/>
          <w:szCs w:val="28"/>
          <w:lang w:val="ru-RU" w:eastAsia="ru-RU" w:bidi="ar-SA"/>
        </w:rPr>
        <w:t xml:space="preserve"> </w:t>
      </w:r>
      <w:r w:rsidRPr="00DF76BF">
        <w:rPr>
          <w:rFonts w:ascii="Times New Roman" w:eastAsia="Times New Roman" w:hAnsi="Times New Roman" w:cs="Times New Roman"/>
          <w:snapToGrid w:val="0"/>
          <w:sz w:val="28"/>
          <w:szCs w:val="28"/>
          <w:lang w:val="ru-RU" w:eastAsia="ru-RU" w:bidi="ar-SA"/>
        </w:rPr>
        <w:t xml:space="preserve">біль нападоподібного характеру в ділянці 36, який посилюється при вживанні їжі. Об'єктивно: в 36 глибока каріозна порожнина на жувальній поверхні. Порожнина зуба закрита, зондування болюче в одній точці. Від холодового подразника виникає біль і зберігається </w:t>
      </w:r>
      <w:r w:rsidRPr="00DF76BF">
        <w:rPr>
          <w:rFonts w:ascii="Times New Roman" w:eastAsia="Times New Roman" w:hAnsi="Times New Roman" w:cs="Times New Roman"/>
          <w:snapToGrid w:val="0"/>
          <w:color w:val="auto"/>
          <w:sz w:val="28"/>
          <w:szCs w:val="28"/>
          <w:lang w:val="ru-RU" w:eastAsia="ru-RU" w:bidi="ar-SA"/>
        </w:rPr>
        <w:tab/>
      </w:r>
      <w:r w:rsidRPr="00DF76BF">
        <w:rPr>
          <w:rFonts w:ascii="Times New Roman" w:eastAsia="Times New Roman" w:hAnsi="Times New Roman" w:cs="Times New Roman"/>
          <w:snapToGrid w:val="0"/>
          <w:sz w:val="28"/>
          <w:szCs w:val="28"/>
          <w:lang w:val="ru-RU" w:eastAsia="ru-RU" w:bidi="ar-SA"/>
        </w:rPr>
        <w:t>впродовж 10хв. після зняття подразника. Реакція на перкусію не болюча. Встановіть найбільш імовірний діагноз.</w:t>
      </w:r>
    </w:p>
    <w:p w14:paraId="5657B077" w14:textId="17427365" w:rsidR="00A46F7E" w:rsidRPr="00DF76BF" w:rsidRDefault="00A46F7E" w:rsidP="00A46F7E">
      <w:pPr>
        <w:tabs>
          <w:tab w:val="left" w:pos="0"/>
          <w:tab w:val="left" w:pos="221"/>
        </w:tabs>
        <w:rPr>
          <w:rFonts w:ascii="Times New Roman" w:eastAsia="Times New Roman" w:hAnsi="Times New Roman" w:cs="Times New Roman"/>
          <w:snapToGrid w:val="0"/>
          <w:sz w:val="28"/>
          <w:szCs w:val="28"/>
          <w:lang w:val="ru-RU" w:eastAsia="ru-RU" w:bidi="ar-SA"/>
        </w:rPr>
      </w:pPr>
      <w:r w:rsidRPr="00DF76BF">
        <w:rPr>
          <w:rFonts w:ascii="Times New Roman" w:eastAsia="Times New Roman" w:hAnsi="Times New Roman" w:cs="Times New Roman"/>
          <w:bCs/>
          <w:iCs/>
          <w:snapToGrid w:val="0"/>
          <w:sz w:val="28"/>
          <w:szCs w:val="28"/>
          <w:lang w:val="ru-RU" w:eastAsia="ru-RU" w:bidi="ar-SA"/>
        </w:rPr>
        <w:t>A</w:t>
      </w:r>
      <w:r w:rsidR="00DE1C19">
        <w:rPr>
          <w:rFonts w:ascii="Times New Roman" w:eastAsia="Times New Roman" w:hAnsi="Times New Roman" w:cs="Times New Roman"/>
          <w:bCs/>
          <w:iCs/>
          <w:snapToGrid w:val="0"/>
          <w:sz w:val="28"/>
          <w:szCs w:val="28"/>
          <w:lang w:val="ru-RU" w:eastAsia="ru-RU" w:bidi="ar-SA"/>
        </w:rPr>
        <w:t>.</w:t>
      </w:r>
      <w:r w:rsidRPr="00DF76BF">
        <w:rPr>
          <w:rFonts w:ascii="Times New Roman" w:eastAsia="Times New Roman" w:hAnsi="Times New Roman" w:cs="Times New Roman"/>
          <w:snapToGrid w:val="0"/>
          <w:sz w:val="28"/>
          <w:szCs w:val="28"/>
          <w:lang w:val="ru-RU" w:eastAsia="ru-RU" w:bidi="ar-SA"/>
        </w:rPr>
        <w:tab/>
        <w:t>Загострення хронічного пульпіту</w:t>
      </w:r>
    </w:p>
    <w:p w14:paraId="7D19B4DF" w14:textId="69370353" w:rsidR="00A46F7E" w:rsidRPr="00DF76BF" w:rsidRDefault="00A46F7E" w:rsidP="00A46F7E">
      <w:pPr>
        <w:tabs>
          <w:tab w:val="left" w:pos="0"/>
          <w:tab w:val="left" w:pos="226"/>
        </w:tabs>
        <w:rPr>
          <w:rFonts w:ascii="Times New Roman" w:eastAsia="Times New Roman" w:hAnsi="Times New Roman" w:cs="Times New Roman"/>
          <w:snapToGrid w:val="0"/>
          <w:sz w:val="28"/>
          <w:szCs w:val="28"/>
          <w:lang w:val="ru-RU" w:eastAsia="ru-RU" w:bidi="ar-SA"/>
        </w:rPr>
      </w:pPr>
      <w:r w:rsidRPr="00DF76BF">
        <w:rPr>
          <w:rFonts w:ascii="Times New Roman" w:eastAsia="Times New Roman" w:hAnsi="Times New Roman" w:cs="Times New Roman"/>
          <w:bCs/>
          <w:iCs/>
          <w:snapToGrid w:val="0"/>
          <w:sz w:val="28"/>
          <w:szCs w:val="28"/>
          <w:lang w:val="ru-RU" w:eastAsia="ru-RU" w:bidi="ar-SA"/>
        </w:rPr>
        <w:t>B</w:t>
      </w:r>
      <w:r w:rsidR="00DE1C19">
        <w:rPr>
          <w:rFonts w:ascii="Times New Roman" w:eastAsia="Times New Roman" w:hAnsi="Times New Roman" w:cs="Times New Roman"/>
          <w:bCs/>
          <w:iCs/>
          <w:snapToGrid w:val="0"/>
          <w:sz w:val="28"/>
          <w:szCs w:val="28"/>
          <w:lang w:val="ru-RU" w:eastAsia="ru-RU" w:bidi="ar-SA"/>
        </w:rPr>
        <w:t>.</w:t>
      </w:r>
      <w:r w:rsidRPr="00DF76BF">
        <w:rPr>
          <w:rFonts w:ascii="Times New Roman" w:eastAsia="Times New Roman" w:hAnsi="Times New Roman" w:cs="Times New Roman"/>
          <w:snapToGrid w:val="0"/>
          <w:sz w:val="28"/>
          <w:szCs w:val="28"/>
          <w:lang w:val="ru-RU" w:eastAsia="ru-RU" w:bidi="ar-SA"/>
        </w:rPr>
        <w:tab/>
        <w:t>Гіперемія пульпи</w:t>
      </w:r>
    </w:p>
    <w:p w14:paraId="5E3CC193" w14:textId="2B643927" w:rsidR="00A46F7E" w:rsidRPr="00DF76BF" w:rsidRDefault="00A46F7E" w:rsidP="00A46F7E">
      <w:pPr>
        <w:tabs>
          <w:tab w:val="left" w:pos="0"/>
          <w:tab w:val="left" w:pos="226"/>
        </w:tabs>
        <w:rPr>
          <w:rFonts w:ascii="Times New Roman" w:eastAsia="Times New Roman" w:hAnsi="Times New Roman" w:cs="Times New Roman"/>
          <w:snapToGrid w:val="0"/>
          <w:sz w:val="28"/>
          <w:szCs w:val="28"/>
          <w:lang w:val="ru-RU" w:eastAsia="ru-RU" w:bidi="ar-SA"/>
        </w:rPr>
      </w:pPr>
      <w:r w:rsidRPr="00DF76BF">
        <w:rPr>
          <w:rFonts w:ascii="Times New Roman" w:eastAsia="Times New Roman" w:hAnsi="Times New Roman" w:cs="Times New Roman"/>
          <w:bCs/>
          <w:iCs/>
          <w:snapToGrid w:val="0"/>
          <w:sz w:val="28"/>
          <w:szCs w:val="28"/>
          <w:lang w:val="ru-RU" w:eastAsia="ru-RU" w:bidi="ar-SA"/>
        </w:rPr>
        <w:t>C</w:t>
      </w:r>
      <w:r w:rsidR="00DE1C19">
        <w:rPr>
          <w:rFonts w:ascii="Times New Roman" w:eastAsia="Times New Roman" w:hAnsi="Times New Roman" w:cs="Times New Roman"/>
          <w:bCs/>
          <w:iCs/>
          <w:snapToGrid w:val="0"/>
          <w:sz w:val="28"/>
          <w:szCs w:val="28"/>
          <w:lang w:val="ru-RU" w:eastAsia="ru-RU" w:bidi="ar-SA"/>
        </w:rPr>
        <w:t>.</w:t>
      </w:r>
      <w:r w:rsidRPr="00DF76BF">
        <w:rPr>
          <w:rFonts w:ascii="Times New Roman" w:eastAsia="Times New Roman" w:hAnsi="Times New Roman" w:cs="Times New Roman"/>
          <w:snapToGrid w:val="0"/>
          <w:sz w:val="28"/>
          <w:szCs w:val="28"/>
          <w:lang w:val="ru-RU" w:eastAsia="ru-RU" w:bidi="ar-SA"/>
        </w:rPr>
        <w:tab/>
        <w:t>Гострий дифузний пульпіт</w:t>
      </w:r>
    </w:p>
    <w:p w14:paraId="5BDB1A43" w14:textId="3EF15B05" w:rsidR="00A46F7E" w:rsidRPr="00DF76BF" w:rsidRDefault="00A46F7E" w:rsidP="00A46F7E">
      <w:pPr>
        <w:tabs>
          <w:tab w:val="left" w:pos="0"/>
          <w:tab w:val="left" w:pos="241"/>
        </w:tabs>
        <w:rPr>
          <w:rFonts w:ascii="Times New Roman" w:eastAsia="Times New Roman" w:hAnsi="Times New Roman" w:cs="Times New Roman"/>
          <w:snapToGrid w:val="0"/>
          <w:sz w:val="28"/>
          <w:szCs w:val="28"/>
          <w:lang w:val="ru-RU" w:eastAsia="ru-RU" w:bidi="ar-SA"/>
        </w:rPr>
      </w:pPr>
      <w:r w:rsidRPr="00DF76BF">
        <w:rPr>
          <w:rFonts w:ascii="Times New Roman" w:eastAsia="Times New Roman" w:hAnsi="Times New Roman" w:cs="Times New Roman"/>
          <w:bCs/>
          <w:iCs/>
          <w:snapToGrid w:val="0"/>
          <w:sz w:val="28"/>
          <w:szCs w:val="28"/>
          <w:lang w:val="ru-RU" w:eastAsia="ru-RU" w:bidi="ar-SA"/>
        </w:rPr>
        <w:t>D</w:t>
      </w:r>
      <w:r w:rsidR="00DE1C19">
        <w:rPr>
          <w:rFonts w:ascii="Times New Roman" w:eastAsia="Times New Roman" w:hAnsi="Times New Roman" w:cs="Times New Roman"/>
          <w:bCs/>
          <w:iCs/>
          <w:snapToGrid w:val="0"/>
          <w:sz w:val="28"/>
          <w:szCs w:val="28"/>
          <w:lang w:val="ru-RU" w:eastAsia="ru-RU" w:bidi="ar-SA"/>
        </w:rPr>
        <w:t>.</w:t>
      </w:r>
      <w:r w:rsidRPr="00DF76BF">
        <w:rPr>
          <w:rFonts w:ascii="Times New Roman" w:eastAsia="Times New Roman" w:hAnsi="Times New Roman" w:cs="Times New Roman"/>
          <w:snapToGrid w:val="0"/>
          <w:sz w:val="28"/>
          <w:szCs w:val="28"/>
          <w:lang w:val="ru-RU" w:eastAsia="ru-RU" w:bidi="ar-SA"/>
        </w:rPr>
        <w:tab/>
        <w:t>Гострий обмежений пульпіт</w:t>
      </w:r>
    </w:p>
    <w:p w14:paraId="7F8B71D3" w14:textId="72E6B8EF" w:rsidR="00A46F7E" w:rsidRPr="00DF76BF" w:rsidRDefault="00A46F7E" w:rsidP="00A46F7E">
      <w:pPr>
        <w:tabs>
          <w:tab w:val="left" w:pos="0"/>
          <w:tab w:val="left" w:pos="226"/>
        </w:tabs>
        <w:rPr>
          <w:rFonts w:ascii="Times New Roman" w:eastAsia="Times New Roman" w:hAnsi="Times New Roman" w:cs="Times New Roman"/>
          <w:snapToGrid w:val="0"/>
          <w:sz w:val="28"/>
          <w:szCs w:val="28"/>
          <w:lang w:val="ru-RU" w:eastAsia="ru-RU" w:bidi="ar-SA"/>
        </w:rPr>
      </w:pPr>
      <w:r w:rsidRPr="00DF76BF">
        <w:rPr>
          <w:rFonts w:ascii="Times New Roman" w:eastAsia="Times New Roman" w:hAnsi="Times New Roman" w:cs="Times New Roman"/>
          <w:bCs/>
          <w:iCs/>
          <w:snapToGrid w:val="0"/>
          <w:sz w:val="28"/>
          <w:szCs w:val="28"/>
          <w:lang w:val="ru-RU" w:eastAsia="ru-RU" w:bidi="ar-SA"/>
        </w:rPr>
        <w:t>E</w:t>
      </w:r>
      <w:r w:rsidR="00DE1C19">
        <w:rPr>
          <w:rFonts w:ascii="Times New Roman" w:eastAsia="Times New Roman" w:hAnsi="Times New Roman" w:cs="Times New Roman"/>
          <w:bCs/>
          <w:iCs/>
          <w:snapToGrid w:val="0"/>
          <w:sz w:val="28"/>
          <w:szCs w:val="28"/>
          <w:lang w:val="ru-RU" w:eastAsia="ru-RU" w:bidi="ar-SA"/>
        </w:rPr>
        <w:t>.</w:t>
      </w:r>
      <w:r w:rsidRPr="00DF76BF">
        <w:rPr>
          <w:rFonts w:ascii="Times New Roman" w:eastAsia="Times New Roman" w:hAnsi="Times New Roman" w:cs="Times New Roman"/>
          <w:snapToGrid w:val="0"/>
          <w:sz w:val="28"/>
          <w:szCs w:val="28"/>
          <w:lang w:val="ru-RU" w:eastAsia="ru-RU" w:bidi="ar-SA"/>
        </w:rPr>
        <w:tab/>
        <w:t>Гострий глибокий карієс</w:t>
      </w:r>
    </w:p>
    <w:p w14:paraId="1670FB54" w14:textId="77777777" w:rsidR="00FB2B84" w:rsidRDefault="00FB2B84" w:rsidP="00A46F7E">
      <w:pPr>
        <w:tabs>
          <w:tab w:val="left" w:pos="-540"/>
        </w:tabs>
        <w:ind w:left="-540"/>
        <w:jc w:val="both"/>
        <w:rPr>
          <w:rFonts w:ascii="Times New Roman" w:eastAsia="Times New Roman" w:hAnsi="Times New Roman" w:cs="Times New Roman"/>
          <w:snapToGrid w:val="0"/>
          <w:color w:val="auto"/>
          <w:sz w:val="28"/>
          <w:szCs w:val="28"/>
          <w:lang w:val="ru-RU" w:eastAsia="ru-RU" w:bidi="ar-SA"/>
        </w:rPr>
      </w:pPr>
    </w:p>
    <w:p w14:paraId="239AA4AA" w14:textId="2E2554E8" w:rsidR="00A46F7E" w:rsidRPr="00DF76BF" w:rsidRDefault="00A46F7E" w:rsidP="00A46F7E">
      <w:pPr>
        <w:tabs>
          <w:tab w:val="left" w:pos="-540"/>
        </w:tabs>
        <w:ind w:left="-540"/>
        <w:jc w:val="both"/>
        <w:rPr>
          <w:rFonts w:ascii="Times New Roman" w:eastAsia="Times New Roman" w:hAnsi="Times New Roman" w:cs="Times New Roman"/>
          <w:snapToGrid w:val="0"/>
          <w:sz w:val="28"/>
          <w:szCs w:val="28"/>
          <w:lang w:val="ru-RU" w:eastAsia="ru-RU" w:bidi="ar-SA"/>
        </w:rPr>
      </w:pPr>
      <w:r>
        <w:rPr>
          <w:rFonts w:ascii="Times New Roman" w:eastAsia="Times New Roman" w:hAnsi="Times New Roman" w:cs="Times New Roman"/>
          <w:snapToGrid w:val="0"/>
          <w:color w:val="auto"/>
          <w:sz w:val="28"/>
          <w:szCs w:val="28"/>
          <w:lang w:val="ru-RU" w:eastAsia="ru-RU" w:bidi="ar-SA"/>
        </w:rPr>
        <w:t>4</w:t>
      </w:r>
      <w:r w:rsidRPr="00DF76BF">
        <w:rPr>
          <w:rFonts w:ascii="Times New Roman" w:eastAsia="Times New Roman" w:hAnsi="Times New Roman" w:cs="Times New Roman"/>
          <w:snapToGrid w:val="0"/>
          <w:color w:val="auto"/>
          <w:sz w:val="28"/>
          <w:szCs w:val="28"/>
          <w:lang w:val="ru-RU" w:eastAsia="ru-RU" w:bidi="ar-SA"/>
        </w:rPr>
        <w:t xml:space="preserve">. </w:t>
      </w:r>
      <w:r w:rsidRPr="00DF76BF">
        <w:rPr>
          <w:rFonts w:ascii="Times New Roman" w:eastAsia="Times New Roman" w:hAnsi="Times New Roman" w:cs="Times New Roman"/>
          <w:snapToGrid w:val="0"/>
          <w:sz w:val="28"/>
          <w:szCs w:val="28"/>
          <w:lang w:val="ru-RU" w:eastAsia="ru-RU" w:bidi="ar-SA"/>
        </w:rPr>
        <w:t>Хворий А. 21 року скаржиться на постійний наростаючий пульсуючий біль в 27. Об'єктивно: каріозна порожнина великих розмірів виповнена розм'ягшеним   дентином, порожнина зуба закрита.   Зондування дна не болюче, перкусія різко болюча, рухомість зуба ІІ ступеню. Пальпація слизової оболонки в ділянці проекції верхівок коренів 27 викликає біль. Рентгенологічно змін не виявлено. Виберіть найімовірніший діагноз.</w:t>
      </w:r>
    </w:p>
    <w:p w14:paraId="7EABCEB8" w14:textId="4232D087" w:rsidR="00A46F7E" w:rsidRPr="00DF76BF" w:rsidRDefault="00A46F7E" w:rsidP="00A46F7E">
      <w:pPr>
        <w:tabs>
          <w:tab w:val="left" w:pos="0"/>
          <w:tab w:val="left" w:pos="221"/>
        </w:tabs>
        <w:rPr>
          <w:rFonts w:ascii="Times New Roman" w:eastAsia="Times New Roman" w:hAnsi="Times New Roman" w:cs="Times New Roman"/>
          <w:snapToGrid w:val="0"/>
          <w:sz w:val="28"/>
          <w:szCs w:val="28"/>
          <w:lang w:val="ru-RU" w:eastAsia="ru-RU" w:bidi="ar-SA"/>
        </w:rPr>
      </w:pPr>
      <w:r w:rsidRPr="00DF76BF">
        <w:rPr>
          <w:rFonts w:ascii="Times New Roman" w:eastAsia="Times New Roman" w:hAnsi="Times New Roman" w:cs="Times New Roman"/>
          <w:bCs/>
          <w:iCs/>
          <w:snapToGrid w:val="0"/>
          <w:sz w:val="28"/>
          <w:szCs w:val="28"/>
          <w:lang w:val="ru-RU" w:eastAsia="ru-RU" w:bidi="ar-SA"/>
        </w:rPr>
        <w:t>A</w:t>
      </w:r>
      <w:r w:rsidR="00DE1C19">
        <w:rPr>
          <w:rFonts w:ascii="Times New Roman" w:eastAsia="Times New Roman" w:hAnsi="Times New Roman" w:cs="Times New Roman"/>
          <w:bCs/>
          <w:iCs/>
          <w:snapToGrid w:val="0"/>
          <w:sz w:val="28"/>
          <w:szCs w:val="28"/>
          <w:lang w:val="ru-RU" w:eastAsia="ru-RU" w:bidi="ar-SA"/>
        </w:rPr>
        <w:t>.</w:t>
      </w:r>
      <w:r w:rsidRPr="00DF76BF">
        <w:rPr>
          <w:rFonts w:ascii="Times New Roman" w:eastAsia="Times New Roman" w:hAnsi="Times New Roman" w:cs="Times New Roman"/>
          <w:snapToGrid w:val="0"/>
          <w:sz w:val="28"/>
          <w:szCs w:val="28"/>
          <w:lang w:val="ru-RU" w:eastAsia="ru-RU" w:bidi="ar-SA"/>
        </w:rPr>
        <w:tab/>
        <w:t>Гострий дифузний пульпіт.</w:t>
      </w:r>
    </w:p>
    <w:p w14:paraId="20265531" w14:textId="3276A9C1" w:rsidR="00A46F7E" w:rsidRPr="00DF76BF" w:rsidRDefault="00A46F7E" w:rsidP="00A46F7E">
      <w:pPr>
        <w:tabs>
          <w:tab w:val="left" w:pos="0"/>
          <w:tab w:val="left" w:pos="226"/>
        </w:tabs>
        <w:rPr>
          <w:rFonts w:ascii="Times New Roman" w:eastAsia="Times New Roman" w:hAnsi="Times New Roman" w:cs="Times New Roman"/>
          <w:snapToGrid w:val="0"/>
          <w:sz w:val="28"/>
          <w:szCs w:val="28"/>
          <w:lang w:val="ru-RU" w:eastAsia="ru-RU" w:bidi="ar-SA"/>
        </w:rPr>
      </w:pPr>
      <w:r w:rsidRPr="00DF76BF">
        <w:rPr>
          <w:rFonts w:ascii="Times New Roman" w:eastAsia="Times New Roman" w:hAnsi="Times New Roman" w:cs="Times New Roman"/>
          <w:bCs/>
          <w:iCs/>
          <w:snapToGrid w:val="0"/>
          <w:sz w:val="28"/>
          <w:szCs w:val="28"/>
          <w:lang w:val="ru-RU" w:eastAsia="ru-RU" w:bidi="ar-SA"/>
        </w:rPr>
        <w:t>B</w:t>
      </w:r>
      <w:r w:rsidR="00DE1C19">
        <w:rPr>
          <w:rFonts w:ascii="Times New Roman" w:eastAsia="Times New Roman" w:hAnsi="Times New Roman" w:cs="Times New Roman"/>
          <w:bCs/>
          <w:iCs/>
          <w:snapToGrid w:val="0"/>
          <w:sz w:val="28"/>
          <w:szCs w:val="28"/>
          <w:lang w:val="ru-RU" w:eastAsia="ru-RU" w:bidi="ar-SA"/>
        </w:rPr>
        <w:t>.</w:t>
      </w:r>
      <w:r w:rsidRPr="00DF76BF">
        <w:rPr>
          <w:rFonts w:ascii="Times New Roman" w:eastAsia="Times New Roman" w:hAnsi="Times New Roman" w:cs="Times New Roman"/>
          <w:snapToGrid w:val="0"/>
          <w:sz w:val="28"/>
          <w:szCs w:val="28"/>
          <w:lang w:val="ru-RU" w:eastAsia="ru-RU" w:bidi="ar-SA"/>
        </w:rPr>
        <w:tab/>
        <w:t>Загострення хронічного періодонтиту.</w:t>
      </w:r>
    </w:p>
    <w:p w14:paraId="799F0573" w14:textId="0D5B1B5F" w:rsidR="00A46F7E" w:rsidRPr="00DF76BF" w:rsidRDefault="00A46F7E" w:rsidP="00A46F7E">
      <w:pPr>
        <w:tabs>
          <w:tab w:val="left" w:pos="0"/>
          <w:tab w:val="left" w:pos="226"/>
        </w:tabs>
        <w:rPr>
          <w:rFonts w:ascii="Times New Roman" w:eastAsia="Times New Roman" w:hAnsi="Times New Roman" w:cs="Times New Roman"/>
          <w:snapToGrid w:val="0"/>
          <w:sz w:val="28"/>
          <w:szCs w:val="28"/>
          <w:lang w:val="ru-RU" w:eastAsia="ru-RU" w:bidi="ar-SA"/>
        </w:rPr>
      </w:pPr>
      <w:r w:rsidRPr="00DF76BF">
        <w:rPr>
          <w:rFonts w:ascii="Times New Roman" w:eastAsia="Times New Roman" w:hAnsi="Times New Roman" w:cs="Times New Roman"/>
          <w:bCs/>
          <w:iCs/>
          <w:snapToGrid w:val="0"/>
          <w:sz w:val="28"/>
          <w:szCs w:val="28"/>
          <w:lang w:val="ru-RU" w:eastAsia="ru-RU" w:bidi="ar-SA"/>
        </w:rPr>
        <w:t>C</w:t>
      </w:r>
      <w:r w:rsidR="00DE1C19">
        <w:rPr>
          <w:rFonts w:ascii="Times New Roman" w:eastAsia="Times New Roman" w:hAnsi="Times New Roman" w:cs="Times New Roman"/>
          <w:bCs/>
          <w:iCs/>
          <w:snapToGrid w:val="0"/>
          <w:sz w:val="28"/>
          <w:szCs w:val="28"/>
          <w:lang w:val="ru-RU" w:eastAsia="ru-RU" w:bidi="ar-SA"/>
        </w:rPr>
        <w:t>.</w:t>
      </w:r>
      <w:r w:rsidRPr="00DF76BF">
        <w:rPr>
          <w:rFonts w:ascii="Times New Roman" w:eastAsia="Times New Roman" w:hAnsi="Times New Roman" w:cs="Times New Roman"/>
          <w:snapToGrid w:val="0"/>
          <w:sz w:val="28"/>
          <w:szCs w:val="28"/>
          <w:lang w:val="ru-RU" w:eastAsia="ru-RU" w:bidi="ar-SA"/>
        </w:rPr>
        <w:tab/>
        <w:t>Гострий гнійний періодонтит.</w:t>
      </w:r>
    </w:p>
    <w:p w14:paraId="64A10602" w14:textId="7B35BF35" w:rsidR="00A46F7E" w:rsidRPr="00DF76BF" w:rsidRDefault="00A46F7E" w:rsidP="00A46F7E">
      <w:pPr>
        <w:tabs>
          <w:tab w:val="left" w:pos="0"/>
          <w:tab w:val="left" w:pos="241"/>
        </w:tabs>
        <w:rPr>
          <w:rFonts w:ascii="Times New Roman" w:eastAsia="Times New Roman" w:hAnsi="Times New Roman" w:cs="Times New Roman"/>
          <w:snapToGrid w:val="0"/>
          <w:sz w:val="28"/>
          <w:szCs w:val="28"/>
          <w:lang w:val="ru-RU" w:eastAsia="ru-RU" w:bidi="ar-SA"/>
        </w:rPr>
      </w:pPr>
      <w:r w:rsidRPr="00DF76BF">
        <w:rPr>
          <w:rFonts w:ascii="Times New Roman" w:eastAsia="Times New Roman" w:hAnsi="Times New Roman" w:cs="Times New Roman"/>
          <w:bCs/>
          <w:iCs/>
          <w:snapToGrid w:val="0"/>
          <w:sz w:val="28"/>
          <w:szCs w:val="28"/>
          <w:lang w:val="ru-RU" w:eastAsia="ru-RU" w:bidi="ar-SA"/>
        </w:rPr>
        <w:t>D</w:t>
      </w:r>
      <w:r w:rsidR="00DE1C19">
        <w:rPr>
          <w:rFonts w:ascii="Times New Roman" w:eastAsia="Times New Roman" w:hAnsi="Times New Roman" w:cs="Times New Roman"/>
          <w:bCs/>
          <w:iCs/>
          <w:snapToGrid w:val="0"/>
          <w:sz w:val="28"/>
          <w:szCs w:val="28"/>
          <w:lang w:val="ru-RU" w:eastAsia="ru-RU" w:bidi="ar-SA"/>
        </w:rPr>
        <w:t>.</w:t>
      </w:r>
      <w:r w:rsidRPr="00DF76BF">
        <w:rPr>
          <w:rFonts w:ascii="Times New Roman" w:eastAsia="Times New Roman" w:hAnsi="Times New Roman" w:cs="Times New Roman"/>
          <w:snapToGrid w:val="0"/>
          <w:sz w:val="28"/>
          <w:szCs w:val="28"/>
          <w:lang w:val="ru-RU" w:eastAsia="ru-RU" w:bidi="ar-SA"/>
        </w:rPr>
        <w:tab/>
        <w:t>Гострий серозний періодонтит.</w:t>
      </w:r>
    </w:p>
    <w:p w14:paraId="389B5AB1" w14:textId="5D7DA77C" w:rsidR="00E21250" w:rsidRDefault="00A46F7E" w:rsidP="004E0014">
      <w:pPr>
        <w:tabs>
          <w:tab w:val="left" w:pos="0"/>
          <w:tab w:val="left" w:pos="226"/>
        </w:tabs>
        <w:rPr>
          <w:rFonts w:ascii="Times New Roman" w:eastAsia="Times New Roman" w:hAnsi="Times New Roman" w:cs="Times New Roman"/>
          <w:snapToGrid w:val="0"/>
          <w:sz w:val="28"/>
          <w:szCs w:val="28"/>
          <w:lang w:val="ru-RU" w:eastAsia="ru-RU" w:bidi="ar-SA"/>
        </w:rPr>
      </w:pPr>
      <w:r w:rsidRPr="00DF76BF">
        <w:rPr>
          <w:rFonts w:ascii="Times New Roman" w:eastAsia="Times New Roman" w:hAnsi="Times New Roman" w:cs="Times New Roman"/>
          <w:bCs/>
          <w:iCs/>
          <w:snapToGrid w:val="0"/>
          <w:sz w:val="28"/>
          <w:szCs w:val="28"/>
          <w:lang w:val="ru-RU" w:eastAsia="ru-RU" w:bidi="ar-SA"/>
        </w:rPr>
        <w:t>E</w:t>
      </w:r>
      <w:r w:rsidR="00DE1C19">
        <w:rPr>
          <w:rFonts w:ascii="Times New Roman" w:eastAsia="Times New Roman" w:hAnsi="Times New Roman" w:cs="Times New Roman"/>
          <w:bCs/>
          <w:iCs/>
          <w:snapToGrid w:val="0"/>
          <w:sz w:val="28"/>
          <w:szCs w:val="28"/>
          <w:lang w:val="ru-RU" w:eastAsia="ru-RU" w:bidi="ar-SA"/>
        </w:rPr>
        <w:t>.</w:t>
      </w:r>
      <w:r w:rsidRPr="00DF76BF">
        <w:rPr>
          <w:rFonts w:ascii="Times New Roman" w:eastAsia="Times New Roman" w:hAnsi="Times New Roman" w:cs="Times New Roman"/>
          <w:snapToGrid w:val="0"/>
          <w:sz w:val="28"/>
          <w:szCs w:val="28"/>
          <w:lang w:val="ru-RU" w:eastAsia="ru-RU" w:bidi="ar-SA"/>
        </w:rPr>
        <w:tab/>
        <w:t>Гострий гнійний пульпіт</w:t>
      </w:r>
    </w:p>
    <w:p w14:paraId="2FCD099E" w14:textId="77777777" w:rsidR="00230188" w:rsidRDefault="00230188" w:rsidP="00230188">
      <w:pPr>
        <w:tabs>
          <w:tab w:val="left" w:pos="3584"/>
        </w:tabs>
        <w:rPr>
          <w:rFonts w:ascii="Times New Roman" w:hAnsi="Times New Roman" w:cs="Times New Roman"/>
          <w:color w:val="222222"/>
          <w:sz w:val="28"/>
          <w:szCs w:val="28"/>
          <w:shd w:val="clear" w:color="auto" w:fill="FCFCFC"/>
        </w:rPr>
      </w:pPr>
    </w:p>
    <w:p w14:paraId="42C0C310" w14:textId="68701B1D" w:rsidR="00230188" w:rsidRPr="001A3FFF" w:rsidRDefault="00230188" w:rsidP="00230188">
      <w:pPr>
        <w:tabs>
          <w:tab w:val="left" w:pos="3584"/>
        </w:tabs>
        <w:rPr>
          <w:rFonts w:ascii="Times New Roman" w:hAnsi="Times New Roman" w:cs="Times New Roman"/>
          <w:color w:val="222222"/>
          <w:sz w:val="28"/>
          <w:szCs w:val="28"/>
          <w:shd w:val="clear" w:color="auto" w:fill="FCFCFC"/>
        </w:rPr>
      </w:pPr>
      <w:r>
        <w:rPr>
          <w:rFonts w:ascii="Times New Roman" w:hAnsi="Times New Roman" w:cs="Times New Roman"/>
          <w:color w:val="222222"/>
          <w:sz w:val="28"/>
          <w:szCs w:val="28"/>
          <w:shd w:val="clear" w:color="auto" w:fill="FCFCFC"/>
        </w:rPr>
        <w:t>5.</w:t>
      </w:r>
      <w:r w:rsidRPr="001A3FFF">
        <w:rPr>
          <w:rFonts w:ascii="Times New Roman" w:hAnsi="Times New Roman" w:cs="Times New Roman"/>
          <w:color w:val="222222"/>
          <w:sz w:val="28"/>
          <w:szCs w:val="28"/>
          <w:shd w:val="clear" w:color="auto" w:fill="FCFCFC"/>
        </w:rPr>
        <w:t xml:space="preserve"> Хворий  37 років  має скарги на порожнину в 34 зубі. Із анамнезу порожнина з’явилася давно. Об’єктивно: на жувальній поверхні 34 зуба глибока каріозна порожнина, яка сполучується з порожниною зуба. Зондування та перкусія безболісні. На рентгенограмі виявлена деформація періодонтальної щілини та розширення її в області верхівок коренів. Найбільш імовірний діагноз?</w:t>
      </w:r>
    </w:p>
    <w:p w14:paraId="78080F61" w14:textId="77777777" w:rsidR="00230188" w:rsidRPr="001A3FFF" w:rsidRDefault="00230188" w:rsidP="00230188">
      <w:pPr>
        <w:tabs>
          <w:tab w:val="left" w:pos="3584"/>
        </w:tabs>
        <w:ind w:firstLine="709"/>
        <w:rPr>
          <w:rFonts w:ascii="Times New Roman" w:hAnsi="Times New Roman" w:cs="Times New Roman"/>
          <w:color w:val="222222"/>
          <w:sz w:val="28"/>
          <w:szCs w:val="28"/>
          <w:shd w:val="clear" w:color="auto" w:fill="FCFCFC"/>
        </w:rPr>
      </w:pPr>
      <w:r w:rsidRPr="001A3FFF">
        <w:rPr>
          <w:rFonts w:ascii="Times New Roman" w:hAnsi="Times New Roman" w:cs="Times New Roman"/>
          <w:color w:val="222222"/>
          <w:sz w:val="28"/>
          <w:szCs w:val="28"/>
          <w:shd w:val="clear" w:color="auto" w:fill="FCFCFC"/>
        </w:rPr>
        <w:t>А. Хронічний гранулюючий періодонтит</w:t>
      </w:r>
    </w:p>
    <w:p w14:paraId="684302E2" w14:textId="77777777" w:rsidR="00230188" w:rsidRPr="001A3FFF" w:rsidRDefault="00230188" w:rsidP="00230188">
      <w:pPr>
        <w:tabs>
          <w:tab w:val="left" w:pos="3584"/>
        </w:tabs>
        <w:ind w:firstLine="709"/>
        <w:rPr>
          <w:rFonts w:ascii="Times New Roman" w:hAnsi="Times New Roman" w:cs="Times New Roman"/>
          <w:color w:val="222222"/>
          <w:sz w:val="28"/>
          <w:szCs w:val="28"/>
          <w:shd w:val="clear" w:color="auto" w:fill="FCFCFC"/>
        </w:rPr>
      </w:pPr>
      <w:r w:rsidRPr="001A3FFF">
        <w:rPr>
          <w:rFonts w:ascii="Times New Roman" w:hAnsi="Times New Roman" w:cs="Times New Roman"/>
          <w:color w:val="222222"/>
          <w:sz w:val="28"/>
          <w:szCs w:val="28"/>
          <w:shd w:val="clear" w:color="auto" w:fill="FCFCFC"/>
        </w:rPr>
        <w:t>В. Хронічний фіброзний періодонтит</w:t>
      </w:r>
    </w:p>
    <w:p w14:paraId="6DD281AC" w14:textId="77777777" w:rsidR="00230188" w:rsidRPr="001A3FFF" w:rsidRDefault="00230188" w:rsidP="00230188">
      <w:pPr>
        <w:tabs>
          <w:tab w:val="left" w:pos="3584"/>
        </w:tabs>
        <w:ind w:firstLine="709"/>
        <w:rPr>
          <w:rFonts w:ascii="Times New Roman" w:hAnsi="Times New Roman" w:cs="Times New Roman"/>
          <w:color w:val="222222"/>
          <w:sz w:val="28"/>
          <w:szCs w:val="28"/>
          <w:shd w:val="clear" w:color="auto" w:fill="FCFCFC"/>
        </w:rPr>
      </w:pPr>
      <w:r w:rsidRPr="001A3FFF">
        <w:rPr>
          <w:rFonts w:ascii="Times New Roman" w:hAnsi="Times New Roman" w:cs="Times New Roman"/>
          <w:color w:val="222222"/>
          <w:sz w:val="28"/>
          <w:szCs w:val="28"/>
          <w:shd w:val="clear" w:color="auto" w:fill="FCFCFC"/>
        </w:rPr>
        <w:t>С. Хронічний гранулематозний періодонтит</w:t>
      </w:r>
    </w:p>
    <w:p w14:paraId="3FC5A111" w14:textId="77777777" w:rsidR="00230188" w:rsidRPr="001A3FFF" w:rsidRDefault="00230188" w:rsidP="00230188">
      <w:pPr>
        <w:tabs>
          <w:tab w:val="left" w:pos="3584"/>
        </w:tabs>
        <w:ind w:firstLine="709"/>
        <w:rPr>
          <w:rFonts w:ascii="Times New Roman" w:hAnsi="Times New Roman" w:cs="Times New Roman"/>
          <w:color w:val="222222"/>
          <w:sz w:val="28"/>
          <w:szCs w:val="28"/>
          <w:shd w:val="clear" w:color="auto" w:fill="FCFCFC"/>
        </w:rPr>
      </w:pPr>
      <w:r w:rsidRPr="001A3FFF">
        <w:rPr>
          <w:rFonts w:ascii="Times New Roman" w:hAnsi="Times New Roman" w:cs="Times New Roman"/>
          <w:color w:val="222222"/>
          <w:sz w:val="28"/>
          <w:szCs w:val="28"/>
          <w:shd w:val="clear" w:color="auto" w:fill="FCFCFC"/>
        </w:rPr>
        <w:t>D. Хронічний фіброзний пульпіт</w:t>
      </w:r>
    </w:p>
    <w:p w14:paraId="1BC0CD23" w14:textId="77777777" w:rsidR="00230188" w:rsidRPr="001A3FFF" w:rsidRDefault="00230188" w:rsidP="00230188">
      <w:pPr>
        <w:tabs>
          <w:tab w:val="left" w:pos="3584"/>
        </w:tabs>
        <w:ind w:firstLine="709"/>
        <w:rPr>
          <w:rFonts w:ascii="Times New Roman" w:hAnsi="Times New Roman" w:cs="Times New Roman"/>
          <w:color w:val="222222"/>
          <w:sz w:val="28"/>
          <w:szCs w:val="28"/>
          <w:shd w:val="clear" w:color="auto" w:fill="FCFCFC"/>
        </w:rPr>
      </w:pPr>
      <w:r w:rsidRPr="001A3FFF">
        <w:rPr>
          <w:rFonts w:ascii="Times New Roman" w:hAnsi="Times New Roman" w:cs="Times New Roman"/>
          <w:color w:val="222222"/>
          <w:sz w:val="28"/>
          <w:szCs w:val="28"/>
          <w:shd w:val="clear" w:color="auto" w:fill="FCFCFC"/>
        </w:rPr>
        <w:lastRenderedPageBreak/>
        <w:t>Е. Хронічний гангренозний пульпіт</w:t>
      </w:r>
    </w:p>
    <w:p w14:paraId="4E8A87E3" w14:textId="77777777" w:rsidR="00230188" w:rsidRPr="001A3FFF" w:rsidRDefault="00230188" w:rsidP="00230188">
      <w:pPr>
        <w:tabs>
          <w:tab w:val="left" w:pos="3584"/>
        </w:tabs>
        <w:ind w:firstLine="709"/>
        <w:rPr>
          <w:rFonts w:ascii="Times New Roman" w:hAnsi="Times New Roman" w:cs="Times New Roman"/>
          <w:color w:val="222222"/>
          <w:sz w:val="28"/>
          <w:szCs w:val="28"/>
          <w:shd w:val="clear" w:color="auto" w:fill="FCFCFC"/>
        </w:rPr>
      </w:pPr>
    </w:p>
    <w:p w14:paraId="338BF6F1" w14:textId="00B0013A" w:rsidR="00230188" w:rsidRPr="001A3FFF" w:rsidRDefault="00230188" w:rsidP="00230188">
      <w:pPr>
        <w:tabs>
          <w:tab w:val="left" w:pos="3584"/>
        </w:tabs>
        <w:rPr>
          <w:rFonts w:ascii="Times New Roman" w:hAnsi="Times New Roman" w:cs="Times New Roman"/>
          <w:color w:val="222222"/>
          <w:sz w:val="28"/>
          <w:szCs w:val="28"/>
          <w:shd w:val="clear" w:color="auto" w:fill="FCFCFC"/>
        </w:rPr>
      </w:pPr>
      <w:r>
        <w:rPr>
          <w:rFonts w:ascii="Times New Roman" w:hAnsi="Times New Roman" w:cs="Times New Roman"/>
          <w:color w:val="222222"/>
          <w:sz w:val="28"/>
          <w:szCs w:val="28"/>
          <w:shd w:val="clear" w:color="auto" w:fill="FCFCFC"/>
        </w:rPr>
        <w:t>6</w:t>
      </w:r>
      <w:r w:rsidRPr="001A3FFF">
        <w:rPr>
          <w:rFonts w:ascii="Times New Roman" w:hAnsi="Times New Roman" w:cs="Times New Roman"/>
          <w:color w:val="222222"/>
          <w:sz w:val="28"/>
          <w:szCs w:val="28"/>
          <w:shd w:val="clear" w:color="auto" w:fill="FCFCFC"/>
        </w:rPr>
        <w:t>. Хворий 48 років має скарги на каріозну порожнину в 26 зубі, попадання їжі, неприємні відчуття, рубець на щоці та слизовій в області верхівок коренів на щічній поверхні. Із анамнезу: зуб раніше не лічився, після простуди періодично в зубі виникав ниючий біль. Об’єктивно: в при шийковій області 26 зуба глибока каріозна порожнина, з’єднана з порожниною зуба. Реакція на холод, зондування та перкусія безболісні. На слизовій оболонці ясен в проекції верхівок коренів 26 зуба на щічній стороні великий шрам, позитивний симптом вазопарезу. Який найбільш вірогідний діагноз?</w:t>
      </w:r>
    </w:p>
    <w:p w14:paraId="1B8D4F79" w14:textId="77777777" w:rsidR="00230188" w:rsidRPr="001A3FFF" w:rsidRDefault="00230188" w:rsidP="00230188">
      <w:pPr>
        <w:tabs>
          <w:tab w:val="left" w:pos="3584"/>
        </w:tabs>
        <w:ind w:firstLine="709"/>
        <w:rPr>
          <w:rFonts w:ascii="Times New Roman" w:hAnsi="Times New Roman" w:cs="Times New Roman"/>
          <w:color w:val="222222"/>
          <w:sz w:val="28"/>
          <w:szCs w:val="28"/>
          <w:shd w:val="clear" w:color="auto" w:fill="FCFCFC"/>
        </w:rPr>
      </w:pPr>
      <w:r w:rsidRPr="001A3FFF">
        <w:rPr>
          <w:rFonts w:ascii="Times New Roman" w:hAnsi="Times New Roman" w:cs="Times New Roman"/>
          <w:color w:val="222222"/>
          <w:sz w:val="28"/>
          <w:szCs w:val="28"/>
          <w:shd w:val="clear" w:color="auto" w:fill="FCFCFC"/>
        </w:rPr>
        <w:t>А. Хронічний гранулюючий періодонтит</w:t>
      </w:r>
    </w:p>
    <w:p w14:paraId="172E9938" w14:textId="77777777" w:rsidR="00230188" w:rsidRPr="001A3FFF" w:rsidRDefault="00230188" w:rsidP="00230188">
      <w:pPr>
        <w:tabs>
          <w:tab w:val="left" w:pos="3584"/>
        </w:tabs>
        <w:ind w:firstLine="709"/>
        <w:rPr>
          <w:rFonts w:ascii="Times New Roman" w:hAnsi="Times New Roman" w:cs="Times New Roman"/>
          <w:color w:val="222222"/>
          <w:sz w:val="28"/>
          <w:szCs w:val="28"/>
          <w:shd w:val="clear" w:color="auto" w:fill="FCFCFC"/>
        </w:rPr>
      </w:pPr>
      <w:r w:rsidRPr="001A3FFF">
        <w:rPr>
          <w:rFonts w:ascii="Times New Roman" w:hAnsi="Times New Roman" w:cs="Times New Roman"/>
          <w:color w:val="222222"/>
          <w:sz w:val="28"/>
          <w:szCs w:val="28"/>
          <w:shd w:val="clear" w:color="auto" w:fill="FCFCFC"/>
        </w:rPr>
        <w:t>В. Хронічний глибокий карієс</w:t>
      </w:r>
    </w:p>
    <w:p w14:paraId="71B8BF06" w14:textId="77777777" w:rsidR="00230188" w:rsidRPr="001A3FFF" w:rsidRDefault="00230188" w:rsidP="00230188">
      <w:pPr>
        <w:tabs>
          <w:tab w:val="left" w:pos="3584"/>
        </w:tabs>
        <w:ind w:firstLine="709"/>
        <w:rPr>
          <w:rFonts w:ascii="Times New Roman" w:hAnsi="Times New Roman" w:cs="Times New Roman"/>
          <w:color w:val="222222"/>
          <w:sz w:val="28"/>
          <w:szCs w:val="28"/>
          <w:shd w:val="clear" w:color="auto" w:fill="FCFCFC"/>
        </w:rPr>
      </w:pPr>
      <w:r w:rsidRPr="001A3FFF">
        <w:rPr>
          <w:rFonts w:ascii="Times New Roman" w:hAnsi="Times New Roman" w:cs="Times New Roman"/>
          <w:color w:val="222222"/>
          <w:sz w:val="28"/>
          <w:szCs w:val="28"/>
          <w:shd w:val="clear" w:color="auto" w:fill="FCFCFC"/>
        </w:rPr>
        <w:t xml:space="preserve">С. Хронічний гангренозний пульпіт </w:t>
      </w:r>
    </w:p>
    <w:p w14:paraId="57854689" w14:textId="77777777" w:rsidR="00230188" w:rsidRPr="001A3FFF" w:rsidRDefault="00230188" w:rsidP="00230188">
      <w:pPr>
        <w:tabs>
          <w:tab w:val="left" w:pos="3584"/>
        </w:tabs>
        <w:ind w:firstLine="709"/>
        <w:rPr>
          <w:rFonts w:ascii="Times New Roman" w:hAnsi="Times New Roman" w:cs="Times New Roman"/>
          <w:color w:val="222222"/>
          <w:sz w:val="28"/>
          <w:szCs w:val="28"/>
          <w:shd w:val="clear" w:color="auto" w:fill="FCFCFC"/>
        </w:rPr>
      </w:pPr>
      <w:r w:rsidRPr="001A3FFF">
        <w:rPr>
          <w:rFonts w:ascii="Times New Roman" w:hAnsi="Times New Roman" w:cs="Times New Roman"/>
          <w:color w:val="222222"/>
          <w:sz w:val="28"/>
          <w:szCs w:val="28"/>
          <w:shd w:val="clear" w:color="auto" w:fill="FCFCFC"/>
        </w:rPr>
        <w:t xml:space="preserve">D. Хронічний гранулематозний періодонтит </w:t>
      </w:r>
    </w:p>
    <w:p w14:paraId="2EEFCB44" w14:textId="77777777" w:rsidR="00230188" w:rsidRPr="001A3FFF" w:rsidRDefault="00230188" w:rsidP="00230188">
      <w:pPr>
        <w:tabs>
          <w:tab w:val="left" w:pos="3584"/>
        </w:tabs>
        <w:ind w:firstLine="709"/>
        <w:rPr>
          <w:rFonts w:ascii="Times New Roman" w:hAnsi="Times New Roman" w:cs="Times New Roman"/>
          <w:color w:val="222222"/>
          <w:sz w:val="28"/>
          <w:szCs w:val="28"/>
          <w:shd w:val="clear" w:color="auto" w:fill="FCFCFC"/>
        </w:rPr>
      </w:pPr>
      <w:r w:rsidRPr="001A3FFF">
        <w:rPr>
          <w:rFonts w:ascii="Times New Roman" w:hAnsi="Times New Roman" w:cs="Times New Roman"/>
          <w:color w:val="222222"/>
          <w:sz w:val="28"/>
          <w:szCs w:val="28"/>
          <w:shd w:val="clear" w:color="auto" w:fill="FCFCFC"/>
        </w:rPr>
        <w:t>Е. Хронічний фіброзний періодонтит</w:t>
      </w:r>
    </w:p>
    <w:p w14:paraId="4055ACD8" w14:textId="77777777" w:rsidR="00230188" w:rsidRPr="001A3FFF" w:rsidRDefault="00230188" w:rsidP="00230188">
      <w:pPr>
        <w:tabs>
          <w:tab w:val="left" w:pos="3584"/>
        </w:tabs>
        <w:ind w:firstLine="709"/>
        <w:rPr>
          <w:rFonts w:ascii="Times New Roman" w:hAnsi="Times New Roman" w:cs="Times New Roman"/>
          <w:b/>
          <w:color w:val="222222"/>
          <w:sz w:val="28"/>
          <w:szCs w:val="28"/>
          <w:shd w:val="clear" w:color="auto" w:fill="FCFCFC"/>
        </w:rPr>
      </w:pPr>
    </w:p>
    <w:p w14:paraId="31D4BCB3" w14:textId="037E4792" w:rsidR="00230188" w:rsidRPr="001A3FFF" w:rsidRDefault="00230188" w:rsidP="00230188">
      <w:pPr>
        <w:tabs>
          <w:tab w:val="left" w:pos="3584"/>
        </w:tabs>
        <w:rPr>
          <w:rFonts w:ascii="Times New Roman" w:hAnsi="Times New Roman" w:cs="Times New Roman"/>
          <w:color w:val="222222"/>
          <w:sz w:val="28"/>
          <w:szCs w:val="28"/>
          <w:shd w:val="clear" w:color="auto" w:fill="FCFCFC"/>
        </w:rPr>
      </w:pPr>
      <w:r>
        <w:rPr>
          <w:rFonts w:ascii="Times New Roman" w:hAnsi="Times New Roman" w:cs="Times New Roman"/>
          <w:color w:val="222222"/>
          <w:sz w:val="28"/>
          <w:szCs w:val="28"/>
          <w:shd w:val="clear" w:color="auto" w:fill="FCFCFC"/>
        </w:rPr>
        <w:t>7.</w:t>
      </w:r>
      <w:r w:rsidRPr="001A3FFF">
        <w:rPr>
          <w:rFonts w:ascii="Times New Roman" w:hAnsi="Times New Roman" w:cs="Times New Roman"/>
          <w:color w:val="222222"/>
          <w:sz w:val="28"/>
          <w:szCs w:val="28"/>
          <w:shd w:val="clear" w:color="auto" w:fill="FCFCFC"/>
        </w:rPr>
        <w:t xml:space="preserve"> Хворий 44 років має скарги на каріозну порожнину в 23 зубі, попадання їжі, зміну  кольору коронки. Із анамнезу: раніше зуб був вилікуваний по причині пульпіту. Об’єктивно: в 23 зубі глибока каріозна порожнина ІІІ класу по Блеку, на дні залишки пломбувального матеріалу. Зондування та перкусія безболісні. На слизовій оболонці ясен в проекції верхівки кореня на щічній стороні нориця. На рентгенограмі: в області верхівки кореня 26 зуба – деструкція кістки, без чітких контурів, кореневий канал запломбований на ½ довжини. Поставте найбільш імовірний діагноз?</w:t>
      </w:r>
    </w:p>
    <w:p w14:paraId="4957FDE3" w14:textId="77777777" w:rsidR="00230188" w:rsidRPr="001A3FFF" w:rsidRDefault="00230188" w:rsidP="00230188">
      <w:pPr>
        <w:tabs>
          <w:tab w:val="left" w:pos="3584"/>
        </w:tabs>
        <w:ind w:firstLine="709"/>
        <w:rPr>
          <w:rFonts w:ascii="Times New Roman" w:hAnsi="Times New Roman" w:cs="Times New Roman"/>
          <w:color w:val="222222"/>
          <w:sz w:val="28"/>
          <w:szCs w:val="28"/>
          <w:shd w:val="clear" w:color="auto" w:fill="FCFCFC"/>
        </w:rPr>
      </w:pPr>
      <w:r w:rsidRPr="001A3FFF">
        <w:rPr>
          <w:rFonts w:ascii="Times New Roman" w:hAnsi="Times New Roman" w:cs="Times New Roman"/>
          <w:color w:val="222222"/>
          <w:sz w:val="28"/>
          <w:szCs w:val="28"/>
          <w:shd w:val="clear" w:color="auto" w:fill="FCFCFC"/>
        </w:rPr>
        <w:t>А. Радикулярна кіста</w:t>
      </w:r>
    </w:p>
    <w:p w14:paraId="4FB3C5A8" w14:textId="77777777" w:rsidR="00230188" w:rsidRPr="001A3FFF" w:rsidRDefault="00230188" w:rsidP="00230188">
      <w:pPr>
        <w:tabs>
          <w:tab w:val="left" w:pos="3584"/>
        </w:tabs>
        <w:ind w:firstLine="709"/>
        <w:rPr>
          <w:rFonts w:ascii="Times New Roman" w:hAnsi="Times New Roman" w:cs="Times New Roman"/>
          <w:color w:val="222222"/>
          <w:sz w:val="28"/>
          <w:szCs w:val="28"/>
          <w:shd w:val="clear" w:color="auto" w:fill="FCFCFC"/>
        </w:rPr>
      </w:pPr>
      <w:r w:rsidRPr="001A3FFF">
        <w:rPr>
          <w:rFonts w:ascii="Times New Roman" w:hAnsi="Times New Roman" w:cs="Times New Roman"/>
          <w:color w:val="222222"/>
          <w:sz w:val="28"/>
          <w:szCs w:val="28"/>
          <w:shd w:val="clear" w:color="auto" w:fill="FCFCFC"/>
        </w:rPr>
        <w:t>В. Хронічний фіброзний періодонтит</w:t>
      </w:r>
    </w:p>
    <w:p w14:paraId="3EB28FDA" w14:textId="77777777" w:rsidR="00230188" w:rsidRPr="001A3FFF" w:rsidRDefault="00230188" w:rsidP="00230188">
      <w:pPr>
        <w:tabs>
          <w:tab w:val="left" w:pos="3584"/>
        </w:tabs>
        <w:ind w:firstLine="709"/>
        <w:rPr>
          <w:rFonts w:ascii="Times New Roman" w:hAnsi="Times New Roman" w:cs="Times New Roman"/>
          <w:color w:val="222222"/>
          <w:sz w:val="28"/>
          <w:szCs w:val="28"/>
          <w:shd w:val="clear" w:color="auto" w:fill="FCFCFC"/>
        </w:rPr>
      </w:pPr>
      <w:r w:rsidRPr="001A3FFF">
        <w:rPr>
          <w:rFonts w:ascii="Times New Roman" w:hAnsi="Times New Roman" w:cs="Times New Roman"/>
          <w:color w:val="222222"/>
          <w:sz w:val="28"/>
          <w:szCs w:val="28"/>
          <w:shd w:val="clear" w:color="auto" w:fill="FCFCFC"/>
        </w:rPr>
        <w:t>С. Хронічний гранулематозний періодонтит</w:t>
      </w:r>
    </w:p>
    <w:p w14:paraId="63458585" w14:textId="77777777" w:rsidR="00230188" w:rsidRPr="001A3FFF" w:rsidRDefault="00230188" w:rsidP="00230188">
      <w:pPr>
        <w:tabs>
          <w:tab w:val="left" w:pos="3584"/>
        </w:tabs>
        <w:ind w:firstLine="709"/>
        <w:rPr>
          <w:rFonts w:ascii="Times New Roman" w:hAnsi="Times New Roman" w:cs="Times New Roman"/>
          <w:color w:val="222222"/>
          <w:sz w:val="28"/>
          <w:szCs w:val="28"/>
          <w:shd w:val="clear" w:color="auto" w:fill="FCFCFC"/>
        </w:rPr>
      </w:pPr>
      <w:r w:rsidRPr="001A3FFF">
        <w:rPr>
          <w:rFonts w:ascii="Times New Roman" w:hAnsi="Times New Roman" w:cs="Times New Roman"/>
          <w:color w:val="222222"/>
          <w:sz w:val="28"/>
          <w:szCs w:val="28"/>
          <w:shd w:val="clear" w:color="auto" w:fill="FCFCFC"/>
        </w:rPr>
        <w:t>D. Загострення хронічного періодонтиту</w:t>
      </w:r>
    </w:p>
    <w:p w14:paraId="7D202BA9" w14:textId="77777777" w:rsidR="00230188" w:rsidRDefault="00230188" w:rsidP="00230188">
      <w:pPr>
        <w:tabs>
          <w:tab w:val="left" w:pos="3584"/>
        </w:tabs>
        <w:ind w:firstLine="709"/>
        <w:rPr>
          <w:rFonts w:ascii="Times New Roman" w:hAnsi="Times New Roman" w:cs="Times New Roman"/>
          <w:color w:val="222222"/>
          <w:sz w:val="28"/>
          <w:szCs w:val="28"/>
          <w:shd w:val="clear" w:color="auto" w:fill="FCFCFC"/>
        </w:rPr>
      </w:pPr>
      <w:r w:rsidRPr="001A3FFF">
        <w:rPr>
          <w:rFonts w:ascii="Times New Roman" w:hAnsi="Times New Roman" w:cs="Times New Roman"/>
          <w:color w:val="222222"/>
          <w:sz w:val="28"/>
          <w:szCs w:val="28"/>
          <w:shd w:val="clear" w:color="auto" w:fill="FCFCFC"/>
        </w:rPr>
        <w:t>Е. Хронічний гранулюючий періодонтит</w:t>
      </w:r>
    </w:p>
    <w:p w14:paraId="615FB719" w14:textId="77777777" w:rsidR="004E0014" w:rsidRDefault="004E0014" w:rsidP="009C4668">
      <w:pPr>
        <w:widowControl/>
        <w:tabs>
          <w:tab w:val="left" w:pos="3584"/>
        </w:tabs>
        <w:ind w:left="-540"/>
        <w:jc w:val="both"/>
        <w:rPr>
          <w:rFonts w:ascii="Times New Roman" w:eastAsia="Times New Roman" w:hAnsi="Times New Roman" w:cs="Times New Roman"/>
          <w:color w:val="auto"/>
          <w:sz w:val="28"/>
          <w:szCs w:val="28"/>
          <w:lang w:eastAsia="ru-RU" w:bidi="ar-SA"/>
        </w:rPr>
      </w:pPr>
    </w:p>
    <w:p w14:paraId="42186E9F" w14:textId="77777777" w:rsidR="003A4246" w:rsidRPr="00FD2F8B" w:rsidRDefault="003A4246" w:rsidP="003A4246">
      <w:pPr>
        <w:tabs>
          <w:tab w:val="left" w:pos="3584"/>
        </w:tabs>
        <w:ind w:left="-540" w:firstLine="360"/>
        <w:jc w:val="both"/>
        <w:rPr>
          <w:rFonts w:ascii="Times New Roman" w:hAnsi="Times New Roman"/>
          <w:sz w:val="28"/>
          <w:szCs w:val="28"/>
          <w:lang w:eastAsia="ru-RU"/>
        </w:rPr>
      </w:pPr>
      <w:bookmarkStart w:id="9" w:name="_Hlk166676463"/>
      <w:r w:rsidRPr="00FD2F8B">
        <w:rPr>
          <w:rFonts w:ascii="Times New Roman" w:hAnsi="Times New Roman"/>
          <w:sz w:val="28"/>
          <w:szCs w:val="28"/>
          <w:lang w:eastAsia="ru-RU"/>
        </w:rPr>
        <w:t>Орієнтуюча карта щодо самостійної роботи з літературою з теми заняття.</w:t>
      </w:r>
    </w:p>
    <w:p w14:paraId="3E58A001" w14:textId="77777777" w:rsidR="003A4246" w:rsidRPr="00FD2F8B" w:rsidRDefault="003A4246" w:rsidP="003A4246">
      <w:pPr>
        <w:tabs>
          <w:tab w:val="left" w:pos="3584"/>
        </w:tabs>
        <w:ind w:left="-540" w:firstLine="360"/>
        <w:jc w:val="both"/>
        <w:rPr>
          <w:rFonts w:ascii="Times New Roman" w:hAnsi="Times New Roman"/>
          <w:sz w:val="28"/>
          <w:szCs w:val="28"/>
          <w:lang w:eastAsia="ru-RU"/>
        </w:rPr>
      </w:pPr>
    </w:p>
    <w:tbl>
      <w:tblPr>
        <w:tblW w:w="10211" w:type="dxa"/>
        <w:jc w:val="center"/>
        <w:tblLayout w:type="fixed"/>
        <w:tblCellMar>
          <w:left w:w="0" w:type="dxa"/>
          <w:right w:w="0" w:type="dxa"/>
        </w:tblCellMar>
        <w:tblLook w:val="0000" w:firstRow="0" w:lastRow="0" w:firstColumn="0" w:lastColumn="0" w:noHBand="0" w:noVBand="0"/>
      </w:tblPr>
      <w:tblGrid>
        <w:gridCol w:w="854"/>
        <w:gridCol w:w="4110"/>
        <w:gridCol w:w="3812"/>
        <w:gridCol w:w="1435"/>
      </w:tblGrid>
      <w:tr w:rsidR="003A4246" w:rsidRPr="004D7480" w14:paraId="670FF710" w14:textId="77777777" w:rsidTr="001F04E0">
        <w:trPr>
          <w:trHeight w:val="682"/>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14:paraId="68FF22D3" w14:textId="77777777" w:rsidR="003A4246" w:rsidRPr="004D7480" w:rsidRDefault="003A4246" w:rsidP="001F04E0">
            <w:pPr>
              <w:widowControl/>
              <w:tabs>
                <w:tab w:val="left" w:pos="228"/>
              </w:tabs>
              <w:jc w:val="both"/>
              <w:rPr>
                <w:rFonts w:ascii="Times New Roman" w:eastAsia="Times New Roman" w:hAnsi="Times New Roman" w:cs="Times New Roman"/>
                <w:color w:val="auto"/>
                <w:sz w:val="28"/>
                <w:szCs w:val="28"/>
                <w:lang w:val="ru-RU" w:eastAsia="ru-RU" w:bidi="ar-SA"/>
              </w:rPr>
            </w:pPr>
            <w:r w:rsidRPr="004D7480">
              <w:rPr>
                <w:rFonts w:ascii="Times New Roman" w:eastAsia="Times New Roman" w:hAnsi="Times New Roman" w:cs="Times New Roman"/>
                <w:color w:val="auto"/>
                <w:sz w:val="28"/>
                <w:szCs w:val="28"/>
                <w:lang w:val="ru-RU" w:eastAsia="ru-RU" w:bidi="ar-SA"/>
              </w:rPr>
              <w:t xml:space="preserve">№ </w:t>
            </w:r>
            <w:r>
              <w:rPr>
                <w:rFonts w:ascii="Times New Roman" w:eastAsia="Times New Roman" w:hAnsi="Times New Roman" w:cs="Times New Roman"/>
                <w:color w:val="auto"/>
                <w:sz w:val="28"/>
                <w:szCs w:val="28"/>
                <w:lang w:val="ru-RU" w:eastAsia="ru-RU" w:bidi="ar-SA"/>
              </w:rPr>
              <w:t>з</w:t>
            </w:r>
            <w:r w:rsidRPr="004D7480">
              <w:rPr>
                <w:rFonts w:ascii="Times New Roman" w:eastAsia="Times New Roman" w:hAnsi="Times New Roman" w:cs="Times New Roman"/>
                <w:color w:val="auto"/>
                <w:sz w:val="28"/>
                <w:szCs w:val="28"/>
                <w:lang w:val="ru-RU" w:eastAsia="ru-RU" w:bidi="ar-SA"/>
              </w:rPr>
              <w:t>/п</w:t>
            </w:r>
          </w:p>
        </w:tc>
        <w:tc>
          <w:tcPr>
            <w:tcW w:w="4110" w:type="dxa"/>
            <w:tcBorders>
              <w:top w:val="single" w:sz="4" w:space="0" w:color="auto"/>
              <w:left w:val="single" w:sz="4" w:space="0" w:color="auto"/>
              <w:bottom w:val="single" w:sz="4" w:space="0" w:color="auto"/>
              <w:right w:val="single" w:sz="4" w:space="0" w:color="auto"/>
            </w:tcBorders>
            <w:shd w:val="clear" w:color="auto" w:fill="FFFFFF"/>
          </w:tcPr>
          <w:p w14:paraId="1EE7D80A" w14:textId="77777777" w:rsidR="003A4246" w:rsidRPr="004D7480" w:rsidRDefault="003A4246" w:rsidP="001F04E0">
            <w:pPr>
              <w:widowControl/>
              <w:ind w:left="89"/>
              <w:jc w:val="both"/>
              <w:rPr>
                <w:rFonts w:ascii="Times New Roman" w:eastAsia="Times New Roman" w:hAnsi="Times New Roman" w:cs="Times New Roman"/>
                <w:color w:val="auto"/>
                <w:sz w:val="28"/>
                <w:szCs w:val="28"/>
                <w:lang w:val="ru-RU" w:eastAsia="ru-RU" w:bidi="ar-SA"/>
              </w:rPr>
            </w:pPr>
            <w:r w:rsidRPr="004D7480">
              <w:rPr>
                <w:rFonts w:ascii="Times New Roman" w:eastAsia="Times New Roman" w:hAnsi="Times New Roman" w:cs="Times New Roman"/>
                <w:color w:val="auto"/>
                <w:sz w:val="28"/>
                <w:szCs w:val="28"/>
                <w:lang w:val="ru-RU" w:eastAsia="ru-RU" w:bidi="ar-SA"/>
              </w:rPr>
              <w:t>Основні</w:t>
            </w:r>
            <w:r>
              <w:rPr>
                <w:rFonts w:ascii="Times New Roman" w:eastAsia="Times New Roman" w:hAnsi="Times New Roman" w:cs="Times New Roman"/>
                <w:color w:val="auto"/>
                <w:sz w:val="28"/>
                <w:szCs w:val="28"/>
                <w:lang w:val="ru-RU" w:eastAsia="ru-RU" w:bidi="ar-SA"/>
              </w:rPr>
              <w:t xml:space="preserve"> </w:t>
            </w:r>
            <w:r w:rsidRPr="004D7480">
              <w:rPr>
                <w:rFonts w:ascii="Times New Roman" w:eastAsia="Times New Roman" w:hAnsi="Times New Roman" w:cs="Times New Roman"/>
                <w:color w:val="auto"/>
                <w:sz w:val="28"/>
                <w:szCs w:val="28"/>
                <w:lang w:val="ru-RU" w:eastAsia="ru-RU" w:bidi="ar-SA"/>
              </w:rPr>
              <w:t>завдання</w:t>
            </w:r>
          </w:p>
        </w:tc>
        <w:tc>
          <w:tcPr>
            <w:tcW w:w="3812" w:type="dxa"/>
            <w:tcBorders>
              <w:top w:val="single" w:sz="4" w:space="0" w:color="auto"/>
              <w:left w:val="single" w:sz="4" w:space="0" w:color="auto"/>
              <w:bottom w:val="single" w:sz="4" w:space="0" w:color="auto"/>
              <w:right w:val="single" w:sz="4" w:space="0" w:color="auto"/>
            </w:tcBorders>
            <w:shd w:val="clear" w:color="auto" w:fill="FFFFFF"/>
          </w:tcPr>
          <w:p w14:paraId="3F57B3E0" w14:textId="77777777" w:rsidR="003A4246" w:rsidRPr="004D7480" w:rsidRDefault="003A4246" w:rsidP="001F04E0">
            <w:pPr>
              <w:widowControl/>
              <w:tabs>
                <w:tab w:val="left" w:pos="228"/>
              </w:tabs>
              <w:ind w:left="250"/>
              <w:jc w:val="both"/>
              <w:rPr>
                <w:rFonts w:ascii="Times New Roman" w:eastAsia="Times New Roman" w:hAnsi="Times New Roman" w:cs="Times New Roman"/>
                <w:color w:val="auto"/>
                <w:sz w:val="28"/>
                <w:szCs w:val="28"/>
                <w:lang w:eastAsia="ru-RU" w:bidi="ar-SA"/>
              </w:rPr>
            </w:pPr>
            <w:r w:rsidRPr="004D7480">
              <w:rPr>
                <w:rFonts w:ascii="Times New Roman" w:eastAsia="Times New Roman" w:hAnsi="Times New Roman" w:cs="Times New Roman"/>
                <w:color w:val="auto"/>
                <w:sz w:val="28"/>
                <w:szCs w:val="28"/>
                <w:lang w:eastAsia="ru-RU" w:bidi="ar-SA"/>
              </w:rPr>
              <w:t>Вказівки</w:t>
            </w:r>
          </w:p>
        </w:tc>
        <w:tc>
          <w:tcPr>
            <w:tcW w:w="1435" w:type="dxa"/>
            <w:tcBorders>
              <w:top w:val="single" w:sz="4" w:space="0" w:color="auto"/>
              <w:left w:val="single" w:sz="4" w:space="0" w:color="auto"/>
              <w:bottom w:val="single" w:sz="4" w:space="0" w:color="auto"/>
              <w:right w:val="single" w:sz="4" w:space="0" w:color="auto"/>
            </w:tcBorders>
            <w:shd w:val="clear" w:color="auto" w:fill="FFFFFF"/>
          </w:tcPr>
          <w:p w14:paraId="229C73B7" w14:textId="77777777" w:rsidR="003A4246" w:rsidRPr="004D7480" w:rsidRDefault="003A4246" w:rsidP="001F04E0">
            <w:pPr>
              <w:widowControl/>
              <w:ind w:left="101"/>
              <w:jc w:val="both"/>
              <w:rPr>
                <w:rFonts w:ascii="Times New Roman" w:eastAsia="Times New Roman" w:hAnsi="Times New Roman" w:cs="Times New Roman"/>
                <w:color w:val="auto"/>
                <w:sz w:val="28"/>
                <w:szCs w:val="28"/>
                <w:lang w:val="ru-RU" w:eastAsia="ru-RU" w:bidi="ar-SA"/>
              </w:rPr>
            </w:pPr>
            <w:r w:rsidRPr="004D7480">
              <w:rPr>
                <w:rFonts w:ascii="Times New Roman" w:eastAsia="Times New Roman" w:hAnsi="Times New Roman" w:cs="Times New Roman"/>
                <w:color w:val="auto"/>
                <w:sz w:val="28"/>
                <w:szCs w:val="28"/>
                <w:lang w:val="ru-RU" w:eastAsia="ru-RU" w:bidi="ar-SA"/>
              </w:rPr>
              <w:t>Відповіді</w:t>
            </w:r>
          </w:p>
        </w:tc>
      </w:tr>
      <w:tr w:rsidR="00BA24E5" w:rsidRPr="004D7480" w14:paraId="45E15708" w14:textId="77777777" w:rsidTr="001F04E0">
        <w:trPr>
          <w:trHeight w:val="682"/>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14:paraId="4B2A1CC8" w14:textId="2A27AC90" w:rsidR="00BA24E5" w:rsidRPr="004D7480" w:rsidRDefault="0032514F" w:rsidP="0032514F">
            <w:pPr>
              <w:widowControl/>
              <w:tabs>
                <w:tab w:val="left" w:pos="228"/>
              </w:tabs>
              <w:jc w:val="center"/>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1.</w:t>
            </w:r>
          </w:p>
        </w:tc>
        <w:tc>
          <w:tcPr>
            <w:tcW w:w="4110" w:type="dxa"/>
            <w:tcBorders>
              <w:top w:val="single" w:sz="4" w:space="0" w:color="auto"/>
              <w:left w:val="single" w:sz="4" w:space="0" w:color="auto"/>
              <w:bottom w:val="single" w:sz="4" w:space="0" w:color="auto"/>
              <w:right w:val="single" w:sz="4" w:space="0" w:color="auto"/>
            </w:tcBorders>
            <w:shd w:val="clear" w:color="auto" w:fill="FFFFFF"/>
          </w:tcPr>
          <w:p w14:paraId="299F028B" w14:textId="15D09CB4" w:rsidR="00BA24E5" w:rsidRPr="004D7480" w:rsidRDefault="00BA24E5" w:rsidP="0032514F">
            <w:pPr>
              <w:widowControl/>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Провести клінічні та додаткові методи обстеження стоматологічного хворого при</w:t>
            </w:r>
            <w:r w:rsidR="0032514F">
              <w:rPr>
                <w:rFonts w:ascii="Times New Roman" w:eastAsia="Times New Roman" w:hAnsi="Times New Roman" w:cs="Times New Roman"/>
                <w:color w:val="auto"/>
                <w:sz w:val="28"/>
                <w:szCs w:val="28"/>
                <w:lang w:val="ru-RU" w:eastAsia="ru-RU" w:bidi="ar-SA"/>
              </w:rPr>
              <w:t xml:space="preserve"> різних формах пульпіту та періодонтиту</w:t>
            </w:r>
          </w:p>
        </w:tc>
        <w:tc>
          <w:tcPr>
            <w:tcW w:w="3812" w:type="dxa"/>
            <w:tcBorders>
              <w:top w:val="single" w:sz="4" w:space="0" w:color="auto"/>
              <w:left w:val="single" w:sz="4" w:space="0" w:color="auto"/>
              <w:bottom w:val="single" w:sz="4" w:space="0" w:color="auto"/>
              <w:right w:val="single" w:sz="4" w:space="0" w:color="auto"/>
            </w:tcBorders>
            <w:shd w:val="clear" w:color="auto" w:fill="FFFFFF"/>
          </w:tcPr>
          <w:p w14:paraId="543158D3" w14:textId="3851EEFF" w:rsidR="00BA24E5" w:rsidRPr="004D7480" w:rsidRDefault="0032514F" w:rsidP="0032514F">
            <w:pPr>
              <w:widowControl/>
              <w:tabs>
                <w:tab w:val="left" w:pos="228"/>
              </w:tabs>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xml:space="preserve">Скласти алгоритм обстеження стоматологічного хворого при </w:t>
            </w:r>
            <w:r>
              <w:rPr>
                <w:rFonts w:ascii="Times New Roman" w:eastAsia="Times New Roman" w:hAnsi="Times New Roman" w:cs="Times New Roman"/>
                <w:color w:val="auto"/>
                <w:sz w:val="28"/>
                <w:szCs w:val="28"/>
                <w:lang w:val="ru-RU" w:eastAsia="ru-RU" w:bidi="ar-SA"/>
              </w:rPr>
              <w:t>різних формах пульпіту та періодонтиту</w:t>
            </w:r>
          </w:p>
        </w:tc>
        <w:tc>
          <w:tcPr>
            <w:tcW w:w="1435" w:type="dxa"/>
            <w:tcBorders>
              <w:top w:val="single" w:sz="4" w:space="0" w:color="auto"/>
              <w:left w:val="single" w:sz="4" w:space="0" w:color="auto"/>
              <w:bottom w:val="single" w:sz="4" w:space="0" w:color="auto"/>
              <w:right w:val="single" w:sz="4" w:space="0" w:color="auto"/>
            </w:tcBorders>
            <w:shd w:val="clear" w:color="auto" w:fill="FFFFFF"/>
          </w:tcPr>
          <w:p w14:paraId="042977B0" w14:textId="77777777" w:rsidR="00BA24E5" w:rsidRPr="004D7480" w:rsidRDefault="00BA24E5" w:rsidP="001F04E0">
            <w:pPr>
              <w:widowControl/>
              <w:ind w:left="101"/>
              <w:jc w:val="both"/>
              <w:rPr>
                <w:rFonts w:ascii="Times New Roman" w:eastAsia="Times New Roman" w:hAnsi="Times New Roman" w:cs="Times New Roman"/>
                <w:color w:val="auto"/>
                <w:sz w:val="28"/>
                <w:szCs w:val="28"/>
                <w:lang w:val="ru-RU" w:eastAsia="ru-RU" w:bidi="ar-SA"/>
              </w:rPr>
            </w:pPr>
          </w:p>
        </w:tc>
      </w:tr>
      <w:tr w:rsidR="003A4246" w:rsidRPr="004D7480" w14:paraId="2377F2C2" w14:textId="77777777" w:rsidTr="001F04E0">
        <w:trPr>
          <w:trHeight w:val="693"/>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14:paraId="6A861ADE" w14:textId="4A470920" w:rsidR="003A4246" w:rsidRPr="004D7480" w:rsidRDefault="0032514F" w:rsidP="003A4246">
            <w:pPr>
              <w:widowControl/>
              <w:ind w:left="259" w:right="-89"/>
              <w:jc w:val="both"/>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2</w:t>
            </w:r>
            <w:r w:rsidR="003A4246" w:rsidRPr="004D7480">
              <w:rPr>
                <w:rFonts w:ascii="Times New Roman" w:eastAsia="Times New Roman" w:hAnsi="Times New Roman" w:cs="Times New Roman"/>
                <w:color w:val="auto"/>
                <w:sz w:val="28"/>
                <w:szCs w:val="28"/>
                <w:lang w:val="ru-RU" w:eastAsia="ru-RU" w:bidi="ar-SA"/>
              </w:rPr>
              <w:t>.</w:t>
            </w:r>
          </w:p>
        </w:tc>
        <w:tc>
          <w:tcPr>
            <w:tcW w:w="4110" w:type="dxa"/>
            <w:tcBorders>
              <w:top w:val="single" w:sz="4" w:space="0" w:color="auto"/>
              <w:left w:val="single" w:sz="4" w:space="0" w:color="auto"/>
              <w:bottom w:val="single" w:sz="4" w:space="0" w:color="auto"/>
              <w:right w:val="single" w:sz="4" w:space="0" w:color="auto"/>
            </w:tcBorders>
            <w:shd w:val="clear" w:color="auto" w:fill="FFFFFF"/>
          </w:tcPr>
          <w:p w14:paraId="35C1B2BB" w14:textId="426815AC" w:rsidR="003A4246" w:rsidRPr="004D7480" w:rsidRDefault="003A4246" w:rsidP="0032514F">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val="ru-RU" w:eastAsia="ru-RU" w:bidi="ar-SA"/>
              </w:rPr>
              <w:t>Провести диференційну діагностику різних форм пульпіту</w:t>
            </w:r>
          </w:p>
        </w:tc>
        <w:tc>
          <w:tcPr>
            <w:tcW w:w="3812" w:type="dxa"/>
            <w:tcBorders>
              <w:top w:val="single" w:sz="4" w:space="0" w:color="auto"/>
              <w:left w:val="single" w:sz="4" w:space="0" w:color="auto"/>
              <w:bottom w:val="single" w:sz="4" w:space="0" w:color="auto"/>
              <w:right w:val="single" w:sz="4" w:space="0" w:color="auto"/>
            </w:tcBorders>
            <w:shd w:val="clear" w:color="auto" w:fill="FFFFFF"/>
          </w:tcPr>
          <w:p w14:paraId="4F2C2239" w14:textId="77777777" w:rsidR="003A4246" w:rsidRDefault="003A4246" w:rsidP="0032514F">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1. Визначить захворювання з якими слід проводити диференційну діагностику</w:t>
            </w:r>
          </w:p>
          <w:p w14:paraId="6B29B1A8" w14:textId="77777777" w:rsidR="003A4246" w:rsidRDefault="003A4246" w:rsidP="0032514F">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xml:space="preserve">2. Проведіть інтерпретацію данних суб'єктивного </w:t>
            </w:r>
            <w:r>
              <w:rPr>
                <w:rFonts w:ascii="Times New Roman" w:eastAsia="Times New Roman" w:hAnsi="Times New Roman" w:cs="Times New Roman"/>
                <w:color w:val="auto"/>
                <w:sz w:val="28"/>
                <w:szCs w:val="28"/>
                <w:lang w:eastAsia="ru-RU" w:bidi="ar-SA"/>
              </w:rPr>
              <w:lastRenderedPageBreak/>
              <w:t>обстеження хворих при кожному з визначених захворюваннях.</w:t>
            </w:r>
          </w:p>
          <w:p w14:paraId="399168C7" w14:textId="77777777" w:rsidR="003A4246" w:rsidRDefault="003A4246" w:rsidP="0032514F">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3. Проведіть інтерпретацію клінічних данних обстеження хворих при кожному з визначених захворюваннях.</w:t>
            </w:r>
          </w:p>
          <w:p w14:paraId="1A6D5FC1" w14:textId="77777777" w:rsidR="003A4246" w:rsidRDefault="003A4246" w:rsidP="0032514F">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4. Проведіть інтерпретацію додаткових данних обстеження хворих при кожному з визначених захворюваннях.</w:t>
            </w:r>
          </w:p>
          <w:p w14:paraId="70FF3133" w14:textId="77777777" w:rsidR="003A4246" w:rsidRDefault="003A4246" w:rsidP="0032514F">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5. Визначте попередній діагноз.</w:t>
            </w:r>
          </w:p>
          <w:p w14:paraId="40E34CAB" w14:textId="090F5350" w:rsidR="003A4246" w:rsidRPr="00EA3EB3" w:rsidRDefault="003A4246" w:rsidP="0032514F">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6. Обгрунтуйте за існуючими данними остаточний діагноз.</w:t>
            </w:r>
          </w:p>
        </w:tc>
        <w:tc>
          <w:tcPr>
            <w:tcW w:w="1435" w:type="dxa"/>
            <w:tcBorders>
              <w:top w:val="single" w:sz="4" w:space="0" w:color="auto"/>
              <w:left w:val="single" w:sz="4" w:space="0" w:color="auto"/>
              <w:bottom w:val="single" w:sz="4" w:space="0" w:color="auto"/>
              <w:right w:val="single" w:sz="4" w:space="0" w:color="auto"/>
            </w:tcBorders>
            <w:shd w:val="clear" w:color="auto" w:fill="FFFFFF"/>
          </w:tcPr>
          <w:p w14:paraId="6B011462" w14:textId="77777777" w:rsidR="003A4246" w:rsidRPr="004D7480" w:rsidRDefault="003A4246" w:rsidP="003A4246">
            <w:pPr>
              <w:widowControl/>
              <w:ind w:left="-540"/>
              <w:jc w:val="both"/>
              <w:rPr>
                <w:rFonts w:ascii="Times New Roman" w:eastAsia="Times New Roman" w:hAnsi="Times New Roman" w:cs="Times New Roman"/>
                <w:color w:val="auto"/>
                <w:sz w:val="28"/>
                <w:szCs w:val="28"/>
                <w:lang w:val="ru-RU" w:eastAsia="ru-RU" w:bidi="ar-SA"/>
              </w:rPr>
            </w:pPr>
          </w:p>
        </w:tc>
      </w:tr>
      <w:bookmarkEnd w:id="9"/>
      <w:tr w:rsidR="003A4246" w:rsidRPr="004D7480" w14:paraId="374A30E4" w14:textId="77777777" w:rsidTr="001F04E0">
        <w:trPr>
          <w:trHeight w:val="1266"/>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14:paraId="4BA8B965" w14:textId="580488C4" w:rsidR="003A4246" w:rsidRPr="004D7480" w:rsidRDefault="0032514F" w:rsidP="001F04E0">
            <w:pPr>
              <w:widowControl/>
              <w:ind w:left="250"/>
              <w:jc w:val="both"/>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lastRenderedPageBreak/>
              <w:t>3</w:t>
            </w:r>
            <w:r w:rsidR="003A4246" w:rsidRPr="004D7480">
              <w:rPr>
                <w:rFonts w:ascii="Times New Roman" w:eastAsia="Times New Roman" w:hAnsi="Times New Roman" w:cs="Times New Roman"/>
                <w:color w:val="auto"/>
                <w:sz w:val="28"/>
                <w:szCs w:val="28"/>
                <w:lang w:val="ru-RU" w:eastAsia="ru-RU" w:bidi="ar-SA"/>
              </w:rPr>
              <w:t>.</w:t>
            </w:r>
          </w:p>
        </w:tc>
        <w:tc>
          <w:tcPr>
            <w:tcW w:w="4110" w:type="dxa"/>
            <w:tcBorders>
              <w:top w:val="single" w:sz="4" w:space="0" w:color="auto"/>
              <w:left w:val="single" w:sz="4" w:space="0" w:color="auto"/>
              <w:bottom w:val="single" w:sz="4" w:space="0" w:color="auto"/>
              <w:right w:val="single" w:sz="4" w:space="0" w:color="auto"/>
            </w:tcBorders>
            <w:shd w:val="clear" w:color="auto" w:fill="FFFFFF"/>
          </w:tcPr>
          <w:p w14:paraId="22DD2505" w14:textId="1796A017" w:rsidR="003A4246" w:rsidRPr="004D7480" w:rsidRDefault="003A4246" w:rsidP="0032514F">
            <w:pPr>
              <w:widowControl/>
              <w:tabs>
                <w:tab w:val="left" w:pos="3584"/>
              </w:tabs>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val="ru-RU" w:eastAsia="ru-RU" w:bidi="ar-SA"/>
              </w:rPr>
              <w:t>Провести диференційну діагностику різних форм періодонтиту</w:t>
            </w:r>
          </w:p>
        </w:tc>
        <w:tc>
          <w:tcPr>
            <w:tcW w:w="3812" w:type="dxa"/>
            <w:tcBorders>
              <w:top w:val="single" w:sz="4" w:space="0" w:color="auto"/>
              <w:left w:val="single" w:sz="4" w:space="0" w:color="auto"/>
              <w:bottom w:val="single" w:sz="4" w:space="0" w:color="auto"/>
              <w:right w:val="single" w:sz="4" w:space="0" w:color="auto"/>
            </w:tcBorders>
            <w:shd w:val="clear" w:color="auto" w:fill="FFFFFF"/>
          </w:tcPr>
          <w:p w14:paraId="18E1F5AE" w14:textId="77777777" w:rsidR="003A4246" w:rsidRDefault="003A4246" w:rsidP="0032514F">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1. Визначить захворювання з якими слід проводити диференційну діагностику</w:t>
            </w:r>
          </w:p>
          <w:p w14:paraId="2F9AC4EA" w14:textId="05747868" w:rsidR="003A4246" w:rsidRDefault="003A4246" w:rsidP="0032514F">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2. Проведіть інтерпретацію данних суб'єктивного обстеження хворих при кожному з визначених захворюваннях.</w:t>
            </w:r>
          </w:p>
          <w:p w14:paraId="5F812165" w14:textId="56BAFFD3" w:rsidR="003A4246" w:rsidRDefault="003A4246" w:rsidP="0032514F">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3. Проведіть інтерпретацію клінічних данних обстеження хворих при кожному з визначених захворюваннях.</w:t>
            </w:r>
          </w:p>
          <w:p w14:paraId="77EAF81B" w14:textId="33D6BC85" w:rsidR="003A4246" w:rsidRDefault="003A4246" w:rsidP="0032514F">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4. Проведіть інтерпретацію додаткових данних обстеження хворих при кожному з визначених захворюваннях.</w:t>
            </w:r>
          </w:p>
          <w:p w14:paraId="0C3D0A8A" w14:textId="60DBEE17" w:rsidR="003A4246" w:rsidRDefault="003A4246" w:rsidP="0032514F">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5. Визначте попередній діагноз.</w:t>
            </w:r>
          </w:p>
          <w:p w14:paraId="0D274747" w14:textId="1133EEAC" w:rsidR="003A4246" w:rsidRPr="004D7480" w:rsidRDefault="003A4246" w:rsidP="0032514F">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6. Обгрунтуйте за існуючими данними остаточний діагноз.</w:t>
            </w:r>
          </w:p>
        </w:tc>
        <w:tc>
          <w:tcPr>
            <w:tcW w:w="1435" w:type="dxa"/>
            <w:tcBorders>
              <w:top w:val="single" w:sz="4" w:space="0" w:color="auto"/>
              <w:left w:val="single" w:sz="4" w:space="0" w:color="auto"/>
              <w:bottom w:val="single" w:sz="4" w:space="0" w:color="auto"/>
              <w:right w:val="single" w:sz="4" w:space="0" w:color="auto"/>
            </w:tcBorders>
            <w:shd w:val="clear" w:color="auto" w:fill="FFFFFF"/>
          </w:tcPr>
          <w:p w14:paraId="36E62C9C" w14:textId="77777777" w:rsidR="003A4246" w:rsidRPr="004D7480" w:rsidRDefault="003A4246" w:rsidP="001F04E0">
            <w:pPr>
              <w:widowControl/>
              <w:ind w:left="-540"/>
              <w:jc w:val="both"/>
              <w:rPr>
                <w:rFonts w:ascii="Times New Roman" w:eastAsia="Times New Roman" w:hAnsi="Times New Roman" w:cs="Times New Roman"/>
                <w:color w:val="auto"/>
                <w:sz w:val="28"/>
                <w:szCs w:val="28"/>
                <w:lang w:val="ru-RU" w:eastAsia="ru-RU" w:bidi="ar-SA"/>
              </w:rPr>
            </w:pPr>
          </w:p>
        </w:tc>
      </w:tr>
    </w:tbl>
    <w:p w14:paraId="71DB8A76" w14:textId="77777777" w:rsidR="003A4246" w:rsidRDefault="003A4246" w:rsidP="009C4668">
      <w:pPr>
        <w:widowControl/>
        <w:tabs>
          <w:tab w:val="left" w:pos="3584"/>
        </w:tabs>
        <w:ind w:left="-540"/>
        <w:jc w:val="both"/>
        <w:rPr>
          <w:rFonts w:ascii="Times New Roman" w:eastAsia="Times New Roman" w:hAnsi="Times New Roman" w:cs="Times New Roman"/>
          <w:color w:val="auto"/>
          <w:sz w:val="28"/>
          <w:szCs w:val="28"/>
          <w:lang w:eastAsia="ru-RU" w:bidi="ar-SA"/>
        </w:rPr>
      </w:pPr>
    </w:p>
    <w:p w14:paraId="554A713E" w14:textId="55B091F0" w:rsidR="009C4668" w:rsidRPr="00DF76BF" w:rsidRDefault="009C4668" w:rsidP="009C4668">
      <w:pPr>
        <w:widowControl/>
        <w:tabs>
          <w:tab w:val="left" w:pos="3584"/>
        </w:tabs>
        <w:ind w:left="-540"/>
        <w:jc w:val="both"/>
        <w:rPr>
          <w:rFonts w:ascii="Times New Roman" w:eastAsia="Times New Roman" w:hAnsi="Times New Roman" w:cs="Times New Roman"/>
          <w:color w:val="auto"/>
          <w:sz w:val="28"/>
          <w:szCs w:val="28"/>
          <w:lang w:eastAsia="ru-RU" w:bidi="ar-SA"/>
        </w:rPr>
      </w:pPr>
      <w:r w:rsidRPr="00DF76BF">
        <w:rPr>
          <w:rFonts w:ascii="Times New Roman" w:eastAsia="Times New Roman" w:hAnsi="Times New Roman" w:cs="Times New Roman"/>
          <w:color w:val="auto"/>
          <w:sz w:val="28"/>
          <w:szCs w:val="28"/>
          <w:lang w:eastAsia="ru-RU" w:bidi="ar-SA"/>
        </w:rPr>
        <w:t>Перелік навчальних практичних завдань, які необхідно виконати під час практичного (лабораторного) заняття:</w:t>
      </w:r>
    </w:p>
    <w:p w14:paraId="23E73DE1" w14:textId="7E93B950" w:rsidR="009C4668" w:rsidRPr="00DF76BF" w:rsidRDefault="009C4668" w:rsidP="009C4668">
      <w:pPr>
        <w:widowControl/>
        <w:tabs>
          <w:tab w:val="left" w:pos="3584"/>
        </w:tabs>
        <w:ind w:left="-540"/>
        <w:rPr>
          <w:rFonts w:ascii="Times New Roman" w:eastAsia="Times New Roman" w:hAnsi="Times New Roman" w:cs="Times New Roman"/>
          <w:color w:val="auto"/>
          <w:sz w:val="28"/>
          <w:szCs w:val="28"/>
          <w:lang w:eastAsia="ru-RU" w:bidi="ar-SA"/>
        </w:rPr>
      </w:pPr>
      <w:r w:rsidRPr="00DF76BF">
        <w:rPr>
          <w:rFonts w:ascii="Times New Roman" w:eastAsia="Times New Roman" w:hAnsi="Times New Roman" w:cs="Times New Roman"/>
          <w:color w:val="auto"/>
          <w:sz w:val="28"/>
          <w:szCs w:val="28"/>
          <w:lang w:eastAsia="ru-RU" w:bidi="ar-SA"/>
        </w:rPr>
        <w:t xml:space="preserve">1. </w:t>
      </w:r>
      <w:r w:rsidR="00161AA5">
        <w:rPr>
          <w:rFonts w:ascii="Times New Roman" w:eastAsia="Times New Roman" w:hAnsi="Times New Roman" w:cs="Times New Roman"/>
          <w:color w:val="auto"/>
          <w:sz w:val="28"/>
          <w:szCs w:val="28"/>
          <w:lang w:eastAsia="ru-RU" w:bidi="ar-SA"/>
        </w:rPr>
        <w:t>В</w:t>
      </w:r>
      <w:r w:rsidRPr="00DF76BF">
        <w:rPr>
          <w:rFonts w:ascii="Times New Roman" w:eastAsia="Times New Roman" w:hAnsi="Times New Roman" w:cs="Times New Roman"/>
          <w:color w:val="auto"/>
          <w:sz w:val="28"/>
          <w:szCs w:val="28"/>
          <w:lang w:eastAsia="ru-RU" w:bidi="ar-SA"/>
        </w:rPr>
        <w:t>изнач</w:t>
      </w:r>
      <w:r w:rsidR="00161AA5">
        <w:rPr>
          <w:rFonts w:ascii="Times New Roman" w:eastAsia="Times New Roman" w:hAnsi="Times New Roman" w:cs="Times New Roman"/>
          <w:color w:val="auto"/>
          <w:sz w:val="28"/>
          <w:szCs w:val="28"/>
          <w:lang w:eastAsia="ru-RU" w:bidi="ar-SA"/>
        </w:rPr>
        <w:t>и</w:t>
      </w:r>
      <w:r w:rsidRPr="00DF76BF">
        <w:rPr>
          <w:rFonts w:ascii="Times New Roman" w:eastAsia="Times New Roman" w:hAnsi="Times New Roman" w:cs="Times New Roman"/>
          <w:color w:val="auto"/>
          <w:sz w:val="28"/>
          <w:szCs w:val="28"/>
          <w:lang w:eastAsia="ru-RU" w:bidi="ar-SA"/>
        </w:rPr>
        <w:t>т</w:t>
      </w:r>
      <w:r w:rsidR="00161AA5">
        <w:rPr>
          <w:rFonts w:ascii="Times New Roman" w:eastAsia="Times New Roman" w:hAnsi="Times New Roman" w:cs="Times New Roman"/>
          <w:color w:val="auto"/>
          <w:sz w:val="28"/>
          <w:szCs w:val="28"/>
          <w:lang w:eastAsia="ru-RU" w:bidi="ar-SA"/>
        </w:rPr>
        <w:t>ь</w:t>
      </w:r>
      <w:r w:rsidRPr="00DF76BF">
        <w:rPr>
          <w:rFonts w:ascii="Times New Roman" w:eastAsia="Times New Roman" w:hAnsi="Times New Roman" w:cs="Times New Roman"/>
          <w:color w:val="auto"/>
          <w:sz w:val="28"/>
          <w:szCs w:val="28"/>
          <w:lang w:eastAsia="ru-RU" w:bidi="ar-SA"/>
        </w:rPr>
        <w:t xml:space="preserve"> план обстеження стоматологічного хворого;</w:t>
      </w:r>
    </w:p>
    <w:p w14:paraId="793D98DB" w14:textId="5BEF6717" w:rsidR="009C4668" w:rsidRPr="00DF76BF" w:rsidRDefault="009C4668" w:rsidP="009C4668">
      <w:pPr>
        <w:widowControl/>
        <w:tabs>
          <w:tab w:val="left" w:pos="3584"/>
        </w:tabs>
        <w:ind w:left="-540"/>
        <w:rPr>
          <w:rFonts w:ascii="Times New Roman" w:eastAsia="Times New Roman" w:hAnsi="Times New Roman" w:cs="Times New Roman"/>
          <w:color w:val="auto"/>
          <w:sz w:val="28"/>
          <w:szCs w:val="28"/>
          <w:lang w:eastAsia="ru-RU" w:bidi="ar-SA"/>
        </w:rPr>
      </w:pPr>
      <w:r w:rsidRPr="00DF76BF">
        <w:rPr>
          <w:rFonts w:ascii="Times New Roman" w:eastAsia="Times New Roman" w:hAnsi="Times New Roman" w:cs="Times New Roman"/>
          <w:color w:val="auto"/>
          <w:sz w:val="28"/>
          <w:szCs w:val="28"/>
          <w:lang w:eastAsia="ru-RU" w:bidi="ar-SA"/>
        </w:rPr>
        <w:t xml:space="preserve">2. </w:t>
      </w:r>
      <w:r w:rsidR="00161AA5">
        <w:rPr>
          <w:rFonts w:ascii="Times New Roman" w:eastAsia="Times New Roman" w:hAnsi="Times New Roman" w:cs="Times New Roman"/>
          <w:color w:val="auto"/>
          <w:sz w:val="28"/>
          <w:szCs w:val="28"/>
          <w:lang w:eastAsia="ru-RU" w:bidi="ar-SA"/>
        </w:rPr>
        <w:t>П</w:t>
      </w:r>
      <w:r w:rsidRPr="00DF76BF">
        <w:rPr>
          <w:rFonts w:ascii="Times New Roman" w:eastAsia="Times New Roman" w:hAnsi="Times New Roman" w:cs="Times New Roman"/>
          <w:color w:val="auto"/>
          <w:sz w:val="28"/>
          <w:szCs w:val="28"/>
          <w:lang w:eastAsia="ru-RU" w:bidi="ar-SA"/>
        </w:rPr>
        <w:t>ров</w:t>
      </w:r>
      <w:r w:rsidR="00161AA5">
        <w:rPr>
          <w:rFonts w:ascii="Times New Roman" w:eastAsia="Times New Roman" w:hAnsi="Times New Roman" w:cs="Times New Roman"/>
          <w:color w:val="auto"/>
          <w:sz w:val="28"/>
          <w:szCs w:val="28"/>
          <w:lang w:eastAsia="ru-RU" w:bidi="ar-SA"/>
        </w:rPr>
        <w:t>е</w:t>
      </w:r>
      <w:r w:rsidRPr="00DF76BF">
        <w:rPr>
          <w:rFonts w:ascii="Times New Roman" w:eastAsia="Times New Roman" w:hAnsi="Times New Roman" w:cs="Times New Roman"/>
          <w:color w:val="auto"/>
          <w:sz w:val="28"/>
          <w:szCs w:val="28"/>
          <w:lang w:eastAsia="ru-RU" w:bidi="ar-SA"/>
        </w:rPr>
        <w:t>д</w:t>
      </w:r>
      <w:r w:rsidR="00161AA5">
        <w:rPr>
          <w:rFonts w:ascii="Times New Roman" w:eastAsia="Times New Roman" w:hAnsi="Times New Roman" w:cs="Times New Roman"/>
          <w:color w:val="auto"/>
          <w:sz w:val="28"/>
          <w:szCs w:val="28"/>
          <w:lang w:eastAsia="ru-RU" w:bidi="ar-SA"/>
        </w:rPr>
        <w:t>і</w:t>
      </w:r>
      <w:r w:rsidRPr="00DF76BF">
        <w:rPr>
          <w:rFonts w:ascii="Times New Roman" w:eastAsia="Times New Roman" w:hAnsi="Times New Roman" w:cs="Times New Roman"/>
          <w:color w:val="auto"/>
          <w:sz w:val="28"/>
          <w:szCs w:val="28"/>
          <w:lang w:eastAsia="ru-RU" w:bidi="ar-SA"/>
        </w:rPr>
        <w:t>т</w:t>
      </w:r>
      <w:r w:rsidR="00161AA5">
        <w:rPr>
          <w:rFonts w:ascii="Times New Roman" w:eastAsia="Times New Roman" w:hAnsi="Times New Roman" w:cs="Times New Roman"/>
          <w:color w:val="auto"/>
          <w:sz w:val="28"/>
          <w:szCs w:val="28"/>
          <w:lang w:eastAsia="ru-RU" w:bidi="ar-SA"/>
        </w:rPr>
        <w:t>ь</w:t>
      </w:r>
      <w:r w:rsidRPr="00DF76BF">
        <w:rPr>
          <w:rFonts w:ascii="Times New Roman" w:eastAsia="Times New Roman" w:hAnsi="Times New Roman" w:cs="Times New Roman"/>
          <w:color w:val="auto"/>
          <w:sz w:val="28"/>
          <w:szCs w:val="28"/>
          <w:lang w:eastAsia="ru-RU" w:bidi="ar-SA"/>
        </w:rPr>
        <w:t xml:space="preserve"> основні та додаткові методи обстеження;</w:t>
      </w:r>
    </w:p>
    <w:p w14:paraId="4B1E0BA2" w14:textId="7222E020" w:rsidR="009C4668" w:rsidRPr="00DF76BF" w:rsidRDefault="009C4668" w:rsidP="009C4668">
      <w:pPr>
        <w:widowControl/>
        <w:tabs>
          <w:tab w:val="left" w:pos="3584"/>
        </w:tabs>
        <w:ind w:left="-540"/>
        <w:rPr>
          <w:rFonts w:ascii="Times New Roman" w:eastAsia="Times New Roman" w:hAnsi="Times New Roman" w:cs="Times New Roman"/>
          <w:color w:val="auto"/>
          <w:sz w:val="28"/>
          <w:szCs w:val="28"/>
          <w:lang w:eastAsia="ru-RU" w:bidi="ar-SA"/>
        </w:rPr>
      </w:pPr>
      <w:r w:rsidRPr="00DF76BF">
        <w:rPr>
          <w:rFonts w:ascii="Times New Roman" w:eastAsia="Times New Roman" w:hAnsi="Times New Roman" w:cs="Times New Roman"/>
          <w:color w:val="auto"/>
          <w:sz w:val="28"/>
          <w:szCs w:val="28"/>
          <w:lang w:eastAsia="ru-RU" w:bidi="ar-SA"/>
        </w:rPr>
        <w:t xml:space="preserve">3. </w:t>
      </w:r>
      <w:r w:rsidR="00161AA5">
        <w:rPr>
          <w:rFonts w:ascii="Times New Roman" w:eastAsia="Times New Roman" w:hAnsi="Times New Roman" w:cs="Times New Roman"/>
          <w:color w:val="auto"/>
          <w:sz w:val="28"/>
          <w:szCs w:val="28"/>
          <w:lang w:eastAsia="ru-RU" w:bidi="ar-SA"/>
        </w:rPr>
        <w:t>П</w:t>
      </w:r>
      <w:r w:rsidRPr="00DF76BF">
        <w:rPr>
          <w:rFonts w:ascii="Times New Roman" w:eastAsia="Times New Roman" w:hAnsi="Times New Roman" w:cs="Times New Roman"/>
          <w:color w:val="auto"/>
          <w:sz w:val="28"/>
          <w:szCs w:val="28"/>
          <w:lang w:eastAsia="ru-RU" w:bidi="ar-SA"/>
        </w:rPr>
        <w:t>ров</w:t>
      </w:r>
      <w:r w:rsidR="00161AA5">
        <w:rPr>
          <w:rFonts w:ascii="Times New Roman" w:eastAsia="Times New Roman" w:hAnsi="Times New Roman" w:cs="Times New Roman"/>
          <w:color w:val="auto"/>
          <w:sz w:val="28"/>
          <w:szCs w:val="28"/>
          <w:lang w:eastAsia="ru-RU" w:bidi="ar-SA"/>
        </w:rPr>
        <w:t>е</w:t>
      </w:r>
      <w:r w:rsidRPr="00DF76BF">
        <w:rPr>
          <w:rFonts w:ascii="Times New Roman" w:eastAsia="Times New Roman" w:hAnsi="Times New Roman" w:cs="Times New Roman"/>
          <w:color w:val="auto"/>
          <w:sz w:val="28"/>
          <w:szCs w:val="28"/>
          <w:lang w:eastAsia="ru-RU" w:bidi="ar-SA"/>
        </w:rPr>
        <w:t>д</w:t>
      </w:r>
      <w:r w:rsidR="00161AA5">
        <w:rPr>
          <w:rFonts w:ascii="Times New Roman" w:eastAsia="Times New Roman" w:hAnsi="Times New Roman" w:cs="Times New Roman"/>
          <w:color w:val="auto"/>
          <w:sz w:val="28"/>
          <w:szCs w:val="28"/>
          <w:lang w:eastAsia="ru-RU" w:bidi="ar-SA"/>
        </w:rPr>
        <w:t>і</w:t>
      </w:r>
      <w:r w:rsidRPr="00DF76BF">
        <w:rPr>
          <w:rFonts w:ascii="Times New Roman" w:eastAsia="Times New Roman" w:hAnsi="Times New Roman" w:cs="Times New Roman"/>
          <w:color w:val="auto"/>
          <w:sz w:val="28"/>
          <w:szCs w:val="28"/>
          <w:lang w:eastAsia="ru-RU" w:bidi="ar-SA"/>
        </w:rPr>
        <w:t>т</w:t>
      </w:r>
      <w:r w:rsidR="00161AA5">
        <w:rPr>
          <w:rFonts w:ascii="Times New Roman" w:eastAsia="Times New Roman" w:hAnsi="Times New Roman" w:cs="Times New Roman"/>
          <w:color w:val="auto"/>
          <w:sz w:val="28"/>
          <w:szCs w:val="28"/>
          <w:lang w:eastAsia="ru-RU" w:bidi="ar-SA"/>
        </w:rPr>
        <w:t>ь</w:t>
      </w:r>
      <w:r w:rsidRPr="00DF76BF">
        <w:rPr>
          <w:rFonts w:ascii="Times New Roman" w:eastAsia="Times New Roman" w:hAnsi="Times New Roman" w:cs="Times New Roman"/>
          <w:color w:val="auto"/>
          <w:sz w:val="28"/>
          <w:szCs w:val="28"/>
          <w:lang w:eastAsia="ru-RU" w:bidi="ar-SA"/>
        </w:rPr>
        <w:t xml:space="preserve"> диференційну діагностику пульпіту </w:t>
      </w:r>
      <w:r>
        <w:rPr>
          <w:rFonts w:ascii="Times New Roman" w:eastAsia="Times New Roman" w:hAnsi="Times New Roman" w:cs="Times New Roman"/>
          <w:color w:val="auto"/>
          <w:sz w:val="28"/>
          <w:szCs w:val="28"/>
          <w:lang w:eastAsia="ru-RU" w:bidi="ar-SA"/>
        </w:rPr>
        <w:t xml:space="preserve">та періодонтиту </w:t>
      </w:r>
      <w:r w:rsidRPr="00DF76BF">
        <w:rPr>
          <w:rFonts w:ascii="Times New Roman" w:eastAsia="Times New Roman" w:hAnsi="Times New Roman" w:cs="Times New Roman"/>
          <w:color w:val="auto"/>
          <w:sz w:val="28"/>
          <w:szCs w:val="28"/>
          <w:lang w:eastAsia="ru-RU" w:bidi="ar-SA"/>
        </w:rPr>
        <w:t>зубів;</w:t>
      </w:r>
    </w:p>
    <w:p w14:paraId="57511E48" w14:textId="77777777" w:rsidR="009C4668" w:rsidRDefault="009C4668" w:rsidP="000B3C47">
      <w:pPr>
        <w:widowControl/>
        <w:spacing w:line="259" w:lineRule="auto"/>
        <w:jc w:val="both"/>
        <w:rPr>
          <w:rFonts w:ascii="Times New Roman" w:eastAsia="Times New Roman" w:hAnsi="Times New Roman" w:cs="Times New Roman"/>
          <w:color w:val="auto"/>
          <w:sz w:val="28"/>
          <w:szCs w:val="28"/>
          <w:lang w:eastAsia="en-US" w:bidi="ar-SA"/>
        </w:rPr>
      </w:pPr>
    </w:p>
    <w:p w14:paraId="342AE9DF" w14:textId="5E038726"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w:t>
      </w:r>
      <w:r w:rsidRPr="001A3024">
        <w:rPr>
          <w:rFonts w:ascii="Times New Roman" w:eastAsia="Times New Roman" w:hAnsi="Times New Roman" w:cs="Times New Roman"/>
          <w:color w:val="auto"/>
          <w:sz w:val="28"/>
          <w:szCs w:val="28"/>
          <w:lang w:val="en-US" w:eastAsia="en-US" w:bidi="ar-SA"/>
        </w:rPr>
        <w:t>V</w:t>
      </w:r>
      <w:r w:rsidRPr="001A3024">
        <w:rPr>
          <w:rFonts w:ascii="Times New Roman" w:eastAsia="Times New Roman" w:hAnsi="Times New Roman" w:cs="Times New Roman"/>
          <w:color w:val="auto"/>
          <w:sz w:val="28"/>
          <w:szCs w:val="28"/>
          <w:lang w:eastAsia="en-US" w:bidi="ar-SA"/>
        </w:rPr>
        <w:t>. Підведення підсумків</w:t>
      </w:r>
    </w:p>
    <w:p w14:paraId="6D5AE461" w14:textId="77777777" w:rsidR="000B3C47" w:rsidRPr="00D024FD" w:rsidRDefault="000B3C47" w:rsidP="000B3C47">
      <w:pPr>
        <w:jc w:val="both"/>
        <w:rPr>
          <w:sz w:val="28"/>
          <w:szCs w:val="28"/>
        </w:rPr>
      </w:pPr>
      <w:r>
        <w:rPr>
          <w:rFonts w:ascii="Times New Roman" w:hAnsi="Times New Roman" w:cs="Times New Roman"/>
          <w:sz w:val="28"/>
          <w:szCs w:val="28"/>
        </w:rPr>
        <w:t xml:space="preserve">Підведення підсумків проводиться наприкінці практичного заняття. Оцінювання рівня знань здобувачів освіти здійснюється за 4-х бальною </w:t>
      </w:r>
      <w:r>
        <w:rPr>
          <w:rFonts w:ascii="Times New Roman" w:hAnsi="Times New Roman" w:cs="Times New Roman"/>
          <w:sz w:val="28"/>
          <w:szCs w:val="28"/>
        </w:rPr>
        <w:lastRenderedPageBreak/>
        <w:t xml:space="preserve">шкалою. Підсумкова оцінка за практичне  заняття містить такі складові, як оцінювання </w:t>
      </w:r>
      <w:r w:rsidRPr="00D024FD">
        <w:rPr>
          <w:rFonts w:ascii="Times New Roman" w:hAnsi="Times New Roman" w:cs="Times New Roman"/>
          <w:sz w:val="28"/>
          <w:szCs w:val="28"/>
        </w:rPr>
        <w:t>теоретичних знань</w:t>
      </w:r>
      <w:r w:rsidRPr="00CE6ABD">
        <w:rPr>
          <w:rFonts w:ascii="Times New Roman" w:hAnsi="Times New Roman" w:cs="Times New Roman"/>
          <w:sz w:val="28"/>
          <w:szCs w:val="28"/>
        </w:rPr>
        <w:t xml:space="preserve"> </w:t>
      </w:r>
      <w:r w:rsidRPr="00D024FD">
        <w:rPr>
          <w:rFonts w:ascii="Times New Roman" w:hAnsi="Times New Roman" w:cs="Times New Roman"/>
          <w:sz w:val="28"/>
          <w:szCs w:val="28"/>
        </w:rPr>
        <w:t>з теми заняття,</w:t>
      </w:r>
      <w:r>
        <w:t xml:space="preserve"> о</w:t>
      </w:r>
      <w:r w:rsidRPr="00D024FD">
        <w:rPr>
          <w:rFonts w:ascii="Times New Roman" w:hAnsi="Times New Roman" w:cs="Times New Roman"/>
          <w:sz w:val="28"/>
          <w:szCs w:val="28"/>
        </w:rPr>
        <w:t>цінка практичних навичок та маніпуляцій</w:t>
      </w:r>
      <w:r>
        <w:rPr>
          <w:rFonts w:ascii="Times New Roman" w:hAnsi="Times New Roman" w:cs="Times New Roman"/>
          <w:sz w:val="28"/>
          <w:szCs w:val="28"/>
        </w:rPr>
        <w:t xml:space="preserve"> з обов’язковим </w:t>
      </w:r>
      <w:r w:rsidRPr="00EF38D2">
        <w:rPr>
          <w:rFonts w:ascii="Times New Roman" w:hAnsi="Times New Roman" w:cs="Times New Roman"/>
          <w:sz w:val="28"/>
          <w:szCs w:val="28"/>
        </w:rPr>
        <w:t>о</w:t>
      </w:r>
      <w:r>
        <w:rPr>
          <w:rFonts w:ascii="Times New Roman" w:hAnsi="Times New Roman" w:cs="Times New Roman"/>
          <w:sz w:val="28"/>
          <w:szCs w:val="28"/>
        </w:rPr>
        <w:t xml:space="preserve">голошенням здобувачам освіти. </w:t>
      </w:r>
      <w:r w:rsidRPr="00CE6ABD">
        <w:rPr>
          <w:rFonts w:ascii="Times New Roman" w:hAnsi="Times New Roman" w:cs="Times New Roman"/>
          <w:sz w:val="28"/>
          <w:szCs w:val="28"/>
        </w:rPr>
        <w:t>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14:paraId="52F84B4F" w14:textId="77777777" w:rsidR="000B3C47" w:rsidRPr="001A3024" w:rsidRDefault="000B3C47" w:rsidP="000B3C47">
      <w:pPr>
        <w:widowControl/>
        <w:spacing w:line="259" w:lineRule="auto"/>
        <w:jc w:val="center"/>
        <w:rPr>
          <w:rFonts w:ascii="Times New Roman" w:eastAsia="Times New Roman" w:hAnsi="Times New Roman" w:cs="Times New Roman"/>
          <w:color w:val="auto"/>
          <w:sz w:val="28"/>
          <w:szCs w:val="28"/>
          <w:lang w:eastAsia="en-US" w:bidi="ar-SA"/>
        </w:rPr>
      </w:pPr>
    </w:p>
    <w:p w14:paraId="1A6DE919" w14:textId="77777777" w:rsidR="000B3C47" w:rsidRPr="001A3024" w:rsidRDefault="000B3C47" w:rsidP="000B3C47">
      <w:pPr>
        <w:widowControl/>
        <w:spacing w:line="259" w:lineRule="auto"/>
        <w:jc w:val="center"/>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Список рекомендованої літератури</w:t>
      </w:r>
    </w:p>
    <w:p w14:paraId="05941DEE"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 xml:space="preserve">Основна (базова): </w:t>
      </w:r>
    </w:p>
    <w:p w14:paraId="1E4CEFA1"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sidRPr="00027F40">
        <w:rPr>
          <w:rFonts w:ascii="Times New Roman" w:eastAsia="Times New Roman" w:hAnsi="Times New Roman" w:cs="Times New Roman"/>
          <w:sz w:val="28"/>
          <w:szCs w:val="28"/>
        </w:rPr>
        <w:t xml:space="preserve">. Терапевтична стоматологія: У 4-х т. — Т. 2. Карієс. Пульпіт. Періодонтит. Ротовий сепсис: Підручник для студ. стомат. ф-тів. мед. ЗВО. — 3-тє вид. Рекомендовано МОЗ / За ред. А.В. Борисенка. — К., 2020. — 592 с. </w:t>
      </w:r>
    </w:p>
    <w:p w14:paraId="0891C7DC"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r w:rsidRPr="00027F40">
        <w:rPr>
          <w:rFonts w:ascii="Times New Roman" w:eastAsia="Times New Roman" w:hAnsi="Times New Roman" w:cs="Times New Roman"/>
          <w:sz w:val="28"/>
          <w:szCs w:val="28"/>
        </w:rPr>
        <w:t>. Стоматологічні захворювання: терапевтична стоматологія за ред. проф.. Борисенка А.В. – К.:Медицина, 2017. – 664 с.</w:t>
      </w:r>
    </w:p>
    <w:p w14:paraId="5BAD0AA0"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sidRPr="00027F40">
        <w:rPr>
          <w:rFonts w:ascii="Times New Roman" w:eastAsia="Times New Roman" w:hAnsi="Times New Roman" w:cs="Times New Roman"/>
          <w:sz w:val="28"/>
          <w:szCs w:val="28"/>
        </w:rPr>
        <w:t>. Фармакотерапія захворювань слизової оболонки порожнини рота і тканин пародонта.за ред.. проф.. Борисенка А.В. – К.:Медицина,2018. – 504 с.</w:t>
      </w:r>
    </w:p>
    <w:p w14:paraId="187D95D0"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w:t>
      </w:r>
      <w:r w:rsidRPr="00027F40">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Pr="00027F40">
        <w:rPr>
          <w:rFonts w:ascii="Times New Roman" w:eastAsia="Times New Roman" w:hAnsi="Times New Roman" w:cs="Times New Roman"/>
          <w:sz w:val="28"/>
          <w:szCs w:val="28"/>
        </w:rPr>
        <w:t xml:space="preserve">Біденко Н.В., Борисенко А.В., Васильчук О.В. та ін.. Алгоритми виконання стоматологічних і медичних маніпуляцій для підготовки до Державної атестації студентів 5 курсу за спеціальністю «Стоматологія». – Київ: Книга-плюс, 2017. – 455 с. </w:t>
      </w:r>
    </w:p>
    <w:p w14:paraId="24E8FF71"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Допоміжна:</w:t>
      </w:r>
    </w:p>
    <w:p w14:paraId="199C5258"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1.</w:t>
      </w:r>
      <w:r w:rsidRPr="00027F40">
        <w:rPr>
          <w:rFonts w:ascii="Times New Roman" w:eastAsia="Times New Roman" w:hAnsi="Times New Roman" w:cs="Times New Roman"/>
          <w:sz w:val="28"/>
          <w:szCs w:val="28"/>
        </w:rPr>
        <w:tab/>
        <w:t>Павленко О.В., Беличенко Ю.М., Волосовець Т.М., Аль-Алавны С.В. – Довідник з ендодонтії: підручник для медичних вузів/ Під ред. проф. О.В.Павленко. Сімферополь:Н.Оріанда, 2010. – 326с.</w:t>
      </w:r>
    </w:p>
    <w:p w14:paraId="1D0FA79A"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2.</w:t>
      </w:r>
      <w:r w:rsidRPr="00027F40">
        <w:rPr>
          <w:rFonts w:ascii="Times New Roman" w:eastAsia="Times New Roman" w:hAnsi="Times New Roman" w:cs="Times New Roman"/>
          <w:sz w:val="28"/>
          <w:szCs w:val="28"/>
        </w:rPr>
        <w:tab/>
        <w:t>Сучасні пломбувальні матеріали та методи їх використання в терапевтичній стоматології : [навчальний посібник] / Г.Ф. Білоклицька, О.В. Ашаренкова, О.В. Копчак. - К.: Видавничий дім «Асканія», 2013. - 143 с.</w:t>
      </w:r>
    </w:p>
    <w:p w14:paraId="7C9D8A2C"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3.</w:t>
      </w:r>
      <w:r w:rsidRPr="00027F40">
        <w:rPr>
          <w:rFonts w:ascii="Times New Roman" w:eastAsia="Times New Roman" w:hAnsi="Times New Roman" w:cs="Times New Roman"/>
          <w:sz w:val="28"/>
          <w:szCs w:val="28"/>
        </w:rPr>
        <w:tab/>
        <w:t>Клінічна фармакологія та фармакотерапія в стоматології: Навч. посіб. для мед. ун-тів, інст., акад. — 2-ге вид. Рекомендовано Вченою радою НМАПО ім. П.Л. Шупика / Мазур І.П., Хайтович М.В., Голопихо Л.І. — К., 2019. — 376 с.</w:t>
      </w:r>
    </w:p>
    <w:p w14:paraId="42CAA1E9"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4.</w:t>
      </w:r>
      <w:r w:rsidRPr="00027F40">
        <w:rPr>
          <w:rFonts w:ascii="Times New Roman" w:eastAsia="Times New Roman" w:hAnsi="Times New Roman" w:cs="Times New Roman"/>
          <w:sz w:val="28"/>
          <w:szCs w:val="28"/>
        </w:rPr>
        <w:tab/>
        <w:t>Петрушанко Т.О., Островська Л.Й., Іленко Н.М. Клінічний практикум із терапевтичної стоматології: Навчальний посібник / Т.О.Петрушанко, Л.Й. Островська, Н.М. Іленко. – Київ: «Центр учбової літератури», 2019. – 259 с.</w:t>
      </w:r>
    </w:p>
    <w:p w14:paraId="72B23F15"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5.</w:t>
      </w:r>
      <w:r w:rsidRPr="00027F40">
        <w:rPr>
          <w:rFonts w:ascii="Times New Roman" w:eastAsia="Times New Roman" w:hAnsi="Times New Roman" w:cs="Times New Roman"/>
          <w:sz w:val="28"/>
          <w:szCs w:val="28"/>
        </w:rPr>
        <w:tab/>
        <w:t>Борисенко А.В., Антоненко М.Ю., Сідельнікова Л.Ф., Мельничук Т.А. Нариси практичної пародонтології. – К.: ТОВ «Бібліотека «Здоров’я України» – Київ: «Бібліотека «Здоров’я України», 2017. — 348 с.</w:t>
      </w:r>
    </w:p>
    <w:p w14:paraId="3B2B07DC"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6.</w:t>
      </w:r>
      <w:r w:rsidRPr="00027F40">
        <w:rPr>
          <w:rFonts w:ascii="Times New Roman" w:eastAsia="Times New Roman" w:hAnsi="Times New Roman" w:cs="Times New Roman"/>
          <w:sz w:val="28"/>
          <w:szCs w:val="28"/>
        </w:rPr>
        <w:tab/>
        <w:t xml:space="preserve"> Виробнича практика з терапевтичної стоматології для студентів IV курсу: Навчальний посібник / Т.О. Петрушанко, А.К. Ніколішин, Н.М. Іленко, Е.В. Ніколішина, І.О. Іваницький - Київ: «Центр учбової літератури», 2018. ‒ 288 с.;</w:t>
      </w:r>
    </w:p>
    <w:p w14:paraId="7CD946E1"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7.</w:t>
      </w:r>
      <w:r w:rsidRPr="00027F40">
        <w:rPr>
          <w:rFonts w:ascii="Times New Roman" w:eastAsia="Times New Roman" w:hAnsi="Times New Roman" w:cs="Times New Roman"/>
          <w:sz w:val="28"/>
          <w:szCs w:val="28"/>
        </w:rPr>
        <w:tab/>
        <w:t xml:space="preserve">Іваницький І.О. Гіперчутливість зубів: навчальний посібник для студентів стоматологічних факультетів вищих медичних навчальних закладів IV рівня акредитації / І.О. Іваницький, О.С. Іваницька, Т.О. Петрушанко. – Полтава: Дивосвіт, 2019. – 108 с.  </w:t>
      </w:r>
    </w:p>
    <w:p w14:paraId="36811C47" w14:textId="77777777" w:rsidR="000B3C47" w:rsidRPr="008F11DB" w:rsidRDefault="000B3C47" w:rsidP="000B3C47">
      <w:pPr>
        <w:rPr>
          <w:rFonts w:ascii="Times New Roman" w:eastAsia="Calibri" w:hAnsi="Times New Roman" w:cs="Times New Roman"/>
          <w:bCs/>
          <w:sz w:val="28"/>
          <w:szCs w:val="28"/>
          <w:lang w:eastAsia="ru-RU"/>
        </w:rPr>
      </w:pPr>
      <w:r w:rsidRPr="008F11DB">
        <w:rPr>
          <w:rFonts w:ascii="Times New Roman" w:eastAsia="Calibri" w:hAnsi="Times New Roman" w:cs="Times New Roman"/>
          <w:bCs/>
          <w:sz w:val="28"/>
          <w:szCs w:val="28"/>
          <w:lang w:eastAsia="ru-RU"/>
        </w:rPr>
        <w:lastRenderedPageBreak/>
        <w:t>Електронні інформаційні ресурси</w:t>
      </w:r>
      <w:r>
        <w:rPr>
          <w:rFonts w:ascii="Times New Roman" w:eastAsia="Calibri" w:hAnsi="Times New Roman" w:cs="Times New Roman"/>
          <w:bCs/>
          <w:sz w:val="28"/>
          <w:szCs w:val="28"/>
          <w:lang w:eastAsia="ru-RU"/>
        </w:rPr>
        <w:t>:</w:t>
      </w:r>
    </w:p>
    <w:p w14:paraId="1226910F" w14:textId="77777777" w:rsidR="000B3C47" w:rsidRPr="00027F40" w:rsidRDefault="004B7020" w:rsidP="000B3C47">
      <w:pPr>
        <w:contextualSpacing/>
        <w:rPr>
          <w:rFonts w:ascii="Times New Roman" w:eastAsia="Calibri" w:hAnsi="Times New Roman" w:cs="Times New Roman"/>
          <w:sz w:val="28"/>
          <w:szCs w:val="28"/>
          <w:lang w:eastAsia="ru-RU"/>
        </w:rPr>
      </w:pPr>
      <w:hyperlink r:id="rId17" w:history="1">
        <w:r w:rsidR="000B3C47" w:rsidRPr="00991FD8">
          <w:rPr>
            <w:rStyle w:val="a3"/>
            <w:rFonts w:ascii="Times New Roman" w:eastAsia="Calibri" w:hAnsi="Times New Roman" w:cs="Times New Roman"/>
            <w:sz w:val="28"/>
            <w:szCs w:val="28"/>
            <w:lang w:eastAsia="ru-RU"/>
          </w:rPr>
          <w:t>http://moz.gov.ua</w:t>
        </w:r>
      </w:hyperlink>
      <w:r w:rsidR="000B3C47" w:rsidRPr="00027F40">
        <w:rPr>
          <w:rFonts w:ascii="Times New Roman" w:eastAsia="Calibri" w:hAnsi="Times New Roman" w:cs="Times New Roman"/>
          <w:color w:val="0000FF"/>
          <w:sz w:val="28"/>
          <w:szCs w:val="28"/>
          <w:u w:val="single"/>
          <w:lang w:eastAsia="ru-RU"/>
        </w:rPr>
        <w:t xml:space="preserve"> – Міністерство охорони здоров’я України</w:t>
      </w:r>
    </w:p>
    <w:p w14:paraId="6C97A7F1" w14:textId="77777777" w:rsidR="000B3C47" w:rsidRPr="00027F40" w:rsidRDefault="004B7020" w:rsidP="000B3C47">
      <w:pPr>
        <w:contextualSpacing/>
        <w:rPr>
          <w:rFonts w:ascii="Times New Roman" w:eastAsia="Calibri" w:hAnsi="Times New Roman" w:cs="Times New Roman"/>
          <w:sz w:val="28"/>
          <w:szCs w:val="28"/>
          <w:lang w:eastAsia="ru-RU"/>
        </w:rPr>
      </w:pPr>
      <w:hyperlink r:id="rId18" w:history="1">
        <w:r w:rsidR="000B3C47" w:rsidRPr="00991FD8">
          <w:rPr>
            <w:rStyle w:val="a3"/>
            <w:rFonts w:ascii="Times New Roman" w:eastAsia="Calibri" w:hAnsi="Times New Roman" w:cs="Times New Roman"/>
            <w:sz w:val="28"/>
            <w:szCs w:val="28"/>
            <w:lang w:eastAsia="ru-RU"/>
          </w:rPr>
          <w:t>www.ama-assn.org</w:t>
        </w:r>
      </w:hyperlink>
      <w:r w:rsidR="000B3C47" w:rsidRPr="00027F40">
        <w:rPr>
          <w:rFonts w:ascii="Times New Roman" w:eastAsia="Calibri" w:hAnsi="Times New Roman" w:cs="Times New Roman"/>
          <w:sz w:val="28"/>
          <w:szCs w:val="28"/>
          <w:lang w:val="en-US" w:eastAsia="ru-RU"/>
        </w:rPr>
        <w:t xml:space="preserve"> – </w:t>
      </w:r>
      <w:r w:rsidR="000B3C47" w:rsidRPr="00027F40">
        <w:rPr>
          <w:rFonts w:ascii="Times New Roman" w:eastAsia="Calibri" w:hAnsi="Times New Roman" w:cs="Times New Roman"/>
          <w:color w:val="0000FF"/>
          <w:sz w:val="28"/>
          <w:szCs w:val="28"/>
          <w:u w:val="single"/>
          <w:lang w:eastAsia="ru-RU"/>
        </w:rPr>
        <w:t>Американська медична асоціація</w:t>
      </w:r>
      <w:r w:rsidR="000B3C47" w:rsidRPr="00027F40">
        <w:rPr>
          <w:rFonts w:ascii="Times New Roman" w:eastAsia="Calibri" w:hAnsi="Times New Roman" w:cs="Times New Roman"/>
          <w:color w:val="0000FF"/>
          <w:sz w:val="28"/>
          <w:szCs w:val="28"/>
          <w:u w:val="single"/>
          <w:lang w:val="en-US" w:eastAsia="ru-RU"/>
        </w:rPr>
        <w:t xml:space="preserve"> / </w:t>
      </w:r>
      <w:hyperlink r:id="rId19" w:history="1">
        <w:r w:rsidR="000B3C47" w:rsidRPr="00027F40">
          <w:rPr>
            <w:rFonts w:ascii="Times New Roman" w:eastAsia="Calibri" w:hAnsi="Times New Roman" w:cs="Times New Roman"/>
            <w:color w:val="0000FF"/>
            <w:sz w:val="28"/>
            <w:szCs w:val="28"/>
            <w:u w:val="single"/>
            <w:lang w:eastAsia="ru-RU"/>
          </w:rPr>
          <w:t>American</w:t>
        </w:r>
        <w:r w:rsidR="000B3C47" w:rsidRPr="00027F40">
          <w:rPr>
            <w:rFonts w:ascii="Times New Roman" w:eastAsia="Calibri" w:hAnsi="Times New Roman" w:cs="Times New Roman"/>
            <w:color w:val="0000FF"/>
            <w:sz w:val="28"/>
            <w:szCs w:val="28"/>
            <w:u w:val="single"/>
            <w:lang w:val="en-US" w:eastAsia="ru-RU"/>
          </w:rPr>
          <w:t xml:space="preserve"> </w:t>
        </w:r>
        <w:r w:rsidR="000B3C47" w:rsidRPr="00027F40">
          <w:rPr>
            <w:rFonts w:ascii="Times New Roman" w:eastAsia="Calibri" w:hAnsi="Times New Roman" w:cs="Times New Roman"/>
            <w:color w:val="0000FF"/>
            <w:sz w:val="28"/>
            <w:szCs w:val="28"/>
            <w:u w:val="single"/>
            <w:lang w:eastAsia="ru-RU"/>
          </w:rPr>
          <w:t>Medical</w:t>
        </w:r>
        <w:r w:rsidR="000B3C47" w:rsidRPr="00027F40">
          <w:rPr>
            <w:rFonts w:ascii="Times New Roman" w:eastAsia="Calibri" w:hAnsi="Times New Roman" w:cs="Times New Roman"/>
            <w:color w:val="0000FF"/>
            <w:sz w:val="28"/>
            <w:szCs w:val="28"/>
            <w:u w:val="single"/>
            <w:lang w:val="en-US" w:eastAsia="ru-RU"/>
          </w:rPr>
          <w:t xml:space="preserve"> </w:t>
        </w:r>
        <w:r w:rsidR="000B3C47" w:rsidRPr="00027F40">
          <w:rPr>
            <w:rFonts w:ascii="Times New Roman" w:eastAsia="Calibri" w:hAnsi="Times New Roman" w:cs="Times New Roman"/>
            <w:color w:val="0000FF"/>
            <w:sz w:val="28"/>
            <w:szCs w:val="28"/>
            <w:u w:val="single"/>
            <w:lang w:eastAsia="ru-RU"/>
          </w:rPr>
          <w:t>Association</w:t>
        </w:r>
      </w:hyperlink>
    </w:p>
    <w:p w14:paraId="1112AAEF" w14:textId="77777777" w:rsidR="000B3C47" w:rsidRPr="00027F40" w:rsidRDefault="004B7020" w:rsidP="000B3C47">
      <w:pPr>
        <w:contextualSpacing/>
        <w:rPr>
          <w:rFonts w:ascii="Times New Roman" w:eastAsia="Calibri" w:hAnsi="Times New Roman" w:cs="Times New Roman"/>
          <w:sz w:val="28"/>
          <w:szCs w:val="28"/>
          <w:lang w:eastAsia="ru-RU"/>
        </w:rPr>
      </w:pPr>
      <w:hyperlink r:id="rId20" w:history="1">
        <w:r w:rsidR="000B3C47" w:rsidRPr="00991FD8">
          <w:rPr>
            <w:rStyle w:val="a3"/>
            <w:rFonts w:ascii="Times New Roman" w:eastAsia="Calibri" w:hAnsi="Times New Roman" w:cs="Times New Roman"/>
            <w:sz w:val="28"/>
            <w:szCs w:val="28"/>
            <w:shd w:val="clear" w:color="auto" w:fill="FFFFFF"/>
            <w:lang w:eastAsia="ru-RU"/>
          </w:rPr>
          <w:t>www.dec.gov.ua/mtd/home/</w:t>
        </w:r>
      </w:hyperlink>
      <w:r w:rsidR="000B3C47" w:rsidRPr="00027F40">
        <w:rPr>
          <w:rFonts w:ascii="Times New Roman" w:eastAsia="Calibri" w:hAnsi="Times New Roman" w:cs="Times New Roman"/>
          <w:color w:val="0000FF"/>
          <w:sz w:val="28"/>
          <w:szCs w:val="28"/>
          <w:u w:val="single"/>
          <w:shd w:val="clear" w:color="auto" w:fill="FFFFFF"/>
          <w:lang w:eastAsia="ru-RU"/>
        </w:rPr>
        <w:t xml:space="preserve"> - Державний експертний центр МОЗ України</w:t>
      </w:r>
    </w:p>
    <w:p w14:paraId="14345956" w14:textId="77777777" w:rsidR="000B3C47" w:rsidRPr="00027F40" w:rsidRDefault="004B7020" w:rsidP="000B3C47">
      <w:pPr>
        <w:contextualSpacing/>
        <w:rPr>
          <w:rFonts w:ascii="Times New Roman" w:eastAsia="Calibri" w:hAnsi="Times New Roman" w:cs="Times New Roman"/>
          <w:sz w:val="28"/>
          <w:szCs w:val="28"/>
          <w:lang w:eastAsia="ru-RU"/>
        </w:rPr>
      </w:pPr>
      <w:hyperlink r:id="rId21" w:history="1">
        <w:r w:rsidR="000B3C47" w:rsidRPr="00991FD8">
          <w:rPr>
            <w:rStyle w:val="a3"/>
            <w:rFonts w:ascii="Times New Roman" w:eastAsia="Calibri" w:hAnsi="Times New Roman" w:cs="Times New Roman"/>
            <w:sz w:val="28"/>
            <w:szCs w:val="28"/>
            <w:lang w:eastAsia="ru-RU"/>
          </w:rPr>
          <w:t>http://bma.org.uk</w:t>
        </w:r>
      </w:hyperlink>
      <w:r w:rsidR="000B3C47" w:rsidRPr="00027F40">
        <w:rPr>
          <w:rFonts w:ascii="Times New Roman" w:eastAsia="Calibri" w:hAnsi="Times New Roman" w:cs="Times New Roman"/>
          <w:sz w:val="28"/>
          <w:szCs w:val="28"/>
          <w:lang w:eastAsia="ru-RU"/>
        </w:rPr>
        <w:t xml:space="preserve"> – Британська медична асоціація</w:t>
      </w:r>
    </w:p>
    <w:p w14:paraId="3753E8CC" w14:textId="77777777" w:rsidR="000B3C47" w:rsidRPr="00027F40" w:rsidRDefault="004B7020" w:rsidP="000B3C47">
      <w:pPr>
        <w:contextualSpacing/>
        <w:rPr>
          <w:rFonts w:ascii="Times New Roman" w:eastAsia="Calibri" w:hAnsi="Times New Roman" w:cs="Times New Roman"/>
          <w:sz w:val="28"/>
          <w:szCs w:val="28"/>
          <w:lang w:eastAsia="ru-RU"/>
        </w:rPr>
      </w:pPr>
      <w:hyperlink r:id="rId22" w:history="1">
        <w:r w:rsidR="000B3C47" w:rsidRPr="00991FD8">
          <w:rPr>
            <w:rStyle w:val="a3"/>
            <w:rFonts w:ascii="Times New Roman" w:eastAsia="Calibri" w:hAnsi="Times New Roman" w:cs="Times New Roman"/>
            <w:sz w:val="28"/>
            <w:szCs w:val="28"/>
            <w:lang w:eastAsia="ru-RU"/>
          </w:rPr>
          <w:t>www.gmc-uk.org</w:t>
        </w:r>
      </w:hyperlink>
      <w:r w:rsidR="000B3C47" w:rsidRPr="00027F40">
        <w:rPr>
          <w:rFonts w:ascii="Times New Roman" w:eastAsia="Calibri" w:hAnsi="Times New Roman" w:cs="Times New Roman"/>
          <w:sz w:val="28"/>
          <w:szCs w:val="28"/>
          <w:lang w:eastAsia="ru-RU"/>
        </w:rPr>
        <w:t xml:space="preserve"> - </w:t>
      </w:r>
      <w:r w:rsidR="000B3C47" w:rsidRPr="00027F40">
        <w:rPr>
          <w:rFonts w:ascii="Times New Roman" w:eastAsia="Calibri" w:hAnsi="Times New Roman" w:cs="Times New Roman"/>
          <w:bCs/>
          <w:i/>
          <w:iCs/>
          <w:sz w:val="28"/>
          <w:szCs w:val="28"/>
          <w:shd w:val="clear" w:color="auto" w:fill="FFFFFF"/>
          <w:lang w:val="en-US" w:eastAsia="ru-RU"/>
        </w:rPr>
        <w:t xml:space="preserve">General Medical Council </w:t>
      </w:r>
      <w:r w:rsidR="000B3C47" w:rsidRPr="00027F40">
        <w:rPr>
          <w:rFonts w:ascii="Times New Roman" w:eastAsia="Calibri" w:hAnsi="Times New Roman" w:cs="Times New Roman"/>
          <w:sz w:val="28"/>
          <w:szCs w:val="28"/>
          <w:shd w:val="clear" w:color="auto" w:fill="FFFFFF"/>
          <w:lang w:val="en-US" w:eastAsia="ru-RU"/>
        </w:rPr>
        <w:t>(</w:t>
      </w:r>
      <w:r w:rsidR="000B3C47" w:rsidRPr="00027F40">
        <w:rPr>
          <w:rFonts w:ascii="Times New Roman" w:eastAsia="Calibri" w:hAnsi="Times New Roman" w:cs="Times New Roman"/>
          <w:bCs/>
          <w:i/>
          <w:iCs/>
          <w:sz w:val="28"/>
          <w:szCs w:val="28"/>
          <w:shd w:val="clear" w:color="auto" w:fill="FFFFFF"/>
          <w:lang w:val="en-US" w:eastAsia="ru-RU"/>
        </w:rPr>
        <w:t>GMC</w:t>
      </w:r>
      <w:r w:rsidR="000B3C47" w:rsidRPr="00027F40">
        <w:rPr>
          <w:rFonts w:ascii="Times New Roman" w:eastAsia="Calibri" w:hAnsi="Times New Roman" w:cs="Times New Roman"/>
          <w:sz w:val="28"/>
          <w:szCs w:val="28"/>
          <w:shd w:val="clear" w:color="auto" w:fill="FFFFFF"/>
          <w:lang w:val="en-US" w:eastAsia="ru-RU"/>
        </w:rPr>
        <w:t>)</w:t>
      </w:r>
    </w:p>
    <w:p w14:paraId="5E81BDDE" w14:textId="59B2C75C" w:rsidR="00F12C76" w:rsidRDefault="00F12C76" w:rsidP="00027F40">
      <w:pPr>
        <w:ind w:firstLine="709"/>
        <w:jc w:val="both"/>
      </w:pPr>
    </w:p>
    <w:p w14:paraId="63005E49" w14:textId="79E56D62" w:rsidR="000B3C47" w:rsidRDefault="000B3C47" w:rsidP="000B3C47">
      <w:pPr>
        <w:spacing w:before="120"/>
        <w:jc w:val="center"/>
        <w:rPr>
          <w:rFonts w:ascii="Times New Roman" w:eastAsia="Times New Roman" w:hAnsi="Times New Roman" w:cs="Times New Roman"/>
          <w:b/>
          <w:iCs/>
          <w:sz w:val="32"/>
          <w:szCs w:val="32"/>
        </w:rPr>
      </w:pPr>
      <w:r w:rsidRPr="00BF4B7A">
        <w:rPr>
          <w:rFonts w:ascii="Times New Roman" w:eastAsia="Times New Roman" w:hAnsi="Times New Roman" w:cs="Times New Roman"/>
          <w:b/>
          <w:iCs/>
          <w:sz w:val="32"/>
          <w:szCs w:val="32"/>
        </w:rPr>
        <w:t xml:space="preserve">Практичне заняття № </w:t>
      </w:r>
      <w:r>
        <w:rPr>
          <w:rFonts w:ascii="Times New Roman" w:eastAsia="Times New Roman" w:hAnsi="Times New Roman" w:cs="Times New Roman"/>
          <w:b/>
          <w:iCs/>
          <w:sz w:val="32"/>
          <w:szCs w:val="32"/>
        </w:rPr>
        <w:t>3</w:t>
      </w:r>
    </w:p>
    <w:p w14:paraId="202DF887" w14:textId="0238734D" w:rsidR="000B3C47" w:rsidRPr="00A62C98" w:rsidRDefault="000B3C47" w:rsidP="00EC7BEC">
      <w:pPr>
        <w:widowControl/>
        <w:autoSpaceDE w:val="0"/>
        <w:autoSpaceDN w:val="0"/>
        <w:adjustRightInd w:val="0"/>
        <w:jc w:val="both"/>
        <w:rPr>
          <w:rFonts w:ascii="Times New Roman" w:eastAsiaTheme="minorHAnsi" w:hAnsi="Times New Roman" w:cs="Times New Roman"/>
          <w:color w:val="auto"/>
          <w:sz w:val="28"/>
          <w:szCs w:val="28"/>
          <w:lang w:val="ru-RU" w:eastAsia="en-US" w:bidi="ar-SA"/>
          <w14:ligatures w14:val="standardContextual"/>
        </w:rPr>
      </w:pPr>
      <w:r>
        <w:rPr>
          <w:rFonts w:ascii="Times New Roman" w:eastAsia="Times New Roman" w:hAnsi="Times New Roman"/>
          <w:b/>
          <w:bCs/>
          <w:sz w:val="32"/>
          <w:szCs w:val="32"/>
        </w:rPr>
        <w:t xml:space="preserve">Тема: </w:t>
      </w:r>
      <w:r w:rsidR="00EC7BEC" w:rsidRPr="00EC7BEC">
        <w:rPr>
          <w:rFonts w:ascii="Times New Roman" w:eastAsia="Times New Roman" w:hAnsi="Times New Roman"/>
          <w:sz w:val="28"/>
          <w:szCs w:val="28"/>
          <w:lang w:val="ru-RU"/>
        </w:rPr>
        <w:t xml:space="preserve">Лікування та профілактика </w:t>
      </w:r>
      <w:bookmarkStart w:id="10" w:name="_Hlk167048195"/>
      <w:r w:rsidR="00EC7BEC" w:rsidRPr="00EC7BEC">
        <w:rPr>
          <w:rFonts w:ascii="Times New Roman" w:eastAsia="Times New Roman" w:hAnsi="Times New Roman"/>
          <w:sz w:val="28"/>
          <w:szCs w:val="28"/>
          <w:lang w:val="ru-RU"/>
        </w:rPr>
        <w:t>початкових стадій карієсу зубів та некаріозних уражень</w:t>
      </w:r>
    </w:p>
    <w:bookmarkEnd w:id="10"/>
    <w:p w14:paraId="5B4EC589" w14:textId="5CF02A4E" w:rsidR="00486826" w:rsidRPr="00A62C98" w:rsidRDefault="000B3C47" w:rsidP="00486826">
      <w:pPr>
        <w:widowControl/>
        <w:autoSpaceDE w:val="0"/>
        <w:autoSpaceDN w:val="0"/>
        <w:adjustRightInd w:val="0"/>
        <w:jc w:val="both"/>
        <w:rPr>
          <w:rFonts w:ascii="Times New Roman" w:eastAsiaTheme="minorHAnsi" w:hAnsi="Times New Roman" w:cs="Times New Roman"/>
          <w:color w:val="auto"/>
          <w:sz w:val="28"/>
          <w:szCs w:val="28"/>
          <w:lang w:val="ru-RU" w:eastAsia="en-US" w:bidi="ar-SA"/>
          <w14:ligatures w14:val="standardContextual"/>
        </w:rPr>
      </w:pPr>
      <w:r w:rsidRPr="001A3024">
        <w:rPr>
          <w:rFonts w:ascii="Times New Roman" w:eastAsia="Times New Roman" w:hAnsi="Times New Roman" w:cs="Times New Roman"/>
          <w:b/>
          <w:color w:val="auto"/>
          <w:sz w:val="28"/>
          <w:szCs w:val="28"/>
          <w:lang w:eastAsia="en-US" w:bidi="ar-SA"/>
        </w:rPr>
        <w:t xml:space="preserve">Мета: </w:t>
      </w:r>
      <w:r w:rsidR="00486826" w:rsidRPr="004F134E">
        <w:rPr>
          <w:rFonts w:ascii="Times New Roman" w:eastAsia="Times New Roman" w:hAnsi="Times New Roman" w:cs="Times New Roman"/>
          <w:sz w:val="28"/>
          <w:szCs w:val="28"/>
          <w:lang w:eastAsia="ru-RU"/>
        </w:rPr>
        <w:t xml:space="preserve">поглиблення і вдосконалення практичних навичок </w:t>
      </w:r>
      <w:r w:rsidR="00486826">
        <w:rPr>
          <w:rFonts w:ascii="Times New Roman" w:eastAsia="Times New Roman" w:hAnsi="Times New Roman" w:cs="Times New Roman"/>
          <w:sz w:val="28"/>
          <w:szCs w:val="28"/>
          <w:lang w:eastAsia="ru-RU"/>
        </w:rPr>
        <w:t xml:space="preserve">лікування </w:t>
      </w:r>
      <w:r w:rsidR="00486826" w:rsidRPr="00EC7BEC">
        <w:rPr>
          <w:rFonts w:ascii="Times New Roman" w:eastAsia="Times New Roman" w:hAnsi="Times New Roman"/>
          <w:sz w:val="28"/>
          <w:szCs w:val="28"/>
          <w:lang w:val="ru-RU"/>
        </w:rPr>
        <w:t>та профілактик</w:t>
      </w:r>
      <w:r w:rsidR="00486826">
        <w:rPr>
          <w:rFonts w:ascii="Times New Roman" w:eastAsia="Times New Roman" w:hAnsi="Times New Roman"/>
          <w:sz w:val="28"/>
          <w:szCs w:val="28"/>
          <w:lang w:val="ru-RU"/>
        </w:rPr>
        <w:t>и</w:t>
      </w:r>
      <w:r w:rsidR="00486826" w:rsidRPr="00EC7BEC">
        <w:rPr>
          <w:rFonts w:ascii="Times New Roman" w:eastAsia="Times New Roman" w:hAnsi="Times New Roman"/>
          <w:sz w:val="28"/>
          <w:szCs w:val="28"/>
          <w:lang w:val="ru-RU"/>
        </w:rPr>
        <w:t xml:space="preserve"> початкових стадій карієсу зубів та некаріозних уражень</w:t>
      </w:r>
    </w:p>
    <w:p w14:paraId="242EEEFC" w14:textId="283082AF" w:rsidR="0034477C" w:rsidRDefault="000B3C47" w:rsidP="0034477C">
      <w:r w:rsidRPr="001A3024">
        <w:rPr>
          <w:rFonts w:ascii="Times New Roman" w:eastAsia="Times New Roman" w:hAnsi="Times New Roman" w:cs="Times New Roman"/>
          <w:b/>
          <w:color w:val="auto"/>
          <w:sz w:val="28"/>
          <w:szCs w:val="28"/>
          <w:lang w:eastAsia="en-US" w:bidi="ar-SA"/>
        </w:rPr>
        <w:t>Основні поняття:</w:t>
      </w:r>
      <w:r>
        <w:rPr>
          <w:rFonts w:ascii="Times New Roman" w:eastAsia="Times New Roman" w:hAnsi="Times New Roman" w:cs="Times New Roman"/>
          <w:b/>
          <w:color w:val="auto"/>
          <w:sz w:val="28"/>
          <w:szCs w:val="28"/>
          <w:lang w:eastAsia="en-US" w:bidi="ar-SA"/>
        </w:rPr>
        <w:t xml:space="preserve"> </w:t>
      </w:r>
      <w:r w:rsidR="0034477C" w:rsidRPr="00DB7BB8">
        <w:rPr>
          <w:rFonts w:ascii="Times New Roman" w:hAnsi="Times New Roman"/>
          <w:sz w:val="28"/>
          <w:szCs w:val="28"/>
          <w:lang w:eastAsia="ru-RU"/>
        </w:rPr>
        <w:t>некаріозн</w:t>
      </w:r>
      <w:r w:rsidR="0034477C">
        <w:rPr>
          <w:rFonts w:ascii="Times New Roman" w:hAnsi="Times New Roman"/>
          <w:sz w:val="28"/>
          <w:szCs w:val="28"/>
          <w:lang w:eastAsia="ru-RU"/>
        </w:rPr>
        <w:t>і</w:t>
      </w:r>
      <w:r w:rsidR="0034477C" w:rsidRPr="00DB7BB8">
        <w:rPr>
          <w:rFonts w:ascii="Times New Roman" w:hAnsi="Times New Roman"/>
          <w:sz w:val="28"/>
          <w:szCs w:val="28"/>
          <w:lang w:eastAsia="ru-RU"/>
        </w:rPr>
        <w:t xml:space="preserve"> уражен</w:t>
      </w:r>
      <w:r w:rsidR="0034477C">
        <w:rPr>
          <w:rFonts w:ascii="Times New Roman" w:hAnsi="Times New Roman"/>
          <w:sz w:val="28"/>
          <w:szCs w:val="28"/>
          <w:lang w:eastAsia="ru-RU"/>
        </w:rPr>
        <w:t>ня</w:t>
      </w:r>
      <w:r w:rsidR="0034477C" w:rsidRPr="00DB7BB8">
        <w:rPr>
          <w:rFonts w:ascii="Times New Roman" w:hAnsi="Times New Roman"/>
          <w:sz w:val="28"/>
          <w:szCs w:val="28"/>
          <w:lang w:eastAsia="ru-RU"/>
        </w:rPr>
        <w:t xml:space="preserve"> твердих тканин зубів</w:t>
      </w:r>
      <w:r w:rsidR="0034477C">
        <w:rPr>
          <w:rFonts w:ascii="Times New Roman" w:hAnsi="Times New Roman"/>
          <w:sz w:val="28"/>
          <w:szCs w:val="28"/>
          <w:lang w:eastAsia="ru-RU"/>
        </w:rPr>
        <w:t xml:space="preserve">, карієс зубів, </w:t>
      </w:r>
      <w:r w:rsidR="009D4CDC">
        <w:rPr>
          <w:rFonts w:ascii="Times New Roman" w:hAnsi="Times New Roman"/>
          <w:sz w:val="28"/>
          <w:szCs w:val="28"/>
          <w:lang w:eastAsia="ru-RU"/>
        </w:rPr>
        <w:t>методи лікування та профілактики</w:t>
      </w:r>
    </w:p>
    <w:p w14:paraId="13585869" w14:textId="77777777" w:rsidR="0034477C" w:rsidRPr="00E34B7D" w:rsidRDefault="000B3C47" w:rsidP="0034477C">
      <w:pPr>
        <w:jc w:val="both"/>
        <w:rPr>
          <w:rFonts w:ascii="Times New Roman" w:hAnsi="Times New Roman"/>
          <w:b/>
          <w:sz w:val="28"/>
          <w:szCs w:val="28"/>
        </w:rPr>
      </w:pPr>
      <w:r w:rsidRPr="00921240">
        <w:rPr>
          <w:rFonts w:ascii="Times New Roman" w:eastAsia="Times New Roman" w:hAnsi="Times New Roman" w:cs="Times New Roman"/>
          <w:b/>
          <w:color w:val="auto"/>
          <w:sz w:val="28"/>
          <w:szCs w:val="28"/>
          <w:lang w:eastAsia="en-US" w:bidi="ar-SA"/>
        </w:rPr>
        <w:t>Обладнання:</w:t>
      </w:r>
      <w:r w:rsidRPr="007D7FAB">
        <w:rPr>
          <w:rFonts w:ascii="Times New Roman" w:hAnsi="Times New Roman"/>
          <w:bCs/>
          <w:sz w:val="28"/>
          <w:szCs w:val="28"/>
        </w:rPr>
        <w:t xml:space="preserve"> </w:t>
      </w:r>
      <w:r w:rsidR="0034477C" w:rsidRPr="00C46C6F">
        <w:rPr>
          <w:rFonts w:ascii="Times New Roman" w:hAnsi="Times New Roman"/>
          <w:bCs/>
          <w:sz w:val="28"/>
          <w:szCs w:val="28"/>
        </w:rPr>
        <w:t>учбова кімната,</w:t>
      </w:r>
      <w:r w:rsidR="0034477C">
        <w:rPr>
          <w:rFonts w:ascii="Times New Roman" w:hAnsi="Times New Roman"/>
          <w:b/>
          <w:sz w:val="28"/>
          <w:szCs w:val="28"/>
        </w:rPr>
        <w:t xml:space="preserve"> </w:t>
      </w:r>
      <w:r w:rsidR="0034477C">
        <w:rPr>
          <w:rFonts w:ascii="Times New Roman" w:hAnsi="Times New Roman"/>
          <w:sz w:val="28"/>
          <w:szCs w:val="28"/>
        </w:rPr>
        <w:t>мультимедійна презентація з теми заняття, ноутбук</w:t>
      </w:r>
    </w:p>
    <w:p w14:paraId="0D864108" w14:textId="77777777" w:rsidR="000B3C47" w:rsidRPr="001546A2" w:rsidRDefault="000B3C47" w:rsidP="000B3C47">
      <w:pPr>
        <w:widowControl/>
        <w:spacing w:line="259" w:lineRule="auto"/>
        <w:jc w:val="both"/>
        <w:rPr>
          <w:rFonts w:ascii="Times New Roman" w:eastAsia="Times New Roman" w:hAnsi="Times New Roman" w:cs="Times New Roman"/>
          <w:bCs/>
          <w:color w:val="auto"/>
          <w:sz w:val="28"/>
          <w:szCs w:val="28"/>
          <w:lang w:eastAsia="en-US" w:bidi="ar-SA"/>
        </w:rPr>
      </w:pPr>
      <w:r w:rsidRPr="00921240">
        <w:rPr>
          <w:rFonts w:ascii="Times New Roman" w:eastAsia="Times New Roman" w:hAnsi="Times New Roman" w:cs="Times New Roman"/>
          <w:b/>
          <w:color w:val="auto"/>
          <w:sz w:val="28"/>
          <w:szCs w:val="28"/>
          <w:lang w:eastAsia="en-US" w:bidi="ar-SA"/>
        </w:rPr>
        <w:t xml:space="preserve">Навчальний час: </w:t>
      </w:r>
      <w:r>
        <w:rPr>
          <w:rFonts w:ascii="Times New Roman" w:eastAsia="Times New Roman" w:hAnsi="Times New Roman" w:cs="Times New Roman"/>
          <w:bCs/>
          <w:color w:val="auto"/>
          <w:sz w:val="28"/>
          <w:szCs w:val="28"/>
          <w:lang w:eastAsia="en-US" w:bidi="ar-SA"/>
        </w:rPr>
        <w:t>2 години</w:t>
      </w:r>
    </w:p>
    <w:p w14:paraId="727986FA" w14:textId="77777777" w:rsidR="000B3C47" w:rsidRPr="001A3024" w:rsidRDefault="000B3C47" w:rsidP="000B3C47">
      <w:pPr>
        <w:widowControl/>
        <w:spacing w:line="259" w:lineRule="auto"/>
        <w:jc w:val="center"/>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План</w:t>
      </w:r>
    </w:p>
    <w:p w14:paraId="3B3C1211" w14:textId="77777777"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 Організаційний момент (привітання, перевірка присутніх, повідомлення т</w:t>
      </w:r>
      <w:r>
        <w:rPr>
          <w:rFonts w:ascii="Times New Roman" w:eastAsia="Times New Roman" w:hAnsi="Times New Roman" w:cs="Times New Roman"/>
          <w:color w:val="auto"/>
          <w:sz w:val="28"/>
          <w:szCs w:val="28"/>
          <w:lang w:eastAsia="en-US" w:bidi="ar-SA"/>
        </w:rPr>
        <w:t>е</w:t>
      </w:r>
      <w:r w:rsidRPr="001A3024">
        <w:rPr>
          <w:rFonts w:ascii="Times New Roman" w:eastAsia="Times New Roman" w:hAnsi="Times New Roman" w:cs="Times New Roman"/>
          <w:color w:val="auto"/>
          <w:sz w:val="28"/>
          <w:szCs w:val="28"/>
          <w:lang w:eastAsia="en-US" w:bidi="ar-SA"/>
        </w:rPr>
        <w:t>ми, мети заняття, мотивація студентів щодо вивчення теми).</w:t>
      </w:r>
    </w:p>
    <w:p w14:paraId="0A8DE9B9" w14:textId="77777777" w:rsidR="000B3C47" w:rsidRDefault="000B3C47" w:rsidP="000B3C47">
      <w:pPr>
        <w:widowControl/>
        <w:spacing w:line="259" w:lineRule="auto"/>
        <w:jc w:val="both"/>
        <w:rPr>
          <w:rFonts w:ascii="Times New Roman" w:eastAsia="Times New Roman" w:hAnsi="Times New Roman" w:cs="Times New Roman"/>
          <w:color w:val="auto"/>
          <w:sz w:val="28"/>
          <w:szCs w:val="28"/>
          <w:lang w:eastAsia="ru-RU" w:bidi="ar-SA"/>
        </w:rPr>
      </w:pPr>
    </w:p>
    <w:p w14:paraId="014C25FE" w14:textId="77777777"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ІІ. Контроль опорних знань (письмова робота, письмове тестування, фронтальне опитування тощо) (</w:t>
      </w:r>
      <w:r w:rsidRPr="001A3024">
        <w:rPr>
          <w:rFonts w:ascii="Times New Roman" w:eastAsia="Times New Roman" w:hAnsi="Times New Roman" w:cs="Times New Roman"/>
          <w:i/>
          <w:color w:val="auto"/>
          <w:sz w:val="28"/>
          <w:szCs w:val="28"/>
          <w:lang w:eastAsia="en-US" w:bidi="ar-SA"/>
        </w:rPr>
        <w:t>у разі необхідності</w:t>
      </w:r>
      <w:r w:rsidRPr="001A3024">
        <w:rPr>
          <w:rFonts w:ascii="Times New Roman" w:eastAsia="Times New Roman" w:hAnsi="Times New Roman" w:cs="Times New Roman"/>
          <w:color w:val="auto"/>
          <w:sz w:val="28"/>
          <w:szCs w:val="28"/>
          <w:lang w:eastAsia="en-US" w:bidi="ar-SA"/>
        </w:rPr>
        <w:t>):</w:t>
      </w:r>
    </w:p>
    <w:p w14:paraId="615A3532" w14:textId="77777777" w:rsidR="000B3C47" w:rsidRDefault="000B3C47" w:rsidP="000B3C47">
      <w:pPr>
        <w:widowControl/>
        <w:spacing w:line="259" w:lineRule="auto"/>
        <w:ind w:left="567"/>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2.1. Вимоги до теоретичної готовності студентів до виконання практичних занять (вимоги до знань, перелік дидактичних одиниць);</w:t>
      </w:r>
    </w:p>
    <w:p w14:paraId="4D070BD9" w14:textId="77777777" w:rsidR="003E4D5F" w:rsidRPr="007F5A9F" w:rsidRDefault="003E4D5F" w:rsidP="003E4D5F">
      <w:pPr>
        <w:tabs>
          <w:tab w:val="left" w:pos="3584"/>
        </w:tabs>
        <w:rPr>
          <w:rFonts w:ascii="Times New Roman" w:hAnsi="Times New Roman"/>
          <w:i/>
          <w:sz w:val="28"/>
          <w:szCs w:val="28"/>
        </w:rPr>
      </w:pPr>
      <w:r w:rsidRPr="007F5A9F">
        <w:rPr>
          <w:rFonts w:ascii="Times New Roman" w:hAnsi="Times New Roman"/>
          <w:i/>
          <w:sz w:val="28"/>
          <w:szCs w:val="28"/>
        </w:rPr>
        <w:t>- знати:</w:t>
      </w:r>
    </w:p>
    <w:p w14:paraId="225E5BE0" w14:textId="77777777" w:rsidR="003E4D5F" w:rsidRPr="007F5A9F" w:rsidRDefault="003E4D5F" w:rsidP="003E4D5F">
      <w:pPr>
        <w:tabs>
          <w:tab w:val="left" w:pos="3584"/>
        </w:tabs>
        <w:jc w:val="both"/>
        <w:rPr>
          <w:rFonts w:ascii="Times New Roman" w:hAnsi="Times New Roman"/>
          <w:sz w:val="28"/>
          <w:szCs w:val="28"/>
        </w:rPr>
      </w:pPr>
      <w:r w:rsidRPr="007F5A9F">
        <w:rPr>
          <w:rFonts w:ascii="Times New Roman" w:hAnsi="Times New Roman"/>
          <w:sz w:val="28"/>
          <w:szCs w:val="28"/>
        </w:rPr>
        <w:t>1. основні, додаткові, лабораторні методи обстеження хворих з захворюваннями зубів;</w:t>
      </w:r>
    </w:p>
    <w:p w14:paraId="5439FCBF" w14:textId="77777777" w:rsidR="003E4D5F" w:rsidRPr="00A62C98" w:rsidRDefault="003E4D5F" w:rsidP="003E4D5F">
      <w:pPr>
        <w:widowControl/>
        <w:autoSpaceDE w:val="0"/>
        <w:autoSpaceDN w:val="0"/>
        <w:adjustRightInd w:val="0"/>
        <w:jc w:val="both"/>
        <w:rPr>
          <w:rFonts w:ascii="Times New Roman" w:eastAsiaTheme="minorHAnsi" w:hAnsi="Times New Roman" w:cs="Times New Roman"/>
          <w:color w:val="auto"/>
          <w:sz w:val="28"/>
          <w:szCs w:val="28"/>
          <w:lang w:val="ru-RU" w:eastAsia="en-US" w:bidi="ar-SA"/>
          <w14:ligatures w14:val="standardContextual"/>
        </w:rPr>
      </w:pPr>
      <w:r w:rsidRPr="007F5A9F">
        <w:rPr>
          <w:rFonts w:ascii="Times New Roman" w:hAnsi="Times New Roman"/>
          <w:sz w:val="28"/>
          <w:szCs w:val="28"/>
        </w:rPr>
        <w:t>2. фізичні методи діагностики та лікування карієсу зубів</w:t>
      </w:r>
      <w:r>
        <w:rPr>
          <w:rFonts w:ascii="Times New Roman" w:hAnsi="Times New Roman"/>
          <w:sz w:val="28"/>
          <w:szCs w:val="28"/>
        </w:rPr>
        <w:t xml:space="preserve"> </w:t>
      </w:r>
      <w:r w:rsidRPr="00EC7BEC">
        <w:rPr>
          <w:rFonts w:ascii="Times New Roman" w:eastAsia="Times New Roman" w:hAnsi="Times New Roman"/>
          <w:sz w:val="28"/>
          <w:szCs w:val="28"/>
          <w:lang w:val="ru-RU"/>
        </w:rPr>
        <w:t>та некаріозних уражень</w:t>
      </w:r>
    </w:p>
    <w:p w14:paraId="65CE278B" w14:textId="77777777" w:rsidR="003E4D5F" w:rsidRPr="007F5A9F" w:rsidRDefault="003E4D5F" w:rsidP="003E4D5F">
      <w:pPr>
        <w:tabs>
          <w:tab w:val="left" w:pos="3584"/>
        </w:tabs>
        <w:rPr>
          <w:rFonts w:ascii="Times New Roman" w:hAnsi="Times New Roman"/>
          <w:sz w:val="28"/>
          <w:szCs w:val="28"/>
        </w:rPr>
      </w:pPr>
      <w:r w:rsidRPr="007F5A9F">
        <w:rPr>
          <w:rFonts w:ascii="Times New Roman" w:hAnsi="Times New Roman"/>
          <w:sz w:val="28"/>
          <w:szCs w:val="28"/>
        </w:rPr>
        <w:t>3. сучасні пломбувальні матеріали та особливості їх використання;</w:t>
      </w:r>
    </w:p>
    <w:p w14:paraId="42E658D9" w14:textId="77777777" w:rsidR="003E4D5F" w:rsidRPr="00A62C98" w:rsidRDefault="003E4D5F" w:rsidP="003E4D5F">
      <w:pPr>
        <w:widowControl/>
        <w:autoSpaceDE w:val="0"/>
        <w:autoSpaceDN w:val="0"/>
        <w:adjustRightInd w:val="0"/>
        <w:jc w:val="both"/>
        <w:rPr>
          <w:rFonts w:ascii="Times New Roman" w:eastAsiaTheme="minorHAnsi" w:hAnsi="Times New Roman" w:cs="Times New Roman"/>
          <w:color w:val="auto"/>
          <w:sz w:val="28"/>
          <w:szCs w:val="28"/>
          <w:lang w:val="ru-RU" w:eastAsia="en-US" w:bidi="ar-SA"/>
          <w14:ligatures w14:val="standardContextual"/>
        </w:rPr>
      </w:pPr>
      <w:r w:rsidRPr="007F5A9F">
        <w:rPr>
          <w:rFonts w:ascii="Times New Roman" w:hAnsi="Times New Roman"/>
          <w:sz w:val="28"/>
          <w:szCs w:val="28"/>
        </w:rPr>
        <w:t>4. загальні основи профілактики карієсу зубів</w:t>
      </w:r>
      <w:r>
        <w:rPr>
          <w:rFonts w:ascii="Times New Roman" w:hAnsi="Times New Roman"/>
          <w:sz w:val="28"/>
          <w:szCs w:val="28"/>
        </w:rPr>
        <w:t xml:space="preserve"> </w:t>
      </w:r>
      <w:r w:rsidRPr="00EC7BEC">
        <w:rPr>
          <w:rFonts w:ascii="Times New Roman" w:eastAsia="Times New Roman" w:hAnsi="Times New Roman"/>
          <w:sz w:val="28"/>
          <w:szCs w:val="28"/>
          <w:lang w:val="ru-RU"/>
        </w:rPr>
        <w:t>та некаріозних уражень</w:t>
      </w:r>
    </w:p>
    <w:p w14:paraId="337ACB44" w14:textId="77777777" w:rsidR="003E4D5F" w:rsidRPr="007F5A9F" w:rsidRDefault="003E4D5F" w:rsidP="003E4D5F">
      <w:pPr>
        <w:tabs>
          <w:tab w:val="left" w:pos="3584"/>
        </w:tabs>
        <w:rPr>
          <w:rFonts w:ascii="Times New Roman" w:hAnsi="Times New Roman"/>
          <w:sz w:val="28"/>
          <w:szCs w:val="28"/>
        </w:rPr>
      </w:pPr>
      <w:r w:rsidRPr="007F5A9F">
        <w:rPr>
          <w:rFonts w:ascii="Times New Roman" w:hAnsi="Times New Roman"/>
          <w:sz w:val="28"/>
          <w:szCs w:val="28"/>
        </w:rPr>
        <w:t>5. методи та засоби ремінералізуючої терапії.</w:t>
      </w:r>
    </w:p>
    <w:p w14:paraId="08D4B77D" w14:textId="77777777" w:rsidR="003E4D5F" w:rsidRPr="007F5A9F" w:rsidRDefault="003E4D5F" w:rsidP="003E4D5F">
      <w:pPr>
        <w:tabs>
          <w:tab w:val="left" w:pos="3584"/>
        </w:tabs>
        <w:rPr>
          <w:rFonts w:ascii="Times New Roman" w:hAnsi="Times New Roman"/>
          <w:i/>
          <w:sz w:val="28"/>
          <w:szCs w:val="28"/>
        </w:rPr>
      </w:pPr>
      <w:r w:rsidRPr="007F5A9F">
        <w:rPr>
          <w:rFonts w:ascii="Times New Roman" w:hAnsi="Times New Roman"/>
          <w:i/>
          <w:sz w:val="28"/>
          <w:szCs w:val="28"/>
        </w:rPr>
        <w:t>- вміти:</w:t>
      </w:r>
    </w:p>
    <w:p w14:paraId="561C16B6" w14:textId="54C14DE0" w:rsidR="003E4D5F" w:rsidRPr="00A62C98" w:rsidRDefault="003E4D5F" w:rsidP="003E4D5F">
      <w:pPr>
        <w:widowControl/>
        <w:autoSpaceDE w:val="0"/>
        <w:autoSpaceDN w:val="0"/>
        <w:adjustRightInd w:val="0"/>
        <w:jc w:val="both"/>
        <w:rPr>
          <w:rFonts w:ascii="Times New Roman" w:eastAsiaTheme="minorHAnsi" w:hAnsi="Times New Roman" w:cs="Times New Roman"/>
          <w:color w:val="auto"/>
          <w:sz w:val="28"/>
          <w:szCs w:val="28"/>
          <w:lang w:val="ru-RU" w:eastAsia="en-US" w:bidi="ar-SA"/>
          <w14:ligatures w14:val="standardContextual"/>
        </w:rPr>
      </w:pPr>
      <w:r w:rsidRPr="007F5A9F">
        <w:rPr>
          <w:rFonts w:ascii="Times New Roman" w:hAnsi="Times New Roman"/>
          <w:sz w:val="28"/>
          <w:szCs w:val="28"/>
        </w:rPr>
        <w:t xml:space="preserve">1. складати план лікування </w:t>
      </w:r>
      <w:r w:rsidRPr="00EC7BEC">
        <w:rPr>
          <w:rFonts w:ascii="Times New Roman" w:eastAsia="Times New Roman" w:hAnsi="Times New Roman"/>
          <w:sz w:val="28"/>
          <w:szCs w:val="28"/>
          <w:lang w:val="ru-RU"/>
        </w:rPr>
        <w:t xml:space="preserve">початкових стадій </w:t>
      </w:r>
      <w:r w:rsidRPr="007F5A9F">
        <w:rPr>
          <w:rFonts w:ascii="Times New Roman" w:hAnsi="Times New Roman"/>
          <w:sz w:val="28"/>
          <w:szCs w:val="28"/>
        </w:rPr>
        <w:t xml:space="preserve">карієсу зубів </w:t>
      </w:r>
      <w:r w:rsidRPr="00EC7BEC">
        <w:rPr>
          <w:rFonts w:ascii="Times New Roman" w:eastAsia="Times New Roman" w:hAnsi="Times New Roman"/>
          <w:sz w:val="28"/>
          <w:szCs w:val="28"/>
          <w:lang w:val="ru-RU"/>
        </w:rPr>
        <w:t>та некаріозних уражень</w:t>
      </w:r>
    </w:p>
    <w:p w14:paraId="1279A823" w14:textId="5E076B83" w:rsidR="003E4D5F" w:rsidRPr="00A62C98" w:rsidRDefault="003E4D5F" w:rsidP="003E4D5F">
      <w:pPr>
        <w:widowControl/>
        <w:autoSpaceDE w:val="0"/>
        <w:autoSpaceDN w:val="0"/>
        <w:adjustRightInd w:val="0"/>
        <w:jc w:val="both"/>
        <w:rPr>
          <w:rFonts w:ascii="Times New Roman" w:eastAsiaTheme="minorHAnsi" w:hAnsi="Times New Roman" w:cs="Times New Roman"/>
          <w:color w:val="auto"/>
          <w:sz w:val="28"/>
          <w:szCs w:val="28"/>
          <w:lang w:val="ru-RU" w:eastAsia="en-US" w:bidi="ar-SA"/>
          <w14:ligatures w14:val="standardContextual"/>
        </w:rPr>
      </w:pPr>
      <w:r w:rsidRPr="007F5A9F">
        <w:rPr>
          <w:rFonts w:ascii="Times New Roman" w:hAnsi="Times New Roman"/>
          <w:sz w:val="28"/>
          <w:szCs w:val="28"/>
        </w:rPr>
        <w:t xml:space="preserve">2. складати план </w:t>
      </w:r>
      <w:r>
        <w:rPr>
          <w:rFonts w:ascii="Times New Roman" w:hAnsi="Times New Roman"/>
          <w:sz w:val="28"/>
          <w:szCs w:val="28"/>
        </w:rPr>
        <w:t>профілактики</w:t>
      </w:r>
      <w:r w:rsidRPr="007F5A9F">
        <w:rPr>
          <w:rFonts w:ascii="Times New Roman" w:hAnsi="Times New Roman"/>
          <w:sz w:val="28"/>
          <w:szCs w:val="28"/>
        </w:rPr>
        <w:t xml:space="preserve"> </w:t>
      </w:r>
      <w:r w:rsidRPr="00EC7BEC">
        <w:rPr>
          <w:rFonts w:ascii="Times New Roman" w:eastAsia="Times New Roman" w:hAnsi="Times New Roman"/>
          <w:sz w:val="28"/>
          <w:szCs w:val="28"/>
          <w:lang w:val="ru-RU"/>
        </w:rPr>
        <w:t xml:space="preserve">початкових стадій </w:t>
      </w:r>
      <w:r w:rsidRPr="007F5A9F">
        <w:rPr>
          <w:rFonts w:ascii="Times New Roman" w:hAnsi="Times New Roman"/>
          <w:sz w:val="28"/>
          <w:szCs w:val="28"/>
        </w:rPr>
        <w:t xml:space="preserve">карієсу зубів </w:t>
      </w:r>
      <w:r w:rsidRPr="00EC7BEC">
        <w:rPr>
          <w:rFonts w:ascii="Times New Roman" w:eastAsia="Times New Roman" w:hAnsi="Times New Roman"/>
          <w:sz w:val="28"/>
          <w:szCs w:val="28"/>
          <w:lang w:val="ru-RU"/>
        </w:rPr>
        <w:t>та некаріозних уражень</w:t>
      </w:r>
    </w:p>
    <w:p w14:paraId="3E693462" w14:textId="57FEB0DD" w:rsidR="003E4D5F" w:rsidRPr="00A62C98" w:rsidRDefault="003E4D5F" w:rsidP="003E4D5F">
      <w:pPr>
        <w:widowControl/>
        <w:autoSpaceDE w:val="0"/>
        <w:autoSpaceDN w:val="0"/>
        <w:adjustRightInd w:val="0"/>
        <w:jc w:val="both"/>
        <w:rPr>
          <w:rFonts w:ascii="Times New Roman" w:eastAsiaTheme="minorHAnsi" w:hAnsi="Times New Roman" w:cs="Times New Roman"/>
          <w:color w:val="auto"/>
          <w:sz w:val="28"/>
          <w:szCs w:val="28"/>
          <w:lang w:val="ru-RU" w:eastAsia="en-US" w:bidi="ar-SA"/>
          <w14:ligatures w14:val="standardContextual"/>
        </w:rPr>
      </w:pPr>
      <w:r w:rsidRPr="007F5A9F">
        <w:rPr>
          <w:rFonts w:ascii="Times New Roman" w:hAnsi="Times New Roman"/>
          <w:sz w:val="28"/>
          <w:szCs w:val="28"/>
        </w:rPr>
        <w:t>3. проводити ремінералізуючу терапію;</w:t>
      </w:r>
    </w:p>
    <w:p w14:paraId="50A0F9AC" w14:textId="77777777" w:rsidR="003E4D5F" w:rsidRPr="00A62C98" w:rsidRDefault="003E4D5F" w:rsidP="003E4D5F">
      <w:pPr>
        <w:widowControl/>
        <w:autoSpaceDE w:val="0"/>
        <w:autoSpaceDN w:val="0"/>
        <w:adjustRightInd w:val="0"/>
        <w:jc w:val="both"/>
        <w:rPr>
          <w:rFonts w:ascii="Times New Roman" w:eastAsiaTheme="minorHAnsi" w:hAnsi="Times New Roman" w:cs="Times New Roman"/>
          <w:color w:val="auto"/>
          <w:sz w:val="28"/>
          <w:szCs w:val="28"/>
          <w:lang w:val="ru-RU" w:eastAsia="en-US" w:bidi="ar-SA"/>
          <w14:ligatures w14:val="standardContextual"/>
        </w:rPr>
      </w:pPr>
      <w:r w:rsidRPr="007F5A9F">
        <w:rPr>
          <w:rFonts w:ascii="Times New Roman" w:hAnsi="Times New Roman"/>
          <w:sz w:val="28"/>
          <w:szCs w:val="28"/>
        </w:rPr>
        <w:t>4. використовувати фізичні методи лікування та профілактики карієсу зубів</w:t>
      </w:r>
      <w:r>
        <w:rPr>
          <w:rFonts w:ascii="Times New Roman" w:hAnsi="Times New Roman"/>
          <w:sz w:val="28"/>
          <w:szCs w:val="28"/>
        </w:rPr>
        <w:t xml:space="preserve"> </w:t>
      </w:r>
      <w:r w:rsidRPr="00EC7BEC">
        <w:rPr>
          <w:rFonts w:ascii="Times New Roman" w:eastAsia="Times New Roman" w:hAnsi="Times New Roman"/>
          <w:sz w:val="28"/>
          <w:szCs w:val="28"/>
          <w:lang w:val="ru-RU"/>
        </w:rPr>
        <w:t>та некаріозних уражень</w:t>
      </w:r>
    </w:p>
    <w:p w14:paraId="55BC673F" w14:textId="77777777" w:rsidR="003E4D5F" w:rsidRDefault="003E4D5F" w:rsidP="000B3C47">
      <w:pPr>
        <w:widowControl/>
        <w:spacing w:line="259" w:lineRule="auto"/>
        <w:ind w:left="567"/>
        <w:jc w:val="both"/>
        <w:rPr>
          <w:rFonts w:ascii="Times New Roman" w:eastAsia="Times New Roman" w:hAnsi="Times New Roman" w:cs="Times New Roman"/>
          <w:color w:val="auto"/>
          <w:sz w:val="28"/>
          <w:szCs w:val="28"/>
          <w:lang w:eastAsia="en-US" w:bidi="ar-SA"/>
        </w:rPr>
      </w:pPr>
    </w:p>
    <w:p w14:paraId="5CB7BAA5" w14:textId="7D8AED3E" w:rsidR="000B3C47" w:rsidRPr="001A3024" w:rsidRDefault="000B3C47" w:rsidP="000B3C47">
      <w:pPr>
        <w:widowControl/>
        <w:spacing w:line="259" w:lineRule="auto"/>
        <w:ind w:left="567"/>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lastRenderedPageBreak/>
        <w:t>2.2. Питання (тестові завдання, задачі, клінічні ситуації) для перевірки базових знань за темою заняття:</w:t>
      </w:r>
    </w:p>
    <w:p w14:paraId="48F83FA9" w14:textId="777B416B" w:rsidR="0053106A" w:rsidRPr="0053106A" w:rsidRDefault="0053106A" w:rsidP="0053106A">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w:t>
      </w:r>
      <w:r w:rsidRPr="0053106A">
        <w:rPr>
          <w:rFonts w:ascii="Times New Roman" w:eastAsia="Times New Roman" w:hAnsi="Times New Roman" w:cs="Times New Roman"/>
          <w:sz w:val="28"/>
          <w:szCs w:val="28"/>
        </w:rPr>
        <w:t>Вагiтна жiнка 24-х рокiв звернулася зi скаргами на появу за останнiй час декiлькох карiозних порожнин, випадiння ранiше встановлених пломб. Пiд час об’єктивного обстеження встановлено: iндекс КПУ=16, гiгiєнiчний iндекс за Федоровим-Володкiною - 3,3 бали. Оберiть оптимальний матерiал для пломбування карiозних порожнин у даному випадку:</w:t>
      </w:r>
    </w:p>
    <w:p w14:paraId="2EB3FD52" w14:textId="1BFFB81A"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А. </w:t>
      </w:r>
      <w:r w:rsidRPr="0053106A">
        <w:rPr>
          <w:rFonts w:ascii="Times New Roman" w:hAnsi="Times New Roman" w:cs="Times New Roman"/>
          <w:sz w:val="28"/>
          <w:szCs w:val="28"/>
        </w:rPr>
        <w:t>Срiбна амальгама</w:t>
      </w:r>
    </w:p>
    <w:p w14:paraId="65DF0B8B" w14:textId="2821BA54"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В. </w:t>
      </w:r>
      <w:r w:rsidRPr="0053106A">
        <w:rPr>
          <w:rFonts w:ascii="Times New Roman" w:hAnsi="Times New Roman" w:cs="Times New Roman"/>
          <w:sz w:val="28"/>
          <w:szCs w:val="28"/>
        </w:rPr>
        <w:t>Склоiономiрний цемент</w:t>
      </w:r>
    </w:p>
    <w:p w14:paraId="4A0A07C2" w14:textId="41004AEF"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С. </w:t>
      </w:r>
      <w:r w:rsidRPr="0053106A">
        <w:rPr>
          <w:rFonts w:ascii="Times New Roman" w:hAnsi="Times New Roman" w:cs="Times New Roman"/>
          <w:sz w:val="28"/>
          <w:szCs w:val="28"/>
        </w:rPr>
        <w:t>Композит хiмiчного твердiння</w:t>
      </w:r>
    </w:p>
    <w:p w14:paraId="7DD87690" w14:textId="33BDA75E" w:rsidR="0053106A" w:rsidRPr="0053106A" w:rsidRDefault="0053106A" w:rsidP="0053106A">
      <w:pPr>
        <w:jc w:val="both"/>
        <w:rPr>
          <w:rFonts w:ascii="Times New Roman" w:hAnsi="Times New Roman" w:cs="Times New Roman"/>
          <w:sz w:val="28"/>
          <w:szCs w:val="28"/>
        </w:rPr>
      </w:pPr>
      <w:r w:rsidRPr="001A3FFF">
        <w:rPr>
          <w:rFonts w:ascii="Times New Roman" w:hAnsi="Times New Roman" w:cs="Times New Roman"/>
          <w:color w:val="222222"/>
          <w:sz w:val="28"/>
          <w:szCs w:val="28"/>
          <w:shd w:val="clear" w:color="auto" w:fill="FCFCFC"/>
        </w:rPr>
        <w:t xml:space="preserve">D. </w:t>
      </w:r>
      <w:r w:rsidRPr="0053106A">
        <w:rPr>
          <w:rFonts w:ascii="Times New Roman" w:hAnsi="Times New Roman" w:cs="Times New Roman"/>
          <w:sz w:val="28"/>
          <w:szCs w:val="28"/>
        </w:rPr>
        <w:t>Композит свiтлового твердiння</w:t>
      </w:r>
    </w:p>
    <w:p w14:paraId="74497163" w14:textId="46470F6F"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Е. </w:t>
      </w:r>
      <w:r w:rsidRPr="0053106A">
        <w:rPr>
          <w:rFonts w:ascii="Times New Roman" w:hAnsi="Times New Roman" w:cs="Times New Roman"/>
          <w:sz w:val="28"/>
          <w:szCs w:val="28"/>
        </w:rPr>
        <w:t>Силiкофосфатний цемент</w:t>
      </w:r>
    </w:p>
    <w:p w14:paraId="408FE591" w14:textId="77777777" w:rsidR="0053106A" w:rsidRPr="0053106A" w:rsidRDefault="0053106A" w:rsidP="0053106A">
      <w:pPr>
        <w:jc w:val="both"/>
        <w:rPr>
          <w:rFonts w:ascii="Times New Roman" w:hAnsi="Times New Roman" w:cs="Times New Roman"/>
          <w:sz w:val="28"/>
          <w:szCs w:val="28"/>
        </w:rPr>
      </w:pPr>
    </w:p>
    <w:p w14:paraId="6B66B63A" w14:textId="648D3D33" w:rsidR="0053106A" w:rsidRPr="0053106A" w:rsidRDefault="0053106A" w:rsidP="0053106A">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w:t>
      </w:r>
      <w:r w:rsidRPr="0053106A">
        <w:rPr>
          <w:rFonts w:ascii="Times New Roman" w:eastAsia="Times New Roman" w:hAnsi="Times New Roman" w:cs="Times New Roman"/>
          <w:sz w:val="28"/>
          <w:szCs w:val="28"/>
        </w:rPr>
        <w:t>Лiкар-стоматолог проводить лiкування 26 зуба з приводу гострого глибокого карiєсу у пацiєнтки 22-х рокiв. У якостi лiкувальної прокладки обраний кальцiйсалiцилатний цемент "Life". Чим доцiльно iзолювати лiкувальну прокладку в цьому випадку?</w:t>
      </w:r>
    </w:p>
    <w:p w14:paraId="14800D8F" w14:textId="109AF65E"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А. </w:t>
      </w:r>
      <w:r w:rsidRPr="0053106A">
        <w:rPr>
          <w:rFonts w:ascii="Times New Roman" w:hAnsi="Times New Roman" w:cs="Times New Roman"/>
          <w:sz w:val="28"/>
          <w:szCs w:val="28"/>
        </w:rPr>
        <w:t>Iзолюючий лак</w:t>
      </w:r>
    </w:p>
    <w:p w14:paraId="6D06E398" w14:textId="5B6759CF" w:rsid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В. </w:t>
      </w:r>
      <w:r w:rsidRPr="0053106A">
        <w:rPr>
          <w:rFonts w:ascii="Times New Roman" w:hAnsi="Times New Roman" w:cs="Times New Roman"/>
          <w:sz w:val="28"/>
          <w:szCs w:val="28"/>
        </w:rPr>
        <w:t>Склоiономiрний цемент</w:t>
      </w:r>
    </w:p>
    <w:p w14:paraId="0F94DFF9" w14:textId="74B01847"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С.</w:t>
      </w:r>
      <w:r w:rsidRPr="0053106A">
        <w:rPr>
          <w:rFonts w:ascii="Times New Roman" w:hAnsi="Times New Roman" w:cs="Times New Roman"/>
          <w:sz w:val="28"/>
          <w:szCs w:val="28"/>
        </w:rPr>
        <w:t xml:space="preserve"> Адгезивна система композиту</w:t>
      </w:r>
    </w:p>
    <w:p w14:paraId="5D610FB3" w14:textId="0DCA95E5" w:rsidR="0053106A" w:rsidRPr="0053106A" w:rsidRDefault="0053106A" w:rsidP="0053106A">
      <w:pPr>
        <w:jc w:val="both"/>
        <w:rPr>
          <w:rFonts w:ascii="Times New Roman" w:hAnsi="Times New Roman" w:cs="Times New Roman"/>
          <w:sz w:val="28"/>
          <w:szCs w:val="28"/>
        </w:rPr>
      </w:pPr>
      <w:r w:rsidRPr="001A3FFF">
        <w:rPr>
          <w:rFonts w:ascii="Times New Roman" w:hAnsi="Times New Roman" w:cs="Times New Roman"/>
          <w:color w:val="222222"/>
          <w:sz w:val="28"/>
          <w:szCs w:val="28"/>
          <w:shd w:val="clear" w:color="auto" w:fill="FCFCFC"/>
        </w:rPr>
        <w:t xml:space="preserve">D. </w:t>
      </w:r>
      <w:r w:rsidRPr="0053106A">
        <w:rPr>
          <w:rFonts w:ascii="Times New Roman" w:hAnsi="Times New Roman" w:cs="Times New Roman"/>
          <w:sz w:val="28"/>
          <w:szCs w:val="28"/>
        </w:rPr>
        <w:t>Цинк-фосфатний цемент</w:t>
      </w:r>
    </w:p>
    <w:p w14:paraId="6FA4215D" w14:textId="35BE371E"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Е. </w:t>
      </w:r>
      <w:r w:rsidRPr="0053106A">
        <w:rPr>
          <w:rFonts w:ascii="Times New Roman" w:hAnsi="Times New Roman" w:cs="Times New Roman"/>
          <w:sz w:val="28"/>
          <w:szCs w:val="28"/>
        </w:rPr>
        <w:t>Цинк-євгенольний цемент</w:t>
      </w:r>
    </w:p>
    <w:p w14:paraId="06A0D6BD" w14:textId="77777777" w:rsidR="0053106A" w:rsidRPr="0053106A" w:rsidRDefault="0053106A" w:rsidP="0053106A">
      <w:pPr>
        <w:jc w:val="both"/>
        <w:rPr>
          <w:rFonts w:ascii="Times New Roman" w:hAnsi="Times New Roman" w:cs="Times New Roman"/>
          <w:sz w:val="28"/>
          <w:szCs w:val="28"/>
        </w:rPr>
      </w:pPr>
    </w:p>
    <w:p w14:paraId="2B3D4EBC" w14:textId="08DA8185" w:rsidR="0053106A" w:rsidRPr="0053106A" w:rsidRDefault="0053106A" w:rsidP="0053106A">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 </w:t>
      </w:r>
      <w:r w:rsidRPr="0053106A">
        <w:rPr>
          <w:rFonts w:ascii="Times New Roman" w:eastAsia="Times New Roman" w:hAnsi="Times New Roman" w:cs="Times New Roman"/>
          <w:sz w:val="28"/>
          <w:szCs w:val="28"/>
        </w:rPr>
        <w:t>Хворий 40-ка рокiв скаржиться на</w:t>
      </w:r>
      <w:r w:rsidRPr="0053106A">
        <w:rPr>
          <w:rFonts w:ascii="Times New Roman" w:eastAsia="Times New Roman" w:hAnsi="Times New Roman" w:cs="Times New Roman"/>
          <w:b/>
          <w:bCs/>
          <w:sz w:val="28"/>
          <w:szCs w:val="28"/>
        </w:rPr>
        <w:t xml:space="preserve"> </w:t>
      </w:r>
      <w:r w:rsidRPr="0053106A">
        <w:rPr>
          <w:rFonts w:ascii="Times New Roman" w:eastAsia="Times New Roman" w:hAnsi="Times New Roman" w:cs="Times New Roman"/>
          <w:sz w:val="28"/>
          <w:szCs w:val="28"/>
        </w:rPr>
        <w:t>наявнiсть карiозної порожнини в 22. Об’єктивно: на медiальнiй поверхнi 22 глибока карiозна порожнина, при зондуваннi незначний бiль. Який оптимальнiй матерiал для пломбування 22?</w:t>
      </w:r>
    </w:p>
    <w:p w14:paraId="0DF536C1" w14:textId="29920175"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А. </w:t>
      </w:r>
      <w:r w:rsidRPr="0053106A">
        <w:rPr>
          <w:rFonts w:ascii="Times New Roman" w:hAnsi="Times New Roman" w:cs="Times New Roman"/>
          <w:sz w:val="28"/>
          <w:szCs w:val="28"/>
        </w:rPr>
        <w:t>Алюмо-силiкатний цемент</w:t>
      </w:r>
    </w:p>
    <w:p w14:paraId="14B94054" w14:textId="766C5CEE"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В. </w:t>
      </w:r>
      <w:r w:rsidRPr="0053106A">
        <w:rPr>
          <w:rFonts w:ascii="Times New Roman" w:hAnsi="Times New Roman" w:cs="Times New Roman"/>
          <w:sz w:val="28"/>
          <w:szCs w:val="28"/>
        </w:rPr>
        <w:t>Композицiйний матерiал свiтлового затвердiння</w:t>
      </w:r>
    </w:p>
    <w:p w14:paraId="134254F8" w14:textId="634B50DF"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С. </w:t>
      </w:r>
      <w:r w:rsidRPr="0053106A">
        <w:rPr>
          <w:rFonts w:ascii="Times New Roman" w:hAnsi="Times New Roman" w:cs="Times New Roman"/>
          <w:sz w:val="28"/>
          <w:szCs w:val="28"/>
        </w:rPr>
        <w:t>Склоiономерний цемент свiтлового затвердiння</w:t>
      </w:r>
    </w:p>
    <w:p w14:paraId="72C2732D" w14:textId="2FE53661" w:rsidR="0053106A" w:rsidRPr="0053106A" w:rsidRDefault="0053106A" w:rsidP="0053106A">
      <w:pPr>
        <w:jc w:val="both"/>
        <w:rPr>
          <w:rFonts w:ascii="Times New Roman" w:hAnsi="Times New Roman" w:cs="Times New Roman"/>
          <w:sz w:val="28"/>
          <w:szCs w:val="28"/>
        </w:rPr>
      </w:pPr>
      <w:r w:rsidRPr="001A3FFF">
        <w:rPr>
          <w:rFonts w:ascii="Times New Roman" w:hAnsi="Times New Roman" w:cs="Times New Roman"/>
          <w:color w:val="222222"/>
          <w:sz w:val="28"/>
          <w:szCs w:val="28"/>
          <w:shd w:val="clear" w:color="auto" w:fill="FCFCFC"/>
        </w:rPr>
        <w:t xml:space="preserve">D. </w:t>
      </w:r>
      <w:r w:rsidRPr="0053106A">
        <w:rPr>
          <w:rFonts w:ascii="Times New Roman" w:hAnsi="Times New Roman" w:cs="Times New Roman"/>
          <w:sz w:val="28"/>
          <w:szCs w:val="28"/>
        </w:rPr>
        <w:t>Склоiономерний цемент хiмiчного затвердiння</w:t>
      </w:r>
    </w:p>
    <w:p w14:paraId="28C97152" w14:textId="67E1FB05"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Е. </w:t>
      </w:r>
      <w:r w:rsidRPr="0053106A">
        <w:rPr>
          <w:rFonts w:ascii="Times New Roman" w:hAnsi="Times New Roman" w:cs="Times New Roman"/>
          <w:sz w:val="28"/>
          <w:szCs w:val="28"/>
        </w:rPr>
        <w:t>Силiко-фосфатний цемент</w:t>
      </w:r>
    </w:p>
    <w:p w14:paraId="530D26E3" w14:textId="77777777" w:rsidR="0053106A" w:rsidRPr="0053106A" w:rsidRDefault="0053106A" w:rsidP="0053106A">
      <w:pPr>
        <w:jc w:val="both"/>
        <w:rPr>
          <w:rFonts w:ascii="Times New Roman" w:hAnsi="Times New Roman" w:cs="Times New Roman"/>
          <w:sz w:val="28"/>
          <w:szCs w:val="28"/>
        </w:rPr>
      </w:pPr>
    </w:p>
    <w:p w14:paraId="3A99B2F9" w14:textId="370CFC98" w:rsidR="0053106A" w:rsidRPr="0053106A" w:rsidRDefault="0053106A" w:rsidP="0053106A">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 </w:t>
      </w:r>
      <w:r w:rsidRPr="0053106A">
        <w:rPr>
          <w:rFonts w:ascii="Times New Roman" w:eastAsia="Times New Roman" w:hAnsi="Times New Roman" w:cs="Times New Roman"/>
          <w:sz w:val="28"/>
          <w:szCs w:val="28"/>
        </w:rPr>
        <w:t>Пiсля застосування методики тотального протравлювання та просушування твердих тканин у процесi реставрацiї карiозної порожнини II класу за Блеком 25, лiкар помiтив, що поверхня емалi набула крейдоподiбного вигляду, а дентин став повнiстю сухим. Як слiд обробити поверхню емалi та дентину для подальшого проведення реставра цiї за технiкою ”wet − Bonding” (вологого бондiнгу)?</w:t>
      </w:r>
    </w:p>
    <w:p w14:paraId="5B9C6B2B" w14:textId="75560E97"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А. </w:t>
      </w:r>
      <w:r w:rsidRPr="0053106A">
        <w:rPr>
          <w:rFonts w:ascii="Times New Roman" w:hAnsi="Times New Roman" w:cs="Times New Roman"/>
          <w:sz w:val="28"/>
          <w:szCs w:val="28"/>
        </w:rPr>
        <w:t>Емаль i дентин протравлюючим гелем знову</w:t>
      </w:r>
    </w:p>
    <w:p w14:paraId="1AC83C39" w14:textId="4C95BB49"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В. </w:t>
      </w:r>
      <w:r w:rsidRPr="0053106A">
        <w:rPr>
          <w:rFonts w:ascii="Times New Roman" w:hAnsi="Times New Roman" w:cs="Times New Roman"/>
          <w:sz w:val="28"/>
          <w:szCs w:val="28"/>
        </w:rPr>
        <w:t>Емаль i дентин адгезивною системою</w:t>
      </w:r>
    </w:p>
    <w:p w14:paraId="0EBB03E4" w14:textId="72FDA187"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С. </w:t>
      </w:r>
      <w:r w:rsidRPr="0053106A">
        <w:rPr>
          <w:rFonts w:ascii="Times New Roman" w:hAnsi="Times New Roman" w:cs="Times New Roman"/>
          <w:sz w:val="28"/>
          <w:szCs w:val="28"/>
        </w:rPr>
        <w:t>Емаль i дентин пероксидом водню</w:t>
      </w:r>
    </w:p>
    <w:p w14:paraId="635FA804" w14:textId="0763E5F5" w:rsidR="0053106A" w:rsidRPr="0053106A" w:rsidRDefault="0053106A" w:rsidP="0053106A">
      <w:pPr>
        <w:jc w:val="both"/>
        <w:rPr>
          <w:rFonts w:ascii="Times New Roman" w:hAnsi="Times New Roman" w:cs="Times New Roman"/>
          <w:sz w:val="28"/>
          <w:szCs w:val="28"/>
        </w:rPr>
      </w:pPr>
      <w:r w:rsidRPr="001A3FFF">
        <w:rPr>
          <w:rFonts w:ascii="Times New Roman" w:hAnsi="Times New Roman" w:cs="Times New Roman"/>
          <w:color w:val="222222"/>
          <w:sz w:val="28"/>
          <w:szCs w:val="28"/>
          <w:shd w:val="clear" w:color="auto" w:fill="FCFCFC"/>
        </w:rPr>
        <w:t xml:space="preserve">D. </w:t>
      </w:r>
      <w:r w:rsidRPr="0053106A">
        <w:rPr>
          <w:rFonts w:ascii="Times New Roman" w:hAnsi="Times New Roman" w:cs="Times New Roman"/>
          <w:sz w:val="28"/>
          <w:szCs w:val="28"/>
        </w:rPr>
        <w:t>Дентинзволожуючим агентом</w:t>
      </w:r>
    </w:p>
    <w:p w14:paraId="3791099C" w14:textId="6DE69943"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Е. </w:t>
      </w:r>
      <w:r w:rsidRPr="0053106A">
        <w:rPr>
          <w:rFonts w:ascii="Times New Roman" w:hAnsi="Times New Roman" w:cs="Times New Roman"/>
          <w:sz w:val="28"/>
          <w:szCs w:val="28"/>
        </w:rPr>
        <w:t>Емаль i дентин спиртом</w:t>
      </w:r>
    </w:p>
    <w:p w14:paraId="522A7FF6" w14:textId="77777777" w:rsidR="0053106A" w:rsidRPr="0053106A" w:rsidRDefault="0053106A" w:rsidP="0053106A">
      <w:pPr>
        <w:jc w:val="both"/>
        <w:rPr>
          <w:rFonts w:ascii="Times New Roman" w:hAnsi="Times New Roman" w:cs="Times New Roman"/>
          <w:sz w:val="28"/>
          <w:szCs w:val="28"/>
        </w:rPr>
      </w:pPr>
    </w:p>
    <w:p w14:paraId="437BD57C" w14:textId="67CB0326" w:rsidR="0053106A" w:rsidRPr="0053106A" w:rsidRDefault="0053106A" w:rsidP="0053106A">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 </w:t>
      </w:r>
      <w:r w:rsidRPr="0053106A">
        <w:rPr>
          <w:rFonts w:ascii="Times New Roman" w:eastAsia="Times New Roman" w:hAnsi="Times New Roman" w:cs="Times New Roman"/>
          <w:sz w:val="28"/>
          <w:szCs w:val="28"/>
        </w:rPr>
        <w:t>Чоловiк 28-ми рокiв скаржиться на</w:t>
      </w:r>
      <w:r w:rsidRPr="0053106A">
        <w:rPr>
          <w:rFonts w:ascii="Times New Roman" w:eastAsia="Times New Roman" w:hAnsi="Times New Roman" w:cs="Times New Roman"/>
          <w:b/>
          <w:bCs/>
          <w:sz w:val="28"/>
          <w:szCs w:val="28"/>
        </w:rPr>
        <w:t xml:space="preserve"> </w:t>
      </w:r>
      <w:r w:rsidRPr="0053106A">
        <w:rPr>
          <w:rFonts w:ascii="Times New Roman" w:eastAsia="Times New Roman" w:hAnsi="Times New Roman" w:cs="Times New Roman"/>
          <w:sz w:val="28"/>
          <w:szCs w:val="28"/>
        </w:rPr>
        <w:t xml:space="preserve">бiль у дiлянцi фронтальних верхнiх зубiв </w:t>
      </w:r>
      <w:r w:rsidRPr="0053106A">
        <w:rPr>
          <w:rFonts w:ascii="Times New Roman" w:eastAsia="Times New Roman" w:hAnsi="Times New Roman" w:cs="Times New Roman"/>
          <w:sz w:val="28"/>
          <w:szCs w:val="28"/>
        </w:rPr>
        <w:lastRenderedPageBreak/>
        <w:t>при вживаннi холодної їжi, що з’явилася 1,5 мiсяцi тому пiсля травми. Об’єктивно: вiдсутнiй кут коронки 21, вiдлом рiжучого краю 11 у межах дентину. Зондування 11, 21 безболiсне, реакцiя на холод - болiсна, короткочасна. ЕОД-7 мкА. Який з пломбувальних матерiалiв доцiльно використати в данiй клiнiчнiй ситуацiї?</w:t>
      </w:r>
    </w:p>
    <w:p w14:paraId="6FF929DC" w14:textId="0C1FD4F8"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А. </w:t>
      </w:r>
      <w:r w:rsidRPr="0053106A">
        <w:rPr>
          <w:rFonts w:ascii="Times New Roman" w:hAnsi="Times New Roman" w:cs="Times New Roman"/>
          <w:sz w:val="28"/>
          <w:szCs w:val="28"/>
        </w:rPr>
        <w:t>Компомер</w:t>
      </w:r>
    </w:p>
    <w:p w14:paraId="44C7D256" w14:textId="6910F5FD"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В. </w:t>
      </w:r>
      <w:r w:rsidRPr="0053106A">
        <w:rPr>
          <w:rFonts w:ascii="Times New Roman" w:hAnsi="Times New Roman" w:cs="Times New Roman"/>
          <w:sz w:val="28"/>
          <w:szCs w:val="28"/>
        </w:rPr>
        <w:t>Макронаповнений композит</w:t>
      </w:r>
    </w:p>
    <w:p w14:paraId="40DCF8FF" w14:textId="05050405"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С. </w:t>
      </w:r>
      <w:r w:rsidRPr="0053106A">
        <w:rPr>
          <w:rFonts w:ascii="Times New Roman" w:hAnsi="Times New Roman" w:cs="Times New Roman"/>
          <w:sz w:val="28"/>
          <w:szCs w:val="28"/>
        </w:rPr>
        <w:t>Силiкатний цемент</w:t>
      </w:r>
    </w:p>
    <w:p w14:paraId="3FA95B3C" w14:textId="1E799CC1" w:rsidR="0053106A" w:rsidRPr="0053106A" w:rsidRDefault="0053106A" w:rsidP="0053106A">
      <w:pPr>
        <w:jc w:val="both"/>
        <w:rPr>
          <w:rFonts w:ascii="Times New Roman" w:hAnsi="Times New Roman" w:cs="Times New Roman"/>
          <w:sz w:val="28"/>
          <w:szCs w:val="28"/>
        </w:rPr>
      </w:pPr>
      <w:r w:rsidRPr="001A3FFF">
        <w:rPr>
          <w:rFonts w:ascii="Times New Roman" w:hAnsi="Times New Roman" w:cs="Times New Roman"/>
          <w:color w:val="222222"/>
          <w:sz w:val="28"/>
          <w:szCs w:val="28"/>
          <w:shd w:val="clear" w:color="auto" w:fill="FCFCFC"/>
        </w:rPr>
        <w:t xml:space="preserve">D. </w:t>
      </w:r>
      <w:r w:rsidRPr="0053106A">
        <w:rPr>
          <w:rFonts w:ascii="Times New Roman" w:hAnsi="Times New Roman" w:cs="Times New Roman"/>
          <w:sz w:val="28"/>
          <w:szCs w:val="28"/>
        </w:rPr>
        <w:t>Мiкрогiбридний композит</w:t>
      </w:r>
    </w:p>
    <w:p w14:paraId="78491A9C" w14:textId="6EDF7698"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Е. </w:t>
      </w:r>
      <w:r w:rsidRPr="0053106A">
        <w:rPr>
          <w:rFonts w:ascii="Times New Roman" w:hAnsi="Times New Roman" w:cs="Times New Roman"/>
          <w:sz w:val="28"/>
          <w:szCs w:val="28"/>
        </w:rPr>
        <w:t>Склоiономiрний цемент</w:t>
      </w:r>
    </w:p>
    <w:p w14:paraId="278ED9EB" w14:textId="77777777" w:rsidR="0053106A" w:rsidRPr="0053106A" w:rsidRDefault="0053106A" w:rsidP="0053106A">
      <w:pPr>
        <w:jc w:val="both"/>
        <w:rPr>
          <w:rFonts w:ascii="Times New Roman" w:hAnsi="Times New Roman" w:cs="Times New Roman"/>
          <w:sz w:val="28"/>
          <w:szCs w:val="28"/>
        </w:rPr>
      </w:pPr>
    </w:p>
    <w:p w14:paraId="2E4AE0F7" w14:textId="3CEC119F" w:rsidR="0053106A" w:rsidRPr="0053106A" w:rsidRDefault="0053106A" w:rsidP="0053106A">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6. </w:t>
      </w:r>
      <w:r w:rsidRPr="0053106A">
        <w:rPr>
          <w:rFonts w:ascii="Times New Roman" w:eastAsia="Times New Roman" w:hAnsi="Times New Roman" w:cs="Times New Roman"/>
          <w:sz w:val="28"/>
          <w:szCs w:val="28"/>
        </w:rPr>
        <w:t>Хворiй 25-ти рокiв з хронiчним глибоким карiєсом 46 було поставлено пломбу зi срiбної амальгами, що мала прокладку на днi товщиною 0,5 мм з фосфат-цементу. Через добу з’явився короткочасний бiль вiд термiчних подразникiв. Якi негативнi якостi амальгами спричинили появу болю?</w:t>
      </w:r>
    </w:p>
    <w:p w14:paraId="2121FC77" w14:textId="06474839"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А. </w:t>
      </w:r>
      <w:r w:rsidRPr="0053106A">
        <w:rPr>
          <w:rFonts w:ascii="Times New Roman" w:hAnsi="Times New Roman" w:cs="Times New Roman"/>
          <w:sz w:val="28"/>
          <w:szCs w:val="28"/>
        </w:rPr>
        <w:t>Вiдсутнiсть адгезiї</w:t>
      </w:r>
    </w:p>
    <w:p w14:paraId="2FDF16F5" w14:textId="479CEE00"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В. </w:t>
      </w:r>
      <w:r w:rsidRPr="0053106A">
        <w:rPr>
          <w:rFonts w:ascii="Times New Roman" w:hAnsi="Times New Roman" w:cs="Times New Roman"/>
          <w:sz w:val="28"/>
          <w:szCs w:val="28"/>
        </w:rPr>
        <w:t>Токсична дiя ртутi</w:t>
      </w:r>
    </w:p>
    <w:p w14:paraId="0BD6BE00" w14:textId="4AE2022A"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С. </w:t>
      </w:r>
      <w:r w:rsidRPr="0053106A">
        <w:rPr>
          <w:rFonts w:ascii="Times New Roman" w:hAnsi="Times New Roman" w:cs="Times New Roman"/>
          <w:sz w:val="28"/>
          <w:szCs w:val="28"/>
        </w:rPr>
        <w:t>Висока теплопровiднiсть</w:t>
      </w:r>
    </w:p>
    <w:p w14:paraId="1C80718C" w14:textId="3A7F6D28" w:rsidR="0053106A" w:rsidRPr="0053106A" w:rsidRDefault="0053106A" w:rsidP="0053106A">
      <w:pPr>
        <w:jc w:val="both"/>
        <w:rPr>
          <w:rFonts w:ascii="Times New Roman" w:hAnsi="Times New Roman" w:cs="Times New Roman"/>
          <w:sz w:val="28"/>
          <w:szCs w:val="28"/>
        </w:rPr>
      </w:pPr>
      <w:r w:rsidRPr="001A3FFF">
        <w:rPr>
          <w:rFonts w:ascii="Times New Roman" w:hAnsi="Times New Roman" w:cs="Times New Roman"/>
          <w:color w:val="222222"/>
          <w:sz w:val="28"/>
          <w:szCs w:val="28"/>
          <w:shd w:val="clear" w:color="auto" w:fill="FCFCFC"/>
        </w:rPr>
        <w:t xml:space="preserve">D. </w:t>
      </w:r>
      <w:r w:rsidRPr="0053106A">
        <w:rPr>
          <w:rFonts w:ascii="Times New Roman" w:hAnsi="Times New Roman" w:cs="Times New Roman"/>
          <w:sz w:val="28"/>
          <w:szCs w:val="28"/>
        </w:rPr>
        <w:t>Токсична дiя окислiв</w:t>
      </w:r>
    </w:p>
    <w:p w14:paraId="0690D8B6" w14:textId="0CB00BE3"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Е. </w:t>
      </w:r>
      <w:r w:rsidRPr="0053106A">
        <w:rPr>
          <w:rFonts w:ascii="Times New Roman" w:hAnsi="Times New Roman" w:cs="Times New Roman"/>
          <w:sz w:val="28"/>
          <w:szCs w:val="28"/>
        </w:rPr>
        <w:t>Тривале твердiння пломби</w:t>
      </w:r>
    </w:p>
    <w:p w14:paraId="7DD67137" w14:textId="77777777" w:rsidR="0053106A" w:rsidRPr="0053106A" w:rsidRDefault="0053106A" w:rsidP="0053106A">
      <w:pPr>
        <w:jc w:val="both"/>
        <w:rPr>
          <w:rFonts w:ascii="Times New Roman" w:hAnsi="Times New Roman" w:cs="Times New Roman"/>
          <w:sz w:val="28"/>
          <w:szCs w:val="28"/>
        </w:rPr>
      </w:pPr>
    </w:p>
    <w:p w14:paraId="26C2468A" w14:textId="7401FED1" w:rsidR="0053106A" w:rsidRPr="0053106A" w:rsidRDefault="0053106A" w:rsidP="0053106A">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7. </w:t>
      </w:r>
      <w:r w:rsidRPr="0053106A">
        <w:rPr>
          <w:rFonts w:ascii="Times New Roman" w:eastAsia="Times New Roman" w:hAnsi="Times New Roman" w:cs="Times New Roman"/>
          <w:sz w:val="28"/>
          <w:szCs w:val="28"/>
        </w:rPr>
        <w:t>У хворого при обстеженнi порожнини рота виявлена карiозна порожнина у 11 в межах бiляпульпарного дентину з пошкодженням кута зуба та рiжучого краю. Якому пломбувальному матерiалу слiд надати перевагу?</w:t>
      </w:r>
    </w:p>
    <w:p w14:paraId="303D68D7" w14:textId="20329F11"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А. </w:t>
      </w:r>
      <w:r w:rsidRPr="0053106A">
        <w:rPr>
          <w:rFonts w:ascii="Times New Roman" w:hAnsi="Times New Roman" w:cs="Times New Roman"/>
          <w:sz w:val="28"/>
          <w:szCs w:val="28"/>
        </w:rPr>
        <w:t>Склоiономiрний цемент свiтлового затвердiння</w:t>
      </w:r>
    </w:p>
    <w:p w14:paraId="3EEBC065" w14:textId="044439BB"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В. </w:t>
      </w:r>
      <w:r w:rsidRPr="0053106A">
        <w:rPr>
          <w:rFonts w:ascii="Times New Roman" w:hAnsi="Times New Roman" w:cs="Times New Roman"/>
          <w:sz w:val="28"/>
          <w:szCs w:val="28"/>
        </w:rPr>
        <w:t>Композитний матерiал хiмiчного затвердiння типу паста-паста</w:t>
      </w:r>
    </w:p>
    <w:p w14:paraId="224FDCB6" w14:textId="796136BD"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С. </w:t>
      </w:r>
      <w:r w:rsidRPr="0053106A">
        <w:rPr>
          <w:rFonts w:ascii="Times New Roman" w:hAnsi="Times New Roman" w:cs="Times New Roman"/>
          <w:sz w:val="28"/>
          <w:szCs w:val="28"/>
        </w:rPr>
        <w:t>Композитний матерiал свiтлового затвердiння</w:t>
      </w:r>
    </w:p>
    <w:p w14:paraId="7540B6AF" w14:textId="458B7797" w:rsidR="0053106A" w:rsidRPr="0053106A" w:rsidRDefault="0053106A" w:rsidP="0053106A">
      <w:pPr>
        <w:jc w:val="both"/>
        <w:rPr>
          <w:rFonts w:ascii="Times New Roman" w:hAnsi="Times New Roman" w:cs="Times New Roman"/>
          <w:sz w:val="28"/>
          <w:szCs w:val="28"/>
        </w:rPr>
      </w:pPr>
      <w:r w:rsidRPr="001A3FFF">
        <w:rPr>
          <w:rFonts w:ascii="Times New Roman" w:hAnsi="Times New Roman" w:cs="Times New Roman"/>
          <w:color w:val="222222"/>
          <w:sz w:val="28"/>
          <w:szCs w:val="28"/>
          <w:shd w:val="clear" w:color="auto" w:fill="FCFCFC"/>
        </w:rPr>
        <w:t xml:space="preserve">D. </w:t>
      </w:r>
      <w:r w:rsidRPr="0053106A">
        <w:rPr>
          <w:rFonts w:ascii="Times New Roman" w:hAnsi="Times New Roman" w:cs="Times New Roman"/>
          <w:sz w:val="28"/>
          <w:szCs w:val="28"/>
        </w:rPr>
        <w:t>Композитний матерiал хiмiчного затвердiння типу порошок-рiдина</w:t>
      </w:r>
    </w:p>
    <w:p w14:paraId="4EAD492A" w14:textId="06B4548A"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Е. </w:t>
      </w:r>
      <w:r w:rsidRPr="0053106A">
        <w:rPr>
          <w:rFonts w:ascii="Times New Roman" w:hAnsi="Times New Roman" w:cs="Times New Roman"/>
          <w:sz w:val="28"/>
          <w:szCs w:val="28"/>
        </w:rPr>
        <w:t>Силiкатний цемент</w:t>
      </w:r>
    </w:p>
    <w:p w14:paraId="68DCB82E" w14:textId="77777777" w:rsidR="0053106A" w:rsidRPr="0053106A" w:rsidRDefault="0053106A" w:rsidP="0053106A">
      <w:pPr>
        <w:jc w:val="both"/>
        <w:rPr>
          <w:rFonts w:ascii="Times New Roman" w:hAnsi="Times New Roman" w:cs="Times New Roman"/>
          <w:sz w:val="28"/>
          <w:szCs w:val="28"/>
        </w:rPr>
      </w:pPr>
    </w:p>
    <w:p w14:paraId="7692BA70" w14:textId="73F43CCD" w:rsidR="0053106A" w:rsidRPr="0053106A" w:rsidRDefault="0053106A" w:rsidP="0053106A">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8. </w:t>
      </w:r>
      <w:r w:rsidRPr="0053106A">
        <w:rPr>
          <w:rFonts w:ascii="Times New Roman" w:eastAsia="Times New Roman" w:hAnsi="Times New Roman" w:cs="Times New Roman"/>
          <w:sz w:val="28"/>
          <w:szCs w:val="28"/>
        </w:rPr>
        <w:t>Жiнка 42-х рокiв скаржиться на наявнiсть карiозної порожнини у 23, косметичний дефект. Об’єктивно: у пришийковiй дiлянцi 23 визначається велика карiозна порожнина, що глибоко заходить пiд ясна. Порожнина розташована у середнiх шарах дентину. Дентин на днi та стiнках - щiльний, темно-коричневого кольору. Колiр зуба не змiнений. Який матерiал оптимальний для пломбування в даному клiнiчному випадку?</w:t>
      </w:r>
    </w:p>
    <w:p w14:paraId="0AAC456E" w14:textId="75C93CAF"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А. </w:t>
      </w:r>
      <w:r w:rsidRPr="0053106A">
        <w:rPr>
          <w:rFonts w:ascii="Times New Roman" w:hAnsi="Times New Roman" w:cs="Times New Roman"/>
          <w:sz w:val="28"/>
          <w:szCs w:val="28"/>
        </w:rPr>
        <w:t>Композит хiмiчного затвердiння</w:t>
      </w:r>
    </w:p>
    <w:p w14:paraId="0DF03653" w14:textId="47BDD95A"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В. </w:t>
      </w:r>
      <w:r w:rsidRPr="0053106A">
        <w:rPr>
          <w:rFonts w:ascii="Times New Roman" w:hAnsi="Times New Roman" w:cs="Times New Roman"/>
          <w:sz w:val="28"/>
          <w:szCs w:val="28"/>
        </w:rPr>
        <w:t>Силiкатофосфатний цемент</w:t>
      </w:r>
    </w:p>
    <w:p w14:paraId="682DF554" w14:textId="75422191"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С. </w:t>
      </w:r>
      <w:r w:rsidRPr="0053106A">
        <w:rPr>
          <w:rFonts w:ascii="Times New Roman" w:hAnsi="Times New Roman" w:cs="Times New Roman"/>
          <w:sz w:val="28"/>
          <w:szCs w:val="28"/>
        </w:rPr>
        <w:t>Склоiономiрний цемент</w:t>
      </w:r>
    </w:p>
    <w:p w14:paraId="5360CBD1" w14:textId="1277B074" w:rsidR="0053106A" w:rsidRPr="0053106A" w:rsidRDefault="0053106A" w:rsidP="0053106A">
      <w:pPr>
        <w:jc w:val="both"/>
        <w:rPr>
          <w:rFonts w:ascii="Times New Roman" w:hAnsi="Times New Roman" w:cs="Times New Roman"/>
          <w:sz w:val="28"/>
          <w:szCs w:val="28"/>
        </w:rPr>
      </w:pPr>
      <w:r w:rsidRPr="001A3FFF">
        <w:rPr>
          <w:rFonts w:ascii="Times New Roman" w:hAnsi="Times New Roman" w:cs="Times New Roman"/>
          <w:color w:val="222222"/>
          <w:sz w:val="28"/>
          <w:szCs w:val="28"/>
          <w:shd w:val="clear" w:color="auto" w:fill="FCFCFC"/>
        </w:rPr>
        <w:t xml:space="preserve">D. </w:t>
      </w:r>
      <w:r w:rsidRPr="0053106A">
        <w:rPr>
          <w:rFonts w:ascii="Times New Roman" w:hAnsi="Times New Roman" w:cs="Times New Roman"/>
          <w:sz w:val="28"/>
          <w:szCs w:val="28"/>
        </w:rPr>
        <w:t>Силiкатний цемент</w:t>
      </w:r>
    </w:p>
    <w:p w14:paraId="4377FD92" w14:textId="5B966A1C" w:rsidR="0053106A" w:rsidRPr="0053106A" w:rsidRDefault="0053106A" w:rsidP="0053106A">
      <w:pPr>
        <w:jc w:val="both"/>
        <w:rPr>
          <w:rFonts w:ascii="Times New Roman" w:hAnsi="Times New Roman" w:cs="Times New Roman"/>
          <w:sz w:val="28"/>
          <w:szCs w:val="28"/>
        </w:rPr>
      </w:pPr>
      <w:r>
        <w:rPr>
          <w:rFonts w:ascii="Times New Roman" w:hAnsi="Times New Roman" w:cs="Times New Roman"/>
          <w:sz w:val="28"/>
          <w:szCs w:val="28"/>
        </w:rPr>
        <w:t xml:space="preserve">Е. </w:t>
      </w:r>
      <w:r w:rsidRPr="0053106A">
        <w:rPr>
          <w:rFonts w:ascii="Times New Roman" w:hAnsi="Times New Roman" w:cs="Times New Roman"/>
          <w:sz w:val="28"/>
          <w:szCs w:val="28"/>
        </w:rPr>
        <w:t>Композит свiтлового затвердiння</w:t>
      </w:r>
    </w:p>
    <w:p w14:paraId="6D47B269" w14:textId="77777777" w:rsidR="0053106A" w:rsidRPr="0053106A" w:rsidRDefault="0053106A" w:rsidP="0053106A">
      <w:pPr>
        <w:jc w:val="both"/>
        <w:rPr>
          <w:rFonts w:ascii="Times New Roman" w:hAnsi="Times New Roman" w:cs="Times New Roman"/>
          <w:sz w:val="28"/>
          <w:szCs w:val="28"/>
        </w:rPr>
      </w:pPr>
    </w:p>
    <w:p w14:paraId="424C9453" w14:textId="07F2CC1B" w:rsidR="0053106A" w:rsidRPr="0053106A" w:rsidRDefault="0053106A" w:rsidP="0053106A">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9. </w:t>
      </w:r>
      <w:r w:rsidRPr="0053106A">
        <w:rPr>
          <w:rFonts w:ascii="Times New Roman" w:eastAsia="Times New Roman" w:hAnsi="Times New Roman" w:cs="Times New Roman"/>
          <w:sz w:val="28"/>
          <w:szCs w:val="28"/>
        </w:rPr>
        <w:t>До стоматолога звернулася вагiтна</w:t>
      </w:r>
      <w:r w:rsidRPr="0053106A">
        <w:rPr>
          <w:rFonts w:ascii="Times New Roman" w:eastAsia="Times New Roman" w:hAnsi="Times New Roman" w:cs="Times New Roman"/>
          <w:b/>
          <w:bCs/>
          <w:sz w:val="28"/>
          <w:szCs w:val="28"/>
        </w:rPr>
        <w:t xml:space="preserve"> </w:t>
      </w:r>
      <w:r w:rsidRPr="0053106A">
        <w:rPr>
          <w:rFonts w:ascii="Times New Roman" w:eastAsia="Times New Roman" w:hAnsi="Times New Roman" w:cs="Times New Roman"/>
          <w:sz w:val="28"/>
          <w:szCs w:val="28"/>
        </w:rPr>
        <w:t>24</w:t>
      </w:r>
      <w:r w:rsidR="0014656B">
        <w:rPr>
          <w:rFonts w:ascii="Times New Roman" w:eastAsia="Times New Roman" w:hAnsi="Times New Roman" w:cs="Times New Roman"/>
          <w:sz w:val="28"/>
          <w:szCs w:val="28"/>
        </w:rPr>
        <w:t>-</w:t>
      </w:r>
      <w:r w:rsidRPr="0053106A">
        <w:rPr>
          <w:rFonts w:ascii="Times New Roman" w:eastAsia="Times New Roman" w:hAnsi="Times New Roman" w:cs="Times New Roman"/>
          <w:sz w:val="28"/>
          <w:szCs w:val="28"/>
        </w:rPr>
        <w:t xml:space="preserve">х рокiв у термiнi 6 мiсяцiв. Скарги на швидке руйнування зубiв, випадiння старих пломб. Дiагностований активно протiкаючий системний (множинний) карiєс. Лiкар закiнчує санацiю </w:t>
      </w:r>
      <w:r w:rsidRPr="0053106A">
        <w:rPr>
          <w:rFonts w:ascii="Times New Roman" w:eastAsia="Times New Roman" w:hAnsi="Times New Roman" w:cs="Times New Roman"/>
          <w:sz w:val="28"/>
          <w:szCs w:val="28"/>
        </w:rPr>
        <w:lastRenderedPageBreak/>
        <w:t>порожнини рота. Цiй хворiй для чищення зубiв на перiод вагiтностi i лактацiї необхiдно рекомендувати зубну пасту, що мiстить:</w:t>
      </w:r>
    </w:p>
    <w:p w14:paraId="74BB060B" w14:textId="7062EC4C" w:rsidR="0053106A" w:rsidRPr="0053106A" w:rsidRDefault="0053106A" w:rsidP="0053106A">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А. </w:t>
      </w:r>
      <w:r w:rsidRPr="0053106A">
        <w:rPr>
          <w:rFonts w:ascii="Times New Roman" w:eastAsia="Times New Roman" w:hAnsi="Times New Roman" w:cs="Times New Roman"/>
          <w:sz w:val="28"/>
          <w:szCs w:val="28"/>
        </w:rPr>
        <w:t>Настої лiкарських трав</w:t>
      </w:r>
    </w:p>
    <w:p w14:paraId="61E0DB49" w14:textId="1E784ADE" w:rsidR="0053106A" w:rsidRPr="0053106A" w:rsidRDefault="0053106A" w:rsidP="0053106A">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 </w:t>
      </w:r>
      <w:r w:rsidRPr="0053106A">
        <w:rPr>
          <w:rFonts w:ascii="Times New Roman" w:eastAsia="Times New Roman" w:hAnsi="Times New Roman" w:cs="Times New Roman"/>
          <w:sz w:val="28"/>
          <w:szCs w:val="28"/>
        </w:rPr>
        <w:t>Мiнеральнi компоненти</w:t>
      </w:r>
    </w:p>
    <w:p w14:paraId="45E3C763" w14:textId="7482C60A" w:rsidR="0053106A" w:rsidRPr="0053106A" w:rsidRDefault="0053106A" w:rsidP="0053106A">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 </w:t>
      </w:r>
      <w:r w:rsidRPr="0053106A">
        <w:rPr>
          <w:rFonts w:ascii="Times New Roman" w:eastAsia="Times New Roman" w:hAnsi="Times New Roman" w:cs="Times New Roman"/>
          <w:sz w:val="28"/>
          <w:szCs w:val="28"/>
        </w:rPr>
        <w:t>Сольовi добавки</w:t>
      </w:r>
    </w:p>
    <w:p w14:paraId="4E64F050" w14:textId="14B90864" w:rsidR="0053106A" w:rsidRPr="0053106A" w:rsidRDefault="0053106A" w:rsidP="0053106A">
      <w:pPr>
        <w:jc w:val="both"/>
        <w:rPr>
          <w:rFonts w:ascii="Times New Roman" w:eastAsia="Times New Roman" w:hAnsi="Times New Roman" w:cs="Times New Roman"/>
          <w:sz w:val="28"/>
          <w:szCs w:val="28"/>
        </w:rPr>
      </w:pPr>
      <w:r w:rsidRPr="001A3FFF">
        <w:rPr>
          <w:rFonts w:ascii="Times New Roman" w:hAnsi="Times New Roman" w:cs="Times New Roman"/>
          <w:color w:val="222222"/>
          <w:sz w:val="28"/>
          <w:szCs w:val="28"/>
          <w:shd w:val="clear" w:color="auto" w:fill="FCFCFC"/>
        </w:rPr>
        <w:t xml:space="preserve">D. </w:t>
      </w:r>
      <w:r w:rsidRPr="0053106A">
        <w:rPr>
          <w:rFonts w:ascii="Times New Roman" w:eastAsia="Times New Roman" w:hAnsi="Times New Roman" w:cs="Times New Roman"/>
          <w:sz w:val="28"/>
          <w:szCs w:val="28"/>
        </w:rPr>
        <w:t>Метронiдазол</w:t>
      </w:r>
    </w:p>
    <w:p w14:paraId="1164149E" w14:textId="343AC0BD" w:rsidR="0053106A" w:rsidRPr="0053106A" w:rsidRDefault="0053106A" w:rsidP="0053106A">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Е. </w:t>
      </w:r>
      <w:r w:rsidRPr="0053106A">
        <w:rPr>
          <w:rFonts w:ascii="Times New Roman" w:eastAsia="Times New Roman" w:hAnsi="Times New Roman" w:cs="Times New Roman"/>
          <w:sz w:val="28"/>
          <w:szCs w:val="28"/>
        </w:rPr>
        <w:t>Протигрибковi засоби</w:t>
      </w:r>
    </w:p>
    <w:p w14:paraId="0F803E6F" w14:textId="77777777"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p>
    <w:p w14:paraId="45E7F0C8" w14:textId="77777777"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ІІІ. Формування професійних вмінь, навичок (ово</w:t>
      </w:r>
      <w:r w:rsidRPr="001A3024">
        <w:rPr>
          <w:rFonts w:ascii="Times New Roman" w:eastAsia="Times New Roman" w:hAnsi="Times New Roman" w:cs="Times New Roman"/>
          <w:color w:val="auto"/>
          <w:sz w:val="28"/>
          <w:szCs w:val="28"/>
          <w:lang w:eastAsia="en-US" w:bidi="ar-SA"/>
        </w:rPr>
        <w:softHyphen/>
        <w:t>лодіння навичками..., проведення курації, визначення схеми лікування, проведення лабораторного дослідження тощо):</w:t>
      </w:r>
    </w:p>
    <w:p w14:paraId="6BF03F16" w14:textId="77777777" w:rsidR="00671CB1" w:rsidRPr="001E556A" w:rsidRDefault="00671CB1" w:rsidP="00671CB1">
      <w:pPr>
        <w:ind w:firstLine="709"/>
        <w:rPr>
          <w:rFonts w:ascii="Times New Roman" w:hAnsi="Times New Roman" w:cs="Times New Roman"/>
          <w:sz w:val="28"/>
          <w:szCs w:val="28"/>
          <w:u w:val="single"/>
        </w:rPr>
      </w:pPr>
      <w:r w:rsidRPr="001E556A">
        <w:rPr>
          <w:rFonts w:ascii="Times New Roman" w:hAnsi="Times New Roman" w:cs="Times New Roman"/>
          <w:sz w:val="28"/>
          <w:szCs w:val="28"/>
          <w:u w:val="single"/>
        </w:rPr>
        <w:t>А. Питання для самоконтролю</w:t>
      </w:r>
    </w:p>
    <w:p w14:paraId="67CB7E20" w14:textId="113A03D7" w:rsidR="00D14F7D" w:rsidRDefault="00297B48" w:rsidP="009A4D73">
      <w:pPr>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1. </w:t>
      </w:r>
      <w:r w:rsidR="00573981" w:rsidRPr="00573981">
        <w:rPr>
          <w:rFonts w:ascii="Times New Roman" w:hAnsi="Times New Roman" w:cs="Times New Roman"/>
          <w:sz w:val="28"/>
          <w:szCs w:val="28"/>
        </w:rPr>
        <w:t>Засоби і методи ремінералізуючої терапії</w:t>
      </w:r>
    </w:p>
    <w:p w14:paraId="165A3BE8" w14:textId="1F904FEF" w:rsidR="00573981" w:rsidRDefault="002811B8" w:rsidP="009A4D73">
      <w:pPr>
        <w:autoSpaceDE w:val="0"/>
        <w:autoSpaceDN w:val="0"/>
        <w:adjustRightInd w:val="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 М</w:t>
      </w:r>
      <w:r w:rsidRPr="002811B8">
        <w:rPr>
          <w:rFonts w:ascii="Times New Roman" w:eastAsia="Times New Roman" w:hAnsi="Times New Roman" w:cs="Times New Roman"/>
          <w:sz w:val="28"/>
          <w:szCs w:val="28"/>
          <w:lang w:eastAsia="ru-RU"/>
        </w:rPr>
        <w:t>етод глибокого фторуваня емалі</w:t>
      </w:r>
    </w:p>
    <w:p w14:paraId="572117C8" w14:textId="6BD64211" w:rsidR="004D6E20" w:rsidRDefault="004D6E20" w:rsidP="009A4D73">
      <w:pPr>
        <w:autoSpaceDE w:val="0"/>
        <w:autoSpaceDN w:val="0"/>
        <w:adjustRightInd w:val="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3. </w:t>
      </w:r>
      <w:r w:rsidRPr="004D6E20">
        <w:rPr>
          <w:rFonts w:ascii="Times New Roman" w:eastAsia="Times New Roman" w:hAnsi="Times New Roman" w:cs="Times New Roman"/>
          <w:sz w:val="28"/>
          <w:szCs w:val="28"/>
          <w:lang w:eastAsia="ru-RU"/>
        </w:rPr>
        <w:t>Професійна гігієна порожнини рота: методи, алгоритм проведення, контроль якості.</w:t>
      </w:r>
    </w:p>
    <w:p w14:paraId="3C64F64E" w14:textId="523B9235" w:rsidR="004D6E20" w:rsidRDefault="004D6E20" w:rsidP="009A4D73">
      <w:pPr>
        <w:autoSpaceDE w:val="0"/>
        <w:autoSpaceDN w:val="0"/>
        <w:adjustRightInd w:val="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4. </w:t>
      </w:r>
      <w:r w:rsidR="00F40BC4">
        <w:rPr>
          <w:rFonts w:ascii="Times New Roman" w:eastAsia="Times New Roman" w:hAnsi="Times New Roman" w:cs="Times New Roman"/>
          <w:sz w:val="28"/>
          <w:szCs w:val="28"/>
          <w:lang w:eastAsia="ru-RU"/>
        </w:rPr>
        <w:t>П</w:t>
      </w:r>
      <w:r w:rsidR="006A5965" w:rsidRPr="006A5965">
        <w:rPr>
          <w:rFonts w:ascii="Times New Roman" w:eastAsia="Times New Roman" w:hAnsi="Times New Roman" w:cs="Times New Roman"/>
          <w:sz w:val="28"/>
          <w:szCs w:val="28"/>
          <w:lang w:eastAsia="ru-RU"/>
        </w:rPr>
        <w:t>ослідовність і технік</w:t>
      </w:r>
      <w:r w:rsidR="00F40BC4">
        <w:rPr>
          <w:rFonts w:ascii="Times New Roman" w:eastAsia="Times New Roman" w:hAnsi="Times New Roman" w:cs="Times New Roman"/>
          <w:sz w:val="28"/>
          <w:szCs w:val="28"/>
          <w:lang w:eastAsia="ru-RU"/>
        </w:rPr>
        <w:t>а</w:t>
      </w:r>
      <w:r w:rsidR="006A5965" w:rsidRPr="006A5965">
        <w:rPr>
          <w:rFonts w:ascii="Times New Roman" w:eastAsia="Times New Roman" w:hAnsi="Times New Roman" w:cs="Times New Roman"/>
          <w:sz w:val="28"/>
          <w:szCs w:val="28"/>
          <w:lang w:eastAsia="ru-RU"/>
        </w:rPr>
        <w:t xml:space="preserve"> виконання методики лікування</w:t>
      </w:r>
      <w:r w:rsidR="006A5965">
        <w:rPr>
          <w:rFonts w:ascii="Times New Roman" w:eastAsia="Times New Roman" w:hAnsi="Times New Roman" w:cs="Times New Roman"/>
          <w:sz w:val="28"/>
          <w:szCs w:val="28"/>
          <w:lang w:eastAsia="ru-RU"/>
        </w:rPr>
        <w:t xml:space="preserve"> різних форм гіпоплазії, ендемічного флюорозу</w:t>
      </w:r>
    </w:p>
    <w:p w14:paraId="6C3DD58D" w14:textId="64F74A3E" w:rsidR="006A5965" w:rsidRDefault="006A5965" w:rsidP="009A4D73">
      <w:pPr>
        <w:autoSpaceDE w:val="0"/>
        <w:autoSpaceDN w:val="0"/>
        <w:adjustRightInd w:val="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5. </w:t>
      </w:r>
      <w:r w:rsidR="00F40BC4">
        <w:rPr>
          <w:rFonts w:ascii="Times New Roman" w:eastAsia="Times New Roman" w:hAnsi="Times New Roman" w:cs="Times New Roman"/>
          <w:sz w:val="28"/>
          <w:szCs w:val="28"/>
          <w:lang w:eastAsia="ru-RU"/>
        </w:rPr>
        <w:t>П</w:t>
      </w:r>
      <w:r w:rsidRPr="006A5965">
        <w:rPr>
          <w:rFonts w:ascii="Times New Roman" w:eastAsia="Times New Roman" w:hAnsi="Times New Roman" w:cs="Times New Roman"/>
          <w:sz w:val="28"/>
          <w:szCs w:val="28"/>
          <w:lang w:eastAsia="ru-RU"/>
        </w:rPr>
        <w:t>ослідовність і технік</w:t>
      </w:r>
      <w:r w:rsidR="00F40BC4">
        <w:rPr>
          <w:rFonts w:ascii="Times New Roman" w:eastAsia="Times New Roman" w:hAnsi="Times New Roman" w:cs="Times New Roman"/>
          <w:sz w:val="28"/>
          <w:szCs w:val="28"/>
          <w:lang w:eastAsia="ru-RU"/>
        </w:rPr>
        <w:t>а</w:t>
      </w:r>
      <w:r w:rsidRPr="006A5965">
        <w:rPr>
          <w:rFonts w:ascii="Times New Roman" w:eastAsia="Times New Roman" w:hAnsi="Times New Roman" w:cs="Times New Roman"/>
          <w:sz w:val="28"/>
          <w:szCs w:val="28"/>
          <w:lang w:eastAsia="ru-RU"/>
        </w:rPr>
        <w:t xml:space="preserve"> виконання методики лікування</w:t>
      </w:r>
      <w:r>
        <w:rPr>
          <w:rFonts w:ascii="Times New Roman" w:eastAsia="Times New Roman" w:hAnsi="Times New Roman" w:cs="Times New Roman"/>
          <w:sz w:val="28"/>
          <w:szCs w:val="28"/>
          <w:lang w:eastAsia="ru-RU"/>
        </w:rPr>
        <w:t xml:space="preserve"> </w:t>
      </w:r>
      <w:r w:rsidRPr="006A5965">
        <w:rPr>
          <w:rFonts w:ascii="Times New Roman" w:eastAsia="Times New Roman" w:hAnsi="Times New Roman" w:cs="Times New Roman"/>
          <w:sz w:val="28"/>
          <w:szCs w:val="28"/>
          <w:lang w:eastAsia="ru-RU"/>
        </w:rPr>
        <w:t>клиноподібн</w:t>
      </w:r>
      <w:r>
        <w:rPr>
          <w:rFonts w:ascii="Times New Roman" w:eastAsia="Times New Roman" w:hAnsi="Times New Roman" w:cs="Times New Roman"/>
          <w:sz w:val="28"/>
          <w:szCs w:val="28"/>
          <w:lang w:eastAsia="ru-RU"/>
        </w:rPr>
        <w:t>ого</w:t>
      </w:r>
      <w:r w:rsidRPr="006A5965">
        <w:rPr>
          <w:rFonts w:ascii="Times New Roman" w:eastAsia="Times New Roman" w:hAnsi="Times New Roman" w:cs="Times New Roman"/>
          <w:sz w:val="28"/>
          <w:szCs w:val="28"/>
          <w:lang w:eastAsia="ru-RU"/>
        </w:rPr>
        <w:t xml:space="preserve"> дефект</w:t>
      </w:r>
      <w:r>
        <w:rPr>
          <w:rFonts w:ascii="Times New Roman" w:eastAsia="Times New Roman" w:hAnsi="Times New Roman" w:cs="Times New Roman"/>
          <w:sz w:val="28"/>
          <w:szCs w:val="28"/>
          <w:lang w:eastAsia="ru-RU"/>
        </w:rPr>
        <w:t>у</w:t>
      </w:r>
      <w:r w:rsidRPr="006A5965">
        <w:rPr>
          <w:rFonts w:ascii="Times New Roman" w:eastAsia="Times New Roman" w:hAnsi="Times New Roman" w:cs="Times New Roman"/>
          <w:sz w:val="28"/>
          <w:szCs w:val="28"/>
          <w:lang w:eastAsia="ru-RU"/>
        </w:rPr>
        <w:t>, некроз</w:t>
      </w:r>
      <w:r>
        <w:rPr>
          <w:rFonts w:ascii="Times New Roman" w:eastAsia="Times New Roman" w:hAnsi="Times New Roman" w:cs="Times New Roman"/>
          <w:sz w:val="28"/>
          <w:szCs w:val="28"/>
          <w:lang w:eastAsia="ru-RU"/>
        </w:rPr>
        <w:t>а</w:t>
      </w:r>
      <w:r w:rsidRPr="006A5965">
        <w:rPr>
          <w:rFonts w:ascii="Times New Roman" w:eastAsia="Times New Roman" w:hAnsi="Times New Roman" w:cs="Times New Roman"/>
          <w:sz w:val="28"/>
          <w:szCs w:val="28"/>
          <w:lang w:eastAsia="ru-RU"/>
        </w:rPr>
        <w:t>, ерозі</w:t>
      </w:r>
      <w:r>
        <w:rPr>
          <w:rFonts w:ascii="Times New Roman" w:eastAsia="Times New Roman" w:hAnsi="Times New Roman" w:cs="Times New Roman"/>
          <w:sz w:val="28"/>
          <w:szCs w:val="28"/>
          <w:lang w:eastAsia="ru-RU"/>
        </w:rPr>
        <w:t>ї</w:t>
      </w:r>
      <w:r w:rsidRPr="006A5965">
        <w:rPr>
          <w:rFonts w:ascii="Times New Roman" w:eastAsia="Times New Roman" w:hAnsi="Times New Roman" w:cs="Times New Roman"/>
          <w:sz w:val="28"/>
          <w:szCs w:val="28"/>
          <w:lang w:eastAsia="ru-RU"/>
        </w:rPr>
        <w:t xml:space="preserve"> твердих тканин, гіперестезі</w:t>
      </w:r>
      <w:r>
        <w:rPr>
          <w:rFonts w:ascii="Times New Roman" w:eastAsia="Times New Roman" w:hAnsi="Times New Roman" w:cs="Times New Roman"/>
          <w:sz w:val="28"/>
          <w:szCs w:val="28"/>
          <w:lang w:eastAsia="ru-RU"/>
        </w:rPr>
        <w:t>ї</w:t>
      </w:r>
      <w:r w:rsidRPr="006A5965">
        <w:rPr>
          <w:rFonts w:ascii="Times New Roman" w:eastAsia="Times New Roman" w:hAnsi="Times New Roman" w:cs="Times New Roman"/>
          <w:sz w:val="28"/>
          <w:szCs w:val="28"/>
          <w:lang w:eastAsia="ru-RU"/>
        </w:rPr>
        <w:t xml:space="preserve"> зубів</w:t>
      </w:r>
    </w:p>
    <w:p w14:paraId="5CC337DE" w14:textId="77777777" w:rsidR="00D972A9" w:rsidRPr="00A62C98" w:rsidRDefault="00D972A9" w:rsidP="00D972A9">
      <w:pPr>
        <w:widowControl/>
        <w:autoSpaceDE w:val="0"/>
        <w:autoSpaceDN w:val="0"/>
        <w:adjustRightInd w:val="0"/>
        <w:jc w:val="both"/>
        <w:rPr>
          <w:rFonts w:ascii="Times New Roman" w:eastAsiaTheme="minorHAnsi" w:hAnsi="Times New Roman" w:cs="Times New Roman"/>
          <w:color w:val="auto"/>
          <w:sz w:val="28"/>
          <w:szCs w:val="28"/>
          <w:lang w:val="ru-RU" w:eastAsia="en-US" w:bidi="ar-SA"/>
          <w14:ligatures w14:val="standardContextual"/>
        </w:rPr>
      </w:pPr>
      <w:r>
        <w:rPr>
          <w:rFonts w:ascii="Times New Roman" w:eastAsia="Times New Roman" w:hAnsi="Times New Roman" w:cs="Times New Roman"/>
          <w:sz w:val="28"/>
          <w:szCs w:val="28"/>
          <w:lang w:eastAsia="ru-RU"/>
        </w:rPr>
        <w:t xml:space="preserve">6. Заходи профілактики </w:t>
      </w:r>
      <w:r w:rsidRPr="00EC7BEC">
        <w:rPr>
          <w:rFonts w:ascii="Times New Roman" w:eastAsia="Times New Roman" w:hAnsi="Times New Roman"/>
          <w:sz w:val="28"/>
          <w:szCs w:val="28"/>
          <w:lang w:val="ru-RU"/>
        </w:rPr>
        <w:t>початкових стадій карієсу зубів та некаріозних уражень</w:t>
      </w:r>
    </w:p>
    <w:p w14:paraId="4B16E6DD" w14:textId="3BBCA1AD" w:rsidR="00D14F7D" w:rsidRPr="001E556A" w:rsidRDefault="00893A1A" w:rsidP="00D14F7D">
      <w:pPr>
        <w:tabs>
          <w:tab w:val="left" w:pos="-540"/>
        </w:tabs>
        <w:ind w:left="-540"/>
        <w:jc w:val="both"/>
        <w:rPr>
          <w:rFonts w:ascii="Times New Roman" w:eastAsia="Times New Roman" w:hAnsi="Times New Roman" w:cs="Times New Roman"/>
          <w:snapToGrid w:val="0"/>
          <w:color w:val="auto"/>
          <w:sz w:val="28"/>
          <w:szCs w:val="28"/>
          <w:u w:val="single"/>
          <w:lang w:eastAsia="ru-RU" w:bidi="ar-SA"/>
        </w:rPr>
      </w:pPr>
      <w:r w:rsidRPr="00893A1A">
        <w:rPr>
          <w:rFonts w:ascii="Times New Roman" w:eastAsia="Times New Roman" w:hAnsi="Times New Roman" w:cs="Times New Roman"/>
          <w:i/>
          <w:iCs/>
          <w:color w:val="auto"/>
          <w:sz w:val="28"/>
          <w:szCs w:val="28"/>
          <w:lang w:eastAsia="ru-RU" w:bidi="ar-SA"/>
        </w:rPr>
        <w:t xml:space="preserve"> </w:t>
      </w:r>
      <w:r w:rsidR="00D14F7D" w:rsidRPr="00893A1A">
        <w:rPr>
          <w:rFonts w:ascii="Times New Roman" w:eastAsia="Times New Roman" w:hAnsi="Times New Roman" w:cs="Times New Roman"/>
          <w:i/>
          <w:iCs/>
          <w:color w:val="auto"/>
          <w:sz w:val="28"/>
          <w:szCs w:val="28"/>
          <w:lang w:eastAsia="ru-RU" w:bidi="ar-SA"/>
        </w:rPr>
        <w:t xml:space="preserve">             </w:t>
      </w:r>
      <w:r w:rsidR="00D14F7D" w:rsidRPr="001E556A">
        <w:rPr>
          <w:rFonts w:ascii="Times New Roman" w:eastAsia="Times New Roman" w:hAnsi="Times New Roman" w:cs="Times New Roman"/>
          <w:color w:val="auto"/>
          <w:sz w:val="28"/>
          <w:szCs w:val="28"/>
          <w:u w:val="single"/>
          <w:lang w:eastAsia="ru-RU" w:bidi="ar-SA"/>
        </w:rPr>
        <w:t>Б. Тести для самоконтролю</w:t>
      </w:r>
    </w:p>
    <w:p w14:paraId="70A08164" w14:textId="04B2822C" w:rsidR="009A4D73" w:rsidRPr="00C21B5B" w:rsidRDefault="00C21B5B" w:rsidP="009A4D73">
      <w:pPr>
        <w:autoSpaceDE w:val="0"/>
        <w:autoSpaceDN w:val="0"/>
        <w:adjustRightInd w:val="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1. </w:t>
      </w:r>
      <w:r w:rsidR="009A4D73" w:rsidRPr="00C21B5B">
        <w:rPr>
          <w:rFonts w:ascii="Times New Roman" w:eastAsia="Times New Roman" w:hAnsi="Times New Roman" w:cs="Times New Roman"/>
          <w:sz w:val="28"/>
          <w:szCs w:val="28"/>
          <w:lang w:eastAsia="ru-RU"/>
        </w:rPr>
        <w:t>Хвора 34-х рокiв скаржиться на наявнiсть темних коричневих плям на зубах фронтальної дiлянки верхньої щелепи. З анамнезу захворювання: плями утворилися бiля 18 мiсяцiв тому. Об’єктивно: на контактнiй поверхнi 22, 23 зубiв наявнi пiгментованi дiлянки емалi коричневого кольору з чiткими межами. Зондування безболiсне, поверхня плям шорстка, зонд не затримується. Пiсля висушування пустером поверхня плям втратила блиск, стала матовою. Пальпацiя i перкусiя безболiснi. Термодiагностика безболiсна. ЕОД- 4 мкА. Який найбiльш iмовiрний дiагноз?</w:t>
      </w:r>
    </w:p>
    <w:p w14:paraId="1BF83C8C" w14:textId="25966883" w:rsidR="009A4D73" w:rsidRPr="00C21B5B" w:rsidRDefault="008042BC" w:rsidP="009A4D73">
      <w:pPr>
        <w:autoSpaceDE w:val="0"/>
        <w:autoSpaceDN w:val="0"/>
        <w:adjustRightInd w:val="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А. </w:t>
      </w:r>
      <w:r w:rsidR="009A4D73" w:rsidRPr="00C21B5B">
        <w:rPr>
          <w:rFonts w:ascii="Times New Roman" w:eastAsia="Times New Roman" w:hAnsi="Times New Roman" w:cs="Times New Roman"/>
          <w:sz w:val="28"/>
          <w:szCs w:val="28"/>
          <w:lang w:eastAsia="ru-RU"/>
        </w:rPr>
        <w:t>Хронiчний поверхневий карiєс 22, 23</w:t>
      </w:r>
    </w:p>
    <w:p w14:paraId="6D22A0EF" w14:textId="71FEAB09" w:rsidR="008042BC" w:rsidRPr="008042BC" w:rsidRDefault="008042BC" w:rsidP="008042BC">
      <w:pPr>
        <w:autoSpaceDE w:val="0"/>
        <w:autoSpaceDN w:val="0"/>
        <w:adjustRightInd w:val="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 </w:t>
      </w:r>
      <w:r w:rsidRPr="008042BC">
        <w:rPr>
          <w:rFonts w:ascii="Times New Roman" w:eastAsia="Times New Roman" w:hAnsi="Times New Roman" w:cs="Times New Roman"/>
          <w:sz w:val="28"/>
          <w:szCs w:val="28"/>
          <w:lang w:eastAsia="ru-RU"/>
        </w:rPr>
        <w:t>Хронiчний початковий карiєс 22, 23</w:t>
      </w:r>
    </w:p>
    <w:p w14:paraId="1D377AF0" w14:textId="050F4DE3" w:rsidR="009A4D73" w:rsidRPr="00C21B5B" w:rsidRDefault="008042BC" w:rsidP="009A4D73">
      <w:pPr>
        <w:autoSpaceDE w:val="0"/>
        <w:autoSpaceDN w:val="0"/>
        <w:adjustRightInd w:val="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 </w:t>
      </w:r>
      <w:r w:rsidR="009A4D73" w:rsidRPr="00C21B5B">
        <w:rPr>
          <w:rFonts w:ascii="Times New Roman" w:eastAsia="Times New Roman" w:hAnsi="Times New Roman" w:cs="Times New Roman"/>
          <w:sz w:val="28"/>
          <w:szCs w:val="28"/>
          <w:lang w:eastAsia="ru-RU"/>
        </w:rPr>
        <w:t>Налiт курця 22, 23</w:t>
      </w:r>
    </w:p>
    <w:p w14:paraId="747405E0" w14:textId="372BBBE2" w:rsidR="009A4D73" w:rsidRPr="00C21B5B" w:rsidRDefault="008042BC" w:rsidP="009A4D73">
      <w:pPr>
        <w:autoSpaceDE w:val="0"/>
        <w:autoSpaceDN w:val="0"/>
        <w:adjustRightInd w:val="0"/>
        <w:rPr>
          <w:rFonts w:ascii="Times New Roman" w:eastAsia="Times New Roman" w:hAnsi="Times New Roman" w:cs="Times New Roman"/>
          <w:sz w:val="28"/>
          <w:szCs w:val="28"/>
          <w:lang w:eastAsia="ru-RU"/>
        </w:rPr>
      </w:pPr>
      <w:r w:rsidRPr="001A3FFF">
        <w:rPr>
          <w:rFonts w:ascii="Times New Roman" w:hAnsi="Times New Roman" w:cs="Times New Roman"/>
          <w:color w:val="222222"/>
          <w:sz w:val="28"/>
          <w:szCs w:val="28"/>
          <w:shd w:val="clear" w:color="auto" w:fill="FCFCFC"/>
        </w:rPr>
        <w:t xml:space="preserve">D. </w:t>
      </w:r>
      <w:r w:rsidR="009A4D73" w:rsidRPr="00C21B5B">
        <w:rPr>
          <w:rFonts w:ascii="Times New Roman" w:eastAsia="Times New Roman" w:hAnsi="Times New Roman" w:cs="Times New Roman"/>
          <w:sz w:val="28"/>
          <w:szCs w:val="28"/>
          <w:lang w:eastAsia="ru-RU"/>
        </w:rPr>
        <w:t>Флюороз</w:t>
      </w:r>
    </w:p>
    <w:p w14:paraId="22126786" w14:textId="106CB5EA" w:rsidR="009A4D73" w:rsidRPr="00C21B5B" w:rsidRDefault="008042BC" w:rsidP="009A4D73">
      <w:pPr>
        <w:autoSpaceDE w:val="0"/>
        <w:autoSpaceDN w:val="0"/>
        <w:adjustRightInd w:val="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Е. </w:t>
      </w:r>
      <w:r w:rsidR="009A4D73" w:rsidRPr="00C21B5B">
        <w:rPr>
          <w:rFonts w:ascii="Times New Roman" w:eastAsia="Times New Roman" w:hAnsi="Times New Roman" w:cs="Times New Roman"/>
          <w:sz w:val="28"/>
          <w:szCs w:val="28"/>
          <w:lang w:eastAsia="ru-RU"/>
        </w:rPr>
        <w:t>Тетрациклiновi зуби 22, 23</w:t>
      </w:r>
    </w:p>
    <w:p w14:paraId="39F53DB1" w14:textId="77777777" w:rsidR="009A4D73" w:rsidRPr="00C21B5B" w:rsidRDefault="009A4D73" w:rsidP="009A4D73">
      <w:pPr>
        <w:jc w:val="both"/>
        <w:rPr>
          <w:rFonts w:ascii="Times New Roman" w:eastAsia="Times New Roman" w:hAnsi="Times New Roman" w:cs="Times New Roman"/>
          <w:sz w:val="28"/>
          <w:szCs w:val="28"/>
        </w:rPr>
      </w:pPr>
    </w:p>
    <w:p w14:paraId="392CB49A" w14:textId="16F11131" w:rsidR="009A4D73" w:rsidRPr="00C21B5B" w:rsidRDefault="008042BC" w:rsidP="009A4D73">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w:t>
      </w:r>
      <w:r w:rsidR="009A4D73" w:rsidRPr="00C21B5B">
        <w:rPr>
          <w:rFonts w:ascii="Times New Roman" w:eastAsia="Times New Roman" w:hAnsi="Times New Roman" w:cs="Times New Roman"/>
          <w:sz w:val="28"/>
          <w:szCs w:val="28"/>
        </w:rPr>
        <w:t>До лiкаря-стоматолога звернулась пацiєнтка 20-ти рокiв зi скаргами на пiдвищену чутливiсть в дiлянцi нижньої щелепи злiва пiд час прийому солодкої i кислої їжi. Об’єктивно: при оглядi 35 зуба в пришийковiй дiлянцi виявлено пляму крейдоподiбного кольору, без блиску, при зондуваннi чутлива. Який найбiльш iмовiрний дiагноз?</w:t>
      </w:r>
    </w:p>
    <w:p w14:paraId="1DD67C8F" w14:textId="39E5B655" w:rsidR="009A4D73" w:rsidRPr="00C21B5B" w:rsidRDefault="008042BC" w:rsidP="009A4D73">
      <w:pPr>
        <w:jc w:val="both"/>
        <w:rPr>
          <w:rFonts w:ascii="Times New Roman" w:hAnsi="Times New Roman" w:cs="Times New Roman"/>
          <w:sz w:val="28"/>
          <w:szCs w:val="28"/>
        </w:rPr>
      </w:pPr>
      <w:r>
        <w:rPr>
          <w:rFonts w:ascii="Times New Roman" w:hAnsi="Times New Roman" w:cs="Times New Roman"/>
          <w:sz w:val="28"/>
          <w:szCs w:val="28"/>
        </w:rPr>
        <w:t xml:space="preserve">А. </w:t>
      </w:r>
      <w:r w:rsidR="009A4D73" w:rsidRPr="00C21B5B">
        <w:rPr>
          <w:rFonts w:ascii="Times New Roman" w:hAnsi="Times New Roman" w:cs="Times New Roman"/>
          <w:sz w:val="28"/>
          <w:szCs w:val="28"/>
        </w:rPr>
        <w:t>Кислотний некроз емалi</w:t>
      </w:r>
    </w:p>
    <w:p w14:paraId="56FFF160" w14:textId="7AF86FC2" w:rsidR="008042BC" w:rsidRPr="008042BC" w:rsidRDefault="008042BC" w:rsidP="008042BC">
      <w:pPr>
        <w:jc w:val="both"/>
        <w:rPr>
          <w:rFonts w:ascii="Times New Roman" w:hAnsi="Times New Roman" w:cs="Times New Roman"/>
          <w:sz w:val="28"/>
          <w:szCs w:val="28"/>
        </w:rPr>
      </w:pPr>
      <w:r>
        <w:rPr>
          <w:rFonts w:ascii="Times New Roman" w:hAnsi="Times New Roman" w:cs="Times New Roman"/>
          <w:sz w:val="28"/>
          <w:szCs w:val="28"/>
        </w:rPr>
        <w:t xml:space="preserve">В. </w:t>
      </w:r>
      <w:r w:rsidRPr="008042BC">
        <w:rPr>
          <w:rFonts w:ascii="Times New Roman" w:hAnsi="Times New Roman" w:cs="Times New Roman"/>
          <w:sz w:val="28"/>
          <w:szCs w:val="28"/>
        </w:rPr>
        <w:t>Гострий початковий карiєс</w:t>
      </w:r>
    </w:p>
    <w:p w14:paraId="48753105" w14:textId="7A5B236B" w:rsidR="009A4D73" w:rsidRPr="00C21B5B" w:rsidRDefault="008042BC" w:rsidP="009A4D73">
      <w:pPr>
        <w:jc w:val="both"/>
        <w:rPr>
          <w:rFonts w:ascii="Times New Roman" w:hAnsi="Times New Roman" w:cs="Times New Roman"/>
          <w:sz w:val="28"/>
          <w:szCs w:val="28"/>
        </w:rPr>
      </w:pPr>
      <w:r>
        <w:rPr>
          <w:rFonts w:ascii="Times New Roman" w:hAnsi="Times New Roman" w:cs="Times New Roman"/>
          <w:sz w:val="28"/>
          <w:szCs w:val="28"/>
        </w:rPr>
        <w:lastRenderedPageBreak/>
        <w:t xml:space="preserve">С. </w:t>
      </w:r>
      <w:r w:rsidR="009A4D73" w:rsidRPr="00C21B5B">
        <w:rPr>
          <w:rFonts w:ascii="Times New Roman" w:hAnsi="Times New Roman" w:cs="Times New Roman"/>
          <w:sz w:val="28"/>
          <w:szCs w:val="28"/>
        </w:rPr>
        <w:t>Плямиста форма</w:t>
      </w:r>
    </w:p>
    <w:p w14:paraId="52E67A10" w14:textId="156ACC5D" w:rsidR="009A4D73" w:rsidRPr="00C21B5B" w:rsidRDefault="008042BC" w:rsidP="009A4D73">
      <w:pPr>
        <w:jc w:val="both"/>
        <w:rPr>
          <w:rFonts w:ascii="Times New Roman" w:hAnsi="Times New Roman" w:cs="Times New Roman"/>
          <w:sz w:val="28"/>
          <w:szCs w:val="28"/>
        </w:rPr>
      </w:pPr>
      <w:r w:rsidRPr="001A3FFF">
        <w:rPr>
          <w:rFonts w:ascii="Times New Roman" w:hAnsi="Times New Roman" w:cs="Times New Roman"/>
          <w:color w:val="222222"/>
          <w:sz w:val="28"/>
          <w:szCs w:val="28"/>
          <w:shd w:val="clear" w:color="auto" w:fill="FCFCFC"/>
        </w:rPr>
        <w:t xml:space="preserve">D. </w:t>
      </w:r>
      <w:r w:rsidR="009A4D73" w:rsidRPr="00C21B5B">
        <w:rPr>
          <w:rFonts w:ascii="Times New Roman" w:hAnsi="Times New Roman" w:cs="Times New Roman"/>
          <w:sz w:val="28"/>
          <w:szCs w:val="28"/>
        </w:rPr>
        <w:t>Флюороз</w:t>
      </w:r>
    </w:p>
    <w:p w14:paraId="6EE58B35" w14:textId="66249F1D" w:rsidR="009A4D73" w:rsidRPr="00C21B5B" w:rsidRDefault="008042BC" w:rsidP="009A4D73">
      <w:pPr>
        <w:jc w:val="both"/>
        <w:rPr>
          <w:rFonts w:ascii="Times New Roman" w:hAnsi="Times New Roman" w:cs="Times New Roman"/>
          <w:sz w:val="28"/>
          <w:szCs w:val="28"/>
        </w:rPr>
      </w:pPr>
      <w:r>
        <w:rPr>
          <w:rFonts w:ascii="Times New Roman" w:hAnsi="Times New Roman" w:cs="Times New Roman"/>
          <w:sz w:val="28"/>
          <w:szCs w:val="28"/>
        </w:rPr>
        <w:t xml:space="preserve">Е. </w:t>
      </w:r>
      <w:r w:rsidR="009A4D73" w:rsidRPr="00C21B5B">
        <w:rPr>
          <w:rFonts w:ascii="Times New Roman" w:hAnsi="Times New Roman" w:cs="Times New Roman"/>
          <w:sz w:val="28"/>
          <w:szCs w:val="28"/>
        </w:rPr>
        <w:t>Клиноподiбний дефект</w:t>
      </w:r>
    </w:p>
    <w:p w14:paraId="771A5075" w14:textId="77777777" w:rsidR="009A4D73" w:rsidRPr="00C21B5B" w:rsidRDefault="009A4D73" w:rsidP="009A4D73">
      <w:pPr>
        <w:jc w:val="both"/>
        <w:rPr>
          <w:rFonts w:ascii="Times New Roman" w:hAnsi="Times New Roman" w:cs="Times New Roman"/>
          <w:sz w:val="28"/>
          <w:szCs w:val="28"/>
        </w:rPr>
      </w:pPr>
    </w:p>
    <w:p w14:paraId="478DA166" w14:textId="6564954C" w:rsidR="009A4D73" w:rsidRPr="00C21B5B" w:rsidRDefault="008042BC" w:rsidP="009A4D73">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 </w:t>
      </w:r>
      <w:r w:rsidR="009A4D73" w:rsidRPr="00C21B5B">
        <w:rPr>
          <w:rFonts w:ascii="Times New Roman" w:eastAsia="Times New Roman" w:hAnsi="Times New Roman" w:cs="Times New Roman"/>
          <w:sz w:val="28"/>
          <w:szCs w:val="28"/>
        </w:rPr>
        <w:t>Юнак 18-ти рокiв скаржиться на чутливiсть до солодкого та кислого в дiлянцi 14, 13, 12, 23, 24. Об’єктивно: в пришийковiй дiлянцi поодинокi крейдоподiбнi матовi плями з нечiткими краями. Який метод обстеження найбiльш точно пiдтвердить дiагноз?</w:t>
      </w:r>
    </w:p>
    <w:p w14:paraId="2148608D" w14:textId="0EDF9657" w:rsidR="009A4D73" w:rsidRPr="00C21B5B" w:rsidRDefault="008042BC" w:rsidP="009A4D73">
      <w:pPr>
        <w:jc w:val="both"/>
        <w:rPr>
          <w:rFonts w:ascii="Times New Roman" w:hAnsi="Times New Roman" w:cs="Times New Roman"/>
          <w:sz w:val="28"/>
          <w:szCs w:val="28"/>
        </w:rPr>
      </w:pPr>
      <w:r>
        <w:rPr>
          <w:rFonts w:ascii="Times New Roman" w:hAnsi="Times New Roman" w:cs="Times New Roman"/>
          <w:sz w:val="28"/>
          <w:szCs w:val="28"/>
        </w:rPr>
        <w:t xml:space="preserve">А. </w:t>
      </w:r>
      <w:r w:rsidR="009A4D73" w:rsidRPr="00C21B5B">
        <w:rPr>
          <w:rFonts w:ascii="Times New Roman" w:hAnsi="Times New Roman" w:cs="Times New Roman"/>
          <w:sz w:val="28"/>
          <w:szCs w:val="28"/>
        </w:rPr>
        <w:t>Рентгенографiя</w:t>
      </w:r>
    </w:p>
    <w:p w14:paraId="70ACB48C" w14:textId="208649B8" w:rsidR="009A4D73" w:rsidRPr="00C21B5B" w:rsidRDefault="008042BC" w:rsidP="009A4D73">
      <w:pPr>
        <w:jc w:val="both"/>
        <w:rPr>
          <w:rFonts w:ascii="Times New Roman" w:hAnsi="Times New Roman" w:cs="Times New Roman"/>
          <w:sz w:val="28"/>
          <w:szCs w:val="28"/>
        </w:rPr>
      </w:pPr>
      <w:r>
        <w:rPr>
          <w:rFonts w:ascii="Times New Roman" w:hAnsi="Times New Roman" w:cs="Times New Roman"/>
          <w:sz w:val="28"/>
          <w:szCs w:val="28"/>
        </w:rPr>
        <w:t xml:space="preserve">В. </w:t>
      </w:r>
      <w:r w:rsidR="009A4D73" w:rsidRPr="00C21B5B">
        <w:rPr>
          <w:rFonts w:ascii="Times New Roman" w:hAnsi="Times New Roman" w:cs="Times New Roman"/>
          <w:sz w:val="28"/>
          <w:szCs w:val="28"/>
        </w:rPr>
        <w:t>Зондування</w:t>
      </w:r>
    </w:p>
    <w:p w14:paraId="2A448C28" w14:textId="6086B0D6" w:rsidR="008042BC" w:rsidRPr="008042BC" w:rsidRDefault="008042BC" w:rsidP="008042BC">
      <w:pPr>
        <w:jc w:val="both"/>
        <w:rPr>
          <w:rFonts w:ascii="Times New Roman" w:hAnsi="Times New Roman" w:cs="Times New Roman"/>
          <w:sz w:val="28"/>
          <w:szCs w:val="28"/>
        </w:rPr>
      </w:pPr>
      <w:r>
        <w:rPr>
          <w:rFonts w:ascii="Times New Roman" w:hAnsi="Times New Roman" w:cs="Times New Roman"/>
          <w:sz w:val="28"/>
          <w:szCs w:val="28"/>
        </w:rPr>
        <w:t xml:space="preserve">С. </w:t>
      </w:r>
      <w:r w:rsidRPr="008042BC">
        <w:rPr>
          <w:rFonts w:ascii="Times New Roman" w:hAnsi="Times New Roman" w:cs="Times New Roman"/>
          <w:sz w:val="28"/>
          <w:szCs w:val="28"/>
        </w:rPr>
        <w:t>Вiтальне забарвлення</w:t>
      </w:r>
    </w:p>
    <w:p w14:paraId="2C9748F6" w14:textId="2A3ADFDB" w:rsidR="009A4D73" w:rsidRPr="00C21B5B" w:rsidRDefault="008042BC" w:rsidP="009A4D73">
      <w:pPr>
        <w:jc w:val="both"/>
        <w:rPr>
          <w:rFonts w:ascii="Times New Roman" w:hAnsi="Times New Roman" w:cs="Times New Roman"/>
          <w:sz w:val="28"/>
          <w:szCs w:val="28"/>
        </w:rPr>
      </w:pPr>
      <w:r w:rsidRPr="001A3FFF">
        <w:rPr>
          <w:rFonts w:ascii="Times New Roman" w:hAnsi="Times New Roman" w:cs="Times New Roman"/>
          <w:color w:val="222222"/>
          <w:sz w:val="28"/>
          <w:szCs w:val="28"/>
          <w:shd w:val="clear" w:color="auto" w:fill="FCFCFC"/>
        </w:rPr>
        <w:t xml:space="preserve">D. </w:t>
      </w:r>
      <w:r w:rsidR="009A4D73" w:rsidRPr="00C21B5B">
        <w:rPr>
          <w:rFonts w:ascii="Times New Roman" w:hAnsi="Times New Roman" w:cs="Times New Roman"/>
          <w:sz w:val="28"/>
          <w:szCs w:val="28"/>
        </w:rPr>
        <w:t>Електроодонтометрiя</w:t>
      </w:r>
    </w:p>
    <w:p w14:paraId="42D6C0A3" w14:textId="58ACC911" w:rsidR="009A4D73" w:rsidRPr="00C21B5B" w:rsidRDefault="008042BC" w:rsidP="009A4D73">
      <w:pPr>
        <w:jc w:val="both"/>
        <w:rPr>
          <w:rFonts w:ascii="Times New Roman" w:hAnsi="Times New Roman" w:cs="Times New Roman"/>
          <w:sz w:val="28"/>
          <w:szCs w:val="28"/>
        </w:rPr>
      </w:pPr>
      <w:r>
        <w:rPr>
          <w:rFonts w:ascii="Times New Roman" w:hAnsi="Times New Roman" w:cs="Times New Roman"/>
          <w:sz w:val="28"/>
          <w:szCs w:val="28"/>
        </w:rPr>
        <w:t xml:space="preserve">Е. </w:t>
      </w:r>
      <w:r w:rsidR="009A4D73" w:rsidRPr="00C21B5B">
        <w:rPr>
          <w:rFonts w:ascii="Times New Roman" w:hAnsi="Times New Roman" w:cs="Times New Roman"/>
          <w:sz w:val="28"/>
          <w:szCs w:val="28"/>
        </w:rPr>
        <w:t>Термометрiя</w:t>
      </w:r>
    </w:p>
    <w:p w14:paraId="6E0CF4EE" w14:textId="0F72C2A1" w:rsidR="000B3C47" w:rsidRPr="00C21B5B" w:rsidRDefault="009A4D73" w:rsidP="000B3C47">
      <w:pPr>
        <w:widowControl/>
        <w:ind w:firstLine="709"/>
        <w:jc w:val="both"/>
        <w:rPr>
          <w:rFonts w:ascii="Times New Roman" w:eastAsia="Times New Roman" w:hAnsi="Times New Roman" w:cs="Times New Roman"/>
          <w:b/>
          <w:color w:val="auto"/>
          <w:sz w:val="28"/>
          <w:szCs w:val="28"/>
          <w:lang w:eastAsia="ru-RU" w:bidi="ar-SA"/>
        </w:rPr>
      </w:pPr>
      <w:r w:rsidRPr="00C21B5B">
        <w:rPr>
          <w:rFonts w:ascii="Times New Roman" w:eastAsia="Times New Roman" w:hAnsi="Times New Roman" w:cs="Times New Roman"/>
          <w:b/>
          <w:color w:val="auto"/>
          <w:sz w:val="28"/>
          <w:szCs w:val="28"/>
          <w:lang w:eastAsia="ru-RU" w:bidi="ar-SA"/>
        </w:rPr>
        <w:t xml:space="preserve"> </w:t>
      </w:r>
    </w:p>
    <w:p w14:paraId="01D3F040" w14:textId="0E8BDED5" w:rsidR="009A4D73" w:rsidRPr="00C21B5B" w:rsidRDefault="008042BC" w:rsidP="009A4D73">
      <w:pPr>
        <w:rPr>
          <w:rFonts w:ascii="Times New Roman" w:hAnsi="Times New Roman"/>
          <w:sz w:val="28"/>
          <w:szCs w:val="28"/>
          <w:lang w:eastAsia="ru-RU"/>
        </w:rPr>
      </w:pPr>
      <w:r>
        <w:rPr>
          <w:rFonts w:ascii="Times New Roman" w:hAnsi="Times New Roman"/>
          <w:sz w:val="28"/>
          <w:szCs w:val="28"/>
          <w:lang w:eastAsia="ru-RU"/>
        </w:rPr>
        <w:t xml:space="preserve">4. </w:t>
      </w:r>
      <w:r w:rsidR="009A4D73" w:rsidRPr="00C21B5B">
        <w:rPr>
          <w:rFonts w:ascii="Times New Roman" w:hAnsi="Times New Roman"/>
          <w:sz w:val="28"/>
          <w:szCs w:val="28"/>
          <w:lang w:eastAsia="ru-RU"/>
        </w:rPr>
        <w:t>Жiнка 37-ми рокiв звернулася до лiкаря-стоматолога зi скаргами на швидкоминучий бiль вiд солодкого в зубi. Об’єктивно: виявлена неглибока карiозна порожнина в межах емалi. Дно i стiнки шорсткi при зондуваннi, термопроба негативна. Встановiть дiагноз:</w:t>
      </w:r>
    </w:p>
    <w:p w14:paraId="3A75D07E" w14:textId="560352AD" w:rsidR="009A4D73" w:rsidRPr="00C21B5B" w:rsidRDefault="008042BC" w:rsidP="009A4D73">
      <w:pPr>
        <w:rPr>
          <w:rFonts w:ascii="Times New Roman" w:hAnsi="Times New Roman"/>
          <w:sz w:val="28"/>
          <w:szCs w:val="28"/>
          <w:lang w:eastAsia="ru-RU"/>
        </w:rPr>
      </w:pPr>
      <w:r>
        <w:rPr>
          <w:rFonts w:ascii="Times New Roman" w:hAnsi="Times New Roman"/>
          <w:sz w:val="28"/>
          <w:szCs w:val="28"/>
          <w:lang w:eastAsia="ru-RU"/>
        </w:rPr>
        <w:t xml:space="preserve">А. </w:t>
      </w:r>
      <w:r w:rsidR="009A4D73" w:rsidRPr="00C21B5B">
        <w:rPr>
          <w:rFonts w:ascii="Times New Roman" w:hAnsi="Times New Roman"/>
          <w:sz w:val="28"/>
          <w:szCs w:val="28"/>
          <w:lang w:eastAsia="ru-RU"/>
        </w:rPr>
        <w:t>Гострий середнiй карiєс</w:t>
      </w:r>
    </w:p>
    <w:p w14:paraId="54CC4C10" w14:textId="0A9FDBBC" w:rsidR="009A4D73" w:rsidRPr="00C21B5B" w:rsidRDefault="008042BC" w:rsidP="009A4D73">
      <w:pPr>
        <w:rPr>
          <w:rFonts w:ascii="Times New Roman" w:hAnsi="Times New Roman"/>
          <w:sz w:val="28"/>
          <w:szCs w:val="28"/>
          <w:lang w:eastAsia="ru-RU"/>
        </w:rPr>
      </w:pPr>
      <w:r>
        <w:rPr>
          <w:rFonts w:ascii="Times New Roman" w:hAnsi="Times New Roman"/>
          <w:sz w:val="28"/>
          <w:szCs w:val="28"/>
          <w:lang w:eastAsia="ru-RU"/>
        </w:rPr>
        <w:t xml:space="preserve">В. </w:t>
      </w:r>
      <w:r w:rsidR="009A4D73" w:rsidRPr="00C21B5B">
        <w:rPr>
          <w:rFonts w:ascii="Times New Roman" w:hAnsi="Times New Roman"/>
          <w:sz w:val="28"/>
          <w:szCs w:val="28"/>
          <w:lang w:eastAsia="ru-RU"/>
        </w:rPr>
        <w:t>Ендемiчний флюороз</w:t>
      </w:r>
    </w:p>
    <w:p w14:paraId="3C8ED6EE" w14:textId="286036A7" w:rsidR="009A4D73" w:rsidRPr="00C21B5B" w:rsidRDefault="008042BC" w:rsidP="009A4D73">
      <w:pPr>
        <w:rPr>
          <w:rFonts w:ascii="Times New Roman" w:hAnsi="Times New Roman"/>
          <w:sz w:val="28"/>
          <w:szCs w:val="28"/>
          <w:lang w:eastAsia="ru-RU"/>
        </w:rPr>
      </w:pPr>
      <w:r>
        <w:rPr>
          <w:rFonts w:ascii="Times New Roman" w:hAnsi="Times New Roman"/>
          <w:sz w:val="28"/>
          <w:szCs w:val="28"/>
          <w:lang w:eastAsia="ru-RU"/>
        </w:rPr>
        <w:t xml:space="preserve">С. </w:t>
      </w:r>
      <w:r w:rsidR="009A4D73" w:rsidRPr="00C21B5B">
        <w:rPr>
          <w:rFonts w:ascii="Times New Roman" w:hAnsi="Times New Roman"/>
          <w:sz w:val="28"/>
          <w:szCs w:val="28"/>
          <w:lang w:eastAsia="ru-RU"/>
        </w:rPr>
        <w:t>Гiпоплазiя емалi</w:t>
      </w:r>
    </w:p>
    <w:p w14:paraId="4ED84F7D" w14:textId="0E1D6004" w:rsidR="009A4D73" w:rsidRPr="008042BC" w:rsidRDefault="008042BC" w:rsidP="009A4D73">
      <w:pPr>
        <w:rPr>
          <w:rFonts w:ascii="Times New Roman" w:hAnsi="Times New Roman"/>
          <w:sz w:val="28"/>
          <w:szCs w:val="28"/>
          <w:lang w:eastAsia="ru-RU"/>
        </w:rPr>
      </w:pPr>
      <w:r w:rsidRPr="001A3FFF">
        <w:rPr>
          <w:rFonts w:ascii="Times New Roman" w:hAnsi="Times New Roman" w:cs="Times New Roman"/>
          <w:color w:val="222222"/>
          <w:sz w:val="28"/>
          <w:szCs w:val="28"/>
          <w:shd w:val="clear" w:color="auto" w:fill="FCFCFC"/>
        </w:rPr>
        <w:t xml:space="preserve">D. </w:t>
      </w:r>
      <w:r w:rsidR="009A4D73" w:rsidRPr="008042BC">
        <w:rPr>
          <w:rFonts w:ascii="Times New Roman" w:hAnsi="Times New Roman"/>
          <w:sz w:val="28"/>
          <w:szCs w:val="28"/>
          <w:lang w:eastAsia="ru-RU"/>
        </w:rPr>
        <w:t>Гострий поверхневий карiєс</w:t>
      </w:r>
    </w:p>
    <w:p w14:paraId="5B6E3EE2" w14:textId="4668C19D" w:rsidR="009A4D73" w:rsidRPr="00C21B5B" w:rsidRDefault="008042BC" w:rsidP="009A4D73">
      <w:pPr>
        <w:rPr>
          <w:rFonts w:ascii="Times New Roman" w:hAnsi="Times New Roman"/>
          <w:sz w:val="28"/>
          <w:szCs w:val="28"/>
          <w:lang w:eastAsia="ru-RU"/>
        </w:rPr>
      </w:pPr>
      <w:r>
        <w:rPr>
          <w:rFonts w:ascii="Times New Roman" w:hAnsi="Times New Roman"/>
          <w:sz w:val="28"/>
          <w:szCs w:val="28"/>
          <w:lang w:eastAsia="ru-RU"/>
        </w:rPr>
        <w:t xml:space="preserve">Е. </w:t>
      </w:r>
      <w:r w:rsidR="009A4D73" w:rsidRPr="00C21B5B">
        <w:rPr>
          <w:rFonts w:ascii="Times New Roman" w:hAnsi="Times New Roman"/>
          <w:sz w:val="28"/>
          <w:szCs w:val="28"/>
          <w:lang w:eastAsia="ru-RU"/>
        </w:rPr>
        <w:t>Хронiчний середнiй карiєс</w:t>
      </w:r>
    </w:p>
    <w:p w14:paraId="2F6F4117" w14:textId="77777777" w:rsidR="009A4D73" w:rsidRPr="00C21B5B" w:rsidRDefault="009A4D73" w:rsidP="009A4D73">
      <w:pPr>
        <w:rPr>
          <w:rFonts w:ascii="Times New Roman" w:hAnsi="Times New Roman"/>
          <w:sz w:val="28"/>
          <w:szCs w:val="28"/>
          <w:lang w:eastAsia="ru-RU"/>
        </w:rPr>
      </w:pPr>
    </w:p>
    <w:p w14:paraId="5A20D2CA" w14:textId="3AC0C28A" w:rsidR="009A4D73" w:rsidRPr="00C21B5B" w:rsidRDefault="008042BC" w:rsidP="009A4D73">
      <w:pPr>
        <w:rPr>
          <w:rFonts w:ascii="Times New Roman" w:hAnsi="Times New Roman"/>
          <w:sz w:val="28"/>
          <w:szCs w:val="28"/>
          <w:lang w:eastAsia="ru-RU"/>
        </w:rPr>
      </w:pPr>
      <w:r>
        <w:rPr>
          <w:rFonts w:ascii="Times New Roman" w:hAnsi="Times New Roman"/>
          <w:sz w:val="28"/>
          <w:szCs w:val="28"/>
          <w:lang w:eastAsia="ru-RU"/>
        </w:rPr>
        <w:t xml:space="preserve">5. </w:t>
      </w:r>
      <w:r w:rsidR="009A4D73" w:rsidRPr="00C21B5B">
        <w:rPr>
          <w:rFonts w:ascii="Times New Roman" w:hAnsi="Times New Roman"/>
          <w:sz w:val="28"/>
          <w:szCs w:val="28"/>
          <w:lang w:eastAsia="ru-RU"/>
        </w:rPr>
        <w:t>Пацiєнтка 22-х рокiв звернулася зi скаргами на наявнiсть бiлих плям на переднiх зубах верхньої щелепи. Плями помiтила два тижнi тому. Об’єктивно: в 12, 11, 21, 22 зубах на вестибулярних поверхнях в пришийковiй дiлянцi гладкi крейдоподiбнi плями з нечiткими контурами. Перкусiя i реакцiя на холод безболiснi. Забарвлюються  2% розчином метиленового синього в блакитний колiр. Який найбiльш iмовiрний дiагноз?</w:t>
      </w:r>
    </w:p>
    <w:p w14:paraId="38437B81" w14:textId="77777777" w:rsidR="009A4D73" w:rsidRPr="00C21B5B" w:rsidRDefault="009A4D73" w:rsidP="009A4D73">
      <w:pPr>
        <w:rPr>
          <w:rFonts w:ascii="Times New Roman" w:hAnsi="Times New Roman"/>
          <w:sz w:val="28"/>
          <w:szCs w:val="28"/>
          <w:lang w:eastAsia="ru-RU"/>
        </w:rPr>
      </w:pPr>
    </w:p>
    <w:p w14:paraId="0FE5E1D4" w14:textId="270A8414" w:rsidR="009A4D73" w:rsidRPr="00C21B5B" w:rsidRDefault="008042BC" w:rsidP="009A4D73">
      <w:pPr>
        <w:rPr>
          <w:rFonts w:ascii="Times New Roman" w:hAnsi="Times New Roman"/>
          <w:sz w:val="28"/>
          <w:szCs w:val="28"/>
          <w:lang w:eastAsia="ru-RU"/>
        </w:rPr>
      </w:pPr>
      <w:r>
        <w:rPr>
          <w:rFonts w:ascii="Times New Roman" w:hAnsi="Times New Roman"/>
          <w:sz w:val="28"/>
          <w:szCs w:val="28"/>
          <w:lang w:eastAsia="ru-RU"/>
        </w:rPr>
        <w:t xml:space="preserve">А. </w:t>
      </w:r>
      <w:r w:rsidR="009A4D73" w:rsidRPr="00C21B5B">
        <w:rPr>
          <w:rFonts w:ascii="Times New Roman" w:hAnsi="Times New Roman"/>
          <w:sz w:val="28"/>
          <w:szCs w:val="28"/>
          <w:lang w:eastAsia="ru-RU"/>
        </w:rPr>
        <w:t>Гострий поверхневий карiєс</w:t>
      </w:r>
    </w:p>
    <w:p w14:paraId="01152CF4" w14:textId="32D30871" w:rsidR="009A4D73" w:rsidRPr="008042BC" w:rsidRDefault="008042BC" w:rsidP="009A4D73">
      <w:pPr>
        <w:rPr>
          <w:rFonts w:ascii="Times New Roman" w:hAnsi="Times New Roman"/>
          <w:sz w:val="28"/>
          <w:szCs w:val="28"/>
          <w:lang w:eastAsia="ru-RU"/>
        </w:rPr>
      </w:pPr>
      <w:r>
        <w:rPr>
          <w:rFonts w:ascii="Times New Roman" w:hAnsi="Times New Roman"/>
          <w:sz w:val="28"/>
          <w:szCs w:val="28"/>
          <w:lang w:eastAsia="ru-RU"/>
        </w:rPr>
        <w:t xml:space="preserve">В. </w:t>
      </w:r>
      <w:r w:rsidR="009A4D73" w:rsidRPr="008042BC">
        <w:rPr>
          <w:rFonts w:ascii="Times New Roman" w:hAnsi="Times New Roman"/>
          <w:sz w:val="28"/>
          <w:szCs w:val="28"/>
          <w:lang w:eastAsia="ru-RU"/>
        </w:rPr>
        <w:t>Гострий початковий карiєс</w:t>
      </w:r>
    </w:p>
    <w:p w14:paraId="246A4331" w14:textId="65FCC2B7" w:rsidR="009A4D73" w:rsidRPr="00C21B5B" w:rsidRDefault="008042BC" w:rsidP="009A4D73">
      <w:pPr>
        <w:rPr>
          <w:rFonts w:ascii="Times New Roman" w:hAnsi="Times New Roman"/>
          <w:sz w:val="28"/>
          <w:szCs w:val="28"/>
          <w:lang w:eastAsia="ru-RU"/>
        </w:rPr>
      </w:pPr>
      <w:r>
        <w:rPr>
          <w:rFonts w:ascii="Times New Roman" w:hAnsi="Times New Roman"/>
          <w:sz w:val="28"/>
          <w:szCs w:val="28"/>
          <w:lang w:eastAsia="ru-RU"/>
        </w:rPr>
        <w:t xml:space="preserve">С. </w:t>
      </w:r>
      <w:r w:rsidR="009A4D73" w:rsidRPr="00C21B5B">
        <w:rPr>
          <w:rFonts w:ascii="Times New Roman" w:hAnsi="Times New Roman"/>
          <w:sz w:val="28"/>
          <w:szCs w:val="28"/>
          <w:lang w:eastAsia="ru-RU"/>
        </w:rPr>
        <w:t>Клиноподiбнi дефекти</w:t>
      </w:r>
    </w:p>
    <w:p w14:paraId="1BA06B46" w14:textId="2CC6E5EF" w:rsidR="009A4D73" w:rsidRPr="00C21B5B" w:rsidRDefault="008042BC" w:rsidP="009A4D73">
      <w:pPr>
        <w:rPr>
          <w:rFonts w:ascii="Times New Roman" w:hAnsi="Times New Roman"/>
          <w:sz w:val="28"/>
          <w:szCs w:val="28"/>
          <w:lang w:eastAsia="ru-RU"/>
        </w:rPr>
      </w:pPr>
      <w:r w:rsidRPr="001A3FFF">
        <w:rPr>
          <w:rFonts w:ascii="Times New Roman" w:hAnsi="Times New Roman" w:cs="Times New Roman"/>
          <w:color w:val="222222"/>
          <w:sz w:val="28"/>
          <w:szCs w:val="28"/>
          <w:shd w:val="clear" w:color="auto" w:fill="FCFCFC"/>
        </w:rPr>
        <w:t xml:space="preserve">D. </w:t>
      </w:r>
      <w:r w:rsidR="009A4D73" w:rsidRPr="00C21B5B">
        <w:rPr>
          <w:rFonts w:ascii="Times New Roman" w:hAnsi="Times New Roman"/>
          <w:sz w:val="28"/>
          <w:szCs w:val="28"/>
          <w:lang w:eastAsia="ru-RU"/>
        </w:rPr>
        <w:t>Гiпоплазiя емалi</w:t>
      </w:r>
    </w:p>
    <w:p w14:paraId="74400B72" w14:textId="4F8A52FD" w:rsidR="009A4D73" w:rsidRPr="00C21B5B" w:rsidRDefault="008042BC" w:rsidP="009A4D73">
      <w:pPr>
        <w:rPr>
          <w:rFonts w:ascii="Times New Roman" w:hAnsi="Times New Roman"/>
          <w:sz w:val="28"/>
          <w:szCs w:val="28"/>
          <w:lang w:eastAsia="ru-RU"/>
        </w:rPr>
      </w:pPr>
      <w:r>
        <w:rPr>
          <w:rFonts w:ascii="Times New Roman" w:hAnsi="Times New Roman"/>
          <w:sz w:val="28"/>
          <w:szCs w:val="28"/>
          <w:lang w:eastAsia="ru-RU"/>
        </w:rPr>
        <w:t xml:space="preserve">Е. </w:t>
      </w:r>
      <w:r w:rsidR="009A4D73" w:rsidRPr="00C21B5B">
        <w:rPr>
          <w:rFonts w:ascii="Times New Roman" w:hAnsi="Times New Roman"/>
          <w:sz w:val="28"/>
          <w:szCs w:val="28"/>
          <w:lang w:eastAsia="ru-RU"/>
        </w:rPr>
        <w:t>Кислотний некроз</w:t>
      </w:r>
    </w:p>
    <w:p w14:paraId="07E546A6" w14:textId="77777777" w:rsidR="009A4D73" w:rsidRPr="00C21B5B" w:rsidRDefault="009A4D73" w:rsidP="000B3C47">
      <w:pPr>
        <w:widowControl/>
        <w:ind w:firstLine="709"/>
        <w:jc w:val="both"/>
        <w:rPr>
          <w:rFonts w:ascii="Times New Roman" w:eastAsia="Times New Roman" w:hAnsi="Times New Roman" w:cs="Times New Roman"/>
          <w:b/>
          <w:color w:val="auto"/>
          <w:sz w:val="28"/>
          <w:szCs w:val="28"/>
          <w:lang w:eastAsia="ru-RU" w:bidi="ar-SA"/>
        </w:rPr>
      </w:pPr>
    </w:p>
    <w:p w14:paraId="3DF0511A" w14:textId="0D10EAEC" w:rsidR="00643FD0" w:rsidRPr="00C21B5B" w:rsidRDefault="008042BC" w:rsidP="00643FD0">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6. </w:t>
      </w:r>
      <w:r w:rsidR="00643FD0" w:rsidRPr="00C21B5B">
        <w:rPr>
          <w:rFonts w:ascii="Times New Roman" w:eastAsia="Times New Roman" w:hAnsi="Times New Roman" w:cs="Times New Roman"/>
          <w:sz w:val="28"/>
          <w:szCs w:val="28"/>
        </w:rPr>
        <w:t>У пацієнта 41-го року, після видалення 46 зуба, на контактно-дистальній поверхні 45 зуба виявлений дефект в межах емалі з нечіткими контурами, темно-коричневого кольору, крихкий при зондуванні. Встано</w:t>
      </w:r>
      <w:r w:rsidR="00643FD0" w:rsidRPr="00C21B5B">
        <w:rPr>
          <w:rFonts w:ascii="Times New Roman" w:eastAsia="Times New Roman" w:hAnsi="Times New Roman" w:cs="Times New Roman"/>
          <w:sz w:val="28"/>
          <w:szCs w:val="28"/>
        </w:rPr>
        <w:softHyphen/>
        <w:t>віть діагноз:</w:t>
      </w:r>
    </w:p>
    <w:p w14:paraId="263E2491" w14:textId="24C93DCB" w:rsidR="00643FD0" w:rsidRPr="00C21B5B" w:rsidRDefault="008042BC" w:rsidP="00643FD0">
      <w:pPr>
        <w:jc w:val="both"/>
        <w:rPr>
          <w:rFonts w:ascii="Times New Roman" w:hAnsi="Times New Roman" w:cs="Times New Roman"/>
          <w:sz w:val="28"/>
          <w:szCs w:val="28"/>
        </w:rPr>
      </w:pPr>
      <w:r>
        <w:rPr>
          <w:rFonts w:ascii="Times New Roman" w:hAnsi="Times New Roman" w:cs="Times New Roman"/>
          <w:sz w:val="28"/>
          <w:szCs w:val="28"/>
        </w:rPr>
        <w:t xml:space="preserve">А. </w:t>
      </w:r>
      <w:r w:rsidR="00643FD0" w:rsidRPr="00C21B5B">
        <w:rPr>
          <w:rFonts w:ascii="Times New Roman" w:hAnsi="Times New Roman" w:cs="Times New Roman"/>
          <w:sz w:val="28"/>
          <w:szCs w:val="28"/>
        </w:rPr>
        <w:t>Хронічний середній карієс IV клас за Блеком</w:t>
      </w:r>
    </w:p>
    <w:p w14:paraId="153BDB35" w14:textId="2163E360" w:rsidR="008042BC" w:rsidRPr="008042BC" w:rsidRDefault="008042BC" w:rsidP="008042BC">
      <w:pPr>
        <w:jc w:val="both"/>
        <w:rPr>
          <w:rFonts w:ascii="Times New Roman" w:hAnsi="Times New Roman" w:cs="Times New Roman"/>
          <w:sz w:val="28"/>
          <w:szCs w:val="28"/>
        </w:rPr>
      </w:pPr>
      <w:r>
        <w:rPr>
          <w:rFonts w:ascii="Times New Roman" w:hAnsi="Times New Roman" w:cs="Times New Roman"/>
          <w:sz w:val="28"/>
          <w:szCs w:val="28"/>
        </w:rPr>
        <w:t xml:space="preserve">В. </w:t>
      </w:r>
      <w:r w:rsidRPr="008042BC">
        <w:rPr>
          <w:rFonts w:ascii="Times New Roman" w:hAnsi="Times New Roman" w:cs="Times New Roman"/>
          <w:sz w:val="28"/>
          <w:szCs w:val="28"/>
        </w:rPr>
        <w:t>Хронічний поверхневий карієс II клас за Блеком</w:t>
      </w:r>
    </w:p>
    <w:p w14:paraId="390DA5E5" w14:textId="4BF48A78" w:rsidR="00643FD0" w:rsidRPr="00C21B5B" w:rsidRDefault="008042BC" w:rsidP="00643FD0">
      <w:pPr>
        <w:jc w:val="both"/>
        <w:rPr>
          <w:rFonts w:ascii="Times New Roman" w:hAnsi="Times New Roman" w:cs="Times New Roman"/>
          <w:sz w:val="28"/>
          <w:szCs w:val="28"/>
        </w:rPr>
      </w:pPr>
      <w:r>
        <w:rPr>
          <w:rFonts w:ascii="Times New Roman" w:hAnsi="Times New Roman" w:cs="Times New Roman"/>
          <w:sz w:val="28"/>
          <w:szCs w:val="28"/>
        </w:rPr>
        <w:t>С.</w:t>
      </w:r>
      <w:r w:rsidR="00643FD0" w:rsidRPr="00C21B5B">
        <w:rPr>
          <w:rFonts w:ascii="Times New Roman" w:hAnsi="Times New Roman" w:cs="Times New Roman"/>
          <w:sz w:val="28"/>
          <w:szCs w:val="28"/>
        </w:rPr>
        <w:t xml:space="preserve"> Хронічний поверхневий карієс IV клас за Блеком</w:t>
      </w:r>
    </w:p>
    <w:p w14:paraId="5BA20626" w14:textId="7F710D29" w:rsidR="00643FD0" w:rsidRPr="00C21B5B" w:rsidRDefault="008042BC" w:rsidP="00643FD0">
      <w:pPr>
        <w:jc w:val="both"/>
        <w:rPr>
          <w:rFonts w:ascii="Times New Roman" w:hAnsi="Times New Roman" w:cs="Times New Roman"/>
          <w:sz w:val="28"/>
          <w:szCs w:val="28"/>
        </w:rPr>
      </w:pPr>
      <w:r w:rsidRPr="001A3FFF">
        <w:rPr>
          <w:rFonts w:ascii="Times New Roman" w:hAnsi="Times New Roman" w:cs="Times New Roman"/>
          <w:color w:val="222222"/>
          <w:sz w:val="28"/>
          <w:szCs w:val="28"/>
          <w:shd w:val="clear" w:color="auto" w:fill="FCFCFC"/>
        </w:rPr>
        <w:t xml:space="preserve">D. </w:t>
      </w:r>
      <w:r w:rsidR="00643FD0" w:rsidRPr="00C21B5B">
        <w:rPr>
          <w:rFonts w:ascii="Times New Roman" w:hAnsi="Times New Roman" w:cs="Times New Roman"/>
          <w:sz w:val="28"/>
          <w:szCs w:val="28"/>
        </w:rPr>
        <w:t>Хронічний початковий карієс IV клас за Блеком</w:t>
      </w:r>
    </w:p>
    <w:p w14:paraId="71D2D657" w14:textId="2EAFF27B" w:rsidR="00643FD0" w:rsidRPr="00C21B5B" w:rsidRDefault="008042BC" w:rsidP="00643FD0">
      <w:pPr>
        <w:jc w:val="both"/>
        <w:rPr>
          <w:rFonts w:ascii="Times New Roman" w:hAnsi="Times New Roman" w:cs="Times New Roman"/>
          <w:sz w:val="28"/>
          <w:szCs w:val="28"/>
        </w:rPr>
      </w:pPr>
      <w:r>
        <w:rPr>
          <w:rFonts w:ascii="Times New Roman" w:hAnsi="Times New Roman" w:cs="Times New Roman"/>
          <w:sz w:val="28"/>
          <w:szCs w:val="28"/>
        </w:rPr>
        <w:t xml:space="preserve">Е. </w:t>
      </w:r>
      <w:r w:rsidR="00643FD0" w:rsidRPr="00C21B5B">
        <w:rPr>
          <w:rFonts w:ascii="Times New Roman" w:hAnsi="Times New Roman" w:cs="Times New Roman"/>
          <w:sz w:val="28"/>
          <w:szCs w:val="28"/>
        </w:rPr>
        <w:t>Хронічний початковий карієс II клас за Блеком</w:t>
      </w:r>
    </w:p>
    <w:p w14:paraId="6E293558" w14:textId="77777777" w:rsidR="00643FD0" w:rsidRPr="00C21B5B" w:rsidRDefault="00643FD0" w:rsidP="000B3C47">
      <w:pPr>
        <w:widowControl/>
        <w:ind w:firstLine="709"/>
        <w:jc w:val="both"/>
        <w:rPr>
          <w:rFonts w:ascii="Times New Roman" w:eastAsia="Times New Roman" w:hAnsi="Times New Roman" w:cs="Times New Roman"/>
          <w:b/>
          <w:color w:val="auto"/>
          <w:sz w:val="28"/>
          <w:szCs w:val="28"/>
          <w:lang w:eastAsia="ru-RU" w:bidi="ar-SA"/>
        </w:rPr>
      </w:pPr>
    </w:p>
    <w:p w14:paraId="6EF1125C" w14:textId="274EEE16" w:rsidR="000131E4" w:rsidRPr="00C21B5B" w:rsidRDefault="008042BC" w:rsidP="000131E4">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7. </w:t>
      </w:r>
      <w:r w:rsidR="000131E4" w:rsidRPr="00C21B5B">
        <w:rPr>
          <w:rFonts w:ascii="Times New Roman" w:eastAsia="Times New Roman" w:hAnsi="Times New Roman" w:cs="Times New Roman"/>
          <w:sz w:val="28"/>
          <w:szCs w:val="28"/>
        </w:rPr>
        <w:t>Хлопець 18-ти років звернувся до лікаря - стоматолога зі скаргами на чутливість зубів при вживанні солодкого на нижній щеле</w:t>
      </w:r>
      <w:r w:rsidR="000131E4" w:rsidRPr="00C21B5B">
        <w:rPr>
          <w:rFonts w:ascii="Times New Roman" w:eastAsia="Times New Roman" w:hAnsi="Times New Roman" w:cs="Times New Roman"/>
          <w:sz w:val="28"/>
          <w:szCs w:val="28"/>
        </w:rPr>
        <w:softHyphen/>
        <w:t>пі зліва. При огляді: на жувальній поверхні 37 зуба емаль у фісурах білого кольору, без блиску, крихка (відколюється) при зонду</w:t>
      </w:r>
      <w:r w:rsidR="000131E4" w:rsidRPr="00C21B5B">
        <w:rPr>
          <w:rFonts w:ascii="Times New Roman" w:eastAsia="Times New Roman" w:hAnsi="Times New Roman" w:cs="Times New Roman"/>
          <w:sz w:val="28"/>
          <w:szCs w:val="28"/>
        </w:rPr>
        <w:softHyphen/>
        <w:t>ванні. Встановіть діагноз:</w:t>
      </w:r>
    </w:p>
    <w:p w14:paraId="6D919BCD" w14:textId="56E353D0" w:rsidR="000131E4" w:rsidRPr="00C21B5B" w:rsidRDefault="00291E88" w:rsidP="000131E4">
      <w:pPr>
        <w:jc w:val="both"/>
        <w:rPr>
          <w:rFonts w:ascii="Times New Roman" w:hAnsi="Times New Roman" w:cs="Times New Roman"/>
          <w:sz w:val="28"/>
          <w:szCs w:val="28"/>
        </w:rPr>
      </w:pPr>
      <w:r>
        <w:rPr>
          <w:rFonts w:ascii="Times New Roman" w:hAnsi="Times New Roman" w:cs="Times New Roman"/>
          <w:sz w:val="28"/>
          <w:szCs w:val="28"/>
        </w:rPr>
        <w:t xml:space="preserve">А. </w:t>
      </w:r>
      <w:r w:rsidR="000131E4" w:rsidRPr="00C21B5B">
        <w:rPr>
          <w:rFonts w:ascii="Times New Roman" w:hAnsi="Times New Roman" w:cs="Times New Roman"/>
          <w:sz w:val="28"/>
          <w:szCs w:val="28"/>
        </w:rPr>
        <w:t>Хронічний початковий карієс 37 зуба</w:t>
      </w:r>
    </w:p>
    <w:p w14:paraId="0612ED01" w14:textId="2526A90D" w:rsidR="000131E4" w:rsidRPr="00C21B5B" w:rsidRDefault="00291E88" w:rsidP="000131E4">
      <w:pPr>
        <w:jc w:val="both"/>
        <w:rPr>
          <w:rFonts w:ascii="Times New Roman" w:hAnsi="Times New Roman" w:cs="Times New Roman"/>
          <w:sz w:val="28"/>
          <w:szCs w:val="28"/>
        </w:rPr>
      </w:pPr>
      <w:r>
        <w:rPr>
          <w:rFonts w:ascii="Times New Roman" w:hAnsi="Times New Roman" w:cs="Times New Roman"/>
          <w:sz w:val="28"/>
          <w:szCs w:val="28"/>
        </w:rPr>
        <w:t xml:space="preserve">В. </w:t>
      </w:r>
      <w:r w:rsidR="000131E4" w:rsidRPr="00C21B5B">
        <w:rPr>
          <w:rFonts w:ascii="Times New Roman" w:hAnsi="Times New Roman" w:cs="Times New Roman"/>
          <w:sz w:val="28"/>
          <w:szCs w:val="28"/>
        </w:rPr>
        <w:t>Гострий початковий карієс 37 зуба</w:t>
      </w:r>
    </w:p>
    <w:p w14:paraId="1F1AF7A3" w14:textId="6EDEB380" w:rsidR="000131E4" w:rsidRPr="00C21B5B" w:rsidRDefault="00291E88" w:rsidP="000131E4">
      <w:pPr>
        <w:jc w:val="both"/>
        <w:rPr>
          <w:rFonts w:ascii="Times New Roman" w:hAnsi="Times New Roman" w:cs="Times New Roman"/>
          <w:sz w:val="28"/>
          <w:szCs w:val="28"/>
        </w:rPr>
      </w:pPr>
      <w:r>
        <w:rPr>
          <w:rFonts w:ascii="Times New Roman" w:hAnsi="Times New Roman" w:cs="Times New Roman"/>
          <w:sz w:val="28"/>
          <w:szCs w:val="28"/>
        </w:rPr>
        <w:t>С.</w:t>
      </w:r>
      <w:r w:rsidR="000131E4" w:rsidRPr="00C21B5B">
        <w:rPr>
          <w:rFonts w:ascii="Times New Roman" w:hAnsi="Times New Roman" w:cs="Times New Roman"/>
          <w:sz w:val="28"/>
          <w:szCs w:val="28"/>
        </w:rPr>
        <w:t xml:space="preserve"> Хронічний поверхневий карієс 37 зуба</w:t>
      </w:r>
    </w:p>
    <w:p w14:paraId="7980A02A" w14:textId="70991F5F" w:rsidR="008042BC" w:rsidRPr="008042BC" w:rsidRDefault="00291E88" w:rsidP="008042BC">
      <w:pPr>
        <w:jc w:val="both"/>
        <w:rPr>
          <w:rFonts w:ascii="Times New Roman" w:hAnsi="Times New Roman" w:cs="Times New Roman"/>
          <w:sz w:val="28"/>
          <w:szCs w:val="28"/>
        </w:rPr>
      </w:pPr>
      <w:r w:rsidRPr="001A3FFF">
        <w:rPr>
          <w:rFonts w:ascii="Times New Roman" w:hAnsi="Times New Roman" w:cs="Times New Roman"/>
          <w:color w:val="222222"/>
          <w:sz w:val="28"/>
          <w:szCs w:val="28"/>
          <w:shd w:val="clear" w:color="auto" w:fill="FCFCFC"/>
        </w:rPr>
        <w:t xml:space="preserve">D. </w:t>
      </w:r>
      <w:r w:rsidR="008042BC" w:rsidRPr="008042BC">
        <w:rPr>
          <w:rFonts w:ascii="Times New Roman" w:hAnsi="Times New Roman" w:cs="Times New Roman"/>
          <w:sz w:val="28"/>
          <w:szCs w:val="28"/>
        </w:rPr>
        <w:t>Гострий поверхневий карієс 37 зуба</w:t>
      </w:r>
    </w:p>
    <w:p w14:paraId="689AEB80" w14:textId="05EFD575" w:rsidR="000131E4" w:rsidRPr="00C21B5B" w:rsidRDefault="00291E88" w:rsidP="000131E4">
      <w:pPr>
        <w:jc w:val="both"/>
        <w:rPr>
          <w:rFonts w:ascii="Times New Roman" w:hAnsi="Times New Roman" w:cs="Times New Roman"/>
          <w:sz w:val="28"/>
          <w:szCs w:val="28"/>
        </w:rPr>
      </w:pPr>
      <w:r>
        <w:rPr>
          <w:rFonts w:ascii="Times New Roman" w:hAnsi="Times New Roman" w:cs="Times New Roman"/>
          <w:sz w:val="28"/>
          <w:szCs w:val="28"/>
        </w:rPr>
        <w:t xml:space="preserve">Е. </w:t>
      </w:r>
      <w:r w:rsidR="000131E4" w:rsidRPr="00C21B5B">
        <w:rPr>
          <w:rFonts w:ascii="Times New Roman" w:hAnsi="Times New Roman" w:cs="Times New Roman"/>
          <w:sz w:val="28"/>
          <w:szCs w:val="28"/>
        </w:rPr>
        <w:t>Хронічний середній карієс 37 зуба</w:t>
      </w:r>
    </w:p>
    <w:p w14:paraId="7EE33EE7" w14:textId="77777777" w:rsidR="000131E4" w:rsidRPr="00C21B5B" w:rsidRDefault="000131E4" w:rsidP="000B3C47">
      <w:pPr>
        <w:widowControl/>
        <w:ind w:firstLine="709"/>
        <w:jc w:val="both"/>
        <w:rPr>
          <w:rFonts w:ascii="Times New Roman" w:eastAsia="Times New Roman" w:hAnsi="Times New Roman" w:cs="Times New Roman"/>
          <w:b/>
          <w:color w:val="auto"/>
          <w:sz w:val="28"/>
          <w:szCs w:val="28"/>
          <w:lang w:eastAsia="ru-RU" w:bidi="ar-SA"/>
        </w:rPr>
      </w:pPr>
    </w:p>
    <w:p w14:paraId="33F96FD9" w14:textId="53D934E3" w:rsidR="00C21B5B" w:rsidRPr="00C21B5B" w:rsidRDefault="008042BC" w:rsidP="00C21B5B">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8. </w:t>
      </w:r>
      <w:r w:rsidR="00C21B5B" w:rsidRPr="00C21B5B">
        <w:rPr>
          <w:rFonts w:ascii="Times New Roman" w:eastAsia="Times New Roman" w:hAnsi="Times New Roman" w:cs="Times New Roman"/>
          <w:sz w:val="28"/>
          <w:szCs w:val="28"/>
        </w:rPr>
        <w:t>При профілактичному огляді стоматологом у пацієнта 20-ти років виявлені дефекти емалі у вигляді шорохуватих білих плям з нерівними контурами в пришийковій ділянці вестибулярної поверхні 11 і 12 зубів, які зафарбовуються 2% розчином метиленового синього. Встановіть діагноз:</w:t>
      </w:r>
    </w:p>
    <w:p w14:paraId="5E54698E" w14:textId="05CEF313" w:rsidR="00C21B5B" w:rsidRPr="00C21B5B" w:rsidRDefault="00291E88" w:rsidP="00C21B5B">
      <w:pPr>
        <w:jc w:val="both"/>
        <w:rPr>
          <w:rFonts w:ascii="Times New Roman" w:hAnsi="Times New Roman" w:cs="Times New Roman"/>
          <w:sz w:val="28"/>
          <w:szCs w:val="28"/>
        </w:rPr>
      </w:pPr>
      <w:r>
        <w:rPr>
          <w:rFonts w:ascii="Times New Roman" w:hAnsi="Times New Roman" w:cs="Times New Roman"/>
          <w:sz w:val="28"/>
          <w:szCs w:val="28"/>
        </w:rPr>
        <w:t xml:space="preserve">А. </w:t>
      </w:r>
      <w:r w:rsidR="00C21B5B" w:rsidRPr="00C21B5B">
        <w:rPr>
          <w:rFonts w:ascii="Times New Roman" w:hAnsi="Times New Roman" w:cs="Times New Roman"/>
          <w:sz w:val="28"/>
          <w:szCs w:val="28"/>
        </w:rPr>
        <w:t>Гострий початковий карієс 11 і 12 зубів, III клас за Блеком</w:t>
      </w:r>
    </w:p>
    <w:p w14:paraId="67625110" w14:textId="701CFAB0" w:rsidR="00C21B5B" w:rsidRPr="00C21B5B" w:rsidRDefault="00291E88" w:rsidP="00C21B5B">
      <w:pPr>
        <w:jc w:val="both"/>
        <w:rPr>
          <w:rFonts w:ascii="Times New Roman" w:hAnsi="Times New Roman" w:cs="Times New Roman"/>
          <w:sz w:val="28"/>
          <w:szCs w:val="28"/>
        </w:rPr>
      </w:pPr>
      <w:r>
        <w:rPr>
          <w:rFonts w:ascii="Times New Roman" w:hAnsi="Times New Roman" w:cs="Times New Roman"/>
          <w:sz w:val="28"/>
          <w:szCs w:val="28"/>
        </w:rPr>
        <w:t xml:space="preserve">В. </w:t>
      </w:r>
      <w:r w:rsidR="00C21B5B" w:rsidRPr="00C21B5B">
        <w:rPr>
          <w:rFonts w:ascii="Times New Roman" w:hAnsi="Times New Roman" w:cs="Times New Roman"/>
          <w:sz w:val="28"/>
          <w:szCs w:val="28"/>
        </w:rPr>
        <w:t xml:space="preserve">Вогнищева гіпоплазія емалі 11 і 12 зубів </w:t>
      </w:r>
    </w:p>
    <w:p w14:paraId="41CCC2E8" w14:textId="6C2DF3C2" w:rsidR="00C21B5B" w:rsidRPr="00C21B5B" w:rsidRDefault="00291E88" w:rsidP="00C21B5B">
      <w:pPr>
        <w:jc w:val="both"/>
        <w:rPr>
          <w:rFonts w:ascii="Times New Roman" w:hAnsi="Times New Roman" w:cs="Times New Roman"/>
          <w:sz w:val="28"/>
          <w:szCs w:val="28"/>
        </w:rPr>
      </w:pPr>
      <w:r w:rsidRPr="001A3FFF">
        <w:rPr>
          <w:rFonts w:ascii="Times New Roman" w:hAnsi="Times New Roman" w:cs="Times New Roman"/>
          <w:color w:val="222222"/>
          <w:sz w:val="28"/>
          <w:szCs w:val="28"/>
          <w:shd w:val="clear" w:color="auto" w:fill="FCFCFC"/>
        </w:rPr>
        <w:t xml:space="preserve">D. </w:t>
      </w:r>
      <w:r w:rsidR="00C21B5B" w:rsidRPr="00C21B5B">
        <w:rPr>
          <w:rFonts w:ascii="Times New Roman" w:hAnsi="Times New Roman" w:cs="Times New Roman"/>
          <w:sz w:val="28"/>
          <w:szCs w:val="28"/>
        </w:rPr>
        <w:t>Гострий поверхневий карієс 11 і 12 зубів, V клас за Блеком</w:t>
      </w:r>
    </w:p>
    <w:p w14:paraId="675E0DEE" w14:textId="497DD662" w:rsidR="00C21B5B" w:rsidRDefault="00291E88" w:rsidP="00C21B5B">
      <w:pPr>
        <w:jc w:val="both"/>
        <w:rPr>
          <w:rFonts w:ascii="Times New Roman" w:hAnsi="Times New Roman" w:cs="Times New Roman"/>
          <w:sz w:val="28"/>
          <w:szCs w:val="28"/>
        </w:rPr>
      </w:pPr>
      <w:r>
        <w:rPr>
          <w:rFonts w:ascii="Times New Roman" w:hAnsi="Times New Roman" w:cs="Times New Roman"/>
          <w:sz w:val="28"/>
          <w:szCs w:val="28"/>
        </w:rPr>
        <w:t xml:space="preserve">Е. </w:t>
      </w:r>
      <w:r w:rsidR="00C21B5B" w:rsidRPr="00C21B5B">
        <w:rPr>
          <w:rFonts w:ascii="Times New Roman" w:hAnsi="Times New Roman" w:cs="Times New Roman"/>
          <w:sz w:val="28"/>
          <w:szCs w:val="28"/>
        </w:rPr>
        <w:t>Гострий поверхневий карієс 11 і 12 зубів, III клас за Блеком</w:t>
      </w:r>
    </w:p>
    <w:p w14:paraId="15245883" w14:textId="77777777" w:rsidR="00FB2B84" w:rsidRPr="00C21B5B" w:rsidRDefault="00FB2B84" w:rsidP="00C21B5B">
      <w:pPr>
        <w:jc w:val="both"/>
        <w:rPr>
          <w:rFonts w:ascii="Times New Roman" w:hAnsi="Times New Roman" w:cs="Times New Roman"/>
          <w:sz w:val="28"/>
          <w:szCs w:val="28"/>
        </w:rPr>
      </w:pPr>
    </w:p>
    <w:p w14:paraId="0D805D96" w14:textId="77777777" w:rsidR="00C328CA" w:rsidRDefault="00C328CA" w:rsidP="00C328CA">
      <w:pPr>
        <w:widowControl/>
        <w:tabs>
          <w:tab w:val="left" w:pos="3584"/>
        </w:tabs>
        <w:ind w:left="-540"/>
        <w:jc w:val="center"/>
        <w:rPr>
          <w:rFonts w:ascii="Times New Roman" w:eastAsia="Times New Roman" w:hAnsi="Times New Roman" w:cs="Times New Roman"/>
          <w:color w:val="auto"/>
          <w:sz w:val="28"/>
          <w:szCs w:val="28"/>
          <w:lang w:eastAsia="ru-RU" w:bidi="ar-SA"/>
        </w:rPr>
      </w:pPr>
      <w:r w:rsidRPr="004646C0">
        <w:rPr>
          <w:rFonts w:ascii="Times New Roman" w:eastAsia="Times New Roman" w:hAnsi="Times New Roman" w:cs="Times New Roman"/>
          <w:color w:val="auto"/>
          <w:sz w:val="28"/>
          <w:szCs w:val="28"/>
          <w:lang w:eastAsia="ru-RU" w:bidi="ar-SA"/>
        </w:rPr>
        <w:t>Орієнтуюча карта щодо самостійної роботи з літературою з теми заняття.</w:t>
      </w:r>
    </w:p>
    <w:p w14:paraId="67F6B45C" w14:textId="77777777" w:rsidR="0039023F" w:rsidRPr="004646C0" w:rsidRDefault="0039023F" w:rsidP="00C328CA">
      <w:pPr>
        <w:widowControl/>
        <w:tabs>
          <w:tab w:val="left" w:pos="3584"/>
        </w:tabs>
        <w:ind w:left="-540"/>
        <w:jc w:val="center"/>
        <w:rPr>
          <w:rFonts w:ascii="Times New Roman" w:eastAsia="Times New Roman" w:hAnsi="Times New Roman" w:cs="Times New Roman"/>
          <w:color w:val="auto"/>
          <w:sz w:val="28"/>
          <w:szCs w:val="28"/>
          <w:lang w:eastAsia="ru-RU" w:bidi="ar-SA"/>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7"/>
        <w:gridCol w:w="2905"/>
        <w:gridCol w:w="4203"/>
        <w:gridCol w:w="1699"/>
      </w:tblGrid>
      <w:tr w:rsidR="00C328CA" w:rsidRPr="004646C0" w14:paraId="4050D0E3" w14:textId="77777777" w:rsidTr="00223F24">
        <w:tc>
          <w:tcPr>
            <w:tcW w:w="537" w:type="dxa"/>
            <w:tcBorders>
              <w:top w:val="single" w:sz="4" w:space="0" w:color="000000"/>
              <w:left w:val="single" w:sz="4" w:space="0" w:color="000000"/>
              <w:bottom w:val="single" w:sz="4" w:space="0" w:color="000000"/>
              <w:right w:val="single" w:sz="4" w:space="0" w:color="000000"/>
            </w:tcBorders>
          </w:tcPr>
          <w:p w14:paraId="10930223" w14:textId="77777777" w:rsidR="00C328CA" w:rsidRPr="004646C0" w:rsidRDefault="00C328CA" w:rsidP="00223F24">
            <w:pPr>
              <w:widowControl/>
              <w:rPr>
                <w:rFonts w:ascii="Times New Roman" w:eastAsia="Times New Roman" w:hAnsi="Times New Roman" w:cs="Times New Roman"/>
                <w:color w:val="auto"/>
                <w:sz w:val="28"/>
                <w:szCs w:val="28"/>
                <w:lang w:eastAsia="ru-RU" w:bidi="ar-SA"/>
              </w:rPr>
            </w:pPr>
            <w:r w:rsidRPr="004646C0">
              <w:rPr>
                <w:rFonts w:ascii="Times New Roman" w:eastAsia="Times New Roman" w:hAnsi="Times New Roman" w:cs="Times New Roman"/>
                <w:color w:val="auto"/>
                <w:sz w:val="28"/>
                <w:szCs w:val="28"/>
                <w:lang w:eastAsia="ru-RU" w:bidi="ar-SA"/>
              </w:rPr>
              <w:t>№</w:t>
            </w:r>
          </w:p>
        </w:tc>
        <w:tc>
          <w:tcPr>
            <w:tcW w:w="2905" w:type="dxa"/>
            <w:tcBorders>
              <w:top w:val="single" w:sz="4" w:space="0" w:color="000000"/>
              <w:left w:val="single" w:sz="4" w:space="0" w:color="000000"/>
              <w:bottom w:val="single" w:sz="4" w:space="0" w:color="000000"/>
              <w:right w:val="single" w:sz="4" w:space="0" w:color="000000"/>
            </w:tcBorders>
          </w:tcPr>
          <w:p w14:paraId="72C5A67E" w14:textId="77777777" w:rsidR="00C328CA" w:rsidRPr="004646C0" w:rsidRDefault="00C328CA" w:rsidP="00223F24">
            <w:pPr>
              <w:widowControl/>
              <w:rPr>
                <w:rFonts w:ascii="Times New Roman" w:eastAsia="Times New Roman" w:hAnsi="Times New Roman" w:cs="Times New Roman"/>
                <w:color w:val="auto"/>
                <w:sz w:val="28"/>
                <w:szCs w:val="28"/>
                <w:lang w:eastAsia="ru-RU" w:bidi="ar-SA"/>
              </w:rPr>
            </w:pPr>
            <w:r w:rsidRPr="004646C0">
              <w:rPr>
                <w:rFonts w:ascii="Times New Roman" w:eastAsia="Times New Roman" w:hAnsi="Times New Roman" w:cs="Times New Roman"/>
                <w:color w:val="auto"/>
                <w:sz w:val="28"/>
                <w:szCs w:val="28"/>
                <w:lang w:eastAsia="ru-RU" w:bidi="ar-SA"/>
              </w:rPr>
              <w:t xml:space="preserve">    Основні завдання</w:t>
            </w:r>
          </w:p>
        </w:tc>
        <w:tc>
          <w:tcPr>
            <w:tcW w:w="4204" w:type="dxa"/>
            <w:tcBorders>
              <w:top w:val="single" w:sz="4" w:space="0" w:color="000000"/>
              <w:left w:val="single" w:sz="4" w:space="0" w:color="000000"/>
              <w:bottom w:val="single" w:sz="4" w:space="0" w:color="000000"/>
              <w:right w:val="single" w:sz="4" w:space="0" w:color="000000"/>
            </w:tcBorders>
          </w:tcPr>
          <w:p w14:paraId="23912F4E" w14:textId="77777777" w:rsidR="00C328CA" w:rsidRPr="004646C0" w:rsidRDefault="00C328CA" w:rsidP="00223F24">
            <w:pPr>
              <w:widowControl/>
              <w:rPr>
                <w:rFonts w:ascii="Times New Roman" w:eastAsia="Times New Roman" w:hAnsi="Times New Roman" w:cs="Times New Roman"/>
                <w:color w:val="auto"/>
                <w:sz w:val="28"/>
                <w:szCs w:val="28"/>
                <w:lang w:eastAsia="ru-RU" w:bidi="ar-SA"/>
              </w:rPr>
            </w:pPr>
            <w:r w:rsidRPr="004646C0">
              <w:rPr>
                <w:rFonts w:ascii="Times New Roman" w:eastAsia="Times New Roman" w:hAnsi="Times New Roman" w:cs="Times New Roman"/>
                <w:color w:val="auto"/>
                <w:sz w:val="28"/>
                <w:szCs w:val="28"/>
                <w:lang w:eastAsia="ru-RU" w:bidi="ar-SA"/>
              </w:rPr>
              <w:t xml:space="preserve">                 Вказівки</w:t>
            </w:r>
          </w:p>
        </w:tc>
        <w:tc>
          <w:tcPr>
            <w:tcW w:w="1699" w:type="dxa"/>
            <w:tcBorders>
              <w:top w:val="single" w:sz="4" w:space="0" w:color="000000"/>
              <w:left w:val="single" w:sz="4" w:space="0" w:color="000000"/>
              <w:bottom w:val="single" w:sz="4" w:space="0" w:color="000000"/>
              <w:right w:val="single" w:sz="4" w:space="0" w:color="000000"/>
            </w:tcBorders>
          </w:tcPr>
          <w:p w14:paraId="13D07CCF" w14:textId="77777777" w:rsidR="00C328CA" w:rsidRPr="004646C0" w:rsidRDefault="00C328CA" w:rsidP="00223F24">
            <w:pPr>
              <w:widowControl/>
              <w:rPr>
                <w:rFonts w:ascii="Times New Roman" w:eastAsia="Times New Roman" w:hAnsi="Times New Roman" w:cs="Times New Roman"/>
                <w:color w:val="auto"/>
                <w:sz w:val="28"/>
                <w:szCs w:val="28"/>
                <w:lang w:eastAsia="ru-RU" w:bidi="ar-SA"/>
              </w:rPr>
            </w:pPr>
            <w:r w:rsidRPr="004646C0">
              <w:rPr>
                <w:rFonts w:ascii="Times New Roman" w:eastAsia="Times New Roman" w:hAnsi="Times New Roman" w:cs="Times New Roman"/>
                <w:color w:val="auto"/>
                <w:sz w:val="28"/>
                <w:szCs w:val="28"/>
                <w:lang w:eastAsia="ru-RU" w:bidi="ar-SA"/>
              </w:rPr>
              <w:t xml:space="preserve">   Відповіді</w:t>
            </w:r>
          </w:p>
        </w:tc>
      </w:tr>
      <w:tr w:rsidR="00C328CA" w:rsidRPr="004646C0" w14:paraId="62CFCAED" w14:textId="77777777" w:rsidTr="00223F24">
        <w:tc>
          <w:tcPr>
            <w:tcW w:w="537" w:type="dxa"/>
            <w:tcBorders>
              <w:top w:val="single" w:sz="4" w:space="0" w:color="000000"/>
              <w:left w:val="single" w:sz="4" w:space="0" w:color="000000"/>
              <w:bottom w:val="single" w:sz="4" w:space="0" w:color="000000"/>
              <w:right w:val="single" w:sz="4" w:space="0" w:color="000000"/>
            </w:tcBorders>
          </w:tcPr>
          <w:p w14:paraId="776A7D70" w14:textId="77777777" w:rsidR="00C328CA" w:rsidRPr="004646C0" w:rsidRDefault="00C328CA" w:rsidP="00223F24">
            <w:pPr>
              <w:widowControl/>
              <w:rPr>
                <w:rFonts w:ascii="Times New Roman" w:eastAsia="Times New Roman" w:hAnsi="Times New Roman" w:cs="Times New Roman"/>
                <w:color w:val="auto"/>
                <w:sz w:val="28"/>
                <w:szCs w:val="28"/>
                <w:lang w:eastAsia="ru-RU" w:bidi="ar-SA"/>
              </w:rPr>
            </w:pPr>
            <w:r w:rsidRPr="004646C0">
              <w:rPr>
                <w:rFonts w:ascii="Times New Roman" w:eastAsia="Times New Roman" w:hAnsi="Times New Roman" w:cs="Times New Roman"/>
                <w:color w:val="auto"/>
                <w:sz w:val="28"/>
                <w:szCs w:val="28"/>
                <w:lang w:eastAsia="ru-RU" w:bidi="ar-SA"/>
              </w:rPr>
              <w:t>1.</w:t>
            </w:r>
          </w:p>
          <w:p w14:paraId="4B5B1DE2" w14:textId="77777777" w:rsidR="00C328CA" w:rsidRPr="004646C0" w:rsidRDefault="00C328CA" w:rsidP="00223F24">
            <w:pPr>
              <w:widowControl/>
              <w:rPr>
                <w:rFonts w:ascii="Times New Roman" w:eastAsia="Times New Roman" w:hAnsi="Times New Roman" w:cs="Times New Roman"/>
                <w:color w:val="auto"/>
                <w:sz w:val="28"/>
                <w:szCs w:val="28"/>
                <w:lang w:eastAsia="ru-RU" w:bidi="ar-SA"/>
              </w:rPr>
            </w:pPr>
          </w:p>
          <w:p w14:paraId="01964C09" w14:textId="77777777" w:rsidR="00C328CA" w:rsidRDefault="00C328CA" w:rsidP="00223F24">
            <w:pPr>
              <w:widowControl/>
              <w:rPr>
                <w:rFonts w:ascii="Times New Roman" w:eastAsia="Times New Roman" w:hAnsi="Times New Roman" w:cs="Times New Roman"/>
                <w:color w:val="auto"/>
                <w:sz w:val="28"/>
                <w:szCs w:val="28"/>
                <w:lang w:eastAsia="ru-RU" w:bidi="ar-SA"/>
              </w:rPr>
            </w:pPr>
          </w:p>
          <w:p w14:paraId="7DEF9C14" w14:textId="77777777" w:rsidR="00C328CA" w:rsidRPr="004646C0" w:rsidRDefault="00C328CA" w:rsidP="00223F24">
            <w:pPr>
              <w:widowControl/>
              <w:rPr>
                <w:rFonts w:ascii="Times New Roman" w:eastAsia="Times New Roman" w:hAnsi="Times New Roman" w:cs="Times New Roman"/>
                <w:color w:val="auto"/>
                <w:sz w:val="28"/>
                <w:szCs w:val="28"/>
                <w:lang w:eastAsia="ru-RU" w:bidi="ar-SA"/>
              </w:rPr>
            </w:pPr>
          </w:p>
          <w:p w14:paraId="6C43AEEA" w14:textId="77777777" w:rsidR="00C328CA" w:rsidRPr="004646C0" w:rsidRDefault="00C328CA" w:rsidP="00223F24">
            <w:pPr>
              <w:widowControl/>
              <w:rPr>
                <w:rFonts w:ascii="Times New Roman" w:eastAsia="Times New Roman" w:hAnsi="Times New Roman" w:cs="Times New Roman"/>
                <w:color w:val="auto"/>
                <w:sz w:val="28"/>
                <w:szCs w:val="28"/>
                <w:lang w:eastAsia="ru-RU" w:bidi="ar-SA"/>
              </w:rPr>
            </w:pPr>
            <w:r w:rsidRPr="004646C0">
              <w:rPr>
                <w:rFonts w:ascii="Times New Roman" w:eastAsia="Times New Roman" w:hAnsi="Times New Roman" w:cs="Times New Roman"/>
                <w:color w:val="auto"/>
                <w:sz w:val="28"/>
                <w:szCs w:val="28"/>
                <w:lang w:eastAsia="ru-RU" w:bidi="ar-SA"/>
              </w:rPr>
              <w:t xml:space="preserve"> </w:t>
            </w:r>
          </w:p>
        </w:tc>
        <w:tc>
          <w:tcPr>
            <w:tcW w:w="2905" w:type="dxa"/>
            <w:tcBorders>
              <w:top w:val="single" w:sz="4" w:space="0" w:color="000000"/>
              <w:left w:val="single" w:sz="4" w:space="0" w:color="000000"/>
              <w:bottom w:val="single" w:sz="4" w:space="0" w:color="000000"/>
              <w:right w:val="single" w:sz="4" w:space="0" w:color="000000"/>
            </w:tcBorders>
          </w:tcPr>
          <w:p w14:paraId="7B9A31ED" w14:textId="7F0B86E6" w:rsidR="00C328CA" w:rsidRPr="004646C0" w:rsidRDefault="00C328CA" w:rsidP="00223F24">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xml:space="preserve">Провести лікування </w:t>
            </w:r>
            <w:r w:rsidRPr="00EC7BEC">
              <w:rPr>
                <w:rFonts w:ascii="Times New Roman" w:eastAsia="Times New Roman" w:hAnsi="Times New Roman"/>
                <w:sz w:val="28"/>
                <w:szCs w:val="28"/>
                <w:lang w:val="ru-RU"/>
              </w:rPr>
              <w:t>та профілактик</w:t>
            </w:r>
            <w:r>
              <w:rPr>
                <w:rFonts w:ascii="Times New Roman" w:eastAsia="Times New Roman" w:hAnsi="Times New Roman"/>
                <w:sz w:val="28"/>
                <w:szCs w:val="28"/>
                <w:lang w:val="ru-RU"/>
              </w:rPr>
              <w:t>у</w:t>
            </w:r>
            <w:r w:rsidRPr="00EC7BEC">
              <w:rPr>
                <w:rFonts w:ascii="Times New Roman" w:eastAsia="Times New Roman" w:hAnsi="Times New Roman"/>
                <w:sz w:val="28"/>
                <w:szCs w:val="28"/>
                <w:lang w:val="ru-RU"/>
              </w:rPr>
              <w:t xml:space="preserve"> початкових стадій карієсу зубів та некаріозних уражень</w:t>
            </w:r>
          </w:p>
        </w:tc>
        <w:tc>
          <w:tcPr>
            <w:tcW w:w="4204" w:type="dxa"/>
            <w:tcBorders>
              <w:top w:val="single" w:sz="4" w:space="0" w:color="000000"/>
              <w:left w:val="single" w:sz="4" w:space="0" w:color="000000"/>
              <w:bottom w:val="single" w:sz="4" w:space="0" w:color="000000"/>
              <w:right w:val="single" w:sz="4" w:space="0" w:color="000000"/>
            </w:tcBorders>
          </w:tcPr>
          <w:p w14:paraId="657A5917" w14:textId="77777777" w:rsidR="00C328CA" w:rsidRPr="004646C0" w:rsidRDefault="00C328CA" w:rsidP="00223F24">
            <w:pPr>
              <w:widowControl/>
              <w:rPr>
                <w:rFonts w:ascii="Times New Roman" w:eastAsia="Times New Roman" w:hAnsi="Times New Roman" w:cs="Times New Roman"/>
                <w:color w:val="auto"/>
                <w:sz w:val="28"/>
                <w:szCs w:val="28"/>
                <w:lang w:eastAsia="ru-RU" w:bidi="ar-SA"/>
              </w:rPr>
            </w:pPr>
            <w:r w:rsidRPr="004646C0">
              <w:rPr>
                <w:rFonts w:ascii="Times New Roman" w:eastAsia="Times New Roman" w:hAnsi="Times New Roman" w:cs="Times New Roman"/>
                <w:color w:val="auto"/>
                <w:sz w:val="28"/>
                <w:szCs w:val="28"/>
                <w:lang w:eastAsia="ru-RU" w:bidi="ar-SA"/>
              </w:rPr>
              <w:t>Скласти план послідовних</w:t>
            </w:r>
          </w:p>
          <w:p w14:paraId="21B8BB46" w14:textId="77777777" w:rsidR="00C328CA" w:rsidRPr="004646C0" w:rsidRDefault="00C328CA" w:rsidP="00223F24">
            <w:pPr>
              <w:widowControl/>
              <w:rPr>
                <w:rFonts w:ascii="Times New Roman" w:eastAsia="Times New Roman" w:hAnsi="Times New Roman" w:cs="Times New Roman"/>
                <w:color w:val="auto"/>
                <w:sz w:val="28"/>
                <w:szCs w:val="28"/>
                <w:lang w:eastAsia="ru-RU" w:bidi="ar-SA"/>
              </w:rPr>
            </w:pPr>
            <w:r w:rsidRPr="004646C0">
              <w:rPr>
                <w:rFonts w:ascii="Times New Roman" w:eastAsia="Times New Roman" w:hAnsi="Times New Roman" w:cs="Times New Roman"/>
                <w:color w:val="auto"/>
                <w:sz w:val="28"/>
                <w:szCs w:val="28"/>
                <w:lang w:eastAsia="ru-RU" w:bidi="ar-SA"/>
              </w:rPr>
              <w:t>лікарських дій при лікуванні</w:t>
            </w:r>
          </w:p>
          <w:p w14:paraId="44D2F915" w14:textId="201B9ACF" w:rsidR="00C328CA" w:rsidRPr="004646C0" w:rsidRDefault="00C328CA" w:rsidP="00223F24">
            <w:pPr>
              <w:widowControl/>
              <w:rPr>
                <w:rFonts w:ascii="Times New Roman" w:eastAsia="Times New Roman" w:hAnsi="Times New Roman" w:cs="Times New Roman"/>
                <w:color w:val="auto"/>
                <w:sz w:val="28"/>
                <w:szCs w:val="28"/>
                <w:lang w:eastAsia="ru-RU" w:bidi="ar-SA"/>
              </w:rPr>
            </w:pPr>
            <w:r w:rsidRPr="00EC7BEC">
              <w:rPr>
                <w:rFonts w:ascii="Times New Roman" w:eastAsia="Times New Roman" w:hAnsi="Times New Roman"/>
                <w:sz w:val="28"/>
                <w:szCs w:val="28"/>
                <w:lang w:val="ru-RU"/>
              </w:rPr>
              <w:t>початкових стадій карієсу зубів та некаріозних уражень</w:t>
            </w:r>
          </w:p>
        </w:tc>
        <w:tc>
          <w:tcPr>
            <w:tcW w:w="1699" w:type="dxa"/>
            <w:tcBorders>
              <w:top w:val="single" w:sz="4" w:space="0" w:color="000000"/>
              <w:left w:val="single" w:sz="4" w:space="0" w:color="000000"/>
              <w:bottom w:val="single" w:sz="4" w:space="0" w:color="000000"/>
              <w:right w:val="single" w:sz="4" w:space="0" w:color="000000"/>
            </w:tcBorders>
          </w:tcPr>
          <w:p w14:paraId="6CAA7823" w14:textId="77777777" w:rsidR="00C328CA" w:rsidRPr="004646C0" w:rsidRDefault="00C328CA" w:rsidP="00223F24">
            <w:pPr>
              <w:widowControl/>
              <w:rPr>
                <w:rFonts w:ascii="Times New Roman" w:eastAsia="Times New Roman" w:hAnsi="Times New Roman" w:cs="Times New Roman"/>
                <w:color w:val="auto"/>
                <w:sz w:val="28"/>
                <w:szCs w:val="28"/>
                <w:lang w:eastAsia="ru-RU" w:bidi="ar-SA"/>
              </w:rPr>
            </w:pPr>
          </w:p>
        </w:tc>
      </w:tr>
    </w:tbl>
    <w:p w14:paraId="158AEBAF" w14:textId="77777777" w:rsidR="00C328CA" w:rsidRDefault="00C328CA" w:rsidP="000B3C47">
      <w:pPr>
        <w:widowControl/>
        <w:spacing w:line="259" w:lineRule="auto"/>
        <w:jc w:val="both"/>
        <w:rPr>
          <w:rFonts w:ascii="Times New Roman" w:eastAsia="Times New Roman" w:hAnsi="Times New Roman" w:cs="Times New Roman"/>
          <w:color w:val="auto"/>
          <w:sz w:val="28"/>
          <w:szCs w:val="28"/>
          <w:lang w:eastAsia="en-US" w:bidi="ar-SA"/>
        </w:rPr>
      </w:pPr>
    </w:p>
    <w:p w14:paraId="35E9855F" w14:textId="77777777" w:rsidR="008D49FC" w:rsidRDefault="008D49FC" w:rsidP="008D49FC">
      <w:pPr>
        <w:tabs>
          <w:tab w:val="left" w:pos="3584"/>
        </w:tabs>
        <w:ind w:left="-540"/>
        <w:jc w:val="both"/>
        <w:rPr>
          <w:rFonts w:ascii="Times New Roman" w:hAnsi="Times New Roman"/>
          <w:sz w:val="28"/>
          <w:szCs w:val="28"/>
          <w:lang w:eastAsia="ru-RU"/>
        </w:rPr>
      </w:pPr>
      <w:r>
        <w:rPr>
          <w:rFonts w:ascii="Times New Roman" w:hAnsi="Times New Roman"/>
          <w:sz w:val="28"/>
          <w:szCs w:val="28"/>
          <w:lang w:eastAsia="ru-RU"/>
        </w:rPr>
        <w:t xml:space="preserve">       </w:t>
      </w:r>
      <w:r w:rsidRPr="00FD2F8B">
        <w:rPr>
          <w:rFonts w:ascii="Times New Roman" w:hAnsi="Times New Roman"/>
          <w:sz w:val="28"/>
          <w:szCs w:val="28"/>
          <w:lang w:eastAsia="ru-RU"/>
        </w:rPr>
        <w:t xml:space="preserve">Перелік навчальних практичних завдань, які необхідно виконати під час </w:t>
      </w:r>
      <w:r>
        <w:rPr>
          <w:rFonts w:ascii="Times New Roman" w:hAnsi="Times New Roman"/>
          <w:sz w:val="28"/>
          <w:szCs w:val="28"/>
          <w:lang w:eastAsia="ru-RU"/>
        </w:rPr>
        <w:t xml:space="preserve">    </w:t>
      </w:r>
    </w:p>
    <w:p w14:paraId="76BBC414" w14:textId="2FFE9C45" w:rsidR="008D49FC" w:rsidRDefault="008D49FC" w:rsidP="008D49FC">
      <w:pPr>
        <w:tabs>
          <w:tab w:val="left" w:pos="3584"/>
        </w:tabs>
        <w:ind w:left="-540"/>
        <w:jc w:val="both"/>
        <w:rPr>
          <w:rFonts w:ascii="Times New Roman" w:hAnsi="Times New Roman"/>
          <w:sz w:val="28"/>
          <w:szCs w:val="28"/>
          <w:lang w:eastAsia="ru-RU"/>
        </w:rPr>
      </w:pPr>
      <w:r>
        <w:rPr>
          <w:rFonts w:ascii="Times New Roman" w:hAnsi="Times New Roman"/>
          <w:sz w:val="28"/>
          <w:szCs w:val="28"/>
          <w:lang w:eastAsia="ru-RU"/>
        </w:rPr>
        <w:t xml:space="preserve">       </w:t>
      </w:r>
      <w:r w:rsidRPr="00FD2F8B">
        <w:rPr>
          <w:rFonts w:ascii="Times New Roman" w:hAnsi="Times New Roman"/>
          <w:sz w:val="28"/>
          <w:szCs w:val="28"/>
          <w:lang w:eastAsia="ru-RU"/>
        </w:rPr>
        <w:t>практичного (лабораторного) заняття:</w:t>
      </w:r>
    </w:p>
    <w:p w14:paraId="2D49768F" w14:textId="0A4C9374" w:rsidR="008D49FC" w:rsidRDefault="00901B48" w:rsidP="008D49FC">
      <w:pPr>
        <w:widowControl/>
        <w:autoSpaceDE w:val="0"/>
        <w:autoSpaceDN w:val="0"/>
        <w:adjustRightInd w:val="0"/>
        <w:jc w:val="both"/>
        <w:rPr>
          <w:rFonts w:ascii="Times New Roman" w:eastAsia="Times New Roman" w:hAnsi="Times New Roman"/>
          <w:sz w:val="28"/>
          <w:szCs w:val="28"/>
          <w:lang w:val="ru-RU"/>
        </w:rPr>
      </w:pPr>
      <w:r>
        <w:rPr>
          <w:rFonts w:ascii="Times New Roman" w:hAnsi="Times New Roman"/>
          <w:sz w:val="28"/>
          <w:szCs w:val="28"/>
        </w:rPr>
        <w:t xml:space="preserve">- </w:t>
      </w:r>
      <w:r w:rsidR="008D49FC" w:rsidRPr="007F5A9F">
        <w:rPr>
          <w:rFonts w:ascii="Times New Roman" w:hAnsi="Times New Roman"/>
          <w:sz w:val="28"/>
          <w:szCs w:val="28"/>
        </w:rPr>
        <w:t>проводити ремінералізуючу терапію</w:t>
      </w:r>
      <w:r>
        <w:rPr>
          <w:rFonts w:ascii="Times New Roman" w:hAnsi="Times New Roman"/>
          <w:sz w:val="28"/>
          <w:szCs w:val="28"/>
        </w:rPr>
        <w:t xml:space="preserve"> </w:t>
      </w:r>
      <w:r w:rsidRPr="00EC7BEC">
        <w:rPr>
          <w:rFonts w:ascii="Times New Roman" w:eastAsia="Times New Roman" w:hAnsi="Times New Roman"/>
          <w:sz w:val="28"/>
          <w:szCs w:val="28"/>
          <w:lang w:val="ru-RU"/>
        </w:rPr>
        <w:t>початкових стадій карієсу зубів</w:t>
      </w:r>
    </w:p>
    <w:p w14:paraId="31F6AF61" w14:textId="77777777" w:rsidR="002A2B54" w:rsidRPr="00A62C98" w:rsidRDefault="002A2B54" w:rsidP="002A2B54">
      <w:pPr>
        <w:widowControl/>
        <w:autoSpaceDE w:val="0"/>
        <w:autoSpaceDN w:val="0"/>
        <w:adjustRightInd w:val="0"/>
        <w:jc w:val="both"/>
        <w:rPr>
          <w:rFonts w:ascii="Times New Roman" w:eastAsiaTheme="minorHAnsi" w:hAnsi="Times New Roman" w:cs="Times New Roman"/>
          <w:color w:val="auto"/>
          <w:sz w:val="28"/>
          <w:szCs w:val="28"/>
          <w:lang w:val="ru-RU" w:eastAsia="en-US" w:bidi="ar-SA"/>
          <w14:ligatures w14:val="standardContextual"/>
        </w:rPr>
      </w:pPr>
      <w:r>
        <w:rPr>
          <w:rFonts w:ascii="Times New Roman" w:eastAsia="Times New Roman" w:hAnsi="Times New Roman"/>
          <w:sz w:val="28"/>
          <w:szCs w:val="28"/>
          <w:lang w:val="ru-RU"/>
        </w:rPr>
        <w:t xml:space="preserve">- скласти план лікування </w:t>
      </w:r>
      <w:r w:rsidRPr="00EC7BEC">
        <w:rPr>
          <w:rFonts w:ascii="Times New Roman" w:eastAsia="Times New Roman" w:hAnsi="Times New Roman"/>
          <w:sz w:val="28"/>
          <w:szCs w:val="28"/>
          <w:lang w:val="ru-RU"/>
        </w:rPr>
        <w:t>початкових стадій карієсу зубів та некаріозних уражень</w:t>
      </w:r>
    </w:p>
    <w:p w14:paraId="679CCB21" w14:textId="77777777" w:rsidR="002A2B54" w:rsidRPr="00A62C98" w:rsidRDefault="002A2B54" w:rsidP="002A2B54">
      <w:pPr>
        <w:widowControl/>
        <w:autoSpaceDE w:val="0"/>
        <w:autoSpaceDN w:val="0"/>
        <w:adjustRightInd w:val="0"/>
        <w:jc w:val="both"/>
        <w:rPr>
          <w:rFonts w:ascii="Times New Roman" w:eastAsiaTheme="minorHAnsi" w:hAnsi="Times New Roman" w:cs="Times New Roman"/>
          <w:color w:val="auto"/>
          <w:sz w:val="28"/>
          <w:szCs w:val="28"/>
          <w:lang w:val="ru-RU" w:eastAsia="en-US" w:bidi="ar-SA"/>
          <w14:ligatures w14:val="standardContextual"/>
        </w:rPr>
      </w:pPr>
      <w:r>
        <w:rPr>
          <w:rFonts w:ascii="Times New Roman" w:eastAsia="Times New Roman" w:hAnsi="Times New Roman"/>
          <w:sz w:val="28"/>
          <w:szCs w:val="28"/>
          <w:lang w:val="ru-RU"/>
        </w:rPr>
        <w:t xml:space="preserve">- опанувати методики лікування </w:t>
      </w:r>
      <w:r w:rsidRPr="00EC7BEC">
        <w:rPr>
          <w:rFonts w:ascii="Times New Roman" w:eastAsia="Times New Roman" w:hAnsi="Times New Roman"/>
          <w:sz w:val="28"/>
          <w:szCs w:val="28"/>
          <w:lang w:val="ru-RU"/>
        </w:rPr>
        <w:t>початкових стадій карієсу зубів та некаріозних уражень</w:t>
      </w:r>
    </w:p>
    <w:p w14:paraId="0B442A12" w14:textId="77777777" w:rsidR="002A2B54" w:rsidRPr="00A62C98" w:rsidRDefault="002A2B54" w:rsidP="002A2B54">
      <w:pPr>
        <w:widowControl/>
        <w:autoSpaceDE w:val="0"/>
        <w:autoSpaceDN w:val="0"/>
        <w:adjustRightInd w:val="0"/>
        <w:jc w:val="both"/>
        <w:rPr>
          <w:rFonts w:ascii="Times New Roman" w:eastAsiaTheme="minorHAnsi" w:hAnsi="Times New Roman" w:cs="Times New Roman"/>
          <w:color w:val="auto"/>
          <w:sz w:val="28"/>
          <w:szCs w:val="28"/>
          <w:lang w:val="ru-RU" w:eastAsia="en-US" w:bidi="ar-SA"/>
          <w14:ligatures w14:val="standardContextual"/>
        </w:rPr>
      </w:pPr>
      <w:r>
        <w:rPr>
          <w:rFonts w:ascii="Times New Roman" w:eastAsia="Times New Roman" w:hAnsi="Times New Roman"/>
          <w:sz w:val="28"/>
          <w:szCs w:val="28"/>
          <w:lang w:val="ru-RU"/>
        </w:rPr>
        <w:t xml:space="preserve">- скласти план профілактичних заходів щодо </w:t>
      </w:r>
      <w:r w:rsidRPr="00EC7BEC">
        <w:rPr>
          <w:rFonts w:ascii="Times New Roman" w:eastAsia="Times New Roman" w:hAnsi="Times New Roman"/>
          <w:sz w:val="28"/>
          <w:szCs w:val="28"/>
          <w:lang w:val="ru-RU"/>
        </w:rPr>
        <w:t>початкових стадій карієсу зубів та некаріозних уражень</w:t>
      </w:r>
    </w:p>
    <w:p w14:paraId="7656086A" w14:textId="37725907" w:rsidR="008D49FC" w:rsidRPr="008D49FC" w:rsidRDefault="00901B48" w:rsidP="008D49FC">
      <w:pPr>
        <w:widowControl/>
        <w:autoSpaceDE w:val="0"/>
        <w:autoSpaceDN w:val="0"/>
        <w:adjustRightInd w:val="0"/>
        <w:jc w:val="both"/>
        <w:rPr>
          <w:rFonts w:ascii="Times New Roman" w:eastAsiaTheme="minorHAnsi" w:hAnsi="Times New Roman" w:cs="Times New Roman"/>
          <w:color w:val="auto"/>
          <w:sz w:val="28"/>
          <w:szCs w:val="28"/>
          <w:lang w:eastAsia="en-US" w:bidi="ar-SA"/>
          <w14:ligatures w14:val="standardContextual"/>
        </w:rPr>
      </w:pPr>
      <w:r>
        <w:rPr>
          <w:rFonts w:ascii="Times New Roman" w:hAnsi="Times New Roman"/>
          <w:sz w:val="28"/>
          <w:szCs w:val="28"/>
        </w:rPr>
        <w:t>-</w:t>
      </w:r>
      <w:r w:rsidR="008D49FC" w:rsidRPr="007F5A9F">
        <w:rPr>
          <w:rFonts w:ascii="Times New Roman" w:hAnsi="Times New Roman"/>
          <w:sz w:val="28"/>
          <w:szCs w:val="28"/>
        </w:rPr>
        <w:t xml:space="preserve"> використовувати фізичні методи лікування карієсу зубів</w:t>
      </w:r>
      <w:r w:rsidR="008D49FC">
        <w:rPr>
          <w:rFonts w:ascii="Times New Roman" w:hAnsi="Times New Roman"/>
          <w:sz w:val="28"/>
          <w:szCs w:val="28"/>
        </w:rPr>
        <w:t xml:space="preserve"> </w:t>
      </w:r>
      <w:r w:rsidR="008D49FC" w:rsidRPr="008D49FC">
        <w:rPr>
          <w:rFonts w:ascii="Times New Roman" w:eastAsia="Times New Roman" w:hAnsi="Times New Roman"/>
          <w:sz w:val="28"/>
          <w:szCs w:val="28"/>
        </w:rPr>
        <w:t>та некаріозних уражень</w:t>
      </w:r>
    </w:p>
    <w:p w14:paraId="4DA77BE9" w14:textId="77777777" w:rsidR="008D49FC" w:rsidRDefault="008D49FC" w:rsidP="000B3C47">
      <w:pPr>
        <w:widowControl/>
        <w:spacing w:line="259" w:lineRule="auto"/>
        <w:jc w:val="both"/>
        <w:rPr>
          <w:rFonts w:ascii="Times New Roman" w:eastAsia="Times New Roman" w:hAnsi="Times New Roman" w:cs="Times New Roman"/>
          <w:color w:val="auto"/>
          <w:sz w:val="28"/>
          <w:szCs w:val="28"/>
          <w:lang w:eastAsia="en-US" w:bidi="ar-SA"/>
        </w:rPr>
      </w:pPr>
    </w:p>
    <w:p w14:paraId="021D4B38" w14:textId="4E4BD141"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w:t>
      </w:r>
      <w:r w:rsidRPr="001A3024">
        <w:rPr>
          <w:rFonts w:ascii="Times New Roman" w:eastAsia="Times New Roman" w:hAnsi="Times New Roman" w:cs="Times New Roman"/>
          <w:color w:val="auto"/>
          <w:sz w:val="28"/>
          <w:szCs w:val="28"/>
          <w:lang w:val="en-US" w:eastAsia="en-US" w:bidi="ar-SA"/>
        </w:rPr>
        <w:t>V</w:t>
      </w:r>
      <w:r w:rsidRPr="001A3024">
        <w:rPr>
          <w:rFonts w:ascii="Times New Roman" w:eastAsia="Times New Roman" w:hAnsi="Times New Roman" w:cs="Times New Roman"/>
          <w:color w:val="auto"/>
          <w:sz w:val="28"/>
          <w:szCs w:val="28"/>
          <w:lang w:eastAsia="en-US" w:bidi="ar-SA"/>
        </w:rPr>
        <w:t>. Підведення підсумків</w:t>
      </w:r>
    </w:p>
    <w:p w14:paraId="38DB6774" w14:textId="77777777" w:rsidR="000B3C47" w:rsidRPr="00D024FD" w:rsidRDefault="000B3C47" w:rsidP="000B3C47">
      <w:pPr>
        <w:jc w:val="both"/>
        <w:rPr>
          <w:sz w:val="28"/>
          <w:szCs w:val="28"/>
        </w:rPr>
      </w:pPr>
      <w:r>
        <w:rPr>
          <w:rFonts w:ascii="Times New Roman" w:hAnsi="Times New Roman" w:cs="Times New Roman"/>
          <w:sz w:val="28"/>
          <w:szCs w:val="28"/>
        </w:rPr>
        <w:t xml:space="preserve">Підведення підсумків проводиться наприкінці практичного заняття. Оцінювання рівня знань здобувачів освіти здійснюється за 4-х бальною </w:t>
      </w:r>
      <w:r>
        <w:rPr>
          <w:rFonts w:ascii="Times New Roman" w:hAnsi="Times New Roman" w:cs="Times New Roman"/>
          <w:sz w:val="28"/>
          <w:szCs w:val="28"/>
        </w:rPr>
        <w:lastRenderedPageBreak/>
        <w:t xml:space="preserve">шкалою. Підсумкова оцінка за практичне  заняття містить такі складові, як оцінювання </w:t>
      </w:r>
      <w:r w:rsidRPr="00D024FD">
        <w:rPr>
          <w:rFonts w:ascii="Times New Roman" w:hAnsi="Times New Roman" w:cs="Times New Roman"/>
          <w:sz w:val="28"/>
          <w:szCs w:val="28"/>
        </w:rPr>
        <w:t>теоретичних знань</w:t>
      </w:r>
      <w:r w:rsidRPr="00CE6ABD">
        <w:rPr>
          <w:rFonts w:ascii="Times New Roman" w:hAnsi="Times New Roman" w:cs="Times New Roman"/>
          <w:sz w:val="28"/>
          <w:szCs w:val="28"/>
        </w:rPr>
        <w:t xml:space="preserve"> </w:t>
      </w:r>
      <w:r w:rsidRPr="00D024FD">
        <w:rPr>
          <w:rFonts w:ascii="Times New Roman" w:hAnsi="Times New Roman" w:cs="Times New Roman"/>
          <w:sz w:val="28"/>
          <w:szCs w:val="28"/>
        </w:rPr>
        <w:t>з теми заняття,</w:t>
      </w:r>
      <w:r>
        <w:t xml:space="preserve"> о</w:t>
      </w:r>
      <w:r w:rsidRPr="00D024FD">
        <w:rPr>
          <w:rFonts w:ascii="Times New Roman" w:hAnsi="Times New Roman" w:cs="Times New Roman"/>
          <w:sz w:val="28"/>
          <w:szCs w:val="28"/>
        </w:rPr>
        <w:t>цінка практичних навичок та маніпуляцій</w:t>
      </w:r>
      <w:r>
        <w:rPr>
          <w:rFonts w:ascii="Times New Roman" w:hAnsi="Times New Roman" w:cs="Times New Roman"/>
          <w:sz w:val="28"/>
          <w:szCs w:val="28"/>
        </w:rPr>
        <w:t xml:space="preserve"> з обов’язковим </w:t>
      </w:r>
      <w:r w:rsidRPr="00EF38D2">
        <w:rPr>
          <w:rFonts w:ascii="Times New Roman" w:hAnsi="Times New Roman" w:cs="Times New Roman"/>
          <w:sz w:val="28"/>
          <w:szCs w:val="28"/>
        </w:rPr>
        <w:t>о</w:t>
      </w:r>
      <w:r>
        <w:rPr>
          <w:rFonts w:ascii="Times New Roman" w:hAnsi="Times New Roman" w:cs="Times New Roman"/>
          <w:sz w:val="28"/>
          <w:szCs w:val="28"/>
        </w:rPr>
        <w:t xml:space="preserve">голошенням здобувачам освіти. </w:t>
      </w:r>
      <w:r w:rsidRPr="00CE6ABD">
        <w:rPr>
          <w:rFonts w:ascii="Times New Roman" w:hAnsi="Times New Roman" w:cs="Times New Roman"/>
          <w:sz w:val="28"/>
          <w:szCs w:val="28"/>
        </w:rPr>
        <w:t>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14:paraId="541CAB41" w14:textId="77777777" w:rsidR="000B3C47" w:rsidRPr="001A3024" w:rsidRDefault="000B3C47" w:rsidP="000B3C47">
      <w:pPr>
        <w:widowControl/>
        <w:spacing w:line="259" w:lineRule="auto"/>
        <w:jc w:val="center"/>
        <w:rPr>
          <w:rFonts w:ascii="Times New Roman" w:eastAsia="Times New Roman" w:hAnsi="Times New Roman" w:cs="Times New Roman"/>
          <w:color w:val="auto"/>
          <w:sz w:val="28"/>
          <w:szCs w:val="28"/>
          <w:lang w:eastAsia="en-US" w:bidi="ar-SA"/>
        </w:rPr>
      </w:pPr>
    </w:p>
    <w:p w14:paraId="6AE2AC7C" w14:textId="77777777" w:rsidR="000B3C47" w:rsidRPr="001A3024" w:rsidRDefault="000B3C47" w:rsidP="000B3C47">
      <w:pPr>
        <w:widowControl/>
        <w:spacing w:line="259" w:lineRule="auto"/>
        <w:jc w:val="center"/>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Список рекомендованої літератури</w:t>
      </w:r>
    </w:p>
    <w:p w14:paraId="15000304"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 xml:space="preserve">Основна (базова): </w:t>
      </w:r>
    </w:p>
    <w:p w14:paraId="3C806E92"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sidRPr="00027F40">
        <w:rPr>
          <w:rFonts w:ascii="Times New Roman" w:eastAsia="Times New Roman" w:hAnsi="Times New Roman" w:cs="Times New Roman"/>
          <w:sz w:val="28"/>
          <w:szCs w:val="28"/>
        </w:rPr>
        <w:t xml:space="preserve">. Терапевтична стоматологія: У 4-х т. — Т. 2. Карієс. Пульпіт. Періодонтит. Ротовий сепсис: Підручник для студ. стомат. ф-тів. мед. ЗВО. — 3-тє вид. Рекомендовано МОЗ / За ред. А.В. Борисенка. — К., 2020. — 592 с. </w:t>
      </w:r>
    </w:p>
    <w:p w14:paraId="261EA0C5"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r w:rsidRPr="00027F40">
        <w:rPr>
          <w:rFonts w:ascii="Times New Roman" w:eastAsia="Times New Roman" w:hAnsi="Times New Roman" w:cs="Times New Roman"/>
          <w:sz w:val="28"/>
          <w:szCs w:val="28"/>
        </w:rPr>
        <w:t>. Стоматологічні захворювання: терапевтична стоматологія за ред. проф.. Борисенка А.В. – К.:Медицина, 2017. – 664 с.</w:t>
      </w:r>
    </w:p>
    <w:p w14:paraId="000A7538"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sidRPr="00027F40">
        <w:rPr>
          <w:rFonts w:ascii="Times New Roman" w:eastAsia="Times New Roman" w:hAnsi="Times New Roman" w:cs="Times New Roman"/>
          <w:sz w:val="28"/>
          <w:szCs w:val="28"/>
        </w:rPr>
        <w:t>. Фармакотерапія захворювань слизової оболонки порожнини рота і тканин пародонта.за ред.. проф.. Борисенка А.В. – К.:Медицина,2018. – 504 с.</w:t>
      </w:r>
    </w:p>
    <w:p w14:paraId="2C3F9C0B"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w:t>
      </w:r>
      <w:r w:rsidRPr="00027F40">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Pr="00027F40">
        <w:rPr>
          <w:rFonts w:ascii="Times New Roman" w:eastAsia="Times New Roman" w:hAnsi="Times New Roman" w:cs="Times New Roman"/>
          <w:sz w:val="28"/>
          <w:szCs w:val="28"/>
        </w:rPr>
        <w:t xml:space="preserve">Біденко Н.В., Борисенко А.В., Васильчук О.В. та ін.. Алгоритми виконання стоматологічних і медичних маніпуляцій для підготовки до Державної атестації студентів 5 курсу за спеціальністю «Стоматологія». – Київ: Книга-плюс, 2017. – 455 с. </w:t>
      </w:r>
    </w:p>
    <w:p w14:paraId="1F521C67"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Допоміжна:</w:t>
      </w:r>
    </w:p>
    <w:p w14:paraId="2C186AB2"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1.</w:t>
      </w:r>
      <w:r w:rsidRPr="00027F40">
        <w:rPr>
          <w:rFonts w:ascii="Times New Roman" w:eastAsia="Times New Roman" w:hAnsi="Times New Roman" w:cs="Times New Roman"/>
          <w:sz w:val="28"/>
          <w:szCs w:val="28"/>
        </w:rPr>
        <w:tab/>
        <w:t>Павленко О.В., Беличенко Ю.М., Волосовець Т.М., Аль-Алавны С.В. – Довідник з ендодонтії: підручник для медичних вузів/ Під ред. проф. О.В.Павленко. Сімферополь:Н.Оріанда, 2010. – 326с.</w:t>
      </w:r>
    </w:p>
    <w:p w14:paraId="3FC1E8E2"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2.</w:t>
      </w:r>
      <w:r w:rsidRPr="00027F40">
        <w:rPr>
          <w:rFonts w:ascii="Times New Roman" w:eastAsia="Times New Roman" w:hAnsi="Times New Roman" w:cs="Times New Roman"/>
          <w:sz w:val="28"/>
          <w:szCs w:val="28"/>
        </w:rPr>
        <w:tab/>
        <w:t>Сучасні пломбувальні матеріали та методи їх використання в терапевтичній стоматології : [навчальний посібник] / Г.Ф. Білоклицька, О.В. Ашаренкова, О.В. Копчак. - К.: Видавничий дім «Асканія», 2013. - 143 с.</w:t>
      </w:r>
    </w:p>
    <w:p w14:paraId="0D10051D"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3.</w:t>
      </w:r>
      <w:r w:rsidRPr="00027F40">
        <w:rPr>
          <w:rFonts w:ascii="Times New Roman" w:eastAsia="Times New Roman" w:hAnsi="Times New Roman" w:cs="Times New Roman"/>
          <w:sz w:val="28"/>
          <w:szCs w:val="28"/>
        </w:rPr>
        <w:tab/>
        <w:t>Клінічна фармакологія та фармакотерапія в стоматології: Навч. посіб. для мед. ун-тів, інст., акад. — 2-ге вид. Рекомендовано Вченою радою НМАПО ім. П.Л. Шупика / Мазур І.П., Хайтович М.В., Голопихо Л.І. — К., 2019. — 376 с.</w:t>
      </w:r>
    </w:p>
    <w:p w14:paraId="3AA0E94D"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4.</w:t>
      </w:r>
      <w:r w:rsidRPr="00027F40">
        <w:rPr>
          <w:rFonts w:ascii="Times New Roman" w:eastAsia="Times New Roman" w:hAnsi="Times New Roman" w:cs="Times New Roman"/>
          <w:sz w:val="28"/>
          <w:szCs w:val="28"/>
        </w:rPr>
        <w:tab/>
        <w:t>Петрушанко Т.О., Островська Л.Й., Іленко Н.М. Клінічний практикум із терапевтичної стоматології: Навчальний посібник / Т.О.Петрушанко, Л.Й. Островська, Н.М. Іленко. – Київ: «Центр учбової літератури», 2019. – 259 с.</w:t>
      </w:r>
    </w:p>
    <w:p w14:paraId="4A22F88D"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5.</w:t>
      </w:r>
      <w:r w:rsidRPr="00027F40">
        <w:rPr>
          <w:rFonts w:ascii="Times New Roman" w:eastAsia="Times New Roman" w:hAnsi="Times New Roman" w:cs="Times New Roman"/>
          <w:sz w:val="28"/>
          <w:szCs w:val="28"/>
        </w:rPr>
        <w:tab/>
        <w:t>Борисенко А.В., Антоненко М.Ю., Сідельнікова Л.Ф., Мельничук Т.А. Нариси практичної пародонтології. – К.: ТОВ «Бібліотека «Здоров’я України» – Київ: «Бібліотека «Здоров’я України», 2017. — 348 с.</w:t>
      </w:r>
    </w:p>
    <w:p w14:paraId="3AA6214C"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6.</w:t>
      </w:r>
      <w:r w:rsidRPr="00027F40">
        <w:rPr>
          <w:rFonts w:ascii="Times New Roman" w:eastAsia="Times New Roman" w:hAnsi="Times New Roman" w:cs="Times New Roman"/>
          <w:sz w:val="28"/>
          <w:szCs w:val="28"/>
        </w:rPr>
        <w:tab/>
        <w:t xml:space="preserve"> Виробнича практика з терапевтичної стоматології для студентів IV курсу: Навчальний посібник / Т.О. Петрушанко, А.К. Ніколішин, Н.М. Іленко, Е.В. Ніколішина, І.О. Іваницький - Київ: «Центр учбової літератури», 2018. ‒ 288 с.;</w:t>
      </w:r>
    </w:p>
    <w:p w14:paraId="125845EA"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7.</w:t>
      </w:r>
      <w:r w:rsidRPr="00027F40">
        <w:rPr>
          <w:rFonts w:ascii="Times New Roman" w:eastAsia="Times New Roman" w:hAnsi="Times New Roman" w:cs="Times New Roman"/>
          <w:sz w:val="28"/>
          <w:szCs w:val="28"/>
        </w:rPr>
        <w:tab/>
        <w:t xml:space="preserve">Іваницький І.О. Гіперчутливість зубів: навчальний посібник для студентів стоматологічних факультетів вищих медичних навчальних закладів IV рівня акредитації / І.О. Іваницький, О.С. Іваницька, Т.О. Петрушанко. – Полтава: Дивосвіт, 2019. – 108 с.  </w:t>
      </w:r>
    </w:p>
    <w:p w14:paraId="5F7EEBA9" w14:textId="77777777" w:rsidR="000B3C47" w:rsidRPr="008F11DB" w:rsidRDefault="000B3C47" w:rsidP="000B3C47">
      <w:pPr>
        <w:rPr>
          <w:rFonts w:ascii="Times New Roman" w:eastAsia="Calibri" w:hAnsi="Times New Roman" w:cs="Times New Roman"/>
          <w:bCs/>
          <w:sz w:val="28"/>
          <w:szCs w:val="28"/>
          <w:lang w:eastAsia="ru-RU"/>
        </w:rPr>
      </w:pPr>
      <w:r w:rsidRPr="008F11DB">
        <w:rPr>
          <w:rFonts w:ascii="Times New Roman" w:eastAsia="Calibri" w:hAnsi="Times New Roman" w:cs="Times New Roman"/>
          <w:bCs/>
          <w:sz w:val="28"/>
          <w:szCs w:val="28"/>
          <w:lang w:eastAsia="ru-RU"/>
        </w:rPr>
        <w:lastRenderedPageBreak/>
        <w:t>Електронні інформаційні ресурси</w:t>
      </w:r>
      <w:r>
        <w:rPr>
          <w:rFonts w:ascii="Times New Roman" w:eastAsia="Calibri" w:hAnsi="Times New Roman" w:cs="Times New Roman"/>
          <w:bCs/>
          <w:sz w:val="28"/>
          <w:szCs w:val="28"/>
          <w:lang w:eastAsia="ru-RU"/>
        </w:rPr>
        <w:t>:</w:t>
      </w:r>
    </w:p>
    <w:p w14:paraId="2323A171" w14:textId="77777777" w:rsidR="000B3C47" w:rsidRPr="00027F40" w:rsidRDefault="004B7020" w:rsidP="000B3C47">
      <w:pPr>
        <w:contextualSpacing/>
        <w:rPr>
          <w:rFonts w:ascii="Times New Roman" w:eastAsia="Calibri" w:hAnsi="Times New Roman" w:cs="Times New Roman"/>
          <w:sz w:val="28"/>
          <w:szCs w:val="28"/>
          <w:lang w:eastAsia="ru-RU"/>
        </w:rPr>
      </w:pPr>
      <w:hyperlink r:id="rId23" w:history="1">
        <w:r w:rsidR="000B3C47" w:rsidRPr="00991FD8">
          <w:rPr>
            <w:rStyle w:val="a3"/>
            <w:rFonts w:ascii="Times New Roman" w:eastAsia="Calibri" w:hAnsi="Times New Roman" w:cs="Times New Roman"/>
            <w:sz w:val="28"/>
            <w:szCs w:val="28"/>
            <w:lang w:eastAsia="ru-RU"/>
          </w:rPr>
          <w:t>http://moz.gov.ua</w:t>
        </w:r>
      </w:hyperlink>
      <w:r w:rsidR="000B3C47" w:rsidRPr="00027F40">
        <w:rPr>
          <w:rFonts w:ascii="Times New Roman" w:eastAsia="Calibri" w:hAnsi="Times New Roman" w:cs="Times New Roman"/>
          <w:color w:val="0000FF"/>
          <w:sz w:val="28"/>
          <w:szCs w:val="28"/>
          <w:u w:val="single"/>
          <w:lang w:eastAsia="ru-RU"/>
        </w:rPr>
        <w:t xml:space="preserve"> – Міністерство охорони здоров’я України</w:t>
      </w:r>
    </w:p>
    <w:p w14:paraId="28F526DF" w14:textId="77777777" w:rsidR="000B3C47" w:rsidRPr="00027F40" w:rsidRDefault="004B7020" w:rsidP="000B3C47">
      <w:pPr>
        <w:contextualSpacing/>
        <w:rPr>
          <w:rFonts w:ascii="Times New Roman" w:eastAsia="Calibri" w:hAnsi="Times New Roman" w:cs="Times New Roman"/>
          <w:sz w:val="28"/>
          <w:szCs w:val="28"/>
          <w:lang w:eastAsia="ru-RU"/>
        </w:rPr>
      </w:pPr>
      <w:hyperlink r:id="rId24" w:history="1">
        <w:r w:rsidR="000B3C47" w:rsidRPr="00991FD8">
          <w:rPr>
            <w:rStyle w:val="a3"/>
            <w:rFonts w:ascii="Times New Roman" w:eastAsia="Calibri" w:hAnsi="Times New Roman" w:cs="Times New Roman"/>
            <w:sz w:val="28"/>
            <w:szCs w:val="28"/>
            <w:lang w:eastAsia="ru-RU"/>
          </w:rPr>
          <w:t>www.ama-assn.org</w:t>
        </w:r>
      </w:hyperlink>
      <w:r w:rsidR="000B3C47" w:rsidRPr="00027F40">
        <w:rPr>
          <w:rFonts w:ascii="Times New Roman" w:eastAsia="Calibri" w:hAnsi="Times New Roman" w:cs="Times New Roman"/>
          <w:sz w:val="28"/>
          <w:szCs w:val="28"/>
          <w:lang w:val="en-US" w:eastAsia="ru-RU"/>
        </w:rPr>
        <w:t xml:space="preserve"> – </w:t>
      </w:r>
      <w:r w:rsidR="000B3C47" w:rsidRPr="00027F40">
        <w:rPr>
          <w:rFonts w:ascii="Times New Roman" w:eastAsia="Calibri" w:hAnsi="Times New Roman" w:cs="Times New Roman"/>
          <w:color w:val="0000FF"/>
          <w:sz w:val="28"/>
          <w:szCs w:val="28"/>
          <w:u w:val="single"/>
          <w:lang w:eastAsia="ru-RU"/>
        </w:rPr>
        <w:t>Американська медична асоціація</w:t>
      </w:r>
      <w:r w:rsidR="000B3C47" w:rsidRPr="00027F40">
        <w:rPr>
          <w:rFonts w:ascii="Times New Roman" w:eastAsia="Calibri" w:hAnsi="Times New Roman" w:cs="Times New Roman"/>
          <w:color w:val="0000FF"/>
          <w:sz w:val="28"/>
          <w:szCs w:val="28"/>
          <w:u w:val="single"/>
          <w:lang w:val="en-US" w:eastAsia="ru-RU"/>
        </w:rPr>
        <w:t xml:space="preserve"> / </w:t>
      </w:r>
      <w:hyperlink r:id="rId25" w:history="1">
        <w:r w:rsidR="000B3C47" w:rsidRPr="00027F40">
          <w:rPr>
            <w:rFonts w:ascii="Times New Roman" w:eastAsia="Calibri" w:hAnsi="Times New Roman" w:cs="Times New Roman"/>
            <w:color w:val="0000FF"/>
            <w:sz w:val="28"/>
            <w:szCs w:val="28"/>
            <w:u w:val="single"/>
            <w:lang w:eastAsia="ru-RU"/>
          </w:rPr>
          <w:t>American</w:t>
        </w:r>
        <w:r w:rsidR="000B3C47" w:rsidRPr="00027F40">
          <w:rPr>
            <w:rFonts w:ascii="Times New Roman" w:eastAsia="Calibri" w:hAnsi="Times New Roman" w:cs="Times New Roman"/>
            <w:color w:val="0000FF"/>
            <w:sz w:val="28"/>
            <w:szCs w:val="28"/>
            <w:u w:val="single"/>
            <w:lang w:val="en-US" w:eastAsia="ru-RU"/>
          </w:rPr>
          <w:t xml:space="preserve"> </w:t>
        </w:r>
        <w:r w:rsidR="000B3C47" w:rsidRPr="00027F40">
          <w:rPr>
            <w:rFonts w:ascii="Times New Roman" w:eastAsia="Calibri" w:hAnsi="Times New Roman" w:cs="Times New Roman"/>
            <w:color w:val="0000FF"/>
            <w:sz w:val="28"/>
            <w:szCs w:val="28"/>
            <w:u w:val="single"/>
            <w:lang w:eastAsia="ru-RU"/>
          </w:rPr>
          <w:t>Medical</w:t>
        </w:r>
        <w:r w:rsidR="000B3C47" w:rsidRPr="00027F40">
          <w:rPr>
            <w:rFonts w:ascii="Times New Roman" w:eastAsia="Calibri" w:hAnsi="Times New Roman" w:cs="Times New Roman"/>
            <w:color w:val="0000FF"/>
            <w:sz w:val="28"/>
            <w:szCs w:val="28"/>
            <w:u w:val="single"/>
            <w:lang w:val="en-US" w:eastAsia="ru-RU"/>
          </w:rPr>
          <w:t xml:space="preserve"> </w:t>
        </w:r>
        <w:r w:rsidR="000B3C47" w:rsidRPr="00027F40">
          <w:rPr>
            <w:rFonts w:ascii="Times New Roman" w:eastAsia="Calibri" w:hAnsi="Times New Roman" w:cs="Times New Roman"/>
            <w:color w:val="0000FF"/>
            <w:sz w:val="28"/>
            <w:szCs w:val="28"/>
            <w:u w:val="single"/>
            <w:lang w:eastAsia="ru-RU"/>
          </w:rPr>
          <w:t>Association</w:t>
        </w:r>
      </w:hyperlink>
    </w:p>
    <w:p w14:paraId="5FE1030A" w14:textId="77777777" w:rsidR="000B3C47" w:rsidRPr="00027F40" w:rsidRDefault="004B7020" w:rsidP="000B3C47">
      <w:pPr>
        <w:contextualSpacing/>
        <w:rPr>
          <w:rFonts w:ascii="Times New Roman" w:eastAsia="Calibri" w:hAnsi="Times New Roman" w:cs="Times New Roman"/>
          <w:sz w:val="28"/>
          <w:szCs w:val="28"/>
          <w:lang w:eastAsia="ru-RU"/>
        </w:rPr>
      </w:pPr>
      <w:hyperlink r:id="rId26" w:history="1">
        <w:r w:rsidR="000B3C47" w:rsidRPr="00991FD8">
          <w:rPr>
            <w:rStyle w:val="a3"/>
            <w:rFonts w:ascii="Times New Roman" w:eastAsia="Calibri" w:hAnsi="Times New Roman" w:cs="Times New Roman"/>
            <w:sz w:val="28"/>
            <w:szCs w:val="28"/>
            <w:shd w:val="clear" w:color="auto" w:fill="FFFFFF"/>
            <w:lang w:eastAsia="ru-RU"/>
          </w:rPr>
          <w:t>www.dec.gov.ua/mtd/home/</w:t>
        </w:r>
      </w:hyperlink>
      <w:r w:rsidR="000B3C47" w:rsidRPr="00027F40">
        <w:rPr>
          <w:rFonts w:ascii="Times New Roman" w:eastAsia="Calibri" w:hAnsi="Times New Roman" w:cs="Times New Roman"/>
          <w:color w:val="0000FF"/>
          <w:sz w:val="28"/>
          <w:szCs w:val="28"/>
          <w:u w:val="single"/>
          <w:shd w:val="clear" w:color="auto" w:fill="FFFFFF"/>
          <w:lang w:eastAsia="ru-RU"/>
        </w:rPr>
        <w:t xml:space="preserve"> - Державний експертний центр МОЗ України</w:t>
      </w:r>
    </w:p>
    <w:p w14:paraId="563E8227" w14:textId="77777777" w:rsidR="000B3C47" w:rsidRPr="00027F40" w:rsidRDefault="004B7020" w:rsidP="000B3C47">
      <w:pPr>
        <w:contextualSpacing/>
        <w:rPr>
          <w:rFonts w:ascii="Times New Roman" w:eastAsia="Calibri" w:hAnsi="Times New Roman" w:cs="Times New Roman"/>
          <w:sz w:val="28"/>
          <w:szCs w:val="28"/>
          <w:lang w:eastAsia="ru-RU"/>
        </w:rPr>
      </w:pPr>
      <w:hyperlink r:id="rId27" w:history="1">
        <w:r w:rsidR="000B3C47" w:rsidRPr="00991FD8">
          <w:rPr>
            <w:rStyle w:val="a3"/>
            <w:rFonts w:ascii="Times New Roman" w:eastAsia="Calibri" w:hAnsi="Times New Roman" w:cs="Times New Roman"/>
            <w:sz w:val="28"/>
            <w:szCs w:val="28"/>
            <w:lang w:eastAsia="ru-RU"/>
          </w:rPr>
          <w:t>http://bma.org.uk</w:t>
        </w:r>
      </w:hyperlink>
      <w:r w:rsidR="000B3C47" w:rsidRPr="00027F40">
        <w:rPr>
          <w:rFonts w:ascii="Times New Roman" w:eastAsia="Calibri" w:hAnsi="Times New Roman" w:cs="Times New Roman"/>
          <w:sz w:val="28"/>
          <w:szCs w:val="28"/>
          <w:lang w:eastAsia="ru-RU"/>
        </w:rPr>
        <w:t xml:space="preserve"> – Британська медична асоціація</w:t>
      </w:r>
    </w:p>
    <w:p w14:paraId="3714051C" w14:textId="77777777" w:rsidR="000B3C47" w:rsidRDefault="004B7020" w:rsidP="000B3C47">
      <w:pPr>
        <w:contextualSpacing/>
        <w:rPr>
          <w:rFonts w:ascii="Times New Roman" w:eastAsia="Calibri" w:hAnsi="Times New Roman" w:cs="Times New Roman"/>
          <w:sz w:val="28"/>
          <w:szCs w:val="28"/>
          <w:shd w:val="clear" w:color="auto" w:fill="FFFFFF"/>
          <w:lang w:eastAsia="ru-RU"/>
        </w:rPr>
      </w:pPr>
      <w:hyperlink r:id="rId28" w:history="1">
        <w:r w:rsidR="000B3C47" w:rsidRPr="00991FD8">
          <w:rPr>
            <w:rStyle w:val="a3"/>
            <w:rFonts w:ascii="Times New Roman" w:eastAsia="Calibri" w:hAnsi="Times New Roman" w:cs="Times New Roman"/>
            <w:sz w:val="28"/>
            <w:szCs w:val="28"/>
            <w:lang w:eastAsia="ru-RU"/>
          </w:rPr>
          <w:t>www.gmc-uk.org</w:t>
        </w:r>
      </w:hyperlink>
      <w:r w:rsidR="000B3C47" w:rsidRPr="00027F40">
        <w:rPr>
          <w:rFonts w:ascii="Times New Roman" w:eastAsia="Calibri" w:hAnsi="Times New Roman" w:cs="Times New Roman"/>
          <w:sz w:val="28"/>
          <w:szCs w:val="28"/>
          <w:lang w:eastAsia="ru-RU"/>
        </w:rPr>
        <w:t xml:space="preserve"> - </w:t>
      </w:r>
      <w:r w:rsidR="000B3C47" w:rsidRPr="00027F40">
        <w:rPr>
          <w:rFonts w:ascii="Times New Roman" w:eastAsia="Calibri" w:hAnsi="Times New Roman" w:cs="Times New Roman"/>
          <w:bCs/>
          <w:i/>
          <w:iCs/>
          <w:sz w:val="28"/>
          <w:szCs w:val="28"/>
          <w:shd w:val="clear" w:color="auto" w:fill="FFFFFF"/>
          <w:lang w:val="en-US" w:eastAsia="ru-RU"/>
        </w:rPr>
        <w:t xml:space="preserve">General Medical Council </w:t>
      </w:r>
      <w:r w:rsidR="000B3C47" w:rsidRPr="00027F40">
        <w:rPr>
          <w:rFonts w:ascii="Times New Roman" w:eastAsia="Calibri" w:hAnsi="Times New Roman" w:cs="Times New Roman"/>
          <w:sz w:val="28"/>
          <w:szCs w:val="28"/>
          <w:shd w:val="clear" w:color="auto" w:fill="FFFFFF"/>
          <w:lang w:val="en-US" w:eastAsia="ru-RU"/>
        </w:rPr>
        <w:t>(</w:t>
      </w:r>
      <w:r w:rsidR="000B3C47" w:rsidRPr="00027F40">
        <w:rPr>
          <w:rFonts w:ascii="Times New Roman" w:eastAsia="Calibri" w:hAnsi="Times New Roman" w:cs="Times New Roman"/>
          <w:bCs/>
          <w:i/>
          <w:iCs/>
          <w:sz w:val="28"/>
          <w:szCs w:val="28"/>
          <w:shd w:val="clear" w:color="auto" w:fill="FFFFFF"/>
          <w:lang w:val="en-US" w:eastAsia="ru-RU"/>
        </w:rPr>
        <w:t>GMC</w:t>
      </w:r>
      <w:r w:rsidR="000B3C47" w:rsidRPr="00027F40">
        <w:rPr>
          <w:rFonts w:ascii="Times New Roman" w:eastAsia="Calibri" w:hAnsi="Times New Roman" w:cs="Times New Roman"/>
          <w:sz w:val="28"/>
          <w:szCs w:val="28"/>
          <w:shd w:val="clear" w:color="auto" w:fill="FFFFFF"/>
          <w:lang w:val="en-US" w:eastAsia="ru-RU"/>
        </w:rPr>
        <w:t>)</w:t>
      </w:r>
    </w:p>
    <w:p w14:paraId="3FAF81BA" w14:textId="77777777" w:rsidR="00FB2B84" w:rsidRPr="00FB2B84" w:rsidRDefault="00FB2B84" w:rsidP="000B3C47">
      <w:pPr>
        <w:contextualSpacing/>
        <w:rPr>
          <w:rFonts w:ascii="Times New Roman" w:eastAsia="Calibri" w:hAnsi="Times New Roman" w:cs="Times New Roman"/>
          <w:sz w:val="28"/>
          <w:szCs w:val="28"/>
          <w:lang w:eastAsia="ru-RU"/>
        </w:rPr>
      </w:pPr>
    </w:p>
    <w:p w14:paraId="68755B90" w14:textId="71A23D43" w:rsidR="000B3C47" w:rsidRDefault="000B3C47" w:rsidP="000B3C47">
      <w:pPr>
        <w:spacing w:before="120"/>
        <w:jc w:val="center"/>
        <w:rPr>
          <w:rFonts w:ascii="Times New Roman" w:eastAsia="Times New Roman" w:hAnsi="Times New Roman" w:cs="Times New Roman"/>
          <w:b/>
          <w:iCs/>
          <w:sz w:val="32"/>
          <w:szCs w:val="32"/>
        </w:rPr>
      </w:pPr>
      <w:r w:rsidRPr="00BF4B7A">
        <w:rPr>
          <w:rFonts w:ascii="Times New Roman" w:eastAsia="Times New Roman" w:hAnsi="Times New Roman" w:cs="Times New Roman"/>
          <w:b/>
          <w:iCs/>
          <w:sz w:val="32"/>
          <w:szCs w:val="32"/>
        </w:rPr>
        <w:t xml:space="preserve">Практичне заняття № </w:t>
      </w:r>
      <w:r>
        <w:rPr>
          <w:rFonts w:ascii="Times New Roman" w:eastAsia="Times New Roman" w:hAnsi="Times New Roman" w:cs="Times New Roman"/>
          <w:b/>
          <w:iCs/>
          <w:sz w:val="32"/>
          <w:szCs w:val="32"/>
        </w:rPr>
        <w:t>4</w:t>
      </w:r>
    </w:p>
    <w:p w14:paraId="79469EF1" w14:textId="149B8375" w:rsidR="000B3C47" w:rsidRPr="00A62C98" w:rsidRDefault="000B3C47" w:rsidP="006968A0">
      <w:pPr>
        <w:widowControl/>
        <w:autoSpaceDE w:val="0"/>
        <w:autoSpaceDN w:val="0"/>
        <w:adjustRightInd w:val="0"/>
        <w:jc w:val="both"/>
        <w:rPr>
          <w:rFonts w:ascii="Times New Roman" w:eastAsiaTheme="minorHAnsi" w:hAnsi="Times New Roman" w:cs="Times New Roman"/>
          <w:color w:val="auto"/>
          <w:sz w:val="28"/>
          <w:szCs w:val="28"/>
          <w:lang w:val="ru-RU" w:eastAsia="en-US" w:bidi="ar-SA"/>
          <w14:ligatures w14:val="standardContextual"/>
        </w:rPr>
      </w:pPr>
      <w:r>
        <w:rPr>
          <w:rFonts w:ascii="Times New Roman" w:eastAsia="Times New Roman" w:hAnsi="Times New Roman"/>
          <w:b/>
          <w:bCs/>
          <w:sz w:val="32"/>
          <w:szCs w:val="32"/>
        </w:rPr>
        <w:t xml:space="preserve">Тема: </w:t>
      </w:r>
      <w:r w:rsidR="006968A0" w:rsidRPr="006968A0">
        <w:rPr>
          <w:rFonts w:ascii="Times New Roman" w:eastAsia="Times New Roman" w:hAnsi="Times New Roman"/>
          <w:sz w:val="28"/>
          <w:szCs w:val="28"/>
          <w:lang w:val="ru-RU"/>
        </w:rPr>
        <w:t>Препарування каріозних порожнин, використання сучасних пломбувальних матеріалів для пломбування каріозних порожнин</w:t>
      </w:r>
    </w:p>
    <w:p w14:paraId="254C7884" w14:textId="2113265D" w:rsidR="000B3C47" w:rsidRPr="00D97161" w:rsidRDefault="000B3C47" w:rsidP="009C1A4F">
      <w:pPr>
        <w:widowControl/>
        <w:autoSpaceDE w:val="0"/>
        <w:autoSpaceDN w:val="0"/>
        <w:adjustRightInd w:val="0"/>
        <w:jc w:val="both"/>
        <w:rPr>
          <w:rFonts w:ascii="Times New Roman" w:eastAsia="Times New Roman" w:hAnsi="Times New Roman" w:cs="Times New Roman"/>
          <w:b/>
          <w:color w:val="auto"/>
          <w:sz w:val="28"/>
          <w:szCs w:val="28"/>
          <w:lang w:eastAsia="en-US" w:bidi="ar-SA"/>
        </w:rPr>
      </w:pPr>
      <w:r w:rsidRPr="001A3024">
        <w:rPr>
          <w:rFonts w:ascii="Times New Roman" w:eastAsia="Times New Roman" w:hAnsi="Times New Roman" w:cs="Times New Roman"/>
          <w:b/>
          <w:color w:val="auto"/>
          <w:sz w:val="28"/>
          <w:szCs w:val="28"/>
          <w:lang w:eastAsia="en-US" w:bidi="ar-SA"/>
        </w:rPr>
        <w:t xml:space="preserve">Мета: </w:t>
      </w:r>
      <w:bookmarkStart w:id="11" w:name="_Hlk166672684"/>
      <w:r w:rsidR="009C1A4F" w:rsidRPr="004F134E">
        <w:rPr>
          <w:rFonts w:ascii="Times New Roman" w:eastAsia="Times New Roman" w:hAnsi="Times New Roman" w:cs="Times New Roman"/>
          <w:sz w:val="28"/>
          <w:szCs w:val="28"/>
          <w:lang w:eastAsia="ru-RU"/>
        </w:rPr>
        <w:t xml:space="preserve">поглиблення і вдосконалення практичних навичок </w:t>
      </w:r>
      <w:bookmarkEnd w:id="11"/>
      <w:r w:rsidR="009C1A4F">
        <w:rPr>
          <w:rFonts w:ascii="Times New Roman" w:eastAsia="Times New Roman" w:hAnsi="Times New Roman" w:cs="Times New Roman"/>
          <w:sz w:val="28"/>
          <w:szCs w:val="28"/>
          <w:lang w:eastAsia="ru-RU"/>
        </w:rPr>
        <w:t>п</w:t>
      </w:r>
      <w:r w:rsidR="009C1A4F" w:rsidRPr="006968A0">
        <w:rPr>
          <w:rFonts w:ascii="Times New Roman" w:eastAsia="Times New Roman" w:hAnsi="Times New Roman"/>
          <w:sz w:val="28"/>
          <w:szCs w:val="28"/>
          <w:lang w:val="ru-RU"/>
        </w:rPr>
        <w:t>репарування каріозних порожнин, використання сучасних пломбувальних матеріалів для пломбування каріозних порожнин</w:t>
      </w:r>
    </w:p>
    <w:p w14:paraId="4300636D" w14:textId="0BB145DC" w:rsidR="009C1A4F" w:rsidRDefault="000B3C47" w:rsidP="009C1A4F">
      <w:pPr>
        <w:widowControl/>
        <w:spacing w:line="259" w:lineRule="auto"/>
        <w:jc w:val="both"/>
        <w:rPr>
          <w:rFonts w:ascii="Times New Roman" w:eastAsia="Times New Roman" w:hAnsi="Times New Roman" w:cs="Times New Roman"/>
          <w:bCs/>
          <w:color w:val="auto"/>
          <w:sz w:val="28"/>
          <w:szCs w:val="28"/>
          <w:lang w:eastAsia="en-US" w:bidi="ar-SA"/>
        </w:rPr>
      </w:pPr>
      <w:r w:rsidRPr="001A3024">
        <w:rPr>
          <w:rFonts w:ascii="Times New Roman" w:eastAsia="Times New Roman" w:hAnsi="Times New Roman" w:cs="Times New Roman"/>
          <w:b/>
          <w:color w:val="auto"/>
          <w:sz w:val="28"/>
          <w:szCs w:val="28"/>
          <w:lang w:eastAsia="en-US" w:bidi="ar-SA"/>
        </w:rPr>
        <w:t>Основні поняття:</w:t>
      </w:r>
      <w:r>
        <w:rPr>
          <w:rFonts w:ascii="Times New Roman" w:eastAsia="Times New Roman" w:hAnsi="Times New Roman" w:cs="Times New Roman"/>
          <w:b/>
          <w:color w:val="auto"/>
          <w:sz w:val="28"/>
          <w:szCs w:val="28"/>
          <w:lang w:eastAsia="en-US" w:bidi="ar-SA"/>
        </w:rPr>
        <w:t xml:space="preserve"> </w:t>
      </w:r>
      <w:r w:rsidR="009C1A4F" w:rsidRPr="009C1A4F">
        <w:rPr>
          <w:rFonts w:ascii="Times New Roman" w:eastAsia="Times New Roman" w:hAnsi="Times New Roman" w:cs="Times New Roman"/>
          <w:bCs/>
          <w:color w:val="auto"/>
          <w:sz w:val="28"/>
          <w:szCs w:val="28"/>
          <w:lang w:eastAsia="en-US" w:bidi="ar-SA"/>
        </w:rPr>
        <w:t>класифікація каріозн</w:t>
      </w:r>
      <w:r w:rsidR="009C1A4F">
        <w:rPr>
          <w:rFonts w:ascii="Times New Roman" w:eastAsia="Times New Roman" w:hAnsi="Times New Roman" w:cs="Times New Roman"/>
          <w:bCs/>
          <w:color w:val="auto"/>
          <w:sz w:val="28"/>
          <w:szCs w:val="28"/>
          <w:lang w:eastAsia="en-US" w:bidi="ar-SA"/>
        </w:rPr>
        <w:t xml:space="preserve">их порожнин за Блеком, принципи та етапи препарування </w:t>
      </w:r>
      <w:r w:rsidR="009C1A4F" w:rsidRPr="009C1A4F">
        <w:rPr>
          <w:rFonts w:ascii="Times New Roman" w:eastAsia="Times New Roman" w:hAnsi="Times New Roman" w:cs="Times New Roman"/>
          <w:bCs/>
          <w:color w:val="auto"/>
          <w:sz w:val="28"/>
          <w:szCs w:val="28"/>
          <w:lang w:eastAsia="en-US" w:bidi="ar-SA"/>
        </w:rPr>
        <w:t>каріозн</w:t>
      </w:r>
      <w:r w:rsidR="009C1A4F">
        <w:rPr>
          <w:rFonts w:ascii="Times New Roman" w:eastAsia="Times New Roman" w:hAnsi="Times New Roman" w:cs="Times New Roman"/>
          <w:bCs/>
          <w:color w:val="auto"/>
          <w:sz w:val="28"/>
          <w:szCs w:val="28"/>
          <w:lang w:eastAsia="en-US" w:bidi="ar-SA"/>
        </w:rPr>
        <w:t>их порожнин,  класифікація пломбувальних матеріалів, інструментарій для препарування та пломбування каріозних порожнин</w:t>
      </w:r>
    </w:p>
    <w:p w14:paraId="2AFECF3D" w14:textId="77777777" w:rsidR="00F93538" w:rsidRPr="00E34B7D" w:rsidRDefault="000B3C47" w:rsidP="00F93538">
      <w:pPr>
        <w:jc w:val="both"/>
        <w:rPr>
          <w:rFonts w:ascii="Times New Roman" w:hAnsi="Times New Roman"/>
          <w:b/>
          <w:sz w:val="28"/>
          <w:szCs w:val="28"/>
        </w:rPr>
      </w:pPr>
      <w:r w:rsidRPr="00921240">
        <w:rPr>
          <w:rFonts w:ascii="Times New Roman" w:eastAsia="Times New Roman" w:hAnsi="Times New Roman" w:cs="Times New Roman"/>
          <w:b/>
          <w:color w:val="auto"/>
          <w:sz w:val="28"/>
          <w:szCs w:val="28"/>
          <w:lang w:eastAsia="en-US" w:bidi="ar-SA"/>
        </w:rPr>
        <w:t>Обладнання:</w:t>
      </w:r>
      <w:r w:rsidRPr="007D7FAB">
        <w:rPr>
          <w:rFonts w:ascii="Times New Roman" w:hAnsi="Times New Roman"/>
          <w:bCs/>
          <w:sz w:val="28"/>
          <w:szCs w:val="28"/>
        </w:rPr>
        <w:t xml:space="preserve"> </w:t>
      </w:r>
      <w:bookmarkStart w:id="12" w:name="_Hlk166672779"/>
      <w:r w:rsidR="00F93538" w:rsidRPr="00C46C6F">
        <w:rPr>
          <w:rFonts w:ascii="Times New Roman" w:hAnsi="Times New Roman"/>
          <w:bCs/>
          <w:sz w:val="28"/>
          <w:szCs w:val="28"/>
        </w:rPr>
        <w:t>учбова кімната,</w:t>
      </w:r>
      <w:r w:rsidR="00F93538">
        <w:rPr>
          <w:rFonts w:ascii="Times New Roman" w:hAnsi="Times New Roman"/>
          <w:b/>
          <w:sz w:val="28"/>
          <w:szCs w:val="28"/>
        </w:rPr>
        <w:t xml:space="preserve"> </w:t>
      </w:r>
      <w:r w:rsidR="00F93538">
        <w:rPr>
          <w:rFonts w:ascii="Times New Roman" w:hAnsi="Times New Roman"/>
          <w:sz w:val="28"/>
          <w:szCs w:val="28"/>
        </w:rPr>
        <w:t>мультимедійна презентація з теми заняття, ноутбук</w:t>
      </w:r>
    </w:p>
    <w:bookmarkEnd w:id="12"/>
    <w:p w14:paraId="7B3D01D8" w14:textId="77777777" w:rsidR="000B3C47" w:rsidRPr="001546A2" w:rsidRDefault="000B3C47" w:rsidP="000B3C47">
      <w:pPr>
        <w:widowControl/>
        <w:spacing w:line="259" w:lineRule="auto"/>
        <w:jc w:val="both"/>
        <w:rPr>
          <w:rFonts w:ascii="Times New Roman" w:eastAsia="Times New Roman" w:hAnsi="Times New Roman" w:cs="Times New Roman"/>
          <w:bCs/>
          <w:color w:val="auto"/>
          <w:sz w:val="28"/>
          <w:szCs w:val="28"/>
          <w:lang w:eastAsia="en-US" w:bidi="ar-SA"/>
        </w:rPr>
      </w:pPr>
      <w:r w:rsidRPr="00921240">
        <w:rPr>
          <w:rFonts w:ascii="Times New Roman" w:eastAsia="Times New Roman" w:hAnsi="Times New Roman" w:cs="Times New Roman"/>
          <w:b/>
          <w:color w:val="auto"/>
          <w:sz w:val="28"/>
          <w:szCs w:val="28"/>
          <w:lang w:eastAsia="en-US" w:bidi="ar-SA"/>
        </w:rPr>
        <w:t xml:space="preserve">Навчальний час: </w:t>
      </w:r>
      <w:r>
        <w:rPr>
          <w:rFonts w:ascii="Times New Roman" w:eastAsia="Times New Roman" w:hAnsi="Times New Roman" w:cs="Times New Roman"/>
          <w:bCs/>
          <w:color w:val="auto"/>
          <w:sz w:val="28"/>
          <w:szCs w:val="28"/>
          <w:lang w:eastAsia="en-US" w:bidi="ar-SA"/>
        </w:rPr>
        <w:t>2 години</w:t>
      </w:r>
    </w:p>
    <w:p w14:paraId="6E7CBC1E" w14:textId="77777777" w:rsidR="000B3C47" w:rsidRPr="001A3024" w:rsidRDefault="000B3C47" w:rsidP="000B3C47">
      <w:pPr>
        <w:widowControl/>
        <w:spacing w:line="259" w:lineRule="auto"/>
        <w:jc w:val="center"/>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План</w:t>
      </w:r>
    </w:p>
    <w:p w14:paraId="4249C675" w14:textId="77777777"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 Організаційний момент (привітання, перевірка присутніх, повідомлення т</w:t>
      </w:r>
      <w:r>
        <w:rPr>
          <w:rFonts w:ascii="Times New Roman" w:eastAsia="Times New Roman" w:hAnsi="Times New Roman" w:cs="Times New Roman"/>
          <w:color w:val="auto"/>
          <w:sz w:val="28"/>
          <w:szCs w:val="28"/>
          <w:lang w:eastAsia="en-US" w:bidi="ar-SA"/>
        </w:rPr>
        <w:t>е</w:t>
      </w:r>
      <w:r w:rsidRPr="001A3024">
        <w:rPr>
          <w:rFonts w:ascii="Times New Roman" w:eastAsia="Times New Roman" w:hAnsi="Times New Roman" w:cs="Times New Roman"/>
          <w:color w:val="auto"/>
          <w:sz w:val="28"/>
          <w:szCs w:val="28"/>
          <w:lang w:eastAsia="en-US" w:bidi="ar-SA"/>
        </w:rPr>
        <w:t>ми, мети заняття, мотивація студентів щодо вивчення теми).</w:t>
      </w:r>
    </w:p>
    <w:p w14:paraId="234F3E36" w14:textId="77777777" w:rsidR="000B3C47" w:rsidRDefault="000B3C47" w:rsidP="000B3C47">
      <w:pPr>
        <w:widowControl/>
        <w:spacing w:line="259" w:lineRule="auto"/>
        <w:jc w:val="both"/>
        <w:rPr>
          <w:rFonts w:ascii="Times New Roman" w:eastAsia="Times New Roman" w:hAnsi="Times New Roman" w:cs="Times New Roman"/>
          <w:color w:val="auto"/>
          <w:sz w:val="28"/>
          <w:szCs w:val="28"/>
          <w:lang w:eastAsia="ru-RU" w:bidi="ar-SA"/>
        </w:rPr>
      </w:pPr>
    </w:p>
    <w:p w14:paraId="321270F0" w14:textId="77777777"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ІІ. Контроль опорних знань (письмова робота, письмове тестування, фронтальне опитування тощо) (</w:t>
      </w:r>
      <w:r w:rsidRPr="001A3024">
        <w:rPr>
          <w:rFonts w:ascii="Times New Roman" w:eastAsia="Times New Roman" w:hAnsi="Times New Roman" w:cs="Times New Roman"/>
          <w:i/>
          <w:color w:val="auto"/>
          <w:sz w:val="28"/>
          <w:szCs w:val="28"/>
          <w:lang w:eastAsia="en-US" w:bidi="ar-SA"/>
        </w:rPr>
        <w:t>у разі необхідності</w:t>
      </w:r>
      <w:r w:rsidRPr="001A3024">
        <w:rPr>
          <w:rFonts w:ascii="Times New Roman" w:eastAsia="Times New Roman" w:hAnsi="Times New Roman" w:cs="Times New Roman"/>
          <w:color w:val="auto"/>
          <w:sz w:val="28"/>
          <w:szCs w:val="28"/>
          <w:lang w:eastAsia="en-US" w:bidi="ar-SA"/>
        </w:rPr>
        <w:t>):</w:t>
      </w:r>
    </w:p>
    <w:p w14:paraId="0883806E" w14:textId="77777777" w:rsidR="000B3C47" w:rsidRDefault="000B3C47" w:rsidP="000B3C47">
      <w:pPr>
        <w:widowControl/>
        <w:spacing w:line="259" w:lineRule="auto"/>
        <w:ind w:left="567"/>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2.1. Вимоги до теоретичної готовності студентів до виконання практичних занять (вимоги до знань, перелік дидактичних одиниць);</w:t>
      </w:r>
    </w:p>
    <w:p w14:paraId="76F81D4A" w14:textId="77777777" w:rsidR="00D22B7D" w:rsidRDefault="00D22B7D" w:rsidP="00D22B7D">
      <w:pPr>
        <w:widowControl/>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З</w:t>
      </w:r>
      <w:r w:rsidRPr="000637EA">
        <w:rPr>
          <w:rFonts w:ascii="Times New Roman" w:eastAsia="Times New Roman" w:hAnsi="Times New Roman" w:cs="Times New Roman"/>
          <w:color w:val="auto"/>
          <w:sz w:val="28"/>
          <w:szCs w:val="28"/>
          <w:lang w:eastAsia="ru-RU" w:bidi="ar-SA"/>
        </w:rPr>
        <w:t xml:space="preserve">нати: </w:t>
      </w:r>
    </w:p>
    <w:p w14:paraId="309DFAF1" w14:textId="5774947F" w:rsidR="00B514AD" w:rsidRDefault="00B514AD" w:rsidP="00D22B7D">
      <w:pPr>
        <w:widowControl/>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класифікацію каріозних порожнин за Блеком</w:t>
      </w:r>
    </w:p>
    <w:p w14:paraId="58E51A65" w14:textId="0460BBB9" w:rsidR="00B514AD" w:rsidRDefault="00B514AD" w:rsidP="00D22B7D">
      <w:pPr>
        <w:widowControl/>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принципи препарування каріозних порожнин</w:t>
      </w:r>
    </w:p>
    <w:p w14:paraId="5A24C01F" w14:textId="7203A342" w:rsidR="00B514AD" w:rsidRPr="000637EA" w:rsidRDefault="00B514AD" w:rsidP="00D22B7D">
      <w:pPr>
        <w:widowControl/>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етапи препарування каріозних порожнин</w:t>
      </w:r>
    </w:p>
    <w:p w14:paraId="27888C4E" w14:textId="25135195" w:rsidR="00D22B7D" w:rsidRPr="000637EA" w:rsidRDefault="00D22B7D" w:rsidP="00D22B7D">
      <w:pPr>
        <w:widowControl/>
        <w:jc w:val="both"/>
        <w:rPr>
          <w:rFonts w:ascii="Times New Roman" w:eastAsia="Times New Roman" w:hAnsi="Times New Roman" w:cs="Times New Roman"/>
          <w:color w:val="auto"/>
          <w:sz w:val="28"/>
          <w:szCs w:val="28"/>
          <w:lang w:eastAsia="ru-RU" w:bidi="ar-SA"/>
        </w:rPr>
      </w:pPr>
      <w:r w:rsidRPr="000637EA">
        <w:rPr>
          <w:rFonts w:ascii="Times New Roman" w:eastAsia="Times New Roman" w:hAnsi="Times New Roman" w:cs="Times New Roman"/>
          <w:color w:val="auto"/>
          <w:sz w:val="28"/>
          <w:szCs w:val="28"/>
          <w:lang w:eastAsia="ru-RU" w:bidi="ar-SA"/>
        </w:rPr>
        <w:t xml:space="preserve">- класифікацію </w:t>
      </w:r>
      <w:r w:rsidR="00AE3751">
        <w:rPr>
          <w:rFonts w:ascii="Times New Roman" w:eastAsia="Times New Roman" w:hAnsi="Times New Roman" w:cs="Times New Roman"/>
          <w:color w:val="auto"/>
          <w:sz w:val="28"/>
          <w:szCs w:val="28"/>
          <w:lang w:eastAsia="ru-RU" w:bidi="ar-SA"/>
        </w:rPr>
        <w:t xml:space="preserve">склоіномерних, </w:t>
      </w:r>
      <w:r w:rsidRPr="000637EA">
        <w:rPr>
          <w:rFonts w:ascii="Times New Roman" w:eastAsia="Times New Roman" w:hAnsi="Times New Roman" w:cs="Times New Roman"/>
          <w:color w:val="auto"/>
          <w:sz w:val="28"/>
          <w:szCs w:val="28"/>
          <w:lang w:eastAsia="ru-RU" w:bidi="ar-SA"/>
        </w:rPr>
        <w:t>композитних пломбувальних матеріалів;</w:t>
      </w:r>
    </w:p>
    <w:p w14:paraId="3C7B5FE2" w14:textId="1D0029B0" w:rsidR="00D22B7D" w:rsidRPr="000637EA" w:rsidRDefault="00D22B7D" w:rsidP="00D22B7D">
      <w:pPr>
        <w:widowControl/>
        <w:jc w:val="both"/>
        <w:rPr>
          <w:rFonts w:ascii="Times New Roman" w:eastAsia="Times New Roman" w:hAnsi="Times New Roman" w:cs="Times New Roman"/>
          <w:color w:val="auto"/>
          <w:sz w:val="28"/>
          <w:szCs w:val="28"/>
          <w:lang w:eastAsia="ru-RU" w:bidi="ar-SA"/>
        </w:rPr>
      </w:pPr>
      <w:r w:rsidRPr="000637EA">
        <w:rPr>
          <w:rFonts w:ascii="Times New Roman" w:eastAsia="Times New Roman" w:hAnsi="Times New Roman" w:cs="Times New Roman"/>
          <w:color w:val="auto"/>
          <w:sz w:val="28"/>
          <w:szCs w:val="28"/>
          <w:lang w:eastAsia="ru-RU" w:bidi="ar-SA"/>
        </w:rPr>
        <w:t xml:space="preserve">- вимоги до </w:t>
      </w:r>
      <w:r w:rsidR="00AE3751">
        <w:rPr>
          <w:rFonts w:ascii="Times New Roman" w:eastAsia="Times New Roman" w:hAnsi="Times New Roman" w:cs="Times New Roman"/>
          <w:color w:val="auto"/>
          <w:sz w:val="28"/>
          <w:szCs w:val="28"/>
          <w:lang w:eastAsia="ru-RU" w:bidi="ar-SA"/>
        </w:rPr>
        <w:t>склоіномерних,</w:t>
      </w:r>
      <w:r w:rsidR="00AE3751" w:rsidRPr="000637EA">
        <w:rPr>
          <w:rFonts w:ascii="Times New Roman" w:eastAsia="Times New Roman" w:hAnsi="Times New Roman" w:cs="Times New Roman"/>
          <w:color w:val="auto"/>
          <w:sz w:val="28"/>
          <w:szCs w:val="28"/>
          <w:lang w:eastAsia="ru-RU" w:bidi="ar-SA"/>
        </w:rPr>
        <w:t xml:space="preserve"> </w:t>
      </w:r>
      <w:r w:rsidRPr="000637EA">
        <w:rPr>
          <w:rFonts w:ascii="Times New Roman" w:eastAsia="Times New Roman" w:hAnsi="Times New Roman" w:cs="Times New Roman"/>
          <w:color w:val="auto"/>
          <w:sz w:val="28"/>
          <w:szCs w:val="28"/>
          <w:lang w:eastAsia="ru-RU" w:bidi="ar-SA"/>
        </w:rPr>
        <w:t>композитних пломбувальних матеріалів;</w:t>
      </w:r>
    </w:p>
    <w:p w14:paraId="641A28E2" w14:textId="77777777" w:rsidR="00D22B7D" w:rsidRDefault="00D22B7D" w:rsidP="00D22B7D">
      <w:pPr>
        <w:widowControl/>
        <w:jc w:val="both"/>
        <w:rPr>
          <w:rFonts w:ascii="Times New Roman" w:eastAsia="Times New Roman" w:hAnsi="Times New Roman" w:cs="Times New Roman"/>
          <w:color w:val="auto"/>
          <w:sz w:val="28"/>
          <w:szCs w:val="28"/>
          <w:lang w:eastAsia="ru-RU" w:bidi="ar-SA"/>
        </w:rPr>
      </w:pPr>
      <w:r w:rsidRPr="000637EA">
        <w:rPr>
          <w:rFonts w:ascii="Times New Roman" w:eastAsia="Times New Roman" w:hAnsi="Times New Roman" w:cs="Times New Roman"/>
          <w:color w:val="auto"/>
          <w:sz w:val="28"/>
          <w:szCs w:val="28"/>
          <w:lang w:eastAsia="ru-RU" w:bidi="ar-SA"/>
        </w:rPr>
        <w:t>- властивості основних груп композитних матеріалів для реставрації зубів, їх технологічні характеристики.</w:t>
      </w:r>
    </w:p>
    <w:p w14:paraId="5A9F4064" w14:textId="77777777" w:rsidR="00D22B7D" w:rsidRDefault="00D22B7D" w:rsidP="00D22B7D">
      <w:pPr>
        <w:widowControl/>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Вміти:</w:t>
      </w:r>
    </w:p>
    <w:p w14:paraId="290FA9CD" w14:textId="12D9880D" w:rsidR="00B514AD" w:rsidRPr="00B514AD" w:rsidRDefault="00B514AD" w:rsidP="00B514AD">
      <w:pPr>
        <w:pStyle w:val="a4"/>
        <w:widowControl/>
        <w:numPr>
          <w:ilvl w:val="0"/>
          <w:numId w:val="30"/>
        </w:numPr>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провести препарування каріозних порожнин 1 – 5 класу за Блеком</w:t>
      </w:r>
    </w:p>
    <w:p w14:paraId="2A761173" w14:textId="4416D4B2" w:rsidR="00D22B7D" w:rsidRPr="000637EA" w:rsidRDefault="00D22B7D" w:rsidP="00D22B7D">
      <w:pPr>
        <w:widowControl/>
        <w:numPr>
          <w:ilvl w:val="0"/>
          <w:numId w:val="30"/>
        </w:numPr>
        <w:jc w:val="both"/>
        <w:rPr>
          <w:rFonts w:ascii="Times New Roman" w:eastAsia="Times New Roman" w:hAnsi="Times New Roman" w:cs="Times New Roman"/>
          <w:color w:val="auto"/>
          <w:sz w:val="28"/>
          <w:szCs w:val="28"/>
          <w:lang w:eastAsia="ru-RU" w:bidi="ar-SA"/>
        </w:rPr>
      </w:pPr>
      <w:r w:rsidRPr="000637EA">
        <w:rPr>
          <w:rFonts w:ascii="Times New Roman" w:eastAsia="Times New Roman" w:hAnsi="Times New Roman" w:cs="Times New Roman"/>
          <w:color w:val="auto"/>
          <w:sz w:val="28"/>
          <w:szCs w:val="28"/>
          <w:lang w:eastAsia="ru-RU" w:bidi="ar-SA"/>
        </w:rPr>
        <w:t xml:space="preserve">приготувати та використовувати </w:t>
      </w:r>
      <w:r w:rsidR="00245119">
        <w:rPr>
          <w:rFonts w:ascii="Times New Roman" w:eastAsia="Times New Roman" w:hAnsi="Times New Roman" w:cs="Times New Roman"/>
          <w:color w:val="auto"/>
          <w:sz w:val="28"/>
          <w:szCs w:val="28"/>
          <w:lang w:eastAsia="ru-RU" w:bidi="ar-SA"/>
        </w:rPr>
        <w:t>сучасні</w:t>
      </w:r>
      <w:r w:rsidRPr="000637EA">
        <w:rPr>
          <w:rFonts w:ascii="Times New Roman" w:eastAsia="Times New Roman" w:hAnsi="Times New Roman" w:cs="Times New Roman"/>
          <w:color w:val="auto"/>
          <w:sz w:val="28"/>
          <w:szCs w:val="20"/>
          <w:lang w:eastAsia="ru-RU" w:bidi="ar-SA"/>
        </w:rPr>
        <w:t xml:space="preserve"> пломбувальні матеріали для відновлення твердих тканин зубів на фантомі</w:t>
      </w:r>
      <w:r w:rsidRPr="000637EA">
        <w:rPr>
          <w:rFonts w:ascii="Times New Roman" w:eastAsia="Times New Roman" w:hAnsi="Times New Roman" w:cs="Times New Roman"/>
          <w:color w:val="auto"/>
          <w:sz w:val="28"/>
          <w:szCs w:val="28"/>
          <w:lang w:eastAsia="ru-RU" w:bidi="ar-SA"/>
        </w:rPr>
        <w:t xml:space="preserve">. </w:t>
      </w:r>
    </w:p>
    <w:p w14:paraId="517CA6E7" w14:textId="77777777" w:rsidR="00CF0427" w:rsidRDefault="00CF0427" w:rsidP="000B3C47">
      <w:pPr>
        <w:widowControl/>
        <w:spacing w:line="259" w:lineRule="auto"/>
        <w:ind w:left="567"/>
        <w:jc w:val="both"/>
        <w:rPr>
          <w:rFonts w:ascii="Times New Roman" w:eastAsia="Times New Roman" w:hAnsi="Times New Roman" w:cs="Times New Roman"/>
          <w:color w:val="auto"/>
          <w:sz w:val="28"/>
          <w:szCs w:val="28"/>
          <w:lang w:eastAsia="en-US" w:bidi="ar-SA"/>
        </w:rPr>
      </w:pPr>
    </w:p>
    <w:p w14:paraId="37E2BC40" w14:textId="711F1BDB" w:rsidR="000B3C47" w:rsidRPr="001A3024" w:rsidRDefault="000B3C47" w:rsidP="000B3C47">
      <w:pPr>
        <w:widowControl/>
        <w:spacing w:line="259" w:lineRule="auto"/>
        <w:ind w:left="567"/>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lastRenderedPageBreak/>
        <w:t>2.2. Питання (тестові завдання, задачі, клінічні ситуації) для перевірки базових знань за темою заняття:</w:t>
      </w:r>
    </w:p>
    <w:p w14:paraId="5FE55E5A" w14:textId="77777777" w:rsidR="00CE21DF" w:rsidRPr="003D0060" w:rsidRDefault="00CE21DF" w:rsidP="00CE21DF">
      <w:pPr>
        <w:widowControl/>
        <w:ind w:right="-1134"/>
        <w:jc w:val="both"/>
        <w:rPr>
          <w:rFonts w:ascii="Times New Roman" w:eastAsia="Times New Roman" w:hAnsi="Times New Roman" w:cs="Times New Roman"/>
          <w:color w:val="auto"/>
          <w:sz w:val="28"/>
          <w:lang w:eastAsia="ru-RU" w:bidi="ar-SA"/>
        </w:rPr>
      </w:pPr>
      <w:r w:rsidRPr="003D0060">
        <w:rPr>
          <w:rFonts w:ascii="Times New Roman" w:eastAsia="Times New Roman" w:hAnsi="Times New Roman" w:cs="Times New Roman"/>
          <w:color w:val="auto"/>
          <w:sz w:val="28"/>
          <w:lang w:eastAsia="ru-RU" w:bidi="ar-SA"/>
        </w:rPr>
        <w:t>1. Що таке карієс, його класифікація за локалізацією, глибиною та перебігом?</w:t>
      </w:r>
    </w:p>
    <w:p w14:paraId="7D6190FD" w14:textId="77777777" w:rsidR="00CE21DF" w:rsidRPr="003D0060" w:rsidRDefault="00CE21DF" w:rsidP="00CE21DF">
      <w:pPr>
        <w:widowControl/>
        <w:ind w:right="-1134"/>
        <w:jc w:val="both"/>
        <w:rPr>
          <w:rFonts w:ascii="Times New Roman" w:eastAsia="Times New Roman" w:hAnsi="Times New Roman" w:cs="Times New Roman"/>
          <w:color w:val="auto"/>
          <w:sz w:val="28"/>
          <w:lang w:eastAsia="ru-RU" w:bidi="ar-SA"/>
        </w:rPr>
      </w:pPr>
      <w:r w:rsidRPr="003D0060">
        <w:rPr>
          <w:rFonts w:ascii="Times New Roman" w:eastAsia="Times New Roman" w:hAnsi="Times New Roman" w:cs="Times New Roman"/>
          <w:color w:val="auto"/>
          <w:sz w:val="28"/>
          <w:lang w:eastAsia="ru-RU" w:bidi="ar-SA"/>
        </w:rPr>
        <w:t xml:space="preserve">2. Які каріозні порожнини належать до порожнини  </w:t>
      </w:r>
      <w:r>
        <w:rPr>
          <w:rFonts w:ascii="Times New Roman" w:eastAsia="Times New Roman" w:hAnsi="Times New Roman" w:cs="Times New Roman"/>
          <w:color w:val="auto"/>
          <w:sz w:val="28"/>
          <w:lang w:eastAsia="ru-RU" w:bidi="ar-SA"/>
        </w:rPr>
        <w:t xml:space="preserve">1 </w:t>
      </w:r>
      <w:r w:rsidRPr="003D0060">
        <w:rPr>
          <w:rFonts w:ascii="Times New Roman" w:eastAsia="Times New Roman" w:hAnsi="Times New Roman" w:cs="Times New Roman"/>
          <w:color w:val="auto"/>
          <w:sz w:val="28"/>
          <w:lang w:eastAsia="ru-RU" w:bidi="ar-SA"/>
        </w:rPr>
        <w:t>класу?</w:t>
      </w:r>
    </w:p>
    <w:p w14:paraId="23042223" w14:textId="77777777" w:rsidR="00CE21DF" w:rsidRPr="003D0060" w:rsidRDefault="00CE21DF" w:rsidP="00CE21DF">
      <w:pPr>
        <w:widowControl/>
        <w:ind w:right="-1134"/>
        <w:jc w:val="both"/>
        <w:rPr>
          <w:rFonts w:ascii="Times New Roman" w:eastAsia="Times New Roman" w:hAnsi="Times New Roman" w:cs="Times New Roman"/>
          <w:color w:val="auto"/>
          <w:sz w:val="28"/>
          <w:lang w:eastAsia="ru-RU" w:bidi="ar-SA"/>
        </w:rPr>
      </w:pPr>
      <w:r w:rsidRPr="003D0060">
        <w:rPr>
          <w:rFonts w:ascii="Times New Roman" w:eastAsia="Times New Roman" w:hAnsi="Times New Roman" w:cs="Times New Roman"/>
          <w:color w:val="auto"/>
          <w:sz w:val="28"/>
          <w:lang w:eastAsia="ru-RU" w:bidi="ar-SA"/>
        </w:rPr>
        <w:t>3. Які каріозні порожнини належать до порожнини  2класу?</w:t>
      </w:r>
    </w:p>
    <w:p w14:paraId="709E65AA" w14:textId="77777777" w:rsidR="00CE21DF" w:rsidRPr="003D0060" w:rsidRDefault="00CE21DF" w:rsidP="00CE21DF">
      <w:pPr>
        <w:widowControl/>
        <w:ind w:right="-1134"/>
        <w:jc w:val="both"/>
        <w:rPr>
          <w:rFonts w:ascii="Times New Roman" w:eastAsia="Times New Roman" w:hAnsi="Times New Roman" w:cs="Times New Roman"/>
          <w:color w:val="auto"/>
          <w:sz w:val="28"/>
          <w:lang w:eastAsia="ru-RU" w:bidi="ar-SA"/>
        </w:rPr>
      </w:pPr>
      <w:r w:rsidRPr="003D0060">
        <w:rPr>
          <w:rFonts w:ascii="Times New Roman" w:eastAsia="Times New Roman" w:hAnsi="Times New Roman" w:cs="Times New Roman"/>
          <w:color w:val="auto"/>
          <w:sz w:val="28"/>
          <w:lang w:eastAsia="ru-RU" w:bidi="ar-SA"/>
        </w:rPr>
        <w:t xml:space="preserve">4. Які каріозні порожнини належать до порожнини  </w:t>
      </w:r>
      <w:r>
        <w:rPr>
          <w:rFonts w:ascii="Times New Roman" w:eastAsia="Times New Roman" w:hAnsi="Times New Roman" w:cs="Times New Roman"/>
          <w:color w:val="auto"/>
          <w:sz w:val="28"/>
          <w:lang w:eastAsia="ru-RU" w:bidi="ar-SA"/>
        </w:rPr>
        <w:t xml:space="preserve">3 </w:t>
      </w:r>
      <w:r w:rsidRPr="003D0060">
        <w:rPr>
          <w:rFonts w:ascii="Times New Roman" w:eastAsia="Times New Roman" w:hAnsi="Times New Roman" w:cs="Times New Roman"/>
          <w:color w:val="auto"/>
          <w:sz w:val="28"/>
          <w:lang w:eastAsia="ru-RU" w:bidi="ar-SA"/>
        </w:rPr>
        <w:t>класу?</w:t>
      </w:r>
    </w:p>
    <w:p w14:paraId="07AF1981" w14:textId="77777777" w:rsidR="00CE21DF" w:rsidRPr="003D0060" w:rsidRDefault="00CE21DF" w:rsidP="00CE21DF">
      <w:pPr>
        <w:widowControl/>
        <w:ind w:right="-1134"/>
        <w:jc w:val="both"/>
        <w:rPr>
          <w:rFonts w:ascii="Times New Roman" w:eastAsia="Times New Roman" w:hAnsi="Times New Roman" w:cs="Times New Roman"/>
          <w:color w:val="auto"/>
          <w:sz w:val="28"/>
          <w:lang w:eastAsia="ru-RU" w:bidi="ar-SA"/>
        </w:rPr>
      </w:pPr>
      <w:r w:rsidRPr="003D0060">
        <w:rPr>
          <w:rFonts w:ascii="Times New Roman" w:eastAsia="Times New Roman" w:hAnsi="Times New Roman" w:cs="Times New Roman"/>
          <w:color w:val="auto"/>
          <w:sz w:val="28"/>
          <w:lang w:eastAsia="ru-RU" w:bidi="ar-SA"/>
        </w:rPr>
        <w:t>5. Які каріозні порожнини належать до порожнини  4 класу?</w:t>
      </w:r>
    </w:p>
    <w:p w14:paraId="63722F52" w14:textId="77777777" w:rsidR="00CE21DF" w:rsidRPr="003D0060" w:rsidRDefault="00CE21DF" w:rsidP="00CE21DF">
      <w:pPr>
        <w:widowControl/>
        <w:ind w:right="-1134"/>
        <w:jc w:val="both"/>
        <w:rPr>
          <w:rFonts w:ascii="Times New Roman" w:eastAsia="Times New Roman" w:hAnsi="Times New Roman" w:cs="Times New Roman"/>
          <w:color w:val="auto"/>
          <w:sz w:val="28"/>
          <w:lang w:eastAsia="ru-RU" w:bidi="ar-SA"/>
        </w:rPr>
      </w:pPr>
      <w:r w:rsidRPr="003D0060">
        <w:rPr>
          <w:rFonts w:ascii="Times New Roman" w:eastAsia="Times New Roman" w:hAnsi="Times New Roman" w:cs="Times New Roman"/>
          <w:color w:val="auto"/>
          <w:sz w:val="28"/>
          <w:lang w:eastAsia="ru-RU" w:bidi="ar-SA"/>
        </w:rPr>
        <w:t>6. Які каріозні порожнини належать до порожнини  5 класу?</w:t>
      </w:r>
    </w:p>
    <w:p w14:paraId="2E8E453E" w14:textId="77777777" w:rsidR="00CE21DF" w:rsidRPr="003D0060" w:rsidRDefault="00CE21DF" w:rsidP="00CE21DF">
      <w:pPr>
        <w:widowControl/>
        <w:ind w:right="-104"/>
        <w:jc w:val="both"/>
        <w:rPr>
          <w:rFonts w:ascii="Times New Roman" w:eastAsia="Times New Roman" w:hAnsi="Times New Roman" w:cs="Times New Roman"/>
          <w:color w:val="auto"/>
          <w:sz w:val="28"/>
          <w:szCs w:val="28"/>
          <w:lang w:eastAsia="ru-RU" w:bidi="ar-SA"/>
        </w:rPr>
      </w:pPr>
      <w:r w:rsidRPr="003D0060">
        <w:rPr>
          <w:rFonts w:ascii="Times New Roman" w:eastAsia="Times New Roman" w:hAnsi="Times New Roman" w:cs="Times New Roman"/>
          <w:color w:val="auto"/>
          <w:sz w:val="28"/>
          <w:szCs w:val="28"/>
          <w:lang w:eastAsia="ru-RU" w:bidi="ar-SA"/>
        </w:rPr>
        <w:t>7. Назвіть основні етапи препарування каріозної порожнини.</w:t>
      </w:r>
    </w:p>
    <w:p w14:paraId="230316F2" w14:textId="77777777" w:rsidR="00CE21DF" w:rsidRPr="003D0060" w:rsidRDefault="00CE21DF" w:rsidP="00CE21DF">
      <w:pPr>
        <w:widowControl/>
        <w:ind w:right="-104"/>
        <w:jc w:val="both"/>
        <w:rPr>
          <w:rFonts w:ascii="Times New Roman" w:eastAsia="Times New Roman" w:hAnsi="Times New Roman" w:cs="Times New Roman"/>
          <w:color w:val="auto"/>
          <w:sz w:val="28"/>
          <w:szCs w:val="28"/>
          <w:lang w:eastAsia="ru-RU" w:bidi="ar-SA"/>
        </w:rPr>
      </w:pPr>
      <w:r w:rsidRPr="003D0060">
        <w:rPr>
          <w:rFonts w:ascii="Times New Roman" w:eastAsia="Times New Roman" w:hAnsi="Times New Roman" w:cs="Times New Roman"/>
          <w:color w:val="auto"/>
          <w:sz w:val="28"/>
          <w:szCs w:val="28"/>
          <w:lang w:eastAsia="ru-RU" w:bidi="ar-SA"/>
        </w:rPr>
        <w:t>8. Яка мета першого етапу препарування каріозної порожнини.</w:t>
      </w:r>
    </w:p>
    <w:p w14:paraId="4893F6F7" w14:textId="77777777" w:rsidR="00CE21DF" w:rsidRPr="003D0060" w:rsidRDefault="00CE21DF" w:rsidP="00CE21DF">
      <w:pPr>
        <w:widowControl/>
        <w:ind w:right="-104"/>
        <w:jc w:val="both"/>
        <w:rPr>
          <w:rFonts w:ascii="Times New Roman" w:eastAsia="Times New Roman" w:hAnsi="Times New Roman" w:cs="Times New Roman"/>
          <w:color w:val="auto"/>
          <w:sz w:val="28"/>
          <w:szCs w:val="28"/>
          <w:lang w:eastAsia="ru-RU" w:bidi="ar-SA"/>
        </w:rPr>
      </w:pPr>
      <w:r w:rsidRPr="003D0060">
        <w:rPr>
          <w:rFonts w:ascii="Times New Roman" w:eastAsia="Times New Roman" w:hAnsi="Times New Roman" w:cs="Times New Roman"/>
          <w:color w:val="auto"/>
          <w:sz w:val="28"/>
          <w:szCs w:val="28"/>
          <w:lang w:eastAsia="ru-RU" w:bidi="ar-SA"/>
        </w:rPr>
        <w:t>9. Як здійснюється контроль якості некректомії.</w:t>
      </w:r>
    </w:p>
    <w:p w14:paraId="6F762C48" w14:textId="77777777" w:rsidR="00CE21DF" w:rsidRPr="003D0060" w:rsidRDefault="00CE21DF" w:rsidP="00CE21DF">
      <w:pPr>
        <w:widowControl/>
        <w:ind w:right="-104"/>
        <w:jc w:val="both"/>
        <w:rPr>
          <w:rFonts w:ascii="Times New Roman" w:eastAsia="Times New Roman" w:hAnsi="Times New Roman" w:cs="Times New Roman"/>
          <w:color w:val="auto"/>
          <w:sz w:val="28"/>
          <w:szCs w:val="28"/>
          <w:lang w:eastAsia="ru-RU" w:bidi="ar-SA"/>
        </w:rPr>
      </w:pPr>
      <w:r w:rsidRPr="003D0060">
        <w:rPr>
          <w:rFonts w:ascii="Times New Roman" w:eastAsia="Times New Roman" w:hAnsi="Times New Roman" w:cs="Times New Roman"/>
          <w:color w:val="auto"/>
          <w:sz w:val="28"/>
          <w:szCs w:val="28"/>
          <w:lang w:eastAsia="ru-RU" w:bidi="ar-SA"/>
        </w:rPr>
        <w:t>10. Назвіть елементи сформованої каріозної порожнини.</w:t>
      </w:r>
    </w:p>
    <w:p w14:paraId="238DBC18" w14:textId="77777777" w:rsidR="00CE21DF" w:rsidRPr="003D0060" w:rsidRDefault="00CE21DF" w:rsidP="00CE21DF">
      <w:pPr>
        <w:widowControl/>
        <w:ind w:right="-104"/>
        <w:jc w:val="both"/>
        <w:rPr>
          <w:rFonts w:ascii="Times New Roman" w:eastAsia="Times New Roman" w:hAnsi="Times New Roman" w:cs="Times New Roman"/>
          <w:color w:val="auto"/>
          <w:sz w:val="28"/>
          <w:szCs w:val="28"/>
          <w:lang w:eastAsia="ru-RU" w:bidi="ar-SA"/>
        </w:rPr>
      </w:pPr>
      <w:r w:rsidRPr="003D0060">
        <w:rPr>
          <w:rFonts w:ascii="Times New Roman" w:eastAsia="Times New Roman" w:hAnsi="Times New Roman" w:cs="Times New Roman"/>
          <w:color w:val="auto"/>
          <w:sz w:val="28"/>
          <w:szCs w:val="28"/>
          <w:lang w:eastAsia="ru-RU" w:bidi="ar-SA"/>
        </w:rPr>
        <w:t>11. Які вимоги пред’являються до створення дна і стінок каріозної порожнини?</w:t>
      </w:r>
    </w:p>
    <w:p w14:paraId="0F75BAF7" w14:textId="77777777" w:rsidR="00CE21DF" w:rsidRPr="003D0060" w:rsidRDefault="00CE21DF" w:rsidP="00CE21DF">
      <w:pPr>
        <w:widowControl/>
        <w:ind w:right="-104"/>
        <w:jc w:val="both"/>
        <w:rPr>
          <w:rFonts w:ascii="Times New Roman" w:eastAsia="Times New Roman" w:hAnsi="Times New Roman" w:cs="Times New Roman"/>
          <w:color w:val="auto"/>
          <w:sz w:val="28"/>
          <w:szCs w:val="28"/>
          <w:lang w:eastAsia="ru-RU" w:bidi="ar-SA"/>
        </w:rPr>
      </w:pPr>
      <w:r w:rsidRPr="003D0060">
        <w:rPr>
          <w:rFonts w:ascii="Times New Roman" w:eastAsia="Times New Roman" w:hAnsi="Times New Roman" w:cs="Times New Roman"/>
          <w:color w:val="auto"/>
          <w:sz w:val="28"/>
          <w:szCs w:val="28"/>
          <w:lang w:eastAsia="ru-RU" w:bidi="ar-SA"/>
        </w:rPr>
        <w:t>12. Яких вимог потрібно дотримуватись при препаруванні каріозних порожнин, щоб запобігти рецидиву карієсу.</w:t>
      </w:r>
    </w:p>
    <w:p w14:paraId="105CB73F" w14:textId="77777777"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p>
    <w:p w14:paraId="4FEEB71D" w14:textId="77777777" w:rsidR="000B3C47"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ІІІ. Формування професійних вмінь, навичок (ово</w:t>
      </w:r>
      <w:r w:rsidRPr="001A3024">
        <w:rPr>
          <w:rFonts w:ascii="Times New Roman" w:eastAsia="Times New Roman" w:hAnsi="Times New Roman" w:cs="Times New Roman"/>
          <w:color w:val="auto"/>
          <w:sz w:val="28"/>
          <w:szCs w:val="28"/>
          <w:lang w:eastAsia="en-US" w:bidi="ar-SA"/>
        </w:rPr>
        <w:softHyphen/>
        <w:t>лодіння навичками..., проведення курації, визначення схеми лікування, проведення лабораторного дослідження тощо):</w:t>
      </w:r>
    </w:p>
    <w:p w14:paraId="05E872E2" w14:textId="77777777" w:rsidR="00902C4E" w:rsidRPr="00317895" w:rsidRDefault="00902C4E" w:rsidP="00902C4E">
      <w:pPr>
        <w:ind w:firstLine="709"/>
        <w:rPr>
          <w:rFonts w:ascii="Times New Roman" w:hAnsi="Times New Roman" w:cs="Times New Roman"/>
          <w:sz w:val="28"/>
          <w:szCs w:val="28"/>
          <w:u w:val="single"/>
        </w:rPr>
      </w:pPr>
      <w:r w:rsidRPr="00317895">
        <w:rPr>
          <w:rFonts w:ascii="Times New Roman" w:hAnsi="Times New Roman" w:cs="Times New Roman"/>
          <w:sz w:val="28"/>
          <w:szCs w:val="28"/>
          <w:u w:val="single"/>
        </w:rPr>
        <w:t>А. Питання для самоконтролю</w:t>
      </w:r>
    </w:p>
    <w:p w14:paraId="471CE8B6" w14:textId="77777777" w:rsidR="00BE70FA" w:rsidRDefault="00BE70FA" w:rsidP="00BE70FA">
      <w:pPr>
        <w:tabs>
          <w:tab w:val="left" w:pos="3584"/>
        </w:tabs>
        <w:ind w:left="-540"/>
        <w:jc w:val="both"/>
        <w:rPr>
          <w:rFonts w:ascii="Times New Roman" w:hAnsi="Times New Roman"/>
          <w:i/>
          <w:sz w:val="28"/>
          <w:szCs w:val="28"/>
          <w:lang w:eastAsia="ru-RU"/>
        </w:rPr>
      </w:pPr>
      <w:r>
        <w:rPr>
          <w:rFonts w:ascii="Times New Roman" w:hAnsi="Times New Roman"/>
          <w:sz w:val="28"/>
          <w:szCs w:val="28"/>
          <w:lang w:eastAsia="ru-RU"/>
        </w:rPr>
        <w:t>1.</w:t>
      </w:r>
      <w:r>
        <w:rPr>
          <w:rFonts w:ascii="Times New Roman" w:hAnsi="Times New Roman" w:cs="Times New Roman"/>
          <w:sz w:val="28"/>
        </w:rPr>
        <w:t xml:space="preserve"> </w:t>
      </w:r>
      <w:r w:rsidRPr="000637EA">
        <w:rPr>
          <w:rFonts w:ascii="Times New Roman" w:hAnsi="Times New Roman" w:cs="Times New Roman"/>
          <w:sz w:val="28"/>
        </w:rPr>
        <w:t>Вкажіть, які основні групи композитів виділяють за розміром часток наповнювача.</w:t>
      </w:r>
    </w:p>
    <w:p w14:paraId="3B18572C" w14:textId="77777777" w:rsidR="00BE70FA" w:rsidRPr="000637EA" w:rsidRDefault="00BE70FA" w:rsidP="00BE70FA">
      <w:pPr>
        <w:tabs>
          <w:tab w:val="left" w:pos="3584"/>
        </w:tabs>
        <w:ind w:left="-540"/>
        <w:jc w:val="both"/>
        <w:rPr>
          <w:rFonts w:ascii="Times New Roman" w:hAnsi="Times New Roman"/>
          <w:i/>
          <w:sz w:val="28"/>
          <w:szCs w:val="28"/>
          <w:highlight w:val="yellow"/>
          <w:lang w:eastAsia="ru-RU"/>
        </w:rPr>
      </w:pPr>
      <w:r>
        <w:rPr>
          <w:rFonts w:ascii="Times New Roman" w:hAnsi="Times New Roman"/>
          <w:i/>
          <w:sz w:val="28"/>
          <w:szCs w:val="28"/>
          <w:lang w:eastAsia="ru-RU"/>
        </w:rPr>
        <w:t xml:space="preserve">2. </w:t>
      </w:r>
      <w:r w:rsidRPr="000637EA">
        <w:rPr>
          <w:rFonts w:ascii="Times New Roman" w:hAnsi="Times New Roman" w:cs="Times New Roman"/>
          <w:sz w:val="28"/>
        </w:rPr>
        <w:t>Назвіть довжину хвилі апаратів для світлової полімерізації</w:t>
      </w:r>
      <w:r w:rsidRPr="000637EA">
        <w:rPr>
          <w:rFonts w:ascii="Times New Roman" w:hAnsi="Times New Roman" w:cs="Times New Roman"/>
          <w:bCs/>
          <w:sz w:val="28"/>
        </w:rPr>
        <w:t>.</w:t>
      </w:r>
    </w:p>
    <w:p w14:paraId="2FD510A5" w14:textId="77777777" w:rsidR="00BE70FA" w:rsidRDefault="00BE70FA" w:rsidP="00BE70FA">
      <w:pPr>
        <w:tabs>
          <w:tab w:val="left" w:pos="3584"/>
        </w:tabs>
        <w:ind w:left="-540"/>
        <w:jc w:val="both"/>
        <w:rPr>
          <w:rFonts w:ascii="Times New Roman" w:hAnsi="Times New Roman" w:cs="Times New Roman"/>
          <w:bCs/>
          <w:sz w:val="28"/>
        </w:rPr>
      </w:pPr>
      <w:r>
        <w:rPr>
          <w:rFonts w:ascii="Times New Roman" w:hAnsi="Times New Roman" w:cs="Times New Roman"/>
          <w:bCs/>
          <w:sz w:val="28"/>
        </w:rPr>
        <w:t xml:space="preserve">3. </w:t>
      </w:r>
      <w:r w:rsidRPr="000637EA">
        <w:rPr>
          <w:rFonts w:ascii="Times New Roman" w:hAnsi="Times New Roman" w:cs="Times New Roman"/>
          <w:bCs/>
          <w:sz w:val="28"/>
        </w:rPr>
        <w:t>Які покоління адгезивних систем входять до складу сучасних композитних матеріалів?</w:t>
      </w:r>
    </w:p>
    <w:p w14:paraId="1BEC65BB" w14:textId="77777777" w:rsidR="00BE70FA" w:rsidRDefault="00BE70FA" w:rsidP="00BE70FA">
      <w:pPr>
        <w:tabs>
          <w:tab w:val="left" w:pos="3584"/>
        </w:tabs>
        <w:ind w:left="-540"/>
        <w:jc w:val="both"/>
        <w:rPr>
          <w:rFonts w:ascii="Times New Roman" w:hAnsi="Times New Roman" w:cs="Times New Roman"/>
          <w:bCs/>
          <w:sz w:val="28"/>
        </w:rPr>
      </w:pPr>
      <w:r>
        <w:rPr>
          <w:rFonts w:ascii="Times New Roman" w:hAnsi="Times New Roman" w:cs="Times New Roman"/>
          <w:bCs/>
          <w:sz w:val="28"/>
        </w:rPr>
        <w:t>4.</w:t>
      </w:r>
      <w:r w:rsidRPr="000637EA">
        <w:rPr>
          <w:rFonts w:ascii="Times New Roman" w:hAnsi="Times New Roman" w:cs="Times New Roman"/>
          <w:sz w:val="28"/>
        </w:rPr>
        <w:t xml:space="preserve"> Що входить до бондінг-системи композитних пломбувальних матеріалів?</w:t>
      </w:r>
    </w:p>
    <w:p w14:paraId="57077DF7" w14:textId="77777777" w:rsidR="00BE70FA" w:rsidRDefault="00BE70FA" w:rsidP="00BE70FA">
      <w:pPr>
        <w:tabs>
          <w:tab w:val="left" w:pos="3584"/>
        </w:tabs>
        <w:ind w:left="-540"/>
        <w:jc w:val="both"/>
        <w:rPr>
          <w:rFonts w:ascii="Times New Roman" w:hAnsi="Times New Roman" w:cs="Times New Roman"/>
          <w:sz w:val="28"/>
        </w:rPr>
      </w:pPr>
      <w:r>
        <w:rPr>
          <w:rFonts w:ascii="Times New Roman" w:hAnsi="Times New Roman" w:cs="Times New Roman"/>
          <w:bCs/>
          <w:sz w:val="28"/>
        </w:rPr>
        <w:t xml:space="preserve">5. </w:t>
      </w:r>
      <w:r w:rsidRPr="000637EA">
        <w:rPr>
          <w:rFonts w:ascii="Times New Roman" w:hAnsi="Times New Roman" w:cs="Times New Roman"/>
          <w:sz w:val="28"/>
        </w:rPr>
        <w:t>За рахунок чого проводиться протравка твердих тканин зубів при підготовці до пломбування композитом</w:t>
      </w:r>
    </w:p>
    <w:p w14:paraId="55784E10" w14:textId="77777777" w:rsidR="00BE70FA" w:rsidRDefault="00BE70FA" w:rsidP="00BE70FA">
      <w:pPr>
        <w:tabs>
          <w:tab w:val="left" w:pos="3584"/>
        </w:tabs>
        <w:ind w:left="-540"/>
        <w:jc w:val="both"/>
        <w:rPr>
          <w:rFonts w:ascii="Times New Roman" w:hAnsi="Times New Roman" w:cs="Times New Roman"/>
          <w:bCs/>
          <w:sz w:val="28"/>
        </w:rPr>
      </w:pPr>
      <w:r>
        <w:rPr>
          <w:rFonts w:ascii="Times New Roman" w:hAnsi="Times New Roman" w:cs="Times New Roman"/>
          <w:sz w:val="28"/>
        </w:rPr>
        <w:t xml:space="preserve">6. </w:t>
      </w:r>
      <w:r w:rsidRPr="000C382A">
        <w:rPr>
          <w:rFonts w:ascii="Times New Roman" w:eastAsia="Times New Roman" w:hAnsi="Times New Roman" w:cs="Times New Roman"/>
          <w:color w:val="auto"/>
          <w:sz w:val="28"/>
          <w:szCs w:val="28"/>
          <w:lang w:bidi="ar-SA"/>
        </w:rPr>
        <w:t>Етапи пломбування каріозних порожнин</w:t>
      </w:r>
      <w:r w:rsidRPr="000C382A">
        <w:rPr>
          <w:rFonts w:ascii="Times New Roman" w:eastAsia="Times New Roman" w:hAnsi="Times New Roman" w:cs="Times New Roman"/>
          <w:b/>
          <w:color w:val="auto"/>
          <w:sz w:val="28"/>
          <w:szCs w:val="28"/>
          <w:lang w:bidi="ar-SA"/>
        </w:rPr>
        <w:t xml:space="preserve"> </w:t>
      </w:r>
      <w:r w:rsidRPr="000C382A">
        <w:rPr>
          <w:rFonts w:ascii="Times New Roman" w:eastAsia="Times New Roman" w:hAnsi="Times New Roman" w:cs="Times New Roman"/>
          <w:color w:val="auto"/>
          <w:sz w:val="28"/>
          <w:szCs w:val="28"/>
          <w:lang w:bidi="ar-SA"/>
        </w:rPr>
        <w:t>композиційними матеріалами світлового затвердіння.</w:t>
      </w:r>
    </w:p>
    <w:p w14:paraId="035793C8" w14:textId="77777777" w:rsidR="00BE70FA" w:rsidRDefault="00BE70FA" w:rsidP="00BE70FA">
      <w:pPr>
        <w:tabs>
          <w:tab w:val="left" w:pos="3584"/>
        </w:tabs>
        <w:ind w:left="-540"/>
        <w:jc w:val="both"/>
        <w:rPr>
          <w:rFonts w:ascii="Times New Roman" w:hAnsi="Times New Roman" w:cs="Times New Roman"/>
          <w:bCs/>
          <w:sz w:val="28"/>
        </w:rPr>
      </w:pPr>
      <w:r>
        <w:rPr>
          <w:rFonts w:ascii="Times New Roman" w:hAnsi="Times New Roman" w:cs="Times New Roman"/>
          <w:sz w:val="28"/>
        </w:rPr>
        <w:t>7.</w:t>
      </w:r>
      <w:r>
        <w:rPr>
          <w:rFonts w:ascii="Times New Roman" w:eastAsia="Times New Roman" w:hAnsi="Times New Roman" w:cs="Times New Roman"/>
          <w:color w:val="auto"/>
          <w:sz w:val="28"/>
          <w:szCs w:val="28"/>
          <w:lang w:bidi="ar-SA"/>
        </w:rPr>
        <w:t xml:space="preserve"> </w:t>
      </w:r>
      <w:r w:rsidRPr="000C382A">
        <w:rPr>
          <w:rFonts w:ascii="Times New Roman" w:eastAsia="Times New Roman" w:hAnsi="Times New Roman" w:cs="Times New Roman"/>
          <w:color w:val="auto"/>
          <w:sz w:val="28"/>
          <w:szCs w:val="28"/>
          <w:lang w:bidi="ar-SA"/>
        </w:rPr>
        <w:t>Особливості пломбування каріозних порожнин композиційними матеріалами світлового затвердіння.</w:t>
      </w:r>
    </w:p>
    <w:p w14:paraId="51CD1C92" w14:textId="77777777" w:rsidR="00BE70FA" w:rsidRDefault="00BE70FA" w:rsidP="00BE70FA">
      <w:pPr>
        <w:tabs>
          <w:tab w:val="left" w:pos="3584"/>
        </w:tabs>
        <w:ind w:left="-540"/>
        <w:jc w:val="both"/>
        <w:rPr>
          <w:rFonts w:ascii="Times New Roman" w:eastAsia="Times New Roman" w:hAnsi="Times New Roman" w:cs="Times New Roman"/>
          <w:color w:val="auto"/>
          <w:sz w:val="28"/>
          <w:szCs w:val="28"/>
          <w:lang w:bidi="ar-SA"/>
        </w:rPr>
      </w:pPr>
      <w:r>
        <w:rPr>
          <w:rFonts w:ascii="Times New Roman" w:hAnsi="Times New Roman" w:cs="Times New Roman"/>
          <w:sz w:val="28"/>
        </w:rPr>
        <w:t>8.</w:t>
      </w:r>
      <w:r>
        <w:rPr>
          <w:rFonts w:ascii="Times New Roman" w:eastAsia="Times New Roman" w:hAnsi="Times New Roman" w:cs="Times New Roman"/>
          <w:color w:val="auto"/>
          <w:sz w:val="28"/>
          <w:szCs w:val="28"/>
          <w:lang w:bidi="ar-SA"/>
        </w:rPr>
        <w:t xml:space="preserve"> </w:t>
      </w:r>
      <w:r w:rsidRPr="000C382A">
        <w:rPr>
          <w:rFonts w:ascii="Times New Roman" w:eastAsia="Times New Roman" w:hAnsi="Times New Roman" w:cs="Times New Roman"/>
          <w:color w:val="auto"/>
          <w:sz w:val="28"/>
          <w:szCs w:val="28"/>
          <w:lang w:bidi="ar-SA"/>
        </w:rPr>
        <w:t>Помилки та ускладнення при роботі з композиційними  матеріалами світлового затвердіння.</w:t>
      </w:r>
    </w:p>
    <w:p w14:paraId="208C440A" w14:textId="77777777" w:rsidR="00B71631" w:rsidRPr="000C382A" w:rsidRDefault="00B71631" w:rsidP="00BE70FA">
      <w:pPr>
        <w:tabs>
          <w:tab w:val="left" w:pos="3584"/>
        </w:tabs>
        <w:ind w:left="-540"/>
        <w:jc w:val="both"/>
        <w:rPr>
          <w:rFonts w:ascii="Times New Roman" w:hAnsi="Times New Roman" w:cs="Times New Roman"/>
          <w:bCs/>
          <w:sz w:val="28"/>
        </w:rPr>
      </w:pPr>
    </w:p>
    <w:p w14:paraId="7783B8DA" w14:textId="77777777" w:rsidR="00B71631" w:rsidRPr="00317895" w:rsidRDefault="00B71631" w:rsidP="00B71631">
      <w:pPr>
        <w:tabs>
          <w:tab w:val="left" w:pos="-540"/>
        </w:tabs>
        <w:ind w:left="-540"/>
        <w:jc w:val="both"/>
        <w:rPr>
          <w:rFonts w:ascii="Times New Roman" w:eastAsia="Times New Roman" w:hAnsi="Times New Roman" w:cs="Times New Roman"/>
          <w:snapToGrid w:val="0"/>
          <w:color w:val="auto"/>
          <w:sz w:val="28"/>
          <w:szCs w:val="28"/>
          <w:u w:val="single"/>
          <w:lang w:eastAsia="ru-RU" w:bidi="ar-SA"/>
        </w:rPr>
      </w:pPr>
      <w:r>
        <w:rPr>
          <w:rFonts w:ascii="Times New Roman" w:eastAsia="Times New Roman" w:hAnsi="Times New Roman" w:cs="Times New Roman"/>
          <w:color w:val="auto"/>
          <w:sz w:val="28"/>
          <w:szCs w:val="28"/>
          <w:lang w:eastAsia="ru-RU" w:bidi="ar-SA"/>
        </w:rPr>
        <w:t xml:space="preserve">          </w:t>
      </w:r>
      <w:r w:rsidRPr="00317895">
        <w:rPr>
          <w:rFonts w:ascii="Times New Roman" w:eastAsia="Times New Roman" w:hAnsi="Times New Roman" w:cs="Times New Roman"/>
          <w:color w:val="auto"/>
          <w:sz w:val="28"/>
          <w:szCs w:val="28"/>
          <w:u w:val="single"/>
          <w:lang w:eastAsia="ru-RU" w:bidi="ar-SA"/>
        </w:rPr>
        <w:t>Б. Тести для самоконтролю</w:t>
      </w:r>
    </w:p>
    <w:p w14:paraId="6EB985A9" w14:textId="77777777" w:rsidR="00BE70FA" w:rsidRPr="001232C0" w:rsidRDefault="00BE70FA" w:rsidP="00BE70FA">
      <w:pPr>
        <w:tabs>
          <w:tab w:val="left" w:pos="3584"/>
        </w:tabs>
        <w:ind w:left="-540"/>
        <w:jc w:val="both"/>
        <w:rPr>
          <w:rFonts w:ascii="Times New Roman" w:hAnsi="Times New Roman"/>
          <w:i/>
          <w:sz w:val="28"/>
          <w:szCs w:val="28"/>
          <w:lang w:eastAsia="ru-RU"/>
        </w:rPr>
      </w:pPr>
      <w:r>
        <w:rPr>
          <w:rFonts w:ascii="Times New Roman" w:hAnsi="Times New Roman"/>
          <w:sz w:val="28"/>
          <w:szCs w:val="28"/>
          <w:lang w:eastAsia="ru-RU"/>
        </w:rPr>
        <w:t>1.</w:t>
      </w:r>
      <w:r w:rsidRPr="001232C0">
        <w:rPr>
          <w:rFonts w:ascii="Times New Roman" w:eastAsia="Times New Roman" w:hAnsi="Times New Roman" w:cs="Times New Roman"/>
          <w:sz w:val="28"/>
          <w:szCs w:val="28"/>
          <w:lang w:val="ru-RU" w:eastAsia="en-US" w:bidi="ar-SA"/>
        </w:rPr>
        <w:t>Хворий 40-ка рокiв скаржиться на</w:t>
      </w:r>
      <w:r w:rsidRPr="001232C0">
        <w:rPr>
          <w:rFonts w:ascii="Times New Roman" w:eastAsia="Times New Roman" w:hAnsi="Times New Roman" w:cs="Times New Roman"/>
          <w:b/>
          <w:bCs/>
          <w:sz w:val="28"/>
          <w:szCs w:val="28"/>
          <w:lang w:val="ru-RU" w:eastAsia="en-US" w:bidi="ar-SA"/>
        </w:rPr>
        <w:t xml:space="preserve"> </w:t>
      </w:r>
      <w:r w:rsidRPr="001232C0">
        <w:rPr>
          <w:rFonts w:ascii="Times New Roman" w:eastAsia="Times New Roman" w:hAnsi="Times New Roman" w:cs="Times New Roman"/>
          <w:sz w:val="28"/>
          <w:szCs w:val="28"/>
          <w:lang w:val="ru-RU" w:eastAsia="en-US" w:bidi="ar-SA"/>
        </w:rPr>
        <w:t>наявнiсть карiозної порожнини в 22. Об’єктивно: на медiальнiй поверхнi 22 глибока карiозна порожнина, при зондуваннi незначний бiль. Який оптимальнiй матерiал для пломбування 22?</w:t>
      </w:r>
    </w:p>
    <w:p w14:paraId="5E499B74"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А. </w:t>
      </w:r>
      <w:r w:rsidRPr="001232C0">
        <w:rPr>
          <w:rFonts w:ascii="Times New Roman" w:eastAsiaTheme="minorHAnsi" w:hAnsi="Times New Roman" w:cs="Times New Roman"/>
          <w:color w:val="auto"/>
          <w:sz w:val="28"/>
          <w:szCs w:val="28"/>
          <w:lang w:val="ru-RU" w:eastAsia="en-US" w:bidi="ar-SA"/>
        </w:rPr>
        <w:t>Композицiйний матерiал свiтлового затвердiння</w:t>
      </w:r>
    </w:p>
    <w:p w14:paraId="48DDA31B"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В. </w:t>
      </w:r>
      <w:r w:rsidRPr="001232C0">
        <w:rPr>
          <w:rFonts w:ascii="Times New Roman" w:eastAsiaTheme="minorHAnsi" w:hAnsi="Times New Roman" w:cs="Times New Roman"/>
          <w:color w:val="auto"/>
          <w:sz w:val="28"/>
          <w:szCs w:val="28"/>
          <w:lang w:val="ru-RU" w:eastAsia="en-US" w:bidi="ar-SA"/>
        </w:rPr>
        <w:t>Алюмо-силiкатний цемент</w:t>
      </w:r>
    </w:p>
    <w:p w14:paraId="79C72736"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С. </w:t>
      </w:r>
      <w:r w:rsidRPr="001232C0">
        <w:rPr>
          <w:rFonts w:ascii="Times New Roman" w:eastAsiaTheme="minorHAnsi" w:hAnsi="Times New Roman" w:cs="Times New Roman"/>
          <w:color w:val="auto"/>
          <w:sz w:val="28"/>
          <w:szCs w:val="28"/>
          <w:lang w:val="ru-RU" w:eastAsia="en-US" w:bidi="ar-SA"/>
        </w:rPr>
        <w:t>Склоiономерний цемент свiтлового затвердiння</w:t>
      </w:r>
    </w:p>
    <w:p w14:paraId="68382BBD"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en-US" w:eastAsia="en-US" w:bidi="ar-SA"/>
        </w:rPr>
        <w:t>D</w:t>
      </w:r>
      <w:r w:rsidRPr="00904EC6">
        <w:rPr>
          <w:rFonts w:ascii="Times New Roman" w:eastAsiaTheme="minorHAnsi" w:hAnsi="Times New Roman" w:cs="Times New Roman"/>
          <w:color w:val="auto"/>
          <w:sz w:val="28"/>
          <w:szCs w:val="28"/>
          <w:lang w:val="ru-RU" w:eastAsia="en-US" w:bidi="ar-SA"/>
        </w:rPr>
        <w:t xml:space="preserve">. </w:t>
      </w:r>
      <w:r w:rsidRPr="001232C0">
        <w:rPr>
          <w:rFonts w:ascii="Times New Roman" w:eastAsiaTheme="minorHAnsi" w:hAnsi="Times New Roman" w:cs="Times New Roman"/>
          <w:color w:val="auto"/>
          <w:sz w:val="28"/>
          <w:szCs w:val="28"/>
          <w:lang w:val="ru-RU" w:eastAsia="en-US" w:bidi="ar-SA"/>
        </w:rPr>
        <w:t>Склоiономерний цемент хiмiчного затвердiння</w:t>
      </w:r>
    </w:p>
    <w:p w14:paraId="4DF2EBDE"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Е. </w:t>
      </w:r>
      <w:r w:rsidRPr="001232C0">
        <w:rPr>
          <w:rFonts w:ascii="Times New Roman" w:eastAsiaTheme="minorHAnsi" w:hAnsi="Times New Roman" w:cs="Times New Roman"/>
          <w:color w:val="auto"/>
          <w:sz w:val="28"/>
          <w:szCs w:val="28"/>
          <w:lang w:val="ru-RU" w:eastAsia="en-US" w:bidi="ar-SA"/>
        </w:rPr>
        <w:t>Силiко-фосфатний цемент</w:t>
      </w:r>
    </w:p>
    <w:p w14:paraId="7B4F874D" w14:textId="77777777" w:rsidR="00BE70FA" w:rsidRDefault="00BE70FA" w:rsidP="00BE70FA">
      <w:pPr>
        <w:widowControl/>
        <w:jc w:val="both"/>
        <w:rPr>
          <w:rFonts w:ascii="Times New Roman" w:eastAsiaTheme="minorHAnsi" w:hAnsi="Times New Roman" w:cs="Times New Roman"/>
          <w:color w:val="auto"/>
          <w:sz w:val="28"/>
          <w:szCs w:val="28"/>
          <w:lang w:val="ru-RU" w:eastAsia="en-US" w:bidi="ar-SA"/>
        </w:rPr>
      </w:pPr>
    </w:p>
    <w:p w14:paraId="35068524" w14:textId="77777777" w:rsidR="00BE70FA" w:rsidRPr="001232C0" w:rsidRDefault="00BE70FA" w:rsidP="00BE70FA">
      <w:pPr>
        <w:widowControl/>
        <w:jc w:val="both"/>
        <w:rPr>
          <w:rFonts w:ascii="Times New Roman" w:eastAsia="Times New Roman" w:hAnsi="Times New Roman" w:cs="Times New Roman"/>
          <w:sz w:val="28"/>
          <w:szCs w:val="28"/>
          <w:lang w:val="ru-RU" w:eastAsia="en-US" w:bidi="ar-SA"/>
        </w:rPr>
      </w:pPr>
      <w:r>
        <w:rPr>
          <w:rFonts w:ascii="Times New Roman" w:eastAsia="Times New Roman" w:hAnsi="Times New Roman" w:cs="Times New Roman"/>
          <w:sz w:val="28"/>
          <w:szCs w:val="28"/>
          <w:lang w:val="ru-RU" w:eastAsia="en-US" w:bidi="ar-SA"/>
        </w:rPr>
        <w:t xml:space="preserve">2. </w:t>
      </w:r>
      <w:r w:rsidRPr="001232C0">
        <w:rPr>
          <w:rFonts w:ascii="Times New Roman" w:eastAsia="Times New Roman" w:hAnsi="Times New Roman" w:cs="Times New Roman"/>
          <w:sz w:val="28"/>
          <w:szCs w:val="28"/>
          <w:lang w:val="ru-RU" w:eastAsia="en-US" w:bidi="ar-SA"/>
        </w:rPr>
        <w:t>У хворого при обстеженнi порожнини рота виявлена карiозна порожнина у 11 в межах бiляпульпарного дентину з пошкодженням кута зуба та рiжучого краю. Якому пломбувальному матерiалу слiд надати перевагу?</w:t>
      </w:r>
    </w:p>
    <w:p w14:paraId="562E8CC5"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А. </w:t>
      </w:r>
      <w:r w:rsidRPr="001232C0">
        <w:rPr>
          <w:rFonts w:ascii="Times New Roman" w:eastAsiaTheme="minorHAnsi" w:hAnsi="Times New Roman" w:cs="Times New Roman"/>
          <w:color w:val="auto"/>
          <w:sz w:val="28"/>
          <w:szCs w:val="28"/>
          <w:lang w:val="ru-RU" w:eastAsia="en-US" w:bidi="ar-SA"/>
        </w:rPr>
        <w:t>Композитний матерiал свiтлового затвердiння</w:t>
      </w:r>
    </w:p>
    <w:p w14:paraId="52DB4179"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В. </w:t>
      </w:r>
      <w:r w:rsidRPr="001232C0">
        <w:rPr>
          <w:rFonts w:ascii="Times New Roman" w:eastAsiaTheme="minorHAnsi" w:hAnsi="Times New Roman" w:cs="Times New Roman"/>
          <w:color w:val="auto"/>
          <w:sz w:val="28"/>
          <w:szCs w:val="28"/>
          <w:lang w:val="ru-RU" w:eastAsia="en-US" w:bidi="ar-SA"/>
        </w:rPr>
        <w:t>Склоiономiрний цемент свiтлового затвердiння</w:t>
      </w:r>
    </w:p>
    <w:p w14:paraId="406BABFA"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С. </w:t>
      </w:r>
      <w:r w:rsidRPr="001232C0">
        <w:rPr>
          <w:rFonts w:ascii="Times New Roman" w:eastAsiaTheme="minorHAnsi" w:hAnsi="Times New Roman" w:cs="Times New Roman"/>
          <w:color w:val="auto"/>
          <w:sz w:val="28"/>
          <w:szCs w:val="28"/>
          <w:lang w:val="ru-RU" w:eastAsia="en-US" w:bidi="ar-SA"/>
        </w:rPr>
        <w:t>Композитний матерiал хiмiчного затвердiння типу паста-паста</w:t>
      </w:r>
    </w:p>
    <w:p w14:paraId="7DB17AAC"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en-US" w:eastAsia="en-US" w:bidi="ar-SA"/>
        </w:rPr>
        <w:t>D</w:t>
      </w:r>
      <w:r w:rsidRPr="00DA4C48">
        <w:rPr>
          <w:rFonts w:ascii="Times New Roman" w:eastAsiaTheme="minorHAnsi" w:hAnsi="Times New Roman" w:cs="Times New Roman"/>
          <w:color w:val="auto"/>
          <w:sz w:val="28"/>
          <w:szCs w:val="28"/>
          <w:lang w:val="ru-RU" w:eastAsia="en-US" w:bidi="ar-SA"/>
        </w:rPr>
        <w:t xml:space="preserve">. </w:t>
      </w:r>
      <w:r w:rsidRPr="001232C0">
        <w:rPr>
          <w:rFonts w:ascii="Times New Roman" w:eastAsiaTheme="minorHAnsi" w:hAnsi="Times New Roman" w:cs="Times New Roman"/>
          <w:color w:val="auto"/>
          <w:sz w:val="28"/>
          <w:szCs w:val="28"/>
          <w:lang w:val="ru-RU" w:eastAsia="en-US" w:bidi="ar-SA"/>
        </w:rPr>
        <w:t>Композитний матерiал хiмiчного затвердiння типу порошок-рiдина</w:t>
      </w:r>
    </w:p>
    <w:p w14:paraId="1CBC050F"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Е. </w:t>
      </w:r>
      <w:r w:rsidRPr="001232C0">
        <w:rPr>
          <w:rFonts w:ascii="Times New Roman" w:eastAsiaTheme="minorHAnsi" w:hAnsi="Times New Roman" w:cs="Times New Roman"/>
          <w:color w:val="auto"/>
          <w:sz w:val="28"/>
          <w:szCs w:val="28"/>
          <w:lang w:val="ru-RU" w:eastAsia="en-US" w:bidi="ar-SA"/>
        </w:rPr>
        <w:t>Силiкатний цемент</w:t>
      </w:r>
    </w:p>
    <w:p w14:paraId="741ACB91"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p>
    <w:p w14:paraId="43005F94" w14:textId="77777777" w:rsidR="00BE70FA" w:rsidRPr="001232C0" w:rsidRDefault="00BE70FA" w:rsidP="00BE70FA">
      <w:pPr>
        <w:widowControl/>
        <w:jc w:val="both"/>
        <w:rPr>
          <w:rFonts w:ascii="Times New Roman" w:eastAsia="Times New Roman" w:hAnsi="Times New Roman" w:cs="Times New Roman"/>
          <w:sz w:val="28"/>
          <w:szCs w:val="28"/>
          <w:lang w:val="ru-RU" w:eastAsia="en-US" w:bidi="ar-SA"/>
        </w:rPr>
      </w:pPr>
      <w:r>
        <w:rPr>
          <w:rFonts w:ascii="Times New Roman" w:eastAsia="Times New Roman" w:hAnsi="Times New Roman" w:cs="Times New Roman"/>
          <w:sz w:val="28"/>
          <w:szCs w:val="28"/>
          <w:lang w:val="ru-RU" w:eastAsia="en-US" w:bidi="ar-SA"/>
        </w:rPr>
        <w:t xml:space="preserve">3. </w:t>
      </w:r>
      <w:r w:rsidRPr="001232C0">
        <w:rPr>
          <w:rFonts w:ascii="Times New Roman" w:eastAsia="Times New Roman" w:hAnsi="Times New Roman" w:cs="Times New Roman"/>
          <w:sz w:val="28"/>
          <w:szCs w:val="28"/>
          <w:lang w:val="ru-RU" w:eastAsia="en-US" w:bidi="ar-SA"/>
        </w:rPr>
        <w:t>Хвора 40-ка рокiв звернулася до</w:t>
      </w:r>
      <w:r w:rsidRPr="001232C0">
        <w:rPr>
          <w:rFonts w:ascii="Times New Roman" w:eastAsia="Times New Roman" w:hAnsi="Times New Roman" w:cs="Times New Roman"/>
          <w:b/>
          <w:bCs/>
          <w:sz w:val="28"/>
          <w:szCs w:val="28"/>
          <w:lang w:val="ru-RU" w:eastAsia="en-US" w:bidi="ar-SA"/>
        </w:rPr>
        <w:t xml:space="preserve"> </w:t>
      </w:r>
      <w:r w:rsidRPr="001232C0">
        <w:rPr>
          <w:rFonts w:ascii="Times New Roman" w:eastAsia="Times New Roman" w:hAnsi="Times New Roman" w:cs="Times New Roman"/>
          <w:sz w:val="28"/>
          <w:szCs w:val="28"/>
          <w:lang w:val="ru-RU" w:eastAsia="en-US" w:bidi="ar-SA"/>
        </w:rPr>
        <w:t>лiкаря-стоматолога зi скаргами на наявнiсть порожнини у 17. При обстеженнi: велика карiозна порожнина на жувальнiй поверхнi, стiнки порожнин витонченi, пiгментованi, зондування безболiсне. ЕОМ - 4 мкА. Встановлено дiагноз: хронiчний середнiй карiєс 17. Оберiть постiйний пломбувальний матерiал для вiдновлення 17:</w:t>
      </w:r>
    </w:p>
    <w:p w14:paraId="005F8BCF"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А. </w:t>
      </w:r>
      <w:r w:rsidRPr="001232C0">
        <w:rPr>
          <w:rFonts w:ascii="Times New Roman" w:eastAsiaTheme="minorHAnsi" w:hAnsi="Times New Roman" w:cs="Times New Roman"/>
          <w:color w:val="auto"/>
          <w:sz w:val="28"/>
          <w:szCs w:val="28"/>
          <w:lang w:val="ru-RU" w:eastAsia="en-US" w:bidi="ar-SA"/>
        </w:rPr>
        <w:t>Композит</w:t>
      </w:r>
    </w:p>
    <w:p w14:paraId="6C832BE9"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В. </w:t>
      </w:r>
      <w:r w:rsidRPr="001232C0">
        <w:rPr>
          <w:rFonts w:ascii="Times New Roman" w:eastAsiaTheme="minorHAnsi" w:hAnsi="Times New Roman" w:cs="Times New Roman"/>
          <w:color w:val="auto"/>
          <w:sz w:val="28"/>
          <w:szCs w:val="28"/>
          <w:lang w:val="ru-RU" w:eastAsia="en-US" w:bidi="ar-SA"/>
        </w:rPr>
        <w:t>Склоiономер</w:t>
      </w:r>
    </w:p>
    <w:p w14:paraId="7F386DD2"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С. </w:t>
      </w:r>
      <w:r w:rsidRPr="001232C0">
        <w:rPr>
          <w:rFonts w:ascii="Times New Roman" w:eastAsiaTheme="minorHAnsi" w:hAnsi="Times New Roman" w:cs="Times New Roman"/>
          <w:color w:val="auto"/>
          <w:sz w:val="28"/>
          <w:szCs w:val="28"/>
          <w:lang w:val="ru-RU" w:eastAsia="en-US" w:bidi="ar-SA"/>
        </w:rPr>
        <w:t>Мiнеральний цемент</w:t>
      </w:r>
    </w:p>
    <w:p w14:paraId="32DA1A56"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en-US" w:eastAsia="en-US" w:bidi="ar-SA"/>
        </w:rPr>
        <w:t>D</w:t>
      </w:r>
      <w:r w:rsidRPr="00047CAA">
        <w:rPr>
          <w:rFonts w:ascii="Times New Roman" w:eastAsiaTheme="minorHAnsi" w:hAnsi="Times New Roman" w:cs="Times New Roman"/>
          <w:color w:val="auto"/>
          <w:sz w:val="28"/>
          <w:szCs w:val="28"/>
          <w:lang w:val="ru-RU" w:eastAsia="en-US" w:bidi="ar-SA"/>
        </w:rPr>
        <w:t xml:space="preserve">. </w:t>
      </w:r>
      <w:r w:rsidRPr="001232C0">
        <w:rPr>
          <w:rFonts w:ascii="Times New Roman" w:eastAsiaTheme="minorHAnsi" w:hAnsi="Times New Roman" w:cs="Times New Roman"/>
          <w:color w:val="auto"/>
          <w:sz w:val="28"/>
          <w:szCs w:val="28"/>
          <w:lang w:val="ru-RU" w:eastAsia="en-US" w:bidi="ar-SA"/>
        </w:rPr>
        <w:t>Амальгама</w:t>
      </w:r>
    </w:p>
    <w:p w14:paraId="74311142"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Е. </w:t>
      </w:r>
      <w:r w:rsidRPr="001232C0">
        <w:rPr>
          <w:rFonts w:ascii="Times New Roman" w:eastAsiaTheme="minorHAnsi" w:hAnsi="Times New Roman" w:cs="Times New Roman"/>
          <w:color w:val="auto"/>
          <w:sz w:val="28"/>
          <w:szCs w:val="28"/>
          <w:lang w:val="ru-RU" w:eastAsia="en-US" w:bidi="ar-SA"/>
        </w:rPr>
        <w:t>Полiкарбоксилатний цемент</w:t>
      </w:r>
    </w:p>
    <w:p w14:paraId="196FFDC6"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p>
    <w:p w14:paraId="786764E0" w14:textId="77777777" w:rsidR="00BE70FA" w:rsidRPr="001232C0" w:rsidRDefault="00BE70FA" w:rsidP="00BE70FA">
      <w:pPr>
        <w:widowControl/>
        <w:jc w:val="both"/>
        <w:rPr>
          <w:rFonts w:ascii="Times New Roman" w:eastAsia="Times New Roman" w:hAnsi="Times New Roman" w:cs="Times New Roman"/>
          <w:sz w:val="28"/>
          <w:szCs w:val="28"/>
          <w:lang w:val="ru-RU" w:eastAsia="en-US" w:bidi="ar-SA"/>
        </w:rPr>
      </w:pPr>
      <w:r>
        <w:rPr>
          <w:rFonts w:ascii="Times New Roman" w:eastAsia="Times New Roman" w:hAnsi="Times New Roman" w:cs="Times New Roman"/>
          <w:sz w:val="28"/>
          <w:szCs w:val="28"/>
          <w:lang w:val="ru-RU" w:eastAsia="en-US" w:bidi="ar-SA"/>
        </w:rPr>
        <w:t xml:space="preserve">4. </w:t>
      </w:r>
      <w:r w:rsidRPr="001232C0">
        <w:rPr>
          <w:rFonts w:ascii="Times New Roman" w:eastAsia="Times New Roman" w:hAnsi="Times New Roman" w:cs="Times New Roman"/>
          <w:sz w:val="28"/>
          <w:szCs w:val="28"/>
          <w:lang w:val="ru-RU" w:eastAsia="en-US" w:bidi="ar-SA"/>
        </w:rPr>
        <w:t>Хворому 20-ти рокiв поставлено дiагноз: хронiчний глибокий карiєс 12. Об’єктивно: на апроксимально-дистальнiй поверхнi 12 глибока карiозна порожнина. Карiозним процесом також вражено i дистальний кут коронки 12. Оберiть матерiал для усунення вказаного дефекту:</w:t>
      </w:r>
    </w:p>
    <w:p w14:paraId="3195DE4F"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А. </w:t>
      </w:r>
      <w:r w:rsidRPr="001232C0">
        <w:rPr>
          <w:rFonts w:ascii="Times New Roman" w:eastAsiaTheme="minorHAnsi" w:hAnsi="Times New Roman" w:cs="Times New Roman"/>
          <w:color w:val="auto"/>
          <w:sz w:val="28"/>
          <w:szCs w:val="28"/>
          <w:lang w:val="ru-RU" w:eastAsia="en-US" w:bidi="ar-SA"/>
        </w:rPr>
        <w:t>Композитний матерiал свiтлового затвердiння</w:t>
      </w:r>
    </w:p>
    <w:p w14:paraId="5D7E5D21"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В. </w:t>
      </w:r>
      <w:r w:rsidRPr="001232C0">
        <w:rPr>
          <w:rFonts w:ascii="Times New Roman" w:eastAsiaTheme="minorHAnsi" w:hAnsi="Times New Roman" w:cs="Times New Roman"/>
          <w:color w:val="auto"/>
          <w:sz w:val="28"/>
          <w:szCs w:val="28"/>
          <w:lang w:val="ru-RU" w:eastAsia="en-US" w:bidi="ar-SA"/>
        </w:rPr>
        <w:t>Склоiономiрний цемент хiмiчного затвердiння</w:t>
      </w:r>
    </w:p>
    <w:p w14:paraId="53C7B26C"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С. </w:t>
      </w:r>
      <w:r w:rsidRPr="001232C0">
        <w:rPr>
          <w:rFonts w:ascii="Times New Roman" w:eastAsiaTheme="minorHAnsi" w:hAnsi="Times New Roman" w:cs="Times New Roman"/>
          <w:color w:val="auto"/>
          <w:sz w:val="28"/>
          <w:szCs w:val="28"/>
          <w:lang w:val="ru-RU" w:eastAsia="en-US" w:bidi="ar-SA"/>
        </w:rPr>
        <w:t>Склоiономiрний цемент свiтлового затвердiння</w:t>
      </w:r>
    </w:p>
    <w:p w14:paraId="2F14C79B"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en-US" w:eastAsia="en-US" w:bidi="ar-SA"/>
        </w:rPr>
        <w:t>D</w:t>
      </w:r>
      <w:r w:rsidRPr="00904EC6">
        <w:rPr>
          <w:rFonts w:ascii="Times New Roman" w:eastAsiaTheme="minorHAnsi" w:hAnsi="Times New Roman" w:cs="Times New Roman"/>
          <w:color w:val="auto"/>
          <w:sz w:val="28"/>
          <w:szCs w:val="28"/>
          <w:lang w:val="ru-RU" w:eastAsia="en-US" w:bidi="ar-SA"/>
        </w:rPr>
        <w:t xml:space="preserve">. </w:t>
      </w:r>
      <w:r w:rsidRPr="001232C0">
        <w:rPr>
          <w:rFonts w:ascii="Times New Roman" w:eastAsiaTheme="minorHAnsi" w:hAnsi="Times New Roman" w:cs="Times New Roman"/>
          <w:color w:val="auto"/>
          <w:sz w:val="28"/>
          <w:szCs w:val="28"/>
          <w:lang w:val="ru-RU" w:eastAsia="en-US" w:bidi="ar-SA"/>
        </w:rPr>
        <w:t>Полiкарбоксилатний цемент</w:t>
      </w:r>
    </w:p>
    <w:p w14:paraId="4B3A4E23"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Е. </w:t>
      </w:r>
      <w:r w:rsidRPr="001232C0">
        <w:rPr>
          <w:rFonts w:ascii="Times New Roman" w:eastAsiaTheme="minorHAnsi" w:hAnsi="Times New Roman" w:cs="Times New Roman"/>
          <w:color w:val="auto"/>
          <w:sz w:val="28"/>
          <w:szCs w:val="28"/>
          <w:lang w:val="ru-RU" w:eastAsia="en-US" w:bidi="ar-SA"/>
        </w:rPr>
        <w:t>Алюмосiлiкатний цемент</w:t>
      </w:r>
    </w:p>
    <w:p w14:paraId="16D483D6"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p>
    <w:p w14:paraId="71D26A87" w14:textId="77777777" w:rsidR="00BE70FA" w:rsidRPr="001232C0" w:rsidRDefault="00BE70FA" w:rsidP="00BE70FA">
      <w:pPr>
        <w:widowControl/>
        <w:rPr>
          <w:rFonts w:ascii="Times New Roman" w:eastAsiaTheme="minorHAnsi" w:hAnsi="Times New Roman" w:cs="Times New Roman"/>
          <w:color w:val="auto"/>
          <w:sz w:val="28"/>
          <w:szCs w:val="28"/>
          <w:lang w:eastAsia="ru-RU" w:bidi="ar-SA"/>
        </w:rPr>
      </w:pPr>
      <w:r>
        <w:rPr>
          <w:rFonts w:ascii="Times New Roman" w:eastAsiaTheme="minorHAnsi" w:hAnsi="Times New Roman" w:cs="Times New Roman"/>
          <w:color w:val="auto"/>
          <w:sz w:val="28"/>
          <w:szCs w:val="28"/>
          <w:lang w:eastAsia="ru-RU" w:bidi="ar-SA"/>
        </w:rPr>
        <w:t xml:space="preserve">5. </w:t>
      </w:r>
      <w:r w:rsidRPr="001232C0">
        <w:rPr>
          <w:rFonts w:ascii="Times New Roman" w:eastAsiaTheme="minorHAnsi" w:hAnsi="Times New Roman" w:cs="Times New Roman"/>
          <w:color w:val="auto"/>
          <w:sz w:val="28"/>
          <w:szCs w:val="28"/>
          <w:lang w:eastAsia="ru-RU" w:bidi="ar-SA"/>
        </w:rPr>
        <w:t>Жiнка 41-го року скаржиться на наявнiсть дефектiв твердих тканин на центральних та бокових рiзцях верхньої щелепи, якi суб’єктивно її не турбують. Зi слiв хворої, дефекти з’явилися рiк тому, з часом вони збiльшуються. Об’єктивно: на вестибулярнiй поверхнi 12, 11, 21 та 22 зубiв визначаються дефекти твердих тканин кулястої форми в межах емалево-дентинного з’єднання. Дно дефектiв гладеньке, блискуче, тверде. Мешкає у мiсцевостi з вмiстом фтору у питнiй водi - 0,7 мг/л. Яка тактика лiкування є найбiльш доцiльною у даному випадку?</w:t>
      </w:r>
    </w:p>
    <w:p w14:paraId="304DA951" w14:textId="77777777" w:rsidR="00BE70FA" w:rsidRPr="001232C0" w:rsidRDefault="00BE70FA" w:rsidP="00BE70FA">
      <w:pPr>
        <w:widowControl/>
        <w:contextualSpacing/>
        <w:rPr>
          <w:rFonts w:ascii="Times New Roman" w:eastAsia="Calibri" w:hAnsi="Times New Roman" w:cs="Times New Roman"/>
          <w:color w:val="auto"/>
          <w:sz w:val="28"/>
          <w:szCs w:val="28"/>
          <w:lang w:eastAsia="ru-RU" w:bidi="ar-SA"/>
        </w:rPr>
      </w:pPr>
      <w:r>
        <w:rPr>
          <w:rFonts w:ascii="Times New Roman" w:eastAsia="Calibri" w:hAnsi="Times New Roman" w:cs="Times New Roman"/>
          <w:color w:val="auto"/>
          <w:sz w:val="28"/>
          <w:szCs w:val="28"/>
          <w:lang w:eastAsia="ru-RU" w:bidi="ar-SA"/>
        </w:rPr>
        <w:t xml:space="preserve">А. </w:t>
      </w:r>
      <w:r w:rsidRPr="001232C0">
        <w:rPr>
          <w:rFonts w:ascii="Times New Roman" w:eastAsia="Calibri" w:hAnsi="Times New Roman" w:cs="Times New Roman"/>
          <w:color w:val="auto"/>
          <w:sz w:val="28"/>
          <w:szCs w:val="28"/>
          <w:lang w:eastAsia="ru-RU" w:bidi="ar-SA"/>
        </w:rPr>
        <w:t>Пломбування композитним матерiалом без препарування</w:t>
      </w:r>
    </w:p>
    <w:p w14:paraId="2E654E09" w14:textId="77777777" w:rsidR="00BE70FA" w:rsidRPr="001232C0" w:rsidRDefault="00BE70FA" w:rsidP="00BE70FA">
      <w:pPr>
        <w:widowControl/>
        <w:contextualSpacing/>
        <w:rPr>
          <w:rFonts w:ascii="Times New Roman" w:eastAsia="Calibri" w:hAnsi="Times New Roman" w:cs="Times New Roman"/>
          <w:color w:val="auto"/>
          <w:sz w:val="28"/>
          <w:szCs w:val="28"/>
          <w:lang w:eastAsia="ru-RU" w:bidi="ar-SA"/>
        </w:rPr>
      </w:pPr>
      <w:r>
        <w:rPr>
          <w:rFonts w:ascii="Times New Roman" w:eastAsia="Calibri" w:hAnsi="Times New Roman" w:cs="Times New Roman"/>
          <w:color w:val="auto"/>
          <w:sz w:val="28"/>
          <w:szCs w:val="28"/>
          <w:lang w:eastAsia="ru-RU" w:bidi="ar-SA"/>
        </w:rPr>
        <w:t xml:space="preserve">В. </w:t>
      </w:r>
      <w:r w:rsidRPr="001232C0">
        <w:rPr>
          <w:rFonts w:ascii="Times New Roman" w:eastAsia="Calibri" w:hAnsi="Times New Roman" w:cs="Times New Roman"/>
          <w:color w:val="auto"/>
          <w:sz w:val="28"/>
          <w:szCs w:val="28"/>
          <w:lang w:eastAsia="ru-RU" w:bidi="ar-SA"/>
        </w:rPr>
        <w:t>Лiкарське втручання не потрiбне</w:t>
      </w:r>
    </w:p>
    <w:p w14:paraId="7F6F7F4A" w14:textId="77777777" w:rsidR="00BE70FA" w:rsidRPr="001232C0" w:rsidRDefault="00BE70FA" w:rsidP="00BE70FA">
      <w:pPr>
        <w:widowControl/>
        <w:contextualSpacing/>
        <w:rPr>
          <w:rFonts w:ascii="Times New Roman" w:eastAsia="Calibri" w:hAnsi="Times New Roman" w:cs="Times New Roman"/>
          <w:color w:val="auto"/>
          <w:sz w:val="28"/>
          <w:szCs w:val="28"/>
          <w:lang w:eastAsia="ru-RU" w:bidi="ar-SA"/>
        </w:rPr>
      </w:pPr>
      <w:r>
        <w:rPr>
          <w:rFonts w:ascii="Times New Roman" w:eastAsia="Calibri" w:hAnsi="Times New Roman" w:cs="Times New Roman"/>
          <w:color w:val="auto"/>
          <w:sz w:val="28"/>
          <w:szCs w:val="28"/>
          <w:lang w:eastAsia="ru-RU" w:bidi="ar-SA"/>
        </w:rPr>
        <w:t xml:space="preserve">С. </w:t>
      </w:r>
      <w:r w:rsidRPr="001232C0">
        <w:rPr>
          <w:rFonts w:ascii="Times New Roman" w:eastAsia="Calibri" w:hAnsi="Times New Roman" w:cs="Times New Roman"/>
          <w:color w:val="auto"/>
          <w:sz w:val="28"/>
          <w:szCs w:val="28"/>
          <w:lang w:eastAsia="ru-RU" w:bidi="ar-SA"/>
        </w:rPr>
        <w:t>Мiсцева флюоризацiя</w:t>
      </w:r>
    </w:p>
    <w:p w14:paraId="737339C8" w14:textId="77777777" w:rsidR="00BE70FA" w:rsidRPr="001232C0" w:rsidRDefault="00BE70FA" w:rsidP="00BE70FA">
      <w:pPr>
        <w:widowControl/>
        <w:contextualSpacing/>
        <w:rPr>
          <w:rFonts w:ascii="Times New Roman" w:eastAsia="Calibri" w:hAnsi="Times New Roman" w:cs="Times New Roman"/>
          <w:color w:val="auto"/>
          <w:sz w:val="28"/>
          <w:szCs w:val="28"/>
          <w:lang w:eastAsia="ru-RU" w:bidi="ar-SA"/>
        </w:rPr>
      </w:pPr>
      <w:r>
        <w:rPr>
          <w:rFonts w:ascii="Times New Roman" w:eastAsiaTheme="minorHAnsi" w:hAnsi="Times New Roman" w:cs="Times New Roman"/>
          <w:color w:val="auto"/>
          <w:sz w:val="28"/>
          <w:szCs w:val="28"/>
          <w:lang w:val="en-US" w:eastAsia="en-US" w:bidi="ar-SA"/>
        </w:rPr>
        <w:t>D</w:t>
      </w:r>
      <w:r w:rsidRPr="00DA4C48">
        <w:rPr>
          <w:rFonts w:ascii="Times New Roman" w:eastAsiaTheme="minorHAnsi" w:hAnsi="Times New Roman" w:cs="Times New Roman"/>
          <w:color w:val="auto"/>
          <w:sz w:val="28"/>
          <w:szCs w:val="28"/>
          <w:lang w:val="ru-RU" w:eastAsia="en-US" w:bidi="ar-SA"/>
        </w:rPr>
        <w:t xml:space="preserve">. </w:t>
      </w:r>
      <w:r w:rsidRPr="001232C0">
        <w:rPr>
          <w:rFonts w:ascii="Times New Roman" w:eastAsia="Calibri" w:hAnsi="Times New Roman" w:cs="Times New Roman"/>
          <w:color w:val="auto"/>
          <w:sz w:val="28"/>
          <w:szCs w:val="28"/>
          <w:lang w:eastAsia="ru-RU" w:bidi="ar-SA"/>
        </w:rPr>
        <w:t>Препарування i пломбування композитним матерiалом</w:t>
      </w:r>
    </w:p>
    <w:p w14:paraId="267CB042" w14:textId="77777777" w:rsidR="00BE70FA" w:rsidRPr="001232C0" w:rsidRDefault="00BE70FA" w:rsidP="00BE70FA">
      <w:pPr>
        <w:widowControl/>
        <w:rPr>
          <w:rFonts w:ascii="Times New Roman" w:eastAsiaTheme="minorHAnsi" w:hAnsi="Times New Roman" w:cs="Times New Roman"/>
          <w:color w:val="auto"/>
          <w:sz w:val="28"/>
          <w:szCs w:val="28"/>
          <w:lang w:eastAsia="ru-RU" w:bidi="ar-SA"/>
        </w:rPr>
      </w:pPr>
      <w:r>
        <w:rPr>
          <w:rFonts w:ascii="Times New Roman" w:eastAsiaTheme="minorHAnsi" w:hAnsi="Times New Roman" w:cs="Times New Roman"/>
          <w:color w:val="auto"/>
          <w:sz w:val="28"/>
          <w:szCs w:val="28"/>
          <w:lang w:eastAsia="ru-RU" w:bidi="ar-SA"/>
        </w:rPr>
        <w:t xml:space="preserve">Е. </w:t>
      </w:r>
      <w:r w:rsidRPr="001232C0">
        <w:rPr>
          <w:rFonts w:ascii="Times New Roman" w:eastAsiaTheme="minorHAnsi" w:hAnsi="Times New Roman" w:cs="Times New Roman"/>
          <w:color w:val="auto"/>
          <w:sz w:val="28"/>
          <w:szCs w:val="28"/>
          <w:lang w:eastAsia="ru-RU" w:bidi="ar-SA"/>
        </w:rPr>
        <w:t>Ремiнералiзуюча терапiя</w:t>
      </w:r>
    </w:p>
    <w:p w14:paraId="18829E88" w14:textId="77777777" w:rsidR="00BE70FA" w:rsidRPr="001232C0" w:rsidRDefault="00BE70FA" w:rsidP="00BE70FA">
      <w:pPr>
        <w:widowControl/>
        <w:jc w:val="both"/>
        <w:rPr>
          <w:rFonts w:ascii="Times New Roman" w:eastAsia="Times New Roman" w:hAnsi="Times New Roman" w:cs="Times New Roman"/>
          <w:sz w:val="28"/>
          <w:szCs w:val="28"/>
          <w:lang w:eastAsia="en-US" w:bidi="ar-SA"/>
        </w:rPr>
      </w:pPr>
    </w:p>
    <w:p w14:paraId="7294F146" w14:textId="77777777" w:rsidR="00BE70FA" w:rsidRPr="001232C0" w:rsidRDefault="00BE70FA" w:rsidP="00BE70FA">
      <w:pPr>
        <w:widowControl/>
        <w:jc w:val="both"/>
        <w:rPr>
          <w:rFonts w:ascii="Times New Roman" w:eastAsia="Times New Roman" w:hAnsi="Times New Roman" w:cs="Times New Roman"/>
          <w:sz w:val="28"/>
          <w:szCs w:val="28"/>
          <w:lang w:val="ru-RU" w:eastAsia="en-US" w:bidi="ar-SA"/>
        </w:rPr>
      </w:pPr>
      <w:r>
        <w:rPr>
          <w:rFonts w:ascii="Times New Roman" w:eastAsia="Times New Roman" w:hAnsi="Times New Roman" w:cs="Times New Roman"/>
          <w:sz w:val="28"/>
          <w:szCs w:val="28"/>
          <w:lang w:eastAsia="en-US" w:bidi="ar-SA"/>
        </w:rPr>
        <w:lastRenderedPageBreak/>
        <w:t xml:space="preserve">6. </w:t>
      </w:r>
      <w:r w:rsidRPr="001232C0">
        <w:rPr>
          <w:rFonts w:ascii="Times New Roman" w:eastAsia="Times New Roman" w:hAnsi="Times New Roman" w:cs="Times New Roman"/>
          <w:sz w:val="28"/>
          <w:szCs w:val="28"/>
          <w:lang w:eastAsia="en-US" w:bidi="ar-SA"/>
        </w:rPr>
        <w:t>Чолов</w:t>
      </w:r>
      <w:r w:rsidRPr="001232C0">
        <w:rPr>
          <w:rFonts w:ascii="Times New Roman" w:eastAsia="Times New Roman" w:hAnsi="Times New Roman" w:cs="Times New Roman"/>
          <w:sz w:val="28"/>
          <w:szCs w:val="28"/>
          <w:lang w:val="ru-RU" w:eastAsia="en-US" w:bidi="ar-SA"/>
        </w:rPr>
        <w:t>i</w:t>
      </w:r>
      <w:r w:rsidRPr="001232C0">
        <w:rPr>
          <w:rFonts w:ascii="Times New Roman" w:eastAsia="Times New Roman" w:hAnsi="Times New Roman" w:cs="Times New Roman"/>
          <w:sz w:val="28"/>
          <w:szCs w:val="28"/>
          <w:lang w:eastAsia="en-US" w:bidi="ar-SA"/>
        </w:rPr>
        <w:t>к 28-ми рок</w:t>
      </w:r>
      <w:r w:rsidRPr="001232C0">
        <w:rPr>
          <w:rFonts w:ascii="Times New Roman" w:eastAsia="Times New Roman" w:hAnsi="Times New Roman" w:cs="Times New Roman"/>
          <w:sz w:val="28"/>
          <w:szCs w:val="28"/>
          <w:lang w:val="ru-RU" w:eastAsia="en-US" w:bidi="ar-SA"/>
        </w:rPr>
        <w:t>i</w:t>
      </w:r>
      <w:r w:rsidRPr="001232C0">
        <w:rPr>
          <w:rFonts w:ascii="Times New Roman" w:eastAsia="Times New Roman" w:hAnsi="Times New Roman" w:cs="Times New Roman"/>
          <w:sz w:val="28"/>
          <w:szCs w:val="28"/>
          <w:lang w:eastAsia="en-US" w:bidi="ar-SA"/>
        </w:rPr>
        <w:t>в скаржиться на</w:t>
      </w:r>
      <w:r w:rsidRPr="001232C0">
        <w:rPr>
          <w:rFonts w:ascii="Times New Roman" w:eastAsia="Times New Roman" w:hAnsi="Times New Roman" w:cs="Times New Roman"/>
          <w:b/>
          <w:bCs/>
          <w:sz w:val="28"/>
          <w:szCs w:val="28"/>
          <w:lang w:eastAsia="en-US" w:bidi="ar-SA"/>
        </w:rPr>
        <w:t xml:space="preserve"> </w:t>
      </w:r>
      <w:r w:rsidRPr="001232C0">
        <w:rPr>
          <w:rFonts w:ascii="Times New Roman" w:eastAsia="Times New Roman" w:hAnsi="Times New Roman" w:cs="Times New Roman"/>
          <w:sz w:val="28"/>
          <w:szCs w:val="28"/>
          <w:lang w:eastAsia="en-US" w:bidi="ar-SA"/>
        </w:rPr>
        <w:t>б</w:t>
      </w:r>
      <w:r w:rsidRPr="001232C0">
        <w:rPr>
          <w:rFonts w:ascii="Times New Roman" w:eastAsia="Times New Roman" w:hAnsi="Times New Roman" w:cs="Times New Roman"/>
          <w:sz w:val="28"/>
          <w:szCs w:val="28"/>
          <w:lang w:val="ru-RU" w:eastAsia="en-US" w:bidi="ar-SA"/>
        </w:rPr>
        <w:t>i</w:t>
      </w:r>
      <w:r w:rsidRPr="001232C0">
        <w:rPr>
          <w:rFonts w:ascii="Times New Roman" w:eastAsia="Times New Roman" w:hAnsi="Times New Roman" w:cs="Times New Roman"/>
          <w:sz w:val="28"/>
          <w:szCs w:val="28"/>
          <w:lang w:eastAsia="en-US" w:bidi="ar-SA"/>
        </w:rPr>
        <w:t>ль у д</w:t>
      </w:r>
      <w:r w:rsidRPr="001232C0">
        <w:rPr>
          <w:rFonts w:ascii="Times New Roman" w:eastAsia="Times New Roman" w:hAnsi="Times New Roman" w:cs="Times New Roman"/>
          <w:sz w:val="28"/>
          <w:szCs w:val="28"/>
          <w:lang w:val="ru-RU" w:eastAsia="en-US" w:bidi="ar-SA"/>
        </w:rPr>
        <w:t>i</w:t>
      </w:r>
      <w:r w:rsidRPr="001232C0">
        <w:rPr>
          <w:rFonts w:ascii="Times New Roman" w:eastAsia="Times New Roman" w:hAnsi="Times New Roman" w:cs="Times New Roman"/>
          <w:sz w:val="28"/>
          <w:szCs w:val="28"/>
          <w:lang w:eastAsia="en-US" w:bidi="ar-SA"/>
        </w:rPr>
        <w:t>лянц</w:t>
      </w:r>
      <w:r w:rsidRPr="001232C0">
        <w:rPr>
          <w:rFonts w:ascii="Times New Roman" w:eastAsia="Times New Roman" w:hAnsi="Times New Roman" w:cs="Times New Roman"/>
          <w:sz w:val="28"/>
          <w:szCs w:val="28"/>
          <w:lang w:val="ru-RU" w:eastAsia="en-US" w:bidi="ar-SA"/>
        </w:rPr>
        <w:t>i</w:t>
      </w:r>
      <w:r w:rsidRPr="001232C0">
        <w:rPr>
          <w:rFonts w:ascii="Times New Roman" w:eastAsia="Times New Roman" w:hAnsi="Times New Roman" w:cs="Times New Roman"/>
          <w:sz w:val="28"/>
          <w:szCs w:val="28"/>
          <w:lang w:eastAsia="en-US" w:bidi="ar-SA"/>
        </w:rPr>
        <w:t xml:space="preserve"> фронтальних верхн</w:t>
      </w:r>
      <w:r w:rsidRPr="001232C0">
        <w:rPr>
          <w:rFonts w:ascii="Times New Roman" w:eastAsia="Times New Roman" w:hAnsi="Times New Roman" w:cs="Times New Roman"/>
          <w:sz w:val="28"/>
          <w:szCs w:val="28"/>
          <w:lang w:val="ru-RU" w:eastAsia="en-US" w:bidi="ar-SA"/>
        </w:rPr>
        <w:t>i</w:t>
      </w:r>
      <w:r w:rsidRPr="001232C0">
        <w:rPr>
          <w:rFonts w:ascii="Times New Roman" w:eastAsia="Times New Roman" w:hAnsi="Times New Roman" w:cs="Times New Roman"/>
          <w:sz w:val="28"/>
          <w:szCs w:val="28"/>
          <w:lang w:eastAsia="en-US" w:bidi="ar-SA"/>
        </w:rPr>
        <w:t>х зуб</w:t>
      </w:r>
      <w:r w:rsidRPr="001232C0">
        <w:rPr>
          <w:rFonts w:ascii="Times New Roman" w:eastAsia="Times New Roman" w:hAnsi="Times New Roman" w:cs="Times New Roman"/>
          <w:sz w:val="28"/>
          <w:szCs w:val="28"/>
          <w:lang w:val="ru-RU" w:eastAsia="en-US" w:bidi="ar-SA"/>
        </w:rPr>
        <w:t>i</w:t>
      </w:r>
      <w:r w:rsidRPr="001232C0">
        <w:rPr>
          <w:rFonts w:ascii="Times New Roman" w:eastAsia="Times New Roman" w:hAnsi="Times New Roman" w:cs="Times New Roman"/>
          <w:sz w:val="28"/>
          <w:szCs w:val="28"/>
          <w:lang w:eastAsia="en-US" w:bidi="ar-SA"/>
        </w:rPr>
        <w:t>в при вживанн</w:t>
      </w:r>
      <w:r w:rsidRPr="001232C0">
        <w:rPr>
          <w:rFonts w:ascii="Times New Roman" w:eastAsia="Times New Roman" w:hAnsi="Times New Roman" w:cs="Times New Roman"/>
          <w:sz w:val="28"/>
          <w:szCs w:val="28"/>
          <w:lang w:val="ru-RU" w:eastAsia="en-US" w:bidi="ar-SA"/>
        </w:rPr>
        <w:t>i</w:t>
      </w:r>
      <w:r w:rsidRPr="001232C0">
        <w:rPr>
          <w:rFonts w:ascii="Times New Roman" w:eastAsia="Times New Roman" w:hAnsi="Times New Roman" w:cs="Times New Roman"/>
          <w:sz w:val="28"/>
          <w:szCs w:val="28"/>
          <w:lang w:eastAsia="en-US" w:bidi="ar-SA"/>
        </w:rPr>
        <w:t xml:space="preserve"> холодної їж</w:t>
      </w:r>
      <w:r w:rsidRPr="001232C0">
        <w:rPr>
          <w:rFonts w:ascii="Times New Roman" w:eastAsia="Times New Roman" w:hAnsi="Times New Roman" w:cs="Times New Roman"/>
          <w:sz w:val="28"/>
          <w:szCs w:val="28"/>
          <w:lang w:val="ru-RU" w:eastAsia="en-US" w:bidi="ar-SA"/>
        </w:rPr>
        <w:t>i</w:t>
      </w:r>
      <w:r w:rsidRPr="001232C0">
        <w:rPr>
          <w:rFonts w:ascii="Times New Roman" w:eastAsia="Times New Roman" w:hAnsi="Times New Roman" w:cs="Times New Roman"/>
          <w:sz w:val="28"/>
          <w:szCs w:val="28"/>
          <w:lang w:eastAsia="en-US" w:bidi="ar-SA"/>
        </w:rPr>
        <w:t>, що з’явилася 1,5 м</w:t>
      </w:r>
      <w:r w:rsidRPr="001232C0">
        <w:rPr>
          <w:rFonts w:ascii="Times New Roman" w:eastAsia="Times New Roman" w:hAnsi="Times New Roman" w:cs="Times New Roman"/>
          <w:sz w:val="28"/>
          <w:szCs w:val="28"/>
          <w:lang w:val="ru-RU" w:eastAsia="en-US" w:bidi="ar-SA"/>
        </w:rPr>
        <w:t>i</w:t>
      </w:r>
      <w:r w:rsidRPr="001232C0">
        <w:rPr>
          <w:rFonts w:ascii="Times New Roman" w:eastAsia="Times New Roman" w:hAnsi="Times New Roman" w:cs="Times New Roman"/>
          <w:sz w:val="28"/>
          <w:szCs w:val="28"/>
          <w:lang w:eastAsia="en-US" w:bidi="ar-SA"/>
        </w:rPr>
        <w:t>сяц</w:t>
      </w:r>
      <w:r w:rsidRPr="001232C0">
        <w:rPr>
          <w:rFonts w:ascii="Times New Roman" w:eastAsia="Times New Roman" w:hAnsi="Times New Roman" w:cs="Times New Roman"/>
          <w:sz w:val="28"/>
          <w:szCs w:val="28"/>
          <w:lang w:val="ru-RU" w:eastAsia="en-US" w:bidi="ar-SA"/>
        </w:rPr>
        <w:t>i</w:t>
      </w:r>
      <w:r w:rsidRPr="001232C0">
        <w:rPr>
          <w:rFonts w:ascii="Times New Roman" w:eastAsia="Times New Roman" w:hAnsi="Times New Roman" w:cs="Times New Roman"/>
          <w:sz w:val="28"/>
          <w:szCs w:val="28"/>
          <w:lang w:eastAsia="en-US" w:bidi="ar-SA"/>
        </w:rPr>
        <w:t xml:space="preserve"> тому п</w:t>
      </w:r>
      <w:r w:rsidRPr="001232C0">
        <w:rPr>
          <w:rFonts w:ascii="Times New Roman" w:eastAsia="Times New Roman" w:hAnsi="Times New Roman" w:cs="Times New Roman"/>
          <w:sz w:val="28"/>
          <w:szCs w:val="28"/>
          <w:lang w:val="ru-RU" w:eastAsia="en-US" w:bidi="ar-SA"/>
        </w:rPr>
        <w:t>i</w:t>
      </w:r>
      <w:r w:rsidRPr="001232C0">
        <w:rPr>
          <w:rFonts w:ascii="Times New Roman" w:eastAsia="Times New Roman" w:hAnsi="Times New Roman" w:cs="Times New Roman"/>
          <w:sz w:val="28"/>
          <w:szCs w:val="28"/>
          <w:lang w:eastAsia="en-US" w:bidi="ar-SA"/>
        </w:rPr>
        <w:t xml:space="preserve">сля травми. </w:t>
      </w:r>
      <w:r w:rsidRPr="001232C0">
        <w:rPr>
          <w:rFonts w:ascii="Times New Roman" w:eastAsia="Times New Roman" w:hAnsi="Times New Roman" w:cs="Times New Roman"/>
          <w:sz w:val="28"/>
          <w:szCs w:val="28"/>
          <w:lang w:val="ru-RU" w:eastAsia="en-US" w:bidi="ar-SA"/>
        </w:rPr>
        <w:t>Об’єктивно: вiдсутнiй кут коронки 21, вiдлом рiжучого краю 11 у межах дентину. Зондування 11, 21 безболiсне, реакцiя на холод - болiсна, короткочасна. ЕОД-7 мкА. Який з пломбувальних матерiалiв доцiльно використати в данiй клiнiчнiй ситуацiї?</w:t>
      </w:r>
    </w:p>
    <w:p w14:paraId="56F8FF51"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А. </w:t>
      </w:r>
      <w:r w:rsidRPr="001232C0">
        <w:rPr>
          <w:rFonts w:ascii="Times New Roman" w:eastAsiaTheme="minorHAnsi" w:hAnsi="Times New Roman" w:cs="Times New Roman"/>
          <w:color w:val="auto"/>
          <w:sz w:val="28"/>
          <w:szCs w:val="28"/>
          <w:lang w:val="ru-RU" w:eastAsia="en-US" w:bidi="ar-SA"/>
        </w:rPr>
        <w:t>Мiкрогiбридний композит</w:t>
      </w:r>
    </w:p>
    <w:p w14:paraId="2967AE0E"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В. </w:t>
      </w:r>
      <w:r w:rsidRPr="001232C0">
        <w:rPr>
          <w:rFonts w:ascii="Times New Roman" w:eastAsiaTheme="minorHAnsi" w:hAnsi="Times New Roman" w:cs="Times New Roman"/>
          <w:color w:val="auto"/>
          <w:sz w:val="28"/>
          <w:szCs w:val="28"/>
          <w:lang w:val="ru-RU" w:eastAsia="en-US" w:bidi="ar-SA"/>
        </w:rPr>
        <w:t>Компомер</w:t>
      </w:r>
    </w:p>
    <w:p w14:paraId="098D0A95"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С. </w:t>
      </w:r>
      <w:r w:rsidRPr="001232C0">
        <w:rPr>
          <w:rFonts w:ascii="Times New Roman" w:eastAsiaTheme="minorHAnsi" w:hAnsi="Times New Roman" w:cs="Times New Roman"/>
          <w:color w:val="auto"/>
          <w:sz w:val="28"/>
          <w:szCs w:val="28"/>
          <w:lang w:val="ru-RU" w:eastAsia="en-US" w:bidi="ar-SA"/>
        </w:rPr>
        <w:t>М</w:t>
      </w:r>
      <w:r w:rsidRPr="001232C0">
        <w:rPr>
          <w:rFonts w:ascii="Times New Roman" w:eastAsiaTheme="minorHAnsi" w:hAnsi="Times New Roman" w:cs="Times New Roman"/>
          <w:color w:val="auto"/>
          <w:sz w:val="28"/>
          <w:szCs w:val="28"/>
          <w:lang w:eastAsia="en-US" w:bidi="ar-SA"/>
        </w:rPr>
        <w:t>а</w:t>
      </w:r>
      <w:r w:rsidRPr="001232C0">
        <w:rPr>
          <w:rFonts w:ascii="Times New Roman" w:eastAsiaTheme="minorHAnsi" w:hAnsi="Times New Roman" w:cs="Times New Roman"/>
          <w:color w:val="auto"/>
          <w:sz w:val="28"/>
          <w:szCs w:val="28"/>
          <w:lang w:val="ru-RU" w:eastAsia="en-US" w:bidi="ar-SA"/>
        </w:rPr>
        <w:t>кронаповнений композит</w:t>
      </w:r>
    </w:p>
    <w:p w14:paraId="02DBB227"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en-US" w:eastAsia="en-US" w:bidi="ar-SA"/>
        </w:rPr>
        <w:t>D</w:t>
      </w:r>
      <w:r w:rsidRPr="004D0C2E">
        <w:rPr>
          <w:rFonts w:ascii="Times New Roman" w:eastAsiaTheme="minorHAnsi" w:hAnsi="Times New Roman" w:cs="Times New Roman"/>
          <w:color w:val="auto"/>
          <w:sz w:val="28"/>
          <w:szCs w:val="28"/>
          <w:lang w:val="ru-RU" w:eastAsia="en-US" w:bidi="ar-SA"/>
        </w:rPr>
        <w:t xml:space="preserve">. </w:t>
      </w:r>
      <w:r w:rsidRPr="001232C0">
        <w:rPr>
          <w:rFonts w:ascii="Times New Roman" w:eastAsiaTheme="minorHAnsi" w:hAnsi="Times New Roman" w:cs="Times New Roman"/>
          <w:color w:val="auto"/>
          <w:sz w:val="28"/>
          <w:szCs w:val="28"/>
          <w:lang w:val="ru-RU" w:eastAsia="en-US" w:bidi="ar-SA"/>
        </w:rPr>
        <w:t>Силiкатний цемент</w:t>
      </w:r>
    </w:p>
    <w:p w14:paraId="414E223D"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Е. </w:t>
      </w:r>
      <w:r w:rsidRPr="001232C0">
        <w:rPr>
          <w:rFonts w:ascii="Times New Roman" w:eastAsiaTheme="minorHAnsi" w:hAnsi="Times New Roman" w:cs="Times New Roman"/>
          <w:color w:val="auto"/>
          <w:sz w:val="28"/>
          <w:szCs w:val="28"/>
          <w:lang w:val="ru-RU" w:eastAsia="en-US" w:bidi="ar-SA"/>
        </w:rPr>
        <w:t>Склоiономiрний цемент</w:t>
      </w:r>
    </w:p>
    <w:p w14:paraId="6D844E1C" w14:textId="77777777" w:rsidR="00BE70FA" w:rsidRPr="001232C0" w:rsidRDefault="00BE70FA" w:rsidP="00BE70FA">
      <w:pPr>
        <w:widowControl/>
        <w:jc w:val="both"/>
        <w:rPr>
          <w:rFonts w:ascii="Times New Roman" w:eastAsia="Times New Roman" w:hAnsi="Times New Roman" w:cs="Times New Roman"/>
          <w:sz w:val="28"/>
          <w:szCs w:val="28"/>
          <w:lang w:val="ru-RU" w:eastAsia="en-US" w:bidi="ar-SA"/>
        </w:rPr>
      </w:pPr>
    </w:p>
    <w:p w14:paraId="07B571C0" w14:textId="77777777" w:rsidR="00BE70FA" w:rsidRPr="001232C0" w:rsidRDefault="00BE70FA" w:rsidP="00BE70FA">
      <w:pPr>
        <w:widowControl/>
        <w:jc w:val="both"/>
        <w:rPr>
          <w:rFonts w:ascii="Times New Roman" w:eastAsia="Times New Roman" w:hAnsi="Times New Roman" w:cs="Times New Roman"/>
          <w:sz w:val="28"/>
          <w:szCs w:val="28"/>
          <w:lang w:val="ru-RU" w:eastAsia="en-US" w:bidi="ar-SA"/>
        </w:rPr>
      </w:pPr>
      <w:r>
        <w:rPr>
          <w:rFonts w:ascii="Times New Roman" w:eastAsia="Times New Roman" w:hAnsi="Times New Roman" w:cs="Times New Roman"/>
          <w:sz w:val="28"/>
          <w:szCs w:val="28"/>
          <w:lang w:val="ru-RU" w:eastAsia="en-US" w:bidi="ar-SA"/>
        </w:rPr>
        <w:t xml:space="preserve">7. </w:t>
      </w:r>
      <w:r w:rsidRPr="001232C0">
        <w:rPr>
          <w:rFonts w:ascii="Times New Roman" w:eastAsia="Times New Roman" w:hAnsi="Times New Roman" w:cs="Times New Roman"/>
          <w:sz w:val="28"/>
          <w:szCs w:val="28"/>
          <w:lang w:val="ru-RU" w:eastAsia="en-US" w:bidi="ar-SA"/>
        </w:rPr>
        <w:t>Хворому 35-ти рокiв поставлено дiагноз: хронiчний середнiй карiєс 36. Порожнина II класу за Блеком з ураженням жувальної поверхнi. Який матерiал краще використати для пломбування?</w:t>
      </w:r>
    </w:p>
    <w:p w14:paraId="56D983AD"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А. </w:t>
      </w:r>
      <w:r w:rsidRPr="001232C0">
        <w:rPr>
          <w:rFonts w:ascii="Times New Roman" w:eastAsiaTheme="minorHAnsi" w:hAnsi="Times New Roman" w:cs="Times New Roman"/>
          <w:color w:val="auto"/>
          <w:sz w:val="28"/>
          <w:szCs w:val="28"/>
          <w:lang w:val="ru-RU" w:eastAsia="en-US" w:bidi="ar-SA"/>
        </w:rPr>
        <w:t>Композитний мiкрогiбридний матерiал свiтлової полiмеризацiї</w:t>
      </w:r>
    </w:p>
    <w:p w14:paraId="719D7523"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В. </w:t>
      </w:r>
      <w:r w:rsidRPr="001232C0">
        <w:rPr>
          <w:rFonts w:ascii="Times New Roman" w:eastAsiaTheme="minorHAnsi" w:hAnsi="Times New Roman" w:cs="Times New Roman"/>
          <w:color w:val="auto"/>
          <w:sz w:val="28"/>
          <w:szCs w:val="28"/>
          <w:lang w:val="ru-RU" w:eastAsia="en-US" w:bidi="ar-SA"/>
        </w:rPr>
        <w:t>Склоiономiрний цемент</w:t>
      </w:r>
    </w:p>
    <w:p w14:paraId="40A3B221"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С. </w:t>
      </w:r>
      <w:r w:rsidRPr="001232C0">
        <w:rPr>
          <w:rFonts w:ascii="Times New Roman" w:eastAsiaTheme="minorHAnsi" w:hAnsi="Times New Roman" w:cs="Times New Roman"/>
          <w:color w:val="auto"/>
          <w:sz w:val="28"/>
          <w:szCs w:val="28"/>
          <w:lang w:val="ru-RU" w:eastAsia="en-US" w:bidi="ar-SA"/>
        </w:rPr>
        <w:t>Силiкофосфатний цемент</w:t>
      </w:r>
    </w:p>
    <w:p w14:paraId="62F583E9"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en-US" w:eastAsia="en-US" w:bidi="ar-SA"/>
        </w:rPr>
        <w:t>D</w:t>
      </w:r>
      <w:r w:rsidRPr="004D0C2E">
        <w:rPr>
          <w:rFonts w:ascii="Times New Roman" w:eastAsiaTheme="minorHAnsi" w:hAnsi="Times New Roman" w:cs="Times New Roman"/>
          <w:color w:val="auto"/>
          <w:sz w:val="28"/>
          <w:szCs w:val="28"/>
          <w:lang w:val="ru-RU" w:eastAsia="en-US" w:bidi="ar-SA"/>
        </w:rPr>
        <w:t xml:space="preserve">. </w:t>
      </w:r>
      <w:r w:rsidRPr="001232C0">
        <w:rPr>
          <w:rFonts w:ascii="Times New Roman" w:eastAsiaTheme="minorHAnsi" w:hAnsi="Times New Roman" w:cs="Times New Roman"/>
          <w:color w:val="auto"/>
          <w:sz w:val="28"/>
          <w:szCs w:val="28"/>
          <w:lang w:val="ru-RU" w:eastAsia="en-US" w:bidi="ar-SA"/>
        </w:rPr>
        <w:t>Текучий композит свiтлової полiмеризацiї</w:t>
      </w:r>
    </w:p>
    <w:p w14:paraId="7FD27F5F"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Е. </w:t>
      </w:r>
      <w:r w:rsidRPr="001232C0">
        <w:rPr>
          <w:rFonts w:ascii="Times New Roman" w:eastAsiaTheme="minorHAnsi" w:hAnsi="Times New Roman" w:cs="Times New Roman"/>
          <w:color w:val="auto"/>
          <w:sz w:val="28"/>
          <w:szCs w:val="28"/>
          <w:lang w:val="ru-RU" w:eastAsia="en-US" w:bidi="ar-SA"/>
        </w:rPr>
        <w:t>Мiкрофiльований композит свiтлової полiмеризацiї</w:t>
      </w:r>
    </w:p>
    <w:p w14:paraId="496D57C5" w14:textId="77777777" w:rsidR="00BE70FA" w:rsidRPr="001232C0" w:rsidRDefault="00BE70FA" w:rsidP="00BE70FA">
      <w:pPr>
        <w:widowControl/>
        <w:jc w:val="both"/>
        <w:rPr>
          <w:rFonts w:ascii="Times New Roman" w:eastAsia="Times New Roman" w:hAnsi="Times New Roman" w:cs="Times New Roman"/>
          <w:sz w:val="28"/>
          <w:szCs w:val="28"/>
          <w:lang w:val="ru-RU" w:eastAsia="en-US" w:bidi="ar-SA"/>
        </w:rPr>
      </w:pPr>
    </w:p>
    <w:p w14:paraId="02CD0EF1" w14:textId="77777777" w:rsidR="00BE70FA" w:rsidRPr="001232C0" w:rsidRDefault="00BE70FA" w:rsidP="00BE70FA">
      <w:pPr>
        <w:widowControl/>
        <w:jc w:val="both"/>
        <w:rPr>
          <w:rFonts w:ascii="Times New Roman" w:eastAsia="Times New Roman" w:hAnsi="Times New Roman" w:cs="Times New Roman"/>
          <w:sz w:val="28"/>
          <w:szCs w:val="28"/>
          <w:lang w:val="ru-RU" w:eastAsia="en-US" w:bidi="ar-SA"/>
        </w:rPr>
      </w:pPr>
      <w:r>
        <w:rPr>
          <w:rFonts w:ascii="Times New Roman" w:eastAsia="Times New Roman" w:hAnsi="Times New Roman" w:cs="Times New Roman"/>
          <w:sz w:val="28"/>
          <w:szCs w:val="28"/>
          <w:lang w:val="ru-RU" w:eastAsia="en-US" w:bidi="ar-SA"/>
        </w:rPr>
        <w:t xml:space="preserve">8. </w:t>
      </w:r>
      <w:r w:rsidRPr="001232C0">
        <w:rPr>
          <w:rFonts w:ascii="Times New Roman" w:eastAsia="Times New Roman" w:hAnsi="Times New Roman" w:cs="Times New Roman"/>
          <w:sz w:val="28"/>
          <w:szCs w:val="28"/>
          <w:lang w:val="ru-RU" w:eastAsia="en-US" w:bidi="ar-SA"/>
        </w:rPr>
        <w:t xml:space="preserve">Пацiєнт 60-ти рокiв санує порожнину рота перед оперативним втручанням з приводу катаракти. Пiсля обстеження було встановлено дiагноз: хронiчний середнiй карiєс 22 (V клас за Блеком). Який пломбувальний матерiал </w:t>
      </w:r>
      <w:r w:rsidRPr="001232C0">
        <w:rPr>
          <w:rFonts w:ascii="Times New Roman" w:eastAsia="Times New Roman" w:hAnsi="Times New Roman" w:cs="Times New Roman"/>
          <w:b/>
          <w:bCs/>
          <w:sz w:val="28"/>
          <w:szCs w:val="28"/>
          <w:lang w:val="ru-RU" w:eastAsia="en-US" w:bidi="ar-SA"/>
        </w:rPr>
        <w:t>НЕ СЛIД</w:t>
      </w:r>
      <w:r w:rsidRPr="001232C0">
        <w:rPr>
          <w:rFonts w:ascii="Times New Roman" w:eastAsia="Times New Roman" w:hAnsi="Times New Roman" w:cs="Times New Roman"/>
          <w:sz w:val="28"/>
          <w:szCs w:val="28"/>
          <w:lang w:val="ru-RU" w:eastAsia="en-US" w:bidi="ar-SA"/>
        </w:rPr>
        <w:t xml:space="preserve"> застосовувати у цього хворого?</w:t>
      </w:r>
    </w:p>
    <w:p w14:paraId="0FC2D605"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А. </w:t>
      </w:r>
      <w:r w:rsidRPr="001232C0">
        <w:rPr>
          <w:rFonts w:ascii="Times New Roman" w:eastAsiaTheme="minorHAnsi" w:hAnsi="Times New Roman" w:cs="Times New Roman"/>
          <w:color w:val="auto"/>
          <w:sz w:val="28"/>
          <w:szCs w:val="28"/>
          <w:lang w:val="ru-RU" w:eastAsia="en-US" w:bidi="ar-SA"/>
        </w:rPr>
        <w:t>Мiкрогiбридний матерiал свiтлового твердiння</w:t>
      </w:r>
    </w:p>
    <w:p w14:paraId="40994693"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В. </w:t>
      </w:r>
      <w:r w:rsidRPr="001232C0">
        <w:rPr>
          <w:rFonts w:ascii="Times New Roman" w:eastAsiaTheme="minorHAnsi" w:hAnsi="Times New Roman" w:cs="Times New Roman"/>
          <w:color w:val="auto"/>
          <w:sz w:val="28"/>
          <w:szCs w:val="28"/>
          <w:lang w:val="ru-RU" w:eastAsia="en-US" w:bidi="ar-SA"/>
        </w:rPr>
        <w:t>Мiкрогiбридний матерiал хiмiчного твердiння</w:t>
      </w:r>
    </w:p>
    <w:p w14:paraId="53354E31"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С. </w:t>
      </w:r>
      <w:r w:rsidRPr="001232C0">
        <w:rPr>
          <w:rFonts w:ascii="Times New Roman" w:eastAsiaTheme="minorHAnsi" w:hAnsi="Times New Roman" w:cs="Times New Roman"/>
          <w:color w:val="auto"/>
          <w:sz w:val="28"/>
          <w:szCs w:val="28"/>
          <w:lang w:val="ru-RU" w:eastAsia="en-US" w:bidi="ar-SA"/>
        </w:rPr>
        <w:t>Склоiономiрний цемент хiмiчного твердiння</w:t>
      </w:r>
    </w:p>
    <w:p w14:paraId="3F059102"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en-US" w:eastAsia="en-US" w:bidi="ar-SA"/>
        </w:rPr>
        <w:t>D</w:t>
      </w:r>
      <w:r w:rsidRPr="004D0C2E">
        <w:rPr>
          <w:rFonts w:ascii="Times New Roman" w:eastAsiaTheme="minorHAnsi" w:hAnsi="Times New Roman" w:cs="Times New Roman"/>
          <w:color w:val="auto"/>
          <w:sz w:val="28"/>
          <w:szCs w:val="28"/>
          <w:lang w:val="ru-RU" w:eastAsia="en-US" w:bidi="ar-SA"/>
        </w:rPr>
        <w:t xml:space="preserve">. </w:t>
      </w:r>
      <w:r w:rsidRPr="001232C0">
        <w:rPr>
          <w:rFonts w:ascii="Times New Roman" w:eastAsiaTheme="minorHAnsi" w:hAnsi="Times New Roman" w:cs="Times New Roman"/>
          <w:color w:val="auto"/>
          <w:sz w:val="28"/>
          <w:szCs w:val="28"/>
          <w:lang w:val="ru-RU" w:eastAsia="en-US" w:bidi="ar-SA"/>
        </w:rPr>
        <w:t>Силiкатний цемент</w:t>
      </w:r>
    </w:p>
    <w:p w14:paraId="5398C015" w14:textId="77777777" w:rsidR="00BE70FA" w:rsidRPr="001232C0" w:rsidRDefault="00BE70FA" w:rsidP="00BE70FA">
      <w:pPr>
        <w:widowControl/>
        <w:jc w:val="both"/>
        <w:rPr>
          <w:rFonts w:ascii="Times New Roman" w:eastAsiaTheme="minorHAnsi" w:hAnsi="Times New Roman" w:cs="Times New Roman"/>
          <w:color w:val="auto"/>
          <w:sz w:val="28"/>
          <w:szCs w:val="28"/>
          <w:lang w:val="ru-RU" w:eastAsia="en-US" w:bidi="ar-SA"/>
        </w:rPr>
      </w:pPr>
      <w:r>
        <w:rPr>
          <w:rFonts w:ascii="Times New Roman" w:eastAsiaTheme="minorHAnsi" w:hAnsi="Times New Roman" w:cs="Times New Roman"/>
          <w:color w:val="auto"/>
          <w:sz w:val="28"/>
          <w:szCs w:val="28"/>
          <w:lang w:val="ru-RU" w:eastAsia="en-US" w:bidi="ar-SA"/>
        </w:rPr>
        <w:t xml:space="preserve">Е. </w:t>
      </w:r>
      <w:r w:rsidRPr="001232C0">
        <w:rPr>
          <w:rFonts w:ascii="Times New Roman" w:eastAsiaTheme="minorHAnsi" w:hAnsi="Times New Roman" w:cs="Times New Roman"/>
          <w:color w:val="auto"/>
          <w:sz w:val="28"/>
          <w:szCs w:val="28"/>
          <w:lang w:val="ru-RU" w:eastAsia="en-US" w:bidi="ar-SA"/>
        </w:rPr>
        <w:t>Макронаповнений композит хiмiчного твердiння</w:t>
      </w:r>
    </w:p>
    <w:p w14:paraId="260DD4F9" w14:textId="77777777" w:rsidR="00BE70FA" w:rsidRPr="001232C0" w:rsidRDefault="00BE70FA" w:rsidP="00BE70FA">
      <w:pPr>
        <w:widowControl/>
        <w:jc w:val="both"/>
        <w:rPr>
          <w:rFonts w:ascii="Times New Roman" w:eastAsia="Times New Roman" w:hAnsi="Times New Roman" w:cs="Times New Roman"/>
          <w:sz w:val="28"/>
          <w:szCs w:val="28"/>
          <w:lang w:val="ru-RU" w:eastAsia="en-US" w:bidi="ar-SA"/>
        </w:rPr>
      </w:pPr>
    </w:p>
    <w:p w14:paraId="7BB02B25" w14:textId="77777777" w:rsidR="00BE70FA" w:rsidRPr="001232C0" w:rsidRDefault="00BE70FA" w:rsidP="00BE70FA">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 xml:space="preserve">9. </w:t>
      </w:r>
      <w:r w:rsidRPr="001232C0">
        <w:rPr>
          <w:rFonts w:ascii="Times New Roman" w:eastAsia="Times New Roman" w:hAnsi="Times New Roman" w:cs="Times New Roman"/>
          <w:color w:val="auto"/>
          <w:sz w:val="28"/>
          <w:szCs w:val="28"/>
          <w:lang w:val="ru-RU" w:eastAsia="ru-RU" w:bidi="ar-SA"/>
        </w:rPr>
        <w:t xml:space="preserve">Хворий 57-ми рокiв звернувся до стоматолога зi скаргами на застрягання їжi на зубах нижньої щелепi справа. Пiд час опитування з’ясовано, що у пацiєнта є кардiостимулятор. Об’єктивно: у 44 зубi на дистальнiй контактнiй поверхнi карiозна порожнина в межах плащового дентину, виповнена залишками їжi. Дентин пiгментований, щiльний. Зондування, перкусiя, термопроба - безболiснi. Який пломбувальний матерiал </w:t>
      </w:r>
      <w:r w:rsidRPr="001232C0">
        <w:rPr>
          <w:rFonts w:ascii="Times New Roman" w:eastAsia="Times New Roman" w:hAnsi="Times New Roman" w:cs="Times New Roman"/>
          <w:b/>
          <w:bCs/>
          <w:color w:val="auto"/>
          <w:sz w:val="28"/>
          <w:szCs w:val="28"/>
          <w:lang w:val="ru-RU" w:eastAsia="ru-RU" w:bidi="ar-SA"/>
        </w:rPr>
        <w:t xml:space="preserve">ПРОТИПОКАЗАНИЙ </w:t>
      </w:r>
      <w:r w:rsidRPr="001232C0">
        <w:rPr>
          <w:rFonts w:ascii="Times New Roman" w:eastAsia="Times New Roman" w:hAnsi="Times New Roman" w:cs="Times New Roman"/>
          <w:color w:val="auto"/>
          <w:sz w:val="28"/>
          <w:szCs w:val="28"/>
          <w:lang w:val="ru-RU" w:eastAsia="ru-RU" w:bidi="ar-SA"/>
        </w:rPr>
        <w:t>данному пацiєнту?</w:t>
      </w:r>
    </w:p>
    <w:p w14:paraId="307430B7" w14:textId="77777777" w:rsidR="00BE70FA" w:rsidRPr="001232C0" w:rsidRDefault="00BE70FA" w:rsidP="00BE70FA">
      <w:pPr>
        <w:widowControl/>
        <w:autoSpaceDE w:val="0"/>
        <w:autoSpaceDN w:val="0"/>
        <w:adjustRightInd w:val="0"/>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 xml:space="preserve">А. </w:t>
      </w:r>
      <w:r w:rsidRPr="001232C0">
        <w:rPr>
          <w:rFonts w:ascii="Times New Roman" w:eastAsia="Times New Roman" w:hAnsi="Times New Roman" w:cs="Times New Roman"/>
          <w:color w:val="auto"/>
          <w:sz w:val="28"/>
          <w:szCs w:val="28"/>
          <w:lang w:val="ru-RU" w:eastAsia="ru-RU" w:bidi="ar-SA"/>
        </w:rPr>
        <w:t>Фотополiмерний композит</w:t>
      </w:r>
    </w:p>
    <w:p w14:paraId="747DA323" w14:textId="77777777" w:rsidR="00BE70FA" w:rsidRPr="001232C0" w:rsidRDefault="00BE70FA" w:rsidP="00BE70FA">
      <w:pPr>
        <w:widowControl/>
        <w:autoSpaceDE w:val="0"/>
        <w:autoSpaceDN w:val="0"/>
        <w:adjustRightInd w:val="0"/>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 xml:space="preserve">В. </w:t>
      </w:r>
      <w:r w:rsidRPr="001232C0">
        <w:rPr>
          <w:rFonts w:ascii="Times New Roman" w:eastAsia="Times New Roman" w:hAnsi="Times New Roman" w:cs="Times New Roman"/>
          <w:color w:val="auto"/>
          <w:sz w:val="28"/>
          <w:szCs w:val="28"/>
          <w:lang w:val="ru-RU" w:eastAsia="ru-RU" w:bidi="ar-SA"/>
        </w:rPr>
        <w:t>Амальгама</w:t>
      </w:r>
    </w:p>
    <w:p w14:paraId="12E85A92" w14:textId="77777777" w:rsidR="00BE70FA" w:rsidRPr="001232C0" w:rsidRDefault="00BE70FA" w:rsidP="00BE70FA">
      <w:pPr>
        <w:widowControl/>
        <w:autoSpaceDE w:val="0"/>
        <w:autoSpaceDN w:val="0"/>
        <w:adjustRightInd w:val="0"/>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 xml:space="preserve">С. </w:t>
      </w:r>
      <w:r w:rsidRPr="001232C0">
        <w:rPr>
          <w:rFonts w:ascii="Times New Roman" w:eastAsia="Times New Roman" w:hAnsi="Times New Roman" w:cs="Times New Roman"/>
          <w:color w:val="auto"/>
          <w:sz w:val="28"/>
          <w:szCs w:val="28"/>
          <w:lang w:val="ru-RU" w:eastAsia="ru-RU" w:bidi="ar-SA"/>
        </w:rPr>
        <w:t>Склоiономерний цемент хiмiчного твердiння</w:t>
      </w:r>
    </w:p>
    <w:p w14:paraId="76E75965" w14:textId="77777777" w:rsidR="00BE70FA" w:rsidRPr="001232C0" w:rsidRDefault="00BE70FA" w:rsidP="00BE70FA">
      <w:pPr>
        <w:widowControl/>
        <w:autoSpaceDE w:val="0"/>
        <w:autoSpaceDN w:val="0"/>
        <w:adjustRightInd w:val="0"/>
        <w:rPr>
          <w:rFonts w:ascii="Times New Roman" w:eastAsia="Times New Roman" w:hAnsi="Times New Roman" w:cs="Times New Roman"/>
          <w:color w:val="auto"/>
          <w:sz w:val="28"/>
          <w:szCs w:val="28"/>
          <w:lang w:val="ru-RU" w:eastAsia="ru-RU" w:bidi="ar-SA"/>
        </w:rPr>
      </w:pPr>
      <w:r>
        <w:rPr>
          <w:rFonts w:ascii="Times New Roman" w:eastAsiaTheme="minorHAnsi" w:hAnsi="Times New Roman" w:cs="Times New Roman"/>
          <w:color w:val="auto"/>
          <w:sz w:val="28"/>
          <w:szCs w:val="28"/>
          <w:lang w:val="en-US" w:eastAsia="en-US" w:bidi="ar-SA"/>
        </w:rPr>
        <w:t>D</w:t>
      </w:r>
      <w:r w:rsidRPr="004D0C2E">
        <w:rPr>
          <w:rFonts w:ascii="Times New Roman" w:eastAsiaTheme="minorHAnsi" w:hAnsi="Times New Roman" w:cs="Times New Roman"/>
          <w:color w:val="auto"/>
          <w:sz w:val="28"/>
          <w:szCs w:val="28"/>
          <w:lang w:val="ru-RU" w:eastAsia="en-US" w:bidi="ar-SA"/>
        </w:rPr>
        <w:t xml:space="preserve">. </w:t>
      </w:r>
      <w:r w:rsidRPr="001232C0">
        <w:rPr>
          <w:rFonts w:ascii="Times New Roman" w:eastAsia="Times New Roman" w:hAnsi="Times New Roman" w:cs="Times New Roman"/>
          <w:color w:val="auto"/>
          <w:sz w:val="28"/>
          <w:szCs w:val="28"/>
          <w:lang w:val="ru-RU" w:eastAsia="ru-RU" w:bidi="ar-SA"/>
        </w:rPr>
        <w:t>Силiкатний цемент</w:t>
      </w:r>
    </w:p>
    <w:p w14:paraId="245D6709" w14:textId="77777777" w:rsidR="00BE70FA" w:rsidRPr="001232C0" w:rsidRDefault="00BE70FA" w:rsidP="00BE70FA">
      <w:pPr>
        <w:widowControl/>
        <w:autoSpaceDE w:val="0"/>
        <w:autoSpaceDN w:val="0"/>
        <w:adjustRightInd w:val="0"/>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 xml:space="preserve">Е. </w:t>
      </w:r>
      <w:r w:rsidRPr="001232C0">
        <w:rPr>
          <w:rFonts w:ascii="Times New Roman" w:eastAsia="Times New Roman" w:hAnsi="Times New Roman" w:cs="Times New Roman"/>
          <w:color w:val="auto"/>
          <w:sz w:val="28"/>
          <w:szCs w:val="28"/>
          <w:lang w:val="ru-RU" w:eastAsia="ru-RU" w:bidi="ar-SA"/>
        </w:rPr>
        <w:t>Цинк-фосфатний цемент</w:t>
      </w:r>
    </w:p>
    <w:p w14:paraId="48E75BCC" w14:textId="77777777" w:rsidR="00BE70FA" w:rsidRDefault="00BE70FA" w:rsidP="000B3C47">
      <w:pPr>
        <w:widowControl/>
        <w:ind w:firstLine="709"/>
        <w:jc w:val="both"/>
        <w:rPr>
          <w:rFonts w:ascii="Times New Roman" w:eastAsia="Times New Roman" w:hAnsi="Times New Roman" w:cs="Times New Roman"/>
          <w:b/>
          <w:color w:val="auto"/>
          <w:sz w:val="28"/>
          <w:szCs w:val="28"/>
          <w:lang w:val="ru-RU" w:eastAsia="ru-RU" w:bidi="ar-SA"/>
        </w:rPr>
      </w:pPr>
    </w:p>
    <w:p w14:paraId="1F821815" w14:textId="77777777" w:rsidR="00BC3D3C" w:rsidRPr="00FD2F8B" w:rsidRDefault="00BC3D3C" w:rsidP="00BC3D3C">
      <w:pPr>
        <w:tabs>
          <w:tab w:val="left" w:pos="3584"/>
        </w:tabs>
        <w:ind w:left="-540" w:firstLine="360"/>
        <w:jc w:val="both"/>
        <w:rPr>
          <w:rFonts w:ascii="Times New Roman" w:hAnsi="Times New Roman"/>
          <w:sz w:val="28"/>
          <w:szCs w:val="28"/>
          <w:lang w:eastAsia="ru-RU"/>
        </w:rPr>
      </w:pPr>
      <w:r w:rsidRPr="00FD2F8B">
        <w:rPr>
          <w:rFonts w:ascii="Times New Roman" w:hAnsi="Times New Roman"/>
          <w:sz w:val="28"/>
          <w:szCs w:val="28"/>
          <w:lang w:eastAsia="ru-RU"/>
        </w:rPr>
        <w:t>Орієнтуюча карта щодо самостійної роботи з літературою з теми заняття.</w:t>
      </w:r>
    </w:p>
    <w:p w14:paraId="5CE2A6D5" w14:textId="77777777" w:rsidR="00BC3D3C" w:rsidRPr="00FD2F8B" w:rsidRDefault="00BC3D3C" w:rsidP="00BC3D3C">
      <w:pPr>
        <w:tabs>
          <w:tab w:val="left" w:pos="3584"/>
        </w:tabs>
        <w:ind w:left="-540" w:firstLine="360"/>
        <w:jc w:val="both"/>
        <w:rPr>
          <w:rFonts w:ascii="Times New Roman" w:hAnsi="Times New Roman"/>
          <w:sz w:val="28"/>
          <w:szCs w:val="28"/>
          <w:lang w:eastAsia="ru-RU"/>
        </w:rPr>
      </w:pPr>
    </w:p>
    <w:tbl>
      <w:tblPr>
        <w:tblW w:w="9658"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7"/>
        <w:gridCol w:w="3686"/>
        <w:gridCol w:w="3969"/>
        <w:gridCol w:w="1576"/>
      </w:tblGrid>
      <w:tr w:rsidR="00BC3D3C" w:rsidRPr="00210822" w14:paraId="2B2453C3" w14:textId="77777777" w:rsidTr="00B97869">
        <w:trPr>
          <w:trHeight w:val="241"/>
        </w:trPr>
        <w:tc>
          <w:tcPr>
            <w:tcW w:w="427" w:type="dxa"/>
          </w:tcPr>
          <w:p w14:paraId="7E2724F9" w14:textId="77777777" w:rsidR="00BC3D3C" w:rsidRPr="00210822" w:rsidRDefault="00BC3D3C" w:rsidP="008B3C39">
            <w:pPr>
              <w:widowControl/>
              <w:ind w:right="-1134"/>
              <w:jc w:val="both"/>
              <w:rPr>
                <w:rFonts w:ascii="Times New Roman" w:eastAsia="Times New Roman" w:hAnsi="Times New Roman" w:cs="Times New Roman"/>
                <w:color w:val="auto"/>
                <w:sz w:val="28"/>
                <w:szCs w:val="28"/>
                <w:lang w:eastAsia="ru-RU" w:bidi="ar-SA"/>
              </w:rPr>
            </w:pPr>
            <w:r w:rsidRPr="00210822">
              <w:rPr>
                <w:rFonts w:ascii="Times New Roman" w:eastAsia="Times New Roman" w:hAnsi="Times New Roman" w:cs="Times New Roman"/>
                <w:color w:val="auto"/>
                <w:sz w:val="28"/>
                <w:szCs w:val="28"/>
                <w:lang w:eastAsia="ru-RU" w:bidi="ar-SA"/>
              </w:rPr>
              <w:t>№</w:t>
            </w:r>
          </w:p>
        </w:tc>
        <w:tc>
          <w:tcPr>
            <w:tcW w:w="3686" w:type="dxa"/>
          </w:tcPr>
          <w:p w14:paraId="3EC25E5E" w14:textId="77777777" w:rsidR="00BC3D3C" w:rsidRPr="00210822" w:rsidRDefault="00BC3D3C" w:rsidP="008B3C39">
            <w:pPr>
              <w:widowControl/>
              <w:ind w:right="-1134"/>
              <w:jc w:val="both"/>
              <w:rPr>
                <w:rFonts w:ascii="Times New Roman" w:eastAsia="Times New Roman" w:hAnsi="Times New Roman" w:cs="Times New Roman"/>
                <w:color w:val="auto"/>
                <w:sz w:val="28"/>
                <w:szCs w:val="28"/>
                <w:lang w:eastAsia="ru-RU" w:bidi="ar-SA"/>
              </w:rPr>
            </w:pPr>
            <w:r w:rsidRPr="00210822">
              <w:rPr>
                <w:rFonts w:ascii="Times New Roman" w:eastAsia="Times New Roman" w:hAnsi="Times New Roman" w:cs="Times New Roman"/>
                <w:color w:val="auto"/>
                <w:sz w:val="28"/>
                <w:szCs w:val="28"/>
                <w:lang w:eastAsia="ru-RU" w:bidi="ar-SA"/>
              </w:rPr>
              <w:t xml:space="preserve">    Основні завдання</w:t>
            </w:r>
          </w:p>
        </w:tc>
        <w:tc>
          <w:tcPr>
            <w:tcW w:w="3969" w:type="dxa"/>
          </w:tcPr>
          <w:p w14:paraId="41AB0401" w14:textId="77777777" w:rsidR="00BC3D3C" w:rsidRPr="00210822" w:rsidRDefault="00BC3D3C" w:rsidP="008B3C39">
            <w:pPr>
              <w:widowControl/>
              <w:ind w:right="-1134"/>
              <w:jc w:val="both"/>
              <w:rPr>
                <w:rFonts w:ascii="Times New Roman" w:eastAsia="Times New Roman" w:hAnsi="Times New Roman" w:cs="Times New Roman"/>
                <w:color w:val="auto"/>
                <w:sz w:val="28"/>
                <w:szCs w:val="28"/>
                <w:lang w:eastAsia="ru-RU" w:bidi="ar-SA"/>
              </w:rPr>
            </w:pPr>
            <w:r w:rsidRPr="00210822">
              <w:rPr>
                <w:rFonts w:ascii="Times New Roman" w:eastAsia="Times New Roman" w:hAnsi="Times New Roman" w:cs="Times New Roman"/>
                <w:color w:val="auto"/>
                <w:sz w:val="28"/>
                <w:szCs w:val="28"/>
                <w:lang w:eastAsia="ru-RU" w:bidi="ar-SA"/>
              </w:rPr>
              <w:t xml:space="preserve">                 Вказівки</w:t>
            </w:r>
          </w:p>
        </w:tc>
        <w:tc>
          <w:tcPr>
            <w:tcW w:w="1576" w:type="dxa"/>
          </w:tcPr>
          <w:p w14:paraId="58C57B9E" w14:textId="77777777" w:rsidR="00BC3D3C" w:rsidRPr="00210822" w:rsidRDefault="00BC3D3C" w:rsidP="008B3C39">
            <w:pPr>
              <w:widowControl/>
              <w:ind w:right="-1134"/>
              <w:jc w:val="both"/>
              <w:rPr>
                <w:rFonts w:ascii="Times New Roman" w:eastAsia="Times New Roman" w:hAnsi="Times New Roman" w:cs="Times New Roman"/>
                <w:color w:val="auto"/>
                <w:sz w:val="28"/>
                <w:szCs w:val="28"/>
                <w:lang w:eastAsia="ru-RU" w:bidi="ar-SA"/>
              </w:rPr>
            </w:pPr>
            <w:r w:rsidRPr="00210822">
              <w:rPr>
                <w:rFonts w:ascii="Times New Roman" w:eastAsia="Times New Roman" w:hAnsi="Times New Roman" w:cs="Times New Roman"/>
                <w:color w:val="auto"/>
                <w:sz w:val="28"/>
                <w:szCs w:val="28"/>
                <w:lang w:eastAsia="ru-RU" w:bidi="ar-SA"/>
              </w:rPr>
              <w:t xml:space="preserve">   Відповіді</w:t>
            </w:r>
          </w:p>
        </w:tc>
      </w:tr>
      <w:tr w:rsidR="0065012B" w:rsidRPr="00210822" w14:paraId="07EDB050" w14:textId="77777777" w:rsidTr="00B97869">
        <w:trPr>
          <w:trHeight w:val="241"/>
        </w:trPr>
        <w:tc>
          <w:tcPr>
            <w:tcW w:w="427" w:type="dxa"/>
          </w:tcPr>
          <w:p w14:paraId="01160ACF" w14:textId="35ECEF28" w:rsidR="0065012B" w:rsidRPr="00210822" w:rsidRDefault="0065012B" w:rsidP="008B3C39">
            <w:pPr>
              <w:widowControl/>
              <w:ind w:right="-1134"/>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1.</w:t>
            </w:r>
          </w:p>
        </w:tc>
        <w:tc>
          <w:tcPr>
            <w:tcW w:w="3686" w:type="dxa"/>
          </w:tcPr>
          <w:p w14:paraId="77A576FE" w14:textId="77777777" w:rsidR="00B97869" w:rsidRDefault="00B97869" w:rsidP="00B97869">
            <w:pPr>
              <w:widowControl/>
              <w:ind w:right="-1134"/>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Препарування каріозних</w:t>
            </w:r>
          </w:p>
          <w:p w14:paraId="7F253588" w14:textId="77777777" w:rsidR="00B97869" w:rsidRDefault="00B97869" w:rsidP="00B97869">
            <w:pPr>
              <w:widowControl/>
              <w:ind w:right="-1134"/>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xml:space="preserve">порожнин 1 – 5 класу </w:t>
            </w:r>
          </w:p>
          <w:p w14:paraId="45A952F5" w14:textId="34CB87CB" w:rsidR="0065012B" w:rsidRPr="00210822" w:rsidRDefault="00B97869" w:rsidP="00B97869">
            <w:pPr>
              <w:widowControl/>
              <w:ind w:right="-1134"/>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за Блеком</w:t>
            </w:r>
          </w:p>
        </w:tc>
        <w:tc>
          <w:tcPr>
            <w:tcW w:w="3969" w:type="dxa"/>
          </w:tcPr>
          <w:p w14:paraId="4B733A09" w14:textId="1C5904FC" w:rsidR="00B97869" w:rsidRPr="00210822" w:rsidRDefault="00B97869" w:rsidP="00B97869">
            <w:pPr>
              <w:widowControl/>
              <w:ind w:right="-1134"/>
              <w:rPr>
                <w:rFonts w:ascii="Times New Roman" w:eastAsia="Times New Roman" w:hAnsi="Times New Roman" w:cs="Times New Roman"/>
                <w:color w:val="auto"/>
                <w:sz w:val="28"/>
                <w:szCs w:val="28"/>
                <w:lang w:eastAsia="ru-RU" w:bidi="ar-SA"/>
              </w:rPr>
            </w:pPr>
            <w:r w:rsidRPr="00210822">
              <w:rPr>
                <w:rFonts w:ascii="Times New Roman" w:eastAsia="Times New Roman" w:hAnsi="Times New Roman" w:cs="Times New Roman"/>
                <w:color w:val="auto"/>
                <w:sz w:val="28"/>
                <w:szCs w:val="28"/>
                <w:lang w:val="ru-RU" w:eastAsia="ru-RU" w:bidi="ar-SA"/>
              </w:rPr>
              <w:t xml:space="preserve">Скласти </w:t>
            </w:r>
            <w:r>
              <w:rPr>
                <w:rFonts w:ascii="Times New Roman" w:eastAsia="Times New Roman" w:hAnsi="Times New Roman" w:cs="Times New Roman"/>
                <w:color w:val="auto"/>
                <w:sz w:val="28"/>
                <w:szCs w:val="28"/>
                <w:lang w:val="ru-RU" w:eastAsia="ru-RU" w:bidi="ar-SA"/>
              </w:rPr>
              <w:t>алгоритм</w:t>
            </w:r>
            <w:r w:rsidRPr="00210822">
              <w:rPr>
                <w:rFonts w:ascii="Times New Roman" w:eastAsia="Times New Roman" w:hAnsi="Times New Roman" w:cs="Times New Roman"/>
                <w:color w:val="auto"/>
                <w:sz w:val="28"/>
                <w:szCs w:val="28"/>
                <w:lang w:val="ru-RU" w:eastAsia="ru-RU" w:bidi="ar-SA"/>
              </w:rPr>
              <w:t xml:space="preserve"> послідовних</w:t>
            </w:r>
          </w:p>
          <w:p w14:paraId="72014625" w14:textId="77777777" w:rsidR="004E5A35" w:rsidRDefault="00B97869" w:rsidP="004E5A35">
            <w:pPr>
              <w:widowControl/>
              <w:ind w:right="-1134"/>
              <w:rPr>
                <w:rFonts w:ascii="Times New Roman" w:eastAsia="Times New Roman" w:hAnsi="Times New Roman" w:cs="Times New Roman"/>
                <w:color w:val="auto"/>
                <w:sz w:val="28"/>
                <w:szCs w:val="28"/>
                <w:lang w:val="ru-RU" w:eastAsia="ru-RU" w:bidi="ar-SA"/>
              </w:rPr>
            </w:pPr>
            <w:r w:rsidRPr="00210822">
              <w:rPr>
                <w:rFonts w:ascii="Times New Roman" w:eastAsia="Times New Roman" w:hAnsi="Times New Roman" w:cs="Times New Roman"/>
                <w:color w:val="auto"/>
                <w:sz w:val="28"/>
                <w:szCs w:val="28"/>
                <w:lang w:val="ru-RU" w:eastAsia="ru-RU" w:bidi="ar-SA"/>
              </w:rPr>
              <w:t>лікарських дій пр</w:t>
            </w:r>
            <w:r w:rsidRPr="00210822">
              <w:rPr>
                <w:rFonts w:ascii="Times New Roman" w:eastAsia="Times New Roman" w:hAnsi="Times New Roman" w:cs="Times New Roman"/>
                <w:color w:val="auto"/>
                <w:sz w:val="28"/>
                <w:szCs w:val="28"/>
                <w:lang w:eastAsia="ru-RU" w:bidi="ar-SA"/>
              </w:rPr>
              <w:t>и</w:t>
            </w:r>
            <w:r w:rsidRPr="00210822">
              <w:rPr>
                <w:rFonts w:ascii="Times New Roman" w:eastAsia="Times New Roman" w:hAnsi="Times New Roman" w:cs="Times New Roman"/>
                <w:color w:val="auto"/>
                <w:sz w:val="28"/>
                <w:szCs w:val="28"/>
                <w:lang w:val="ru-RU" w:eastAsia="ru-RU" w:bidi="ar-SA"/>
              </w:rPr>
              <w:t xml:space="preserve"> </w:t>
            </w:r>
          </w:p>
          <w:p w14:paraId="30E35363" w14:textId="7F72CBCC" w:rsidR="004E5A35" w:rsidRDefault="004E5A35" w:rsidP="004E5A35">
            <w:pPr>
              <w:widowControl/>
              <w:ind w:right="-1134"/>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val="ru-RU" w:eastAsia="ru-RU" w:bidi="ar-SA"/>
              </w:rPr>
              <w:t>п</w:t>
            </w:r>
            <w:r>
              <w:rPr>
                <w:rFonts w:ascii="Times New Roman" w:eastAsia="Times New Roman" w:hAnsi="Times New Roman" w:cs="Times New Roman"/>
                <w:color w:val="auto"/>
                <w:sz w:val="28"/>
                <w:szCs w:val="28"/>
                <w:lang w:eastAsia="ru-RU" w:bidi="ar-SA"/>
              </w:rPr>
              <w:t>репарування каріозних</w:t>
            </w:r>
          </w:p>
          <w:p w14:paraId="1C02C93F" w14:textId="77777777" w:rsidR="004E5A35" w:rsidRDefault="004E5A35" w:rsidP="004E5A35">
            <w:pPr>
              <w:widowControl/>
              <w:ind w:right="-1134"/>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xml:space="preserve">порожнин 1 – 5 класу </w:t>
            </w:r>
          </w:p>
          <w:p w14:paraId="0BE05DD8" w14:textId="5D9F92CB" w:rsidR="0065012B" w:rsidRPr="00B97869" w:rsidRDefault="004E5A35" w:rsidP="004E5A35">
            <w:pPr>
              <w:widowControl/>
              <w:ind w:right="-1134"/>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eastAsia="ru-RU" w:bidi="ar-SA"/>
              </w:rPr>
              <w:t>за Блеком</w:t>
            </w:r>
          </w:p>
        </w:tc>
        <w:tc>
          <w:tcPr>
            <w:tcW w:w="1576" w:type="dxa"/>
          </w:tcPr>
          <w:p w14:paraId="397CE86F" w14:textId="77777777" w:rsidR="0065012B" w:rsidRPr="00210822" w:rsidRDefault="0065012B" w:rsidP="008B3C39">
            <w:pPr>
              <w:widowControl/>
              <w:ind w:right="-1134"/>
              <w:jc w:val="both"/>
              <w:rPr>
                <w:rFonts w:ascii="Times New Roman" w:eastAsia="Times New Roman" w:hAnsi="Times New Roman" w:cs="Times New Roman"/>
                <w:color w:val="auto"/>
                <w:sz w:val="28"/>
                <w:szCs w:val="28"/>
                <w:lang w:eastAsia="ru-RU" w:bidi="ar-SA"/>
              </w:rPr>
            </w:pPr>
          </w:p>
        </w:tc>
      </w:tr>
      <w:tr w:rsidR="00E45849" w:rsidRPr="00210822" w14:paraId="25DDCAC4" w14:textId="77777777" w:rsidTr="00B97869">
        <w:trPr>
          <w:trHeight w:val="241"/>
        </w:trPr>
        <w:tc>
          <w:tcPr>
            <w:tcW w:w="427" w:type="dxa"/>
          </w:tcPr>
          <w:p w14:paraId="7E07DC62" w14:textId="742B71FE" w:rsidR="00E45849" w:rsidRDefault="00E45849" w:rsidP="008B3C39">
            <w:pPr>
              <w:widowControl/>
              <w:ind w:right="-1134"/>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xml:space="preserve">2. </w:t>
            </w:r>
          </w:p>
        </w:tc>
        <w:tc>
          <w:tcPr>
            <w:tcW w:w="3686" w:type="dxa"/>
          </w:tcPr>
          <w:p w14:paraId="6B10E660" w14:textId="77777777" w:rsidR="00E45849" w:rsidRDefault="00E45849" w:rsidP="00E45849">
            <w:pPr>
              <w:pStyle w:val="a4"/>
              <w:numPr>
                <w:ilvl w:val="0"/>
                <w:numId w:val="31"/>
              </w:numPr>
              <w:tabs>
                <w:tab w:val="left" w:pos="3584"/>
              </w:tabs>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xml:space="preserve">  Накладання лікувальної </w:t>
            </w:r>
          </w:p>
          <w:p w14:paraId="11679C8C" w14:textId="77777777" w:rsidR="00E45849" w:rsidRDefault="00E45849" w:rsidP="00E45849">
            <w:pPr>
              <w:pStyle w:val="a4"/>
              <w:numPr>
                <w:ilvl w:val="0"/>
                <w:numId w:val="31"/>
              </w:numPr>
              <w:tabs>
                <w:tab w:val="left" w:pos="3584"/>
              </w:tabs>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xml:space="preserve">  прокладки світлового</w:t>
            </w:r>
          </w:p>
          <w:p w14:paraId="0E9E93B7" w14:textId="49405D1F" w:rsidR="00E45849" w:rsidRPr="00E45849" w:rsidRDefault="00E45849" w:rsidP="00E45849">
            <w:pPr>
              <w:tabs>
                <w:tab w:val="left" w:pos="3584"/>
              </w:tabs>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затвердіння</w:t>
            </w:r>
            <w:r w:rsidRPr="00E45849">
              <w:rPr>
                <w:rFonts w:ascii="Times New Roman" w:eastAsia="Times New Roman" w:hAnsi="Times New Roman" w:cs="Times New Roman"/>
                <w:color w:val="auto"/>
                <w:sz w:val="28"/>
                <w:szCs w:val="28"/>
                <w:lang w:eastAsia="ru-RU" w:bidi="ar-SA"/>
              </w:rPr>
              <w:t xml:space="preserve"> </w:t>
            </w:r>
          </w:p>
        </w:tc>
        <w:tc>
          <w:tcPr>
            <w:tcW w:w="3969" w:type="dxa"/>
          </w:tcPr>
          <w:p w14:paraId="37250347" w14:textId="77777777" w:rsidR="00E45849" w:rsidRDefault="00E45849" w:rsidP="00B97869">
            <w:pPr>
              <w:widowControl/>
              <w:ind w:right="-1134"/>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 xml:space="preserve">Скласти алгоритм накладання лікувальної прокладки </w:t>
            </w:r>
          </w:p>
          <w:p w14:paraId="74958D8C" w14:textId="66B7E04E" w:rsidR="00E45849" w:rsidRPr="00210822" w:rsidRDefault="00E45849" w:rsidP="00B97869">
            <w:pPr>
              <w:widowControl/>
              <w:ind w:right="-1134"/>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світлового затвердіння</w:t>
            </w:r>
          </w:p>
        </w:tc>
        <w:tc>
          <w:tcPr>
            <w:tcW w:w="1576" w:type="dxa"/>
          </w:tcPr>
          <w:p w14:paraId="28642B4C" w14:textId="77777777" w:rsidR="00E45849" w:rsidRPr="00210822" w:rsidRDefault="00E45849" w:rsidP="008B3C39">
            <w:pPr>
              <w:widowControl/>
              <w:ind w:right="-1134"/>
              <w:jc w:val="both"/>
              <w:rPr>
                <w:rFonts w:ascii="Times New Roman" w:eastAsia="Times New Roman" w:hAnsi="Times New Roman" w:cs="Times New Roman"/>
                <w:color w:val="auto"/>
                <w:sz w:val="28"/>
                <w:szCs w:val="28"/>
                <w:lang w:eastAsia="ru-RU" w:bidi="ar-SA"/>
              </w:rPr>
            </w:pPr>
          </w:p>
        </w:tc>
      </w:tr>
      <w:tr w:rsidR="00BC3D3C" w:rsidRPr="00210822" w14:paraId="3A239FB0" w14:textId="77777777" w:rsidTr="00B97869">
        <w:trPr>
          <w:trHeight w:val="1890"/>
        </w:trPr>
        <w:tc>
          <w:tcPr>
            <w:tcW w:w="427" w:type="dxa"/>
          </w:tcPr>
          <w:p w14:paraId="2BAE20E1" w14:textId="1FC8F6D4" w:rsidR="00BC3D3C" w:rsidRPr="00210822" w:rsidRDefault="0065012B" w:rsidP="008B3C39">
            <w:pPr>
              <w:widowControl/>
              <w:ind w:right="-1134"/>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2</w:t>
            </w:r>
            <w:r w:rsidR="00BC3D3C" w:rsidRPr="00210822">
              <w:rPr>
                <w:rFonts w:ascii="Times New Roman" w:eastAsia="Times New Roman" w:hAnsi="Times New Roman" w:cs="Times New Roman"/>
                <w:color w:val="auto"/>
                <w:sz w:val="28"/>
                <w:szCs w:val="28"/>
                <w:lang w:eastAsia="ru-RU" w:bidi="ar-SA"/>
              </w:rPr>
              <w:t>.</w:t>
            </w:r>
          </w:p>
          <w:p w14:paraId="523024B0" w14:textId="77777777" w:rsidR="00BC3D3C" w:rsidRPr="00210822" w:rsidRDefault="00BC3D3C" w:rsidP="008B3C39">
            <w:pPr>
              <w:widowControl/>
              <w:ind w:right="-1134"/>
              <w:jc w:val="both"/>
              <w:rPr>
                <w:rFonts w:ascii="Times New Roman" w:eastAsia="Times New Roman" w:hAnsi="Times New Roman" w:cs="Times New Roman"/>
                <w:color w:val="auto"/>
                <w:sz w:val="28"/>
                <w:szCs w:val="28"/>
                <w:lang w:eastAsia="ru-RU" w:bidi="ar-SA"/>
              </w:rPr>
            </w:pPr>
          </w:p>
          <w:p w14:paraId="1BFC62AF" w14:textId="77777777" w:rsidR="00BC3D3C" w:rsidRPr="00210822" w:rsidRDefault="00BC3D3C" w:rsidP="008B3C39">
            <w:pPr>
              <w:widowControl/>
              <w:ind w:right="-1134"/>
              <w:jc w:val="both"/>
              <w:rPr>
                <w:rFonts w:ascii="Times New Roman" w:eastAsia="Times New Roman" w:hAnsi="Times New Roman" w:cs="Times New Roman"/>
                <w:color w:val="auto"/>
                <w:sz w:val="28"/>
                <w:szCs w:val="28"/>
                <w:lang w:eastAsia="ru-RU" w:bidi="ar-SA"/>
              </w:rPr>
            </w:pPr>
          </w:p>
          <w:p w14:paraId="3C6298E2" w14:textId="77777777" w:rsidR="00BC3D3C" w:rsidRPr="00210822" w:rsidRDefault="00BC3D3C" w:rsidP="008B3C39">
            <w:pPr>
              <w:widowControl/>
              <w:ind w:right="-1134"/>
              <w:jc w:val="both"/>
              <w:rPr>
                <w:rFonts w:ascii="Times New Roman" w:eastAsia="Times New Roman" w:hAnsi="Times New Roman" w:cs="Times New Roman"/>
                <w:color w:val="auto"/>
                <w:sz w:val="28"/>
                <w:szCs w:val="28"/>
                <w:lang w:eastAsia="ru-RU" w:bidi="ar-SA"/>
              </w:rPr>
            </w:pPr>
          </w:p>
        </w:tc>
        <w:tc>
          <w:tcPr>
            <w:tcW w:w="3686" w:type="dxa"/>
          </w:tcPr>
          <w:p w14:paraId="2D8FF09E" w14:textId="77777777" w:rsidR="00BC3D3C" w:rsidRDefault="00BC3D3C" w:rsidP="008B3C39">
            <w:pPr>
              <w:widowControl/>
              <w:ind w:right="-1134"/>
              <w:rPr>
                <w:rFonts w:ascii="Times New Roman" w:hAnsi="Times New Roman" w:cs="Times New Roman"/>
                <w:sz w:val="28"/>
                <w:szCs w:val="28"/>
              </w:rPr>
            </w:pPr>
            <w:r>
              <w:rPr>
                <w:rFonts w:ascii="Times New Roman" w:hAnsi="Times New Roman" w:cs="Times New Roman"/>
                <w:sz w:val="28"/>
                <w:szCs w:val="28"/>
              </w:rPr>
              <w:t xml:space="preserve">Пломбування каріозної </w:t>
            </w:r>
          </w:p>
          <w:p w14:paraId="060EA110" w14:textId="77777777" w:rsidR="00BC3D3C" w:rsidRPr="00210822" w:rsidRDefault="00BC3D3C" w:rsidP="008B3C39">
            <w:pPr>
              <w:widowControl/>
              <w:ind w:right="-1134"/>
              <w:rPr>
                <w:rFonts w:ascii="Times New Roman" w:eastAsia="Times New Roman" w:hAnsi="Times New Roman" w:cs="Times New Roman"/>
                <w:color w:val="auto"/>
                <w:sz w:val="28"/>
                <w:szCs w:val="28"/>
                <w:lang w:eastAsia="ru-RU" w:bidi="ar-SA"/>
              </w:rPr>
            </w:pPr>
            <w:r>
              <w:rPr>
                <w:rFonts w:ascii="Times New Roman" w:hAnsi="Times New Roman" w:cs="Times New Roman"/>
                <w:sz w:val="28"/>
                <w:szCs w:val="28"/>
              </w:rPr>
              <w:t>порожнини з використанням фотополімерного матеріалу</w:t>
            </w:r>
          </w:p>
        </w:tc>
        <w:tc>
          <w:tcPr>
            <w:tcW w:w="3969" w:type="dxa"/>
          </w:tcPr>
          <w:p w14:paraId="7A45971C" w14:textId="77777777" w:rsidR="00BC3D3C" w:rsidRPr="00210822" w:rsidRDefault="00BC3D3C" w:rsidP="008B3C39">
            <w:pPr>
              <w:widowControl/>
              <w:ind w:right="-1134"/>
              <w:rPr>
                <w:rFonts w:ascii="Times New Roman" w:eastAsia="Times New Roman" w:hAnsi="Times New Roman" w:cs="Times New Roman"/>
                <w:color w:val="auto"/>
                <w:sz w:val="28"/>
                <w:szCs w:val="28"/>
                <w:lang w:eastAsia="ru-RU" w:bidi="ar-SA"/>
              </w:rPr>
            </w:pPr>
            <w:r w:rsidRPr="00210822">
              <w:rPr>
                <w:rFonts w:ascii="Times New Roman" w:eastAsia="Times New Roman" w:hAnsi="Times New Roman" w:cs="Times New Roman"/>
                <w:color w:val="auto"/>
                <w:sz w:val="28"/>
                <w:szCs w:val="28"/>
                <w:lang w:val="ru-RU" w:eastAsia="ru-RU" w:bidi="ar-SA"/>
              </w:rPr>
              <w:t>Скласти план послідовних</w:t>
            </w:r>
          </w:p>
          <w:p w14:paraId="5AC30521" w14:textId="77777777" w:rsidR="00BC3D3C" w:rsidRDefault="00BC3D3C" w:rsidP="008B3C39">
            <w:pPr>
              <w:widowControl/>
              <w:ind w:right="-1134"/>
              <w:rPr>
                <w:rFonts w:ascii="Times New Roman" w:eastAsia="Times New Roman" w:hAnsi="Times New Roman" w:cs="Times New Roman"/>
                <w:color w:val="auto"/>
                <w:sz w:val="28"/>
                <w:szCs w:val="28"/>
                <w:lang w:val="ru-RU" w:eastAsia="ru-RU" w:bidi="ar-SA"/>
              </w:rPr>
            </w:pPr>
            <w:r w:rsidRPr="00210822">
              <w:rPr>
                <w:rFonts w:ascii="Times New Roman" w:eastAsia="Times New Roman" w:hAnsi="Times New Roman" w:cs="Times New Roman"/>
                <w:color w:val="auto"/>
                <w:sz w:val="28"/>
                <w:szCs w:val="28"/>
                <w:lang w:val="ru-RU" w:eastAsia="ru-RU" w:bidi="ar-SA"/>
              </w:rPr>
              <w:t>лікарських дій пр</w:t>
            </w:r>
            <w:r w:rsidRPr="00210822">
              <w:rPr>
                <w:rFonts w:ascii="Times New Roman" w:eastAsia="Times New Roman" w:hAnsi="Times New Roman" w:cs="Times New Roman"/>
                <w:color w:val="auto"/>
                <w:sz w:val="28"/>
                <w:szCs w:val="28"/>
                <w:lang w:eastAsia="ru-RU" w:bidi="ar-SA"/>
              </w:rPr>
              <w:t>и</w:t>
            </w:r>
            <w:r w:rsidRPr="00210822">
              <w:rPr>
                <w:rFonts w:ascii="Times New Roman" w:eastAsia="Times New Roman" w:hAnsi="Times New Roman" w:cs="Times New Roman"/>
                <w:color w:val="auto"/>
                <w:sz w:val="28"/>
                <w:szCs w:val="28"/>
                <w:lang w:val="ru-RU" w:eastAsia="ru-RU" w:bidi="ar-SA"/>
              </w:rPr>
              <w:t xml:space="preserve"> </w:t>
            </w:r>
          </w:p>
          <w:p w14:paraId="06A8BBDA" w14:textId="77777777" w:rsidR="00BC3D3C" w:rsidRDefault="00BC3D3C" w:rsidP="008B3C39">
            <w:pPr>
              <w:widowControl/>
              <w:ind w:right="-1134"/>
              <w:rPr>
                <w:rFonts w:ascii="Times New Roman" w:hAnsi="Times New Roman" w:cs="Times New Roman"/>
                <w:sz w:val="28"/>
                <w:szCs w:val="28"/>
              </w:rPr>
            </w:pPr>
            <w:r>
              <w:rPr>
                <w:rFonts w:ascii="Times New Roman" w:hAnsi="Times New Roman" w:cs="Times New Roman"/>
                <w:sz w:val="28"/>
                <w:szCs w:val="28"/>
              </w:rPr>
              <w:t xml:space="preserve">пломбуванні каріозної </w:t>
            </w:r>
          </w:p>
          <w:p w14:paraId="123B4D26" w14:textId="77777777" w:rsidR="00BC3D3C" w:rsidRPr="00210822" w:rsidRDefault="00BC3D3C" w:rsidP="008B3C39">
            <w:pPr>
              <w:widowControl/>
              <w:ind w:right="-1134"/>
              <w:rPr>
                <w:rFonts w:ascii="Times New Roman" w:eastAsia="Times New Roman" w:hAnsi="Times New Roman" w:cs="Times New Roman"/>
                <w:color w:val="auto"/>
                <w:sz w:val="28"/>
                <w:szCs w:val="28"/>
                <w:lang w:eastAsia="ru-RU" w:bidi="ar-SA"/>
              </w:rPr>
            </w:pPr>
            <w:r>
              <w:rPr>
                <w:rFonts w:ascii="Times New Roman" w:hAnsi="Times New Roman" w:cs="Times New Roman"/>
                <w:sz w:val="28"/>
                <w:szCs w:val="28"/>
              </w:rPr>
              <w:t>порожнини з використанням фотополімерного матеріалу</w:t>
            </w:r>
          </w:p>
        </w:tc>
        <w:tc>
          <w:tcPr>
            <w:tcW w:w="1576" w:type="dxa"/>
          </w:tcPr>
          <w:p w14:paraId="080B7211" w14:textId="77777777" w:rsidR="00BC3D3C" w:rsidRPr="00210822" w:rsidRDefault="00BC3D3C" w:rsidP="008B3C39">
            <w:pPr>
              <w:widowControl/>
              <w:ind w:right="-1134"/>
              <w:jc w:val="both"/>
              <w:rPr>
                <w:rFonts w:ascii="Times New Roman" w:eastAsia="Times New Roman" w:hAnsi="Times New Roman" w:cs="Times New Roman"/>
                <w:color w:val="auto"/>
                <w:sz w:val="28"/>
                <w:szCs w:val="28"/>
                <w:lang w:eastAsia="ru-RU" w:bidi="ar-SA"/>
              </w:rPr>
            </w:pPr>
          </w:p>
        </w:tc>
      </w:tr>
      <w:tr w:rsidR="00BC3D3C" w:rsidRPr="00210822" w14:paraId="0644AE85" w14:textId="77777777" w:rsidTr="00B97869">
        <w:trPr>
          <w:trHeight w:val="1890"/>
        </w:trPr>
        <w:tc>
          <w:tcPr>
            <w:tcW w:w="427" w:type="dxa"/>
          </w:tcPr>
          <w:p w14:paraId="549E16F0" w14:textId="711F6A33" w:rsidR="00BC3D3C" w:rsidRPr="00210822" w:rsidRDefault="0065012B" w:rsidP="008B3C39">
            <w:pPr>
              <w:widowControl/>
              <w:ind w:right="-1134"/>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3</w:t>
            </w:r>
            <w:r w:rsidR="00BC3D3C">
              <w:rPr>
                <w:rFonts w:ascii="Times New Roman" w:eastAsia="Times New Roman" w:hAnsi="Times New Roman" w:cs="Times New Roman"/>
                <w:color w:val="auto"/>
                <w:sz w:val="28"/>
                <w:szCs w:val="28"/>
                <w:lang w:eastAsia="ru-RU" w:bidi="ar-SA"/>
              </w:rPr>
              <w:t xml:space="preserve">. </w:t>
            </w:r>
          </w:p>
        </w:tc>
        <w:tc>
          <w:tcPr>
            <w:tcW w:w="3686" w:type="dxa"/>
          </w:tcPr>
          <w:p w14:paraId="2C5E49AF" w14:textId="77777777" w:rsidR="00BC3D3C" w:rsidRDefault="00BC3D3C" w:rsidP="008B3C39">
            <w:pPr>
              <w:widowControl/>
              <w:ind w:right="-1134"/>
              <w:rPr>
                <w:rFonts w:ascii="Times New Roman" w:hAnsi="Times New Roman" w:cs="Times New Roman"/>
                <w:sz w:val="28"/>
                <w:szCs w:val="28"/>
              </w:rPr>
            </w:pPr>
            <w:r>
              <w:rPr>
                <w:rFonts w:ascii="Times New Roman" w:hAnsi="Times New Roman" w:cs="Times New Roman"/>
                <w:sz w:val="28"/>
                <w:szCs w:val="28"/>
              </w:rPr>
              <w:t xml:space="preserve">Пломбування каріозної </w:t>
            </w:r>
          </w:p>
          <w:p w14:paraId="077C4953" w14:textId="541C152A" w:rsidR="00BC3D3C" w:rsidRDefault="00BC3D3C" w:rsidP="008B3C39">
            <w:pPr>
              <w:widowControl/>
              <w:ind w:right="-1134"/>
              <w:rPr>
                <w:rFonts w:ascii="Times New Roman" w:hAnsi="Times New Roman" w:cs="Times New Roman"/>
                <w:sz w:val="28"/>
                <w:szCs w:val="28"/>
              </w:rPr>
            </w:pPr>
            <w:r>
              <w:rPr>
                <w:rFonts w:ascii="Times New Roman" w:hAnsi="Times New Roman" w:cs="Times New Roman"/>
                <w:sz w:val="28"/>
                <w:szCs w:val="28"/>
              </w:rPr>
              <w:t xml:space="preserve">порожнини за допомогою </w:t>
            </w:r>
          </w:p>
          <w:p w14:paraId="3CE67BA3" w14:textId="3BA2C124" w:rsidR="00BC3D3C" w:rsidRDefault="00BC3D3C" w:rsidP="008B3C39">
            <w:pPr>
              <w:widowControl/>
              <w:ind w:right="-1134"/>
              <w:rPr>
                <w:rFonts w:ascii="Times New Roman" w:hAnsi="Times New Roman" w:cs="Times New Roman"/>
                <w:sz w:val="28"/>
                <w:szCs w:val="28"/>
              </w:rPr>
            </w:pPr>
            <w:r>
              <w:rPr>
                <w:rFonts w:ascii="Times New Roman" w:hAnsi="Times New Roman" w:cs="Times New Roman"/>
                <w:sz w:val="28"/>
                <w:szCs w:val="28"/>
              </w:rPr>
              <w:t>композиту хімічного</w:t>
            </w:r>
          </w:p>
          <w:p w14:paraId="4FE2C908" w14:textId="7121E365" w:rsidR="00BC3D3C" w:rsidRDefault="00BC3D3C" w:rsidP="008B3C39">
            <w:pPr>
              <w:widowControl/>
              <w:ind w:right="-1134"/>
              <w:rPr>
                <w:rFonts w:ascii="Times New Roman" w:hAnsi="Times New Roman" w:cs="Times New Roman"/>
                <w:sz w:val="28"/>
                <w:szCs w:val="28"/>
              </w:rPr>
            </w:pPr>
            <w:r>
              <w:rPr>
                <w:rFonts w:ascii="Times New Roman" w:hAnsi="Times New Roman" w:cs="Times New Roman"/>
                <w:sz w:val="28"/>
                <w:szCs w:val="28"/>
              </w:rPr>
              <w:t>затвердіння</w:t>
            </w:r>
          </w:p>
        </w:tc>
        <w:tc>
          <w:tcPr>
            <w:tcW w:w="3969" w:type="dxa"/>
          </w:tcPr>
          <w:p w14:paraId="2971FDF3" w14:textId="77777777" w:rsidR="00BC3D3C" w:rsidRPr="00210822" w:rsidRDefault="00BC3D3C" w:rsidP="00BC3D3C">
            <w:pPr>
              <w:widowControl/>
              <w:ind w:right="-1134"/>
              <w:rPr>
                <w:rFonts w:ascii="Times New Roman" w:eastAsia="Times New Roman" w:hAnsi="Times New Roman" w:cs="Times New Roman"/>
                <w:color w:val="auto"/>
                <w:sz w:val="28"/>
                <w:szCs w:val="28"/>
                <w:lang w:eastAsia="ru-RU" w:bidi="ar-SA"/>
              </w:rPr>
            </w:pPr>
            <w:r w:rsidRPr="00210822">
              <w:rPr>
                <w:rFonts w:ascii="Times New Roman" w:eastAsia="Times New Roman" w:hAnsi="Times New Roman" w:cs="Times New Roman"/>
                <w:color w:val="auto"/>
                <w:sz w:val="28"/>
                <w:szCs w:val="28"/>
                <w:lang w:val="ru-RU" w:eastAsia="ru-RU" w:bidi="ar-SA"/>
              </w:rPr>
              <w:t>Скласти план послідовних</w:t>
            </w:r>
          </w:p>
          <w:p w14:paraId="1528240E" w14:textId="77777777" w:rsidR="00BC3D3C" w:rsidRDefault="00BC3D3C" w:rsidP="00BC3D3C">
            <w:pPr>
              <w:widowControl/>
              <w:ind w:right="-1134"/>
              <w:rPr>
                <w:rFonts w:ascii="Times New Roman" w:eastAsia="Times New Roman" w:hAnsi="Times New Roman" w:cs="Times New Roman"/>
                <w:color w:val="auto"/>
                <w:sz w:val="28"/>
                <w:szCs w:val="28"/>
                <w:lang w:val="ru-RU" w:eastAsia="ru-RU" w:bidi="ar-SA"/>
              </w:rPr>
            </w:pPr>
            <w:r w:rsidRPr="00210822">
              <w:rPr>
                <w:rFonts w:ascii="Times New Roman" w:eastAsia="Times New Roman" w:hAnsi="Times New Roman" w:cs="Times New Roman"/>
                <w:color w:val="auto"/>
                <w:sz w:val="28"/>
                <w:szCs w:val="28"/>
                <w:lang w:val="ru-RU" w:eastAsia="ru-RU" w:bidi="ar-SA"/>
              </w:rPr>
              <w:t>лікарських дій пр</w:t>
            </w:r>
            <w:r w:rsidRPr="00210822">
              <w:rPr>
                <w:rFonts w:ascii="Times New Roman" w:eastAsia="Times New Roman" w:hAnsi="Times New Roman" w:cs="Times New Roman"/>
                <w:color w:val="auto"/>
                <w:sz w:val="28"/>
                <w:szCs w:val="28"/>
                <w:lang w:eastAsia="ru-RU" w:bidi="ar-SA"/>
              </w:rPr>
              <w:t>и</w:t>
            </w:r>
            <w:r w:rsidRPr="00210822">
              <w:rPr>
                <w:rFonts w:ascii="Times New Roman" w:eastAsia="Times New Roman" w:hAnsi="Times New Roman" w:cs="Times New Roman"/>
                <w:color w:val="auto"/>
                <w:sz w:val="28"/>
                <w:szCs w:val="28"/>
                <w:lang w:val="ru-RU" w:eastAsia="ru-RU" w:bidi="ar-SA"/>
              </w:rPr>
              <w:t xml:space="preserve"> </w:t>
            </w:r>
          </w:p>
          <w:p w14:paraId="3FFBD938" w14:textId="77777777" w:rsidR="00BC3D3C" w:rsidRDefault="00BC3D3C" w:rsidP="00BC3D3C">
            <w:pPr>
              <w:widowControl/>
              <w:ind w:right="-1134"/>
              <w:rPr>
                <w:rFonts w:ascii="Times New Roman" w:hAnsi="Times New Roman" w:cs="Times New Roman"/>
                <w:sz w:val="28"/>
                <w:szCs w:val="28"/>
              </w:rPr>
            </w:pPr>
            <w:r>
              <w:rPr>
                <w:rFonts w:ascii="Times New Roman" w:hAnsi="Times New Roman" w:cs="Times New Roman"/>
                <w:sz w:val="28"/>
                <w:szCs w:val="28"/>
              </w:rPr>
              <w:t xml:space="preserve">пломбуванні каріозної </w:t>
            </w:r>
          </w:p>
          <w:p w14:paraId="1FFE38BB" w14:textId="77777777" w:rsidR="00BC3D3C" w:rsidRDefault="00BC3D3C" w:rsidP="00BC3D3C">
            <w:pPr>
              <w:widowControl/>
              <w:ind w:right="-1134"/>
              <w:rPr>
                <w:rFonts w:ascii="Times New Roman" w:hAnsi="Times New Roman" w:cs="Times New Roman"/>
                <w:sz w:val="28"/>
                <w:szCs w:val="28"/>
              </w:rPr>
            </w:pPr>
            <w:r>
              <w:rPr>
                <w:rFonts w:ascii="Times New Roman" w:hAnsi="Times New Roman" w:cs="Times New Roman"/>
                <w:sz w:val="28"/>
                <w:szCs w:val="28"/>
              </w:rPr>
              <w:t>порожнини композитом</w:t>
            </w:r>
          </w:p>
          <w:p w14:paraId="4A471B90" w14:textId="26547B05" w:rsidR="00BC3D3C" w:rsidRPr="00210822" w:rsidRDefault="00BC3D3C" w:rsidP="00BC3D3C">
            <w:pPr>
              <w:widowControl/>
              <w:ind w:right="-1134"/>
              <w:rPr>
                <w:rFonts w:ascii="Times New Roman" w:eastAsia="Times New Roman" w:hAnsi="Times New Roman" w:cs="Times New Roman"/>
                <w:color w:val="auto"/>
                <w:sz w:val="28"/>
                <w:szCs w:val="28"/>
                <w:lang w:val="ru-RU" w:eastAsia="ru-RU" w:bidi="ar-SA"/>
              </w:rPr>
            </w:pPr>
            <w:r>
              <w:rPr>
                <w:rFonts w:ascii="Times New Roman" w:hAnsi="Times New Roman" w:cs="Times New Roman"/>
                <w:sz w:val="28"/>
                <w:szCs w:val="28"/>
              </w:rPr>
              <w:t>хімічного затвердіння</w:t>
            </w:r>
          </w:p>
        </w:tc>
        <w:tc>
          <w:tcPr>
            <w:tcW w:w="1576" w:type="dxa"/>
          </w:tcPr>
          <w:p w14:paraId="24F92D1E" w14:textId="77777777" w:rsidR="00BC3D3C" w:rsidRPr="00210822" w:rsidRDefault="00BC3D3C" w:rsidP="008B3C39">
            <w:pPr>
              <w:widowControl/>
              <w:ind w:right="-1134"/>
              <w:jc w:val="both"/>
              <w:rPr>
                <w:rFonts w:ascii="Times New Roman" w:eastAsia="Times New Roman" w:hAnsi="Times New Roman" w:cs="Times New Roman"/>
                <w:color w:val="auto"/>
                <w:sz w:val="28"/>
                <w:szCs w:val="28"/>
                <w:lang w:eastAsia="ru-RU" w:bidi="ar-SA"/>
              </w:rPr>
            </w:pPr>
          </w:p>
        </w:tc>
      </w:tr>
    </w:tbl>
    <w:p w14:paraId="03B1EE8B" w14:textId="77777777" w:rsidR="00BC3D3C" w:rsidRPr="00FD2F8B" w:rsidRDefault="00BC3D3C" w:rsidP="00BC3D3C">
      <w:pPr>
        <w:ind w:left="-540"/>
        <w:jc w:val="both"/>
        <w:rPr>
          <w:rFonts w:ascii="Times New Roman" w:hAnsi="Times New Roman"/>
          <w:sz w:val="28"/>
          <w:szCs w:val="28"/>
          <w:lang w:eastAsia="ru-RU"/>
        </w:rPr>
      </w:pPr>
    </w:p>
    <w:p w14:paraId="3C001DDE" w14:textId="77777777" w:rsidR="004A2590" w:rsidRDefault="00BC3D3C" w:rsidP="004A2590">
      <w:pPr>
        <w:tabs>
          <w:tab w:val="left" w:pos="3584"/>
        </w:tabs>
        <w:ind w:left="-540"/>
        <w:jc w:val="both"/>
        <w:rPr>
          <w:rFonts w:ascii="Times New Roman" w:hAnsi="Times New Roman"/>
          <w:sz w:val="28"/>
          <w:szCs w:val="28"/>
          <w:lang w:eastAsia="ru-RU"/>
        </w:rPr>
      </w:pPr>
      <w:bookmarkStart w:id="13" w:name="_Hlk166966129"/>
      <w:r w:rsidRPr="00FD2F8B">
        <w:rPr>
          <w:rFonts w:ascii="Times New Roman" w:hAnsi="Times New Roman"/>
          <w:sz w:val="28"/>
          <w:szCs w:val="28"/>
          <w:lang w:eastAsia="ru-RU"/>
        </w:rPr>
        <w:t>Перелік навчальних практичних завдань, які необхідно виконати під час практичного (лабораторного) заняття:</w:t>
      </w:r>
    </w:p>
    <w:bookmarkEnd w:id="13"/>
    <w:p w14:paraId="3777CCAB" w14:textId="76EF79F5" w:rsidR="004A2590" w:rsidRPr="00DB391C" w:rsidRDefault="004A2590" w:rsidP="004A2590">
      <w:pPr>
        <w:pStyle w:val="a4"/>
        <w:numPr>
          <w:ilvl w:val="0"/>
          <w:numId w:val="31"/>
        </w:numPr>
        <w:tabs>
          <w:tab w:val="left" w:pos="3584"/>
        </w:tabs>
        <w:jc w:val="both"/>
        <w:rPr>
          <w:rFonts w:ascii="Times New Roman" w:hAnsi="Times New Roman"/>
          <w:sz w:val="28"/>
          <w:szCs w:val="28"/>
          <w:lang w:eastAsia="ru-RU"/>
        </w:rPr>
      </w:pPr>
      <w:r w:rsidRPr="004A2590">
        <w:rPr>
          <w:rFonts w:ascii="Times New Roman" w:eastAsia="Times New Roman" w:hAnsi="Times New Roman" w:cs="Times New Roman"/>
          <w:color w:val="auto"/>
          <w:sz w:val="28"/>
          <w:szCs w:val="28"/>
          <w:lang w:eastAsia="ru-RU" w:bidi="ar-SA"/>
        </w:rPr>
        <w:t>Препарування каріозних порожнин 1 – 5 класу за Блеком</w:t>
      </w:r>
    </w:p>
    <w:p w14:paraId="6C0AD4EE" w14:textId="3EC198A1" w:rsidR="00DB391C" w:rsidRPr="004A2590" w:rsidRDefault="00DB391C" w:rsidP="004A2590">
      <w:pPr>
        <w:pStyle w:val="a4"/>
        <w:numPr>
          <w:ilvl w:val="0"/>
          <w:numId w:val="31"/>
        </w:numPr>
        <w:tabs>
          <w:tab w:val="left" w:pos="3584"/>
        </w:tabs>
        <w:jc w:val="both"/>
        <w:rPr>
          <w:rFonts w:ascii="Times New Roman" w:hAnsi="Times New Roman"/>
          <w:sz w:val="28"/>
          <w:szCs w:val="28"/>
          <w:lang w:eastAsia="ru-RU"/>
        </w:rPr>
      </w:pPr>
      <w:r>
        <w:rPr>
          <w:rFonts w:ascii="Times New Roman" w:eastAsia="Times New Roman" w:hAnsi="Times New Roman" w:cs="Times New Roman"/>
          <w:color w:val="auto"/>
          <w:sz w:val="28"/>
          <w:szCs w:val="28"/>
          <w:lang w:eastAsia="ru-RU" w:bidi="ar-SA"/>
        </w:rPr>
        <w:t>Накладання лікувальної прокладки світлового затвердіння</w:t>
      </w:r>
    </w:p>
    <w:p w14:paraId="247399F2" w14:textId="77777777" w:rsidR="00BC3D3C" w:rsidRPr="00BC3D3C" w:rsidRDefault="00BC3D3C" w:rsidP="00BC3D3C">
      <w:pPr>
        <w:pStyle w:val="a4"/>
        <w:numPr>
          <w:ilvl w:val="0"/>
          <w:numId w:val="31"/>
        </w:numPr>
        <w:tabs>
          <w:tab w:val="left" w:pos="3584"/>
        </w:tabs>
        <w:jc w:val="both"/>
        <w:rPr>
          <w:rFonts w:ascii="Times New Roman" w:hAnsi="Times New Roman"/>
          <w:sz w:val="28"/>
          <w:szCs w:val="28"/>
          <w:lang w:eastAsia="ru-RU"/>
        </w:rPr>
      </w:pPr>
      <w:bookmarkStart w:id="14" w:name="_Hlk166711321"/>
      <w:r w:rsidRPr="0013628A">
        <w:rPr>
          <w:rFonts w:ascii="Times New Roman" w:eastAsia="Times New Roman" w:hAnsi="Times New Roman" w:cs="Times New Roman"/>
          <w:color w:val="auto"/>
          <w:sz w:val="28"/>
          <w:szCs w:val="28"/>
          <w:lang w:bidi="ar-SA"/>
        </w:rPr>
        <w:t xml:space="preserve">Пломбування каріозної порожнини </w:t>
      </w:r>
      <w:bookmarkEnd w:id="14"/>
      <w:r w:rsidRPr="0013628A">
        <w:rPr>
          <w:rFonts w:ascii="Times New Roman" w:eastAsia="Times New Roman" w:hAnsi="Times New Roman" w:cs="Times New Roman"/>
          <w:color w:val="auto"/>
          <w:sz w:val="28"/>
          <w:szCs w:val="28"/>
          <w:lang w:bidi="ar-SA"/>
        </w:rPr>
        <w:t>з використанням фотополімерного матеріалу</w:t>
      </w:r>
    </w:p>
    <w:p w14:paraId="43EABDD9" w14:textId="5FA93A17" w:rsidR="00BC3D3C" w:rsidRPr="00BC3D3C" w:rsidRDefault="00BC3D3C" w:rsidP="00BC3D3C">
      <w:pPr>
        <w:pStyle w:val="a4"/>
        <w:numPr>
          <w:ilvl w:val="0"/>
          <w:numId w:val="31"/>
        </w:numPr>
        <w:tabs>
          <w:tab w:val="left" w:pos="3584"/>
        </w:tabs>
        <w:jc w:val="both"/>
        <w:rPr>
          <w:rFonts w:ascii="Times New Roman" w:hAnsi="Times New Roman"/>
          <w:sz w:val="28"/>
          <w:szCs w:val="28"/>
          <w:lang w:eastAsia="ru-RU"/>
        </w:rPr>
      </w:pPr>
      <w:r w:rsidRPr="00BC3D3C">
        <w:rPr>
          <w:rFonts w:ascii="Times New Roman" w:eastAsia="Times New Roman" w:hAnsi="Times New Roman" w:cs="Times New Roman"/>
          <w:color w:val="auto"/>
          <w:sz w:val="28"/>
          <w:szCs w:val="28"/>
          <w:lang w:bidi="ar-SA"/>
        </w:rPr>
        <w:t xml:space="preserve">Пломбування каріозної порожнини за допомогою композиту хімічного затвердіння </w:t>
      </w:r>
    </w:p>
    <w:p w14:paraId="16C36DDD" w14:textId="77777777" w:rsidR="00565803" w:rsidRDefault="00565803" w:rsidP="000B3C47">
      <w:pPr>
        <w:widowControl/>
        <w:spacing w:line="259" w:lineRule="auto"/>
        <w:jc w:val="both"/>
        <w:rPr>
          <w:rFonts w:ascii="Times New Roman" w:eastAsia="Times New Roman" w:hAnsi="Times New Roman" w:cs="Times New Roman"/>
          <w:color w:val="auto"/>
          <w:sz w:val="28"/>
          <w:szCs w:val="28"/>
          <w:lang w:eastAsia="en-US" w:bidi="ar-SA"/>
        </w:rPr>
      </w:pPr>
    </w:p>
    <w:p w14:paraId="086B753D" w14:textId="4339AD8A"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w:t>
      </w:r>
      <w:r w:rsidRPr="001A3024">
        <w:rPr>
          <w:rFonts w:ascii="Times New Roman" w:eastAsia="Times New Roman" w:hAnsi="Times New Roman" w:cs="Times New Roman"/>
          <w:color w:val="auto"/>
          <w:sz w:val="28"/>
          <w:szCs w:val="28"/>
          <w:lang w:val="en-US" w:eastAsia="en-US" w:bidi="ar-SA"/>
        </w:rPr>
        <w:t>V</w:t>
      </w:r>
      <w:r w:rsidRPr="001A3024">
        <w:rPr>
          <w:rFonts w:ascii="Times New Roman" w:eastAsia="Times New Roman" w:hAnsi="Times New Roman" w:cs="Times New Roman"/>
          <w:color w:val="auto"/>
          <w:sz w:val="28"/>
          <w:szCs w:val="28"/>
          <w:lang w:eastAsia="en-US" w:bidi="ar-SA"/>
        </w:rPr>
        <w:t>. Підведення підсумків</w:t>
      </w:r>
    </w:p>
    <w:p w14:paraId="1D7D50B2" w14:textId="77777777" w:rsidR="000B3C47" w:rsidRPr="00D024FD" w:rsidRDefault="000B3C47" w:rsidP="000B3C47">
      <w:pPr>
        <w:jc w:val="both"/>
        <w:rPr>
          <w:sz w:val="28"/>
          <w:szCs w:val="28"/>
        </w:rPr>
      </w:pPr>
      <w:r>
        <w:rPr>
          <w:rFonts w:ascii="Times New Roman" w:hAnsi="Times New Roman" w:cs="Times New Roman"/>
          <w:sz w:val="28"/>
          <w:szCs w:val="28"/>
        </w:rPr>
        <w:t xml:space="preserve">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w:t>
      </w:r>
      <w:r w:rsidRPr="00D024FD">
        <w:rPr>
          <w:rFonts w:ascii="Times New Roman" w:hAnsi="Times New Roman" w:cs="Times New Roman"/>
          <w:sz w:val="28"/>
          <w:szCs w:val="28"/>
        </w:rPr>
        <w:t>теоретичних знань</w:t>
      </w:r>
      <w:r w:rsidRPr="00CE6ABD">
        <w:rPr>
          <w:rFonts w:ascii="Times New Roman" w:hAnsi="Times New Roman" w:cs="Times New Roman"/>
          <w:sz w:val="28"/>
          <w:szCs w:val="28"/>
        </w:rPr>
        <w:t xml:space="preserve"> </w:t>
      </w:r>
      <w:r w:rsidRPr="00D024FD">
        <w:rPr>
          <w:rFonts w:ascii="Times New Roman" w:hAnsi="Times New Roman" w:cs="Times New Roman"/>
          <w:sz w:val="28"/>
          <w:szCs w:val="28"/>
        </w:rPr>
        <w:t>з теми заняття,</w:t>
      </w:r>
      <w:r>
        <w:t xml:space="preserve"> о</w:t>
      </w:r>
      <w:r w:rsidRPr="00D024FD">
        <w:rPr>
          <w:rFonts w:ascii="Times New Roman" w:hAnsi="Times New Roman" w:cs="Times New Roman"/>
          <w:sz w:val="28"/>
          <w:szCs w:val="28"/>
        </w:rPr>
        <w:t>цінка практичних навичок та маніпуляцій</w:t>
      </w:r>
      <w:r>
        <w:rPr>
          <w:rFonts w:ascii="Times New Roman" w:hAnsi="Times New Roman" w:cs="Times New Roman"/>
          <w:sz w:val="28"/>
          <w:szCs w:val="28"/>
        </w:rPr>
        <w:t xml:space="preserve"> з обов’язковим </w:t>
      </w:r>
      <w:r w:rsidRPr="00EF38D2">
        <w:rPr>
          <w:rFonts w:ascii="Times New Roman" w:hAnsi="Times New Roman" w:cs="Times New Roman"/>
          <w:sz w:val="28"/>
          <w:szCs w:val="28"/>
        </w:rPr>
        <w:t>о</w:t>
      </w:r>
      <w:r>
        <w:rPr>
          <w:rFonts w:ascii="Times New Roman" w:hAnsi="Times New Roman" w:cs="Times New Roman"/>
          <w:sz w:val="28"/>
          <w:szCs w:val="28"/>
        </w:rPr>
        <w:t xml:space="preserve">голошенням здобувачам освіти. </w:t>
      </w:r>
      <w:r w:rsidRPr="00CE6ABD">
        <w:rPr>
          <w:rFonts w:ascii="Times New Roman" w:hAnsi="Times New Roman" w:cs="Times New Roman"/>
          <w:sz w:val="28"/>
          <w:szCs w:val="28"/>
        </w:rPr>
        <w:t>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14:paraId="6B8D8498" w14:textId="77777777" w:rsidR="000B3C47" w:rsidRPr="001A3024" w:rsidRDefault="000B3C47" w:rsidP="000B3C47">
      <w:pPr>
        <w:widowControl/>
        <w:spacing w:line="259" w:lineRule="auto"/>
        <w:jc w:val="center"/>
        <w:rPr>
          <w:rFonts w:ascii="Times New Roman" w:eastAsia="Times New Roman" w:hAnsi="Times New Roman" w:cs="Times New Roman"/>
          <w:color w:val="auto"/>
          <w:sz w:val="28"/>
          <w:szCs w:val="28"/>
          <w:lang w:eastAsia="en-US" w:bidi="ar-SA"/>
        </w:rPr>
      </w:pPr>
    </w:p>
    <w:p w14:paraId="2F24A372" w14:textId="77777777" w:rsidR="000B3C47" w:rsidRPr="001A3024" w:rsidRDefault="000B3C47" w:rsidP="000B3C47">
      <w:pPr>
        <w:widowControl/>
        <w:spacing w:line="259" w:lineRule="auto"/>
        <w:jc w:val="center"/>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Список рекомендованої літератури</w:t>
      </w:r>
    </w:p>
    <w:p w14:paraId="2B9F195E"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 xml:space="preserve">Основна (базова): </w:t>
      </w:r>
    </w:p>
    <w:p w14:paraId="119CF388"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sidRPr="00027F40">
        <w:rPr>
          <w:rFonts w:ascii="Times New Roman" w:eastAsia="Times New Roman" w:hAnsi="Times New Roman" w:cs="Times New Roman"/>
          <w:sz w:val="28"/>
          <w:szCs w:val="28"/>
        </w:rPr>
        <w:t xml:space="preserve">. Терапевтична стоматологія: У 4-х т. — Т. 2. Карієс. Пульпіт. Періодонтит. </w:t>
      </w:r>
      <w:r w:rsidRPr="00027F40">
        <w:rPr>
          <w:rFonts w:ascii="Times New Roman" w:eastAsia="Times New Roman" w:hAnsi="Times New Roman" w:cs="Times New Roman"/>
          <w:sz w:val="28"/>
          <w:szCs w:val="28"/>
        </w:rPr>
        <w:lastRenderedPageBreak/>
        <w:t xml:space="preserve">Ротовий сепсис: Підручник для студ. стомат. ф-тів. мед. ЗВО. — 3-тє вид. Рекомендовано МОЗ / За ред. А.В. Борисенка. — К., 2020. — 592 с. </w:t>
      </w:r>
    </w:p>
    <w:p w14:paraId="4D376DB7"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r w:rsidRPr="00027F40">
        <w:rPr>
          <w:rFonts w:ascii="Times New Roman" w:eastAsia="Times New Roman" w:hAnsi="Times New Roman" w:cs="Times New Roman"/>
          <w:sz w:val="28"/>
          <w:szCs w:val="28"/>
        </w:rPr>
        <w:t>. Стоматологічні захворювання: терапевтична стоматологія за ред. проф.. Борисенка А.В. – К.:Медицина, 2017. – 664 с.</w:t>
      </w:r>
    </w:p>
    <w:p w14:paraId="6278DFFE"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sidRPr="00027F40">
        <w:rPr>
          <w:rFonts w:ascii="Times New Roman" w:eastAsia="Times New Roman" w:hAnsi="Times New Roman" w:cs="Times New Roman"/>
          <w:sz w:val="28"/>
          <w:szCs w:val="28"/>
        </w:rPr>
        <w:t>. Фармакотерапія захворювань слизової оболонки порожнини рота і тканин пародонта.за ред.. проф.. Борисенка А.В. – К.:Медицина,2018. – 504 с.</w:t>
      </w:r>
    </w:p>
    <w:p w14:paraId="5235FD4C"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w:t>
      </w:r>
      <w:r w:rsidRPr="00027F40">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Pr="00027F40">
        <w:rPr>
          <w:rFonts w:ascii="Times New Roman" w:eastAsia="Times New Roman" w:hAnsi="Times New Roman" w:cs="Times New Roman"/>
          <w:sz w:val="28"/>
          <w:szCs w:val="28"/>
        </w:rPr>
        <w:t xml:space="preserve">Біденко Н.В., Борисенко А.В., Васильчук О.В. та ін.. Алгоритми виконання стоматологічних і медичних маніпуляцій для підготовки до Державної атестації студентів 5 курсу за спеціальністю «Стоматологія». – Київ: Книга-плюс, 2017. – 455 с. </w:t>
      </w:r>
    </w:p>
    <w:p w14:paraId="7C432745"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Допоміжна:</w:t>
      </w:r>
    </w:p>
    <w:p w14:paraId="37467A07" w14:textId="18C0879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1.</w:t>
      </w:r>
      <w:r w:rsidRPr="00027F40">
        <w:rPr>
          <w:rFonts w:ascii="Times New Roman" w:eastAsia="Times New Roman" w:hAnsi="Times New Roman" w:cs="Times New Roman"/>
          <w:sz w:val="28"/>
          <w:szCs w:val="28"/>
        </w:rPr>
        <w:tab/>
        <w:t>Павленко О.В., Беличенко Ю.М., Волосовець Т.М., Аль-Алавны С.В. – Довідник з ендодонтії: підручник для медичних вузів/ Під ред. проф. О.В.</w:t>
      </w:r>
      <w:r w:rsidR="00CE21DF">
        <w:rPr>
          <w:rFonts w:ascii="Times New Roman" w:eastAsia="Times New Roman" w:hAnsi="Times New Roman" w:cs="Times New Roman"/>
          <w:sz w:val="28"/>
          <w:szCs w:val="28"/>
        </w:rPr>
        <w:t xml:space="preserve"> </w:t>
      </w:r>
      <w:r w:rsidRPr="00027F40">
        <w:rPr>
          <w:rFonts w:ascii="Times New Roman" w:eastAsia="Times New Roman" w:hAnsi="Times New Roman" w:cs="Times New Roman"/>
          <w:sz w:val="28"/>
          <w:szCs w:val="28"/>
        </w:rPr>
        <w:t>Павленко. Сімферополь:Н.Оріанда, 2010. – 326с.</w:t>
      </w:r>
    </w:p>
    <w:p w14:paraId="25C4310A"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2.</w:t>
      </w:r>
      <w:r w:rsidRPr="00027F40">
        <w:rPr>
          <w:rFonts w:ascii="Times New Roman" w:eastAsia="Times New Roman" w:hAnsi="Times New Roman" w:cs="Times New Roman"/>
          <w:sz w:val="28"/>
          <w:szCs w:val="28"/>
        </w:rPr>
        <w:tab/>
        <w:t>Сучасні пломбувальні матеріали та методи їх використання в терапевтичній стоматології : [навчальний посібник] / Г.Ф. Білоклицька, О.В. Ашаренкова, О.В. Копчак. - К.: Видавничий дім «Асканія», 2013. - 143 с.</w:t>
      </w:r>
    </w:p>
    <w:p w14:paraId="729A25F2"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3.</w:t>
      </w:r>
      <w:r w:rsidRPr="00027F40">
        <w:rPr>
          <w:rFonts w:ascii="Times New Roman" w:eastAsia="Times New Roman" w:hAnsi="Times New Roman" w:cs="Times New Roman"/>
          <w:sz w:val="28"/>
          <w:szCs w:val="28"/>
        </w:rPr>
        <w:tab/>
        <w:t>Клінічна фармакологія та фармакотерапія в стоматології: Навч. посіб. для мед. ун-тів, інст., акад. — 2-ге вид. Рекомендовано Вченою радою НМАПО ім. П.Л. Шупика / Мазур І.П., Хайтович М.В., Голопихо Л.І. — К., 2019. — 376 с.</w:t>
      </w:r>
    </w:p>
    <w:p w14:paraId="1EAEA289"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4.</w:t>
      </w:r>
      <w:r w:rsidRPr="00027F40">
        <w:rPr>
          <w:rFonts w:ascii="Times New Roman" w:eastAsia="Times New Roman" w:hAnsi="Times New Roman" w:cs="Times New Roman"/>
          <w:sz w:val="28"/>
          <w:szCs w:val="28"/>
        </w:rPr>
        <w:tab/>
        <w:t>Петрушанко Т.О., Островська Л.Й., Іленко Н.М. Клінічний практикум із терапевтичної стоматології: Навчальний посібник / Т.О.Петрушанко, Л.Й. Островська, Н.М. Іленко. – Київ: «Центр учбової літератури», 2019. – 259 с.</w:t>
      </w:r>
    </w:p>
    <w:p w14:paraId="2C9E31B8"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5.</w:t>
      </w:r>
      <w:r w:rsidRPr="00027F40">
        <w:rPr>
          <w:rFonts w:ascii="Times New Roman" w:eastAsia="Times New Roman" w:hAnsi="Times New Roman" w:cs="Times New Roman"/>
          <w:sz w:val="28"/>
          <w:szCs w:val="28"/>
        </w:rPr>
        <w:tab/>
        <w:t>Борисенко А.В., Антоненко М.Ю., Сідельнікова Л.Ф., Мельничук Т.А. Нариси практичної пародонтології. – К.: ТОВ «Бібліотека «Здоров’я України» – Київ: «Бібліотека «Здоров’я України», 2017. — 348 с.</w:t>
      </w:r>
    </w:p>
    <w:p w14:paraId="4BE6326A"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6.</w:t>
      </w:r>
      <w:r w:rsidRPr="00027F40">
        <w:rPr>
          <w:rFonts w:ascii="Times New Roman" w:eastAsia="Times New Roman" w:hAnsi="Times New Roman" w:cs="Times New Roman"/>
          <w:sz w:val="28"/>
          <w:szCs w:val="28"/>
        </w:rPr>
        <w:tab/>
        <w:t xml:space="preserve"> Виробнича практика з терапевтичної стоматології для студентів IV курсу: Навчальний посібник / Т.О. Петрушанко, А.К. Ніколішин, Н.М. Іленко, Е.В. Ніколішина, І.О. Іваницький - Київ: «Центр учбової літератури», 2018. ‒ 288 с.;</w:t>
      </w:r>
    </w:p>
    <w:p w14:paraId="5928ECCA"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7.</w:t>
      </w:r>
      <w:r w:rsidRPr="00027F40">
        <w:rPr>
          <w:rFonts w:ascii="Times New Roman" w:eastAsia="Times New Roman" w:hAnsi="Times New Roman" w:cs="Times New Roman"/>
          <w:sz w:val="28"/>
          <w:szCs w:val="28"/>
        </w:rPr>
        <w:tab/>
        <w:t xml:space="preserve">Іваницький І.О. Гіперчутливість зубів: навчальний посібник для студентів стоматологічних факультетів вищих медичних навчальних закладів IV рівня акредитації / І.О. Іваницький, О.С. Іваницька, Т.О. Петрушанко. – Полтава: Дивосвіт, 2019. – 108 с.  </w:t>
      </w:r>
    </w:p>
    <w:p w14:paraId="1210EAE3" w14:textId="77777777" w:rsidR="000B3C47" w:rsidRPr="008F11DB" w:rsidRDefault="000B3C47" w:rsidP="000B3C47">
      <w:pPr>
        <w:rPr>
          <w:rFonts w:ascii="Times New Roman" w:eastAsia="Calibri" w:hAnsi="Times New Roman" w:cs="Times New Roman"/>
          <w:bCs/>
          <w:sz w:val="28"/>
          <w:szCs w:val="28"/>
          <w:lang w:eastAsia="ru-RU"/>
        </w:rPr>
      </w:pPr>
      <w:r w:rsidRPr="008F11DB">
        <w:rPr>
          <w:rFonts w:ascii="Times New Roman" w:eastAsia="Calibri" w:hAnsi="Times New Roman" w:cs="Times New Roman"/>
          <w:bCs/>
          <w:sz w:val="28"/>
          <w:szCs w:val="28"/>
          <w:lang w:eastAsia="ru-RU"/>
        </w:rPr>
        <w:t>Електронні інформаційні ресурси</w:t>
      </w:r>
      <w:r>
        <w:rPr>
          <w:rFonts w:ascii="Times New Roman" w:eastAsia="Calibri" w:hAnsi="Times New Roman" w:cs="Times New Roman"/>
          <w:bCs/>
          <w:sz w:val="28"/>
          <w:szCs w:val="28"/>
          <w:lang w:eastAsia="ru-RU"/>
        </w:rPr>
        <w:t>:</w:t>
      </w:r>
    </w:p>
    <w:p w14:paraId="2E0FB05A" w14:textId="77777777" w:rsidR="000B3C47" w:rsidRPr="00027F40" w:rsidRDefault="004B7020" w:rsidP="000B3C47">
      <w:pPr>
        <w:contextualSpacing/>
        <w:rPr>
          <w:rFonts w:ascii="Times New Roman" w:eastAsia="Calibri" w:hAnsi="Times New Roman" w:cs="Times New Roman"/>
          <w:sz w:val="28"/>
          <w:szCs w:val="28"/>
          <w:lang w:eastAsia="ru-RU"/>
        </w:rPr>
      </w:pPr>
      <w:hyperlink r:id="rId29" w:history="1">
        <w:r w:rsidR="000B3C47" w:rsidRPr="00991FD8">
          <w:rPr>
            <w:rStyle w:val="a3"/>
            <w:rFonts w:ascii="Times New Roman" w:eastAsia="Calibri" w:hAnsi="Times New Roman" w:cs="Times New Roman"/>
            <w:sz w:val="28"/>
            <w:szCs w:val="28"/>
            <w:lang w:eastAsia="ru-RU"/>
          </w:rPr>
          <w:t>http://moz.gov.ua</w:t>
        </w:r>
      </w:hyperlink>
      <w:r w:rsidR="000B3C47" w:rsidRPr="00027F40">
        <w:rPr>
          <w:rFonts w:ascii="Times New Roman" w:eastAsia="Calibri" w:hAnsi="Times New Roman" w:cs="Times New Roman"/>
          <w:color w:val="0000FF"/>
          <w:sz w:val="28"/>
          <w:szCs w:val="28"/>
          <w:u w:val="single"/>
          <w:lang w:eastAsia="ru-RU"/>
        </w:rPr>
        <w:t xml:space="preserve"> – Міністерство охорони здоров’я України</w:t>
      </w:r>
    </w:p>
    <w:p w14:paraId="2AED34C7" w14:textId="77777777" w:rsidR="000B3C47" w:rsidRPr="00027F40" w:rsidRDefault="004B7020" w:rsidP="000B3C47">
      <w:pPr>
        <w:contextualSpacing/>
        <w:rPr>
          <w:rFonts w:ascii="Times New Roman" w:eastAsia="Calibri" w:hAnsi="Times New Roman" w:cs="Times New Roman"/>
          <w:sz w:val="28"/>
          <w:szCs w:val="28"/>
          <w:lang w:eastAsia="ru-RU"/>
        </w:rPr>
      </w:pPr>
      <w:hyperlink r:id="rId30" w:history="1">
        <w:r w:rsidR="000B3C47" w:rsidRPr="00991FD8">
          <w:rPr>
            <w:rStyle w:val="a3"/>
            <w:rFonts w:ascii="Times New Roman" w:eastAsia="Calibri" w:hAnsi="Times New Roman" w:cs="Times New Roman"/>
            <w:sz w:val="28"/>
            <w:szCs w:val="28"/>
            <w:lang w:eastAsia="ru-RU"/>
          </w:rPr>
          <w:t>www.ama-assn.org</w:t>
        </w:r>
      </w:hyperlink>
      <w:r w:rsidR="000B3C47" w:rsidRPr="00027F40">
        <w:rPr>
          <w:rFonts w:ascii="Times New Roman" w:eastAsia="Calibri" w:hAnsi="Times New Roman" w:cs="Times New Roman"/>
          <w:sz w:val="28"/>
          <w:szCs w:val="28"/>
          <w:lang w:val="en-US" w:eastAsia="ru-RU"/>
        </w:rPr>
        <w:t xml:space="preserve"> – </w:t>
      </w:r>
      <w:r w:rsidR="000B3C47" w:rsidRPr="00027F40">
        <w:rPr>
          <w:rFonts w:ascii="Times New Roman" w:eastAsia="Calibri" w:hAnsi="Times New Roman" w:cs="Times New Roman"/>
          <w:color w:val="0000FF"/>
          <w:sz w:val="28"/>
          <w:szCs w:val="28"/>
          <w:u w:val="single"/>
          <w:lang w:eastAsia="ru-RU"/>
        </w:rPr>
        <w:t>Американська медична асоціація</w:t>
      </w:r>
      <w:r w:rsidR="000B3C47" w:rsidRPr="00027F40">
        <w:rPr>
          <w:rFonts w:ascii="Times New Roman" w:eastAsia="Calibri" w:hAnsi="Times New Roman" w:cs="Times New Roman"/>
          <w:color w:val="0000FF"/>
          <w:sz w:val="28"/>
          <w:szCs w:val="28"/>
          <w:u w:val="single"/>
          <w:lang w:val="en-US" w:eastAsia="ru-RU"/>
        </w:rPr>
        <w:t xml:space="preserve"> / </w:t>
      </w:r>
      <w:hyperlink r:id="rId31" w:history="1">
        <w:r w:rsidR="000B3C47" w:rsidRPr="00027F40">
          <w:rPr>
            <w:rFonts w:ascii="Times New Roman" w:eastAsia="Calibri" w:hAnsi="Times New Roman" w:cs="Times New Roman"/>
            <w:color w:val="0000FF"/>
            <w:sz w:val="28"/>
            <w:szCs w:val="28"/>
            <w:u w:val="single"/>
            <w:lang w:eastAsia="ru-RU"/>
          </w:rPr>
          <w:t>American</w:t>
        </w:r>
        <w:r w:rsidR="000B3C47" w:rsidRPr="00027F40">
          <w:rPr>
            <w:rFonts w:ascii="Times New Roman" w:eastAsia="Calibri" w:hAnsi="Times New Roman" w:cs="Times New Roman"/>
            <w:color w:val="0000FF"/>
            <w:sz w:val="28"/>
            <w:szCs w:val="28"/>
            <w:u w:val="single"/>
            <w:lang w:val="en-US" w:eastAsia="ru-RU"/>
          </w:rPr>
          <w:t xml:space="preserve"> </w:t>
        </w:r>
        <w:r w:rsidR="000B3C47" w:rsidRPr="00027F40">
          <w:rPr>
            <w:rFonts w:ascii="Times New Roman" w:eastAsia="Calibri" w:hAnsi="Times New Roman" w:cs="Times New Roman"/>
            <w:color w:val="0000FF"/>
            <w:sz w:val="28"/>
            <w:szCs w:val="28"/>
            <w:u w:val="single"/>
            <w:lang w:eastAsia="ru-RU"/>
          </w:rPr>
          <w:t>Medical</w:t>
        </w:r>
        <w:r w:rsidR="000B3C47" w:rsidRPr="00027F40">
          <w:rPr>
            <w:rFonts w:ascii="Times New Roman" w:eastAsia="Calibri" w:hAnsi="Times New Roman" w:cs="Times New Roman"/>
            <w:color w:val="0000FF"/>
            <w:sz w:val="28"/>
            <w:szCs w:val="28"/>
            <w:u w:val="single"/>
            <w:lang w:val="en-US" w:eastAsia="ru-RU"/>
          </w:rPr>
          <w:t xml:space="preserve"> </w:t>
        </w:r>
        <w:r w:rsidR="000B3C47" w:rsidRPr="00027F40">
          <w:rPr>
            <w:rFonts w:ascii="Times New Roman" w:eastAsia="Calibri" w:hAnsi="Times New Roman" w:cs="Times New Roman"/>
            <w:color w:val="0000FF"/>
            <w:sz w:val="28"/>
            <w:szCs w:val="28"/>
            <w:u w:val="single"/>
            <w:lang w:eastAsia="ru-RU"/>
          </w:rPr>
          <w:t>Association</w:t>
        </w:r>
      </w:hyperlink>
    </w:p>
    <w:p w14:paraId="690E8617" w14:textId="77777777" w:rsidR="000B3C47" w:rsidRPr="00027F40" w:rsidRDefault="004B7020" w:rsidP="000B3C47">
      <w:pPr>
        <w:contextualSpacing/>
        <w:rPr>
          <w:rFonts w:ascii="Times New Roman" w:eastAsia="Calibri" w:hAnsi="Times New Roman" w:cs="Times New Roman"/>
          <w:sz w:val="28"/>
          <w:szCs w:val="28"/>
          <w:lang w:eastAsia="ru-RU"/>
        </w:rPr>
      </w:pPr>
      <w:hyperlink r:id="rId32" w:history="1">
        <w:r w:rsidR="000B3C47" w:rsidRPr="00991FD8">
          <w:rPr>
            <w:rStyle w:val="a3"/>
            <w:rFonts w:ascii="Times New Roman" w:eastAsia="Calibri" w:hAnsi="Times New Roman" w:cs="Times New Roman"/>
            <w:sz w:val="28"/>
            <w:szCs w:val="28"/>
            <w:shd w:val="clear" w:color="auto" w:fill="FFFFFF"/>
            <w:lang w:eastAsia="ru-RU"/>
          </w:rPr>
          <w:t>www.dec.gov.ua/mtd/home/</w:t>
        </w:r>
      </w:hyperlink>
      <w:r w:rsidR="000B3C47" w:rsidRPr="00027F40">
        <w:rPr>
          <w:rFonts w:ascii="Times New Roman" w:eastAsia="Calibri" w:hAnsi="Times New Roman" w:cs="Times New Roman"/>
          <w:color w:val="0000FF"/>
          <w:sz w:val="28"/>
          <w:szCs w:val="28"/>
          <w:u w:val="single"/>
          <w:shd w:val="clear" w:color="auto" w:fill="FFFFFF"/>
          <w:lang w:eastAsia="ru-RU"/>
        </w:rPr>
        <w:t xml:space="preserve"> - Державний експертний центр МОЗ України</w:t>
      </w:r>
    </w:p>
    <w:p w14:paraId="6D3B0B5A" w14:textId="77777777" w:rsidR="000B3C47" w:rsidRPr="00027F40" w:rsidRDefault="004B7020" w:rsidP="000B3C47">
      <w:pPr>
        <w:contextualSpacing/>
        <w:rPr>
          <w:rFonts w:ascii="Times New Roman" w:eastAsia="Calibri" w:hAnsi="Times New Roman" w:cs="Times New Roman"/>
          <w:sz w:val="28"/>
          <w:szCs w:val="28"/>
          <w:lang w:eastAsia="ru-RU"/>
        </w:rPr>
      </w:pPr>
      <w:hyperlink r:id="rId33" w:history="1">
        <w:r w:rsidR="000B3C47" w:rsidRPr="00991FD8">
          <w:rPr>
            <w:rStyle w:val="a3"/>
            <w:rFonts w:ascii="Times New Roman" w:eastAsia="Calibri" w:hAnsi="Times New Roman" w:cs="Times New Roman"/>
            <w:sz w:val="28"/>
            <w:szCs w:val="28"/>
            <w:lang w:eastAsia="ru-RU"/>
          </w:rPr>
          <w:t>http://bma.org.uk</w:t>
        </w:r>
      </w:hyperlink>
      <w:r w:rsidR="000B3C47" w:rsidRPr="00027F40">
        <w:rPr>
          <w:rFonts w:ascii="Times New Roman" w:eastAsia="Calibri" w:hAnsi="Times New Roman" w:cs="Times New Roman"/>
          <w:sz w:val="28"/>
          <w:szCs w:val="28"/>
          <w:lang w:eastAsia="ru-RU"/>
        </w:rPr>
        <w:t xml:space="preserve"> – Британська медична асоціація</w:t>
      </w:r>
    </w:p>
    <w:p w14:paraId="0D2F6439" w14:textId="77777777" w:rsidR="000B3C47" w:rsidRPr="00027F40" w:rsidRDefault="004B7020" w:rsidP="000B3C47">
      <w:pPr>
        <w:contextualSpacing/>
        <w:rPr>
          <w:rFonts w:ascii="Times New Roman" w:eastAsia="Calibri" w:hAnsi="Times New Roman" w:cs="Times New Roman"/>
          <w:sz w:val="28"/>
          <w:szCs w:val="28"/>
          <w:lang w:eastAsia="ru-RU"/>
        </w:rPr>
      </w:pPr>
      <w:hyperlink r:id="rId34" w:history="1">
        <w:r w:rsidR="000B3C47" w:rsidRPr="00991FD8">
          <w:rPr>
            <w:rStyle w:val="a3"/>
            <w:rFonts w:ascii="Times New Roman" w:eastAsia="Calibri" w:hAnsi="Times New Roman" w:cs="Times New Roman"/>
            <w:sz w:val="28"/>
            <w:szCs w:val="28"/>
            <w:lang w:eastAsia="ru-RU"/>
          </w:rPr>
          <w:t>www.gmc-uk.org</w:t>
        </w:r>
      </w:hyperlink>
      <w:r w:rsidR="000B3C47" w:rsidRPr="00027F40">
        <w:rPr>
          <w:rFonts w:ascii="Times New Roman" w:eastAsia="Calibri" w:hAnsi="Times New Roman" w:cs="Times New Roman"/>
          <w:sz w:val="28"/>
          <w:szCs w:val="28"/>
          <w:lang w:eastAsia="ru-RU"/>
        </w:rPr>
        <w:t xml:space="preserve"> - </w:t>
      </w:r>
      <w:r w:rsidR="000B3C47" w:rsidRPr="00027F40">
        <w:rPr>
          <w:rFonts w:ascii="Times New Roman" w:eastAsia="Calibri" w:hAnsi="Times New Roman" w:cs="Times New Roman"/>
          <w:bCs/>
          <w:i/>
          <w:iCs/>
          <w:sz w:val="28"/>
          <w:szCs w:val="28"/>
          <w:shd w:val="clear" w:color="auto" w:fill="FFFFFF"/>
          <w:lang w:val="en-US" w:eastAsia="ru-RU"/>
        </w:rPr>
        <w:t xml:space="preserve">General Medical Council </w:t>
      </w:r>
      <w:r w:rsidR="000B3C47" w:rsidRPr="00027F40">
        <w:rPr>
          <w:rFonts w:ascii="Times New Roman" w:eastAsia="Calibri" w:hAnsi="Times New Roman" w:cs="Times New Roman"/>
          <w:sz w:val="28"/>
          <w:szCs w:val="28"/>
          <w:shd w:val="clear" w:color="auto" w:fill="FFFFFF"/>
          <w:lang w:val="en-US" w:eastAsia="ru-RU"/>
        </w:rPr>
        <w:t>(</w:t>
      </w:r>
      <w:r w:rsidR="000B3C47" w:rsidRPr="00027F40">
        <w:rPr>
          <w:rFonts w:ascii="Times New Roman" w:eastAsia="Calibri" w:hAnsi="Times New Roman" w:cs="Times New Roman"/>
          <w:bCs/>
          <w:i/>
          <w:iCs/>
          <w:sz w:val="28"/>
          <w:szCs w:val="28"/>
          <w:shd w:val="clear" w:color="auto" w:fill="FFFFFF"/>
          <w:lang w:val="en-US" w:eastAsia="ru-RU"/>
        </w:rPr>
        <w:t>GMC</w:t>
      </w:r>
      <w:r w:rsidR="000B3C47" w:rsidRPr="00027F40">
        <w:rPr>
          <w:rFonts w:ascii="Times New Roman" w:eastAsia="Calibri" w:hAnsi="Times New Roman" w:cs="Times New Roman"/>
          <w:sz w:val="28"/>
          <w:szCs w:val="28"/>
          <w:shd w:val="clear" w:color="auto" w:fill="FFFFFF"/>
          <w:lang w:val="en-US" w:eastAsia="ru-RU"/>
        </w:rPr>
        <w:t>)</w:t>
      </w:r>
    </w:p>
    <w:p w14:paraId="3758E5D1" w14:textId="77777777" w:rsidR="000B3C47" w:rsidRDefault="000B3C47" w:rsidP="00027F40">
      <w:pPr>
        <w:ind w:firstLine="709"/>
        <w:jc w:val="both"/>
      </w:pPr>
    </w:p>
    <w:p w14:paraId="738BC10E" w14:textId="78152C7F" w:rsidR="000B3C47" w:rsidRDefault="000B3C47" w:rsidP="000B3C47">
      <w:pPr>
        <w:spacing w:before="120"/>
        <w:jc w:val="center"/>
        <w:rPr>
          <w:rFonts w:ascii="Times New Roman" w:eastAsia="Times New Roman" w:hAnsi="Times New Roman" w:cs="Times New Roman"/>
          <w:b/>
          <w:iCs/>
          <w:sz w:val="32"/>
          <w:szCs w:val="32"/>
        </w:rPr>
      </w:pPr>
      <w:r w:rsidRPr="00BF4B7A">
        <w:rPr>
          <w:rFonts w:ascii="Times New Roman" w:eastAsia="Times New Roman" w:hAnsi="Times New Roman" w:cs="Times New Roman"/>
          <w:b/>
          <w:iCs/>
          <w:sz w:val="32"/>
          <w:szCs w:val="32"/>
        </w:rPr>
        <w:t xml:space="preserve">Практичне заняття № </w:t>
      </w:r>
      <w:r>
        <w:rPr>
          <w:rFonts w:ascii="Times New Roman" w:eastAsia="Times New Roman" w:hAnsi="Times New Roman" w:cs="Times New Roman"/>
          <w:b/>
          <w:iCs/>
          <w:sz w:val="32"/>
          <w:szCs w:val="32"/>
        </w:rPr>
        <w:t>5</w:t>
      </w:r>
    </w:p>
    <w:p w14:paraId="537A36D0" w14:textId="1116C1E1" w:rsidR="000B3C47" w:rsidRPr="00A62C98" w:rsidRDefault="000B3C47" w:rsidP="000B3C47">
      <w:pPr>
        <w:widowControl/>
        <w:autoSpaceDE w:val="0"/>
        <w:autoSpaceDN w:val="0"/>
        <w:adjustRightInd w:val="0"/>
        <w:rPr>
          <w:rFonts w:ascii="Times New Roman" w:eastAsiaTheme="minorHAnsi" w:hAnsi="Times New Roman" w:cs="Times New Roman"/>
          <w:color w:val="auto"/>
          <w:sz w:val="28"/>
          <w:szCs w:val="28"/>
          <w:lang w:val="ru-RU" w:eastAsia="en-US" w:bidi="ar-SA"/>
          <w14:ligatures w14:val="standardContextual"/>
        </w:rPr>
      </w:pPr>
      <w:r>
        <w:rPr>
          <w:rFonts w:ascii="Times New Roman" w:eastAsia="Times New Roman" w:hAnsi="Times New Roman"/>
          <w:b/>
          <w:bCs/>
          <w:sz w:val="32"/>
          <w:szCs w:val="32"/>
        </w:rPr>
        <w:lastRenderedPageBreak/>
        <w:t xml:space="preserve">Тема: </w:t>
      </w:r>
      <w:bookmarkStart w:id="15" w:name="_Hlk166672702"/>
      <w:r w:rsidR="008D111C" w:rsidRPr="008D111C">
        <w:rPr>
          <w:rFonts w:ascii="Times New Roman" w:eastAsia="Times New Roman" w:hAnsi="Times New Roman"/>
          <w:sz w:val="28"/>
          <w:szCs w:val="28"/>
          <w:lang w:val="ru-RU"/>
        </w:rPr>
        <w:t>Лікування та профілактика ускладнень карієсу (пульпіт, періодонтит)</w:t>
      </w:r>
      <w:bookmarkEnd w:id="15"/>
    </w:p>
    <w:p w14:paraId="1295A5CD" w14:textId="061F8DBD" w:rsidR="000B3C47" w:rsidRPr="00D97161" w:rsidRDefault="000B3C47" w:rsidP="00CF0427">
      <w:pPr>
        <w:widowControl/>
        <w:autoSpaceDE w:val="0"/>
        <w:autoSpaceDN w:val="0"/>
        <w:adjustRightInd w:val="0"/>
        <w:jc w:val="both"/>
        <w:rPr>
          <w:rFonts w:ascii="Times New Roman" w:eastAsia="Times New Roman" w:hAnsi="Times New Roman" w:cs="Times New Roman"/>
          <w:b/>
          <w:color w:val="auto"/>
          <w:sz w:val="28"/>
          <w:szCs w:val="28"/>
          <w:lang w:eastAsia="en-US" w:bidi="ar-SA"/>
        </w:rPr>
      </w:pPr>
      <w:r w:rsidRPr="001A3024">
        <w:rPr>
          <w:rFonts w:ascii="Times New Roman" w:eastAsia="Times New Roman" w:hAnsi="Times New Roman" w:cs="Times New Roman"/>
          <w:b/>
          <w:color w:val="auto"/>
          <w:sz w:val="28"/>
          <w:szCs w:val="28"/>
          <w:lang w:eastAsia="en-US" w:bidi="ar-SA"/>
        </w:rPr>
        <w:t xml:space="preserve">Мета: </w:t>
      </w:r>
      <w:bookmarkStart w:id="16" w:name="_Hlk166675229"/>
      <w:r w:rsidR="00CF0427" w:rsidRPr="004F134E">
        <w:rPr>
          <w:rFonts w:ascii="Times New Roman" w:eastAsia="Times New Roman" w:hAnsi="Times New Roman" w:cs="Times New Roman"/>
          <w:sz w:val="28"/>
          <w:szCs w:val="28"/>
          <w:lang w:eastAsia="ru-RU"/>
        </w:rPr>
        <w:t xml:space="preserve">поглиблення і вдосконалення практичних навичок </w:t>
      </w:r>
      <w:bookmarkEnd w:id="16"/>
      <w:r w:rsidR="00CF0427">
        <w:rPr>
          <w:rFonts w:ascii="Times New Roman" w:eastAsia="Times New Roman" w:hAnsi="Times New Roman" w:cs="Times New Roman"/>
          <w:sz w:val="28"/>
          <w:szCs w:val="28"/>
          <w:lang w:eastAsia="ru-RU"/>
        </w:rPr>
        <w:t>л</w:t>
      </w:r>
      <w:r w:rsidR="00CF0427" w:rsidRPr="008D111C">
        <w:rPr>
          <w:rFonts w:ascii="Times New Roman" w:eastAsia="Times New Roman" w:hAnsi="Times New Roman"/>
          <w:sz w:val="28"/>
          <w:szCs w:val="28"/>
          <w:lang w:val="ru-RU"/>
        </w:rPr>
        <w:t>ікування та профілактик</w:t>
      </w:r>
      <w:r w:rsidR="00CF0427">
        <w:rPr>
          <w:rFonts w:ascii="Times New Roman" w:eastAsia="Times New Roman" w:hAnsi="Times New Roman"/>
          <w:sz w:val="28"/>
          <w:szCs w:val="28"/>
          <w:lang w:val="ru-RU"/>
        </w:rPr>
        <w:t>и</w:t>
      </w:r>
      <w:r w:rsidR="00CF0427" w:rsidRPr="008D111C">
        <w:rPr>
          <w:rFonts w:ascii="Times New Roman" w:eastAsia="Times New Roman" w:hAnsi="Times New Roman"/>
          <w:sz w:val="28"/>
          <w:szCs w:val="28"/>
          <w:lang w:val="ru-RU"/>
        </w:rPr>
        <w:t xml:space="preserve"> ускладнень карієсу (пульпіт, періодонтит)</w:t>
      </w:r>
    </w:p>
    <w:p w14:paraId="120673F4" w14:textId="0A4E4571" w:rsidR="000B3C47" w:rsidRPr="00D97161" w:rsidRDefault="000B3C47" w:rsidP="000B3C47">
      <w:pPr>
        <w:widowControl/>
        <w:spacing w:line="259" w:lineRule="auto"/>
        <w:jc w:val="both"/>
        <w:rPr>
          <w:rFonts w:ascii="Times New Roman" w:eastAsia="Times New Roman" w:hAnsi="Times New Roman" w:cs="Times New Roman"/>
          <w:bCs/>
          <w:color w:val="auto"/>
          <w:sz w:val="28"/>
          <w:szCs w:val="28"/>
          <w:lang w:eastAsia="en-US" w:bidi="ar-SA"/>
        </w:rPr>
      </w:pPr>
      <w:r w:rsidRPr="001A3024">
        <w:rPr>
          <w:rFonts w:ascii="Times New Roman" w:eastAsia="Times New Roman" w:hAnsi="Times New Roman" w:cs="Times New Roman"/>
          <w:b/>
          <w:color w:val="auto"/>
          <w:sz w:val="28"/>
          <w:szCs w:val="28"/>
          <w:lang w:eastAsia="en-US" w:bidi="ar-SA"/>
        </w:rPr>
        <w:t>Основні поняття:</w:t>
      </w:r>
      <w:r>
        <w:rPr>
          <w:rFonts w:ascii="Times New Roman" w:eastAsia="Times New Roman" w:hAnsi="Times New Roman" w:cs="Times New Roman"/>
          <w:b/>
          <w:color w:val="auto"/>
          <w:sz w:val="28"/>
          <w:szCs w:val="28"/>
          <w:lang w:eastAsia="en-US" w:bidi="ar-SA"/>
        </w:rPr>
        <w:t xml:space="preserve"> </w:t>
      </w:r>
      <w:r w:rsidR="00CF0427" w:rsidRPr="008D111C">
        <w:rPr>
          <w:rFonts w:ascii="Times New Roman" w:eastAsia="Times New Roman" w:hAnsi="Times New Roman"/>
          <w:sz w:val="28"/>
          <w:szCs w:val="28"/>
          <w:lang w:val="ru-RU"/>
        </w:rPr>
        <w:t>пульпіт, періодонтит</w:t>
      </w:r>
      <w:r w:rsidR="00CF0427">
        <w:rPr>
          <w:rFonts w:ascii="Times New Roman" w:eastAsia="Times New Roman" w:hAnsi="Times New Roman"/>
          <w:sz w:val="28"/>
          <w:szCs w:val="28"/>
          <w:lang w:val="ru-RU"/>
        </w:rPr>
        <w:t>, методи лікування та профілактики</w:t>
      </w:r>
    </w:p>
    <w:p w14:paraId="0B415B88" w14:textId="77777777" w:rsidR="00CF0427" w:rsidRPr="00E34B7D" w:rsidRDefault="000B3C47" w:rsidP="00CF0427">
      <w:pPr>
        <w:jc w:val="both"/>
        <w:rPr>
          <w:rFonts w:ascii="Times New Roman" w:hAnsi="Times New Roman"/>
          <w:b/>
          <w:sz w:val="28"/>
          <w:szCs w:val="28"/>
        </w:rPr>
      </w:pPr>
      <w:r w:rsidRPr="00921240">
        <w:rPr>
          <w:rFonts w:ascii="Times New Roman" w:eastAsia="Times New Roman" w:hAnsi="Times New Roman" w:cs="Times New Roman"/>
          <w:b/>
          <w:color w:val="auto"/>
          <w:sz w:val="28"/>
          <w:szCs w:val="28"/>
          <w:lang w:eastAsia="en-US" w:bidi="ar-SA"/>
        </w:rPr>
        <w:t>Обладнання:</w:t>
      </w:r>
      <w:r w:rsidRPr="007D7FAB">
        <w:rPr>
          <w:rFonts w:ascii="Times New Roman" w:hAnsi="Times New Roman"/>
          <w:bCs/>
          <w:sz w:val="28"/>
          <w:szCs w:val="28"/>
        </w:rPr>
        <w:t xml:space="preserve"> </w:t>
      </w:r>
      <w:r w:rsidR="00CF0427" w:rsidRPr="00C46C6F">
        <w:rPr>
          <w:rFonts w:ascii="Times New Roman" w:hAnsi="Times New Roman"/>
          <w:bCs/>
          <w:sz w:val="28"/>
          <w:szCs w:val="28"/>
        </w:rPr>
        <w:t>учбова кімната,</w:t>
      </w:r>
      <w:r w:rsidR="00CF0427">
        <w:rPr>
          <w:rFonts w:ascii="Times New Roman" w:hAnsi="Times New Roman"/>
          <w:b/>
          <w:sz w:val="28"/>
          <w:szCs w:val="28"/>
        </w:rPr>
        <w:t xml:space="preserve"> </w:t>
      </w:r>
      <w:r w:rsidR="00CF0427">
        <w:rPr>
          <w:rFonts w:ascii="Times New Roman" w:hAnsi="Times New Roman"/>
          <w:sz w:val="28"/>
          <w:szCs w:val="28"/>
        </w:rPr>
        <w:t>мультимедійна презентація з теми заняття, ноутбук</w:t>
      </w:r>
    </w:p>
    <w:p w14:paraId="0630EB1B" w14:textId="77777777" w:rsidR="000B3C47" w:rsidRPr="001546A2" w:rsidRDefault="000B3C47" w:rsidP="000B3C47">
      <w:pPr>
        <w:widowControl/>
        <w:spacing w:line="259" w:lineRule="auto"/>
        <w:jc w:val="both"/>
        <w:rPr>
          <w:rFonts w:ascii="Times New Roman" w:eastAsia="Times New Roman" w:hAnsi="Times New Roman" w:cs="Times New Roman"/>
          <w:bCs/>
          <w:color w:val="auto"/>
          <w:sz w:val="28"/>
          <w:szCs w:val="28"/>
          <w:lang w:eastAsia="en-US" w:bidi="ar-SA"/>
        </w:rPr>
      </w:pPr>
      <w:r w:rsidRPr="00921240">
        <w:rPr>
          <w:rFonts w:ascii="Times New Roman" w:eastAsia="Times New Roman" w:hAnsi="Times New Roman" w:cs="Times New Roman"/>
          <w:b/>
          <w:color w:val="auto"/>
          <w:sz w:val="28"/>
          <w:szCs w:val="28"/>
          <w:lang w:eastAsia="en-US" w:bidi="ar-SA"/>
        </w:rPr>
        <w:t xml:space="preserve">Навчальний час: </w:t>
      </w:r>
      <w:r>
        <w:rPr>
          <w:rFonts w:ascii="Times New Roman" w:eastAsia="Times New Roman" w:hAnsi="Times New Roman" w:cs="Times New Roman"/>
          <w:bCs/>
          <w:color w:val="auto"/>
          <w:sz w:val="28"/>
          <w:szCs w:val="28"/>
          <w:lang w:eastAsia="en-US" w:bidi="ar-SA"/>
        </w:rPr>
        <w:t>2 години</w:t>
      </w:r>
    </w:p>
    <w:p w14:paraId="1DB81299" w14:textId="77777777" w:rsidR="000B3C47" w:rsidRPr="001A3024" w:rsidRDefault="000B3C47" w:rsidP="000B3C47">
      <w:pPr>
        <w:widowControl/>
        <w:spacing w:line="259" w:lineRule="auto"/>
        <w:jc w:val="center"/>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План</w:t>
      </w:r>
    </w:p>
    <w:p w14:paraId="39AE3C5E" w14:textId="77777777"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 Організаційний момент (привітання, перевірка присутніх, повідомлення т</w:t>
      </w:r>
      <w:r>
        <w:rPr>
          <w:rFonts w:ascii="Times New Roman" w:eastAsia="Times New Roman" w:hAnsi="Times New Roman" w:cs="Times New Roman"/>
          <w:color w:val="auto"/>
          <w:sz w:val="28"/>
          <w:szCs w:val="28"/>
          <w:lang w:eastAsia="en-US" w:bidi="ar-SA"/>
        </w:rPr>
        <w:t>е</w:t>
      </w:r>
      <w:r w:rsidRPr="001A3024">
        <w:rPr>
          <w:rFonts w:ascii="Times New Roman" w:eastAsia="Times New Roman" w:hAnsi="Times New Roman" w:cs="Times New Roman"/>
          <w:color w:val="auto"/>
          <w:sz w:val="28"/>
          <w:szCs w:val="28"/>
          <w:lang w:eastAsia="en-US" w:bidi="ar-SA"/>
        </w:rPr>
        <w:t>ми, мети заняття, мотивація студентів щодо вивчення теми).</w:t>
      </w:r>
    </w:p>
    <w:p w14:paraId="2218FB66" w14:textId="77777777"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ІІ. Контроль опорних знань (письмова робота, письмове тестування, фронтальне опитування тощо) (</w:t>
      </w:r>
      <w:r w:rsidRPr="001A3024">
        <w:rPr>
          <w:rFonts w:ascii="Times New Roman" w:eastAsia="Times New Roman" w:hAnsi="Times New Roman" w:cs="Times New Roman"/>
          <w:i/>
          <w:color w:val="auto"/>
          <w:sz w:val="28"/>
          <w:szCs w:val="28"/>
          <w:lang w:eastAsia="en-US" w:bidi="ar-SA"/>
        </w:rPr>
        <w:t>у разі необхідності</w:t>
      </w:r>
      <w:r w:rsidRPr="001A3024">
        <w:rPr>
          <w:rFonts w:ascii="Times New Roman" w:eastAsia="Times New Roman" w:hAnsi="Times New Roman" w:cs="Times New Roman"/>
          <w:color w:val="auto"/>
          <w:sz w:val="28"/>
          <w:szCs w:val="28"/>
          <w:lang w:eastAsia="en-US" w:bidi="ar-SA"/>
        </w:rPr>
        <w:t>):</w:t>
      </w:r>
    </w:p>
    <w:p w14:paraId="337129BC" w14:textId="77777777" w:rsidR="000B3C47" w:rsidRDefault="000B3C47" w:rsidP="000B3C47">
      <w:pPr>
        <w:widowControl/>
        <w:spacing w:line="259" w:lineRule="auto"/>
        <w:ind w:left="567"/>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2.1. Вимоги до теоретичної готовності студентів до виконання практичних занять (вимоги до знань, перелік дидактичних одиниць);</w:t>
      </w:r>
    </w:p>
    <w:p w14:paraId="608A145C" w14:textId="77777777" w:rsidR="00CF0427" w:rsidRPr="00076ABF" w:rsidRDefault="00CF0427" w:rsidP="00CF0427">
      <w:pPr>
        <w:widowControl/>
        <w:tabs>
          <w:tab w:val="left" w:pos="0"/>
        </w:tabs>
        <w:autoSpaceDE w:val="0"/>
        <w:autoSpaceDN w:val="0"/>
        <w:adjustRightInd w:val="0"/>
        <w:spacing w:line="276" w:lineRule="auto"/>
        <w:rPr>
          <w:rFonts w:ascii="Times New Roman CYR" w:eastAsia="Times New Roman" w:hAnsi="Times New Roman CYR" w:cs="Times New Roman CYR"/>
          <w:color w:val="auto"/>
          <w:sz w:val="28"/>
          <w:szCs w:val="28"/>
          <w:lang w:val="ru-RU" w:eastAsia="ru-RU" w:bidi="ar-SA"/>
        </w:rPr>
      </w:pPr>
      <w:r w:rsidRPr="00076ABF">
        <w:rPr>
          <w:rFonts w:ascii="Times New Roman CYR" w:eastAsia="Times New Roman" w:hAnsi="Times New Roman CYR" w:cs="Times New Roman CYR"/>
          <w:i/>
          <w:iCs/>
          <w:color w:val="auto"/>
          <w:sz w:val="28"/>
          <w:szCs w:val="28"/>
          <w:lang w:val="ru-RU" w:eastAsia="ru-RU" w:bidi="ar-SA"/>
        </w:rPr>
        <w:t>- знат</w:t>
      </w:r>
      <w:r w:rsidRPr="00076ABF">
        <w:rPr>
          <w:rFonts w:ascii="Times New Roman CYR" w:eastAsia="Times New Roman" w:hAnsi="Times New Roman CYR" w:cs="Times New Roman CYR"/>
          <w:i/>
          <w:iCs/>
          <w:color w:val="auto"/>
          <w:sz w:val="28"/>
          <w:szCs w:val="28"/>
          <w:lang w:eastAsia="ru-RU" w:bidi="ar-SA"/>
        </w:rPr>
        <w:t>и</w:t>
      </w:r>
      <w:r w:rsidRPr="00076ABF">
        <w:rPr>
          <w:rFonts w:ascii="Times New Roman CYR" w:eastAsia="Times New Roman" w:hAnsi="Times New Roman CYR" w:cs="Times New Roman CYR"/>
          <w:i/>
          <w:iCs/>
          <w:color w:val="auto"/>
          <w:sz w:val="28"/>
          <w:szCs w:val="28"/>
          <w:lang w:val="ru-RU" w:eastAsia="ru-RU" w:bidi="ar-SA"/>
        </w:rPr>
        <w:t>:</w:t>
      </w:r>
    </w:p>
    <w:p w14:paraId="09D0611C" w14:textId="26138DA3" w:rsidR="003E0E80" w:rsidRDefault="003E0E80" w:rsidP="00CF0427">
      <w:pPr>
        <w:widowControl/>
        <w:tabs>
          <w:tab w:val="left" w:pos="3584"/>
        </w:tabs>
        <w:autoSpaceDE w:val="0"/>
        <w:autoSpaceDN w:val="0"/>
        <w:adjustRightInd w:val="0"/>
        <w:spacing w:line="276" w:lineRule="auto"/>
        <w:ind w:left="284" w:hanging="284"/>
        <w:rPr>
          <w:rFonts w:ascii="Times New Roman CYR" w:eastAsia="Times New Roman" w:hAnsi="Times New Roman CYR" w:cs="Times New Roman CYR"/>
          <w:color w:val="auto"/>
          <w:sz w:val="28"/>
          <w:szCs w:val="28"/>
          <w:lang w:eastAsia="ru-RU" w:bidi="ar-SA"/>
        </w:rPr>
      </w:pPr>
      <w:r>
        <w:rPr>
          <w:rFonts w:ascii="Times New Roman CYR" w:eastAsia="Times New Roman" w:hAnsi="Times New Roman CYR" w:cs="Times New Roman CYR"/>
          <w:color w:val="auto"/>
          <w:sz w:val="28"/>
          <w:szCs w:val="28"/>
          <w:lang w:eastAsia="ru-RU" w:bidi="ar-SA"/>
        </w:rPr>
        <w:t>- методи лікування пульпіту та періодонтиту</w:t>
      </w:r>
    </w:p>
    <w:p w14:paraId="45526401" w14:textId="529B4748" w:rsidR="003E0E80" w:rsidRPr="00076ABF" w:rsidRDefault="003E0E80" w:rsidP="003E0E80">
      <w:pPr>
        <w:widowControl/>
        <w:tabs>
          <w:tab w:val="left" w:pos="3584"/>
        </w:tabs>
        <w:autoSpaceDE w:val="0"/>
        <w:autoSpaceDN w:val="0"/>
        <w:adjustRightInd w:val="0"/>
        <w:spacing w:line="276" w:lineRule="auto"/>
        <w:ind w:left="284" w:hanging="284"/>
        <w:rPr>
          <w:rFonts w:ascii="Times New Roman CYR" w:eastAsia="Times New Roman" w:hAnsi="Times New Roman CYR" w:cs="Times New Roman CYR"/>
          <w:color w:val="auto"/>
          <w:sz w:val="28"/>
          <w:szCs w:val="28"/>
          <w:lang w:eastAsia="ru-RU" w:bidi="ar-SA"/>
        </w:rPr>
      </w:pPr>
      <w:r>
        <w:rPr>
          <w:rFonts w:ascii="Times New Roman CYR" w:eastAsia="Times New Roman" w:hAnsi="Times New Roman CYR" w:cs="Times New Roman CYR"/>
          <w:color w:val="auto"/>
          <w:sz w:val="28"/>
          <w:szCs w:val="28"/>
          <w:lang w:eastAsia="ru-RU" w:bidi="ar-SA"/>
        </w:rPr>
        <w:t xml:space="preserve">- </w:t>
      </w:r>
      <w:r w:rsidRPr="00076ABF">
        <w:rPr>
          <w:rFonts w:ascii="Times New Roman CYR" w:eastAsia="Times New Roman" w:hAnsi="Times New Roman CYR" w:cs="Times New Roman CYR"/>
          <w:color w:val="auto"/>
          <w:sz w:val="28"/>
          <w:szCs w:val="28"/>
          <w:lang w:eastAsia="ru-RU" w:bidi="ar-SA"/>
        </w:rPr>
        <w:t>сучасні пломбувальні матеріали для кореневих каналів;</w:t>
      </w:r>
    </w:p>
    <w:p w14:paraId="11FE3D30" w14:textId="39300D02" w:rsidR="00CF0427" w:rsidRPr="00076ABF" w:rsidRDefault="003E0E80" w:rsidP="00CF0427">
      <w:pPr>
        <w:widowControl/>
        <w:tabs>
          <w:tab w:val="left" w:pos="3584"/>
        </w:tabs>
        <w:autoSpaceDE w:val="0"/>
        <w:autoSpaceDN w:val="0"/>
        <w:adjustRightInd w:val="0"/>
        <w:spacing w:line="276" w:lineRule="auto"/>
        <w:ind w:left="284" w:hanging="284"/>
        <w:rPr>
          <w:rFonts w:ascii="Times New Roman CYR" w:eastAsia="Times New Roman" w:hAnsi="Times New Roman CYR" w:cs="Times New Roman CYR"/>
          <w:color w:val="auto"/>
          <w:sz w:val="28"/>
          <w:szCs w:val="28"/>
          <w:lang w:eastAsia="ru-RU" w:bidi="ar-SA"/>
        </w:rPr>
      </w:pPr>
      <w:r>
        <w:rPr>
          <w:rFonts w:ascii="Times New Roman CYR" w:eastAsia="Times New Roman" w:hAnsi="Times New Roman CYR" w:cs="Times New Roman CYR"/>
          <w:color w:val="auto"/>
          <w:sz w:val="28"/>
          <w:szCs w:val="28"/>
          <w:lang w:eastAsia="ru-RU" w:bidi="ar-SA"/>
        </w:rPr>
        <w:t xml:space="preserve">- </w:t>
      </w:r>
      <w:r w:rsidR="00CF0427" w:rsidRPr="00076ABF">
        <w:rPr>
          <w:rFonts w:ascii="Times New Roman CYR" w:eastAsia="Times New Roman" w:hAnsi="Times New Roman CYR" w:cs="Times New Roman CYR"/>
          <w:color w:val="auto"/>
          <w:sz w:val="28"/>
          <w:szCs w:val="28"/>
          <w:lang w:eastAsia="ru-RU" w:bidi="ar-SA"/>
        </w:rPr>
        <w:t>фізичні методи лікування пульпіту та періодонтиту;</w:t>
      </w:r>
    </w:p>
    <w:p w14:paraId="617E072B" w14:textId="6DF12621" w:rsidR="00CF0427" w:rsidRPr="00076ABF" w:rsidRDefault="003E0E80" w:rsidP="00CF0427">
      <w:pPr>
        <w:widowControl/>
        <w:tabs>
          <w:tab w:val="left" w:pos="3584"/>
        </w:tabs>
        <w:autoSpaceDE w:val="0"/>
        <w:autoSpaceDN w:val="0"/>
        <w:adjustRightInd w:val="0"/>
        <w:spacing w:line="276" w:lineRule="auto"/>
        <w:ind w:left="284" w:hanging="284"/>
        <w:rPr>
          <w:rFonts w:ascii="Times New Roman CYR" w:eastAsia="Times New Roman" w:hAnsi="Times New Roman CYR" w:cs="Times New Roman CYR"/>
          <w:color w:val="auto"/>
          <w:sz w:val="28"/>
          <w:szCs w:val="28"/>
          <w:lang w:eastAsia="ru-RU" w:bidi="ar-SA"/>
        </w:rPr>
      </w:pPr>
      <w:r>
        <w:rPr>
          <w:rFonts w:ascii="Times New Roman CYR" w:eastAsia="Times New Roman" w:hAnsi="Times New Roman CYR" w:cs="Times New Roman CYR"/>
          <w:color w:val="auto"/>
          <w:sz w:val="28"/>
          <w:szCs w:val="28"/>
          <w:lang w:eastAsia="ru-RU" w:bidi="ar-SA"/>
        </w:rPr>
        <w:t xml:space="preserve">- </w:t>
      </w:r>
      <w:r w:rsidR="00CF0427" w:rsidRPr="00076ABF">
        <w:rPr>
          <w:rFonts w:ascii="Times New Roman CYR" w:eastAsia="Times New Roman" w:hAnsi="Times New Roman CYR" w:cs="Times New Roman CYR"/>
          <w:color w:val="auto"/>
          <w:sz w:val="28"/>
          <w:szCs w:val="28"/>
          <w:lang w:eastAsia="ru-RU" w:bidi="ar-SA"/>
        </w:rPr>
        <w:t>сучасні методи механічної і медикаментозної обробки кореневих каналів;</w:t>
      </w:r>
    </w:p>
    <w:p w14:paraId="3AE5E752" w14:textId="3D6175C1" w:rsidR="00CF0427" w:rsidRPr="00076ABF" w:rsidRDefault="003E0E80" w:rsidP="00CF0427">
      <w:pPr>
        <w:widowControl/>
        <w:tabs>
          <w:tab w:val="left" w:pos="3584"/>
        </w:tabs>
        <w:autoSpaceDE w:val="0"/>
        <w:autoSpaceDN w:val="0"/>
        <w:adjustRightInd w:val="0"/>
        <w:spacing w:line="276" w:lineRule="auto"/>
        <w:ind w:left="284" w:hanging="284"/>
        <w:rPr>
          <w:rFonts w:ascii="Times New Roman CYR" w:eastAsia="Times New Roman" w:hAnsi="Times New Roman CYR" w:cs="Times New Roman CYR"/>
          <w:color w:val="auto"/>
          <w:sz w:val="28"/>
          <w:szCs w:val="28"/>
          <w:lang w:eastAsia="ru-RU" w:bidi="ar-SA"/>
        </w:rPr>
      </w:pPr>
      <w:r>
        <w:rPr>
          <w:rFonts w:ascii="Times New Roman CYR" w:eastAsia="Times New Roman" w:hAnsi="Times New Roman CYR" w:cs="Times New Roman CYR"/>
          <w:color w:val="auto"/>
          <w:sz w:val="28"/>
          <w:szCs w:val="28"/>
          <w:lang w:eastAsia="ru-RU" w:bidi="ar-SA"/>
        </w:rPr>
        <w:t xml:space="preserve">- </w:t>
      </w:r>
      <w:r w:rsidR="00CF0427" w:rsidRPr="00076ABF">
        <w:rPr>
          <w:rFonts w:ascii="Times New Roman CYR" w:eastAsia="Times New Roman" w:hAnsi="Times New Roman CYR" w:cs="Times New Roman CYR"/>
          <w:color w:val="auto"/>
          <w:sz w:val="28"/>
          <w:szCs w:val="28"/>
          <w:lang w:eastAsia="ru-RU" w:bidi="ar-SA"/>
        </w:rPr>
        <w:t>сучасні методи і засоби пломбування кореневих каналів;</w:t>
      </w:r>
    </w:p>
    <w:p w14:paraId="20E80171" w14:textId="05174565" w:rsidR="00CF0427" w:rsidRPr="00076ABF" w:rsidRDefault="00CF0427" w:rsidP="00CF0427">
      <w:pPr>
        <w:widowControl/>
        <w:tabs>
          <w:tab w:val="left" w:pos="709"/>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sidRPr="00076ABF">
        <w:rPr>
          <w:rFonts w:ascii="Times New Roman CYR" w:eastAsia="Times New Roman" w:hAnsi="Times New Roman CYR" w:cs="Times New Roman CYR"/>
          <w:i/>
          <w:iCs/>
          <w:color w:val="auto"/>
          <w:sz w:val="28"/>
          <w:szCs w:val="28"/>
          <w:lang w:eastAsia="ru-RU" w:bidi="ar-SA"/>
        </w:rPr>
        <w:t xml:space="preserve">- </w:t>
      </w:r>
      <w:r w:rsidR="00366114">
        <w:rPr>
          <w:rFonts w:ascii="Times New Roman CYR" w:eastAsia="Times New Roman" w:hAnsi="Times New Roman CYR" w:cs="Times New Roman CYR"/>
          <w:i/>
          <w:iCs/>
          <w:color w:val="auto"/>
          <w:sz w:val="28"/>
          <w:szCs w:val="28"/>
          <w:lang w:eastAsia="ru-RU" w:bidi="ar-SA"/>
        </w:rPr>
        <w:t>вміти</w:t>
      </w:r>
      <w:r w:rsidRPr="00076ABF">
        <w:rPr>
          <w:rFonts w:ascii="Times New Roman CYR" w:eastAsia="Times New Roman" w:hAnsi="Times New Roman CYR" w:cs="Times New Roman CYR"/>
          <w:i/>
          <w:iCs/>
          <w:color w:val="auto"/>
          <w:sz w:val="28"/>
          <w:szCs w:val="28"/>
          <w:lang w:eastAsia="ru-RU" w:bidi="ar-SA"/>
        </w:rPr>
        <w:t>:</w:t>
      </w:r>
    </w:p>
    <w:p w14:paraId="7F8C1EEB" w14:textId="35FD72E4" w:rsidR="00CF0427" w:rsidRPr="00076ABF" w:rsidRDefault="00366114" w:rsidP="00CF0427">
      <w:pPr>
        <w:widowControl/>
        <w:tabs>
          <w:tab w:val="left" w:pos="709"/>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Pr>
          <w:rFonts w:ascii="Times New Roman CYR" w:eastAsia="Times New Roman" w:hAnsi="Times New Roman CYR" w:cs="Times New Roman CYR"/>
          <w:color w:val="auto"/>
          <w:sz w:val="28"/>
          <w:szCs w:val="28"/>
          <w:lang w:eastAsia="ru-RU" w:bidi="ar-SA"/>
        </w:rPr>
        <w:t xml:space="preserve">- </w:t>
      </w:r>
      <w:r w:rsidR="00CF0427" w:rsidRPr="00076ABF">
        <w:rPr>
          <w:rFonts w:ascii="Times New Roman CYR" w:eastAsia="Times New Roman" w:hAnsi="Times New Roman CYR" w:cs="Times New Roman CYR"/>
          <w:color w:val="auto"/>
          <w:sz w:val="28"/>
          <w:szCs w:val="28"/>
          <w:lang w:eastAsia="ru-RU" w:bidi="ar-SA"/>
        </w:rPr>
        <w:t>складати план лікування різних форм пульпіт</w:t>
      </w:r>
      <w:r>
        <w:rPr>
          <w:rFonts w:ascii="Times New Roman CYR" w:eastAsia="Times New Roman" w:hAnsi="Times New Roman CYR" w:cs="Times New Roman CYR"/>
          <w:color w:val="auto"/>
          <w:sz w:val="28"/>
          <w:szCs w:val="28"/>
          <w:lang w:eastAsia="ru-RU" w:bidi="ar-SA"/>
        </w:rPr>
        <w:t>у</w:t>
      </w:r>
      <w:r w:rsidR="00CF0427" w:rsidRPr="00076ABF">
        <w:rPr>
          <w:rFonts w:ascii="Times New Roman CYR" w:eastAsia="Times New Roman" w:hAnsi="Times New Roman CYR" w:cs="Times New Roman CYR"/>
          <w:color w:val="auto"/>
          <w:sz w:val="28"/>
          <w:szCs w:val="28"/>
          <w:lang w:eastAsia="ru-RU" w:bidi="ar-SA"/>
        </w:rPr>
        <w:t xml:space="preserve"> і періодонтит</w:t>
      </w:r>
      <w:r>
        <w:rPr>
          <w:rFonts w:ascii="Times New Roman CYR" w:eastAsia="Times New Roman" w:hAnsi="Times New Roman CYR" w:cs="Times New Roman CYR"/>
          <w:color w:val="auto"/>
          <w:sz w:val="28"/>
          <w:szCs w:val="28"/>
          <w:lang w:eastAsia="ru-RU" w:bidi="ar-SA"/>
        </w:rPr>
        <w:t>у</w:t>
      </w:r>
      <w:r w:rsidR="00CF0427" w:rsidRPr="00076ABF">
        <w:rPr>
          <w:rFonts w:ascii="Times New Roman CYR" w:eastAsia="Times New Roman" w:hAnsi="Times New Roman CYR" w:cs="Times New Roman CYR"/>
          <w:color w:val="auto"/>
          <w:sz w:val="28"/>
          <w:szCs w:val="28"/>
          <w:lang w:eastAsia="ru-RU" w:bidi="ar-SA"/>
        </w:rPr>
        <w:t>;</w:t>
      </w:r>
    </w:p>
    <w:p w14:paraId="3D8B1987" w14:textId="29D36C96" w:rsidR="00CF0427" w:rsidRPr="00076ABF" w:rsidRDefault="00366114" w:rsidP="00CF0427">
      <w:pPr>
        <w:widowControl/>
        <w:tabs>
          <w:tab w:val="left" w:pos="709"/>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Pr>
          <w:rFonts w:ascii="Times New Roman CYR" w:eastAsia="Times New Roman" w:hAnsi="Times New Roman CYR" w:cs="Times New Roman CYR"/>
          <w:color w:val="auto"/>
          <w:sz w:val="28"/>
          <w:szCs w:val="28"/>
          <w:lang w:eastAsia="ru-RU" w:bidi="ar-SA"/>
        </w:rPr>
        <w:t xml:space="preserve">- </w:t>
      </w:r>
      <w:r w:rsidR="00CF0427" w:rsidRPr="00076ABF">
        <w:rPr>
          <w:rFonts w:ascii="Times New Roman CYR" w:eastAsia="Times New Roman" w:hAnsi="Times New Roman CYR" w:cs="Times New Roman CYR"/>
          <w:color w:val="auto"/>
          <w:sz w:val="28"/>
          <w:szCs w:val="28"/>
          <w:lang w:eastAsia="ru-RU" w:bidi="ar-SA"/>
        </w:rPr>
        <w:t>проводити біологічний та хірургічні методи лікування пульпіт</w:t>
      </w:r>
      <w:r>
        <w:rPr>
          <w:rFonts w:ascii="Times New Roman CYR" w:eastAsia="Times New Roman" w:hAnsi="Times New Roman CYR" w:cs="Times New Roman CYR"/>
          <w:color w:val="auto"/>
          <w:sz w:val="28"/>
          <w:szCs w:val="28"/>
          <w:lang w:eastAsia="ru-RU" w:bidi="ar-SA"/>
        </w:rPr>
        <w:t>у</w:t>
      </w:r>
      <w:r w:rsidR="00CF0427" w:rsidRPr="00076ABF">
        <w:rPr>
          <w:rFonts w:ascii="Times New Roman CYR" w:eastAsia="Times New Roman" w:hAnsi="Times New Roman CYR" w:cs="Times New Roman CYR"/>
          <w:color w:val="auto"/>
          <w:sz w:val="28"/>
          <w:szCs w:val="28"/>
          <w:lang w:eastAsia="ru-RU" w:bidi="ar-SA"/>
        </w:rPr>
        <w:t>;</w:t>
      </w:r>
    </w:p>
    <w:p w14:paraId="1C5F2923" w14:textId="364735DA" w:rsidR="00CF0427" w:rsidRPr="00076ABF" w:rsidRDefault="00366114" w:rsidP="00CF0427">
      <w:pPr>
        <w:widowControl/>
        <w:tabs>
          <w:tab w:val="left" w:pos="709"/>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Pr>
          <w:rFonts w:ascii="Times New Roman CYR" w:eastAsia="Times New Roman" w:hAnsi="Times New Roman CYR" w:cs="Times New Roman CYR"/>
          <w:color w:val="auto"/>
          <w:sz w:val="28"/>
          <w:szCs w:val="28"/>
          <w:lang w:eastAsia="ru-RU" w:bidi="ar-SA"/>
        </w:rPr>
        <w:t xml:space="preserve">- </w:t>
      </w:r>
      <w:r w:rsidR="00CF0427" w:rsidRPr="00076ABF">
        <w:rPr>
          <w:rFonts w:ascii="Times New Roman CYR" w:eastAsia="Times New Roman" w:hAnsi="Times New Roman CYR" w:cs="Times New Roman CYR"/>
          <w:color w:val="auto"/>
          <w:sz w:val="28"/>
          <w:szCs w:val="28"/>
          <w:lang w:eastAsia="ru-RU" w:bidi="ar-SA"/>
        </w:rPr>
        <w:t>проводити механічну і медикаментозну обробку кореневих каналів;</w:t>
      </w:r>
    </w:p>
    <w:p w14:paraId="2ED70484" w14:textId="0E921250" w:rsidR="00CF0427" w:rsidRPr="00076ABF" w:rsidRDefault="00366114" w:rsidP="00CF0427">
      <w:pPr>
        <w:widowControl/>
        <w:tabs>
          <w:tab w:val="left" w:pos="709"/>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Pr>
          <w:rFonts w:ascii="Times New Roman CYR" w:eastAsia="Times New Roman" w:hAnsi="Times New Roman CYR" w:cs="Times New Roman CYR"/>
          <w:color w:val="auto"/>
          <w:sz w:val="28"/>
          <w:szCs w:val="28"/>
          <w:lang w:eastAsia="ru-RU" w:bidi="ar-SA"/>
        </w:rPr>
        <w:t>-</w:t>
      </w:r>
      <w:r w:rsidR="00CF0427" w:rsidRPr="00076ABF">
        <w:rPr>
          <w:rFonts w:ascii="Times New Roman CYR" w:eastAsia="Times New Roman" w:hAnsi="Times New Roman CYR" w:cs="Times New Roman CYR"/>
          <w:color w:val="auto"/>
          <w:sz w:val="28"/>
          <w:szCs w:val="28"/>
          <w:lang w:eastAsia="ru-RU" w:bidi="ar-SA"/>
        </w:rPr>
        <w:t xml:space="preserve"> пломбувати кореневі канали </w:t>
      </w:r>
      <w:r w:rsidR="00CF0427" w:rsidRPr="00076ABF">
        <w:rPr>
          <w:rFonts w:ascii="Times New Roman CYR" w:eastAsia="Times New Roman" w:hAnsi="Times New Roman CYR" w:cs="Times New Roman CYR"/>
          <w:color w:val="auto"/>
          <w:sz w:val="28"/>
          <w:szCs w:val="28"/>
          <w:lang w:val="ru-RU" w:eastAsia="ru-RU" w:bidi="ar-SA"/>
        </w:rPr>
        <w:t>силерам</w:t>
      </w:r>
      <w:r w:rsidR="00CF0427" w:rsidRPr="00076ABF">
        <w:rPr>
          <w:rFonts w:ascii="Times New Roman CYR" w:eastAsia="Times New Roman" w:hAnsi="Times New Roman CYR" w:cs="Times New Roman CYR"/>
          <w:color w:val="auto"/>
          <w:sz w:val="28"/>
          <w:szCs w:val="28"/>
          <w:lang w:eastAsia="ru-RU" w:bidi="ar-SA"/>
        </w:rPr>
        <w:t>и та філерами</w:t>
      </w:r>
    </w:p>
    <w:p w14:paraId="175AD52F" w14:textId="1D9C9FE6" w:rsidR="000B3C47" w:rsidRPr="001A3024" w:rsidRDefault="000B3C47" w:rsidP="000B3C47">
      <w:pPr>
        <w:widowControl/>
        <w:spacing w:line="259" w:lineRule="auto"/>
        <w:ind w:left="567"/>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2.2. Питання (тестові завдання, задачі, клінічні ситуації) для перевірки базових знань за темою заняття:</w:t>
      </w:r>
    </w:p>
    <w:p w14:paraId="6F9BF43D" w14:textId="77777777" w:rsidR="007D53FC" w:rsidRPr="007D53FC" w:rsidRDefault="007D53FC" w:rsidP="007D53FC">
      <w:pPr>
        <w:widowControl/>
        <w:numPr>
          <w:ilvl w:val="0"/>
          <w:numId w:val="3"/>
        </w:numPr>
        <w:tabs>
          <w:tab w:val="clear" w:pos="720"/>
          <w:tab w:val="num" w:pos="0"/>
        </w:tabs>
        <w:spacing w:after="200" w:line="276" w:lineRule="auto"/>
        <w:ind w:left="0" w:firstLine="0"/>
        <w:rPr>
          <w:rFonts w:ascii="Times New Roman" w:eastAsia="Times New Roman" w:hAnsi="Times New Roman" w:cs="Times New Roman"/>
          <w:color w:val="auto"/>
          <w:sz w:val="28"/>
          <w:szCs w:val="28"/>
          <w:lang w:eastAsia="ru-RU" w:bidi="ar-SA"/>
        </w:rPr>
      </w:pPr>
      <w:r w:rsidRPr="007D53FC">
        <w:rPr>
          <w:rFonts w:ascii="Times New Roman CYR" w:eastAsia="Times New Roman" w:hAnsi="Times New Roman CYR" w:cs="Times New Roman CYR"/>
          <w:color w:val="auto"/>
          <w:sz w:val="28"/>
          <w:szCs w:val="28"/>
          <w:lang w:eastAsia="ru-RU" w:bidi="ar-SA"/>
        </w:rPr>
        <w:t>Який інструмент використовують для пломбування кореневого каналу методом гарячої латеральної конденсації гутаперчі</w:t>
      </w:r>
      <w:r w:rsidRPr="007D53FC">
        <w:rPr>
          <w:rFonts w:ascii="Times New Roman" w:eastAsia="Times New Roman" w:hAnsi="Times New Roman" w:cs="Times New Roman"/>
          <w:color w:val="auto"/>
          <w:sz w:val="28"/>
          <w:szCs w:val="28"/>
          <w:lang w:eastAsia="ru-RU" w:bidi="ar-SA"/>
        </w:rPr>
        <w:t>?</w:t>
      </w:r>
    </w:p>
    <w:p w14:paraId="4CF5CB5C" w14:textId="77777777" w:rsidR="007D53FC" w:rsidRPr="007D53FC" w:rsidRDefault="007D53FC" w:rsidP="007D53FC">
      <w:pPr>
        <w:widowControl/>
        <w:tabs>
          <w:tab w:val="left" w:pos="0"/>
          <w:tab w:val="left" w:pos="709"/>
        </w:tabs>
        <w:autoSpaceDE w:val="0"/>
        <w:autoSpaceDN w:val="0"/>
        <w:adjustRightInd w:val="0"/>
        <w:rPr>
          <w:rFonts w:ascii="Times New Roman CYR" w:eastAsia="Times New Roman" w:hAnsi="Times New Roman CYR" w:cs="Times New Roman CYR"/>
          <w:color w:val="auto"/>
          <w:sz w:val="28"/>
          <w:szCs w:val="28"/>
          <w:lang w:eastAsia="ru-RU" w:bidi="ar-SA"/>
        </w:rPr>
      </w:pPr>
      <w:r w:rsidRPr="007D53FC">
        <w:rPr>
          <w:rFonts w:ascii="Times New Roman CYR" w:eastAsia="Times New Roman" w:hAnsi="Times New Roman CYR" w:cs="Times New Roman CYR"/>
          <w:color w:val="auto"/>
          <w:sz w:val="28"/>
          <w:szCs w:val="28"/>
          <w:lang w:eastAsia="ru-RU" w:bidi="ar-SA"/>
        </w:rPr>
        <w:t>A.</w:t>
      </w:r>
      <w:r w:rsidRPr="007D53FC">
        <w:rPr>
          <w:rFonts w:ascii="Times New Roman CYR" w:eastAsia="Times New Roman" w:hAnsi="Times New Roman CYR" w:cs="Times New Roman CYR"/>
          <w:color w:val="auto"/>
          <w:sz w:val="28"/>
          <w:szCs w:val="28"/>
          <w:lang w:eastAsia="ru-RU" w:bidi="ar-SA"/>
        </w:rPr>
        <w:tab/>
        <w:t>гладилка</w:t>
      </w:r>
    </w:p>
    <w:p w14:paraId="0C87645D" w14:textId="77777777" w:rsidR="007D53FC" w:rsidRPr="007D53FC" w:rsidRDefault="007D53FC" w:rsidP="007D53FC">
      <w:pPr>
        <w:widowControl/>
        <w:tabs>
          <w:tab w:val="left" w:pos="0"/>
          <w:tab w:val="left" w:pos="709"/>
        </w:tabs>
        <w:autoSpaceDE w:val="0"/>
        <w:autoSpaceDN w:val="0"/>
        <w:adjustRightInd w:val="0"/>
        <w:rPr>
          <w:rFonts w:ascii="Times New Roman CYR" w:eastAsia="Times New Roman" w:hAnsi="Times New Roman CYR" w:cs="Times New Roman CYR"/>
          <w:color w:val="auto"/>
          <w:sz w:val="28"/>
          <w:szCs w:val="28"/>
          <w:lang w:eastAsia="ru-RU" w:bidi="ar-SA"/>
        </w:rPr>
      </w:pPr>
      <w:r w:rsidRPr="007D53FC">
        <w:rPr>
          <w:rFonts w:ascii="Times New Roman CYR" w:eastAsia="Times New Roman" w:hAnsi="Times New Roman CYR" w:cs="Times New Roman CYR"/>
          <w:color w:val="auto"/>
          <w:sz w:val="28"/>
          <w:szCs w:val="28"/>
          <w:lang w:eastAsia="ru-RU" w:bidi="ar-SA"/>
        </w:rPr>
        <w:t>B.</w:t>
      </w:r>
      <w:r w:rsidRPr="007D53FC">
        <w:rPr>
          <w:rFonts w:ascii="Times New Roman CYR" w:eastAsia="Times New Roman" w:hAnsi="Times New Roman CYR" w:cs="Times New Roman CYR"/>
          <w:color w:val="auto"/>
          <w:sz w:val="28"/>
          <w:szCs w:val="28"/>
          <w:lang w:eastAsia="ru-RU" w:bidi="ar-SA"/>
        </w:rPr>
        <w:tab/>
        <w:t>коренева голка</w:t>
      </w:r>
    </w:p>
    <w:p w14:paraId="4121F264" w14:textId="77777777" w:rsidR="007D53FC" w:rsidRPr="007D53FC" w:rsidRDefault="007D53FC" w:rsidP="007D53FC">
      <w:pPr>
        <w:widowControl/>
        <w:tabs>
          <w:tab w:val="left" w:pos="0"/>
          <w:tab w:val="left" w:pos="709"/>
        </w:tabs>
        <w:autoSpaceDE w:val="0"/>
        <w:autoSpaceDN w:val="0"/>
        <w:adjustRightInd w:val="0"/>
        <w:rPr>
          <w:rFonts w:ascii="Times New Roman CYR" w:eastAsia="Times New Roman" w:hAnsi="Times New Roman CYR" w:cs="Times New Roman CYR"/>
          <w:color w:val="auto"/>
          <w:sz w:val="28"/>
          <w:szCs w:val="28"/>
          <w:lang w:eastAsia="ru-RU" w:bidi="ar-SA"/>
        </w:rPr>
      </w:pPr>
      <w:r w:rsidRPr="007D53FC">
        <w:rPr>
          <w:rFonts w:ascii="Times New Roman CYR" w:eastAsia="Times New Roman" w:hAnsi="Times New Roman CYR" w:cs="Times New Roman CYR"/>
          <w:color w:val="auto"/>
          <w:sz w:val="28"/>
          <w:szCs w:val="28"/>
          <w:lang w:eastAsia="ru-RU" w:bidi="ar-SA"/>
        </w:rPr>
        <w:t>C.</w:t>
      </w:r>
      <w:r w:rsidRPr="007D53FC">
        <w:rPr>
          <w:rFonts w:ascii="Times New Roman CYR" w:eastAsia="Times New Roman" w:hAnsi="Times New Roman CYR" w:cs="Times New Roman CYR"/>
          <w:color w:val="auto"/>
          <w:sz w:val="28"/>
          <w:szCs w:val="28"/>
          <w:lang w:eastAsia="ru-RU" w:bidi="ar-SA"/>
        </w:rPr>
        <w:tab/>
        <w:t>основний штифт</w:t>
      </w:r>
    </w:p>
    <w:p w14:paraId="4E5CBF6B" w14:textId="77777777" w:rsidR="007D53FC" w:rsidRPr="007D53FC" w:rsidRDefault="007D53FC" w:rsidP="007D53FC">
      <w:pPr>
        <w:widowControl/>
        <w:tabs>
          <w:tab w:val="left" w:pos="0"/>
          <w:tab w:val="left" w:pos="709"/>
        </w:tabs>
        <w:autoSpaceDE w:val="0"/>
        <w:autoSpaceDN w:val="0"/>
        <w:adjustRightInd w:val="0"/>
        <w:rPr>
          <w:rFonts w:ascii="Times New Roman CYR" w:eastAsia="Times New Roman" w:hAnsi="Times New Roman CYR" w:cs="Times New Roman CYR"/>
          <w:color w:val="auto"/>
          <w:sz w:val="28"/>
          <w:szCs w:val="28"/>
          <w:lang w:eastAsia="ru-RU" w:bidi="ar-SA"/>
        </w:rPr>
      </w:pPr>
      <w:r w:rsidRPr="007D53FC">
        <w:rPr>
          <w:rFonts w:ascii="Times New Roman CYR" w:eastAsia="Times New Roman" w:hAnsi="Times New Roman CYR" w:cs="Times New Roman CYR"/>
          <w:bCs/>
          <w:color w:val="auto"/>
          <w:sz w:val="28"/>
          <w:szCs w:val="28"/>
          <w:lang w:eastAsia="ru-RU" w:bidi="ar-SA"/>
        </w:rPr>
        <w:t>D.</w:t>
      </w:r>
      <w:r w:rsidRPr="007D53FC">
        <w:rPr>
          <w:rFonts w:ascii="Times New Roman CYR" w:eastAsia="Times New Roman" w:hAnsi="Times New Roman CYR" w:cs="Times New Roman CYR"/>
          <w:bCs/>
          <w:color w:val="auto"/>
          <w:sz w:val="28"/>
          <w:szCs w:val="28"/>
          <w:lang w:eastAsia="ru-RU" w:bidi="ar-SA"/>
        </w:rPr>
        <w:tab/>
        <w:t>розігрітий плагер</w:t>
      </w:r>
    </w:p>
    <w:p w14:paraId="57284496" w14:textId="77777777" w:rsidR="007D53FC" w:rsidRDefault="007D53FC" w:rsidP="007D53FC">
      <w:pPr>
        <w:widowControl/>
        <w:tabs>
          <w:tab w:val="left" w:pos="0"/>
          <w:tab w:val="left" w:pos="709"/>
        </w:tabs>
        <w:autoSpaceDE w:val="0"/>
        <w:autoSpaceDN w:val="0"/>
        <w:adjustRightInd w:val="0"/>
        <w:rPr>
          <w:rFonts w:ascii="Times New Roman CYR" w:eastAsia="Times New Roman" w:hAnsi="Times New Roman CYR" w:cs="Times New Roman CYR"/>
          <w:color w:val="auto"/>
          <w:sz w:val="28"/>
          <w:szCs w:val="28"/>
          <w:lang w:eastAsia="ru-RU" w:bidi="ar-SA"/>
        </w:rPr>
      </w:pPr>
      <w:r w:rsidRPr="007D53FC">
        <w:rPr>
          <w:rFonts w:ascii="Times New Roman CYR" w:eastAsia="Times New Roman" w:hAnsi="Times New Roman CYR" w:cs="Times New Roman CYR"/>
          <w:color w:val="auto"/>
          <w:sz w:val="28"/>
          <w:szCs w:val="28"/>
          <w:lang w:eastAsia="ru-RU" w:bidi="ar-SA"/>
        </w:rPr>
        <w:t>E.</w:t>
      </w:r>
      <w:r w:rsidRPr="007D53FC">
        <w:rPr>
          <w:rFonts w:ascii="Times New Roman CYR" w:eastAsia="Times New Roman" w:hAnsi="Times New Roman CYR" w:cs="Times New Roman CYR"/>
          <w:color w:val="auto"/>
          <w:sz w:val="28"/>
          <w:szCs w:val="28"/>
          <w:lang w:eastAsia="ru-RU" w:bidi="ar-SA"/>
        </w:rPr>
        <w:tab/>
        <w:t>зонд стоматологічний</w:t>
      </w:r>
    </w:p>
    <w:p w14:paraId="0F096CB2" w14:textId="77777777" w:rsidR="00FB2B84" w:rsidRDefault="00FB2B84" w:rsidP="007D53FC">
      <w:pPr>
        <w:widowControl/>
        <w:tabs>
          <w:tab w:val="left" w:pos="0"/>
          <w:tab w:val="left" w:pos="709"/>
        </w:tabs>
        <w:autoSpaceDE w:val="0"/>
        <w:autoSpaceDN w:val="0"/>
        <w:adjustRightInd w:val="0"/>
        <w:rPr>
          <w:rFonts w:ascii="Times New Roman CYR" w:eastAsia="Times New Roman" w:hAnsi="Times New Roman CYR" w:cs="Times New Roman CYR"/>
          <w:color w:val="auto"/>
          <w:sz w:val="28"/>
          <w:szCs w:val="28"/>
          <w:lang w:eastAsia="ru-RU" w:bidi="ar-SA"/>
        </w:rPr>
      </w:pPr>
    </w:p>
    <w:p w14:paraId="3EDC0ABB" w14:textId="77777777" w:rsidR="007D53FC" w:rsidRPr="007D53FC" w:rsidRDefault="007D53FC" w:rsidP="007D53FC">
      <w:pPr>
        <w:widowControl/>
        <w:numPr>
          <w:ilvl w:val="0"/>
          <w:numId w:val="3"/>
        </w:numPr>
        <w:tabs>
          <w:tab w:val="clear" w:pos="720"/>
          <w:tab w:val="num" w:pos="0"/>
        </w:tabs>
        <w:spacing w:after="200" w:line="276" w:lineRule="auto"/>
        <w:ind w:left="0" w:firstLine="0"/>
        <w:rPr>
          <w:rFonts w:ascii="Times New Roman" w:eastAsia="Times New Roman" w:hAnsi="Times New Roman" w:cs="Times New Roman"/>
          <w:color w:val="auto"/>
          <w:sz w:val="28"/>
          <w:szCs w:val="28"/>
          <w:lang w:eastAsia="ru-RU" w:bidi="ar-SA"/>
        </w:rPr>
      </w:pPr>
      <w:r w:rsidRPr="007D53FC">
        <w:rPr>
          <w:rFonts w:ascii="Times New Roman CYR" w:eastAsia="Times New Roman" w:hAnsi="Times New Roman CYR" w:cs="Times New Roman CYR"/>
          <w:color w:val="auto"/>
          <w:sz w:val="28"/>
          <w:szCs w:val="28"/>
          <w:lang w:eastAsia="ru-RU" w:bidi="ar-SA"/>
        </w:rPr>
        <w:t>За допомогою якого тесту можна визначити розмір основного штифта</w:t>
      </w:r>
      <w:r w:rsidRPr="007D53FC">
        <w:rPr>
          <w:rFonts w:ascii="Times New Roman" w:eastAsia="Times New Roman" w:hAnsi="Times New Roman" w:cs="Times New Roman"/>
          <w:color w:val="auto"/>
          <w:sz w:val="28"/>
          <w:szCs w:val="28"/>
          <w:lang w:eastAsia="ru-RU" w:bidi="ar-SA"/>
        </w:rPr>
        <w:t>?</w:t>
      </w:r>
    </w:p>
    <w:p w14:paraId="1A94726A" w14:textId="77777777" w:rsidR="007D53FC" w:rsidRPr="007D53FC" w:rsidRDefault="007D53FC" w:rsidP="007D53FC">
      <w:pPr>
        <w:widowControl/>
        <w:tabs>
          <w:tab w:val="left" w:pos="0"/>
          <w:tab w:val="left" w:pos="709"/>
        </w:tabs>
        <w:autoSpaceDE w:val="0"/>
        <w:autoSpaceDN w:val="0"/>
        <w:adjustRightInd w:val="0"/>
        <w:rPr>
          <w:rFonts w:ascii="Times New Roman CYR" w:eastAsia="Times New Roman" w:hAnsi="Times New Roman CYR" w:cs="Times New Roman CYR"/>
          <w:color w:val="auto"/>
          <w:sz w:val="28"/>
          <w:szCs w:val="28"/>
          <w:lang w:eastAsia="ru-RU" w:bidi="ar-SA"/>
        </w:rPr>
      </w:pPr>
      <w:r w:rsidRPr="007D53FC">
        <w:rPr>
          <w:rFonts w:ascii="Times New Roman CYR" w:eastAsia="Times New Roman" w:hAnsi="Times New Roman CYR" w:cs="Times New Roman CYR"/>
          <w:bCs/>
          <w:color w:val="auto"/>
          <w:sz w:val="28"/>
          <w:szCs w:val="28"/>
          <w:lang w:eastAsia="ru-RU" w:bidi="ar-SA"/>
        </w:rPr>
        <w:t>A.</w:t>
      </w:r>
      <w:r w:rsidRPr="007D53FC">
        <w:rPr>
          <w:rFonts w:ascii="Times New Roman CYR" w:eastAsia="Times New Roman" w:hAnsi="Times New Roman CYR" w:cs="Times New Roman CYR"/>
          <w:bCs/>
          <w:color w:val="auto"/>
          <w:sz w:val="28"/>
          <w:szCs w:val="28"/>
          <w:lang w:eastAsia="ru-RU" w:bidi="ar-SA"/>
        </w:rPr>
        <w:tab/>
        <w:t>рентгенологічний</w:t>
      </w:r>
    </w:p>
    <w:p w14:paraId="4BF6151D" w14:textId="77777777" w:rsidR="007D53FC" w:rsidRPr="007D53FC" w:rsidRDefault="007D53FC" w:rsidP="007D53FC">
      <w:pPr>
        <w:widowControl/>
        <w:tabs>
          <w:tab w:val="left" w:pos="0"/>
          <w:tab w:val="left" w:pos="709"/>
        </w:tabs>
        <w:autoSpaceDE w:val="0"/>
        <w:autoSpaceDN w:val="0"/>
        <w:adjustRightInd w:val="0"/>
        <w:rPr>
          <w:rFonts w:ascii="Times New Roman CYR" w:eastAsia="Times New Roman" w:hAnsi="Times New Roman CYR" w:cs="Times New Roman CYR"/>
          <w:color w:val="auto"/>
          <w:sz w:val="28"/>
          <w:szCs w:val="28"/>
          <w:lang w:eastAsia="ru-RU" w:bidi="ar-SA"/>
        </w:rPr>
      </w:pPr>
      <w:r w:rsidRPr="007D53FC">
        <w:rPr>
          <w:rFonts w:ascii="Times New Roman CYR" w:eastAsia="Times New Roman" w:hAnsi="Times New Roman CYR" w:cs="Times New Roman CYR"/>
          <w:color w:val="auto"/>
          <w:sz w:val="28"/>
          <w:szCs w:val="28"/>
          <w:lang w:eastAsia="ru-RU" w:bidi="ar-SA"/>
        </w:rPr>
        <w:t>B.</w:t>
      </w:r>
      <w:r w:rsidRPr="007D53FC">
        <w:rPr>
          <w:rFonts w:ascii="Times New Roman CYR" w:eastAsia="Times New Roman" w:hAnsi="Times New Roman CYR" w:cs="Times New Roman CYR"/>
          <w:color w:val="auto"/>
          <w:sz w:val="28"/>
          <w:szCs w:val="28"/>
          <w:lang w:eastAsia="ru-RU" w:bidi="ar-SA"/>
        </w:rPr>
        <w:tab/>
        <w:t>міографічний</w:t>
      </w:r>
    </w:p>
    <w:p w14:paraId="3A94D3C0" w14:textId="77777777" w:rsidR="007D53FC" w:rsidRPr="007D53FC" w:rsidRDefault="007D53FC" w:rsidP="007D53FC">
      <w:pPr>
        <w:widowControl/>
        <w:tabs>
          <w:tab w:val="left" w:pos="0"/>
          <w:tab w:val="left" w:pos="709"/>
        </w:tabs>
        <w:autoSpaceDE w:val="0"/>
        <w:autoSpaceDN w:val="0"/>
        <w:adjustRightInd w:val="0"/>
        <w:rPr>
          <w:rFonts w:ascii="Times New Roman CYR" w:eastAsia="Times New Roman" w:hAnsi="Times New Roman CYR" w:cs="Times New Roman CYR"/>
          <w:color w:val="auto"/>
          <w:sz w:val="28"/>
          <w:szCs w:val="28"/>
          <w:lang w:eastAsia="ru-RU" w:bidi="ar-SA"/>
        </w:rPr>
      </w:pPr>
      <w:r w:rsidRPr="007D53FC">
        <w:rPr>
          <w:rFonts w:ascii="Times New Roman CYR" w:eastAsia="Times New Roman" w:hAnsi="Times New Roman CYR" w:cs="Times New Roman CYR"/>
          <w:color w:val="auto"/>
          <w:sz w:val="28"/>
          <w:szCs w:val="28"/>
          <w:lang w:eastAsia="ru-RU" w:bidi="ar-SA"/>
        </w:rPr>
        <w:t>C.</w:t>
      </w:r>
      <w:r w:rsidRPr="007D53FC">
        <w:rPr>
          <w:rFonts w:ascii="Times New Roman CYR" w:eastAsia="Times New Roman" w:hAnsi="Times New Roman CYR" w:cs="Times New Roman CYR"/>
          <w:color w:val="auto"/>
          <w:sz w:val="28"/>
          <w:szCs w:val="28"/>
          <w:lang w:eastAsia="ru-RU" w:bidi="ar-SA"/>
        </w:rPr>
        <w:tab/>
        <w:t>ЕОД</w:t>
      </w:r>
    </w:p>
    <w:p w14:paraId="7A8C3AE6" w14:textId="77777777" w:rsidR="007D53FC" w:rsidRPr="007D53FC" w:rsidRDefault="007D53FC" w:rsidP="007D53FC">
      <w:pPr>
        <w:widowControl/>
        <w:tabs>
          <w:tab w:val="left" w:pos="0"/>
          <w:tab w:val="left" w:pos="709"/>
        </w:tabs>
        <w:autoSpaceDE w:val="0"/>
        <w:autoSpaceDN w:val="0"/>
        <w:adjustRightInd w:val="0"/>
        <w:rPr>
          <w:rFonts w:ascii="Times New Roman CYR" w:eastAsia="Times New Roman" w:hAnsi="Times New Roman CYR" w:cs="Times New Roman CYR"/>
          <w:color w:val="auto"/>
          <w:sz w:val="28"/>
          <w:szCs w:val="28"/>
          <w:lang w:eastAsia="ru-RU" w:bidi="ar-SA"/>
        </w:rPr>
      </w:pPr>
      <w:r w:rsidRPr="007D53FC">
        <w:rPr>
          <w:rFonts w:ascii="Times New Roman CYR" w:eastAsia="Times New Roman" w:hAnsi="Times New Roman CYR" w:cs="Times New Roman CYR"/>
          <w:color w:val="auto"/>
          <w:sz w:val="28"/>
          <w:szCs w:val="28"/>
          <w:lang w:eastAsia="ru-RU" w:bidi="ar-SA"/>
        </w:rPr>
        <w:t>D.</w:t>
      </w:r>
      <w:r w:rsidRPr="007D53FC">
        <w:rPr>
          <w:rFonts w:ascii="Times New Roman CYR" w:eastAsia="Times New Roman" w:hAnsi="Times New Roman CYR" w:cs="Times New Roman CYR"/>
          <w:color w:val="auto"/>
          <w:sz w:val="28"/>
          <w:szCs w:val="28"/>
          <w:lang w:eastAsia="ru-RU" w:bidi="ar-SA"/>
        </w:rPr>
        <w:tab/>
        <w:t>електрохімічний</w:t>
      </w:r>
    </w:p>
    <w:p w14:paraId="70BC74B3" w14:textId="77777777" w:rsidR="007D53FC" w:rsidRDefault="007D53FC" w:rsidP="007D53FC">
      <w:pPr>
        <w:widowControl/>
        <w:tabs>
          <w:tab w:val="left" w:pos="0"/>
          <w:tab w:val="left" w:pos="709"/>
        </w:tabs>
        <w:autoSpaceDE w:val="0"/>
        <w:autoSpaceDN w:val="0"/>
        <w:adjustRightInd w:val="0"/>
        <w:rPr>
          <w:rFonts w:ascii="Times New Roman CYR" w:eastAsia="Times New Roman" w:hAnsi="Times New Roman CYR" w:cs="Times New Roman CYR"/>
          <w:color w:val="auto"/>
          <w:sz w:val="28"/>
          <w:szCs w:val="28"/>
          <w:lang w:eastAsia="ru-RU" w:bidi="ar-SA"/>
        </w:rPr>
      </w:pPr>
      <w:r w:rsidRPr="007D53FC">
        <w:rPr>
          <w:rFonts w:ascii="Times New Roman CYR" w:eastAsia="Times New Roman" w:hAnsi="Times New Roman CYR" w:cs="Times New Roman CYR"/>
          <w:color w:val="auto"/>
          <w:sz w:val="28"/>
          <w:szCs w:val="28"/>
          <w:lang w:eastAsia="ru-RU" w:bidi="ar-SA"/>
        </w:rPr>
        <w:lastRenderedPageBreak/>
        <w:t>E.</w:t>
      </w:r>
      <w:r w:rsidRPr="007D53FC">
        <w:rPr>
          <w:rFonts w:ascii="Times New Roman CYR" w:eastAsia="Times New Roman" w:hAnsi="Times New Roman CYR" w:cs="Times New Roman CYR"/>
          <w:color w:val="auto"/>
          <w:sz w:val="28"/>
          <w:szCs w:val="28"/>
          <w:lang w:eastAsia="ru-RU" w:bidi="ar-SA"/>
        </w:rPr>
        <w:tab/>
        <w:t>біологічний</w:t>
      </w:r>
    </w:p>
    <w:p w14:paraId="08D5EDA4" w14:textId="77777777" w:rsidR="007D53FC" w:rsidRPr="007D53FC" w:rsidRDefault="007D53FC" w:rsidP="007D53FC">
      <w:pPr>
        <w:widowControl/>
        <w:numPr>
          <w:ilvl w:val="0"/>
          <w:numId w:val="3"/>
        </w:numPr>
        <w:tabs>
          <w:tab w:val="clear" w:pos="720"/>
          <w:tab w:val="num" w:pos="0"/>
        </w:tabs>
        <w:spacing w:after="200" w:line="276" w:lineRule="auto"/>
        <w:ind w:left="0" w:firstLine="0"/>
        <w:rPr>
          <w:rFonts w:ascii="Times New Roman" w:eastAsia="Times New Roman" w:hAnsi="Times New Roman" w:cs="Times New Roman"/>
          <w:color w:val="auto"/>
          <w:sz w:val="28"/>
          <w:szCs w:val="28"/>
          <w:lang w:eastAsia="ru-RU" w:bidi="ar-SA"/>
        </w:rPr>
      </w:pPr>
      <w:r w:rsidRPr="007D53FC">
        <w:rPr>
          <w:rFonts w:ascii="Times New Roman CYR" w:eastAsia="Times New Roman" w:hAnsi="Times New Roman CYR" w:cs="Times New Roman CYR"/>
          <w:color w:val="auto"/>
          <w:sz w:val="28"/>
          <w:szCs w:val="28"/>
          <w:lang w:eastAsia="ru-RU" w:bidi="ar-SA"/>
        </w:rPr>
        <w:t>На яку довжину вводять майстер-штифт</w:t>
      </w:r>
      <w:r w:rsidRPr="007D53FC">
        <w:rPr>
          <w:rFonts w:ascii="Times New Roman" w:eastAsia="Times New Roman" w:hAnsi="Times New Roman" w:cs="Times New Roman"/>
          <w:color w:val="auto"/>
          <w:sz w:val="28"/>
          <w:szCs w:val="28"/>
          <w:lang w:eastAsia="ru-RU" w:bidi="ar-SA"/>
        </w:rPr>
        <w:t>?</w:t>
      </w:r>
    </w:p>
    <w:p w14:paraId="120A74BD" w14:textId="77777777" w:rsidR="007D53FC" w:rsidRPr="007D53FC" w:rsidRDefault="007D53FC" w:rsidP="007D53FC">
      <w:pPr>
        <w:widowControl/>
        <w:tabs>
          <w:tab w:val="left" w:pos="0"/>
          <w:tab w:val="left" w:pos="709"/>
        </w:tabs>
        <w:autoSpaceDE w:val="0"/>
        <w:autoSpaceDN w:val="0"/>
        <w:adjustRightInd w:val="0"/>
        <w:rPr>
          <w:rFonts w:ascii="Times New Roman CYR" w:eastAsia="Times New Roman" w:hAnsi="Times New Roman CYR" w:cs="Times New Roman CYR"/>
          <w:color w:val="auto"/>
          <w:sz w:val="28"/>
          <w:szCs w:val="28"/>
          <w:lang w:eastAsia="ru-RU" w:bidi="ar-SA"/>
        </w:rPr>
      </w:pPr>
      <w:r w:rsidRPr="007D53FC">
        <w:rPr>
          <w:rFonts w:ascii="Times New Roman CYR" w:eastAsia="Times New Roman" w:hAnsi="Times New Roman CYR" w:cs="Times New Roman CYR"/>
          <w:color w:val="auto"/>
          <w:sz w:val="28"/>
          <w:szCs w:val="28"/>
          <w:lang w:eastAsia="ru-RU" w:bidi="ar-SA"/>
        </w:rPr>
        <w:t>A.</w:t>
      </w:r>
      <w:r w:rsidRPr="007D53FC">
        <w:rPr>
          <w:rFonts w:ascii="Times New Roman CYR" w:eastAsia="Times New Roman" w:hAnsi="Times New Roman CYR" w:cs="Times New Roman CYR"/>
          <w:color w:val="auto"/>
          <w:sz w:val="28"/>
          <w:szCs w:val="28"/>
          <w:lang w:eastAsia="ru-RU" w:bidi="ar-SA"/>
        </w:rPr>
        <w:tab/>
        <w:t>на 1/3 кореневого каналу</w:t>
      </w:r>
    </w:p>
    <w:p w14:paraId="362D2711" w14:textId="77777777" w:rsidR="007D53FC" w:rsidRPr="007D53FC" w:rsidRDefault="007D53FC" w:rsidP="007D53FC">
      <w:pPr>
        <w:widowControl/>
        <w:tabs>
          <w:tab w:val="left" w:pos="0"/>
          <w:tab w:val="left" w:pos="709"/>
        </w:tabs>
        <w:autoSpaceDE w:val="0"/>
        <w:autoSpaceDN w:val="0"/>
        <w:adjustRightInd w:val="0"/>
        <w:rPr>
          <w:rFonts w:ascii="Times New Roman CYR" w:eastAsia="Times New Roman" w:hAnsi="Times New Roman CYR" w:cs="Times New Roman CYR"/>
          <w:color w:val="auto"/>
          <w:sz w:val="28"/>
          <w:szCs w:val="28"/>
          <w:lang w:eastAsia="ru-RU" w:bidi="ar-SA"/>
        </w:rPr>
      </w:pPr>
      <w:r w:rsidRPr="007D53FC">
        <w:rPr>
          <w:rFonts w:ascii="Times New Roman CYR" w:eastAsia="Times New Roman" w:hAnsi="Times New Roman CYR" w:cs="Times New Roman CYR"/>
          <w:color w:val="auto"/>
          <w:sz w:val="28"/>
          <w:szCs w:val="28"/>
          <w:lang w:eastAsia="ru-RU" w:bidi="ar-SA"/>
        </w:rPr>
        <w:t>B.</w:t>
      </w:r>
      <w:r w:rsidRPr="007D53FC">
        <w:rPr>
          <w:rFonts w:ascii="Times New Roman CYR" w:eastAsia="Times New Roman" w:hAnsi="Times New Roman CYR" w:cs="Times New Roman CYR"/>
          <w:color w:val="auto"/>
          <w:sz w:val="28"/>
          <w:szCs w:val="28"/>
          <w:lang w:eastAsia="ru-RU" w:bidi="ar-SA"/>
        </w:rPr>
        <w:tab/>
        <w:t>на 2/3 кореневого каналу</w:t>
      </w:r>
    </w:p>
    <w:p w14:paraId="7D4077B0" w14:textId="77777777" w:rsidR="007D53FC" w:rsidRPr="007D53FC" w:rsidRDefault="007D53FC" w:rsidP="007D53FC">
      <w:pPr>
        <w:widowControl/>
        <w:tabs>
          <w:tab w:val="left" w:pos="0"/>
          <w:tab w:val="left" w:pos="709"/>
        </w:tabs>
        <w:autoSpaceDE w:val="0"/>
        <w:autoSpaceDN w:val="0"/>
        <w:adjustRightInd w:val="0"/>
        <w:rPr>
          <w:rFonts w:ascii="Times New Roman CYR" w:eastAsia="Times New Roman" w:hAnsi="Times New Roman CYR" w:cs="Times New Roman CYR"/>
          <w:color w:val="auto"/>
          <w:sz w:val="28"/>
          <w:szCs w:val="28"/>
          <w:lang w:eastAsia="ru-RU" w:bidi="ar-SA"/>
        </w:rPr>
      </w:pPr>
      <w:r w:rsidRPr="007D53FC">
        <w:rPr>
          <w:rFonts w:ascii="Times New Roman CYR" w:eastAsia="Times New Roman" w:hAnsi="Times New Roman CYR" w:cs="Times New Roman CYR"/>
          <w:bCs/>
          <w:color w:val="auto"/>
          <w:sz w:val="28"/>
          <w:szCs w:val="28"/>
          <w:lang w:eastAsia="ru-RU" w:bidi="ar-SA"/>
        </w:rPr>
        <w:t>C.</w:t>
      </w:r>
      <w:r w:rsidRPr="007D53FC">
        <w:rPr>
          <w:rFonts w:ascii="Times New Roman CYR" w:eastAsia="Times New Roman" w:hAnsi="Times New Roman CYR" w:cs="Times New Roman CYR"/>
          <w:bCs/>
          <w:color w:val="auto"/>
          <w:sz w:val="28"/>
          <w:szCs w:val="28"/>
          <w:lang w:eastAsia="ru-RU" w:bidi="ar-SA"/>
        </w:rPr>
        <w:tab/>
        <w:t>до фізіологічної верхівки</w:t>
      </w:r>
    </w:p>
    <w:p w14:paraId="2D3C83D7" w14:textId="77777777" w:rsidR="007D53FC" w:rsidRPr="007D53FC" w:rsidRDefault="007D53FC" w:rsidP="007D53FC">
      <w:pPr>
        <w:widowControl/>
        <w:tabs>
          <w:tab w:val="left" w:pos="0"/>
          <w:tab w:val="left" w:pos="709"/>
        </w:tabs>
        <w:autoSpaceDE w:val="0"/>
        <w:autoSpaceDN w:val="0"/>
        <w:adjustRightInd w:val="0"/>
        <w:rPr>
          <w:rFonts w:ascii="Times New Roman CYR" w:eastAsia="Times New Roman" w:hAnsi="Times New Roman CYR" w:cs="Times New Roman CYR"/>
          <w:color w:val="auto"/>
          <w:sz w:val="28"/>
          <w:szCs w:val="28"/>
          <w:lang w:eastAsia="ru-RU" w:bidi="ar-SA"/>
        </w:rPr>
      </w:pPr>
      <w:r w:rsidRPr="007D53FC">
        <w:rPr>
          <w:rFonts w:ascii="Times New Roman CYR" w:eastAsia="Times New Roman" w:hAnsi="Times New Roman CYR" w:cs="Times New Roman CYR"/>
          <w:color w:val="auto"/>
          <w:sz w:val="28"/>
          <w:szCs w:val="28"/>
          <w:lang w:eastAsia="ru-RU" w:bidi="ar-SA"/>
        </w:rPr>
        <w:t>D.</w:t>
      </w:r>
      <w:r w:rsidRPr="007D53FC">
        <w:rPr>
          <w:rFonts w:ascii="Times New Roman CYR" w:eastAsia="Times New Roman" w:hAnsi="Times New Roman CYR" w:cs="Times New Roman CYR"/>
          <w:color w:val="auto"/>
          <w:sz w:val="28"/>
          <w:szCs w:val="28"/>
          <w:lang w:eastAsia="ru-RU" w:bidi="ar-SA"/>
        </w:rPr>
        <w:tab/>
        <w:t>до анатомічної верхівки</w:t>
      </w:r>
    </w:p>
    <w:p w14:paraId="059A8DF9" w14:textId="77777777" w:rsidR="007D53FC" w:rsidRDefault="007D53FC" w:rsidP="007D53FC">
      <w:pPr>
        <w:widowControl/>
        <w:tabs>
          <w:tab w:val="left" w:pos="0"/>
          <w:tab w:val="left" w:pos="709"/>
        </w:tabs>
        <w:autoSpaceDE w:val="0"/>
        <w:autoSpaceDN w:val="0"/>
        <w:adjustRightInd w:val="0"/>
        <w:rPr>
          <w:rFonts w:ascii="Times New Roman CYR" w:eastAsia="Times New Roman" w:hAnsi="Times New Roman CYR" w:cs="Times New Roman CYR"/>
          <w:color w:val="auto"/>
          <w:sz w:val="28"/>
          <w:szCs w:val="28"/>
          <w:lang w:eastAsia="ru-RU" w:bidi="ar-SA"/>
        </w:rPr>
      </w:pPr>
      <w:r w:rsidRPr="007D53FC">
        <w:rPr>
          <w:rFonts w:ascii="Times New Roman CYR" w:eastAsia="Times New Roman" w:hAnsi="Times New Roman CYR" w:cs="Times New Roman CYR"/>
          <w:color w:val="auto"/>
          <w:sz w:val="28"/>
          <w:szCs w:val="28"/>
          <w:lang w:eastAsia="ru-RU" w:bidi="ar-SA"/>
        </w:rPr>
        <w:t>E.</w:t>
      </w:r>
      <w:r w:rsidRPr="007D53FC">
        <w:rPr>
          <w:rFonts w:ascii="Times New Roman CYR" w:eastAsia="Times New Roman" w:hAnsi="Times New Roman CYR" w:cs="Times New Roman CYR"/>
          <w:color w:val="auto"/>
          <w:sz w:val="28"/>
          <w:szCs w:val="28"/>
          <w:lang w:eastAsia="ru-RU" w:bidi="ar-SA"/>
        </w:rPr>
        <w:tab/>
        <w:t>з виведенням за верхівку</w:t>
      </w:r>
    </w:p>
    <w:p w14:paraId="15454C25" w14:textId="77777777" w:rsidR="007D53FC" w:rsidRPr="007D53FC" w:rsidRDefault="007D53FC" w:rsidP="007D53FC">
      <w:pPr>
        <w:widowControl/>
        <w:numPr>
          <w:ilvl w:val="0"/>
          <w:numId w:val="3"/>
        </w:numPr>
        <w:tabs>
          <w:tab w:val="clear" w:pos="720"/>
          <w:tab w:val="num" w:pos="0"/>
        </w:tabs>
        <w:spacing w:after="200" w:line="276" w:lineRule="auto"/>
        <w:ind w:left="0" w:firstLine="0"/>
        <w:contextualSpacing/>
        <w:rPr>
          <w:rFonts w:ascii="Times New Roman" w:eastAsia="Times New Roman" w:hAnsi="Times New Roman" w:cs="Times New Roman"/>
          <w:color w:val="auto"/>
          <w:sz w:val="28"/>
          <w:szCs w:val="28"/>
          <w:lang w:eastAsia="ru-RU" w:bidi="ar-SA"/>
        </w:rPr>
      </w:pPr>
      <w:r w:rsidRPr="007D53FC">
        <w:rPr>
          <w:rFonts w:ascii="Times New Roman CYR" w:eastAsia="Times New Roman" w:hAnsi="Times New Roman CYR" w:cs="Times New Roman CYR"/>
          <w:color w:val="auto"/>
          <w:sz w:val="28"/>
          <w:szCs w:val="28"/>
          <w:lang w:eastAsia="ru-RU" w:bidi="ar-SA"/>
        </w:rPr>
        <w:t>При обстеженні кореневого каналу 23 зуби виявлено, що кореневий канал добре прохідний. Який пломбувальний матеріал слід використати для пломбування зуба</w:t>
      </w:r>
      <w:r w:rsidRPr="007D53FC">
        <w:rPr>
          <w:rFonts w:ascii="Times New Roman" w:eastAsia="Times New Roman" w:hAnsi="Times New Roman" w:cs="Times New Roman"/>
          <w:color w:val="auto"/>
          <w:sz w:val="28"/>
          <w:szCs w:val="28"/>
          <w:lang w:eastAsia="ru-RU" w:bidi="ar-SA"/>
        </w:rPr>
        <w:t>?</w:t>
      </w:r>
    </w:p>
    <w:p w14:paraId="1E86F43F" w14:textId="77777777" w:rsidR="007D53FC" w:rsidRPr="007D53FC" w:rsidRDefault="007D53FC" w:rsidP="007D53FC">
      <w:pPr>
        <w:widowControl/>
        <w:tabs>
          <w:tab w:val="left" w:pos="0"/>
          <w:tab w:val="left" w:pos="709"/>
        </w:tabs>
        <w:autoSpaceDE w:val="0"/>
        <w:autoSpaceDN w:val="0"/>
        <w:adjustRightInd w:val="0"/>
        <w:rPr>
          <w:rFonts w:ascii="Times New Roman CYR" w:eastAsia="Times New Roman" w:hAnsi="Times New Roman CYR" w:cs="Times New Roman CYR"/>
          <w:color w:val="auto"/>
          <w:sz w:val="28"/>
          <w:szCs w:val="28"/>
          <w:lang w:eastAsia="ru-RU" w:bidi="ar-SA"/>
        </w:rPr>
      </w:pPr>
      <w:r w:rsidRPr="007D53FC">
        <w:rPr>
          <w:rFonts w:ascii="Times New Roman CYR" w:eastAsia="Times New Roman" w:hAnsi="Times New Roman CYR" w:cs="Times New Roman CYR"/>
          <w:color w:val="auto"/>
          <w:sz w:val="28"/>
          <w:szCs w:val="28"/>
          <w:lang w:eastAsia="ru-RU" w:bidi="ar-SA"/>
        </w:rPr>
        <w:t>A.</w:t>
      </w:r>
      <w:r w:rsidRPr="007D53FC">
        <w:rPr>
          <w:rFonts w:ascii="Times New Roman CYR" w:eastAsia="Times New Roman" w:hAnsi="Times New Roman CYR" w:cs="Times New Roman CYR"/>
          <w:color w:val="auto"/>
          <w:sz w:val="28"/>
          <w:szCs w:val="28"/>
          <w:lang w:eastAsia="ru-RU" w:bidi="ar-SA"/>
        </w:rPr>
        <w:tab/>
        <w:t>форадент</w:t>
      </w:r>
    </w:p>
    <w:p w14:paraId="3A54CF55" w14:textId="77777777" w:rsidR="007D53FC" w:rsidRPr="007D53FC" w:rsidRDefault="007D53FC" w:rsidP="007D53FC">
      <w:pPr>
        <w:widowControl/>
        <w:tabs>
          <w:tab w:val="left" w:pos="0"/>
          <w:tab w:val="left" w:pos="709"/>
        </w:tabs>
        <w:autoSpaceDE w:val="0"/>
        <w:autoSpaceDN w:val="0"/>
        <w:adjustRightInd w:val="0"/>
        <w:rPr>
          <w:rFonts w:ascii="Times New Roman CYR" w:eastAsia="Times New Roman" w:hAnsi="Times New Roman CYR" w:cs="Times New Roman CYR"/>
          <w:color w:val="auto"/>
          <w:sz w:val="28"/>
          <w:szCs w:val="28"/>
          <w:lang w:eastAsia="ru-RU" w:bidi="ar-SA"/>
        </w:rPr>
      </w:pPr>
      <w:r w:rsidRPr="007D53FC">
        <w:rPr>
          <w:rFonts w:ascii="Times New Roman CYR" w:eastAsia="Times New Roman" w:hAnsi="Times New Roman CYR" w:cs="Times New Roman CYR"/>
          <w:color w:val="auto"/>
          <w:sz w:val="28"/>
          <w:szCs w:val="28"/>
          <w:lang w:eastAsia="ru-RU" w:bidi="ar-SA"/>
        </w:rPr>
        <w:t>B.</w:t>
      </w:r>
      <w:r w:rsidRPr="007D53FC">
        <w:rPr>
          <w:rFonts w:ascii="Times New Roman CYR" w:eastAsia="Times New Roman" w:hAnsi="Times New Roman CYR" w:cs="Times New Roman CYR"/>
          <w:color w:val="auto"/>
          <w:sz w:val="28"/>
          <w:szCs w:val="28"/>
          <w:lang w:eastAsia="ru-RU" w:bidi="ar-SA"/>
        </w:rPr>
        <w:tab/>
        <w:t>фосфат-цемент</w:t>
      </w:r>
    </w:p>
    <w:p w14:paraId="62A2BD6E" w14:textId="77777777" w:rsidR="007D53FC" w:rsidRPr="007D53FC" w:rsidRDefault="007D53FC" w:rsidP="007D53FC">
      <w:pPr>
        <w:widowControl/>
        <w:tabs>
          <w:tab w:val="left" w:pos="0"/>
          <w:tab w:val="left" w:pos="709"/>
        </w:tabs>
        <w:autoSpaceDE w:val="0"/>
        <w:autoSpaceDN w:val="0"/>
        <w:adjustRightInd w:val="0"/>
        <w:rPr>
          <w:rFonts w:ascii="Times New Roman CYR" w:eastAsia="Times New Roman" w:hAnsi="Times New Roman CYR" w:cs="Times New Roman CYR"/>
          <w:color w:val="auto"/>
          <w:sz w:val="28"/>
          <w:szCs w:val="28"/>
          <w:lang w:eastAsia="ru-RU" w:bidi="ar-SA"/>
        </w:rPr>
      </w:pPr>
      <w:r w:rsidRPr="007D53FC">
        <w:rPr>
          <w:rFonts w:ascii="Times New Roman CYR" w:eastAsia="Times New Roman" w:hAnsi="Times New Roman CYR" w:cs="Times New Roman CYR"/>
          <w:bCs/>
          <w:color w:val="auto"/>
          <w:sz w:val="28"/>
          <w:szCs w:val="28"/>
          <w:lang w:eastAsia="ru-RU" w:bidi="ar-SA"/>
        </w:rPr>
        <w:t>C.</w:t>
      </w:r>
      <w:r w:rsidRPr="007D53FC">
        <w:rPr>
          <w:rFonts w:ascii="Times New Roman CYR" w:eastAsia="Times New Roman" w:hAnsi="Times New Roman CYR" w:cs="Times New Roman CYR"/>
          <w:bCs/>
          <w:color w:val="auto"/>
          <w:sz w:val="28"/>
          <w:szCs w:val="28"/>
          <w:lang w:eastAsia="ru-RU" w:bidi="ar-SA"/>
        </w:rPr>
        <w:tab/>
        <w:t>гутаперчу з силером</w:t>
      </w:r>
    </w:p>
    <w:p w14:paraId="1849FEBA" w14:textId="77777777" w:rsidR="007D53FC" w:rsidRPr="007D53FC" w:rsidRDefault="007D53FC" w:rsidP="007D53FC">
      <w:pPr>
        <w:widowControl/>
        <w:tabs>
          <w:tab w:val="left" w:pos="0"/>
          <w:tab w:val="left" w:pos="709"/>
        </w:tabs>
        <w:autoSpaceDE w:val="0"/>
        <w:autoSpaceDN w:val="0"/>
        <w:adjustRightInd w:val="0"/>
        <w:rPr>
          <w:rFonts w:ascii="Times New Roman CYR" w:eastAsia="Times New Roman" w:hAnsi="Times New Roman CYR" w:cs="Times New Roman CYR"/>
          <w:color w:val="auto"/>
          <w:sz w:val="28"/>
          <w:szCs w:val="28"/>
          <w:lang w:eastAsia="ru-RU" w:bidi="ar-SA"/>
        </w:rPr>
      </w:pPr>
      <w:r w:rsidRPr="007D53FC">
        <w:rPr>
          <w:rFonts w:ascii="Times New Roman CYR" w:eastAsia="Times New Roman" w:hAnsi="Times New Roman CYR" w:cs="Times New Roman CYR"/>
          <w:color w:val="auto"/>
          <w:sz w:val="28"/>
          <w:szCs w:val="28"/>
          <w:lang w:eastAsia="ru-RU" w:bidi="ar-SA"/>
        </w:rPr>
        <w:t>D.</w:t>
      </w:r>
      <w:r w:rsidRPr="007D53FC">
        <w:rPr>
          <w:rFonts w:ascii="Times New Roman CYR" w:eastAsia="Times New Roman" w:hAnsi="Times New Roman CYR" w:cs="Times New Roman CYR"/>
          <w:color w:val="auto"/>
          <w:sz w:val="28"/>
          <w:szCs w:val="28"/>
          <w:lang w:eastAsia="ru-RU" w:bidi="ar-SA"/>
        </w:rPr>
        <w:tab/>
        <w:t>резорцин-формалінову суміш</w:t>
      </w:r>
    </w:p>
    <w:p w14:paraId="69BDF046" w14:textId="77777777" w:rsidR="007D53FC" w:rsidRDefault="007D53FC" w:rsidP="007D53FC">
      <w:pPr>
        <w:widowControl/>
        <w:tabs>
          <w:tab w:val="left" w:pos="0"/>
          <w:tab w:val="left" w:pos="709"/>
        </w:tabs>
        <w:autoSpaceDE w:val="0"/>
        <w:autoSpaceDN w:val="0"/>
        <w:adjustRightInd w:val="0"/>
        <w:rPr>
          <w:rFonts w:ascii="Times New Roman CYR" w:eastAsia="Times New Roman" w:hAnsi="Times New Roman CYR" w:cs="Times New Roman CYR"/>
          <w:color w:val="auto"/>
          <w:sz w:val="28"/>
          <w:szCs w:val="28"/>
          <w:lang w:eastAsia="ru-RU" w:bidi="ar-SA"/>
        </w:rPr>
      </w:pPr>
      <w:r w:rsidRPr="007D53FC">
        <w:rPr>
          <w:rFonts w:ascii="Times New Roman CYR" w:eastAsia="Times New Roman" w:hAnsi="Times New Roman CYR" w:cs="Times New Roman CYR"/>
          <w:color w:val="auto"/>
          <w:sz w:val="28"/>
          <w:szCs w:val="28"/>
          <w:lang w:eastAsia="ru-RU" w:bidi="ar-SA"/>
        </w:rPr>
        <w:t>E.</w:t>
      </w:r>
      <w:r w:rsidRPr="007D53FC">
        <w:rPr>
          <w:rFonts w:ascii="Times New Roman CYR" w:eastAsia="Times New Roman" w:hAnsi="Times New Roman CYR" w:cs="Times New Roman CYR"/>
          <w:color w:val="auto"/>
          <w:sz w:val="28"/>
          <w:szCs w:val="28"/>
          <w:lang w:eastAsia="ru-RU" w:bidi="ar-SA"/>
        </w:rPr>
        <w:tab/>
        <w:t>нічого з перерахованого</w:t>
      </w:r>
    </w:p>
    <w:p w14:paraId="36B78AF1" w14:textId="77777777" w:rsidR="007D53FC" w:rsidRPr="007D53FC" w:rsidRDefault="007D53FC" w:rsidP="007D53FC">
      <w:pPr>
        <w:widowControl/>
        <w:numPr>
          <w:ilvl w:val="0"/>
          <w:numId w:val="3"/>
        </w:numPr>
        <w:tabs>
          <w:tab w:val="clear" w:pos="720"/>
          <w:tab w:val="num" w:pos="0"/>
        </w:tabs>
        <w:spacing w:after="200" w:line="276" w:lineRule="auto"/>
        <w:ind w:left="0" w:firstLine="0"/>
        <w:rPr>
          <w:rFonts w:ascii="Times New Roman" w:eastAsia="Times New Roman" w:hAnsi="Times New Roman" w:cs="Times New Roman"/>
          <w:color w:val="auto"/>
          <w:sz w:val="28"/>
          <w:szCs w:val="28"/>
          <w:lang w:eastAsia="ru-RU" w:bidi="ar-SA"/>
        </w:rPr>
      </w:pPr>
      <w:r w:rsidRPr="007D53FC">
        <w:rPr>
          <w:rFonts w:ascii="Times New Roman CYR" w:eastAsia="Times New Roman" w:hAnsi="Times New Roman CYR" w:cs="Times New Roman CYR"/>
          <w:color w:val="auto"/>
          <w:sz w:val="28"/>
          <w:szCs w:val="28"/>
          <w:lang w:eastAsia="ru-RU" w:bidi="ar-SA"/>
        </w:rPr>
        <w:t>Який пломбувальний матеріал слід використовувати як силер при пломбуванні кореневого каналу гутаперчею</w:t>
      </w:r>
      <w:r w:rsidRPr="007D53FC">
        <w:rPr>
          <w:rFonts w:ascii="Times New Roman" w:eastAsia="Times New Roman" w:hAnsi="Times New Roman" w:cs="Times New Roman"/>
          <w:color w:val="auto"/>
          <w:sz w:val="28"/>
          <w:szCs w:val="28"/>
          <w:lang w:eastAsia="ru-RU" w:bidi="ar-SA"/>
        </w:rPr>
        <w:t>?</w:t>
      </w:r>
    </w:p>
    <w:p w14:paraId="3A5A0D67" w14:textId="77777777" w:rsidR="007D53FC" w:rsidRPr="007D53FC" w:rsidRDefault="007D53FC" w:rsidP="007D53FC">
      <w:pPr>
        <w:widowControl/>
        <w:tabs>
          <w:tab w:val="left" w:pos="0"/>
          <w:tab w:val="left" w:pos="709"/>
        </w:tabs>
        <w:autoSpaceDE w:val="0"/>
        <w:autoSpaceDN w:val="0"/>
        <w:adjustRightInd w:val="0"/>
        <w:rPr>
          <w:rFonts w:ascii="Times New Roman CYR" w:eastAsia="Times New Roman" w:hAnsi="Times New Roman CYR" w:cs="Times New Roman CYR"/>
          <w:color w:val="auto"/>
          <w:sz w:val="28"/>
          <w:szCs w:val="28"/>
          <w:lang w:eastAsia="ru-RU" w:bidi="ar-SA"/>
        </w:rPr>
      </w:pPr>
      <w:r w:rsidRPr="007D53FC">
        <w:rPr>
          <w:rFonts w:ascii="Times New Roman CYR" w:eastAsia="Times New Roman" w:hAnsi="Times New Roman CYR" w:cs="Times New Roman CYR"/>
          <w:color w:val="auto"/>
          <w:sz w:val="28"/>
          <w:szCs w:val="28"/>
          <w:lang w:eastAsia="ru-RU" w:bidi="ar-SA"/>
        </w:rPr>
        <w:t>A.</w:t>
      </w:r>
      <w:r w:rsidRPr="007D53FC">
        <w:rPr>
          <w:rFonts w:ascii="Times New Roman CYR" w:eastAsia="Times New Roman" w:hAnsi="Times New Roman CYR" w:cs="Times New Roman CYR"/>
          <w:color w:val="auto"/>
          <w:sz w:val="28"/>
          <w:szCs w:val="28"/>
          <w:lang w:eastAsia="ru-RU" w:bidi="ar-SA"/>
        </w:rPr>
        <w:tab/>
        <w:t>резодент</w:t>
      </w:r>
    </w:p>
    <w:p w14:paraId="2BC0F7B2" w14:textId="77777777" w:rsidR="007D53FC" w:rsidRPr="007D53FC" w:rsidRDefault="007D53FC" w:rsidP="007D53FC">
      <w:pPr>
        <w:widowControl/>
        <w:tabs>
          <w:tab w:val="left" w:pos="0"/>
          <w:tab w:val="left" w:pos="709"/>
        </w:tabs>
        <w:autoSpaceDE w:val="0"/>
        <w:autoSpaceDN w:val="0"/>
        <w:adjustRightInd w:val="0"/>
        <w:rPr>
          <w:rFonts w:ascii="Times New Roman CYR" w:eastAsia="Times New Roman" w:hAnsi="Times New Roman CYR" w:cs="Times New Roman CYR"/>
          <w:color w:val="auto"/>
          <w:sz w:val="28"/>
          <w:szCs w:val="28"/>
          <w:lang w:eastAsia="ru-RU" w:bidi="ar-SA"/>
        </w:rPr>
      </w:pPr>
      <w:r w:rsidRPr="007D53FC">
        <w:rPr>
          <w:rFonts w:ascii="Times New Roman CYR" w:eastAsia="Times New Roman" w:hAnsi="Times New Roman CYR" w:cs="Times New Roman CYR"/>
          <w:color w:val="auto"/>
          <w:sz w:val="28"/>
          <w:szCs w:val="28"/>
          <w:lang w:eastAsia="ru-RU" w:bidi="ar-SA"/>
        </w:rPr>
        <w:t>B.</w:t>
      </w:r>
      <w:r w:rsidRPr="007D53FC">
        <w:rPr>
          <w:rFonts w:ascii="Times New Roman CYR" w:eastAsia="Times New Roman" w:hAnsi="Times New Roman CYR" w:cs="Times New Roman CYR"/>
          <w:color w:val="auto"/>
          <w:sz w:val="28"/>
          <w:szCs w:val="28"/>
          <w:lang w:eastAsia="ru-RU" w:bidi="ar-SA"/>
        </w:rPr>
        <w:tab/>
        <w:t>каріосан</w:t>
      </w:r>
    </w:p>
    <w:p w14:paraId="24EB21E3" w14:textId="77777777" w:rsidR="007D53FC" w:rsidRPr="007D53FC" w:rsidRDefault="007D53FC" w:rsidP="007D53FC">
      <w:pPr>
        <w:widowControl/>
        <w:tabs>
          <w:tab w:val="left" w:pos="0"/>
          <w:tab w:val="left" w:pos="709"/>
        </w:tabs>
        <w:autoSpaceDE w:val="0"/>
        <w:autoSpaceDN w:val="0"/>
        <w:adjustRightInd w:val="0"/>
        <w:rPr>
          <w:rFonts w:ascii="Times New Roman CYR" w:eastAsia="Times New Roman" w:hAnsi="Times New Roman CYR" w:cs="Times New Roman CYR"/>
          <w:color w:val="auto"/>
          <w:sz w:val="28"/>
          <w:szCs w:val="28"/>
          <w:lang w:eastAsia="ru-RU" w:bidi="ar-SA"/>
        </w:rPr>
      </w:pPr>
      <w:r w:rsidRPr="007D53FC">
        <w:rPr>
          <w:rFonts w:ascii="Times New Roman CYR" w:eastAsia="Times New Roman" w:hAnsi="Times New Roman CYR" w:cs="Times New Roman CYR"/>
          <w:color w:val="auto"/>
          <w:sz w:val="28"/>
          <w:szCs w:val="28"/>
          <w:lang w:eastAsia="ru-RU" w:bidi="ar-SA"/>
        </w:rPr>
        <w:t>C.</w:t>
      </w:r>
      <w:r w:rsidRPr="007D53FC">
        <w:rPr>
          <w:rFonts w:ascii="Times New Roman CYR" w:eastAsia="Times New Roman" w:hAnsi="Times New Roman CYR" w:cs="Times New Roman CYR"/>
          <w:color w:val="auto"/>
          <w:sz w:val="28"/>
          <w:szCs w:val="28"/>
          <w:lang w:eastAsia="ru-RU" w:bidi="ar-SA"/>
        </w:rPr>
        <w:tab/>
        <w:t>форедент</w:t>
      </w:r>
    </w:p>
    <w:p w14:paraId="6B7FBA1C" w14:textId="77777777" w:rsidR="007D53FC" w:rsidRPr="007D53FC" w:rsidRDefault="007D53FC" w:rsidP="007D53FC">
      <w:pPr>
        <w:widowControl/>
        <w:tabs>
          <w:tab w:val="left" w:pos="0"/>
          <w:tab w:val="left" w:pos="709"/>
        </w:tabs>
        <w:autoSpaceDE w:val="0"/>
        <w:autoSpaceDN w:val="0"/>
        <w:adjustRightInd w:val="0"/>
        <w:rPr>
          <w:rFonts w:ascii="Times New Roman CYR" w:eastAsia="Times New Roman" w:hAnsi="Times New Roman CYR" w:cs="Times New Roman CYR"/>
          <w:color w:val="auto"/>
          <w:sz w:val="28"/>
          <w:szCs w:val="28"/>
          <w:lang w:eastAsia="ru-RU" w:bidi="ar-SA"/>
        </w:rPr>
      </w:pPr>
      <w:r w:rsidRPr="007D53FC">
        <w:rPr>
          <w:rFonts w:ascii="Times New Roman CYR" w:eastAsia="Times New Roman" w:hAnsi="Times New Roman CYR" w:cs="Times New Roman CYR"/>
          <w:color w:val="auto"/>
          <w:sz w:val="28"/>
          <w:szCs w:val="28"/>
          <w:lang w:eastAsia="ru-RU" w:bidi="ar-SA"/>
        </w:rPr>
        <w:t>D.</w:t>
      </w:r>
      <w:r w:rsidRPr="007D53FC">
        <w:rPr>
          <w:rFonts w:ascii="Times New Roman CYR" w:eastAsia="Times New Roman" w:hAnsi="Times New Roman CYR" w:cs="Times New Roman CYR"/>
          <w:color w:val="auto"/>
          <w:sz w:val="28"/>
          <w:szCs w:val="28"/>
          <w:lang w:eastAsia="ru-RU" w:bidi="ar-SA"/>
        </w:rPr>
        <w:tab/>
        <w:t>адгезор</w:t>
      </w:r>
    </w:p>
    <w:p w14:paraId="1E13AA4D" w14:textId="77777777" w:rsidR="007D53FC" w:rsidRDefault="007D53FC" w:rsidP="007D53FC">
      <w:pPr>
        <w:widowControl/>
        <w:tabs>
          <w:tab w:val="left" w:pos="0"/>
          <w:tab w:val="left" w:pos="709"/>
        </w:tabs>
        <w:autoSpaceDE w:val="0"/>
        <w:autoSpaceDN w:val="0"/>
        <w:adjustRightInd w:val="0"/>
        <w:rPr>
          <w:rFonts w:ascii="Times New Roman CYR" w:eastAsia="Times New Roman" w:hAnsi="Times New Roman CYR" w:cs="Times New Roman CYR"/>
          <w:bCs/>
          <w:color w:val="auto"/>
          <w:sz w:val="28"/>
          <w:szCs w:val="28"/>
          <w:lang w:eastAsia="ru-RU" w:bidi="ar-SA"/>
        </w:rPr>
      </w:pPr>
      <w:r w:rsidRPr="007D53FC">
        <w:rPr>
          <w:rFonts w:ascii="Times New Roman CYR" w:eastAsia="Times New Roman" w:hAnsi="Times New Roman CYR" w:cs="Times New Roman CYR"/>
          <w:bCs/>
          <w:color w:val="auto"/>
          <w:sz w:val="28"/>
          <w:szCs w:val="28"/>
          <w:lang w:eastAsia="ru-RU" w:bidi="ar-SA"/>
        </w:rPr>
        <w:t>E.</w:t>
      </w:r>
      <w:r w:rsidRPr="007D53FC">
        <w:rPr>
          <w:rFonts w:ascii="Times New Roman CYR" w:eastAsia="Times New Roman" w:hAnsi="Times New Roman CYR" w:cs="Times New Roman CYR"/>
          <w:bCs/>
          <w:color w:val="auto"/>
          <w:sz w:val="28"/>
          <w:szCs w:val="28"/>
          <w:lang w:eastAsia="ru-RU" w:bidi="ar-SA"/>
        </w:rPr>
        <w:tab/>
        <w:t>ендометазон</w:t>
      </w:r>
    </w:p>
    <w:p w14:paraId="737915A0" w14:textId="77777777" w:rsidR="007D53FC" w:rsidRPr="007D53FC" w:rsidRDefault="007D53FC" w:rsidP="007D53FC">
      <w:pPr>
        <w:widowControl/>
        <w:spacing w:line="276" w:lineRule="auto"/>
        <w:jc w:val="both"/>
        <w:rPr>
          <w:rFonts w:ascii="Times New Roman" w:eastAsia="Times New Roman" w:hAnsi="Times New Roman" w:cs="Times New Roman"/>
          <w:color w:val="auto"/>
          <w:sz w:val="28"/>
          <w:szCs w:val="28"/>
          <w:lang w:eastAsia="ru-RU" w:bidi="ar-SA"/>
        </w:rPr>
      </w:pPr>
      <w:r w:rsidRPr="007D53FC">
        <w:rPr>
          <w:rFonts w:ascii="Times New Roman" w:eastAsia="Times New Roman" w:hAnsi="Times New Roman" w:cs="Times New Roman"/>
          <w:color w:val="auto"/>
          <w:sz w:val="28"/>
          <w:szCs w:val="28"/>
          <w:lang w:bidi="ar-SA"/>
        </w:rPr>
        <w:t xml:space="preserve">6. </w:t>
      </w:r>
      <w:r w:rsidRPr="007D53FC">
        <w:rPr>
          <w:rFonts w:ascii="Times New Roman" w:eastAsia="Times New Roman" w:hAnsi="Times New Roman" w:cs="Times New Roman"/>
          <w:color w:val="auto"/>
          <w:sz w:val="28"/>
          <w:szCs w:val="28"/>
          <w:lang w:bidi="ar-SA"/>
        </w:rPr>
        <w:tab/>
        <w:t>У хворої 26 років діагностовано хронічний фіброзний пульпіт 21 зуба. Як метод лікування вибрана методика вітальної екстирпації. Для реставрації коронки зуба вибраний гібридний фотополімерний композит. Виберіть матеріал і метод пломбування кореневого каналу в 21 зубі після екстирпації пульпи:</w:t>
      </w:r>
    </w:p>
    <w:p w14:paraId="073F8A2C" w14:textId="77777777" w:rsidR="007D53FC" w:rsidRPr="007D53FC" w:rsidRDefault="007D53FC" w:rsidP="007D53FC">
      <w:pPr>
        <w:widowControl/>
        <w:spacing w:line="276" w:lineRule="auto"/>
        <w:jc w:val="both"/>
        <w:rPr>
          <w:rFonts w:ascii="Times New Roman" w:eastAsia="Times New Roman" w:hAnsi="Times New Roman" w:cs="Times New Roman"/>
          <w:color w:val="auto"/>
          <w:sz w:val="28"/>
          <w:szCs w:val="28"/>
          <w:lang w:eastAsia="ru-RU" w:bidi="ar-SA"/>
        </w:rPr>
      </w:pPr>
      <w:r w:rsidRPr="007D53FC">
        <w:rPr>
          <w:rFonts w:ascii="Times New Roman" w:eastAsia="Times New Roman" w:hAnsi="Times New Roman" w:cs="Times New Roman"/>
          <w:color w:val="auto"/>
          <w:sz w:val="28"/>
          <w:szCs w:val="28"/>
          <w:lang w:bidi="ar-SA"/>
        </w:rPr>
        <w:t xml:space="preserve">A. </w:t>
      </w:r>
      <w:r w:rsidRPr="007D53FC">
        <w:rPr>
          <w:rFonts w:ascii="Times New Roman" w:eastAsia="Times New Roman" w:hAnsi="Times New Roman" w:cs="Times New Roman"/>
          <w:color w:val="auto"/>
          <w:sz w:val="28"/>
          <w:szCs w:val="28"/>
          <w:lang w:bidi="ar-SA"/>
        </w:rPr>
        <w:tab/>
        <w:t>Полімерний сілер, холодна латеральна конденсація гутаперчі</w:t>
      </w:r>
    </w:p>
    <w:p w14:paraId="2BA474F4" w14:textId="77777777" w:rsidR="007D53FC" w:rsidRPr="007D53FC" w:rsidRDefault="007D53FC" w:rsidP="007D53FC">
      <w:pPr>
        <w:widowControl/>
        <w:spacing w:line="276" w:lineRule="auto"/>
        <w:jc w:val="both"/>
        <w:rPr>
          <w:rFonts w:ascii="Times New Roman" w:eastAsia="Times New Roman" w:hAnsi="Times New Roman" w:cs="Times New Roman"/>
          <w:color w:val="auto"/>
          <w:sz w:val="28"/>
          <w:szCs w:val="28"/>
          <w:lang w:eastAsia="ru-RU" w:bidi="ar-SA"/>
        </w:rPr>
      </w:pPr>
      <w:r w:rsidRPr="007D53FC">
        <w:rPr>
          <w:rFonts w:ascii="Times New Roman" w:eastAsia="Times New Roman" w:hAnsi="Times New Roman" w:cs="Times New Roman"/>
          <w:color w:val="auto"/>
          <w:sz w:val="28"/>
          <w:szCs w:val="28"/>
          <w:lang w:bidi="ar-SA"/>
        </w:rPr>
        <w:t xml:space="preserve">B. </w:t>
      </w:r>
      <w:r w:rsidRPr="007D53FC">
        <w:rPr>
          <w:rFonts w:ascii="Times New Roman" w:eastAsia="Times New Roman" w:hAnsi="Times New Roman" w:cs="Times New Roman"/>
          <w:color w:val="auto"/>
          <w:sz w:val="28"/>
          <w:szCs w:val="28"/>
          <w:lang w:bidi="ar-SA"/>
        </w:rPr>
        <w:tab/>
        <w:t>Резорцин-формальдегідний матеріал</w:t>
      </w:r>
    </w:p>
    <w:p w14:paraId="5F278C9B" w14:textId="77777777" w:rsidR="007D53FC" w:rsidRPr="007D53FC" w:rsidRDefault="007D53FC" w:rsidP="007D53FC">
      <w:pPr>
        <w:widowControl/>
        <w:spacing w:line="276" w:lineRule="auto"/>
        <w:jc w:val="both"/>
        <w:rPr>
          <w:rFonts w:ascii="Times New Roman" w:eastAsia="Times New Roman" w:hAnsi="Times New Roman" w:cs="Times New Roman"/>
          <w:color w:val="auto"/>
          <w:sz w:val="28"/>
          <w:szCs w:val="28"/>
          <w:lang w:eastAsia="ru-RU" w:bidi="ar-SA"/>
        </w:rPr>
      </w:pPr>
      <w:r w:rsidRPr="007D53FC">
        <w:rPr>
          <w:rFonts w:ascii="Times New Roman" w:eastAsia="Times New Roman" w:hAnsi="Times New Roman" w:cs="Times New Roman"/>
          <w:color w:val="auto"/>
          <w:sz w:val="28"/>
          <w:szCs w:val="28"/>
          <w:lang w:bidi="ar-SA"/>
        </w:rPr>
        <w:t xml:space="preserve">C. </w:t>
      </w:r>
      <w:r w:rsidRPr="007D53FC">
        <w:rPr>
          <w:rFonts w:ascii="Times New Roman" w:eastAsia="Times New Roman" w:hAnsi="Times New Roman" w:cs="Times New Roman"/>
          <w:color w:val="auto"/>
          <w:sz w:val="28"/>
          <w:szCs w:val="28"/>
          <w:lang w:bidi="ar-SA"/>
        </w:rPr>
        <w:tab/>
        <w:t>Цинкоксифосфатний цемент</w:t>
      </w:r>
    </w:p>
    <w:p w14:paraId="0B49F998" w14:textId="77777777" w:rsidR="007D53FC" w:rsidRPr="007D53FC" w:rsidRDefault="007D53FC" w:rsidP="007D53FC">
      <w:pPr>
        <w:widowControl/>
        <w:spacing w:line="276" w:lineRule="auto"/>
        <w:jc w:val="both"/>
        <w:rPr>
          <w:rFonts w:ascii="Times New Roman" w:eastAsia="Times New Roman" w:hAnsi="Times New Roman" w:cs="Times New Roman"/>
          <w:color w:val="auto"/>
          <w:sz w:val="28"/>
          <w:szCs w:val="28"/>
          <w:lang w:eastAsia="ru-RU" w:bidi="ar-SA"/>
        </w:rPr>
      </w:pPr>
      <w:r w:rsidRPr="007D53FC">
        <w:rPr>
          <w:rFonts w:ascii="Times New Roman" w:eastAsia="Times New Roman" w:hAnsi="Times New Roman" w:cs="Times New Roman"/>
          <w:color w:val="auto"/>
          <w:sz w:val="28"/>
          <w:szCs w:val="28"/>
          <w:lang w:bidi="ar-SA"/>
        </w:rPr>
        <w:t xml:space="preserve">D. </w:t>
      </w:r>
      <w:r w:rsidRPr="007D53FC">
        <w:rPr>
          <w:rFonts w:ascii="Times New Roman" w:eastAsia="Times New Roman" w:hAnsi="Times New Roman" w:cs="Times New Roman"/>
          <w:color w:val="auto"/>
          <w:sz w:val="28"/>
          <w:szCs w:val="28"/>
          <w:lang w:bidi="ar-SA"/>
        </w:rPr>
        <w:tab/>
        <w:t>Склоіономерний цемент</w:t>
      </w:r>
    </w:p>
    <w:p w14:paraId="2FF8E32F" w14:textId="77777777" w:rsidR="007D53FC" w:rsidRDefault="007D53FC" w:rsidP="007D53FC">
      <w:pPr>
        <w:widowControl/>
        <w:spacing w:line="276" w:lineRule="auto"/>
        <w:jc w:val="both"/>
        <w:rPr>
          <w:rFonts w:ascii="Times New Roman" w:eastAsia="Times New Roman" w:hAnsi="Times New Roman" w:cs="Times New Roman"/>
          <w:color w:val="auto"/>
          <w:sz w:val="28"/>
          <w:szCs w:val="28"/>
          <w:lang w:bidi="ar-SA"/>
        </w:rPr>
      </w:pPr>
      <w:r w:rsidRPr="007D53FC">
        <w:rPr>
          <w:rFonts w:ascii="Times New Roman" w:eastAsia="Times New Roman" w:hAnsi="Times New Roman" w:cs="Times New Roman"/>
          <w:color w:val="auto"/>
          <w:sz w:val="28"/>
          <w:szCs w:val="28"/>
          <w:lang w:bidi="ar-SA"/>
        </w:rPr>
        <w:t xml:space="preserve">E. </w:t>
      </w:r>
      <w:r w:rsidRPr="007D53FC">
        <w:rPr>
          <w:rFonts w:ascii="Times New Roman" w:eastAsia="Times New Roman" w:hAnsi="Times New Roman" w:cs="Times New Roman"/>
          <w:color w:val="auto"/>
          <w:sz w:val="28"/>
          <w:szCs w:val="28"/>
          <w:lang w:bidi="ar-SA"/>
        </w:rPr>
        <w:tab/>
        <w:t>Цинкоксидевгенольний матеріал, холодна латеральна конденсація гутаперчі</w:t>
      </w:r>
    </w:p>
    <w:p w14:paraId="7A3046EE" w14:textId="77777777" w:rsidR="007D53FC" w:rsidRPr="007D53FC" w:rsidRDefault="007D53FC" w:rsidP="007D53FC">
      <w:pPr>
        <w:widowControl/>
        <w:spacing w:line="276" w:lineRule="auto"/>
        <w:jc w:val="both"/>
        <w:rPr>
          <w:rFonts w:ascii="Times New Roman" w:eastAsia="Times New Roman" w:hAnsi="Times New Roman" w:cs="Times New Roman"/>
          <w:color w:val="auto"/>
          <w:sz w:val="28"/>
          <w:szCs w:val="28"/>
          <w:lang w:eastAsia="ru-RU" w:bidi="ar-SA"/>
        </w:rPr>
      </w:pPr>
      <w:r w:rsidRPr="007D53FC">
        <w:rPr>
          <w:rFonts w:ascii="Times New Roman" w:eastAsia="Times New Roman" w:hAnsi="Times New Roman" w:cs="Times New Roman"/>
          <w:color w:val="auto"/>
          <w:sz w:val="28"/>
          <w:szCs w:val="28"/>
          <w:lang w:bidi="ar-SA"/>
        </w:rPr>
        <w:t xml:space="preserve">7. </w:t>
      </w:r>
      <w:r w:rsidRPr="007D53FC">
        <w:rPr>
          <w:rFonts w:ascii="Times New Roman" w:eastAsia="Times New Roman" w:hAnsi="Times New Roman" w:cs="Times New Roman"/>
          <w:color w:val="auto"/>
          <w:sz w:val="28"/>
          <w:szCs w:val="28"/>
          <w:lang w:bidi="ar-SA"/>
        </w:rPr>
        <w:tab/>
        <w:t>У хворого діагностовано форму пульпіту, що підлягає консервативному лікуванню. Складено план лікування в три відвідування. Яким етапом повинні завершитися перші відвідування, якщо слідувати стандартній схемі лікування?</w:t>
      </w:r>
    </w:p>
    <w:p w14:paraId="291E15E5" w14:textId="77777777" w:rsidR="007D53FC" w:rsidRPr="007D53FC" w:rsidRDefault="007D53FC" w:rsidP="007D53FC">
      <w:pPr>
        <w:widowControl/>
        <w:spacing w:line="276" w:lineRule="auto"/>
        <w:jc w:val="both"/>
        <w:rPr>
          <w:rFonts w:ascii="Times New Roman" w:eastAsia="Times New Roman" w:hAnsi="Times New Roman" w:cs="Times New Roman"/>
          <w:color w:val="auto"/>
          <w:sz w:val="28"/>
          <w:szCs w:val="28"/>
          <w:lang w:eastAsia="ru-RU" w:bidi="ar-SA"/>
        </w:rPr>
      </w:pPr>
      <w:r w:rsidRPr="007D53FC">
        <w:rPr>
          <w:rFonts w:ascii="Times New Roman" w:eastAsia="Times New Roman" w:hAnsi="Times New Roman" w:cs="Times New Roman"/>
          <w:color w:val="auto"/>
          <w:sz w:val="28"/>
          <w:szCs w:val="28"/>
          <w:lang w:bidi="ar-SA"/>
        </w:rPr>
        <w:t xml:space="preserve">A. </w:t>
      </w:r>
      <w:r w:rsidRPr="007D53FC">
        <w:rPr>
          <w:rFonts w:ascii="Times New Roman" w:eastAsia="Times New Roman" w:hAnsi="Times New Roman" w:cs="Times New Roman"/>
          <w:color w:val="auto"/>
          <w:sz w:val="28"/>
          <w:szCs w:val="28"/>
          <w:lang w:bidi="ar-SA"/>
        </w:rPr>
        <w:tab/>
        <w:t>Накладенням тимчасової пломби на 2-3 доби</w:t>
      </w:r>
    </w:p>
    <w:p w14:paraId="023AA85E" w14:textId="77777777" w:rsidR="007D53FC" w:rsidRPr="007D53FC" w:rsidRDefault="007D53FC" w:rsidP="007D53FC">
      <w:pPr>
        <w:widowControl/>
        <w:spacing w:line="276" w:lineRule="auto"/>
        <w:jc w:val="both"/>
        <w:rPr>
          <w:rFonts w:ascii="Times New Roman" w:eastAsia="Times New Roman" w:hAnsi="Times New Roman" w:cs="Times New Roman"/>
          <w:color w:val="auto"/>
          <w:sz w:val="28"/>
          <w:szCs w:val="28"/>
          <w:lang w:eastAsia="ru-RU" w:bidi="ar-SA"/>
        </w:rPr>
      </w:pPr>
      <w:r w:rsidRPr="007D53FC">
        <w:rPr>
          <w:rFonts w:ascii="Times New Roman" w:eastAsia="Times New Roman" w:hAnsi="Times New Roman" w:cs="Times New Roman"/>
          <w:color w:val="auto"/>
          <w:sz w:val="28"/>
          <w:szCs w:val="28"/>
          <w:lang w:bidi="ar-SA"/>
        </w:rPr>
        <w:t xml:space="preserve">B. </w:t>
      </w:r>
      <w:r w:rsidRPr="007D53FC">
        <w:rPr>
          <w:rFonts w:ascii="Times New Roman" w:eastAsia="Times New Roman" w:hAnsi="Times New Roman" w:cs="Times New Roman"/>
          <w:color w:val="auto"/>
          <w:sz w:val="28"/>
          <w:szCs w:val="28"/>
          <w:lang w:bidi="ar-SA"/>
        </w:rPr>
        <w:tab/>
        <w:t>Накладенням тимчасової пломби на 7-10 діб</w:t>
      </w:r>
    </w:p>
    <w:p w14:paraId="1F59DE24" w14:textId="77777777" w:rsidR="007D53FC" w:rsidRPr="007D53FC" w:rsidRDefault="007D53FC" w:rsidP="007D53FC">
      <w:pPr>
        <w:widowControl/>
        <w:spacing w:line="276" w:lineRule="auto"/>
        <w:jc w:val="both"/>
        <w:rPr>
          <w:rFonts w:ascii="Times New Roman" w:eastAsia="Times New Roman" w:hAnsi="Times New Roman" w:cs="Times New Roman"/>
          <w:color w:val="auto"/>
          <w:sz w:val="28"/>
          <w:szCs w:val="28"/>
          <w:lang w:eastAsia="ru-RU" w:bidi="ar-SA"/>
        </w:rPr>
      </w:pPr>
      <w:r w:rsidRPr="007D53FC">
        <w:rPr>
          <w:rFonts w:ascii="Times New Roman" w:eastAsia="Times New Roman" w:hAnsi="Times New Roman" w:cs="Times New Roman"/>
          <w:color w:val="auto"/>
          <w:sz w:val="28"/>
          <w:szCs w:val="28"/>
          <w:lang w:bidi="ar-SA"/>
        </w:rPr>
        <w:t xml:space="preserve">C. </w:t>
      </w:r>
      <w:r w:rsidRPr="007D53FC">
        <w:rPr>
          <w:rFonts w:ascii="Times New Roman" w:eastAsia="Times New Roman" w:hAnsi="Times New Roman" w:cs="Times New Roman"/>
          <w:color w:val="auto"/>
          <w:sz w:val="28"/>
          <w:szCs w:val="28"/>
          <w:lang w:bidi="ar-SA"/>
        </w:rPr>
        <w:tab/>
        <w:t>Накладенням герметичної пов'язки на 1 добу</w:t>
      </w:r>
    </w:p>
    <w:p w14:paraId="55ABC333" w14:textId="77777777" w:rsidR="007D53FC" w:rsidRPr="007D53FC" w:rsidRDefault="007D53FC" w:rsidP="007D53FC">
      <w:pPr>
        <w:widowControl/>
        <w:spacing w:line="276" w:lineRule="auto"/>
        <w:jc w:val="both"/>
        <w:rPr>
          <w:rFonts w:ascii="Times New Roman" w:eastAsia="Times New Roman" w:hAnsi="Times New Roman" w:cs="Times New Roman"/>
          <w:color w:val="auto"/>
          <w:sz w:val="28"/>
          <w:szCs w:val="28"/>
          <w:lang w:eastAsia="ru-RU" w:bidi="ar-SA"/>
        </w:rPr>
      </w:pPr>
      <w:r w:rsidRPr="007D53FC">
        <w:rPr>
          <w:rFonts w:ascii="Times New Roman" w:eastAsia="Times New Roman" w:hAnsi="Times New Roman" w:cs="Times New Roman"/>
          <w:color w:val="auto"/>
          <w:sz w:val="28"/>
          <w:szCs w:val="28"/>
          <w:lang w:bidi="ar-SA"/>
        </w:rPr>
        <w:t xml:space="preserve">D. </w:t>
      </w:r>
      <w:r w:rsidRPr="007D53FC">
        <w:rPr>
          <w:rFonts w:ascii="Times New Roman" w:eastAsia="Times New Roman" w:hAnsi="Times New Roman" w:cs="Times New Roman"/>
          <w:color w:val="auto"/>
          <w:sz w:val="28"/>
          <w:szCs w:val="28"/>
          <w:lang w:bidi="ar-SA"/>
        </w:rPr>
        <w:tab/>
        <w:t>Накладенням пов'язки на 3-5 діб</w:t>
      </w:r>
    </w:p>
    <w:p w14:paraId="396C6E3E" w14:textId="77777777" w:rsidR="007D53FC" w:rsidRDefault="007D53FC" w:rsidP="007D53FC">
      <w:pPr>
        <w:widowControl/>
        <w:spacing w:line="276" w:lineRule="auto"/>
        <w:jc w:val="both"/>
        <w:rPr>
          <w:rFonts w:ascii="Times New Roman" w:eastAsia="Times New Roman" w:hAnsi="Times New Roman" w:cs="Times New Roman"/>
          <w:color w:val="auto"/>
          <w:sz w:val="28"/>
          <w:szCs w:val="28"/>
          <w:lang w:bidi="ar-SA"/>
        </w:rPr>
      </w:pPr>
      <w:r w:rsidRPr="007D53FC">
        <w:rPr>
          <w:rFonts w:ascii="Times New Roman" w:eastAsia="Times New Roman" w:hAnsi="Times New Roman" w:cs="Times New Roman"/>
          <w:color w:val="auto"/>
          <w:sz w:val="28"/>
          <w:szCs w:val="28"/>
          <w:lang w:bidi="ar-SA"/>
        </w:rPr>
        <w:lastRenderedPageBreak/>
        <w:t xml:space="preserve">E. </w:t>
      </w:r>
      <w:r w:rsidRPr="007D53FC">
        <w:rPr>
          <w:rFonts w:ascii="Times New Roman" w:eastAsia="Times New Roman" w:hAnsi="Times New Roman" w:cs="Times New Roman"/>
          <w:color w:val="auto"/>
          <w:sz w:val="28"/>
          <w:szCs w:val="28"/>
          <w:lang w:bidi="ar-SA"/>
        </w:rPr>
        <w:tab/>
        <w:t>Накладенням рихлої пов'язки на 1 добу</w:t>
      </w:r>
    </w:p>
    <w:p w14:paraId="0FCE1DE3" w14:textId="77777777" w:rsidR="007D53FC" w:rsidRPr="007D53FC" w:rsidRDefault="007D53FC" w:rsidP="007D53FC">
      <w:pPr>
        <w:widowControl/>
        <w:spacing w:line="276" w:lineRule="auto"/>
        <w:jc w:val="both"/>
        <w:rPr>
          <w:rFonts w:ascii="Times New Roman" w:eastAsia="Times New Roman" w:hAnsi="Times New Roman" w:cs="Times New Roman"/>
          <w:color w:val="auto"/>
          <w:sz w:val="28"/>
          <w:szCs w:val="28"/>
          <w:lang w:eastAsia="ru-RU" w:bidi="ar-SA"/>
        </w:rPr>
      </w:pPr>
      <w:r w:rsidRPr="007D53FC">
        <w:rPr>
          <w:rFonts w:ascii="Times New Roman" w:eastAsia="Times New Roman" w:hAnsi="Times New Roman" w:cs="Times New Roman"/>
          <w:color w:val="auto"/>
          <w:sz w:val="28"/>
          <w:szCs w:val="28"/>
          <w:lang w:bidi="ar-SA"/>
        </w:rPr>
        <w:t xml:space="preserve">8. </w:t>
      </w:r>
      <w:r w:rsidRPr="007D53FC">
        <w:rPr>
          <w:rFonts w:ascii="Times New Roman" w:eastAsia="Times New Roman" w:hAnsi="Times New Roman" w:cs="Times New Roman"/>
          <w:color w:val="auto"/>
          <w:sz w:val="28"/>
          <w:szCs w:val="28"/>
          <w:lang w:bidi="ar-SA"/>
        </w:rPr>
        <w:tab/>
        <w:t>Для лікування пульпіту 46 зуба вибраний консервативний метод. План лікування складений по стандартній схемі. Вкажіть етап лікування, наступний за медикаментозною обробкою каріозної порожнини під час перших відвідувань:</w:t>
      </w:r>
    </w:p>
    <w:p w14:paraId="715D4D60" w14:textId="77777777" w:rsidR="007D53FC" w:rsidRPr="007D53FC" w:rsidRDefault="007D53FC" w:rsidP="007D53FC">
      <w:pPr>
        <w:widowControl/>
        <w:spacing w:line="276" w:lineRule="auto"/>
        <w:jc w:val="both"/>
        <w:rPr>
          <w:rFonts w:ascii="Times New Roman" w:eastAsia="Times New Roman" w:hAnsi="Times New Roman" w:cs="Times New Roman"/>
          <w:color w:val="auto"/>
          <w:sz w:val="28"/>
          <w:szCs w:val="28"/>
          <w:lang w:eastAsia="ru-RU" w:bidi="ar-SA"/>
        </w:rPr>
      </w:pPr>
      <w:r w:rsidRPr="007D53FC">
        <w:rPr>
          <w:rFonts w:ascii="Times New Roman" w:eastAsia="Times New Roman" w:hAnsi="Times New Roman" w:cs="Times New Roman"/>
          <w:color w:val="auto"/>
          <w:sz w:val="28"/>
          <w:szCs w:val="28"/>
          <w:lang w:bidi="ar-SA"/>
        </w:rPr>
        <w:t xml:space="preserve">A. </w:t>
      </w:r>
      <w:r w:rsidRPr="007D53FC">
        <w:rPr>
          <w:rFonts w:ascii="Times New Roman" w:eastAsia="Times New Roman" w:hAnsi="Times New Roman" w:cs="Times New Roman"/>
          <w:color w:val="auto"/>
          <w:sz w:val="28"/>
          <w:szCs w:val="28"/>
          <w:lang w:bidi="ar-SA"/>
        </w:rPr>
        <w:tab/>
        <w:t>Препарування</w:t>
      </w:r>
    </w:p>
    <w:p w14:paraId="236E59C2" w14:textId="77777777" w:rsidR="007D53FC" w:rsidRPr="007D53FC" w:rsidRDefault="007D53FC" w:rsidP="007D53FC">
      <w:pPr>
        <w:widowControl/>
        <w:spacing w:line="276" w:lineRule="auto"/>
        <w:jc w:val="both"/>
        <w:rPr>
          <w:rFonts w:ascii="Times New Roman" w:eastAsia="Times New Roman" w:hAnsi="Times New Roman" w:cs="Times New Roman"/>
          <w:color w:val="auto"/>
          <w:sz w:val="28"/>
          <w:szCs w:val="28"/>
          <w:lang w:eastAsia="ru-RU" w:bidi="ar-SA"/>
        </w:rPr>
      </w:pPr>
      <w:r w:rsidRPr="007D53FC">
        <w:rPr>
          <w:rFonts w:ascii="Times New Roman" w:eastAsia="Times New Roman" w:hAnsi="Times New Roman" w:cs="Times New Roman"/>
          <w:color w:val="auto"/>
          <w:sz w:val="28"/>
          <w:szCs w:val="28"/>
          <w:lang w:bidi="ar-SA"/>
        </w:rPr>
        <w:t xml:space="preserve">B. </w:t>
      </w:r>
      <w:r w:rsidRPr="007D53FC">
        <w:rPr>
          <w:rFonts w:ascii="Times New Roman" w:eastAsia="Times New Roman" w:hAnsi="Times New Roman" w:cs="Times New Roman"/>
          <w:color w:val="auto"/>
          <w:sz w:val="28"/>
          <w:szCs w:val="28"/>
          <w:lang w:bidi="ar-SA"/>
        </w:rPr>
        <w:tab/>
        <w:t>Накладення лікувальної прокладки</w:t>
      </w:r>
    </w:p>
    <w:p w14:paraId="5B7620F2" w14:textId="77777777" w:rsidR="007D53FC" w:rsidRPr="007D53FC" w:rsidRDefault="007D53FC" w:rsidP="007D53FC">
      <w:pPr>
        <w:widowControl/>
        <w:spacing w:line="276" w:lineRule="auto"/>
        <w:jc w:val="both"/>
        <w:rPr>
          <w:rFonts w:ascii="Times New Roman" w:eastAsia="Times New Roman" w:hAnsi="Times New Roman" w:cs="Times New Roman"/>
          <w:color w:val="auto"/>
          <w:sz w:val="28"/>
          <w:szCs w:val="28"/>
          <w:lang w:eastAsia="ru-RU" w:bidi="ar-SA"/>
        </w:rPr>
      </w:pPr>
      <w:r w:rsidRPr="007D53FC">
        <w:rPr>
          <w:rFonts w:ascii="Times New Roman" w:eastAsia="Times New Roman" w:hAnsi="Times New Roman" w:cs="Times New Roman"/>
          <w:color w:val="auto"/>
          <w:sz w:val="28"/>
          <w:szCs w:val="28"/>
          <w:lang w:bidi="ar-SA"/>
        </w:rPr>
        <w:t xml:space="preserve">C. </w:t>
      </w:r>
      <w:r w:rsidRPr="007D53FC">
        <w:rPr>
          <w:rFonts w:ascii="Times New Roman" w:eastAsia="Times New Roman" w:hAnsi="Times New Roman" w:cs="Times New Roman"/>
          <w:color w:val="auto"/>
          <w:sz w:val="28"/>
          <w:szCs w:val="28"/>
          <w:lang w:bidi="ar-SA"/>
        </w:rPr>
        <w:tab/>
        <w:t>Накладення ізолюючої прокладки</w:t>
      </w:r>
    </w:p>
    <w:p w14:paraId="5DDAC9F7" w14:textId="77777777" w:rsidR="007D53FC" w:rsidRPr="007D53FC" w:rsidRDefault="007D53FC" w:rsidP="007D53FC">
      <w:pPr>
        <w:widowControl/>
        <w:spacing w:line="276" w:lineRule="auto"/>
        <w:jc w:val="both"/>
        <w:rPr>
          <w:rFonts w:ascii="Times New Roman" w:eastAsia="Times New Roman" w:hAnsi="Times New Roman" w:cs="Times New Roman"/>
          <w:color w:val="auto"/>
          <w:sz w:val="28"/>
          <w:szCs w:val="28"/>
          <w:lang w:eastAsia="ru-RU" w:bidi="ar-SA"/>
        </w:rPr>
      </w:pPr>
      <w:r w:rsidRPr="007D53FC">
        <w:rPr>
          <w:rFonts w:ascii="Times New Roman" w:eastAsia="Times New Roman" w:hAnsi="Times New Roman" w:cs="Times New Roman"/>
          <w:color w:val="auto"/>
          <w:sz w:val="28"/>
          <w:szCs w:val="28"/>
          <w:lang w:bidi="ar-SA"/>
        </w:rPr>
        <w:t xml:space="preserve">D. </w:t>
      </w:r>
      <w:r w:rsidRPr="007D53FC">
        <w:rPr>
          <w:rFonts w:ascii="Times New Roman" w:eastAsia="Times New Roman" w:hAnsi="Times New Roman" w:cs="Times New Roman"/>
          <w:color w:val="auto"/>
          <w:sz w:val="28"/>
          <w:szCs w:val="28"/>
          <w:lang w:bidi="ar-SA"/>
        </w:rPr>
        <w:tab/>
        <w:t>Накладення тимчасової пломби</w:t>
      </w:r>
    </w:p>
    <w:p w14:paraId="2D82F1B5" w14:textId="77777777" w:rsidR="007D53FC" w:rsidRDefault="007D53FC" w:rsidP="007D53FC">
      <w:pPr>
        <w:widowControl/>
        <w:spacing w:line="276" w:lineRule="auto"/>
        <w:jc w:val="both"/>
        <w:rPr>
          <w:rFonts w:ascii="Times New Roman" w:eastAsia="Times New Roman" w:hAnsi="Times New Roman" w:cs="Times New Roman"/>
          <w:color w:val="auto"/>
          <w:sz w:val="28"/>
          <w:szCs w:val="28"/>
          <w:lang w:bidi="ar-SA"/>
        </w:rPr>
      </w:pPr>
      <w:r w:rsidRPr="007D53FC">
        <w:rPr>
          <w:rFonts w:ascii="Times New Roman" w:eastAsia="Times New Roman" w:hAnsi="Times New Roman" w:cs="Times New Roman"/>
          <w:color w:val="auto"/>
          <w:sz w:val="28"/>
          <w:szCs w:val="28"/>
          <w:lang w:bidi="ar-SA"/>
        </w:rPr>
        <w:t xml:space="preserve">E. </w:t>
      </w:r>
      <w:r w:rsidRPr="007D53FC">
        <w:rPr>
          <w:rFonts w:ascii="Times New Roman" w:eastAsia="Times New Roman" w:hAnsi="Times New Roman" w:cs="Times New Roman"/>
          <w:color w:val="auto"/>
          <w:sz w:val="28"/>
          <w:szCs w:val="28"/>
          <w:lang w:bidi="ar-SA"/>
        </w:rPr>
        <w:tab/>
        <w:t>Накладення постійної пломби</w:t>
      </w:r>
    </w:p>
    <w:p w14:paraId="137F7297" w14:textId="77777777" w:rsidR="007D53FC" w:rsidRPr="007D53FC" w:rsidRDefault="007D53FC" w:rsidP="007D53FC">
      <w:pPr>
        <w:widowControl/>
        <w:spacing w:line="276" w:lineRule="auto"/>
        <w:jc w:val="both"/>
        <w:rPr>
          <w:rFonts w:ascii="Times New Roman" w:eastAsia="Times New Roman" w:hAnsi="Times New Roman" w:cs="Times New Roman"/>
          <w:color w:val="auto"/>
          <w:sz w:val="28"/>
          <w:szCs w:val="28"/>
          <w:lang w:eastAsia="ru-RU" w:bidi="ar-SA"/>
        </w:rPr>
      </w:pPr>
      <w:r w:rsidRPr="007D53FC">
        <w:rPr>
          <w:rFonts w:ascii="Times New Roman" w:eastAsia="Times New Roman" w:hAnsi="Times New Roman" w:cs="Times New Roman"/>
          <w:color w:val="auto"/>
          <w:sz w:val="28"/>
          <w:szCs w:val="28"/>
          <w:lang w:bidi="ar-SA"/>
        </w:rPr>
        <w:t xml:space="preserve">9. </w:t>
      </w:r>
      <w:r w:rsidRPr="007D53FC">
        <w:rPr>
          <w:rFonts w:ascii="Times New Roman" w:eastAsia="Times New Roman" w:hAnsi="Times New Roman" w:cs="Times New Roman"/>
          <w:color w:val="auto"/>
          <w:sz w:val="28"/>
          <w:szCs w:val="28"/>
          <w:lang w:bidi="ar-SA"/>
        </w:rPr>
        <w:tab/>
        <w:t>Хворого турбує відчуття дискомфорту, відчуття розпирання в 35 зубі, ретенція їжі між нижними лівими премолярами. Об'єктивно: на медіальній поверхні 35 зуба глибока каріозна порожнина з пігментованими, щільними стінками, що сполучається з пульповой камерою. Зондування коронкової пульпи безболісне, вустя пульпи чутливі. Перкусія 35 зуба слабо болісна. Виберіть метод лікування:</w:t>
      </w:r>
    </w:p>
    <w:p w14:paraId="1B5BC96C" w14:textId="77777777" w:rsidR="007D53FC" w:rsidRPr="007D53FC" w:rsidRDefault="007D53FC" w:rsidP="007D53FC">
      <w:pPr>
        <w:widowControl/>
        <w:spacing w:line="276" w:lineRule="auto"/>
        <w:jc w:val="both"/>
        <w:rPr>
          <w:rFonts w:ascii="Times New Roman" w:eastAsia="Times New Roman" w:hAnsi="Times New Roman" w:cs="Times New Roman"/>
          <w:color w:val="auto"/>
          <w:sz w:val="28"/>
          <w:szCs w:val="28"/>
          <w:lang w:eastAsia="ru-RU" w:bidi="ar-SA"/>
        </w:rPr>
      </w:pPr>
      <w:r w:rsidRPr="007D53FC">
        <w:rPr>
          <w:rFonts w:ascii="Times New Roman" w:eastAsia="Times New Roman" w:hAnsi="Times New Roman" w:cs="Times New Roman"/>
          <w:color w:val="auto"/>
          <w:sz w:val="28"/>
          <w:szCs w:val="28"/>
          <w:lang w:bidi="ar-SA"/>
        </w:rPr>
        <w:t xml:space="preserve">A. </w:t>
      </w:r>
      <w:r w:rsidRPr="007D53FC">
        <w:rPr>
          <w:rFonts w:ascii="Times New Roman" w:eastAsia="Times New Roman" w:hAnsi="Times New Roman" w:cs="Times New Roman"/>
          <w:color w:val="auto"/>
          <w:sz w:val="28"/>
          <w:szCs w:val="28"/>
          <w:lang w:bidi="ar-SA"/>
        </w:rPr>
        <w:tab/>
        <w:t>Консервативний</w:t>
      </w:r>
    </w:p>
    <w:p w14:paraId="2B4B0169" w14:textId="77777777" w:rsidR="007D53FC" w:rsidRPr="007D53FC" w:rsidRDefault="007D53FC" w:rsidP="007D53FC">
      <w:pPr>
        <w:widowControl/>
        <w:spacing w:line="276" w:lineRule="auto"/>
        <w:jc w:val="both"/>
        <w:rPr>
          <w:rFonts w:ascii="Times New Roman" w:eastAsia="Times New Roman" w:hAnsi="Times New Roman" w:cs="Times New Roman"/>
          <w:color w:val="auto"/>
          <w:sz w:val="28"/>
          <w:szCs w:val="28"/>
          <w:lang w:eastAsia="ru-RU" w:bidi="ar-SA"/>
        </w:rPr>
      </w:pPr>
      <w:r w:rsidRPr="007D53FC">
        <w:rPr>
          <w:rFonts w:ascii="Times New Roman" w:eastAsia="Times New Roman" w:hAnsi="Times New Roman" w:cs="Times New Roman"/>
          <w:color w:val="auto"/>
          <w:sz w:val="28"/>
          <w:szCs w:val="28"/>
          <w:lang w:bidi="ar-SA"/>
        </w:rPr>
        <w:t xml:space="preserve">B. </w:t>
      </w:r>
      <w:r w:rsidRPr="007D53FC">
        <w:rPr>
          <w:rFonts w:ascii="Times New Roman" w:eastAsia="Times New Roman" w:hAnsi="Times New Roman" w:cs="Times New Roman"/>
          <w:color w:val="auto"/>
          <w:sz w:val="28"/>
          <w:szCs w:val="28"/>
          <w:lang w:bidi="ar-SA"/>
        </w:rPr>
        <w:tab/>
        <w:t>Вітальна пульпотомія</w:t>
      </w:r>
    </w:p>
    <w:p w14:paraId="7781F66D" w14:textId="77777777" w:rsidR="007D53FC" w:rsidRPr="007D53FC" w:rsidRDefault="007D53FC" w:rsidP="007D53FC">
      <w:pPr>
        <w:widowControl/>
        <w:spacing w:line="276" w:lineRule="auto"/>
        <w:jc w:val="both"/>
        <w:rPr>
          <w:rFonts w:ascii="Times New Roman" w:eastAsia="Times New Roman" w:hAnsi="Times New Roman" w:cs="Times New Roman"/>
          <w:color w:val="auto"/>
          <w:sz w:val="28"/>
          <w:szCs w:val="28"/>
          <w:lang w:eastAsia="ru-RU" w:bidi="ar-SA"/>
        </w:rPr>
      </w:pPr>
      <w:r w:rsidRPr="007D53FC">
        <w:rPr>
          <w:rFonts w:ascii="Times New Roman" w:eastAsia="Times New Roman" w:hAnsi="Times New Roman" w:cs="Times New Roman"/>
          <w:color w:val="auto"/>
          <w:sz w:val="28"/>
          <w:szCs w:val="28"/>
          <w:lang w:bidi="ar-SA"/>
        </w:rPr>
        <w:t xml:space="preserve">C. </w:t>
      </w:r>
      <w:r w:rsidRPr="007D53FC">
        <w:rPr>
          <w:rFonts w:ascii="Times New Roman" w:eastAsia="Times New Roman" w:hAnsi="Times New Roman" w:cs="Times New Roman"/>
          <w:color w:val="auto"/>
          <w:sz w:val="28"/>
          <w:szCs w:val="28"/>
          <w:lang w:bidi="ar-SA"/>
        </w:rPr>
        <w:tab/>
        <w:t>Вітальна пульпектомія</w:t>
      </w:r>
    </w:p>
    <w:p w14:paraId="4FD7B945" w14:textId="77777777" w:rsidR="007D53FC" w:rsidRPr="007D53FC" w:rsidRDefault="007D53FC" w:rsidP="007D53FC">
      <w:pPr>
        <w:widowControl/>
        <w:spacing w:line="276" w:lineRule="auto"/>
        <w:jc w:val="both"/>
        <w:rPr>
          <w:rFonts w:ascii="Times New Roman" w:eastAsia="Times New Roman" w:hAnsi="Times New Roman" w:cs="Times New Roman"/>
          <w:color w:val="auto"/>
          <w:sz w:val="28"/>
          <w:szCs w:val="28"/>
          <w:lang w:eastAsia="ru-RU" w:bidi="ar-SA"/>
        </w:rPr>
      </w:pPr>
      <w:r w:rsidRPr="007D53FC">
        <w:rPr>
          <w:rFonts w:ascii="Times New Roman" w:eastAsia="Times New Roman" w:hAnsi="Times New Roman" w:cs="Times New Roman"/>
          <w:color w:val="auto"/>
          <w:sz w:val="28"/>
          <w:szCs w:val="28"/>
          <w:lang w:bidi="ar-SA"/>
        </w:rPr>
        <w:t xml:space="preserve">D. </w:t>
      </w:r>
      <w:r w:rsidRPr="007D53FC">
        <w:rPr>
          <w:rFonts w:ascii="Times New Roman" w:eastAsia="Times New Roman" w:hAnsi="Times New Roman" w:cs="Times New Roman"/>
          <w:color w:val="auto"/>
          <w:sz w:val="28"/>
          <w:szCs w:val="28"/>
          <w:lang w:bidi="ar-SA"/>
        </w:rPr>
        <w:tab/>
        <w:t>Девітальна пульпотомія</w:t>
      </w:r>
    </w:p>
    <w:p w14:paraId="21EB67B5" w14:textId="77777777" w:rsidR="007D53FC" w:rsidRDefault="007D53FC" w:rsidP="007D53FC">
      <w:pPr>
        <w:widowControl/>
        <w:spacing w:line="276" w:lineRule="auto"/>
        <w:jc w:val="both"/>
        <w:rPr>
          <w:rFonts w:ascii="Times New Roman" w:eastAsia="Times New Roman" w:hAnsi="Times New Roman" w:cs="Times New Roman"/>
          <w:color w:val="auto"/>
          <w:sz w:val="28"/>
          <w:szCs w:val="28"/>
          <w:lang w:bidi="ar-SA"/>
        </w:rPr>
      </w:pPr>
      <w:r w:rsidRPr="007D53FC">
        <w:rPr>
          <w:rFonts w:ascii="Times New Roman" w:eastAsia="Times New Roman" w:hAnsi="Times New Roman" w:cs="Times New Roman"/>
          <w:color w:val="auto"/>
          <w:sz w:val="28"/>
          <w:szCs w:val="28"/>
          <w:lang w:bidi="ar-SA"/>
        </w:rPr>
        <w:t xml:space="preserve">E. </w:t>
      </w:r>
      <w:r w:rsidRPr="007D53FC">
        <w:rPr>
          <w:rFonts w:ascii="Times New Roman" w:eastAsia="Times New Roman" w:hAnsi="Times New Roman" w:cs="Times New Roman"/>
          <w:color w:val="auto"/>
          <w:sz w:val="28"/>
          <w:szCs w:val="28"/>
          <w:lang w:bidi="ar-SA"/>
        </w:rPr>
        <w:tab/>
        <w:t>Девітальна пульпектомія</w:t>
      </w:r>
    </w:p>
    <w:p w14:paraId="5EF643D9" w14:textId="77777777" w:rsidR="007D53FC" w:rsidRPr="007D53FC" w:rsidRDefault="007D53FC" w:rsidP="007D53FC">
      <w:pPr>
        <w:widowControl/>
        <w:spacing w:line="276" w:lineRule="auto"/>
        <w:jc w:val="both"/>
        <w:rPr>
          <w:rFonts w:ascii="Times New Roman" w:eastAsia="Times New Roman" w:hAnsi="Times New Roman" w:cs="Times New Roman"/>
          <w:color w:val="auto"/>
          <w:sz w:val="28"/>
          <w:szCs w:val="28"/>
          <w:lang w:eastAsia="ru-RU" w:bidi="ar-SA"/>
        </w:rPr>
      </w:pPr>
      <w:r w:rsidRPr="007D53FC">
        <w:rPr>
          <w:rFonts w:ascii="Times New Roman" w:eastAsia="Times New Roman" w:hAnsi="Times New Roman" w:cs="Times New Roman"/>
          <w:color w:val="auto"/>
          <w:sz w:val="28"/>
          <w:szCs w:val="28"/>
          <w:lang w:bidi="ar-SA"/>
        </w:rPr>
        <w:t xml:space="preserve">10. </w:t>
      </w:r>
      <w:r w:rsidRPr="007D53FC">
        <w:rPr>
          <w:rFonts w:ascii="Times New Roman" w:eastAsia="Times New Roman" w:hAnsi="Times New Roman" w:cs="Times New Roman"/>
          <w:color w:val="auto"/>
          <w:sz w:val="28"/>
          <w:szCs w:val="28"/>
          <w:lang w:bidi="ar-SA"/>
        </w:rPr>
        <w:tab/>
        <w:t>У хворого 64 років при лікуванні хронічного фіброзного пульпіту девітальним методом унаслідок необгрунтованого збільшення термінів девіталізації виникло ураження періодонта девіталізуючим засобом. Який препарат, що впливає на біохімічний механізм девіталізації, слід застосувати для лікування періодонтиту?</w:t>
      </w:r>
    </w:p>
    <w:p w14:paraId="2895C568" w14:textId="77777777" w:rsidR="007D53FC" w:rsidRPr="007D53FC" w:rsidRDefault="007D53FC" w:rsidP="007D53FC">
      <w:pPr>
        <w:widowControl/>
        <w:spacing w:line="276" w:lineRule="auto"/>
        <w:jc w:val="both"/>
        <w:rPr>
          <w:rFonts w:ascii="Times New Roman" w:eastAsia="Times New Roman" w:hAnsi="Times New Roman" w:cs="Times New Roman"/>
          <w:color w:val="auto"/>
          <w:sz w:val="28"/>
          <w:szCs w:val="28"/>
          <w:lang w:eastAsia="ru-RU" w:bidi="ar-SA"/>
        </w:rPr>
      </w:pPr>
      <w:r w:rsidRPr="007D53FC">
        <w:rPr>
          <w:rFonts w:ascii="Times New Roman" w:eastAsia="Times New Roman" w:hAnsi="Times New Roman" w:cs="Times New Roman"/>
          <w:color w:val="auto"/>
          <w:sz w:val="28"/>
          <w:szCs w:val="28"/>
          <w:lang w:bidi="ar-SA"/>
        </w:rPr>
        <w:t xml:space="preserve">A. </w:t>
      </w:r>
      <w:r w:rsidRPr="007D53FC">
        <w:rPr>
          <w:rFonts w:ascii="Times New Roman" w:eastAsia="Times New Roman" w:hAnsi="Times New Roman" w:cs="Times New Roman"/>
          <w:color w:val="auto"/>
          <w:sz w:val="28"/>
          <w:szCs w:val="28"/>
          <w:lang w:bidi="ar-SA"/>
        </w:rPr>
        <w:tab/>
        <w:t>Хлоровмісний  антисептик</w:t>
      </w:r>
    </w:p>
    <w:p w14:paraId="14C2FE00" w14:textId="77777777" w:rsidR="007D53FC" w:rsidRPr="007D53FC" w:rsidRDefault="007D53FC" w:rsidP="007D53FC">
      <w:pPr>
        <w:widowControl/>
        <w:spacing w:line="276" w:lineRule="auto"/>
        <w:jc w:val="both"/>
        <w:rPr>
          <w:rFonts w:ascii="Times New Roman" w:eastAsia="Times New Roman" w:hAnsi="Times New Roman" w:cs="Times New Roman"/>
          <w:color w:val="auto"/>
          <w:sz w:val="28"/>
          <w:szCs w:val="28"/>
          <w:lang w:eastAsia="ru-RU" w:bidi="ar-SA"/>
        </w:rPr>
      </w:pPr>
      <w:r w:rsidRPr="007D53FC">
        <w:rPr>
          <w:rFonts w:ascii="Times New Roman" w:eastAsia="Times New Roman" w:hAnsi="Times New Roman" w:cs="Times New Roman"/>
          <w:color w:val="auto"/>
          <w:sz w:val="28"/>
          <w:szCs w:val="28"/>
          <w:lang w:bidi="ar-SA"/>
        </w:rPr>
        <w:t xml:space="preserve">B. </w:t>
      </w:r>
      <w:r w:rsidRPr="007D53FC">
        <w:rPr>
          <w:rFonts w:ascii="Times New Roman" w:eastAsia="Times New Roman" w:hAnsi="Times New Roman" w:cs="Times New Roman"/>
          <w:color w:val="auto"/>
          <w:sz w:val="28"/>
          <w:szCs w:val="28"/>
          <w:lang w:bidi="ar-SA"/>
        </w:rPr>
        <w:tab/>
        <w:t>Комбінацію антибіотиків</w:t>
      </w:r>
    </w:p>
    <w:p w14:paraId="179709F6" w14:textId="77777777" w:rsidR="007D53FC" w:rsidRPr="007D53FC" w:rsidRDefault="007D53FC" w:rsidP="007D53FC">
      <w:pPr>
        <w:widowControl/>
        <w:spacing w:line="276" w:lineRule="auto"/>
        <w:jc w:val="both"/>
        <w:rPr>
          <w:rFonts w:ascii="Times New Roman" w:eastAsia="Times New Roman" w:hAnsi="Times New Roman" w:cs="Times New Roman"/>
          <w:color w:val="auto"/>
          <w:sz w:val="28"/>
          <w:szCs w:val="28"/>
          <w:lang w:eastAsia="ru-RU" w:bidi="ar-SA"/>
        </w:rPr>
      </w:pPr>
      <w:r w:rsidRPr="007D53FC">
        <w:rPr>
          <w:rFonts w:ascii="Times New Roman" w:eastAsia="Times New Roman" w:hAnsi="Times New Roman" w:cs="Times New Roman"/>
          <w:color w:val="auto"/>
          <w:sz w:val="28"/>
          <w:szCs w:val="28"/>
          <w:lang w:bidi="ar-SA"/>
        </w:rPr>
        <w:t xml:space="preserve">C. </w:t>
      </w:r>
      <w:r w:rsidRPr="007D53FC">
        <w:rPr>
          <w:rFonts w:ascii="Times New Roman" w:eastAsia="Times New Roman" w:hAnsi="Times New Roman" w:cs="Times New Roman"/>
          <w:color w:val="auto"/>
          <w:sz w:val="28"/>
          <w:szCs w:val="28"/>
          <w:lang w:bidi="ar-SA"/>
        </w:rPr>
        <w:tab/>
        <w:t>Кисневмісний антисептик</w:t>
      </w:r>
    </w:p>
    <w:p w14:paraId="1865F28B" w14:textId="77777777" w:rsidR="007D53FC" w:rsidRPr="007D53FC" w:rsidRDefault="007D53FC" w:rsidP="007D53FC">
      <w:pPr>
        <w:widowControl/>
        <w:spacing w:line="276" w:lineRule="auto"/>
        <w:jc w:val="both"/>
        <w:rPr>
          <w:rFonts w:ascii="Times New Roman" w:eastAsia="Times New Roman" w:hAnsi="Times New Roman" w:cs="Times New Roman"/>
          <w:color w:val="auto"/>
          <w:sz w:val="28"/>
          <w:szCs w:val="28"/>
          <w:lang w:eastAsia="ru-RU" w:bidi="ar-SA"/>
        </w:rPr>
      </w:pPr>
      <w:r w:rsidRPr="007D53FC">
        <w:rPr>
          <w:rFonts w:ascii="Times New Roman" w:eastAsia="Times New Roman" w:hAnsi="Times New Roman" w:cs="Times New Roman"/>
          <w:color w:val="auto"/>
          <w:sz w:val="28"/>
          <w:szCs w:val="28"/>
          <w:lang w:bidi="ar-SA"/>
        </w:rPr>
        <w:t xml:space="preserve">D. </w:t>
      </w:r>
      <w:r w:rsidRPr="007D53FC">
        <w:rPr>
          <w:rFonts w:ascii="Times New Roman" w:eastAsia="Times New Roman" w:hAnsi="Times New Roman" w:cs="Times New Roman"/>
          <w:color w:val="auto"/>
          <w:sz w:val="28"/>
          <w:szCs w:val="28"/>
          <w:lang w:bidi="ar-SA"/>
        </w:rPr>
        <w:tab/>
        <w:t>Унітіол</w:t>
      </w:r>
    </w:p>
    <w:p w14:paraId="1A167F9D" w14:textId="77777777" w:rsidR="007D53FC" w:rsidRPr="007D53FC" w:rsidRDefault="007D53FC" w:rsidP="007D53FC">
      <w:pPr>
        <w:widowControl/>
        <w:spacing w:line="276" w:lineRule="auto"/>
        <w:jc w:val="both"/>
        <w:rPr>
          <w:rFonts w:ascii="Times New Roman" w:eastAsia="Times New Roman" w:hAnsi="Times New Roman" w:cs="Times New Roman"/>
          <w:color w:val="auto"/>
          <w:sz w:val="28"/>
          <w:szCs w:val="28"/>
          <w:lang w:eastAsia="ru-RU" w:bidi="ar-SA"/>
        </w:rPr>
      </w:pPr>
      <w:r w:rsidRPr="007D53FC">
        <w:rPr>
          <w:rFonts w:ascii="Times New Roman" w:eastAsia="Times New Roman" w:hAnsi="Times New Roman" w:cs="Times New Roman"/>
          <w:color w:val="auto"/>
          <w:sz w:val="28"/>
          <w:szCs w:val="28"/>
          <w:lang w:bidi="ar-SA"/>
        </w:rPr>
        <w:t xml:space="preserve">E. </w:t>
      </w:r>
      <w:r w:rsidRPr="007D53FC">
        <w:rPr>
          <w:rFonts w:ascii="Times New Roman" w:eastAsia="Times New Roman" w:hAnsi="Times New Roman" w:cs="Times New Roman"/>
          <w:color w:val="auto"/>
          <w:sz w:val="28"/>
          <w:szCs w:val="28"/>
          <w:lang w:bidi="ar-SA"/>
        </w:rPr>
        <w:tab/>
        <w:t>Йодовмісний антисептик</w:t>
      </w:r>
    </w:p>
    <w:p w14:paraId="12B13548" w14:textId="77777777"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p>
    <w:p w14:paraId="3355D064" w14:textId="77777777"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ІІІ. Формування професійних вмінь, навичок (ово</w:t>
      </w:r>
      <w:r w:rsidRPr="001A3024">
        <w:rPr>
          <w:rFonts w:ascii="Times New Roman" w:eastAsia="Times New Roman" w:hAnsi="Times New Roman" w:cs="Times New Roman"/>
          <w:color w:val="auto"/>
          <w:sz w:val="28"/>
          <w:szCs w:val="28"/>
          <w:lang w:eastAsia="en-US" w:bidi="ar-SA"/>
        </w:rPr>
        <w:softHyphen/>
        <w:t>лодіння навичками..., проведення курації, визначення схеми лікування, проведення лабораторного дослідження тощо):</w:t>
      </w:r>
    </w:p>
    <w:p w14:paraId="674A52F8" w14:textId="77777777" w:rsidR="00FB2623" w:rsidRPr="00317895" w:rsidRDefault="00490495" w:rsidP="00490495">
      <w:pPr>
        <w:widowControl/>
        <w:autoSpaceDE w:val="0"/>
        <w:autoSpaceDN w:val="0"/>
        <w:spacing w:line="276" w:lineRule="auto"/>
        <w:ind w:left="708"/>
        <w:rPr>
          <w:rFonts w:ascii="Times New Roman" w:eastAsia="Times New Roman" w:hAnsi="Times New Roman" w:cs="Times New Roman"/>
          <w:iCs/>
          <w:color w:val="auto"/>
          <w:sz w:val="28"/>
          <w:szCs w:val="28"/>
          <w:u w:val="single"/>
          <w:lang w:eastAsia="ru-RU" w:bidi="ar-SA"/>
        </w:rPr>
      </w:pPr>
      <w:r w:rsidRPr="00317895">
        <w:rPr>
          <w:rFonts w:ascii="Times New Roman" w:eastAsia="Times New Roman" w:hAnsi="Times New Roman" w:cs="Times New Roman"/>
          <w:iCs/>
          <w:color w:val="auto"/>
          <w:sz w:val="28"/>
          <w:szCs w:val="28"/>
          <w:lang w:eastAsia="ru-RU" w:bidi="ar-SA"/>
        </w:rPr>
        <w:t xml:space="preserve">А. </w:t>
      </w:r>
      <w:r w:rsidRPr="00317895">
        <w:rPr>
          <w:rFonts w:ascii="Times New Roman" w:eastAsia="Times New Roman" w:hAnsi="Times New Roman" w:cs="Times New Roman"/>
          <w:iCs/>
          <w:color w:val="auto"/>
          <w:sz w:val="28"/>
          <w:szCs w:val="28"/>
          <w:u w:val="single"/>
          <w:lang w:eastAsia="ru-RU" w:bidi="ar-SA"/>
        </w:rPr>
        <w:t>Питання для самоконтролю</w:t>
      </w:r>
    </w:p>
    <w:p w14:paraId="295DCFA8" w14:textId="77777777" w:rsidR="00FB2623" w:rsidRPr="005C22BA" w:rsidRDefault="00FB2623" w:rsidP="00FB2623">
      <w:pPr>
        <w:tabs>
          <w:tab w:val="left" w:pos="3584"/>
        </w:tabs>
        <w:ind w:left="-540"/>
        <w:jc w:val="both"/>
        <w:rPr>
          <w:rFonts w:ascii="Times New Roman" w:hAnsi="Times New Roman"/>
          <w:i/>
          <w:sz w:val="28"/>
          <w:szCs w:val="28"/>
          <w:lang w:eastAsia="ru-RU"/>
        </w:rPr>
      </w:pPr>
      <w:r>
        <w:rPr>
          <w:rFonts w:ascii="Times New Roman" w:hAnsi="Times New Roman"/>
          <w:sz w:val="28"/>
          <w:szCs w:val="28"/>
          <w:lang w:eastAsia="ru-RU"/>
        </w:rPr>
        <w:t xml:space="preserve">      </w:t>
      </w:r>
      <w:r w:rsidRPr="005C22BA">
        <w:rPr>
          <w:rFonts w:ascii="Times New Roman" w:hAnsi="Times New Roman" w:cs="Times New Roman"/>
          <w:i/>
          <w:sz w:val="28"/>
          <w:szCs w:val="28"/>
          <w:lang w:eastAsia="ru-RU"/>
        </w:rPr>
        <w:t xml:space="preserve"> </w:t>
      </w:r>
      <w:r w:rsidRPr="005C22BA">
        <w:rPr>
          <w:rFonts w:ascii="Times New Roman" w:hAnsi="Times New Roman" w:cs="Times New Roman"/>
          <w:sz w:val="28"/>
          <w:szCs w:val="28"/>
        </w:rPr>
        <w:t>1. Які показання для лікування пульпіту біологічним  методом?</w:t>
      </w:r>
    </w:p>
    <w:p w14:paraId="0EF43886" w14:textId="77777777" w:rsidR="00FB2623" w:rsidRPr="005C22BA" w:rsidRDefault="00FB2623" w:rsidP="00FB2623">
      <w:pPr>
        <w:autoSpaceDE w:val="0"/>
        <w:autoSpaceDN w:val="0"/>
        <w:ind w:left="360" w:hanging="360"/>
        <w:rPr>
          <w:rFonts w:ascii="Times New Roman" w:hAnsi="Times New Roman" w:cs="Times New Roman"/>
          <w:sz w:val="28"/>
          <w:szCs w:val="28"/>
        </w:rPr>
      </w:pPr>
      <w:r w:rsidRPr="005C22BA">
        <w:rPr>
          <w:rFonts w:ascii="Times New Roman" w:hAnsi="Times New Roman" w:cs="Times New Roman"/>
          <w:sz w:val="28"/>
          <w:szCs w:val="28"/>
        </w:rPr>
        <w:t>2. Які показання для лікування пульпіту методом вітальної ампутації?</w:t>
      </w:r>
    </w:p>
    <w:p w14:paraId="4A293403" w14:textId="77777777" w:rsidR="00FB2623" w:rsidRPr="005C22BA" w:rsidRDefault="00FB2623" w:rsidP="00FB2623">
      <w:pPr>
        <w:autoSpaceDE w:val="0"/>
        <w:autoSpaceDN w:val="0"/>
        <w:ind w:left="360" w:hanging="360"/>
        <w:rPr>
          <w:rFonts w:ascii="Times New Roman" w:hAnsi="Times New Roman" w:cs="Times New Roman"/>
          <w:sz w:val="28"/>
          <w:szCs w:val="28"/>
        </w:rPr>
      </w:pPr>
      <w:r w:rsidRPr="005C22BA">
        <w:rPr>
          <w:rFonts w:ascii="Times New Roman" w:hAnsi="Times New Roman" w:cs="Times New Roman"/>
          <w:sz w:val="28"/>
          <w:szCs w:val="28"/>
        </w:rPr>
        <w:t>3. Які протипоказання для лікування пульпіту біологічним  методом?</w:t>
      </w:r>
    </w:p>
    <w:p w14:paraId="29BD2DEF" w14:textId="77777777" w:rsidR="00FB2623" w:rsidRPr="005C22BA" w:rsidRDefault="00FB2623" w:rsidP="00FB2623">
      <w:pPr>
        <w:autoSpaceDE w:val="0"/>
        <w:autoSpaceDN w:val="0"/>
        <w:ind w:left="360" w:hanging="360"/>
        <w:rPr>
          <w:rFonts w:ascii="Times New Roman" w:hAnsi="Times New Roman" w:cs="Times New Roman"/>
          <w:sz w:val="28"/>
          <w:szCs w:val="28"/>
        </w:rPr>
      </w:pPr>
      <w:r w:rsidRPr="005C22BA">
        <w:rPr>
          <w:rFonts w:ascii="Times New Roman" w:hAnsi="Times New Roman" w:cs="Times New Roman"/>
          <w:sz w:val="28"/>
          <w:szCs w:val="28"/>
        </w:rPr>
        <w:t>4. Які протипоказання для лікування пульпіту методом вітальної ампутації?</w:t>
      </w:r>
    </w:p>
    <w:p w14:paraId="5997F14E" w14:textId="77777777" w:rsidR="00FB2623" w:rsidRPr="005C22BA" w:rsidRDefault="00FB2623" w:rsidP="00FB2623">
      <w:pPr>
        <w:autoSpaceDE w:val="0"/>
        <w:autoSpaceDN w:val="0"/>
        <w:ind w:left="360" w:hanging="360"/>
        <w:rPr>
          <w:rFonts w:ascii="Times New Roman" w:hAnsi="Times New Roman" w:cs="Times New Roman"/>
          <w:sz w:val="28"/>
          <w:szCs w:val="28"/>
        </w:rPr>
      </w:pPr>
      <w:r w:rsidRPr="005C22BA">
        <w:rPr>
          <w:rFonts w:ascii="Times New Roman" w:hAnsi="Times New Roman" w:cs="Times New Roman"/>
          <w:sz w:val="28"/>
          <w:szCs w:val="28"/>
        </w:rPr>
        <w:lastRenderedPageBreak/>
        <w:t>5. Які показання для лікування пульпіту методом вітальної екстирпації?</w:t>
      </w:r>
    </w:p>
    <w:p w14:paraId="3511221E" w14:textId="77777777" w:rsidR="00FB2623" w:rsidRPr="005C22BA" w:rsidRDefault="00FB2623" w:rsidP="00FB2623">
      <w:pPr>
        <w:autoSpaceDE w:val="0"/>
        <w:autoSpaceDN w:val="0"/>
        <w:ind w:left="360" w:hanging="360"/>
        <w:rPr>
          <w:rFonts w:ascii="Times New Roman" w:hAnsi="Times New Roman" w:cs="Times New Roman"/>
          <w:sz w:val="28"/>
          <w:szCs w:val="28"/>
        </w:rPr>
      </w:pPr>
      <w:r w:rsidRPr="005C22BA">
        <w:rPr>
          <w:rFonts w:ascii="Times New Roman" w:hAnsi="Times New Roman" w:cs="Times New Roman"/>
          <w:sz w:val="28"/>
          <w:szCs w:val="28"/>
        </w:rPr>
        <w:t>6. Які протипоказання для лікування пульпіту методом вітальної екстирпації?</w:t>
      </w:r>
    </w:p>
    <w:p w14:paraId="6D569823" w14:textId="77777777" w:rsidR="00FB2623" w:rsidRPr="005C22BA" w:rsidRDefault="00FB2623" w:rsidP="00FB2623">
      <w:pPr>
        <w:autoSpaceDE w:val="0"/>
        <w:autoSpaceDN w:val="0"/>
        <w:ind w:left="360" w:hanging="360"/>
        <w:rPr>
          <w:rFonts w:ascii="Times New Roman" w:hAnsi="Times New Roman" w:cs="Times New Roman"/>
          <w:sz w:val="28"/>
          <w:szCs w:val="28"/>
        </w:rPr>
      </w:pPr>
      <w:r w:rsidRPr="005C22BA">
        <w:rPr>
          <w:rFonts w:ascii="Times New Roman" w:hAnsi="Times New Roman" w:cs="Times New Roman"/>
          <w:sz w:val="28"/>
          <w:szCs w:val="28"/>
        </w:rPr>
        <w:t>7. Які показання для лікування пульпіту методом девітальної ампутації?</w:t>
      </w:r>
    </w:p>
    <w:p w14:paraId="2E175C3E" w14:textId="77777777" w:rsidR="00FB2623" w:rsidRPr="005C22BA" w:rsidRDefault="00FB2623" w:rsidP="00FB2623">
      <w:pPr>
        <w:autoSpaceDE w:val="0"/>
        <w:autoSpaceDN w:val="0"/>
        <w:ind w:left="360" w:hanging="360"/>
        <w:rPr>
          <w:rFonts w:ascii="Times New Roman" w:hAnsi="Times New Roman" w:cs="Times New Roman"/>
          <w:sz w:val="28"/>
          <w:szCs w:val="28"/>
        </w:rPr>
      </w:pPr>
      <w:r w:rsidRPr="005C22BA">
        <w:rPr>
          <w:rFonts w:ascii="Times New Roman" w:hAnsi="Times New Roman" w:cs="Times New Roman"/>
          <w:sz w:val="28"/>
          <w:szCs w:val="28"/>
        </w:rPr>
        <w:t>8. Які протипоказання для лікування пульпіту методом девітальної ампутації?</w:t>
      </w:r>
    </w:p>
    <w:p w14:paraId="513A9528" w14:textId="77777777" w:rsidR="00FB2623" w:rsidRPr="005C22BA" w:rsidRDefault="00FB2623" w:rsidP="00FB2623">
      <w:pPr>
        <w:autoSpaceDE w:val="0"/>
        <w:autoSpaceDN w:val="0"/>
        <w:ind w:left="360" w:hanging="360"/>
        <w:rPr>
          <w:rFonts w:ascii="Times New Roman" w:hAnsi="Times New Roman" w:cs="Times New Roman"/>
          <w:sz w:val="28"/>
          <w:szCs w:val="28"/>
        </w:rPr>
      </w:pPr>
      <w:r w:rsidRPr="005C22BA">
        <w:rPr>
          <w:rFonts w:ascii="Times New Roman" w:hAnsi="Times New Roman" w:cs="Times New Roman"/>
          <w:sz w:val="28"/>
          <w:szCs w:val="28"/>
        </w:rPr>
        <w:t>9. Які показання для лікування пульпіту методом девітальної екстирпації?</w:t>
      </w:r>
    </w:p>
    <w:p w14:paraId="4F79092E" w14:textId="77777777" w:rsidR="00FB2623" w:rsidRPr="005C22BA" w:rsidRDefault="00FB2623" w:rsidP="00FB2623">
      <w:pPr>
        <w:autoSpaceDE w:val="0"/>
        <w:autoSpaceDN w:val="0"/>
        <w:ind w:left="360" w:hanging="360"/>
        <w:rPr>
          <w:rFonts w:ascii="Times New Roman" w:hAnsi="Times New Roman" w:cs="Times New Roman"/>
          <w:sz w:val="28"/>
          <w:szCs w:val="28"/>
        </w:rPr>
      </w:pPr>
      <w:r w:rsidRPr="005C22BA">
        <w:rPr>
          <w:rFonts w:ascii="Times New Roman" w:hAnsi="Times New Roman" w:cs="Times New Roman"/>
          <w:sz w:val="28"/>
          <w:szCs w:val="28"/>
        </w:rPr>
        <w:t>10. Які протипоказання для лікування пульпіту методом девітальної екстирпації?</w:t>
      </w:r>
    </w:p>
    <w:p w14:paraId="716207E5" w14:textId="77777777" w:rsidR="00FB2623" w:rsidRDefault="00FB2623" w:rsidP="00FB2623">
      <w:pPr>
        <w:autoSpaceDE w:val="0"/>
        <w:autoSpaceDN w:val="0"/>
        <w:ind w:left="360" w:hanging="360"/>
        <w:rPr>
          <w:sz w:val="28"/>
          <w:szCs w:val="28"/>
        </w:rPr>
      </w:pPr>
      <w:r w:rsidRPr="005C22BA">
        <w:rPr>
          <w:rFonts w:ascii="Times New Roman" w:hAnsi="Times New Roman" w:cs="Times New Roman"/>
          <w:sz w:val="28"/>
          <w:szCs w:val="28"/>
        </w:rPr>
        <w:t>11. Які показання для лікування пульпіту комбінованим  методом</w:t>
      </w:r>
      <w:r>
        <w:rPr>
          <w:sz w:val="28"/>
          <w:szCs w:val="28"/>
        </w:rPr>
        <w:t>?</w:t>
      </w:r>
    </w:p>
    <w:p w14:paraId="6EC18522" w14:textId="0AE75617" w:rsidR="00490495" w:rsidRPr="00490495" w:rsidRDefault="00490495" w:rsidP="00FB2B84">
      <w:pPr>
        <w:widowControl/>
        <w:autoSpaceDE w:val="0"/>
        <w:autoSpaceDN w:val="0"/>
        <w:spacing w:line="276" w:lineRule="auto"/>
        <w:rPr>
          <w:rFonts w:ascii="Times New Roman" w:eastAsia="TimesNewRomanPSMT" w:hAnsi="Times New Roman" w:cs="Times New Roman"/>
          <w:color w:val="auto"/>
          <w:sz w:val="28"/>
          <w:szCs w:val="28"/>
          <w:lang w:eastAsia="ru-RU" w:bidi="ar-SA"/>
        </w:rPr>
      </w:pPr>
      <w:r w:rsidRPr="00490495">
        <w:rPr>
          <w:rFonts w:ascii="Times New Roman" w:eastAsia="Times New Roman" w:hAnsi="Times New Roman" w:cs="Times New Roman"/>
          <w:i/>
          <w:color w:val="auto"/>
          <w:sz w:val="28"/>
          <w:szCs w:val="28"/>
          <w:u w:val="single"/>
          <w:lang w:eastAsia="ru-RU" w:bidi="ar-SA"/>
        </w:rPr>
        <w:t xml:space="preserve"> </w:t>
      </w:r>
      <w:r w:rsidRPr="00490495">
        <w:rPr>
          <w:rFonts w:ascii="Times New Roman" w:eastAsia="TimesNewRomanPSMT" w:hAnsi="Times New Roman" w:cs="Times New Roman"/>
          <w:color w:val="auto"/>
          <w:sz w:val="28"/>
          <w:szCs w:val="28"/>
          <w:lang w:eastAsia="ru-RU" w:bidi="ar-SA"/>
        </w:rPr>
        <w:t>1</w:t>
      </w:r>
      <w:r w:rsidR="00FB2623">
        <w:rPr>
          <w:rFonts w:ascii="Times New Roman" w:eastAsia="TimesNewRomanPSMT" w:hAnsi="Times New Roman" w:cs="Times New Roman"/>
          <w:color w:val="auto"/>
          <w:sz w:val="28"/>
          <w:szCs w:val="28"/>
          <w:lang w:eastAsia="ru-RU" w:bidi="ar-SA"/>
        </w:rPr>
        <w:t>2</w:t>
      </w:r>
      <w:r w:rsidRPr="00490495">
        <w:rPr>
          <w:rFonts w:ascii="Times New Roman" w:eastAsia="TimesNewRomanPSMT" w:hAnsi="Times New Roman" w:cs="Times New Roman"/>
          <w:color w:val="auto"/>
          <w:sz w:val="28"/>
          <w:szCs w:val="28"/>
          <w:lang w:eastAsia="ru-RU" w:bidi="ar-SA"/>
        </w:rPr>
        <w:t>. Класифікація матеріалів для пломбування кореневих каналів.</w:t>
      </w:r>
    </w:p>
    <w:p w14:paraId="111D57CD" w14:textId="6FE2740A" w:rsidR="00490495" w:rsidRPr="00490495" w:rsidRDefault="00FB2623" w:rsidP="00490495">
      <w:pPr>
        <w:widowControl/>
        <w:autoSpaceDE w:val="0"/>
        <w:autoSpaceDN w:val="0"/>
        <w:adjustRightInd w:val="0"/>
        <w:spacing w:line="276" w:lineRule="auto"/>
        <w:jc w:val="both"/>
        <w:rPr>
          <w:rFonts w:ascii="Times New Roman" w:eastAsia="TimesNewRomanPSMT" w:hAnsi="Times New Roman" w:cs="Times New Roman"/>
          <w:color w:val="auto"/>
          <w:sz w:val="28"/>
          <w:szCs w:val="28"/>
          <w:lang w:eastAsia="ru-RU" w:bidi="ar-SA"/>
        </w:rPr>
      </w:pPr>
      <w:r>
        <w:rPr>
          <w:rFonts w:ascii="Times New Roman" w:eastAsia="TimesNewRomanPSMT" w:hAnsi="Times New Roman" w:cs="Times New Roman"/>
          <w:color w:val="auto"/>
          <w:sz w:val="28"/>
          <w:szCs w:val="28"/>
          <w:lang w:eastAsia="ru-RU" w:bidi="ar-SA"/>
        </w:rPr>
        <w:t>13</w:t>
      </w:r>
      <w:r w:rsidR="00490495" w:rsidRPr="00490495">
        <w:rPr>
          <w:rFonts w:ascii="Times New Roman" w:eastAsia="TimesNewRomanPSMT" w:hAnsi="Times New Roman" w:cs="Times New Roman"/>
          <w:color w:val="auto"/>
          <w:sz w:val="28"/>
          <w:szCs w:val="28"/>
          <w:lang w:eastAsia="ru-RU" w:bidi="ar-SA"/>
        </w:rPr>
        <w:t>. Характеристики пластичних пломбувальних матеріалів, що не твердіють.</w:t>
      </w:r>
    </w:p>
    <w:p w14:paraId="2DBDFD0F" w14:textId="6226140E" w:rsidR="00490495" w:rsidRPr="00490495" w:rsidRDefault="00FB2623" w:rsidP="00490495">
      <w:pPr>
        <w:widowControl/>
        <w:autoSpaceDE w:val="0"/>
        <w:autoSpaceDN w:val="0"/>
        <w:adjustRightInd w:val="0"/>
        <w:spacing w:line="276" w:lineRule="auto"/>
        <w:jc w:val="both"/>
        <w:rPr>
          <w:rFonts w:ascii="Times New Roman" w:eastAsia="TimesNewRomanPSMT" w:hAnsi="Times New Roman" w:cs="Times New Roman"/>
          <w:color w:val="auto"/>
          <w:sz w:val="28"/>
          <w:szCs w:val="28"/>
          <w:lang w:eastAsia="ru-RU" w:bidi="ar-SA"/>
        </w:rPr>
      </w:pPr>
      <w:r>
        <w:rPr>
          <w:rFonts w:ascii="Times New Roman" w:eastAsia="TimesNewRomanPSMT" w:hAnsi="Times New Roman" w:cs="Times New Roman"/>
          <w:color w:val="auto"/>
          <w:sz w:val="28"/>
          <w:szCs w:val="28"/>
          <w:lang w:eastAsia="ru-RU" w:bidi="ar-SA"/>
        </w:rPr>
        <w:t>14</w:t>
      </w:r>
      <w:r w:rsidR="00490495" w:rsidRPr="00490495">
        <w:rPr>
          <w:rFonts w:ascii="Times New Roman" w:eastAsia="TimesNewRomanPSMT" w:hAnsi="Times New Roman" w:cs="Times New Roman"/>
          <w:color w:val="auto"/>
          <w:sz w:val="28"/>
          <w:szCs w:val="28"/>
          <w:lang w:eastAsia="ru-RU" w:bidi="ar-SA"/>
        </w:rPr>
        <w:t>. Характеристики пластичних пломбувальних матеріалів, що твердіють.</w:t>
      </w:r>
    </w:p>
    <w:p w14:paraId="6CA1FB05" w14:textId="3EFA5910" w:rsidR="00490495" w:rsidRPr="00490495" w:rsidRDefault="00FB2623" w:rsidP="00490495">
      <w:pPr>
        <w:widowControl/>
        <w:autoSpaceDE w:val="0"/>
        <w:autoSpaceDN w:val="0"/>
        <w:adjustRightInd w:val="0"/>
        <w:spacing w:line="276" w:lineRule="auto"/>
        <w:jc w:val="both"/>
        <w:rPr>
          <w:rFonts w:ascii="Times New Roman" w:eastAsia="TimesNewRomanPSMT" w:hAnsi="Times New Roman" w:cs="Times New Roman"/>
          <w:color w:val="auto"/>
          <w:sz w:val="28"/>
          <w:szCs w:val="28"/>
          <w:lang w:eastAsia="ru-RU" w:bidi="ar-SA"/>
        </w:rPr>
      </w:pPr>
      <w:r>
        <w:rPr>
          <w:rFonts w:ascii="Times New Roman" w:eastAsia="TimesNewRomanPSMT" w:hAnsi="Times New Roman" w:cs="Times New Roman"/>
          <w:color w:val="auto"/>
          <w:sz w:val="28"/>
          <w:szCs w:val="28"/>
          <w:lang w:eastAsia="ru-RU" w:bidi="ar-SA"/>
        </w:rPr>
        <w:t>15</w:t>
      </w:r>
      <w:r w:rsidR="00490495" w:rsidRPr="00490495">
        <w:rPr>
          <w:rFonts w:ascii="Times New Roman" w:eastAsia="TimesNewRomanPSMT" w:hAnsi="Times New Roman" w:cs="Times New Roman"/>
          <w:color w:val="auto"/>
          <w:sz w:val="28"/>
          <w:szCs w:val="28"/>
          <w:lang w:eastAsia="ru-RU" w:bidi="ar-SA"/>
        </w:rPr>
        <w:t>. Види тверді пломбувальні матеріали.</w:t>
      </w:r>
    </w:p>
    <w:p w14:paraId="1D27CF1A" w14:textId="5E0C996C" w:rsidR="00490495" w:rsidRPr="00490495" w:rsidRDefault="00FB2623" w:rsidP="00490495">
      <w:pPr>
        <w:widowControl/>
        <w:autoSpaceDE w:val="0"/>
        <w:autoSpaceDN w:val="0"/>
        <w:adjustRightInd w:val="0"/>
        <w:spacing w:line="276" w:lineRule="auto"/>
        <w:jc w:val="both"/>
        <w:rPr>
          <w:rFonts w:ascii="Times New Roman" w:eastAsia="TimesNewRomanPSMT" w:hAnsi="Times New Roman" w:cs="Times New Roman"/>
          <w:color w:val="auto"/>
          <w:sz w:val="28"/>
          <w:szCs w:val="28"/>
          <w:lang w:eastAsia="ru-RU" w:bidi="ar-SA"/>
        </w:rPr>
      </w:pPr>
      <w:r>
        <w:rPr>
          <w:rFonts w:ascii="Times New Roman" w:eastAsia="TimesNewRomanPSMT" w:hAnsi="Times New Roman" w:cs="Times New Roman"/>
          <w:color w:val="auto"/>
          <w:sz w:val="28"/>
          <w:szCs w:val="28"/>
          <w:lang w:eastAsia="ru-RU" w:bidi="ar-SA"/>
        </w:rPr>
        <w:t>16</w:t>
      </w:r>
      <w:r w:rsidR="00490495" w:rsidRPr="00490495">
        <w:rPr>
          <w:rFonts w:ascii="Times New Roman" w:eastAsia="TimesNewRomanPSMT" w:hAnsi="Times New Roman" w:cs="Times New Roman"/>
          <w:color w:val="auto"/>
          <w:sz w:val="28"/>
          <w:szCs w:val="28"/>
          <w:lang w:eastAsia="ru-RU" w:bidi="ar-SA"/>
        </w:rPr>
        <w:t>. Методи пломбування кореневих каналів пастами та цементами.</w:t>
      </w:r>
    </w:p>
    <w:p w14:paraId="1B40DBA9" w14:textId="32FDFFDD" w:rsidR="00490495" w:rsidRPr="00490495" w:rsidRDefault="00FB2623" w:rsidP="00490495">
      <w:pPr>
        <w:widowControl/>
        <w:spacing w:line="276" w:lineRule="auto"/>
        <w:contextualSpacing/>
        <w:jc w:val="both"/>
        <w:rPr>
          <w:rFonts w:ascii="Times New Roman" w:eastAsia="TimesNewRomanPSMT" w:hAnsi="Times New Roman" w:cs="Times New Roman"/>
          <w:color w:val="auto"/>
          <w:sz w:val="28"/>
          <w:szCs w:val="28"/>
          <w:lang w:eastAsia="ru-RU" w:bidi="ar-SA"/>
        </w:rPr>
      </w:pPr>
      <w:r>
        <w:rPr>
          <w:rFonts w:ascii="Times New Roman" w:eastAsia="TimesNewRomanPSMT" w:hAnsi="Times New Roman" w:cs="Times New Roman"/>
          <w:color w:val="auto"/>
          <w:sz w:val="28"/>
          <w:szCs w:val="28"/>
          <w:lang w:eastAsia="ru-RU" w:bidi="ar-SA"/>
        </w:rPr>
        <w:t>17</w:t>
      </w:r>
      <w:r w:rsidR="00490495" w:rsidRPr="00490495">
        <w:rPr>
          <w:rFonts w:ascii="Times New Roman" w:eastAsia="TimesNewRomanPSMT" w:hAnsi="Times New Roman" w:cs="Times New Roman"/>
          <w:color w:val="auto"/>
          <w:sz w:val="28"/>
          <w:szCs w:val="28"/>
          <w:lang w:eastAsia="ru-RU" w:bidi="ar-SA"/>
        </w:rPr>
        <w:t>. Методи пломбування кореневих каналів філерами.</w:t>
      </w:r>
    </w:p>
    <w:p w14:paraId="22379340" w14:textId="2B6FD744" w:rsidR="00490495" w:rsidRPr="00490495" w:rsidRDefault="00FB2623" w:rsidP="00490495">
      <w:pPr>
        <w:widowControl/>
        <w:spacing w:line="276" w:lineRule="auto"/>
        <w:contextualSpacing/>
        <w:jc w:val="both"/>
        <w:rPr>
          <w:rFonts w:ascii="Times New Roman" w:eastAsia="TimesNewRomanPSMT" w:hAnsi="Times New Roman" w:cs="Times New Roman"/>
          <w:color w:val="auto"/>
          <w:sz w:val="28"/>
          <w:szCs w:val="28"/>
          <w:lang w:eastAsia="ru-RU" w:bidi="ar-SA"/>
        </w:rPr>
      </w:pPr>
      <w:r>
        <w:rPr>
          <w:rFonts w:ascii="Times New Roman" w:eastAsia="TimesNewRomanPSMT" w:hAnsi="Times New Roman" w:cs="Times New Roman"/>
          <w:color w:val="auto"/>
          <w:sz w:val="28"/>
          <w:szCs w:val="28"/>
          <w:lang w:eastAsia="ru-RU" w:bidi="ar-SA"/>
        </w:rPr>
        <w:t>18</w:t>
      </w:r>
      <w:r w:rsidR="00490495" w:rsidRPr="00490495">
        <w:rPr>
          <w:rFonts w:ascii="Times New Roman" w:eastAsia="TimesNewRomanPSMT" w:hAnsi="Times New Roman" w:cs="Times New Roman"/>
          <w:color w:val="auto"/>
          <w:sz w:val="28"/>
          <w:szCs w:val="28"/>
          <w:lang w:eastAsia="ru-RU" w:bidi="ar-SA"/>
        </w:rPr>
        <w:t>. Які силери використовуються разом з філерами? Їх особливості?</w:t>
      </w:r>
    </w:p>
    <w:p w14:paraId="4918C236" w14:textId="5C4BE047" w:rsidR="00490495" w:rsidRPr="00490495" w:rsidRDefault="00FB2623" w:rsidP="00490495">
      <w:pPr>
        <w:widowControl/>
        <w:spacing w:line="276" w:lineRule="auto"/>
        <w:contextualSpacing/>
        <w:jc w:val="both"/>
        <w:rPr>
          <w:rFonts w:ascii="Times New Roman" w:eastAsia="Times New Roman" w:hAnsi="Times New Roman" w:cs="Times New Roman"/>
          <w:color w:val="auto"/>
          <w:sz w:val="28"/>
          <w:szCs w:val="28"/>
          <w:lang w:eastAsia="ru-RU" w:bidi="ar-SA"/>
        </w:rPr>
      </w:pPr>
      <w:r>
        <w:rPr>
          <w:rFonts w:ascii="Times New Roman" w:eastAsia="TimesNewRomanPSMT" w:hAnsi="Times New Roman" w:cs="Times New Roman"/>
          <w:color w:val="auto"/>
          <w:sz w:val="28"/>
          <w:szCs w:val="28"/>
          <w:lang w:eastAsia="ru-RU" w:bidi="ar-SA"/>
        </w:rPr>
        <w:t>19</w:t>
      </w:r>
      <w:r w:rsidR="00490495" w:rsidRPr="00490495">
        <w:rPr>
          <w:rFonts w:ascii="Times New Roman" w:eastAsia="TimesNewRomanPSMT" w:hAnsi="Times New Roman" w:cs="Times New Roman"/>
          <w:color w:val="auto"/>
          <w:sz w:val="28"/>
          <w:szCs w:val="28"/>
          <w:lang w:eastAsia="ru-RU" w:bidi="ar-SA"/>
        </w:rPr>
        <w:t>. Методи контролю якості пломбування кореневих каналів.</w:t>
      </w:r>
    </w:p>
    <w:p w14:paraId="55DF61CA" w14:textId="14FBBB54" w:rsidR="00490495" w:rsidRPr="00490495" w:rsidRDefault="00FB2623" w:rsidP="00490495">
      <w:pPr>
        <w:widowControl/>
        <w:spacing w:line="276" w:lineRule="auto"/>
        <w:jc w:val="both"/>
        <w:rPr>
          <w:rFonts w:ascii="Times New Roman" w:eastAsia="Times New Roman" w:hAnsi="Times New Roman" w:cs="Times New Roman"/>
          <w:b/>
          <w:color w:val="auto"/>
          <w:sz w:val="28"/>
          <w:szCs w:val="28"/>
          <w:lang w:eastAsia="ru-RU" w:bidi="ar-SA"/>
        </w:rPr>
      </w:pPr>
      <w:r>
        <w:rPr>
          <w:rFonts w:ascii="Times New Roman" w:eastAsia="Times New Roman" w:hAnsi="Times New Roman" w:cs="Times New Roman"/>
          <w:color w:val="auto"/>
          <w:sz w:val="28"/>
          <w:szCs w:val="28"/>
          <w:lang w:eastAsia="ru-RU" w:bidi="ar-SA"/>
        </w:rPr>
        <w:t>20</w:t>
      </w:r>
      <w:r w:rsidR="00490495" w:rsidRPr="00490495">
        <w:rPr>
          <w:rFonts w:ascii="Times New Roman" w:eastAsia="Times New Roman" w:hAnsi="Times New Roman" w:cs="Times New Roman"/>
          <w:color w:val="auto"/>
          <w:sz w:val="28"/>
          <w:szCs w:val="28"/>
          <w:lang w:eastAsia="ru-RU" w:bidi="ar-SA"/>
        </w:rPr>
        <w:t>. Помилки та ускладнення при обт</w:t>
      </w:r>
      <w:r w:rsidR="00490495">
        <w:rPr>
          <w:rFonts w:ascii="Times New Roman" w:eastAsia="Times New Roman" w:hAnsi="Times New Roman" w:cs="Times New Roman"/>
          <w:color w:val="auto"/>
          <w:sz w:val="28"/>
          <w:szCs w:val="28"/>
          <w:lang w:eastAsia="ru-RU" w:bidi="ar-SA"/>
        </w:rPr>
        <w:t>у</w:t>
      </w:r>
      <w:r w:rsidR="00490495" w:rsidRPr="00490495">
        <w:rPr>
          <w:rFonts w:ascii="Times New Roman" w:eastAsia="Times New Roman" w:hAnsi="Times New Roman" w:cs="Times New Roman"/>
          <w:color w:val="auto"/>
          <w:sz w:val="28"/>
          <w:szCs w:val="28"/>
          <w:lang w:eastAsia="ru-RU" w:bidi="ar-SA"/>
        </w:rPr>
        <w:t>рації кореневих каналів.</w:t>
      </w:r>
    </w:p>
    <w:p w14:paraId="75B769DB" w14:textId="0C859318" w:rsidR="00490495" w:rsidRPr="00490495" w:rsidRDefault="00FB2623" w:rsidP="00490495">
      <w:pPr>
        <w:widowControl/>
        <w:spacing w:line="276" w:lineRule="auto"/>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2</w:t>
      </w:r>
      <w:r w:rsidR="00490495" w:rsidRPr="00490495">
        <w:rPr>
          <w:rFonts w:ascii="Times New Roman" w:eastAsia="Times New Roman" w:hAnsi="Times New Roman" w:cs="Times New Roman"/>
          <w:color w:val="auto"/>
          <w:sz w:val="28"/>
          <w:szCs w:val="28"/>
          <w:lang w:eastAsia="ru-RU" w:bidi="ar-SA"/>
        </w:rPr>
        <w:t xml:space="preserve">1. Методи медикаментозної обробки кореневих каналів. </w:t>
      </w:r>
    </w:p>
    <w:p w14:paraId="1864F0D8" w14:textId="0773FA25" w:rsidR="00490495" w:rsidRPr="00490495" w:rsidRDefault="00FB2623" w:rsidP="00490495">
      <w:pPr>
        <w:widowControl/>
        <w:spacing w:line="276" w:lineRule="auto"/>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22</w:t>
      </w:r>
      <w:r w:rsidR="00490495" w:rsidRPr="00490495">
        <w:rPr>
          <w:rFonts w:ascii="Times New Roman" w:eastAsia="Times New Roman" w:hAnsi="Times New Roman" w:cs="Times New Roman"/>
          <w:color w:val="auto"/>
          <w:sz w:val="28"/>
          <w:szCs w:val="28"/>
          <w:lang w:eastAsia="ru-RU" w:bidi="ar-SA"/>
        </w:rPr>
        <w:t>. Засоби для обробки кореневих каналів?</w:t>
      </w:r>
    </w:p>
    <w:p w14:paraId="737852BA" w14:textId="7919682B" w:rsidR="00490495" w:rsidRPr="00490495" w:rsidRDefault="00FB2623" w:rsidP="00FB2623">
      <w:pPr>
        <w:widowControl/>
        <w:autoSpaceDE w:val="0"/>
        <w:autoSpaceDN w:val="0"/>
        <w:adjustRightInd w:val="0"/>
        <w:spacing w:after="200" w:line="276" w:lineRule="auto"/>
        <w:contextualSpacing/>
        <w:rPr>
          <w:rFonts w:ascii="Times New Roman CYR" w:eastAsia="Times New Roman" w:hAnsi="Times New Roman CYR" w:cs="Times New Roman CYR"/>
          <w:color w:val="auto"/>
          <w:sz w:val="28"/>
          <w:szCs w:val="28"/>
          <w:lang w:eastAsia="ru-RU" w:bidi="ar-SA"/>
        </w:rPr>
      </w:pPr>
      <w:r>
        <w:rPr>
          <w:rFonts w:ascii="Times New Roman CYR" w:eastAsia="Times New Roman" w:hAnsi="Times New Roman CYR" w:cs="Times New Roman CYR"/>
          <w:color w:val="auto"/>
          <w:sz w:val="28"/>
          <w:szCs w:val="28"/>
          <w:lang w:eastAsia="ru-RU" w:bidi="ar-SA"/>
        </w:rPr>
        <w:t xml:space="preserve">23. </w:t>
      </w:r>
      <w:r w:rsidR="00490495" w:rsidRPr="00490495">
        <w:rPr>
          <w:rFonts w:ascii="Times New Roman CYR" w:eastAsia="Times New Roman" w:hAnsi="Times New Roman CYR" w:cs="Times New Roman CYR"/>
          <w:color w:val="auto"/>
          <w:sz w:val="28"/>
          <w:szCs w:val="28"/>
          <w:lang w:eastAsia="ru-RU" w:bidi="ar-SA"/>
        </w:rPr>
        <w:t>Інструменти, які використовуються для обт</w:t>
      </w:r>
      <w:r w:rsidR="00490495">
        <w:rPr>
          <w:rFonts w:ascii="Times New Roman CYR" w:eastAsia="Times New Roman" w:hAnsi="Times New Roman CYR" w:cs="Times New Roman CYR"/>
          <w:color w:val="auto"/>
          <w:sz w:val="28"/>
          <w:szCs w:val="28"/>
          <w:lang w:eastAsia="ru-RU" w:bidi="ar-SA"/>
        </w:rPr>
        <w:t>у</w:t>
      </w:r>
      <w:r w:rsidR="00490495" w:rsidRPr="00490495">
        <w:rPr>
          <w:rFonts w:ascii="Times New Roman CYR" w:eastAsia="Times New Roman" w:hAnsi="Times New Roman CYR" w:cs="Times New Roman CYR"/>
          <w:color w:val="auto"/>
          <w:sz w:val="28"/>
          <w:szCs w:val="28"/>
          <w:lang w:eastAsia="ru-RU" w:bidi="ar-SA"/>
        </w:rPr>
        <w:t>рації кореневих каналів гутаперчею?</w:t>
      </w:r>
    </w:p>
    <w:p w14:paraId="2DE93203" w14:textId="3AF79A36" w:rsidR="002D36EC" w:rsidRPr="004C0F50" w:rsidRDefault="00490495" w:rsidP="002D36EC">
      <w:pPr>
        <w:widowControl/>
        <w:tabs>
          <w:tab w:val="left" w:pos="709"/>
        </w:tabs>
        <w:spacing w:after="200" w:line="276" w:lineRule="auto"/>
        <w:rPr>
          <w:rFonts w:ascii="Times New Roman" w:eastAsia="Times New Roman" w:hAnsi="Times New Roman" w:cs="Times New Roman"/>
          <w:i/>
          <w:color w:val="auto"/>
          <w:sz w:val="28"/>
          <w:szCs w:val="28"/>
          <w:u w:val="single"/>
          <w:lang w:eastAsia="ru-RU" w:bidi="ar-SA"/>
        </w:rPr>
      </w:pPr>
      <w:r w:rsidRPr="004C0F50">
        <w:rPr>
          <w:rFonts w:ascii="Times New Roman" w:eastAsia="Times New Roman" w:hAnsi="Times New Roman" w:cs="Times New Roman"/>
          <w:color w:val="auto"/>
          <w:sz w:val="28"/>
          <w:szCs w:val="28"/>
          <w:u w:val="single"/>
          <w:lang w:eastAsia="ru-RU" w:bidi="ar-SA"/>
        </w:rPr>
        <w:t>Б</w:t>
      </w:r>
      <w:r w:rsidRPr="00317895">
        <w:rPr>
          <w:rFonts w:ascii="Times New Roman" w:eastAsia="Times New Roman" w:hAnsi="Times New Roman" w:cs="Times New Roman"/>
          <w:color w:val="auto"/>
          <w:sz w:val="28"/>
          <w:szCs w:val="28"/>
          <w:u w:val="single"/>
          <w:lang w:eastAsia="ru-RU" w:bidi="ar-SA"/>
        </w:rPr>
        <w:t>. Тести для самоконтролю</w:t>
      </w:r>
      <w:r w:rsidRPr="004C0F50">
        <w:rPr>
          <w:rFonts w:ascii="Times New Roman" w:eastAsia="Times New Roman" w:hAnsi="Times New Roman" w:cs="Times New Roman"/>
          <w:i/>
          <w:color w:val="auto"/>
          <w:sz w:val="28"/>
          <w:szCs w:val="28"/>
          <w:u w:val="single"/>
          <w:lang w:eastAsia="ru-RU" w:bidi="ar-SA"/>
        </w:rPr>
        <w:t xml:space="preserve"> </w:t>
      </w:r>
    </w:p>
    <w:p w14:paraId="5E71B207" w14:textId="5AA603B6" w:rsidR="00490495" w:rsidRPr="00490495" w:rsidRDefault="00490495" w:rsidP="002D36EC">
      <w:pPr>
        <w:widowControl/>
        <w:tabs>
          <w:tab w:val="left" w:pos="709"/>
        </w:tabs>
        <w:spacing w:after="200" w:line="276" w:lineRule="auto"/>
        <w:rPr>
          <w:rFonts w:ascii="Times New Roman" w:eastAsia="Times New Roman" w:hAnsi="Times New Roman" w:cs="Times New Roman"/>
          <w:color w:val="auto"/>
          <w:sz w:val="28"/>
          <w:szCs w:val="28"/>
          <w:lang w:eastAsia="ru-RU" w:bidi="ar-SA"/>
        </w:rPr>
      </w:pPr>
      <w:r w:rsidRPr="00490495">
        <w:rPr>
          <w:rFonts w:ascii="Times New Roman" w:eastAsia="Times New Roman" w:hAnsi="Times New Roman" w:cs="Times New Roman"/>
          <w:color w:val="auto"/>
          <w:sz w:val="28"/>
          <w:szCs w:val="28"/>
          <w:lang w:bidi="ar-SA"/>
        </w:rPr>
        <w:t>1. Хворий звернувся за невідкладною допомогою з скаргами на мимовільний, нападоподібний біль в правій половині голови впродовж останньої доби, порушення сну. Больові напади знімає самостійно за допомогою холодної води.</w:t>
      </w:r>
      <w:r>
        <w:rPr>
          <w:rFonts w:ascii="Times New Roman" w:eastAsia="Times New Roman" w:hAnsi="Times New Roman" w:cs="Times New Roman"/>
          <w:color w:val="auto"/>
          <w:sz w:val="28"/>
          <w:szCs w:val="28"/>
          <w:lang w:bidi="ar-SA"/>
        </w:rPr>
        <w:t xml:space="preserve"> </w:t>
      </w:r>
      <w:r w:rsidRPr="00490495">
        <w:rPr>
          <w:rFonts w:ascii="Times New Roman" w:eastAsia="Times New Roman" w:hAnsi="Times New Roman" w:cs="Times New Roman"/>
          <w:color w:val="auto"/>
          <w:sz w:val="28"/>
          <w:szCs w:val="28"/>
          <w:lang w:bidi="ar-SA"/>
        </w:rPr>
        <w:t>Об'єктивно: зубні ряди інтактні, окрім 16 зуба, на дистальній поверхні якого виявлена глибока каріозна порожнина. Який результат електроодонтодіагностики відповідатиме суб'єктивній симптоматиці?</w:t>
      </w:r>
    </w:p>
    <w:p w14:paraId="4AC78DE9" w14:textId="77777777" w:rsidR="00490495" w:rsidRPr="00490495" w:rsidRDefault="00490495" w:rsidP="00490495">
      <w:pPr>
        <w:widowControl/>
        <w:spacing w:line="276" w:lineRule="auto"/>
        <w:jc w:val="both"/>
        <w:rPr>
          <w:rFonts w:ascii="Times New Roman" w:eastAsia="Times New Roman" w:hAnsi="Times New Roman" w:cs="Times New Roman"/>
          <w:color w:val="auto"/>
          <w:sz w:val="28"/>
          <w:szCs w:val="28"/>
          <w:lang w:eastAsia="ru-RU" w:bidi="ar-SA"/>
        </w:rPr>
      </w:pPr>
      <w:r w:rsidRPr="00490495">
        <w:rPr>
          <w:rFonts w:ascii="Times New Roman" w:eastAsia="Times New Roman" w:hAnsi="Times New Roman" w:cs="Times New Roman"/>
          <w:color w:val="auto"/>
          <w:sz w:val="28"/>
          <w:szCs w:val="28"/>
          <w:lang w:bidi="ar-SA"/>
        </w:rPr>
        <w:t xml:space="preserve">A. </w:t>
      </w:r>
      <w:r w:rsidRPr="00490495">
        <w:rPr>
          <w:rFonts w:ascii="Times New Roman" w:eastAsia="Times New Roman" w:hAnsi="Times New Roman" w:cs="Times New Roman"/>
          <w:color w:val="auto"/>
          <w:sz w:val="28"/>
          <w:szCs w:val="28"/>
          <w:lang w:bidi="ar-SA"/>
        </w:rPr>
        <w:tab/>
        <w:t>0, 5-0,8мкА</w:t>
      </w:r>
    </w:p>
    <w:p w14:paraId="649BF58A" w14:textId="77777777" w:rsidR="00490495" w:rsidRPr="00490495" w:rsidRDefault="00490495" w:rsidP="00490495">
      <w:pPr>
        <w:widowControl/>
        <w:spacing w:line="276" w:lineRule="auto"/>
        <w:jc w:val="both"/>
        <w:rPr>
          <w:rFonts w:ascii="Times New Roman" w:eastAsia="Times New Roman" w:hAnsi="Times New Roman" w:cs="Times New Roman"/>
          <w:color w:val="auto"/>
          <w:sz w:val="28"/>
          <w:szCs w:val="28"/>
          <w:lang w:eastAsia="ru-RU" w:bidi="ar-SA"/>
        </w:rPr>
      </w:pPr>
      <w:r w:rsidRPr="00490495">
        <w:rPr>
          <w:rFonts w:ascii="Times New Roman" w:eastAsia="Times New Roman" w:hAnsi="Times New Roman" w:cs="Times New Roman"/>
          <w:color w:val="auto"/>
          <w:sz w:val="28"/>
          <w:szCs w:val="28"/>
          <w:lang w:bidi="ar-SA"/>
        </w:rPr>
        <w:t xml:space="preserve">B. </w:t>
      </w:r>
      <w:r w:rsidRPr="00490495">
        <w:rPr>
          <w:rFonts w:ascii="Times New Roman" w:eastAsia="Times New Roman" w:hAnsi="Times New Roman" w:cs="Times New Roman"/>
          <w:color w:val="auto"/>
          <w:sz w:val="28"/>
          <w:szCs w:val="28"/>
          <w:lang w:bidi="ar-SA"/>
        </w:rPr>
        <w:tab/>
        <w:t>3-4мкА</w:t>
      </w:r>
    </w:p>
    <w:p w14:paraId="4E279D6D" w14:textId="77777777" w:rsidR="00490495" w:rsidRPr="00490495" w:rsidRDefault="00490495" w:rsidP="00490495">
      <w:pPr>
        <w:widowControl/>
        <w:spacing w:line="276" w:lineRule="auto"/>
        <w:jc w:val="both"/>
        <w:rPr>
          <w:rFonts w:ascii="Times New Roman" w:eastAsia="Times New Roman" w:hAnsi="Times New Roman" w:cs="Times New Roman"/>
          <w:color w:val="auto"/>
          <w:sz w:val="28"/>
          <w:szCs w:val="28"/>
          <w:lang w:eastAsia="ru-RU" w:bidi="ar-SA"/>
        </w:rPr>
      </w:pPr>
      <w:r w:rsidRPr="00490495">
        <w:rPr>
          <w:rFonts w:ascii="Times New Roman" w:eastAsia="Times New Roman" w:hAnsi="Times New Roman" w:cs="Times New Roman"/>
          <w:color w:val="auto"/>
          <w:sz w:val="28"/>
          <w:szCs w:val="28"/>
          <w:lang w:bidi="ar-SA"/>
        </w:rPr>
        <w:t xml:space="preserve">C. </w:t>
      </w:r>
      <w:r w:rsidRPr="00490495">
        <w:rPr>
          <w:rFonts w:ascii="Times New Roman" w:eastAsia="Times New Roman" w:hAnsi="Times New Roman" w:cs="Times New Roman"/>
          <w:color w:val="auto"/>
          <w:sz w:val="28"/>
          <w:szCs w:val="28"/>
          <w:lang w:bidi="ar-SA"/>
        </w:rPr>
        <w:tab/>
        <w:t>2-6мкА</w:t>
      </w:r>
    </w:p>
    <w:p w14:paraId="60CF46D2" w14:textId="77777777" w:rsidR="00490495" w:rsidRPr="00490495" w:rsidRDefault="00490495" w:rsidP="00490495">
      <w:pPr>
        <w:widowControl/>
        <w:spacing w:line="276" w:lineRule="auto"/>
        <w:jc w:val="both"/>
        <w:rPr>
          <w:rFonts w:ascii="Times New Roman" w:eastAsia="Times New Roman" w:hAnsi="Times New Roman" w:cs="Times New Roman"/>
          <w:color w:val="auto"/>
          <w:sz w:val="28"/>
          <w:szCs w:val="28"/>
          <w:lang w:eastAsia="ru-RU" w:bidi="ar-SA"/>
        </w:rPr>
      </w:pPr>
      <w:r w:rsidRPr="00490495">
        <w:rPr>
          <w:rFonts w:ascii="Times New Roman" w:eastAsia="Times New Roman" w:hAnsi="Times New Roman" w:cs="Times New Roman"/>
          <w:color w:val="auto"/>
          <w:sz w:val="28"/>
          <w:szCs w:val="28"/>
          <w:lang w:bidi="ar-SA"/>
        </w:rPr>
        <w:t xml:space="preserve">D. </w:t>
      </w:r>
      <w:r w:rsidRPr="00490495">
        <w:rPr>
          <w:rFonts w:ascii="Times New Roman" w:eastAsia="Times New Roman" w:hAnsi="Times New Roman" w:cs="Times New Roman"/>
          <w:color w:val="auto"/>
          <w:sz w:val="28"/>
          <w:szCs w:val="28"/>
          <w:lang w:bidi="ar-SA"/>
        </w:rPr>
        <w:tab/>
        <w:t>30-40мкА</w:t>
      </w:r>
    </w:p>
    <w:p w14:paraId="0ADCD988" w14:textId="77777777" w:rsidR="00490495" w:rsidRPr="00490495" w:rsidRDefault="00490495" w:rsidP="00490495">
      <w:pPr>
        <w:widowControl/>
        <w:spacing w:line="276" w:lineRule="auto"/>
        <w:jc w:val="both"/>
        <w:rPr>
          <w:rFonts w:ascii="Times New Roman" w:eastAsia="Times New Roman" w:hAnsi="Times New Roman" w:cs="Times New Roman"/>
          <w:color w:val="auto"/>
          <w:sz w:val="28"/>
          <w:szCs w:val="28"/>
          <w:lang w:bidi="ar-SA"/>
        </w:rPr>
      </w:pPr>
      <w:r w:rsidRPr="00490495">
        <w:rPr>
          <w:rFonts w:ascii="Times New Roman" w:eastAsia="Times New Roman" w:hAnsi="Times New Roman" w:cs="Times New Roman"/>
          <w:color w:val="auto"/>
          <w:sz w:val="28"/>
          <w:szCs w:val="28"/>
          <w:lang w:bidi="ar-SA"/>
        </w:rPr>
        <w:t xml:space="preserve">E. </w:t>
      </w:r>
      <w:r w:rsidRPr="00490495">
        <w:rPr>
          <w:rFonts w:ascii="Times New Roman" w:eastAsia="Times New Roman" w:hAnsi="Times New Roman" w:cs="Times New Roman"/>
          <w:color w:val="auto"/>
          <w:sz w:val="28"/>
          <w:szCs w:val="28"/>
          <w:lang w:bidi="ar-SA"/>
        </w:rPr>
        <w:tab/>
        <w:t>100-200мкА</w:t>
      </w:r>
    </w:p>
    <w:p w14:paraId="4D14261D" w14:textId="77777777" w:rsidR="00FB2B84" w:rsidRDefault="00FB2B84" w:rsidP="00490495">
      <w:pPr>
        <w:widowControl/>
        <w:spacing w:after="200" w:line="276" w:lineRule="auto"/>
        <w:jc w:val="both"/>
        <w:rPr>
          <w:rFonts w:ascii="Times New Roman CYR" w:eastAsia="Times New Roman" w:hAnsi="Times New Roman CYR" w:cs="Times New Roman CYR"/>
          <w:color w:val="auto"/>
          <w:sz w:val="28"/>
          <w:szCs w:val="28"/>
          <w:lang w:eastAsia="ru-RU" w:bidi="ar-SA"/>
        </w:rPr>
      </w:pPr>
    </w:p>
    <w:p w14:paraId="5BDCFCB8" w14:textId="5DC797B7" w:rsidR="00490495" w:rsidRPr="00490495" w:rsidRDefault="00490495" w:rsidP="00490495">
      <w:pPr>
        <w:widowControl/>
        <w:spacing w:after="200" w:line="276" w:lineRule="auto"/>
        <w:jc w:val="both"/>
        <w:rPr>
          <w:rFonts w:ascii="Times New Roman" w:eastAsia="Times New Roman" w:hAnsi="Times New Roman" w:cs="Times New Roman"/>
          <w:color w:val="auto"/>
          <w:sz w:val="28"/>
          <w:szCs w:val="28"/>
          <w:lang w:eastAsia="ru-RU" w:bidi="ar-SA"/>
        </w:rPr>
      </w:pPr>
      <w:r>
        <w:rPr>
          <w:rFonts w:ascii="Times New Roman CYR" w:eastAsia="Times New Roman" w:hAnsi="Times New Roman CYR" w:cs="Times New Roman CYR"/>
          <w:color w:val="auto"/>
          <w:sz w:val="28"/>
          <w:szCs w:val="28"/>
          <w:lang w:eastAsia="ru-RU" w:bidi="ar-SA"/>
        </w:rPr>
        <w:t xml:space="preserve">2. </w:t>
      </w:r>
      <w:r w:rsidRPr="00490495">
        <w:rPr>
          <w:rFonts w:ascii="Times New Roman CYR" w:eastAsia="Times New Roman" w:hAnsi="Times New Roman CYR" w:cs="Times New Roman CYR"/>
          <w:color w:val="auto"/>
          <w:sz w:val="28"/>
          <w:szCs w:val="28"/>
          <w:lang w:eastAsia="ru-RU" w:bidi="ar-SA"/>
        </w:rPr>
        <w:t>Хворому Д., 20 років, проведено лікування 37 зуба з приводу загострення хронічного фіброзного періодонтиту. Кореневі канали погано прохідні. Який пломбувальний матеріал показаний для кореневих каналів в даному випадку</w:t>
      </w:r>
      <w:r w:rsidRPr="00490495">
        <w:rPr>
          <w:rFonts w:ascii="Times New Roman" w:eastAsia="Times New Roman" w:hAnsi="Times New Roman" w:cs="Times New Roman"/>
          <w:color w:val="auto"/>
          <w:sz w:val="28"/>
          <w:szCs w:val="28"/>
          <w:lang w:eastAsia="ru-RU" w:bidi="ar-SA"/>
        </w:rPr>
        <w:t>?</w:t>
      </w:r>
    </w:p>
    <w:p w14:paraId="47D7F8FB" w14:textId="77777777" w:rsidR="00490495" w:rsidRPr="00490495" w:rsidRDefault="00490495" w:rsidP="00490495">
      <w:pPr>
        <w:widowControl/>
        <w:spacing w:line="276" w:lineRule="auto"/>
        <w:ind w:left="720" w:hanging="720"/>
        <w:jc w:val="both"/>
        <w:rPr>
          <w:rFonts w:ascii="Times New Roman" w:eastAsia="Times New Roman" w:hAnsi="Times New Roman" w:cs="Times New Roman"/>
          <w:color w:val="auto"/>
          <w:sz w:val="28"/>
          <w:szCs w:val="28"/>
          <w:lang w:eastAsia="ru-RU" w:bidi="ar-SA"/>
        </w:rPr>
      </w:pPr>
      <w:r w:rsidRPr="00490495">
        <w:rPr>
          <w:rFonts w:ascii="Times New Roman" w:eastAsia="Times New Roman" w:hAnsi="Times New Roman" w:cs="Times New Roman"/>
          <w:color w:val="auto"/>
          <w:sz w:val="28"/>
          <w:szCs w:val="28"/>
          <w:lang w:eastAsia="ru-RU" w:bidi="ar-SA"/>
        </w:rPr>
        <w:lastRenderedPageBreak/>
        <w:t xml:space="preserve">А </w:t>
      </w:r>
      <w:r w:rsidRPr="00490495">
        <w:rPr>
          <w:rFonts w:ascii="Times New Roman" w:eastAsia="Times New Roman" w:hAnsi="Times New Roman" w:cs="Times New Roman"/>
          <w:color w:val="auto"/>
          <w:sz w:val="28"/>
          <w:szCs w:val="28"/>
          <w:lang w:eastAsia="ru-RU" w:bidi="ar-SA"/>
        </w:rPr>
        <w:tab/>
        <w:t xml:space="preserve">форадент </w:t>
      </w:r>
    </w:p>
    <w:p w14:paraId="4377A2BB" w14:textId="77777777" w:rsidR="00490495" w:rsidRPr="00490495" w:rsidRDefault="00490495" w:rsidP="00490495">
      <w:pPr>
        <w:widowControl/>
        <w:spacing w:line="276" w:lineRule="auto"/>
        <w:ind w:left="720" w:hanging="720"/>
        <w:jc w:val="both"/>
        <w:rPr>
          <w:rFonts w:ascii="Times New Roman" w:eastAsia="Times New Roman" w:hAnsi="Times New Roman" w:cs="Times New Roman"/>
          <w:color w:val="auto"/>
          <w:sz w:val="28"/>
          <w:szCs w:val="28"/>
          <w:lang w:eastAsia="ru-RU" w:bidi="ar-SA"/>
        </w:rPr>
      </w:pPr>
      <w:r w:rsidRPr="00490495">
        <w:rPr>
          <w:rFonts w:ascii="Times New Roman" w:eastAsia="Times New Roman" w:hAnsi="Times New Roman" w:cs="Times New Roman"/>
          <w:color w:val="auto"/>
          <w:sz w:val="28"/>
          <w:szCs w:val="28"/>
          <w:lang w:eastAsia="ru-RU" w:bidi="ar-SA"/>
        </w:rPr>
        <w:t xml:space="preserve">В </w:t>
      </w:r>
      <w:r w:rsidRPr="00490495">
        <w:rPr>
          <w:rFonts w:ascii="Times New Roman" w:eastAsia="Times New Roman" w:hAnsi="Times New Roman" w:cs="Times New Roman"/>
          <w:color w:val="auto"/>
          <w:sz w:val="28"/>
          <w:szCs w:val="28"/>
          <w:lang w:eastAsia="ru-RU" w:bidi="ar-SA"/>
        </w:rPr>
        <w:tab/>
        <w:t xml:space="preserve">гутаперча </w:t>
      </w:r>
    </w:p>
    <w:p w14:paraId="5FAAA8D6" w14:textId="77777777" w:rsidR="00490495" w:rsidRPr="00490495" w:rsidRDefault="00490495" w:rsidP="00490495">
      <w:pPr>
        <w:widowControl/>
        <w:spacing w:line="276" w:lineRule="auto"/>
        <w:ind w:left="720" w:hanging="720"/>
        <w:jc w:val="both"/>
        <w:rPr>
          <w:rFonts w:ascii="Times New Roman" w:eastAsia="Times New Roman" w:hAnsi="Times New Roman" w:cs="Times New Roman"/>
          <w:color w:val="auto"/>
          <w:sz w:val="28"/>
          <w:szCs w:val="28"/>
          <w:lang w:eastAsia="ru-RU" w:bidi="ar-SA"/>
        </w:rPr>
      </w:pPr>
      <w:r w:rsidRPr="00490495">
        <w:rPr>
          <w:rFonts w:ascii="Times New Roman" w:eastAsia="Times New Roman" w:hAnsi="Times New Roman" w:cs="Times New Roman"/>
          <w:color w:val="auto"/>
          <w:sz w:val="28"/>
          <w:szCs w:val="28"/>
          <w:lang w:eastAsia="ru-RU" w:bidi="ar-SA"/>
        </w:rPr>
        <w:t xml:space="preserve">С </w:t>
      </w:r>
      <w:r w:rsidRPr="00490495">
        <w:rPr>
          <w:rFonts w:ascii="Times New Roman" w:eastAsia="Times New Roman" w:hAnsi="Times New Roman" w:cs="Times New Roman"/>
          <w:color w:val="auto"/>
          <w:sz w:val="28"/>
          <w:szCs w:val="28"/>
          <w:lang w:eastAsia="ru-RU" w:bidi="ar-SA"/>
        </w:rPr>
        <w:tab/>
        <w:t>фосфат-цемент</w:t>
      </w:r>
    </w:p>
    <w:p w14:paraId="311C0FD5" w14:textId="77777777" w:rsidR="00490495" w:rsidRPr="00490495" w:rsidRDefault="00490495" w:rsidP="00490495">
      <w:pPr>
        <w:widowControl/>
        <w:spacing w:line="276" w:lineRule="auto"/>
        <w:ind w:left="720" w:hanging="720"/>
        <w:jc w:val="both"/>
        <w:rPr>
          <w:rFonts w:ascii="Times New Roman" w:eastAsia="Times New Roman" w:hAnsi="Times New Roman" w:cs="Times New Roman"/>
          <w:color w:val="auto"/>
          <w:sz w:val="28"/>
          <w:szCs w:val="28"/>
          <w:lang w:eastAsia="ru-RU" w:bidi="ar-SA"/>
        </w:rPr>
      </w:pPr>
      <w:r w:rsidRPr="00490495">
        <w:rPr>
          <w:rFonts w:ascii="Times New Roman" w:eastAsia="Times New Roman" w:hAnsi="Times New Roman" w:cs="Times New Roman"/>
          <w:color w:val="auto"/>
          <w:sz w:val="28"/>
          <w:szCs w:val="28"/>
          <w:lang w:eastAsia="ru-RU" w:bidi="ar-SA"/>
        </w:rPr>
        <w:t xml:space="preserve">Д </w:t>
      </w:r>
      <w:r w:rsidRPr="00490495">
        <w:rPr>
          <w:rFonts w:ascii="Times New Roman" w:eastAsia="Times New Roman" w:hAnsi="Times New Roman" w:cs="Times New Roman"/>
          <w:color w:val="auto"/>
          <w:sz w:val="28"/>
          <w:szCs w:val="28"/>
          <w:lang w:eastAsia="ru-RU" w:bidi="ar-SA"/>
        </w:rPr>
        <w:tab/>
        <w:t>кальмецин-паста</w:t>
      </w:r>
    </w:p>
    <w:p w14:paraId="1C981C0C" w14:textId="77777777" w:rsidR="00490495" w:rsidRPr="00490495" w:rsidRDefault="00490495" w:rsidP="00490495">
      <w:pPr>
        <w:widowControl/>
        <w:spacing w:line="276" w:lineRule="auto"/>
        <w:jc w:val="both"/>
        <w:rPr>
          <w:rFonts w:ascii="Times New Roman" w:eastAsia="Times New Roman" w:hAnsi="Times New Roman" w:cs="Times New Roman"/>
          <w:color w:val="auto"/>
          <w:sz w:val="28"/>
          <w:szCs w:val="28"/>
          <w:lang w:eastAsia="ru-RU" w:bidi="ar-SA"/>
        </w:rPr>
      </w:pPr>
      <w:r w:rsidRPr="00490495">
        <w:rPr>
          <w:rFonts w:ascii="Times New Roman" w:eastAsia="Times New Roman" w:hAnsi="Times New Roman" w:cs="Times New Roman"/>
          <w:color w:val="auto"/>
          <w:sz w:val="28"/>
          <w:szCs w:val="28"/>
          <w:lang w:eastAsia="ru-RU" w:bidi="ar-SA"/>
        </w:rPr>
        <w:t xml:space="preserve">Е </w:t>
      </w:r>
      <w:r w:rsidRPr="00490495">
        <w:rPr>
          <w:rFonts w:ascii="Times New Roman" w:eastAsia="Times New Roman" w:hAnsi="Times New Roman" w:cs="Times New Roman"/>
          <w:color w:val="auto"/>
          <w:sz w:val="28"/>
          <w:szCs w:val="28"/>
          <w:lang w:eastAsia="ru-RU" w:bidi="ar-SA"/>
        </w:rPr>
        <w:tab/>
        <w:t xml:space="preserve"> нічого з перерахованого</w:t>
      </w:r>
    </w:p>
    <w:p w14:paraId="3D3681F4" w14:textId="19071030" w:rsidR="00490495" w:rsidRPr="00490495" w:rsidRDefault="00490495" w:rsidP="00490495">
      <w:pPr>
        <w:widowControl/>
        <w:spacing w:after="200" w:line="276" w:lineRule="auto"/>
        <w:jc w:val="both"/>
        <w:rPr>
          <w:rFonts w:ascii="Times New Roman" w:eastAsia="Times New Roman" w:hAnsi="Times New Roman" w:cs="Times New Roman"/>
          <w:color w:val="auto"/>
          <w:sz w:val="28"/>
          <w:szCs w:val="28"/>
          <w:lang w:eastAsia="ru-RU" w:bidi="ar-SA"/>
        </w:rPr>
      </w:pPr>
      <w:r>
        <w:rPr>
          <w:rFonts w:ascii="Times New Roman CYR" w:eastAsia="Times New Roman" w:hAnsi="Times New Roman CYR" w:cs="Times New Roman CYR"/>
          <w:color w:val="auto"/>
          <w:sz w:val="28"/>
          <w:szCs w:val="28"/>
          <w:lang w:eastAsia="ru-RU" w:bidi="ar-SA"/>
        </w:rPr>
        <w:t xml:space="preserve">3. </w:t>
      </w:r>
      <w:r w:rsidRPr="00490495">
        <w:rPr>
          <w:rFonts w:ascii="Times New Roman CYR" w:eastAsia="Times New Roman" w:hAnsi="Times New Roman CYR" w:cs="Times New Roman CYR"/>
          <w:color w:val="auto"/>
          <w:sz w:val="28"/>
          <w:szCs w:val="28"/>
          <w:lang w:eastAsia="ru-RU" w:bidi="ar-SA"/>
        </w:rPr>
        <w:t>Хворому П., 35 років, була проведена механічна і медикаментозна обробка кореневого каналу 31 зубу з приводу гострого гнійного періодонтиту. Який пломбувальний матеріал слід використати для пломбування кореневого каналу</w:t>
      </w:r>
      <w:r w:rsidRPr="00490495">
        <w:rPr>
          <w:rFonts w:ascii="Times New Roman" w:eastAsia="Times New Roman" w:hAnsi="Times New Roman" w:cs="Times New Roman"/>
          <w:color w:val="auto"/>
          <w:sz w:val="28"/>
          <w:szCs w:val="28"/>
          <w:lang w:eastAsia="ru-RU" w:bidi="ar-SA"/>
        </w:rPr>
        <w:t>?</w:t>
      </w:r>
    </w:p>
    <w:p w14:paraId="6F244873" w14:textId="77777777" w:rsidR="00490495" w:rsidRPr="00490495" w:rsidRDefault="00490495" w:rsidP="00490495">
      <w:pPr>
        <w:widowControl/>
        <w:spacing w:line="276" w:lineRule="auto"/>
        <w:ind w:left="720" w:hanging="720"/>
        <w:jc w:val="both"/>
        <w:rPr>
          <w:rFonts w:ascii="Times New Roman" w:eastAsia="Times New Roman" w:hAnsi="Times New Roman" w:cs="Times New Roman"/>
          <w:color w:val="auto"/>
          <w:sz w:val="28"/>
          <w:szCs w:val="28"/>
          <w:lang w:eastAsia="ru-RU" w:bidi="ar-SA"/>
        </w:rPr>
      </w:pPr>
      <w:r w:rsidRPr="00490495">
        <w:rPr>
          <w:rFonts w:ascii="Times New Roman" w:eastAsia="Times New Roman" w:hAnsi="Times New Roman" w:cs="Times New Roman"/>
          <w:color w:val="auto"/>
          <w:sz w:val="28"/>
          <w:szCs w:val="28"/>
          <w:lang w:eastAsia="ru-RU" w:bidi="ar-SA"/>
        </w:rPr>
        <w:t xml:space="preserve">А </w:t>
      </w:r>
      <w:r w:rsidRPr="00490495">
        <w:rPr>
          <w:rFonts w:ascii="Times New Roman" w:eastAsia="Times New Roman" w:hAnsi="Times New Roman" w:cs="Times New Roman"/>
          <w:color w:val="auto"/>
          <w:sz w:val="28"/>
          <w:szCs w:val="28"/>
          <w:lang w:eastAsia="ru-RU" w:bidi="ar-SA"/>
        </w:rPr>
        <w:tab/>
        <w:t>гутаперчу</w:t>
      </w:r>
    </w:p>
    <w:p w14:paraId="5DFC69AC" w14:textId="77777777" w:rsidR="00490495" w:rsidRPr="00490495" w:rsidRDefault="00490495" w:rsidP="00490495">
      <w:pPr>
        <w:widowControl/>
        <w:spacing w:line="276" w:lineRule="auto"/>
        <w:ind w:left="720" w:hanging="720"/>
        <w:jc w:val="both"/>
        <w:rPr>
          <w:rFonts w:ascii="Times New Roman" w:eastAsia="Times New Roman" w:hAnsi="Times New Roman" w:cs="Times New Roman"/>
          <w:color w:val="auto"/>
          <w:sz w:val="28"/>
          <w:szCs w:val="28"/>
          <w:lang w:eastAsia="ru-RU" w:bidi="ar-SA"/>
        </w:rPr>
      </w:pPr>
      <w:r w:rsidRPr="00490495">
        <w:rPr>
          <w:rFonts w:ascii="Times New Roman" w:eastAsia="Times New Roman" w:hAnsi="Times New Roman" w:cs="Times New Roman"/>
          <w:color w:val="auto"/>
          <w:sz w:val="28"/>
          <w:szCs w:val="28"/>
          <w:lang w:eastAsia="ru-RU" w:bidi="ar-SA"/>
        </w:rPr>
        <w:t xml:space="preserve">В </w:t>
      </w:r>
      <w:r w:rsidRPr="00490495">
        <w:rPr>
          <w:rFonts w:ascii="Times New Roman" w:eastAsia="Times New Roman" w:hAnsi="Times New Roman" w:cs="Times New Roman"/>
          <w:color w:val="auto"/>
          <w:sz w:val="28"/>
          <w:szCs w:val="28"/>
          <w:lang w:eastAsia="ru-RU" w:bidi="ar-SA"/>
        </w:rPr>
        <w:tab/>
        <w:t>парацин-цемент</w:t>
      </w:r>
    </w:p>
    <w:p w14:paraId="376EDC1A" w14:textId="77777777" w:rsidR="00490495" w:rsidRPr="00490495" w:rsidRDefault="00490495" w:rsidP="00490495">
      <w:pPr>
        <w:widowControl/>
        <w:spacing w:line="276" w:lineRule="auto"/>
        <w:ind w:left="720" w:hanging="720"/>
        <w:jc w:val="both"/>
        <w:rPr>
          <w:rFonts w:ascii="Times New Roman" w:eastAsia="Times New Roman" w:hAnsi="Times New Roman" w:cs="Times New Roman"/>
          <w:color w:val="auto"/>
          <w:sz w:val="28"/>
          <w:szCs w:val="28"/>
          <w:lang w:eastAsia="ru-RU" w:bidi="ar-SA"/>
        </w:rPr>
      </w:pPr>
      <w:r w:rsidRPr="00490495">
        <w:rPr>
          <w:rFonts w:ascii="Times New Roman" w:eastAsia="Times New Roman" w:hAnsi="Times New Roman" w:cs="Times New Roman"/>
          <w:color w:val="auto"/>
          <w:sz w:val="28"/>
          <w:szCs w:val="28"/>
          <w:lang w:eastAsia="ru-RU" w:bidi="ar-SA"/>
        </w:rPr>
        <w:t xml:space="preserve">С </w:t>
      </w:r>
      <w:r w:rsidRPr="00490495">
        <w:rPr>
          <w:rFonts w:ascii="Times New Roman" w:eastAsia="Times New Roman" w:hAnsi="Times New Roman" w:cs="Times New Roman"/>
          <w:color w:val="auto"/>
          <w:sz w:val="28"/>
          <w:szCs w:val="28"/>
          <w:lang w:eastAsia="ru-RU" w:bidi="ar-SA"/>
        </w:rPr>
        <w:tab/>
        <w:t>форадент</w:t>
      </w:r>
    </w:p>
    <w:p w14:paraId="32FEAB83" w14:textId="77777777" w:rsidR="00490495" w:rsidRPr="00490495" w:rsidRDefault="00490495" w:rsidP="00490495">
      <w:pPr>
        <w:widowControl/>
        <w:spacing w:line="276" w:lineRule="auto"/>
        <w:ind w:left="720" w:hanging="720"/>
        <w:jc w:val="both"/>
        <w:rPr>
          <w:rFonts w:ascii="Times New Roman" w:eastAsia="Times New Roman" w:hAnsi="Times New Roman" w:cs="Times New Roman"/>
          <w:color w:val="auto"/>
          <w:sz w:val="28"/>
          <w:szCs w:val="28"/>
          <w:lang w:eastAsia="ru-RU" w:bidi="ar-SA"/>
        </w:rPr>
      </w:pPr>
      <w:r w:rsidRPr="00490495">
        <w:rPr>
          <w:rFonts w:ascii="Times New Roman" w:eastAsia="Times New Roman" w:hAnsi="Times New Roman" w:cs="Times New Roman"/>
          <w:color w:val="auto"/>
          <w:sz w:val="28"/>
          <w:szCs w:val="28"/>
          <w:lang w:eastAsia="ru-RU" w:bidi="ar-SA"/>
        </w:rPr>
        <w:t xml:space="preserve">Д </w:t>
      </w:r>
      <w:r w:rsidRPr="00490495">
        <w:rPr>
          <w:rFonts w:ascii="Times New Roman" w:eastAsia="Times New Roman" w:hAnsi="Times New Roman" w:cs="Times New Roman"/>
          <w:color w:val="auto"/>
          <w:sz w:val="28"/>
          <w:szCs w:val="28"/>
          <w:lang w:eastAsia="ru-RU" w:bidi="ar-SA"/>
        </w:rPr>
        <w:tab/>
        <w:t>резорцин-формалиновую пасту</w:t>
      </w:r>
    </w:p>
    <w:p w14:paraId="6F0680CD" w14:textId="77777777" w:rsidR="00490495" w:rsidRPr="00490495" w:rsidRDefault="00490495" w:rsidP="00490495">
      <w:pPr>
        <w:widowControl/>
        <w:spacing w:line="276" w:lineRule="auto"/>
        <w:jc w:val="both"/>
        <w:rPr>
          <w:rFonts w:ascii="Times New Roman" w:eastAsia="Times New Roman" w:hAnsi="Times New Roman" w:cs="Times New Roman"/>
          <w:color w:val="auto"/>
          <w:sz w:val="28"/>
          <w:szCs w:val="28"/>
          <w:lang w:eastAsia="ru-RU" w:bidi="ar-SA"/>
        </w:rPr>
      </w:pPr>
      <w:r w:rsidRPr="00490495">
        <w:rPr>
          <w:rFonts w:ascii="Times New Roman" w:eastAsia="Times New Roman" w:hAnsi="Times New Roman" w:cs="Times New Roman"/>
          <w:color w:val="auto"/>
          <w:sz w:val="28"/>
          <w:szCs w:val="28"/>
          <w:lang w:eastAsia="ru-RU" w:bidi="ar-SA"/>
        </w:rPr>
        <w:t xml:space="preserve">Е </w:t>
      </w:r>
      <w:r w:rsidRPr="00490495">
        <w:rPr>
          <w:rFonts w:ascii="Times New Roman" w:eastAsia="Times New Roman" w:hAnsi="Times New Roman" w:cs="Times New Roman"/>
          <w:color w:val="auto"/>
          <w:sz w:val="28"/>
          <w:szCs w:val="28"/>
          <w:lang w:eastAsia="ru-RU" w:bidi="ar-SA"/>
        </w:rPr>
        <w:tab/>
        <w:t>нчого з перерахованого</w:t>
      </w:r>
    </w:p>
    <w:p w14:paraId="6E078CA2" w14:textId="3343FF2E" w:rsidR="00490495" w:rsidRPr="00490495" w:rsidRDefault="00490495" w:rsidP="00490495">
      <w:pPr>
        <w:tabs>
          <w:tab w:val="left" w:pos="0"/>
        </w:tabs>
        <w:jc w:val="both"/>
        <w:rPr>
          <w:rFonts w:ascii="Times New Roman" w:eastAsia="Times New Roman" w:hAnsi="Times New Roman" w:cs="Times New Roman"/>
          <w:snapToGrid w:val="0"/>
          <w:color w:val="auto"/>
          <w:sz w:val="28"/>
          <w:szCs w:val="28"/>
          <w:lang w:eastAsia="ru-RU" w:bidi="ar-SA"/>
        </w:rPr>
      </w:pPr>
      <w:r w:rsidRPr="00490495">
        <w:rPr>
          <w:rFonts w:ascii="Times New Roman" w:eastAsia="Times New Roman" w:hAnsi="Times New Roman" w:cs="Times New Roman"/>
          <w:snapToGrid w:val="0"/>
          <w:color w:val="auto"/>
          <w:sz w:val="28"/>
          <w:szCs w:val="28"/>
          <w:lang w:eastAsia="ru-RU" w:bidi="ar-SA"/>
        </w:rPr>
        <w:t>4.</w:t>
      </w:r>
      <w:r w:rsidRPr="00490495">
        <w:rPr>
          <w:rFonts w:ascii="Times New Roman" w:eastAsia="Times New Roman" w:hAnsi="Times New Roman" w:cs="Times New Roman"/>
          <w:snapToGrid w:val="0"/>
          <w:color w:val="auto"/>
          <w:sz w:val="28"/>
          <w:szCs w:val="28"/>
          <w:lang w:eastAsia="ru-RU" w:bidi="ar-SA"/>
        </w:rPr>
        <w:tab/>
        <w:t xml:space="preserve">У пацієнта 17 років в наслідок травми відбувся відлом частини коронки 21 зуба, з частковим оголенням пульпи. Хворий звернувся до лікаря через 3 години після травми. Хлопець практично здоровий. Яку лікувальну пасту у даному випадку слід застосувати для </w:t>
      </w:r>
      <w:r w:rsidRPr="00490495">
        <w:rPr>
          <w:rFonts w:ascii="Times New Roman" w:eastAsia="Times New Roman" w:hAnsi="Times New Roman" w:cs="Times New Roman"/>
          <w:snapToGrid w:val="0"/>
          <w:color w:val="auto"/>
          <w:sz w:val="28"/>
          <w:szCs w:val="28"/>
          <w:lang w:eastAsia="ru-RU" w:bidi="ar-SA"/>
        </w:rPr>
        <w:tab/>
        <w:t xml:space="preserve">подальшої терапії травматичного ушкодження?   </w:t>
      </w:r>
    </w:p>
    <w:p w14:paraId="32AB0A67" w14:textId="77777777" w:rsidR="00490495" w:rsidRPr="00490495" w:rsidRDefault="00490495" w:rsidP="00490495">
      <w:pPr>
        <w:tabs>
          <w:tab w:val="left" w:pos="0"/>
          <w:tab w:val="left" w:pos="221"/>
        </w:tabs>
        <w:rPr>
          <w:rFonts w:ascii="Times New Roman" w:eastAsia="Times New Roman" w:hAnsi="Times New Roman" w:cs="Times New Roman"/>
          <w:snapToGrid w:val="0"/>
          <w:color w:val="auto"/>
          <w:sz w:val="28"/>
          <w:szCs w:val="28"/>
          <w:lang w:eastAsia="ru-RU" w:bidi="ar-SA"/>
        </w:rPr>
      </w:pPr>
      <w:r w:rsidRPr="00490495">
        <w:rPr>
          <w:rFonts w:ascii="Times New Roman" w:eastAsia="Times New Roman" w:hAnsi="Times New Roman" w:cs="Times New Roman"/>
          <w:bCs/>
          <w:iCs/>
          <w:snapToGrid w:val="0"/>
          <w:color w:val="auto"/>
          <w:sz w:val="28"/>
          <w:szCs w:val="28"/>
          <w:lang w:eastAsia="ru-RU" w:bidi="ar-SA"/>
        </w:rPr>
        <w:t>A</w:t>
      </w:r>
      <w:r w:rsidRPr="00490495">
        <w:rPr>
          <w:rFonts w:ascii="Times New Roman" w:eastAsia="Times New Roman" w:hAnsi="Times New Roman" w:cs="Times New Roman"/>
          <w:snapToGrid w:val="0"/>
          <w:color w:val="auto"/>
          <w:sz w:val="28"/>
          <w:szCs w:val="28"/>
          <w:lang w:eastAsia="ru-RU" w:bidi="ar-SA"/>
        </w:rPr>
        <w:tab/>
      </w:r>
      <w:r w:rsidRPr="00490495">
        <w:rPr>
          <w:rFonts w:ascii="Times New Roman" w:eastAsia="Times New Roman" w:hAnsi="Times New Roman" w:cs="Times New Roman"/>
          <w:snapToGrid w:val="0"/>
          <w:color w:val="auto"/>
          <w:sz w:val="28"/>
          <w:szCs w:val="28"/>
          <w:lang w:eastAsia="ru-RU" w:bidi="ar-SA"/>
        </w:rPr>
        <w:tab/>
        <w:t xml:space="preserve">Гідроксидкальційвмісна паста.  </w:t>
      </w:r>
    </w:p>
    <w:p w14:paraId="66BAEC74" w14:textId="77777777" w:rsidR="00490495" w:rsidRPr="00490495" w:rsidRDefault="00490495" w:rsidP="00490495">
      <w:pPr>
        <w:tabs>
          <w:tab w:val="left" w:pos="0"/>
          <w:tab w:val="left" w:pos="226"/>
        </w:tabs>
        <w:rPr>
          <w:rFonts w:ascii="Times New Roman" w:eastAsia="Times New Roman" w:hAnsi="Times New Roman" w:cs="Times New Roman"/>
          <w:snapToGrid w:val="0"/>
          <w:color w:val="auto"/>
          <w:sz w:val="28"/>
          <w:szCs w:val="28"/>
          <w:lang w:eastAsia="ru-RU" w:bidi="ar-SA"/>
        </w:rPr>
      </w:pPr>
      <w:r w:rsidRPr="00490495">
        <w:rPr>
          <w:rFonts w:ascii="Times New Roman" w:eastAsia="Times New Roman" w:hAnsi="Times New Roman" w:cs="Times New Roman"/>
          <w:bCs/>
          <w:iCs/>
          <w:snapToGrid w:val="0"/>
          <w:color w:val="auto"/>
          <w:sz w:val="28"/>
          <w:szCs w:val="28"/>
          <w:lang w:eastAsia="ru-RU" w:bidi="ar-SA"/>
        </w:rPr>
        <w:t>B</w:t>
      </w:r>
      <w:r w:rsidRPr="00490495">
        <w:rPr>
          <w:rFonts w:ascii="Times New Roman" w:eastAsia="Times New Roman" w:hAnsi="Times New Roman" w:cs="Times New Roman"/>
          <w:snapToGrid w:val="0"/>
          <w:color w:val="auto"/>
          <w:sz w:val="28"/>
          <w:szCs w:val="28"/>
          <w:lang w:eastAsia="ru-RU" w:bidi="ar-SA"/>
        </w:rPr>
        <w:tab/>
      </w:r>
      <w:r w:rsidRPr="00490495">
        <w:rPr>
          <w:rFonts w:ascii="Times New Roman" w:eastAsia="Times New Roman" w:hAnsi="Times New Roman" w:cs="Times New Roman"/>
          <w:snapToGrid w:val="0"/>
          <w:color w:val="auto"/>
          <w:sz w:val="28"/>
          <w:szCs w:val="28"/>
          <w:lang w:eastAsia="ru-RU" w:bidi="ar-SA"/>
        </w:rPr>
        <w:tab/>
        <w:t xml:space="preserve">Цинк-евгенолова паста.  </w:t>
      </w:r>
    </w:p>
    <w:p w14:paraId="2C0E1295" w14:textId="77777777" w:rsidR="00490495" w:rsidRPr="00490495" w:rsidRDefault="00490495" w:rsidP="00490495">
      <w:pPr>
        <w:tabs>
          <w:tab w:val="left" w:pos="0"/>
          <w:tab w:val="left" w:pos="226"/>
        </w:tabs>
        <w:rPr>
          <w:rFonts w:ascii="Times New Roman" w:eastAsia="Times New Roman" w:hAnsi="Times New Roman" w:cs="Times New Roman"/>
          <w:snapToGrid w:val="0"/>
          <w:color w:val="auto"/>
          <w:sz w:val="28"/>
          <w:szCs w:val="28"/>
          <w:lang w:eastAsia="ru-RU" w:bidi="ar-SA"/>
        </w:rPr>
      </w:pPr>
      <w:r w:rsidRPr="00490495">
        <w:rPr>
          <w:rFonts w:ascii="Times New Roman" w:eastAsia="Times New Roman" w:hAnsi="Times New Roman" w:cs="Times New Roman"/>
          <w:bCs/>
          <w:iCs/>
          <w:snapToGrid w:val="0"/>
          <w:color w:val="auto"/>
          <w:sz w:val="28"/>
          <w:szCs w:val="28"/>
          <w:lang w:eastAsia="ru-RU" w:bidi="ar-SA"/>
        </w:rPr>
        <w:t>C</w:t>
      </w:r>
      <w:r w:rsidRPr="00490495">
        <w:rPr>
          <w:rFonts w:ascii="Times New Roman" w:eastAsia="Times New Roman" w:hAnsi="Times New Roman" w:cs="Times New Roman"/>
          <w:snapToGrid w:val="0"/>
          <w:color w:val="auto"/>
          <w:sz w:val="28"/>
          <w:szCs w:val="28"/>
          <w:lang w:eastAsia="ru-RU" w:bidi="ar-SA"/>
        </w:rPr>
        <w:tab/>
      </w:r>
      <w:r w:rsidRPr="00490495">
        <w:rPr>
          <w:rFonts w:ascii="Times New Roman" w:eastAsia="Times New Roman" w:hAnsi="Times New Roman" w:cs="Times New Roman"/>
          <w:snapToGrid w:val="0"/>
          <w:color w:val="auto"/>
          <w:sz w:val="28"/>
          <w:szCs w:val="28"/>
          <w:lang w:eastAsia="ru-RU" w:bidi="ar-SA"/>
        </w:rPr>
        <w:tab/>
        <w:t xml:space="preserve">Резорцин-формалінова паста.  </w:t>
      </w:r>
    </w:p>
    <w:p w14:paraId="32EB9BF2" w14:textId="77777777" w:rsidR="00490495" w:rsidRPr="00490495" w:rsidRDefault="00490495" w:rsidP="00490495">
      <w:pPr>
        <w:tabs>
          <w:tab w:val="left" w:pos="0"/>
          <w:tab w:val="left" w:pos="241"/>
        </w:tabs>
        <w:rPr>
          <w:rFonts w:ascii="Times New Roman" w:eastAsia="Times New Roman" w:hAnsi="Times New Roman" w:cs="Times New Roman"/>
          <w:snapToGrid w:val="0"/>
          <w:color w:val="auto"/>
          <w:sz w:val="28"/>
          <w:szCs w:val="28"/>
          <w:lang w:eastAsia="ru-RU" w:bidi="ar-SA"/>
        </w:rPr>
      </w:pPr>
      <w:r w:rsidRPr="00490495">
        <w:rPr>
          <w:rFonts w:ascii="Times New Roman" w:eastAsia="Times New Roman" w:hAnsi="Times New Roman" w:cs="Times New Roman"/>
          <w:bCs/>
          <w:iCs/>
          <w:snapToGrid w:val="0"/>
          <w:color w:val="auto"/>
          <w:sz w:val="28"/>
          <w:szCs w:val="28"/>
          <w:lang w:eastAsia="ru-RU" w:bidi="ar-SA"/>
        </w:rPr>
        <w:t>D</w:t>
      </w:r>
      <w:r w:rsidRPr="00490495">
        <w:rPr>
          <w:rFonts w:ascii="Times New Roman" w:eastAsia="Times New Roman" w:hAnsi="Times New Roman" w:cs="Times New Roman"/>
          <w:snapToGrid w:val="0"/>
          <w:color w:val="auto"/>
          <w:sz w:val="28"/>
          <w:szCs w:val="28"/>
          <w:lang w:eastAsia="ru-RU" w:bidi="ar-SA"/>
        </w:rPr>
        <w:tab/>
      </w:r>
      <w:r w:rsidRPr="00490495">
        <w:rPr>
          <w:rFonts w:ascii="Times New Roman" w:eastAsia="Times New Roman" w:hAnsi="Times New Roman" w:cs="Times New Roman"/>
          <w:snapToGrid w:val="0"/>
          <w:color w:val="auto"/>
          <w:sz w:val="28"/>
          <w:szCs w:val="28"/>
          <w:lang w:eastAsia="ru-RU" w:bidi="ar-SA"/>
        </w:rPr>
        <w:tab/>
        <w:t xml:space="preserve">Миш’яковиста паста.       </w:t>
      </w:r>
    </w:p>
    <w:p w14:paraId="13CA6723" w14:textId="77777777" w:rsidR="00490495" w:rsidRPr="00490495" w:rsidRDefault="00490495" w:rsidP="00490495">
      <w:pPr>
        <w:tabs>
          <w:tab w:val="left" w:pos="0"/>
          <w:tab w:val="left" w:pos="226"/>
        </w:tabs>
        <w:rPr>
          <w:rFonts w:ascii="Times New Roman" w:eastAsia="Times New Roman" w:hAnsi="Times New Roman" w:cs="Times New Roman"/>
          <w:snapToGrid w:val="0"/>
          <w:color w:val="auto"/>
          <w:sz w:val="28"/>
          <w:szCs w:val="28"/>
          <w:lang w:eastAsia="ru-RU" w:bidi="ar-SA"/>
        </w:rPr>
      </w:pPr>
      <w:r w:rsidRPr="00490495">
        <w:rPr>
          <w:rFonts w:ascii="Times New Roman" w:eastAsia="Times New Roman" w:hAnsi="Times New Roman" w:cs="Times New Roman"/>
          <w:bCs/>
          <w:iCs/>
          <w:snapToGrid w:val="0"/>
          <w:color w:val="auto"/>
          <w:sz w:val="28"/>
          <w:szCs w:val="28"/>
          <w:lang w:eastAsia="ru-RU" w:bidi="ar-SA"/>
        </w:rPr>
        <w:t>E</w:t>
      </w:r>
      <w:r w:rsidRPr="00490495">
        <w:rPr>
          <w:rFonts w:ascii="Times New Roman" w:eastAsia="Times New Roman" w:hAnsi="Times New Roman" w:cs="Times New Roman"/>
          <w:snapToGrid w:val="0"/>
          <w:color w:val="auto"/>
          <w:sz w:val="28"/>
          <w:szCs w:val="28"/>
          <w:lang w:eastAsia="ru-RU" w:bidi="ar-SA"/>
        </w:rPr>
        <w:tab/>
      </w:r>
      <w:r w:rsidRPr="00490495">
        <w:rPr>
          <w:rFonts w:ascii="Times New Roman" w:eastAsia="Times New Roman" w:hAnsi="Times New Roman" w:cs="Times New Roman"/>
          <w:snapToGrid w:val="0"/>
          <w:color w:val="auto"/>
          <w:sz w:val="28"/>
          <w:szCs w:val="28"/>
          <w:lang w:eastAsia="ru-RU" w:bidi="ar-SA"/>
        </w:rPr>
        <w:tab/>
        <w:t xml:space="preserve">Параформальдегідна паста.  </w:t>
      </w:r>
    </w:p>
    <w:p w14:paraId="6C6C679B" w14:textId="12C3BFEF" w:rsidR="00490495" w:rsidRPr="00490495" w:rsidRDefault="00490495" w:rsidP="00490495">
      <w:pPr>
        <w:tabs>
          <w:tab w:val="left" w:pos="0"/>
        </w:tabs>
        <w:jc w:val="both"/>
        <w:rPr>
          <w:rFonts w:ascii="Times New Roman" w:eastAsia="Times New Roman" w:hAnsi="Times New Roman" w:cs="Times New Roman"/>
          <w:snapToGrid w:val="0"/>
          <w:color w:val="auto"/>
          <w:sz w:val="28"/>
          <w:szCs w:val="28"/>
          <w:lang w:eastAsia="ru-RU" w:bidi="ar-SA"/>
        </w:rPr>
      </w:pPr>
      <w:r w:rsidRPr="00490495">
        <w:rPr>
          <w:rFonts w:ascii="Times New Roman" w:eastAsia="Times New Roman" w:hAnsi="Times New Roman" w:cs="Times New Roman"/>
          <w:snapToGrid w:val="0"/>
          <w:color w:val="auto"/>
          <w:sz w:val="28"/>
          <w:szCs w:val="28"/>
          <w:lang w:eastAsia="ru-RU" w:bidi="ar-SA"/>
        </w:rPr>
        <w:t xml:space="preserve">5.  Пацієнт 20 років внаслідок травми скаржиться на різкий біль від холодного і при доторканні язиком до зуба. Об'єктивно: в 11 зубі - косий перелом на 2/3 його коронкової частини зі значним оголенням пульпи. Визначається різкий біль і кровоточивість при обстеженні лінії перелому. Перкусія 11 болісна, зуб дещо рухомий у вестибуло-оральному напрямку. Який метод лікування найбільш доцільно використовувати в даному випадку?   </w:t>
      </w:r>
    </w:p>
    <w:p w14:paraId="15CFA42A" w14:textId="77777777" w:rsidR="00490495" w:rsidRPr="00490495" w:rsidRDefault="00490495" w:rsidP="00490495">
      <w:pPr>
        <w:tabs>
          <w:tab w:val="left" w:pos="0"/>
          <w:tab w:val="left" w:pos="221"/>
        </w:tabs>
        <w:rPr>
          <w:rFonts w:ascii="Times New Roman" w:eastAsia="Times New Roman" w:hAnsi="Times New Roman" w:cs="Times New Roman"/>
          <w:snapToGrid w:val="0"/>
          <w:color w:val="auto"/>
          <w:sz w:val="28"/>
          <w:szCs w:val="28"/>
          <w:lang w:eastAsia="ru-RU" w:bidi="ar-SA"/>
        </w:rPr>
      </w:pPr>
      <w:r w:rsidRPr="00490495">
        <w:rPr>
          <w:rFonts w:ascii="Times New Roman" w:eastAsia="Times New Roman" w:hAnsi="Times New Roman" w:cs="Times New Roman"/>
          <w:bCs/>
          <w:iCs/>
          <w:snapToGrid w:val="0"/>
          <w:color w:val="auto"/>
          <w:sz w:val="28"/>
          <w:szCs w:val="28"/>
          <w:lang w:eastAsia="ru-RU" w:bidi="ar-SA"/>
        </w:rPr>
        <w:t>A</w:t>
      </w:r>
      <w:r w:rsidRPr="00490495">
        <w:rPr>
          <w:rFonts w:ascii="Times New Roman" w:eastAsia="Times New Roman" w:hAnsi="Times New Roman" w:cs="Times New Roman"/>
          <w:snapToGrid w:val="0"/>
          <w:color w:val="auto"/>
          <w:sz w:val="28"/>
          <w:szCs w:val="28"/>
          <w:lang w:eastAsia="ru-RU" w:bidi="ar-SA"/>
        </w:rPr>
        <w:tab/>
      </w:r>
      <w:r w:rsidRPr="00490495">
        <w:rPr>
          <w:rFonts w:ascii="Times New Roman" w:eastAsia="Times New Roman" w:hAnsi="Times New Roman" w:cs="Times New Roman"/>
          <w:snapToGrid w:val="0"/>
          <w:color w:val="auto"/>
          <w:sz w:val="28"/>
          <w:szCs w:val="28"/>
          <w:lang w:eastAsia="ru-RU" w:bidi="ar-SA"/>
        </w:rPr>
        <w:tab/>
        <w:t xml:space="preserve">Вітальну екстирпацію.  </w:t>
      </w:r>
    </w:p>
    <w:p w14:paraId="59D9A6AA" w14:textId="77777777" w:rsidR="00490495" w:rsidRPr="00490495" w:rsidRDefault="00490495" w:rsidP="00490495">
      <w:pPr>
        <w:tabs>
          <w:tab w:val="left" w:pos="0"/>
          <w:tab w:val="left" w:pos="226"/>
        </w:tabs>
        <w:rPr>
          <w:rFonts w:ascii="Times New Roman" w:eastAsia="Times New Roman" w:hAnsi="Times New Roman" w:cs="Times New Roman"/>
          <w:snapToGrid w:val="0"/>
          <w:color w:val="auto"/>
          <w:sz w:val="28"/>
          <w:szCs w:val="28"/>
          <w:lang w:eastAsia="ru-RU" w:bidi="ar-SA"/>
        </w:rPr>
      </w:pPr>
      <w:r w:rsidRPr="00490495">
        <w:rPr>
          <w:rFonts w:ascii="Times New Roman" w:eastAsia="Times New Roman" w:hAnsi="Times New Roman" w:cs="Times New Roman"/>
          <w:bCs/>
          <w:iCs/>
          <w:snapToGrid w:val="0"/>
          <w:color w:val="auto"/>
          <w:sz w:val="28"/>
          <w:szCs w:val="28"/>
          <w:lang w:eastAsia="ru-RU" w:bidi="ar-SA"/>
        </w:rPr>
        <w:t>B</w:t>
      </w:r>
      <w:r w:rsidRPr="00490495">
        <w:rPr>
          <w:rFonts w:ascii="Times New Roman" w:eastAsia="Times New Roman" w:hAnsi="Times New Roman" w:cs="Times New Roman"/>
          <w:snapToGrid w:val="0"/>
          <w:color w:val="auto"/>
          <w:sz w:val="28"/>
          <w:szCs w:val="28"/>
          <w:lang w:eastAsia="ru-RU" w:bidi="ar-SA"/>
        </w:rPr>
        <w:tab/>
      </w:r>
      <w:r w:rsidRPr="00490495">
        <w:rPr>
          <w:rFonts w:ascii="Times New Roman" w:eastAsia="Times New Roman" w:hAnsi="Times New Roman" w:cs="Times New Roman"/>
          <w:snapToGrid w:val="0"/>
          <w:color w:val="auto"/>
          <w:sz w:val="28"/>
          <w:szCs w:val="28"/>
          <w:lang w:eastAsia="ru-RU" w:bidi="ar-SA"/>
        </w:rPr>
        <w:tab/>
        <w:t xml:space="preserve">Вітальну ампутацію.  </w:t>
      </w:r>
    </w:p>
    <w:p w14:paraId="0DDBA592" w14:textId="77777777" w:rsidR="00490495" w:rsidRPr="00490495" w:rsidRDefault="00490495" w:rsidP="00490495">
      <w:pPr>
        <w:tabs>
          <w:tab w:val="left" w:pos="0"/>
          <w:tab w:val="left" w:pos="226"/>
        </w:tabs>
        <w:rPr>
          <w:rFonts w:ascii="Times New Roman" w:eastAsia="Times New Roman" w:hAnsi="Times New Roman" w:cs="Times New Roman"/>
          <w:snapToGrid w:val="0"/>
          <w:color w:val="auto"/>
          <w:sz w:val="28"/>
          <w:szCs w:val="28"/>
          <w:lang w:eastAsia="ru-RU" w:bidi="ar-SA"/>
        </w:rPr>
      </w:pPr>
      <w:r w:rsidRPr="00490495">
        <w:rPr>
          <w:rFonts w:ascii="Times New Roman" w:eastAsia="Times New Roman" w:hAnsi="Times New Roman" w:cs="Times New Roman"/>
          <w:bCs/>
          <w:iCs/>
          <w:snapToGrid w:val="0"/>
          <w:color w:val="auto"/>
          <w:sz w:val="28"/>
          <w:szCs w:val="28"/>
          <w:lang w:eastAsia="ru-RU" w:bidi="ar-SA"/>
        </w:rPr>
        <w:t>C</w:t>
      </w:r>
      <w:r w:rsidRPr="00490495">
        <w:rPr>
          <w:rFonts w:ascii="Times New Roman" w:eastAsia="Times New Roman" w:hAnsi="Times New Roman" w:cs="Times New Roman"/>
          <w:snapToGrid w:val="0"/>
          <w:color w:val="auto"/>
          <w:sz w:val="28"/>
          <w:szCs w:val="28"/>
          <w:lang w:eastAsia="ru-RU" w:bidi="ar-SA"/>
        </w:rPr>
        <w:tab/>
      </w:r>
      <w:r w:rsidRPr="00490495">
        <w:rPr>
          <w:rFonts w:ascii="Times New Roman" w:eastAsia="Times New Roman" w:hAnsi="Times New Roman" w:cs="Times New Roman"/>
          <w:snapToGrid w:val="0"/>
          <w:color w:val="auto"/>
          <w:sz w:val="28"/>
          <w:szCs w:val="28"/>
          <w:lang w:eastAsia="ru-RU" w:bidi="ar-SA"/>
        </w:rPr>
        <w:tab/>
        <w:t xml:space="preserve">Біологічний метод.   </w:t>
      </w:r>
    </w:p>
    <w:p w14:paraId="3E6B9566" w14:textId="77777777" w:rsidR="00490495" w:rsidRPr="00490495" w:rsidRDefault="00490495" w:rsidP="00490495">
      <w:pPr>
        <w:tabs>
          <w:tab w:val="left" w:pos="0"/>
          <w:tab w:val="left" w:pos="241"/>
        </w:tabs>
        <w:rPr>
          <w:rFonts w:ascii="Times New Roman" w:eastAsia="Times New Roman" w:hAnsi="Times New Roman" w:cs="Times New Roman"/>
          <w:snapToGrid w:val="0"/>
          <w:color w:val="auto"/>
          <w:sz w:val="28"/>
          <w:szCs w:val="28"/>
          <w:lang w:eastAsia="ru-RU" w:bidi="ar-SA"/>
        </w:rPr>
      </w:pPr>
      <w:r w:rsidRPr="00490495">
        <w:rPr>
          <w:rFonts w:ascii="Times New Roman" w:eastAsia="Times New Roman" w:hAnsi="Times New Roman" w:cs="Times New Roman"/>
          <w:bCs/>
          <w:iCs/>
          <w:snapToGrid w:val="0"/>
          <w:color w:val="auto"/>
          <w:sz w:val="28"/>
          <w:szCs w:val="28"/>
          <w:lang w:eastAsia="ru-RU" w:bidi="ar-SA"/>
        </w:rPr>
        <w:t>D</w:t>
      </w:r>
      <w:r w:rsidRPr="00490495">
        <w:rPr>
          <w:rFonts w:ascii="Times New Roman" w:eastAsia="Times New Roman" w:hAnsi="Times New Roman" w:cs="Times New Roman"/>
          <w:snapToGrid w:val="0"/>
          <w:color w:val="auto"/>
          <w:sz w:val="28"/>
          <w:szCs w:val="28"/>
          <w:lang w:eastAsia="ru-RU" w:bidi="ar-SA"/>
        </w:rPr>
        <w:tab/>
      </w:r>
      <w:r w:rsidRPr="00490495">
        <w:rPr>
          <w:rFonts w:ascii="Times New Roman" w:eastAsia="Times New Roman" w:hAnsi="Times New Roman" w:cs="Times New Roman"/>
          <w:snapToGrid w:val="0"/>
          <w:color w:val="auto"/>
          <w:sz w:val="28"/>
          <w:szCs w:val="28"/>
          <w:lang w:eastAsia="ru-RU" w:bidi="ar-SA"/>
        </w:rPr>
        <w:tab/>
        <w:t xml:space="preserve">Девітальну ампутацію.   </w:t>
      </w:r>
    </w:p>
    <w:p w14:paraId="404F4F35" w14:textId="77777777" w:rsidR="00490495" w:rsidRPr="00490495" w:rsidRDefault="00490495" w:rsidP="00490495">
      <w:pPr>
        <w:tabs>
          <w:tab w:val="left" w:pos="0"/>
          <w:tab w:val="left" w:pos="226"/>
        </w:tabs>
        <w:rPr>
          <w:rFonts w:ascii="Times New Roman" w:eastAsia="Times New Roman" w:hAnsi="Times New Roman" w:cs="Times New Roman"/>
          <w:snapToGrid w:val="0"/>
          <w:color w:val="auto"/>
          <w:sz w:val="28"/>
          <w:szCs w:val="28"/>
          <w:lang w:eastAsia="ru-RU" w:bidi="ar-SA"/>
        </w:rPr>
      </w:pPr>
      <w:r w:rsidRPr="00490495">
        <w:rPr>
          <w:rFonts w:ascii="Times New Roman" w:eastAsia="Times New Roman" w:hAnsi="Times New Roman" w:cs="Times New Roman"/>
          <w:bCs/>
          <w:iCs/>
          <w:snapToGrid w:val="0"/>
          <w:color w:val="auto"/>
          <w:sz w:val="28"/>
          <w:szCs w:val="28"/>
          <w:lang w:eastAsia="ru-RU" w:bidi="ar-SA"/>
        </w:rPr>
        <w:t>E</w:t>
      </w:r>
      <w:r w:rsidRPr="00490495">
        <w:rPr>
          <w:rFonts w:ascii="Times New Roman" w:eastAsia="Times New Roman" w:hAnsi="Times New Roman" w:cs="Times New Roman"/>
          <w:snapToGrid w:val="0"/>
          <w:color w:val="auto"/>
          <w:sz w:val="28"/>
          <w:szCs w:val="28"/>
          <w:lang w:eastAsia="ru-RU" w:bidi="ar-SA"/>
        </w:rPr>
        <w:tab/>
      </w:r>
      <w:r w:rsidRPr="00490495">
        <w:rPr>
          <w:rFonts w:ascii="Times New Roman" w:eastAsia="Times New Roman" w:hAnsi="Times New Roman" w:cs="Times New Roman"/>
          <w:snapToGrid w:val="0"/>
          <w:color w:val="auto"/>
          <w:sz w:val="28"/>
          <w:szCs w:val="28"/>
          <w:lang w:eastAsia="ru-RU" w:bidi="ar-SA"/>
        </w:rPr>
        <w:tab/>
        <w:t xml:space="preserve">Девітальну екстирпацію.   </w:t>
      </w:r>
    </w:p>
    <w:p w14:paraId="0594622B" w14:textId="71CA7235" w:rsidR="00490495" w:rsidRPr="00490495" w:rsidRDefault="00490495" w:rsidP="00490495">
      <w:pPr>
        <w:tabs>
          <w:tab w:val="left" w:pos="0"/>
        </w:tabs>
        <w:jc w:val="both"/>
        <w:rPr>
          <w:rFonts w:ascii="Times New Roman" w:eastAsia="Times New Roman" w:hAnsi="Times New Roman" w:cs="Times New Roman"/>
          <w:snapToGrid w:val="0"/>
          <w:color w:val="auto"/>
          <w:sz w:val="28"/>
          <w:szCs w:val="28"/>
          <w:lang w:eastAsia="ru-RU" w:bidi="ar-SA"/>
        </w:rPr>
      </w:pPr>
      <w:r w:rsidRPr="00490495">
        <w:rPr>
          <w:rFonts w:ascii="Times New Roman" w:eastAsia="Times New Roman" w:hAnsi="Times New Roman" w:cs="Times New Roman"/>
          <w:snapToGrid w:val="0"/>
          <w:color w:val="auto"/>
          <w:sz w:val="28"/>
          <w:szCs w:val="28"/>
          <w:lang w:eastAsia="ru-RU" w:bidi="ar-SA"/>
        </w:rPr>
        <w:t xml:space="preserve">6.  Пацієнт </w:t>
      </w:r>
      <w:smartTag w:uri="urn:schemas-microsoft-com:office:smarttags" w:element="metricconverter">
        <w:smartTagPr>
          <w:attr w:name="ProductID" w:val="29 л"/>
        </w:smartTagPr>
        <w:r w:rsidRPr="00490495">
          <w:rPr>
            <w:rFonts w:ascii="Times New Roman" w:eastAsia="Times New Roman" w:hAnsi="Times New Roman" w:cs="Times New Roman"/>
            <w:snapToGrid w:val="0"/>
            <w:color w:val="auto"/>
            <w:sz w:val="28"/>
            <w:szCs w:val="28"/>
            <w:lang w:eastAsia="ru-RU" w:bidi="ar-SA"/>
          </w:rPr>
          <w:t>29 л</w:t>
        </w:r>
      </w:smartTag>
      <w:r w:rsidRPr="00490495">
        <w:rPr>
          <w:rFonts w:ascii="Times New Roman" w:eastAsia="Times New Roman" w:hAnsi="Times New Roman" w:cs="Times New Roman"/>
          <w:snapToGrid w:val="0"/>
          <w:color w:val="auto"/>
          <w:sz w:val="28"/>
          <w:szCs w:val="28"/>
          <w:lang w:eastAsia="ru-RU" w:bidi="ar-SA"/>
        </w:rPr>
        <w:t>. звернувся в клініку зі скаргами на наявність порожнини в 25 зубі. Вставлено діагноз – хронічний фіброзний пульпіт 25 зуба. Як правильно заповнити кореневий канал пломбувальним матеріалом?</w:t>
      </w:r>
      <w:r w:rsidRPr="00490495">
        <w:rPr>
          <w:rFonts w:ascii="Times New Roman" w:eastAsia="Times New Roman" w:hAnsi="Times New Roman" w:cs="Times New Roman"/>
          <w:snapToGrid w:val="0"/>
          <w:color w:val="auto"/>
          <w:sz w:val="28"/>
          <w:szCs w:val="28"/>
          <w:lang w:eastAsia="ru-RU" w:bidi="ar-SA"/>
        </w:rPr>
        <w:tab/>
        <w:t xml:space="preserve">  </w:t>
      </w:r>
    </w:p>
    <w:p w14:paraId="2886C5B1" w14:textId="77777777" w:rsidR="00490495" w:rsidRPr="00490495" w:rsidRDefault="00490495" w:rsidP="00490495">
      <w:pPr>
        <w:tabs>
          <w:tab w:val="left" w:pos="0"/>
          <w:tab w:val="left" w:pos="221"/>
        </w:tabs>
        <w:rPr>
          <w:rFonts w:ascii="Times New Roman" w:eastAsia="Times New Roman" w:hAnsi="Times New Roman" w:cs="Times New Roman"/>
          <w:snapToGrid w:val="0"/>
          <w:color w:val="auto"/>
          <w:sz w:val="28"/>
          <w:szCs w:val="28"/>
          <w:lang w:eastAsia="ru-RU" w:bidi="ar-SA"/>
        </w:rPr>
      </w:pPr>
      <w:r w:rsidRPr="00490495">
        <w:rPr>
          <w:rFonts w:ascii="Times New Roman" w:eastAsia="Times New Roman" w:hAnsi="Times New Roman" w:cs="Times New Roman"/>
          <w:bCs/>
          <w:iCs/>
          <w:snapToGrid w:val="0"/>
          <w:color w:val="auto"/>
          <w:sz w:val="28"/>
          <w:szCs w:val="28"/>
          <w:lang w:eastAsia="ru-RU" w:bidi="ar-SA"/>
        </w:rPr>
        <w:t>A</w:t>
      </w:r>
      <w:r w:rsidRPr="00490495">
        <w:rPr>
          <w:rFonts w:ascii="Times New Roman" w:eastAsia="Times New Roman" w:hAnsi="Times New Roman" w:cs="Times New Roman"/>
          <w:snapToGrid w:val="0"/>
          <w:color w:val="auto"/>
          <w:sz w:val="28"/>
          <w:szCs w:val="28"/>
          <w:lang w:eastAsia="ru-RU" w:bidi="ar-SA"/>
        </w:rPr>
        <w:tab/>
      </w:r>
      <w:r w:rsidRPr="00490495">
        <w:rPr>
          <w:rFonts w:ascii="Times New Roman" w:eastAsia="Times New Roman" w:hAnsi="Times New Roman" w:cs="Times New Roman"/>
          <w:snapToGrid w:val="0"/>
          <w:color w:val="auto"/>
          <w:sz w:val="28"/>
          <w:szCs w:val="28"/>
          <w:lang w:eastAsia="ru-RU" w:bidi="ar-SA"/>
        </w:rPr>
        <w:tab/>
        <w:t>На рівні фізіологічної верхівки кореня.</w:t>
      </w:r>
    </w:p>
    <w:p w14:paraId="555AE85F" w14:textId="77777777" w:rsidR="00490495" w:rsidRPr="00490495" w:rsidRDefault="00490495" w:rsidP="00490495">
      <w:pPr>
        <w:tabs>
          <w:tab w:val="left" w:pos="0"/>
          <w:tab w:val="left" w:pos="226"/>
        </w:tabs>
        <w:rPr>
          <w:rFonts w:ascii="Times New Roman" w:eastAsia="Times New Roman" w:hAnsi="Times New Roman" w:cs="Times New Roman"/>
          <w:snapToGrid w:val="0"/>
          <w:color w:val="auto"/>
          <w:sz w:val="28"/>
          <w:szCs w:val="28"/>
          <w:lang w:eastAsia="ru-RU" w:bidi="ar-SA"/>
        </w:rPr>
      </w:pPr>
      <w:r w:rsidRPr="00490495">
        <w:rPr>
          <w:rFonts w:ascii="Times New Roman" w:eastAsia="Times New Roman" w:hAnsi="Times New Roman" w:cs="Times New Roman"/>
          <w:bCs/>
          <w:iCs/>
          <w:snapToGrid w:val="0"/>
          <w:color w:val="auto"/>
          <w:sz w:val="28"/>
          <w:szCs w:val="28"/>
          <w:lang w:eastAsia="ru-RU" w:bidi="ar-SA"/>
        </w:rPr>
        <w:t>B</w:t>
      </w:r>
      <w:r w:rsidRPr="00490495">
        <w:rPr>
          <w:rFonts w:ascii="Times New Roman" w:eastAsia="Times New Roman" w:hAnsi="Times New Roman" w:cs="Times New Roman"/>
          <w:snapToGrid w:val="0"/>
          <w:color w:val="auto"/>
          <w:sz w:val="28"/>
          <w:szCs w:val="28"/>
          <w:lang w:eastAsia="ru-RU" w:bidi="ar-SA"/>
        </w:rPr>
        <w:tab/>
      </w:r>
      <w:r w:rsidRPr="00490495">
        <w:rPr>
          <w:rFonts w:ascii="Times New Roman" w:eastAsia="Times New Roman" w:hAnsi="Times New Roman" w:cs="Times New Roman"/>
          <w:snapToGrid w:val="0"/>
          <w:color w:val="auto"/>
          <w:sz w:val="28"/>
          <w:szCs w:val="28"/>
          <w:lang w:eastAsia="ru-RU" w:bidi="ar-SA"/>
        </w:rPr>
        <w:tab/>
        <w:t xml:space="preserve">Не доходячи 1.0 – </w:t>
      </w:r>
      <w:smartTag w:uri="urn:schemas-microsoft-com:office:smarttags" w:element="metricconverter">
        <w:smartTagPr>
          <w:attr w:name="ProductID" w:val="1.5 мм"/>
        </w:smartTagPr>
        <w:r w:rsidRPr="00490495">
          <w:rPr>
            <w:rFonts w:ascii="Times New Roman" w:eastAsia="Times New Roman" w:hAnsi="Times New Roman" w:cs="Times New Roman"/>
            <w:snapToGrid w:val="0"/>
            <w:color w:val="auto"/>
            <w:sz w:val="28"/>
            <w:szCs w:val="28"/>
            <w:lang w:eastAsia="ru-RU" w:bidi="ar-SA"/>
          </w:rPr>
          <w:t>1.5 мм</w:t>
        </w:r>
      </w:smartTag>
      <w:r w:rsidRPr="00490495">
        <w:rPr>
          <w:rFonts w:ascii="Times New Roman" w:eastAsia="Times New Roman" w:hAnsi="Times New Roman" w:cs="Times New Roman"/>
          <w:snapToGrid w:val="0"/>
          <w:color w:val="auto"/>
          <w:sz w:val="28"/>
          <w:szCs w:val="28"/>
          <w:lang w:eastAsia="ru-RU" w:bidi="ar-SA"/>
        </w:rPr>
        <w:t xml:space="preserve"> до рентгенологічної верхівки кореня.  </w:t>
      </w:r>
    </w:p>
    <w:p w14:paraId="1B9172E2" w14:textId="77777777" w:rsidR="00490495" w:rsidRPr="00490495" w:rsidRDefault="00490495" w:rsidP="00490495">
      <w:pPr>
        <w:tabs>
          <w:tab w:val="left" w:pos="0"/>
          <w:tab w:val="left" w:pos="226"/>
        </w:tabs>
        <w:rPr>
          <w:rFonts w:ascii="Times New Roman" w:eastAsia="Times New Roman" w:hAnsi="Times New Roman" w:cs="Times New Roman"/>
          <w:snapToGrid w:val="0"/>
          <w:color w:val="auto"/>
          <w:sz w:val="28"/>
          <w:szCs w:val="28"/>
          <w:lang w:eastAsia="ru-RU" w:bidi="ar-SA"/>
        </w:rPr>
      </w:pPr>
      <w:r w:rsidRPr="00490495">
        <w:rPr>
          <w:rFonts w:ascii="Times New Roman" w:eastAsia="Times New Roman" w:hAnsi="Times New Roman" w:cs="Times New Roman"/>
          <w:bCs/>
          <w:iCs/>
          <w:snapToGrid w:val="0"/>
          <w:color w:val="auto"/>
          <w:sz w:val="28"/>
          <w:szCs w:val="28"/>
          <w:lang w:eastAsia="ru-RU" w:bidi="ar-SA"/>
        </w:rPr>
        <w:t>C</w:t>
      </w:r>
      <w:r w:rsidRPr="00490495">
        <w:rPr>
          <w:rFonts w:ascii="Times New Roman" w:eastAsia="Times New Roman" w:hAnsi="Times New Roman" w:cs="Times New Roman"/>
          <w:snapToGrid w:val="0"/>
          <w:color w:val="auto"/>
          <w:sz w:val="28"/>
          <w:szCs w:val="28"/>
          <w:lang w:eastAsia="ru-RU" w:bidi="ar-SA"/>
        </w:rPr>
        <w:tab/>
      </w:r>
      <w:r w:rsidRPr="00490495">
        <w:rPr>
          <w:rFonts w:ascii="Times New Roman" w:eastAsia="Times New Roman" w:hAnsi="Times New Roman" w:cs="Times New Roman"/>
          <w:snapToGrid w:val="0"/>
          <w:color w:val="auto"/>
          <w:sz w:val="28"/>
          <w:szCs w:val="28"/>
          <w:lang w:eastAsia="ru-RU" w:bidi="ar-SA"/>
        </w:rPr>
        <w:tab/>
        <w:t xml:space="preserve">Не доходячи 2.0 – </w:t>
      </w:r>
      <w:smartTag w:uri="urn:schemas-microsoft-com:office:smarttags" w:element="metricconverter">
        <w:smartTagPr>
          <w:attr w:name="ProductID" w:val="2.5 мм"/>
        </w:smartTagPr>
        <w:r w:rsidRPr="00490495">
          <w:rPr>
            <w:rFonts w:ascii="Times New Roman" w:eastAsia="Times New Roman" w:hAnsi="Times New Roman" w:cs="Times New Roman"/>
            <w:snapToGrid w:val="0"/>
            <w:color w:val="auto"/>
            <w:sz w:val="28"/>
            <w:szCs w:val="28"/>
            <w:lang w:eastAsia="ru-RU" w:bidi="ar-SA"/>
          </w:rPr>
          <w:t>2.5 мм</w:t>
        </w:r>
      </w:smartTag>
      <w:r w:rsidRPr="00490495">
        <w:rPr>
          <w:rFonts w:ascii="Times New Roman" w:eastAsia="Times New Roman" w:hAnsi="Times New Roman" w:cs="Times New Roman"/>
          <w:snapToGrid w:val="0"/>
          <w:color w:val="auto"/>
          <w:sz w:val="28"/>
          <w:szCs w:val="28"/>
          <w:lang w:eastAsia="ru-RU" w:bidi="ar-SA"/>
        </w:rPr>
        <w:t xml:space="preserve"> до рентгенологічної верхівки кореня.  </w:t>
      </w:r>
    </w:p>
    <w:p w14:paraId="35F110EF" w14:textId="77777777" w:rsidR="00490495" w:rsidRPr="00490495" w:rsidRDefault="00490495" w:rsidP="00490495">
      <w:pPr>
        <w:tabs>
          <w:tab w:val="left" w:pos="0"/>
          <w:tab w:val="left" w:pos="241"/>
        </w:tabs>
        <w:rPr>
          <w:rFonts w:ascii="Times New Roman" w:eastAsia="Times New Roman" w:hAnsi="Times New Roman" w:cs="Times New Roman"/>
          <w:snapToGrid w:val="0"/>
          <w:color w:val="auto"/>
          <w:sz w:val="28"/>
          <w:szCs w:val="28"/>
          <w:lang w:eastAsia="ru-RU" w:bidi="ar-SA"/>
        </w:rPr>
      </w:pPr>
      <w:r w:rsidRPr="00490495">
        <w:rPr>
          <w:rFonts w:ascii="Times New Roman" w:eastAsia="Times New Roman" w:hAnsi="Times New Roman" w:cs="Times New Roman"/>
          <w:bCs/>
          <w:iCs/>
          <w:snapToGrid w:val="0"/>
          <w:color w:val="auto"/>
          <w:sz w:val="28"/>
          <w:szCs w:val="28"/>
          <w:lang w:eastAsia="ru-RU" w:bidi="ar-SA"/>
        </w:rPr>
        <w:t>D</w:t>
      </w:r>
      <w:r w:rsidRPr="00490495">
        <w:rPr>
          <w:rFonts w:ascii="Times New Roman" w:eastAsia="Times New Roman" w:hAnsi="Times New Roman" w:cs="Times New Roman"/>
          <w:snapToGrid w:val="0"/>
          <w:color w:val="auto"/>
          <w:sz w:val="28"/>
          <w:szCs w:val="28"/>
          <w:lang w:eastAsia="ru-RU" w:bidi="ar-SA"/>
        </w:rPr>
        <w:t xml:space="preserve">  </w:t>
      </w:r>
      <w:r w:rsidRPr="00490495">
        <w:rPr>
          <w:rFonts w:ascii="Times New Roman" w:eastAsia="Times New Roman" w:hAnsi="Times New Roman" w:cs="Times New Roman"/>
          <w:snapToGrid w:val="0"/>
          <w:color w:val="auto"/>
          <w:sz w:val="28"/>
          <w:szCs w:val="28"/>
          <w:lang w:eastAsia="ru-RU" w:bidi="ar-SA"/>
        </w:rPr>
        <w:tab/>
        <w:t xml:space="preserve">Не доходячи 3.0 – </w:t>
      </w:r>
      <w:smartTag w:uri="urn:schemas-microsoft-com:office:smarttags" w:element="metricconverter">
        <w:smartTagPr>
          <w:attr w:name="ProductID" w:val="3.5 мм"/>
        </w:smartTagPr>
        <w:r w:rsidRPr="00490495">
          <w:rPr>
            <w:rFonts w:ascii="Times New Roman" w:eastAsia="Times New Roman" w:hAnsi="Times New Roman" w:cs="Times New Roman"/>
            <w:snapToGrid w:val="0"/>
            <w:color w:val="auto"/>
            <w:sz w:val="28"/>
            <w:szCs w:val="28"/>
            <w:lang w:eastAsia="ru-RU" w:bidi="ar-SA"/>
          </w:rPr>
          <w:t>3.5 мм</w:t>
        </w:r>
      </w:smartTag>
      <w:r w:rsidRPr="00490495">
        <w:rPr>
          <w:rFonts w:ascii="Times New Roman" w:eastAsia="Times New Roman" w:hAnsi="Times New Roman" w:cs="Times New Roman"/>
          <w:snapToGrid w:val="0"/>
          <w:color w:val="auto"/>
          <w:sz w:val="28"/>
          <w:szCs w:val="28"/>
          <w:lang w:eastAsia="ru-RU" w:bidi="ar-SA"/>
        </w:rPr>
        <w:t xml:space="preserve"> до рентгенологічної верхівки кореня.</w:t>
      </w:r>
    </w:p>
    <w:p w14:paraId="7C236994" w14:textId="77777777" w:rsidR="00490495" w:rsidRPr="00490495" w:rsidRDefault="00490495" w:rsidP="00490495">
      <w:pPr>
        <w:tabs>
          <w:tab w:val="left" w:pos="0"/>
          <w:tab w:val="left" w:pos="226"/>
        </w:tabs>
        <w:rPr>
          <w:rFonts w:ascii="Times New Roman" w:eastAsia="Times New Roman" w:hAnsi="Times New Roman" w:cs="Times New Roman"/>
          <w:snapToGrid w:val="0"/>
          <w:color w:val="auto"/>
          <w:sz w:val="28"/>
          <w:szCs w:val="28"/>
          <w:lang w:eastAsia="ru-RU" w:bidi="ar-SA"/>
        </w:rPr>
      </w:pPr>
      <w:r w:rsidRPr="00490495">
        <w:rPr>
          <w:rFonts w:ascii="Times New Roman" w:eastAsia="Times New Roman" w:hAnsi="Times New Roman" w:cs="Times New Roman"/>
          <w:bCs/>
          <w:iCs/>
          <w:snapToGrid w:val="0"/>
          <w:color w:val="auto"/>
          <w:sz w:val="28"/>
          <w:szCs w:val="28"/>
          <w:lang w:eastAsia="ru-RU" w:bidi="ar-SA"/>
        </w:rPr>
        <w:lastRenderedPageBreak/>
        <w:t>E</w:t>
      </w:r>
      <w:r w:rsidRPr="00490495">
        <w:rPr>
          <w:rFonts w:ascii="Times New Roman" w:eastAsia="Times New Roman" w:hAnsi="Times New Roman" w:cs="Times New Roman"/>
          <w:snapToGrid w:val="0"/>
          <w:color w:val="auto"/>
          <w:sz w:val="28"/>
          <w:szCs w:val="28"/>
          <w:lang w:eastAsia="ru-RU" w:bidi="ar-SA"/>
        </w:rPr>
        <w:tab/>
      </w:r>
      <w:r w:rsidRPr="00490495">
        <w:rPr>
          <w:rFonts w:ascii="Times New Roman" w:eastAsia="Times New Roman" w:hAnsi="Times New Roman" w:cs="Times New Roman"/>
          <w:snapToGrid w:val="0"/>
          <w:color w:val="auto"/>
          <w:sz w:val="28"/>
          <w:szCs w:val="28"/>
          <w:lang w:eastAsia="ru-RU" w:bidi="ar-SA"/>
        </w:rPr>
        <w:tab/>
        <w:t xml:space="preserve">На рівні анатомічної верхівки кореня.  </w:t>
      </w:r>
    </w:p>
    <w:p w14:paraId="1F5F0F6E" w14:textId="69B46837" w:rsidR="00490495" w:rsidRPr="00490495" w:rsidRDefault="00490495" w:rsidP="00490495">
      <w:pPr>
        <w:tabs>
          <w:tab w:val="left" w:pos="0"/>
        </w:tabs>
        <w:jc w:val="both"/>
        <w:rPr>
          <w:rFonts w:ascii="Times New Roman" w:eastAsia="Times New Roman" w:hAnsi="Times New Roman" w:cs="Times New Roman"/>
          <w:snapToGrid w:val="0"/>
          <w:color w:val="auto"/>
          <w:sz w:val="28"/>
          <w:szCs w:val="28"/>
          <w:lang w:eastAsia="ru-RU" w:bidi="ar-SA"/>
        </w:rPr>
      </w:pPr>
      <w:r w:rsidRPr="00490495">
        <w:rPr>
          <w:rFonts w:ascii="Times New Roman" w:eastAsia="Times New Roman" w:hAnsi="Times New Roman" w:cs="Times New Roman"/>
          <w:snapToGrid w:val="0"/>
          <w:color w:val="auto"/>
          <w:sz w:val="28"/>
          <w:szCs w:val="28"/>
          <w:lang w:eastAsia="ru-RU" w:bidi="ar-SA"/>
        </w:rPr>
        <w:t>7.  Під час лікування гострого глибокого карієсу 16 зуба у пацієнтки 18 років було перфоровано пульпову камеру. Перфорація у вигляді крапки в проекції рогу пульпи. Який метод лікування доцільно застосувати в даному випадку.</w:t>
      </w:r>
      <w:r w:rsidRPr="00490495">
        <w:rPr>
          <w:rFonts w:ascii="Times New Roman" w:eastAsia="Times New Roman" w:hAnsi="Times New Roman" w:cs="Times New Roman"/>
          <w:snapToGrid w:val="0"/>
          <w:color w:val="auto"/>
          <w:sz w:val="28"/>
          <w:szCs w:val="28"/>
          <w:lang w:eastAsia="ru-RU" w:bidi="ar-SA"/>
        </w:rPr>
        <w:tab/>
        <w:t xml:space="preserve"> </w:t>
      </w:r>
    </w:p>
    <w:p w14:paraId="1CDFC282" w14:textId="77777777" w:rsidR="00490495" w:rsidRPr="00490495" w:rsidRDefault="00490495" w:rsidP="00490495">
      <w:pPr>
        <w:tabs>
          <w:tab w:val="left" w:pos="0"/>
          <w:tab w:val="left" w:pos="221"/>
        </w:tabs>
        <w:rPr>
          <w:rFonts w:ascii="Times New Roman" w:eastAsia="Times New Roman" w:hAnsi="Times New Roman" w:cs="Times New Roman"/>
          <w:snapToGrid w:val="0"/>
          <w:color w:val="auto"/>
          <w:sz w:val="28"/>
          <w:szCs w:val="28"/>
          <w:lang w:eastAsia="ru-RU" w:bidi="ar-SA"/>
        </w:rPr>
      </w:pPr>
      <w:r w:rsidRPr="00490495">
        <w:rPr>
          <w:rFonts w:ascii="Times New Roman" w:eastAsia="Times New Roman" w:hAnsi="Times New Roman" w:cs="Times New Roman"/>
          <w:bCs/>
          <w:iCs/>
          <w:snapToGrid w:val="0"/>
          <w:color w:val="auto"/>
          <w:sz w:val="28"/>
          <w:szCs w:val="28"/>
          <w:lang w:eastAsia="ru-RU" w:bidi="ar-SA"/>
        </w:rPr>
        <w:t>A</w:t>
      </w:r>
      <w:r w:rsidRPr="00490495">
        <w:rPr>
          <w:rFonts w:ascii="Times New Roman" w:eastAsia="Times New Roman" w:hAnsi="Times New Roman" w:cs="Times New Roman"/>
          <w:snapToGrid w:val="0"/>
          <w:color w:val="auto"/>
          <w:sz w:val="28"/>
          <w:szCs w:val="28"/>
          <w:lang w:eastAsia="ru-RU" w:bidi="ar-SA"/>
        </w:rPr>
        <w:tab/>
      </w:r>
      <w:r w:rsidRPr="00490495">
        <w:rPr>
          <w:rFonts w:ascii="Times New Roman" w:eastAsia="Times New Roman" w:hAnsi="Times New Roman" w:cs="Times New Roman"/>
          <w:snapToGrid w:val="0"/>
          <w:color w:val="auto"/>
          <w:sz w:val="28"/>
          <w:szCs w:val="28"/>
          <w:lang w:eastAsia="ru-RU" w:bidi="ar-SA"/>
        </w:rPr>
        <w:tab/>
        <w:t xml:space="preserve">Біологічний метод. </w:t>
      </w:r>
    </w:p>
    <w:p w14:paraId="4F35BD02" w14:textId="77777777" w:rsidR="00490495" w:rsidRPr="00490495" w:rsidRDefault="00490495" w:rsidP="00490495">
      <w:pPr>
        <w:tabs>
          <w:tab w:val="left" w:pos="0"/>
          <w:tab w:val="left" w:pos="226"/>
        </w:tabs>
        <w:rPr>
          <w:rFonts w:ascii="Times New Roman" w:eastAsia="Times New Roman" w:hAnsi="Times New Roman" w:cs="Times New Roman"/>
          <w:snapToGrid w:val="0"/>
          <w:color w:val="auto"/>
          <w:sz w:val="28"/>
          <w:szCs w:val="28"/>
          <w:lang w:eastAsia="ru-RU" w:bidi="ar-SA"/>
        </w:rPr>
      </w:pPr>
      <w:r w:rsidRPr="00490495">
        <w:rPr>
          <w:rFonts w:ascii="Times New Roman" w:eastAsia="Times New Roman" w:hAnsi="Times New Roman" w:cs="Times New Roman"/>
          <w:bCs/>
          <w:iCs/>
          <w:snapToGrid w:val="0"/>
          <w:color w:val="auto"/>
          <w:sz w:val="28"/>
          <w:szCs w:val="28"/>
          <w:lang w:eastAsia="ru-RU" w:bidi="ar-SA"/>
        </w:rPr>
        <w:t>B</w:t>
      </w:r>
      <w:r w:rsidRPr="00490495">
        <w:rPr>
          <w:rFonts w:ascii="Times New Roman" w:eastAsia="Times New Roman" w:hAnsi="Times New Roman" w:cs="Times New Roman"/>
          <w:snapToGrid w:val="0"/>
          <w:color w:val="auto"/>
          <w:sz w:val="28"/>
          <w:szCs w:val="28"/>
          <w:lang w:eastAsia="ru-RU" w:bidi="ar-SA"/>
        </w:rPr>
        <w:tab/>
      </w:r>
      <w:r w:rsidRPr="00490495">
        <w:rPr>
          <w:rFonts w:ascii="Times New Roman" w:eastAsia="Times New Roman" w:hAnsi="Times New Roman" w:cs="Times New Roman"/>
          <w:snapToGrid w:val="0"/>
          <w:color w:val="auto"/>
          <w:sz w:val="28"/>
          <w:szCs w:val="28"/>
          <w:lang w:eastAsia="ru-RU" w:bidi="ar-SA"/>
        </w:rPr>
        <w:tab/>
        <w:t xml:space="preserve">Вітальна ампутація. </w:t>
      </w:r>
    </w:p>
    <w:p w14:paraId="5BA0D004" w14:textId="77777777" w:rsidR="00490495" w:rsidRPr="00490495" w:rsidRDefault="00490495" w:rsidP="00490495">
      <w:pPr>
        <w:tabs>
          <w:tab w:val="left" w:pos="0"/>
          <w:tab w:val="left" w:pos="226"/>
        </w:tabs>
        <w:rPr>
          <w:rFonts w:ascii="Times New Roman" w:eastAsia="Times New Roman" w:hAnsi="Times New Roman" w:cs="Times New Roman"/>
          <w:snapToGrid w:val="0"/>
          <w:color w:val="auto"/>
          <w:sz w:val="28"/>
          <w:szCs w:val="28"/>
          <w:lang w:eastAsia="ru-RU" w:bidi="ar-SA"/>
        </w:rPr>
      </w:pPr>
      <w:r w:rsidRPr="00490495">
        <w:rPr>
          <w:rFonts w:ascii="Times New Roman" w:eastAsia="Times New Roman" w:hAnsi="Times New Roman" w:cs="Times New Roman"/>
          <w:bCs/>
          <w:iCs/>
          <w:snapToGrid w:val="0"/>
          <w:color w:val="auto"/>
          <w:sz w:val="28"/>
          <w:szCs w:val="28"/>
          <w:lang w:eastAsia="ru-RU" w:bidi="ar-SA"/>
        </w:rPr>
        <w:t>C</w:t>
      </w:r>
      <w:r w:rsidRPr="00490495">
        <w:rPr>
          <w:rFonts w:ascii="Times New Roman" w:eastAsia="Times New Roman" w:hAnsi="Times New Roman" w:cs="Times New Roman"/>
          <w:snapToGrid w:val="0"/>
          <w:color w:val="auto"/>
          <w:sz w:val="28"/>
          <w:szCs w:val="28"/>
          <w:lang w:eastAsia="ru-RU" w:bidi="ar-SA"/>
        </w:rPr>
        <w:tab/>
      </w:r>
      <w:r w:rsidRPr="00490495">
        <w:rPr>
          <w:rFonts w:ascii="Times New Roman" w:eastAsia="Times New Roman" w:hAnsi="Times New Roman" w:cs="Times New Roman"/>
          <w:snapToGrid w:val="0"/>
          <w:color w:val="auto"/>
          <w:sz w:val="28"/>
          <w:szCs w:val="28"/>
          <w:lang w:eastAsia="ru-RU" w:bidi="ar-SA"/>
        </w:rPr>
        <w:tab/>
        <w:t xml:space="preserve">Девітальна ампутація. </w:t>
      </w:r>
    </w:p>
    <w:p w14:paraId="4358FE92" w14:textId="77777777" w:rsidR="00490495" w:rsidRPr="00490495" w:rsidRDefault="00490495" w:rsidP="00490495">
      <w:pPr>
        <w:tabs>
          <w:tab w:val="left" w:pos="0"/>
          <w:tab w:val="left" w:pos="241"/>
        </w:tabs>
        <w:rPr>
          <w:rFonts w:ascii="Times New Roman" w:eastAsia="Times New Roman" w:hAnsi="Times New Roman" w:cs="Times New Roman"/>
          <w:snapToGrid w:val="0"/>
          <w:color w:val="auto"/>
          <w:sz w:val="28"/>
          <w:szCs w:val="28"/>
          <w:lang w:eastAsia="ru-RU" w:bidi="ar-SA"/>
        </w:rPr>
      </w:pPr>
      <w:r w:rsidRPr="00490495">
        <w:rPr>
          <w:rFonts w:ascii="Times New Roman" w:eastAsia="Times New Roman" w:hAnsi="Times New Roman" w:cs="Times New Roman"/>
          <w:bCs/>
          <w:iCs/>
          <w:snapToGrid w:val="0"/>
          <w:color w:val="auto"/>
          <w:sz w:val="28"/>
          <w:szCs w:val="28"/>
          <w:lang w:eastAsia="ru-RU" w:bidi="ar-SA"/>
        </w:rPr>
        <w:t>D</w:t>
      </w:r>
      <w:r w:rsidRPr="00490495">
        <w:rPr>
          <w:rFonts w:ascii="Times New Roman" w:eastAsia="Times New Roman" w:hAnsi="Times New Roman" w:cs="Times New Roman"/>
          <w:snapToGrid w:val="0"/>
          <w:color w:val="auto"/>
          <w:sz w:val="28"/>
          <w:szCs w:val="28"/>
          <w:lang w:eastAsia="ru-RU" w:bidi="ar-SA"/>
        </w:rPr>
        <w:tab/>
      </w:r>
      <w:r w:rsidRPr="00490495">
        <w:rPr>
          <w:rFonts w:ascii="Times New Roman" w:eastAsia="Times New Roman" w:hAnsi="Times New Roman" w:cs="Times New Roman"/>
          <w:snapToGrid w:val="0"/>
          <w:color w:val="auto"/>
          <w:sz w:val="28"/>
          <w:szCs w:val="28"/>
          <w:lang w:eastAsia="ru-RU" w:bidi="ar-SA"/>
        </w:rPr>
        <w:tab/>
        <w:t xml:space="preserve">Девітальна екстирпація. </w:t>
      </w:r>
    </w:p>
    <w:p w14:paraId="482B0E11" w14:textId="77777777" w:rsidR="00490495" w:rsidRPr="00490495" w:rsidRDefault="00490495" w:rsidP="00490495">
      <w:pPr>
        <w:tabs>
          <w:tab w:val="left" w:pos="0"/>
          <w:tab w:val="left" w:pos="226"/>
        </w:tabs>
        <w:rPr>
          <w:rFonts w:ascii="Times New Roman" w:eastAsia="Times New Roman" w:hAnsi="Times New Roman" w:cs="Times New Roman"/>
          <w:snapToGrid w:val="0"/>
          <w:color w:val="auto"/>
          <w:sz w:val="28"/>
          <w:szCs w:val="28"/>
          <w:lang w:eastAsia="ru-RU" w:bidi="ar-SA"/>
        </w:rPr>
      </w:pPr>
      <w:r w:rsidRPr="00490495">
        <w:rPr>
          <w:rFonts w:ascii="Times New Roman" w:eastAsia="Times New Roman" w:hAnsi="Times New Roman" w:cs="Times New Roman"/>
          <w:bCs/>
          <w:iCs/>
          <w:snapToGrid w:val="0"/>
          <w:color w:val="auto"/>
          <w:sz w:val="28"/>
          <w:szCs w:val="28"/>
          <w:lang w:eastAsia="ru-RU" w:bidi="ar-SA"/>
        </w:rPr>
        <w:t>E</w:t>
      </w:r>
      <w:r w:rsidRPr="00490495">
        <w:rPr>
          <w:rFonts w:ascii="Times New Roman" w:eastAsia="Times New Roman" w:hAnsi="Times New Roman" w:cs="Times New Roman"/>
          <w:snapToGrid w:val="0"/>
          <w:color w:val="auto"/>
          <w:sz w:val="28"/>
          <w:szCs w:val="28"/>
          <w:lang w:eastAsia="ru-RU" w:bidi="ar-SA"/>
        </w:rPr>
        <w:tab/>
      </w:r>
      <w:r w:rsidRPr="00490495">
        <w:rPr>
          <w:rFonts w:ascii="Times New Roman" w:eastAsia="Times New Roman" w:hAnsi="Times New Roman" w:cs="Times New Roman"/>
          <w:snapToGrid w:val="0"/>
          <w:color w:val="auto"/>
          <w:sz w:val="28"/>
          <w:szCs w:val="28"/>
          <w:lang w:eastAsia="ru-RU" w:bidi="ar-SA"/>
        </w:rPr>
        <w:tab/>
        <w:t xml:space="preserve">Накласти ізолюючу прокладку та постійну пломбу.  </w:t>
      </w:r>
    </w:p>
    <w:p w14:paraId="1C86274B" w14:textId="5C793844" w:rsidR="00490495" w:rsidRPr="00490495" w:rsidRDefault="00490495" w:rsidP="00490495">
      <w:pPr>
        <w:widowControl/>
        <w:tabs>
          <w:tab w:val="left" w:pos="426"/>
          <w:tab w:val="left" w:pos="709"/>
        </w:tabs>
        <w:spacing w:after="200" w:line="276" w:lineRule="auto"/>
        <w:contextualSpacing/>
        <w:jc w:val="both"/>
        <w:rPr>
          <w:rFonts w:ascii="Times New Roman" w:eastAsia="Times New Roman" w:hAnsi="Times New Roman" w:cs="Times New Roman"/>
          <w:color w:val="auto"/>
          <w:sz w:val="28"/>
          <w:szCs w:val="28"/>
          <w:lang w:eastAsia="ru-RU" w:bidi="ar-SA"/>
        </w:rPr>
      </w:pPr>
      <w:r>
        <w:rPr>
          <w:rFonts w:ascii="Times New Roman CYR" w:eastAsia="Times New Roman" w:hAnsi="Times New Roman CYR" w:cs="Times New Roman CYR"/>
          <w:color w:val="auto"/>
          <w:sz w:val="28"/>
          <w:szCs w:val="28"/>
          <w:lang w:eastAsia="ru-RU" w:bidi="ar-SA"/>
        </w:rPr>
        <w:t xml:space="preserve">8. </w:t>
      </w:r>
      <w:r w:rsidRPr="00490495">
        <w:rPr>
          <w:rFonts w:ascii="Times New Roman CYR" w:eastAsia="Times New Roman" w:hAnsi="Times New Roman CYR" w:cs="Times New Roman CYR"/>
          <w:color w:val="auto"/>
          <w:sz w:val="28"/>
          <w:szCs w:val="28"/>
          <w:lang w:eastAsia="ru-RU" w:bidi="ar-SA"/>
        </w:rPr>
        <w:t>У випадках больових відчуттів при зондуванні і кровоточивості з кореневого каналу слід віддати перевагу</w:t>
      </w:r>
      <w:r w:rsidRPr="00490495">
        <w:rPr>
          <w:rFonts w:ascii="Times New Roman" w:eastAsia="Times New Roman" w:hAnsi="Times New Roman" w:cs="Times New Roman"/>
          <w:color w:val="auto"/>
          <w:sz w:val="28"/>
          <w:szCs w:val="28"/>
          <w:lang w:eastAsia="ru-RU" w:bidi="ar-SA"/>
        </w:rPr>
        <w:t>?</w:t>
      </w:r>
    </w:p>
    <w:p w14:paraId="619E2BAE" w14:textId="77777777" w:rsidR="00490495" w:rsidRPr="00490495" w:rsidRDefault="00490495" w:rsidP="00490495">
      <w:pPr>
        <w:widowControl/>
        <w:tabs>
          <w:tab w:val="left" w:pos="709"/>
        </w:tabs>
        <w:autoSpaceDE w:val="0"/>
        <w:autoSpaceDN w:val="0"/>
        <w:adjustRightInd w:val="0"/>
        <w:ind w:left="709" w:hanging="709"/>
        <w:jc w:val="both"/>
        <w:rPr>
          <w:rFonts w:ascii="Times New Roman CYR" w:eastAsia="Times New Roman" w:hAnsi="Times New Roman CYR" w:cs="Times New Roman CYR"/>
          <w:color w:val="auto"/>
          <w:sz w:val="28"/>
          <w:szCs w:val="28"/>
          <w:lang w:eastAsia="ru-RU" w:bidi="ar-SA"/>
        </w:rPr>
      </w:pPr>
      <w:r w:rsidRPr="00490495">
        <w:rPr>
          <w:rFonts w:ascii="Times New Roman CYR" w:eastAsia="Times New Roman" w:hAnsi="Times New Roman CYR" w:cs="Times New Roman CYR"/>
          <w:color w:val="auto"/>
          <w:sz w:val="28"/>
          <w:szCs w:val="28"/>
          <w:lang w:eastAsia="ru-RU" w:bidi="ar-SA"/>
        </w:rPr>
        <w:t>A</w:t>
      </w:r>
      <w:r w:rsidRPr="00490495">
        <w:rPr>
          <w:rFonts w:ascii="Times New Roman CYR" w:eastAsia="Times New Roman" w:hAnsi="Times New Roman CYR" w:cs="Times New Roman CYR"/>
          <w:color w:val="auto"/>
          <w:sz w:val="28"/>
          <w:szCs w:val="28"/>
          <w:lang w:eastAsia="ru-RU" w:bidi="ar-SA"/>
        </w:rPr>
        <w:tab/>
        <w:t>Тактиці видалення зуба, бо надалі грануляційна тканина резорбірує дентин і цемент кореня.</w:t>
      </w:r>
    </w:p>
    <w:p w14:paraId="0BFE9E56" w14:textId="77777777" w:rsidR="00490495" w:rsidRPr="00490495" w:rsidRDefault="00490495" w:rsidP="00490495">
      <w:pPr>
        <w:widowControl/>
        <w:tabs>
          <w:tab w:val="left" w:pos="426"/>
          <w:tab w:val="left" w:pos="709"/>
        </w:tabs>
        <w:autoSpaceDE w:val="0"/>
        <w:autoSpaceDN w:val="0"/>
        <w:adjustRightInd w:val="0"/>
        <w:jc w:val="both"/>
        <w:rPr>
          <w:rFonts w:ascii="Times New Roman CYR" w:eastAsia="Times New Roman" w:hAnsi="Times New Roman CYR" w:cs="Times New Roman CYR"/>
          <w:color w:val="auto"/>
          <w:sz w:val="28"/>
          <w:szCs w:val="28"/>
          <w:lang w:eastAsia="ru-RU" w:bidi="ar-SA"/>
        </w:rPr>
      </w:pPr>
      <w:r w:rsidRPr="00490495">
        <w:rPr>
          <w:rFonts w:ascii="Times New Roman CYR" w:eastAsia="Times New Roman" w:hAnsi="Times New Roman CYR" w:cs="Times New Roman CYR"/>
          <w:color w:val="auto"/>
          <w:sz w:val="28"/>
          <w:szCs w:val="28"/>
          <w:lang w:eastAsia="ru-RU" w:bidi="ar-SA"/>
        </w:rPr>
        <w:t>B</w:t>
      </w:r>
      <w:r w:rsidRPr="00490495">
        <w:rPr>
          <w:rFonts w:ascii="Times New Roman CYR" w:eastAsia="Times New Roman" w:hAnsi="Times New Roman CYR" w:cs="Times New Roman CYR"/>
          <w:color w:val="auto"/>
          <w:sz w:val="28"/>
          <w:szCs w:val="28"/>
          <w:lang w:eastAsia="ru-RU" w:bidi="ar-SA"/>
        </w:rPr>
        <w:tab/>
      </w:r>
      <w:r w:rsidRPr="00490495">
        <w:rPr>
          <w:rFonts w:ascii="Times New Roman CYR" w:eastAsia="Times New Roman" w:hAnsi="Times New Roman CYR" w:cs="Times New Roman CYR"/>
          <w:color w:val="auto"/>
          <w:sz w:val="28"/>
          <w:szCs w:val="28"/>
          <w:lang w:eastAsia="ru-RU" w:bidi="ar-SA"/>
        </w:rPr>
        <w:tab/>
        <w:t xml:space="preserve">Тактиці застосування миш'яковистої пасти, оскільки лікувати такий зуб потрібно, як пульпіт. </w:t>
      </w:r>
    </w:p>
    <w:p w14:paraId="420D00D7" w14:textId="77777777" w:rsidR="00490495" w:rsidRPr="00490495" w:rsidRDefault="00490495" w:rsidP="00490495">
      <w:pPr>
        <w:widowControl/>
        <w:tabs>
          <w:tab w:val="left" w:pos="426"/>
          <w:tab w:val="left" w:pos="709"/>
        </w:tabs>
        <w:autoSpaceDE w:val="0"/>
        <w:autoSpaceDN w:val="0"/>
        <w:adjustRightInd w:val="0"/>
        <w:jc w:val="both"/>
        <w:rPr>
          <w:rFonts w:ascii="Times New Roman CYR" w:eastAsia="Times New Roman" w:hAnsi="Times New Roman CYR" w:cs="Times New Roman CYR"/>
          <w:color w:val="auto"/>
          <w:sz w:val="28"/>
          <w:szCs w:val="28"/>
          <w:lang w:eastAsia="ru-RU" w:bidi="ar-SA"/>
        </w:rPr>
      </w:pPr>
      <w:r w:rsidRPr="00490495">
        <w:rPr>
          <w:rFonts w:ascii="Times New Roman CYR" w:eastAsia="Times New Roman" w:hAnsi="Times New Roman CYR" w:cs="Times New Roman CYR"/>
          <w:color w:val="auto"/>
          <w:sz w:val="28"/>
          <w:szCs w:val="28"/>
          <w:lang w:eastAsia="ru-RU" w:bidi="ar-SA"/>
        </w:rPr>
        <w:t>C</w:t>
      </w:r>
      <w:r w:rsidRPr="00490495">
        <w:rPr>
          <w:rFonts w:ascii="Times New Roman CYR" w:eastAsia="Times New Roman" w:hAnsi="Times New Roman CYR" w:cs="Times New Roman CYR"/>
          <w:color w:val="auto"/>
          <w:sz w:val="28"/>
          <w:szCs w:val="28"/>
          <w:lang w:eastAsia="ru-RU" w:bidi="ar-SA"/>
        </w:rPr>
        <w:tab/>
      </w:r>
      <w:r w:rsidRPr="00490495">
        <w:rPr>
          <w:rFonts w:ascii="Times New Roman CYR" w:eastAsia="Times New Roman" w:hAnsi="Times New Roman CYR" w:cs="Times New Roman CYR"/>
          <w:color w:val="auto"/>
          <w:sz w:val="28"/>
          <w:szCs w:val="28"/>
          <w:lang w:eastAsia="ru-RU" w:bidi="ar-SA"/>
        </w:rPr>
        <w:tab/>
      </w:r>
      <w:r w:rsidRPr="00490495">
        <w:rPr>
          <w:rFonts w:ascii="Times New Roman CYR" w:eastAsia="Times New Roman" w:hAnsi="Times New Roman CYR" w:cs="Times New Roman CYR"/>
          <w:bCs/>
          <w:color w:val="auto"/>
          <w:sz w:val="28"/>
          <w:szCs w:val="28"/>
          <w:lang w:eastAsia="ru-RU" w:bidi="ar-SA"/>
        </w:rPr>
        <w:t xml:space="preserve">Тактиці проведення діатермокоагуляції і безпосереднє пломбування. </w:t>
      </w:r>
    </w:p>
    <w:p w14:paraId="07E60968" w14:textId="77777777" w:rsidR="00490495" w:rsidRPr="00490495" w:rsidRDefault="00490495" w:rsidP="00490495">
      <w:pPr>
        <w:widowControl/>
        <w:tabs>
          <w:tab w:val="left" w:pos="426"/>
          <w:tab w:val="left" w:pos="709"/>
        </w:tabs>
        <w:autoSpaceDE w:val="0"/>
        <w:autoSpaceDN w:val="0"/>
        <w:adjustRightInd w:val="0"/>
        <w:jc w:val="both"/>
        <w:rPr>
          <w:rFonts w:ascii="Times New Roman CYR" w:eastAsia="Times New Roman" w:hAnsi="Times New Roman CYR" w:cs="Times New Roman CYR"/>
          <w:color w:val="auto"/>
          <w:sz w:val="28"/>
          <w:szCs w:val="28"/>
          <w:lang w:eastAsia="ru-RU" w:bidi="ar-SA"/>
        </w:rPr>
      </w:pPr>
      <w:r w:rsidRPr="00490495">
        <w:rPr>
          <w:rFonts w:ascii="Times New Roman CYR" w:eastAsia="Times New Roman" w:hAnsi="Times New Roman CYR" w:cs="Times New Roman CYR"/>
          <w:color w:val="auto"/>
          <w:sz w:val="28"/>
          <w:szCs w:val="28"/>
          <w:lang w:eastAsia="ru-RU" w:bidi="ar-SA"/>
        </w:rPr>
        <w:t>D</w:t>
      </w:r>
      <w:r w:rsidRPr="00490495">
        <w:rPr>
          <w:rFonts w:ascii="Times New Roman CYR" w:eastAsia="Times New Roman" w:hAnsi="Times New Roman CYR" w:cs="Times New Roman CYR"/>
          <w:color w:val="auto"/>
          <w:sz w:val="28"/>
          <w:szCs w:val="28"/>
          <w:lang w:eastAsia="ru-RU" w:bidi="ar-SA"/>
        </w:rPr>
        <w:tab/>
      </w:r>
      <w:r w:rsidRPr="00490495">
        <w:rPr>
          <w:rFonts w:ascii="Times New Roman CYR" w:eastAsia="Times New Roman" w:hAnsi="Times New Roman CYR" w:cs="Times New Roman CYR"/>
          <w:color w:val="auto"/>
          <w:sz w:val="28"/>
          <w:szCs w:val="28"/>
          <w:lang w:eastAsia="ru-RU" w:bidi="ar-SA"/>
        </w:rPr>
        <w:tab/>
        <w:t xml:space="preserve">Тактиці проведення електроодонтометрії. </w:t>
      </w:r>
    </w:p>
    <w:p w14:paraId="1F039155" w14:textId="77777777" w:rsidR="00490495" w:rsidRPr="00490495" w:rsidRDefault="00490495" w:rsidP="00490495">
      <w:pPr>
        <w:widowControl/>
        <w:tabs>
          <w:tab w:val="left" w:pos="426"/>
          <w:tab w:val="left" w:pos="709"/>
        </w:tabs>
        <w:autoSpaceDE w:val="0"/>
        <w:autoSpaceDN w:val="0"/>
        <w:adjustRightInd w:val="0"/>
        <w:jc w:val="both"/>
        <w:rPr>
          <w:rFonts w:ascii="Times New Roman CYR" w:eastAsia="Times New Roman" w:hAnsi="Times New Roman CYR" w:cs="Times New Roman CYR"/>
          <w:color w:val="auto"/>
          <w:sz w:val="28"/>
          <w:szCs w:val="28"/>
          <w:lang w:eastAsia="ru-RU" w:bidi="ar-SA"/>
        </w:rPr>
      </w:pPr>
      <w:r w:rsidRPr="00490495">
        <w:rPr>
          <w:rFonts w:ascii="Times New Roman CYR" w:eastAsia="Times New Roman" w:hAnsi="Times New Roman CYR" w:cs="Times New Roman CYR"/>
          <w:color w:val="auto"/>
          <w:sz w:val="28"/>
          <w:szCs w:val="28"/>
          <w:lang w:eastAsia="ru-RU" w:bidi="ar-SA"/>
        </w:rPr>
        <w:t>E</w:t>
      </w:r>
      <w:r w:rsidRPr="00490495">
        <w:rPr>
          <w:rFonts w:ascii="Times New Roman CYR" w:eastAsia="Times New Roman" w:hAnsi="Times New Roman CYR" w:cs="Times New Roman CYR"/>
          <w:color w:val="auto"/>
          <w:sz w:val="28"/>
          <w:szCs w:val="28"/>
          <w:lang w:eastAsia="ru-RU" w:bidi="ar-SA"/>
        </w:rPr>
        <w:tab/>
      </w:r>
      <w:r w:rsidRPr="00490495">
        <w:rPr>
          <w:rFonts w:ascii="Times New Roman CYR" w:eastAsia="Times New Roman" w:hAnsi="Times New Roman CYR" w:cs="Times New Roman CYR"/>
          <w:color w:val="auto"/>
          <w:sz w:val="28"/>
          <w:szCs w:val="28"/>
          <w:lang w:eastAsia="ru-RU" w:bidi="ar-SA"/>
        </w:rPr>
        <w:tab/>
        <w:t xml:space="preserve">Тактиці закриття зуба лікувальною пов'язкою.  </w:t>
      </w:r>
    </w:p>
    <w:p w14:paraId="662AEE36" w14:textId="441BCB25" w:rsidR="00490495" w:rsidRPr="00490495" w:rsidRDefault="00490495" w:rsidP="00490495">
      <w:pPr>
        <w:widowControl/>
        <w:tabs>
          <w:tab w:val="left" w:pos="426"/>
          <w:tab w:val="left" w:pos="709"/>
        </w:tabs>
        <w:ind w:left="709" w:hanging="709"/>
        <w:jc w:val="both"/>
        <w:rPr>
          <w:rFonts w:ascii="Times New Roman" w:eastAsia="Times New Roman" w:hAnsi="Times New Roman" w:cs="Times New Roman"/>
          <w:color w:val="auto"/>
          <w:sz w:val="28"/>
          <w:szCs w:val="28"/>
          <w:lang w:eastAsia="ru-RU" w:bidi="ar-SA"/>
        </w:rPr>
      </w:pPr>
      <w:r w:rsidRPr="00490495">
        <w:rPr>
          <w:rFonts w:ascii="Times New Roman" w:eastAsia="Times New Roman" w:hAnsi="Times New Roman" w:cs="Times New Roman"/>
          <w:color w:val="auto"/>
          <w:sz w:val="28"/>
          <w:szCs w:val="28"/>
          <w:lang w:eastAsia="ru-RU" w:bidi="ar-SA"/>
        </w:rPr>
        <w:t xml:space="preserve">9. </w:t>
      </w:r>
      <w:r w:rsidRPr="00490495">
        <w:rPr>
          <w:rFonts w:ascii="Times New Roman CYR" w:eastAsia="Times New Roman" w:hAnsi="Times New Roman CYR" w:cs="Times New Roman CYR"/>
          <w:color w:val="auto"/>
          <w:sz w:val="28"/>
          <w:szCs w:val="28"/>
          <w:lang w:eastAsia="ru-RU" w:bidi="ar-SA"/>
        </w:rPr>
        <w:t>При лікуванні хронічного гранулюючого періодонтиту пломбувати канали нетверднучими пастами</w:t>
      </w:r>
      <w:r w:rsidRPr="00490495">
        <w:rPr>
          <w:rFonts w:ascii="Times New Roman" w:eastAsia="Times New Roman" w:hAnsi="Times New Roman" w:cs="Times New Roman"/>
          <w:color w:val="auto"/>
          <w:sz w:val="28"/>
          <w:szCs w:val="28"/>
          <w:lang w:eastAsia="ru-RU" w:bidi="ar-SA"/>
        </w:rPr>
        <w:t>?</w:t>
      </w:r>
    </w:p>
    <w:p w14:paraId="18016B35" w14:textId="77777777" w:rsidR="00490495" w:rsidRPr="00490495" w:rsidRDefault="00490495" w:rsidP="00490495">
      <w:pPr>
        <w:widowControl/>
        <w:tabs>
          <w:tab w:val="left" w:pos="709"/>
        </w:tabs>
        <w:autoSpaceDE w:val="0"/>
        <w:autoSpaceDN w:val="0"/>
        <w:adjustRightInd w:val="0"/>
        <w:ind w:left="709" w:hanging="709"/>
        <w:jc w:val="both"/>
        <w:rPr>
          <w:rFonts w:ascii="Times New Roman CYR" w:eastAsia="Times New Roman" w:hAnsi="Times New Roman CYR" w:cs="Times New Roman CYR"/>
          <w:color w:val="auto"/>
          <w:sz w:val="28"/>
          <w:szCs w:val="28"/>
          <w:lang w:eastAsia="ru-RU" w:bidi="ar-SA"/>
        </w:rPr>
      </w:pPr>
      <w:r w:rsidRPr="00490495">
        <w:rPr>
          <w:rFonts w:ascii="Times New Roman" w:eastAsia="Times New Roman" w:hAnsi="Times New Roman" w:cs="Times New Roman"/>
          <w:color w:val="auto"/>
          <w:sz w:val="28"/>
          <w:szCs w:val="28"/>
          <w:lang w:eastAsia="ru-RU" w:bidi="ar-SA"/>
        </w:rPr>
        <w:t xml:space="preserve"> </w:t>
      </w:r>
      <w:r w:rsidRPr="00490495">
        <w:rPr>
          <w:rFonts w:ascii="Times New Roman CYR" w:eastAsia="Times New Roman" w:hAnsi="Times New Roman CYR" w:cs="Times New Roman CYR"/>
          <w:color w:val="auto"/>
          <w:sz w:val="28"/>
          <w:szCs w:val="28"/>
          <w:lang w:eastAsia="ru-RU" w:bidi="ar-SA"/>
        </w:rPr>
        <w:t>А</w:t>
      </w:r>
      <w:r w:rsidRPr="00490495">
        <w:rPr>
          <w:rFonts w:ascii="Times New Roman CYR" w:eastAsia="Times New Roman" w:hAnsi="Times New Roman CYR" w:cs="Times New Roman CYR"/>
          <w:color w:val="auto"/>
          <w:sz w:val="28"/>
          <w:szCs w:val="28"/>
          <w:lang w:eastAsia="ru-RU" w:bidi="ar-SA"/>
        </w:rPr>
        <w:tab/>
      </w:r>
      <w:r w:rsidRPr="00490495">
        <w:rPr>
          <w:rFonts w:ascii="Times New Roman CYR" w:eastAsia="Times New Roman" w:hAnsi="Times New Roman CYR" w:cs="Times New Roman CYR"/>
          <w:bCs/>
          <w:color w:val="auto"/>
          <w:sz w:val="28"/>
          <w:szCs w:val="28"/>
          <w:lang w:eastAsia="ru-RU" w:bidi="ar-SA"/>
        </w:rPr>
        <w:t>Можна, на 3-6 місяців, бо контакт пасти з тканинами запаленого періодонту дає лікувальний ефект і сприятиме його регенерації.</w:t>
      </w:r>
    </w:p>
    <w:p w14:paraId="097A7EB7" w14:textId="77777777" w:rsidR="00490495" w:rsidRPr="00490495" w:rsidRDefault="00490495" w:rsidP="00490495">
      <w:pPr>
        <w:widowControl/>
        <w:tabs>
          <w:tab w:val="left" w:pos="709"/>
        </w:tabs>
        <w:autoSpaceDE w:val="0"/>
        <w:autoSpaceDN w:val="0"/>
        <w:adjustRightInd w:val="0"/>
        <w:ind w:left="709" w:hanging="709"/>
        <w:jc w:val="both"/>
        <w:rPr>
          <w:rFonts w:ascii="Times New Roman CYR" w:eastAsia="Times New Roman" w:hAnsi="Times New Roman CYR" w:cs="Times New Roman CYR"/>
          <w:color w:val="auto"/>
          <w:sz w:val="28"/>
          <w:szCs w:val="28"/>
          <w:lang w:eastAsia="ru-RU" w:bidi="ar-SA"/>
        </w:rPr>
      </w:pPr>
      <w:r w:rsidRPr="00490495">
        <w:rPr>
          <w:rFonts w:ascii="Times New Roman CYR" w:eastAsia="Times New Roman" w:hAnsi="Times New Roman CYR" w:cs="Times New Roman CYR"/>
          <w:color w:val="auto"/>
          <w:sz w:val="28"/>
          <w:szCs w:val="28"/>
          <w:lang w:eastAsia="ru-RU" w:bidi="ar-SA"/>
        </w:rPr>
        <w:t xml:space="preserve"> У</w:t>
      </w:r>
      <w:r w:rsidRPr="00490495">
        <w:rPr>
          <w:rFonts w:ascii="Times New Roman CYR" w:eastAsia="Times New Roman" w:hAnsi="Times New Roman CYR" w:cs="Times New Roman CYR"/>
          <w:color w:val="auto"/>
          <w:sz w:val="28"/>
          <w:szCs w:val="28"/>
          <w:lang w:eastAsia="ru-RU" w:bidi="ar-SA"/>
        </w:rPr>
        <w:tab/>
        <w:t>Не слід, тому що ці пасти розсмоктуватимуться за рахунок грануляційної тканини.</w:t>
      </w:r>
    </w:p>
    <w:p w14:paraId="3B5BD745" w14:textId="77777777" w:rsidR="00490495" w:rsidRPr="00490495" w:rsidRDefault="00490495" w:rsidP="00490495">
      <w:pPr>
        <w:widowControl/>
        <w:tabs>
          <w:tab w:val="left" w:pos="709"/>
        </w:tabs>
        <w:autoSpaceDE w:val="0"/>
        <w:autoSpaceDN w:val="0"/>
        <w:adjustRightInd w:val="0"/>
        <w:ind w:left="709" w:hanging="709"/>
        <w:jc w:val="both"/>
        <w:rPr>
          <w:rFonts w:ascii="Times New Roman CYR" w:eastAsia="Times New Roman" w:hAnsi="Times New Roman CYR" w:cs="Times New Roman CYR"/>
          <w:color w:val="auto"/>
          <w:sz w:val="28"/>
          <w:szCs w:val="28"/>
          <w:lang w:eastAsia="ru-RU" w:bidi="ar-SA"/>
        </w:rPr>
      </w:pPr>
      <w:r w:rsidRPr="00490495">
        <w:rPr>
          <w:rFonts w:ascii="Times New Roman CYR" w:eastAsia="Times New Roman" w:hAnsi="Times New Roman CYR" w:cs="Times New Roman CYR"/>
          <w:color w:val="auto"/>
          <w:sz w:val="28"/>
          <w:szCs w:val="28"/>
          <w:lang w:eastAsia="ru-RU" w:bidi="ar-SA"/>
        </w:rPr>
        <w:t xml:space="preserve"> З</w:t>
      </w:r>
      <w:r w:rsidRPr="00490495">
        <w:rPr>
          <w:rFonts w:ascii="Times New Roman CYR" w:eastAsia="Times New Roman" w:hAnsi="Times New Roman CYR" w:cs="Times New Roman CYR"/>
          <w:color w:val="auto"/>
          <w:sz w:val="28"/>
          <w:szCs w:val="28"/>
          <w:lang w:eastAsia="ru-RU" w:bidi="ar-SA"/>
        </w:rPr>
        <w:tab/>
        <w:t>Можна і потрібно, оскільки завжди є можливість виправити дефекти пломбування.</w:t>
      </w:r>
    </w:p>
    <w:p w14:paraId="4D5E5306" w14:textId="77777777" w:rsidR="00490495" w:rsidRPr="00490495" w:rsidRDefault="00490495" w:rsidP="00490495">
      <w:pPr>
        <w:widowControl/>
        <w:tabs>
          <w:tab w:val="left" w:pos="709"/>
        </w:tabs>
        <w:autoSpaceDE w:val="0"/>
        <w:autoSpaceDN w:val="0"/>
        <w:adjustRightInd w:val="0"/>
        <w:ind w:left="709" w:hanging="709"/>
        <w:jc w:val="both"/>
        <w:rPr>
          <w:rFonts w:ascii="Times New Roman CYR" w:eastAsia="Times New Roman" w:hAnsi="Times New Roman CYR" w:cs="Times New Roman CYR"/>
          <w:color w:val="auto"/>
          <w:sz w:val="28"/>
          <w:szCs w:val="28"/>
          <w:lang w:eastAsia="ru-RU" w:bidi="ar-SA"/>
        </w:rPr>
      </w:pPr>
      <w:r w:rsidRPr="00490495">
        <w:rPr>
          <w:rFonts w:ascii="Times New Roman CYR" w:eastAsia="Times New Roman" w:hAnsi="Times New Roman CYR" w:cs="Times New Roman CYR"/>
          <w:color w:val="auto"/>
          <w:sz w:val="28"/>
          <w:szCs w:val="28"/>
          <w:lang w:eastAsia="ru-RU" w:bidi="ar-SA"/>
        </w:rPr>
        <w:t>D</w:t>
      </w:r>
      <w:r w:rsidRPr="00490495">
        <w:rPr>
          <w:rFonts w:ascii="Times New Roman CYR" w:eastAsia="Times New Roman" w:hAnsi="Times New Roman CYR" w:cs="Times New Roman CYR"/>
          <w:color w:val="auto"/>
          <w:sz w:val="28"/>
          <w:szCs w:val="28"/>
          <w:lang w:eastAsia="ru-RU" w:bidi="ar-SA"/>
        </w:rPr>
        <w:tab/>
        <w:t>Можна за наявності норицевого ходу, тим більше доцільно, бо лікарські речовини, що входять до складу пасти сприятимуть його закриттю.</w:t>
      </w:r>
    </w:p>
    <w:p w14:paraId="36A3E8AB" w14:textId="77777777" w:rsidR="00490495" w:rsidRPr="00490495" w:rsidRDefault="00490495" w:rsidP="00490495">
      <w:pPr>
        <w:widowControl/>
        <w:tabs>
          <w:tab w:val="left" w:pos="709"/>
        </w:tabs>
        <w:autoSpaceDE w:val="0"/>
        <w:autoSpaceDN w:val="0"/>
        <w:adjustRightInd w:val="0"/>
        <w:ind w:left="709" w:hanging="709"/>
        <w:jc w:val="both"/>
        <w:rPr>
          <w:rFonts w:ascii="Times New Roman CYR" w:eastAsia="Times New Roman" w:hAnsi="Times New Roman CYR" w:cs="Times New Roman CYR"/>
          <w:color w:val="auto"/>
          <w:sz w:val="28"/>
          <w:szCs w:val="28"/>
          <w:lang w:eastAsia="ru-RU" w:bidi="ar-SA"/>
        </w:rPr>
      </w:pPr>
      <w:r w:rsidRPr="00490495">
        <w:rPr>
          <w:rFonts w:ascii="Times New Roman CYR" w:eastAsia="Times New Roman" w:hAnsi="Times New Roman CYR" w:cs="Times New Roman CYR"/>
          <w:color w:val="auto"/>
          <w:sz w:val="28"/>
          <w:szCs w:val="28"/>
          <w:lang w:eastAsia="ru-RU" w:bidi="ar-SA"/>
        </w:rPr>
        <w:t>E</w:t>
      </w:r>
      <w:r w:rsidRPr="00490495">
        <w:rPr>
          <w:rFonts w:ascii="Times New Roman CYR" w:eastAsia="Times New Roman" w:hAnsi="Times New Roman CYR" w:cs="Times New Roman CYR"/>
          <w:color w:val="auto"/>
          <w:sz w:val="28"/>
          <w:szCs w:val="28"/>
          <w:lang w:eastAsia="ru-RU" w:bidi="ar-SA"/>
        </w:rPr>
        <w:tab/>
        <w:t>Не можна, оскільки нетверднуча паста не забезпечує герметизму в каналі.</w:t>
      </w:r>
    </w:p>
    <w:p w14:paraId="2DDBBA65" w14:textId="1F253374" w:rsidR="00490495" w:rsidRPr="00490495" w:rsidRDefault="00490495" w:rsidP="00490495">
      <w:pPr>
        <w:widowControl/>
        <w:tabs>
          <w:tab w:val="left" w:pos="426"/>
          <w:tab w:val="left" w:pos="709"/>
        </w:tabs>
        <w:ind w:left="567" w:hanging="567"/>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1</w:t>
      </w:r>
      <w:r w:rsidRPr="00490495">
        <w:rPr>
          <w:rFonts w:ascii="Times New Roman" w:eastAsia="Times New Roman" w:hAnsi="Times New Roman" w:cs="Times New Roman"/>
          <w:color w:val="auto"/>
          <w:sz w:val="28"/>
          <w:szCs w:val="28"/>
          <w:lang w:eastAsia="ru-RU" w:bidi="ar-SA"/>
        </w:rPr>
        <w:t xml:space="preserve">0. </w:t>
      </w:r>
      <w:r w:rsidRPr="00490495">
        <w:rPr>
          <w:rFonts w:ascii="Times New Roman CYR" w:eastAsia="Times New Roman" w:hAnsi="Times New Roman CYR" w:cs="Times New Roman CYR"/>
          <w:color w:val="auto"/>
          <w:sz w:val="28"/>
          <w:szCs w:val="28"/>
          <w:lang w:eastAsia="ru-RU" w:bidi="ar-SA"/>
        </w:rPr>
        <w:t>На клітини епітелію при хронічному гранулематозному періодонтиті можуть впливати раціональніше всього методи</w:t>
      </w:r>
      <w:r w:rsidRPr="00490495">
        <w:rPr>
          <w:rFonts w:ascii="Times New Roman" w:eastAsia="Times New Roman" w:hAnsi="Times New Roman" w:cs="Times New Roman"/>
          <w:color w:val="auto"/>
          <w:sz w:val="28"/>
          <w:szCs w:val="28"/>
          <w:lang w:eastAsia="ru-RU" w:bidi="ar-SA"/>
        </w:rPr>
        <w:t>?</w:t>
      </w:r>
    </w:p>
    <w:p w14:paraId="618A8B28" w14:textId="77777777" w:rsidR="00490495" w:rsidRPr="00490495" w:rsidRDefault="00490495" w:rsidP="00490495">
      <w:pPr>
        <w:widowControl/>
        <w:tabs>
          <w:tab w:val="left" w:pos="426"/>
          <w:tab w:val="left" w:pos="709"/>
        </w:tabs>
        <w:autoSpaceDE w:val="0"/>
        <w:autoSpaceDN w:val="0"/>
        <w:adjustRightInd w:val="0"/>
        <w:jc w:val="both"/>
        <w:rPr>
          <w:rFonts w:ascii="Times New Roman CYR" w:eastAsia="Times New Roman" w:hAnsi="Times New Roman CYR" w:cs="Times New Roman CYR"/>
          <w:color w:val="auto"/>
          <w:sz w:val="28"/>
          <w:szCs w:val="28"/>
          <w:lang w:eastAsia="ru-RU" w:bidi="ar-SA"/>
        </w:rPr>
      </w:pPr>
      <w:r w:rsidRPr="00490495">
        <w:rPr>
          <w:rFonts w:ascii="Times New Roman" w:eastAsia="Times New Roman" w:hAnsi="Times New Roman" w:cs="Times New Roman"/>
          <w:color w:val="auto"/>
          <w:sz w:val="28"/>
          <w:szCs w:val="28"/>
          <w:lang w:eastAsia="ru-RU" w:bidi="ar-SA"/>
        </w:rPr>
        <w:t>A</w:t>
      </w:r>
      <w:r w:rsidRPr="00490495">
        <w:rPr>
          <w:rFonts w:ascii="Times New Roman" w:eastAsia="Times New Roman" w:hAnsi="Times New Roman" w:cs="Times New Roman"/>
          <w:color w:val="auto"/>
          <w:sz w:val="28"/>
          <w:szCs w:val="28"/>
          <w:lang w:eastAsia="ru-RU" w:bidi="ar-SA"/>
        </w:rPr>
        <w:tab/>
      </w:r>
      <w:r w:rsidRPr="00490495">
        <w:rPr>
          <w:rFonts w:ascii="Times New Roman" w:eastAsia="Times New Roman" w:hAnsi="Times New Roman" w:cs="Times New Roman"/>
          <w:color w:val="auto"/>
          <w:sz w:val="28"/>
          <w:szCs w:val="28"/>
          <w:lang w:eastAsia="ru-RU" w:bidi="ar-SA"/>
        </w:rPr>
        <w:tab/>
      </w:r>
      <w:r w:rsidRPr="00490495">
        <w:rPr>
          <w:rFonts w:ascii="Times New Roman CYR" w:eastAsia="Times New Roman" w:hAnsi="Times New Roman CYR" w:cs="Times New Roman CYR"/>
          <w:color w:val="auto"/>
          <w:sz w:val="28"/>
          <w:szCs w:val="28"/>
          <w:lang w:eastAsia="ru-RU" w:bidi="ar-SA"/>
        </w:rPr>
        <w:t>Виведення за верхівку зуба фосфат-цементу або іншого пломбувального матеріалу.</w:t>
      </w:r>
    </w:p>
    <w:p w14:paraId="1B096EE6" w14:textId="77777777" w:rsidR="00490495" w:rsidRPr="00490495" w:rsidRDefault="00490495" w:rsidP="00490495">
      <w:pPr>
        <w:widowControl/>
        <w:tabs>
          <w:tab w:val="left" w:pos="426"/>
          <w:tab w:val="left" w:pos="709"/>
        </w:tabs>
        <w:autoSpaceDE w:val="0"/>
        <w:autoSpaceDN w:val="0"/>
        <w:adjustRightInd w:val="0"/>
        <w:jc w:val="both"/>
        <w:rPr>
          <w:rFonts w:ascii="Times New Roman CYR" w:eastAsia="Times New Roman" w:hAnsi="Times New Roman CYR" w:cs="Times New Roman CYR"/>
          <w:color w:val="auto"/>
          <w:sz w:val="28"/>
          <w:szCs w:val="28"/>
          <w:lang w:eastAsia="ru-RU" w:bidi="ar-SA"/>
        </w:rPr>
      </w:pPr>
      <w:r w:rsidRPr="00490495">
        <w:rPr>
          <w:rFonts w:ascii="Times New Roman CYR" w:eastAsia="Times New Roman" w:hAnsi="Times New Roman CYR" w:cs="Times New Roman CYR"/>
          <w:color w:val="auto"/>
          <w:sz w:val="28"/>
          <w:szCs w:val="28"/>
          <w:lang w:eastAsia="ru-RU" w:bidi="ar-SA"/>
        </w:rPr>
        <w:t>B</w:t>
      </w:r>
      <w:r w:rsidRPr="00490495">
        <w:rPr>
          <w:rFonts w:ascii="Times New Roman CYR" w:eastAsia="Times New Roman" w:hAnsi="Times New Roman CYR" w:cs="Times New Roman CYR"/>
          <w:color w:val="auto"/>
          <w:sz w:val="28"/>
          <w:szCs w:val="28"/>
          <w:lang w:eastAsia="ru-RU" w:bidi="ar-SA"/>
        </w:rPr>
        <w:tab/>
      </w:r>
      <w:r w:rsidRPr="00490495">
        <w:rPr>
          <w:rFonts w:ascii="Times New Roman CYR" w:eastAsia="Times New Roman" w:hAnsi="Times New Roman CYR" w:cs="Times New Roman CYR"/>
          <w:color w:val="auto"/>
          <w:sz w:val="28"/>
          <w:szCs w:val="28"/>
          <w:lang w:eastAsia="ru-RU" w:bidi="ar-SA"/>
        </w:rPr>
        <w:tab/>
        <w:t>Дія сильних кислот.</w:t>
      </w:r>
    </w:p>
    <w:p w14:paraId="53F04093" w14:textId="77777777" w:rsidR="00490495" w:rsidRPr="00490495" w:rsidRDefault="00490495" w:rsidP="00490495">
      <w:pPr>
        <w:widowControl/>
        <w:tabs>
          <w:tab w:val="left" w:pos="426"/>
          <w:tab w:val="left" w:pos="709"/>
        </w:tabs>
        <w:autoSpaceDE w:val="0"/>
        <w:autoSpaceDN w:val="0"/>
        <w:adjustRightInd w:val="0"/>
        <w:jc w:val="both"/>
        <w:rPr>
          <w:rFonts w:ascii="Times New Roman CYR" w:eastAsia="Times New Roman" w:hAnsi="Times New Roman CYR" w:cs="Times New Roman CYR"/>
          <w:color w:val="auto"/>
          <w:sz w:val="28"/>
          <w:szCs w:val="28"/>
          <w:lang w:eastAsia="ru-RU" w:bidi="ar-SA"/>
        </w:rPr>
      </w:pPr>
      <w:r w:rsidRPr="00490495">
        <w:rPr>
          <w:rFonts w:ascii="Times New Roman CYR" w:eastAsia="Times New Roman" w:hAnsi="Times New Roman CYR" w:cs="Times New Roman CYR"/>
          <w:color w:val="auto"/>
          <w:sz w:val="28"/>
          <w:szCs w:val="28"/>
          <w:lang w:eastAsia="ru-RU" w:bidi="ar-SA"/>
        </w:rPr>
        <w:t>C</w:t>
      </w:r>
      <w:r w:rsidRPr="00490495">
        <w:rPr>
          <w:rFonts w:ascii="Times New Roman CYR" w:eastAsia="Times New Roman" w:hAnsi="Times New Roman CYR" w:cs="Times New Roman CYR"/>
          <w:color w:val="auto"/>
          <w:sz w:val="28"/>
          <w:szCs w:val="28"/>
          <w:lang w:eastAsia="ru-RU" w:bidi="ar-SA"/>
        </w:rPr>
        <w:tab/>
      </w:r>
      <w:r w:rsidRPr="00490495">
        <w:rPr>
          <w:rFonts w:ascii="Times New Roman CYR" w:eastAsia="Times New Roman" w:hAnsi="Times New Roman CYR" w:cs="Times New Roman CYR"/>
          <w:color w:val="auto"/>
          <w:sz w:val="28"/>
          <w:szCs w:val="28"/>
          <w:lang w:eastAsia="ru-RU" w:bidi="ar-SA"/>
        </w:rPr>
        <w:tab/>
      </w:r>
      <w:r w:rsidRPr="00490495">
        <w:rPr>
          <w:rFonts w:ascii="Times New Roman CYR" w:eastAsia="Times New Roman" w:hAnsi="Times New Roman CYR" w:cs="Times New Roman CYR"/>
          <w:bCs/>
          <w:color w:val="auto"/>
          <w:sz w:val="28"/>
          <w:szCs w:val="28"/>
          <w:lang w:eastAsia="ru-RU" w:bidi="ar-SA"/>
        </w:rPr>
        <w:t>Заапікальна діатермокоагуляція.</w:t>
      </w:r>
    </w:p>
    <w:p w14:paraId="42EA2B22" w14:textId="77777777" w:rsidR="00490495" w:rsidRPr="00490495" w:rsidRDefault="00490495" w:rsidP="00490495">
      <w:pPr>
        <w:widowControl/>
        <w:tabs>
          <w:tab w:val="left" w:pos="426"/>
          <w:tab w:val="left" w:pos="709"/>
        </w:tabs>
        <w:autoSpaceDE w:val="0"/>
        <w:autoSpaceDN w:val="0"/>
        <w:adjustRightInd w:val="0"/>
        <w:jc w:val="both"/>
        <w:rPr>
          <w:rFonts w:ascii="Times New Roman CYR" w:eastAsia="Times New Roman" w:hAnsi="Times New Roman CYR" w:cs="Times New Roman CYR"/>
          <w:color w:val="auto"/>
          <w:sz w:val="28"/>
          <w:szCs w:val="28"/>
          <w:lang w:eastAsia="ru-RU" w:bidi="ar-SA"/>
        </w:rPr>
      </w:pPr>
      <w:r w:rsidRPr="00490495">
        <w:rPr>
          <w:rFonts w:ascii="Times New Roman CYR" w:eastAsia="Times New Roman" w:hAnsi="Times New Roman CYR" w:cs="Times New Roman CYR"/>
          <w:color w:val="auto"/>
          <w:sz w:val="28"/>
          <w:szCs w:val="28"/>
          <w:lang w:eastAsia="ru-RU" w:bidi="ar-SA"/>
        </w:rPr>
        <w:t>D</w:t>
      </w:r>
      <w:r w:rsidRPr="00490495">
        <w:rPr>
          <w:rFonts w:ascii="Times New Roman CYR" w:eastAsia="Times New Roman" w:hAnsi="Times New Roman CYR" w:cs="Times New Roman CYR"/>
          <w:color w:val="auto"/>
          <w:sz w:val="28"/>
          <w:szCs w:val="28"/>
          <w:lang w:eastAsia="ru-RU" w:bidi="ar-SA"/>
        </w:rPr>
        <w:tab/>
      </w:r>
      <w:r w:rsidRPr="00490495">
        <w:rPr>
          <w:rFonts w:ascii="Times New Roman CYR" w:eastAsia="Times New Roman" w:hAnsi="Times New Roman CYR" w:cs="Times New Roman CYR"/>
          <w:color w:val="auto"/>
          <w:sz w:val="28"/>
          <w:szCs w:val="28"/>
          <w:lang w:eastAsia="ru-RU" w:bidi="ar-SA"/>
        </w:rPr>
        <w:tab/>
        <w:t>Йод-електрофорез.</w:t>
      </w:r>
    </w:p>
    <w:p w14:paraId="2C858820" w14:textId="77777777" w:rsidR="00490495" w:rsidRPr="00490495" w:rsidRDefault="00490495" w:rsidP="00490495">
      <w:pPr>
        <w:widowControl/>
        <w:tabs>
          <w:tab w:val="left" w:pos="426"/>
          <w:tab w:val="left" w:pos="709"/>
        </w:tabs>
        <w:autoSpaceDE w:val="0"/>
        <w:autoSpaceDN w:val="0"/>
        <w:adjustRightInd w:val="0"/>
        <w:jc w:val="both"/>
        <w:rPr>
          <w:rFonts w:ascii="Times New Roman" w:eastAsia="Times New Roman" w:hAnsi="Times New Roman" w:cs="Times New Roman"/>
          <w:color w:val="auto"/>
          <w:sz w:val="28"/>
          <w:szCs w:val="28"/>
          <w:lang w:eastAsia="ru-RU" w:bidi="ar-SA"/>
        </w:rPr>
      </w:pPr>
      <w:r w:rsidRPr="00490495">
        <w:rPr>
          <w:rFonts w:ascii="Times New Roman CYR" w:eastAsia="Times New Roman" w:hAnsi="Times New Roman CYR" w:cs="Times New Roman CYR"/>
          <w:color w:val="auto"/>
          <w:sz w:val="28"/>
          <w:szCs w:val="28"/>
          <w:lang w:eastAsia="ru-RU" w:bidi="ar-SA"/>
        </w:rPr>
        <w:t>E</w:t>
      </w:r>
      <w:r w:rsidRPr="00490495">
        <w:rPr>
          <w:rFonts w:ascii="Times New Roman CYR" w:eastAsia="Times New Roman" w:hAnsi="Times New Roman CYR" w:cs="Times New Roman CYR"/>
          <w:color w:val="auto"/>
          <w:sz w:val="28"/>
          <w:szCs w:val="28"/>
          <w:lang w:eastAsia="ru-RU" w:bidi="ar-SA"/>
        </w:rPr>
        <w:tab/>
      </w:r>
      <w:r w:rsidRPr="00490495">
        <w:rPr>
          <w:rFonts w:ascii="Times New Roman CYR" w:eastAsia="Times New Roman" w:hAnsi="Times New Roman CYR" w:cs="Times New Roman CYR"/>
          <w:color w:val="auto"/>
          <w:sz w:val="28"/>
          <w:szCs w:val="28"/>
          <w:lang w:eastAsia="ru-RU" w:bidi="ar-SA"/>
        </w:rPr>
        <w:tab/>
        <w:t>Резекція верхівки кореня</w:t>
      </w:r>
      <w:r w:rsidRPr="00490495">
        <w:rPr>
          <w:rFonts w:ascii="Times New Roman" w:eastAsia="Times New Roman" w:hAnsi="Times New Roman" w:cs="Times New Roman"/>
          <w:color w:val="auto"/>
          <w:sz w:val="28"/>
          <w:szCs w:val="28"/>
          <w:lang w:eastAsia="ru-RU" w:bidi="ar-SA"/>
        </w:rPr>
        <w:t>.</w:t>
      </w:r>
    </w:p>
    <w:p w14:paraId="102BAC94" w14:textId="640C2B12" w:rsidR="00490495" w:rsidRPr="00490495" w:rsidRDefault="00490495" w:rsidP="00490495">
      <w:pPr>
        <w:widowControl/>
        <w:tabs>
          <w:tab w:val="left" w:pos="426"/>
          <w:tab w:val="left" w:pos="709"/>
        </w:tabs>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1</w:t>
      </w:r>
      <w:r w:rsidRPr="00490495">
        <w:rPr>
          <w:rFonts w:ascii="Times New Roman" w:eastAsia="Times New Roman" w:hAnsi="Times New Roman" w:cs="Times New Roman"/>
          <w:color w:val="auto"/>
          <w:sz w:val="28"/>
          <w:szCs w:val="28"/>
          <w:lang w:eastAsia="ru-RU" w:bidi="ar-SA"/>
        </w:rPr>
        <w:t xml:space="preserve">1. </w:t>
      </w:r>
      <w:r w:rsidRPr="00490495">
        <w:rPr>
          <w:rFonts w:ascii="Times New Roman CYR" w:eastAsia="Times New Roman" w:hAnsi="Times New Roman CYR" w:cs="Times New Roman CYR"/>
          <w:color w:val="auto"/>
          <w:sz w:val="28"/>
          <w:szCs w:val="28"/>
          <w:lang w:eastAsia="ru-RU" w:bidi="ar-SA"/>
        </w:rPr>
        <w:t>Краще всього зняти біль, що виник відразу після пломбування каналу</w:t>
      </w:r>
      <w:r w:rsidRPr="00490495">
        <w:rPr>
          <w:rFonts w:ascii="Times New Roman" w:eastAsia="Times New Roman" w:hAnsi="Times New Roman" w:cs="Times New Roman"/>
          <w:color w:val="auto"/>
          <w:sz w:val="28"/>
          <w:szCs w:val="28"/>
          <w:lang w:eastAsia="ru-RU" w:bidi="ar-SA"/>
        </w:rPr>
        <w:t>?</w:t>
      </w:r>
    </w:p>
    <w:p w14:paraId="76887105" w14:textId="77777777" w:rsidR="00490495" w:rsidRPr="00490495" w:rsidRDefault="00490495" w:rsidP="00490495">
      <w:pPr>
        <w:widowControl/>
        <w:tabs>
          <w:tab w:val="left" w:pos="426"/>
          <w:tab w:val="left" w:pos="709"/>
        </w:tabs>
        <w:autoSpaceDE w:val="0"/>
        <w:autoSpaceDN w:val="0"/>
        <w:adjustRightInd w:val="0"/>
        <w:jc w:val="both"/>
        <w:rPr>
          <w:rFonts w:ascii="Times New Roman CYR" w:eastAsia="Times New Roman" w:hAnsi="Times New Roman CYR" w:cs="Times New Roman CYR"/>
          <w:color w:val="auto"/>
          <w:sz w:val="28"/>
          <w:szCs w:val="28"/>
          <w:lang w:eastAsia="ru-RU" w:bidi="ar-SA"/>
        </w:rPr>
      </w:pPr>
      <w:r w:rsidRPr="00490495">
        <w:rPr>
          <w:rFonts w:ascii="Times New Roman" w:eastAsia="Times New Roman" w:hAnsi="Times New Roman" w:cs="Times New Roman"/>
          <w:color w:val="auto"/>
          <w:sz w:val="28"/>
          <w:szCs w:val="28"/>
          <w:lang w:eastAsia="ru-RU" w:bidi="ar-SA"/>
        </w:rPr>
        <w:t>A</w:t>
      </w:r>
      <w:r w:rsidRPr="00490495">
        <w:rPr>
          <w:rFonts w:ascii="Times New Roman" w:eastAsia="Times New Roman" w:hAnsi="Times New Roman" w:cs="Times New Roman"/>
          <w:color w:val="auto"/>
          <w:sz w:val="28"/>
          <w:szCs w:val="28"/>
          <w:lang w:eastAsia="ru-RU" w:bidi="ar-SA"/>
        </w:rPr>
        <w:tab/>
      </w:r>
      <w:r w:rsidRPr="00490495">
        <w:rPr>
          <w:rFonts w:ascii="Times New Roman" w:eastAsia="Times New Roman" w:hAnsi="Times New Roman" w:cs="Times New Roman"/>
          <w:color w:val="auto"/>
          <w:sz w:val="28"/>
          <w:szCs w:val="28"/>
          <w:lang w:eastAsia="ru-RU" w:bidi="ar-SA"/>
        </w:rPr>
        <w:tab/>
      </w:r>
      <w:r w:rsidRPr="00490495">
        <w:rPr>
          <w:rFonts w:ascii="Times New Roman CYR" w:eastAsia="Times New Roman" w:hAnsi="Times New Roman CYR" w:cs="Times New Roman CYR"/>
          <w:color w:val="auto"/>
          <w:sz w:val="28"/>
          <w:szCs w:val="28"/>
          <w:lang w:eastAsia="ru-RU" w:bidi="ar-SA"/>
        </w:rPr>
        <w:t>Лідокаїновою блокадою по перехідній складці.</w:t>
      </w:r>
    </w:p>
    <w:p w14:paraId="6B64C30D" w14:textId="77777777" w:rsidR="00490495" w:rsidRPr="00490495" w:rsidRDefault="00490495" w:rsidP="00490495">
      <w:pPr>
        <w:widowControl/>
        <w:tabs>
          <w:tab w:val="left" w:pos="426"/>
          <w:tab w:val="left" w:pos="709"/>
        </w:tabs>
        <w:autoSpaceDE w:val="0"/>
        <w:autoSpaceDN w:val="0"/>
        <w:adjustRightInd w:val="0"/>
        <w:jc w:val="both"/>
        <w:rPr>
          <w:rFonts w:ascii="Times New Roman CYR" w:eastAsia="Times New Roman" w:hAnsi="Times New Roman CYR" w:cs="Times New Roman CYR"/>
          <w:color w:val="auto"/>
          <w:sz w:val="28"/>
          <w:szCs w:val="28"/>
          <w:lang w:eastAsia="ru-RU" w:bidi="ar-SA"/>
        </w:rPr>
      </w:pPr>
      <w:r w:rsidRPr="00490495">
        <w:rPr>
          <w:rFonts w:ascii="Times New Roman CYR" w:eastAsia="Times New Roman" w:hAnsi="Times New Roman CYR" w:cs="Times New Roman CYR"/>
          <w:color w:val="auto"/>
          <w:sz w:val="28"/>
          <w:szCs w:val="28"/>
          <w:lang w:eastAsia="ru-RU" w:bidi="ar-SA"/>
        </w:rPr>
        <w:t>B</w:t>
      </w:r>
      <w:r w:rsidRPr="00490495">
        <w:rPr>
          <w:rFonts w:ascii="Times New Roman CYR" w:eastAsia="Times New Roman" w:hAnsi="Times New Roman CYR" w:cs="Times New Roman CYR"/>
          <w:color w:val="auto"/>
          <w:sz w:val="28"/>
          <w:szCs w:val="28"/>
          <w:lang w:eastAsia="ru-RU" w:bidi="ar-SA"/>
        </w:rPr>
        <w:tab/>
      </w:r>
      <w:r w:rsidRPr="00490495">
        <w:rPr>
          <w:rFonts w:ascii="Times New Roman CYR" w:eastAsia="Times New Roman" w:hAnsi="Times New Roman CYR" w:cs="Times New Roman CYR"/>
          <w:color w:val="auto"/>
          <w:sz w:val="28"/>
          <w:szCs w:val="28"/>
          <w:lang w:eastAsia="ru-RU" w:bidi="ar-SA"/>
        </w:rPr>
        <w:tab/>
      </w:r>
      <w:r w:rsidRPr="00490495">
        <w:rPr>
          <w:rFonts w:ascii="Times New Roman CYR" w:eastAsia="Times New Roman" w:hAnsi="Times New Roman CYR" w:cs="Times New Roman CYR"/>
          <w:bCs/>
          <w:color w:val="auto"/>
          <w:sz w:val="28"/>
          <w:szCs w:val="28"/>
          <w:lang w:eastAsia="ru-RU" w:bidi="ar-SA"/>
        </w:rPr>
        <w:t>Діадинамічним струмом.</w:t>
      </w:r>
    </w:p>
    <w:p w14:paraId="139BBBD7" w14:textId="77777777" w:rsidR="00490495" w:rsidRPr="00490495" w:rsidRDefault="00490495" w:rsidP="00490495">
      <w:pPr>
        <w:widowControl/>
        <w:tabs>
          <w:tab w:val="left" w:pos="426"/>
          <w:tab w:val="left" w:pos="709"/>
        </w:tabs>
        <w:autoSpaceDE w:val="0"/>
        <w:autoSpaceDN w:val="0"/>
        <w:adjustRightInd w:val="0"/>
        <w:jc w:val="both"/>
        <w:rPr>
          <w:rFonts w:ascii="Times New Roman CYR" w:eastAsia="Times New Roman" w:hAnsi="Times New Roman CYR" w:cs="Times New Roman CYR"/>
          <w:color w:val="auto"/>
          <w:sz w:val="28"/>
          <w:szCs w:val="28"/>
          <w:lang w:eastAsia="ru-RU" w:bidi="ar-SA"/>
        </w:rPr>
      </w:pPr>
      <w:r w:rsidRPr="00490495">
        <w:rPr>
          <w:rFonts w:ascii="Times New Roman CYR" w:eastAsia="Times New Roman" w:hAnsi="Times New Roman CYR" w:cs="Times New Roman CYR"/>
          <w:color w:val="auto"/>
          <w:sz w:val="28"/>
          <w:szCs w:val="28"/>
          <w:lang w:eastAsia="ru-RU" w:bidi="ar-SA"/>
        </w:rPr>
        <w:t>C</w:t>
      </w:r>
      <w:r w:rsidRPr="00490495">
        <w:rPr>
          <w:rFonts w:ascii="Times New Roman CYR" w:eastAsia="Times New Roman" w:hAnsi="Times New Roman CYR" w:cs="Times New Roman CYR"/>
          <w:color w:val="auto"/>
          <w:sz w:val="28"/>
          <w:szCs w:val="28"/>
          <w:lang w:eastAsia="ru-RU" w:bidi="ar-SA"/>
        </w:rPr>
        <w:tab/>
      </w:r>
      <w:r w:rsidRPr="00490495">
        <w:rPr>
          <w:rFonts w:ascii="Times New Roman CYR" w:eastAsia="Times New Roman" w:hAnsi="Times New Roman CYR" w:cs="Times New Roman CYR"/>
          <w:color w:val="auto"/>
          <w:sz w:val="28"/>
          <w:szCs w:val="28"/>
          <w:lang w:eastAsia="ru-RU" w:bidi="ar-SA"/>
        </w:rPr>
        <w:tab/>
        <w:t>Ін'єкцією антибіотиків.</w:t>
      </w:r>
    </w:p>
    <w:p w14:paraId="5881F328" w14:textId="77777777" w:rsidR="00490495" w:rsidRPr="00490495" w:rsidRDefault="00490495" w:rsidP="00490495">
      <w:pPr>
        <w:widowControl/>
        <w:tabs>
          <w:tab w:val="left" w:pos="426"/>
          <w:tab w:val="left" w:pos="709"/>
        </w:tabs>
        <w:autoSpaceDE w:val="0"/>
        <w:autoSpaceDN w:val="0"/>
        <w:adjustRightInd w:val="0"/>
        <w:jc w:val="both"/>
        <w:rPr>
          <w:rFonts w:ascii="Times New Roman CYR" w:eastAsia="Times New Roman" w:hAnsi="Times New Roman CYR" w:cs="Times New Roman CYR"/>
          <w:color w:val="auto"/>
          <w:sz w:val="28"/>
          <w:szCs w:val="28"/>
          <w:lang w:eastAsia="ru-RU" w:bidi="ar-SA"/>
        </w:rPr>
      </w:pPr>
      <w:r w:rsidRPr="00490495">
        <w:rPr>
          <w:rFonts w:ascii="Times New Roman CYR" w:eastAsia="Times New Roman" w:hAnsi="Times New Roman CYR" w:cs="Times New Roman CYR"/>
          <w:color w:val="auto"/>
          <w:sz w:val="28"/>
          <w:szCs w:val="28"/>
          <w:lang w:eastAsia="ru-RU" w:bidi="ar-SA"/>
        </w:rPr>
        <w:t>D</w:t>
      </w:r>
      <w:r w:rsidRPr="00490495">
        <w:rPr>
          <w:rFonts w:ascii="Times New Roman CYR" w:eastAsia="Times New Roman" w:hAnsi="Times New Roman CYR" w:cs="Times New Roman CYR"/>
          <w:color w:val="auto"/>
          <w:sz w:val="28"/>
          <w:szCs w:val="28"/>
          <w:lang w:eastAsia="ru-RU" w:bidi="ar-SA"/>
        </w:rPr>
        <w:tab/>
      </w:r>
      <w:r w:rsidRPr="00490495">
        <w:rPr>
          <w:rFonts w:ascii="Times New Roman CYR" w:eastAsia="Times New Roman" w:hAnsi="Times New Roman CYR" w:cs="Times New Roman CYR"/>
          <w:color w:val="auto"/>
          <w:sz w:val="28"/>
          <w:szCs w:val="28"/>
          <w:lang w:eastAsia="ru-RU" w:bidi="ar-SA"/>
        </w:rPr>
        <w:tab/>
        <w:t>Введенням гідрокортизону в перехідну складку.</w:t>
      </w:r>
    </w:p>
    <w:p w14:paraId="0C5A2D63" w14:textId="77777777" w:rsidR="00490495" w:rsidRPr="00490495" w:rsidRDefault="00490495" w:rsidP="00490495">
      <w:pPr>
        <w:widowControl/>
        <w:tabs>
          <w:tab w:val="left" w:pos="426"/>
          <w:tab w:val="left" w:pos="709"/>
        </w:tabs>
        <w:autoSpaceDE w:val="0"/>
        <w:autoSpaceDN w:val="0"/>
        <w:adjustRightInd w:val="0"/>
        <w:jc w:val="both"/>
        <w:rPr>
          <w:rFonts w:ascii="Times New Roman" w:eastAsia="Times New Roman" w:hAnsi="Times New Roman" w:cs="Times New Roman"/>
          <w:color w:val="auto"/>
          <w:sz w:val="28"/>
          <w:szCs w:val="28"/>
          <w:lang w:eastAsia="ru-RU" w:bidi="ar-SA"/>
        </w:rPr>
      </w:pPr>
      <w:r w:rsidRPr="00490495">
        <w:rPr>
          <w:rFonts w:ascii="Times New Roman CYR" w:eastAsia="Times New Roman" w:hAnsi="Times New Roman CYR" w:cs="Times New Roman CYR"/>
          <w:color w:val="auto"/>
          <w:sz w:val="28"/>
          <w:szCs w:val="28"/>
          <w:lang w:eastAsia="ru-RU" w:bidi="ar-SA"/>
        </w:rPr>
        <w:t>E</w:t>
      </w:r>
      <w:r w:rsidRPr="00490495">
        <w:rPr>
          <w:rFonts w:ascii="Times New Roman CYR" w:eastAsia="Times New Roman" w:hAnsi="Times New Roman CYR" w:cs="Times New Roman CYR"/>
          <w:color w:val="auto"/>
          <w:sz w:val="28"/>
          <w:szCs w:val="28"/>
          <w:lang w:eastAsia="ru-RU" w:bidi="ar-SA"/>
        </w:rPr>
        <w:tab/>
      </w:r>
      <w:r w:rsidRPr="00490495">
        <w:rPr>
          <w:rFonts w:ascii="Times New Roman CYR" w:eastAsia="Times New Roman" w:hAnsi="Times New Roman CYR" w:cs="Times New Roman CYR"/>
          <w:color w:val="auto"/>
          <w:sz w:val="28"/>
          <w:szCs w:val="28"/>
          <w:lang w:eastAsia="ru-RU" w:bidi="ar-SA"/>
        </w:rPr>
        <w:tab/>
        <w:t>Зробити розріз</w:t>
      </w:r>
      <w:r w:rsidRPr="00490495">
        <w:rPr>
          <w:rFonts w:ascii="Times New Roman" w:eastAsia="Times New Roman" w:hAnsi="Times New Roman" w:cs="Times New Roman"/>
          <w:color w:val="auto"/>
          <w:sz w:val="28"/>
          <w:szCs w:val="28"/>
          <w:lang w:eastAsia="ru-RU" w:bidi="ar-SA"/>
        </w:rPr>
        <w:t>.</w:t>
      </w:r>
    </w:p>
    <w:p w14:paraId="6210AB04" w14:textId="5CCA7A6D" w:rsidR="00490495" w:rsidRPr="00490495" w:rsidRDefault="00490495" w:rsidP="00490495">
      <w:pPr>
        <w:widowControl/>
        <w:tabs>
          <w:tab w:val="left" w:pos="426"/>
          <w:tab w:val="left" w:pos="709"/>
        </w:tabs>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lastRenderedPageBreak/>
        <w:t>1</w:t>
      </w:r>
      <w:r w:rsidRPr="00490495">
        <w:rPr>
          <w:rFonts w:ascii="Times New Roman" w:eastAsia="Times New Roman" w:hAnsi="Times New Roman" w:cs="Times New Roman"/>
          <w:color w:val="auto"/>
          <w:sz w:val="28"/>
          <w:szCs w:val="28"/>
          <w:lang w:eastAsia="ru-RU" w:bidi="ar-SA"/>
        </w:rPr>
        <w:t xml:space="preserve">2. </w:t>
      </w:r>
      <w:r w:rsidRPr="00490495">
        <w:rPr>
          <w:rFonts w:ascii="Times New Roman CYR" w:eastAsia="Times New Roman" w:hAnsi="Times New Roman CYR" w:cs="Times New Roman CYR"/>
          <w:color w:val="auto"/>
          <w:sz w:val="28"/>
          <w:szCs w:val="28"/>
          <w:lang w:eastAsia="ru-RU" w:bidi="ar-SA"/>
        </w:rPr>
        <w:t>Провідним критерієм оцінки віддалених результатів лікування періодонтиту є</w:t>
      </w:r>
      <w:r w:rsidRPr="00490495">
        <w:rPr>
          <w:rFonts w:ascii="Times New Roman" w:eastAsia="Times New Roman" w:hAnsi="Times New Roman" w:cs="Times New Roman"/>
          <w:color w:val="auto"/>
          <w:sz w:val="28"/>
          <w:szCs w:val="28"/>
          <w:lang w:eastAsia="ru-RU" w:bidi="ar-SA"/>
        </w:rPr>
        <w:t>?</w:t>
      </w:r>
    </w:p>
    <w:p w14:paraId="347DA660" w14:textId="77777777" w:rsidR="00490495" w:rsidRPr="00490495" w:rsidRDefault="00490495" w:rsidP="00490495">
      <w:pPr>
        <w:widowControl/>
        <w:tabs>
          <w:tab w:val="left" w:pos="426"/>
          <w:tab w:val="left" w:pos="709"/>
        </w:tabs>
        <w:autoSpaceDE w:val="0"/>
        <w:autoSpaceDN w:val="0"/>
        <w:adjustRightInd w:val="0"/>
        <w:jc w:val="both"/>
        <w:rPr>
          <w:rFonts w:ascii="Times New Roman CYR" w:eastAsia="Times New Roman" w:hAnsi="Times New Roman CYR" w:cs="Times New Roman CYR"/>
          <w:color w:val="auto"/>
          <w:sz w:val="28"/>
          <w:szCs w:val="28"/>
          <w:lang w:eastAsia="ru-RU" w:bidi="ar-SA"/>
        </w:rPr>
      </w:pPr>
      <w:r w:rsidRPr="00490495">
        <w:rPr>
          <w:rFonts w:ascii="Times New Roman" w:eastAsia="Times New Roman" w:hAnsi="Times New Roman" w:cs="Times New Roman"/>
          <w:color w:val="auto"/>
          <w:sz w:val="28"/>
          <w:szCs w:val="28"/>
          <w:lang w:eastAsia="ru-RU" w:bidi="ar-SA"/>
        </w:rPr>
        <w:t>A</w:t>
      </w:r>
      <w:r w:rsidRPr="00490495">
        <w:rPr>
          <w:rFonts w:ascii="Times New Roman" w:eastAsia="Times New Roman" w:hAnsi="Times New Roman" w:cs="Times New Roman"/>
          <w:color w:val="auto"/>
          <w:sz w:val="28"/>
          <w:szCs w:val="28"/>
          <w:lang w:eastAsia="ru-RU" w:bidi="ar-SA"/>
        </w:rPr>
        <w:tab/>
      </w:r>
      <w:r w:rsidRPr="00490495">
        <w:rPr>
          <w:rFonts w:ascii="Times New Roman" w:eastAsia="Times New Roman" w:hAnsi="Times New Roman" w:cs="Times New Roman"/>
          <w:color w:val="auto"/>
          <w:sz w:val="28"/>
          <w:szCs w:val="28"/>
          <w:lang w:eastAsia="ru-RU" w:bidi="ar-SA"/>
        </w:rPr>
        <w:tab/>
      </w:r>
      <w:r w:rsidRPr="00490495">
        <w:rPr>
          <w:rFonts w:ascii="Times New Roman CYR" w:eastAsia="Times New Roman" w:hAnsi="Times New Roman CYR" w:cs="Times New Roman CYR"/>
          <w:color w:val="auto"/>
          <w:sz w:val="28"/>
          <w:szCs w:val="28"/>
          <w:lang w:eastAsia="ru-RU" w:bidi="ar-SA"/>
        </w:rPr>
        <w:t>Відсутність скарг.</w:t>
      </w:r>
    </w:p>
    <w:p w14:paraId="53647642" w14:textId="77777777" w:rsidR="00490495" w:rsidRPr="00490495" w:rsidRDefault="00490495" w:rsidP="00490495">
      <w:pPr>
        <w:widowControl/>
        <w:tabs>
          <w:tab w:val="left" w:pos="426"/>
          <w:tab w:val="left" w:pos="709"/>
        </w:tabs>
        <w:autoSpaceDE w:val="0"/>
        <w:autoSpaceDN w:val="0"/>
        <w:adjustRightInd w:val="0"/>
        <w:jc w:val="both"/>
        <w:rPr>
          <w:rFonts w:ascii="Times New Roman CYR" w:eastAsia="Times New Roman" w:hAnsi="Times New Roman CYR" w:cs="Times New Roman CYR"/>
          <w:color w:val="auto"/>
          <w:sz w:val="28"/>
          <w:szCs w:val="28"/>
          <w:lang w:eastAsia="ru-RU" w:bidi="ar-SA"/>
        </w:rPr>
      </w:pPr>
      <w:r w:rsidRPr="00490495">
        <w:rPr>
          <w:rFonts w:ascii="Times New Roman CYR" w:eastAsia="Times New Roman" w:hAnsi="Times New Roman CYR" w:cs="Times New Roman CYR"/>
          <w:color w:val="auto"/>
          <w:sz w:val="28"/>
          <w:szCs w:val="28"/>
          <w:lang w:eastAsia="ru-RU" w:bidi="ar-SA"/>
        </w:rPr>
        <w:t>B</w:t>
      </w:r>
      <w:r w:rsidRPr="00490495">
        <w:rPr>
          <w:rFonts w:ascii="Times New Roman CYR" w:eastAsia="Times New Roman" w:hAnsi="Times New Roman CYR" w:cs="Times New Roman CYR"/>
          <w:color w:val="auto"/>
          <w:sz w:val="28"/>
          <w:szCs w:val="28"/>
          <w:lang w:eastAsia="ru-RU" w:bidi="ar-SA"/>
        </w:rPr>
        <w:tab/>
      </w:r>
      <w:r w:rsidRPr="00490495">
        <w:rPr>
          <w:rFonts w:ascii="Times New Roman CYR" w:eastAsia="Times New Roman" w:hAnsi="Times New Roman CYR" w:cs="Times New Roman CYR"/>
          <w:color w:val="auto"/>
          <w:sz w:val="28"/>
          <w:szCs w:val="28"/>
          <w:lang w:eastAsia="ru-RU" w:bidi="ar-SA"/>
        </w:rPr>
        <w:tab/>
        <w:t>Рубцювання норицевого ходу.</w:t>
      </w:r>
    </w:p>
    <w:p w14:paraId="5019A375" w14:textId="77777777" w:rsidR="00490495" w:rsidRPr="00490495" w:rsidRDefault="00490495" w:rsidP="00490495">
      <w:pPr>
        <w:widowControl/>
        <w:tabs>
          <w:tab w:val="left" w:pos="426"/>
          <w:tab w:val="left" w:pos="709"/>
        </w:tabs>
        <w:autoSpaceDE w:val="0"/>
        <w:autoSpaceDN w:val="0"/>
        <w:adjustRightInd w:val="0"/>
        <w:jc w:val="both"/>
        <w:rPr>
          <w:rFonts w:ascii="Times New Roman CYR" w:eastAsia="Times New Roman" w:hAnsi="Times New Roman CYR" w:cs="Times New Roman CYR"/>
          <w:color w:val="auto"/>
          <w:sz w:val="28"/>
          <w:szCs w:val="28"/>
          <w:lang w:eastAsia="ru-RU" w:bidi="ar-SA"/>
        </w:rPr>
      </w:pPr>
      <w:r w:rsidRPr="00490495">
        <w:rPr>
          <w:rFonts w:ascii="Times New Roman CYR" w:eastAsia="Times New Roman" w:hAnsi="Times New Roman CYR" w:cs="Times New Roman CYR"/>
          <w:color w:val="auto"/>
          <w:sz w:val="28"/>
          <w:szCs w:val="28"/>
          <w:lang w:eastAsia="ru-RU" w:bidi="ar-SA"/>
        </w:rPr>
        <w:t>C</w:t>
      </w:r>
      <w:r w:rsidRPr="00490495">
        <w:rPr>
          <w:rFonts w:ascii="Times New Roman CYR" w:eastAsia="Times New Roman" w:hAnsi="Times New Roman CYR" w:cs="Times New Roman CYR"/>
          <w:color w:val="auto"/>
          <w:sz w:val="28"/>
          <w:szCs w:val="28"/>
          <w:lang w:eastAsia="ru-RU" w:bidi="ar-SA"/>
        </w:rPr>
        <w:tab/>
      </w:r>
      <w:r w:rsidRPr="00490495">
        <w:rPr>
          <w:rFonts w:ascii="Times New Roman CYR" w:eastAsia="Times New Roman" w:hAnsi="Times New Roman CYR" w:cs="Times New Roman CYR"/>
          <w:color w:val="auto"/>
          <w:sz w:val="28"/>
          <w:szCs w:val="28"/>
          <w:lang w:eastAsia="ru-RU" w:bidi="ar-SA"/>
        </w:rPr>
        <w:tab/>
        <w:t>Якісне пломбування кореневого каналу.</w:t>
      </w:r>
    </w:p>
    <w:p w14:paraId="02A0A569" w14:textId="77777777" w:rsidR="00490495" w:rsidRPr="00490495" w:rsidRDefault="00490495" w:rsidP="00490495">
      <w:pPr>
        <w:widowControl/>
        <w:tabs>
          <w:tab w:val="left" w:pos="426"/>
          <w:tab w:val="left" w:pos="709"/>
        </w:tabs>
        <w:autoSpaceDE w:val="0"/>
        <w:autoSpaceDN w:val="0"/>
        <w:adjustRightInd w:val="0"/>
        <w:jc w:val="both"/>
        <w:rPr>
          <w:rFonts w:ascii="Times New Roman CYR" w:eastAsia="Times New Roman" w:hAnsi="Times New Roman CYR" w:cs="Times New Roman CYR"/>
          <w:color w:val="auto"/>
          <w:sz w:val="28"/>
          <w:szCs w:val="28"/>
          <w:lang w:eastAsia="ru-RU" w:bidi="ar-SA"/>
        </w:rPr>
      </w:pPr>
      <w:r w:rsidRPr="00490495">
        <w:rPr>
          <w:rFonts w:ascii="Times New Roman CYR" w:eastAsia="Times New Roman" w:hAnsi="Times New Roman CYR" w:cs="Times New Roman CYR"/>
          <w:color w:val="auto"/>
          <w:sz w:val="28"/>
          <w:szCs w:val="28"/>
          <w:lang w:eastAsia="ru-RU" w:bidi="ar-SA"/>
        </w:rPr>
        <w:t>D</w:t>
      </w:r>
      <w:r w:rsidRPr="00490495">
        <w:rPr>
          <w:rFonts w:ascii="Times New Roman CYR" w:eastAsia="Times New Roman" w:hAnsi="Times New Roman CYR" w:cs="Times New Roman CYR"/>
          <w:color w:val="auto"/>
          <w:sz w:val="28"/>
          <w:szCs w:val="28"/>
          <w:lang w:eastAsia="ru-RU" w:bidi="ar-SA"/>
        </w:rPr>
        <w:tab/>
      </w:r>
      <w:r w:rsidRPr="00490495">
        <w:rPr>
          <w:rFonts w:ascii="Times New Roman CYR" w:eastAsia="Times New Roman" w:hAnsi="Times New Roman CYR" w:cs="Times New Roman CYR"/>
          <w:color w:val="auto"/>
          <w:sz w:val="28"/>
          <w:szCs w:val="28"/>
          <w:lang w:eastAsia="ru-RU" w:bidi="ar-SA"/>
        </w:rPr>
        <w:tab/>
      </w:r>
      <w:r w:rsidRPr="00490495">
        <w:rPr>
          <w:rFonts w:ascii="Times New Roman CYR" w:eastAsia="Times New Roman" w:hAnsi="Times New Roman CYR" w:cs="Times New Roman CYR"/>
          <w:bCs/>
          <w:color w:val="auto"/>
          <w:sz w:val="28"/>
          <w:szCs w:val="28"/>
          <w:lang w:eastAsia="ru-RU" w:bidi="ar-SA"/>
        </w:rPr>
        <w:t>Відсутність вогнища рентгенологічного розрідження кістки біля верхівки кореня.</w:t>
      </w:r>
    </w:p>
    <w:p w14:paraId="67F661D1" w14:textId="77777777" w:rsidR="00490495" w:rsidRPr="00490495" w:rsidRDefault="00490495" w:rsidP="00490495">
      <w:pPr>
        <w:widowControl/>
        <w:tabs>
          <w:tab w:val="left" w:pos="426"/>
          <w:tab w:val="left" w:pos="709"/>
        </w:tabs>
        <w:autoSpaceDE w:val="0"/>
        <w:autoSpaceDN w:val="0"/>
        <w:adjustRightInd w:val="0"/>
        <w:jc w:val="both"/>
        <w:rPr>
          <w:rFonts w:ascii="Times New Roman" w:eastAsia="Times New Roman" w:hAnsi="Times New Roman" w:cs="Times New Roman"/>
          <w:color w:val="auto"/>
          <w:sz w:val="28"/>
          <w:szCs w:val="28"/>
          <w:lang w:eastAsia="ru-RU" w:bidi="ar-SA"/>
        </w:rPr>
      </w:pPr>
      <w:r w:rsidRPr="00490495">
        <w:rPr>
          <w:rFonts w:ascii="Times New Roman CYR" w:eastAsia="Times New Roman" w:hAnsi="Times New Roman CYR" w:cs="Times New Roman CYR"/>
          <w:color w:val="auto"/>
          <w:sz w:val="28"/>
          <w:szCs w:val="28"/>
          <w:lang w:eastAsia="ru-RU" w:bidi="ar-SA"/>
        </w:rPr>
        <w:t>E</w:t>
      </w:r>
      <w:r w:rsidRPr="00490495">
        <w:rPr>
          <w:rFonts w:ascii="Times New Roman CYR" w:eastAsia="Times New Roman" w:hAnsi="Times New Roman CYR" w:cs="Times New Roman CYR"/>
          <w:color w:val="auto"/>
          <w:sz w:val="28"/>
          <w:szCs w:val="28"/>
          <w:lang w:eastAsia="ru-RU" w:bidi="ar-SA"/>
        </w:rPr>
        <w:tab/>
      </w:r>
      <w:r w:rsidRPr="00490495">
        <w:rPr>
          <w:rFonts w:ascii="Times New Roman CYR" w:eastAsia="Times New Roman" w:hAnsi="Times New Roman CYR" w:cs="Times New Roman CYR"/>
          <w:color w:val="auto"/>
          <w:sz w:val="28"/>
          <w:szCs w:val="28"/>
          <w:lang w:eastAsia="ru-RU" w:bidi="ar-SA"/>
        </w:rPr>
        <w:tab/>
        <w:t>Відсутність болю при механічному навантаженні</w:t>
      </w:r>
      <w:r w:rsidRPr="00490495">
        <w:rPr>
          <w:rFonts w:ascii="Times New Roman" w:eastAsia="Times New Roman" w:hAnsi="Times New Roman" w:cs="Times New Roman"/>
          <w:color w:val="auto"/>
          <w:sz w:val="28"/>
          <w:szCs w:val="28"/>
          <w:lang w:eastAsia="ru-RU" w:bidi="ar-SA"/>
        </w:rPr>
        <w:t>.</w:t>
      </w:r>
    </w:p>
    <w:p w14:paraId="71A381F7" w14:textId="29249BAF" w:rsidR="00490495" w:rsidRPr="00490495" w:rsidRDefault="00490495" w:rsidP="00490495">
      <w:pPr>
        <w:widowControl/>
        <w:tabs>
          <w:tab w:val="left" w:pos="426"/>
          <w:tab w:val="left" w:pos="709"/>
        </w:tabs>
        <w:jc w:val="both"/>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1</w:t>
      </w:r>
      <w:r w:rsidRPr="00490495">
        <w:rPr>
          <w:rFonts w:ascii="Times New Roman" w:eastAsia="Times New Roman" w:hAnsi="Times New Roman" w:cs="Times New Roman"/>
          <w:color w:val="auto"/>
          <w:sz w:val="28"/>
          <w:szCs w:val="28"/>
          <w:lang w:eastAsia="ru-RU" w:bidi="ar-SA"/>
        </w:rPr>
        <w:t xml:space="preserve">3. </w:t>
      </w:r>
      <w:r w:rsidRPr="00490495">
        <w:rPr>
          <w:rFonts w:ascii="Times New Roman CYR" w:eastAsia="Times New Roman" w:hAnsi="Times New Roman CYR" w:cs="Times New Roman CYR"/>
          <w:color w:val="auto"/>
          <w:sz w:val="28"/>
          <w:szCs w:val="28"/>
          <w:lang w:eastAsia="ru-RU" w:bidi="ar-SA"/>
        </w:rPr>
        <w:t>У разі так званого залишкового пульпіту в зубі з погано прохідними каналами необхідно зробити</w:t>
      </w:r>
      <w:r w:rsidRPr="00490495">
        <w:rPr>
          <w:rFonts w:ascii="Times New Roman" w:eastAsia="Times New Roman" w:hAnsi="Times New Roman" w:cs="Times New Roman"/>
          <w:color w:val="auto"/>
          <w:sz w:val="28"/>
          <w:szCs w:val="28"/>
          <w:lang w:eastAsia="ru-RU" w:bidi="ar-SA"/>
        </w:rPr>
        <w:t>?</w:t>
      </w:r>
    </w:p>
    <w:p w14:paraId="28BDD240" w14:textId="77777777" w:rsidR="00490495" w:rsidRPr="00490495" w:rsidRDefault="00490495" w:rsidP="00490495">
      <w:pPr>
        <w:widowControl/>
        <w:tabs>
          <w:tab w:val="left" w:pos="426"/>
          <w:tab w:val="left" w:pos="709"/>
        </w:tabs>
        <w:autoSpaceDE w:val="0"/>
        <w:autoSpaceDN w:val="0"/>
        <w:adjustRightInd w:val="0"/>
        <w:jc w:val="both"/>
        <w:rPr>
          <w:rFonts w:ascii="Times New Roman CYR" w:eastAsia="Times New Roman" w:hAnsi="Times New Roman CYR" w:cs="Times New Roman CYR"/>
          <w:color w:val="auto"/>
          <w:sz w:val="28"/>
          <w:szCs w:val="28"/>
          <w:lang w:eastAsia="ru-RU" w:bidi="ar-SA"/>
        </w:rPr>
      </w:pPr>
      <w:r w:rsidRPr="00490495">
        <w:rPr>
          <w:rFonts w:ascii="Times New Roman" w:eastAsia="Times New Roman" w:hAnsi="Times New Roman" w:cs="Times New Roman"/>
          <w:color w:val="auto"/>
          <w:sz w:val="28"/>
          <w:szCs w:val="28"/>
          <w:lang w:eastAsia="ru-RU" w:bidi="ar-SA"/>
        </w:rPr>
        <w:t>А</w:t>
      </w:r>
      <w:r w:rsidRPr="00490495">
        <w:rPr>
          <w:rFonts w:ascii="Times New Roman" w:eastAsia="Times New Roman" w:hAnsi="Times New Roman" w:cs="Times New Roman"/>
          <w:color w:val="auto"/>
          <w:sz w:val="28"/>
          <w:szCs w:val="28"/>
          <w:lang w:eastAsia="ru-RU" w:bidi="ar-SA"/>
        </w:rPr>
        <w:tab/>
      </w:r>
      <w:r w:rsidRPr="00490495">
        <w:rPr>
          <w:rFonts w:ascii="Times New Roman" w:eastAsia="Times New Roman" w:hAnsi="Times New Roman" w:cs="Times New Roman"/>
          <w:color w:val="auto"/>
          <w:sz w:val="28"/>
          <w:szCs w:val="28"/>
          <w:lang w:eastAsia="ru-RU" w:bidi="ar-SA"/>
        </w:rPr>
        <w:tab/>
      </w:r>
      <w:r w:rsidRPr="00490495">
        <w:rPr>
          <w:rFonts w:ascii="Times New Roman CYR" w:eastAsia="Times New Roman" w:hAnsi="Times New Roman CYR" w:cs="Times New Roman CYR"/>
          <w:color w:val="auto"/>
          <w:sz w:val="28"/>
          <w:szCs w:val="28"/>
          <w:lang w:eastAsia="ru-RU" w:bidi="ar-SA"/>
        </w:rPr>
        <w:t>Новокаїнову блокаду.</w:t>
      </w:r>
    </w:p>
    <w:p w14:paraId="15379BEC" w14:textId="77777777" w:rsidR="00490495" w:rsidRPr="00490495" w:rsidRDefault="00490495" w:rsidP="00490495">
      <w:pPr>
        <w:widowControl/>
        <w:tabs>
          <w:tab w:val="left" w:pos="426"/>
          <w:tab w:val="left" w:pos="709"/>
        </w:tabs>
        <w:autoSpaceDE w:val="0"/>
        <w:autoSpaceDN w:val="0"/>
        <w:adjustRightInd w:val="0"/>
        <w:jc w:val="both"/>
        <w:rPr>
          <w:rFonts w:ascii="Times New Roman CYR" w:eastAsia="Times New Roman" w:hAnsi="Times New Roman CYR" w:cs="Times New Roman CYR"/>
          <w:color w:val="auto"/>
          <w:sz w:val="28"/>
          <w:szCs w:val="28"/>
          <w:lang w:eastAsia="ru-RU" w:bidi="ar-SA"/>
        </w:rPr>
      </w:pPr>
      <w:r w:rsidRPr="00490495">
        <w:rPr>
          <w:rFonts w:ascii="Times New Roman CYR" w:eastAsia="Times New Roman" w:hAnsi="Times New Roman CYR" w:cs="Times New Roman CYR"/>
          <w:color w:val="auto"/>
          <w:sz w:val="28"/>
          <w:szCs w:val="28"/>
          <w:lang w:eastAsia="ru-RU" w:bidi="ar-SA"/>
        </w:rPr>
        <w:t>B</w:t>
      </w:r>
      <w:r w:rsidRPr="00490495">
        <w:rPr>
          <w:rFonts w:ascii="Times New Roman CYR" w:eastAsia="Times New Roman" w:hAnsi="Times New Roman CYR" w:cs="Times New Roman CYR"/>
          <w:color w:val="auto"/>
          <w:sz w:val="28"/>
          <w:szCs w:val="28"/>
          <w:lang w:eastAsia="ru-RU" w:bidi="ar-SA"/>
        </w:rPr>
        <w:tab/>
      </w:r>
      <w:r w:rsidRPr="00490495">
        <w:rPr>
          <w:rFonts w:ascii="Times New Roman CYR" w:eastAsia="Times New Roman" w:hAnsi="Times New Roman CYR" w:cs="Times New Roman CYR"/>
          <w:color w:val="auto"/>
          <w:sz w:val="28"/>
          <w:szCs w:val="28"/>
          <w:lang w:eastAsia="ru-RU" w:bidi="ar-SA"/>
        </w:rPr>
        <w:tab/>
        <w:t>Антибіотики з кортикостероїдами.</w:t>
      </w:r>
    </w:p>
    <w:p w14:paraId="116568D4" w14:textId="77777777" w:rsidR="00490495" w:rsidRPr="00490495" w:rsidRDefault="00490495" w:rsidP="00490495">
      <w:pPr>
        <w:widowControl/>
        <w:tabs>
          <w:tab w:val="left" w:pos="426"/>
          <w:tab w:val="left" w:pos="709"/>
        </w:tabs>
        <w:autoSpaceDE w:val="0"/>
        <w:autoSpaceDN w:val="0"/>
        <w:adjustRightInd w:val="0"/>
        <w:jc w:val="both"/>
        <w:rPr>
          <w:rFonts w:ascii="Times New Roman CYR" w:eastAsia="Times New Roman" w:hAnsi="Times New Roman CYR" w:cs="Times New Roman CYR"/>
          <w:color w:val="auto"/>
          <w:sz w:val="28"/>
          <w:szCs w:val="28"/>
          <w:lang w:eastAsia="ru-RU" w:bidi="ar-SA"/>
        </w:rPr>
      </w:pPr>
      <w:r w:rsidRPr="00490495">
        <w:rPr>
          <w:rFonts w:ascii="Times New Roman CYR" w:eastAsia="Times New Roman" w:hAnsi="Times New Roman CYR" w:cs="Times New Roman CYR"/>
          <w:color w:val="auto"/>
          <w:sz w:val="28"/>
          <w:szCs w:val="28"/>
          <w:lang w:eastAsia="ru-RU" w:bidi="ar-SA"/>
        </w:rPr>
        <w:t>C</w:t>
      </w:r>
      <w:r w:rsidRPr="00490495">
        <w:rPr>
          <w:rFonts w:ascii="Times New Roman CYR" w:eastAsia="Times New Roman" w:hAnsi="Times New Roman CYR" w:cs="Times New Roman CYR"/>
          <w:color w:val="auto"/>
          <w:sz w:val="28"/>
          <w:szCs w:val="28"/>
          <w:lang w:eastAsia="ru-RU" w:bidi="ar-SA"/>
        </w:rPr>
        <w:tab/>
      </w:r>
      <w:r w:rsidRPr="00490495">
        <w:rPr>
          <w:rFonts w:ascii="Times New Roman CYR" w:eastAsia="Times New Roman" w:hAnsi="Times New Roman CYR" w:cs="Times New Roman CYR"/>
          <w:color w:val="auto"/>
          <w:sz w:val="28"/>
          <w:szCs w:val="28"/>
          <w:lang w:eastAsia="ru-RU" w:bidi="ar-SA"/>
        </w:rPr>
        <w:tab/>
        <w:t>Електрофорез з препаратами йоду.</w:t>
      </w:r>
    </w:p>
    <w:p w14:paraId="7A735A6A" w14:textId="77777777" w:rsidR="00490495" w:rsidRPr="00490495" w:rsidRDefault="00490495" w:rsidP="00490495">
      <w:pPr>
        <w:widowControl/>
        <w:tabs>
          <w:tab w:val="left" w:pos="426"/>
          <w:tab w:val="left" w:pos="709"/>
        </w:tabs>
        <w:autoSpaceDE w:val="0"/>
        <w:autoSpaceDN w:val="0"/>
        <w:adjustRightInd w:val="0"/>
        <w:jc w:val="both"/>
        <w:rPr>
          <w:rFonts w:ascii="Times New Roman CYR" w:eastAsia="Times New Roman" w:hAnsi="Times New Roman CYR" w:cs="Times New Roman CYR"/>
          <w:color w:val="auto"/>
          <w:sz w:val="28"/>
          <w:szCs w:val="28"/>
          <w:lang w:eastAsia="ru-RU" w:bidi="ar-SA"/>
        </w:rPr>
      </w:pPr>
      <w:r w:rsidRPr="00490495">
        <w:rPr>
          <w:rFonts w:ascii="Times New Roman CYR" w:eastAsia="Times New Roman" w:hAnsi="Times New Roman CYR" w:cs="Times New Roman CYR"/>
          <w:color w:val="auto"/>
          <w:sz w:val="28"/>
          <w:szCs w:val="28"/>
          <w:lang w:eastAsia="ru-RU" w:bidi="ar-SA"/>
        </w:rPr>
        <w:t>D</w:t>
      </w:r>
      <w:r w:rsidRPr="00490495">
        <w:rPr>
          <w:rFonts w:ascii="Times New Roman CYR" w:eastAsia="Times New Roman" w:hAnsi="Times New Roman CYR" w:cs="Times New Roman CYR"/>
          <w:color w:val="auto"/>
          <w:sz w:val="28"/>
          <w:szCs w:val="28"/>
          <w:lang w:eastAsia="ru-RU" w:bidi="ar-SA"/>
        </w:rPr>
        <w:tab/>
      </w:r>
      <w:r w:rsidRPr="00490495">
        <w:rPr>
          <w:rFonts w:ascii="Times New Roman CYR" w:eastAsia="Times New Roman" w:hAnsi="Times New Roman CYR" w:cs="Times New Roman CYR"/>
          <w:color w:val="auto"/>
          <w:sz w:val="28"/>
          <w:szCs w:val="28"/>
          <w:lang w:eastAsia="ru-RU" w:bidi="ar-SA"/>
        </w:rPr>
        <w:tab/>
        <w:t>Накласти миш'яковисту або параформальдегидную пасту.</w:t>
      </w:r>
    </w:p>
    <w:p w14:paraId="366086B3" w14:textId="77777777" w:rsidR="00490495" w:rsidRPr="00490495" w:rsidRDefault="00490495" w:rsidP="00490495">
      <w:pPr>
        <w:widowControl/>
        <w:tabs>
          <w:tab w:val="left" w:pos="426"/>
          <w:tab w:val="left" w:pos="709"/>
        </w:tabs>
        <w:autoSpaceDE w:val="0"/>
        <w:autoSpaceDN w:val="0"/>
        <w:adjustRightInd w:val="0"/>
        <w:jc w:val="both"/>
        <w:rPr>
          <w:rFonts w:ascii="Times New Roman" w:eastAsia="Times New Roman" w:hAnsi="Times New Roman" w:cs="Times New Roman"/>
          <w:color w:val="auto"/>
          <w:sz w:val="28"/>
          <w:szCs w:val="28"/>
          <w:lang w:eastAsia="ru-RU" w:bidi="ar-SA"/>
        </w:rPr>
      </w:pPr>
      <w:r w:rsidRPr="00490495">
        <w:rPr>
          <w:rFonts w:ascii="Times New Roman CYR" w:eastAsia="Times New Roman" w:hAnsi="Times New Roman CYR" w:cs="Times New Roman CYR"/>
          <w:color w:val="auto"/>
          <w:sz w:val="28"/>
          <w:szCs w:val="28"/>
          <w:lang w:eastAsia="ru-RU" w:bidi="ar-SA"/>
        </w:rPr>
        <w:t>E</w:t>
      </w:r>
      <w:r w:rsidRPr="00490495">
        <w:rPr>
          <w:rFonts w:ascii="Times New Roman CYR" w:eastAsia="Times New Roman" w:hAnsi="Times New Roman CYR" w:cs="Times New Roman CYR"/>
          <w:color w:val="auto"/>
          <w:sz w:val="28"/>
          <w:szCs w:val="28"/>
          <w:lang w:eastAsia="ru-RU" w:bidi="ar-SA"/>
        </w:rPr>
        <w:tab/>
      </w:r>
      <w:r w:rsidRPr="00490495">
        <w:rPr>
          <w:rFonts w:ascii="Times New Roman CYR" w:eastAsia="Times New Roman" w:hAnsi="Times New Roman CYR" w:cs="Times New Roman CYR"/>
          <w:color w:val="auto"/>
          <w:sz w:val="28"/>
          <w:szCs w:val="28"/>
          <w:lang w:eastAsia="ru-RU" w:bidi="ar-SA"/>
        </w:rPr>
        <w:tab/>
      </w:r>
      <w:r w:rsidRPr="00490495">
        <w:rPr>
          <w:rFonts w:ascii="Times New Roman CYR" w:eastAsia="Times New Roman" w:hAnsi="Times New Roman CYR" w:cs="Times New Roman CYR"/>
          <w:bCs/>
          <w:color w:val="auto"/>
          <w:sz w:val="28"/>
          <w:szCs w:val="28"/>
          <w:lang w:eastAsia="ru-RU" w:bidi="ar-SA"/>
        </w:rPr>
        <w:t>Діатермокоагуляцію</w:t>
      </w:r>
      <w:r w:rsidRPr="00490495">
        <w:rPr>
          <w:rFonts w:ascii="Times New Roman" w:eastAsia="Times New Roman" w:hAnsi="Times New Roman" w:cs="Times New Roman"/>
          <w:color w:val="auto"/>
          <w:sz w:val="28"/>
          <w:szCs w:val="28"/>
          <w:lang w:eastAsia="ru-RU" w:bidi="ar-SA"/>
        </w:rPr>
        <w:t>.</w:t>
      </w:r>
    </w:p>
    <w:p w14:paraId="301C53F9" w14:textId="77777777" w:rsidR="00490495" w:rsidRPr="00171D0F" w:rsidRDefault="00490495" w:rsidP="00490495">
      <w:pPr>
        <w:widowControl/>
        <w:spacing w:line="276" w:lineRule="auto"/>
        <w:ind w:firstLine="346"/>
        <w:rPr>
          <w:rFonts w:ascii="Times New Roman" w:eastAsia="Times New Roman" w:hAnsi="Times New Roman" w:cs="Times New Roman"/>
          <w:color w:val="FF0000"/>
          <w:u w:val="single"/>
          <w:lang w:eastAsia="ru-RU" w:bidi="ar-SA"/>
        </w:rPr>
      </w:pPr>
    </w:p>
    <w:p w14:paraId="1E8593D3" w14:textId="7E09D626" w:rsidR="009A2494" w:rsidRDefault="009A2494" w:rsidP="0021281C">
      <w:pPr>
        <w:widowControl/>
        <w:tabs>
          <w:tab w:val="left" w:pos="3584"/>
        </w:tabs>
        <w:ind w:left="-540"/>
        <w:jc w:val="center"/>
        <w:rPr>
          <w:rFonts w:ascii="Times New Roman" w:eastAsia="Times New Roman" w:hAnsi="Times New Roman" w:cs="Times New Roman"/>
          <w:color w:val="auto"/>
          <w:sz w:val="28"/>
          <w:szCs w:val="28"/>
          <w:lang w:eastAsia="ru-RU" w:bidi="ar-SA"/>
        </w:rPr>
      </w:pPr>
      <w:r w:rsidRPr="004646C0">
        <w:rPr>
          <w:rFonts w:ascii="Times New Roman" w:eastAsia="Times New Roman" w:hAnsi="Times New Roman" w:cs="Times New Roman"/>
          <w:color w:val="auto"/>
          <w:sz w:val="28"/>
          <w:szCs w:val="28"/>
          <w:lang w:eastAsia="ru-RU" w:bidi="ar-SA"/>
        </w:rPr>
        <w:t>Орієнтуюча карта щодо самостійної роботи з літературою з теми заняття.</w:t>
      </w:r>
    </w:p>
    <w:p w14:paraId="4C007B79" w14:textId="77777777" w:rsidR="006E6416" w:rsidRPr="004646C0" w:rsidRDefault="006E6416" w:rsidP="0021281C">
      <w:pPr>
        <w:widowControl/>
        <w:tabs>
          <w:tab w:val="left" w:pos="3584"/>
        </w:tabs>
        <w:ind w:left="-540"/>
        <w:jc w:val="center"/>
        <w:rPr>
          <w:rFonts w:ascii="Times New Roman" w:eastAsia="Times New Roman" w:hAnsi="Times New Roman" w:cs="Times New Roman"/>
          <w:color w:val="auto"/>
          <w:sz w:val="28"/>
          <w:szCs w:val="28"/>
          <w:lang w:eastAsia="ru-RU" w:bidi="ar-SA"/>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7"/>
        <w:gridCol w:w="2905"/>
        <w:gridCol w:w="4203"/>
        <w:gridCol w:w="1699"/>
      </w:tblGrid>
      <w:tr w:rsidR="009A2494" w:rsidRPr="004646C0" w14:paraId="1DB4FAB3" w14:textId="77777777" w:rsidTr="001F04E0">
        <w:tc>
          <w:tcPr>
            <w:tcW w:w="537" w:type="dxa"/>
            <w:tcBorders>
              <w:top w:val="single" w:sz="4" w:space="0" w:color="000000"/>
              <w:left w:val="single" w:sz="4" w:space="0" w:color="000000"/>
              <w:bottom w:val="single" w:sz="4" w:space="0" w:color="000000"/>
              <w:right w:val="single" w:sz="4" w:space="0" w:color="000000"/>
            </w:tcBorders>
          </w:tcPr>
          <w:p w14:paraId="0584B9F5" w14:textId="77777777" w:rsidR="009A2494" w:rsidRPr="004646C0" w:rsidRDefault="009A2494" w:rsidP="001F04E0">
            <w:pPr>
              <w:widowControl/>
              <w:rPr>
                <w:rFonts w:ascii="Times New Roman" w:eastAsia="Times New Roman" w:hAnsi="Times New Roman" w:cs="Times New Roman"/>
                <w:color w:val="auto"/>
                <w:sz w:val="28"/>
                <w:szCs w:val="28"/>
                <w:lang w:eastAsia="ru-RU" w:bidi="ar-SA"/>
              </w:rPr>
            </w:pPr>
            <w:r w:rsidRPr="004646C0">
              <w:rPr>
                <w:rFonts w:ascii="Times New Roman" w:eastAsia="Times New Roman" w:hAnsi="Times New Roman" w:cs="Times New Roman"/>
                <w:color w:val="auto"/>
                <w:sz w:val="28"/>
                <w:szCs w:val="28"/>
                <w:lang w:eastAsia="ru-RU" w:bidi="ar-SA"/>
              </w:rPr>
              <w:t>№</w:t>
            </w:r>
          </w:p>
        </w:tc>
        <w:tc>
          <w:tcPr>
            <w:tcW w:w="2905" w:type="dxa"/>
            <w:tcBorders>
              <w:top w:val="single" w:sz="4" w:space="0" w:color="000000"/>
              <w:left w:val="single" w:sz="4" w:space="0" w:color="000000"/>
              <w:bottom w:val="single" w:sz="4" w:space="0" w:color="000000"/>
              <w:right w:val="single" w:sz="4" w:space="0" w:color="000000"/>
            </w:tcBorders>
          </w:tcPr>
          <w:p w14:paraId="4FDE973D" w14:textId="77777777" w:rsidR="009A2494" w:rsidRPr="004646C0" w:rsidRDefault="009A2494" w:rsidP="001F04E0">
            <w:pPr>
              <w:widowControl/>
              <w:rPr>
                <w:rFonts w:ascii="Times New Roman" w:eastAsia="Times New Roman" w:hAnsi="Times New Roman" w:cs="Times New Roman"/>
                <w:color w:val="auto"/>
                <w:sz w:val="28"/>
                <w:szCs w:val="28"/>
                <w:lang w:eastAsia="ru-RU" w:bidi="ar-SA"/>
              </w:rPr>
            </w:pPr>
            <w:r w:rsidRPr="004646C0">
              <w:rPr>
                <w:rFonts w:ascii="Times New Roman" w:eastAsia="Times New Roman" w:hAnsi="Times New Roman" w:cs="Times New Roman"/>
                <w:color w:val="auto"/>
                <w:sz w:val="28"/>
                <w:szCs w:val="28"/>
                <w:lang w:eastAsia="ru-RU" w:bidi="ar-SA"/>
              </w:rPr>
              <w:t xml:space="preserve">    Основні завдання</w:t>
            </w:r>
          </w:p>
        </w:tc>
        <w:tc>
          <w:tcPr>
            <w:tcW w:w="4204" w:type="dxa"/>
            <w:tcBorders>
              <w:top w:val="single" w:sz="4" w:space="0" w:color="000000"/>
              <w:left w:val="single" w:sz="4" w:space="0" w:color="000000"/>
              <w:bottom w:val="single" w:sz="4" w:space="0" w:color="000000"/>
              <w:right w:val="single" w:sz="4" w:space="0" w:color="000000"/>
            </w:tcBorders>
          </w:tcPr>
          <w:p w14:paraId="295CD195" w14:textId="77777777" w:rsidR="009A2494" w:rsidRPr="004646C0" w:rsidRDefault="009A2494" w:rsidP="001F04E0">
            <w:pPr>
              <w:widowControl/>
              <w:rPr>
                <w:rFonts w:ascii="Times New Roman" w:eastAsia="Times New Roman" w:hAnsi="Times New Roman" w:cs="Times New Roman"/>
                <w:color w:val="auto"/>
                <w:sz w:val="28"/>
                <w:szCs w:val="28"/>
                <w:lang w:eastAsia="ru-RU" w:bidi="ar-SA"/>
              </w:rPr>
            </w:pPr>
            <w:r w:rsidRPr="004646C0">
              <w:rPr>
                <w:rFonts w:ascii="Times New Roman" w:eastAsia="Times New Roman" w:hAnsi="Times New Roman" w:cs="Times New Roman"/>
                <w:color w:val="auto"/>
                <w:sz w:val="28"/>
                <w:szCs w:val="28"/>
                <w:lang w:eastAsia="ru-RU" w:bidi="ar-SA"/>
              </w:rPr>
              <w:t xml:space="preserve">                 Вказівки</w:t>
            </w:r>
          </w:p>
        </w:tc>
        <w:tc>
          <w:tcPr>
            <w:tcW w:w="1699" w:type="dxa"/>
            <w:tcBorders>
              <w:top w:val="single" w:sz="4" w:space="0" w:color="000000"/>
              <w:left w:val="single" w:sz="4" w:space="0" w:color="000000"/>
              <w:bottom w:val="single" w:sz="4" w:space="0" w:color="000000"/>
              <w:right w:val="single" w:sz="4" w:space="0" w:color="000000"/>
            </w:tcBorders>
          </w:tcPr>
          <w:p w14:paraId="68E11379" w14:textId="77777777" w:rsidR="009A2494" w:rsidRPr="004646C0" w:rsidRDefault="009A2494" w:rsidP="001F04E0">
            <w:pPr>
              <w:widowControl/>
              <w:rPr>
                <w:rFonts w:ascii="Times New Roman" w:eastAsia="Times New Roman" w:hAnsi="Times New Roman" w:cs="Times New Roman"/>
                <w:color w:val="auto"/>
                <w:sz w:val="28"/>
                <w:szCs w:val="28"/>
                <w:lang w:eastAsia="ru-RU" w:bidi="ar-SA"/>
              </w:rPr>
            </w:pPr>
            <w:r w:rsidRPr="004646C0">
              <w:rPr>
                <w:rFonts w:ascii="Times New Roman" w:eastAsia="Times New Roman" w:hAnsi="Times New Roman" w:cs="Times New Roman"/>
                <w:color w:val="auto"/>
                <w:sz w:val="28"/>
                <w:szCs w:val="28"/>
                <w:lang w:eastAsia="ru-RU" w:bidi="ar-SA"/>
              </w:rPr>
              <w:t xml:space="preserve">   Відповіді</w:t>
            </w:r>
          </w:p>
        </w:tc>
      </w:tr>
      <w:tr w:rsidR="009A2494" w:rsidRPr="004646C0" w14:paraId="20066480" w14:textId="77777777" w:rsidTr="001F04E0">
        <w:tc>
          <w:tcPr>
            <w:tcW w:w="537" w:type="dxa"/>
            <w:tcBorders>
              <w:top w:val="single" w:sz="4" w:space="0" w:color="000000"/>
              <w:left w:val="single" w:sz="4" w:space="0" w:color="000000"/>
              <w:bottom w:val="single" w:sz="4" w:space="0" w:color="000000"/>
              <w:right w:val="single" w:sz="4" w:space="0" w:color="000000"/>
            </w:tcBorders>
          </w:tcPr>
          <w:p w14:paraId="6F5D97D7" w14:textId="6072877B" w:rsidR="009A2494" w:rsidRPr="004646C0" w:rsidRDefault="009A2494" w:rsidP="001F04E0">
            <w:pPr>
              <w:widowControl/>
              <w:rPr>
                <w:rFonts w:ascii="Times New Roman" w:eastAsia="Times New Roman" w:hAnsi="Times New Roman" w:cs="Times New Roman"/>
                <w:color w:val="auto"/>
                <w:sz w:val="28"/>
                <w:szCs w:val="28"/>
                <w:lang w:eastAsia="ru-RU" w:bidi="ar-SA"/>
              </w:rPr>
            </w:pPr>
            <w:r w:rsidRPr="004646C0">
              <w:rPr>
                <w:rFonts w:ascii="Times New Roman" w:eastAsia="Times New Roman" w:hAnsi="Times New Roman" w:cs="Times New Roman"/>
                <w:color w:val="auto"/>
                <w:sz w:val="28"/>
                <w:szCs w:val="28"/>
                <w:lang w:eastAsia="ru-RU" w:bidi="ar-SA"/>
              </w:rPr>
              <w:t>1.</w:t>
            </w:r>
          </w:p>
          <w:p w14:paraId="74971913" w14:textId="77777777" w:rsidR="009A2494" w:rsidRPr="004646C0" w:rsidRDefault="009A2494" w:rsidP="001F04E0">
            <w:pPr>
              <w:widowControl/>
              <w:rPr>
                <w:rFonts w:ascii="Times New Roman" w:eastAsia="Times New Roman" w:hAnsi="Times New Roman" w:cs="Times New Roman"/>
                <w:color w:val="auto"/>
                <w:sz w:val="28"/>
                <w:szCs w:val="28"/>
                <w:lang w:eastAsia="ru-RU" w:bidi="ar-SA"/>
              </w:rPr>
            </w:pPr>
          </w:p>
          <w:p w14:paraId="63A9E569" w14:textId="77777777" w:rsidR="009A2494" w:rsidRDefault="009A2494" w:rsidP="001F04E0">
            <w:pPr>
              <w:widowControl/>
              <w:rPr>
                <w:rFonts w:ascii="Times New Roman" w:eastAsia="Times New Roman" w:hAnsi="Times New Roman" w:cs="Times New Roman"/>
                <w:color w:val="auto"/>
                <w:sz w:val="28"/>
                <w:szCs w:val="28"/>
                <w:lang w:eastAsia="ru-RU" w:bidi="ar-SA"/>
              </w:rPr>
            </w:pPr>
          </w:p>
          <w:p w14:paraId="07D2E290" w14:textId="5BCBFB82" w:rsidR="009A2494" w:rsidRPr="004646C0" w:rsidRDefault="009A2494" w:rsidP="001F04E0">
            <w:pPr>
              <w:widowControl/>
              <w:rPr>
                <w:rFonts w:ascii="Times New Roman" w:eastAsia="Times New Roman" w:hAnsi="Times New Roman" w:cs="Times New Roman"/>
                <w:color w:val="auto"/>
                <w:sz w:val="28"/>
                <w:szCs w:val="28"/>
                <w:lang w:eastAsia="ru-RU" w:bidi="ar-SA"/>
              </w:rPr>
            </w:pPr>
          </w:p>
          <w:p w14:paraId="404A53A1" w14:textId="77777777" w:rsidR="009A2494" w:rsidRPr="004646C0" w:rsidRDefault="009A2494" w:rsidP="001F04E0">
            <w:pPr>
              <w:widowControl/>
              <w:rPr>
                <w:rFonts w:ascii="Times New Roman" w:eastAsia="Times New Roman" w:hAnsi="Times New Roman" w:cs="Times New Roman"/>
                <w:color w:val="auto"/>
                <w:sz w:val="28"/>
                <w:szCs w:val="28"/>
                <w:lang w:eastAsia="ru-RU" w:bidi="ar-SA"/>
              </w:rPr>
            </w:pPr>
            <w:r w:rsidRPr="004646C0">
              <w:rPr>
                <w:rFonts w:ascii="Times New Roman" w:eastAsia="Times New Roman" w:hAnsi="Times New Roman" w:cs="Times New Roman"/>
                <w:color w:val="auto"/>
                <w:sz w:val="28"/>
                <w:szCs w:val="28"/>
                <w:lang w:eastAsia="ru-RU" w:bidi="ar-SA"/>
              </w:rPr>
              <w:t xml:space="preserve"> </w:t>
            </w:r>
          </w:p>
        </w:tc>
        <w:tc>
          <w:tcPr>
            <w:tcW w:w="2905" w:type="dxa"/>
            <w:tcBorders>
              <w:top w:val="single" w:sz="4" w:space="0" w:color="000000"/>
              <w:left w:val="single" w:sz="4" w:space="0" w:color="000000"/>
              <w:bottom w:val="single" w:sz="4" w:space="0" w:color="000000"/>
              <w:right w:val="single" w:sz="4" w:space="0" w:color="000000"/>
            </w:tcBorders>
          </w:tcPr>
          <w:p w14:paraId="4205B219" w14:textId="171E0031" w:rsidR="009A2494" w:rsidRPr="004646C0" w:rsidRDefault="009729D2" w:rsidP="009A2494">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Провести лікування різних форм пульпіту та періодонтиту</w:t>
            </w:r>
            <w:r w:rsidR="009A2494" w:rsidRPr="004646C0">
              <w:rPr>
                <w:rFonts w:ascii="Times New Roman" w:eastAsia="Times New Roman" w:hAnsi="Times New Roman" w:cs="Times New Roman"/>
                <w:color w:val="auto"/>
                <w:sz w:val="28"/>
                <w:szCs w:val="28"/>
                <w:lang w:eastAsia="ru-RU" w:bidi="ar-SA"/>
              </w:rPr>
              <w:t xml:space="preserve"> </w:t>
            </w:r>
          </w:p>
        </w:tc>
        <w:tc>
          <w:tcPr>
            <w:tcW w:w="4204" w:type="dxa"/>
            <w:tcBorders>
              <w:top w:val="single" w:sz="4" w:space="0" w:color="000000"/>
              <w:left w:val="single" w:sz="4" w:space="0" w:color="000000"/>
              <w:bottom w:val="single" w:sz="4" w:space="0" w:color="000000"/>
              <w:right w:val="single" w:sz="4" w:space="0" w:color="000000"/>
            </w:tcBorders>
          </w:tcPr>
          <w:p w14:paraId="1F06D99C" w14:textId="77777777" w:rsidR="009A2494" w:rsidRPr="004646C0" w:rsidRDefault="009A2494" w:rsidP="001F04E0">
            <w:pPr>
              <w:widowControl/>
              <w:rPr>
                <w:rFonts w:ascii="Times New Roman" w:eastAsia="Times New Roman" w:hAnsi="Times New Roman" w:cs="Times New Roman"/>
                <w:color w:val="auto"/>
                <w:sz w:val="28"/>
                <w:szCs w:val="28"/>
                <w:lang w:eastAsia="ru-RU" w:bidi="ar-SA"/>
              </w:rPr>
            </w:pPr>
            <w:r w:rsidRPr="004646C0">
              <w:rPr>
                <w:rFonts w:ascii="Times New Roman" w:eastAsia="Times New Roman" w:hAnsi="Times New Roman" w:cs="Times New Roman"/>
                <w:color w:val="auto"/>
                <w:sz w:val="28"/>
                <w:szCs w:val="28"/>
                <w:lang w:eastAsia="ru-RU" w:bidi="ar-SA"/>
              </w:rPr>
              <w:t>Скласти план послідовних</w:t>
            </w:r>
          </w:p>
          <w:p w14:paraId="64D6E955" w14:textId="77777777" w:rsidR="009A2494" w:rsidRPr="004646C0" w:rsidRDefault="009A2494" w:rsidP="001F04E0">
            <w:pPr>
              <w:widowControl/>
              <w:rPr>
                <w:rFonts w:ascii="Times New Roman" w:eastAsia="Times New Roman" w:hAnsi="Times New Roman" w:cs="Times New Roman"/>
                <w:color w:val="auto"/>
                <w:sz w:val="28"/>
                <w:szCs w:val="28"/>
                <w:lang w:eastAsia="ru-RU" w:bidi="ar-SA"/>
              </w:rPr>
            </w:pPr>
            <w:r w:rsidRPr="004646C0">
              <w:rPr>
                <w:rFonts w:ascii="Times New Roman" w:eastAsia="Times New Roman" w:hAnsi="Times New Roman" w:cs="Times New Roman"/>
                <w:color w:val="auto"/>
                <w:sz w:val="28"/>
                <w:szCs w:val="28"/>
                <w:lang w:eastAsia="ru-RU" w:bidi="ar-SA"/>
              </w:rPr>
              <w:t>лікарських дій при лікуванні</w:t>
            </w:r>
          </w:p>
          <w:p w14:paraId="23C25828" w14:textId="144B01F5" w:rsidR="009A2494" w:rsidRPr="004646C0" w:rsidRDefault="009729D2" w:rsidP="001F04E0">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пульпіту та періодонтиту</w:t>
            </w:r>
          </w:p>
          <w:p w14:paraId="6F17B1C8" w14:textId="61FD91AA" w:rsidR="009A2494" w:rsidRPr="004646C0" w:rsidRDefault="009A2494" w:rsidP="009A2494">
            <w:pPr>
              <w:widowControl/>
              <w:rPr>
                <w:rFonts w:ascii="Times New Roman" w:eastAsia="Times New Roman" w:hAnsi="Times New Roman" w:cs="Times New Roman"/>
                <w:color w:val="auto"/>
                <w:sz w:val="28"/>
                <w:szCs w:val="28"/>
                <w:lang w:eastAsia="ru-RU" w:bidi="ar-SA"/>
              </w:rPr>
            </w:pPr>
            <w:r w:rsidRPr="004646C0">
              <w:rPr>
                <w:rFonts w:ascii="Times New Roman" w:eastAsia="Times New Roman" w:hAnsi="Times New Roman" w:cs="Times New Roman"/>
                <w:color w:val="auto"/>
                <w:sz w:val="28"/>
                <w:szCs w:val="28"/>
                <w:lang w:eastAsia="ru-RU" w:bidi="ar-SA"/>
              </w:rPr>
              <w:t>в залежності від форми</w:t>
            </w:r>
            <w:r w:rsidR="009729D2">
              <w:rPr>
                <w:rFonts w:ascii="Times New Roman" w:eastAsia="Times New Roman" w:hAnsi="Times New Roman" w:cs="Times New Roman"/>
                <w:color w:val="auto"/>
                <w:sz w:val="28"/>
                <w:szCs w:val="28"/>
                <w:lang w:eastAsia="ru-RU" w:bidi="ar-SA"/>
              </w:rPr>
              <w:t xml:space="preserve"> та </w:t>
            </w:r>
            <w:r w:rsidRPr="004646C0">
              <w:rPr>
                <w:rFonts w:ascii="Times New Roman" w:eastAsia="Times New Roman" w:hAnsi="Times New Roman" w:cs="Times New Roman"/>
                <w:color w:val="auto"/>
                <w:sz w:val="28"/>
                <w:szCs w:val="28"/>
                <w:lang w:eastAsia="ru-RU" w:bidi="ar-SA"/>
              </w:rPr>
              <w:t xml:space="preserve">перебігу </w:t>
            </w:r>
            <w:r w:rsidR="009729D2">
              <w:rPr>
                <w:rFonts w:ascii="Times New Roman" w:eastAsia="Times New Roman" w:hAnsi="Times New Roman" w:cs="Times New Roman"/>
                <w:color w:val="auto"/>
                <w:sz w:val="28"/>
                <w:szCs w:val="28"/>
                <w:lang w:eastAsia="ru-RU" w:bidi="ar-SA"/>
              </w:rPr>
              <w:t>захворювання</w:t>
            </w:r>
          </w:p>
        </w:tc>
        <w:tc>
          <w:tcPr>
            <w:tcW w:w="1699" w:type="dxa"/>
            <w:tcBorders>
              <w:top w:val="single" w:sz="4" w:space="0" w:color="000000"/>
              <w:left w:val="single" w:sz="4" w:space="0" w:color="000000"/>
              <w:bottom w:val="single" w:sz="4" w:space="0" w:color="000000"/>
              <w:right w:val="single" w:sz="4" w:space="0" w:color="000000"/>
            </w:tcBorders>
          </w:tcPr>
          <w:p w14:paraId="7B0C4029" w14:textId="77777777" w:rsidR="009A2494" w:rsidRPr="004646C0" w:rsidRDefault="009A2494" w:rsidP="001F04E0">
            <w:pPr>
              <w:widowControl/>
              <w:rPr>
                <w:rFonts w:ascii="Times New Roman" w:eastAsia="Times New Roman" w:hAnsi="Times New Roman" w:cs="Times New Roman"/>
                <w:color w:val="auto"/>
                <w:sz w:val="28"/>
                <w:szCs w:val="28"/>
                <w:lang w:eastAsia="ru-RU" w:bidi="ar-SA"/>
              </w:rPr>
            </w:pPr>
          </w:p>
        </w:tc>
      </w:tr>
    </w:tbl>
    <w:p w14:paraId="6C6869CD" w14:textId="77777777" w:rsidR="009A2494" w:rsidRDefault="009A2494" w:rsidP="00D40E70">
      <w:pPr>
        <w:widowControl/>
        <w:tabs>
          <w:tab w:val="left" w:pos="3584"/>
        </w:tabs>
        <w:spacing w:line="276" w:lineRule="auto"/>
        <w:rPr>
          <w:rFonts w:ascii="Times New Roman" w:eastAsia="Times New Roman" w:hAnsi="Times New Roman" w:cs="Times New Roman"/>
          <w:iCs/>
          <w:color w:val="auto"/>
          <w:sz w:val="28"/>
          <w:szCs w:val="28"/>
          <w:lang w:eastAsia="ru-RU" w:bidi="ar-SA"/>
        </w:rPr>
      </w:pPr>
    </w:p>
    <w:p w14:paraId="582958D3" w14:textId="0D50B625" w:rsidR="00D40E70" w:rsidRPr="00D40E70" w:rsidRDefault="00D40E70" w:rsidP="00D40E70">
      <w:pPr>
        <w:widowControl/>
        <w:tabs>
          <w:tab w:val="left" w:pos="3584"/>
        </w:tabs>
        <w:spacing w:line="276" w:lineRule="auto"/>
        <w:rPr>
          <w:rFonts w:ascii="Times New Roman" w:eastAsia="Times New Roman" w:hAnsi="Times New Roman" w:cs="Times New Roman"/>
          <w:iCs/>
          <w:color w:val="auto"/>
          <w:sz w:val="28"/>
          <w:szCs w:val="28"/>
          <w:lang w:eastAsia="ru-RU" w:bidi="ar-SA"/>
        </w:rPr>
      </w:pPr>
      <w:r w:rsidRPr="00D40E70">
        <w:rPr>
          <w:rFonts w:ascii="Times New Roman" w:eastAsia="Times New Roman" w:hAnsi="Times New Roman" w:cs="Times New Roman"/>
          <w:iCs/>
          <w:color w:val="auto"/>
          <w:sz w:val="28"/>
          <w:szCs w:val="28"/>
          <w:lang w:eastAsia="ru-RU" w:bidi="ar-SA"/>
        </w:rPr>
        <w:t>Перелік навчальних практичних завдань, які необхідно виконати під час практичного заняття:</w:t>
      </w:r>
    </w:p>
    <w:p w14:paraId="6FC6CA39" w14:textId="11D42FB9" w:rsidR="00436443" w:rsidRPr="00436443" w:rsidRDefault="00D40E70" w:rsidP="00436443">
      <w:pPr>
        <w:widowControl/>
        <w:tabs>
          <w:tab w:val="left" w:pos="3584"/>
        </w:tabs>
        <w:autoSpaceDE w:val="0"/>
        <w:autoSpaceDN w:val="0"/>
        <w:adjustRightInd w:val="0"/>
        <w:spacing w:line="276" w:lineRule="auto"/>
        <w:ind w:left="284" w:hanging="284"/>
        <w:rPr>
          <w:rFonts w:ascii="Times New Roman" w:eastAsia="Times New Roman" w:hAnsi="Times New Roman" w:cs="Times New Roman"/>
          <w:color w:val="auto"/>
          <w:sz w:val="28"/>
          <w:szCs w:val="28"/>
          <w:lang w:eastAsia="ru-RU" w:bidi="ar-SA"/>
        </w:rPr>
      </w:pPr>
      <w:r w:rsidRPr="00D40E70">
        <w:rPr>
          <w:rFonts w:ascii="Times New Roman" w:eastAsia="Times New Roman" w:hAnsi="Times New Roman" w:cs="Times New Roman"/>
          <w:color w:val="auto"/>
          <w:sz w:val="28"/>
          <w:szCs w:val="28"/>
          <w:lang w:eastAsia="ru-RU" w:bidi="ar-SA"/>
        </w:rPr>
        <w:t xml:space="preserve">1. </w:t>
      </w:r>
      <w:r w:rsidR="00436443" w:rsidRPr="00436443">
        <w:rPr>
          <w:rFonts w:ascii="Times New Roman" w:eastAsia="Times New Roman" w:hAnsi="Times New Roman" w:cs="Times New Roman"/>
          <w:color w:val="auto"/>
          <w:sz w:val="28"/>
          <w:szCs w:val="28"/>
          <w:lang w:eastAsia="ru-RU" w:bidi="ar-SA"/>
        </w:rPr>
        <w:t xml:space="preserve">Обґрунтувати вибір методу лікування пульпіту. </w:t>
      </w:r>
    </w:p>
    <w:p w14:paraId="7E4B37FD" w14:textId="0910538B" w:rsidR="00D40E70" w:rsidRPr="00D40E70" w:rsidRDefault="00D40E70" w:rsidP="00D40E70">
      <w:pPr>
        <w:widowControl/>
        <w:tabs>
          <w:tab w:val="left" w:pos="3584"/>
        </w:tabs>
        <w:autoSpaceDE w:val="0"/>
        <w:autoSpaceDN w:val="0"/>
        <w:adjustRightInd w:val="0"/>
        <w:spacing w:line="276" w:lineRule="auto"/>
        <w:ind w:left="284" w:hanging="284"/>
        <w:rPr>
          <w:rFonts w:ascii="Times New Roman" w:eastAsia="Times New Roman" w:hAnsi="Times New Roman" w:cs="Times New Roman"/>
          <w:color w:val="auto"/>
          <w:sz w:val="28"/>
          <w:szCs w:val="28"/>
          <w:lang w:eastAsia="ru-RU" w:bidi="ar-SA"/>
        </w:rPr>
      </w:pPr>
      <w:r w:rsidRPr="00D40E70">
        <w:rPr>
          <w:rFonts w:ascii="Times New Roman" w:eastAsia="Times New Roman" w:hAnsi="Times New Roman" w:cs="Times New Roman"/>
          <w:color w:val="auto"/>
          <w:sz w:val="28"/>
          <w:szCs w:val="28"/>
          <w:lang w:eastAsia="ru-RU" w:bidi="ar-SA"/>
        </w:rPr>
        <w:t>2. Проводити біологічний і хірургічні методи лікування пульпіт</w:t>
      </w:r>
      <w:r w:rsidR="00436443">
        <w:rPr>
          <w:rFonts w:ascii="Times New Roman" w:eastAsia="Times New Roman" w:hAnsi="Times New Roman" w:cs="Times New Roman"/>
          <w:color w:val="auto"/>
          <w:sz w:val="28"/>
          <w:szCs w:val="28"/>
          <w:lang w:eastAsia="ru-RU" w:bidi="ar-SA"/>
        </w:rPr>
        <w:t>у</w:t>
      </w:r>
    </w:p>
    <w:p w14:paraId="26AFE111" w14:textId="7819D35D" w:rsidR="00D40E70" w:rsidRDefault="00D40E70" w:rsidP="00D40E70">
      <w:pPr>
        <w:widowControl/>
        <w:tabs>
          <w:tab w:val="left" w:pos="3584"/>
        </w:tabs>
        <w:autoSpaceDE w:val="0"/>
        <w:autoSpaceDN w:val="0"/>
        <w:adjustRightInd w:val="0"/>
        <w:spacing w:line="276" w:lineRule="auto"/>
        <w:ind w:left="284" w:hanging="284"/>
        <w:rPr>
          <w:rFonts w:ascii="Times New Roman" w:eastAsia="Times New Roman" w:hAnsi="Times New Roman" w:cs="Times New Roman"/>
          <w:color w:val="auto"/>
          <w:sz w:val="28"/>
          <w:szCs w:val="28"/>
          <w:lang w:eastAsia="ru-RU" w:bidi="ar-SA"/>
        </w:rPr>
      </w:pPr>
      <w:r w:rsidRPr="00D40E70">
        <w:rPr>
          <w:rFonts w:ascii="Times New Roman" w:eastAsia="Times New Roman" w:hAnsi="Times New Roman" w:cs="Times New Roman"/>
          <w:color w:val="auto"/>
          <w:sz w:val="28"/>
          <w:szCs w:val="28"/>
          <w:lang w:eastAsia="ru-RU" w:bidi="ar-SA"/>
        </w:rPr>
        <w:t>3. Складати план лікування гострого, хронічного та загостреного періодонтит</w:t>
      </w:r>
      <w:r w:rsidR="00ED4D11">
        <w:rPr>
          <w:rFonts w:ascii="Times New Roman" w:eastAsia="Times New Roman" w:hAnsi="Times New Roman" w:cs="Times New Roman"/>
          <w:color w:val="auto"/>
          <w:sz w:val="28"/>
          <w:szCs w:val="28"/>
          <w:lang w:eastAsia="ru-RU" w:bidi="ar-SA"/>
        </w:rPr>
        <w:t>у</w:t>
      </w:r>
    </w:p>
    <w:p w14:paraId="2B3FDF54" w14:textId="67B998B1" w:rsidR="00BD7071" w:rsidRPr="00BD7071" w:rsidRDefault="00BD7071" w:rsidP="00BD7071">
      <w:pPr>
        <w:widowControl/>
        <w:tabs>
          <w:tab w:val="left" w:pos="3584"/>
        </w:tabs>
        <w:autoSpaceDE w:val="0"/>
        <w:autoSpaceDN w:val="0"/>
        <w:adjustRightInd w:val="0"/>
        <w:spacing w:line="276" w:lineRule="auto"/>
        <w:ind w:left="284" w:hanging="284"/>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 xml:space="preserve">4. </w:t>
      </w:r>
      <w:r w:rsidRPr="00BD7071">
        <w:rPr>
          <w:rFonts w:ascii="Times New Roman" w:eastAsia="Times New Roman" w:hAnsi="Times New Roman" w:cs="Times New Roman"/>
          <w:color w:val="auto"/>
          <w:sz w:val="28"/>
          <w:szCs w:val="28"/>
          <w:lang w:val="ru-RU" w:eastAsia="ru-RU" w:bidi="ar-SA"/>
        </w:rPr>
        <w:t>Надавати невідкладну допомогу</w:t>
      </w:r>
      <w:r>
        <w:rPr>
          <w:rFonts w:ascii="Times New Roman" w:eastAsia="Times New Roman" w:hAnsi="Times New Roman" w:cs="Times New Roman"/>
          <w:color w:val="auto"/>
          <w:sz w:val="28"/>
          <w:szCs w:val="28"/>
          <w:lang w:val="ru-RU" w:eastAsia="ru-RU" w:bidi="ar-SA"/>
        </w:rPr>
        <w:t xml:space="preserve"> при лікуванні гострого та загостреного періодонтиту</w:t>
      </w:r>
      <w:r w:rsidRPr="00BD7071">
        <w:rPr>
          <w:rFonts w:ascii="Times New Roman" w:eastAsia="Times New Roman" w:hAnsi="Times New Roman" w:cs="Times New Roman"/>
          <w:color w:val="auto"/>
          <w:sz w:val="28"/>
          <w:szCs w:val="28"/>
          <w:lang w:val="ru-RU" w:eastAsia="ru-RU" w:bidi="ar-SA"/>
        </w:rPr>
        <w:t xml:space="preserve"> </w:t>
      </w:r>
    </w:p>
    <w:p w14:paraId="445A2244" w14:textId="11CE9139" w:rsidR="00D40E70" w:rsidRPr="00D40E70" w:rsidRDefault="00BD7071" w:rsidP="00D40E70">
      <w:pPr>
        <w:widowControl/>
        <w:tabs>
          <w:tab w:val="left" w:pos="3584"/>
        </w:tabs>
        <w:autoSpaceDE w:val="0"/>
        <w:autoSpaceDN w:val="0"/>
        <w:adjustRightInd w:val="0"/>
        <w:spacing w:line="276" w:lineRule="auto"/>
        <w:ind w:left="284" w:hanging="284"/>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5</w:t>
      </w:r>
      <w:r w:rsidR="00D40E70" w:rsidRPr="00D40E70">
        <w:rPr>
          <w:rFonts w:ascii="Times New Roman" w:eastAsia="Times New Roman" w:hAnsi="Times New Roman" w:cs="Times New Roman"/>
          <w:color w:val="auto"/>
          <w:sz w:val="28"/>
          <w:szCs w:val="28"/>
          <w:lang w:eastAsia="ru-RU" w:bidi="ar-SA"/>
        </w:rPr>
        <w:t xml:space="preserve">. Проводити механічну і медикаментозну обробку </w:t>
      </w:r>
      <w:r w:rsidR="00D40E70">
        <w:rPr>
          <w:rFonts w:ascii="Times New Roman" w:eastAsia="Times New Roman" w:hAnsi="Times New Roman" w:cs="Times New Roman"/>
          <w:color w:val="auto"/>
          <w:sz w:val="28"/>
          <w:szCs w:val="28"/>
          <w:lang w:eastAsia="ru-RU" w:bidi="ar-SA"/>
        </w:rPr>
        <w:t>кореневих каналів</w:t>
      </w:r>
    </w:p>
    <w:p w14:paraId="03E51CE1" w14:textId="02F08FA0" w:rsidR="00D40E70" w:rsidRDefault="00BD7071" w:rsidP="00D40E70">
      <w:pPr>
        <w:widowControl/>
        <w:tabs>
          <w:tab w:val="left" w:pos="3584"/>
        </w:tabs>
        <w:autoSpaceDE w:val="0"/>
        <w:autoSpaceDN w:val="0"/>
        <w:adjustRightInd w:val="0"/>
        <w:spacing w:line="276" w:lineRule="auto"/>
        <w:ind w:left="284" w:hanging="284"/>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6</w:t>
      </w:r>
      <w:r w:rsidR="00D40E70" w:rsidRPr="00D40E70">
        <w:rPr>
          <w:rFonts w:ascii="Times New Roman" w:eastAsia="Times New Roman" w:hAnsi="Times New Roman" w:cs="Times New Roman"/>
          <w:color w:val="auto"/>
          <w:sz w:val="28"/>
          <w:szCs w:val="28"/>
          <w:lang w:eastAsia="ru-RU" w:bidi="ar-SA"/>
        </w:rPr>
        <w:t xml:space="preserve">. Пломбувати </w:t>
      </w:r>
      <w:r w:rsidR="00D40E70">
        <w:rPr>
          <w:rFonts w:ascii="Times New Roman" w:eastAsia="Times New Roman" w:hAnsi="Times New Roman" w:cs="Times New Roman"/>
          <w:color w:val="auto"/>
          <w:sz w:val="28"/>
          <w:szCs w:val="28"/>
          <w:lang w:eastAsia="ru-RU" w:bidi="ar-SA"/>
        </w:rPr>
        <w:t>кореневі канали</w:t>
      </w:r>
      <w:r w:rsidR="00436443">
        <w:rPr>
          <w:rFonts w:ascii="Times New Roman" w:eastAsia="Times New Roman" w:hAnsi="Times New Roman" w:cs="Times New Roman"/>
          <w:color w:val="auto"/>
          <w:sz w:val="28"/>
          <w:szCs w:val="28"/>
          <w:lang w:eastAsia="ru-RU" w:bidi="ar-SA"/>
        </w:rPr>
        <w:t xml:space="preserve"> зубів</w:t>
      </w:r>
      <w:r w:rsidR="00D40E70" w:rsidRPr="00D40E70">
        <w:rPr>
          <w:rFonts w:ascii="Times New Roman" w:eastAsia="Times New Roman" w:hAnsi="Times New Roman" w:cs="Times New Roman"/>
          <w:color w:val="auto"/>
          <w:sz w:val="28"/>
          <w:szCs w:val="28"/>
          <w:lang w:eastAsia="ru-RU" w:bidi="ar-SA"/>
        </w:rPr>
        <w:t xml:space="preserve"> </w:t>
      </w:r>
      <w:r w:rsidR="00436443">
        <w:rPr>
          <w:rFonts w:ascii="Times New Roman" w:eastAsia="Times New Roman" w:hAnsi="Times New Roman" w:cs="Times New Roman"/>
          <w:color w:val="auto"/>
          <w:sz w:val="28"/>
          <w:szCs w:val="28"/>
          <w:lang w:eastAsia="ru-RU" w:bidi="ar-SA"/>
        </w:rPr>
        <w:t>різними методиками и матеріалами</w:t>
      </w:r>
    </w:p>
    <w:p w14:paraId="75A77255" w14:textId="77777777" w:rsidR="00436443" w:rsidRPr="00D40E70" w:rsidRDefault="00436443" w:rsidP="00D40E70">
      <w:pPr>
        <w:widowControl/>
        <w:tabs>
          <w:tab w:val="left" w:pos="3584"/>
        </w:tabs>
        <w:autoSpaceDE w:val="0"/>
        <w:autoSpaceDN w:val="0"/>
        <w:adjustRightInd w:val="0"/>
        <w:spacing w:line="276" w:lineRule="auto"/>
        <w:ind w:left="284" w:hanging="284"/>
        <w:rPr>
          <w:rFonts w:ascii="Times New Roman CYR" w:eastAsia="Times New Roman" w:hAnsi="Times New Roman CYR" w:cs="Times New Roman CYR"/>
          <w:color w:val="auto"/>
          <w:lang w:eastAsia="ru-RU" w:bidi="ar-SA"/>
        </w:rPr>
      </w:pPr>
    </w:p>
    <w:p w14:paraId="6DF2DC27" w14:textId="28825CC2"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w:t>
      </w:r>
      <w:r w:rsidRPr="001A3024">
        <w:rPr>
          <w:rFonts w:ascii="Times New Roman" w:eastAsia="Times New Roman" w:hAnsi="Times New Roman" w:cs="Times New Roman"/>
          <w:color w:val="auto"/>
          <w:sz w:val="28"/>
          <w:szCs w:val="28"/>
          <w:lang w:val="en-US" w:eastAsia="en-US" w:bidi="ar-SA"/>
        </w:rPr>
        <w:t>V</w:t>
      </w:r>
      <w:r w:rsidRPr="001A3024">
        <w:rPr>
          <w:rFonts w:ascii="Times New Roman" w:eastAsia="Times New Roman" w:hAnsi="Times New Roman" w:cs="Times New Roman"/>
          <w:color w:val="auto"/>
          <w:sz w:val="28"/>
          <w:szCs w:val="28"/>
          <w:lang w:eastAsia="en-US" w:bidi="ar-SA"/>
        </w:rPr>
        <w:t>. Підведення підсумків</w:t>
      </w:r>
    </w:p>
    <w:p w14:paraId="18F4C4F9" w14:textId="77777777" w:rsidR="000B3C47" w:rsidRPr="00D024FD" w:rsidRDefault="000B3C47" w:rsidP="000B3C47">
      <w:pPr>
        <w:jc w:val="both"/>
        <w:rPr>
          <w:sz w:val="28"/>
          <w:szCs w:val="28"/>
        </w:rPr>
      </w:pPr>
      <w:r>
        <w:rPr>
          <w:rFonts w:ascii="Times New Roman" w:hAnsi="Times New Roman" w:cs="Times New Roman"/>
          <w:sz w:val="28"/>
          <w:szCs w:val="28"/>
        </w:rPr>
        <w:t xml:space="preserve">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w:t>
      </w:r>
      <w:r w:rsidRPr="00D024FD">
        <w:rPr>
          <w:rFonts w:ascii="Times New Roman" w:hAnsi="Times New Roman" w:cs="Times New Roman"/>
          <w:sz w:val="28"/>
          <w:szCs w:val="28"/>
        </w:rPr>
        <w:t>теоретичних знань</w:t>
      </w:r>
      <w:r w:rsidRPr="00CE6ABD">
        <w:rPr>
          <w:rFonts w:ascii="Times New Roman" w:hAnsi="Times New Roman" w:cs="Times New Roman"/>
          <w:sz w:val="28"/>
          <w:szCs w:val="28"/>
        </w:rPr>
        <w:t xml:space="preserve"> </w:t>
      </w:r>
      <w:r w:rsidRPr="00D024FD">
        <w:rPr>
          <w:rFonts w:ascii="Times New Roman" w:hAnsi="Times New Roman" w:cs="Times New Roman"/>
          <w:sz w:val="28"/>
          <w:szCs w:val="28"/>
        </w:rPr>
        <w:t>з теми заняття,</w:t>
      </w:r>
      <w:r>
        <w:t xml:space="preserve"> о</w:t>
      </w:r>
      <w:r w:rsidRPr="00D024FD">
        <w:rPr>
          <w:rFonts w:ascii="Times New Roman" w:hAnsi="Times New Roman" w:cs="Times New Roman"/>
          <w:sz w:val="28"/>
          <w:szCs w:val="28"/>
        </w:rPr>
        <w:t>цінка практичних навичок та маніпуляцій</w:t>
      </w:r>
      <w:r>
        <w:rPr>
          <w:rFonts w:ascii="Times New Roman" w:hAnsi="Times New Roman" w:cs="Times New Roman"/>
          <w:sz w:val="28"/>
          <w:szCs w:val="28"/>
        </w:rPr>
        <w:t xml:space="preserve"> з обов’язковим </w:t>
      </w:r>
      <w:r w:rsidRPr="00EF38D2">
        <w:rPr>
          <w:rFonts w:ascii="Times New Roman" w:hAnsi="Times New Roman" w:cs="Times New Roman"/>
          <w:sz w:val="28"/>
          <w:szCs w:val="28"/>
        </w:rPr>
        <w:t>о</w:t>
      </w:r>
      <w:r>
        <w:rPr>
          <w:rFonts w:ascii="Times New Roman" w:hAnsi="Times New Roman" w:cs="Times New Roman"/>
          <w:sz w:val="28"/>
          <w:szCs w:val="28"/>
        </w:rPr>
        <w:t xml:space="preserve">голошенням здобувачам освіти. </w:t>
      </w:r>
      <w:r w:rsidRPr="00CE6ABD">
        <w:rPr>
          <w:rFonts w:ascii="Times New Roman" w:hAnsi="Times New Roman" w:cs="Times New Roman"/>
          <w:sz w:val="28"/>
          <w:szCs w:val="28"/>
        </w:rPr>
        <w:t xml:space="preserve">Оцінка за одне практичне заняття є середньоарифметичною за всіма складовими і може мати </w:t>
      </w:r>
      <w:r w:rsidRPr="00CE6ABD">
        <w:rPr>
          <w:rFonts w:ascii="Times New Roman" w:hAnsi="Times New Roman" w:cs="Times New Roman"/>
          <w:sz w:val="28"/>
          <w:szCs w:val="28"/>
        </w:rPr>
        <w:lastRenderedPageBreak/>
        <w:t>лише цілу величину (5, 4, 3, 2), яка округлюється за методом статистики.</w:t>
      </w:r>
    </w:p>
    <w:p w14:paraId="0135413A" w14:textId="77777777" w:rsidR="000B3C47" w:rsidRPr="001A3024" w:rsidRDefault="000B3C47" w:rsidP="000B3C47">
      <w:pPr>
        <w:widowControl/>
        <w:spacing w:line="259" w:lineRule="auto"/>
        <w:jc w:val="center"/>
        <w:rPr>
          <w:rFonts w:ascii="Times New Roman" w:eastAsia="Times New Roman" w:hAnsi="Times New Roman" w:cs="Times New Roman"/>
          <w:color w:val="auto"/>
          <w:sz w:val="28"/>
          <w:szCs w:val="28"/>
          <w:lang w:eastAsia="en-US" w:bidi="ar-SA"/>
        </w:rPr>
      </w:pPr>
    </w:p>
    <w:p w14:paraId="73140D75" w14:textId="77777777" w:rsidR="000B3C47" w:rsidRPr="001A3024" w:rsidRDefault="000B3C47" w:rsidP="000B3C47">
      <w:pPr>
        <w:widowControl/>
        <w:spacing w:line="259" w:lineRule="auto"/>
        <w:jc w:val="center"/>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Список рекомендованої літератури</w:t>
      </w:r>
    </w:p>
    <w:p w14:paraId="635534F8"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 xml:space="preserve">Основна (базова): </w:t>
      </w:r>
    </w:p>
    <w:p w14:paraId="56DDF006"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sidRPr="00027F40">
        <w:rPr>
          <w:rFonts w:ascii="Times New Roman" w:eastAsia="Times New Roman" w:hAnsi="Times New Roman" w:cs="Times New Roman"/>
          <w:sz w:val="28"/>
          <w:szCs w:val="28"/>
        </w:rPr>
        <w:t xml:space="preserve">. Терапевтична стоматологія: У 4-х т. — Т. 2. Карієс. Пульпіт. Періодонтит. Ротовий сепсис: Підручник для студ. стомат. ф-тів. мед. ЗВО. — 3-тє вид. Рекомендовано МОЗ / За ред. А.В. Борисенка. — К., 2020. — 592 с. </w:t>
      </w:r>
    </w:p>
    <w:p w14:paraId="1B4DFF88"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r w:rsidRPr="00027F40">
        <w:rPr>
          <w:rFonts w:ascii="Times New Roman" w:eastAsia="Times New Roman" w:hAnsi="Times New Roman" w:cs="Times New Roman"/>
          <w:sz w:val="28"/>
          <w:szCs w:val="28"/>
        </w:rPr>
        <w:t>. Стоматологічні захворювання: терапевтична стоматологія за ред. проф.. Борисенка А.В. – К.:Медицина, 2017. – 664 с.</w:t>
      </w:r>
    </w:p>
    <w:p w14:paraId="1A50C6B8"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sidRPr="00027F40">
        <w:rPr>
          <w:rFonts w:ascii="Times New Roman" w:eastAsia="Times New Roman" w:hAnsi="Times New Roman" w:cs="Times New Roman"/>
          <w:sz w:val="28"/>
          <w:szCs w:val="28"/>
        </w:rPr>
        <w:t>. Фармакотерапія захворювань слизової оболонки порожнини рота і тканин пародонта.за ред.. проф.. Борисенка А.В. – К.:Медицина,2018. – 504 с.</w:t>
      </w:r>
    </w:p>
    <w:p w14:paraId="27E4512B"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w:t>
      </w:r>
      <w:r w:rsidRPr="00027F40">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Pr="00027F40">
        <w:rPr>
          <w:rFonts w:ascii="Times New Roman" w:eastAsia="Times New Roman" w:hAnsi="Times New Roman" w:cs="Times New Roman"/>
          <w:sz w:val="28"/>
          <w:szCs w:val="28"/>
        </w:rPr>
        <w:t xml:space="preserve">Біденко Н.В., Борисенко А.В., Васильчук О.В. та ін.. Алгоритми виконання стоматологічних і медичних маніпуляцій для підготовки до Державної атестації студентів 5 курсу за спеціальністю «Стоматологія». – Київ: Книга-плюс, 2017. – 455 с. </w:t>
      </w:r>
    </w:p>
    <w:p w14:paraId="7D0AADAB"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Допоміжна:</w:t>
      </w:r>
    </w:p>
    <w:p w14:paraId="1DB56B2A"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1.</w:t>
      </w:r>
      <w:r w:rsidRPr="00027F40">
        <w:rPr>
          <w:rFonts w:ascii="Times New Roman" w:eastAsia="Times New Roman" w:hAnsi="Times New Roman" w:cs="Times New Roman"/>
          <w:sz w:val="28"/>
          <w:szCs w:val="28"/>
        </w:rPr>
        <w:tab/>
        <w:t>Павленко О.В., Беличенко Ю.М., Волосовець Т.М., Аль-Алавны С.В. – Довідник з ендодонтії: підручник для медичних вузів/ Під ред. проф. О.В.Павленко. Сімферополь:Н.Оріанда, 2010. – 326с.</w:t>
      </w:r>
    </w:p>
    <w:p w14:paraId="53DCEF6A"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2.</w:t>
      </w:r>
      <w:r w:rsidRPr="00027F40">
        <w:rPr>
          <w:rFonts w:ascii="Times New Roman" w:eastAsia="Times New Roman" w:hAnsi="Times New Roman" w:cs="Times New Roman"/>
          <w:sz w:val="28"/>
          <w:szCs w:val="28"/>
        </w:rPr>
        <w:tab/>
        <w:t>Сучасні пломбувальні матеріали та методи їх використання в терапевтичній стоматології : [навчальний посібник] / Г.Ф. Білоклицька, О.В. Ашаренкова, О.В. Копчак. - К.: Видавничий дім «Асканія», 2013. - 143 с.</w:t>
      </w:r>
    </w:p>
    <w:p w14:paraId="5DD9A872"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3.</w:t>
      </w:r>
      <w:r w:rsidRPr="00027F40">
        <w:rPr>
          <w:rFonts w:ascii="Times New Roman" w:eastAsia="Times New Roman" w:hAnsi="Times New Roman" w:cs="Times New Roman"/>
          <w:sz w:val="28"/>
          <w:szCs w:val="28"/>
        </w:rPr>
        <w:tab/>
        <w:t>Клінічна фармакологія та фармакотерапія в стоматології: Навч. посіб. для мед. ун-тів, інст., акад. — 2-ге вид. Рекомендовано Вченою радою НМАПО ім. П.Л. Шупика / Мазур І.П., Хайтович М.В., Голопихо Л.І. — К., 2019. — 376 с.</w:t>
      </w:r>
    </w:p>
    <w:p w14:paraId="02200FAF"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4.</w:t>
      </w:r>
      <w:r w:rsidRPr="00027F40">
        <w:rPr>
          <w:rFonts w:ascii="Times New Roman" w:eastAsia="Times New Roman" w:hAnsi="Times New Roman" w:cs="Times New Roman"/>
          <w:sz w:val="28"/>
          <w:szCs w:val="28"/>
        </w:rPr>
        <w:tab/>
        <w:t>Петрушанко Т.О., Островська Л.Й., Іленко Н.М. Клінічний практикум із терапевтичної стоматології: Навчальний посібник / Т.О.Петрушанко, Л.Й. Островська, Н.М. Іленко. – Київ: «Центр учбової літератури», 2019. – 259 с.</w:t>
      </w:r>
    </w:p>
    <w:p w14:paraId="23066021"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5.</w:t>
      </w:r>
      <w:r w:rsidRPr="00027F40">
        <w:rPr>
          <w:rFonts w:ascii="Times New Roman" w:eastAsia="Times New Roman" w:hAnsi="Times New Roman" w:cs="Times New Roman"/>
          <w:sz w:val="28"/>
          <w:szCs w:val="28"/>
        </w:rPr>
        <w:tab/>
        <w:t>Борисенко А.В., Антоненко М.Ю., Сідельнікова Л.Ф., Мельничук Т.А. Нариси практичної пародонтології. – К.: ТОВ «Бібліотека «Здоров’я України» – Київ: «Бібліотека «Здоров’я України», 2017. — 348 с.</w:t>
      </w:r>
    </w:p>
    <w:p w14:paraId="46A28444"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6.</w:t>
      </w:r>
      <w:r w:rsidRPr="00027F40">
        <w:rPr>
          <w:rFonts w:ascii="Times New Roman" w:eastAsia="Times New Roman" w:hAnsi="Times New Roman" w:cs="Times New Roman"/>
          <w:sz w:val="28"/>
          <w:szCs w:val="28"/>
        </w:rPr>
        <w:tab/>
        <w:t xml:space="preserve"> Виробнича практика з терапевтичної стоматології для студентів IV курсу: Навчальний посібник / Т.О. Петрушанко, А.К. Ніколішин, Н.М. Іленко, Е.В. Ніколішина, І.О. Іваницький - Київ: «Центр учбової літератури», 2018. ‒ 288 с.;</w:t>
      </w:r>
    </w:p>
    <w:p w14:paraId="63B910F9"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7.</w:t>
      </w:r>
      <w:r w:rsidRPr="00027F40">
        <w:rPr>
          <w:rFonts w:ascii="Times New Roman" w:eastAsia="Times New Roman" w:hAnsi="Times New Roman" w:cs="Times New Roman"/>
          <w:sz w:val="28"/>
          <w:szCs w:val="28"/>
        </w:rPr>
        <w:tab/>
        <w:t xml:space="preserve">Іваницький І.О. Гіперчутливість зубів: навчальний посібник для студентів стоматологічних факультетів вищих медичних навчальних закладів IV рівня акредитації / І.О. Іваницький, О.С. Іваницька, Т.О. Петрушанко. – Полтава: Дивосвіт, 2019. – 108 с.  </w:t>
      </w:r>
    </w:p>
    <w:p w14:paraId="4DCD0C5A" w14:textId="77777777" w:rsidR="000B3C47" w:rsidRPr="008F11DB" w:rsidRDefault="000B3C47" w:rsidP="000B3C47">
      <w:pPr>
        <w:rPr>
          <w:rFonts w:ascii="Times New Roman" w:eastAsia="Calibri" w:hAnsi="Times New Roman" w:cs="Times New Roman"/>
          <w:bCs/>
          <w:sz w:val="28"/>
          <w:szCs w:val="28"/>
          <w:lang w:eastAsia="ru-RU"/>
        </w:rPr>
      </w:pPr>
      <w:r w:rsidRPr="008F11DB">
        <w:rPr>
          <w:rFonts w:ascii="Times New Roman" w:eastAsia="Calibri" w:hAnsi="Times New Roman" w:cs="Times New Roman"/>
          <w:bCs/>
          <w:sz w:val="28"/>
          <w:szCs w:val="28"/>
          <w:lang w:eastAsia="ru-RU"/>
        </w:rPr>
        <w:t>Електронні інформаційні ресурси</w:t>
      </w:r>
      <w:r>
        <w:rPr>
          <w:rFonts w:ascii="Times New Roman" w:eastAsia="Calibri" w:hAnsi="Times New Roman" w:cs="Times New Roman"/>
          <w:bCs/>
          <w:sz w:val="28"/>
          <w:szCs w:val="28"/>
          <w:lang w:eastAsia="ru-RU"/>
        </w:rPr>
        <w:t>:</w:t>
      </w:r>
    </w:p>
    <w:p w14:paraId="4E5FC81D" w14:textId="77777777" w:rsidR="000B3C47" w:rsidRPr="00027F40" w:rsidRDefault="004B7020" w:rsidP="000B3C47">
      <w:pPr>
        <w:contextualSpacing/>
        <w:rPr>
          <w:rFonts w:ascii="Times New Roman" w:eastAsia="Calibri" w:hAnsi="Times New Roman" w:cs="Times New Roman"/>
          <w:sz w:val="28"/>
          <w:szCs w:val="28"/>
          <w:lang w:eastAsia="ru-RU"/>
        </w:rPr>
      </w:pPr>
      <w:hyperlink r:id="rId35" w:history="1">
        <w:r w:rsidR="000B3C47" w:rsidRPr="00991FD8">
          <w:rPr>
            <w:rStyle w:val="a3"/>
            <w:rFonts w:ascii="Times New Roman" w:eastAsia="Calibri" w:hAnsi="Times New Roman" w:cs="Times New Roman"/>
            <w:sz w:val="28"/>
            <w:szCs w:val="28"/>
            <w:lang w:eastAsia="ru-RU"/>
          </w:rPr>
          <w:t>http://moz.gov.ua</w:t>
        </w:r>
      </w:hyperlink>
      <w:r w:rsidR="000B3C47" w:rsidRPr="00027F40">
        <w:rPr>
          <w:rFonts w:ascii="Times New Roman" w:eastAsia="Calibri" w:hAnsi="Times New Roman" w:cs="Times New Roman"/>
          <w:color w:val="0000FF"/>
          <w:sz w:val="28"/>
          <w:szCs w:val="28"/>
          <w:u w:val="single"/>
          <w:lang w:eastAsia="ru-RU"/>
        </w:rPr>
        <w:t xml:space="preserve"> – Міністерство охорони здоров’я України</w:t>
      </w:r>
    </w:p>
    <w:p w14:paraId="4B8CDE32" w14:textId="77777777" w:rsidR="000B3C47" w:rsidRPr="00027F40" w:rsidRDefault="004B7020" w:rsidP="000B3C47">
      <w:pPr>
        <w:contextualSpacing/>
        <w:rPr>
          <w:rFonts w:ascii="Times New Roman" w:eastAsia="Calibri" w:hAnsi="Times New Roman" w:cs="Times New Roman"/>
          <w:sz w:val="28"/>
          <w:szCs w:val="28"/>
          <w:lang w:eastAsia="ru-RU"/>
        </w:rPr>
      </w:pPr>
      <w:hyperlink r:id="rId36" w:history="1">
        <w:r w:rsidR="000B3C47" w:rsidRPr="00991FD8">
          <w:rPr>
            <w:rStyle w:val="a3"/>
            <w:rFonts w:ascii="Times New Roman" w:eastAsia="Calibri" w:hAnsi="Times New Roman" w:cs="Times New Roman"/>
            <w:sz w:val="28"/>
            <w:szCs w:val="28"/>
            <w:lang w:eastAsia="ru-RU"/>
          </w:rPr>
          <w:t>www.ama-assn.org</w:t>
        </w:r>
      </w:hyperlink>
      <w:r w:rsidR="000B3C47" w:rsidRPr="00027F40">
        <w:rPr>
          <w:rFonts w:ascii="Times New Roman" w:eastAsia="Calibri" w:hAnsi="Times New Roman" w:cs="Times New Roman"/>
          <w:sz w:val="28"/>
          <w:szCs w:val="28"/>
          <w:lang w:val="en-US" w:eastAsia="ru-RU"/>
        </w:rPr>
        <w:t xml:space="preserve"> – </w:t>
      </w:r>
      <w:r w:rsidR="000B3C47" w:rsidRPr="00027F40">
        <w:rPr>
          <w:rFonts w:ascii="Times New Roman" w:eastAsia="Calibri" w:hAnsi="Times New Roman" w:cs="Times New Roman"/>
          <w:color w:val="0000FF"/>
          <w:sz w:val="28"/>
          <w:szCs w:val="28"/>
          <w:u w:val="single"/>
          <w:lang w:eastAsia="ru-RU"/>
        </w:rPr>
        <w:t>Американська медична асоціація</w:t>
      </w:r>
      <w:r w:rsidR="000B3C47" w:rsidRPr="00027F40">
        <w:rPr>
          <w:rFonts w:ascii="Times New Roman" w:eastAsia="Calibri" w:hAnsi="Times New Roman" w:cs="Times New Roman"/>
          <w:color w:val="0000FF"/>
          <w:sz w:val="28"/>
          <w:szCs w:val="28"/>
          <w:u w:val="single"/>
          <w:lang w:val="en-US" w:eastAsia="ru-RU"/>
        </w:rPr>
        <w:t xml:space="preserve"> / </w:t>
      </w:r>
      <w:hyperlink r:id="rId37" w:history="1">
        <w:r w:rsidR="000B3C47" w:rsidRPr="00027F40">
          <w:rPr>
            <w:rFonts w:ascii="Times New Roman" w:eastAsia="Calibri" w:hAnsi="Times New Roman" w:cs="Times New Roman"/>
            <w:color w:val="0000FF"/>
            <w:sz w:val="28"/>
            <w:szCs w:val="28"/>
            <w:u w:val="single"/>
            <w:lang w:eastAsia="ru-RU"/>
          </w:rPr>
          <w:t>American</w:t>
        </w:r>
        <w:r w:rsidR="000B3C47" w:rsidRPr="00027F40">
          <w:rPr>
            <w:rFonts w:ascii="Times New Roman" w:eastAsia="Calibri" w:hAnsi="Times New Roman" w:cs="Times New Roman"/>
            <w:color w:val="0000FF"/>
            <w:sz w:val="28"/>
            <w:szCs w:val="28"/>
            <w:u w:val="single"/>
            <w:lang w:val="en-US" w:eastAsia="ru-RU"/>
          </w:rPr>
          <w:t xml:space="preserve"> </w:t>
        </w:r>
        <w:r w:rsidR="000B3C47" w:rsidRPr="00027F40">
          <w:rPr>
            <w:rFonts w:ascii="Times New Roman" w:eastAsia="Calibri" w:hAnsi="Times New Roman" w:cs="Times New Roman"/>
            <w:color w:val="0000FF"/>
            <w:sz w:val="28"/>
            <w:szCs w:val="28"/>
            <w:u w:val="single"/>
            <w:lang w:eastAsia="ru-RU"/>
          </w:rPr>
          <w:t>Medical</w:t>
        </w:r>
        <w:r w:rsidR="000B3C47" w:rsidRPr="00027F40">
          <w:rPr>
            <w:rFonts w:ascii="Times New Roman" w:eastAsia="Calibri" w:hAnsi="Times New Roman" w:cs="Times New Roman"/>
            <w:color w:val="0000FF"/>
            <w:sz w:val="28"/>
            <w:szCs w:val="28"/>
            <w:u w:val="single"/>
            <w:lang w:val="en-US" w:eastAsia="ru-RU"/>
          </w:rPr>
          <w:t xml:space="preserve"> </w:t>
        </w:r>
        <w:r w:rsidR="000B3C47" w:rsidRPr="00027F40">
          <w:rPr>
            <w:rFonts w:ascii="Times New Roman" w:eastAsia="Calibri" w:hAnsi="Times New Roman" w:cs="Times New Roman"/>
            <w:color w:val="0000FF"/>
            <w:sz w:val="28"/>
            <w:szCs w:val="28"/>
            <w:u w:val="single"/>
            <w:lang w:eastAsia="ru-RU"/>
          </w:rPr>
          <w:t>Association</w:t>
        </w:r>
      </w:hyperlink>
    </w:p>
    <w:p w14:paraId="7634FFF3" w14:textId="77777777" w:rsidR="000B3C47" w:rsidRPr="00027F40" w:rsidRDefault="004B7020" w:rsidP="000B3C47">
      <w:pPr>
        <w:contextualSpacing/>
        <w:rPr>
          <w:rFonts w:ascii="Times New Roman" w:eastAsia="Calibri" w:hAnsi="Times New Roman" w:cs="Times New Roman"/>
          <w:sz w:val="28"/>
          <w:szCs w:val="28"/>
          <w:lang w:eastAsia="ru-RU"/>
        </w:rPr>
      </w:pPr>
      <w:hyperlink r:id="rId38" w:history="1">
        <w:r w:rsidR="000B3C47" w:rsidRPr="00991FD8">
          <w:rPr>
            <w:rStyle w:val="a3"/>
            <w:rFonts w:ascii="Times New Roman" w:eastAsia="Calibri" w:hAnsi="Times New Roman" w:cs="Times New Roman"/>
            <w:sz w:val="28"/>
            <w:szCs w:val="28"/>
            <w:shd w:val="clear" w:color="auto" w:fill="FFFFFF"/>
            <w:lang w:eastAsia="ru-RU"/>
          </w:rPr>
          <w:t>www.dec.gov.ua/mtd/home/</w:t>
        </w:r>
      </w:hyperlink>
      <w:r w:rsidR="000B3C47" w:rsidRPr="00027F40">
        <w:rPr>
          <w:rFonts w:ascii="Times New Roman" w:eastAsia="Calibri" w:hAnsi="Times New Roman" w:cs="Times New Roman"/>
          <w:color w:val="0000FF"/>
          <w:sz w:val="28"/>
          <w:szCs w:val="28"/>
          <w:u w:val="single"/>
          <w:shd w:val="clear" w:color="auto" w:fill="FFFFFF"/>
          <w:lang w:eastAsia="ru-RU"/>
        </w:rPr>
        <w:t xml:space="preserve"> - Державний експертний центр МОЗ України</w:t>
      </w:r>
    </w:p>
    <w:p w14:paraId="6A4BFAAC" w14:textId="77777777" w:rsidR="000B3C47" w:rsidRPr="00027F40" w:rsidRDefault="004B7020" w:rsidP="000B3C47">
      <w:pPr>
        <w:contextualSpacing/>
        <w:rPr>
          <w:rFonts w:ascii="Times New Roman" w:eastAsia="Calibri" w:hAnsi="Times New Roman" w:cs="Times New Roman"/>
          <w:sz w:val="28"/>
          <w:szCs w:val="28"/>
          <w:lang w:eastAsia="ru-RU"/>
        </w:rPr>
      </w:pPr>
      <w:hyperlink r:id="rId39" w:history="1">
        <w:r w:rsidR="000B3C47" w:rsidRPr="00991FD8">
          <w:rPr>
            <w:rStyle w:val="a3"/>
            <w:rFonts w:ascii="Times New Roman" w:eastAsia="Calibri" w:hAnsi="Times New Roman" w:cs="Times New Roman"/>
            <w:sz w:val="28"/>
            <w:szCs w:val="28"/>
            <w:lang w:eastAsia="ru-RU"/>
          </w:rPr>
          <w:t>http://bma.org.uk</w:t>
        </w:r>
      </w:hyperlink>
      <w:r w:rsidR="000B3C47" w:rsidRPr="00027F40">
        <w:rPr>
          <w:rFonts w:ascii="Times New Roman" w:eastAsia="Calibri" w:hAnsi="Times New Roman" w:cs="Times New Roman"/>
          <w:sz w:val="28"/>
          <w:szCs w:val="28"/>
          <w:lang w:eastAsia="ru-RU"/>
        </w:rPr>
        <w:t xml:space="preserve"> – Британська медична асоціація</w:t>
      </w:r>
    </w:p>
    <w:p w14:paraId="7FDC79D0" w14:textId="77777777" w:rsidR="000B3C47" w:rsidRPr="00027F40" w:rsidRDefault="004B7020" w:rsidP="000B3C47">
      <w:pPr>
        <w:contextualSpacing/>
        <w:rPr>
          <w:rFonts w:ascii="Times New Roman" w:eastAsia="Calibri" w:hAnsi="Times New Roman" w:cs="Times New Roman"/>
          <w:sz w:val="28"/>
          <w:szCs w:val="28"/>
          <w:lang w:eastAsia="ru-RU"/>
        </w:rPr>
      </w:pPr>
      <w:hyperlink r:id="rId40" w:history="1">
        <w:r w:rsidR="000B3C47" w:rsidRPr="00991FD8">
          <w:rPr>
            <w:rStyle w:val="a3"/>
            <w:rFonts w:ascii="Times New Roman" w:eastAsia="Calibri" w:hAnsi="Times New Roman" w:cs="Times New Roman"/>
            <w:sz w:val="28"/>
            <w:szCs w:val="28"/>
            <w:lang w:eastAsia="ru-RU"/>
          </w:rPr>
          <w:t>www.gmc-uk.org</w:t>
        </w:r>
      </w:hyperlink>
      <w:r w:rsidR="000B3C47" w:rsidRPr="00027F40">
        <w:rPr>
          <w:rFonts w:ascii="Times New Roman" w:eastAsia="Calibri" w:hAnsi="Times New Roman" w:cs="Times New Roman"/>
          <w:sz w:val="28"/>
          <w:szCs w:val="28"/>
          <w:lang w:eastAsia="ru-RU"/>
        </w:rPr>
        <w:t xml:space="preserve"> - </w:t>
      </w:r>
      <w:r w:rsidR="000B3C47" w:rsidRPr="00027F40">
        <w:rPr>
          <w:rFonts w:ascii="Times New Roman" w:eastAsia="Calibri" w:hAnsi="Times New Roman" w:cs="Times New Roman"/>
          <w:bCs/>
          <w:i/>
          <w:iCs/>
          <w:sz w:val="28"/>
          <w:szCs w:val="28"/>
          <w:shd w:val="clear" w:color="auto" w:fill="FFFFFF"/>
          <w:lang w:val="en-US" w:eastAsia="ru-RU"/>
        </w:rPr>
        <w:t xml:space="preserve">General Medical Council </w:t>
      </w:r>
      <w:r w:rsidR="000B3C47" w:rsidRPr="00027F40">
        <w:rPr>
          <w:rFonts w:ascii="Times New Roman" w:eastAsia="Calibri" w:hAnsi="Times New Roman" w:cs="Times New Roman"/>
          <w:sz w:val="28"/>
          <w:szCs w:val="28"/>
          <w:shd w:val="clear" w:color="auto" w:fill="FFFFFF"/>
          <w:lang w:val="en-US" w:eastAsia="ru-RU"/>
        </w:rPr>
        <w:t>(</w:t>
      </w:r>
      <w:r w:rsidR="000B3C47" w:rsidRPr="00027F40">
        <w:rPr>
          <w:rFonts w:ascii="Times New Roman" w:eastAsia="Calibri" w:hAnsi="Times New Roman" w:cs="Times New Roman"/>
          <w:bCs/>
          <w:i/>
          <w:iCs/>
          <w:sz w:val="28"/>
          <w:szCs w:val="28"/>
          <w:shd w:val="clear" w:color="auto" w:fill="FFFFFF"/>
          <w:lang w:val="en-US" w:eastAsia="ru-RU"/>
        </w:rPr>
        <w:t>GMC</w:t>
      </w:r>
      <w:r w:rsidR="000B3C47" w:rsidRPr="00027F40">
        <w:rPr>
          <w:rFonts w:ascii="Times New Roman" w:eastAsia="Calibri" w:hAnsi="Times New Roman" w:cs="Times New Roman"/>
          <w:sz w:val="28"/>
          <w:szCs w:val="28"/>
          <w:shd w:val="clear" w:color="auto" w:fill="FFFFFF"/>
          <w:lang w:val="en-US" w:eastAsia="ru-RU"/>
        </w:rPr>
        <w:t>)</w:t>
      </w:r>
    </w:p>
    <w:p w14:paraId="0E47CCE2" w14:textId="77777777" w:rsidR="000B3C47" w:rsidRDefault="000B3C47" w:rsidP="00027F40">
      <w:pPr>
        <w:ind w:firstLine="709"/>
        <w:jc w:val="both"/>
      </w:pPr>
    </w:p>
    <w:p w14:paraId="770A633C" w14:textId="5F58F966" w:rsidR="000B3C47" w:rsidRDefault="000B3C47" w:rsidP="000B3C47">
      <w:pPr>
        <w:spacing w:before="120"/>
        <w:jc w:val="center"/>
        <w:rPr>
          <w:rFonts w:ascii="Times New Roman" w:eastAsia="Times New Roman" w:hAnsi="Times New Roman" w:cs="Times New Roman"/>
          <w:b/>
          <w:iCs/>
          <w:sz w:val="32"/>
          <w:szCs w:val="32"/>
        </w:rPr>
      </w:pPr>
      <w:r w:rsidRPr="00BF4B7A">
        <w:rPr>
          <w:rFonts w:ascii="Times New Roman" w:eastAsia="Times New Roman" w:hAnsi="Times New Roman" w:cs="Times New Roman"/>
          <w:b/>
          <w:iCs/>
          <w:sz w:val="32"/>
          <w:szCs w:val="32"/>
        </w:rPr>
        <w:t xml:space="preserve">Практичне заняття № </w:t>
      </w:r>
      <w:r>
        <w:rPr>
          <w:rFonts w:ascii="Times New Roman" w:eastAsia="Times New Roman" w:hAnsi="Times New Roman" w:cs="Times New Roman"/>
          <w:b/>
          <w:iCs/>
          <w:sz w:val="32"/>
          <w:szCs w:val="32"/>
        </w:rPr>
        <w:t>6</w:t>
      </w:r>
    </w:p>
    <w:p w14:paraId="648DFE4A" w14:textId="4D7AC27E" w:rsidR="000B3C47" w:rsidRPr="00475AD8" w:rsidRDefault="000B3C47" w:rsidP="00475AD8">
      <w:pPr>
        <w:widowControl/>
        <w:autoSpaceDE w:val="0"/>
        <w:autoSpaceDN w:val="0"/>
        <w:adjustRightInd w:val="0"/>
        <w:jc w:val="both"/>
        <w:rPr>
          <w:rFonts w:ascii="Times New Roman" w:eastAsiaTheme="minorHAnsi" w:hAnsi="Times New Roman" w:cs="Times New Roman"/>
          <w:color w:val="auto"/>
          <w:sz w:val="28"/>
          <w:szCs w:val="28"/>
          <w:lang w:val="ru-RU" w:eastAsia="en-US" w:bidi="ar-SA"/>
          <w14:ligatures w14:val="standardContextual"/>
        </w:rPr>
      </w:pPr>
      <w:r>
        <w:rPr>
          <w:rFonts w:ascii="Times New Roman" w:eastAsia="Times New Roman" w:hAnsi="Times New Roman"/>
          <w:b/>
          <w:bCs/>
          <w:sz w:val="32"/>
          <w:szCs w:val="32"/>
        </w:rPr>
        <w:t xml:space="preserve">Тема: </w:t>
      </w:r>
      <w:r w:rsidR="00475AD8" w:rsidRPr="00475AD8">
        <w:rPr>
          <w:rFonts w:ascii="Times New Roman" w:eastAsia="Times New Roman" w:hAnsi="Times New Roman"/>
          <w:sz w:val="28"/>
          <w:szCs w:val="28"/>
          <w:lang w:val="ru-RU"/>
        </w:rPr>
        <w:t>Обстеження хворих з захворюваннями тканин пародонту. Складання плану</w:t>
      </w:r>
      <w:r w:rsidR="00475AD8">
        <w:rPr>
          <w:rFonts w:ascii="Times New Roman" w:eastAsia="Times New Roman" w:hAnsi="Times New Roman"/>
          <w:sz w:val="28"/>
          <w:szCs w:val="28"/>
          <w:lang w:val="ru-RU"/>
        </w:rPr>
        <w:t xml:space="preserve"> </w:t>
      </w:r>
      <w:r w:rsidR="00475AD8" w:rsidRPr="00475AD8">
        <w:rPr>
          <w:rFonts w:ascii="Times New Roman" w:eastAsia="Times New Roman" w:hAnsi="Times New Roman"/>
          <w:sz w:val="28"/>
          <w:szCs w:val="28"/>
          <w:lang w:val="ru-RU"/>
        </w:rPr>
        <w:t>діагностики. Відпрацювання навичок індексної оцінки стану пародонту, рентгенологічних</w:t>
      </w:r>
      <w:r w:rsidR="00475AD8">
        <w:rPr>
          <w:rFonts w:ascii="Times New Roman" w:eastAsia="Times New Roman" w:hAnsi="Times New Roman"/>
          <w:sz w:val="28"/>
          <w:szCs w:val="28"/>
          <w:lang w:val="ru-RU"/>
        </w:rPr>
        <w:t xml:space="preserve"> </w:t>
      </w:r>
      <w:r w:rsidR="00475AD8" w:rsidRPr="00475AD8">
        <w:rPr>
          <w:rFonts w:ascii="Times New Roman" w:eastAsia="Times New Roman" w:hAnsi="Times New Roman"/>
          <w:sz w:val="28"/>
          <w:szCs w:val="28"/>
          <w:lang w:val="ru-RU"/>
        </w:rPr>
        <w:t>та додаткових методів дослідження. Формулювання попереднього та обґрунтування</w:t>
      </w:r>
      <w:r w:rsidR="00475AD8">
        <w:rPr>
          <w:rFonts w:ascii="Times New Roman" w:eastAsia="Times New Roman" w:hAnsi="Times New Roman"/>
          <w:sz w:val="28"/>
          <w:szCs w:val="28"/>
          <w:lang w:val="ru-RU"/>
        </w:rPr>
        <w:t xml:space="preserve"> </w:t>
      </w:r>
      <w:r w:rsidR="00475AD8" w:rsidRPr="00475AD8">
        <w:rPr>
          <w:rFonts w:ascii="Times New Roman" w:eastAsia="Times New Roman" w:hAnsi="Times New Roman"/>
          <w:sz w:val="28"/>
          <w:szCs w:val="28"/>
          <w:lang w:val="ru-RU"/>
        </w:rPr>
        <w:t>остаточного діагнозу</w:t>
      </w:r>
    </w:p>
    <w:p w14:paraId="366142B6" w14:textId="4192EB04" w:rsidR="000B3C47" w:rsidRPr="00D97161" w:rsidRDefault="000B3C47" w:rsidP="00AD110F">
      <w:pPr>
        <w:widowControl/>
        <w:autoSpaceDE w:val="0"/>
        <w:autoSpaceDN w:val="0"/>
        <w:adjustRightInd w:val="0"/>
        <w:jc w:val="both"/>
        <w:rPr>
          <w:rFonts w:ascii="Times New Roman" w:eastAsia="Times New Roman" w:hAnsi="Times New Roman" w:cs="Times New Roman"/>
          <w:b/>
          <w:color w:val="auto"/>
          <w:sz w:val="28"/>
          <w:szCs w:val="28"/>
          <w:lang w:eastAsia="en-US" w:bidi="ar-SA"/>
        </w:rPr>
      </w:pPr>
      <w:r w:rsidRPr="001A3024">
        <w:rPr>
          <w:rFonts w:ascii="Times New Roman" w:eastAsia="Times New Roman" w:hAnsi="Times New Roman" w:cs="Times New Roman"/>
          <w:b/>
          <w:color w:val="auto"/>
          <w:sz w:val="28"/>
          <w:szCs w:val="28"/>
          <w:lang w:eastAsia="en-US" w:bidi="ar-SA"/>
        </w:rPr>
        <w:t xml:space="preserve">Мета: </w:t>
      </w:r>
      <w:r w:rsidR="0017547A" w:rsidRPr="004F134E">
        <w:rPr>
          <w:rFonts w:ascii="Times New Roman" w:eastAsia="Times New Roman" w:hAnsi="Times New Roman" w:cs="Times New Roman"/>
          <w:sz w:val="28"/>
          <w:szCs w:val="28"/>
          <w:lang w:eastAsia="ru-RU"/>
        </w:rPr>
        <w:t xml:space="preserve">поглиблення і вдосконалення практичних навичок </w:t>
      </w:r>
      <w:r w:rsidR="00AD110F" w:rsidRPr="004F134E">
        <w:rPr>
          <w:rFonts w:ascii="Times New Roman" w:eastAsia="Times New Roman" w:hAnsi="Times New Roman" w:cs="Times New Roman"/>
          <w:sz w:val="28"/>
          <w:szCs w:val="28"/>
          <w:lang w:eastAsia="ru-RU"/>
        </w:rPr>
        <w:t xml:space="preserve">навичок </w:t>
      </w:r>
      <w:r w:rsidR="00AD110F">
        <w:rPr>
          <w:rFonts w:ascii="Times New Roman" w:eastAsia="Times New Roman" w:hAnsi="Times New Roman" w:cs="Times New Roman"/>
          <w:sz w:val="28"/>
          <w:szCs w:val="28"/>
          <w:lang w:eastAsia="ru-RU"/>
        </w:rPr>
        <w:t xml:space="preserve"> д</w:t>
      </w:r>
      <w:r w:rsidR="00AD110F" w:rsidRPr="002E47FA">
        <w:rPr>
          <w:rFonts w:ascii="Times New Roman" w:eastAsia="Times New Roman" w:hAnsi="Times New Roman"/>
          <w:sz w:val="28"/>
          <w:szCs w:val="28"/>
          <w:lang w:val="ru-RU"/>
        </w:rPr>
        <w:t>іагностик</w:t>
      </w:r>
      <w:r w:rsidR="00AD110F">
        <w:rPr>
          <w:rFonts w:ascii="Times New Roman" w:eastAsia="Times New Roman" w:hAnsi="Times New Roman"/>
          <w:sz w:val="28"/>
          <w:szCs w:val="28"/>
          <w:lang w:val="ru-RU"/>
        </w:rPr>
        <w:t>и</w:t>
      </w:r>
      <w:r w:rsidR="00AD110F" w:rsidRPr="002E47FA">
        <w:rPr>
          <w:rFonts w:ascii="Times New Roman" w:eastAsia="Times New Roman" w:hAnsi="Times New Roman"/>
          <w:sz w:val="28"/>
          <w:szCs w:val="28"/>
          <w:lang w:val="ru-RU"/>
        </w:rPr>
        <w:t xml:space="preserve"> та диференційн</w:t>
      </w:r>
      <w:r w:rsidR="00AD110F">
        <w:rPr>
          <w:rFonts w:ascii="Times New Roman" w:eastAsia="Times New Roman" w:hAnsi="Times New Roman"/>
          <w:sz w:val="28"/>
          <w:szCs w:val="28"/>
          <w:lang w:val="ru-RU"/>
        </w:rPr>
        <w:t>ої</w:t>
      </w:r>
      <w:r w:rsidR="00AD110F" w:rsidRPr="002E47FA">
        <w:rPr>
          <w:rFonts w:ascii="Times New Roman" w:eastAsia="Times New Roman" w:hAnsi="Times New Roman"/>
          <w:sz w:val="28"/>
          <w:szCs w:val="28"/>
          <w:lang w:val="ru-RU"/>
        </w:rPr>
        <w:t xml:space="preserve"> діагностик</w:t>
      </w:r>
      <w:r w:rsidR="00AD110F">
        <w:rPr>
          <w:rFonts w:ascii="Times New Roman" w:eastAsia="Times New Roman" w:hAnsi="Times New Roman"/>
          <w:sz w:val="28"/>
          <w:szCs w:val="28"/>
          <w:lang w:val="ru-RU"/>
        </w:rPr>
        <w:t>и захворювань тканин пародонта</w:t>
      </w:r>
    </w:p>
    <w:p w14:paraId="4C491430" w14:textId="025386E4" w:rsidR="000B3C47" w:rsidRPr="00D97161" w:rsidRDefault="000B3C47" w:rsidP="000B3C47">
      <w:pPr>
        <w:widowControl/>
        <w:spacing w:line="259" w:lineRule="auto"/>
        <w:jc w:val="both"/>
        <w:rPr>
          <w:rFonts w:ascii="Times New Roman" w:eastAsia="Times New Roman" w:hAnsi="Times New Roman" w:cs="Times New Roman"/>
          <w:bCs/>
          <w:color w:val="auto"/>
          <w:sz w:val="28"/>
          <w:szCs w:val="28"/>
          <w:lang w:eastAsia="en-US" w:bidi="ar-SA"/>
        </w:rPr>
      </w:pPr>
      <w:r w:rsidRPr="001A3024">
        <w:rPr>
          <w:rFonts w:ascii="Times New Roman" w:eastAsia="Times New Roman" w:hAnsi="Times New Roman" w:cs="Times New Roman"/>
          <w:b/>
          <w:color w:val="auto"/>
          <w:sz w:val="28"/>
          <w:szCs w:val="28"/>
          <w:lang w:eastAsia="en-US" w:bidi="ar-SA"/>
        </w:rPr>
        <w:t>Основні поняття:</w:t>
      </w:r>
      <w:r>
        <w:rPr>
          <w:rFonts w:ascii="Times New Roman" w:eastAsia="Times New Roman" w:hAnsi="Times New Roman" w:cs="Times New Roman"/>
          <w:b/>
          <w:color w:val="auto"/>
          <w:sz w:val="28"/>
          <w:szCs w:val="28"/>
          <w:lang w:eastAsia="en-US" w:bidi="ar-SA"/>
        </w:rPr>
        <w:t xml:space="preserve"> </w:t>
      </w:r>
      <w:r w:rsidR="00DE487A" w:rsidRPr="00475AD8">
        <w:rPr>
          <w:rFonts w:ascii="Times New Roman" w:eastAsia="Times New Roman" w:hAnsi="Times New Roman"/>
          <w:sz w:val="28"/>
          <w:szCs w:val="28"/>
          <w:lang w:val="ru-RU"/>
        </w:rPr>
        <w:t>захворювання тканин пародонту</w:t>
      </w:r>
      <w:r w:rsidR="00DE487A">
        <w:rPr>
          <w:rFonts w:ascii="Times New Roman" w:eastAsia="Times New Roman" w:hAnsi="Times New Roman"/>
          <w:sz w:val="28"/>
          <w:szCs w:val="28"/>
          <w:lang w:val="ru-RU"/>
        </w:rPr>
        <w:t xml:space="preserve">, методи діагностики, індексна </w:t>
      </w:r>
      <w:r w:rsidR="00DE487A" w:rsidRPr="00475AD8">
        <w:rPr>
          <w:rFonts w:ascii="Times New Roman" w:eastAsia="Times New Roman" w:hAnsi="Times New Roman"/>
          <w:sz w:val="28"/>
          <w:szCs w:val="28"/>
          <w:lang w:val="ru-RU"/>
        </w:rPr>
        <w:t>оцінки стану пародонту</w:t>
      </w:r>
    </w:p>
    <w:p w14:paraId="587F9FBB" w14:textId="77777777" w:rsidR="00CF0427" w:rsidRPr="00E34B7D" w:rsidRDefault="000B3C47" w:rsidP="00CF0427">
      <w:pPr>
        <w:jc w:val="both"/>
        <w:rPr>
          <w:rFonts w:ascii="Times New Roman" w:hAnsi="Times New Roman"/>
          <w:b/>
          <w:sz w:val="28"/>
          <w:szCs w:val="28"/>
        </w:rPr>
      </w:pPr>
      <w:r w:rsidRPr="00921240">
        <w:rPr>
          <w:rFonts w:ascii="Times New Roman" w:eastAsia="Times New Roman" w:hAnsi="Times New Roman" w:cs="Times New Roman"/>
          <w:b/>
          <w:color w:val="auto"/>
          <w:sz w:val="28"/>
          <w:szCs w:val="28"/>
          <w:lang w:eastAsia="en-US" w:bidi="ar-SA"/>
        </w:rPr>
        <w:t>Обладнання:</w:t>
      </w:r>
      <w:r w:rsidRPr="007D7FAB">
        <w:rPr>
          <w:rFonts w:ascii="Times New Roman" w:hAnsi="Times New Roman"/>
          <w:bCs/>
          <w:sz w:val="28"/>
          <w:szCs w:val="28"/>
        </w:rPr>
        <w:t xml:space="preserve"> </w:t>
      </w:r>
      <w:r w:rsidR="00CF0427" w:rsidRPr="00C46C6F">
        <w:rPr>
          <w:rFonts w:ascii="Times New Roman" w:hAnsi="Times New Roman"/>
          <w:bCs/>
          <w:sz w:val="28"/>
          <w:szCs w:val="28"/>
        </w:rPr>
        <w:t>учбова кімната,</w:t>
      </w:r>
      <w:r w:rsidR="00CF0427">
        <w:rPr>
          <w:rFonts w:ascii="Times New Roman" w:hAnsi="Times New Roman"/>
          <w:b/>
          <w:sz w:val="28"/>
          <w:szCs w:val="28"/>
        </w:rPr>
        <w:t xml:space="preserve"> </w:t>
      </w:r>
      <w:r w:rsidR="00CF0427">
        <w:rPr>
          <w:rFonts w:ascii="Times New Roman" w:hAnsi="Times New Roman"/>
          <w:sz w:val="28"/>
          <w:szCs w:val="28"/>
        </w:rPr>
        <w:t>мультимедійна презентація з теми заняття, ноутбук</w:t>
      </w:r>
    </w:p>
    <w:p w14:paraId="2F00F5A8" w14:textId="77777777" w:rsidR="000B3C47" w:rsidRPr="001546A2" w:rsidRDefault="000B3C47" w:rsidP="000B3C47">
      <w:pPr>
        <w:widowControl/>
        <w:spacing w:line="259" w:lineRule="auto"/>
        <w:jc w:val="both"/>
        <w:rPr>
          <w:rFonts w:ascii="Times New Roman" w:eastAsia="Times New Roman" w:hAnsi="Times New Roman" w:cs="Times New Roman"/>
          <w:bCs/>
          <w:color w:val="auto"/>
          <w:sz w:val="28"/>
          <w:szCs w:val="28"/>
          <w:lang w:eastAsia="en-US" w:bidi="ar-SA"/>
        </w:rPr>
      </w:pPr>
      <w:r w:rsidRPr="00921240">
        <w:rPr>
          <w:rFonts w:ascii="Times New Roman" w:eastAsia="Times New Roman" w:hAnsi="Times New Roman" w:cs="Times New Roman"/>
          <w:b/>
          <w:color w:val="auto"/>
          <w:sz w:val="28"/>
          <w:szCs w:val="28"/>
          <w:lang w:eastAsia="en-US" w:bidi="ar-SA"/>
        </w:rPr>
        <w:t xml:space="preserve">Навчальний час: </w:t>
      </w:r>
      <w:r>
        <w:rPr>
          <w:rFonts w:ascii="Times New Roman" w:eastAsia="Times New Roman" w:hAnsi="Times New Roman" w:cs="Times New Roman"/>
          <w:bCs/>
          <w:color w:val="auto"/>
          <w:sz w:val="28"/>
          <w:szCs w:val="28"/>
          <w:lang w:eastAsia="en-US" w:bidi="ar-SA"/>
        </w:rPr>
        <w:t>2 години</w:t>
      </w:r>
    </w:p>
    <w:p w14:paraId="52DD05C5" w14:textId="77777777" w:rsidR="000B3C47" w:rsidRPr="001A3024" w:rsidRDefault="000B3C47" w:rsidP="000B3C47">
      <w:pPr>
        <w:widowControl/>
        <w:spacing w:line="259" w:lineRule="auto"/>
        <w:jc w:val="center"/>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План</w:t>
      </w:r>
    </w:p>
    <w:p w14:paraId="04334B4F" w14:textId="77777777"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 Організаційний момент (привітання, перевірка присутніх, повідомлення т</w:t>
      </w:r>
      <w:r>
        <w:rPr>
          <w:rFonts w:ascii="Times New Roman" w:eastAsia="Times New Roman" w:hAnsi="Times New Roman" w:cs="Times New Roman"/>
          <w:color w:val="auto"/>
          <w:sz w:val="28"/>
          <w:szCs w:val="28"/>
          <w:lang w:eastAsia="en-US" w:bidi="ar-SA"/>
        </w:rPr>
        <w:t>е</w:t>
      </w:r>
      <w:r w:rsidRPr="001A3024">
        <w:rPr>
          <w:rFonts w:ascii="Times New Roman" w:eastAsia="Times New Roman" w:hAnsi="Times New Roman" w:cs="Times New Roman"/>
          <w:color w:val="auto"/>
          <w:sz w:val="28"/>
          <w:szCs w:val="28"/>
          <w:lang w:eastAsia="en-US" w:bidi="ar-SA"/>
        </w:rPr>
        <w:t>ми, мети заняття, мотивація студентів щодо вивчення теми).</w:t>
      </w:r>
    </w:p>
    <w:p w14:paraId="3EDCC907" w14:textId="77777777" w:rsidR="000B3C47" w:rsidRDefault="000B3C47" w:rsidP="000B3C47">
      <w:pPr>
        <w:widowControl/>
        <w:spacing w:line="259" w:lineRule="auto"/>
        <w:jc w:val="both"/>
        <w:rPr>
          <w:rFonts w:ascii="Times New Roman" w:eastAsia="Times New Roman" w:hAnsi="Times New Roman" w:cs="Times New Roman"/>
          <w:color w:val="auto"/>
          <w:sz w:val="28"/>
          <w:szCs w:val="28"/>
          <w:lang w:eastAsia="ru-RU" w:bidi="ar-SA"/>
        </w:rPr>
      </w:pPr>
    </w:p>
    <w:p w14:paraId="3718D547" w14:textId="77777777"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ІІ. Контроль опорних знань (письмова робота, письмове тестування, фронтальне опитування тощо) (</w:t>
      </w:r>
      <w:r w:rsidRPr="001A3024">
        <w:rPr>
          <w:rFonts w:ascii="Times New Roman" w:eastAsia="Times New Roman" w:hAnsi="Times New Roman" w:cs="Times New Roman"/>
          <w:i/>
          <w:color w:val="auto"/>
          <w:sz w:val="28"/>
          <w:szCs w:val="28"/>
          <w:lang w:eastAsia="en-US" w:bidi="ar-SA"/>
        </w:rPr>
        <w:t>у разі необхідності</w:t>
      </w:r>
      <w:r w:rsidRPr="001A3024">
        <w:rPr>
          <w:rFonts w:ascii="Times New Roman" w:eastAsia="Times New Roman" w:hAnsi="Times New Roman" w:cs="Times New Roman"/>
          <w:color w:val="auto"/>
          <w:sz w:val="28"/>
          <w:szCs w:val="28"/>
          <w:lang w:eastAsia="en-US" w:bidi="ar-SA"/>
        </w:rPr>
        <w:t>):</w:t>
      </w:r>
    </w:p>
    <w:p w14:paraId="4EBAE66D" w14:textId="77777777" w:rsidR="000B3C47" w:rsidRDefault="000B3C47" w:rsidP="000B3C47">
      <w:pPr>
        <w:widowControl/>
        <w:spacing w:line="259" w:lineRule="auto"/>
        <w:ind w:left="567"/>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2.1. Вимоги до теоретичної готовності студентів до виконання практичних занять (вимоги до знань, перелік дидактичних одиниць);</w:t>
      </w:r>
    </w:p>
    <w:p w14:paraId="178FD316" w14:textId="77777777" w:rsidR="00761E2D" w:rsidRPr="00D922B0" w:rsidRDefault="00761E2D" w:rsidP="00761E2D">
      <w:pPr>
        <w:widowControl/>
        <w:tabs>
          <w:tab w:val="left" w:pos="3584"/>
        </w:tabs>
        <w:ind w:left="-540"/>
        <w:jc w:val="both"/>
        <w:rPr>
          <w:rFonts w:ascii="Times New Roman" w:eastAsia="Times New Roman" w:hAnsi="Times New Roman" w:cs="Times New Roman"/>
          <w:i/>
          <w:color w:val="auto"/>
          <w:sz w:val="28"/>
          <w:szCs w:val="28"/>
          <w:lang w:eastAsia="ru-RU" w:bidi="ar-SA"/>
        </w:rPr>
      </w:pPr>
      <w:r w:rsidRPr="00D922B0">
        <w:rPr>
          <w:rFonts w:ascii="Times New Roman" w:eastAsia="Times New Roman" w:hAnsi="Times New Roman" w:cs="Times New Roman"/>
          <w:i/>
          <w:color w:val="auto"/>
          <w:sz w:val="28"/>
          <w:szCs w:val="28"/>
          <w:lang w:eastAsia="ru-RU" w:bidi="ar-SA"/>
        </w:rPr>
        <w:t>- знати:</w:t>
      </w:r>
    </w:p>
    <w:p w14:paraId="03A19F47" w14:textId="77777777" w:rsidR="00761E2D" w:rsidRPr="00D922B0" w:rsidRDefault="00761E2D" w:rsidP="00761E2D">
      <w:pPr>
        <w:widowControl/>
        <w:ind w:left="-539"/>
        <w:rPr>
          <w:rFonts w:ascii="Times New Roman" w:eastAsia="Times New Roman" w:hAnsi="Times New Roman" w:cs="Times New Roman"/>
          <w:color w:val="auto"/>
          <w:sz w:val="28"/>
          <w:szCs w:val="28"/>
          <w:lang w:val="ru-RU" w:eastAsia="ru-RU" w:bidi="ar-SA"/>
        </w:rPr>
      </w:pPr>
      <w:r w:rsidRPr="00D922B0">
        <w:rPr>
          <w:rFonts w:ascii="Times New Roman" w:eastAsia="Times New Roman" w:hAnsi="Times New Roman" w:cs="Times New Roman"/>
          <w:color w:val="auto"/>
          <w:sz w:val="28"/>
          <w:szCs w:val="28"/>
          <w:lang w:eastAsia="ru-RU" w:bidi="ar-SA"/>
        </w:rPr>
        <w:t xml:space="preserve">- </w:t>
      </w:r>
      <w:r w:rsidRPr="00D922B0">
        <w:rPr>
          <w:rFonts w:ascii="Times New Roman" w:eastAsia="Times New Roman" w:hAnsi="Times New Roman" w:cs="Times New Roman"/>
          <w:color w:val="auto"/>
          <w:sz w:val="28"/>
          <w:szCs w:val="28"/>
          <w:lang w:val="ru-RU" w:eastAsia="ru-RU" w:bidi="ar-SA"/>
        </w:rPr>
        <w:t xml:space="preserve">механізм розвитку </w:t>
      </w:r>
      <w:r w:rsidRPr="00D922B0">
        <w:rPr>
          <w:rFonts w:ascii="Times New Roman" w:eastAsia="Times New Roman" w:hAnsi="Times New Roman" w:cs="Times New Roman"/>
          <w:color w:val="auto"/>
          <w:sz w:val="28"/>
          <w:szCs w:val="28"/>
          <w:lang w:eastAsia="ru-RU" w:bidi="ar-SA"/>
        </w:rPr>
        <w:t>з</w:t>
      </w:r>
      <w:r w:rsidRPr="00D922B0">
        <w:rPr>
          <w:rFonts w:ascii="Times New Roman" w:eastAsia="Times New Roman" w:hAnsi="Times New Roman" w:cs="Times New Roman"/>
          <w:sz w:val="28"/>
          <w:szCs w:val="28"/>
          <w:lang w:eastAsia="ru-RU" w:bidi="ar-SA"/>
        </w:rPr>
        <w:t>апальних захворювань тканин пародонта</w:t>
      </w:r>
      <w:r w:rsidRPr="00D922B0">
        <w:rPr>
          <w:rFonts w:ascii="Times New Roman" w:eastAsia="Times New Roman" w:hAnsi="Times New Roman" w:cs="Times New Roman"/>
          <w:color w:val="auto"/>
          <w:sz w:val="28"/>
          <w:szCs w:val="28"/>
          <w:lang w:val="ru-RU" w:eastAsia="ru-RU" w:bidi="ar-SA"/>
        </w:rPr>
        <w:t xml:space="preserve"> під впливом місцевих факторів;</w:t>
      </w:r>
    </w:p>
    <w:p w14:paraId="6A6827AE" w14:textId="3F275A04" w:rsidR="00761E2D" w:rsidRPr="00D922B0" w:rsidRDefault="00761E2D" w:rsidP="00761E2D">
      <w:pPr>
        <w:widowControl/>
        <w:ind w:left="-539"/>
        <w:rPr>
          <w:rFonts w:ascii="Times New Roman" w:eastAsia="Times New Roman" w:hAnsi="Times New Roman" w:cs="Times New Roman"/>
          <w:color w:val="auto"/>
          <w:sz w:val="28"/>
          <w:szCs w:val="28"/>
          <w:lang w:val="ru-RU" w:eastAsia="ru-RU" w:bidi="ar-SA"/>
        </w:rPr>
      </w:pPr>
      <w:r w:rsidRPr="00D922B0">
        <w:rPr>
          <w:rFonts w:ascii="Times New Roman" w:eastAsia="Times New Roman" w:hAnsi="Times New Roman" w:cs="Times New Roman"/>
          <w:color w:val="auto"/>
          <w:sz w:val="28"/>
          <w:szCs w:val="28"/>
          <w:lang w:val="ru-RU" w:eastAsia="ru-RU" w:bidi="ar-SA"/>
        </w:rPr>
        <w:t xml:space="preserve">- основні клінічні ознаки </w:t>
      </w:r>
      <w:r w:rsidRPr="00D922B0">
        <w:rPr>
          <w:rFonts w:ascii="Times New Roman" w:eastAsia="Times New Roman" w:hAnsi="Times New Roman" w:cs="Times New Roman"/>
          <w:sz w:val="28"/>
          <w:szCs w:val="28"/>
          <w:lang w:eastAsia="ru-RU" w:bidi="ar-SA"/>
        </w:rPr>
        <w:t>захворювань тканин пародонта</w:t>
      </w:r>
      <w:r w:rsidRPr="00D922B0">
        <w:rPr>
          <w:rFonts w:ascii="Times New Roman" w:eastAsia="Times New Roman" w:hAnsi="Times New Roman" w:cs="Times New Roman"/>
          <w:color w:val="auto"/>
          <w:sz w:val="28"/>
          <w:szCs w:val="28"/>
          <w:lang w:val="ru-RU" w:eastAsia="ru-RU" w:bidi="ar-SA"/>
        </w:rPr>
        <w:t>;</w:t>
      </w:r>
    </w:p>
    <w:p w14:paraId="38C72397" w14:textId="77777777" w:rsidR="00761E2D" w:rsidRPr="00D922B0" w:rsidRDefault="00761E2D" w:rsidP="00761E2D">
      <w:pPr>
        <w:widowControl/>
        <w:ind w:left="-539"/>
        <w:rPr>
          <w:rFonts w:ascii="Times New Roman" w:eastAsia="Times New Roman" w:hAnsi="Times New Roman" w:cs="Times New Roman"/>
          <w:color w:val="auto"/>
          <w:sz w:val="28"/>
          <w:szCs w:val="28"/>
          <w:lang w:val="ru-RU" w:eastAsia="ru-RU" w:bidi="ar-SA"/>
        </w:rPr>
      </w:pPr>
      <w:r w:rsidRPr="00D922B0">
        <w:rPr>
          <w:rFonts w:ascii="Times New Roman" w:eastAsia="Times New Roman" w:hAnsi="Times New Roman" w:cs="Times New Roman"/>
          <w:color w:val="auto"/>
          <w:sz w:val="28"/>
          <w:szCs w:val="28"/>
          <w:lang w:val="ru-RU" w:eastAsia="ru-RU" w:bidi="ar-SA"/>
        </w:rPr>
        <w:t>- методи клінічного і додаткового обстеження хворих;</w:t>
      </w:r>
    </w:p>
    <w:p w14:paraId="4AAD287A" w14:textId="06B884A7" w:rsidR="00761E2D" w:rsidRPr="00D922B0" w:rsidRDefault="00761E2D" w:rsidP="00761E2D">
      <w:pPr>
        <w:widowControl/>
        <w:ind w:left="-539"/>
        <w:rPr>
          <w:rFonts w:ascii="Times New Roman" w:eastAsia="Times New Roman" w:hAnsi="Times New Roman" w:cs="Times New Roman"/>
          <w:color w:val="auto"/>
          <w:sz w:val="28"/>
          <w:szCs w:val="28"/>
          <w:lang w:val="ru-RU" w:eastAsia="ru-RU" w:bidi="ar-SA"/>
        </w:rPr>
      </w:pPr>
      <w:r w:rsidRPr="00D922B0">
        <w:rPr>
          <w:rFonts w:ascii="Times New Roman" w:eastAsia="Times New Roman" w:hAnsi="Times New Roman" w:cs="Times New Roman"/>
          <w:color w:val="auto"/>
          <w:sz w:val="28"/>
          <w:szCs w:val="28"/>
          <w:lang w:val="ru-RU" w:eastAsia="ru-RU" w:bidi="ar-SA"/>
        </w:rPr>
        <w:t xml:space="preserve">- основні принципи диференційної діагностики </w:t>
      </w:r>
      <w:r w:rsidRPr="00D922B0">
        <w:rPr>
          <w:rFonts w:ascii="Times New Roman" w:eastAsia="Times New Roman" w:hAnsi="Times New Roman" w:cs="Times New Roman"/>
          <w:sz w:val="28"/>
          <w:szCs w:val="28"/>
          <w:lang w:eastAsia="ru-RU" w:bidi="ar-SA"/>
        </w:rPr>
        <w:t>захворювань тканин пародонта</w:t>
      </w:r>
      <w:r w:rsidRPr="00D922B0">
        <w:rPr>
          <w:rFonts w:ascii="Times New Roman" w:eastAsia="Times New Roman" w:hAnsi="Times New Roman" w:cs="Times New Roman"/>
          <w:color w:val="auto"/>
          <w:sz w:val="28"/>
          <w:szCs w:val="28"/>
          <w:lang w:val="ru-RU" w:eastAsia="ru-RU" w:bidi="ar-SA"/>
        </w:rPr>
        <w:t>.</w:t>
      </w:r>
    </w:p>
    <w:p w14:paraId="526DBB49" w14:textId="77777777" w:rsidR="00761E2D" w:rsidRPr="00D922B0" w:rsidRDefault="00761E2D" w:rsidP="00761E2D">
      <w:pPr>
        <w:widowControl/>
        <w:tabs>
          <w:tab w:val="left" w:pos="3584"/>
        </w:tabs>
        <w:ind w:left="-540" w:hanging="284"/>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xml:space="preserve">    </w:t>
      </w:r>
      <w:r>
        <w:rPr>
          <w:rFonts w:ascii="Times New Roman" w:eastAsia="Times New Roman" w:hAnsi="Times New Roman" w:cs="Times New Roman"/>
          <w:i/>
          <w:color w:val="auto"/>
          <w:sz w:val="28"/>
          <w:szCs w:val="28"/>
          <w:lang w:eastAsia="ru-RU" w:bidi="ar-SA"/>
        </w:rPr>
        <w:t xml:space="preserve">- </w:t>
      </w:r>
      <w:r w:rsidRPr="00D922B0">
        <w:rPr>
          <w:rFonts w:ascii="Times New Roman" w:eastAsia="Times New Roman" w:hAnsi="Times New Roman" w:cs="Times New Roman"/>
          <w:i/>
          <w:color w:val="auto"/>
          <w:sz w:val="28"/>
          <w:szCs w:val="28"/>
          <w:lang w:eastAsia="ru-RU" w:bidi="ar-SA"/>
        </w:rPr>
        <w:t>вміти:</w:t>
      </w:r>
    </w:p>
    <w:p w14:paraId="56B6C45F" w14:textId="77777777" w:rsidR="00761E2D" w:rsidRPr="00D922B0" w:rsidRDefault="00761E2D" w:rsidP="00761E2D">
      <w:pPr>
        <w:widowControl/>
        <w:ind w:left="-539"/>
        <w:rPr>
          <w:rFonts w:ascii="Times New Roman" w:eastAsia="Times New Roman" w:hAnsi="Times New Roman" w:cs="Times New Roman"/>
          <w:color w:val="auto"/>
          <w:sz w:val="28"/>
          <w:szCs w:val="28"/>
          <w:lang w:val="ru-RU" w:eastAsia="ru-RU" w:bidi="ar-SA"/>
        </w:rPr>
      </w:pPr>
      <w:r w:rsidRPr="00D922B0">
        <w:rPr>
          <w:rFonts w:ascii="Times New Roman" w:eastAsia="Times New Roman" w:hAnsi="Times New Roman" w:cs="Times New Roman"/>
          <w:color w:val="auto"/>
          <w:sz w:val="28"/>
          <w:szCs w:val="28"/>
          <w:lang w:eastAsia="ru-RU" w:bidi="ar-SA"/>
        </w:rPr>
        <w:t xml:space="preserve">- </w:t>
      </w:r>
      <w:r w:rsidRPr="00D922B0">
        <w:rPr>
          <w:rFonts w:ascii="Times New Roman" w:eastAsia="Times New Roman" w:hAnsi="Times New Roman" w:cs="Times New Roman"/>
          <w:color w:val="auto"/>
          <w:sz w:val="28"/>
          <w:szCs w:val="28"/>
          <w:lang w:val="ru-RU" w:eastAsia="ru-RU" w:bidi="ar-SA"/>
        </w:rPr>
        <w:t>оцінити візуально стан пародонту, наявність патологічних змін;</w:t>
      </w:r>
    </w:p>
    <w:p w14:paraId="3C985D15" w14:textId="77777777" w:rsidR="00761E2D" w:rsidRPr="00D922B0" w:rsidRDefault="00761E2D" w:rsidP="00761E2D">
      <w:pPr>
        <w:widowControl/>
        <w:ind w:left="-539"/>
        <w:rPr>
          <w:rFonts w:ascii="Times New Roman" w:eastAsia="Times New Roman" w:hAnsi="Times New Roman" w:cs="Times New Roman"/>
          <w:color w:val="auto"/>
          <w:sz w:val="28"/>
          <w:szCs w:val="28"/>
          <w:lang w:val="ru-RU" w:eastAsia="ru-RU" w:bidi="ar-SA"/>
        </w:rPr>
      </w:pPr>
      <w:r w:rsidRPr="00D922B0">
        <w:rPr>
          <w:rFonts w:ascii="Times New Roman" w:eastAsia="Times New Roman" w:hAnsi="Times New Roman" w:cs="Times New Roman"/>
          <w:color w:val="auto"/>
          <w:sz w:val="28"/>
          <w:szCs w:val="28"/>
          <w:lang w:eastAsia="ru-RU" w:bidi="ar-SA"/>
        </w:rPr>
        <w:t xml:space="preserve">- </w:t>
      </w:r>
      <w:r w:rsidRPr="00D922B0">
        <w:rPr>
          <w:rFonts w:ascii="Times New Roman" w:eastAsia="Times New Roman" w:hAnsi="Times New Roman" w:cs="Times New Roman"/>
          <w:color w:val="auto"/>
          <w:sz w:val="28"/>
          <w:szCs w:val="28"/>
          <w:lang w:val="ru-RU" w:eastAsia="ru-RU" w:bidi="ar-SA"/>
        </w:rPr>
        <w:t>провести пародонтальні індекси (ПІ, РМА);</w:t>
      </w:r>
    </w:p>
    <w:p w14:paraId="3C37D009" w14:textId="77777777" w:rsidR="00761E2D" w:rsidRPr="00D922B0" w:rsidRDefault="00761E2D" w:rsidP="00761E2D">
      <w:pPr>
        <w:widowControl/>
        <w:ind w:left="-539"/>
        <w:rPr>
          <w:rFonts w:ascii="Times New Roman" w:eastAsia="Times New Roman" w:hAnsi="Times New Roman" w:cs="Times New Roman"/>
          <w:color w:val="auto"/>
          <w:sz w:val="28"/>
          <w:szCs w:val="28"/>
          <w:lang w:val="ru-RU" w:eastAsia="ru-RU" w:bidi="ar-SA"/>
        </w:rPr>
      </w:pPr>
      <w:r w:rsidRPr="00D922B0">
        <w:rPr>
          <w:rFonts w:ascii="Times New Roman" w:eastAsia="Times New Roman" w:hAnsi="Times New Roman" w:cs="Times New Roman"/>
          <w:color w:val="auto"/>
          <w:sz w:val="28"/>
          <w:szCs w:val="28"/>
          <w:lang w:eastAsia="ru-RU" w:bidi="ar-SA"/>
        </w:rPr>
        <w:t xml:space="preserve">- </w:t>
      </w:r>
      <w:r w:rsidRPr="00D922B0">
        <w:rPr>
          <w:rFonts w:ascii="Times New Roman" w:eastAsia="Times New Roman" w:hAnsi="Times New Roman" w:cs="Times New Roman"/>
          <w:color w:val="auto"/>
          <w:sz w:val="28"/>
          <w:szCs w:val="28"/>
          <w:lang w:val="ru-RU" w:eastAsia="ru-RU" w:bidi="ar-SA"/>
        </w:rPr>
        <w:t>пробу Шилера - Писарева;</w:t>
      </w:r>
    </w:p>
    <w:p w14:paraId="4434C834" w14:textId="26FA8C8E" w:rsidR="00761E2D" w:rsidRPr="00D922B0" w:rsidRDefault="00761E2D" w:rsidP="00761E2D">
      <w:pPr>
        <w:widowControl/>
        <w:ind w:left="-539"/>
        <w:rPr>
          <w:rFonts w:ascii="Times New Roman" w:eastAsia="Times New Roman" w:hAnsi="Times New Roman" w:cs="Times New Roman"/>
          <w:color w:val="auto"/>
          <w:sz w:val="28"/>
          <w:szCs w:val="28"/>
          <w:lang w:val="ru-RU" w:eastAsia="ru-RU" w:bidi="ar-SA"/>
        </w:rPr>
      </w:pPr>
      <w:r w:rsidRPr="00D922B0">
        <w:rPr>
          <w:rFonts w:ascii="Times New Roman" w:eastAsia="Times New Roman" w:hAnsi="Times New Roman" w:cs="Times New Roman"/>
          <w:color w:val="auto"/>
          <w:sz w:val="28"/>
          <w:szCs w:val="28"/>
          <w:lang w:eastAsia="ru-RU" w:bidi="ar-SA"/>
        </w:rPr>
        <w:t xml:space="preserve">- </w:t>
      </w:r>
      <w:r w:rsidRPr="00D922B0">
        <w:rPr>
          <w:rFonts w:ascii="Times New Roman" w:eastAsia="Times New Roman" w:hAnsi="Times New Roman" w:cs="Times New Roman"/>
          <w:color w:val="auto"/>
          <w:sz w:val="28"/>
          <w:szCs w:val="28"/>
          <w:lang w:val="ru-RU" w:eastAsia="ru-RU" w:bidi="ar-SA"/>
        </w:rPr>
        <w:t xml:space="preserve">виміряти глибину </w:t>
      </w:r>
      <w:r>
        <w:rPr>
          <w:rFonts w:ascii="Times New Roman" w:eastAsia="Times New Roman" w:hAnsi="Times New Roman" w:cs="Times New Roman"/>
          <w:color w:val="auto"/>
          <w:sz w:val="28"/>
          <w:szCs w:val="28"/>
          <w:lang w:val="ru-RU" w:eastAsia="ru-RU" w:bidi="ar-SA"/>
        </w:rPr>
        <w:t>пародонтальної</w:t>
      </w:r>
      <w:r w:rsidRPr="00D922B0">
        <w:rPr>
          <w:rFonts w:ascii="Times New Roman" w:eastAsia="Times New Roman" w:hAnsi="Times New Roman" w:cs="Times New Roman"/>
          <w:color w:val="auto"/>
          <w:sz w:val="28"/>
          <w:szCs w:val="28"/>
          <w:lang w:val="ru-RU" w:eastAsia="ru-RU" w:bidi="ar-SA"/>
        </w:rPr>
        <w:t xml:space="preserve"> кишені;</w:t>
      </w:r>
    </w:p>
    <w:p w14:paraId="37F1520D" w14:textId="77777777" w:rsidR="00761E2D" w:rsidRPr="00D922B0" w:rsidRDefault="00761E2D" w:rsidP="00761E2D">
      <w:pPr>
        <w:widowControl/>
        <w:ind w:left="-539"/>
        <w:rPr>
          <w:rFonts w:ascii="Times New Roman" w:eastAsia="Times New Roman" w:hAnsi="Times New Roman" w:cs="Times New Roman"/>
          <w:color w:val="auto"/>
          <w:sz w:val="28"/>
          <w:szCs w:val="28"/>
          <w:lang w:eastAsia="ru-RU" w:bidi="ar-SA"/>
        </w:rPr>
      </w:pPr>
      <w:r w:rsidRPr="00D922B0">
        <w:rPr>
          <w:rFonts w:ascii="Times New Roman" w:eastAsia="Times New Roman" w:hAnsi="Times New Roman" w:cs="Times New Roman"/>
          <w:color w:val="auto"/>
          <w:sz w:val="28"/>
          <w:szCs w:val="28"/>
          <w:lang w:eastAsia="ru-RU" w:bidi="ar-SA"/>
        </w:rPr>
        <w:t xml:space="preserve">- проводити аналіз </w:t>
      </w:r>
      <w:r w:rsidRPr="00D922B0">
        <w:rPr>
          <w:rFonts w:ascii="Times New Roman" w:eastAsia="Times New Roman" w:hAnsi="Times New Roman" w:cs="Times New Roman"/>
          <w:color w:val="auto"/>
          <w:sz w:val="28"/>
          <w:szCs w:val="28"/>
          <w:lang w:val="ru-RU" w:eastAsia="ru-RU" w:bidi="ar-SA"/>
        </w:rPr>
        <w:t>рентген</w:t>
      </w:r>
      <w:r w:rsidRPr="00D922B0">
        <w:rPr>
          <w:rFonts w:ascii="Times New Roman" w:eastAsia="Times New Roman" w:hAnsi="Times New Roman" w:cs="Times New Roman"/>
          <w:color w:val="auto"/>
          <w:sz w:val="28"/>
          <w:szCs w:val="28"/>
          <w:lang w:eastAsia="ru-RU" w:bidi="ar-SA"/>
        </w:rPr>
        <w:t>ограм;</w:t>
      </w:r>
    </w:p>
    <w:p w14:paraId="3FE58A6C" w14:textId="092181E3" w:rsidR="00761E2D" w:rsidRPr="00D922B0" w:rsidRDefault="00761E2D" w:rsidP="00761E2D">
      <w:pPr>
        <w:widowControl/>
        <w:ind w:left="-539"/>
        <w:rPr>
          <w:rFonts w:ascii="Times New Roman" w:eastAsia="Times New Roman" w:hAnsi="Times New Roman" w:cs="Times New Roman"/>
          <w:color w:val="auto"/>
          <w:sz w:val="28"/>
          <w:szCs w:val="28"/>
          <w:lang w:eastAsia="ru-RU" w:bidi="ar-SA"/>
        </w:rPr>
      </w:pPr>
      <w:r w:rsidRPr="00D922B0">
        <w:rPr>
          <w:rFonts w:ascii="Times New Roman" w:eastAsia="Times New Roman" w:hAnsi="Times New Roman" w:cs="Times New Roman"/>
          <w:color w:val="auto"/>
          <w:sz w:val="28"/>
          <w:szCs w:val="28"/>
          <w:lang w:eastAsia="ru-RU" w:bidi="ar-SA"/>
        </w:rPr>
        <w:t xml:space="preserve">- проводити диференційну діагностику </w:t>
      </w:r>
      <w:r w:rsidRPr="00D922B0">
        <w:rPr>
          <w:rFonts w:ascii="Times New Roman" w:eastAsia="Times New Roman" w:hAnsi="Times New Roman" w:cs="Times New Roman"/>
          <w:sz w:val="28"/>
          <w:szCs w:val="28"/>
          <w:lang w:eastAsia="ru-RU" w:bidi="ar-SA"/>
        </w:rPr>
        <w:t>захворювань тканин пародонта</w:t>
      </w:r>
      <w:r w:rsidRPr="00D922B0">
        <w:rPr>
          <w:rFonts w:ascii="Times New Roman" w:eastAsia="Times New Roman" w:hAnsi="Times New Roman" w:cs="Times New Roman"/>
          <w:color w:val="auto"/>
          <w:sz w:val="28"/>
          <w:szCs w:val="28"/>
          <w:lang w:val="ru-RU" w:eastAsia="ru-RU" w:bidi="ar-SA"/>
        </w:rPr>
        <w:t>;</w:t>
      </w:r>
    </w:p>
    <w:p w14:paraId="36BD1440" w14:textId="77777777" w:rsidR="00FB2B84" w:rsidRDefault="00FB2B84" w:rsidP="000B3C47">
      <w:pPr>
        <w:widowControl/>
        <w:spacing w:line="259" w:lineRule="auto"/>
        <w:ind w:left="567"/>
        <w:jc w:val="both"/>
        <w:rPr>
          <w:rFonts w:ascii="Times New Roman" w:eastAsia="Times New Roman" w:hAnsi="Times New Roman" w:cs="Times New Roman"/>
          <w:color w:val="auto"/>
          <w:sz w:val="28"/>
          <w:szCs w:val="28"/>
          <w:lang w:eastAsia="en-US" w:bidi="ar-SA"/>
        </w:rPr>
      </w:pPr>
    </w:p>
    <w:p w14:paraId="7326B112" w14:textId="3E4D4E2E" w:rsidR="000B3C47" w:rsidRPr="001A3024" w:rsidRDefault="000B3C47" w:rsidP="000B3C47">
      <w:pPr>
        <w:widowControl/>
        <w:spacing w:line="259" w:lineRule="auto"/>
        <w:ind w:left="567"/>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2.2. Питання (тестові завдання, задачі, клінічні ситуації) для перевірки базових знань за темою заняття:</w:t>
      </w:r>
    </w:p>
    <w:p w14:paraId="63C393E6" w14:textId="77777777" w:rsidR="00866CB9" w:rsidRPr="00387EA4" w:rsidRDefault="00866CB9" w:rsidP="00866CB9">
      <w:pPr>
        <w:ind w:left="-539"/>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1. Пацієнт 45 років скаржиться на підвищену чутливість зубів від термічних та хімічних подразників, появу “порожнин” в зубах на верхній щелепі. Об`єктивно: ясна анемічні, щільні, не кровлять. Корені зубів оголені на 1/3. Рухомості зубів немає. В пришийковій ділянці 13, 12, 11, 21, 22, 23 дефекти у вигляді клину. Яке </w:t>
      </w:r>
      <w:r w:rsidRPr="00387EA4">
        <w:rPr>
          <w:rFonts w:ascii="Times New Roman" w:eastAsia="Times New Roman" w:hAnsi="Times New Roman" w:cs="Times New Roman"/>
          <w:snapToGrid w:val="0"/>
          <w:sz w:val="28"/>
          <w:szCs w:val="28"/>
          <w:lang w:eastAsia="ru-RU" w:bidi="ar-SA"/>
        </w:rPr>
        <w:lastRenderedPageBreak/>
        <w:t xml:space="preserve">захворювання у пацієнта?  </w:t>
      </w:r>
    </w:p>
    <w:p w14:paraId="610DD2B1"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А. Атрофічний гінгівіт.  </w:t>
      </w:r>
    </w:p>
    <w:p w14:paraId="6A58BEF8"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В. Пародонтит.  </w:t>
      </w:r>
    </w:p>
    <w:p w14:paraId="69A314CC"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С. Пародонтоз.  </w:t>
      </w:r>
    </w:p>
    <w:p w14:paraId="3061B4BF"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Д. Вікові зміни пародонту.  </w:t>
      </w:r>
    </w:p>
    <w:p w14:paraId="2F5FC6AC"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Е. Пародонтальний симптомокомплекс при анемії.  </w:t>
      </w:r>
    </w:p>
    <w:p w14:paraId="458F2105" w14:textId="77777777" w:rsidR="00FB2B84" w:rsidRDefault="00FB2B84" w:rsidP="00866CB9">
      <w:pPr>
        <w:ind w:left="-540"/>
        <w:jc w:val="both"/>
        <w:rPr>
          <w:rFonts w:ascii="Times New Roman" w:eastAsia="Times New Roman" w:hAnsi="Times New Roman" w:cs="Times New Roman"/>
          <w:snapToGrid w:val="0"/>
          <w:sz w:val="28"/>
          <w:szCs w:val="28"/>
          <w:lang w:eastAsia="ru-RU" w:bidi="ar-SA"/>
        </w:rPr>
      </w:pPr>
    </w:p>
    <w:p w14:paraId="085592AC" w14:textId="0EBEB76A" w:rsidR="00866CB9" w:rsidRPr="00387EA4" w:rsidRDefault="00866CB9" w:rsidP="00866CB9">
      <w:pPr>
        <w:ind w:left="-54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2. Вагітна 20 років скаржиться на розростання ясен, кровоточивість та болючість при вживанні їжі та чистці зубів. Об`єктивно: ясенні сосочки на верхній та нижній щелепах гіперемовані, покривають коронки зубів на 1/2, кровоточиві, болючі. Фестончастість ясенного краю порушена. Який найбільш імовірний діагноз у вагітної?  </w:t>
      </w:r>
    </w:p>
    <w:p w14:paraId="55E89053"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А. Гострий катаральний гінгівіт.  </w:t>
      </w:r>
    </w:p>
    <w:p w14:paraId="55F590B3"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В. Хронічний катаральний гінгівіт.  </w:t>
      </w:r>
    </w:p>
    <w:p w14:paraId="48BD06FB"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С. Загострення пародонтиту.  </w:t>
      </w:r>
    </w:p>
    <w:p w14:paraId="16C1B0DD"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Д. Гіпертрофічний гінгівіт, набрякова форма.  </w:t>
      </w:r>
    </w:p>
    <w:p w14:paraId="1FAAD46C"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Е. Гіпертрофічний гінгівіт, фіброзна форма.  </w:t>
      </w:r>
    </w:p>
    <w:p w14:paraId="59937355" w14:textId="77777777" w:rsidR="00FB2B84" w:rsidRDefault="00FB2B84" w:rsidP="00866CB9">
      <w:pPr>
        <w:ind w:left="-540"/>
        <w:jc w:val="both"/>
        <w:rPr>
          <w:rFonts w:ascii="Times New Roman" w:eastAsia="Times New Roman" w:hAnsi="Times New Roman" w:cs="Times New Roman"/>
          <w:snapToGrid w:val="0"/>
          <w:sz w:val="28"/>
          <w:szCs w:val="28"/>
          <w:lang w:eastAsia="ru-RU" w:bidi="ar-SA"/>
        </w:rPr>
      </w:pPr>
    </w:p>
    <w:p w14:paraId="77A3E74E" w14:textId="1EF2898C" w:rsidR="00866CB9" w:rsidRPr="00387EA4" w:rsidRDefault="00866CB9" w:rsidP="00866CB9">
      <w:pPr>
        <w:ind w:left="-54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3. Пацієнт 19 років, водій, скаржиться на нездужання, підвищення температури, біль в яснах, неприємний запах з рота. Об`єктивно: ясенні сосочки та ясенний край сіруваті, пухкі, легко видаляються з оголенням виразкової, кровоточивої та різко болючої поверхні. Слизова порожнина рота рожева. Який найбільш імовірний діагноз у пацієнта?  </w:t>
      </w:r>
    </w:p>
    <w:p w14:paraId="65EDA4C1"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А. Гострий виразковий гінгівіт.  </w:t>
      </w:r>
    </w:p>
    <w:p w14:paraId="68D65F0C"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В. Гострий лейкоз.  </w:t>
      </w:r>
    </w:p>
    <w:p w14:paraId="03092E86"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С. Свинцевий гінгівіт.  </w:t>
      </w:r>
    </w:p>
    <w:p w14:paraId="124A7205"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Д. Гангренозний гінгівіт.  </w:t>
      </w:r>
    </w:p>
    <w:p w14:paraId="4D04EB28"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Е. Хронічний виразковий гінгівіт.  </w:t>
      </w:r>
    </w:p>
    <w:p w14:paraId="41EA9966" w14:textId="77777777" w:rsidR="00FB2B84" w:rsidRDefault="00FB2B84" w:rsidP="00866CB9">
      <w:pPr>
        <w:ind w:left="-540"/>
        <w:jc w:val="both"/>
        <w:rPr>
          <w:rFonts w:ascii="Times New Roman" w:eastAsia="Times New Roman" w:hAnsi="Times New Roman" w:cs="Times New Roman"/>
          <w:snapToGrid w:val="0"/>
          <w:sz w:val="28"/>
          <w:szCs w:val="28"/>
          <w:lang w:eastAsia="ru-RU" w:bidi="ar-SA"/>
        </w:rPr>
      </w:pPr>
    </w:p>
    <w:p w14:paraId="50BE36FF" w14:textId="08BC7BEB" w:rsidR="00866CB9" w:rsidRPr="00387EA4" w:rsidRDefault="00866CB9" w:rsidP="00866CB9">
      <w:pPr>
        <w:ind w:left="-54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4. У пацієнта 18 років виявлено діагноз “Хронічний катаральний гінгівіт”. При рентгенологічному дослідженні виявлено остеопороз альвеолярної кістки. Яка патогенетична терапія призведе до ліквідації захворювання.  </w:t>
      </w:r>
    </w:p>
    <w:p w14:paraId="2C50A9D5"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А. Імуномодулююча терапія.  </w:t>
      </w:r>
    </w:p>
    <w:p w14:paraId="2D901803"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В. Електрофорез препаратів кальцію.  </w:t>
      </w:r>
    </w:p>
    <w:p w14:paraId="0BF5F772"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С. Антибіотикотерапія.  </w:t>
      </w:r>
    </w:p>
    <w:p w14:paraId="76228769"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Д. Вітамінотерапія.  </w:t>
      </w:r>
    </w:p>
    <w:p w14:paraId="25B1AD6C"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Е. Антигістамінна терапія.</w:t>
      </w:r>
    </w:p>
    <w:p w14:paraId="3ADD11E9" w14:textId="77777777" w:rsidR="00FB2B84" w:rsidRDefault="00FB2B84" w:rsidP="00866CB9">
      <w:pPr>
        <w:ind w:left="-540"/>
        <w:jc w:val="both"/>
        <w:rPr>
          <w:rFonts w:ascii="Times New Roman" w:eastAsia="Times New Roman" w:hAnsi="Times New Roman" w:cs="Times New Roman"/>
          <w:snapToGrid w:val="0"/>
          <w:sz w:val="28"/>
          <w:szCs w:val="28"/>
          <w:lang w:eastAsia="ru-RU" w:bidi="ar-SA"/>
        </w:rPr>
      </w:pPr>
    </w:p>
    <w:p w14:paraId="2C56DFD4" w14:textId="600BAC47" w:rsidR="00866CB9" w:rsidRPr="00387EA4" w:rsidRDefault="00866CB9" w:rsidP="00866CB9">
      <w:pPr>
        <w:ind w:left="-54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5. Хвора П., звернулась до стоматолога на консультацію. Вагітність – 4 місяці. Об’єктивно: край ясен, ясеневі сосочки щільні в вигляді валика і збільшені на 1/3 висоти коронки зуба, овальної форми. Ваш попередній діагноз?  </w:t>
      </w:r>
    </w:p>
    <w:p w14:paraId="1BD58875"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А. Катаральний гінгівіт  </w:t>
      </w:r>
    </w:p>
    <w:p w14:paraId="69E0AC12"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В. Пародонтит  </w:t>
      </w:r>
    </w:p>
    <w:p w14:paraId="6B3617E3"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С. Гіпертрофічний гінгівіт  </w:t>
      </w:r>
    </w:p>
    <w:p w14:paraId="153F4825"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Д. Виразковий гінгівіт  </w:t>
      </w:r>
    </w:p>
    <w:p w14:paraId="37BF5D7A"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lastRenderedPageBreak/>
        <w:t xml:space="preserve">Е. Пародонтоз  </w:t>
      </w:r>
    </w:p>
    <w:p w14:paraId="2C9D2BA5" w14:textId="77777777" w:rsidR="00FB2B84" w:rsidRDefault="00FB2B84" w:rsidP="00866CB9">
      <w:pPr>
        <w:ind w:left="-540"/>
        <w:jc w:val="both"/>
        <w:rPr>
          <w:rFonts w:ascii="Times New Roman" w:eastAsia="Times New Roman" w:hAnsi="Times New Roman" w:cs="Times New Roman"/>
          <w:snapToGrid w:val="0"/>
          <w:sz w:val="28"/>
          <w:szCs w:val="28"/>
          <w:lang w:eastAsia="ru-RU" w:bidi="ar-SA"/>
        </w:rPr>
      </w:pPr>
    </w:p>
    <w:p w14:paraId="4371E757" w14:textId="4E04E39F" w:rsidR="00866CB9" w:rsidRPr="00387EA4" w:rsidRDefault="00866CB9" w:rsidP="00866CB9">
      <w:pPr>
        <w:ind w:left="-54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6. Хворий А., 27 років, скаржиться на кровотечу з ясен під час чистки зубів. Ясна гіперемовані, дещо набряклі, болісні при дотику. На рентгенограмі відсутні зміни в міжзубних перетинках. Який найбільш вірогідний діагноз?  </w:t>
      </w:r>
    </w:p>
    <w:p w14:paraId="03C4BC2A"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А. Початковий ступінь пародонтозу  </w:t>
      </w:r>
    </w:p>
    <w:p w14:paraId="2D735CA5"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В. Початковий ступінь пародонтиту  </w:t>
      </w:r>
    </w:p>
    <w:p w14:paraId="3DB5E10F"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С. Катаральний гінгівіт  </w:t>
      </w:r>
    </w:p>
    <w:p w14:paraId="0587E25B"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Д. Виразково-некротичний гінгівіт  </w:t>
      </w:r>
    </w:p>
    <w:p w14:paraId="490371BC"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Е. Гіпертрофічний гінгівіт  </w:t>
      </w:r>
    </w:p>
    <w:p w14:paraId="2FFCDD83" w14:textId="77777777" w:rsidR="00FB2B84" w:rsidRDefault="00FB2B84" w:rsidP="00866CB9">
      <w:pPr>
        <w:ind w:left="-540"/>
        <w:jc w:val="both"/>
        <w:rPr>
          <w:rFonts w:ascii="Times New Roman" w:eastAsia="Times New Roman" w:hAnsi="Times New Roman" w:cs="Times New Roman"/>
          <w:snapToGrid w:val="0"/>
          <w:sz w:val="28"/>
          <w:szCs w:val="28"/>
          <w:lang w:eastAsia="ru-RU" w:bidi="ar-SA"/>
        </w:rPr>
      </w:pPr>
    </w:p>
    <w:p w14:paraId="242F0760" w14:textId="24A02D76" w:rsidR="00866CB9" w:rsidRPr="00387EA4" w:rsidRDefault="00866CB9" w:rsidP="00866CB9">
      <w:pPr>
        <w:ind w:left="-54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7. Хворий Н., 23 роки, звернувся зі скаргами на біль у яснах, неприємний запах з роту, погіршення загального стану. Було поставлено діагноз “виразково-некротичний гінгівостоматит”. Найбільш ефективним антимікробним засобом у цьому випадку слід вважати:  </w:t>
      </w:r>
    </w:p>
    <w:p w14:paraId="3B3AABB1"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А. Метранідазол  </w:t>
      </w:r>
    </w:p>
    <w:p w14:paraId="54D97985"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В. Хлоргекседин біглюконат  </w:t>
      </w:r>
    </w:p>
    <w:p w14:paraId="3617C373"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С. Етоній  </w:t>
      </w:r>
    </w:p>
    <w:p w14:paraId="48B1EE57"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Д. Хлорофеліпт  </w:t>
      </w:r>
    </w:p>
    <w:p w14:paraId="6D115818"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Е. Сангвіритрин  </w:t>
      </w:r>
    </w:p>
    <w:p w14:paraId="05A83B1D" w14:textId="77777777" w:rsidR="00FB2B84" w:rsidRDefault="00FB2B84" w:rsidP="00866CB9">
      <w:pPr>
        <w:ind w:left="-540"/>
        <w:jc w:val="both"/>
        <w:rPr>
          <w:rFonts w:ascii="Times New Roman" w:eastAsia="Times New Roman" w:hAnsi="Times New Roman" w:cs="Times New Roman"/>
          <w:snapToGrid w:val="0"/>
          <w:sz w:val="28"/>
          <w:szCs w:val="28"/>
          <w:lang w:eastAsia="ru-RU" w:bidi="ar-SA"/>
        </w:rPr>
      </w:pPr>
    </w:p>
    <w:p w14:paraId="4D6D7E6A" w14:textId="12CAB5AC" w:rsidR="00866CB9" w:rsidRPr="00387EA4" w:rsidRDefault="00866CB9" w:rsidP="00866CB9">
      <w:pPr>
        <w:ind w:left="-54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8. Хворий, 22 років, звернувся зі скаргами на загальну слабкість, підвищення температури до 38єС, затруднення прийому їжі, сильні болі в ротовій порожнині. Враховуючи наявність численних виразок в різних відділах ротової порожнини був поставлений діагноз – “виразково-некротичний стоматит”. Назвіть мікроорганізми-збудники хвороби?  </w:t>
      </w:r>
    </w:p>
    <w:p w14:paraId="7C977F59"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А. Спірохети Венсана  </w:t>
      </w:r>
    </w:p>
    <w:p w14:paraId="5AFD672D"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В. Симбіоз актиноміцетів і спірохет  </w:t>
      </w:r>
    </w:p>
    <w:p w14:paraId="466C0E47"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С. Тріхомонади  </w:t>
      </w:r>
    </w:p>
    <w:p w14:paraId="3A6C86F8"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Д. Симбіоз веретеноподібної палички і спірохет  </w:t>
      </w:r>
    </w:p>
    <w:p w14:paraId="7082B560"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Е. Стафілококи  </w:t>
      </w:r>
    </w:p>
    <w:p w14:paraId="228949CE" w14:textId="77777777" w:rsidR="00FB2B84" w:rsidRDefault="00FB2B84" w:rsidP="00866CB9">
      <w:pPr>
        <w:ind w:left="-540"/>
        <w:jc w:val="both"/>
        <w:rPr>
          <w:rFonts w:ascii="Times New Roman" w:eastAsia="Times New Roman" w:hAnsi="Times New Roman" w:cs="Times New Roman"/>
          <w:snapToGrid w:val="0"/>
          <w:sz w:val="28"/>
          <w:szCs w:val="28"/>
          <w:lang w:eastAsia="ru-RU" w:bidi="ar-SA"/>
        </w:rPr>
      </w:pPr>
    </w:p>
    <w:p w14:paraId="6175298C" w14:textId="21F080C8" w:rsidR="00866CB9" w:rsidRPr="00387EA4" w:rsidRDefault="00866CB9" w:rsidP="00866CB9">
      <w:pPr>
        <w:ind w:left="-54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9. Хворій З., 25 років, зі скаргами на кровотечу ясен під час вживання жорсткої їжі. Було поставлено діагноз “генералізований катаральний гінгівіт, хронічний перебіг”. Розповсюдженість запального процесу визначають за допомогою?  </w:t>
      </w:r>
    </w:p>
    <w:p w14:paraId="66C7BB7F"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А. Індексу РМА  </w:t>
      </w:r>
    </w:p>
    <w:p w14:paraId="1770D699"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В. Індексу Гріна-Вермільона  </w:t>
      </w:r>
    </w:p>
    <w:p w14:paraId="5EE56ECB"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С. Пародонтального індексу  </w:t>
      </w:r>
    </w:p>
    <w:p w14:paraId="22D838F7"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Д. Індексу Федорова-Володкіної  </w:t>
      </w:r>
    </w:p>
    <w:p w14:paraId="5C0E1FB0" w14:textId="77777777" w:rsidR="00866CB9" w:rsidRPr="00387EA4" w:rsidRDefault="00866CB9" w:rsidP="00866CB9">
      <w:pPr>
        <w:autoSpaceDE w:val="0"/>
        <w:autoSpaceDN w:val="0"/>
        <w:jc w:val="both"/>
        <w:rPr>
          <w:rFonts w:ascii="Times New Roman" w:eastAsia="Times New Roman" w:hAnsi="Times New Roman" w:cs="Times New Roman"/>
          <w:snapToGrid w:val="0"/>
          <w:sz w:val="28"/>
          <w:szCs w:val="28"/>
          <w:lang w:eastAsia="ru-RU" w:bidi="ar-SA"/>
        </w:rPr>
      </w:pPr>
      <w:r w:rsidRPr="00387EA4">
        <w:rPr>
          <w:rFonts w:ascii="Times New Roman" w:eastAsia="Times New Roman" w:hAnsi="Times New Roman" w:cs="Times New Roman"/>
          <w:snapToGrid w:val="0"/>
          <w:sz w:val="28"/>
          <w:szCs w:val="28"/>
          <w:lang w:eastAsia="ru-RU" w:bidi="ar-SA"/>
        </w:rPr>
        <w:t xml:space="preserve">Е. Формалінової проби  </w:t>
      </w:r>
    </w:p>
    <w:p w14:paraId="65671A45" w14:textId="77777777" w:rsidR="00FB2B84" w:rsidRDefault="00FB2B84" w:rsidP="00866CB9">
      <w:pPr>
        <w:widowControl/>
        <w:autoSpaceDE w:val="0"/>
        <w:autoSpaceDN w:val="0"/>
        <w:adjustRightInd w:val="0"/>
        <w:ind w:left="-540"/>
        <w:jc w:val="both"/>
        <w:rPr>
          <w:rFonts w:ascii="Times New Roman" w:eastAsia="Times New Roman" w:hAnsi="Times New Roman" w:cs="Times New Roman"/>
          <w:color w:val="auto"/>
          <w:sz w:val="28"/>
          <w:szCs w:val="28"/>
          <w:lang w:eastAsia="ru-RU" w:bidi="ar-SA"/>
        </w:rPr>
      </w:pPr>
    </w:p>
    <w:p w14:paraId="24E2997A" w14:textId="07E132D0" w:rsidR="00866CB9" w:rsidRPr="00387EA4" w:rsidRDefault="00866CB9" w:rsidP="00866CB9">
      <w:pPr>
        <w:widowControl/>
        <w:autoSpaceDE w:val="0"/>
        <w:autoSpaceDN w:val="0"/>
        <w:adjustRightInd w:val="0"/>
        <w:ind w:left="-54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eastAsia="ru-RU" w:bidi="ar-SA"/>
        </w:rPr>
        <w:t>10.</w:t>
      </w:r>
      <w:r w:rsidRPr="00387EA4">
        <w:rPr>
          <w:rFonts w:ascii="Times New Roman" w:eastAsia="Times New Roman" w:hAnsi="Times New Roman" w:cs="Times New Roman"/>
          <w:b/>
          <w:bCs/>
          <w:color w:val="auto"/>
          <w:sz w:val="28"/>
          <w:szCs w:val="28"/>
          <w:lang w:val="ru-RU" w:eastAsia="ru-RU" w:bidi="ar-SA"/>
        </w:rPr>
        <w:t xml:space="preserve"> </w:t>
      </w:r>
      <w:r w:rsidRPr="00387EA4">
        <w:rPr>
          <w:rFonts w:ascii="Times New Roman" w:eastAsia="Times New Roman" w:hAnsi="Times New Roman" w:cs="Times New Roman"/>
          <w:color w:val="auto"/>
          <w:sz w:val="28"/>
          <w:szCs w:val="28"/>
          <w:lang w:val="ru-RU" w:eastAsia="ru-RU" w:bidi="ar-SA"/>
        </w:rPr>
        <w:t>Ясенна борозна знаходиться на рівні:</w:t>
      </w:r>
    </w:p>
    <w:p w14:paraId="24269E6F"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А. Екватора коронки зуба</w:t>
      </w:r>
    </w:p>
    <w:p w14:paraId="7898DC3E"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В. Емалево - цементного з'єднання</w:t>
      </w:r>
    </w:p>
    <w:p w14:paraId="1B462126"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С. Горбків коронки зуба</w:t>
      </w:r>
    </w:p>
    <w:p w14:paraId="6C72748F"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lastRenderedPageBreak/>
        <w:t>Д. Емалево - дентиного з'єднання</w:t>
      </w:r>
    </w:p>
    <w:p w14:paraId="7DEE9645"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Е. Дентино - цементного з'єднання</w:t>
      </w:r>
    </w:p>
    <w:p w14:paraId="09202A95" w14:textId="77777777" w:rsidR="00FB2B84" w:rsidRDefault="00FB2B84" w:rsidP="00866CB9">
      <w:pPr>
        <w:widowControl/>
        <w:autoSpaceDE w:val="0"/>
        <w:autoSpaceDN w:val="0"/>
        <w:adjustRightInd w:val="0"/>
        <w:ind w:left="-540"/>
        <w:jc w:val="both"/>
        <w:rPr>
          <w:rFonts w:ascii="Times New Roman" w:eastAsia="Times New Roman" w:hAnsi="Times New Roman" w:cs="Times New Roman"/>
          <w:color w:val="auto"/>
          <w:sz w:val="28"/>
          <w:szCs w:val="28"/>
          <w:lang w:eastAsia="ru-RU" w:bidi="ar-SA"/>
        </w:rPr>
      </w:pPr>
    </w:p>
    <w:p w14:paraId="4507CCE0" w14:textId="3F67B88F" w:rsidR="00866CB9" w:rsidRPr="00387EA4" w:rsidRDefault="00866CB9" w:rsidP="00866CB9">
      <w:pPr>
        <w:widowControl/>
        <w:autoSpaceDE w:val="0"/>
        <w:autoSpaceDN w:val="0"/>
        <w:adjustRightInd w:val="0"/>
        <w:ind w:left="-54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eastAsia="ru-RU" w:bidi="ar-SA"/>
        </w:rPr>
        <w:t xml:space="preserve">11. </w:t>
      </w:r>
      <w:r w:rsidRPr="00387EA4">
        <w:rPr>
          <w:rFonts w:ascii="Times New Roman" w:eastAsia="Times New Roman" w:hAnsi="Times New Roman" w:cs="Times New Roman"/>
          <w:b/>
          <w:bCs/>
          <w:color w:val="auto"/>
          <w:sz w:val="28"/>
          <w:szCs w:val="28"/>
          <w:lang w:val="ru-RU" w:eastAsia="ru-RU" w:bidi="ar-SA"/>
        </w:rPr>
        <w:t xml:space="preserve"> </w:t>
      </w:r>
      <w:r w:rsidRPr="00387EA4">
        <w:rPr>
          <w:rFonts w:ascii="Times New Roman" w:eastAsia="Times New Roman" w:hAnsi="Times New Roman" w:cs="Times New Roman"/>
          <w:color w:val="auto"/>
          <w:sz w:val="28"/>
          <w:szCs w:val="28"/>
          <w:lang w:val="ru-RU" w:eastAsia="ru-RU" w:bidi="ar-SA"/>
        </w:rPr>
        <w:t>При обстеженні хворого лікар з метою оцінки якості, гігієнічного</w:t>
      </w:r>
      <w:r w:rsidRPr="00387EA4">
        <w:rPr>
          <w:rFonts w:ascii="Times New Roman" w:eastAsia="Times New Roman" w:hAnsi="Times New Roman" w:cs="Times New Roman"/>
          <w:color w:val="auto"/>
          <w:sz w:val="28"/>
          <w:szCs w:val="28"/>
          <w:lang w:eastAsia="ru-RU" w:bidi="ar-SA"/>
        </w:rPr>
        <w:t xml:space="preserve"> </w:t>
      </w:r>
      <w:r w:rsidRPr="00387EA4">
        <w:rPr>
          <w:rFonts w:ascii="Times New Roman" w:eastAsia="Times New Roman" w:hAnsi="Times New Roman" w:cs="Times New Roman"/>
          <w:color w:val="auto"/>
          <w:sz w:val="28"/>
          <w:szCs w:val="28"/>
          <w:lang w:val="ru-RU" w:eastAsia="ru-RU" w:bidi="ar-SA"/>
        </w:rPr>
        <w:t>догляду за ротовою порожниною використовував індекс Федорова-Володкіної. Цей індекс</w:t>
      </w:r>
    </w:p>
    <w:p w14:paraId="574B984C" w14:textId="77777777" w:rsidR="00866CB9" w:rsidRPr="00387EA4" w:rsidRDefault="00866CB9" w:rsidP="00866CB9">
      <w:pPr>
        <w:widowControl/>
        <w:autoSpaceDE w:val="0"/>
        <w:autoSpaceDN w:val="0"/>
        <w:adjustRightInd w:val="0"/>
        <w:ind w:left="-54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визначають в ділянці :</w:t>
      </w:r>
    </w:p>
    <w:p w14:paraId="0A1E7D2B"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А. 43, 42, 41, 31, 32, 33 зубів</w:t>
      </w:r>
    </w:p>
    <w:p w14:paraId="4EB4A121"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В. 16, 11, 21</w:t>
      </w:r>
      <w:r w:rsidRPr="00387EA4">
        <w:rPr>
          <w:rFonts w:ascii="Times New Roman" w:eastAsia="Times New Roman" w:hAnsi="Times New Roman" w:cs="Times New Roman"/>
          <w:i/>
          <w:iCs/>
          <w:color w:val="auto"/>
          <w:sz w:val="28"/>
          <w:szCs w:val="28"/>
          <w:lang w:val="ru-RU" w:eastAsia="ru-RU" w:bidi="ar-SA"/>
        </w:rPr>
        <w:t xml:space="preserve">, </w:t>
      </w:r>
      <w:r w:rsidRPr="00387EA4">
        <w:rPr>
          <w:rFonts w:ascii="Times New Roman" w:eastAsia="Times New Roman" w:hAnsi="Times New Roman" w:cs="Times New Roman"/>
          <w:color w:val="auto"/>
          <w:sz w:val="28"/>
          <w:szCs w:val="28"/>
          <w:lang w:val="ru-RU" w:eastAsia="ru-RU" w:bidi="ar-SA"/>
        </w:rPr>
        <w:t>26, 36, 46 зубів</w:t>
      </w:r>
    </w:p>
    <w:p w14:paraId="029645E9"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С. 14, 11, 26, 31, 34, 46 зубів</w:t>
      </w:r>
    </w:p>
    <w:p w14:paraId="5A04A3BB"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Д. 13, 12, 11, ЗІ, 22, 23 зубів</w:t>
      </w:r>
    </w:p>
    <w:p w14:paraId="7F0A1D97"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Е. 11, 21, 31, 36, 41, 46 зубів</w:t>
      </w:r>
    </w:p>
    <w:p w14:paraId="68D734BB" w14:textId="77777777" w:rsidR="00FB2B84" w:rsidRDefault="00FB2B84" w:rsidP="00866CB9">
      <w:pPr>
        <w:widowControl/>
        <w:autoSpaceDE w:val="0"/>
        <w:autoSpaceDN w:val="0"/>
        <w:adjustRightInd w:val="0"/>
        <w:ind w:left="-540"/>
        <w:jc w:val="both"/>
        <w:rPr>
          <w:rFonts w:ascii="Times New Roman" w:eastAsia="Times New Roman" w:hAnsi="Times New Roman" w:cs="Times New Roman"/>
          <w:color w:val="auto"/>
          <w:sz w:val="28"/>
          <w:szCs w:val="28"/>
          <w:lang w:eastAsia="ru-RU" w:bidi="ar-SA"/>
        </w:rPr>
      </w:pPr>
    </w:p>
    <w:p w14:paraId="421E26D6" w14:textId="320E476F" w:rsidR="00866CB9" w:rsidRPr="00387EA4" w:rsidRDefault="00866CB9" w:rsidP="00866CB9">
      <w:pPr>
        <w:widowControl/>
        <w:autoSpaceDE w:val="0"/>
        <w:autoSpaceDN w:val="0"/>
        <w:adjustRightInd w:val="0"/>
        <w:ind w:left="-54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eastAsia="ru-RU" w:bidi="ar-SA"/>
        </w:rPr>
        <w:t>12.</w:t>
      </w:r>
      <w:r w:rsidRPr="00387EA4">
        <w:rPr>
          <w:rFonts w:ascii="Times New Roman" w:eastAsia="Times New Roman" w:hAnsi="Times New Roman" w:cs="Times New Roman"/>
          <w:b/>
          <w:bCs/>
          <w:color w:val="auto"/>
          <w:sz w:val="28"/>
          <w:szCs w:val="28"/>
          <w:lang w:val="ru-RU" w:eastAsia="ru-RU" w:bidi="ar-SA"/>
        </w:rPr>
        <w:t xml:space="preserve"> </w:t>
      </w:r>
      <w:r w:rsidRPr="00387EA4">
        <w:rPr>
          <w:rFonts w:ascii="Times New Roman" w:eastAsia="Times New Roman" w:hAnsi="Times New Roman" w:cs="Times New Roman"/>
          <w:color w:val="auto"/>
          <w:sz w:val="28"/>
          <w:szCs w:val="28"/>
          <w:lang w:val="ru-RU" w:eastAsia="ru-RU" w:bidi="ar-SA"/>
        </w:rPr>
        <w:t>Жінка віком 38 років звернулася зі скаргами на загальну слабкість,</w:t>
      </w:r>
      <w:r w:rsidRPr="00387EA4">
        <w:rPr>
          <w:rFonts w:ascii="Times New Roman" w:eastAsia="Times New Roman" w:hAnsi="Times New Roman" w:cs="Times New Roman"/>
          <w:color w:val="auto"/>
          <w:sz w:val="28"/>
          <w:szCs w:val="28"/>
          <w:lang w:eastAsia="ru-RU" w:bidi="ar-SA"/>
        </w:rPr>
        <w:t xml:space="preserve"> </w:t>
      </w:r>
      <w:r w:rsidRPr="00387EA4">
        <w:rPr>
          <w:rFonts w:ascii="Times New Roman" w:eastAsia="Times New Roman" w:hAnsi="Times New Roman" w:cs="Times New Roman"/>
          <w:color w:val="auto"/>
          <w:sz w:val="28"/>
          <w:szCs w:val="28"/>
          <w:lang w:val="ru-RU" w:eastAsia="ru-RU" w:bidi="ar-SA"/>
        </w:rPr>
        <w:t>кровоточивість та розростання ясен. В анамнезі: протягом останніх п'яти років працює на</w:t>
      </w:r>
      <w:r w:rsidRPr="00387EA4">
        <w:rPr>
          <w:rFonts w:ascii="Times New Roman" w:eastAsia="Times New Roman" w:hAnsi="Times New Roman" w:cs="Times New Roman"/>
          <w:color w:val="auto"/>
          <w:sz w:val="28"/>
          <w:szCs w:val="28"/>
          <w:lang w:eastAsia="ru-RU" w:bidi="ar-SA"/>
        </w:rPr>
        <w:t xml:space="preserve"> </w:t>
      </w:r>
      <w:r w:rsidRPr="00387EA4">
        <w:rPr>
          <w:rFonts w:ascii="Times New Roman" w:eastAsia="Times New Roman" w:hAnsi="Times New Roman" w:cs="Times New Roman"/>
          <w:color w:val="auto"/>
          <w:sz w:val="28"/>
          <w:szCs w:val="28"/>
          <w:lang w:val="ru-RU" w:eastAsia="ru-RU" w:bidi="ar-SA"/>
        </w:rPr>
        <w:t>Крайній Півночі, в харчовому раціоні не вистачає овочів та фруктів. Об'єктивно: ясенні</w:t>
      </w:r>
      <w:r w:rsidRPr="00387EA4">
        <w:rPr>
          <w:rFonts w:ascii="Times New Roman" w:eastAsia="Times New Roman" w:hAnsi="Times New Roman" w:cs="Times New Roman"/>
          <w:color w:val="auto"/>
          <w:sz w:val="28"/>
          <w:szCs w:val="28"/>
          <w:lang w:eastAsia="ru-RU" w:bidi="ar-SA"/>
        </w:rPr>
        <w:t xml:space="preserve"> </w:t>
      </w:r>
      <w:r w:rsidRPr="00387EA4">
        <w:rPr>
          <w:rFonts w:ascii="Times New Roman" w:eastAsia="Times New Roman" w:hAnsi="Times New Roman" w:cs="Times New Roman"/>
          <w:color w:val="auto"/>
          <w:sz w:val="28"/>
          <w:szCs w:val="28"/>
          <w:lang w:val="ru-RU" w:eastAsia="ru-RU" w:bidi="ar-SA"/>
        </w:rPr>
        <w:t>сосочки, що розрослися, покривають коронки зубів, кровоточать при доторканні, петехіальні</w:t>
      </w:r>
      <w:r w:rsidRPr="00387EA4">
        <w:rPr>
          <w:rFonts w:ascii="Times New Roman" w:eastAsia="Times New Roman" w:hAnsi="Times New Roman" w:cs="Times New Roman"/>
          <w:color w:val="auto"/>
          <w:sz w:val="28"/>
          <w:szCs w:val="28"/>
          <w:lang w:eastAsia="ru-RU" w:bidi="ar-SA"/>
        </w:rPr>
        <w:t xml:space="preserve"> </w:t>
      </w:r>
      <w:r w:rsidRPr="00387EA4">
        <w:rPr>
          <w:rFonts w:ascii="Times New Roman" w:eastAsia="Times New Roman" w:hAnsi="Times New Roman" w:cs="Times New Roman"/>
          <w:color w:val="auto"/>
          <w:sz w:val="28"/>
          <w:szCs w:val="28"/>
          <w:lang w:val="ru-RU" w:eastAsia="ru-RU" w:bidi="ar-SA"/>
        </w:rPr>
        <w:t>крововиливи на м'якому піднебінні. Проявом недостатності якого вітаміну може бути ця</w:t>
      </w:r>
      <w:r w:rsidRPr="00387EA4">
        <w:rPr>
          <w:rFonts w:ascii="Times New Roman" w:eastAsia="Times New Roman" w:hAnsi="Times New Roman" w:cs="Times New Roman"/>
          <w:color w:val="auto"/>
          <w:sz w:val="28"/>
          <w:szCs w:val="28"/>
          <w:lang w:eastAsia="ru-RU" w:bidi="ar-SA"/>
        </w:rPr>
        <w:t xml:space="preserve"> </w:t>
      </w:r>
      <w:r w:rsidRPr="00387EA4">
        <w:rPr>
          <w:rFonts w:ascii="Times New Roman" w:eastAsia="Times New Roman" w:hAnsi="Times New Roman" w:cs="Times New Roman"/>
          <w:color w:val="auto"/>
          <w:sz w:val="28"/>
          <w:szCs w:val="28"/>
          <w:lang w:val="ru-RU" w:eastAsia="ru-RU" w:bidi="ar-SA"/>
        </w:rPr>
        <w:t>клінічна картина?</w:t>
      </w:r>
    </w:p>
    <w:p w14:paraId="19C4B8AF"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А. Вітаміна А</w:t>
      </w:r>
    </w:p>
    <w:p w14:paraId="2AEDDC5B"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В. Вітаміна В1</w:t>
      </w:r>
    </w:p>
    <w:p w14:paraId="022B4D2E"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С. Вітаміна В2</w:t>
      </w:r>
    </w:p>
    <w:p w14:paraId="523C8114"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Д. Вітаміна РР</w:t>
      </w:r>
    </w:p>
    <w:p w14:paraId="7630ABEA"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Е. Вітаміна С</w:t>
      </w:r>
    </w:p>
    <w:p w14:paraId="0911ADC0" w14:textId="77777777" w:rsidR="00FB2B84" w:rsidRDefault="00FB2B84" w:rsidP="00866CB9">
      <w:pPr>
        <w:widowControl/>
        <w:autoSpaceDE w:val="0"/>
        <w:autoSpaceDN w:val="0"/>
        <w:adjustRightInd w:val="0"/>
        <w:ind w:left="-540"/>
        <w:jc w:val="both"/>
        <w:rPr>
          <w:rFonts w:ascii="Times New Roman" w:eastAsia="Times New Roman" w:hAnsi="Times New Roman" w:cs="Times New Roman"/>
          <w:color w:val="auto"/>
          <w:sz w:val="28"/>
          <w:szCs w:val="28"/>
          <w:lang w:eastAsia="ru-RU" w:bidi="ar-SA"/>
        </w:rPr>
      </w:pPr>
    </w:p>
    <w:p w14:paraId="44402412" w14:textId="230EC7BF" w:rsidR="00866CB9" w:rsidRPr="00387EA4" w:rsidRDefault="00866CB9" w:rsidP="00866CB9">
      <w:pPr>
        <w:widowControl/>
        <w:autoSpaceDE w:val="0"/>
        <w:autoSpaceDN w:val="0"/>
        <w:adjustRightInd w:val="0"/>
        <w:ind w:left="-54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eastAsia="ru-RU" w:bidi="ar-SA"/>
        </w:rPr>
        <w:t>13.</w:t>
      </w:r>
      <w:r w:rsidRPr="00387EA4">
        <w:rPr>
          <w:rFonts w:ascii="Times New Roman" w:eastAsia="Times New Roman" w:hAnsi="Times New Roman" w:cs="Times New Roman"/>
          <w:b/>
          <w:bCs/>
          <w:color w:val="auto"/>
          <w:sz w:val="28"/>
          <w:szCs w:val="28"/>
          <w:lang w:val="ru-RU" w:eastAsia="ru-RU" w:bidi="ar-SA"/>
        </w:rPr>
        <w:t xml:space="preserve"> </w:t>
      </w:r>
      <w:r w:rsidRPr="00387EA4">
        <w:rPr>
          <w:rFonts w:ascii="Times New Roman" w:eastAsia="Times New Roman" w:hAnsi="Times New Roman" w:cs="Times New Roman"/>
          <w:color w:val="auto"/>
          <w:sz w:val="28"/>
          <w:szCs w:val="28"/>
          <w:lang w:val="ru-RU" w:eastAsia="ru-RU" w:bidi="ar-SA"/>
        </w:rPr>
        <w:t>Жінка віком 45 років скаржиться на постійну гноєтечу з ясен,</w:t>
      </w:r>
      <w:r w:rsidRPr="00387EA4">
        <w:rPr>
          <w:rFonts w:ascii="Times New Roman" w:eastAsia="Times New Roman" w:hAnsi="Times New Roman" w:cs="Times New Roman"/>
          <w:color w:val="auto"/>
          <w:sz w:val="28"/>
          <w:szCs w:val="28"/>
          <w:lang w:eastAsia="ru-RU" w:bidi="ar-SA"/>
        </w:rPr>
        <w:t xml:space="preserve"> </w:t>
      </w:r>
      <w:r w:rsidRPr="00387EA4">
        <w:rPr>
          <w:rFonts w:ascii="Times New Roman" w:eastAsia="Times New Roman" w:hAnsi="Times New Roman" w:cs="Times New Roman"/>
          <w:color w:val="auto"/>
          <w:sz w:val="28"/>
          <w:szCs w:val="28"/>
          <w:lang w:val="ru-RU" w:eastAsia="ru-RU" w:bidi="ar-SA"/>
        </w:rPr>
        <w:t>погіршення загального стану. В анамнезі - постійне відчуття спраги, шкірне свербіння,</w:t>
      </w:r>
      <w:r w:rsidRPr="00387EA4">
        <w:rPr>
          <w:rFonts w:ascii="Times New Roman" w:eastAsia="Times New Roman" w:hAnsi="Times New Roman" w:cs="Times New Roman"/>
          <w:color w:val="auto"/>
          <w:sz w:val="28"/>
          <w:szCs w:val="28"/>
          <w:lang w:eastAsia="ru-RU" w:bidi="ar-SA"/>
        </w:rPr>
        <w:t xml:space="preserve"> </w:t>
      </w:r>
      <w:r w:rsidRPr="00387EA4">
        <w:rPr>
          <w:rFonts w:ascii="Times New Roman" w:eastAsia="Times New Roman" w:hAnsi="Times New Roman" w:cs="Times New Roman"/>
          <w:color w:val="auto"/>
          <w:sz w:val="28"/>
          <w:szCs w:val="28"/>
          <w:lang w:val="ru-RU" w:eastAsia="ru-RU" w:bidi="ar-SA"/>
        </w:rPr>
        <w:t>сухість ротової порожнини. Який з лічених методів дослідження крові, необхідно провести</w:t>
      </w:r>
      <w:r w:rsidRPr="00387EA4">
        <w:rPr>
          <w:rFonts w:ascii="Times New Roman" w:eastAsia="Times New Roman" w:hAnsi="Times New Roman" w:cs="Times New Roman"/>
          <w:color w:val="auto"/>
          <w:sz w:val="28"/>
          <w:szCs w:val="28"/>
          <w:lang w:eastAsia="ru-RU" w:bidi="ar-SA"/>
        </w:rPr>
        <w:t xml:space="preserve"> </w:t>
      </w:r>
      <w:r w:rsidRPr="00387EA4">
        <w:rPr>
          <w:rFonts w:ascii="Times New Roman" w:eastAsia="Times New Roman" w:hAnsi="Times New Roman" w:cs="Times New Roman"/>
          <w:color w:val="auto"/>
          <w:sz w:val="28"/>
          <w:szCs w:val="28"/>
          <w:lang w:val="ru-RU" w:eastAsia="ru-RU" w:bidi="ar-SA"/>
        </w:rPr>
        <w:t>цій хворий в першу чергу?</w:t>
      </w:r>
    </w:p>
    <w:p w14:paraId="6BB4AE50"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А. Імунологічне дослідження</w:t>
      </w:r>
    </w:p>
    <w:p w14:paraId="0D9022DC"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В. Визначення вмісту віт. С</w:t>
      </w:r>
    </w:p>
    <w:p w14:paraId="6D9605B2"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С. Визначення вмісту цукру</w:t>
      </w:r>
    </w:p>
    <w:p w14:paraId="2F656B36"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Д. Визначення вмісту заліза</w:t>
      </w:r>
    </w:p>
    <w:p w14:paraId="60CEBFAC"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Е. Загальний розгорнутий аналіз</w:t>
      </w:r>
    </w:p>
    <w:p w14:paraId="61685936" w14:textId="77777777" w:rsidR="00FB2B84" w:rsidRDefault="00FB2B84" w:rsidP="00866CB9">
      <w:pPr>
        <w:widowControl/>
        <w:autoSpaceDE w:val="0"/>
        <w:autoSpaceDN w:val="0"/>
        <w:adjustRightInd w:val="0"/>
        <w:ind w:left="-540"/>
        <w:jc w:val="both"/>
        <w:rPr>
          <w:rFonts w:ascii="Times New Roman" w:eastAsia="Times New Roman" w:hAnsi="Times New Roman" w:cs="Times New Roman"/>
          <w:color w:val="auto"/>
          <w:sz w:val="28"/>
          <w:szCs w:val="28"/>
          <w:lang w:eastAsia="ru-RU" w:bidi="ar-SA"/>
        </w:rPr>
      </w:pPr>
    </w:p>
    <w:p w14:paraId="769C0724" w14:textId="06435D8B" w:rsidR="00866CB9" w:rsidRPr="00387EA4" w:rsidRDefault="00866CB9" w:rsidP="00866CB9">
      <w:pPr>
        <w:widowControl/>
        <w:autoSpaceDE w:val="0"/>
        <w:autoSpaceDN w:val="0"/>
        <w:adjustRightInd w:val="0"/>
        <w:ind w:left="-540"/>
        <w:jc w:val="both"/>
        <w:rPr>
          <w:rFonts w:ascii="Times New Roman" w:eastAsia="Times New Roman" w:hAnsi="Times New Roman" w:cs="Times New Roman"/>
          <w:color w:val="auto"/>
          <w:sz w:val="28"/>
          <w:szCs w:val="28"/>
          <w:lang w:val="de-DE" w:eastAsia="ru-RU" w:bidi="ar-SA"/>
        </w:rPr>
      </w:pPr>
      <w:r w:rsidRPr="00387EA4">
        <w:rPr>
          <w:rFonts w:ascii="Times New Roman" w:eastAsia="Times New Roman" w:hAnsi="Times New Roman" w:cs="Times New Roman"/>
          <w:color w:val="auto"/>
          <w:sz w:val="28"/>
          <w:szCs w:val="28"/>
          <w:lang w:eastAsia="ru-RU" w:bidi="ar-SA"/>
        </w:rPr>
        <w:t>14.</w:t>
      </w:r>
      <w:r w:rsidRPr="00387EA4">
        <w:rPr>
          <w:rFonts w:ascii="Times New Roman" w:eastAsia="Times New Roman" w:hAnsi="Times New Roman" w:cs="Times New Roman"/>
          <w:b/>
          <w:bCs/>
          <w:color w:val="auto"/>
          <w:sz w:val="28"/>
          <w:szCs w:val="28"/>
          <w:lang w:val="ru-RU" w:eastAsia="ru-RU" w:bidi="ar-SA"/>
        </w:rPr>
        <w:t xml:space="preserve"> </w:t>
      </w:r>
      <w:r w:rsidRPr="00387EA4">
        <w:rPr>
          <w:rFonts w:ascii="Times New Roman" w:eastAsia="Times New Roman" w:hAnsi="Times New Roman" w:cs="Times New Roman"/>
          <w:color w:val="auto"/>
          <w:sz w:val="28"/>
          <w:szCs w:val="28"/>
          <w:lang w:val="ru-RU" w:eastAsia="ru-RU" w:bidi="ar-SA"/>
        </w:rPr>
        <w:t>Один з імуноглобулінів є секреторним та виконує імунологічний захист</w:t>
      </w:r>
      <w:r w:rsidRPr="00387EA4">
        <w:rPr>
          <w:rFonts w:ascii="Times New Roman" w:eastAsia="Times New Roman" w:hAnsi="Times New Roman" w:cs="Times New Roman"/>
          <w:color w:val="auto"/>
          <w:sz w:val="28"/>
          <w:szCs w:val="28"/>
          <w:lang w:eastAsia="ru-RU" w:bidi="ar-SA"/>
        </w:rPr>
        <w:t xml:space="preserve"> </w:t>
      </w:r>
      <w:r w:rsidRPr="00387EA4">
        <w:rPr>
          <w:rFonts w:ascii="Times New Roman" w:eastAsia="Times New Roman" w:hAnsi="Times New Roman" w:cs="Times New Roman"/>
          <w:color w:val="auto"/>
          <w:sz w:val="28"/>
          <w:szCs w:val="28"/>
          <w:lang w:val="ru-RU" w:eastAsia="ru-RU" w:bidi="ar-SA"/>
        </w:rPr>
        <w:t>ротової порожнини. Який</w:t>
      </w:r>
      <w:r w:rsidRPr="00387EA4">
        <w:rPr>
          <w:rFonts w:ascii="Times New Roman" w:eastAsia="Times New Roman" w:hAnsi="Times New Roman" w:cs="Times New Roman"/>
          <w:color w:val="auto"/>
          <w:sz w:val="28"/>
          <w:szCs w:val="28"/>
          <w:lang w:val="de-DE" w:eastAsia="ru-RU" w:bidi="ar-SA"/>
        </w:rPr>
        <w:t xml:space="preserve"> </w:t>
      </w:r>
      <w:r w:rsidRPr="00387EA4">
        <w:rPr>
          <w:rFonts w:ascii="Times New Roman" w:eastAsia="Times New Roman" w:hAnsi="Times New Roman" w:cs="Times New Roman"/>
          <w:color w:val="auto"/>
          <w:sz w:val="28"/>
          <w:szCs w:val="28"/>
          <w:lang w:val="ru-RU" w:eastAsia="ru-RU" w:bidi="ar-SA"/>
        </w:rPr>
        <w:t>це</w:t>
      </w:r>
      <w:r w:rsidRPr="00387EA4">
        <w:rPr>
          <w:rFonts w:ascii="Times New Roman" w:eastAsia="Times New Roman" w:hAnsi="Times New Roman" w:cs="Times New Roman"/>
          <w:color w:val="auto"/>
          <w:sz w:val="28"/>
          <w:szCs w:val="28"/>
          <w:lang w:val="de-DE" w:eastAsia="ru-RU" w:bidi="ar-SA"/>
        </w:rPr>
        <w:t xml:space="preserve"> </w:t>
      </w:r>
      <w:r w:rsidRPr="00387EA4">
        <w:rPr>
          <w:rFonts w:ascii="Times New Roman" w:eastAsia="Times New Roman" w:hAnsi="Times New Roman" w:cs="Times New Roman"/>
          <w:color w:val="auto"/>
          <w:sz w:val="28"/>
          <w:szCs w:val="28"/>
          <w:lang w:val="ru-RU" w:eastAsia="ru-RU" w:bidi="ar-SA"/>
        </w:rPr>
        <w:t>імуноглобулін</w:t>
      </w:r>
      <w:r w:rsidRPr="00387EA4">
        <w:rPr>
          <w:rFonts w:ascii="Times New Roman" w:eastAsia="Times New Roman" w:hAnsi="Times New Roman" w:cs="Times New Roman"/>
          <w:color w:val="auto"/>
          <w:sz w:val="28"/>
          <w:szCs w:val="28"/>
          <w:lang w:val="de-DE" w:eastAsia="ru-RU" w:bidi="ar-SA"/>
        </w:rPr>
        <w:t>?</w:t>
      </w:r>
    </w:p>
    <w:p w14:paraId="5ACAF23A"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de-DE" w:eastAsia="ru-RU" w:bidi="ar-SA"/>
        </w:rPr>
      </w:pPr>
      <w:r w:rsidRPr="00387EA4">
        <w:rPr>
          <w:rFonts w:ascii="Times New Roman" w:eastAsia="Times New Roman" w:hAnsi="Times New Roman" w:cs="Times New Roman"/>
          <w:color w:val="auto"/>
          <w:sz w:val="28"/>
          <w:szCs w:val="28"/>
          <w:lang w:val="ru-RU" w:eastAsia="ru-RU" w:bidi="ar-SA"/>
        </w:rPr>
        <w:t>А</w:t>
      </w:r>
      <w:r w:rsidRPr="00387EA4">
        <w:rPr>
          <w:rFonts w:ascii="Times New Roman" w:eastAsia="Times New Roman" w:hAnsi="Times New Roman" w:cs="Times New Roman"/>
          <w:color w:val="auto"/>
          <w:sz w:val="28"/>
          <w:szCs w:val="28"/>
          <w:lang w:val="de-DE" w:eastAsia="ru-RU" w:bidi="ar-SA"/>
        </w:rPr>
        <w:t>. Ig A</w:t>
      </w:r>
    </w:p>
    <w:p w14:paraId="36BB888B"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de-DE" w:eastAsia="ru-RU" w:bidi="ar-SA"/>
        </w:rPr>
      </w:pPr>
      <w:r w:rsidRPr="00387EA4">
        <w:rPr>
          <w:rFonts w:ascii="Times New Roman" w:eastAsia="Times New Roman" w:hAnsi="Times New Roman" w:cs="Times New Roman"/>
          <w:color w:val="auto"/>
          <w:sz w:val="28"/>
          <w:szCs w:val="28"/>
          <w:lang w:val="ru-RU" w:eastAsia="ru-RU" w:bidi="ar-SA"/>
        </w:rPr>
        <w:t>В</w:t>
      </w:r>
      <w:r w:rsidRPr="00387EA4">
        <w:rPr>
          <w:rFonts w:ascii="Times New Roman" w:eastAsia="Times New Roman" w:hAnsi="Times New Roman" w:cs="Times New Roman"/>
          <w:color w:val="auto"/>
          <w:sz w:val="28"/>
          <w:szCs w:val="28"/>
          <w:lang w:val="de-DE" w:eastAsia="ru-RU" w:bidi="ar-SA"/>
        </w:rPr>
        <w:t>. Ig G</w:t>
      </w:r>
    </w:p>
    <w:p w14:paraId="5371FE6F"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de-DE" w:eastAsia="ru-RU" w:bidi="ar-SA"/>
        </w:rPr>
      </w:pPr>
      <w:r w:rsidRPr="00387EA4">
        <w:rPr>
          <w:rFonts w:ascii="Times New Roman" w:eastAsia="Times New Roman" w:hAnsi="Times New Roman" w:cs="Times New Roman"/>
          <w:color w:val="auto"/>
          <w:sz w:val="28"/>
          <w:szCs w:val="28"/>
          <w:lang w:val="ru-RU" w:eastAsia="ru-RU" w:bidi="ar-SA"/>
        </w:rPr>
        <w:t>С</w:t>
      </w:r>
      <w:r w:rsidRPr="00387EA4">
        <w:rPr>
          <w:rFonts w:ascii="Times New Roman" w:eastAsia="Times New Roman" w:hAnsi="Times New Roman" w:cs="Times New Roman"/>
          <w:color w:val="auto"/>
          <w:sz w:val="28"/>
          <w:szCs w:val="28"/>
          <w:lang w:val="de-DE" w:eastAsia="ru-RU" w:bidi="ar-SA"/>
        </w:rPr>
        <w:t>. Ig M</w:t>
      </w:r>
    </w:p>
    <w:p w14:paraId="573ABC2B"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de-DE" w:eastAsia="ru-RU" w:bidi="ar-SA"/>
        </w:rPr>
      </w:pPr>
      <w:r w:rsidRPr="00387EA4">
        <w:rPr>
          <w:rFonts w:ascii="Times New Roman" w:eastAsia="Times New Roman" w:hAnsi="Times New Roman" w:cs="Times New Roman"/>
          <w:color w:val="auto"/>
          <w:sz w:val="28"/>
          <w:szCs w:val="28"/>
          <w:lang w:val="ru-RU" w:eastAsia="ru-RU" w:bidi="ar-SA"/>
        </w:rPr>
        <w:t>Д</w:t>
      </w:r>
      <w:r w:rsidRPr="00387EA4">
        <w:rPr>
          <w:rFonts w:ascii="Times New Roman" w:eastAsia="Times New Roman" w:hAnsi="Times New Roman" w:cs="Times New Roman"/>
          <w:color w:val="auto"/>
          <w:sz w:val="28"/>
          <w:szCs w:val="28"/>
          <w:lang w:val="de-DE" w:eastAsia="ru-RU" w:bidi="ar-SA"/>
        </w:rPr>
        <w:t>. Ig D</w:t>
      </w:r>
    </w:p>
    <w:p w14:paraId="0351A148"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de-DE" w:eastAsia="ru-RU" w:bidi="ar-SA"/>
        </w:rPr>
      </w:pPr>
      <w:r w:rsidRPr="00387EA4">
        <w:rPr>
          <w:rFonts w:ascii="Times New Roman" w:eastAsia="Times New Roman" w:hAnsi="Times New Roman" w:cs="Times New Roman"/>
          <w:color w:val="auto"/>
          <w:sz w:val="28"/>
          <w:szCs w:val="28"/>
          <w:lang w:val="ru-RU" w:eastAsia="ru-RU" w:bidi="ar-SA"/>
        </w:rPr>
        <w:t>Е</w:t>
      </w:r>
      <w:r w:rsidRPr="00387EA4">
        <w:rPr>
          <w:rFonts w:ascii="Times New Roman" w:eastAsia="Times New Roman" w:hAnsi="Times New Roman" w:cs="Times New Roman"/>
          <w:color w:val="auto"/>
          <w:sz w:val="28"/>
          <w:szCs w:val="28"/>
          <w:lang w:val="de-DE" w:eastAsia="ru-RU" w:bidi="ar-SA"/>
        </w:rPr>
        <w:t>. Ig E</w:t>
      </w:r>
    </w:p>
    <w:p w14:paraId="7D8C7559" w14:textId="77777777" w:rsidR="00FB2B84" w:rsidRDefault="00FB2B84" w:rsidP="00866CB9">
      <w:pPr>
        <w:widowControl/>
        <w:autoSpaceDE w:val="0"/>
        <w:autoSpaceDN w:val="0"/>
        <w:adjustRightInd w:val="0"/>
        <w:ind w:left="-540"/>
        <w:jc w:val="both"/>
        <w:rPr>
          <w:rFonts w:ascii="Times New Roman" w:eastAsia="Times New Roman" w:hAnsi="Times New Roman" w:cs="Times New Roman"/>
          <w:color w:val="auto"/>
          <w:sz w:val="28"/>
          <w:szCs w:val="28"/>
          <w:lang w:eastAsia="ru-RU" w:bidi="ar-SA"/>
        </w:rPr>
      </w:pPr>
    </w:p>
    <w:p w14:paraId="6DA4EA98" w14:textId="7B3363E6" w:rsidR="00866CB9" w:rsidRPr="00387EA4" w:rsidRDefault="00866CB9" w:rsidP="00866CB9">
      <w:pPr>
        <w:widowControl/>
        <w:autoSpaceDE w:val="0"/>
        <w:autoSpaceDN w:val="0"/>
        <w:adjustRightInd w:val="0"/>
        <w:ind w:left="-54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eastAsia="ru-RU" w:bidi="ar-SA"/>
        </w:rPr>
        <w:t>15.</w:t>
      </w:r>
      <w:r w:rsidRPr="00387EA4">
        <w:rPr>
          <w:rFonts w:ascii="Times New Roman" w:eastAsia="Times New Roman" w:hAnsi="Times New Roman" w:cs="Times New Roman"/>
          <w:b/>
          <w:bCs/>
          <w:color w:val="auto"/>
          <w:sz w:val="28"/>
          <w:szCs w:val="28"/>
          <w:lang w:val="de-DE" w:eastAsia="ru-RU" w:bidi="ar-SA"/>
        </w:rPr>
        <w:t xml:space="preserve"> </w:t>
      </w:r>
      <w:r w:rsidRPr="00FB2B84">
        <w:rPr>
          <w:rFonts w:ascii="Times New Roman" w:eastAsia="Times New Roman" w:hAnsi="Times New Roman" w:cs="Times New Roman"/>
          <w:color w:val="auto"/>
          <w:sz w:val="28"/>
          <w:szCs w:val="28"/>
          <w:lang w:eastAsia="ru-RU" w:bidi="ar-SA"/>
        </w:rPr>
        <w:t>На</w:t>
      </w:r>
      <w:r w:rsidRPr="00387EA4">
        <w:rPr>
          <w:rFonts w:ascii="Times New Roman" w:eastAsia="Times New Roman" w:hAnsi="Times New Roman" w:cs="Times New Roman"/>
          <w:color w:val="auto"/>
          <w:sz w:val="28"/>
          <w:szCs w:val="28"/>
          <w:lang w:val="de-DE" w:eastAsia="ru-RU" w:bidi="ar-SA"/>
        </w:rPr>
        <w:t xml:space="preserve"> </w:t>
      </w:r>
      <w:r w:rsidRPr="00FB2B84">
        <w:rPr>
          <w:rFonts w:ascii="Times New Roman" w:eastAsia="Times New Roman" w:hAnsi="Times New Roman" w:cs="Times New Roman"/>
          <w:color w:val="auto"/>
          <w:sz w:val="28"/>
          <w:szCs w:val="28"/>
          <w:lang w:eastAsia="ru-RU" w:bidi="ar-SA"/>
        </w:rPr>
        <w:t>рентгенограмі</w:t>
      </w:r>
      <w:r w:rsidRPr="00387EA4">
        <w:rPr>
          <w:rFonts w:ascii="Times New Roman" w:eastAsia="Times New Roman" w:hAnsi="Times New Roman" w:cs="Times New Roman"/>
          <w:color w:val="auto"/>
          <w:sz w:val="28"/>
          <w:szCs w:val="28"/>
          <w:lang w:val="de-DE" w:eastAsia="ru-RU" w:bidi="ar-SA"/>
        </w:rPr>
        <w:t xml:space="preserve"> </w:t>
      </w:r>
      <w:r w:rsidRPr="00FB2B84">
        <w:rPr>
          <w:rFonts w:ascii="Times New Roman" w:eastAsia="Times New Roman" w:hAnsi="Times New Roman" w:cs="Times New Roman"/>
          <w:color w:val="auto"/>
          <w:sz w:val="28"/>
          <w:szCs w:val="28"/>
          <w:lang w:eastAsia="ru-RU" w:bidi="ar-SA"/>
        </w:rPr>
        <w:t>лівої</w:t>
      </w:r>
      <w:r w:rsidRPr="00387EA4">
        <w:rPr>
          <w:rFonts w:ascii="Times New Roman" w:eastAsia="Times New Roman" w:hAnsi="Times New Roman" w:cs="Times New Roman"/>
          <w:color w:val="auto"/>
          <w:sz w:val="28"/>
          <w:szCs w:val="28"/>
          <w:lang w:val="de-DE" w:eastAsia="ru-RU" w:bidi="ar-SA"/>
        </w:rPr>
        <w:t xml:space="preserve"> </w:t>
      </w:r>
      <w:r w:rsidRPr="00FB2B84">
        <w:rPr>
          <w:rFonts w:ascii="Times New Roman" w:eastAsia="Times New Roman" w:hAnsi="Times New Roman" w:cs="Times New Roman"/>
          <w:color w:val="auto"/>
          <w:sz w:val="28"/>
          <w:szCs w:val="28"/>
          <w:lang w:eastAsia="ru-RU" w:bidi="ar-SA"/>
        </w:rPr>
        <w:t>гілки</w:t>
      </w:r>
      <w:r w:rsidRPr="00387EA4">
        <w:rPr>
          <w:rFonts w:ascii="Times New Roman" w:eastAsia="Times New Roman" w:hAnsi="Times New Roman" w:cs="Times New Roman"/>
          <w:color w:val="auto"/>
          <w:sz w:val="28"/>
          <w:szCs w:val="28"/>
          <w:lang w:val="de-DE" w:eastAsia="ru-RU" w:bidi="ar-SA"/>
        </w:rPr>
        <w:t xml:space="preserve"> </w:t>
      </w:r>
      <w:r w:rsidRPr="00FB2B84">
        <w:rPr>
          <w:rFonts w:ascii="Times New Roman" w:eastAsia="Times New Roman" w:hAnsi="Times New Roman" w:cs="Times New Roman"/>
          <w:color w:val="auto"/>
          <w:sz w:val="28"/>
          <w:szCs w:val="28"/>
          <w:lang w:eastAsia="ru-RU" w:bidi="ar-SA"/>
        </w:rPr>
        <w:t>нижньої</w:t>
      </w:r>
      <w:r w:rsidRPr="00387EA4">
        <w:rPr>
          <w:rFonts w:ascii="Times New Roman" w:eastAsia="Times New Roman" w:hAnsi="Times New Roman" w:cs="Times New Roman"/>
          <w:color w:val="auto"/>
          <w:sz w:val="28"/>
          <w:szCs w:val="28"/>
          <w:lang w:val="de-DE" w:eastAsia="ru-RU" w:bidi="ar-SA"/>
        </w:rPr>
        <w:t xml:space="preserve"> </w:t>
      </w:r>
      <w:r w:rsidRPr="00FB2B84">
        <w:rPr>
          <w:rFonts w:ascii="Times New Roman" w:eastAsia="Times New Roman" w:hAnsi="Times New Roman" w:cs="Times New Roman"/>
          <w:color w:val="auto"/>
          <w:sz w:val="28"/>
          <w:szCs w:val="28"/>
          <w:lang w:eastAsia="ru-RU" w:bidi="ar-SA"/>
        </w:rPr>
        <w:t>щелепи</w:t>
      </w:r>
      <w:r w:rsidRPr="00387EA4">
        <w:rPr>
          <w:rFonts w:ascii="Times New Roman" w:eastAsia="Times New Roman" w:hAnsi="Times New Roman" w:cs="Times New Roman"/>
          <w:color w:val="auto"/>
          <w:sz w:val="28"/>
          <w:szCs w:val="28"/>
          <w:lang w:val="de-DE" w:eastAsia="ru-RU" w:bidi="ar-SA"/>
        </w:rPr>
        <w:t xml:space="preserve"> </w:t>
      </w:r>
      <w:r w:rsidRPr="00FB2B84">
        <w:rPr>
          <w:rFonts w:ascii="Times New Roman" w:eastAsia="Times New Roman" w:hAnsi="Times New Roman" w:cs="Times New Roman"/>
          <w:color w:val="auto"/>
          <w:sz w:val="28"/>
          <w:szCs w:val="28"/>
          <w:lang w:eastAsia="ru-RU" w:bidi="ar-SA"/>
        </w:rPr>
        <w:t>в</w:t>
      </w:r>
      <w:r w:rsidRPr="00387EA4">
        <w:rPr>
          <w:rFonts w:ascii="Times New Roman" w:eastAsia="Times New Roman" w:hAnsi="Times New Roman" w:cs="Times New Roman"/>
          <w:color w:val="auto"/>
          <w:sz w:val="28"/>
          <w:szCs w:val="28"/>
          <w:lang w:val="de-DE" w:eastAsia="ru-RU" w:bidi="ar-SA"/>
        </w:rPr>
        <w:t xml:space="preserve"> </w:t>
      </w:r>
      <w:r w:rsidRPr="00FB2B84">
        <w:rPr>
          <w:rFonts w:ascii="Times New Roman" w:eastAsia="Times New Roman" w:hAnsi="Times New Roman" w:cs="Times New Roman"/>
          <w:color w:val="auto"/>
          <w:sz w:val="28"/>
          <w:szCs w:val="28"/>
          <w:lang w:eastAsia="ru-RU" w:bidi="ar-SA"/>
        </w:rPr>
        <w:t>бічній</w:t>
      </w:r>
      <w:r w:rsidRPr="00387EA4">
        <w:rPr>
          <w:rFonts w:ascii="Times New Roman" w:eastAsia="Times New Roman" w:hAnsi="Times New Roman" w:cs="Times New Roman"/>
          <w:color w:val="auto"/>
          <w:sz w:val="28"/>
          <w:szCs w:val="28"/>
          <w:lang w:val="de-DE" w:eastAsia="ru-RU" w:bidi="ar-SA"/>
        </w:rPr>
        <w:t xml:space="preserve"> </w:t>
      </w:r>
      <w:r w:rsidRPr="00FB2B84">
        <w:rPr>
          <w:rFonts w:ascii="Times New Roman" w:eastAsia="Times New Roman" w:hAnsi="Times New Roman" w:cs="Times New Roman"/>
          <w:color w:val="auto"/>
          <w:sz w:val="28"/>
          <w:szCs w:val="28"/>
          <w:lang w:eastAsia="ru-RU" w:bidi="ar-SA"/>
        </w:rPr>
        <w:t>косій</w:t>
      </w:r>
      <w:r w:rsidRPr="00387EA4">
        <w:rPr>
          <w:rFonts w:ascii="Times New Roman" w:eastAsia="Times New Roman" w:hAnsi="Times New Roman" w:cs="Times New Roman"/>
          <w:color w:val="auto"/>
          <w:sz w:val="28"/>
          <w:szCs w:val="28"/>
          <w:lang w:val="de-DE" w:eastAsia="ru-RU" w:bidi="ar-SA"/>
        </w:rPr>
        <w:t xml:space="preserve"> </w:t>
      </w:r>
      <w:r w:rsidRPr="00FB2B84">
        <w:rPr>
          <w:rFonts w:ascii="Times New Roman" w:eastAsia="Times New Roman" w:hAnsi="Times New Roman" w:cs="Times New Roman"/>
          <w:color w:val="auto"/>
          <w:sz w:val="28"/>
          <w:szCs w:val="28"/>
          <w:lang w:eastAsia="ru-RU" w:bidi="ar-SA"/>
        </w:rPr>
        <w:t>проекції</w:t>
      </w:r>
      <w:r w:rsidRPr="00387EA4">
        <w:rPr>
          <w:rFonts w:ascii="Times New Roman" w:eastAsia="Times New Roman" w:hAnsi="Times New Roman" w:cs="Times New Roman"/>
          <w:color w:val="auto"/>
          <w:sz w:val="28"/>
          <w:szCs w:val="28"/>
          <w:lang w:eastAsia="ru-RU" w:bidi="ar-SA"/>
        </w:rPr>
        <w:t xml:space="preserve"> </w:t>
      </w:r>
      <w:r w:rsidRPr="00FB2B84">
        <w:rPr>
          <w:rFonts w:ascii="Times New Roman" w:eastAsia="Times New Roman" w:hAnsi="Times New Roman" w:cs="Times New Roman"/>
          <w:color w:val="auto"/>
          <w:sz w:val="28"/>
          <w:szCs w:val="28"/>
          <w:lang w:eastAsia="ru-RU" w:bidi="ar-SA"/>
        </w:rPr>
        <w:t>на</w:t>
      </w:r>
      <w:r w:rsidRPr="00387EA4">
        <w:rPr>
          <w:rFonts w:ascii="Times New Roman" w:eastAsia="Times New Roman" w:hAnsi="Times New Roman" w:cs="Times New Roman"/>
          <w:color w:val="auto"/>
          <w:sz w:val="28"/>
          <w:szCs w:val="28"/>
          <w:lang w:val="de-DE" w:eastAsia="ru-RU" w:bidi="ar-SA"/>
        </w:rPr>
        <w:t xml:space="preserve"> </w:t>
      </w:r>
      <w:r w:rsidRPr="00FB2B84">
        <w:rPr>
          <w:rFonts w:ascii="Times New Roman" w:eastAsia="Times New Roman" w:hAnsi="Times New Roman" w:cs="Times New Roman"/>
          <w:color w:val="auto"/>
          <w:sz w:val="28"/>
          <w:szCs w:val="28"/>
          <w:lang w:eastAsia="ru-RU" w:bidi="ar-SA"/>
        </w:rPr>
        <w:t>рівні</w:t>
      </w:r>
      <w:r w:rsidRPr="00387EA4">
        <w:rPr>
          <w:rFonts w:ascii="Times New Roman" w:eastAsia="Times New Roman" w:hAnsi="Times New Roman" w:cs="Times New Roman"/>
          <w:color w:val="auto"/>
          <w:sz w:val="28"/>
          <w:szCs w:val="28"/>
          <w:lang w:val="de-DE" w:eastAsia="ru-RU" w:bidi="ar-SA"/>
        </w:rPr>
        <w:t xml:space="preserve"> </w:t>
      </w:r>
      <w:r w:rsidRPr="00FB2B84">
        <w:rPr>
          <w:rFonts w:ascii="Times New Roman" w:eastAsia="Times New Roman" w:hAnsi="Times New Roman" w:cs="Times New Roman"/>
          <w:color w:val="auto"/>
          <w:sz w:val="28"/>
          <w:szCs w:val="28"/>
          <w:lang w:eastAsia="ru-RU" w:bidi="ar-SA"/>
        </w:rPr>
        <w:t>кута</w:t>
      </w:r>
      <w:r w:rsidRPr="00387EA4">
        <w:rPr>
          <w:rFonts w:ascii="Times New Roman" w:eastAsia="Times New Roman" w:hAnsi="Times New Roman" w:cs="Times New Roman"/>
          <w:color w:val="auto"/>
          <w:sz w:val="28"/>
          <w:szCs w:val="28"/>
          <w:lang w:val="de-DE" w:eastAsia="ru-RU" w:bidi="ar-SA"/>
        </w:rPr>
        <w:t xml:space="preserve"> </w:t>
      </w:r>
      <w:r w:rsidRPr="00FB2B84">
        <w:rPr>
          <w:rFonts w:ascii="Times New Roman" w:eastAsia="Times New Roman" w:hAnsi="Times New Roman" w:cs="Times New Roman"/>
          <w:color w:val="auto"/>
          <w:sz w:val="28"/>
          <w:szCs w:val="28"/>
          <w:lang w:eastAsia="ru-RU" w:bidi="ar-SA"/>
        </w:rPr>
        <w:t>визначається</w:t>
      </w:r>
      <w:r w:rsidRPr="00387EA4">
        <w:rPr>
          <w:rFonts w:ascii="Times New Roman" w:eastAsia="Times New Roman" w:hAnsi="Times New Roman" w:cs="Times New Roman"/>
          <w:color w:val="auto"/>
          <w:sz w:val="28"/>
          <w:szCs w:val="28"/>
          <w:lang w:val="de-DE" w:eastAsia="ru-RU" w:bidi="ar-SA"/>
        </w:rPr>
        <w:t xml:space="preserve"> </w:t>
      </w:r>
      <w:r w:rsidRPr="00FB2B84">
        <w:rPr>
          <w:rFonts w:ascii="Times New Roman" w:eastAsia="Times New Roman" w:hAnsi="Times New Roman" w:cs="Times New Roman"/>
          <w:color w:val="auto"/>
          <w:sz w:val="28"/>
          <w:szCs w:val="28"/>
          <w:lang w:eastAsia="ru-RU" w:bidi="ar-SA"/>
        </w:rPr>
        <w:t>осередок</w:t>
      </w:r>
      <w:r w:rsidRPr="00387EA4">
        <w:rPr>
          <w:rFonts w:ascii="Times New Roman" w:eastAsia="Times New Roman" w:hAnsi="Times New Roman" w:cs="Times New Roman"/>
          <w:color w:val="auto"/>
          <w:sz w:val="28"/>
          <w:szCs w:val="28"/>
          <w:lang w:val="de-DE" w:eastAsia="ru-RU" w:bidi="ar-SA"/>
        </w:rPr>
        <w:t xml:space="preserve"> </w:t>
      </w:r>
      <w:r w:rsidRPr="00FB2B84">
        <w:rPr>
          <w:rFonts w:ascii="Times New Roman" w:eastAsia="Times New Roman" w:hAnsi="Times New Roman" w:cs="Times New Roman"/>
          <w:color w:val="auto"/>
          <w:sz w:val="28"/>
          <w:szCs w:val="28"/>
          <w:lang w:eastAsia="ru-RU" w:bidi="ar-SA"/>
        </w:rPr>
        <w:t>однорідного</w:t>
      </w:r>
      <w:r w:rsidRPr="00387EA4">
        <w:rPr>
          <w:rFonts w:ascii="Times New Roman" w:eastAsia="Times New Roman" w:hAnsi="Times New Roman" w:cs="Times New Roman"/>
          <w:color w:val="auto"/>
          <w:sz w:val="28"/>
          <w:szCs w:val="28"/>
          <w:lang w:val="de-DE" w:eastAsia="ru-RU" w:bidi="ar-SA"/>
        </w:rPr>
        <w:t xml:space="preserve"> </w:t>
      </w:r>
      <w:r w:rsidRPr="00FB2B84">
        <w:rPr>
          <w:rFonts w:ascii="Times New Roman" w:eastAsia="Times New Roman" w:hAnsi="Times New Roman" w:cs="Times New Roman"/>
          <w:color w:val="auto"/>
          <w:sz w:val="28"/>
          <w:szCs w:val="28"/>
          <w:lang w:eastAsia="ru-RU" w:bidi="ar-SA"/>
        </w:rPr>
        <w:t>просвітлення</w:t>
      </w:r>
      <w:r w:rsidRPr="00387EA4">
        <w:rPr>
          <w:rFonts w:ascii="Times New Roman" w:eastAsia="Times New Roman" w:hAnsi="Times New Roman" w:cs="Times New Roman"/>
          <w:color w:val="auto"/>
          <w:sz w:val="28"/>
          <w:szCs w:val="28"/>
          <w:lang w:val="de-DE" w:eastAsia="ru-RU" w:bidi="ar-SA"/>
        </w:rPr>
        <w:t xml:space="preserve"> </w:t>
      </w:r>
      <w:r w:rsidRPr="00FB2B84">
        <w:rPr>
          <w:rFonts w:ascii="Times New Roman" w:eastAsia="Times New Roman" w:hAnsi="Times New Roman" w:cs="Times New Roman"/>
          <w:color w:val="auto"/>
          <w:sz w:val="28"/>
          <w:szCs w:val="28"/>
          <w:lang w:eastAsia="ru-RU" w:bidi="ar-SA"/>
        </w:rPr>
        <w:t>кістки</w:t>
      </w:r>
      <w:r w:rsidRPr="00387EA4">
        <w:rPr>
          <w:rFonts w:ascii="Times New Roman" w:eastAsia="Times New Roman" w:hAnsi="Times New Roman" w:cs="Times New Roman"/>
          <w:color w:val="auto"/>
          <w:sz w:val="28"/>
          <w:szCs w:val="28"/>
          <w:lang w:val="de-DE" w:eastAsia="ru-RU" w:bidi="ar-SA"/>
        </w:rPr>
        <w:t xml:space="preserve"> </w:t>
      </w:r>
      <w:r w:rsidRPr="00FB2B84">
        <w:rPr>
          <w:rFonts w:ascii="Times New Roman" w:eastAsia="Times New Roman" w:hAnsi="Times New Roman" w:cs="Times New Roman"/>
          <w:color w:val="auto"/>
          <w:sz w:val="28"/>
          <w:szCs w:val="28"/>
          <w:lang w:eastAsia="ru-RU" w:bidi="ar-SA"/>
        </w:rPr>
        <w:t>розміром</w:t>
      </w:r>
      <w:r w:rsidRPr="00387EA4">
        <w:rPr>
          <w:rFonts w:ascii="Times New Roman" w:eastAsia="Times New Roman" w:hAnsi="Times New Roman" w:cs="Times New Roman"/>
          <w:color w:val="auto"/>
          <w:sz w:val="28"/>
          <w:szCs w:val="28"/>
          <w:lang w:val="de-DE" w:eastAsia="ru-RU" w:bidi="ar-SA"/>
        </w:rPr>
        <w:t xml:space="preserve"> 2</w:t>
      </w:r>
      <w:r w:rsidRPr="00FB2B84">
        <w:rPr>
          <w:rFonts w:ascii="Times New Roman" w:eastAsia="Times New Roman" w:hAnsi="Times New Roman" w:cs="Times New Roman"/>
          <w:color w:val="auto"/>
          <w:sz w:val="28"/>
          <w:szCs w:val="28"/>
          <w:lang w:eastAsia="ru-RU" w:bidi="ar-SA"/>
        </w:rPr>
        <w:t>х</w:t>
      </w:r>
      <w:r w:rsidRPr="00387EA4">
        <w:rPr>
          <w:rFonts w:ascii="Times New Roman" w:eastAsia="Times New Roman" w:hAnsi="Times New Roman" w:cs="Times New Roman"/>
          <w:color w:val="auto"/>
          <w:sz w:val="28"/>
          <w:szCs w:val="28"/>
          <w:lang w:val="de-DE" w:eastAsia="ru-RU" w:bidi="ar-SA"/>
        </w:rPr>
        <w:t xml:space="preserve">3 </w:t>
      </w:r>
      <w:r w:rsidRPr="00FB2B84">
        <w:rPr>
          <w:rFonts w:ascii="Times New Roman" w:eastAsia="Times New Roman" w:hAnsi="Times New Roman" w:cs="Times New Roman"/>
          <w:color w:val="auto"/>
          <w:sz w:val="28"/>
          <w:szCs w:val="28"/>
          <w:lang w:eastAsia="ru-RU" w:bidi="ar-SA"/>
        </w:rPr>
        <w:t>см</w:t>
      </w:r>
      <w:r w:rsidRPr="00387EA4">
        <w:rPr>
          <w:rFonts w:ascii="Times New Roman" w:eastAsia="Times New Roman" w:hAnsi="Times New Roman" w:cs="Times New Roman"/>
          <w:color w:val="auto"/>
          <w:sz w:val="28"/>
          <w:szCs w:val="28"/>
          <w:lang w:val="de-DE" w:eastAsia="ru-RU" w:bidi="ar-SA"/>
        </w:rPr>
        <w:t>.</w:t>
      </w:r>
      <w:r w:rsidRPr="00387EA4">
        <w:rPr>
          <w:rFonts w:ascii="Times New Roman" w:eastAsia="Times New Roman" w:hAnsi="Times New Roman" w:cs="Times New Roman"/>
          <w:color w:val="auto"/>
          <w:sz w:val="28"/>
          <w:szCs w:val="28"/>
          <w:lang w:eastAsia="ru-RU" w:bidi="ar-SA"/>
        </w:rPr>
        <w:t xml:space="preserve"> </w:t>
      </w:r>
      <w:r w:rsidRPr="00387EA4">
        <w:rPr>
          <w:rFonts w:ascii="Times New Roman" w:eastAsia="Times New Roman" w:hAnsi="Times New Roman" w:cs="Times New Roman"/>
          <w:color w:val="auto"/>
          <w:sz w:val="28"/>
          <w:szCs w:val="28"/>
          <w:lang w:val="ru-RU" w:eastAsia="ru-RU" w:bidi="ar-SA"/>
        </w:rPr>
        <w:lastRenderedPageBreak/>
        <w:t>Контури його нерівні й нечіткі. Який морфологічний субстрат відображено в даній</w:t>
      </w:r>
      <w:r w:rsidRPr="00387EA4">
        <w:rPr>
          <w:rFonts w:ascii="Times New Roman" w:eastAsia="Times New Roman" w:hAnsi="Times New Roman" w:cs="Times New Roman"/>
          <w:color w:val="auto"/>
          <w:sz w:val="28"/>
          <w:szCs w:val="28"/>
          <w:lang w:eastAsia="ru-RU" w:bidi="ar-SA"/>
        </w:rPr>
        <w:t xml:space="preserve"> </w:t>
      </w:r>
      <w:r w:rsidRPr="00387EA4">
        <w:rPr>
          <w:rFonts w:ascii="Times New Roman" w:eastAsia="Times New Roman" w:hAnsi="Times New Roman" w:cs="Times New Roman"/>
          <w:color w:val="auto"/>
          <w:sz w:val="28"/>
          <w:szCs w:val="28"/>
          <w:lang w:val="ru-RU" w:eastAsia="ru-RU" w:bidi="ar-SA"/>
        </w:rPr>
        <w:t>рентгенологічній картині ?</w:t>
      </w:r>
    </w:p>
    <w:p w14:paraId="6AC8C633"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А. Деструкція</w:t>
      </w:r>
    </w:p>
    <w:p w14:paraId="3368828C"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В. Остеопороз рівномірний</w:t>
      </w:r>
    </w:p>
    <w:p w14:paraId="4B64FD9D"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С. Остеосклероз</w:t>
      </w:r>
    </w:p>
    <w:p w14:paraId="7C62582F"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Д. Остеопороз плямистий</w:t>
      </w:r>
    </w:p>
    <w:p w14:paraId="63DDEF58" w14:textId="77777777" w:rsidR="00866CB9" w:rsidRPr="00387EA4" w:rsidRDefault="00866CB9" w:rsidP="00866CB9">
      <w:pPr>
        <w:widowControl/>
        <w:jc w:val="both"/>
        <w:rPr>
          <w:rFonts w:ascii="Times New Roman" w:eastAsia="Times New Roman" w:hAnsi="Times New Roman" w:cs="Times New Roman"/>
          <w:color w:val="auto"/>
          <w:sz w:val="28"/>
          <w:szCs w:val="28"/>
          <w:lang w:eastAsia="ru-RU" w:bidi="ar-SA"/>
        </w:rPr>
      </w:pPr>
      <w:r w:rsidRPr="00387EA4">
        <w:rPr>
          <w:rFonts w:ascii="Times New Roman" w:eastAsia="Times New Roman" w:hAnsi="Times New Roman" w:cs="Times New Roman"/>
          <w:color w:val="auto"/>
          <w:sz w:val="28"/>
          <w:szCs w:val="28"/>
          <w:lang w:val="ru-RU" w:eastAsia="ru-RU" w:bidi="ar-SA"/>
        </w:rPr>
        <w:t>Е. Остеоліз</w:t>
      </w:r>
    </w:p>
    <w:p w14:paraId="5433EEF1" w14:textId="77777777" w:rsidR="00866CB9" w:rsidRPr="00387EA4" w:rsidRDefault="00866CB9" w:rsidP="00866CB9">
      <w:pPr>
        <w:widowControl/>
        <w:autoSpaceDE w:val="0"/>
        <w:autoSpaceDN w:val="0"/>
        <w:adjustRightInd w:val="0"/>
        <w:ind w:left="-539"/>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eastAsia="ru-RU" w:bidi="ar-SA"/>
        </w:rPr>
        <w:t>16.</w:t>
      </w:r>
      <w:r w:rsidRPr="00387EA4">
        <w:rPr>
          <w:rFonts w:ascii="Times New Roman" w:eastAsia="Times New Roman" w:hAnsi="Times New Roman" w:cs="Times New Roman"/>
          <w:b/>
          <w:bCs/>
          <w:color w:val="auto"/>
          <w:sz w:val="28"/>
          <w:szCs w:val="28"/>
          <w:lang w:val="ru-RU" w:eastAsia="ru-RU" w:bidi="ar-SA"/>
        </w:rPr>
        <w:t xml:space="preserve"> </w:t>
      </w:r>
      <w:r w:rsidRPr="00387EA4">
        <w:rPr>
          <w:rFonts w:ascii="Times New Roman" w:eastAsia="Times New Roman" w:hAnsi="Times New Roman" w:cs="Times New Roman"/>
          <w:color w:val="auto"/>
          <w:sz w:val="28"/>
          <w:szCs w:val="28"/>
          <w:lang w:val="ru-RU" w:eastAsia="ru-RU" w:bidi="ar-SA"/>
        </w:rPr>
        <w:t>Хворий віком 24 роки скаржиться на болісність та кровоточивість</w:t>
      </w:r>
      <w:r w:rsidRPr="00387EA4">
        <w:rPr>
          <w:rFonts w:ascii="Times New Roman" w:eastAsia="Times New Roman" w:hAnsi="Times New Roman" w:cs="Times New Roman"/>
          <w:color w:val="auto"/>
          <w:sz w:val="28"/>
          <w:szCs w:val="28"/>
          <w:lang w:eastAsia="ru-RU" w:bidi="ar-SA"/>
        </w:rPr>
        <w:t xml:space="preserve"> </w:t>
      </w:r>
      <w:r w:rsidRPr="00387EA4">
        <w:rPr>
          <w:rFonts w:ascii="Times New Roman" w:eastAsia="Times New Roman" w:hAnsi="Times New Roman" w:cs="Times New Roman"/>
          <w:color w:val="auto"/>
          <w:sz w:val="28"/>
          <w:szCs w:val="28"/>
          <w:lang w:val="ru-RU" w:eastAsia="ru-RU" w:bidi="ar-SA"/>
        </w:rPr>
        <w:t>ясен. Турбує протягом двох років. Об'єктивно: слизова оболонка ясен набрякла, гіперемована,</w:t>
      </w:r>
      <w:r w:rsidRPr="00387EA4">
        <w:rPr>
          <w:rFonts w:ascii="Times New Roman" w:eastAsia="Times New Roman" w:hAnsi="Times New Roman" w:cs="Times New Roman"/>
          <w:color w:val="auto"/>
          <w:sz w:val="28"/>
          <w:szCs w:val="28"/>
          <w:lang w:eastAsia="ru-RU" w:bidi="ar-SA"/>
        </w:rPr>
        <w:t xml:space="preserve"> </w:t>
      </w:r>
      <w:r w:rsidRPr="00387EA4">
        <w:rPr>
          <w:rFonts w:ascii="Times New Roman" w:eastAsia="Times New Roman" w:hAnsi="Times New Roman" w:cs="Times New Roman"/>
          <w:color w:val="auto"/>
          <w:sz w:val="28"/>
          <w:szCs w:val="28"/>
          <w:lang w:val="ru-RU" w:eastAsia="ru-RU" w:bidi="ar-SA"/>
        </w:rPr>
        <w:t>легко кровоточить, болісна під час пальпації. Який з методів дослідження дозволить</w:t>
      </w:r>
      <w:r w:rsidRPr="00387EA4">
        <w:rPr>
          <w:rFonts w:ascii="Times New Roman" w:eastAsia="Times New Roman" w:hAnsi="Times New Roman" w:cs="Times New Roman"/>
          <w:color w:val="auto"/>
          <w:sz w:val="28"/>
          <w:szCs w:val="28"/>
          <w:lang w:eastAsia="ru-RU" w:bidi="ar-SA"/>
        </w:rPr>
        <w:t xml:space="preserve"> </w:t>
      </w:r>
      <w:r w:rsidRPr="00387EA4">
        <w:rPr>
          <w:rFonts w:ascii="Times New Roman" w:eastAsia="Times New Roman" w:hAnsi="Times New Roman" w:cs="Times New Roman"/>
          <w:color w:val="auto"/>
          <w:sz w:val="28"/>
          <w:szCs w:val="28"/>
          <w:lang w:val="ru-RU" w:eastAsia="ru-RU" w:bidi="ar-SA"/>
        </w:rPr>
        <w:t>встановити ступінь поширености запального процесу ясен у цього хворого?</w:t>
      </w:r>
    </w:p>
    <w:p w14:paraId="67626392"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А. Бензидинова проба</w:t>
      </w:r>
    </w:p>
    <w:p w14:paraId="4492D7F1"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В. Проба Кулаженко</w:t>
      </w:r>
    </w:p>
    <w:p w14:paraId="507314B6"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С. Проба Ротера</w:t>
      </w:r>
    </w:p>
    <w:p w14:paraId="69EE73FD"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Д. Проба Шилера-Пісарєва</w:t>
      </w:r>
    </w:p>
    <w:p w14:paraId="7BE4A3FF"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Е. Формалінова проба</w:t>
      </w:r>
    </w:p>
    <w:p w14:paraId="6BD20384" w14:textId="77777777" w:rsidR="00FB2B84" w:rsidRDefault="00FB2B84" w:rsidP="00866CB9">
      <w:pPr>
        <w:widowControl/>
        <w:autoSpaceDE w:val="0"/>
        <w:autoSpaceDN w:val="0"/>
        <w:adjustRightInd w:val="0"/>
        <w:ind w:left="-539"/>
        <w:jc w:val="both"/>
        <w:rPr>
          <w:rFonts w:ascii="Times New Roman" w:eastAsia="Times New Roman" w:hAnsi="Times New Roman" w:cs="Times New Roman"/>
          <w:color w:val="auto"/>
          <w:sz w:val="28"/>
          <w:szCs w:val="28"/>
          <w:lang w:eastAsia="ru-RU" w:bidi="ar-SA"/>
        </w:rPr>
      </w:pPr>
    </w:p>
    <w:p w14:paraId="0D746DD8" w14:textId="107ECED9" w:rsidR="00866CB9" w:rsidRPr="00387EA4" w:rsidRDefault="00866CB9" w:rsidP="00866CB9">
      <w:pPr>
        <w:widowControl/>
        <w:autoSpaceDE w:val="0"/>
        <w:autoSpaceDN w:val="0"/>
        <w:adjustRightInd w:val="0"/>
        <w:ind w:left="-539"/>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eastAsia="ru-RU" w:bidi="ar-SA"/>
        </w:rPr>
        <w:t>17.</w:t>
      </w:r>
      <w:r w:rsidRPr="00387EA4">
        <w:rPr>
          <w:rFonts w:ascii="Times New Roman" w:eastAsia="Times New Roman" w:hAnsi="Times New Roman" w:cs="Times New Roman"/>
          <w:b/>
          <w:bCs/>
          <w:i/>
          <w:iCs/>
          <w:color w:val="auto"/>
          <w:sz w:val="28"/>
          <w:szCs w:val="28"/>
          <w:lang w:val="ru-RU" w:eastAsia="ru-RU" w:bidi="ar-SA"/>
        </w:rPr>
        <w:t xml:space="preserve"> </w:t>
      </w:r>
      <w:r w:rsidRPr="00387EA4">
        <w:rPr>
          <w:rFonts w:ascii="Times New Roman" w:eastAsia="Times New Roman" w:hAnsi="Times New Roman" w:cs="Times New Roman"/>
          <w:color w:val="auto"/>
          <w:sz w:val="28"/>
          <w:szCs w:val="28"/>
          <w:lang w:val="ru-RU" w:eastAsia="ru-RU" w:bidi="ar-SA"/>
        </w:rPr>
        <w:t>При обстеженні пацієнта на захворювання пародонту було виявлено</w:t>
      </w:r>
      <w:r w:rsidRPr="00387EA4">
        <w:rPr>
          <w:rFonts w:ascii="Times New Roman" w:eastAsia="Times New Roman" w:hAnsi="Times New Roman" w:cs="Times New Roman"/>
          <w:color w:val="auto"/>
          <w:sz w:val="28"/>
          <w:szCs w:val="28"/>
          <w:lang w:eastAsia="ru-RU" w:bidi="ar-SA"/>
        </w:rPr>
        <w:t xml:space="preserve"> </w:t>
      </w:r>
      <w:r w:rsidRPr="00387EA4">
        <w:rPr>
          <w:rFonts w:ascii="Times New Roman" w:eastAsia="Times New Roman" w:hAnsi="Times New Roman" w:cs="Times New Roman"/>
          <w:color w:val="auto"/>
          <w:sz w:val="28"/>
          <w:szCs w:val="28"/>
          <w:lang w:val="ru-RU" w:eastAsia="ru-RU" w:bidi="ar-SA"/>
        </w:rPr>
        <w:t>пародонтальні кишені. Глибину пародонтальних кишень в ділянці різців, іклів, премолярів</w:t>
      </w:r>
      <w:r w:rsidRPr="00387EA4">
        <w:rPr>
          <w:rFonts w:ascii="Times New Roman" w:eastAsia="Times New Roman" w:hAnsi="Times New Roman" w:cs="Times New Roman"/>
          <w:color w:val="auto"/>
          <w:sz w:val="28"/>
          <w:szCs w:val="28"/>
          <w:lang w:eastAsia="ru-RU" w:bidi="ar-SA"/>
        </w:rPr>
        <w:t xml:space="preserve"> </w:t>
      </w:r>
      <w:r w:rsidRPr="00387EA4">
        <w:rPr>
          <w:rFonts w:ascii="Times New Roman" w:eastAsia="Times New Roman" w:hAnsi="Times New Roman" w:cs="Times New Roman"/>
          <w:color w:val="auto"/>
          <w:sz w:val="28"/>
          <w:szCs w:val="28"/>
          <w:lang w:val="ru-RU" w:eastAsia="ru-RU" w:bidi="ar-SA"/>
        </w:rPr>
        <w:t>визначають:</w:t>
      </w:r>
    </w:p>
    <w:p w14:paraId="46A6A2DA"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А. З контактних поверхонь</w:t>
      </w:r>
    </w:p>
    <w:p w14:paraId="01C2658F"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В. З вестибулярної поверхні</w:t>
      </w:r>
    </w:p>
    <w:p w14:paraId="19BEC2B1"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С. З оральної, вестибулярної та контактних поверхонь</w:t>
      </w:r>
    </w:p>
    <w:p w14:paraId="463FCC6E"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Д. З оральної, та вестибулярної поверхонь</w:t>
      </w:r>
    </w:p>
    <w:p w14:paraId="1892776C"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Е. З оральної та контактних поверхонь</w:t>
      </w:r>
    </w:p>
    <w:p w14:paraId="42A78BCC" w14:textId="77777777" w:rsidR="00FB2B84" w:rsidRDefault="00FB2B84" w:rsidP="00866CB9">
      <w:pPr>
        <w:widowControl/>
        <w:autoSpaceDE w:val="0"/>
        <w:autoSpaceDN w:val="0"/>
        <w:adjustRightInd w:val="0"/>
        <w:ind w:left="-539"/>
        <w:jc w:val="both"/>
        <w:rPr>
          <w:rFonts w:ascii="Times New Roman" w:eastAsia="Times New Roman" w:hAnsi="Times New Roman" w:cs="Times New Roman"/>
          <w:color w:val="auto"/>
          <w:sz w:val="28"/>
          <w:szCs w:val="28"/>
          <w:lang w:eastAsia="ru-RU" w:bidi="ar-SA"/>
        </w:rPr>
      </w:pPr>
    </w:p>
    <w:p w14:paraId="45FC2D72" w14:textId="72DDD0FE" w:rsidR="00866CB9" w:rsidRPr="00387EA4" w:rsidRDefault="00866CB9" w:rsidP="00866CB9">
      <w:pPr>
        <w:widowControl/>
        <w:autoSpaceDE w:val="0"/>
        <w:autoSpaceDN w:val="0"/>
        <w:adjustRightInd w:val="0"/>
        <w:ind w:left="-539"/>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eastAsia="ru-RU" w:bidi="ar-SA"/>
        </w:rPr>
        <w:t>18.</w:t>
      </w:r>
      <w:r w:rsidRPr="00387EA4">
        <w:rPr>
          <w:rFonts w:ascii="Times New Roman" w:eastAsia="Times New Roman" w:hAnsi="Times New Roman" w:cs="Times New Roman"/>
          <w:b/>
          <w:bCs/>
          <w:color w:val="auto"/>
          <w:sz w:val="28"/>
          <w:szCs w:val="28"/>
          <w:lang w:val="ru-RU" w:eastAsia="ru-RU" w:bidi="ar-SA"/>
        </w:rPr>
        <w:t xml:space="preserve"> </w:t>
      </w:r>
      <w:r w:rsidRPr="00387EA4">
        <w:rPr>
          <w:rFonts w:ascii="Times New Roman" w:eastAsia="Times New Roman" w:hAnsi="Times New Roman" w:cs="Times New Roman"/>
          <w:color w:val="auto"/>
          <w:sz w:val="28"/>
          <w:szCs w:val="28"/>
          <w:lang w:val="ru-RU" w:eastAsia="ru-RU" w:bidi="ar-SA"/>
        </w:rPr>
        <w:t>При обстеженні пародонтологічного хворого була використана</w:t>
      </w:r>
    </w:p>
    <w:p w14:paraId="766845A1" w14:textId="77777777" w:rsidR="00866CB9" w:rsidRPr="00387EA4" w:rsidRDefault="00866CB9" w:rsidP="00866CB9">
      <w:pPr>
        <w:widowControl/>
        <w:autoSpaceDE w:val="0"/>
        <w:autoSpaceDN w:val="0"/>
        <w:adjustRightInd w:val="0"/>
        <w:ind w:left="-539"/>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формалінова проба. Формалінова проба використовується для:</w:t>
      </w:r>
    </w:p>
    <w:p w14:paraId="19441BD0"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А. Визначення наявності пародонтальної кишені</w:t>
      </w:r>
    </w:p>
    <w:p w14:paraId="64EBCACF"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В. Виявлення гнійного виділення з пародонтальної кишені</w:t>
      </w:r>
    </w:p>
    <w:p w14:paraId="44D055A5"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С. Визначення ступеню запалення ясен</w:t>
      </w:r>
    </w:p>
    <w:p w14:paraId="07726ABE"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Д. Визначення глибини пародонтальної кишені</w:t>
      </w:r>
    </w:p>
    <w:p w14:paraId="4B75BFA8"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Е. Визначення характеру флори в пародонтальній кишень</w:t>
      </w:r>
    </w:p>
    <w:p w14:paraId="260A54B6" w14:textId="77777777" w:rsidR="00FB2B84" w:rsidRDefault="00FB2B84" w:rsidP="00866CB9">
      <w:pPr>
        <w:widowControl/>
        <w:autoSpaceDE w:val="0"/>
        <w:autoSpaceDN w:val="0"/>
        <w:adjustRightInd w:val="0"/>
        <w:ind w:left="-539"/>
        <w:jc w:val="both"/>
        <w:rPr>
          <w:rFonts w:ascii="Times New Roman" w:eastAsia="Times New Roman" w:hAnsi="Times New Roman" w:cs="Times New Roman"/>
          <w:color w:val="auto"/>
          <w:sz w:val="28"/>
          <w:szCs w:val="28"/>
          <w:lang w:eastAsia="ru-RU" w:bidi="ar-SA"/>
        </w:rPr>
      </w:pPr>
    </w:p>
    <w:p w14:paraId="7F46788D" w14:textId="30AADDC3" w:rsidR="00866CB9" w:rsidRPr="00387EA4" w:rsidRDefault="00866CB9" w:rsidP="00866CB9">
      <w:pPr>
        <w:widowControl/>
        <w:autoSpaceDE w:val="0"/>
        <w:autoSpaceDN w:val="0"/>
        <w:adjustRightInd w:val="0"/>
        <w:ind w:left="-539"/>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eastAsia="ru-RU" w:bidi="ar-SA"/>
        </w:rPr>
        <w:t>19.</w:t>
      </w:r>
      <w:r w:rsidRPr="00387EA4">
        <w:rPr>
          <w:rFonts w:ascii="Times New Roman" w:eastAsia="Times New Roman" w:hAnsi="Times New Roman" w:cs="Times New Roman"/>
          <w:b/>
          <w:bCs/>
          <w:color w:val="auto"/>
          <w:sz w:val="28"/>
          <w:szCs w:val="28"/>
          <w:lang w:val="ru-RU" w:eastAsia="ru-RU" w:bidi="ar-SA"/>
        </w:rPr>
        <w:t xml:space="preserve"> </w:t>
      </w:r>
      <w:r w:rsidRPr="00387EA4">
        <w:rPr>
          <w:rFonts w:ascii="Times New Roman" w:eastAsia="Times New Roman" w:hAnsi="Times New Roman" w:cs="Times New Roman"/>
          <w:color w:val="auto"/>
          <w:sz w:val="28"/>
          <w:szCs w:val="28"/>
          <w:lang w:val="ru-RU" w:eastAsia="ru-RU" w:bidi="ar-SA"/>
        </w:rPr>
        <w:t>При обстеженні пародонтологічного хворого був підрахований</w:t>
      </w:r>
      <w:r w:rsidRPr="00387EA4">
        <w:rPr>
          <w:rFonts w:ascii="Times New Roman" w:eastAsia="Times New Roman" w:hAnsi="Times New Roman" w:cs="Times New Roman"/>
          <w:color w:val="auto"/>
          <w:sz w:val="28"/>
          <w:szCs w:val="28"/>
          <w:lang w:eastAsia="ru-RU" w:bidi="ar-SA"/>
        </w:rPr>
        <w:t xml:space="preserve"> </w:t>
      </w:r>
      <w:r w:rsidRPr="00387EA4">
        <w:rPr>
          <w:rFonts w:ascii="Times New Roman" w:eastAsia="Times New Roman" w:hAnsi="Times New Roman" w:cs="Times New Roman"/>
          <w:color w:val="auto"/>
          <w:sz w:val="28"/>
          <w:szCs w:val="28"/>
          <w:lang w:val="ru-RU" w:eastAsia="ru-RU" w:bidi="ar-SA"/>
        </w:rPr>
        <w:t>пародонтальний індекс (PІ). При підрахунку цього індексу враховують:</w:t>
      </w:r>
    </w:p>
    <w:p w14:paraId="4D8BC856"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А. Наявність над'ясенних відкладень</w:t>
      </w:r>
    </w:p>
    <w:p w14:paraId="069162B0"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В. Час утворення гематоми в яснах</w:t>
      </w:r>
    </w:p>
    <w:p w14:paraId="1283AC71"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С. Тяжкість деструктивного процесу в кістці</w:t>
      </w:r>
    </w:p>
    <w:p w14:paraId="607B2EDC"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Д. Наявність гнійного виділення з пародонтальної кишені</w:t>
      </w:r>
    </w:p>
    <w:p w14:paraId="70C19685"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Е. Дані реопародонтографії</w:t>
      </w:r>
    </w:p>
    <w:p w14:paraId="16E386AA" w14:textId="77777777" w:rsidR="00FB2B84" w:rsidRDefault="00FB2B84" w:rsidP="00866CB9">
      <w:pPr>
        <w:widowControl/>
        <w:autoSpaceDE w:val="0"/>
        <w:autoSpaceDN w:val="0"/>
        <w:adjustRightInd w:val="0"/>
        <w:ind w:left="-539"/>
        <w:jc w:val="both"/>
        <w:rPr>
          <w:rFonts w:ascii="Times New Roman" w:eastAsia="Times New Roman" w:hAnsi="Times New Roman" w:cs="Times New Roman"/>
          <w:color w:val="auto"/>
          <w:sz w:val="28"/>
          <w:szCs w:val="28"/>
          <w:lang w:eastAsia="ru-RU" w:bidi="ar-SA"/>
        </w:rPr>
      </w:pPr>
    </w:p>
    <w:p w14:paraId="4DB85C09" w14:textId="75609FE8" w:rsidR="00866CB9" w:rsidRPr="00387EA4" w:rsidRDefault="00866CB9" w:rsidP="00866CB9">
      <w:pPr>
        <w:widowControl/>
        <w:autoSpaceDE w:val="0"/>
        <w:autoSpaceDN w:val="0"/>
        <w:adjustRightInd w:val="0"/>
        <w:ind w:left="-539"/>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eastAsia="ru-RU" w:bidi="ar-SA"/>
        </w:rPr>
        <w:t>20.</w:t>
      </w:r>
      <w:r w:rsidRPr="00387EA4">
        <w:rPr>
          <w:rFonts w:ascii="Times New Roman" w:eastAsia="Times New Roman" w:hAnsi="Times New Roman" w:cs="Times New Roman"/>
          <w:b/>
          <w:bCs/>
          <w:color w:val="auto"/>
          <w:sz w:val="28"/>
          <w:szCs w:val="28"/>
          <w:lang w:val="ru-RU" w:eastAsia="ru-RU" w:bidi="ar-SA"/>
        </w:rPr>
        <w:t xml:space="preserve"> </w:t>
      </w:r>
      <w:r w:rsidRPr="00387EA4">
        <w:rPr>
          <w:rFonts w:ascii="Times New Roman" w:eastAsia="Times New Roman" w:hAnsi="Times New Roman" w:cs="Times New Roman"/>
          <w:color w:val="auto"/>
          <w:sz w:val="28"/>
          <w:szCs w:val="28"/>
          <w:lang w:val="ru-RU" w:eastAsia="ru-RU" w:bidi="ar-SA"/>
        </w:rPr>
        <w:t>При обстеженні пародонтологічного хворого лікар використав</w:t>
      </w:r>
      <w:r w:rsidRPr="00387EA4">
        <w:rPr>
          <w:rFonts w:ascii="Times New Roman" w:eastAsia="Times New Roman" w:hAnsi="Times New Roman" w:cs="Times New Roman"/>
          <w:color w:val="auto"/>
          <w:sz w:val="28"/>
          <w:szCs w:val="28"/>
          <w:lang w:eastAsia="ru-RU" w:bidi="ar-SA"/>
        </w:rPr>
        <w:t xml:space="preserve"> </w:t>
      </w:r>
      <w:r w:rsidRPr="00387EA4">
        <w:rPr>
          <w:rFonts w:ascii="Times New Roman" w:eastAsia="Times New Roman" w:hAnsi="Times New Roman" w:cs="Times New Roman"/>
          <w:color w:val="auto"/>
          <w:sz w:val="28"/>
          <w:szCs w:val="28"/>
          <w:lang w:val="ru-RU" w:eastAsia="ru-RU" w:bidi="ar-SA"/>
        </w:rPr>
        <w:t>бензидинову пробу. Бензидинова проба застосовується для визначення:</w:t>
      </w:r>
    </w:p>
    <w:p w14:paraId="34AF9884"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lastRenderedPageBreak/>
        <w:t>А. Глибини пародонтальної кишені</w:t>
      </w:r>
    </w:p>
    <w:p w14:paraId="4F7AD239"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В. Гнійного виділення з пародонтальної кишені</w:t>
      </w:r>
    </w:p>
    <w:p w14:paraId="35DFBF7B"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С. Наявності пародонтальної кишені</w:t>
      </w:r>
    </w:p>
    <w:p w14:paraId="63C1A54D" w14:textId="77777777" w:rsidR="00866CB9" w:rsidRPr="00387EA4" w:rsidRDefault="00866CB9" w:rsidP="00866CB9">
      <w:pPr>
        <w:widowControl/>
        <w:autoSpaceDE w:val="0"/>
        <w:autoSpaceDN w:val="0"/>
        <w:adjustRightInd w:val="0"/>
        <w:jc w:val="both"/>
        <w:rPr>
          <w:rFonts w:ascii="Times New Roman" w:eastAsia="Times New Roman" w:hAnsi="Times New Roman" w:cs="Times New Roman"/>
          <w:color w:val="auto"/>
          <w:sz w:val="28"/>
          <w:szCs w:val="28"/>
          <w:lang w:val="ru-RU" w:eastAsia="ru-RU" w:bidi="ar-SA"/>
        </w:rPr>
      </w:pPr>
      <w:r w:rsidRPr="00387EA4">
        <w:rPr>
          <w:rFonts w:ascii="Times New Roman" w:eastAsia="Times New Roman" w:hAnsi="Times New Roman" w:cs="Times New Roman"/>
          <w:color w:val="auto"/>
          <w:sz w:val="28"/>
          <w:szCs w:val="28"/>
          <w:lang w:val="ru-RU" w:eastAsia="ru-RU" w:bidi="ar-SA"/>
        </w:rPr>
        <w:t>Д. Наявності запалення в тканинах пародонту</w:t>
      </w:r>
    </w:p>
    <w:p w14:paraId="16EF7017" w14:textId="77777777" w:rsidR="00866CB9" w:rsidRPr="00387EA4" w:rsidRDefault="00866CB9" w:rsidP="00866CB9">
      <w:pPr>
        <w:widowControl/>
        <w:jc w:val="both"/>
        <w:rPr>
          <w:rFonts w:ascii="Times New Roman" w:eastAsia="Times New Roman" w:hAnsi="Times New Roman" w:cs="Times New Roman"/>
          <w:color w:val="auto"/>
          <w:sz w:val="28"/>
          <w:szCs w:val="28"/>
          <w:lang w:eastAsia="ru-RU" w:bidi="ar-SA"/>
        </w:rPr>
      </w:pPr>
      <w:r w:rsidRPr="00387EA4">
        <w:rPr>
          <w:rFonts w:ascii="Times New Roman" w:eastAsia="Times New Roman" w:hAnsi="Times New Roman" w:cs="Times New Roman"/>
          <w:color w:val="auto"/>
          <w:sz w:val="28"/>
          <w:szCs w:val="28"/>
          <w:lang w:val="ru-RU" w:eastAsia="ru-RU" w:bidi="ar-SA"/>
        </w:rPr>
        <w:t>Е. Наявності дістрофії в тканинах парод</w:t>
      </w:r>
      <w:r w:rsidRPr="00387EA4">
        <w:rPr>
          <w:rFonts w:ascii="Times New Roman" w:eastAsia="Times New Roman" w:hAnsi="Times New Roman" w:cs="Times New Roman"/>
          <w:color w:val="auto"/>
          <w:sz w:val="28"/>
          <w:szCs w:val="28"/>
          <w:lang w:eastAsia="ru-RU" w:bidi="ar-SA"/>
        </w:rPr>
        <w:t>онту</w:t>
      </w:r>
    </w:p>
    <w:p w14:paraId="2E63F8B3" w14:textId="77777777"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p>
    <w:p w14:paraId="4C48B9ED" w14:textId="77777777" w:rsidR="000B3C47"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ІІІ. Формування професійних вмінь, навичок (ово</w:t>
      </w:r>
      <w:r w:rsidRPr="001A3024">
        <w:rPr>
          <w:rFonts w:ascii="Times New Roman" w:eastAsia="Times New Roman" w:hAnsi="Times New Roman" w:cs="Times New Roman"/>
          <w:color w:val="auto"/>
          <w:sz w:val="28"/>
          <w:szCs w:val="28"/>
          <w:lang w:eastAsia="en-US" w:bidi="ar-SA"/>
        </w:rPr>
        <w:softHyphen/>
        <w:t>лодіння навичками..., проведення курації, визначення схеми лікування, проведення лабораторного дослідження тощо):</w:t>
      </w:r>
    </w:p>
    <w:p w14:paraId="0C7F3984" w14:textId="77777777" w:rsidR="002D36EC" w:rsidRPr="00317895" w:rsidRDefault="002D36EC" w:rsidP="002D36EC">
      <w:pPr>
        <w:widowControl/>
        <w:autoSpaceDE w:val="0"/>
        <w:autoSpaceDN w:val="0"/>
        <w:spacing w:line="276" w:lineRule="auto"/>
        <w:ind w:left="708"/>
        <w:rPr>
          <w:rFonts w:ascii="Times New Roman" w:eastAsia="Times New Roman" w:hAnsi="Times New Roman" w:cs="Times New Roman"/>
          <w:iCs/>
          <w:color w:val="auto"/>
          <w:sz w:val="28"/>
          <w:szCs w:val="28"/>
          <w:u w:val="single"/>
          <w:lang w:eastAsia="ru-RU" w:bidi="ar-SA"/>
        </w:rPr>
      </w:pPr>
      <w:r w:rsidRPr="00317895">
        <w:rPr>
          <w:rFonts w:ascii="Times New Roman" w:eastAsia="Times New Roman" w:hAnsi="Times New Roman" w:cs="Times New Roman"/>
          <w:iCs/>
          <w:color w:val="auto"/>
          <w:sz w:val="28"/>
          <w:szCs w:val="28"/>
          <w:lang w:eastAsia="ru-RU" w:bidi="ar-SA"/>
        </w:rPr>
        <w:t xml:space="preserve">А. </w:t>
      </w:r>
      <w:r w:rsidRPr="00317895">
        <w:rPr>
          <w:rFonts w:ascii="Times New Roman" w:eastAsia="Times New Roman" w:hAnsi="Times New Roman" w:cs="Times New Roman"/>
          <w:iCs/>
          <w:color w:val="auto"/>
          <w:sz w:val="28"/>
          <w:szCs w:val="28"/>
          <w:u w:val="single"/>
          <w:lang w:eastAsia="ru-RU" w:bidi="ar-SA"/>
        </w:rPr>
        <w:t>Питання для самоконтролю</w:t>
      </w:r>
    </w:p>
    <w:p w14:paraId="0A489057" w14:textId="77777777" w:rsidR="00575D2C" w:rsidRDefault="00575D2C" w:rsidP="00575D2C">
      <w:pPr>
        <w:widowControl/>
        <w:autoSpaceDE w:val="0"/>
        <w:autoSpaceDN w:val="0"/>
        <w:spacing w:line="276" w:lineRule="auto"/>
        <w:rPr>
          <w:rFonts w:ascii="Times New Roman" w:eastAsia="Times New Roman" w:hAnsi="Times New Roman" w:cs="Times New Roman"/>
          <w:iCs/>
          <w:color w:val="auto"/>
          <w:sz w:val="28"/>
          <w:szCs w:val="28"/>
          <w:lang w:eastAsia="ru-RU"/>
        </w:rPr>
      </w:pPr>
      <w:r w:rsidRPr="00575D2C">
        <w:rPr>
          <w:rFonts w:ascii="Times New Roman" w:eastAsia="Times New Roman" w:hAnsi="Times New Roman" w:cs="Times New Roman"/>
          <w:iCs/>
          <w:color w:val="auto"/>
          <w:sz w:val="28"/>
          <w:szCs w:val="28"/>
          <w:lang w:eastAsia="ru-RU"/>
        </w:rPr>
        <w:t>1. Описати схему комплексного обстеження пародонтологічного хворого.</w:t>
      </w:r>
    </w:p>
    <w:p w14:paraId="6A1FC30D" w14:textId="77777777" w:rsidR="00575D2C" w:rsidRDefault="00575D2C" w:rsidP="00575D2C">
      <w:pPr>
        <w:widowControl/>
        <w:autoSpaceDE w:val="0"/>
        <w:autoSpaceDN w:val="0"/>
        <w:spacing w:line="276" w:lineRule="auto"/>
        <w:rPr>
          <w:rFonts w:ascii="Times New Roman" w:eastAsia="Times New Roman" w:hAnsi="Times New Roman" w:cs="Times New Roman"/>
          <w:iCs/>
          <w:color w:val="auto"/>
          <w:sz w:val="28"/>
          <w:szCs w:val="28"/>
          <w:lang w:eastAsia="ru-RU"/>
        </w:rPr>
      </w:pPr>
      <w:r w:rsidRPr="00575D2C">
        <w:rPr>
          <w:rFonts w:ascii="Times New Roman" w:eastAsia="Times New Roman" w:hAnsi="Times New Roman" w:cs="Times New Roman"/>
          <w:iCs/>
          <w:color w:val="auto"/>
          <w:sz w:val="28"/>
          <w:szCs w:val="28"/>
          <w:lang w:eastAsia="ru-RU"/>
        </w:rPr>
        <w:t xml:space="preserve">2. Які дані суб’єктивного обстеження вказують на патологічні зміни в тканинах пародонту? </w:t>
      </w:r>
    </w:p>
    <w:p w14:paraId="67385FE2" w14:textId="77777777" w:rsidR="00575D2C" w:rsidRDefault="00575D2C" w:rsidP="00575D2C">
      <w:pPr>
        <w:widowControl/>
        <w:autoSpaceDE w:val="0"/>
        <w:autoSpaceDN w:val="0"/>
        <w:spacing w:line="276" w:lineRule="auto"/>
        <w:rPr>
          <w:rFonts w:ascii="Times New Roman" w:eastAsia="Times New Roman" w:hAnsi="Times New Roman" w:cs="Times New Roman"/>
          <w:iCs/>
          <w:color w:val="auto"/>
          <w:sz w:val="28"/>
          <w:szCs w:val="28"/>
          <w:lang w:eastAsia="ru-RU"/>
        </w:rPr>
      </w:pPr>
      <w:r w:rsidRPr="00575D2C">
        <w:rPr>
          <w:rFonts w:ascii="Times New Roman" w:eastAsia="Times New Roman" w:hAnsi="Times New Roman" w:cs="Times New Roman"/>
          <w:iCs/>
          <w:color w:val="auto"/>
          <w:sz w:val="28"/>
          <w:szCs w:val="28"/>
          <w:lang w:eastAsia="ru-RU"/>
        </w:rPr>
        <w:t xml:space="preserve">3. Перерахувати показники, на підставі даних яких можна визначити ступінь запального процесу в яснах. </w:t>
      </w:r>
    </w:p>
    <w:p w14:paraId="796D6B08" w14:textId="77777777" w:rsidR="00575D2C" w:rsidRDefault="00575D2C" w:rsidP="00575D2C">
      <w:pPr>
        <w:widowControl/>
        <w:autoSpaceDE w:val="0"/>
        <w:autoSpaceDN w:val="0"/>
        <w:spacing w:line="276" w:lineRule="auto"/>
        <w:rPr>
          <w:rFonts w:ascii="Times New Roman" w:eastAsia="Times New Roman" w:hAnsi="Times New Roman" w:cs="Times New Roman"/>
          <w:iCs/>
          <w:color w:val="auto"/>
          <w:sz w:val="28"/>
          <w:szCs w:val="28"/>
          <w:lang w:eastAsia="ru-RU"/>
        </w:rPr>
      </w:pPr>
      <w:r w:rsidRPr="00575D2C">
        <w:rPr>
          <w:rFonts w:ascii="Times New Roman" w:eastAsia="Times New Roman" w:hAnsi="Times New Roman" w:cs="Times New Roman"/>
          <w:iCs/>
          <w:color w:val="auto"/>
          <w:sz w:val="28"/>
          <w:szCs w:val="28"/>
          <w:lang w:eastAsia="ru-RU"/>
        </w:rPr>
        <w:t xml:space="preserve">4. Які клінічні методи застосовують для визначення стану та вмісту ясенної борозни, ясенної та пародонтальної кишень? </w:t>
      </w:r>
    </w:p>
    <w:p w14:paraId="7E96CF35" w14:textId="77777777" w:rsidR="00575D2C" w:rsidRDefault="00575D2C" w:rsidP="00575D2C">
      <w:pPr>
        <w:widowControl/>
        <w:autoSpaceDE w:val="0"/>
        <w:autoSpaceDN w:val="0"/>
        <w:spacing w:line="276" w:lineRule="auto"/>
        <w:rPr>
          <w:rFonts w:ascii="Times New Roman" w:eastAsia="Times New Roman" w:hAnsi="Times New Roman" w:cs="Times New Roman"/>
          <w:iCs/>
          <w:color w:val="auto"/>
          <w:sz w:val="28"/>
          <w:szCs w:val="28"/>
          <w:lang w:eastAsia="ru-RU"/>
        </w:rPr>
      </w:pPr>
      <w:r w:rsidRPr="00575D2C">
        <w:rPr>
          <w:rFonts w:ascii="Times New Roman" w:eastAsia="Times New Roman" w:hAnsi="Times New Roman" w:cs="Times New Roman"/>
          <w:iCs/>
          <w:color w:val="auto"/>
          <w:sz w:val="28"/>
          <w:szCs w:val="28"/>
          <w:lang w:eastAsia="ru-RU"/>
        </w:rPr>
        <w:t xml:space="preserve">5. Методика вимірювання глибини пародонтальної кишені. </w:t>
      </w:r>
    </w:p>
    <w:p w14:paraId="3B259DF5" w14:textId="77777777" w:rsidR="00575D2C" w:rsidRDefault="00575D2C" w:rsidP="00575D2C">
      <w:pPr>
        <w:widowControl/>
        <w:autoSpaceDE w:val="0"/>
        <w:autoSpaceDN w:val="0"/>
        <w:spacing w:line="276" w:lineRule="auto"/>
        <w:rPr>
          <w:rFonts w:ascii="Times New Roman" w:eastAsia="Times New Roman" w:hAnsi="Times New Roman" w:cs="Times New Roman"/>
          <w:iCs/>
          <w:color w:val="auto"/>
          <w:sz w:val="28"/>
          <w:szCs w:val="28"/>
          <w:lang w:eastAsia="ru-RU"/>
        </w:rPr>
      </w:pPr>
      <w:r w:rsidRPr="00575D2C">
        <w:rPr>
          <w:rFonts w:ascii="Times New Roman" w:eastAsia="Times New Roman" w:hAnsi="Times New Roman" w:cs="Times New Roman"/>
          <w:iCs/>
          <w:color w:val="auto"/>
          <w:sz w:val="28"/>
          <w:szCs w:val="28"/>
          <w:lang w:eastAsia="ru-RU"/>
        </w:rPr>
        <w:t xml:space="preserve">6. Бензидинова проба. Методика проведення. </w:t>
      </w:r>
    </w:p>
    <w:p w14:paraId="2DE91D32" w14:textId="77777777" w:rsidR="00575D2C" w:rsidRDefault="00575D2C" w:rsidP="00575D2C">
      <w:pPr>
        <w:widowControl/>
        <w:autoSpaceDE w:val="0"/>
        <w:autoSpaceDN w:val="0"/>
        <w:spacing w:line="276" w:lineRule="auto"/>
        <w:rPr>
          <w:rFonts w:ascii="Times New Roman" w:eastAsia="Times New Roman" w:hAnsi="Times New Roman" w:cs="Times New Roman"/>
          <w:iCs/>
          <w:color w:val="auto"/>
          <w:sz w:val="28"/>
          <w:szCs w:val="28"/>
          <w:lang w:eastAsia="ru-RU"/>
        </w:rPr>
      </w:pPr>
      <w:r w:rsidRPr="00575D2C">
        <w:rPr>
          <w:rFonts w:ascii="Times New Roman" w:eastAsia="Times New Roman" w:hAnsi="Times New Roman" w:cs="Times New Roman"/>
          <w:iCs/>
          <w:color w:val="auto"/>
          <w:sz w:val="28"/>
          <w:szCs w:val="28"/>
          <w:lang w:eastAsia="ru-RU"/>
        </w:rPr>
        <w:t xml:space="preserve">7. Формалінова проба. Описати методику проведення. </w:t>
      </w:r>
    </w:p>
    <w:p w14:paraId="1D5B9EE3" w14:textId="2D298BE8" w:rsidR="001E62B1" w:rsidRDefault="00575D2C" w:rsidP="00575D2C">
      <w:pPr>
        <w:widowControl/>
        <w:autoSpaceDE w:val="0"/>
        <w:autoSpaceDN w:val="0"/>
        <w:spacing w:line="276" w:lineRule="auto"/>
        <w:rPr>
          <w:rFonts w:ascii="Times New Roman" w:eastAsia="Times New Roman" w:hAnsi="Times New Roman" w:cs="Times New Roman"/>
          <w:iCs/>
          <w:color w:val="auto"/>
          <w:sz w:val="28"/>
          <w:szCs w:val="28"/>
          <w:lang w:eastAsia="ru-RU"/>
        </w:rPr>
      </w:pPr>
      <w:r w:rsidRPr="00575D2C">
        <w:rPr>
          <w:rFonts w:ascii="Times New Roman" w:eastAsia="Times New Roman" w:hAnsi="Times New Roman" w:cs="Times New Roman"/>
          <w:iCs/>
          <w:color w:val="auto"/>
          <w:sz w:val="28"/>
          <w:szCs w:val="28"/>
          <w:lang w:eastAsia="ru-RU"/>
        </w:rPr>
        <w:t>8. Рухомість зубів, причини виникнення, ступені патологічної рухомості зуба.</w:t>
      </w:r>
    </w:p>
    <w:p w14:paraId="0AEC1BD9" w14:textId="77777777" w:rsidR="001B72BC" w:rsidRDefault="001B72BC" w:rsidP="00575D2C">
      <w:pPr>
        <w:widowControl/>
        <w:autoSpaceDE w:val="0"/>
        <w:autoSpaceDN w:val="0"/>
        <w:spacing w:line="276" w:lineRule="auto"/>
        <w:rPr>
          <w:rFonts w:ascii="Times New Roman" w:eastAsia="Times New Roman" w:hAnsi="Times New Roman" w:cs="Times New Roman"/>
          <w:iCs/>
          <w:color w:val="auto"/>
          <w:sz w:val="28"/>
          <w:szCs w:val="28"/>
          <w:lang w:eastAsia="ru-RU"/>
        </w:rPr>
      </w:pPr>
      <w:r>
        <w:rPr>
          <w:rFonts w:ascii="Times New Roman" w:eastAsia="Times New Roman" w:hAnsi="Times New Roman" w:cs="Times New Roman"/>
          <w:iCs/>
          <w:color w:val="auto"/>
          <w:sz w:val="28"/>
          <w:szCs w:val="28"/>
          <w:lang w:eastAsia="ru-RU"/>
        </w:rPr>
        <w:t xml:space="preserve">9. </w:t>
      </w:r>
      <w:r w:rsidRPr="001B72BC">
        <w:rPr>
          <w:rFonts w:ascii="Times New Roman" w:eastAsia="Times New Roman" w:hAnsi="Times New Roman" w:cs="Times New Roman"/>
          <w:iCs/>
          <w:color w:val="auto"/>
          <w:sz w:val="28"/>
          <w:szCs w:val="28"/>
          <w:lang w:eastAsia="ru-RU"/>
        </w:rPr>
        <w:t>Характеристика пародонттальних індексів.</w:t>
      </w:r>
    </w:p>
    <w:p w14:paraId="73674591" w14:textId="77777777" w:rsidR="001B72BC" w:rsidRDefault="001B72BC" w:rsidP="00575D2C">
      <w:pPr>
        <w:widowControl/>
        <w:autoSpaceDE w:val="0"/>
        <w:autoSpaceDN w:val="0"/>
        <w:spacing w:line="276" w:lineRule="auto"/>
        <w:rPr>
          <w:rFonts w:ascii="Times New Roman" w:eastAsia="Times New Roman" w:hAnsi="Times New Roman" w:cs="Times New Roman"/>
          <w:iCs/>
          <w:color w:val="auto"/>
          <w:sz w:val="28"/>
          <w:szCs w:val="28"/>
          <w:lang w:eastAsia="ru-RU"/>
        </w:rPr>
      </w:pPr>
      <w:r>
        <w:rPr>
          <w:rFonts w:ascii="Times New Roman" w:eastAsia="Times New Roman" w:hAnsi="Times New Roman" w:cs="Times New Roman"/>
          <w:iCs/>
          <w:color w:val="auto"/>
          <w:sz w:val="28"/>
          <w:szCs w:val="28"/>
          <w:lang w:eastAsia="ru-RU"/>
        </w:rPr>
        <w:t>10</w:t>
      </w:r>
      <w:r w:rsidRPr="001B72BC">
        <w:rPr>
          <w:rFonts w:ascii="Times New Roman" w:eastAsia="Times New Roman" w:hAnsi="Times New Roman" w:cs="Times New Roman"/>
          <w:iCs/>
          <w:color w:val="auto"/>
          <w:sz w:val="28"/>
          <w:szCs w:val="28"/>
          <w:lang w:eastAsia="ru-RU"/>
        </w:rPr>
        <w:t>. Які індекси застосовують для визначення гігієнічного стану порожнини рота у пацієнтів?</w:t>
      </w:r>
    </w:p>
    <w:p w14:paraId="75304C8A" w14:textId="77777777" w:rsidR="001B72BC" w:rsidRDefault="001B72BC" w:rsidP="00575D2C">
      <w:pPr>
        <w:widowControl/>
        <w:autoSpaceDE w:val="0"/>
        <w:autoSpaceDN w:val="0"/>
        <w:spacing w:line="276" w:lineRule="auto"/>
        <w:rPr>
          <w:rFonts w:ascii="Times New Roman" w:eastAsia="Times New Roman" w:hAnsi="Times New Roman" w:cs="Times New Roman"/>
          <w:iCs/>
          <w:color w:val="auto"/>
          <w:sz w:val="28"/>
          <w:szCs w:val="28"/>
          <w:lang w:eastAsia="ru-RU"/>
        </w:rPr>
      </w:pPr>
      <w:r>
        <w:rPr>
          <w:rFonts w:ascii="Times New Roman" w:eastAsia="Times New Roman" w:hAnsi="Times New Roman" w:cs="Times New Roman"/>
          <w:iCs/>
          <w:color w:val="auto"/>
          <w:sz w:val="28"/>
          <w:szCs w:val="28"/>
          <w:lang w:eastAsia="ru-RU"/>
        </w:rPr>
        <w:t>11.</w:t>
      </w:r>
      <w:r w:rsidRPr="001B72BC">
        <w:rPr>
          <w:rFonts w:ascii="Times New Roman" w:eastAsia="Times New Roman" w:hAnsi="Times New Roman" w:cs="Times New Roman"/>
          <w:iCs/>
          <w:color w:val="auto"/>
          <w:sz w:val="28"/>
          <w:szCs w:val="28"/>
          <w:lang w:eastAsia="ru-RU"/>
        </w:rPr>
        <w:t xml:space="preserve">Перерахувати індекси за допомогою яких визначають ступінь тяжкості запального процесу в тканинах пародонту. </w:t>
      </w:r>
    </w:p>
    <w:p w14:paraId="54DE3AD0" w14:textId="5C9735BD" w:rsidR="001B72BC" w:rsidRDefault="001B72BC" w:rsidP="00575D2C">
      <w:pPr>
        <w:widowControl/>
        <w:autoSpaceDE w:val="0"/>
        <w:autoSpaceDN w:val="0"/>
        <w:spacing w:line="276" w:lineRule="auto"/>
        <w:rPr>
          <w:rFonts w:ascii="Times New Roman" w:eastAsia="Times New Roman" w:hAnsi="Times New Roman" w:cs="Times New Roman"/>
          <w:iCs/>
          <w:color w:val="auto"/>
          <w:sz w:val="28"/>
          <w:szCs w:val="28"/>
          <w:lang w:eastAsia="ru-RU"/>
        </w:rPr>
      </w:pPr>
      <w:r>
        <w:rPr>
          <w:rFonts w:ascii="Times New Roman" w:eastAsia="Times New Roman" w:hAnsi="Times New Roman" w:cs="Times New Roman"/>
          <w:iCs/>
          <w:color w:val="auto"/>
          <w:sz w:val="28"/>
          <w:szCs w:val="28"/>
          <w:lang w:eastAsia="ru-RU"/>
        </w:rPr>
        <w:t>12</w:t>
      </w:r>
      <w:r w:rsidRPr="001B72BC">
        <w:rPr>
          <w:rFonts w:ascii="Times New Roman" w:eastAsia="Times New Roman" w:hAnsi="Times New Roman" w:cs="Times New Roman"/>
          <w:iCs/>
          <w:color w:val="auto"/>
          <w:sz w:val="28"/>
          <w:szCs w:val="28"/>
          <w:lang w:eastAsia="ru-RU"/>
        </w:rPr>
        <w:t xml:space="preserve">. Методика визначення індексу РМА, його трактування. </w:t>
      </w:r>
    </w:p>
    <w:p w14:paraId="7ED49D2D" w14:textId="4A136CC0" w:rsidR="001B72BC" w:rsidRDefault="001B72BC" w:rsidP="00575D2C">
      <w:pPr>
        <w:widowControl/>
        <w:autoSpaceDE w:val="0"/>
        <w:autoSpaceDN w:val="0"/>
        <w:spacing w:line="276" w:lineRule="auto"/>
        <w:rPr>
          <w:rFonts w:ascii="Times New Roman" w:eastAsia="Times New Roman" w:hAnsi="Times New Roman" w:cs="Times New Roman"/>
          <w:iCs/>
          <w:color w:val="auto"/>
          <w:sz w:val="28"/>
          <w:szCs w:val="28"/>
          <w:lang w:eastAsia="ru-RU"/>
        </w:rPr>
      </w:pPr>
      <w:r>
        <w:rPr>
          <w:rFonts w:ascii="Times New Roman" w:eastAsia="Times New Roman" w:hAnsi="Times New Roman" w:cs="Times New Roman"/>
          <w:iCs/>
          <w:color w:val="auto"/>
          <w:sz w:val="28"/>
          <w:szCs w:val="28"/>
          <w:lang w:eastAsia="ru-RU"/>
        </w:rPr>
        <w:t>13</w:t>
      </w:r>
      <w:r w:rsidRPr="001B72BC">
        <w:rPr>
          <w:rFonts w:ascii="Times New Roman" w:eastAsia="Times New Roman" w:hAnsi="Times New Roman" w:cs="Times New Roman"/>
          <w:iCs/>
          <w:color w:val="auto"/>
          <w:sz w:val="28"/>
          <w:szCs w:val="28"/>
          <w:lang w:eastAsia="ru-RU"/>
        </w:rPr>
        <w:t xml:space="preserve">. Методика визначення індексу ІГ, його трактування. </w:t>
      </w:r>
    </w:p>
    <w:p w14:paraId="19E0F183" w14:textId="77777777" w:rsidR="001B72BC" w:rsidRDefault="001B72BC" w:rsidP="00575D2C">
      <w:pPr>
        <w:widowControl/>
        <w:autoSpaceDE w:val="0"/>
        <w:autoSpaceDN w:val="0"/>
        <w:spacing w:line="276" w:lineRule="auto"/>
        <w:rPr>
          <w:rFonts w:ascii="Times New Roman" w:eastAsia="Times New Roman" w:hAnsi="Times New Roman" w:cs="Times New Roman"/>
          <w:iCs/>
          <w:color w:val="auto"/>
          <w:sz w:val="28"/>
          <w:szCs w:val="28"/>
          <w:lang w:eastAsia="ru-RU"/>
        </w:rPr>
      </w:pPr>
      <w:r>
        <w:rPr>
          <w:rFonts w:ascii="Times New Roman" w:eastAsia="Times New Roman" w:hAnsi="Times New Roman" w:cs="Times New Roman"/>
          <w:iCs/>
          <w:color w:val="auto"/>
          <w:sz w:val="28"/>
          <w:szCs w:val="28"/>
          <w:lang w:eastAsia="ru-RU"/>
        </w:rPr>
        <w:t>14</w:t>
      </w:r>
      <w:r w:rsidRPr="001B72BC">
        <w:rPr>
          <w:rFonts w:ascii="Times New Roman" w:eastAsia="Times New Roman" w:hAnsi="Times New Roman" w:cs="Times New Roman"/>
          <w:iCs/>
          <w:color w:val="auto"/>
          <w:sz w:val="28"/>
          <w:szCs w:val="28"/>
          <w:lang w:eastAsia="ru-RU"/>
        </w:rPr>
        <w:t xml:space="preserve">. Методика визначення індексу ПІ, його трактування. </w:t>
      </w:r>
    </w:p>
    <w:p w14:paraId="5B9D5C9D" w14:textId="77777777" w:rsidR="001B72BC" w:rsidRDefault="001B72BC" w:rsidP="00575D2C">
      <w:pPr>
        <w:widowControl/>
        <w:autoSpaceDE w:val="0"/>
        <w:autoSpaceDN w:val="0"/>
        <w:spacing w:line="276" w:lineRule="auto"/>
        <w:rPr>
          <w:rFonts w:ascii="Times New Roman" w:eastAsia="Times New Roman" w:hAnsi="Times New Roman" w:cs="Times New Roman"/>
          <w:iCs/>
          <w:color w:val="auto"/>
          <w:sz w:val="28"/>
          <w:szCs w:val="28"/>
          <w:lang w:eastAsia="ru-RU"/>
        </w:rPr>
      </w:pPr>
      <w:r>
        <w:rPr>
          <w:rFonts w:ascii="Times New Roman" w:eastAsia="Times New Roman" w:hAnsi="Times New Roman" w:cs="Times New Roman"/>
          <w:iCs/>
          <w:color w:val="auto"/>
          <w:sz w:val="28"/>
          <w:szCs w:val="28"/>
          <w:lang w:eastAsia="ru-RU"/>
        </w:rPr>
        <w:t>15</w:t>
      </w:r>
      <w:r w:rsidRPr="001B72BC">
        <w:rPr>
          <w:rFonts w:ascii="Times New Roman" w:eastAsia="Times New Roman" w:hAnsi="Times New Roman" w:cs="Times New Roman"/>
          <w:iCs/>
          <w:color w:val="auto"/>
          <w:sz w:val="28"/>
          <w:szCs w:val="28"/>
          <w:lang w:eastAsia="ru-RU"/>
        </w:rPr>
        <w:t>. Проба Шиллєра-Писарева, методика проведення, трактування результатів.</w:t>
      </w:r>
    </w:p>
    <w:p w14:paraId="10CCC7D1" w14:textId="06BEBE6D" w:rsidR="001B72BC" w:rsidRPr="00575D2C" w:rsidRDefault="001B72BC" w:rsidP="00575D2C">
      <w:pPr>
        <w:widowControl/>
        <w:autoSpaceDE w:val="0"/>
        <w:autoSpaceDN w:val="0"/>
        <w:spacing w:line="276" w:lineRule="auto"/>
        <w:rPr>
          <w:rFonts w:ascii="Times New Roman" w:eastAsia="Times New Roman" w:hAnsi="Times New Roman" w:cs="Times New Roman"/>
          <w:iCs/>
          <w:color w:val="auto"/>
          <w:sz w:val="28"/>
          <w:szCs w:val="28"/>
          <w:lang w:eastAsia="ru-RU" w:bidi="ar-SA"/>
        </w:rPr>
      </w:pPr>
      <w:r>
        <w:rPr>
          <w:rFonts w:ascii="Times New Roman" w:eastAsia="Times New Roman" w:hAnsi="Times New Roman" w:cs="Times New Roman"/>
          <w:iCs/>
          <w:color w:val="auto"/>
          <w:sz w:val="28"/>
          <w:szCs w:val="28"/>
          <w:lang w:eastAsia="ru-RU"/>
        </w:rPr>
        <w:t>16</w:t>
      </w:r>
      <w:r w:rsidRPr="001B72BC">
        <w:rPr>
          <w:rFonts w:ascii="Times New Roman" w:eastAsia="Times New Roman" w:hAnsi="Times New Roman" w:cs="Times New Roman"/>
          <w:iCs/>
          <w:color w:val="auto"/>
          <w:sz w:val="28"/>
          <w:szCs w:val="28"/>
          <w:lang w:eastAsia="ru-RU"/>
        </w:rPr>
        <w:t xml:space="preserve">. Який із індексів застосовують при епідеміологічному обстеженні хворих </w:t>
      </w:r>
      <w:r>
        <w:rPr>
          <w:rFonts w:ascii="Times New Roman" w:eastAsia="Times New Roman" w:hAnsi="Times New Roman" w:cs="Times New Roman"/>
          <w:iCs/>
          <w:color w:val="auto"/>
          <w:sz w:val="28"/>
          <w:szCs w:val="28"/>
          <w:lang w:eastAsia="ru-RU"/>
        </w:rPr>
        <w:t>з захворюваннями тканин пародонта</w:t>
      </w:r>
      <w:r w:rsidRPr="001B72BC">
        <w:rPr>
          <w:rFonts w:ascii="Times New Roman" w:eastAsia="Times New Roman" w:hAnsi="Times New Roman" w:cs="Times New Roman"/>
          <w:iCs/>
          <w:color w:val="auto"/>
          <w:sz w:val="28"/>
          <w:szCs w:val="28"/>
          <w:lang w:eastAsia="ru-RU"/>
        </w:rPr>
        <w:t>?</w:t>
      </w:r>
    </w:p>
    <w:p w14:paraId="3E0E33EA" w14:textId="08E4E805" w:rsidR="001E62B1" w:rsidRPr="00317895" w:rsidRDefault="001E62B1" w:rsidP="001E62B1">
      <w:pPr>
        <w:tabs>
          <w:tab w:val="left" w:pos="-540"/>
        </w:tabs>
        <w:ind w:left="-540"/>
        <w:jc w:val="both"/>
        <w:rPr>
          <w:rFonts w:ascii="Times New Roman" w:eastAsia="Times New Roman" w:hAnsi="Times New Roman" w:cs="Times New Roman"/>
          <w:snapToGrid w:val="0"/>
          <w:color w:val="auto"/>
          <w:sz w:val="28"/>
          <w:szCs w:val="28"/>
          <w:u w:val="single"/>
          <w:lang w:eastAsia="ru-RU" w:bidi="ar-SA"/>
        </w:rPr>
      </w:pPr>
      <w:r w:rsidRPr="00317895">
        <w:rPr>
          <w:rFonts w:ascii="Times New Roman" w:eastAsia="Times New Roman" w:hAnsi="Times New Roman" w:cs="Times New Roman"/>
          <w:color w:val="auto"/>
          <w:sz w:val="28"/>
          <w:szCs w:val="28"/>
          <w:lang w:eastAsia="ru-RU" w:bidi="ar-SA"/>
        </w:rPr>
        <w:t xml:space="preserve">          </w:t>
      </w:r>
      <w:r w:rsidR="00D3169B" w:rsidRPr="00317895">
        <w:rPr>
          <w:rFonts w:ascii="Times New Roman" w:eastAsia="Times New Roman" w:hAnsi="Times New Roman" w:cs="Times New Roman"/>
          <w:color w:val="auto"/>
          <w:sz w:val="28"/>
          <w:szCs w:val="28"/>
          <w:lang w:eastAsia="ru-RU" w:bidi="ar-SA"/>
        </w:rPr>
        <w:t xml:space="preserve">      </w:t>
      </w:r>
      <w:r w:rsidRPr="00317895">
        <w:rPr>
          <w:rFonts w:ascii="Times New Roman" w:eastAsia="Times New Roman" w:hAnsi="Times New Roman" w:cs="Times New Roman"/>
          <w:color w:val="auto"/>
          <w:sz w:val="28"/>
          <w:szCs w:val="28"/>
          <w:u w:val="single"/>
          <w:lang w:eastAsia="ru-RU" w:bidi="ar-SA"/>
        </w:rPr>
        <w:t>Б. Тести для самоконтролю</w:t>
      </w:r>
    </w:p>
    <w:p w14:paraId="49ADA364" w14:textId="16D1667A"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w:eastAsia="Times New Roman" w:hAnsi="Times New Roman" w:cs="Times New Roman"/>
          <w:snapToGrid w:val="0"/>
          <w:color w:val="auto"/>
          <w:sz w:val="28"/>
          <w:szCs w:val="28"/>
          <w:lang w:eastAsia="ru-RU" w:bidi="ar-SA"/>
        </w:rPr>
        <w:t xml:space="preserve">1. </w:t>
      </w:r>
      <w:r w:rsidRPr="00866CB9">
        <w:rPr>
          <w:rFonts w:ascii="Times New Roman CYR" w:eastAsia="Times New Roman" w:hAnsi="Times New Roman CYR" w:cs="Times New Roman CYR"/>
          <w:color w:val="auto"/>
          <w:sz w:val="28"/>
          <w:szCs w:val="28"/>
          <w:lang w:eastAsia="ru-RU" w:bidi="ar-SA"/>
        </w:rPr>
        <w:t>Хворий В., скаржиться на кровоточивість ясен впродовж останніх 2 років. Об'єктивно: дифузний хронічний катаральний гінгівіт, рухливість зубів II ст.,  кишені 2-</w:t>
      </w:r>
      <w:smartTag w:uri="urn:schemas-microsoft-com:office:smarttags" w:element="metricconverter">
        <w:smartTagPr>
          <w:attr w:name="ProductID" w:val="3 мм"/>
        </w:smartTagPr>
        <w:r w:rsidRPr="00866CB9">
          <w:rPr>
            <w:rFonts w:ascii="Times New Roman CYR" w:eastAsia="Times New Roman" w:hAnsi="Times New Roman CYR" w:cs="Times New Roman CYR"/>
            <w:color w:val="auto"/>
            <w:sz w:val="28"/>
            <w:szCs w:val="28"/>
            <w:lang w:eastAsia="ru-RU" w:bidi="ar-SA"/>
          </w:rPr>
          <w:t>3 мм</w:t>
        </w:r>
      </w:smartTag>
      <w:r w:rsidRPr="00866CB9">
        <w:rPr>
          <w:rFonts w:ascii="Times New Roman CYR" w:eastAsia="Times New Roman" w:hAnsi="Times New Roman CYR" w:cs="Times New Roman CYR"/>
          <w:color w:val="auto"/>
          <w:sz w:val="28"/>
          <w:szCs w:val="28"/>
          <w:lang w:eastAsia="ru-RU" w:bidi="ar-SA"/>
        </w:rPr>
        <w:t xml:space="preserve"> з незначним серозним ексудатом, виражена травматична оклюзія. На рентгенограмі порушення цілісності компактної пластинки, розширення періодонтальної щілини навколо вершин міжальвеолярних </w:t>
      </w:r>
      <w:r w:rsidRPr="00866CB9">
        <w:rPr>
          <w:rFonts w:ascii="Times New Roman CYR" w:eastAsia="Times New Roman" w:hAnsi="Times New Roman CYR" w:cs="Times New Roman CYR"/>
          <w:color w:val="auto"/>
          <w:sz w:val="28"/>
          <w:szCs w:val="28"/>
          <w:lang w:eastAsia="ru-RU" w:bidi="ar-SA"/>
        </w:rPr>
        <w:lastRenderedPageBreak/>
        <w:t xml:space="preserve">перегородок, остеопороз, резорбція в межах 1/3 висоти міжальвеолярних перегородок. Ваш діагноз?  </w:t>
      </w:r>
    </w:p>
    <w:p w14:paraId="25620BAC" w14:textId="77777777" w:rsidR="00866CB9" w:rsidRPr="00866CB9" w:rsidRDefault="00866CB9" w:rsidP="00866CB9">
      <w:pPr>
        <w:tabs>
          <w:tab w:val="left" w:pos="90"/>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А.</w:t>
      </w:r>
      <w:r w:rsidRPr="00866CB9">
        <w:rPr>
          <w:rFonts w:ascii="Times New Roman CYR" w:eastAsia="Times New Roman" w:hAnsi="Times New Roman CYR" w:cs="Times New Roman CYR"/>
          <w:color w:val="auto"/>
          <w:sz w:val="28"/>
          <w:szCs w:val="28"/>
          <w:lang w:eastAsia="ru-RU" w:bidi="ar-SA"/>
        </w:rPr>
        <w:tab/>
        <w:t xml:space="preserve">Генералізований пародонтит, II ступінь, загострення  </w:t>
      </w:r>
    </w:p>
    <w:p w14:paraId="3D667EE1" w14:textId="77777777" w:rsidR="00866CB9" w:rsidRPr="00866CB9" w:rsidRDefault="00866CB9" w:rsidP="00866CB9">
      <w:pPr>
        <w:tabs>
          <w:tab w:val="left" w:pos="90"/>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B.</w:t>
      </w:r>
      <w:r w:rsidRPr="00866CB9">
        <w:rPr>
          <w:rFonts w:ascii="Times New Roman CYR" w:eastAsia="Times New Roman" w:hAnsi="Times New Roman CYR" w:cs="Times New Roman CYR"/>
          <w:color w:val="auto"/>
          <w:sz w:val="28"/>
          <w:szCs w:val="28"/>
          <w:lang w:eastAsia="ru-RU" w:bidi="ar-SA"/>
        </w:rPr>
        <w:tab/>
        <w:t xml:space="preserve">Хронічний катаральний гінгівіт  </w:t>
      </w:r>
    </w:p>
    <w:p w14:paraId="201E5CD3" w14:textId="77777777" w:rsidR="00866CB9" w:rsidRPr="00866CB9" w:rsidRDefault="00866CB9" w:rsidP="00866CB9">
      <w:pPr>
        <w:tabs>
          <w:tab w:val="left" w:pos="90"/>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 xml:space="preserve">C. </w:t>
      </w:r>
      <w:r w:rsidRPr="00866CB9">
        <w:rPr>
          <w:rFonts w:ascii="Times New Roman CYR" w:eastAsia="Times New Roman" w:hAnsi="Times New Roman CYR" w:cs="Times New Roman CYR"/>
          <w:color w:val="auto"/>
          <w:sz w:val="28"/>
          <w:szCs w:val="28"/>
          <w:lang w:eastAsia="ru-RU" w:bidi="ar-SA"/>
        </w:rPr>
        <w:tab/>
        <w:t xml:space="preserve">Пародонтоз, II ступінь  </w:t>
      </w:r>
    </w:p>
    <w:p w14:paraId="47DBD162" w14:textId="77777777" w:rsidR="00866CB9" w:rsidRPr="00866CB9" w:rsidRDefault="00866CB9" w:rsidP="00866CB9">
      <w:pPr>
        <w:tabs>
          <w:tab w:val="left" w:pos="90"/>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D.</w:t>
      </w:r>
      <w:r w:rsidRPr="00866CB9">
        <w:rPr>
          <w:rFonts w:ascii="Times New Roman CYR" w:eastAsia="Times New Roman" w:hAnsi="Times New Roman CYR" w:cs="Times New Roman CYR"/>
          <w:color w:val="auto"/>
          <w:sz w:val="28"/>
          <w:szCs w:val="28"/>
          <w:lang w:eastAsia="ru-RU" w:bidi="ar-SA"/>
        </w:rPr>
        <w:tab/>
      </w:r>
      <w:r w:rsidRPr="00866CB9">
        <w:rPr>
          <w:rFonts w:ascii="Times New Roman CYR" w:eastAsia="Times New Roman" w:hAnsi="Times New Roman CYR" w:cs="Times New Roman CYR"/>
          <w:bCs/>
          <w:color w:val="auto"/>
          <w:sz w:val="28"/>
          <w:szCs w:val="28"/>
          <w:lang w:eastAsia="ru-RU" w:bidi="ar-SA"/>
        </w:rPr>
        <w:t xml:space="preserve">Генералізований пародонтит, II ступінь, хронічний перебіг  </w:t>
      </w:r>
    </w:p>
    <w:p w14:paraId="56FC886C" w14:textId="77777777" w:rsidR="00866CB9" w:rsidRPr="00866CB9" w:rsidRDefault="00866CB9" w:rsidP="00866CB9">
      <w:pPr>
        <w:tabs>
          <w:tab w:val="left" w:pos="90"/>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E</w:t>
      </w:r>
      <w:r w:rsidRPr="00866CB9">
        <w:rPr>
          <w:rFonts w:ascii="Times New Roman CYR" w:eastAsia="Times New Roman" w:hAnsi="Times New Roman CYR" w:cs="Times New Roman CYR"/>
          <w:i/>
          <w:iCs/>
          <w:color w:val="auto"/>
          <w:sz w:val="28"/>
          <w:szCs w:val="28"/>
          <w:lang w:eastAsia="ru-RU" w:bidi="ar-SA"/>
        </w:rPr>
        <w:t>.</w:t>
      </w:r>
      <w:r w:rsidRPr="00866CB9">
        <w:rPr>
          <w:rFonts w:ascii="Times New Roman CYR" w:eastAsia="Times New Roman" w:hAnsi="Times New Roman CYR" w:cs="Times New Roman CYR"/>
          <w:color w:val="auto"/>
          <w:sz w:val="28"/>
          <w:szCs w:val="28"/>
          <w:lang w:eastAsia="ru-RU" w:bidi="ar-SA"/>
        </w:rPr>
        <w:tab/>
        <w:t xml:space="preserve">Генералізований пародонтит, початковий ступінь, хронічний перебіг  </w:t>
      </w:r>
    </w:p>
    <w:p w14:paraId="7AD13E5A" w14:textId="31B1D324" w:rsidR="00866CB9" w:rsidRPr="00866CB9" w:rsidRDefault="006975D4"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Pr>
          <w:rFonts w:ascii="Times New Roman" w:eastAsia="Times New Roman" w:hAnsi="Times New Roman" w:cs="Times New Roman"/>
          <w:snapToGrid w:val="0"/>
          <w:color w:val="auto"/>
          <w:sz w:val="28"/>
          <w:szCs w:val="28"/>
          <w:lang w:eastAsia="ru-RU" w:bidi="ar-SA"/>
        </w:rPr>
        <w:t>2</w:t>
      </w:r>
      <w:r w:rsidR="00866CB9" w:rsidRPr="00866CB9">
        <w:rPr>
          <w:rFonts w:ascii="Times New Roman" w:eastAsia="Times New Roman" w:hAnsi="Times New Roman" w:cs="Times New Roman"/>
          <w:snapToGrid w:val="0"/>
          <w:color w:val="auto"/>
          <w:sz w:val="28"/>
          <w:szCs w:val="28"/>
          <w:lang w:eastAsia="ru-RU" w:bidi="ar-SA"/>
        </w:rPr>
        <w:t xml:space="preserve">. </w:t>
      </w:r>
      <w:r w:rsidR="00866CB9" w:rsidRPr="00866CB9">
        <w:rPr>
          <w:rFonts w:ascii="Times New Roman CYR" w:eastAsia="Times New Roman" w:hAnsi="Times New Roman CYR" w:cs="Times New Roman CYR"/>
          <w:color w:val="auto"/>
          <w:sz w:val="28"/>
          <w:szCs w:val="28"/>
          <w:lang w:eastAsia="ru-RU" w:bidi="ar-SA"/>
        </w:rPr>
        <w:t xml:space="preserve">Хворий Д., 45 років скарги на кровоточивість ясен, неприємний запах з рота. Після обстеження поставлений попередній діагноз: хронічний генералізований пародонтит ІІ ступені тяжкості. Оцінка результатів якого показника найбільш інформативна для постановки остаточного діагнозу?  </w:t>
      </w:r>
    </w:p>
    <w:p w14:paraId="48520479" w14:textId="77777777" w:rsidR="00866CB9" w:rsidRPr="00866CB9" w:rsidRDefault="00866CB9" w:rsidP="00866CB9">
      <w:pPr>
        <w:tabs>
          <w:tab w:val="left" w:pos="90"/>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А.</w:t>
      </w:r>
      <w:r w:rsidRPr="00866CB9">
        <w:rPr>
          <w:rFonts w:ascii="Times New Roman CYR" w:eastAsia="Times New Roman" w:hAnsi="Times New Roman CYR" w:cs="Times New Roman CYR"/>
          <w:color w:val="auto"/>
          <w:sz w:val="28"/>
          <w:szCs w:val="28"/>
          <w:lang w:eastAsia="ru-RU" w:bidi="ar-SA"/>
        </w:rPr>
        <w:tab/>
      </w:r>
      <w:r w:rsidRPr="00866CB9">
        <w:rPr>
          <w:rFonts w:ascii="Times New Roman CYR" w:eastAsia="Times New Roman" w:hAnsi="Times New Roman CYR" w:cs="Times New Roman CYR"/>
          <w:bCs/>
          <w:color w:val="auto"/>
          <w:sz w:val="28"/>
          <w:szCs w:val="28"/>
          <w:lang w:eastAsia="ru-RU" w:bidi="ar-SA"/>
        </w:rPr>
        <w:t xml:space="preserve">Рентгенографія  </w:t>
      </w:r>
      <w:r w:rsidRPr="00866CB9">
        <w:rPr>
          <w:rFonts w:ascii="Times New Roman CYR" w:eastAsia="Times New Roman" w:hAnsi="Times New Roman CYR" w:cs="Times New Roman CYR"/>
          <w:color w:val="auto"/>
          <w:sz w:val="28"/>
          <w:szCs w:val="28"/>
          <w:lang w:eastAsia="ru-RU" w:bidi="ar-SA"/>
        </w:rPr>
        <w:tab/>
      </w:r>
    </w:p>
    <w:p w14:paraId="0D826084" w14:textId="77777777" w:rsidR="00866CB9" w:rsidRPr="00866CB9" w:rsidRDefault="00866CB9" w:rsidP="00866CB9">
      <w:pPr>
        <w:tabs>
          <w:tab w:val="left" w:pos="90"/>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B.</w:t>
      </w:r>
      <w:r w:rsidRPr="00866CB9">
        <w:rPr>
          <w:rFonts w:ascii="Times New Roman CYR" w:eastAsia="Times New Roman" w:hAnsi="Times New Roman CYR" w:cs="Times New Roman CYR"/>
          <w:color w:val="auto"/>
          <w:sz w:val="28"/>
          <w:szCs w:val="28"/>
          <w:lang w:eastAsia="ru-RU" w:bidi="ar-SA"/>
        </w:rPr>
        <w:tab/>
        <w:t xml:space="preserve">Глибина пародонтальних кишень   </w:t>
      </w:r>
    </w:p>
    <w:p w14:paraId="5DBD512A" w14:textId="77777777" w:rsidR="00866CB9" w:rsidRPr="00866CB9" w:rsidRDefault="00866CB9" w:rsidP="00866CB9">
      <w:pPr>
        <w:tabs>
          <w:tab w:val="left" w:pos="90"/>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 xml:space="preserve">C. </w:t>
      </w:r>
      <w:r w:rsidRPr="00866CB9">
        <w:rPr>
          <w:rFonts w:ascii="Times New Roman CYR" w:eastAsia="Times New Roman" w:hAnsi="Times New Roman CYR" w:cs="Times New Roman CYR"/>
          <w:color w:val="auto"/>
          <w:sz w:val="28"/>
          <w:szCs w:val="28"/>
          <w:lang w:eastAsia="ru-RU" w:bidi="ar-SA"/>
        </w:rPr>
        <w:tab/>
        <w:t xml:space="preserve">Рухливість зубів  </w:t>
      </w:r>
      <w:r w:rsidRPr="00866CB9">
        <w:rPr>
          <w:rFonts w:ascii="Times New Roman CYR" w:eastAsia="Times New Roman" w:hAnsi="Times New Roman CYR" w:cs="Times New Roman CYR"/>
          <w:color w:val="auto"/>
          <w:sz w:val="28"/>
          <w:szCs w:val="28"/>
          <w:lang w:eastAsia="ru-RU" w:bidi="ar-SA"/>
        </w:rPr>
        <w:tab/>
      </w:r>
    </w:p>
    <w:p w14:paraId="42DF8E5A" w14:textId="77777777" w:rsidR="00866CB9" w:rsidRPr="00866CB9" w:rsidRDefault="00866CB9" w:rsidP="00866CB9">
      <w:pPr>
        <w:tabs>
          <w:tab w:val="left" w:pos="90"/>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 xml:space="preserve">D. </w:t>
      </w:r>
      <w:r w:rsidRPr="00866CB9">
        <w:rPr>
          <w:rFonts w:ascii="Times New Roman CYR" w:eastAsia="Times New Roman" w:hAnsi="Times New Roman CYR" w:cs="Times New Roman CYR"/>
          <w:color w:val="auto"/>
          <w:sz w:val="28"/>
          <w:szCs w:val="28"/>
          <w:lang w:eastAsia="ru-RU" w:bidi="ar-SA"/>
        </w:rPr>
        <w:tab/>
        <w:t xml:space="preserve">Проба Кулаженко   </w:t>
      </w:r>
      <w:r w:rsidRPr="00866CB9">
        <w:rPr>
          <w:rFonts w:ascii="Times New Roman CYR" w:eastAsia="Times New Roman" w:hAnsi="Times New Roman CYR" w:cs="Times New Roman CYR"/>
          <w:color w:val="auto"/>
          <w:sz w:val="28"/>
          <w:szCs w:val="28"/>
          <w:lang w:eastAsia="ru-RU" w:bidi="ar-SA"/>
        </w:rPr>
        <w:tab/>
      </w:r>
    </w:p>
    <w:p w14:paraId="1564E139" w14:textId="77777777" w:rsidR="00866CB9" w:rsidRPr="00866CB9" w:rsidRDefault="00866CB9" w:rsidP="00866CB9">
      <w:pPr>
        <w:tabs>
          <w:tab w:val="left" w:pos="90"/>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E</w:t>
      </w:r>
      <w:r w:rsidRPr="00866CB9">
        <w:rPr>
          <w:rFonts w:ascii="Times New Roman CYR" w:eastAsia="Times New Roman" w:hAnsi="Times New Roman CYR" w:cs="Times New Roman CYR"/>
          <w:i/>
          <w:iCs/>
          <w:color w:val="auto"/>
          <w:sz w:val="28"/>
          <w:szCs w:val="28"/>
          <w:lang w:eastAsia="ru-RU" w:bidi="ar-SA"/>
        </w:rPr>
        <w:t xml:space="preserve">. </w:t>
      </w:r>
      <w:r w:rsidRPr="00866CB9">
        <w:rPr>
          <w:rFonts w:ascii="Times New Roman CYR" w:eastAsia="Times New Roman" w:hAnsi="Times New Roman CYR" w:cs="Times New Roman CYR"/>
          <w:i/>
          <w:iCs/>
          <w:color w:val="auto"/>
          <w:sz w:val="28"/>
          <w:szCs w:val="28"/>
          <w:lang w:eastAsia="ru-RU" w:bidi="ar-SA"/>
        </w:rPr>
        <w:tab/>
      </w:r>
      <w:r w:rsidRPr="00866CB9">
        <w:rPr>
          <w:rFonts w:ascii="Times New Roman CYR" w:eastAsia="Times New Roman" w:hAnsi="Times New Roman CYR" w:cs="Times New Roman CYR"/>
          <w:color w:val="auto"/>
          <w:sz w:val="28"/>
          <w:szCs w:val="28"/>
          <w:lang w:eastAsia="ru-RU" w:bidi="ar-SA"/>
        </w:rPr>
        <w:t xml:space="preserve">Проба Кетчке  </w:t>
      </w:r>
    </w:p>
    <w:p w14:paraId="4061F3F3" w14:textId="61644ECA" w:rsidR="00866CB9" w:rsidRPr="00866CB9" w:rsidRDefault="006975D4"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Pr>
          <w:rFonts w:ascii="Times New Roman" w:eastAsia="Times New Roman" w:hAnsi="Times New Roman" w:cs="Times New Roman"/>
          <w:bCs/>
          <w:snapToGrid w:val="0"/>
          <w:color w:val="auto"/>
          <w:sz w:val="28"/>
          <w:szCs w:val="28"/>
          <w:lang w:eastAsia="ru-RU" w:bidi="ar-SA"/>
        </w:rPr>
        <w:t>3</w:t>
      </w:r>
      <w:r w:rsidR="00866CB9" w:rsidRPr="00866CB9">
        <w:rPr>
          <w:rFonts w:ascii="Times New Roman" w:eastAsia="Times New Roman" w:hAnsi="Times New Roman" w:cs="Times New Roman"/>
          <w:bCs/>
          <w:snapToGrid w:val="0"/>
          <w:color w:val="auto"/>
          <w:sz w:val="28"/>
          <w:szCs w:val="28"/>
          <w:lang w:eastAsia="ru-RU" w:bidi="ar-SA"/>
        </w:rPr>
        <w:t xml:space="preserve">. </w:t>
      </w:r>
      <w:r w:rsidR="00866CB9" w:rsidRPr="00866CB9">
        <w:rPr>
          <w:rFonts w:ascii="Times New Roman CYR" w:eastAsia="Times New Roman" w:hAnsi="Times New Roman CYR" w:cs="Times New Roman CYR"/>
          <w:color w:val="auto"/>
          <w:sz w:val="28"/>
          <w:szCs w:val="28"/>
          <w:lang w:eastAsia="ru-RU" w:bidi="ar-SA"/>
        </w:rPr>
        <w:t xml:space="preserve">Жінка 40 років, яка недавно перенесла оперативне втручання на нижніх кінцівках, скаржиться на біль в яснах, неприємний запах з рота, погане самопочуття. Температура субфібрільна. Хворіє другий-третій день. Об’єктивно: регіонарні лімфовузли збільшені, біль при пальпації, слизова оболонка ясен гіперемірована, набрякла, легко кровоточить при зондуванні. Ясеневий край біля всіх зубів покритий брудно-сірим нальотом, значні на зубні відкладення. На яке додаткове дослідження потрібно відправити пацієнтку?  </w:t>
      </w:r>
    </w:p>
    <w:p w14:paraId="08D893A9" w14:textId="77777777" w:rsidR="00866CB9" w:rsidRPr="00866CB9" w:rsidRDefault="00866CB9" w:rsidP="00866CB9">
      <w:pPr>
        <w:tabs>
          <w:tab w:val="left" w:pos="90"/>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А.</w:t>
      </w:r>
      <w:r w:rsidRPr="00866CB9">
        <w:rPr>
          <w:rFonts w:ascii="Times New Roman CYR" w:eastAsia="Times New Roman" w:hAnsi="Times New Roman CYR" w:cs="Times New Roman CYR"/>
          <w:color w:val="auto"/>
          <w:sz w:val="28"/>
          <w:szCs w:val="28"/>
          <w:lang w:eastAsia="ru-RU" w:bidi="ar-SA"/>
        </w:rPr>
        <w:tab/>
        <w:t xml:space="preserve">Аналіз сечі  </w:t>
      </w:r>
      <w:r w:rsidRPr="00866CB9">
        <w:rPr>
          <w:rFonts w:ascii="Times New Roman CYR" w:eastAsia="Times New Roman" w:hAnsi="Times New Roman CYR" w:cs="Times New Roman CYR"/>
          <w:color w:val="auto"/>
          <w:sz w:val="28"/>
          <w:szCs w:val="28"/>
          <w:lang w:eastAsia="ru-RU" w:bidi="ar-SA"/>
        </w:rPr>
        <w:tab/>
      </w:r>
    </w:p>
    <w:p w14:paraId="77A580D3" w14:textId="77777777" w:rsidR="00866CB9" w:rsidRPr="00866CB9" w:rsidRDefault="00866CB9" w:rsidP="00866CB9">
      <w:pPr>
        <w:tabs>
          <w:tab w:val="left" w:pos="90"/>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B.</w:t>
      </w:r>
      <w:r w:rsidRPr="00866CB9">
        <w:rPr>
          <w:rFonts w:ascii="Times New Roman CYR" w:eastAsia="Times New Roman" w:hAnsi="Times New Roman CYR" w:cs="Times New Roman CYR"/>
          <w:color w:val="auto"/>
          <w:sz w:val="28"/>
          <w:szCs w:val="28"/>
          <w:lang w:eastAsia="ru-RU" w:bidi="ar-SA"/>
        </w:rPr>
        <w:tab/>
        <w:t xml:space="preserve">Панорамна рентгенограма  </w:t>
      </w:r>
    </w:p>
    <w:p w14:paraId="234C14F7" w14:textId="77777777" w:rsidR="00866CB9" w:rsidRPr="00866CB9" w:rsidRDefault="00866CB9" w:rsidP="00866CB9">
      <w:pPr>
        <w:tabs>
          <w:tab w:val="left" w:pos="90"/>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 xml:space="preserve">C.  </w:t>
      </w:r>
      <w:r w:rsidRPr="00866CB9">
        <w:rPr>
          <w:rFonts w:ascii="Times New Roman CYR" w:eastAsia="Times New Roman" w:hAnsi="Times New Roman CYR" w:cs="Times New Roman CYR"/>
          <w:color w:val="auto"/>
          <w:sz w:val="28"/>
          <w:szCs w:val="28"/>
          <w:lang w:eastAsia="ru-RU" w:bidi="ar-SA"/>
        </w:rPr>
        <w:tab/>
        <w:t xml:space="preserve">Прицільна рентгенограма  </w:t>
      </w:r>
      <w:r w:rsidRPr="00866CB9">
        <w:rPr>
          <w:rFonts w:ascii="Times New Roman CYR" w:eastAsia="Times New Roman" w:hAnsi="Times New Roman CYR" w:cs="Times New Roman CYR"/>
          <w:color w:val="auto"/>
          <w:sz w:val="28"/>
          <w:szCs w:val="28"/>
          <w:lang w:eastAsia="ru-RU" w:bidi="ar-SA"/>
        </w:rPr>
        <w:tab/>
      </w:r>
    </w:p>
    <w:p w14:paraId="38CD1A61" w14:textId="77777777" w:rsidR="00866CB9" w:rsidRPr="00866CB9" w:rsidRDefault="00866CB9" w:rsidP="00866CB9">
      <w:pPr>
        <w:tabs>
          <w:tab w:val="left" w:pos="90"/>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 xml:space="preserve">D.  </w:t>
      </w:r>
      <w:r w:rsidRPr="00866CB9">
        <w:rPr>
          <w:rFonts w:ascii="Times New Roman CYR" w:eastAsia="Times New Roman" w:hAnsi="Times New Roman CYR" w:cs="Times New Roman CYR"/>
          <w:color w:val="auto"/>
          <w:sz w:val="28"/>
          <w:szCs w:val="28"/>
          <w:lang w:eastAsia="ru-RU" w:bidi="ar-SA"/>
        </w:rPr>
        <w:tab/>
        <w:t xml:space="preserve">Люмінесцентне дослідження  </w:t>
      </w:r>
      <w:r w:rsidRPr="00866CB9">
        <w:rPr>
          <w:rFonts w:ascii="Times New Roman CYR" w:eastAsia="Times New Roman" w:hAnsi="Times New Roman CYR" w:cs="Times New Roman CYR"/>
          <w:color w:val="auto"/>
          <w:sz w:val="28"/>
          <w:szCs w:val="28"/>
          <w:lang w:eastAsia="ru-RU" w:bidi="ar-SA"/>
        </w:rPr>
        <w:tab/>
      </w:r>
    </w:p>
    <w:p w14:paraId="2F79BC21" w14:textId="77777777" w:rsidR="00866CB9" w:rsidRPr="00866CB9" w:rsidRDefault="00866CB9" w:rsidP="00866CB9">
      <w:pPr>
        <w:tabs>
          <w:tab w:val="left" w:pos="90"/>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 xml:space="preserve">E.  </w:t>
      </w:r>
      <w:r w:rsidRPr="00866CB9">
        <w:rPr>
          <w:rFonts w:ascii="Times New Roman CYR" w:eastAsia="Times New Roman" w:hAnsi="Times New Roman CYR" w:cs="Times New Roman CYR"/>
          <w:color w:val="auto"/>
          <w:sz w:val="28"/>
          <w:szCs w:val="28"/>
          <w:lang w:eastAsia="ru-RU" w:bidi="ar-SA"/>
        </w:rPr>
        <w:tab/>
      </w:r>
      <w:r w:rsidRPr="00866CB9">
        <w:rPr>
          <w:rFonts w:ascii="Times New Roman CYR" w:eastAsia="Times New Roman" w:hAnsi="Times New Roman CYR" w:cs="Times New Roman CYR"/>
          <w:bCs/>
          <w:color w:val="auto"/>
          <w:sz w:val="28"/>
          <w:szCs w:val="28"/>
          <w:lang w:eastAsia="ru-RU" w:bidi="ar-SA"/>
        </w:rPr>
        <w:t xml:space="preserve">Мікроскопія </w:t>
      </w:r>
    </w:p>
    <w:p w14:paraId="7B20DFFC" w14:textId="14FDC872" w:rsidR="00866CB9" w:rsidRPr="00866CB9" w:rsidRDefault="006975D4"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Pr>
          <w:rFonts w:ascii="Times New Roman" w:eastAsia="Times New Roman" w:hAnsi="Times New Roman" w:cs="Times New Roman"/>
          <w:snapToGrid w:val="0"/>
          <w:color w:val="auto"/>
          <w:sz w:val="28"/>
          <w:szCs w:val="28"/>
          <w:lang w:eastAsia="ru-RU" w:bidi="ar-SA"/>
        </w:rPr>
        <w:t>4</w:t>
      </w:r>
      <w:r w:rsidR="00866CB9" w:rsidRPr="00866CB9">
        <w:rPr>
          <w:rFonts w:ascii="Times New Roman" w:eastAsia="Times New Roman" w:hAnsi="Times New Roman" w:cs="Times New Roman"/>
          <w:snapToGrid w:val="0"/>
          <w:color w:val="auto"/>
          <w:sz w:val="28"/>
          <w:szCs w:val="28"/>
          <w:lang w:eastAsia="ru-RU" w:bidi="ar-SA"/>
        </w:rPr>
        <w:t xml:space="preserve">. </w:t>
      </w:r>
      <w:r w:rsidR="00866CB9" w:rsidRPr="00866CB9">
        <w:rPr>
          <w:rFonts w:ascii="Times New Roman CYR" w:eastAsia="Times New Roman" w:hAnsi="Times New Roman CYR" w:cs="Times New Roman CYR"/>
          <w:color w:val="auto"/>
          <w:sz w:val="28"/>
          <w:szCs w:val="28"/>
          <w:lang w:eastAsia="ru-RU" w:bidi="ar-SA"/>
        </w:rPr>
        <w:t xml:space="preserve">Хворому А., 50 років, встановлено діагноз: генералізований пародонтит II ступеня, хронічний перебіг. Вкажіть один з ранніх рентгенологічних діагностичних тестів.   </w:t>
      </w:r>
    </w:p>
    <w:p w14:paraId="373DB178" w14:textId="77777777" w:rsidR="00866CB9" w:rsidRPr="00866CB9" w:rsidRDefault="00866CB9" w:rsidP="00866CB9">
      <w:pPr>
        <w:tabs>
          <w:tab w:val="left" w:pos="90"/>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А.</w:t>
      </w:r>
      <w:r w:rsidRPr="00866CB9">
        <w:rPr>
          <w:rFonts w:ascii="Times New Roman CYR" w:eastAsia="Times New Roman" w:hAnsi="Times New Roman CYR" w:cs="Times New Roman CYR"/>
          <w:color w:val="auto"/>
          <w:sz w:val="28"/>
          <w:szCs w:val="28"/>
          <w:lang w:eastAsia="ru-RU" w:bidi="ar-SA"/>
        </w:rPr>
        <w:tab/>
        <w:t xml:space="preserve">Остеопороз кортикальної пластинки  </w:t>
      </w:r>
      <w:r w:rsidRPr="00866CB9">
        <w:rPr>
          <w:rFonts w:ascii="Times New Roman CYR" w:eastAsia="Times New Roman" w:hAnsi="Times New Roman CYR" w:cs="Times New Roman CYR"/>
          <w:color w:val="auto"/>
          <w:sz w:val="28"/>
          <w:szCs w:val="28"/>
          <w:lang w:eastAsia="ru-RU" w:bidi="ar-SA"/>
        </w:rPr>
        <w:tab/>
      </w:r>
    </w:p>
    <w:p w14:paraId="54CE2A39" w14:textId="77777777" w:rsidR="00866CB9" w:rsidRPr="00866CB9" w:rsidRDefault="00866CB9" w:rsidP="00866CB9">
      <w:pPr>
        <w:tabs>
          <w:tab w:val="left" w:pos="90"/>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B.</w:t>
      </w:r>
      <w:r w:rsidRPr="00866CB9">
        <w:rPr>
          <w:rFonts w:ascii="Times New Roman CYR" w:eastAsia="Times New Roman" w:hAnsi="Times New Roman CYR" w:cs="Times New Roman CYR"/>
          <w:color w:val="auto"/>
          <w:sz w:val="28"/>
          <w:szCs w:val="28"/>
          <w:lang w:eastAsia="ru-RU" w:bidi="ar-SA"/>
        </w:rPr>
        <w:tab/>
        <w:t xml:space="preserve">Остеосклероз кортикальної пластинки  </w:t>
      </w:r>
    </w:p>
    <w:p w14:paraId="0436C08D" w14:textId="77777777" w:rsidR="00866CB9" w:rsidRPr="00866CB9" w:rsidRDefault="00866CB9" w:rsidP="00866CB9">
      <w:pPr>
        <w:tabs>
          <w:tab w:val="left" w:pos="90"/>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 xml:space="preserve">C.  </w:t>
      </w:r>
      <w:r w:rsidRPr="00866CB9">
        <w:rPr>
          <w:rFonts w:ascii="Times New Roman CYR" w:eastAsia="Times New Roman" w:hAnsi="Times New Roman CYR" w:cs="Times New Roman CYR"/>
          <w:color w:val="auto"/>
          <w:sz w:val="28"/>
          <w:szCs w:val="28"/>
          <w:lang w:eastAsia="ru-RU" w:bidi="ar-SA"/>
        </w:rPr>
        <w:tab/>
      </w:r>
      <w:r w:rsidRPr="00866CB9">
        <w:rPr>
          <w:rFonts w:ascii="Times New Roman CYR" w:eastAsia="Times New Roman" w:hAnsi="Times New Roman CYR" w:cs="Times New Roman CYR"/>
          <w:bCs/>
          <w:color w:val="auto"/>
          <w:sz w:val="28"/>
          <w:szCs w:val="28"/>
          <w:lang w:eastAsia="ru-RU" w:bidi="ar-SA"/>
        </w:rPr>
        <w:t>Деструкція кортикальної пластинки</w:t>
      </w:r>
      <w:r w:rsidRPr="00866CB9">
        <w:rPr>
          <w:rFonts w:ascii="Times New Roman CYR" w:eastAsia="Times New Roman" w:hAnsi="Times New Roman CYR" w:cs="Times New Roman CYR"/>
          <w:color w:val="auto"/>
          <w:sz w:val="28"/>
          <w:szCs w:val="28"/>
          <w:lang w:eastAsia="ru-RU" w:bidi="ar-SA"/>
        </w:rPr>
        <w:t xml:space="preserve">   </w:t>
      </w:r>
      <w:r w:rsidRPr="00866CB9">
        <w:rPr>
          <w:rFonts w:ascii="Times New Roman CYR" w:eastAsia="Times New Roman" w:hAnsi="Times New Roman CYR" w:cs="Times New Roman CYR"/>
          <w:color w:val="auto"/>
          <w:sz w:val="28"/>
          <w:szCs w:val="28"/>
          <w:lang w:eastAsia="ru-RU" w:bidi="ar-SA"/>
        </w:rPr>
        <w:tab/>
      </w:r>
    </w:p>
    <w:p w14:paraId="43858DA8" w14:textId="77777777" w:rsidR="00866CB9" w:rsidRPr="00866CB9" w:rsidRDefault="00866CB9" w:rsidP="00866CB9">
      <w:pPr>
        <w:tabs>
          <w:tab w:val="left" w:pos="90"/>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 xml:space="preserve">D. </w:t>
      </w:r>
      <w:r w:rsidRPr="00866CB9">
        <w:rPr>
          <w:rFonts w:ascii="Times New Roman CYR" w:eastAsia="Times New Roman" w:hAnsi="Times New Roman CYR" w:cs="Times New Roman CYR"/>
          <w:color w:val="auto"/>
          <w:sz w:val="28"/>
          <w:szCs w:val="28"/>
          <w:lang w:eastAsia="ru-RU" w:bidi="ar-SA"/>
        </w:rPr>
        <w:tab/>
        <w:t xml:space="preserve">Секвестрація кісткової тканини  </w:t>
      </w:r>
    </w:p>
    <w:p w14:paraId="759834DA" w14:textId="77777777" w:rsidR="00866CB9" w:rsidRPr="00866CB9" w:rsidRDefault="00866CB9" w:rsidP="00866CB9">
      <w:pPr>
        <w:tabs>
          <w:tab w:val="left" w:pos="90"/>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E.</w:t>
      </w:r>
      <w:r w:rsidRPr="00866CB9">
        <w:rPr>
          <w:rFonts w:ascii="Times New Roman CYR" w:eastAsia="Times New Roman" w:hAnsi="Times New Roman CYR" w:cs="Times New Roman CYR"/>
          <w:color w:val="auto"/>
          <w:sz w:val="28"/>
          <w:szCs w:val="28"/>
          <w:lang w:eastAsia="ru-RU" w:bidi="ar-SA"/>
        </w:rPr>
        <w:tab/>
        <w:t xml:space="preserve">Резорбція міжальвеолярних перегородок  </w:t>
      </w:r>
    </w:p>
    <w:p w14:paraId="4178881D" w14:textId="1B6292D5" w:rsidR="00866CB9" w:rsidRPr="00866CB9" w:rsidRDefault="006975D4"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Pr>
          <w:rFonts w:ascii="Times New Roman" w:eastAsia="Times New Roman" w:hAnsi="Times New Roman" w:cs="Times New Roman"/>
          <w:snapToGrid w:val="0"/>
          <w:color w:val="auto"/>
          <w:sz w:val="28"/>
          <w:szCs w:val="28"/>
          <w:lang w:eastAsia="ru-RU" w:bidi="ar-SA"/>
        </w:rPr>
        <w:t>5</w:t>
      </w:r>
      <w:r w:rsidR="00866CB9" w:rsidRPr="00866CB9">
        <w:rPr>
          <w:rFonts w:ascii="Times New Roman" w:eastAsia="Times New Roman" w:hAnsi="Times New Roman" w:cs="Times New Roman"/>
          <w:snapToGrid w:val="0"/>
          <w:color w:val="auto"/>
          <w:sz w:val="28"/>
          <w:szCs w:val="28"/>
          <w:lang w:eastAsia="ru-RU" w:bidi="ar-SA"/>
        </w:rPr>
        <w:t xml:space="preserve">. </w:t>
      </w:r>
      <w:r w:rsidR="00866CB9" w:rsidRPr="00866CB9">
        <w:rPr>
          <w:rFonts w:ascii="Times New Roman CYR" w:eastAsia="Times New Roman" w:hAnsi="Times New Roman CYR" w:cs="Times New Roman CYR"/>
          <w:color w:val="auto"/>
          <w:sz w:val="28"/>
          <w:szCs w:val="28"/>
          <w:lang w:eastAsia="ru-RU" w:bidi="ar-SA"/>
        </w:rPr>
        <w:t xml:space="preserve">При огляді порожнини рота у пацієнта 26 років, азіатської раси, відмічено значне фарбування ясен в коричневий колір, на що пацієнт раніше не обертав </w:t>
      </w:r>
      <w:r w:rsidR="00866CB9" w:rsidRPr="00866CB9">
        <w:rPr>
          <w:rFonts w:ascii="Times New Roman CYR" w:eastAsia="Times New Roman" w:hAnsi="Times New Roman CYR" w:cs="Times New Roman CYR"/>
          <w:color w:val="auto"/>
          <w:sz w:val="28"/>
          <w:szCs w:val="28"/>
          <w:lang w:eastAsia="ru-RU" w:bidi="ar-SA"/>
        </w:rPr>
        <w:lastRenderedPageBreak/>
        <w:t xml:space="preserve">уваги. Таке фарбування є наслідком:  </w:t>
      </w:r>
    </w:p>
    <w:p w14:paraId="480A8518"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А.</w:t>
      </w:r>
      <w:r w:rsidRPr="00866CB9">
        <w:rPr>
          <w:rFonts w:ascii="Times New Roman CYR" w:eastAsia="Times New Roman" w:hAnsi="Times New Roman CYR" w:cs="Times New Roman CYR"/>
          <w:color w:val="auto"/>
          <w:sz w:val="28"/>
          <w:szCs w:val="28"/>
          <w:lang w:eastAsia="ru-RU" w:bidi="ar-SA"/>
        </w:rPr>
        <w:tab/>
      </w:r>
      <w:r w:rsidRPr="00866CB9">
        <w:rPr>
          <w:rFonts w:ascii="Times New Roman CYR" w:eastAsia="Times New Roman" w:hAnsi="Times New Roman CYR" w:cs="Times New Roman CYR"/>
          <w:bCs/>
          <w:color w:val="auto"/>
          <w:sz w:val="28"/>
          <w:szCs w:val="28"/>
          <w:lang w:eastAsia="ru-RU" w:bidi="ar-SA"/>
        </w:rPr>
        <w:t xml:space="preserve">Наявність меланінових клітин, характерних для клінічно здорових ясен  </w:t>
      </w:r>
    </w:p>
    <w:p w14:paraId="56A0CB46"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 xml:space="preserve">B. </w:t>
      </w:r>
      <w:r w:rsidRPr="00866CB9">
        <w:rPr>
          <w:rFonts w:ascii="Times New Roman CYR" w:eastAsia="Times New Roman" w:hAnsi="Times New Roman CYR" w:cs="Times New Roman CYR"/>
          <w:color w:val="auto"/>
          <w:sz w:val="28"/>
          <w:szCs w:val="28"/>
          <w:lang w:eastAsia="ru-RU" w:bidi="ar-SA"/>
        </w:rPr>
        <w:tab/>
        <w:t xml:space="preserve">Розвитку патології тканин пародонту і потребує додаткового обстеження  </w:t>
      </w:r>
    </w:p>
    <w:p w14:paraId="71A3294C"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 xml:space="preserve">C. </w:t>
      </w:r>
      <w:r w:rsidRPr="00866CB9">
        <w:rPr>
          <w:rFonts w:ascii="Times New Roman CYR" w:eastAsia="Times New Roman" w:hAnsi="Times New Roman CYR" w:cs="Times New Roman CYR"/>
          <w:color w:val="auto"/>
          <w:sz w:val="28"/>
          <w:szCs w:val="28"/>
          <w:lang w:eastAsia="ru-RU" w:bidi="ar-SA"/>
        </w:rPr>
        <w:tab/>
        <w:t xml:space="preserve">Розвитку патології слизової оболонки порожнини рота  </w:t>
      </w:r>
    </w:p>
    <w:p w14:paraId="1B7445E4"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D.</w:t>
      </w:r>
      <w:r w:rsidRPr="00866CB9">
        <w:rPr>
          <w:rFonts w:ascii="Times New Roman CYR" w:eastAsia="Times New Roman" w:hAnsi="Times New Roman CYR" w:cs="Times New Roman CYR"/>
          <w:color w:val="auto"/>
          <w:sz w:val="28"/>
          <w:szCs w:val="28"/>
          <w:lang w:eastAsia="ru-RU" w:bidi="ar-SA"/>
        </w:rPr>
        <w:tab/>
        <w:t xml:space="preserve">Алергічної реакції на застосуваня лікарських препаратів  </w:t>
      </w:r>
    </w:p>
    <w:p w14:paraId="56AA0A47"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E.</w:t>
      </w:r>
      <w:r w:rsidRPr="00866CB9">
        <w:rPr>
          <w:rFonts w:ascii="Times New Roman CYR" w:eastAsia="Times New Roman" w:hAnsi="Times New Roman CYR" w:cs="Times New Roman CYR"/>
          <w:color w:val="auto"/>
          <w:sz w:val="28"/>
          <w:szCs w:val="28"/>
          <w:lang w:eastAsia="ru-RU" w:bidi="ar-SA"/>
        </w:rPr>
        <w:tab/>
        <w:t xml:space="preserve">Загально соматичного захворювання і потребує огляду лікаря-терапевта  </w:t>
      </w:r>
    </w:p>
    <w:p w14:paraId="7B24EFC0" w14:textId="51BD206C" w:rsidR="00866CB9" w:rsidRPr="00866CB9" w:rsidRDefault="006975D4"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Pr>
          <w:rFonts w:ascii="Times New Roman" w:eastAsia="Times New Roman" w:hAnsi="Times New Roman" w:cs="Times New Roman"/>
          <w:bCs/>
          <w:snapToGrid w:val="0"/>
          <w:color w:val="auto"/>
          <w:sz w:val="28"/>
          <w:szCs w:val="28"/>
          <w:lang w:eastAsia="ru-RU" w:bidi="ar-SA"/>
        </w:rPr>
        <w:t>6</w:t>
      </w:r>
      <w:r w:rsidR="00866CB9" w:rsidRPr="00866CB9">
        <w:rPr>
          <w:rFonts w:ascii="Times New Roman" w:eastAsia="Times New Roman" w:hAnsi="Times New Roman" w:cs="Times New Roman"/>
          <w:bCs/>
          <w:snapToGrid w:val="0"/>
          <w:color w:val="auto"/>
          <w:sz w:val="28"/>
          <w:szCs w:val="28"/>
          <w:lang w:eastAsia="ru-RU" w:bidi="ar-SA"/>
        </w:rPr>
        <w:t xml:space="preserve">. </w:t>
      </w:r>
      <w:r w:rsidR="00866CB9" w:rsidRPr="00866CB9">
        <w:rPr>
          <w:rFonts w:ascii="Times New Roman CYR" w:eastAsia="Times New Roman" w:hAnsi="Times New Roman CYR" w:cs="Times New Roman CYR"/>
          <w:color w:val="auto"/>
          <w:sz w:val="28"/>
          <w:szCs w:val="28"/>
          <w:lang w:eastAsia="ru-RU" w:bidi="ar-SA"/>
        </w:rPr>
        <w:t xml:space="preserve">За допомогою якої проби, без ренгенобстеження, можливо запідозрити генералізований пародонтит, початковий ступінь?  </w:t>
      </w:r>
    </w:p>
    <w:p w14:paraId="530EA11E"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А.</w:t>
      </w:r>
      <w:r w:rsidRPr="00866CB9">
        <w:rPr>
          <w:rFonts w:ascii="Times New Roman CYR" w:eastAsia="Times New Roman" w:hAnsi="Times New Roman CYR" w:cs="Times New Roman CYR"/>
          <w:color w:val="auto"/>
          <w:sz w:val="28"/>
          <w:szCs w:val="28"/>
          <w:lang w:eastAsia="ru-RU" w:bidi="ar-SA"/>
        </w:rPr>
        <w:tab/>
        <w:t xml:space="preserve">Шилєра-Пісарева  </w:t>
      </w:r>
      <w:r w:rsidRPr="00866CB9">
        <w:rPr>
          <w:rFonts w:ascii="Times New Roman CYR" w:eastAsia="Times New Roman" w:hAnsi="Times New Roman CYR" w:cs="Times New Roman CYR"/>
          <w:color w:val="auto"/>
          <w:sz w:val="28"/>
          <w:szCs w:val="28"/>
          <w:lang w:eastAsia="ru-RU" w:bidi="ar-SA"/>
        </w:rPr>
        <w:tab/>
      </w:r>
    </w:p>
    <w:p w14:paraId="7347EC37"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B.</w:t>
      </w:r>
      <w:r w:rsidRPr="00866CB9">
        <w:rPr>
          <w:rFonts w:ascii="Times New Roman CYR" w:eastAsia="Times New Roman" w:hAnsi="Times New Roman CYR" w:cs="Times New Roman CYR"/>
          <w:color w:val="auto"/>
          <w:sz w:val="28"/>
          <w:szCs w:val="28"/>
          <w:lang w:eastAsia="ru-RU" w:bidi="ar-SA"/>
        </w:rPr>
        <w:tab/>
      </w:r>
      <w:r w:rsidRPr="00866CB9">
        <w:rPr>
          <w:rFonts w:ascii="Times New Roman CYR" w:eastAsia="Times New Roman" w:hAnsi="Times New Roman CYR" w:cs="Times New Roman CYR"/>
          <w:bCs/>
          <w:color w:val="auto"/>
          <w:sz w:val="28"/>
          <w:szCs w:val="28"/>
          <w:lang w:eastAsia="ru-RU" w:bidi="ar-SA"/>
        </w:rPr>
        <w:t xml:space="preserve">Формалінова </w:t>
      </w:r>
    </w:p>
    <w:p w14:paraId="293DDE89"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 xml:space="preserve">C. </w:t>
      </w:r>
      <w:r w:rsidRPr="00866CB9">
        <w:rPr>
          <w:rFonts w:ascii="Times New Roman CYR" w:eastAsia="Times New Roman" w:hAnsi="Times New Roman CYR" w:cs="Times New Roman CYR"/>
          <w:color w:val="auto"/>
          <w:sz w:val="28"/>
          <w:szCs w:val="28"/>
          <w:lang w:eastAsia="ru-RU" w:bidi="ar-SA"/>
        </w:rPr>
        <w:tab/>
        <w:t xml:space="preserve">З толуїдиновим синім  </w:t>
      </w:r>
    </w:p>
    <w:p w14:paraId="458EFE9E"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 xml:space="preserve">D. </w:t>
      </w:r>
      <w:r w:rsidRPr="00866CB9">
        <w:rPr>
          <w:rFonts w:ascii="Times New Roman CYR" w:eastAsia="Times New Roman" w:hAnsi="Times New Roman CYR" w:cs="Times New Roman CYR"/>
          <w:color w:val="auto"/>
          <w:sz w:val="28"/>
          <w:szCs w:val="28"/>
          <w:lang w:eastAsia="ru-RU" w:bidi="ar-SA"/>
        </w:rPr>
        <w:tab/>
        <w:t xml:space="preserve">Вакуумна проба по Кулаженко  </w:t>
      </w:r>
      <w:r w:rsidRPr="00866CB9">
        <w:rPr>
          <w:rFonts w:ascii="Times New Roman CYR" w:eastAsia="Times New Roman" w:hAnsi="Times New Roman CYR" w:cs="Times New Roman CYR"/>
          <w:color w:val="auto"/>
          <w:sz w:val="28"/>
          <w:szCs w:val="28"/>
          <w:lang w:eastAsia="ru-RU" w:bidi="ar-SA"/>
        </w:rPr>
        <w:tab/>
      </w:r>
    </w:p>
    <w:p w14:paraId="19CACCDE"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 xml:space="preserve">E. </w:t>
      </w:r>
      <w:r w:rsidRPr="00866CB9">
        <w:rPr>
          <w:rFonts w:ascii="Times New Roman CYR" w:eastAsia="Times New Roman" w:hAnsi="Times New Roman CYR" w:cs="Times New Roman CYR"/>
          <w:color w:val="auto"/>
          <w:sz w:val="28"/>
          <w:szCs w:val="28"/>
          <w:lang w:eastAsia="ru-RU" w:bidi="ar-SA"/>
        </w:rPr>
        <w:tab/>
        <w:t xml:space="preserve">Румпель-Лєєде  </w:t>
      </w:r>
    </w:p>
    <w:p w14:paraId="79B8A950" w14:textId="748B52FE" w:rsidR="00866CB9" w:rsidRPr="00866CB9" w:rsidRDefault="006975D4"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Pr>
          <w:rFonts w:ascii="Times New Roman" w:eastAsia="Times New Roman" w:hAnsi="Times New Roman" w:cs="Times New Roman"/>
          <w:snapToGrid w:val="0"/>
          <w:color w:val="auto"/>
          <w:sz w:val="28"/>
          <w:szCs w:val="28"/>
          <w:lang w:eastAsia="ru-RU" w:bidi="ar-SA"/>
        </w:rPr>
        <w:t>7</w:t>
      </w:r>
      <w:r w:rsidR="00866CB9" w:rsidRPr="00866CB9">
        <w:rPr>
          <w:rFonts w:ascii="Times New Roman" w:eastAsia="Times New Roman" w:hAnsi="Times New Roman" w:cs="Times New Roman"/>
          <w:snapToGrid w:val="0"/>
          <w:color w:val="auto"/>
          <w:sz w:val="28"/>
          <w:szCs w:val="28"/>
          <w:lang w:eastAsia="ru-RU" w:bidi="ar-SA"/>
        </w:rPr>
        <w:t xml:space="preserve">. </w:t>
      </w:r>
      <w:r w:rsidR="00866CB9" w:rsidRPr="00866CB9">
        <w:rPr>
          <w:rFonts w:ascii="Times New Roman CYR" w:eastAsia="Times New Roman" w:hAnsi="Times New Roman CYR" w:cs="Times New Roman CYR"/>
          <w:color w:val="auto"/>
          <w:sz w:val="28"/>
          <w:szCs w:val="28"/>
          <w:lang w:eastAsia="ru-RU" w:bidi="ar-SA"/>
        </w:rPr>
        <w:t xml:space="preserve">Хворий Д., 25 р., скарги на кровоточивість ясен, неприємний запах з рота вранці, впродовж  1 року. Об'єктивно: зуби стійкі, пародонтальні кишені відсутні, міжзубні сосочки і ясна - з синюшним відтінком. На рентгенограмі - цілісність компактної пластинки порушена, періодонтальна щілина розширена навколо верхівок міжальвеолярних перегородок, остеопороз і резорбція - незначні. Ваш діагноз?  </w:t>
      </w:r>
    </w:p>
    <w:p w14:paraId="3C4454C7" w14:textId="77777777" w:rsidR="00866CB9" w:rsidRPr="00866CB9" w:rsidRDefault="00866CB9" w:rsidP="00866CB9">
      <w:pPr>
        <w:tabs>
          <w:tab w:val="left" w:pos="90"/>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А.</w:t>
      </w:r>
      <w:r w:rsidRPr="00866CB9">
        <w:rPr>
          <w:rFonts w:ascii="Times New Roman CYR" w:eastAsia="Times New Roman" w:hAnsi="Times New Roman CYR" w:cs="Times New Roman CYR"/>
          <w:color w:val="auto"/>
          <w:sz w:val="28"/>
          <w:szCs w:val="28"/>
          <w:lang w:eastAsia="ru-RU" w:bidi="ar-SA"/>
        </w:rPr>
        <w:tab/>
      </w:r>
      <w:r w:rsidRPr="00866CB9">
        <w:rPr>
          <w:rFonts w:ascii="Times New Roman CYR" w:eastAsia="Times New Roman" w:hAnsi="Times New Roman CYR" w:cs="Times New Roman CYR"/>
          <w:bCs/>
          <w:color w:val="auto"/>
          <w:sz w:val="28"/>
          <w:szCs w:val="28"/>
          <w:lang w:eastAsia="ru-RU" w:bidi="ar-SA"/>
        </w:rPr>
        <w:t xml:space="preserve">Генералізований пародонтит, початковий ступінь, хронічний перебіг </w:t>
      </w:r>
    </w:p>
    <w:p w14:paraId="247533BB" w14:textId="77777777" w:rsidR="00866CB9" w:rsidRPr="00866CB9" w:rsidRDefault="00866CB9" w:rsidP="00866CB9">
      <w:pPr>
        <w:tabs>
          <w:tab w:val="left" w:pos="90"/>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B.</w:t>
      </w:r>
      <w:r w:rsidRPr="00866CB9">
        <w:rPr>
          <w:rFonts w:ascii="Times New Roman CYR" w:eastAsia="Times New Roman" w:hAnsi="Times New Roman CYR" w:cs="Times New Roman CYR"/>
          <w:color w:val="auto"/>
          <w:sz w:val="28"/>
          <w:szCs w:val="28"/>
          <w:lang w:eastAsia="ru-RU" w:bidi="ar-SA"/>
        </w:rPr>
        <w:tab/>
        <w:t xml:space="preserve">Хронічний катаральний гінгівіт  </w:t>
      </w:r>
    </w:p>
    <w:p w14:paraId="3F4E53D1" w14:textId="77777777" w:rsidR="00866CB9" w:rsidRPr="00866CB9" w:rsidRDefault="00866CB9" w:rsidP="00866CB9">
      <w:pPr>
        <w:tabs>
          <w:tab w:val="left" w:pos="90"/>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 xml:space="preserve">C. </w:t>
      </w:r>
      <w:r w:rsidRPr="00866CB9">
        <w:rPr>
          <w:rFonts w:ascii="Times New Roman CYR" w:eastAsia="Times New Roman" w:hAnsi="Times New Roman CYR" w:cs="Times New Roman CYR"/>
          <w:color w:val="auto"/>
          <w:sz w:val="28"/>
          <w:szCs w:val="28"/>
          <w:lang w:eastAsia="ru-RU" w:bidi="ar-SA"/>
        </w:rPr>
        <w:tab/>
        <w:t xml:space="preserve">Хронічний виразково-некротичний гінгівіт Венсана, легкий ступінь  </w:t>
      </w:r>
    </w:p>
    <w:p w14:paraId="3AF24C52" w14:textId="77777777" w:rsidR="00866CB9" w:rsidRPr="00866CB9" w:rsidRDefault="00866CB9" w:rsidP="00866CB9">
      <w:pPr>
        <w:tabs>
          <w:tab w:val="left" w:pos="90"/>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D.</w:t>
      </w:r>
      <w:r w:rsidRPr="00866CB9">
        <w:rPr>
          <w:rFonts w:ascii="Times New Roman CYR" w:eastAsia="Times New Roman" w:hAnsi="Times New Roman CYR" w:cs="Times New Roman CYR"/>
          <w:color w:val="auto"/>
          <w:sz w:val="28"/>
          <w:szCs w:val="28"/>
          <w:lang w:eastAsia="ru-RU" w:bidi="ar-SA"/>
        </w:rPr>
        <w:tab/>
        <w:t xml:space="preserve">Гіповітаміноз С  </w:t>
      </w:r>
      <w:r w:rsidRPr="00866CB9">
        <w:rPr>
          <w:rFonts w:ascii="Times New Roman CYR" w:eastAsia="Times New Roman" w:hAnsi="Times New Roman CYR" w:cs="Times New Roman CYR"/>
          <w:color w:val="auto"/>
          <w:sz w:val="28"/>
          <w:szCs w:val="28"/>
          <w:lang w:eastAsia="ru-RU" w:bidi="ar-SA"/>
        </w:rPr>
        <w:tab/>
      </w:r>
    </w:p>
    <w:p w14:paraId="7C66C5FE" w14:textId="77777777" w:rsidR="00866CB9" w:rsidRPr="00866CB9" w:rsidRDefault="00866CB9" w:rsidP="00866CB9">
      <w:pPr>
        <w:tabs>
          <w:tab w:val="left" w:pos="90"/>
        </w:tabs>
        <w:autoSpaceDE w:val="0"/>
        <w:autoSpaceDN w:val="0"/>
        <w:adjustRightInd w:val="0"/>
        <w:spacing w:line="276" w:lineRule="auto"/>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 xml:space="preserve">E. </w:t>
      </w:r>
      <w:r w:rsidRPr="00866CB9">
        <w:rPr>
          <w:rFonts w:ascii="Times New Roman CYR" w:eastAsia="Times New Roman" w:hAnsi="Times New Roman CYR" w:cs="Times New Roman CYR"/>
          <w:color w:val="auto"/>
          <w:sz w:val="28"/>
          <w:szCs w:val="28"/>
          <w:lang w:eastAsia="ru-RU" w:bidi="ar-SA"/>
        </w:rPr>
        <w:tab/>
        <w:t xml:space="preserve">Пародонтальний синдром   </w:t>
      </w:r>
    </w:p>
    <w:p w14:paraId="197B0811" w14:textId="17A69DEF" w:rsidR="00866CB9" w:rsidRPr="00866CB9" w:rsidRDefault="00866CB9" w:rsidP="00FB2B84">
      <w:pPr>
        <w:tabs>
          <w:tab w:val="left" w:pos="90"/>
        </w:tabs>
        <w:autoSpaceDE w:val="0"/>
        <w:autoSpaceDN w:val="0"/>
        <w:spacing w:line="276" w:lineRule="auto"/>
        <w:rPr>
          <w:rFonts w:ascii="Times New Roman CYR" w:eastAsia="Times New Roman" w:hAnsi="Times New Roman CYR" w:cs="Times New Roman CYR"/>
          <w:color w:val="auto"/>
          <w:sz w:val="28"/>
          <w:szCs w:val="28"/>
          <w:lang w:eastAsia="ru-RU" w:bidi="ar-SA"/>
        </w:rPr>
      </w:pPr>
      <w:r w:rsidRPr="00866CB9">
        <w:rPr>
          <w:rFonts w:ascii="Times New Roman" w:eastAsia="Times New Roman" w:hAnsi="Times New Roman" w:cs="Times New Roman"/>
          <w:snapToGrid w:val="0"/>
          <w:color w:val="auto"/>
          <w:sz w:val="28"/>
          <w:szCs w:val="28"/>
          <w:lang w:eastAsia="ru-RU" w:bidi="ar-SA"/>
        </w:rPr>
        <w:tab/>
      </w:r>
      <w:r w:rsidR="006975D4">
        <w:rPr>
          <w:rFonts w:ascii="Times New Roman" w:eastAsia="Times New Roman" w:hAnsi="Times New Roman" w:cs="Times New Roman"/>
          <w:snapToGrid w:val="0"/>
          <w:color w:val="auto"/>
          <w:sz w:val="28"/>
          <w:szCs w:val="28"/>
          <w:lang w:eastAsia="ru-RU" w:bidi="ar-SA"/>
        </w:rPr>
        <w:t>8</w:t>
      </w:r>
      <w:r w:rsidRPr="00866CB9">
        <w:rPr>
          <w:rFonts w:ascii="Times New Roman" w:eastAsia="Times New Roman" w:hAnsi="Times New Roman" w:cs="Times New Roman"/>
          <w:snapToGrid w:val="0"/>
          <w:color w:val="auto"/>
          <w:sz w:val="28"/>
          <w:szCs w:val="28"/>
          <w:lang w:eastAsia="ru-RU" w:bidi="ar-SA"/>
        </w:rPr>
        <w:t xml:space="preserve">. </w:t>
      </w:r>
      <w:r w:rsidRPr="00866CB9">
        <w:rPr>
          <w:rFonts w:ascii="Times New Roman CYR" w:eastAsia="Times New Roman" w:hAnsi="Times New Roman CYR" w:cs="Times New Roman CYR"/>
          <w:color w:val="auto"/>
          <w:sz w:val="28"/>
          <w:szCs w:val="28"/>
          <w:lang w:eastAsia="ru-RU" w:bidi="ar-SA"/>
        </w:rPr>
        <w:t xml:space="preserve">Хворий Л., 19 р., скарги на інтенсивно прогресуючу кровоточивість ясен, неприємний запах з рота, підвищену температуру тіла і слабкість, які виражено виявляються впродовж останнього тижня. Об'єктивно: шкіра лиця і СОПР - бліді, ясеневі сосочки навколо всіх зубів збільшені і прикривають коронки зубів на 2/3 їх висоти з вестибулярної і оральної поверхні; на слизовій оболонці щік і губ - множинні петехії і більші крововиливи. Ясеневі кишені - </w:t>
      </w:r>
      <w:smartTag w:uri="urn:schemas-microsoft-com:office:smarttags" w:element="metricconverter">
        <w:smartTagPr>
          <w:attr w:name="ProductID" w:val="7 мм"/>
        </w:smartTagPr>
        <w:r w:rsidRPr="00866CB9">
          <w:rPr>
            <w:rFonts w:ascii="Times New Roman CYR" w:eastAsia="Times New Roman" w:hAnsi="Times New Roman CYR" w:cs="Times New Roman CYR"/>
            <w:color w:val="auto"/>
            <w:sz w:val="28"/>
            <w:szCs w:val="28"/>
            <w:lang w:eastAsia="ru-RU" w:bidi="ar-SA"/>
          </w:rPr>
          <w:t>7 мм</w:t>
        </w:r>
      </w:smartTag>
      <w:r w:rsidRPr="00866CB9">
        <w:rPr>
          <w:rFonts w:ascii="Times New Roman CYR" w:eastAsia="Times New Roman" w:hAnsi="Times New Roman CYR" w:cs="Times New Roman CYR"/>
          <w:color w:val="auto"/>
          <w:sz w:val="28"/>
          <w:szCs w:val="28"/>
          <w:lang w:eastAsia="ru-RU" w:bidi="ar-SA"/>
        </w:rPr>
        <w:t xml:space="preserve">. Формалінова проба - негативна. Підщелепні, шийні, надключичні лімфовузли збільшені, м'які, безболісні. Ваш попередній діагноз?  </w:t>
      </w:r>
    </w:p>
    <w:p w14:paraId="1FF142DA"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 xml:space="preserve">А. </w:t>
      </w:r>
      <w:r w:rsidRPr="00866CB9">
        <w:rPr>
          <w:rFonts w:ascii="Times New Roman CYR" w:eastAsia="Times New Roman" w:hAnsi="Times New Roman CYR" w:cs="Times New Roman CYR"/>
          <w:color w:val="auto"/>
          <w:sz w:val="28"/>
          <w:szCs w:val="28"/>
          <w:lang w:eastAsia="ru-RU" w:bidi="ar-SA"/>
        </w:rPr>
        <w:tab/>
        <w:t>СПІД</w:t>
      </w:r>
      <w:r w:rsidRPr="00866CB9">
        <w:rPr>
          <w:rFonts w:ascii="Times New Roman CYR" w:eastAsia="Times New Roman" w:hAnsi="Times New Roman CYR" w:cs="Times New Roman CYR"/>
          <w:color w:val="auto"/>
          <w:sz w:val="28"/>
          <w:szCs w:val="28"/>
          <w:lang w:eastAsia="ru-RU" w:bidi="ar-SA"/>
        </w:rPr>
        <w:tab/>
      </w:r>
      <w:r w:rsidRPr="00866CB9">
        <w:rPr>
          <w:rFonts w:ascii="Times New Roman CYR" w:eastAsia="Times New Roman" w:hAnsi="Times New Roman CYR" w:cs="Times New Roman CYR"/>
          <w:color w:val="auto"/>
          <w:sz w:val="28"/>
          <w:szCs w:val="28"/>
          <w:lang w:eastAsia="ru-RU" w:bidi="ar-SA"/>
        </w:rPr>
        <w:tab/>
      </w:r>
    </w:p>
    <w:p w14:paraId="059E7466"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B.</w:t>
      </w:r>
      <w:r w:rsidRPr="00866CB9">
        <w:rPr>
          <w:rFonts w:ascii="Times New Roman CYR" w:eastAsia="Times New Roman" w:hAnsi="Times New Roman CYR" w:cs="Times New Roman CYR"/>
          <w:color w:val="auto"/>
          <w:sz w:val="28"/>
          <w:szCs w:val="28"/>
          <w:lang w:eastAsia="ru-RU" w:bidi="ar-SA"/>
        </w:rPr>
        <w:tab/>
        <w:t xml:space="preserve">Гіпертрофічний гінгівіт ІІІ ступінь, гранулююча форма  </w:t>
      </w:r>
    </w:p>
    <w:p w14:paraId="2AE4204F"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 xml:space="preserve">C. </w:t>
      </w:r>
      <w:r w:rsidRPr="00866CB9">
        <w:rPr>
          <w:rFonts w:ascii="Times New Roman CYR" w:eastAsia="Times New Roman" w:hAnsi="Times New Roman CYR" w:cs="Times New Roman CYR"/>
          <w:color w:val="auto"/>
          <w:sz w:val="28"/>
          <w:szCs w:val="28"/>
          <w:lang w:eastAsia="ru-RU" w:bidi="ar-SA"/>
        </w:rPr>
        <w:tab/>
        <w:t xml:space="preserve">Скорбутний проліферативний гінгівіт  </w:t>
      </w:r>
    </w:p>
    <w:p w14:paraId="0CB83378"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 xml:space="preserve">D. </w:t>
      </w:r>
      <w:r w:rsidRPr="00866CB9">
        <w:rPr>
          <w:rFonts w:ascii="Times New Roman CYR" w:eastAsia="Times New Roman" w:hAnsi="Times New Roman CYR" w:cs="Times New Roman CYR"/>
          <w:color w:val="auto"/>
          <w:sz w:val="28"/>
          <w:szCs w:val="28"/>
          <w:lang w:eastAsia="ru-RU" w:bidi="ar-SA"/>
        </w:rPr>
        <w:tab/>
      </w:r>
      <w:r w:rsidRPr="00866CB9">
        <w:rPr>
          <w:rFonts w:ascii="Times New Roman CYR" w:eastAsia="Times New Roman" w:hAnsi="Times New Roman CYR" w:cs="Times New Roman CYR"/>
          <w:bCs/>
          <w:color w:val="auto"/>
          <w:sz w:val="28"/>
          <w:szCs w:val="28"/>
          <w:lang w:eastAsia="ru-RU" w:bidi="ar-SA"/>
        </w:rPr>
        <w:t>Гострий лейкоз</w:t>
      </w:r>
      <w:r w:rsidRPr="00866CB9">
        <w:rPr>
          <w:rFonts w:ascii="Times New Roman CYR" w:eastAsia="Times New Roman" w:hAnsi="Times New Roman CYR" w:cs="Times New Roman CYR"/>
          <w:color w:val="auto"/>
          <w:sz w:val="28"/>
          <w:szCs w:val="28"/>
          <w:lang w:eastAsia="ru-RU" w:bidi="ar-SA"/>
        </w:rPr>
        <w:t xml:space="preserve">  </w:t>
      </w:r>
      <w:r w:rsidRPr="00866CB9">
        <w:rPr>
          <w:rFonts w:ascii="Times New Roman CYR" w:eastAsia="Times New Roman" w:hAnsi="Times New Roman CYR" w:cs="Times New Roman CYR"/>
          <w:color w:val="auto"/>
          <w:sz w:val="28"/>
          <w:szCs w:val="28"/>
          <w:lang w:eastAsia="ru-RU" w:bidi="ar-SA"/>
        </w:rPr>
        <w:tab/>
        <w:t xml:space="preserve">  </w:t>
      </w:r>
    </w:p>
    <w:p w14:paraId="119B41FC"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 xml:space="preserve">E. </w:t>
      </w:r>
      <w:r w:rsidRPr="00866CB9">
        <w:rPr>
          <w:rFonts w:ascii="Times New Roman CYR" w:eastAsia="Times New Roman" w:hAnsi="Times New Roman CYR" w:cs="Times New Roman CYR"/>
          <w:color w:val="auto"/>
          <w:sz w:val="28"/>
          <w:szCs w:val="28"/>
          <w:lang w:eastAsia="ru-RU" w:bidi="ar-SA"/>
        </w:rPr>
        <w:tab/>
        <w:t xml:space="preserve">Інфекційний мононуклеоз  </w:t>
      </w:r>
    </w:p>
    <w:p w14:paraId="50487BCD" w14:textId="77777777" w:rsidR="00FB2B84" w:rsidRDefault="00FB2B84" w:rsidP="00866CB9">
      <w:pPr>
        <w:tabs>
          <w:tab w:val="left" w:pos="90"/>
        </w:tabs>
        <w:autoSpaceDE w:val="0"/>
        <w:autoSpaceDN w:val="0"/>
        <w:adjustRightInd w:val="0"/>
        <w:spacing w:line="276" w:lineRule="auto"/>
        <w:jc w:val="both"/>
        <w:rPr>
          <w:rFonts w:ascii="Times New Roman" w:eastAsia="Times New Roman" w:hAnsi="Times New Roman" w:cs="Times New Roman"/>
          <w:snapToGrid w:val="0"/>
          <w:color w:val="auto"/>
          <w:sz w:val="28"/>
          <w:szCs w:val="28"/>
          <w:lang w:eastAsia="ru-RU" w:bidi="ar-SA"/>
        </w:rPr>
      </w:pPr>
    </w:p>
    <w:p w14:paraId="6EC70F9F" w14:textId="5ACEF2E1" w:rsidR="00866CB9" w:rsidRPr="00866CB9" w:rsidRDefault="006975D4"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Pr>
          <w:rFonts w:ascii="Times New Roman" w:eastAsia="Times New Roman" w:hAnsi="Times New Roman" w:cs="Times New Roman"/>
          <w:snapToGrid w:val="0"/>
          <w:color w:val="auto"/>
          <w:sz w:val="28"/>
          <w:szCs w:val="28"/>
          <w:lang w:eastAsia="ru-RU" w:bidi="ar-SA"/>
        </w:rPr>
        <w:t>9</w:t>
      </w:r>
      <w:r w:rsidR="00866CB9" w:rsidRPr="00866CB9">
        <w:rPr>
          <w:rFonts w:ascii="Times New Roman" w:eastAsia="Times New Roman" w:hAnsi="Times New Roman" w:cs="Times New Roman"/>
          <w:snapToGrid w:val="0"/>
          <w:color w:val="auto"/>
          <w:sz w:val="28"/>
          <w:szCs w:val="28"/>
          <w:lang w:eastAsia="ru-RU" w:bidi="ar-SA"/>
        </w:rPr>
        <w:t xml:space="preserve">. </w:t>
      </w:r>
      <w:r w:rsidR="00866CB9" w:rsidRPr="00866CB9">
        <w:rPr>
          <w:rFonts w:ascii="Times New Roman CYR" w:eastAsia="Times New Roman" w:hAnsi="Times New Roman CYR" w:cs="Times New Roman CYR"/>
          <w:color w:val="auto"/>
          <w:sz w:val="28"/>
          <w:szCs w:val="28"/>
          <w:lang w:eastAsia="ru-RU" w:bidi="ar-SA"/>
        </w:rPr>
        <w:t>Пацієнт 39 років скаржиться на кровоточивість ясен під час чищення зубів, неприємний запах з рота. Об'єктивно: ясна гіперемовані, з ціанотичним відтінком, кровлять при доторканні, пародонтальні кишені завглибшки 3-</w:t>
      </w:r>
      <w:smartTag w:uri="urn:schemas-microsoft-com:office:smarttags" w:element="metricconverter">
        <w:smartTagPr>
          <w:attr w:name="ProductID" w:val="3,5 мм"/>
        </w:smartTagPr>
        <w:r w:rsidR="00866CB9" w:rsidRPr="00866CB9">
          <w:rPr>
            <w:rFonts w:ascii="Times New Roman CYR" w:eastAsia="Times New Roman" w:hAnsi="Times New Roman CYR" w:cs="Times New Roman CYR"/>
            <w:color w:val="auto"/>
            <w:sz w:val="28"/>
            <w:szCs w:val="28"/>
            <w:lang w:eastAsia="ru-RU" w:bidi="ar-SA"/>
          </w:rPr>
          <w:t>3,5 мм</w:t>
        </w:r>
      </w:smartTag>
      <w:r w:rsidR="00866CB9" w:rsidRPr="00866CB9">
        <w:rPr>
          <w:rFonts w:ascii="Times New Roman CYR" w:eastAsia="Times New Roman" w:hAnsi="Times New Roman CYR" w:cs="Times New Roman CYR"/>
          <w:color w:val="auto"/>
          <w:sz w:val="28"/>
          <w:szCs w:val="28"/>
          <w:lang w:eastAsia="ru-RU" w:bidi="ar-SA"/>
        </w:rPr>
        <w:t xml:space="preserve"> з серозним ексудатом. Над- і під ясеневі зубні відкладення. На ортопантомограмі - остеопороз альвеолярного відростка, резорбція міжальвеолярних перегородок до 1/3.  Поставте діагноз.  </w:t>
      </w:r>
    </w:p>
    <w:p w14:paraId="65AF2A31"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A.</w:t>
      </w:r>
      <w:r w:rsidRPr="00866CB9">
        <w:rPr>
          <w:rFonts w:ascii="Times New Roman CYR" w:eastAsia="Times New Roman" w:hAnsi="Times New Roman CYR" w:cs="Times New Roman CYR"/>
          <w:color w:val="auto"/>
          <w:sz w:val="28"/>
          <w:szCs w:val="28"/>
          <w:lang w:eastAsia="ru-RU" w:bidi="ar-SA"/>
        </w:rPr>
        <w:tab/>
        <w:t xml:space="preserve">Хронічний генералізований пародонтит 11 ступеня  </w:t>
      </w:r>
    </w:p>
    <w:p w14:paraId="0BF27524"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B.</w:t>
      </w:r>
      <w:r w:rsidRPr="00866CB9">
        <w:rPr>
          <w:rFonts w:ascii="Times New Roman CYR" w:eastAsia="Times New Roman" w:hAnsi="Times New Roman CYR" w:cs="Times New Roman CYR"/>
          <w:color w:val="auto"/>
          <w:sz w:val="28"/>
          <w:szCs w:val="28"/>
          <w:lang w:eastAsia="ru-RU" w:bidi="ar-SA"/>
        </w:rPr>
        <w:tab/>
        <w:t xml:space="preserve">Хронічний  генералізований пародонтит початкового ступеня  </w:t>
      </w:r>
    </w:p>
    <w:p w14:paraId="6F84A9A9"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C.</w:t>
      </w:r>
      <w:r w:rsidRPr="00866CB9">
        <w:rPr>
          <w:rFonts w:ascii="Times New Roman CYR" w:eastAsia="Times New Roman" w:hAnsi="Times New Roman CYR" w:cs="Times New Roman CYR"/>
          <w:color w:val="auto"/>
          <w:sz w:val="28"/>
          <w:szCs w:val="28"/>
          <w:lang w:eastAsia="ru-RU" w:bidi="ar-SA"/>
        </w:rPr>
        <w:tab/>
      </w:r>
      <w:r w:rsidRPr="00866CB9">
        <w:rPr>
          <w:rFonts w:ascii="Times New Roman CYR" w:eastAsia="Times New Roman" w:hAnsi="Times New Roman CYR" w:cs="Times New Roman CYR"/>
          <w:bCs/>
          <w:color w:val="auto"/>
          <w:sz w:val="28"/>
          <w:szCs w:val="28"/>
          <w:lang w:eastAsia="ru-RU" w:bidi="ar-SA"/>
        </w:rPr>
        <w:t>Хронічний  генералізований пародонтит 1 ступеня</w:t>
      </w:r>
      <w:r w:rsidRPr="00866CB9">
        <w:rPr>
          <w:rFonts w:ascii="Times New Roman CYR" w:eastAsia="Times New Roman" w:hAnsi="Times New Roman CYR" w:cs="Times New Roman CYR"/>
          <w:color w:val="auto"/>
          <w:sz w:val="28"/>
          <w:szCs w:val="28"/>
          <w:lang w:eastAsia="ru-RU" w:bidi="ar-SA"/>
        </w:rPr>
        <w:t xml:space="preserve">  </w:t>
      </w:r>
      <w:r w:rsidRPr="00866CB9">
        <w:rPr>
          <w:rFonts w:ascii="Times New Roman CYR" w:eastAsia="Times New Roman" w:hAnsi="Times New Roman CYR" w:cs="Times New Roman CYR"/>
          <w:color w:val="auto"/>
          <w:sz w:val="28"/>
          <w:szCs w:val="28"/>
          <w:lang w:eastAsia="ru-RU" w:bidi="ar-SA"/>
        </w:rPr>
        <w:tab/>
      </w:r>
    </w:p>
    <w:p w14:paraId="4F6DB274"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D.</w:t>
      </w:r>
      <w:r w:rsidRPr="00866CB9">
        <w:rPr>
          <w:rFonts w:ascii="Times New Roman CYR" w:eastAsia="Times New Roman" w:hAnsi="Times New Roman CYR" w:cs="Times New Roman CYR"/>
          <w:color w:val="auto"/>
          <w:sz w:val="28"/>
          <w:szCs w:val="28"/>
          <w:lang w:eastAsia="ru-RU" w:bidi="ar-SA"/>
        </w:rPr>
        <w:tab/>
        <w:t xml:space="preserve">Загострення генералізованого пародонтиту  11 ступеня  </w:t>
      </w:r>
    </w:p>
    <w:p w14:paraId="3E63E1EF"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 xml:space="preserve">E. </w:t>
      </w:r>
      <w:r w:rsidRPr="00866CB9">
        <w:rPr>
          <w:rFonts w:ascii="Times New Roman CYR" w:eastAsia="Times New Roman" w:hAnsi="Times New Roman CYR" w:cs="Times New Roman CYR"/>
          <w:color w:val="auto"/>
          <w:sz w:val="28"/>
          <w:szCs w:val="28"/>
          <w:lang w:eastAsia="ru-RU" w:bidi="ar-SA"/>
        </w:rPr>
        <w:tab/>
        <w:t xml:space="preserve">Загострення генералізованого пародонтиту  1 ступеня  </w:t>
      </w:r>
    </w:p>
    <w:p w14:paraId="36830120" w14:textId="77777777" w:rsidR="00FB2B84" w:rsidRDefault="00FB2B84" w:rsidP="00866CB9">
      <w:pPr>
        <w:tabs>
          <w:tab w:val="left" w:pos="90"/>
        </w:tabs>
        <w:autoSpaceDE w:val="0"/>
        <w:autoSpaceDN w:val="0"/>
        <w:adjustRightInd w:val="0"/>
        <w:spacing w:line="276" w:lineRule="auto"/>
        <w:jc w:val="both"/>
        <w:rPr>
          <w:rFonts w:ascii="Times New Roman" w:eastAsia="Times New Roman" w:hAnsi="Times New Roman" w:cs="Times New Roman"/>
          <w:snapToGrid w:val="0"/>
          <w:color w:val="auto"/>
          <w:sz w:val="28"/>
          <w:szCs w:val="28"/>
          <w:lang w:eastAsia="ru-RU" w:bidi="ar-SA"/>
        </w:rPr>
      </w:pPr>
    </w:p>
    <w:p w14:paraId="4D7917DA" w14:textId="60EE7172" w:rsidR="00866CB9" w:rsidRPr="00866CB9" w:rsidRDefault="006975D4"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Pr>
          <w:rFonts w:ascii="Times New Roman" w:eastAsia="Times New Roman" w:hAnsi="Times New Roman" w:cs="Times New Roman"/>
          <w:snapToGrid w:val="0"/>
          <w:color w:val="auto"/>
          <w:sz w:val="28"/>
          <w:szCs w:val="28"/>
          <w:lang w:eastAsia="ru-RU" w:bidi="ar-SA"/>
        </w:rPr>
        <w:t>10</w:t>
      </w:r>
      <w:r w:rsidR="00866CB9" w:rsidRPr="00866CB9">
        <w:rPr>
          <w:rFonts w:ascii="Times New Roman" w:eastAsia="Times New Roman" w:hAnsi="Times New Roman" w:cs="Times New Roman"/>
          <w:snapToGrid w:val="0"/>
          <w:color w:val="auto"/>
          <w:sz w:val="28"/>
          <w:szCs w:val="28"/>
          <w:lang w:eastAsia="ru-RU" w:bidi="ar-SA"/>
        </w:rPr>
        <w:t xml:space="preserve">. </w:t>
      </w:r>
      <w:r w:rsidR="00866CB9" w:rsidRPr="00866CB9">
        <w:rPr>
          <w:rFonts w:ascii="Times New Roman CYR" w:eastAsia="Times New Roman" w:hAnsi="Times New Roman CYR" w:cs="Times New Roman CYR"/>
          <w:color w:val="auto"/>
          <w:sz w:val="28"/>
          <w:szCs w:val="28"/>
          <w:lang w:eastAsia="ru-RU" w:bidi="ar-SA"/>
        </w:rPr>
        <w:t xml:space="preserve">Пацієнтка  скаржиться на незначну болючість ясен, підвищену чутливість зубів до температурних подразників. Об'єктивно: ясна бліді, щільні,  біля  нижніх фронтальних зубів ретракція ясен з оголенням шийок зубів. На рентгенограмі - атрофія міжальвеолярних перегорідок на 1/3 довжини коріння.  Поставте діагноз.  </w:t>
      </w:r>
    </w:p>
    <w:p w14:paraId="3994E68E"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A.</w:t>
      </w:r>
      <w:r w:rsidRPr="00866CB9">
        <w:rPr>
          <w:rFonts w:ascii="Times New Roman CYR" w:eastAsia="Times New Roman" w:hAnsi="Times New Roman CYR" w:cs="Times New Roman CYR"/>
          <w:color w:val="auto"/>
          <w:sz w:val="28"/>
          <w:szCs w:val="28"/>
          <w:lang w:eastAsia="ru-RU" w:bidi="ar-SA"/>
        </w:rPr>
        <w:tab/>
        <w:t xml:space="preserve">Пародонтоз початковий  </w:t>
      </w:r>
      <w:r w:rsidRPr="00866CB9">
        <w:rPr>
          <w:rFonts w:ascii="Times New Roman CYR" w:eastAsia="Times New Roman" w:hAnsi="Times New Roman CYR" w:cs="Times New Roman CYR"/>
          <w:color w:val="auto"/>
          <w:sz w:val="28"/>
          <w:szCs w:val="28"/>
          <w:lang w:eastAsia="ru-RU" w:bidi="ar-SA"/>
        </w:rPr>
        <w:tab/>
      </w:r>
    </w:p>
    <w:p w14:paraId="205D9FB1"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B.</w:t>
      </w:r>
      <w:r w:rsidRPr="00866CB9">
        <w:rPr>
          <w:rFonts w:ascii="Times New Roman CYR" w:eastAsia="Times New Roman" w:hAnsi="Times New Roman CYR" w:cs="Times New Roman CYR"/>
          <w:color w:val="auto"/>
          <w:sz w:val="28"/>
          <w:szCs w:val="28"/>
          <w:lang w:eastAsia="ru-RU" w:bidi="ar-SA"/>
        </w:rPr>
        <w:tab/>
        <w:t xml:space="preserve">Пародонтоз 11 ступеня тяжкості  </w:t>
      </w:r>
    </w:p>
    <w:p w14:paraId="42C4156E"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C.</w:t>
      </w:r>
      <w:r w:rsidRPr="00866CB9">
        <w:rPr>
          <w:rFonts w:ascii="Times New Roman CYR" w:eastAsia="Times New Roman" w:hAnsi="Times New Roman CYR" w:cs="Times New Roman CYR"/>
          <w:color w:val="auto"/>
          <w:sz w:val="28"/>
          <w:szCs w:val="28"/>
          <w:lang w:eastAsia="ru-RU" w:bidi="ar-SA"/>
        </w:rPr>
        <w:tab/>
      </w:r>
      <w:r w:rsidRPr="00866CB9">
        <w:rPr>
          <w:rFonts w:ascii="Times New Roman CYR" w:eastAsia="Times New Roman" w:hAnsi="Times New Roman CYR" w:cs="Times New Roman CYR"/>
          <w:bCs/>
          <w:color w:val="auto"/>
          <w:sz w:val="28"/>
          <w:szCs w:val="28"/>
          <w:lang w:eastAsia="ru-RU" w:bidi="ar-SA"/>
        </w:rPr>
        <w:t>Пародонтоз 1 ступеня тяжкості</w:t>
      </w:r>
      <w:r w:rsidRPr="00866CB9">
        <w:rPr>
          <w:rFonts w:ascii="Times New Roman CYR" w:eastAsia="Times New Roman" w:hAnsi="Times New Roman CYR" w:cs="Times New Roman CYR"/>
          <w:color w:val="auto"/>
          <w:sz w:val="28"/>
          <w:szCs w:val="28"/>
          <w:lang w:eastAsia="ru-RU" w:bidi="ar-SA"/>
        </w:rPr>
        <w:t xml:space="preserve">   </w:t>
      </w:r>
      <w:r w:rsidRPr="00866CB9">
        <w:rPr>
          <w:rFonts w:ascii="Times New Roman CYR" w:eastAsia="Times New Roman" w:hAnsi="Times New Roman CYR" w:cs="Times New Roman CYR"/>
          <w:color w:val="auto"/>
          <w:sz w:val="28"/>
          <w:szCs w:val="28"/>
          <w:lang w:eastAsia="ru-RU" w:bidi="ar-SA"/>
        </w:rPr>
        <w:tab/>
      </w:r>
    </w:p>
    <w:p w14:paraId="7776E56A"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D.</w:t>
      </w:r>
      <w:r w:rsidRPr="00866CB9">
        <w:rPr>
          <w:rFonts w:ascii="Times New Roman CYR" w:eastAsia="Times New Roman" w:hAnsi="Times New Roman CYR" w:cs="Times New Roman CYR"/>
          <w:color w:val="auto"/>
          <w:sz w:val="28"/>
          <w:szCs w:val="28"/>
          <w:lang w:eastAsia="ru-RU" w:bidi="ar-SA"/>
        </w:rPr>
        <w:tab/>
        <w:t xml:space="preserve">Катаральний гінгівіт  </w:t>
      </w:r>
      <w:r w:rsidRPr="00866CB9">
        <w:rPr>
          <w:rFonts w:ascii="Times New Roman CYR" w:eastAsia="Times New Roman" w:hAnsi="Times New Roman CYR" w:cs="Times New Roman CYR"/>
          <w:color w:val="auto"/>
          <w:sz w:val="28"/>
          <w:szCs w:val="28"/>
          <w:lang w:eastAsia="ru-RU" w:bidi="ar-SA"/>
        </w:rPr>
        <w:tab/>
      </w:r>
    </w:p>
    <w:p w14:paraId="274C0626"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E.</w:t>
      </w:r>
      <w:r w:rsidRPr="00866CB9">
        <w:rPr>
          <w:rFonts w:ascii="Times New Roman CYR" w:eastAsia="Times New Roman" w:hAnsi="Times New Roman CYR" w:cs="Times New Roman CYR"/>
          <w:color w:val="auto"/>
          <w:sz w:val="28"/>
          <w:szCs w:val="28"/>
          <w:lang w:eastAsia="ru-RU" w:bidi="ar-SA"/>
        </w:rPr>
        <w:tab/>
        <w:t xml:space="preserve">Локалізований пародонтит  </w:t>
      </w:r>
    </w:p>
    <w:p w14:paraId="0783A8C6" w14:textId="77777777" w:rsidR="00FB2B84" w:rsidRDefault="00FB2B84" w:rsidP="00866CB9">
      <w:pPr>
        <w:tabs>
          <w:tab w:val="left" w:pos="90"/>
        </w:tabs>
        <w:autoSpaceDE w:val="0"/>
        <w:autoSpaceDN w:val="0"/>
        <w:adjustRightInd w:val="0"/>
        <w:spacing w:line="276" w:lineRule="auto"/>
        <w:jc w:val="both"/>
        <w:rPr>
          <w:rFonts w:ascii="Times New Roman" w:eastAsia="Times New Roman" w:hAnsi="Times New Roman" w:cs="Times New Roman"/>
          <w:bCs/>
          <w:snapToGrid w:val="0"/>
          <w:color w:val="auto"/>
          <w:sz w:val="28"/>
          <w:szCs w:val="28"/>
          <w:lang w:eastAsia="ru-RU" w:bidi="ar-SA"/>
        </w:rPr>
      </w:pPr>
    </w:p>
    <w:p w14:paraId="2624464E" w14:textId="4855329E" w:rsidR="00866CB9" w:rsidRPr="00866CB9" w:rsidRDefault="006975D4"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Pr>
          <w:rFonts w:ascii="Times New Roman" w:eastAsia="Times New Roman" w:hAnsi="Times New Roman" w:cs="Times New Roman"/>
          <w:bCs/>
          <w:snapToGrid w:val="0"/>
          <w:color w:val="auto"/>
          <w:sz w:val="28"/>
          <w:szCs w:val="28"/>
          <w:lang w:eastAsia="ru-RU" w:bidi="ar-SA"/>
        </w:rPr>
        <w:t>11</w:t>
      </w:r>
      <w:r w:rsidR="00866CB9" w:rsidRPr="00866CB9">
        <w:rPr>
          <w:rFonts w:ascii="Times New Roman" w:eastAsia="Times New Roman" w:hAnsi="Times New Roman" w:cs="Times New Roman"/>
          <w:bCs/>
          <w:snapToGrid w:val="0"/>
          <w:color w:val="auto"/>
          <w:sz w:val="28"/>
          <w:szCs w:val="28"/>
          <w:lang w:eastAsia="ru-RU" w:bidi="ar-SA"/>
        </w:rPr>
        <w:t xml:space="preserve">. </w:t>
      </w:r>
      <w:r w:rsidR="00866CB9" w:rsidRPr="00866CB9">
        <w:rPr>
          <w:rFonts w:ascii="Times New Roman CYR" w:eastAsia="Times New Roman" w:hAnsi="Times New Roman CYR" w:cs="Times New Roman CYR"/>
          <w:color w:val="auto"/>
          <w:sz w:val="28"/>
          <w:szCs w:val="28"/>
          <w:lang w:eastAsia="ru-RU" w:bidi="ar-SA"/>
        </w:rPr>
        <w:t>Хворий М., 18 років, скарги на підвищення температури до 38</w:t>
      </w:r>
      <w:r w:rsidR="00866CB9" w:rsidRPr="00866CB9">
        <w:rPr>
          <w:rFonts w:ascii="Times New Roman CYR" w:eastAsia="Times New Roman" w:hAnsi="Times New Roman CYR" w:cs="Times New Roman CYR"/>
          <w:color w:val="auto"/>
          <w:sz w:val="28"/>
          <w:szCs w:val="28"/>
          <w:vertAlign w:val="superscript"/>
          <w:lang w:eastAsia="ru-RU" w:bidi="ar-SA"/>
        </w:rPr>
        <w:t>0</w:t>
      </w:r>
      <w:r w:rsidR="00866CB9" w:rsidRPr="00866CB9">
        <w:rPr>
          <w:rFonts w:ascii="Times New Roman CYR" w:eastAsia="Times New Roman" w:hAnsi="Times New Roman CYR" w:cs="Times New Roman CYR"/>
          <w:color w:val="auto"/>
          <w:sz w:val="28"/>
          <w:szCs w:val="28"/>
          <w:lang w:eastAsia="ru-RU" w:bidi="ar-SA"/>
        </w:rPr>
        <w:t xml:space="preserve"> С, біль в порожнині рота під час їжі, кровоточивість ясен, неприємний запах з рота. Об-но: шкірні покриви бліді, лімфовузли збільшені. Ясна на верхній і нижній щелепі гіпереміровані, покриті некротичним нальотом, що легко знімається. Значна кількість м'яких і твердих зубних відкладень. Яке додаткове дослідження слід провести до початку лікування?    </w:t>
      </w:r>
    </w:p>
    <w:p w14:paraId="58A9ED3C"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A.</w:t>
      </w:r>
      <w:r w:rsidRPr="00866CB9">
        <w:rPr>
          <w:rFonts w:ascii="Times New Roman CYR" w:eastAsia="Times New Roman" w:hAnsi="Times New Roman CYR" w:cs="Times New Roman CYR"/>
          <w:color w:val="auto"/>
          <w:sz w:val="28"/>
          <w:szCs w:val="28"/>
          <w:lang w:eastAsia="ru-RU" w:bidi="ar-SA"/>
        </w:rPr>
        <w:tab/>
        <w:t>Ортопантомограму</w:t>
      </w:r>
      <w:r w:rsidRPr="00866CB9">
        <w:rPr>
          <w:rFonts w:ascii="Times New Roman CYR" w:eastAsia="Times New Roman" w:hAnsi="Times New Roman CYR" w:cs="Times New Roman CYR"/>
          <w:color w:val="auto"/>
          <w:sz w:val="28"/>
          <w:szCs w:val="28"/>
          <w:lang w:eastAsia="ru-RU" w:bidi="ar-SA"/>
        </w:rPr>
        <w:tab/>
      </w:r>
    </w:p>
    <w:p w14:paraId="09FEFAE8"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 xml:space="preserve">B.  </w:t>
      </w:r>
      <w:r w:rsidRPr="00866CB9">
        <w:rPr>
          <w:rFonts w:ascii="Times New Roman CYR" w:eastAsia="Times New Roman" w:hAnsi="Times New Roman CYR" w:cs="Times New Roman CYR"/>
          <w:color w:val="auto"/>
          <w:sz w:val="28"/>
          <w:szCs w:val="28"/>
          <w:lang w:eastAsia="ru-RU" w:bidi="ar-SA"/>
        </w:rPr>
        <w:tab/>
      </w:r>
      <w:r w:rsidRPr="00866CB9">
        <w:rPr>
          <w:rFonts w:ascii="Times New Roman CYR" w:eastAsia="Times New Roman" w:hAnsi="Times New Roman CYR" w:cs="Times New Roman CYR"/>
          <w:bCs/>
          <w:color w:val="auto"/>
          <w:sz w:val="28"/>
          <w:szCs w:val="28"/>
          <w:lang w:eastAsia="ru-RU" w:bidi="ar-SA"/>
        </w:rPr>
        <w:t>Загальний аналіз крові</w:t>
      </w:r>
      <w:r w:rsidRPr="00866CB9">
        <w:rPr>
          <w:rFonts w:ascii="Times New Roman CYR" w:eastAsia="Times New Roman" w:hAnsi="Times New Roman CYR" w:cs="Times New Roman CYR"/>
          <w:color w:val="auto"/>
          <w:sz w:val="28"/>
          <w:szCs w:val="28"/>
          <w:lang w:eastAsia="ru-RU" w:bidi="ar-SA"/>
        </w:rPr>
        <w:t xml:space="preserve">  </w:t>
      </w:r>
      <w:r w:rsidRPr="00866CB9">
        <w:rPr>
          <w:rFonts w:ascii="Times New Roman CYR" w:eastAsia="Times New Roman" w:hAnsi="Times New Roman CYR" w:cs="Times New Roman CYR"/>
          <w:color w:val="auto"/>
          <w:sz w:val="28"/>
          <w:szCs w:val="28"/>
          <w:lang w:eastAsia="ru-RU" w:bidi="ar-SA"/>
        </w:rPr>
        <w:tab/>
        <w:t xml:space="preserve">  </w:t>
      </w:r>
      <w:r w:rsidRPr="00866CB9">
        <w:rPr>
          <w:rFonts w:ascii="Times New Roman CYR" w:eastAsia="Times New Roman" w:hAnsi="Times New Roman CYR" w:cs="Times New Roman CYR"/>
          <w:color w:val="auto"/>
          <w:sz w:val="28"/>
          <w:szCs w:val="28"/>
          <w:lang w:eastAsia="ru-RU" w:bidi="ar-SA"/>
        </w:rPr>
        <w:tab/>
      </w:r>
    </w:p>
    <w:p w14:paraId="15EC3D2C"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C.</w:t>
      </w:r>
      <w:r w:rsidRPr="00866CB9">
        <w:rPr>
          <w:rFonts w:ascii="Times New Roman CYR" w:eastAsia="Times New Roman" w:hAnsi="Times New Roman CYR" w:cs="Times New Roman CYR"/>
          <w:color w:val="auto"/>
          <w:sz w:val="28"/>
          <w:szCs w:val="28"/>
          <w:lang w:eastAsia="ru-RU" w:bidi="ar-SA"/>
        </w:rPr>
        <w:tab/>
        <w:t xml:space="preserve">Титр лізоциму в крові  </w:t>
      </w:r>
    </w:p>
    <w:p w14:paraId="22F37EE1"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D.</w:t>
      </w:r>
      <w:r w:rsidRPr="00866CB9">
        <w:rPr>
          <w:rFonts w:ascii="Times New Roman CYR" w:eastAsia="Times New Roman" w:hAnsi="Times New Roman CYR" w:cs="Times New Roman CYR"/>
          <w:color w:val="auto"/>
          <w:sz w:val="28"/>
          <w:szCs w:val="28"/>
          <w:lang w:eastAsia="ru-RU" w:bidi="ar-SA"/>
        </w:rPr>
        <w:tab/>
        <w:t xml:space="preserve">Загальний аналіз сечі  </w:t>
      </w:r>
      <w:r w:rsidRPr="00866CB9">
        <w:rPr>
          <w:rFonts w:ascii="Times New Roman CYR" w:eastAsia="Times New Roman" w:hAnsi="Times New Roman CYR" w:cs="Times New Roman CYR"/>
          <w:color w:val="auto"/>
          <w:sz w:val="28"/>
          <w:szCs w:val="28"/>
          <w:lang w:eastAsia="ru-RU" w:bidi="ar-SA"/>
        </w:rPr>
        <w:tab/>
      </w:r>
    </w:p>
    <w:p w14:paraId="7257328F"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 xml:space="preserve">E.  </w:t>
      </w:r>
      <w:r w:rsidRPr="00866CB9">
        <w:rPr>
          <w:rFonts w:ascii="Times New Roman CYR" w:eastAsia="Times New Roman" w:hAnsi="Times New Roman CYR" w:cs="Times New Roman CYR"/>
          <w:color w:val="auto"/>
          <w:sz w:val="28"/>
          <w:szCs w:val="28"/>
          <w:lang w:eastAsia="ru-RU" w:bidi="ar-SA"/>
        </w:rPr>
        <w:tab/>
        <w:t xml:space="preserve">Пробу  Ясиновського  </w:t>
      </w:r>
    </w:p>
    <w:p w14:paraId="4A1FFDB7" w14:textId="77777777" w:rsidR="00FB2B84" w:rsidRDefault="00FB2B84" w:rsidP="00866CB9">
      <w:pPr>
        <w:tabs>
          <w:tab w:val="left" w:pos="90"/>
        </w:tabs>
        <w:autoSpaceDE w:val="0"/>
        <w:autoSpaceDN w:val="0"/>
        <w:adjustRightInd w:val="0"/>
        <w:spacing w:line="276" w:lineRule="auto"/>
        <w:jc w:val="both"/>
        <w:rPr>
          <w:rFonts w:ascii="Times New Roman" w:eastAsia="Times New Roman" w:hAnsi="Times New Roman" w:cs="Times New Roman"/>
          <w:snapToGrid w:val="0"/>
          <w:color w:val="auto"/>
          <w:sz w:val="28"/>
          <w:szCs w:val="28"/>
          <w:lang w:eastAsia="ru-RU" w:bidi="ar-SA"/>
        </w:rPr>
      </w:pPr>
    </w:p>
    <w:p w14:paraId="079C3E18" w14:textId="3F3AB434" w:rsidR="00866CB9" w:rsidRPr="00866CB9" w:rsidRDefault="006975D4"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Pr>
          <w:rFonts w:ascii="Times New Roman" w:eastAsia="Times New Roman" w:hAnsi="Times New Roman" w:cs="Times New Roman"/>
          <w:snapToGrid w:val="0"/>
          <w:color w:val="auto"/>
          <w:sz w:val="28"/>
          <w:szCs w:val="28"/>
          <w:lang w:eastAsia="ru-RU" w:bidi="ar-SA"/>
        </w:rPr>
        <w:t>1</w:t>
      </w:r>
      <w:r w:rsidR="00866CB9" w:rsidRPr="00866CB9">
        <w:rPr>
          <w:rFonts w:ascii="Times New Roman" w:eastAsia="Times New Roman" w:hAnsi="Times New Roman" w:cs="Times New Roman"/>
          <w:snapToGrid w:val="0"/>
          <w:color w:val="auto"/>
          <w:sz w:val="28"/>
          <w:szCs w:val="28"/>
          <w:lang w:eastAsia="ru-RU" w:bidi="ar-SA"/>
        </w:rPr>
        <w:t xml:space="preserve">2. </w:t>
      </w:r>
      <w:r w:rsidR="00866CB9" w:rsidRPr="00866CB9">
        <w:rPr>
          <w:rFonts w:ascii="Times New Roman CYR" w:eastAsia="Times New Roman" w:hAnsi="Times New Roman CYR" w:cs="Times New Roman CYR"/>
          <w:color w:val="auto"/>
          <w:sz w:val="28"/>
          <w:szCs w:val="28"/>
          <w:lang w:eastAsia="ru-RU" w:bidi="ar-SA"/>
        </w:rPr>
        <w:t xml:space="preserve">Пацієнтку 26 років, турбує кровоточивість ясен. Хворіє на цукровий діабет впродовж 3 років. Об'єктивно: гіперемія ясеневих сосочків біля всіх зубів, набряк, перекривають коронки зубів майже на 1/3 їх висоти. Який метод </w:t>
      </w:r>
      <w:r w:rsidR="00866CB9" w:rsidRPr="00866CB9">
        <w:rPr>
          <w:rFonts w:ascii="Times New Roman CYR" w:eastAsia="Times New Roman" w:hAnsi="Times New Roman CYR" w:cs="Times New Roman CYR"/>
          <w:color w:val="auto"/>
          <w:sz w:val="28"/>
          <w:szCs w:val="28"/>
          <w:lang w:eastAsia="ru-RU" w:bidi="ar-SA"/>
        </w:rPr>
        <w:lastRenderedPageBreak/>
        <w:t xml:space="preserve">дослідження необхідно провести з метою диференціальної діагностики?  </w:t>
      </w:r>
    </w:p>
    <w:p w14:paraId="1006CD54"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А.</w:t>
      </w:r>
      <w:r w:rsidRPr="00866CB9">
        <w:rPr>
          <w:rFonts w:ascii="Times New Roman CYR" w:eastAsia="Times New Roman" w:hAnsi="Times New Roman CYR" w:cs="Times New Roman CYR"/>
          <w:color w:val="auto"/>
          <w:sz w:val="28"/>
          <w:szCs w:val="28"/>
          <w:lang w:eastAsia="ru-RU" w:bidi="ar-SA"/>
        </w:rPr>
        <w:tab/>
        <w:t xml:space="preserve">Реопародонтографію      </w:t>
      </w:r>
      <w:r w:rsidRPr="00866CB9">
        <w:rPr>
          <w:rFonts w:ascii="Times New Roman CYR" w:eastAsia="Times New Roman" w:hAnsi="Times New Roman CYR" w:cs="Times New Roman CYR"/>
          <w:color w:val="auto"/>
          <w:sz w:val="28"/>
          <w:szCs w:val="28"/>
          <w:lang w:eastAsia="ru-RU" w:bidi="ar-SA"/>
        </w:rPr>
        <w:tab/>
      </w:r>
    </w:p>
    <w:p w14:paraId="6FFFC23D"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 xml:space="preserve">B. </w:t>
      </w:r>
      <w:r w:rsidRPr="00866CB9">
        <w:rPr>
          <w:rFonts w:ascii="Times New Roman CYR" w:eastAsia="Times New Roman" w:hAnsi="Times New Roman CYR" w:cs="Times New Roman CYR"/>
          <w:color w:val="auto"/>
          <w:sz w:val="28"/>
          <w:szCs w:val="28"/>
          <w:lang w:eastAsia="ru-RU" w:bidi="ar-SA"/>
        </w:rPr>
        <w:tab/>
        <w:t xml:space="preserve">Пробу Шилєра - Пісарева   </w:t>
      </w:r>
      <w:r w:rsidRPr="00866CB9">
        <w:rPr>
          <w:rFonts w:ascii="Times New Roman CYR" w:eastAsia="Times New Roman" w:hAnsi="Times New Roman CYR" w:cs="Times New Roman CYR"/>
          <w:color w:val="auto"/>
          <w:sz w:val="28"/>
          <w:szCs w:val="28"/>
          <w:lang w:eastAsia="ru-RU" w:bidi="ar-SA"/>
        </w:rPr>
        <w:tab/>
      </w:r>
    </w:p>
    <w:p w14:paraId="41CB9D3D"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 xml:space="preserve">C.  </w:t>
      </w:r>
      <w:r w:rsidRPr="00866CB9">
        <w:rPr>
          <w:rFonts w:ascii="Times New Roman CYR" w:eastAsia="Times New Roman" w:hAnsi="Times New Roman CYR" w:cs="Times New Roman CYR"/>
          <w:color w:val="auto"/>
          <w:sz w:val="28"/>
          <w:szCs w:val="28"/>
          <w:lang w:eastAsia="ru-RU" w:bidi="ar-SA"/>
        </w:rPr>
        <w:tab/>
        <w:t xml:space="preserve">Вакуумну пробу  </w:t>
      </w:r>
    </w:p>
    <w:p w14:paraId="3B5C0966"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D.</w:t>
      </w:r>
      <w:r w:rsidRPr="00866CB9">
        <w:rPr>
          <w:rFonts w:ascii="Times New Roman CYR" w:eastAsia="Times New Roman" w:hAnsi="Times New Roman CYR" w:cs="Times New Roman CYR"/>
          <w:color w:val="auto"/>
          <w:sz w:val="28"/>
          <w:szCs w:val="28"/>
          <w:lang w:eastAsia="ru-RU" w:bidi="ar-SA"/>
        </w:rPr>
        <w:tab/>
      </w:r>
      <w:r w:rsidRPr="00866CB9">
        <w:rPr>
          <w:rFonts w:ascii="Times New Roman CYR" w:eastAsia="Times New Roman" w:hAnsi="Times New Roman CYR" w:cs="Times New Roman CYR"/>
          <w:bCs/>
          <w:color w:val="auto"/>
          <w:sz w:val="28"/>
          <w:szCs w:val="28"/>
          <w:lang w:eastAsia="ru-RU" w:bidi="ar-SA"/>
        </w:rPr>
        <w:t xml:space="preserve">Рентгенографію   </w:t>
      </w:r>
      <w:r w:rsidRPr="00866CB9">
        <w:rPr>
          <w:rFonts w:ascii="Times New Roman CYR" w:eastAsia="Times New Roman" w:hAnsi="Times New Roman CYR" w:cs="Times New Roman CYR"/>
          <w:color w:val="auto"/>
          <w:sz w:val="28"/>
          <w:szCs w:val="28"/>
          <w:lang w:eastAsia="ru-RU" w:bidi="ar-SA"/>
        </w:rPr>
        <w:tab/>
      </w:r>
    </w:p>
    <w:p w14:paraId="54E15888" w14:textId="77777777" w:rsidR="00866CB9" w:rsidRPr="00866CB9" w:rsidRDefault="00866CB9" w:rsidP="00866CB9">
      <w:pPr>
        <w:tabs>
          <w:tab w:val="left" w:pos="90"/>
        </w:tabs>
        <w:autoSpaceDE w:val="0"/>
        <w:autoSpaceDN w:val="0"/>
        <w:adjustRightInd w:val="0"/>
        <w:spacing w:line="276" w:lineRule="auto"/>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color w:val="auto"/>
          <w:sz w:val="28"/>
          <w:szCs w:val="28"/>
          <w:lang w:eastAsia="ru-RU" w:bidi="ar-SA"/>
        </w:rPr>
        <w:t>E.</w:t>
      </w:r>
      <w:r w:rsidRPr="00866CB9">
        <w:rPr>
          <w:rFonts w:ascii="Times New Roman CYR" w:eastAsia="Times New Roman" w:hAnsi="Times New Roman CYR" w:cs="Times New Roman CYR"/>
          <w:color w:val="auto"/>
          <w:sz w:val="28"/>
          <w:szCs w:val="28"/>
          <w:lang w:eastAsia="ru-RU" w:bidi="ar-SA"/>
        </w:rPr>
        <w:tab/>
        <w:t xml:space="preserve">Стоматоскопію   </w:t>
      </w:r>
    </w:p>
    <w:p w14:paraId="0FE78089" w14:textId="77777777" w:rsidR="00FB2B84" w:rsidRDefault="00FB2B84" w:rsidP="00866CB9">
      <w:pPr>
        <w:tabs>
          <w:tab w:val="left" w:pos="90"/>
        </w:tabs>
        <w:autoSpaceDE w:val="0"/>
        <w:autoSpaceDN w:val="0"/>
        <w:adjustRightInd w:val="0"/>
        <w:jc w:val="both"/>
        <w:rPr>
          <w:rFonts w:ascii="Times New Roman" w:eastAsia="Times New Roman" w:hAnsi="Times New Roman" w:cs="Times New Roman"/>
          <w:snapToGrid w:val="0"/>
          <w:color w:val="auto"/>
          <w:sz w:val="28"/>
          <w:szCs w:val="28"/>
          <w:lang w:eastAsia="ru-RU" w:bidi="ar-SA"/>
        </w:rPr>
      </w:pPr>
    </w:p>
    <w:p w14:paraId="12FB6517" w14:textId="0B2E7267" w:rsidR="00866CB9" w:rsidRPr="00866CB9" w:rsidRDefault="006975D4" w:rsidP="00866CB9">
      <w:pPr>
        <w:tabs>
          <w:tab w:val="left" w:pos="90"/>
        </w:tabs>
        <w:autoSpaceDE w:val="0"/>
        <w:autoSpaceDN w:val="0"/>
        <w:adjustRightInd w:val="0"/>
        <w:jc w:val="both"/>
        <w:rPr>
          <w:rFonts w:ascii="Times New Roman CYR" w:eastAsia="Times New Roman" w:hAnsi="Times New Roman CYR" w:cs="Times New Roman CYR"/>
          <w:color w:val="auto"/>
          <w:sz w:val="28"/>
          <w:szCs w:val="28"/>
          <w:lang w:eastAsia="ru-RU" w:bidi="ar-SA"/>
        </w:rPr>
      </w:pPr>
      <w:r>
        <w:rPr>
          <w:rFonts w:ascii="Times New Roman" w:eastAsia="Times New Roman" w:hAnsi="Times New Roman" w:cs="Times New Roman"/>
          <w:snapToGrid w:val="0"/>
          <w:color w:val="auto"/>
          <w:sz w:val="28"/>
          <w:szCs w:val="28"/>
          <w:lang w:eastAsia="ru-RU" w:bidi="ar-SA"/>
        </w:rPr>
        <w:t>13</w:t>
      </w:r>
      <w:r w:rsidR="00866CB9" w:rsidRPr="00866CB9">
        <w:rPr>
          <w:rFonts w:ascii="Times New Roman" w:eastAsia="Times New Roman" w:hAnsi="Times New Roman" w:cs="Times New Roman"/>
          <w:snapToGrid w:val="0"/>
          <w:color w:val="auto"/>
          <w:sz w:val="28"/>
          <w:szCs w:val="28"/>
          <w:lang w:eastAsia="ru-RU" w:bidi="ar-SA"/>
        </w:rPr>
        <w:t xml:space="preserve">.  </w:t>
      </w:r>
      <w:r w:rsidR="00866CB9" w:rsidRPr="00866CB9">
        <w:rPr>
          <w:rFonts w:ascii="Times New Roman CYR" w:eastAsia="Times New Roman" w:hAnsi="Times New Roman CYR" w:cs="Times New Roman CYR"/>
          <w:color w:val="auto"/>
          <w:sz w:val="28"/>
          <w:szCs w:val="28"/>
          <w:lang w:eastAsia="ru-RU" w:bidi="ar-SA"/>
        </w:rPr>
        <w:t xml:space="preserve">Хворий 32 років скаржиться на свербіння і кровоточивість ясен під час чищення зубів. Об'єктивно: маргінальні ясна на  верхній і нижній щелепі застійно гипереміровані, відкладення над ясеневого зубного каменю, пародонтальні кишені завглибшки 2мм. Рентгенологічно: резорбція міжзубних перегородок на 1/3 довжини кореня, розширення періодонтальної щілини. Яка тактика лікаря?  </w:t>
      </w:r>
    </w:p>
    <w:p w14:paraId="5161F181" w14:textId="77777777" w:rsidR="00866CB9" w:rsidRPr="00866CB9" w:rsidRDefault="00866CB9" w:rsidP="00866CB9">
      <w:pPr>
        <w:tabs>
          <w:tab w:val="left" w:pos="90"/>
        </w:tabs>
        <w:autoSpaceDE w:val="0"/>
        <w:autoSpaceDN w:val="0"/>
        <w:adjustRightInd w:val="0"/>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bCs/>
          <w:color w:val="auto"/>
          <w:sz w:val="28"/>
          <w:szCs w:val="28"/>
          <w:lang w:eastAsia="ru-RU" w:bidi="ar-SA"/>
        </w:rPr>
        <w:t>A</w:t>
      </w:r>
      <w:r w:rsidRPr="00866CB9">
        <w:rPr>
          <w:rFonts w:ascii="Times New Roman CYR" w:eastAsia="Times New Roman" w:hAnsi="Times New Roman CYR" w:cs="Times New Roman CYR"/>
          <w:color w:val="auto"/>
          <w:sz w:val="28"/>
          <w:szCs w:val="28"/>
          <w:lang w:eastAsia="ru-RU" w:bidi="ar-SA"/>
        </w:rPr>
        <w:tab/>
      </w:r>
      <w:r w:rsidRPr="00866CB9">
        <w:rPr>
          <w:rFonts w:ascii="Times New Roman CYR" w:eastAsia="Times New Roman" w:hAnsi="Times New Roman CYR" w:cs="Times New Roman CYR"/>
          <w:bCs/>
          <w:color w:val="auto"/>
          <w:sz w:val="28"/>
          <w:szCs w:val="28"/>
          <w:lang w:eastAsia="ru-RU" w:bidi="ar-SA"/>
        </w:rPr>
        <w:t>Професійна гігієна, антимікробна, протизапальна терапія</w:t>
      </w:r>
    </w:p>
    <w:p w14:paraId="357ACD03" w14:textId="77777777" w:rsidR="00866CB9" w:rsidRPr="00866CB9" w:rsidRDefault="00866CB9" w:rsidP="00866CB9">
      <w:pPr>
        <w:tabs>
          <w:tab w:val="left" w:pos="90"/>
        </w:tabs>
        <w:autoSpaceDE w:val="0"/>
        <w:autoSpaceDN w:val="0"/>
        <w:adjustRightInd w:val="0"/>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bCs/>
          <w:color w:val="auto"/>
          <w:sz w:val="28"/>
          <w:szCs w:val="28"/>
          <w:lang w:eastAsia="ru-RU" w:bidi="ar-SA"/>
        </w:rPr>
        <w:t>B</w:t>
      </w:r>
      <w:r w:rsidRPr="00866CB9">
        <w:rPr>
          <w:rFonts w:ascii="Times New Roman CYR" w:eastAsia="Times New Roman" w:hAnsi="Times New Roman CYR" w:cs="Times New Roman CYR"/>
          <w:color w:val="auto"/>
          <w:sz w:val="28"/>
          <w:szCs w:val="28"/>
          <w:lang w:eastAsia="ru-RU" w:bidi="ar-SA"/>
        </w:rPr>
        <w:tab/>
        <w:t xml:space="preserve">Гінгівотомія, шинування, протизапальна терапія  </w:t>
      </w:r>
    </w:p>
    <w:p w14:paraId="4317BC30" w14:textId="77777777" w:rsidR="00866CB9" w:rsidRPr="00866CB9" w:rsidRDefault="00866CB9" w:rsidP="00866CB9">
      <w:pPr>
        <w:tabs>
          <w:tab w:val="left" w:pos="90"/>
        </w:tabs>
        <w:autoSpaceDE w:val="0"/>
        <w:autoSpaceDN w:val="0"/>
        <w:adjustRightInd w:val="0"/>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bCs/>
          <w:color w:val="auto"/>
          <w:sz w:val="28"/>
          <w:szCs w:val="28"/>
          <w:lang w:eastAsia="ru-RU" w:bidi="ar-SA"/>
        </w:rPr>
        <w:t>C</w:t>
      </w:r>
      <w:r w:rsidRPr="00866CB9">
        <w:rPr>
          <w:rFonts w:ascii="Times New Roman CYR" w:eastAsia="Times New Roman" w:hAnsi="Times New Roman CYR" w:cs="Times New Roman CYR"/>
          <w:color w:val="auto"/>
          <w:sz w:val="28"/>
          <w:szCs w:val="28"/>
          <w:lang w:eastAsia="ru-RU" w:bidi="ar-SA"/>
        </w:rPr>
        <w:tab/>
        <w:t xml:space="preserve">Стимулююча, протизапальна, антимікробна терапія  </w:t>
      </w:r>
    </w:p>
    <w:p w14:paraId="009B5DF3" w14:textId="77777777" w:rsidR="00866CB9" w:rsidRPr="00866CB9" w:rsidRDefault="00866CB9" w:rsidP="00866CB9">
      <w:pPr>
        <w:tabs>
          <w:tab w:val="left" w:pos="90"/>
        </w:tabs>
        <w:autoSpaceDE w:val="0"/>
        <w:autoSpaceDN w:val="0"/>
        <w:adjustRightInd w:val="0"/>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bCs/>
          <w:color w:val="auto"/>
          <w:sz w:val="28"/>
          <w:szCs w:val="28"/>
          <w:lang w:eastAsia="ru-RU" w:bidi="ar-SA"/>
        </w:rPr>
        <w:t>D</w:t>
      </w:r>
      <w:r w:rsidRPr="00866CB9">
        <w:rPr>
          <w:rFonts w:ascii="Times New Roman CYR" w:eastAsia="Times New Roman" w:hAnsi="Times New Roman CYR" w:cs="Times New Roman CYR"/>
          <w:color w:val="auto"/>
          <w:sz w:val="28"/>
          <w:szCs w:val="28"/>
          <w:lang w:eastAsia="ru-RU" w:bidi="ar-SA"/>
        </w:rPr>
        <w:tab/>
        <w:t xml:space="preserve">Протизапальна, стимулююча терапія, гінгівотомія  </w:t>
      </w:r>
    </w:p>
    <w:p w14:paraId="636FE4F4" w14:textId="77777777" w:rsidR="00866CB9" w:rsidRPr="00866CB9" w:rsidRDefault="00866CB9" w:rsidP="00866CB9">
      <w:pPr>
        <w:tabs>
          <w:tab w:val="left" w:pos="90"/>
        </w:tabs>
        <w:autoSpaceDE w:val="0"/>
        <w:autoSpaceDN w:val="0"/>
        <w:adjustRightInd w:val="0"/>
        <w:jc w:val="both"/>
        <w:rPr>
          <w:rFonts w:ascii="Times New Roman CYR" w:eastAsia="Times New Roman" w:hAnsi="Times New Roman CYR" w:cs="Times New Roman CYR"/>
          <w:color w:val="auto"/>
          <w:sz w:val="28"/>
          <w:szCs w:val="28"/>
          <w:lang w:eastAsia="ru-RU" w:bidi="ar-SA"/>
        </w:rPr>
      </w:pPr>
      <w:r w:rsidRPr="00866CB9">
        <w:rPr>
          <w:rFonts w:ascii="Times New Roman CYR" w:eastAsia="Times New Roman" w:hAnsi="Times New Roman CYR" w:cs="Times New Roman CYR"/>
          <w:bCs/>
          <w:color w:val="auto"/>
          <w:sz w:val="28"/>
          <w:szCs w:val="28"/>
          <w:lang w:eastAsia="ru-RU" w:bidi="ar-SA"/>
        </w:rPr>
        <w:t>E</w:t>
      </w:r>
      <w:r w:rsidRPr="00866CB9">
        <w:rPr>
          <w:rFonts w:ascii="Times New Roman CYR" w:eastAsia="Times New Roman" w:hAnsi="Times New Roman CYR" w:cs="Times New Roman CYR"/>
          <w:color w:val="auto"/>
          <w:sz w:val="28"/>
          <w:szCs w:val="28"/>
          <w:lang w:eastAsia="ru-RU" w:bidi="ar-SA"/>
        </w:rPr>
        <w:tab/>
        <w:t>Професійна гігієна, гінгівотомія, стимулююча терапія</w:t>
      </w:r>
    </w:p>
    <w:p w14:paraId="1D119D34" w14:textId="77777777" w:rsidR="000B3C47" w:rsidRPr="008F23F6" w:rsidRDefault="000B3C47" w:rsidP="000B3C47">
      <w:pPr>
        <w:widowControl/>
        <w:ind w:firstLine="709"/>
        <w:jc w:val="both"/>
        <w:rPr>
          <w:rFonts w:ascii="Times New Roman" w:eastAsia="Times New Roman" w:hAnsi="Times New Roman" w:cs="Times New Roman"/>
          <w:b/>
          <w:color w:val="auto"/>
          <w:sz w:val="28"/>
          <w:szCs w:val="28"/>
          <w:lang w:eastAsia="ru-RU" w:bidi="ar-SA"/>
        </w:rPr>
      </w:pPr>
    </w:p>
    <w:p w14:paraId="3AC72DC2" w14:textId="77777777" w:rsidR="00252327" w:rsidRPr="00FD2F8B" w:rsidRDefault="00252327" w:rsidP="00252327">
      <w:pPr>
        <w:tabs>
          <w:tab w:val="left" w:pos="3584"/>
        </w:tabs>
        <w:ind w:left="-540" w:firstLine="360"/>
        <w:jc w:val="both"/>
        <w:rPr>
          <w:rFonts w:ascii="Times New Roman" w:hAnsi="Times New Roman"/>
          <w:sz w:val="28"/>
          <w:szCs w:val="28"/>
          <w:lang w:eastAsia="ru-RU"/>
        </w:rPr>
      </w:pPr>
      <w:r w:rsidRPr="00FD2F8B">
        <w:rPr>
          <w:rFonts w:ascii="Times New Roman" w:hAnsi="Times New Roman"/>
          <w:sz w:val="28"/>
          <w:szCs w:val="28"/>
          <w:lang w:eastAsia="ru-RU"/>
        </w:rPr>
        <w:t>Орієнтуюча карта щодо самостійної роботи з літературою з теми заняття.</w:t>
      </w:r>
    </w:p>
    <w:p w14:paraId="06334B04" w14:textId="77777777" w:rsidR="00252327" w:rsidRPr="00FD2F8B" w:rsidRDefault="00252327" w:rsidP="00252327">
      <w:pPr>
        <w:tabs>
          <w:tab w:val="left" w:pos="3584"/>
        </w:tabs>
        <w:ind w:left="-540" w:firstLine="360"/>
        <w:jc w:val="both"/>
        <w:rPr>
          <w:rFonts w:ascii="Times New Roman" w:hAnsi="Times New Roman"/>
          <w:sz w:val="28"/>
          <w:szCs w:val="28"/>
          <w:lang w:eastAsia="ru-RU"/>
        </w:rPr>
      </w:pPr>
    </w:p>
    <w:tbl>
      <w:tblPr>
        <w:tblW w:w="10211" w:type="dxa"/>
        <w:jc w:val="center"/>
        <w:tblLayout w:type="fixed"/>
        <w:tblCellMar>
          <w:left w:w="0" w:type="dxa"/>
          <w:right w:w="0" w:type="dxa"/>
        </w:tblCellMar>
        <w:tblLook w:val="0000" w:firstRow="0" w:lastRow="0" w:firstColumn="0" w:lastColumn="0" w:noHBand="0" w:noVBand="0"/>
      </w:tblPr>
      <w:tblGrid>
        <w:gridCol w:w="854"/>
        <w:gridCol w:w="4110"/>
        <w:gridCol w:w="3812"/>
        <w:gridCol w:w="1435"/>
      </w:tblGrid>
      <w:tr w:rsidR="00252327" w:rsidRPr="004D7480" w14:paraId="5C6AE3C6" w14:textId="77777777" w:rsidTr="001F04E0">
        <w:trPr>
          <w:trHeight w:val="682"/>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14:paraId="78D17C44" w14:textId="77777777" w:rsidR="00252327" w:rsidRPr="004D7480" w:rsidRDefault="00252327" w:rsidP="001F04E0">
            <w:pPr>
              <w:widowControl/>
              <w:tabs>
                <w:tab w:val="left" w:pos="228"/>
              </w:tabs>
              <w:jc w:val="both"/>
              <w:rPr>
                <w:rFonts w:ascii="Times New Roman" w:eastAsia="Times New Roman" w:hAnsi="Times New Roman" w:cs="Times New Roman"/>
                <w:color w:val="auto"/>
                <w:sz w:val="28"/>
                <w:szCs w:val="28"/>
                <w:lang w:val="ru-RU" w:eastAsia="ru-RU" w:bidi="ar-SA"/>
              </w:rPr>
            </w:pPr>
            <w:r w:rsidRPr="004D7480">
              <w:rPr>
                <w:rFonts w:ascii="Times New Roman" w:eastAsia="Times New Roman" w:hAnsi="Times New Roman" w:cs="Times New Roman"/>
                <w:color w:val="auto"/>
                <w:sz w:val="28"/>
                <w:szCs w:val="28"/>
                <w:lang w:val="ru-RU" w:eastAsia="ru-RU" w:bidi="ar-SA"/>
              </w:rPr>
              <w:t xml:space="preserve">№ </w:t>
            </w:r>
            <w:r>
              <w:rPr>
                <w:rFonts w:ascii="Times New Roman" w:eastAsia="Times New Roman" w:hAnsi="Times New Roman" w:cs="Times New Roman"/>
                <w:color w:val="auto"/>
                <w:sz w:val="28"/>
                <w:szCs w:val="28"/>
                <w:lang w:val="ru-RU" w:eastAsia="ru-RU" w:bidi="ar-SA"/>
              </w:rPr>
              <w:t>з</w:t>
            </w:r>
            <w:r w:rsidRPr="004D7480">
              <w:rPr>
                <w:rFonts w:ascii="Times New Roman" w:eastAsia="Times New Roman" w:hAnsi="Times New Roman" w:cs="Times New Roman"/>
                <w:color w:val="auto"/>
                <w:sz w:val="28"/>
                <w:szCs w:val="28"/>
                <w:lang w:val="ru-RU" w:eastAsia="ru-RU" w:bidi="ar-SA"/>
              </w:rPr>
              <w:t>/п</w:t>
            </w:r>
          </w:p>
        </w:tc>
        <w:tc>
          <w:tcPr>
            <w:tcW w:w="4110" w:type="dxa"/>
            <w:tcBorders>
              <w:top w:val="single" w:sz="4" w:space="0" w:color="auto"/>
              <w:left w:val="single" w:sz="4" w:space="0" w:color="auto"/>
              <w:bottom w:val="single" w:sz="4" w:space="0" w:color="auto"/>
              <w:right w:val="single" w:sz="4" w:space="0" w:color="auto"/>
            </w:tcBorders>
            <w:shd w:val="clear" w:color="auto" w:fill="FFFFFF"/>
          </w:tcPr>
          <w:p w14:paraId="1799362A" w14:textId="77777777" w:rsidR="00252327" w:rsidRPr="004D7480" w:rsidRDefault="00252327" w:rsidP="001F04E0">
            <w:pPr>
              <w:widowControl/>
              <w:ind w:left="89"/>
              <w:jc w:val="both"/>
              <w:rPr>
                <w:rFonts w:ascii="Times New Roman" w:eastAsia="Times New Roman" w:hAnsi="Times New Roman" w:cs="Times New Roman"/>
                <w:color w:val="auto"/>
                <w:sz w:val="28"/>
                <w:szCs w:val="28"/>
                <w:lang w:val="ru-RU" w:eastAsia="ru-RU" w:bidi="ar-SA"/>
              </w:rPr>
            </w:pPr>
            <w:r w:rsidRPr="004D7480">
              <w:rPr>
                <w:rFonts w:ascii="Times New Roman" w:eastAsia="Times New Roman" w:hAnsi="Times New Roman" w:cs="Times New Roman"/>
                <w:color w:val="auto"/>
                <w:sz w:val="28"/>
                <w:szCs w:val="28"/>
                <w:lang w:val="ru-RU" w:eastAsia="ru-RU" w:bidi="ar-SA"/>
              </w:rPr>
              <w:t>Основні</w:t>
            </w:r>
            <w:r>
              <w:rPr>
                <w:rFonts w:ascii="Times New Roman" w:eastAsia="Times New Roman" w:hAnsi="Times New Roman" w:cs="Times New Roman"/>
                <w:color w:val="auto"/>
                <w:sz w:val="28"/>
                <w:szCs w:val="28"/>
                <w:lang w:val="ru-RU" w:eastAsia="ru-RU" w:bidi="ar-SA"/>
              </w:rPr>
              <w:t xml:space="preserve"> </w:t>
            </w:r>
            <w:r w:rsidRPr="004D7480">
              <w:rPr>
                <w:rFonts w:ascii="Times New Roman" w:eastAsia="Times New Roman" w:hAnsi="Times New Roman" w:cs="Times New Roman"/>
                <w:color w:val="auto"/>
                <w:sz w:val="28"/>
                <w:szCs w:val="28"/>
                <w:lang w:val="ru-RU" w:eastAsia="ru-RU" w:bidi="ar-SA"/>
              </w:rPr>
              <w:t>завдання</w:t>
            </w:r>
          </w:p>
        </w:tc>
        <w:tc>
          <w:tcPr>
            <w:tcW w:w="3812" w:type="dxa"/>
            <w:tcBorders>
              <w:top w:val="single" w:sz="4" w:space="0" w:color="auto"/>
              <w:left w:val="single" w:sz="4" w:space="0" w:color="auto"/>
              <w:bottom w:val="single" w:sz="4" w:space="0" w:color="auto"/>
              <w:right w:val="single" w:sz="4" w:space="0" w:color="auto"/>
            </w:tcBorders>
            <w:shd w:val="clear" w:color="auto" w:fill="FFFFFF"/>
          </w:tcPr>
          <w:p w14:paraId="6BBFADAA" w14:textId="77777777" w:rsidR="00252327" w:rsidRPr="004D7480" w:rsidRDefault="00252327" w:rsidP="001F04E0">
            <w:pPr>
              <w:widowControl/>
              <w:tabs>
                <w:tab w:val="left" w:pos="228"/>
              </w:tabs>
              <w:ind w:left="250"/>
              <w:jc w:val="both"/>
              <w:rPr>
                <w:rFonts w:ascii="Times New Roman" w:eastAsia="Times New Roman" w:hAnsi="Times New Roman" w:cs="Times New Roman"/>
                <w:color w:val="auto"/>
                <w:sz w:val="28"/>
                <w:szCs w:val="28"/>
                <w:lang w:eastAsia="ru-RU" w:bidi="ar-SA"/>
              </w:rPr>
            </w:pPr>
            <w:r w:rsidRPr="004D7480">
              <w:rPr>
                <w:rFonts w:ascii="Times New Roman" w:eastAsia="Times New Roman" w:hAnsi="Times New Roman" w:cs="Times New Roman"/>
                <w:color w:val="auto"/>
                <w:sz w:val="28"/>
                <w:szCs w:val="28"/>
                <w:lang w:eastAsia="ru-RU" w:bidi="ar-SA"/>
              </w:rPr>
              <w:t>Вказівки</w:t>
            </w:r>
          </w:p>
        </w:tc>
        <w:tc>
          <w:tcPr>
            <w:tcW w:w="1435" w:type="dxa"/>
            <w:tcBorders>
              <w:top w:val="single" w:sz="4" w:space="0" w:color="auto"/>
              <w:left w:val="single" w:sz="4" w:space="0" w:color="auto"/>
              <w:bottom w:val="single" w:sz="4" w:space="0" w:color="auto"/>
              <w:right w:val="single" w:sz="4" w:space="0" w:color="auto"/>
            </w:tcBorders>
            <w:shd w:val="clear" w:color="auto" w:fill="FFFFFF"/>
          </w:tcPr>
          <w:p w14:paraId="33764CBE" w14:textId="77777777" w:rsidR="00252327" w:rsidRPr="004D7480" w:rsidRDefault="00252327" w:rsidP="001F04E0">
            <w:pPr>
              <w:widowControl/>
              <w:ind w:left="101"/>
              <w:jc w:val="both"/>
              <w:rPr>
                <w:rFonts w:ascii="Times New Roman" w:eastAsia="Times New Roman" w:hAnsi="Times New Roman" w:cs="Times New Roman"/>
                <w:color w:val="auto"/>
                <w:sz w:val="28"/>
                <w:szCs w:val="28"/>
                <w:lang w:val="ru-RU" w:eastAsia="ru-RU" w:bidi="ar-SA"/>
              </w:rPr>
            </w:pPr>
            <w:r w:rsidRPr="004D7480">
              <w:rPr>
                <w:rFonts w:ascii="Times New Roman" w:eastAsia="Times New Roman" w:hAnsi="Times New Roman" w:cs="Times New Roman"/>
                <w:color w:val="auto"/>
                <w:sz w:val="28"/>
                <w:szCs w:val="28"/>
                <w:lang w:val="ru-RU" w:eastAsia="ru-RU" w:bidi="ar-SA"/>
              </w:rPr>
              <w:t>Відповіді</w:t>
            </w:r>
          </w:p>
        </w:tc>
      </w:tr>
      <w:tr w:rsidR="00252327" w:rsidRPr="004D7480" w14:paraId="0FDCB574" w14:textId="77777777" w:rsidTr="001F04E0">
        <w:trPr>
          <w:trHeight w:val="682"/>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14:paraId="0BB0F91A" w14:textId="77777777" w:rsidR="00252327" w:rsidRPr="004D7480" w:rsidRDefault="00252327" w:rsidP="001F04E0">
            <w:pPr>
              <w:widowControl/>
              <w:tabs>
                <w:tab w:val="left" w:pos="228"/>
              </w:tabs>
              <w:jc w:val="center"/>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1.</w:t>
            </w:r>
          </w:p>
        </w:tc>
        <w:tc>
          <w:tcPr>
            <w:tcW w:w="4110" w:type="dxa"/>
            <w:tcBorders>
              <w:top w:val="single" w:sz="4" w:space="0" w:color="auto"/>
              <w:left w:val="single" w:sz="4" w:space="0" w:color="auto"/>
              <w:bottom w:val="single" w:sz="4" w:space="0" w:color="auto"/>
              <w:right w:val="single" w:sz="4" w:space="0" w:color="auto"/>
            </w:tcBorders>
            <w:shd w:val="clear" w:color="auto" w:fill="FFFFFF"/>
          </w:tcPr>
          <w:p w14:paraId="1F510994" w14:textId="49837BF8" w:rsidR="00252327" w:rsidRPr="004D7480" w:rsidRDefault="00252327" w:rsidP="001F04E0">
            <w:pPr>
              <w:widowControl/>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Провести клінічні та додаткові методи обстеження стоматологічного хворого при захворюваннях тканин пародонту</w:t>
            </w:r>
          </w:p>
        </w:tc>
        <w:tc>
          <w:tcPr>
            <w:tcW w:w="3812" w:type="dxa"/>
            <w:tcBorders>
              <w:top w:val="single" w:sz="4" w:space="0" w:color="auto"/>
              <w:left w:val="single" w:sz="4" w:space="0" w:color="auto"/>
              <w:bottom w:val="single" w:sz="4" w:space="0" w:color="auto"/>
              <w:right w:val="single" w:sz="4" w:space="0" w:color="auto"/>
            </w:tcBorders>
            <w:shd w:val="clear" w:color="auto" w:fill="FFFFFF"/>
          </w:tcPr>
          <w:p w14:paraId="02E92FE9" w14:textId="66A3498B" w:rsidR="00252327" w:rsidRPr="004D7480" w:rsidRDefault="00252327" w:rsidP="001F04E0">
            <w:pPr>
              <w:widowControl/>
              <w:tabs>
                <w:tab w:val="left" w:pos="228"/>
              </w:tabs>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xml:space="preserve">Скласти алгоритм обстеження стоматологічного хворого при </w:t>
            </w:r>
            <w:r>
              <w:rPr>
                <w:rFonts w:ascii="Times New Roman" w:eastAsia="Times New Roman" w:hAnsi="Times New Roman" w:cs="Times New Roman"/>
                <w:color w:val="auto"/>
                <w:sz w:val="28"/>
                <w:szCs w:val="28"/>
                <w:lang w:val="ru-RU" w:eastAsia="ru-RU" w:bidi="ar-SA"/>
              </w:rPr>
              <w:t>захворюваннях тканин пародонту</w:t>
            </w:r>
          </w:p>
        </w:tc>
        <w:tc>
          <w:tcPr>
            <w:tcW w:w="1435" w:type="dxa"/>
            <w:tcBorders>
              <w:top w:val="single" w:sz="4" w:space="0" w:color="auto"/>
              <w:left w:val="single" w:sz="4" w:space="0" w:color="auto"/>
              <w:bottom w:val="single" w:sz="4" w:space="0" w:color="auto"/>
              <w:right w:val="single" w:sz="4" w:space="0" w:color="auto"/>
            </w:tcBorders>
            <w:shd w:val="clear" w:color="auto" w:fill="FFFFFF"/>
          </w:tcPr>
          <w:p w14:paraId="46DFB983" w14:textId="77777777" w:rsidR="00252327" w:rsidRPr="004D7480" w:rsidRDefault="00252327" w:rsidP="001F04E0">
            <w:pPr>
              <w:widowControl/>
              <w:ind w:left="101"/>
              <w:jc w:val="both"/>
              <w:rPr>
                <w:rFonts w:ascii="Times New Roman" w:eastAsia="Times New Roman" w:hAnsi="Times New Roman" w:cs="Times New Roman"/>
                <w:color w:val="auto"/>
                <w:sz w:val="28"/>
                <w:szCs w:val="28"/>
                <w:lang w:val="ru-RU" w:eastAsia="ru-RU" w:bidi="ar-SA"/>
              </w:rPr>
            </w:pPr>
          </w:p>
        </w:tc>
      </w:tr>
      <w:tr w:rsidR="00252327" w:rsidRPr="004D7480" w14:paraId="7FF69350" w14:textId="77777777" w:rsidTr="001F04E0">
        <w:trPr>
          <w:trHeight w:val="693"/>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14:paraId="2129EBF9" w14:textId="77777777" w:rsidR="00252327" w:rsidRPr="004D7480" w:rsidRDefault="00252327" w:rsidP="001F04E0">
            <w:pPr>
              <w:widowControl/>
              <w:ind w:left="259" w:right="-89"/>
              <w:jc w:val="both"/>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2</w:t>
            </w:r>
            <w:r w:rsidRPr="004D7480">
              <w:rPr>
                <w:rFonts w:ascii="Times New Roman" w:eastAsia="Times New Roman" w:hAnsi="Times New Roman" w:cs="Times New Roman"/>
                <w:color w:val="auto"/>
                <w:sz w:val="28"/>
                <w:szCs w:val="28"/>
                <w:lang w:val="ru-RU" w:eastAsia="ru-RU" w:bidi="ar-SA"/>
              </w:rPr>
              <w:t>.</w:t>
            </w:r>
          </w:p>
        </w:tc>
        <w:tc>
          <w:tcPr>
            <w:tcW w:w="4110" w:type="dxa"/>
            <w:tcBorders>
              <w:top w:val="single" w:sz="4" w:space="0" w:color="auto"/>
              <w:left w:val="single" w:sz="4" w:space="0" w:color="auto"/>
              <w:bottom w:val="single" w:sz="4" w:space="0" w:color="auto"/>
              <w:right w:val="single" w:sz="4" w:space="0" w:color="auto"/>
            </w:tcBorders>
            <w:shd w:val="clear" w:color="auto" w:fill="FFFFFF"/>
          </w:tcPr>
          <w:p w14:paraId="604E7836" w14:textId="55454C46" w:rsidR="00252327" w:rsidRPr="004D7480" w:rsidRDefault="00252327" w:rsidP="001F04E0">
            <w:pPr>
              <w:widowControl/>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val="ru-RU" w:eastAsia="ru-RU" w:bidi="ar-SA"/>
              </w:rPr>
              <w:t>Провести диференційну діагностику захворюван</w:t>
            </w:r>
            <w:r w:rsidR="00C212FD">
              <w:rPr>
                <w:rFonts w:ascii="Times New Roman" w:eastAsia="Times New Roman" w:hAnsi="Times New Roman" w:cs="Times New Roman"/>
                <w:color w:val="auto"/>
                <w:sz w:val="28"/>
                <w:szCs w:val="28"/>
                <w:lang w:val="ru-RU" w:eastAsia="ru-RU" w:bidi="ar-SA"/>
              </w:rPr>
              <w:t>ь</w:t>
            </w:r>
            <w:r>
              <w:rPr>
                <w:rFonts w:ascii="Times New Roman" w:eastAsia="Times New Roman" w:hAnsi="Times New Roman" w:cs="Times New Roman"/>
                <w:color w:val="auto"/>
                <w:sz w:val="28"/>
                <w:szCs w:val="28"/>
                <w:lang w:val="ru-RU" w:eastAsia="ru-RU" w:bidi="ar-SA"/>
              </w:rPr>
              <w:t xml:space="preserve"> тканин пародонту</w:t>
            </w:r>
          </w:p>
        </w:tc>
        <w:tc>
          <w:tcPr>
            <w:tcW w:w="3812" w:type="dxa"/>
            <w:tcBorders>
              <w:top w:val="single" w:sz="4" w:space="0" w:color="auto"/>
              <w:left w:val="single" w:sz="4" w:space="0" w:color="auto"/>
              <w:bottom w:val="single" w:sz="4" w:space="0" w:color="auto"/>
              <w:right w:val="single" w:sz="4" w:space="0" w:color="auto"/>
            </w:tcBorders>
            <w:shd w:val="clear" w:color="auto" w:fill="FFFFFF"/>
          </w:tcPr>
          <w:p w14:paraId="5F6AB03F" w14:textId="77777777" w:rsidR="00252327" w:rsidRPr="004646C0" w:rsidRDefault="00252327" w:rsidP="00252327">
            <w:pPr>
              <w:widowControl/>
              <w:rPr>
                <w:rFonts w:ascii="Times New Roman" w:eastAsia="Times New Roman" w:hAnsi="Times New Roman" w:cs="Times New Roman"/>
                <w:color w:val="auto"/>
                <w:sz w:val="28"/>
                <w:szCs w:val="28"/>
                <w:lang w:eastAsia="ru-RU" w:bidi="ar-SA"/>
              </w:rPr>
            </w:pPr>
            <w:r w:rsidRPr="004646C0">
              <w:rPr>
                <w:rFonts w:ascii="Times New Roman" w:eastAsia="Times New Roman" w:hAnsi="Times New Roman" w:cs="Times New Roman"/>
                <w:color w:val="auto"/>
                <w:sz w:val="28"/>
                <w:szCs w:val="28"/>
                <w:lang w:eastAsia="ru-RU" w:bidi="ar-SA"/>
              </w:rPr>
              <w:t>Скласти і заповнити</w:t>
            </w:r>
          </w:p>
          <w:p w14:paraId="1AF8564D" w14:textId="77777777" w:rsidR="00252327" w:rsidRPr="004646C0" w:rsidRDefault="00252327" w:rsidP="00252327">
            <w:pPr>
              <w:widowControl/>
              <w:rPr>
                <w:rFonts w:ascii="Times New Roman" w:eastAsia="Times New Roman" w:hAnsi="Times New Roman" w:cs="Times New Roman"/>
                <w:color w:val="auto"/>
                <w:sz w:val="28"/>
                <w:szCs w:val="28"/>
                <w:lang w:eastAsia="ru-RU" w:bidi="ar-SA"/>
              </w:rPr>
            </w:pPr>
            <w:r w:rsidRPr="004646C0">
              <w:rPr>
                <w:rFonts w:ascii="Times New Roman" w:eastAsia="Times New Roman" w:hAnsi="Times New Roman" w:cs="Times New Roman"/>
                <w:color w:val="auto"/>
                <w:sz w:val="28"/>
                <w:szCs w:val="28"/>
                <w:lang w:eastAsia="ru-RU" w:bidi="ar-SA"/>
              </w:rPr>
              <w:t>таблицю, де вказати з якими</w:t>
            </w:r>
          </w:p>
          <w:p w14:paraId="441393A6" w14:textId="77777777" w:rsidR="00252327" w:rsidRPr="004646C0" w:rsidRDefault="00252327" w:rsidP="00252327">
            <w:pPr>
              <w:widowControl/>
              <w:rPr>
                <w:rFonts w:ascii="Times New Roman" w:eastAsia="Times New Roman" w:hAnsi="Times New Roman" w:cs="Times New Roman"/>
                <w:color w:val="auto"/>
                <w:sz w:val="28"/>
                <w:szCs w:val="28"/>
                <w:lang w:eastAsia="ru-RU" w:bidi="ar-SA"/>
              </w:rPr>
            </w:pPr>
            <w:r w:rsidRPr="004646C0">
              <w:rPr>
                <w:rFonts w:ascii="Times New Roman" w:eastAsia="Times New Roman" w:hAnsi="Times New Roman" w:cs="Times New Roman"/>
                <w:color w:val="auto"/>
                <w:sz w:val="28"/>
                <w:szCs w:val="28"/>
                <w:lang w:eastAsia="ru-RU" w:bidi="ar-SA"/>
              </w:rPr>
              <w:t>захворюваннями необхідно</w:t>
            </w:r>
          </w:p>
          <w:p w14:paraId="290D0D74" w14:textId="2A67D75B" w:rsidR="00252327" w:rsidRPr="00EA3EB3" w:rsidRDefault="00252327" w:rsidP="00D20D08">
            <w:pPr>
              <w:widowControl/>
              <w:rPr>
                <w:rFonts w:ascii="Times New Roman" w:eastAsia="Times New Roman" w:hAnsi="Times New Roman" w:cs="Times New Roman"/>
                <w:color w:val="auto"/>
                <w:sz w:val="28"/>
                <w:szCs w:val="28"/>
                <w:lang w:eastAsia="ru-RU" w:bidi="ar-SA"/>
              </w:rPr>
            </w:pPr>
            <w:r w:rsidRPr="004646C0">
              <w:rPr>
                <w:rFonts w:ascii="Times New Roman" w:eastAsia="Times New Roman" w:hAnsi="Times New Roman" w:cs="Times New Roman"/>
                <w:color w:val="auto"/>
                <w:sz w:val="28"/>
                <w:szCs w:val="28"/>
                <w:lang w:eastAsia="ru-RU" w:bidi="ar-SA"/>
              </w:rPr>
              <w:t xml:space="preserve">проводити диференційну діагностику  захворювань </w:t>
            </w:r>
            <w:r>
              <w:rPr>
                <w:rFonts w:ascii="Times New Roman" w:eastAsia="Times New Roman" w:hAnsi="Times New Roman" w:cs="Times New Roman"/>
                <w:color w:val="auto"/>
                <w:sz w:val="28"/>
                <w:szCs w:val="28"/>
                <w:lang w:eastAsia="ru-RU" w:bidi="ar-SA"/>
              </w:rPr>
              <w:t xml:space="preserve">тканин </w:t>
            </w:r>
            <w:r w:rsidRPr="004646C0">
              <w:rPr>
                <w:rFonts w:ascii="Times New Roman" w:eastAsia="Times New Roman" w:hAnsi="Times New Roman" w:cs="Times New Roman"/>
                <w:color w:val="auto"/>
                <w:sz w:val="28"/>
                <w:szCs w:val="28"/>
                <w:lang w:eastAsia="ru-RU" w:bidi="ar-SA"/>
              </w:rPr>
              <w:t>пародонту.</w:t>
            </w:r>
          </w:p>
        </w:tc>
        <w:tc>
          <w:tcPr>
            <w:tcW w:w="1435" w:type="dxa"/>
            <w:tcBorders>
              <w:top w:val="single" w:sz="4" w:space="0" w:color="auto"/>
              <w:left w:val="single" w:sz="4" w:space="0" w:color="auto"/>
              <w:bottom w:val="single" w:sz="4" w:space="0" w:color="auto"/>
              <w:right w:val="single" w:sz="4" w:space="0" w:color="auto"/>
            </w:tcBorders>
            <w:shd w:val="clear" w:color="auto" w:fill="FFFFFF"/>
          </w:tcPr>
          <w:p w14:paraId="74C9E22B" w14:textId="77777777" w:rsidR="00252327" w:rsidRPr="004D7480" w:rsidRDefault="00252327" w:rsidP="001F04E0">
            <w:pPr>
              <w:widowControl/>
              <w:ind w:left="-540"/>
              <w:jc w:val="both"/>
              <w:rPr>
                <w:rFonts w:ascii="Times New Roman" w:eastAsia="Times New Roman" w:hAnsi="Times New Roman" w:cs="Times New Roman"/>
                <w:color w:val="auto"/>
                <w:sz w:val="28"/>
                <w:szCs w:val="28"/>
                <w:lang w:val="ru-RU" w:eastAsia="ru-RU" w:bidi="ar-SA"/>
              </w:rPr>
            </w:pPr>
          </w:p>
        </w:tc>
      </w:tr>
    </w:tbl>
    <w:p w14:paraId="3D087470" w14:textId="77777777" w:rsidR="00252327" w:rsidRDefault="00252327" w:rsidP="008F23F6">
      <w:pPr>
        <w:widowControl/>
        <w:tabs>
          <w:tab w:val="left" w:pos="3584"/>
        </w:tabs>
        <w:spacing w:line="276" w:lineRule="auto"/>
        <w:rPr>
          <w:rFonts w:ascii="Times New Roman" w:eastAsia="Times New Roman" w:hAnsi="Times New Roman" w:cs="Times New Roman"/>
          <w:i/>
          <w:color w:val="auto"/>
          <w:sz w:val="28"/>
          <w:szCs w:val="28"/>
          <w:lang w:eastAsia="ru-RU" w:bidi="ar-SA"/>
        </w:rPr>
      </w:pPr>
    </w:p>
    <w:p w14:paraId="3D1C3E8B" w14:textId="77777777" w:rsidR="00D04DE9" w:rsidRPr="008F23F6" w:rsidRDefault="00D04DE9" w:rsidP="008F23F6">
      <w:pPr>
        <w:widowControl/>
        <w:tabs>
          <w:tab w:val="left" w:pos="3584"/>
        </w:tabs>
        <w:spacing w:line="276" w:lineRule="auto"/>
        <w:ind w:left="284" w:hanging="284"/>
        <w:rPr>
          <w:rFonts w:ascii="Times New Roman" w:eastAsia="Times New Roman" w:hAnsi="Times New Roman" w:cs="Times New Roman"/>
          <w:color w:val="auto"/>
          <w:sz w:val="28"/>
          <w:szCs w:val="28"/>
          <w:lang w:eastAsia="ru-RU" w:bidi="ar-SA"/>
        </w:rPr>
      </w:pPr>
    </w:p>
    <w:tbl>
      <w:tblPr>
        <w:tblpPr w:leftFromText="180" w:rightFromText="180" w:vertAnchor="text" w:horzAnchor="page" w:tblpX="563" w:tblpY="-1132"/>
        <w:tblW w:w="98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9"/>
        <w:gridCol w:w="2539"/>
        <w:gridCol w:w="5136"/>
      </w:tblGrid>
      <w:tr w:rsidR="00252327" w:rsidRPr="00101B6E" w14:paraId="5B6584C7" w14:textId="77777777" w:rsidTr="00252327">
        <w:tc>
          <w:tcPr>
            <w:tcW w:w="1657" w:type="dxa"/>
          </w:tcPr>
          <w:p w14:paraId="4983AB2D" w14:textId="77777777" w:rsidR="00252327" w:rsidRPr="00D04DE9" w:rsidRDefault="00252327" w:rsidP="00252327">
            <w:pPr>
              <w:widowControl/>
              <w:spacing w:line="276" w:lineRule="auto"/>
              <w:jc w:val="center"/>
              <w:rPr>
                <w:rFonts w:ascii="Times New Roman" w:eastAsia="Times New Roman" w:hAnsi="Times New Roman" w:cs="Times New Roman"/>
                <w:b/>
                <w:color w:val="auto"/>
                <w:sz w:val="28"/>
                <w:szCs w:val="28"/>
                <w:lang w:eastAsia="ru-RU" w:bidi="ar-SA"/>
              </w:rPr>
            </w:pPr>
            <w:r w:rsidRPr="00D04DE9">
              <w:rPr>
                <w:rFonts w:ascii="Times New Roman" w:eastAsia="Times New Roman" w:hAnsi="Times New Roman" w:cs="Times New Roman"/>
                <w:b/>
                <w:color w:val="auto"/>
                <w:sz w:val="28"/>
                <w:szCs w:val="28"/>
                <w:lang w:eastAsia="ru-RU" w:bidi="ar-SA"/>
              </w:rPr>
              <w:lastRenderedPageBreak/>
              <w:t>Етапи роботи</w:t>
            </w:r>
          </w:p>
        </w:tc>
        <w:tc>
          <w:tcPr>
            <w:tcW w:w="2627" w:type="dxa"/>
          </w:tcPr>
          <w:p w14:paraId="5B4AB23D" w14:textId="77777777" w:rsidR="00252327" w:rsidRPr="00D04DE9" w:rsidRDefault="00252327" w:rsidP="00252327">
            <w:pPr>
              <w:widowControl/>
              <w:spacing w:line="276" w:lineRule="auto"/>
              <w:ind w:left="-108" w:right="-108"/>
              <w:jc w:val="center"/>
              <w:rPr>
                <w:rFonts w:ascii="Times New Roman" w:eastAsia="Times New Roman" w:hAnsi="Times New Roman" w:cs="Times New Roman"/>
                <w:b/>
                <w:color w:val="auto"/>
                <w:sz w:val="28"/>
                <w:szCs w:val="28"/>
                <w:lang w:eastAsia="ru-RU" w:bidi="ar-SA"/>
              </w:rPr>
            </w:pPr>
            <w:r w:rsidRPr="00D04DE9">
              <w:rPr>
                <w:rFonts w:ascii="Times New Roman" w:eastAsia="Times New Roman" w:hAnsi="Times New Roman" w:cs="Times New Roman"/>
                <w:b/>
                <w:bCs/>
                <w:color w:val="auto"/>
                <w:sz w:val="28"/>
                <w:szCs w:val="28"/>
                <w:lang w:eastAsia="ru-RU" w:bidi="ar-SA"/>
              </w:rPr>
              <w:t>Засоби і умови для роботи</w:t>
            </w:r>
          </w:p>
        </w:tc>
        <w:tc>
          <w:tcPr>
            <w:tcW w:w="5610" w:type="dxa"/>
          </w:tcPr>
          <w:p w14:paraId="5BA4C6A5" w14:textId="77777777" w:rsidR="00252327" w:rsidRPr="00D04DE9" w:rsidRDefault="00252327" w:rsidP="00252327">
            <w:pPr>
              <w:widowControl/>
              <w:spacing w:line="276" w:lineRule="auto"/>
              <w:jc w:val="center"/>
              <w:rPr>
                <w:rFonts w:ascii="Times New Roman" w:eastAsia="Times New Roman" w:hAnsi="Times New Roman" w:cs="Times New Roman"/>
                <w:b/>
                <w:color w:val="auto"/>
                <w:sz w:val="28"/>
                <w:szCs w:val="28"/>
                <w:lang w:eastAsia="ru-RU" w:bidi="ar-SA"/>
              </w:rPr>
            </w:pPr>
            <w:r w:rsidRPr="00D04DE9">
              <w:rPr>
                <w:rFonts w:ascii="Times New Roman" w:eastAsia="Times New Roman" w:hAnsi="Times New Roman" w:cs="Times New Roman"/>
                <w:b/>
                <w:bCs/>
                <w:color w:val="auto"/>
                <w:sz w:val="28"/>
                <w:szCs w:val="28"/>
                <w:lang w:eastAsia="ru-RU" w:bidi="ar-SA"/>
              </w:rPr>
              <w:t>Критерії самоконтролю</w:t>
            </w:r>
          </w:p>
        </w:tc>
      </w:tr>
      <w:tr w:rsidR="00252327" w:rsidRPr="00101B6E" w14:paraId="7B8C61BD" w14:textId="77777777" w:rsidTr="00252327">
        <w:tc>
          <w:tcPr>
            <w:tcW w:w="1657" w:type="dxa"/>
          </w:tcPr>
          <w:p w14:paraId="60A3A227" w14:textId="77777777" w:rsidR="00252327" w:rsidRPr="00D04DE9" w:rsidRDefault="00252327" w:rsidP="00252327">
            <w:pPr>
              <w:widowControl/>
              <w:spacing w:line="276" w:lineRule="auto"/>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Рухливість зубів</w:t>
            </w:r>
          </w:p>
        </w:tc>
        <w:tc>
          <w:tcPr>
            <w:tcW w:w="2627" w:type="dxa"/>
          </w:tcPr>
          <w:p w14:paraId="0090A689" w14:textId="77777777" w:rsidR="00252327" w:rsidRPr="00D04DE9" w:rsidRDefault="00252327" w:rsidP="00252327">
            <w:pPr>
              <w:widowControl/>
              <w:spacing w:line="276" w:lineRule="auto"/>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Інструменти для обстеження порожнини рота, р-н антисептика</w:t>
            </w:r>
          </w:p>
        </w:tc>
        <w:tc>
          <w:tcPr>
            <w:tcW w:w="5610" w:type="dxa"/>
          </w:tcPr>
          <w:p w14:paraId="48518C9E" w14:textId="77777777" w:rsidR="00252327" w:rsidRPr="00D04DE9" w:rsidRDefault="00252327" w:rsidP="00252327">
            <w:pPr>
              <w:widowControl/>
              <w:spacing w:line="276" w:lineRule="auto"/>
              <w:ind w:firstLine="33"/>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Ротова порожнина оброблена антисептиком, зуби ізольовані від слини, висушені. Пінцетом захопити зуб за коронку і провести коливальні рухи: І ступінь - відхилення зуба у вести було-оральному напряму (1-</w:t>
            </w:r>
            <w:smartTag w:uri="urn:schemas-microsoft-com:office:smarttags" w:element="metricconverter">
              <w:smartTagPr>
                <w:attr w:name="ProductID" w:val="2 мм"/>
              </w:smartTagPr>
              <w:r w:rsidRPr="00D04DE9">
                <w:rPr>
                  <w:rFonts w:ascii="Times New Roman" w:eastAsia="Times New Roman" w:hAnsi="Times New Roman" w:cs="Times New Roman"/>
                  <w:color w:val="auto"/>
                  <w:sz w:val="28"/>
                  <w:szCs w:val="28"/>
                  <w:lang w:eastAsia="ru-RU" w:bidi="ar-SA"/>
                </w:rPr>
                <w:t>2 мм</w:t>
              </w:r>
            </w:smartTag>
            <w:r w:rsidRPr="00D04DE9">
              <w:rPr>
                <w:rFonts w:ascii="Times New Roman" w:eastAsia="Times New Roman" w:hAnsi="Times New Roman" w:cs="Times New Roman"/>
                <w:color w:val="auto"/>
                <w:sz w:val="28"/>
                <w:szCs w:val="28"/>
                <w:lang w:eastAsia="ru-RU" w:bidi="ar-SA"/>
              </w:rPr>
              <w:t>); ІІ - відхилення зуба у вестибуло-оральному і медіо-дистальному напрямі; ІІІ - відхилення зуба у вестибуло-оральному, медіо-дистальному і візуально вертикальному напрямі</w:t>
            </w:r>
          </w:p>
        </w:tc>
      </w:tr>
      <w:tr w:rsidR="00252327" w:rsidRPr="00101B6E" w14:paraId="1A506409" w14:textId="77777777" w:rsidTr="00252327">
        <w:tc>
          <w:tcPr>
            <w:tcW w:w="1657" w:type="dxa"/>
          </w:tcPr>
          <w:p w14:paraId="538E7AE2" w14:textId="77777777" w:rsidR="00252327" w:rsidRPr="00D04DE9" w:rsidRDefault="00252327" w:rsidP="00252327">
            <w:pPr>
              <w:widowControl/>
              <w:spacing w:line="276" w:lineRule="auto"/>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Глибина пародонтальної кишені</w:t>
            </w:r>
          </w:p>
        </w:tc>
        <w:tc>
          <w:tcPr>
            <w:tcW w:w="2627" w:type="dxa"/>
          </w:tcPr>
          <w:p w14:paraId="1C0D073F" w14:textId="29FD715F" w:rsidR="00252327" w:rsidRPr="00D04DE9" w:rsidRDefault="00252327" w:rsidP="00252327">
            <w:pPr>
              <w:widowControl/>
              <w:spacing w:line="276" w:lineRule="auto"/>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Інструменти для обсте-ження порожнини рота, розчинн антисептика, градуйований пародонтальний зонд, ватні валики. Градуйований зонд ввести в пародонтальну кишеню і поступово просунути уздовж вертикальної осі зуба, строго перпендику-лярно до ясеневого краю, притискуючи робочу час-тину зонда до поверхні зуба</w:t>
            </w:r>
          </w:p>
        </w:tc>
        <w:tc>
          <w:tcPr>
            <w:tcW w:w="5610" w:type="dxa"/>
          </w:tcPr>
          <w:p w14:paraId="3ADBB8E1" w14:textId="5CCB236D" w:rsidR="00252327" w:rsidRPr="00D04DE9" w:rsidRDefault="00252327" w:rsidP="00252327">
            <w:pPr>
              <w:widowControl/>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Ротова порожнина оброблена антисептиком, зуби ізольовані від слини, висушені. Провести вимірювання пародонтальної кишені з чотирьох сторін зуба. Враховувати максимальну глибину пародонтальної кишені. За наявності гіпертрофії ясен, результат відзначати від рівня емалево-дентинної межі. Оцінювати по найбільшій глибині пародонтальної кишені</w:t>
            </w:r>
          </w:p>
        </w:tc>
      </w:tr>
      <w:tr w:rsidR="00252327" w:rsidRPr="00101B6E" w14:paraId="6876CB38" w14:textId="77777777" w:rsidTr="00252327">
        <w:tc>
          <w:tcPr>
            <w:tcW w:w="1657" w:type="dxa"/>
          </w:tcPr>
          <w:p w14:paraId="191A6E03" w14:textId="77777777" w:rsidR="00252327" w:rsidRPr="00D04DE9" w:rsidRDefault="00252327" w:rsidP="00252327">
            <w:pPr>
              <w:widowControl/>
              <w:spacing w:line="276" w:lineRule="auto"/>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Проба  Шилєра-Писарєва</w:t>
            </w:r>
          </w:p>
        </w:tc>
        <w:tc>
          <w:tcPr>
            <w:tcW w:w="2627" w:type="dxa"/>
          </w:tcPr>
          <w:p w14:paraId="25FB1A2B" w14:textId="77777777" w:rsidR="00252327" w:rsidRPr="00D04DE9" w:rsidRDefault="00252327" w:rsidP="00252327">
            <w:pPr>
              <w:widowControl/>
              <w:spacing w:line="276" w:lineRule="auto"/>
              <w:ind w:right="-118"/>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 xml:space="preserve">Інструменти для обстеження порожнини рота, розчин антисептика, р-н Шилєра-Писарєва:1 г кристалічного </w:t>
            </w:r>
            <w:r w:rsidRPr="00D04DE9">
              <w:rPr>
                <w:rFonts w:ascii="Times New Roman" w:eastAsia="Times New Roman" w:hAnsi="Times New Roman" w:cs="Times New Roman"/>
                <w:color w:val="auto"/>
                <w:sz w:val="28"/>
                <w:szCs w:val="28"/>
                <w:lang w:eastAsia="ru-RU" w:bidi="ar-SA"/>
              </w:rPr>
              <w:lastRenderedPageBreak/>
              <w:t xml:space="preserve">йоду, </w:t>
            </w:r>
            <w:smartTag w:uri="urn:schemas-microsoft-com:office:smarttags" w:element="metricconverter">
              <w:smartTagPr>
                <w:attr w:name="ProductID" w:val="2 г"/>
              </w:smartTagPr>
              <w:r w:rsidRPr="00D04DE9">
                <w:rPr>
                  <w:rFonts w:ascii="Times New Roman" w:eastAsia="Times New Roman" w:hAnsi="Times New Roman" w:cs="Times New Roman"/>
                  <w:color w:val="auto"/>
                  <w:sz w:val="28"/>
                  <w:szCs w:val="28"/>
                  <w:lang w:eastAsia="ru-RU" w:bidi="ar-SA"/>
                </w:rPr>
                <w:t>2 г</w:t>
              </w:r>
            </w:smartTag>
            <w:r w:rsidRPr="00D04DE9">
              <w:rPr>
                <w:rFonts w:ascii="Times New Roman" w:eastAsia="Times New Roman" w:hAnsi="Times New Roman" w:cs="Times New Roman"/>
                <w:color w:val="auto"/>
                <w:sz w:val="28"/>
                <w:szCs w:val="28"/>
                <w:lang w:eastAsia="ru-RU" w:bidi="ar-SA"/>
              </w:rPr>
              <w:t xml:space="preserve"> йодиду калію, 40 мл дистильованої води. Ватним тампоном, змоченим в розчині Шилєра-Писарєва і злегка віджатим, змастити ясна</w:t>
            </w:r>
          </w:p>
        </w:tc>
        <w:tc>
          <w:tcPr>
            <w:tcW w:w="5610" w:type="dxa"/>
          </w:tcPr>
          <w:p w14:paraId="2D27BC7D" w14:textId="77777777" w:rsidR="00252327" w:rsidRPr="00D04DE9" w:rsidRDefault="00252327" w:rsidP="00252327">
            <w:pPr>
              <w:widowControl/>
              <w:spacing w:line="276" w:lineRule="auto"/>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lastRenderedPageBreak/>
              <w:t xml:space="preserve">Ротова порожнина оброблена антисептиком, зуби ізольовані від слини, висушені. Оцінити пробу по інтенсивності забарвлення ясен: - солом'яно-жовте фарбування - негативна; -  світло-коричневе </w:t>
            </w:r>
            <w:r w:rsidRPr="00D04DE9">
              <w:rPr>
                <w:rFonts w:ascii="Times New Roman" w:eastAsia="Times New Roman" w:hAnsi="Times New Roman" w:cs="Times New Roman"/>
                <w:color w:val="auto"/>
                <w:sz w:val="28"/>
                <w:szCs w:val="28"/>
                <w:lang w:eastAsia="ru-RU" w:bidi="ar-SA"/>
              </w:rPr>
              <w:lastRenderedPageBreak/>
              <w:t>фарбування – слабко позитивна; -  темно-буре забарвлення - позитивна</w:t>
            </w:r>
          </w:p>
        </w:tc>
      </w:tr>
      <w:tr w:rsidR="00252327" w:rsidRPr="00101B6E" w14:paraId="694B9D76" w14:textId="77777777" w:rsidTr="00252327">
        <w:tc>
          <w:tcPr>
            <w:tcW w:w="1657" w:type="dxa"/>
          </w:tcPr>
          <w:p w14:paraId="305F0BF2" w14:textId="77777777" w:rsidR="00252327" w:rsidRPr="00D04DE9" w:rsidRDefault="00252327" w:rsidP="00252327">
            <w:pPr>
              <w:widowControl/>
              <w:spacing w:line="276" w:lineRule="auto"/>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lastRenderedPageBreak/>
              <w:t>Пергідрольова проба</w:t>
            </w:r>
          </w:p>
        </w:tc>
        <w:tc>
          <w:tcPr>
            <w:tcW w:w="2627" w:type="dxa"/>
          </w:tcPr>
          <w:p w14:paraId="495A0C45" w14:textId="77777777" w:rsidR="00252327" w:rsidRPr="00D04DE9" w:rsidRDefault="00252327" w:rsidP="00252327">
            <w:pPr>
              <w:widowControl/>
              <w:spacing w:line="276" w:lineRule="auto"/>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Інструменти для обсте-ження порожнини рота, розчин антисептика</w:t>
            </w:r>
          </w:p>
        </w:tc>
        <w:tc>
          <w:tcPr>
            <w:tcW w:w="5610" w:type="dxa"/>
          </w:tcPr>
          <w:p w14:paraId="1E95863D" w14:textId="77777777" w:rsidR="00252327" w:rsidRPr="00D04DE9" w:rsidRDefault="00252327" w:rsidP="00252327">
            <w:pPr>
              <w:widowControl/>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Ротова порожнина оброблена антисептиком, зуби ізольовані від слини, висушені. Тампоном, змоченим пергідролем, змастити слизову оболонку ясен. При запаленні ясна біліють унаслідок скупчення в ній бульбашок кисню. Без запалення цього не відбувається</w:t>
            </w:r>
          </w:p>
        </w:tc>
      </w:tr>
      <w:tr w:rsidR="00252327" w:rsidRPr="00101B6E" w14:paraId="036C851E" w14:textId="77777777" w:rsidTr="00252327">
        <w:tc>
          <w:tcPr>
            <w:tcW w:w="1657" w:type="dxa"/>
          </w:tcPr>
          <w:p w14:paraId="14E4A6C4" w14:textId="77777777" w:rsidR="00252327" w:rsidRPr="00D04DE9" w:rsidRDefault="00252327" w:rsidP="00252327">
            <w:pPr>
              <w:widowControl/>
              <w:spacing w:line="276" w:lineRule="auto"/>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Бензидінова проба</w:t>
            </w:r>
          </w:p>
        </w:tc>
        <w:tc>
          <w:tcPr>
            <w:tcW w:w="2627" w:type="dxa"/>
          </w:tcPr>
          <w:p w14:paraId="22DE5A16" w14:textId="77777777" w:rsidR="00252327" w:rsidRPr="00D04DE9" w:rsidRDefault="00252327" w:rsidP="00252327">
            <w:pPr>
              <w:widowControl/>
              <w:spacing w:line="276" w:lineRule="auto"/>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 xml:space="preserve">Інструменти для обсте-ження порожнини рота, розчин антисептика. На склі 1 краплю реак-тиву (бензидину </w:t>
            </w:r>
            <w:smartTag w:uri="urn:schemas-microsoft-com:office:smarttags" w:element="metricconverter">
              <w:smartTagPr>
                <w:attr w:name="ProductID" w:val="0,5 г"/>
              </w:smartTagPr>
              <w:r w:rsidRPr="00D04DE9">
                <w:rPr>
                  <w:rFonts w:ascii="Times New Roman" w:eastAsia="Times New Roman" w:hAnsi="Times New Roman" w:cs="Times New Roman"/>
                  <w:color w:val="auto"/>
                  <w:sz w:val="28"/>
                  <w:szCs w:val="28"/>
                  <w:lang w:eastAsia="ru-RU" w:bidi="ar-SA"/>
                </w:rPr>
                <w:t>0,5 г</w:t>
              </w:r>
            </w:smartTag>
            <w:r w:rsidRPr="00D04DE9">
              <w:rPr>
                <w:rFonts w:ascii="Times New Roman" w:eastAsia="Times New Roman" w:hAnsi="Times New Roman" w:cs="Times New Roman"/>
                <w:color w:val="auto"/>
                <w:sz w:val="28"/>
                <w:szCs w:val="28"/>
                <w:lang w:eastAsia="ru-RU" w:bidi="ar-SA"/>
              </w:rPr>
              <w:t xml:space="preserve">; поліетіленгліколю </w:t>
            </w:r>
            <w:smartTag w:uri="urn:schemas-microsoft-com:office:smarttags" w:element="metricconverter">
              <w:smartTagPr>
                <w:attr w:name="ProductID" w:val="10 г"/>
              </w:smartTagPr>
              <w:r w:rsidRPr="00D04DE9">
                <w:rPr>
                  <w:rFonts w:ascii="Times New Roman" w:eastAsia="Times New Roman" w:hAnsi="Times New Roman" w:cs="Times New Roman"/>
                  <w:color w:val="auto"/>
                  <w:sz w:val="28"/>
                  <w:szCs w:val="28"/>
                  <w:lang w:eastAsia="ru-RU" w:bidi="ar-SA"/>
                </w:rPr>
                <w:t>10 г</w:t>
              </w:r>
            </w:smartTag>
            <w:r w:rsidRPr="00D04DE9">
              <w:rPr>
                <w:rFonts w:ascii="Times New Roman" w:eastAsia="Times New Roman" w:hAnsi="Times New Roman" w:cs="Times New Roman"/>
                <w:color w:val="auto"/>
                <w:sz w:val="28"/>
                <w:szCs w:val="28"/>
                <w:lang w:eastAsia="ru-RU" w:bidi="ar-SA"/>
              </w:rPr>
              <w:t>; розчин оцетової кислоти 1: 1000 15 мл) змішати з 1 краплею перекису водню</w:t>
            </w:r>
          </w:p>
        </w:tc>
        <w:tc>
          <w:tcPr>
            <w:tcW w:w="5610" w:type="dxa"/>
          </w:tcPr>
          <w:p w14:paraId="4732D043"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 xml:space="preserve">Ротова порожнина оброблена антисептиком, зуби ізольовані від слини, висушені. Отриманий розчин на ватяній турунді ввести в пародонтальну кишеню на декілька секунд. За наявності гною турунда змінює колір:зелений, зелено-блакитний або блакитний </w:t>
            </w:r>
          </w:p>
        </w:tc>
      </w:tr>
      <w:tr w:rsidR="00252327" w:rsidRPr="00101B6E" w14:paraId="555EAB84" w14:textId="77777777" w:rsidTr="00252327">
        <w:tc>
          <w:tcPr>
            <w:tcW w:w="1657" w:type="dxa"/>
          </w:tcPr>
          <w:p w14:paraId="753B7D27" w14:textId="77777777" w:rsidR="00252327" w:rsidRPr="00D04DE9" w:rsidRDefault="00252327" w:rsidP="00252327">
            <w:pPr>
              <w:widowControl/>
              <w:spacing w:line="276" w:lineRule="auto"/>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bCs/>
                <w:color w:val="auto"/>
                <w:sz w:val="28"/>
                <w:szCs w:val="28"/>
                <w:lang w:eastAsia="ru-RU" w:bidi="ar-SA"/>
              </w:rPr>
              <w:t>Формалінова проба</w:t>
            </w:r>
          </w:p>
        </w:tc>
        <w:tc>
          <w:tcPr>
            <w:tcW w:w="2627" w:type="dxa"/>
          </w:tcPr>
          <w:p w14:paraId="063D3649" w14:textId="77777777" w:rsidR="00252327" w:rsidRPr="00D04DE9" w:rsidRDefault="00252327" w:rsidP="00252327">
            <w:pPr>
              <w:widowControl/>
              <w:tabs>
                <w:tab w:val="left" w:pos="2556"/>
              </w:tabs>
              <w:spacing w:line="276" w:lineRule="auto"/>
              <w:ind w:right="-118"/>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 xml:space="preserve">Інструменти для обстеження порожнини рота, р-н антисептику. Діагностичний розчин: 1,5 мл 4%  розчину формаліну, 20 мл гліцерину, </w:t>
            </w:r>
            <w:r w:rsidRPr="00D04DE9">
              <w:rPr>
                <w:rFonts w:ascii="Times New Roman" w:eastAsia="Times New Roman" w:hAnsi="Times New Roman" w:cs="Times New Roman"/>
                <w:color w:val="auto"/>
                <w:sz w:val="28"/>
                <w:szCs w:val="28"/>
                <w:lang w:eastAsia="ru-RU" w:bidi="ar-SA"/>
              </w:rPr>
              <w:lastRenderedPageBreak/>
              <w:t>дистильована вода до 100 мл</w:t>
            </w:r>
          </w:p>
        </w:tc>
        <w:tc>
          <w:tcPr>
            <w:tcW w:w="5610" w:type="dxa"/>
          </w:tcPr>
          <w:p w14:paraId="75583E65" w14:textId="77777777" w:rsidR="00252327" w:rsidRPr="00D04DE9" w:rsidRDefault="00252327" w:rsidP="00252327">
            <w:pPr>
              <w:widowControl/>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lastRenderedPageBreak/>
              <w:t>Ротова порожнина оброблена антисептиком, зуби ізольовані від слини, висушені. Ватну турунду змочити в розчині формаліну і зондом внести до пародонтальної кишені. Біль свідчить про порушення цілісності епітелію пародонтальної кишені.</w:t>
            </w:r>
          </w:p>
        </w:tc>
      </w:tr>
      <w:tr w:rsidR="00252327" w:rsidRPr="00101B6E" w14:paraId="5A83F936" w14:textId="77777777" w:rsidTr="00252327">
        <w:tc>
          <w:tcPr>
            <w:tcW w:w="1657" w:type="dxa"/>
          </w:tcPr>
          <w:p w14:paraId="2BE6C67D" w14:textId="77777777" w:rsidR="00252327" w:rsidRPr="00D04DE9" w:rsidRDefault="00252327" w:rsidP="00252327">
            <w:pPr>
              <w:widowControl/>
              <w:spacing w:line="276" w:lineRule="auto"/>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bCs/>
                <w:color w:val="auto"/>
                <w:sz w:val="28"/>
                <w:szCs w:val="28"/>
                <w:lang w:eastAsia="ru-RU" w:bidi="ar-SA"/>
              </w:rPr>
              <w:lastRenderedPageBreak/>
              <w:t>Кровоточивість ясен</w:t>
            </w:r>
          </w:p>
        </w:tc>
        <w:tc>
          <w:tcPr>
            <w:tcW w:w="2627" w:type="dxa"/>
          </w:tcPr>
          <w:p w14:paraId="4F597397" w14:textId="77777777" w:rsidR="00252327" w:rsidRPr="00D04DE9" w:rsidRDefault="00252327" w:rsidP="00252327">
            <w:pPr>
              <w:widowControl/>
              <w:spacing w:line="276" w:lineRule="auto"/>
              <w:ind w:right="-118"/>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Інструменти для обстеження порожнини рота, розчин антисептика. Обережно провести зондування пародонтальної кишені, визначити час появи кровотечі із ясен</w:t>
            </w:r>
          </w:p>
        </w:tc>
        <w:tc>
          <w:tcPr>
            <w:tcW w:w="5610" w:type="dxa"/>
          </w:tcPr>
          <w:p w14:paraId="35B43AF4"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Ротова порожнина оброблена антисептиком, зуби ізольовані від слини, висушені. Оцінити ступінь кровоточивості:</w:t>
            </w:r>
          </w:p>
          <w:p w14:paraId="5E4666F9"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0 балів - кровоточивість відсутня;</w:t>
            </w:r>
          </w:p>
          <w:p w14:paraId="4DE95179"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1 бал - кровоточивість виникає через 30 секунд і більше після зондування;</w:t>
            </w:r>
          </w:p>
          <w:p w14:paraId="0AE761D5"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2 бала - кровоточивість виникає раніше 30 секунд після зондування;</w:t>
            </w:r>
          </w:p>
          <w:p w14:paraId="69A0D7CE" w14:textId="77777777" w:rsidR="00252327" w:rsidRPr="00D04DE9" w:rsidRDefault="00252327" w:rsidP="00252327">
            <w:pPr>
              <w:widowControl/>
              <w:spacing w:line="276" w:lineRule="auto"/>
              <w:ind w:left="1168" w:hanging="1168"/>
              <w:jc w:val="both"/>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3 бала - кровоточивість спонтанна</w:t>
            </w:r>
          </w:p>
        </w:tc>
      </w:tr>
      <w:tr w:rsidR="00252327" w:rsidRPr="00101B6E" w14:paraId="323FA29D" w14:textId="77777777" w:rsidTr="00252327">
        <w:trPr>
          <w:trHeight w:val="949"/>
        </w:trPr>
        <w:tc>
          <w:tcPr>
            <w:tcW w:w="1657" w:type="dxa"/>
          </w:tcPr>
          <w:p w14:paraId="13FC84BB" w14:textId="77777777" w:rsidR="00252327" w:rsidRPr="00D04DE9" w:rsidRDefault="00252327" w:rsidP="00252327">
            <w:pPr>
              <w:widowControl/>
              <w:spacing w:line="276" w:lineRule="auto"/>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Пародонтальний індекс  РМА</w:t>
            </w:r>
          </w:p>
        </w:tc>
        <w:tc>
          <w:tcPr>
            <w:tcW w:w="2627" w:type="dxa"/>
          </w:tcPr>
          <w:p w14:paraId="597CB3ED" w14:textId="77777777" w:rsidR="00252327" w:rsidRPr="00D04DE9" w:rsidRDefault="00252327" w:rsidP="00252327">
            <w:pPr>
              <w:widowControl/>
              <w:autoSpaceDE w:val="0"/>
              <w:autoSpaceDN w:val="0"/>
              <w:adjustRightInd w:val="0"/>
              <w:spacing w:line="276" w:lineRule="auto"/>
              <w:ind w:right="-118"/>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Інструменти для обстеження порожнини рота, розчин антисептика. За допомогою стоматологічного дзеркала і зонда візуально визначити наявність запального процесу ясен біля кожного окремого зуба:</w:t>
            </w:r>
          </w:p>
          <w:p w14:paraId="200F7B91" w14:textId="77777777" w:rsidR="00252327" w:rsidRPr="00D04DE9" w:rsidRDefault="00252327" w:rsidP="00252327">
            <w:pPr>
              <w:widowControl/>
              <w:spacing w:line="276" w:lineRule="auto"/>
              <w:rPr>
                <w:rFonts w:ascii="Times New Roman" w:eastAsia="Times New Roman" w:hAnsi="Times New Roman" w:cs="Times New Roman"/>
                <w:color w:val="auto"/>
                <w:sz w:val="28"/>
                <w:szCs w:val="28"/>
                <w:lang w:eastAsia="ru-RU" w:bidi="ar-SA"/>
              </w:rPr>
            </w:pPr>
          </w:p>
        </w:tc>
        <w:tc>
          <w:tcPr>
            <w:tcW w:w="5610" w:type="dxa"/>
          </w:tcPr>
          <w:p w14:paraId="0D0435CE" w14:textId="77777777" w:rsidR="00252327" w:rsidRPr="00D04DE9" w:rsidRDefault="00252327" w:rsidP="00252327">
            <w:pPr>
              <w:widowControl/>
              <w:autoSpaceDE w:val="0"/>
              <w:autoSpaceDN w:val="0"/>
              <w:adjustRightInd w:val="0"/>
              <w:spacing w:line="276" w:lineRule="auto"/>
              <w:jc w:val="both"/>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 xml:space="preserve">Ротова порожнина оброблена антисептиком, зуби ізольовані від слини, висушені. </w:t>
            </w:r>
          </w:p>
          <w:p w14:paraId="7590E84A" w14:textId="77777777" w:rsidR="00252327" w:rsidRPr="00D04DE9" w:rsidRDefault="00252327" w:rsidP="00252327">
            <w:pPr>
              <w:widowControl/>
              <w:autoSpaceDE w:val="0"/>
              <w:autoSpaceDN w:val="0"/>
              <w:adjustRightInd w:val="0"/>
              <w:spacing w:line="276" w:lineRule="auto"/>
              <w:jc w:val="both"/>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1 бал - запалення сосочка (Р);</w:t>
            </w:r>
          </w:p>
          <w:p w14:paraId="532C5186" w14:textId="77777777" w:rsidR="00252327" w:rsidRPr="00D04DE9" w:rsidRDefault="00252327" w:rsidP="00252327">
            <w:pPr>
              <w:widowControl/>
              <w:autoSpaceDE w:val="0"/>
              <w:autoSpaceDN w:val="0"/>
              <w:adjustRightInd w:val="0"/>
              <w:spacing w:line="276" w:lineRule="auto"/>
              <w:jc w:val="both"/>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2 бали - запалення ясенного краю (М);</w:t>
            </w:r>
          </w:p>
          <w:p w14:paraId="66405838" w14:textId="77777777" w:rsidR="00252327" w:rsidRPr="00D04DE9" w:rsidRDefault="00252327" w:rsidP="00252327">
            <w:pPr>
              <w:widowControl/>
              <w:autoSpaceDE w:val="0"/>
              <w:autoSpaceDN w:val="0"/>
              <w:adjustRightInd w:val="0"/>
              <w:spacing w:line="276" w:lineRule="auto"/>
              <w:jc w:val="both"/>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3 бали - запалення альвеолярної частини ясен (А).</w:t>
            </w:r>
          </w:p>
          <w:p w14:paraId="4D8554AE" w14:textId="77777777" w:rsidR="00252327" w:rsidRPr="00D04DE9" w:rsidRDefault="00252327" w:rsidP="00252327">
            <w:pPr>
              <w:widowControl/>
              <w:autoSpaceDE w:val="0"/>
              <w:autoSpaceDN w:val="0"/>
              <w:adjustRightInd w:val="0"/>
              <w:spacing w:line="276" w:lineRule="auto"/>
              <w:jc w:val="both"/>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i/>
                <w:iCs/>
                <w:color w:val="auto"/>
                <w:sz w:val="28"/>
                <w:szCs w:val="28"/>
                <w:lang w:eastAsia="ru-RU" w:bidi="ar-SA"/>
              </w:rPr>
              <w:t>Індекс обчислити за формулою:</w:t>
            </w:r>
          </w:p>
          <w:p w14:paraId="0F0E661D" w14:textId="77777777" w:rsidR="00252327" w:rsidRPr="00D04DE9" w:rsidRDefault="00252327" w:rsidP="00252327">
            <w:pPr>
              <w:widowControl/>
              <w:spacing w:line="276" w:lineRule="auto"/>
              <w:jc w:val="both"/>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 xml:space="preserve">           РМА  =   </w:t>
            </w:r>
            <w:r w:rsidRPr="00D04DE9">
              <w:rPr>
                <w:rFonts w:ascii="Times New Roman" w:eastAsia="Times New Roman" w:hAnsi="Times New Roman" w:cs="Times New Roman"/>
                <w:color w:val="auto"/>
                <w:sz w:val="28"/>
                <w:szCs w:val="28"/>
                <w:u w:val="single"/>
                <w:lang w:eastAsia="ru-RU" w:bidi="ar-SA"/>
              </w:rPr>
              <w:t>Сума балів х  100</w:t>
            </w:r>
            <w:r w:rsidRPr="00D04DE9">
              <w:rPr>
                <w:rFonts w:ascii="Times New Roman" w:eastAsia="Times New Roman" w:hAnsi="Times New Roman" w:cs="Times New Roman"/>
                <w:color w:val="auto"/>
                <w:sz w:val="28"/>
                <w:szCs w:val="28"/>
                <w:lang w:eastAsia="ru-RU" w:bidi="ar-SA"/>
              </w:rPr>
              <w:t xml:space="preserve"> </w:t>
            </w:r>
          </w:p>
          <w:p w14:paraId="36702447" w14:textId="77777777" w:rsidR="00252327" w:rsidRPr="00D04DE9" w:rsidRDefault="00252327" w:rsidP="00252327">
            <w:pPr>
              <w:widowControl/>
              <w:spacing w:line="276" w:lineRule="auto"/>
              <w:ind w:left="4140" w:hanging="1838"/>
              <w:jc w:val="both"/>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 xml:space="preserve"> 3 х n</w:t>
            </w:r>
          </w:p>
          <w:p w14:paraId="072C850C" w14:textId="77777777" w:rsidR="00252327" w:rsidRPr="00D04DE9" w:rsidRDefault="00252327" w:rsidP="00252327">
            <w:pPr>
              <w:widowControl/>
              <w:spacing w:line="276" w:lineRule="auto"/>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n в 6-11 років = 24; n в 12- 14 – = 28; n з 15 –  = 30.</w:t>
            </w:r>
          </w:p>
          <w:p w14:paraId="51F8DB40"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3 - максимальна кількість балів у одного зуба.</w:t>
            </w:r>
          </w:p>
          <w:p w14:paraId="53000170"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 xml:space="preserve">Суму балів отримуємо при складанні вищих оцінок стану ясен біля всіх обстежених зубів. </w:t>
            </w:r>
          </w:p>
          <w:p w14:paraId="424401B3"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i/>
                <w:iCs/>
                <w:color w:val="auto"/>
                <w:sz w:val="28"/>
                <w:szCs w:val="28"/>
                <w:lang w:eastAsia="ru-RU" w:bidi="ar-SA"/>
              </w:rPr>
              <w:t>Критерії оцінки результатів дослідження:</w:t>
            </w:r>
          </w:p>
          <w:p w14:paraId="46020BF7"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До 25% - гінгівіт легкого ступеня;</w:t>
            </w:r>
          </w:p>
          <w:p w14:paraId="5791D7B3"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25-50% -  гінгівіт середнього ступеня;</w:t>
            </w:r>
          </w:p>
          <w:p w14:paraId="110CC71F" w14:textId="77777777" w:rsidR="00252327" w:rsidRPr="00D04DE9" w:rsidRDefault="00252327" w:rsidP="00252327">
            <w:pPr>
              <w:widowControl/>
              <w:spacing w:line="276" w:lineRule="auto"/>
              <w:ind w:firstLine="44"/>
              <w:jc w:val="both"/>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Більше 51% - гінгівіт важкого ступеня.</w:t>
            </w:r>
          </w:p>
        </w:tc>
      </w:tr>
      <w:tr w:rsidR="00252327" w:rsidRPr="00101B6E" w14:paraId="7D76F425" w14:textId="77777777" w:rsidTr="00252327">
        <w:tc>
          <w:tcPr>
            <w:tcW w:w="1657" w:type="dxa"/>
          </w:tcPr>
          <w:p w14:paraId="4E4E3D45" w14:textId="77777777" w:rsidR="00252327" w:rsidRPr="00D04DE9" w:rsidRDefault="00252327" w:rsidP="00252327">
            <w:pPr>
              <w:widowControl/>
              <w:spacing w:line="276" w:lineRule="auto"/>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Пародонтальний індекс  Russela (ПІ)</w:t>
            </w:r>
          </w:p>
        </w:tc>
        <w:tc>
          <w:tcPr>
            <w:tcW w:w="2627" w:type="dxa"/>
          </w:tcPr>
          <w:p w14:paraId="2A9170E9" w14:textId="77777777" w:rsidR="00252327" w:rsidRPr="00D04DE9" w:rsidRDefault="00252327" w:rsidP="00252327">
            <w:pPr>
              <w:widowControl/>
              <w:autoSpaceDE w:val="0"/>
              <w:autoSpaceDN w:val="0"/>
              <w:adjustRightInd w:val="0"/>
              <w:spacing w:line="276" w:lineRule="auto"/>
              <w:ind w:right="-118" w:firstLine="19"/>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 xml:space="preserve">Інструменти для обстеження порожнини рота, р-н анти-септика. </w:t>
            </w:r>
            <w:r w:rsidRPr="00D04DE9">
              <w:rPr>
                <w:rFonts w:ascii="Times New Roman" w:eastAsia="Times New Roman" w:hAnsi="Times New Roman" w:cs="Times New Roman"/>
                <w:color w:val="auto"/>
                <w:sz w:val="28"/>
                <w:szCs w:val="28"/>
                <w:lang w:eastAsia="ru-RU" w:bidi="ar-SA"/>
              </w:rPr>
              <w:lastRenderedPageBreak/>
              <w:t>Візуально і інстру-ментально оцінюють вира-женість деструктивно  запа-льних процесів в пародонті</w:t>
            </w:r>
          </w:p>
          <w:p w14:paraId="28A56340" w14:textId="77777777" w:rsidR="00252327" w:rsidRPr="00D04DE9" w:rsidRDefault="00252327" w:rsidP="00252327">
            <w:pPr>
              <w:widowControl/>
              <w:spacing w:line="276" w:lineRule="auto"/>
              <w:rPr>
                <w:rFonts w:ascii="Times New Roman" w:eastAsia="Times New Roman" w:hAnsi="Times New Roman" w:cs="Times New Roman"/>
                <w:color w:val="auto"/>
                <w:sz w:val="28"/>
                <w:szCs w:val="28"/>
                <w:lang w:eastAsia="ru-RU" w:bidi="ar-SA"/>
              </w:rPr>
            </w:pPr>
          </w:p>
        </w:tc>
        <w:tc>
          <w:tcPr>
            <w:tcW w:w="5610" w:type="dxa"/>
          </w:tcPr>
          <w:p w14:paraId="6BDD6876"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lastRenderedPageBreak/>
              <w:t xml:space="preserve">Ротова порожнина оброблена антисептиком, зуби ізольовані від слини, висушені. </w:t>
            </w:r>
          </w:p>
          <w:p w14:paraId="27FD6B62"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0 - немає ознак запалення;</w:t>
            </w:r>
          </w:p>
          <w:p w14:paraId="400D5376"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lastRenderedPageBreak/>
              <w:t>1 - легкий гінгівіт: запалення охоплює не весь зуб, рентгенограма без змін;</w:t>
            </w:r>
          </w:p>
          <w:p w14:paraId="5A47ACEF" w14:textId="77777777" w:rsidR="00252327" w:rsidRPr="00D04DE9" w:rsidRDefault="00252327" w:rsidP="00252327">
            <w:pPr>
              <w:widowControl/>
              <w:autoSpaceDE w:val="0"/>
              <w:autoSpaceDN w:val="0"/>
              <w:adjustRightInd w:val="0"/>
              <w:spacing w:line="276" w:lineRule="auto"/>
              <w:ind w:right="-108"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 xml:space="preserve">2 - гінгівіт: запалення навколо шийки зуба, циркуляр-на зв'язка не пошкоджена, рентгенограма без змін; </w:t>
            </w:r>
          </w:p>
          <w:p w14:paraId="0AC22937"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4 - гінгівіт: запалення навколо зуба, циркулярна зв'язка не пошкоджена, на рентгенограмі початковий ступінь резорбції вершин міжзубних перегородок;</w:t>
            </w:r>
          </w:p>
          <w:p w14:paraId="55B3D508"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 xml:space="preserve">6 - гінгівіт з утворенням пародонтальної кишені, пошкодження епітелію в пародонтальній кишені, порушення жувальної функції зуба немає, зуб нерухомий, резорбція міжзубної перегородки на 1/2 довжини кореня зуба; </w:t>
            </w:r>
          </w:p>
          <w:p w14:paraId="6F007AA1"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 xml:space="preserve">8 - виражена деструкція пародонту з втратою жувальної функції, зуб рухомий, зміщений, резорбція міжзубної перегородки більше 1/2 довжини кореня зуба, кісткові кишені. </w:t>
            </w:r>
          </w:p>
          <w:p w14:paraId="006D73D2"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 xml:space="preserve">Отримані значення для кожного зуба складаються, і сума ділиться на кількість зубів. </w:t>
            </w:r>
          </w:p>
          <w:p w14:paraId="0200E030"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i/>
                <w:iCs/>
                <w:color w:val="auto"/>
                <w:sz w:val="28"/>
                <w:szCs w:val="28"/>
                <w:lang w:eastAsia="ru-RU" w:bidi="ar-SA"/>
              </w:rPr>
              <w:t>Критерії оцінки результатів ПІ:</w:t>
            </w:r>
          </w:p>
          <w:p w14:paraId="76A53AF2"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0 - 0,1 балу - інтактний пародонт;</w:t>
            </w:r>
          </w:p>
          <w:p w14:paraId="3BD35361"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0,1-1,0 бал - початковий ступінь пародонтита;</w:t>
            </w:r>
          </w:p>
          <w:p w14:paraId="35328C53"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1,0-2,0 балу -  пародонтит І ступеня (легкий ступінь);</w:t>
            </w:r>
          </w:p>
          <w:p w14:paraId="6F3E2F0E"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2,0-4,0 балу - пародонтит ІІ ступеня (середній ступінь);</w:t>
            </w:r>
          </w:p>
          <w:p w14:paraId="3FA0234C" w14:textId="77777777" w:rsidR="00252327" w:rsidRPr="00D04DE9" w:rsidRDefault="00252327" w:rsidP="00252327">
            <w:pPr>
              <w:widowControl/>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4,0 - 8,0 балу – пародонтит ІІІ ступеня ( важкий ступінь).</w:t>
            </w:r>
          </w:p>
        </w:tc>
      </w:tr>
      <w:tr w:rsidR="00252327" w:rsidRPr="00101B6E" w14:paraId="4D87A2D7" w14:textId="77777777" w:rsidTr="00252327">
        <w:tc>
          <w:tcPr>
            <w:tcW w:w="1657" w:type="dxa"/>
          </w:tcPr>
          <w:p w14:paraId="578131F7" w14:textId="77777777" w:rsidR="00252327" w:rsidRPr="00D04DE9" w:rsidRDefault="00252327" w:rsidP="00252327">
            <w:pPr>
              <w:widowControl/>
              <w:spacing w:line="276" w:lineRule="auto"/>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lastRenderedPageBreak/>
              <w:t>Пародонтальний індекс  CPITN</w:t>
            </w:r>
          </w:p>
          <w:p w14:paraId="1266BAC2" w14:textId="77777777" w:rsidR="00252327" w:rsidRPr="00D04DE9" w:rsidRDefault="00252327" w:rsidP="00252327">
            <w:pPr>
              <w:widowControl/>
              <w:spacing w:line="276" w:lineRule="auto"/>
              <w:rPr>
                <w:rFonts w:ascii="Times New Roman" w:eastAsia="Times New Roman" w:hAnsi="Times New Roman" w:cs="Times New Roman"/>
                <w:color w:val="auto"/>
                <w:sz w:val="28"/>
                <w:szCs w:val="28"/>
                <w:lang w:eastAsia="ru-RU" w:bidi="ar-SA"/>
              </w:rPr>
            </w:pPr>
            <w:r w:rsidRPr="00D04DE9">
              <w:rPr>
                <w:rFonts w:ascii="Calibri" w:eastAsia="Times New Roman" w:hAnsi="Calibri" w:cs="Times New Roman"/>
                <w:noProof/>
                <w:color w:val="auto"/>
                <w:sz w:val="28"/>
                <w:szCs w:val="28"/>
                <w:lang w:bidi="ar-SA"/>
              </w:rPr>
              <w:lastRenderedPageBreak/>
              <w:drawing>
                <wp:anchor distT="0" distB="0" distL="0" distR="0" simplePos="0" relativeHeight="251659264" behindDoc="0" locked="0" layoutInCell="1" allowOverlap="0" wp14:anchorId="677EE0EE" wp14:editId="0987E79A">
                  <wp:simplePos x="0" y="0"/>
                  <wp:positionH relativeFrom="column">
                    <wp:posOffset>-56515</wp:posOffset>
                  </wp:positionH>
                  <wp:positionV relativeFrom="line">
                    <wp:posOffset>85725</wp:posOffset>
                  </wp:positionV>
                  <wp:extent cx="1207770" cy="2107565"/>
                  <wp:effectExtent l="0" t="0" r="0" b="6985"/>
                  <wp:wrapSquare wrapText="bothSides"/>
                  <wp:docPr id="21" name="Рисунок 21" descr="alymin-zon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alymin-zond-b"/>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207770" cy="210756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627" w:type="dxa"/>
          </w:tcPr>
          <w:p w14:paraId="0A1758C8" w14:textId="77777777" w:rsidR="00252327" w:rsidRPr="00D04DE9" w:rsidRDefault="00252327" w:rsidP="00252327">
            <w:pPr>
              <w:widowControl/>
              <w:autoSpaceDE w:val="0"/>
              <w:autoSpaceDN w:val="0"/>
              <w:adjustRightInd w:val="0"/>
              <w:spacing w:line="276" w:lineRule="auto"/>
              <w:ind w:right="-118"/>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lastRenderedPageBreak/>
              <w:t xml:space="preserve">Інструменти для обстеження порожнини рота, пародонтальний </w:t>
            </w:r>
            <w:r w:rsidRPr="00D04DE9">
              <w:rPr>
                <w:rFonts w:ascii="Times New Roman" w:eastAsia="Times New Roman" w:hAnsi="Times New Roman" w:cs="Times New Roman"/>
                <w:color w:val="auto"/>
                <w:sz w:val="28"/>
                <w:szCs w:val="28"/>
                <w:lang w:eastAsia="ru-RU" w:bidi="ar-SA"/>
              </w:rPr>
              <w:lastRenderedPageBreak/>
              <w:t>граду-йований зонд, р-н анти-септика. Враховують наявність запалення, кровоточивість, зубні відкладення, глибину пародонтальної кишені  за допомогою пародон-тального зонда. Обстежують пародонт у 10 зубів: 17, 16, 11, 26, 27, 31, 36, 37, 46, 47. У бічному секстанті реєструють стан тканин пародонту тільки у одного моляра - у якого найбільш важкий клінічний стан</w:t>
            </w:r>
          </w:p>
        </w:tc>
        <w:tc>
          <w:tcPr>
            <w:tcW w:w="5610" w:type="dxa"/>
          </w:tcPr>
          <w:p w14:paraId="3CB59BE4"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lastRenderedPageBreak/>
              <w:t xml:space="preserve">Ротова порожнина оброблена антисептиком, зуби ізольовані від слини, висушені. </w:t>
            </w:r>
          </w:p>
          <w:p w14:paraId="1E2A4C40"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i/>
                <w:iCs/>
                <w:color w:val="auto"/>
                <w:sz w:val="28"/>
                <w:szCs w:val="28"/>
                <w:lang w:eastAsia="ru-RU" w:bidi="ar-SA"/>
              </w:rPr>
              <w:t>Критерії оцінки індексу CPITN.</w:t>
            </w:r>
          </w:p>
          <w:p w14:paraId="57BC0598"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lastRenderedPageBreak/>
              <w:t>0 балів - інтактний пародонт;</w:t>
            </w:r>
          </w:p>
          <w:p w14:paraId="632F89F5"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1 бал - кровоточивість ясен після зондування;</w:t>
            </w:r>
          </w:p>
          <w:p w14:paraId="31CC71DE"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 xml:space="preserve">2 бали - над-  і підясеневий зубний камінь, пародонтальна кишеня до </w:t>
            </w:r>
            <w:smartTag w:uri="urn:schemas-microsoft-com:office:smarttags" w:element="metricconverter">
              <w:smartTagPr>
                <w:attr w:name="ProductID" w:val="3,5 мм"/>
              </w:smartTagPr>
              <w:r w:rsidRPr="00D04DE9">
                <w:rPr>
                  <w:rFonts w:ascii="Times New Roman" w:eastAsia="Times New Roman" w:hAnsi="Times New Roman" w:cs="Times New Roman"/>
                  <w:color w:val="auto"/>
                  <w:sz w:val="28"/>
                  <w:szCs w:val="28"/>
                  <w:lang w:eastAsia="ru-RU" w:bidi="ar-SA"/>
                </w:rPr>
                <w:t>3,5 мм</w:t>
              </w:r>
            </w:smartTag>
            <w:r w:rsidRPr="00D04DE9">
              <w:rPr>
                <w:rFonts w:ascii="Times New Roman" w:eastAsia="Times New Roman" w:hAnsi="Times New Roman" w:cs="Times New Roman"/>
                <w:color w:val="auto"/>
                <w:sz w:val="28"/>
                <w:szCs w:val="28"/>
                <w:lang w:eastAsia="ru-RU" w:bidi="ar-SA"/>
              </w:rPr>
              <w:t>;</w:t>
            </w:r>
          </w:p>
          <w:p w14:paraId="0B3920C7"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3 бали - - « -, пародонтальна кишеня до 4-</w:t>
            </w:r>
            <w:smartTag w:uri="urn:schemas-microsoft-com:office:smarttags" w:element="metricconverter">
              <w:smartTagPr>
                <w:attr w:name="ProductID" w:val="5 мм"/>
              </w:smartTagPr>
              <w:r w:rsidRPr="00D04DE9">
                <w:rPr>
                  <w:rFonts w:ascii="Times New Roman" w:eastAsia="Times New Roman" w:hAnsi="Times New Roman" w:cs="Times New Roman"/>
                  <w:color w:val="auto"/>
                  <w:sz w:val="28"/>
                  <w:szCs w:val="28"/>
                  <w:lang w:eastAsia="ru-RU" w:bidi="ar-SA"/>
                </w:rPr>
                <w:t>5 мм</w:t>
              </w:r>
            </w:smartTag>
            <w:r w:rsidRPr="00D04DE9">
              <w:rPr>
                <w:rFonts w:ascii="Times New Roman" w:eastAsia="Times New Roman" w:hAnsi="Times New Roman" w:cs="Times New Roman"/>
                <w:color w:val="auto"/>
                <w:sz w:val="28"/>
                <w:szCs w:val="28"/>
                <w:lang w:eastAsia="ru-RU" w:bidi="ar-SA"/>
              </w:rPr>
              <w:t>;</w:t>
            </w:r>
          </w:p>
          <w:p w14:paraId="29AB1E94"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 xml:space="preserve">4 бали - - « -, пародонтальна кишеня більше </w:t>
            </w:r>
            <w:smartTag w:uri="urn:schemas-microsoft-com:office:smarttags" w:element="metricconverter">
              <w:smartTagPr>
                <w:attr w:name="ProductID" w:val="6 мм"/>
              </w:smartTagPr>
              <w:r w:rsidRPr="00D04DE9">
                <w:rPr>
                  <w:rFonts w:ascii="Times New Roman" w:eastAsia="Times New Roman" w:hAnsi="Times New Roman" w:cs="Times New Roman"/>
                  <w:color w:val="auto"/>
                  <w:sz w:val="28"/>
                  <w:szCs w:val="28"/>
                  <w:lang w:eastAsia="ru-RU" w:bidi="ar-SA"/>
                </w:rPr>
                <w:t>6 мм</w:t>
              </w:r>
            </w:smartTag>
            <w:r w:rsidRPr="00D04DE9">
              <w:rPr>
                <w:rFonts w:ascii="Times New Roman" w:eastAsia="Times New Roman" w:hAnsi="Times New Roman" w:cs="Times New Roman"/>
                <w:color w:val="auto"/>
                <w:sz w:val="28"/>
                <w:szCs w:val="28"/>
                <w:lang w:eastAsia="ru-RU" w:bidi="ar-SA"/>
              </w:rPr>
              <w:t>;</w:t>
            </w:r>
          </w:p>
          <w:p w14:paraId="24C0D4A8"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i/>
                <w:iCs/>
                <w:color w:val="auto"/>
                <w:sz w:val="28"/>
                <w:szCs w:val="28"/>
                <w:lang w:eastAsia="ru-RU" w:bidi="ar-SA"/>
              </w:rPr>
              <w:t>Необхідність в лікуванні для одного обстежуваного оцінюється таким чином:</w:t>
            </w:r>
          </w:p>
          <w:p w14:paraId="14AAF00D"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0 балів - лікування не потрібне;</w:t>
            </w:r>
          </w:p>
          <w:p w14:paraId="7CC7CCFB"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1 бал - бесіда про догляд за порожниною рота, контрольоване чищення зубів;</w:t>
            </w:r>
          </w:p>
          <w:p w14:paraId="180FA41C"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2-3 бали - професійна гігієна, навчання гігієнічному догляду за порожниною рота;</w:t>
            </w:r>
          </w:p>
          <w:p w14:paraId="2B178171" w14:textId="77777777" w:rsidR="00252327" w:rsidRPr="00D04DE9" w:rsidRDefault="00252327" w:rsidP="00252327">
            <w:pPr>
              <w:widowControl/>
              <w:autoSpaceDE w:val="0"/>
              <w:autoSpaceDN w:val="0"/>
              <w:adjustRightInd w:val="0"/>
              <w:spacing w:line="276" w:lineRule="auto"/>
              <w:ind w:firstLine="34"/>
              <w:rPr>
                <w:rFonts w:ascii="Times New Roman" w:eastAsia="Times New Roman" w:hAnsi="Times New Roman" w:cs="Times New Roman"/>
                <w:color w:val="auto"/>
                <w:sz w:val="28"/>
                <w:szCs w:val="28"/>
                <w:lang w:eastAsia="ru-RU" w:bidi="ar-SA"/>
              </w:rPr>
            </w:pPr>
            <w:r w:rsidRPr="00D04DE9">
              <w:rPr>
                <w:rFonts w:ascii="Times New Roman" w:eastAsia="Times New Roman" w:hAnsi="Times New Roman" w:cs="Times New Roman"/>
                <w:color w:val="auto"/>
                <w:sz w:val="28"/>
                <w:szCs w:val="28"/>
                <w:lang w:eastAsia="ru-RU" w:bidi="ar-SA"/>
              </w:rPr>
              <w:t>4 бали - комплексне лікування захворювань пародонту.</w:t>
            </w:r>
          </w:p>
          <w:p w14:paraId="3FCD9987" w14:textId="77777777" w:rsidR="00252327" w:rsidRPr="00D04DE9" w:rsidRDefault="00252327" w:rsidP="00252327">
            <w:pPr>
              <w:widowControl/>
              <w:rPr>
                <w:rFonts w:ascii="Times New Roman" w:eastAsia="Times New Roman" w:hAnsi="Times New Roman" w:cs="Times New Roman"/>
                <w:color w:val="auto"/>
                <w:sz w:val="28"/>
                <w:szCs w:val="28"/>
                <w:lang w:eastAsia="ru-RU" w:bidi="ar-SA"/>
              </w:rPr>
            </w:pPr>
          </w:p>
        </w:tc>
      </w:tr>
    </w:tbl>
    <w:p w14:paraId="3760B366" w14:textId="77777777" w:rsidR="008F23F6" w:rsidRPr="00AE3767" w:rsidRDefault="008F23F6" w:rsidP="000B3C47">
      <w:pPr>
        <w:widowControl/>
        <w:ind w:firstLine="709"/>
        <w:jc w:val="both"/>
        <w:rPr>
          <w:rFonts w:ascii="Times New Roman" w:eastAsia="Times New Roman" w:hAnsi="Times New Roman" w:cs="Times New Roman"/>
          <w:b/>
          <w:color w:val="auto"/>
          <w:sz w:val="28"/>
          <w:szCs w:val="28"/>
          <w:lang w:eastAsia="ru-RU" w:bidi="ar-SA"/>
        </w:rPr>
      </w:pPr>
    </w:p>
    <w:p w14:paraId="4C49228A" w14:textId="77777777" w:rsidR="00CF1FF6" w:rsidRPr="004417F2" w:rsidRDefault="00CF1FF6" w:rsidP="00CF1FF6">
      <w:pPr>
        <w:widowControl/>
        <w:tabs>
          <w:tab w:val="left" w:pos="3584"/>
        </w:tabs>
        <w:spacing w:line="276" w:lineRule="auto"/>
        <w:rPr>
          <w:rFonts w:ascii="Times New Roman" w:eastAsia="Times New Roman" w:hAnsi="Times New Roman" w:cs="Times New Roman"/>
          <w:iCs/>
          <w:color w:val="auto"/>
          <w:sz w:val="28"/>
          <w:szCs w:val="28"/>
          <w:lang w:eastAsia="ru-RU" w:bidi="ar-SA"/>
        </w:rPr>
      </w:pPr>
      <w:r w:rsidRPr="004417F2">
        <w:rPr>
          <w:rFonts w:ascii="Times New Roman" w:eastAsia="Times New Roman" w:hAnsi="Times New Roman" w:cs="Times New Roman"/>
          <w:iCs/>
          <w:color w:val="auto"/>
          <w:sz w:val="28"/>
          <w:szCs w:val="28"/>
          <w:lang w:eastAsia="ru-RU" w:bidi="ar-SA"/>
        </w:rPr>
        <w:t>Перелік навчальних практичних завдань, які необхідно виконати під час практичного заняття:</w:t>
      </w:r>
    </w:p>
    <w:p w14:paraId="2CBEF215" w14:textId="77777777" w:rsidR="00CF1FF6" w:rsidRPr="008F23F6" w:rsidRDefault="00CF1FF6" w:rsidP="00D20D08">
      <w:pPr>
        <w:widowControl/>
        <w:tabs>
          <w:tab w:val="left" w:pos="3584"/>
        </w:tabs>
        <w:spacing w:line="276" w:lineRule="auto"/>
        <w:ind w:left="284" w:hanging="284"/>
        <w:jc w:val="both"/>
        <w:rPr>
          <w:rFonts w:ascii="Times New Roman" w:eastAsia="Times New Roman" w:hAnsi="Times New Roman" w:cs="Times New Roman"/>
          <w:color w:val="auto"/>
          <w:sz w:val="28"/>
          <w:szCs w:val="28"/>
          <w:lang w:eastAsia="ru-RU" w:bidi="ar-SA"/>
        </w:rPr>
      </w:pPr>
      <w:r w:rsidRPr="008F23F6">
        <w:rPr>
          <w:rFonts w:ascii="Times New Roman" w:eastAsia="Times New Roman" w:hAnsi="Times New Roman" w:cs="Times New Roman"/>
          <w:color w:val="auto"/>
          <w:sz w:val="28"/>
          <w:szCs w:val="28"/>
          <w:lang w:eastAsia="ru-RU" w:bidi="ar-SA"/>
        </w:rPr>
        <w:t xml:space="preserve">1. визначати план обстеження хворого з захворюваннями </w:t>
      </w:r>
      <w:r>
        <w:rPr>
          <w:rFonts w:ascii="Times New Roman" w:eastAsia="Times New Roman" w:hAnsi="Times New Roman" w:cs="Times New Roman"/>
          <w:color w:val="auto"/>
          <w:sz w:val="28"/>
          <w:szCs w:val="28"/>
          <w:lang w:eastAsia="ru-RU" w:bidi="ar-SA"/>
        </w:rPr>
        <w:t xml:space="preserve">тканин </w:t>
      </w:r>
      <w:r w:rsidRPr="008F23F6">
        <w:rPr>
          <w:rFonts w:ascii="Times New Roman" w:eastAsia="Times New Roman" w:hAnsi="Times New Roman" w:cs="Times New Roman"/>
          <w:color w:val="auto"/>
          <w:sz w:val="28"/>
          <w:szCs w:val="28"/>
          <w:lang w:eastAsia="ru-RU" w:bidi="ar-SA"/>
        </w:rPr>
        <w:t>пародонта;</w:t>
      </w:r>
    </w:p>
    <w:p w14:paraId="3459E353" w14:textId="77777777" w:rsidR="00CF1FF6" w:rsidRPr="008F23F6" w:rsidRDefault="00CF1FF6" w:rsidP="00D20D08">
      <w:pPr>
        <w:widowControl/>
        <w:tabs>
          <w:tab w:val="left" w:pos="3584"/>
        </w:tabs>
        <w:spacing w:line="276" w:lineRule="auto"/>
        <w:ind w:left="284" w:hanging="284"/>
        <w:jc w:val="both"/>
        <w:rPr>
          <w:rFonts w:ascii="Times New Roman" w:eastAsia="Times New Roman" w:hAnsi="Times New Roman" w:cs="Times New Roman"/>
          <w:color w:val="auto"/>
          <w:sz w:val="28"/>
          <w:szCs w:val="28"/>
          <w:lang w:eastAsia="ru-RU" w:bidi="ar-SA"/>
        </w:rPr>
      </w:pPr>
      <w:r w:rsidRPr="008F23F6">
        <w:rPr>
          <w:rFonts w:ascii="Times New Roman" w:eastAsia="Times New Roman" w:hAnsi="Times New Roman" w:cs="Times New Roman"/>
          <w:color w:val="auto"/>
          <w:sz w:val="28"/>
          <w:szCs w:val="28"/>
          <w:lang w:eastAsia="ru-RU" w:bidi="ar-SA"/>
        </w:rPr>
        <w:t xml:space="preserve">2. визначати пародонтальні індекси та спеціальні проби при захворюваннях </w:t>
      </w:r>
      <w:r>
        <w:rPr>
          <w:rFonts w:ascii="Times New Roman" w:eastAsia="Times New Roman" w:hAnsi="Times New Roman" w:cs="Times New Roman"/>
          <w:color w:val="auto"/>
          <w:sz w:val="28"/>
          <w:szCs w:val="28"/>
          <w:lang w:eastAsia="ru-RU" w:bidi="ar-SA"/>
        </w:rPr>
        <w:t xml:space="preserve">тканин </w:t>
      </w:r>
      <w:r w:rsidRPr="008F23F6">
        <w:rPr>
          <w:rFonts w:ascii="Times New Roman" w:eastAsia="Times New Roman" w:hAnsi="Times New Roman" w:cs="Times New Roman"/>
          <w:color w:val="auto"/>
          <w:sz w:val="28"/>
          <w:szCs w:val="28"/>
          <w:lang w:eastAsia="ru-RU" w:bidi="ar-SA"/>
        </w:rPr>
        <w:t>пародонта;</w:t>
      </w:r>
    </w:p>
    <w:p w14:paraId="7772BCDE" w14:textId="77777777" w:rsidR="00CF1FF6" w:rsidRDefault="00CF1FF6" w:rsidP="00D20D08">
      <w:pPr>
        <w:widowControl/>
        <w:tabs>
          <w:tab w:val="left" w:pos="3584"/>
        </w:tabs>
        <w:spacing w:line="276" w:lineRule="auto"/>
        <w:ind w:left="284" w:hanging="284"/>
        <w:jc w:val="both"/>
        <w:rPr>
          <w:rFonts w:ascii="Times New Roman" w:eastAsia="Times New Roman" w:hAnsi="Times New Roman" w:cs="Times New Roman"/>
          <w:color w:val="auto"/>
          <w:sz w:val="28"/>
          <w:szCs w:val="28"/>
          <w:lang w:eastAsia="ru-RU" w:bidi="ar-SA"/>
        </w:rPr>
      </w:pPr>
      <w:r w:rsidRPr="008F23F6">
        <w:rPr>
          <w:rFonts w:ascii="Times New Roman" w:eastAsia="Times New Roman" w:hAnsi="Times New Roman" w:cs="Times New Roman"/>
          <w:color w:val="auto"/>
          <w:sz w:val="28"/>
          <w:szCs w:val="28"/>
          <w:lang w:eastAsia="ru-RU" w:bidi="ar-SA"/>
        </w:rPr>
        <w:t xml:space="preserve">3. проводити диференційну діагностику при захворюваннях </w:t>
      </w:r>
      <w:r>
        <w:rPr>
          <w:rFonts w:ascii="Times New Roman" w:eastAsia="Times New Roman" w:hAnsi="Times New Roman" w:cs="Times New Roman"/>
          <w:color w:val="auto"/>
          <w:sz w:val="28"/>
          <w:szCs w:val="28"/>
          <w:lang w:eastAsia="ru-RU" w:bidi="ar-SA"/>
        </w:rPr>
        <w:t xml:space="preserve">тканин </w:t>
      </w:r>
      <w:r w:rsidRPr="008F23F6">
        <w:rPr>
          <w:rFonts w:ascii="Times New Roman" w:eastAsia="Times New Roman" w:hAnsi="Times New Roman" w:cs="Times New Roman"/>
          <w:color w:val="auto"/>
          <w:sz w:val="28"/>
          <w:szCs w:val="28"/>
          <w:lang w:eastAsia="ru-RU" w:bidi="ar-SA"/>
        </w:rPr>
        <w:t>пародонта</w:t>
      </w:r>
    </w:p>
    <w:p w14:paraId="18DC08C5" w14:textId="77777777" w:rsidR="00CF1FF6" w:rsidRDefault="00CF1FF6" w:rsidP="000B3C47">
      <w:pPr>
        <w:widowControl/>
        <w:spacing w:line="259" w:lineRule="auto"/>
        <w:jc w:val="both"/>
        <w:rPr>
          <w:rFonts w:ascii="Times New Roman" w:eastAsia="Times New Roman" w:hAnsi="Times New Roman" w:cs="Times New Roman"/>
          <w:color w:val="auto"/>
          <w:sz w:val="28"/>
          <w:szCs w:val="28"/>
          <w:lang w:eastAsia="en-US" w:bidi="ar-SA"/>
        </w:rPr>
      </w:pPr>
    </w:p>
    <w:p w14:paraId="47C8A124" w14:textId="6D0FF94E"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w:t>
      </w:r>
      <w:r w:rsidRPr="001A3024">
        <w:rPr>
          <w:rFonts w:ascii="Times New Roman" w:eastAsia="Times New Roman" w:hAnsi="Times New Roman" w:cs="Times New Roman"/>
          <w:color w:val="auto"/>
          <w:sz w:val="28"/>
          <w:szCs w:val="28"/>
          <w:lang w:val="en-US" w:eastAsia="en-US" w:bidi="ar-SA"/>
        </w:rPr>
        <w:t>V</w:t>
      </w:r>
      <w:r w:rsidRPr="001A3024">
        <w:rPr>
          <w:rFonts w:ascii="Times New Roman" w:eastAsia="Times New Roman" w:hAnsi="Times New Roman" w:cs="Times New Roman"/>
          <w:color w:val="auto"/>
          <w:sz w:val="28"/>
          <w:szCs w:val="28"/>
          <w:lang w:eastAsia="en-US" w:bidi="ar-SA"/>
        </w:rPr>
        <w:t>. Підведення підсумків</w:t>
      </w:r>
    </w:p>
    <w:p w14:paraId="76DAC654" w14:textId="77777777" w:rsidR="000B3C47" w:rsidRPr="00D024FD" w:rsidRDefault="000B3C47" w:rsidP="000B3C47">
      <w:pPr>
        <w:jc w:val="both"/>
        <w:rPr>
          <w:sz w:val="28"/>
          <w:szCs w:val="28"/>
        </w:rPr>
      </w:pPr>
      <w:r>
        <w:rPr>
          <w:rFonts w:ascii="Times New Roman" w:hAnsi="Times New Roman" w:cs="Times New Roman"/>
          <w:sz w:val="28"/>
          <w:szCs w:val="28"/>
        </w:rPr>
        <w:t xml:space="preserve">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w:t>
      </w:r>
      <w:r w:rsidRPr="00D024FD">
        <w:rPr>
          <w:rFonts w:ascii="Times New Roman" w:hAnsi="Times New Roman" w:cs="Times New Roman"/>
          <w:sz w:val="28"/>
          <w:szCs w:val="28"/>
        </w:rPr>
        <w:t>теоретичних знань</w:t>
      </w:r>
      <w:r w:rsidRPr="00CE6ABD">
        <w:rPr>
          <w:rFonts w:ascii="Times New Roman" w:hAnsi="Times New Roman" w:cs="Times New Roman"/>
          <w:sz w:val="28"/>
          <w:szCs w:val="28"/>
        </w:rPr>
        <w:t xml:space="preserve"> </w:t>
      </w:r>
      <w:r w:rsidRPr="00D024FD">
        <w:rPr>
          <w:rFonts w:ascii="Times New Roman" w:hAnsi="Times New Roman" w:cs="Times New Roman"/>
          <w:sz w:val="28"/>
          <w:szCs w:val="28"/>
        </w:rPr>
        <w:t>з теми заняття,</w:t>
      </w:r>
      <w:r>
        <w:t xml:space="preserve"> о</w:t>
      </w:r>
      <w:r w:rsidRPr="00D024FD">
        <w:rPr>
          <w:rFonts w:ascii="Times New Roman" w:hAnsi="Times New Roman" w:cs="Times New Roman"/>
          <w:sz w:val="28"/>
          <w:szCs w:val="28"/>
        </w:rPr>
        <w:t>цінка практичних навичок та маніпуляцій</w:t>
      </w:r>
      <w:r>
        <w:rPr>
          <w:rFonts w:ascii="Times New Roman" w:hAnsi="Times New Roman" w:cs="Times New Roman"/>
          <w:sz w:val="28"/>
          <w:szCs w:val="28"/>
        </w:rPr>
        <w:t xml:space="preserve"> з обов’язковим </w:t>
      </w:r>
      <w:r w:rsidRPr="00EF38D2">
        <w:rPr>
          <w:rFonts w:ascii="Times New Roman" w:hAnsi="Times New Roman" w:cs="Times New Roman"/>
          <w:sz w:val="28"/>
          <w:szCs w:val="28"/>
        </w:rPr>
        <w:t>о</w:t>
      </w:r>
      <w:r>
        <w:rPr>
          <w:rFonts w:ascii="Times New Roman" w:hAnsi="Times New Roman" w:cs="Times New Roman"/>
          <w:sz w:val="28"/>
          <w:szCs w:val="28"/>
        </w:rPr>
        <w:t xml:space="preserve">голошенням здобувачам освіти. </w:t>
      </w:r>
      <w:r w:rsidRPr="00CE6ABD">
        <w:rPr>
          <w:rFonts w:ascii="Times New Roman" w:hAnsi="Times New Roman" w:cs="Times New Roman"/>
          <w:sz w:val="28"/>
          <w:szCs w:val="28"/>
        </w:rPr>
        <w:t>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14:paraId="41F78611" w14:textId="77777777" w:rsidR="000B3C47" w:rsidRPr="001A3024" w:rsidRDefault="000B3C47" w:rsidP="000B3C47">
      <w:pPr>
        <w:widowControl/>
        <w:spacing w:line="259" w:lineRule="auto"/>
        <w:jc w:val="center"/>
        <w:rPr>
          <w:rFonts w:ascii="Times New Roman" w:eastAsia="Times New Roman" w:hAnsi="Times New Roman" w:cs="Times New Roman"/>
          <w:color w:val="auto"/>
          <w:sz w:val="28"/>
          <w:szCs w:val="28"/>
          <w:lang w:eastAsia="en-US" w:bidi="ar-SA"/>
        </w:rPr>
      </w:pPr>
    </w:p>
    <w:p w14:paraId="4FDF1643" w14:textId="77777777" w:rsidR="000B3C47" w:rsidRPr="001A3024" w:rsidRDefault="000B3C47" w:rsidP="000B3C47">
      <w:pPr>
        <w:widowControl/>
        <w:spacing w:line="259" w:lineRule="auto"/>
        <w:jc w:val="center"/>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lastRenderedPageBreak/>
        <w:t>Список рекомендованої літератури</w:t>
      </w:r>
    </w:p>
    <w:p w14:paraId="3C65EB3F"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 xml:space="preserve">Основна (базова): </w:t>
      </w:r>
    </w:p>
    <w:p w14:paraId="2CFEA0BC"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sidRPr="00027F40">
        <w:rPr>
          <w:rFonts w:ascii="Times New Roman" w:eastAsia="Times New Roman" w:hAnsi="Times New Roman" w:cs="Times New Roman"/>
          <w:sz w:val="28"/>
          <w:szCs w:val="28"/>
        </w:rPr>
        <w:t xml:space="preserve">. Терапевтична стоматологія: У 4-х т. — Т. 2. Карієс. Пульпіт. Періодонтит. Ротовий сепсис: Підручник для студ. стомат. ф-тів. мед. ЗВО. — 3-тє вид. Рекомендовано МОЗ / За ред. А.В. Борисенка. — К., 2020. — 592 с. </w:t>
      </w:r>
    </w:p>
    <w:p w14:paraId="3F6925C3"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r w:rsidRPr="00027F40">
        <w:rPr>
          <w:rFonts w:ascii="Times New Roman" w:eastAsia="Times New Roman" w:hAnsi="Times New Roman" w:cs="Times New Roman"/>
          <w:sz w:val="28"/>
          <w:szCs w:val="28"/>
        </w:rPr>
        <w:t>. Стоматологічні захворювання: терапевтична стоматологія за ред. проф.. Борисенка А.В. – К.:Медицина, 2017. – 664 с.</w:t>
      </w:r>
    </w:p>
    <w:p w14:paraId="3FDA7F09"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sidRPr="00027F40">
        <w:rPr>
          <w:rFonts w:ascii="Times New Roman" w:eastAsia="Times New Roman" w:hAnsi="Times New Roman" w:cs="Times New Roman"/>
          <w:sz w:val="28"/>
          <w:szCs w:val="28"/>
        </w:rPr>
        <w:t>. Фармакотерапія захворювань слизової оболонки порожнини рота і тканин пародонта.за ред.. проф.. Борисенка А.В. – К.:Медицина,2018. – 504 с.</w:t>
      </w:r>
    </w:p>
    <w:p w14:paraId="3C4843E7"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w:t>
      </w:r>
      <w:r w:rsidRPr="00027F40">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Pr="00027F40">
        <w:rPr>
          <w:rFonts w:ascii="Times New Roman" w:eastAsia="Times New Roman" w:hAnsi="Times New Roman" w:cs="Times New Roman"/>
          <w:sz w:val="28"/>
          <w:szCs w:val="28"/>
        </w:rPr>
        <w:t xml:space="preserve">Біденко Н.В., Борисенко А.В., Васильчук О.В. та ін.. Алгоритми виконання стоматологічних і медичних маніпуляцій для підготовки до Державної атестації студентів 5 курсу за спеціальністю «Стоматологія». – Київ: Книга-плюс, 2017. – 455 с. </w:t>
      </w:r>
    </w:p>
    <w:p w14:paraId="3B61C145"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Допоміжна:</w:t>
      </w:r>
    </w:p>
    <w:p w14:paraId="3040516E"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1.</w:t>
      </w:r>
      <w:r w:rsidRPr="00027F40">
        <w:rPr>
          <w:rFonts w:ascii="Times New Roman" w:eastAsia="Times New Roman" w:hAnsi="Times New Roman" w:cs="Times New Roman"/>
          <w:sz w:val="28"/>
          <w:szCs w:val="28"/>
        </w:rPr>
        <w:tab/>
        <w:t>Павленко О.В., Беличенко Ю.М., Волосовець Т.М., Аль-Алавны С.В. – Довідник з ендодонтії: підручник для медичних вузів/ Під ред. проф. О.В.Павленко. Сімферополь:Н.Оріанда, 2010. – 326с.</w:t>
      </w:r>
    </w:p>
    <w:p w14:paraId="2E80A8E0"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2.</w:t>
      </w:r>
      <w:r w:rsidRPr="00027F40">
        <w:rPr>
          <w:rFonts w:ascii="Times New Roman" w:eastAsia="Times New Roman" w:hAnsi="Times New Roman" w:cs="Times New Roman"/>
          <w:sz w:val="28"/>
          <w:szCs w:val="28"/>
        </w:rPr>
        <w:tab/>
        <w:t>Сучасні пломбувальні матеріали та методи їх використання в терапевтичній стоматології : [навчальний посібник] / Г.Ф. Білоклицька, О.В. Ашаренкова, О.В. Копчак. - К.: Видавничий дім «Асканія», 2013. - 143 с.</w:t>
      </w:r>
    </w:p>
    <w:p w14:paraId="18DB70E5"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3.</w:t>
      </w:r>
      <w:r w:rsidRPr="00027F40">
        <w:rPr>
          <w:rFonts w:ascii="Times New Roman" w:eastAsia="Times New Roman" w:hAnsi="Times New Roman" w:cs="Times New Roman"/>
          <w:sz w:val="28"/>
          <w:szCs w:val="28"/>
        </w:rPr>
        <w:tab/>
        <w:t>Клінічна фармакологія та фармакотерапія в стоматології: Навч. посіб. для мед. ун-тів, інст., акад. — 2-ге вид. Рекомендовано Вченою радою НМАПО ім. П.Л. Шупика / Мазур І.П., Хайтович М.В., Голопихо Л.І. — К., 2019. — 376 с.</w:t>
      </w:r>
    </w:p>
    <w:p w14:paraId="3586BAAA"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4.</w:t>
      </w:r>
      <w:r w:rsidRPr="00027F40">
        <w:rPr>
          <w:rFonts w:ascii="Times New Roman" w:eastAsia="Times New Roman" w:hAnsi="Times New Roman" w:cs="Times New Roman"/>
          <w:sz w:val="28"/>
          <w:szCs w:val="28"/>
        </w:rPr>
        <w:tab/>
        <w:t>Петрушанко Т.О., Островська Л.Й., Іленко Н.М. Клінічний практикум із терапевтичної стоматології: Навчальний посібник / Т.О.Петрушанко, Л.Й. Островська, Н.М. Іленко. – Київ: «Центр учбової літератури», 2019. – 259 с.</w:t>
      </w:r>
    </w:p>
    <w:p w14:paraId="0CB3CB73"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5.</w:t>
      </w:r>
      <w:r w:rsidRPr="00027F40">
        <w:rPr>
          <w:rFonts w:ascii="Times New Roman" w:eastAsia="Times New Roman" w:hAnsi="Times New Roman" w:cs="Times New Roman"/>
          <w:sz w:val="28"/>
          <w:szCs w:val="28"/>
        </w:rPr>
        <w:tab/>
        <w:t>Борисенко А.В., Антоненко М.Ю., Сідельнікова Л.Ф., Мельничук Т.А. Нариси практичної пародонтології. – К.: ТОВ «Бібліотека «Здоров’я України» – Київ: «Бібліотека «Здоров’я України», 2017. — 348 с.</w:t>
      </w:r>
    </w:p>
    <w:p w14:paraId="6890BD63"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6.</w:t>
      </w:r>
      <w:r w:rsidRPr="00027F40">
        <w:rPr>
          <w:rFonts w:ascii="Times New Roman" w:eastAsia="Times New Roman" w:hAnsi="Times New Roman" w:cs="Times New Roman"/>
          <w:sz w:val="28"/>
          <w:szCs w:val="28"/>
        </w:rPr>
        <w:tab/>
        <w:t xml:space="preserve"> Виробнича практика з терапевтичної стоматології для студентів IV курсу: Навчальний посібник / Т.О. Петрушанко, А.К. Ніколішин, Н.М. Іленко, Е.В. Ніколішина, І.О. Іваницький - Київ: «Центр учбової літератури», 2018. ‒ 288 с.;</w:t>
      </w:r>
    </w:p>
    <w:p w14:paraId="13BE6B2A"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7.</w:t>
      </w:r>
      <w:r w:rsidRPr="00027F40">
        <w:rPr>
          <w:rFonts w:ascii="Times New Roman" w:eastAsia="Times New Roman" w:hAnsi="Times New Roman" w:cs="Times New Roman"/>
          <w:sz w:val="28"/>
          <w:szCs w:val="28"/>
        </w:rPr>
        <w:tab/>
        <w:t xml:space="preserve">Іваницький І.О. Гіперчутливість зубів: навчальний посібник для студентів стоматологічних факультетів вищих медичних навчальних закладів IV рівня акредитації / І.О. Іваницький, О.С. Іваницька, Т.О. Петрушанко. – Полтава: Дивосвіт, 2019. – 108 с.  </w:t>
      </w:r>
    </w:p>
    <w:p w14:paraId="0B21E8D4" w14:textId="77777777" w:rsidR="000B3C47" w:rsidRPr="008F11DB" w:rsidRDefault="000B3C47" w:rsidP="000B3C47">
      <w:pPr>
        <w:rPr>
          <w:rFonts w:ascii="Times New Roman" w:eastAsia="Calibri" w:hAnsi="Times New Roman" w:cs="Times New Roman"/>
          <w:bCs/>
          <w:sz w:val="28"/>
          <w:szCs w:val="28"/>
          <w:lang w:eastAsia="ru-RU"/>
        </w:rPr>
      </w:pPr>
      <w:r w:rsidRPr="008F11DB">
        <w:rPr>
          <w:rFonts w:ascii="Times New Roman" w:eastAsia="Calibri" w:hAnsi="Times New Roman" w:cs="Times New Roman"/>
          <w:bCs/>
          <w:sz w:val="28"/>
          <w:szCs w:val="28"/>
          <w:lang w:eastAsia="ru-RU"/>
        </w:rPr>
        <w:t>Електронні інформаційні ресурси</w:t>
      </w:r>
      <w:r>
        <w:rPr>
          <w:rFonts w:ascii="Times New Roman" w:eastAsia="Calibri" w:hAnsi="Times New Roman" w:cs="Times New Roman"/>
          <w:bCs/>
          <w:sz w:val="28"/>
          <w:szCs w:val="28"/>
          <w:lang w:eastAsia="ru-RU"/>
        </w:rPr>
        <w:t>:</w:t>
      </w:r>
    </w:p>
    <w:p w14:paraId="2EEDB3D4" w14:textId="77777777" w:rsidR="000B3C47" w:rsidRPr="00027F40" w:rsidRDefault="004B7020" w:rsidP="000B3C47">
      <w:pPr>
        <w:contextualSpacing/>
        <w:rPr>
          <w:rFonts w:ascii="Times New Roman" w:eastAsia="Calibri" w:hAnsi="Times New Roman" w:cs="Times New Roman"/>
          <w:sz w:val="28"/>
          <w:szCs w:val="28"/>
          <w:lang w:eastAsia="ru-RU"/>
        </w:rPr>
      </w:pPr>
      <w:hyperlink r:id="rId42" w:history="1">
        <w:r w:rsidR="000B3C47" w:rsidRPr="00991FD8">
          <w:rPr>
            <w:rStyle w:val="a3"/>
            <w:rFonts w:ascii="Times New Roman" w:eastAsia="Calibri" w:hAnsi="Times New Roman" w:cs="Times New Roman"/>
            <w:sz w:val="28"/>
            <w:szCs w:val="28"/>
            <w:lang w:eastAsia="ru-RU"/>
          </w:rPr>
          <w:t>http://moz.gov.ua</w:t>
        </w:r>
      </w:hyperlink>
      <w:r w:rsidR="000B3C47" w:rsidRPr="00027F40">
        <w:rPr>
          <w:rFonts w:ascii="Times New Roman" w:eastAsia="Calibri" w:hAnsi="Times New Roman" w:cs="Times New Roman"/>
          <w:color w:val="0000FF"/>
          <w:sz w:val="28"/>
          <w:szCs w:val="28"/>
          <w:u w:val="single"/>
          <w:lang w:eastAsia="ru-RU"/>
        </w:rPr>
        <w:t xml:space="preserve"> – Міністерство охорони здоров’я України</w:t>
      </w:r>
    </w:p>
    <w:p w14:paraId="7018A94C" w14:textId="77777777" w:rsidR="000B3C47" w:rsidRPr="00027F40" w:rsidRDefault="004B7020" w:rsidP="000B3C47">
      <w:pPr>
        <w:contextualSpacing/>
        <w:rPr>
          <w:rFonts w:ascii="Times New Roman" w:eastAsia="Calibri" w:hAnsi="Times New Roman" w:cs="Times New Roman"/>
          <w:sz w:val="28"/>
          <w:szCs w:val="28"/>
          <w:lang w:eastAsia="ru-RU"/>
        </w:rPr>
      </w:pPr>
      <w:hyperlink r:id="rId43" w:history="1">
        <w:r w:rsidR="000B3C47" w:rsidRPr="00991FD8">
          <w:rPr>
            <w:rStyle w:val="a3"/>
            <w:rFonts w:ascii="Times New Roman" w:eastAsia="Calibri" w:hAnsi="Times New Roman" w:cs="Times New Roman"/>
            <w:sz w:val="28"/>
            <w:szCs w:val="28"/>
            <w:lang w:eastAsia="ru-RU"/>
          </w:rPr>
          <w:t>www.ama-assn.org</w:t>
        </w:r>
      </w:hyperlink>
      <w:r w:rsidR="000B3C47" w:rsidRPr="00027F40">
        <w:rPr>
          <w:rFonts w:ascii="Times New Roman" w:eastAsia="Calibri" w:hAnsi="Times New Roman" w:cs="Times New Roman"/>
          <w:sz w:val="28"/>
          <w:szCs w:val="28"/>
          <w:lang w:val="en-US" w:eastAsia="ru-RU"/>
        </w:rPr>
        <w:t xml:space="preserve"> – </w:t>
      </w:r>
      <w:r w:rsidR="000B3C47" w:rsidRPr="00027F40">
        <w:rPr>
          <w:rFonts w:ascii="Times New Roman" w:eastAsia="Calibri" w:hAnsi="Times New Roman" w:cs="Times New Roman"/>
          <w:color w:val="0000FF"/>
          <w:sz w:val="28"/>
          <w:szCs w:val="28"/>
          <w:u w:val="single"/>
          <w:lang w:eastAsia="ru-RU"/>
        </w:rPr>
        <w:t>Американська медична асоціація</w:t>
      </w:r>
      <w:r w:rsidR="000B3C47" w:rsidRPr="00027F40">
        <w:rPr>
          <w:rFonts w:ascii="Times New Roman" w:eastAsia="Calibri" w:hAnsi="Times New Roman" w:cs="Times New Roman"/>
          <w:color w:val="0000FF"/>
          <w:sz w:val="28"/>
          <w:szCs w:val="28"/>
          <w:u w:val="single"/>
          <w:lang w:val="en-US" w:eastAsia="ru-RU"/>
        </w:rPr>
        <w:t xml:space="preserve"> / </w:t>
      </w:r>
      <w:hyperlink r:id="rId44" w:history="1">
        <w:r w:rsidR="000B3C47" w:rsidRPr="00027F40">
          <w:rPr>
            <w:rFonts w:ascii="Times New Roman" w:eastAsia="Calibri" w:hAnsi="Times New Roman" w:cs="Times New Roman"/>
            <w:color w:val="0000FF"/>
            <w:sz w:val="28"/>
            <w:szCs w:val="28"/>
            <w:u w:val="single"/>
            <w:lang w:eastAsia="ru-RU"/>
          </w:rPr>
          <w:t>American</w:t>
        </w:r>
        <w:r w:rsidR="000B3C47" w:rsidRPr="00027F40">
          <w:rPr>
            <w:rFonts w:ascii="Times New Roman" w:eastAsia="Calibri" w:hAnsi="Times New Roman" w:cs="Times New Roman"/>
            <w:color w:val="0000FF"/>
            <w:sz w:val="28"/>
            <w:szCs w:val="28"/>
            <w:u w:val="single"/>
            <w:lang w:val="en-US" w:eastAsia="ru-RU"/>
          </w:rPr>
          <w:t xml:space="preserve"> </w:t>
        </w:r>
        <w:r w:rsidR="000B3C47" w:rsidRPr="00027F40">
          <w:rPr>
            <w:rFonts w:ascii="Times New Roman" w:eastAsia="Calibri" w:hAnsi="Times New Roman" w:cs="Times New Roman"/>
            <w:color w:val="0000FF"/>
            <w:sz w:val="28"/>
            <w:szCs w:val="28"/>
            <w:u w:val="single"/>
            <w:lang w:eastAsia="ru-RU"/>
          </w:rPr>
          <w:t>Medical</w:t>
        </w:r>
        <w:r w:rsidR="000B3C47" w:rsidRPr="00027F40">
          <w:rPr>
            <w:rFonts w:ascii="Times New Roman" w:eastAsia="Calibri" w:hAnsi="Times New Roman" w:cs="Times New Roman"/>
            <w:color w:val="0000FF"/>
            <w:sz w:val="28"/>
            <w:szCs w:val="28"/>
            <w:u w:val="single"/>
            <w:lang w:val="en-US" w:eastAsia="ru-RU"/>
          </w:rPr>
          <w:t xml:space="preserve"> </w:t>
        </w:r>
        <w:r w:rsidR="000B3C47" w:rsidRPr="00027F40">
          <w:rPr>
            <w:rFonts w:ascii="Times New Roman" w:eastAsia="Calibri" w:hAnsi="Times New Roman" w:cs="Times New Roman"/>
            <w:color w:val="0000FF"/>
            <w:sz w:val="28"/>
            <w:szCs w:val="28"/>
            <w:u w:val="single"/>
            <w:lang w:eastAsia="ru-RU"/>
          </w:rPr>
          <w:t>Association</w:t>
        </w:r>
      </w:hyperlink>
    </w:p>
    <w:p w14:paraId="7D23CE47" w14:textId="77777777" w:rsidR="000B3C47" w:rsidRPr="00027F40" w:rsidRDefault="004B7020" w:rsidP="000B3C47">
      <w:pPr>
        <w:contextualSpacing/>
        <w:rPr>
          <w:rFonts w:ascii="Times New Roman" w:eastAsia="Calibri" w:hAnsi="Times New Roman" w:cs="Times New Roman"/>
          <w:sz w:val="28"/>
          <w:szCs w:val="28"/>
          <w:lang w:eastAsia="ru-RU"/>
        </w:rPr>
      </w:pPr>
      <w:hyperlink r:id="rId45" w:history="1">
        <w:r w:rsidR="000B3C47" w:rsidRPr="00991FD8">
          <w:rPr>
            <w:rStyle w:val="a3"/>
            <w:rFonts w:ascii="Times New Roman" w:eastAsia="Calibri" w:hAnsi="Times New Roman" w:cs="Times New Roman"/>
            <w:sz w:val="28"/>
            <w:szCs w:val="28"/>
            <w:shd w:val="clear" w:color="auto" w:fill="FFFFFF"/>
            <w:lang w:eastAsia="ru-RU"/>
          </w:rPr>
          <w:t>www.dec.gov.ua/mtd/home/</w:t>
        </w:r>
      </w:hyperlink>
      <w:r w:rsidR="000B3C47" w:rsidRPr="00027F40">
        <w:rPr>
          <w:rFonts w:ascii="Times New Roman" w:eastAsia="Calibri" w:hAnsi="Times New Roman" w:cs="Times New Roman"/>
          <w:color w:val="0000FF"/>
          <w:sz w:val="28"/>
          <w:szCs w:val="28"/>
          <w:u w:val="single"/>
          <w:shd w:val="clear" w:color="auto" w:fill="FFFFFF"/>
          <w:lang w:eastAsia="ru-RU"/>
        </w:rPr>
        <w:t xml:space="preserve"> - Державний експертний центр МОЗ України</w:t>
      </w:r>
    </w:p>
    <w:p w14:paraId="61AD7BCB" w14:textId="77777777" w:rsidR="000B3C47" w:rsidRPr="00027F40" w:rsidRDefault="004B7020" w:rsidP="000B3C47">
      <w:pPr>
        <w:contextualSpacing/>
        <w:rPr>
          <w:rFonts w:ascii="Times New Roman" w:eastAsia="Calibri" w:hAnsi="Times New Roman" w:cs="Times New Roman"/>
          <w:sz w:val="28"/>
          <w:szCs w:val="28"/>
          <w:lang w:eastAsia="ru-RU"/>
        </w:rPr>
      </w:pPr>
      <w:hyperlink r:id="rId46" w:history="1">
        <w:r w:rsidR="000B3C47" w:rsidRPr="00991FD8">
          <w:rPr>
            <w:rStyle w:val="a3"/>
            <w:rFonts w:ascii="Times New Roman" w:eastAsia="Calibri" w:hAnsi="Times New Roman" w:cs="Times New Roman"/>
            <w:sz w:val="28"/>
            <w:szCs w:val="28"/>
            <w:lang w:eastAsia="ru-RU"/>
          </w:rPr>
          <w:t>http://bma.org.uk</w:t>
        </w:r>
      </w:hyperlink>
      <w:r w:rsidR="000B3C47" w:rsidRPr="00027F40">
        <w:rPr>
          <w:rFonts w:ascii="Times New Roman" w:eastAsia="Calibri" w:hAnsi="Times New Roman" w:cs="Times New Roman"/>
          <w:sz w:val="28"/>
          <w:szCs w:val="28"/>
          <w:lang w:eastAsia="ru-RU"/>
        </w:rPr>
        <w:t xml:space="preserve"> – Британська медична асоціація</w:t>
      </w:r>
    </w:p>
    <w:p w14:paraId="5772FA47" w14:textId="77777777" w:rsidR="000B3C47" w:rsidRPr="00027F40" w:rsidRDefault="004B7020" w:rsidP="000B3C47">
      <w:pPr>
        <w:contextualSpacing/>
        <w:rPr>
          <w:rFonts w:ascii="Times New Roman" w:eastAsia="Calibri" w:hAnsi="Times New Roman" w:cs="Times New Roman"/>
          <w:sz w:val="28"/>
          <w:szCs w:val="28"/>
          <w:lang w:eastAsia="ru-RU"/>
        </w:rPr>
      </w:pPr>
      <w:hyperlink r:id="rId47" w:history="1">
        <w:r w:rsidR="000B3C47" w:rsidRPr="00991FD8">
          <w:rPr>
            <w:rStyle w:val="a3"/>
            <w:rFonts w:ascii="Times New Roman" w:eastAsia="Calibri" w:hAnsi="Times New Roman" w:cs="Times New Roman"/>
            <w:sz w:val="28"/>
            <w:szCs w:val="28"/>
            <w:lang w:eastAsia="ru-RU"/>
          </w:rPr>
          <w:t>www.gmc-uk.org</w:t>
        </w:r>
      </w:hyperlink>
      <w:r w:rsidR="000B3C47" w:rsidRPr="00027F40">
        <w:rPr>
          <w:rFonts w:ascii="Times New Roman" w:eastAsia="Calibri" w:hAnsi="Times New Roman" w:cs="Times New Roman"/>
          <w:sz w:val="28"/>
          <w:szCs w:val="28"/>
          <w:lang w:eastAsia="ru-RU"/>
        </w:rPr>
        <w:t xml:space="preserve"> - </w:t>
      </w:r>
      <w:r w:rsidR="000B3C47" w:rsidRPr="00027F40">
        <w:rPr>
          <w:rFonts w:ascii="Times New Roman" w:eastAsia="Calibri" w:hAnsi="Times New Roman" w:cs="Times New Roman"/>
          <w:bCs/>
          <w:i/>
          <w:iCs/>
          <w:sz w:val="28"/>
          <w:szCs w:val="28"/>
          <w:shd w:val="clear" w:color="auto" w:fill="FFFFFF"/>
          <w:lang w:val="en-US" w:eastAsia="ru-RU"/>
        </w:rPr>
        <w:t xml:space="preserve">General Medical Council </w:t>
      </w:r>
      <w:r w:rsidR="000B3C47" w:rsidRPr="00027F40">
        <w:rPr>
          <w:rFonts w:ascii="Times New Roman" w:eastAsia="Calibri" w:hAnsi="Times New Roman" w:cs="Times New Roman"/>
          <w:sz w:val="28"/>
          <w:szCs w:val="28"/>
          <w:shd w:val="clear" w:color="auto" w:fill="FFFFFF"/>
          <w:lang w:val="en-US" w:eastAsia="ru-RU"/>
        </w:rPr>
        <w:t>(</w:t>
      </w:r>
      <w:r w:rsidR="000B3C47" w:rsidRPr="00027F40">
        <w:rPr>
          <w:rFonts w:ascii="Times New Roman" w:eastAsia="Calibri" w:hAnsi="Times New Roman" w:cs="Times New Roman"/>
          <w:bCs/>
          <w:i/>
          <w:iCs/>
          <w:sz w:val="28"/>
          <w:szCs w:val="28"/>
          <w:shd w:val="clear" w:color="auto" w:fill="FFFFFF"/>
          <w:lang w:val="en-US" w:eastAsia="ru-RU"/>
        </w:rPr>
        <w:t>GMC</w:t>
      </w:r>
      <w:r w:rsidR="000B3C47" w:rsidRPr="00027F40">
        <w:rPr>
          <w:rFonts w:ascii="Times New Roman" w:eastAsia="Calibri" w:hAnsi="Times New Roman" w:cs="Times New Roman"/>
          <w:sz w:val="28"/>
          <w:szCs w:val="28"/>
          <w:shd w:val="clear" w:color="auto" w:fill="FFFFFF"/>
          <w:lang w:val="en-US" w:eastAsia="ru-RU"/>
        </w:rPr>
        <w:t>)</w:t>
      </w:r>
    </w:p>
    <w:p w14:paraId="74CB0203" w14:textId="7364A23B" w:rsidR="000B3C47" w:rsidRDefault="000B3C47" w:rsidP="000B3C47">
      <w:pPr>
        <w:spacing w:before="120"/>
        <w:jc w:val="center"/>
        <w:rPr>
          <w:rFonts w:ascii="Times New Roman" w:eastAsia="Times New Roman" w:hAnsi="Times New Roman" w:cs="Times New Roman"/>
          <w:b/>
          <w:iCs/>
          <w:sz w:val="32"/>
          <w:szCs w:val="32"/>
        </w:rPr>
      </w:pPr>
      <w:r w:rsidRPr="00BF4B7A">
        <w:rPr>
          <w:rFonts w:ascii="Times New Roman" w:eastAsia="Times New Roman" w:hAnsi="Times New Roman" w:cs="Times New Roman"/>
          <w:b/>
          <w:iCs/>
          <w:sz w:val="32"/>
          <w:szCs w:val="32"/>
        </w:rPr>
        <w:lastRenderedPageBreak/>
        <w:t xml:space="preserve">Практичне заняття № </w:t>
      </w:r>
      <w:r>
        <w:rPr>
          <w:rFonts w:ascii="Times New Roman" w:eastAsia="Times New Roman" w:hAnsi="Times New Roman" w:cs="Times New Roman"/>
          <w:b/>
          <w:iCs/>
          <w:sz w:val="32"/>
          <w:szCs w:val="32"/>
        </w:rPr>
        <w:t>7</w:t>
      </w:r>
    </w:p>
    <w:p w14:paraId="2B192713" w14:textId="6521A202" w:rsidR="000B3C47" w:rsidRPr="00A62C98" w:rsidRDefault="000B3C47" w:rsidP="00352256">
      <w:pPr>
        <w:widowControl/>
        <w:autoSpaceDE w:val="0"/>
        <w:autoSpaceDN w:val="0"/>
        <w:adjustRightInd w:val="0"/>
        <w:jc w:val="both"/>
        <w:rPr>
          <w:rFonts w:ascii="Times New Roman" w:eastAsiaTheme="minorHAnsi" w:hAnsi="Times New Roman" w:cs="Times New Roman"/>
          <w:color w:val="auto"/>
          <w:sz w:val="28"/>
          <w:szCs w:val="28"/>
          <w:lang w:val="ru-RU" w:eastAsia="en-US" w:bidi="ar-SA"/>
          <w14:ligatures w14:val="standardContextual"/>
        </w:rPr>
      </w:pPr>
      <w:r>
        <w:rPr>
          <w:rFonts w:ascii="Times New Roman" w:eastAsia="Times New Roman" w:hAnsi="Times New Roman"/>
          <w:b/>
          <w:bCs/>
          <w:sz w:val="32"/>
          <w:szCs w:val="32"/>
        </w:rPr>
        <w:t xml:space="preserve">Тема: </w:t>
      </w:r>
      <w:r w:rsidR="00352256" w:rsidRPr="00352256">
        <w:rPr>
          <w:rFonts w:ascii="Times New Roman" w:eastAsia="Times New Roman" w:hAnsi="Times New Roman"/>
          <w:sz w:val="28"/>
          <w:szCs w:val="28"/>
          <w:lang w:val="ru-RU"/>
        </w:rPr>
        <w:t>Визначення плану загального лікування та профілактики хворих на гінгівіт,</w:t>
      </w:r>
      <w:r w:rsidR="00352256">
        <w:rPr>
          <w:rFonts w:ascii="Times New Roman" w:eastAsia="Times New Roman" w:hAnsi="Times New Roman"/>
          <w:sz w:val="28"/>
          <w:szCs w:val="28"/>
          <w:lang w:val="ru-RU"/>
        </w:rPr>
        <w:t xml:space="preserve"> </w:t>
      </w:r>
      <w:r w:rsidR="00352256" w:rsidRPr="00352256">
        <w:rPr>
          <w:rFonts w:ascii="Times New Roman" w:eastAsia="Times New Roman" w:hAnsi="Times New Roman"/>
          <w:sz w:val="28"/>
          <w:szCs w:val="28"/>
          <w:lang w:val="ru-RU"/>
        </w:rPr>
        <w:t>пародонтит, пародонтоз</w:t>
      </w:r>
    </w:p>
    <w:p w14:paraId="27D8291F" w14:textId="77777777" w:rsidR="0017547A" w:rsidRPr="00A62C98" w:rsidRDefault="000B3C47" w:rsidP="0017547A">
      <w:pPr>
        <w:widowControl/>
        <w:autoSpaceDE w:val="0"/>
        <w:autoSpaceDN w:val="0"/>
        <w:adjustRightInd w:val="0"/>
        <w:jc w:val="both"/>
        <w:rPr>
          <w:rFonts w:ascii="Times New Roman" w:eastAsiaTheme="minorHAnsi" w:hAnsi="Times New Roman" w:cs="Times New Roman"/>
          <w:color w:val="auto"/>
          <w:sz w:val="28"/>
          <w:szCs w:val="28"/>
          <w:lang w:val="ru-RU" w:eastAsia="en-US" w:bidi="ar-SA"/>
          <w14:ligatures w14:val="standardContextual"/>
        </w:rPr>
      </w:pPr>
      <w:r w:rsidRPr="001A3024">
        <w:rPr>
          <w:rFonts w:ascii="Times New Roman" w:eastAsia="Times New Roman" w:hAnsi="Times New Roman" w:cs="Times New Roman"/>
          <w:b/>
          <w:color w:val="auto"/>
          <w:sz w:val="28"/>
          <w:szCs w:val="28"/>
          <w:lang w:eastAsia="en-US" w:bidi="ar-SA"/>
        </w:rPr>
        <w:t xml:space="preserve">Мета: </w:t>
      </w:r>
      <w:r w:rsidR="0017547A" w:rsidRPr="004F134E">
        <w:rPr>
          <w:rFonts w:ascii="Times New Roman" w:eastAsia="Times New Roman" w:hAnsi="Times New Roman" w:cs="Times New Roman"/>
          <w:sz w:val="28"/>
          <w:szCs w:val="28"/>
          <w:lang w:eastAsia="ru-RU"/>
        </w:rPr>
        <w:t xml:space="preserve">поглиблення і вдосконалення практичних навичок </w:t>
      </w:r>
      <w:r w:rsidR="0017547A" w:rsidRPr="00352256">
        <w:rPr>
          <w:rFonts w:ascii="Times New Roman" w:eastAsia="Times New Roman" w:hAnsi="Times New Roman"/>
          <w:sz w:val="28"/>
          <w:szCs w:val="28"/>
          <w:lang w:val="ru-RU"/>
        </w:rPr>
        <w:t>загального лікування та профілактики хворих на гінгівіт,</w:t>
      </w:r>
      <w:r w:rsidR="0017547A">
        <w:rPr>
          <w:rFonts w:ascii="Times New Roman" w:eastAsia="Times New Roman" w:hAnsi="Times New Roman"/>
          <w:sz w:val="28"/>
          <w:szCs w:val="28"/>
          <w:lang w:val="ru-RU"/>
        </w:rPr>
        <w:t xml:space="preserve"> </w:t>
      </w:r>
      <w:r w:rsidR="0017547A" w:rsidRPr="00352256">
        <w:rPr>
          <w:rFonts w:ascii="Times New Roman" w:eastAsia="Times New Roman" w:hAnsi="Times New Roman"/>
          <w:sz w:val="28"/>
          <w:szCs w:val="28"/>
          <w:lang w:val="ru-RU"/>
        </w:rPr>
        <w:t>пародонтит, пародонтоз</w:t>
      </w:r>
    </w:p>
    <w:p w14:paraId="442A26D6" w14:textId="470C6088" w:rsidR="000B3C47" w:rsidRDefault="000B3C47" w:rsidP="000B3C47">
      <w:pPr>
        <w:widowControl/>
        <w:spacing w:line="259" w:lineRule="auto"/>
        <w:jc w:val="both"/>
        <w:rPr>
          <w:rFonts w:ascii="Times New Roman" w:eastAsia="Times New Roman" w:hAnsi="Times New Roman"/>
          <w:sz w:val="28"/>
          <w:szCs w:val="28"/>
          <w:lang w:val="ru-RU"/>
        </w:rPr>
      </w:pPr>
      <w:r w:rsidRPr="001A3024">
        <w:rPr>
          <w:rFonts w:ascii="Times New Roman" w:eastAsia="Times New Roman" w:hAnsi="Times New Roman" w:cs="Times New Roman"/>
          <w:b/>
          <w:color w:val="auto"/>
          <w:sz w:val="28"/>
          <w:szCs w:val="28"/>
          <w:lang w:eastAsia="en-US" w:bidi="ar-SA"/>
        </w:rPr>
        <w:t>Основні поняття:</w:t>
      </w:r>
      <w:r>
        <w:rPr>
          <w:rFonts w:ascii="Times New Roman" w:eastAsia="Times New Roman" w:hAnsi="Times New Roman" w:cs="Times New Roman"/>
          <w:b/>
          <w:color w:val="auto"/>
          <w:sz w:val="28"/>
          <w:szCs w:val="28"/>
          <w:lang w:eastAsia="en-US" w:bidi="ar-SA"/>
        </w:rPr>
        <w:t xml:space="preserve"> </w:t>
      </w:r>
      <w:r w:rsidR="003E5A6F" w:rsidRPr="00352256">
        <w:rPr>
          <w:rFonts w:ascii="Times New Roman" w:eastAsia="Times New Roman" w:hAnsi="Times New Roman"/>
          <w:sz w:val="28"/>
          <w:szCs w:val="28"/>
          <w:lang w:val="ru-RU"/>
        </w:rPr>
        <w:t>гінгівіт,</w:t>
      </w:r>
      <w:r w:rsidR="003E5A6F">
        <w:rPr>
          <w:rFonts w:ascii="Times New Roman" w:eastAsia="Times New Roman" w:hAnsi="Times New Roman"/>
          <w:sz w:val="28"/>
          <w:szCs w:val="28"/>
          <w:lang w:val="ru-RU"/>
        </w:rPr>
        <w:t xml:space="preserve"> </w:t>
      </w:r>
      <w:r w:rsidR="003E5A6F" w:rsidRPr="00352256">
        <w:rPr>
          <w:rFonts w:ascii="Times New Roman" w:eastAsia="Times New Roman" w:hAnsi="Times New Roman"/>
          <w:sz w:val="28"/>
          <w:szCs w:val="28"/>
          <w:lang w:val="ru-RU"/>
        </w:rPr>
        <w:t>пародонтит, пародонтоз</w:t>
      </w:r>
      <w:r w:rsidR="003E5A6F">
        <w:rPr>
          <w:rFonts w:ascii="Times New Roman" w:eastAsia="Times New Roman" w:hAnsi="Times New Roman"/>
          <w:sz w:val="28"/>
          <w:szCs w:val="28"/>
          <w:lang w:val="ru-RU"/>
        </w:rPr>
        <w:t>, загальне лікування</w:t>
      </w:r>
    </w:p>
    <w:p w14:paraId="195EC226" w14:textId="77777777" w:rsidR="00CF0427" w:rsidRPr="00E34B7D" w:rsidRDefault="000B3C47" w:rsidP="00CF0427">
      <w:pPr>
        <w:jc w:val="both"/>
        <w:rPr>
          <w:rFonts w:ascii="Times New Roman" w:hAnsi="Times New Roman"/>
          <w:b/>
          <w:sz w:val="28"/>
          <w:szCs w:val="28"/>
        </w:rPr>
      </w:pPr>
      <w:r w:rsidRPr="00921240">
        <w:rPr>
          <w:rFonts w:ascii="Times New Roman" w:eastAsia="Times New Roman" w:hAnsi="Times New Roman" w:cs="Times New Roman"/>
          <w:b/>
          <w:color w:val="auto"/>
          <w:sz w:val="28"/>
          <w:szCs w:val="28"/>
          <w:lang w:eastAsia="en-US" w:bidi="ar-SA"/>
        </w:rPr>
        <w:t>Обладнання:</w:t>
      </w:r>
      <w:r w:rsidRPr="007D7FAB">
        <w:rPr>
          <w:rFonts w:ascii="Times New Roman" w:hAnsi="Times New Roman"/>
          <w:bCs/>
          <w:sz w:val="28"/>
          <w:szCs w:val="28"/>
        </w:rPr>
        <w:t xml:space="preserve"> </w:t>
      </w:r>
      <w:r w:rsidR="00CF0427" w:rsidRPr="00C46C6F">
        <w:rPr>
          <w:rFonts w:ascii="Times New Roman" w:hAnsi="Times New Roman"/>
          <w:bCs/>
          <w:sz w:val="28"/>
          <w:szCs w:val="28"/>
        </w:rPr>
        <w:t>учбова кімната,</w:t>
      </w:r>
      <w:r w:rsidR="00CF0427">
        <w:rPr>
          <w:rFonts w:ascii="Times New Roman" w:hAnsi="Times New Roman"/>
          <w:b/>
          <w:sz w:val="28"/>
          <w:szCs w:val="28"/>
        </w:rPr>
        <w:t xml:space="preserve"> </w:t>
      </w:r>
      <w:r w:rsidR="00CF0427">
        <w:rPr>
          <w:rFonts w:ascii="Times New Roman" w:hAnsi="Times New Roman"/>
          <w:sz w:val="28"/>
          <w:szCs w:val="28"/>
        </w:rPr>
        <w:t>мультимедійна презентація з теми заняття, ноутбук</w:t>
      </w:r>
    </w:p>
    <w:p w14:paraId="21DB620C" w14:textId="77777777" w:rsidR="000B3C47" w:rsidRPr="001546A2" w:rsidRDefault="000B3C47" w:rsidP="000B3C47">
      <w:pPr>
        <w:widowControl/>
        <w:spacing w:line="259" w:lineRule="auto"/>
        <w:jc w:val="both"/>
        <w:rPr>
          <w:rFonts w:ascii="Times New Roman" w:eastAsia="Times New Roman" w:hAnsi="Times New Roman" w:cs="Times New Roman"/>
          <w:bCs/>
          <w:color w:val="auto"/>
          <w:sz w:val="28"/>
          <w:szCs w:val="28"/>
          <w:lang w:eastAsia="en-US" w:bidi="ar-SA"/>
        </w:rPr>
      </w:pPr>
      <w:r w:rsidRPr="00921240">
        <w:rPr>
          <w:rFonts w:ascii="Times New Roman" w:eastAsia="Times New Roman" w:hAnsi="Times New Roman" w:cs="Times New Roman"/>
          <w:b/>
          <w:color w:val="auto"/>
          <w:sz w:val="28"/>
          <w:szCs w:val="28"/>
          <w:lang w:eastAsia="en-US" w:bidi="ar-SA"/>
        </w:rPr>
        <w:t xml:space="preserve">Навчальний час: </w:t>
      </w:r>
      <w:r>
        <w:rPr>
          <w:rFonts w:ascii="Times New Roman" w:eastAsia="Times New Roman" w:hAnsi="Times New Roman" w:cs="Times New Roman"/>
          <w:bCs/>
          <w:color w:val="auto"/>
          <w:sz w:val="28"/>
          <w:szCs w:val="28"/>
          <w:lang w:eastAsia="en-US" w:bidi="ar-SA"/>
        </w:rPr>
        <w:t>2 години</w:t>
      </w:r>
    </w:p>
    <w:p w14:paraId="784D19FB" w14:textId="77777777" w:rsidR="000B3C47" w:rsidRPr="001A3024" w:rsidRDefault="000B3C47" w:rsidP="000B3C47">
      <w:pPr>
        <w:widowControl/>
        <w:spacing w:line="259" w:lineRule="auto"/>
        <w:jc w:val="center"/>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План</w:t>
      </w:r>
    </w:p>
    <w:p w14:paraId="40EAB828" w14:textId="77777777"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 Організаційний момент (привітання, перевірка присутніх, повідомлення т</w:t>
      </w:r>
      <w:r>
        <w:rPr>
          <w:rFonts w:ascii="Times New Roman" w:eastAsia="Times New Roman" w:hAnsi="Times New Roman" w:cs="Times New Roman"/>
          <w:color w:val="auto"/>
          <w:sz w:val="28"/>
          <w:szCs w:val="28"/>
          <w:lang w:eastAsia="en-US" w:bidi="ar-SA"/>
        </w:rPr>
        <w:t>е</w:t>
      </w:r>
      <w:r w:rsidRPr="001A3024">
        <w:rPr>
          <w:rFonts w:ascii="Times New Roman" w:eastAsia="Times New Roman" w:hAnsi="Times New Roman" w:cs="Times New Roman"/>
          <w:color w:val="auto"/>
          <w:sz w:val="28"/>
          <w:szCs w:val="28"/>
          <w:lang w:eastAsia="en-US" w:bidi="ar-SA"/>
        </w:rPr>
        <w:t>ми, мети заняття, мотивація студентів щодо вивчення теми).</w:t>
      </w:r>
    </w:p>
    <w:p w14:paraId="07A7A7AF" w14:textId="77777777" w:rsidR="000B3C47" w:rsidRDefault="000B3C47" w:rsidP="000B3C47">
      <w:pPr>
        <w:widowControl/>
        <w:spacing w:line="259" w:lineRule="auto"/>
        <w:jc w:val="both"/>
        <w:rPr>
          <w:rFonts w:ascii="Times New Roman" w:eastAsia="Times New Roman" w:hAnsi="Times New Roman" w:cs="Times New Roman"/>
          <w:color w:val="auto"/>
          <w:sz w:val="28"/>
          <w:szCs w:val="28"/>
          <w:lang w:eastAsia="ru-RU" w:bidi="ar-SA"/>
        </w:rPr>
      </w:pPr>
    </w:p>
    <w:p w14:paraId="45D88D2F" w14:textId="77777777"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ІІ. Контроль опорних знань (письмова робота, письмове тестування, фронтальне опитування тощо) (</w:t>
      </w:r>
      <w:r w:rsidRPr="001A3024">
        <w:rPr>
          <w:rFonts w:ascii="Times New Roman" w:eastAsia="Times New Roman" w:hAnsi="Times New Roman" w:cs="Times New Roman"/>
          <w:i/>
          <w:color w:val="auto"/>
          <w:sz w:val="28"/>
          <w:szCs w:val="28"/>
          <w:lang w:eastAsia="en-US" w:bidi="ar-SA"/>
        </w:rPr>
        <w:t>у разі необхідності</w:t>
      </w:r>
      <w:r w:rsidRPr="001A3024">
        <w:rPr>
          <w:rFonts w:ascii="Times New Roman" w:eastAsia="Times New Roman" w:hAnsi="Times New Roman" w:cs="Times New Roman"/>
          <w:color w:val="auto"/>
          <w:sz w:val="28"/>
          <w:szCs w:val="28"/>
          <w:lang w:eastAsia="en-US" w:bidi="ar-SA"/>
        </w:rPr>
        <w:t>):</w:t>
      </w:r>
    </w:p>
    <w:p w14:paraId="1FAD2F26" w14:textId="77777777" w:rsidR="000B3C47" w:rsidRDefault="000B3C47" w:rsidP="000B3C47">
      <w:pPr>
        <w:widowControl/>
        <w:spacing w:line="259" w:lineRule="auto"/>
        <w:ind w:left="567"/>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2.1. Вимоги до теоретичної готовності студентів до виконання практичних занять (вимоги до знань, перелік дидактичних одиниць);</w:t>
      </w:r>
    </w:p>
    <w:p w14:paraId="30A2F1B4" w14:textId="2F560C19" w:rsidR="00BA4352" w:rsidRDefault="00BA4352" w:rsidP="000B3C47">
      <w:pPr>
        <w:widowControl/>
        <w:spacing w:line="259" w:lineRule="auto"/>
        <w:ind w:left="567"/>
        <w:jc w:val="both"/>
        <w:rPr>
          <w:rFonts w:ascii="Times New Roman" w:eastAsia="Times New Roman" w:hAnsi="Times New Roman" w:cs="Times New Roman"/>
          <w:color w:val="auto"/>
          <w:sz w:val="28"/>
          <w:szCs w:val="28"/>
          <w:lang w:eastAsia="en-US" w:bidi="ar-SA"/>
        </w:rPr>
      </w:pPr>
      <w:r>
        <w:rPr>
          <w:rFonts w:ascii="Times New Roman" w:eastAsia="Times New Roman" w:hAnsi="Times New Roman" w:cs="Times New Roman"/>
          <w:color w:val="auto"/>
          <w:sz w:val="28"/>
          <w:szCs w:val="28"/>
          <w:lang w:eastAsia="en-US" w:bidi="ar-SA"/>
        </w:rPr>
        <w:t>- Знати:</w:t>
      </w:r>
    </w:p>
    <w:p w14:paraId="0677B378" w14:textId="77777777" w:rsidR="00BA4352" w:rsidRPr="00BA4352" w:rsidRDefault="00BA4352" w:rsidP="00BA4352">
      <w:pPr>
        <w:widowControl/>
        <w:autoSpaceDE w:val="0"/>
        <w:autoSpaceDN w:val="0"/>
        <w:adjustRightInd w:val="0"/>
        <w:jc w:val="both"/>
        <w:rPr>
          <w:rFonts w:ascii="Times New Roman" w:eastAsiaTheme="minorHAnsi" w:hAnsi="Times New Roman" w:cs="Times New Roman"/>
          <w:color w:val="auto"/>
          <w:sz w:val="28"/>
          <w:szCs w:val="28"/>
          <w:lang w:eastAsia="en-US" w:bidi="ar-SA"/>
          <w14:ligatures w14:val="standardContextual"/>
        </w:rPr>
      </w:pPr>
      <w:r>
        <w:rPr>
          <w:rFonts w:ascii="Times New Roman" w:eastAsia="Times New Roman" w:hAnsi="Times New Roman" w:cs="Times New Roman"/>
          <w:color w:val="auto"/>
          <w:sz w:val="28"/>
          <w:szCs w:val="28"/>
          <w:lang w:eastAsia="en-US" w:bidi="ar-SA"/>
        </w:rPr>
        <w:t xml:space="preserve">- </w:t>
      </w:r>
      <w:r w:rsidRPr="00BA4352">
        <w:rPr>
          <w:rFonts w:ascii="Times New Roman" w:hAnsi="Times New Roman" w:cs="Times New Roman"/>
          <w:sz w:val="28"/>
          <w:szCs w:val="28"/>
        </w:rPr>
        <w:t xml:space="preserve">механізм дії основних </w:t>
      </w:r>
      <w:r>
        <w:rPr>
          <w:rFonts w:ascii="Times New Roman" w:hAnsi="Times New Roman" w:cs="Times New Roman"/>
          <w:sz w:val="28"/>
          <w:szCs w:val="28"/>
        </w:rPr>
        <w:t xml:space="preserve">лікарських </w:t>
      </w:r>
      <w:r w:rsidRPr="00BA4352">
        <w:rPr>
          <w:rFonts w:ascii="Times New Roman" w:hAnsi="Times New Roman" w:cs="Times New Roman"/>
          <w:sz w:val="28"/>
          <w:szCs w:val="28"/>
        </w:rPr>
        <w:t>препаратів, які застосовують для етіотропного, патогенетичного і симптоматичного лікування хворих</w:t>
      </w:r>
      <w:r>
        <w:rPr>
          <w:rFonts w:ascii="Times New Roman" w:hAnsi="Times New Roman" w:cs="Times New Roman"/>
          <w:sz w:val="28"/>
          <w:szCs w:val="28"/>
        </w:rPr>
        <w:t xml:space="preserve"> </w:t>
      </w:r>
      <w:r w:rsidRPr="00BA4352">
        <w:rPr>
          <w:rFonts w:ascii="Times New Roman" w:eastAsia="Times New Roman" w:hAnsi="Times New Roman"/>
          <w:sz w:val="28"/>
          <w:szCs w:val="28"/>
        </w:rPr>
        <w:t>на гінгівіт, пародонтит, пародонтоз</w:t>
      </w:r>
    </w:p>
    <w:p w14:paraId="0E6E5E68" w14:textId="51446764" w:rsidR="00BA4352" w:rsidRDefault="00BA4352" w:rsidP="00BA4352">
      <w:pPr>
        <w:widowControl/>
        <w:spacing w:line="259" w:lineRule="auto"/>
        <w:jc w:val="both"/>
        <w:rPr>
          <w:rFonts w:ascii="Times New Roman" w:eastAsia="Times New Roman" w:hAnsi="Times New Roman" w:cs="Times New Roman"/>
          <w:color w:val="auto"/>
          <w:sz w:val="28"/>
          <w:szCs w:val="28"/>
          <w:lang w:eastAsia="en-US" w:bidi="ar-SA"/>
        </w:rPr>
      </w:pPr>
      <w:r>
        <w:rPr>
          <w:rFonts w:ascii="Times New Roman" w:eastAsia="Times New Roman" w:hAnsi="Times New Roman" w:cs="Times New Roman"/>
          <w:color w:val="auto"/>
          <w:sz w:val="28"/>
          <w:szCs w:val="28"/>
          <w:lang w:eastAsia="en-US" w:bidi="ar-SA"/>
        </w:rPr>
        <w:t xml:space="preserve">        - Вміти:</w:t>
      </w:r>
    </w:p>
    <w:p w14:paraId="5BC427C4" w14:textId="3F067059" w:rsidR="00BA4352" w:rsidRPr="00A62C98" w:rsidRDefault="00BA4352" w:rsidP="00BA4352">
      <w:pPr>
        <w:widowControl/>
        <w:autoSpaceDE w:val="0"/>
        <w:autoSpaceDN w:val="0"/>
        <w:adjustRightInd w:val="0"/>
        <w:jc w:val="both"/>
        <w:rPr>
          <w:rFonts w:ascii="Times New Roman" w:eastAsiaTheme="minorHAnsi" w:hAnsi="Times New Roman" w:cs="Times New Roman"/>
          <w:color w:val="auto"/>
          <w:sz w:val="28"/>
          <w:szCs w:val="28"/>
          <w:lang w:val="ru-RU" w:eastAsia="en-US" w:bidi="ar-SA"/>
          <w14:ligatures w14:val="standardContextual"/>
        </w:rPr>
      </w:pPr>
      <w:r>
        <w:rPr>
          <w:rFonts w:ascii="Times New Roman" w:eastAsia="Times New Roman" w:hAnsi="Times New Roman" w:cs="Times New Roman"/>
          <w:color w:val="auto"/>
          <w:sz w:val="28"/>
          <w:szCs w:val="28"/>
          <w:lang w:eastAsia="en-US" w:bidi="ar-SA"/>
        </w:rPr>
        <w:t xml:space="preserve">- </w:t>
      </w:r>
      <w:r w:rsidR="00851F9E">
        <w:rPr>
          <w:rFonts w:ascii="Times New Roman" w:eastAsia="Times New Roman" w:hAnsi="Times New Roman" w:cs="Times New Roman"/>
          <w:color w:val="auto"/>
          <w:sz w:val="28"/>
          <w:szCs w:val="28"/>
          <w:lang w:eastAsia="en-US" w:bidi="ar-SA"/>
        </w:rPr>
        <w:t xml:space="preserve">призначати </w:t>
      </w:r>
      <w:r w:rsidR="00A53511">
        <w:rPr>
          <w:rFonts w:ascii="Times New Roman" w:eastAsia="Times New Roman" w:hAnsi="Times New Roman" w:cs="Times New Roman"/>
          <w:color w:val="auto"/>
          <w:sz w:val="28"/>
          <w:szCs w:val="28"/>
          <w:lang w:eastAsia="en-US" w:bidi="ar-SA"/>
        </w:rPr>
        <w:t xml:space="preserve">лікарські </w:t>
      </w:r>
      <w:r>
        <w:rPr>
          <w:rFonts w:ascii="Times New Roman" w:eastAsia="Times New Roman" w:hAnsi="Times New Roman" w:cs="Times New Roman"/>
          <w:color w:val="auto"/>
          <w:sz w:val="28"/>
          <w:szCs w:val="28"/>
          <w:lang w:eastAsia="en-US" w:bidi="ar-SA"/>
        </w:rPr>
        <w:t xml:space="preserve">препарати для загального лікування </w:t>
      </w:r>
      <w:r w:rsidRPr="00352256">
        <w:rPr>
          <w:rFonts w:ascii="Times New Roman" w:eastAsia="Times New Roman" w:hAnsi="Times New Roman"/>
          <w:sz w:val="28"/>
          <w:szCs w:val="28"/>
          <w:lang w:val="ru-RU"/>
        </w:rPr>
        <w:t>хворих на гінгівіт,</w:t>
      </w:r>
      <w:r>
        <w:rPr>
          <w:rFonts w:ascii="Times New Roman" w:eastAsia="Times New Roman" w:hAnsi="Times New Roman"/>
          <w:sz w:val="28"/>
          <w:szCs w:val="28"/>
          <w:lang w:val="ru-RU"/>
        </w:rPr>
        <w:t xml:space="preserve"> </w:t>
      </w:r>
      <w:r w:rsidRPr="00352256">
        <w:rPr>
          <w:rFonts w:ascii="Times New Roman" w:eastAsia="Times New Roman" w:hAnsi="Times New Roman"/>
          <w:sz w:val="28"/>
          <w:szCs w:val="28"/>
          <w:lang w:val="ru-RU"/>
        </w:rPr>
        <w:t>пародонтит, пародонтоз</w:t>
      </w:r>
    </w:p>
    <w:p w14:paraId="51F68DEF" w14:textId="77777777" w:rsidR="000B3C47" w:rsidRPr="001A3024" w:rsidRDefault="000B3C47" w:rsidP="000B3C47">
      <w:pPr>
        <w:widowControl/>
        <w:spacing w:line="259" w:lineRule="auto"/>
        <w:ind w:left="567"/>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2.2. Питання (тестові завдання, задачі, клінічні ситуації) для перевірки базових знань за темою заняття:</w:t>
      </w:r>
    </w:p>
    <w:p w14:paraId="7F5DA0E6" w14:textId="77777777" w:rsidR="001F0461" w:rsidRPr="00190594" w:rsidRDefault="001F0461" w:rsidP="001F0461">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w:t>
      </w:r>
      <w:r w:rsidRPr="00190594">
        <w:rPr>
          <w:rFonts w:ascii="Times New Roman" w:eastAsia="Times New Roman" w:hAnsi="Times New Roman" w:cs="Times New Roman"/>
          <w:sz w:val="28"/>
          <w:szCs w:val="28"/>
        </w:rPr>
        <w:t>Хвора 33-х рокiв скаржиться на бiль,</w:t>
      </w:r>
      <w:r w:rsidRPr="00190594">
        <w:rPr>
          <w:rFonts w:ascii="Times New Roman" w:eastAsia="Times New Roman" w:hAnsi="Times New Roman" w:cs="Times New Roman"/>
          <w:b/>
          <w:sz w:val="28"/>
          <w:szCs w:val="28"/>
        </w:rPr>
        <w:t xml:space="preserve"> </w:t>
      </w:r>
      <w:r w:rsidRPr="00190594">
        <w:rPr>
          <w:rFonts w:ascii="Times New Roman" w:eastAsia="Times New Roman" w:hAnsi="Times New Roman" w:cs="Times New Roman"/>
          <w:sz w:val="28"/>
          <w:szCs w:val="28"/>
        </w:rPr>
        <w:t>кровоточивiсть ясен, неприємний запах з рота, пiдвищення температури тiла до 37</w:t>
      </w:r>
      <w:r w:rsidRPr="00190594">
        <w:rPr>
          <w:rFonts w:ascii="Times New Roman" w:eastAsia="Arial" w:hAnsi="Times New Roman" w:cs="Times New Roman"/>
          <w:i/>
          <w:sz w:val="28"/>
          <w:szCs w:val="28"/>
        </w:rPr>
        <w:t>,</w:t>
      </w:r>
      <w:r w:rsidRPr="00190594">
        <w:rPr>
          <w:rFonts w:ascii="Times New Roman" w:eastAsia="Times New Roman" w:hAnsi="Times New Roman" w:cs="Times New Roman"/>
          <w:sz w:val="28"/>
          <w:szCs w:val="28"/>
        </w:rPr>
        <w:t xml:space="preserve"> 8</w:t>
      </w:r>
      <w:r w:rsidRPr="00190594">
        <w:rPr>
          <w:rFonts w:ascii="Times New Roman" w:eastAsia="Arial" w:hAnsi="Times New Roman" w:cs="Times New Roman"/>
          <w:i/>
          <w:sz w:val="28"/>
          <w:szCs w:val="28"/>
          <w:vertAlign w:val="superscript"/>
        </w:rPr>
        <w:t>o</w:t>
      </w:r>
      <w:r w:rsidRPr="00190594">
        <w:rPr>
          <w:rFonts w:ascii="Times New Roman" w:eastAsia="Arial" w:hAnsi="Times New Roman" w:cs="Times New Roman"/>
          <w:i/>
          <w:sz w:val="28"/>
          <w:szCs w:val="28"/>
        </w:rPr>
        <w:t>C</w:t>
      </w:r>
      <w:r w:rsidRPr="00190594">
        <w:rPr>
          <w:rFonts w:ascii="Times New Roman" w:eastAsia="Times New Roman" w:hAnsi="Times New Roman" w:cs="Times New Roman"/>
          <w:sz w:val="28"/>
          <w:szCs w:val="28"/>
        </w:rPr>
        <w:t>. Об’єктивно: ясна яскраво гiперемованi, набряклi, легко кровоточать, пародонтальнi кишенi глибиною 3-</w:t>
      </w:r>
      <w:smartTag w:uri="urn:schemas-microsoft-com:office:smarttags" w:element="metricconverter">
        <w:smartTagPr>
          <w:attr w:name="ProductID" w:val="4 мм"/>
        </w:smartTagPr>
        <w:r w:rsidRPr="00190594">
          <w:rPr>
            <w:rFonts w:ascii="Times New Roman" w:eastAsia="Times New Roman" w:hAnsi="Times New Roman" w:cs="Times New Roman"/>
            <w:sz w:val="28"/>
            <w:szCs w:val="28"/>
          </w:rPr>
          <w:t>4 мм</w:t>
        </w:r>
      </w:smartTag>
      <w:r w:rsidRPr="00190594">
        <w:rPr>
          <w:rFonts w:ascii="Times New Roman" w:eastAsia="Times New Roman" w:hAnsi="Times New Roman" w:cs="Times New Roman"/>
          <w:sz w:val="28"/>
          <w:szCs w:val="28"/>
        </w:rPr>
        <w:t xml:space="preserve"> iз гнiйним ексудатом. На ортопантомограмi дифузний остеопороз альвеолярного вiдростка, резорбцiя мiжзубних перегородок до 1/3 їх висоти. Який найбiльш iмовiрний дiагноз?</w:t>
      </w:r>
    </w:p>
    <w:p w14:paraId="45F28C4B" w14:textId="77777777" w:rsidR="001F0461" w:rsidRPr="00190594" w:rsidRDefault="001F0461" w:rsidP="001F0461">
      <w:pPr>
        <w:numPr>
          <w:ilvl w:val="0"/>
          <w:numId w:val="25"/>
        </w:numPr>
        <w:tabs>
          <w:tab w:val="left" w:pos="362"/>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Загострення хронiчного генералiзованого пародонтиту I ст</w:t>
      </w:r>
    </w:p>
    <w:p w14:paraId="04FCF317" w14:textId="77777777" w:rsidR="001F0461" w:rsidRPr="00190594" w:rsidRDefault="001F0461" w:rsidP="001F0461">
      <w:pPr>
        <w:numPr>
          <w:ilvl w:val="0"/>
          <w:numId w:val="25"/>
        </w:numPr>
        <w:tabs>
          <w:tab w:val="left" w:pos="408"/>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Хронiчний генералiзований перiодонтит I ст</w:t>
      </w:r>
    </w:p>
    <w:p w14:paraId="770664A9" w14:textId="77777777" w:rsidR="001F0461" w:rsidRPr="00190594" w:rsidRDefault="001F0461" w:rsidP="001F0461">
      <w:pPr>
        <w:numPr>
          <w:ilvl w:val="0"/>
          <w:numId w:val="25"/>
        </w:numPr>
        <w:tabs>
          <w:tab w:val="left" w:pos="341"/>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Загострення хронiчного генералiзованого пародонтиту II ст</w:t>
      </w:r>
    </w:p>
    <w:p w14:paraId="4B50A726" w14:textId="77777777" w:rsidR="001F0461" w:rsidRPr="00190594" w:rsidRDefault="001F0461" w:rsidP="001F0461">
      <w:pPr>
        <w:numPr>
          <w:ilvl w:val="0"/>
          <w:numId w:val="25"/>
        </w:numPr>
        <w:tabs>
          <w:tab w:val="left" w:pos="314"/>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Хронiчний генералiзований пародонтит II ст</w:t>
      </w:r>
    </w:p>
    <w:p w14:paraId="70292B1A" w14:textId="77777777" w:rsidR="001F0461" w:rsidRPr="00190594" w:rsidRDefault="001F0461" w:rsidP="001F0461">
      <w:pPr>
        <w:numPr>
          <w:ilvl w:val="0"/>
          <w:numId w:val="25"/>
        </w:numPr>
        <w:tabs>
          <w:tab w:val="left" w:pos="314"/>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Загострення хронiчного катарального гiнгiвiту</w:t>
      </w:r>
    </w:p>
    <w:p w14:paraId="76677D87" w14:textId="77777777" w:rsidR="001F0461" w:rsidRPr="00190594" w:rsidRDefault="001F0461" w:rsidP="001F0461">
      <w:pPr>
        <w:jc w:val="both"/>
        <w:rPr>
          <w:rFonts w:ascii="Times New Roman" w:eastAsia="Times New Roman" w:hAnsi="Times New Roman" w:cs="Times New Roman"/>
          <w:sz w:val="28"/>
          <w:szCs w:val="28"/>
        </w:rPr>
      </w:pPr>
    </w:p>
    <w:p w14:paraId="7B479242" w14:textId="77777777" w:rsidR="001F0461" w:rsidRPr="00190594" w:rsidRDefault="001F0461" w:rsidP="001F0461">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w:t>
      </w:r>
      <w:r w:rsidRPr="00190594">
        <w:rPr>
          <w:rFonts w:ascii="Times New Roman" w:eastAsia="Times New Roman" w:hAnsi="Times New Roman" w:cs="Times New Roman"/>
          <w:sz w:val="28"/>
          <w:szCs w:val="28"/>
        </w:rPr>
        <w:t>Чоловiк 23-х рокiв скаржиться на</w:t>
      </w:r>
      <w:r w:rsidRPr="00190594">
        <w:rPr>
          <w:rFonts w:ascii="Times New Roman" w:eastAsia="Times New Roman" w:hAnsi="Times New Roman" w:cs="Times New Roman"/>
          <w:b/>
          <w:sz w:val="28"/>
          <w:szCs w:val="28"/>
        </w:rPr>
        <w:t xml:space="preserve"> </w:t>
      </w:r>
      <w:r w:rsidRPr="00190594">
        <w:rPr>
          <w:rFonts w:ascii="Times New Roman" w:eastAsia="Times New Roman" w:hAnsi="Times New Roman" w:cs="Times New Roman"/>
          <w:sz w:val="28"/>
          <w:szCs w:val="28"/>
        </w:rPr>
        <w:t xml:space="preserve">кровоточивiсть ясен пiд час чищення зубiв i прийомi твердої їжi. Об’єктивно: ясна у фронтальнiй дiлянцi нижньої щелепи гiперемована, набрякла, кровоточить пiд час пальпацiї. Слизова оболонка порожнини рота i ясна в iнших дiлянках без змiн. Прикус глибокий. Зуби стiйкi за винятком 41 та 31 (I ступiнь рухомостi). На рентгенограмi: резорбцiя </w:t>
      </w:r>
      <w:r w:rsidRPr="00190594">
        <w:rPr>
          <w:rFonts w:ascii="Times New Roman" w:eastAsia="Times New Roman" w:hAnsi="Times New Roman" w:cs="Times New Roman"/>
          <w:sz w:val="28"/>
          <w:szCs w:val="28"/>
        </w:rPr>
        <w:lastRenderedPageBreak/>
        <w:t>мiжальвеолярних перегородок у дiлянцi 42, 41, 32, 31 до 1/3 довжини кореня. Який найбiльш iмовiрний дiагноз?</w:t>
      </w:r>
    </w:p>
    <w:p w14:paraId="03C2F5AD" w14:textId="77777777" w:rsidR="001F0461" w:rsidRPr="00190594" w:rsidRDefault="001F0461" w:rsidP="001F0461">
      <w:pPr>
        <w:numPr>
          <w:ilvl w:val="0"/>
          <w:numId w:val="26"/>
        </w:numPr>
        <w:tabs>
          <w:tab w:val="left" w:pos="32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Локалiзований пародонтит</w:t>
      </w:r>
    </w:p>
    <w:p w14:paraId="69579F86" w14:textId="77777777" w:rsidR="001F0461" w:rsidRPr="00190594" w:rsidRDefault="001F0461" w:rsidP="001F0461">
      <w:pPr>
        <w:numPr>
          <w:ilvl w:val="0"/>
          <w:numId w:val="26"/>
        </w:numPr>
        <w:tabs>
          <w:tab w:val="left" w:pos="391"/>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Генералiзований пародонтит, початковий ступiнь</w:t>
      </w:r>
    </w:p>
    <w:p w14:paraId="618FC1ED" w14:textId="77777777" w:rsidR="001F0461" w:rsidRPr="00190594" w:rsidRDefault="001F0461" w:rsidP="001F0461">
      <w:pPr>
        <w:numPr>
          <w:ilvl w:val="0"/>
          <w:numId w:val="26"/>
        </w:numPr>
        <w:tabs>
          <w:tab w:val="left" w:pos="28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Генералiзований пародонтит, I ступiнь</w:t>
      </w:r>
    </w:p>
    <w:p w14:paraId="630F90AA" w14:textId="77777777" w:rsidR="001F0461" w:rsidRPr="00190594" w:rsidRDefault="001F0461" w:rsidP="001F0461">
      <w:pPr>
        <w:numPr>
          <w:ilvl w:val="0"/>
          <w:numId w:val="26"/>
        </w:numPr>
        <w:tabs>
          <w:tab w:val="left" w:pos="30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Катаральний гiнгiвiт</w:t>
      </w:r>
    </w:p>
    <w:p w14:paraId="672DB55A" w14:textId="77777777" w:rsidR="001F0461" w:rsidRPr="00190594" w:rsidRDefault="001F0461" w:rsidP="001F0461">
      <w:pPr>
        <w:numPr>
          <w:ilvl w:val="0"/>
          <w:numId w:val="26"/>
        </w:numPr>
        <w:tabs>
          <w:tab w:val="left" w:pos="30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Пародонтоз I ступiнь</w:t>
      </w:r>
    </w:p>
    <w:p w14:paraId="5F93379A" w14:textId="77777777" w:rsidR="001F0461" w:rsidRPr="00190594" w:rsidRDefault="001F0461" w:rsidP="001F0461">
      <w:pPr>
        <w:tabs>
          <w:tab w:val="left" w:pos="300"/>
        </w:tabs>
        <w:jc w:val="both"/>
        <w:rPr>
          <w:rFonts w:ascii="Times New Roman" w:eastAsia="Times New Roman" w:hAnsi="Times New Roman" w:cs="Times New Roman"/>
          <w:sz w:val="28"/>
          <w:szCs w:val="28"/>
        </w:rPr>
      </w:pPr>
    </w:p>
    <w:p w14:paraId="2DC8FD17" w14:textId="77777777" w:rsidR="001F0461" w:rsidRPr="00190594" w:rsidRDefault="001F0461" w:rsidP="001F0461">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 </w:t>
      </w:r>
      <w:r w:rsidRPr="00190594">
        <w:rPr>
          <w:rFonts w:ascii="Times New Roman" w:eastAsia="Times New Roman" w:hAnsi="Times New Roman" w:cs="Times New Roman"/>
          <w:sz w:val="28"/>
          <w:szCs w:val="28"/>
        </w:rPr>
        <w:t>Хворий 42-х рокiв скаржиться на</w:t>
      </w:r>
      <w:r w:rsidRPr="00190594">
        <w:rPr>
          <w:rFonts w:ascii="Times New Roman" w:eastAsia="Times New Roman" w:hAnsi="Times New Roman" w:cs="Times New Roman"/>
          <w:b/>
          <w:sz w:val="28"/>
          <w:szCs w:val="28"/>
        </w:rPr>
        <w:t xml:space="preserve"> </w:t>
      </w:r>
      <w:r w:rsidRPr="00190594">
        <w:rPr>
          <w:rFonts w:ascii="Times New Roman" w:eastAsia="Times New Roman" w:hAnsi="Times New Roman" w:cs="Times New Roman"/>
          <w:sz w:val="28"/>
          <w:szCs w:val="28"/>
        </w:rPr>
        <w:t>рухомiсть зубiв, змiну їх положення, неприємний присмак у ротi, бiль пiд час пережовування їжi. Об’єктивно: зуби верхньої та нижньої щелеп 2-3 ст. рухомостi, наявнi дiастеми i треми. Коренi зубiв оголенi на 1/2. З пародонтальних кишень - серозно-гнiйнi видiлення. На ортопантомограмi - деструкцiя кiсткової тканини до 2/3 довжини кореня. Наявнi кiстковi кишенi. Який найбiльш вiрогiдний дiагноз?</w:t>
      </w:r>
    </w:p>
    <w:p w14:paraId="12A235A6" w14:textId="77777777" w:rsidR="001F0461" w:rsidRPr="00190594" w:rsidRDefault="001F0461" w:rsidP="001F0461">
      <w:pPr>
        <w:numPr>
          <w:ilvl w:val="0"/>
          <w:numId w:val="27"/>
        </w:numPr>
        <w:tabs>
          <w:tab w:val="left" w:pos="358"/>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Генералiзований пародонтит III ступеню, хронiчний перебiг</w:t>
      </w:r>
    </w:p>
    <w:p w14:paraId="73F0D00F" w14:textId="77777777" w:rsidR="001F0461" w:rsidRPr="00190594" w:rsidRDefault="001F0461" w:rsidP="001F0461">
      <w:pPr>
        <w:numPr>
          <w:ilvl w:val="0"/>
          <w:numId w:val="27"/>
        </w:numPr>
        <w:tabs>
          <w:tab w:val="left" w:pos="280"/>
        </w:tabs>
        <w:ind w:left="280" w:hanging="280"/>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Синдром Папiйона-Лефевра</w:t>
      </w:r>
    </w:p>
    <w:p w14:paraId="786AB679" w14:textId="77777777" w:rsidR="001F0461" w:rsidRPr="00190594" w:rsidRDefault="001F0461" w:rsidP="001F0461">
      <w:pPr>
        <w:numPr>
          <w:ilvl w:val="0"/>
          <w:numId w:val="27"/>
        </w:numPr>
        <w:tabs>
          <w:tab w:val="left" w:pos="280"/>
        </w:tabs>
        <w:ind w:left="280" w:hanging="280"/>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Хронiчний катаральний гiнгiвiт</w:t>
      </w:r>
    </w:p>
    <w:p w14:paraId="30E736DF" w14:textId="77777777" w:rsidR="001F0461" w:rsidRPr="00190594" w:rsidRDefault="001F0461" w:rsidP="001F0461">
      <w:pPr>
        <w:numPr>
          <w:ilvl w:val="0"/>
          <w:numId w:val="27"/>
        </w:numPr>
        <w:tabs>
          <w:tab w:val="left" w:pos="300"/>
        </w:tabs>
        <w:ind w:left="300" w:hanging="300"/>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Атрофiчний гiнгiвiт</w:t>
      </w:r>
    </w:p>
    <w:p w14:paraId="3130C6AE" w14:textId="77777777" w:rsidR="001F0461" w:rsidRPr="00190594" w:rsidRDefault="001F0461" w:rsidP="001F0461">
      <w:pPr>
        <w:numPr>
          <w:ilvl w:val="0"/>
          <w:numId w:val="27"/>
        </w:numPr>
        <w:tabs>
          <w:tab w:val="left" w:pos="298"/>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Генералiзований пародонтит II ступеня, хронiчний перебiг</w:t>
      </w:r>
    </w:p>
    <w:p w14:paraId="3742C77F" w14:textId="77777777" w:rsidR="001F0461" w:rsidRPr="00190594" w:rsidRDefault="001F0461" w:rsidP="001F0461">
      <w:pPr>
        <w:jc w:val="both"/>
        <w:rPr>
          <w:rFonts w:ascii="Times New Roman" w:eastAsia="Times New Roman" w:hAnsi="Times New Roman" w:cs="Times New Roman"/>
          <w:sz w:val="28"/>
          <w:szCs w:val="28"/>
        </w:rPr>
      </w:pPr>
    </w:p>
    <w:p w14:paraId="17EC1527" w14:textId="77777777" w:rsidR="001F0461" w:rsidRPr="00190594" w:rsidRDefault="001F0461" w:rsidP="001F0461">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 </w:t>
      </w:r>
      <w:r w:rsidRPr="00190594">
        <w:rPr>
          <w:rFonts w:ascii="Times New Roman" w:eastAsia="Times New Roman" w:hAnsi="Times New Roman" w:cs="Times New Roman"/>
          <w:sz w:val="28"/>
          <w:szCs w:val="28"/>
        </w:rPr>
        <w:t>Жiнцi 38-ми рокiв встановлено дiагноз: генералiзований пародонтит середнього ступеня важкостi, абсцедуючий перебiг. Загальнi симптоми: температура 37</w:t>
      </w:r>
      <w:r w:rsidRPr="00190594">
        <w:rPr>
          <w:rFonts w:ascii="Times New Roman" w:eastAsia="Arial" w:hAnsi="Times New Roman" w:cs="Times New Roman"/>
          <w:sz w:val="28"/>
          <w:szCs w:val="28"/>
        </w:rPr>
        <w:t>,</w:t>
      </w:r>
      <w:r w:rsidRPr="00190594">
        <w:rPr>
          <w:rFonts w:ascii="Times New Roman" w:eastAsia="Times New Roman" w:hAnsi="Times New Roman" w:cs="Times New Roman"/>
          <w:sz w:val="28"/>
          <w:szCs w:val="28"/>
        </w:rPr>
        <w:t xml:space="preserve"> </w:t>
      </w:r>
      <w:smartTag w:uri="urn:schemas-microsoft-com:office:smarttags" w:element="metricconverter">
        <w:smartTagPr>
          <w:attr w:name="ProductID" w:val="30C"/>
        </w:smartTagPr>
        <w:r w:rsidRPr="00190594">
          <w:rPr>
            <w:rFonts w:ascii="Times New Roman" w:eastAsia="Times New Roman" w:hAnsi="Times New Roman" w:cs="Times New Roman"/>
            <w:sz w:val="28"/>
            <w:szCs w:val="28"/>
          </w:rPr>
          <w:t>3</w:t>
        </w:r>
        <w:r w:rsidRPr="00190594">
          <w:rPr>
            <w:rFonts w:ascii="Times New Roman" w:eastAsia="Times New Roman" w:hAnsi="Times New Roman" w:cs="Times New Roman"/>
            <w:b/>
            <w:sz w:val="28"/>
            <w:szCs w:val="28"/>
            <w:vertAlign w:val="superscript"/>
          </w:rPr>
          <w:t>0</w:t>
        </w:r>
        <w:r w:rsidRPr="00190594">
          <w:rPr>
            <w:rFonts w:ascii="Times New Roman" w:eastAsia="Arial" w:hAnsi="Times New Roman" w:cs="Times New Roman"/>
            <w:sz w:val="28"/>
            <w:szCs w:val="28"/>
          </w:rPr>
          <w:t>C</w:t>
        </w:r>
      </w:smartTag>
      <w:r w:rsidRPr="00190594">
        <w:rPr>
          <w:rFonts w:ascii="Times New Roman" w:eastAsia="Times New Roman" w:hAnsi="Times New Roman" w:cs="Times New Roman"/>
          <w:sz w:val="28"/>
          <w:szCs w:val="28"/>
        </w:rPr>
        <w:t>, слабкiсть, сухiсть слизової порожнини рота, спрага. Яке додаткове дослiдження необхiдно провести в першу чергу?</w:t>
      </w:r>
    </w:p>
    <w:p w14:paraId="56F42D9E" w14:textId="77777777" w:rsidR="001F0461" w:rsidRPr="00190594" w:rsidRDefault="001F0461" w:rsidP="001F0461">
      <w:pPr>
        <w:numPr>
          <w:ilvl w:val="0"/>
          <w:numId w:val="28"/>
        </w:numPr>
        <w:tabs>
          <w:tab w:val="left" w:pos="358"/>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Визначення вмiсту цукру в кровi та сечi</w:t>
      </w:r>
    </w:p>
    <w:p w14:paraId="7086E5EE" w14:textId="77777777" w:rsidR="001F0461" w:rsidRPr="00190594" w:rsidRDefault="001F0461" w:rsidP="001F0461">
      <w:pPr>
        <w:numPr>
          <w:ilvl w:val="0"/>
          <w:numId w:val="28"/>
        </w:numPr>
        <w:tabs>
          <w:tab w:val="left" w:pos="280"/>
        </w:tabs>
        <w:ind w:left="280" w:hanging="280"/>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Загальний розгорнутий аналiз кровi</w:t>
      </w:r>
    </w:p>
    <w:p w14:paraId="022FCC02" w14:textId="77777777" w:rsidR="001F0461" w:rsidRPr="00190594" w:rsidRDefault="001F0461" w:rsidP="001F0461">
      <w:pPr>
        <w:numPr>
          <w:ilvl w:val="0"/>
          <w:numId w:val="28"/>
        </w:numPr>
        <w:tabs>
          <w:tab w:val="left" w:pos="326"/>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Визначення стiйкостi капiлярiв ясни за Кулаженко</w:t>
      </w:r>
    </w:p>
    <w:p w14:paraId="7EB2159B" w14:textId="77777777" w:rsidR="001F0461" w:rsidRPr="00190594" w:rsidRDefault="001F0461" w:rsidP="001F0461">
      <w:pPr>
        <w:numPr>
          <w:ilvl w:val="0"/>
          <w:numId w:val="28"/>
        </w:numPr>
        <w:tabs>
          <w:tab w:val="left" w:pos="403"/>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Визначення тканинної насиченостi аскорбiновою кислотою</w:t>
      </w:r>
    </w:p>
    <w:p w14:paraId="10F3D3F3" w14:textId="77777777" w:rsidR="001F0461" w:rsidRPr="00190594" w:rsidRDefault="001F0461" w:rsidP="001F0461">
      <w:pPr>
        <w:numPr>
          <w:ilvl w:val="0"/>
          <w:numId w:val="28"/>
        </w:numPr>
        <w:tabs>
          <w:tab w:val="left" w:pos="300"/>
        </w:tabs>
        <w:ind w:left="300" w:hanging="300"/>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Реопародонтографiя</w:t>
      </w:r>
    </w:p>
    <w:p w14:paraId="7516C666" w14:textId="77777777" w:rsidR="001F0461" w:rsidRPr="00190594" w:rsidRDefault="001F0461" w:rsidP="001F0461">
      <w:pPr>
        <w:jc w:val="both"/>
        <w:rPr>
          <w:rFonts w:ascii="Times New Roman" w:eastAsia="Times New Roman" w:hAnsi="Times New Roman" w:cs="Times New Roman"/>
          <w:sz w:val="28"/>
          <w:szCs w:val="28"/>
        </w:rPr>
      </w:pPr>
    </w:p>
    <w:p w14:paraId="05C62EF2" w14:textId="77777777" w:rsidR="001F0461" w:rsidRPr="00190594" w:rsidRDefault="001F0461" w:rsidP="001F0461">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 </w:t>
      </w:r>
      <w:r w:rsidRPr="00190594">
        <w:rPr>
          <w:rFonts w:ascii="Times New Roman" w:eastAsia="Times New Roman" w:hAnsi="Times New Roman" w:cs="Times New Roman"/>
          <w:sz w:val="28"/>
          <w:szCs w:val="28"/>
        </w:rPr>
        <w:t>Жiнка 45-ти рокiв скаржиться на</w:t>
      </w:r>
      <w:r w:rsidRPr="00190594">
        <w:rPr>
          <w:rFonts w:ascii="Times New Roman" w:eastAsia="Times New Roman" w:hAnsi="Times New Roman" w:cs="Times New Roman"/>
          <w:b/>
          <w:sz w:val="28"/>
          <w:szCs w:val="28"/>
        </w:rPr>
        <w:t xml:space="preserve"> </w:t>
      </w:r>
      <w:r w:rsidRPr="00190594">
        <w:rPr>
          <w:rFonts w:ascii="Times New Roman" w:eastAsia="Times New Roman" w:hAnsi="Times New Roman" w:cs="Times New Roman"/>
          <w:sz w:val="28"/>
          <w:szCs w:val="28"/>
        </w:rPr>
        <w:t>кровоточивiсть ясен протягом пiвроку, що поступово посилюється. Вiдзначає легку слабкiсть, нездужання, головний бiль надвечiр. Об’єктивно: ясеневий край злегка набряклий, пухкий, пастозний, кровоточить пiд час легкого доторкування. У молярiв та рiзцiв - зубо-ясеневi кишенi 3-</w:t>
      </w:r>
      <w:smartTag w:uri="urn:schemas-microsoft-com:office:smarttags" w:element="metricconverter">
        <w:smartTagPr>
          <w:attr w:name="ProductID" w:val="3,5 мм"/>
        </w:smartTagPr>
        <w:r w:rsidRPr="00190594">
          <w:rPr>
            <w:rFonts w:ascii="Times New Roman" w:eastAsia="Times New Roman" w:hAnsi="Times New Roman" w:cs="Times New Roman"/>
            <w:sz w:val="28"/>
            <w:szCs w:val="28"/>
          </w:rPr>
          <w:t>3,5 мм</w:t>
        </w:r>
      </w:smartTag>
      <w:r w:rsidRPr="00190594">
        <w:rPr>
          <w:rFonts w:ascii="Times New Roman" w:eastAsia="Times New Roman" w:hAnsi="Times New Roman" w:cs="Times New Roman"/>
          <w:sz w:val="28"/>
          <w:szCs w:val="28"/>
        </w:rPr>
        <w:t xml:space="preserve"> зi незначними видiленнями. На шийках зубiв - вiдкладення пухкого зубного каменю. Яке дослiдження найбiльш iнформативне для визначення ступеня важкостi патологiї пародонта в даної хворої?</w:t>
      </w:r>
    </w:p>
    <w:p w14:paraId="1F039F02" w14:textId="77777777" w:rsidR="001F0461" w:rsidRPr="00190594" w:rsidRDefault="001F0461" w:rsidP="001F0461">
      <w:pPr>
        <w:numPr>
          <w:ilvl w:val="0"/>
          <w:numId w:val="29"/>
        </w:numPr>
        <w:tabs>
          <w:tab w:val="left" w:pos="320"/>
        </w:tabs>
        <w:ind w:left="320" w:hanging="320"/>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Рентгенографiя щелеп</w:t>
      </w:r>
    </w:p>
    <w:p w14:paraId="68F7BFD4" w14:textId="77777777" w:rsidR="001F0461" w:rsidRPr="00190594" w:rsidRDefault="001F0461" w:rsidP="001F0461">
      <w:pPr>
        <w:numPr>
          <w:ilvl w:val="0"/>
          <w:numId w:val="29"/>
        </w:numPr>
        <w:tabs>
          <w:tab w:val="left" w:pos="280"/>
        </w:tabs>
        <w:ind w:left="280" w:hanging="280"/>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Визначення пародонтального iндексу</w:t>
      </w:r>
    </w:p>
    <w:p w14:paraId="03871963" w14:textId="77777777" w:rsidR="001F0461" w:rsidRPr="00190594" w:rsidRDefault="001F0461" w:rsidP="001F0461">
      <w:pPr>
        <w:numPr>
          <w:ilvl w:val="0"/>
          <w:numId w:val="29"/>
        </w:numPr>
        <w:tabs>
          <w:tab w:val="left" w:pos="280"/>
        </w:tabs>
        <w:ind w:left="280" w:hanging="280"/>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Визначення стiйкостi капiлярiв</w:t>
      </w:r>
    </w:p>
    <w:p w14:paraId="70E5979F" w14:textId="77777777" w:rsidR="001F0461" w:rsidRPr="00190594" w:rsidRDefault="001F0461" w:rsidP="001F0461">
      <w:pPr>
        <w:numPr>
          <w:ilvl w:val="0"/>
          <w:numId w:val="29"/>
        </w:numPr>
        <w:tabs>
          <w:tab w:val="left" w:pos="300"/>
        </w:tabs>
        <w:ind w:left="300" w:hanging="300"/>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Проба Шиллера-Пiсарева</w:t>
      </w:r>
    </w:p>
    <w:p w14:paraId="32F6927E" w14:textId="77777777" w:rsidR="001F0461" w:rsidRPr="00190594" w:rsidRDefault="001F0461" w:rsidP="001F0461">
      <w:pPr>
        <w:numPr>
          <w:ilvl w:val="0"/>
          <w:numId w:val="29"/>
        </w:numPr>
        <w:tabs>
          <w:tab w:val="left" w:pos="300"/>
        </w:tabs>
        <w:ind w:left="300" w:hanging="300"/>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Оцiнка ступеня рухливостi зубiв</w:t>
      </w:r>
    </w:p>
    <w:p w14:paraId="7AAFEE73" w14:textId="77777777"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p>
    <w:p w14:paraId="4A5BAFCE" w14:textId="77777777" w:rsidR="000B3C47"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lastRenderedPageBreak/>
        <w:t>ІІІ. Формування професійних вмінь, навичок (ово</w:t>
      </w:r>
      <w:r w:rsidRPr="001A3024">
        <w:rPr>
          <w:rFonts w:ascii="Times New Roman" w:eastAsia="Times New Roman" w:hAnsi="Times New Roman" w:cs="Times New Roman"/>
          <w:color w:val="auto"/>
          <w:sz w:val="28"/>
          <w:szCs w:val="28"/>
          <w:lang w:eastAsia="en-US" w:bidi="ar-SA"/>
        </w:rPr>
        <w:softHyphen/>
        <w:t>лодіння навичками..., проведення курації, визначення схеми лікування, проведення лабораторного дослідження тощо):</w:t>
      </w:r>
    </w:p>
    <w:p w14:paraId="2D400C72" w14:textId="77777777" w:rsidR="002D2646" w:rsidRPr="002531A1" w:rsidRDefault="002D2646" w:rsidP="002D2646">
      <w:pPr>
        <w:widowControl/>
        <w:autoSpaceDE w:val="0"/>
        <w:autoSpaceDN w:val="0"/>
        <w:spacing w:line="276" w:lineRule="auto"/>
        <w:ind w:left="708"/>
        <w:rPr>
          <w:rFonts w:ascii="Times New Roman" w:eastAsia="Times New Roman" w:hAnsi="Times New Roman" w:cs="Times New Roman"/>
          <w:iCs/>
          <w:color w:val="auto"/>
          <w:sz w:val="28"/>
          <w:szCs w:val="28"/>
          <w:u w:val="single"/>
          <w:lang w:eastAsia="ru-RU" w:bidi="ar-SA"/>
        </w:rPr>
      </w:pPr>
      <w:r w:rsidRPr="002531A1">
        <w:rPr>
          <w:rFonts w:ascii="Times New Roman" w:eastAsia="Times New Roman" w:hAnsi="Times New Roman" w:cs="Times New Roman"/>
          <w:iCs/>
          <w:color w:val="auto"/>
          <w:sz w:val="28"/>
          <w:szCs w:val="28"/>
          <w:lang w:eastAsia="ru-RU" w:bidi="ar-SA"/>
        </w:rPr>
        <w:t xml:space="preserve">А. </w:t>
      </w:r>
      <w:r w:rsidRPr="002531A1">
        <w:rPr>
          <w:rFonts w:ascii="Times New Roman" w:eastAsia="Times New Roman" w:hAnsi="Times New Roman" w:cs="Times New Roman"/>
          <w:iCs/>
          <w:color w:val="auto"/>
          <w:sz w:val="28"/>
          <w:szCs w:val="28"/>
          <w:u w:val="single"/>
          <w:lang w:eastAsia="ru-RU" w:bidi="ar-SA"/>
        </w:rPr>
        <w:t>Питання для самоконтролю</w:t>
      </w:r>
    </w:p>
    <w:p w14:paraId="4EC18CB5" w14:textId="26F62898" w:rsidR="009434B4" w:rsidRDefault="009434B4" w:rsidP="000B3C47">
      <w:pPr>
        <w:widowControl/>
        <w:spacing w:line="259" w:lineRule="auto"/>
        <w:jc w:val="both"/>
        <w:rPr>
          <w:rFonts w:ascii="Times New Roman" w:eastAsia="Times New Roman" w:hAnsi="Times New Roman" w:cs="Times New Roman"/>
          <w:color w:val="auto"/>
          <w:sz w:val="28"/>
          <w:szCs w:val="28"/>
          <w:lang w:eastAsia="en-US" w:bidi="ar-SA"/>
        </w:rPr>
      </w:pPr>
      <w:r>
        <w:rPr>
          <w:rFonts w:ascii="Times New Roman" w:eastAsia="Times New Roman" w:hAnsi="Times New Roman" w:cs="Times New Roman"/>
          <w:color w:val="auto"/>
          <w:sz w:val="28"/>
          <w:szCs w:val="28"/>
          <w:lang w:eastAsia="en-US" w:bidi="ar-SA"/>
        </w:rPr>
        <w:t xml:space="preserve">1. Принципи лікування </w:t>
      </w:r>
      <w:bookmarkStart w:id="17" w:name="_Hlk166962345"/>
      <w:r>
        <w:rPr>
          <w:rFonts w:ascii="Times New Roman" w:eastAsia="Times New Roman" w:hAnsi="Times New Roman" w:cs="Times New Roman"/>
          <w:color w:val="auto"/>
          <w:sz w:val="28"/>
          <w:szCs w:val="28"/>
          <w:lang w:eastAsia="en-US" w:bidi="ar-SA"/>
        </w:rPr>
        <w:t>хворих з захворюваннями тканин пародонту</w:t>
      </w:r>
      <w:bookmarkEnd w:id="17"/>
    </w:p>
    <w:p w14:paraId="66F12CF4" w14:textId="44257CF5" w:rsidR="009434B4" w:rsidRPr="001A3024" w:rsidRDefault="009434B4" w:rsidP="000B3C47">
      <w:pPr>
        <w:widowControl/>
        <w:spacing w:line="259" w:lineRule="auto"/>
        <w:jc w:val="both"/>
        <w:rPr>
          <w:rFonts w:ascii="Times New Roman" w:eastAsia="Times New Roman" w:hAnsi="Times New Roman" w:cs="Times New Roman"/>
          <w:color w:val="auto"/>
          <w:sz w:val="28"/>
          <w:szCs w:val="28"/>
          <w:lang w:eastAsia="en-US" w:bidi="ar-SA"/>
        </w:rPr>
      </w:pPr>
      <w:r>
        <w:rPr>
          <w:rFonts w:ascii="Times New Roman" w:eastAsia="Times New Roman" w:hAnsi="Times New Roman" w:cs="Times New Roman"/>
          <w:color w:val="auto"/>
          <w:sz w:val="28"/>
          <w:szCs w:val="28"/>
          <w:lang w:eastAsia="en-US" w:bidi="ar-SA"/>
        </w:rPr>
        <w:t>2. Мета комплексного лікування хворих з захворюваннями тканин пародонту</w:t>
      </w:r>
    </w:p>
    <w:p w14:paraId="3FFFA41D" w14:textId="18E23A31" w:rsidR="009434B4" w:rsidRDefault="009434B4" w:rsidP="001F0461">
      <w:pPr>
        <w:jc w:val="both"/>
        <w:rPr>
          <w:rFonts w:ascii="Times New Roman" w:hAnsi="Times New Roman" w:cs="Times New Roman"/>
          <w:sz w:val="28"/>
          <w:szCs w:val="28"/>
        </w:rPr>
      </w:pPr>
      <w:r>
        <w:rPr>
          <w:rFonts w:ascii="Times New Roman" w:eastAsia="Times New Roman" w:hAnsi="Times New Roman" w:cs="Times New Roman"/>
          <w:sz w:val="28"/>
          <w:szCs w:val="28"/>
        </w:rPr>
        <w:t xml:space="preserve">3. </w:t>
      </w:r>
      <w:r w:rsidRPr="009434B4">
        <w:rPr>
          <w:rFonts w:ascii="Times New Roman" w:hAnsi="Times New Roman" w:cs="Times New Roman"/>
          <w:sz w:val="28"/>
          <w:szCs w:val="28"/>
        </w:rPr>
        <w:t>Основні групи препаратів, що застосовуються для загальної медикаментної терапії</w:t>
      </w:r>
      <w:r>
        <w:rPr>
          <w:rFonts w:ascii="Times New Roman" w:hAnsi="Times New Roman" w:cs="Times New Roman"/>
          <w:sz w:val="28"/>
          <w:szCs w:val="28"/>
        </w:rPr>
        <w:t xml:space="preserve"> гінгівіту, пародонтиту, пародонтозу </w:t>
      </w:r>
    </w:p>
    <w:p w14:paraId="1A47756A" w14:textId="77777777" w:rsidR="00A34A3E" w:rsidRDefault="00A34A3E" w:rsidP="001F0461">
      <w:pPr>
        <w:jc w:val="both"/>
        <w:rPr>
          <w:rFonts w:ascii="Times New Roman" w:hAnsi="Times New Roman" w:cs="Times New Roman"/>
          <w:sz w:val="28"/>
          <w:szCs w:val="28"/>
        </w:rPr>
      </w:pPr>
      <w:r>
        <w:rPr>
          <w:rFonts w:ascii="Times New Roman" w:hAnsi="Times New Roman" w:cs="Times New Roman"/>
          <w:sz w:val="28"/>
          <w:szCs w:val="28"/>
        </w:rPr>
        <w:t xml:space="preserve">4. </w:t>
      </w:r>
      <w:r w:rsidRPr="00A34A3E">
        <w:rPr>
          <w:rFonts w:ascii="Times New Roman" w:hAnsi="Times New Roman" w:cs="Times New Roman"/>
          <w:sz w:val="28"/>
          <w:szCs w:val="28"/>
        </w:rPr>
        <w:t xml:space="preserve">Охарактеризуйте групу протизапальних нестероїдних препаратів, що мають застосування у пародонтології. </w:t>
      </w:r>
    </w:p>
    <w:p w14:paraId="52205E31" w14:textId="65D77D8C" w:rsidR="00A34A3E" w:rsidRDefault="00A34A3E" w:rsidP="001F0461">
      <w:pPr>
        <w:jc w:val="both"/>
        <w:rPr>
          <w:rFonts w:ascii="Times New Roman" w:hAnsi="Times New Roman" w:cs="Times New Roman"/>
          <w:sz w:val="28"/>
          <w:szCs w:val="28"/>
        </w:rPr>
      </w:pPr>
      <w:r>
        <w:rPr>
          <w:rFonts w:ascii="Times New Roman" w:hAnsi="Times New Roman" w:cs="Times New Roman"/>
          <w:sz w:val="28"/>
          <w:szCs w:val="28"/>
        </w:rPr>
        <w:t>5</w:t>
      </w:r>
      <w:r w:rsidRPr="00A34A3E">
        <w:rPr>
          <w:rFonts w:ascii="Times New Roman" w:hAnsi="Times New Roman" w:cs="Times New Roman"/>
          <w:sz w:val="28"/>
          <w:szCs w:val="28"/>
        </w:rPr>
        <w:t>. Назвіть принципи раціональної антибіотикотерапії. Показання до застосування.</w:t>
      </w:r>
    </w:p>
    <w:p w14:paraId="4EBC92AB" w14:textId="57B6990A" w:rsidR="00A34A3E" w:rsidRDefault="00192217" w:rsidP="001F0461">
      <w:pPr>
        <w:jc w:val="both"/>
        <w:rPr>
          <w:rFonts w:ascii="Times New Roman" w:hAnsi="Times New Roman" w:cs="Times New Roman"/>
          <w:sz w:val="28"/>
          <w:szCs w:val="28"/>
        </w:rPr>
      </w:pPr>
      <w:r>
        <w:rPr>
          <w:rFonts w:ascii="Times New Roman" w:hAnsi="Times New Roman" w:cs="Times New Roman"/>
          <w:sz w:val="28"/>
          <w:szCs w:val="28"/>
        </w:rPr>
        <w:t xml:space="preserve">6. </w:t>
      </w:r>
      <w:r w:rsidRPr="00192217">
        <w:rPr>
          <w:rFonts w:ascii="Times New Roman" w:hAnsi="Times New Roman" w:cs="Times New Roman"/>
          <w:sz w:val="28"/>
          <w:szCs w:val="28"/>
        </w:rPr>
        <w:t>Охарактеризу</w:t>
      </w:r>
      <w:r>
        <w:rPr>
          <w:rFonts w:ascii="Times New Roman" w:hAnsi="Times New Roman" w:cs="Times New Roman"/>
          <w:sz w:val="28"/>
          <w:szCs w:val="28"/>
        </w:rPr>
        <w:t>йте</w:t>
      </w:r>
      <w:r w:rsidRPr="00192217">
        <w:rPr>
          <w:rFonts w:ascii="Times New Roman" w:hAnsi="Times New Roman" w:cs="Times New Roman"/>
          <w:sz w:val="28"/>
          <w:szCs w:val="28"/>
        </w:rPr>
        <w:t xml:space="preserve"> сучасні препарати для системної імуномодулюючої терапії. Показ</w:t>
      </w:r>
      <w:r>
        <w:rPr>
          <w:rFonts w:ascii="Times New Roman" w:hAnsi="Times New Roman" w:cs="Times New Roman"/>
          <w:sz w:val="28"/>
          <w:szCs w:val="28"/>
        </w:rPr>
        <w:t>ання</w:t>
      </w:r>
      <w:r w:rsidRPr="00192217">
        <w:rPr>
          <w:rFonts w:ascii="Times New Roman" w:hAnsi="Times New Roman" w:cs="Times New Roman"/>
          <w:sz w:val="28"/>
          <w:szCs w:val="28"/>
        </w:rPr>
        <w:t xml:space="preserve"> і протипоказ</w:t>
      </w:r>
      <w:r>
        <w:rPr>
          <w:rFonts w:ascii="Times New Roman" w:hAnsi="Times New Roman" w:cs="Times New Roman"/>
          <w:sz w:val="28"/>
          <w:szCs w:val="28"/>
        </w:rPr>
        <w:t>ання</w:t>
      </w:r>
      <w:r w:rsidRPr="00192217">
        <w:rPr>
          <w:rFonts w:ascii="Times New Roman" w:hAnsi="Times New Roman" w:cs="Times New Roman"/>
          <w:sz w:val="28"/>
          <w:szCs w:val="28"/>
        </w:rPr>
        <w:t xml:space="preserve"> до застосування.</w:t>
      </w:r>
    </w:p>
    <w:p w14:paraId="2A7DAA55" w14:textId="777C77AD" w:rsidR="00450631" w:rsidRDefault="00450631" w:rsidP="001F0461">
      <w:pPr>
        <w:jc w:val="both"/>
        <w:rPr>
          <w:rFonts w:ascii="Times New Roman" w:hAnsi="Times New Roman" w:cs="Times New Roman"/>
          <w:sz w:val="28"/>
          <w:szCs w:val="28"/>
        </w:rPr>
      </w:pPr>
      <w:r>
        <w:rPr>
          <w:rFonts w:ascii="Times New Roman" w:hAnsi="Times New Roman" w:cs="Times New Roman"/>
          <w:sz w:val="28"/>
          <w:szCs w:val="28"/>
        </w:rPr>
        <w:t xml:space="preserve">7. </w:t>
      </w:r>
      <w:r w:rsidRPr="00450631">
        <w:rPr>
          <w:rFonts w:ascii="Times New Roman" w:hAnsi="Times New Roman" w:cs="Times New Roman"/>
          <w:sz w:val="28"/>
          <w:szCs w:val="28"/>
        </w:rPr>
        <w:t>Показання до системної вітамінотерапії</w:t>
      </w:r>
      <w:r w:rsidR="004363B8">
        <w:rPr>
          <w:rFonts w:ascii="Times New Roman" w:hAnsi="Times New Roman" w:cs="Times New Roman"/>
          <w:sz w:val="28"/>
          <w:szCs w:val="28"/>
        </w:rPr>
        <w:t xml:space="preserve"> при </w:t>
      </w:r>
      <w:r w:rsidR="004363B8">
        <w:rPr>
          <w:rFonts w:ascii="Times New Roman" w:eastAsia="Times New Roman" w:hAnsi="Times New Roman" w:cs="Times New Roman"/>
          <w:color w:val="auto"/>
          <w:sz w:val="28"/>
          <w:szCs w:val="28"/>
          <w:lang w:eastAsia="en-US" w:bidi="ar-SA"/>
        </w:rPr>
        <w:t>лікуванні хворих з захворюваннями тканин пародонту</w:t>
      </w:r>
    </w:p>
    <w:p w14:paraId="5EB37A08" w14:textId="07637BDE" w:rsidR="004363B8" w:rsidRDefault="004363B8" w:rsidP="001F0461">
      <w:pPr>
        <w:jc w:val="both"/>
        <w:rPr>
          <w:rFonts w:ascii="Times New Roman" w:hAnsi="Times New Roman" w:cs="Times New Roman"/>
          <w:sz w:val="28"/>
          <w:szCs w:val="28"/>
        </w:rPr>
      </w:pPr>
      <w:r>
        <w:rPr>
          <w:rFonts w:ascii="Times New Roman" w:hAnsi="Times New Roman" w:cs="Times New Roman"/>
          <w:sz w:val="28"/>
          <w:szCs w:val="28"/>
        </w:rPr>
        <w:t xml:space="preserve">8. </w:t>
      </w:r>
      <w:r w:rsidRPr="004363B8">
        <w:rPr>
          <w:rFonts w:ascii="Times New Roman" w:hAnsi="Times New Roman" w:cs="Times New Roman"/>
          <w:sz w:val="28"/>
          <w:szCs w:val="28"/>
        </w:rPr>
        <w:t>Показання до застосування у пародонтології</w:t>
      </w:r>
      <w:r>
        <w:rPr>
          <w:rFonts w:ascii="Times New Roman" w:hAnsi="Times New Roman" w:cs="Times New Roman"/>
          <w:sz w:val="28"/>
          <w:szCs w:val="28"/>
        </w:rPr>
        <w:t xml:space="preserve"> </w:t>
      </w:r>
      <w:r w:rsidRPr="004363B8">
        <w:rPr>
          <w:rFonts w:ascii="Times New Roman" w:hAnsi="Times New Roman" w:cs="Times New Roman"/>
          <w:sz w:val="28"/>
          <w:szCs w:val="28"/>
        </w:rPr>
        <w:t>препарат</w:t>
      </w:r>
      <w:r>
        <w:rPr>
          <w:rFonts w:ascii="Times New Roman" w:hAnsi="Times New Roman" w:cs="Times New Roman"/>
          <w:sz w:val="28"/>
          <w:szCs w:val="28"/>
        </w:rPr>
        <w:t>ів</w:t>
      </w:r>
      <w:r w:rsidRPr="004363B8">
        <w:rPr>
          <w:rFonts w:ascii="Times New Roman" w:hAnsi="Times New Roman" w:cs="Times New Roman"/>
          <w:sz w:val="28"/>
          <w:szCs w:val="28"/>
        </w:rPr>
        <w:t xml:space="preserve"> для нормалізації неспецифічної реактивності організму</w:t>
      </w:r>
    </w:p>
    <w:p w14:paraId="50A956CB" w14:textId="2D6E01A2" w:rsidR="009434B4" w:rsidRDefault="008A20C2" w:rsidP="001F0461">
      <w:pPr>
        <w:jc w:val="both"/>
        <w:rPr>
          <w:rFonts w:ascii="Times New Roman" w:eastAsia="Times New Roman" w:hAnsi="Times New Roman" w:cs="Times New Roman"/>
          <w:color w:val="auto"/>
          <w:sz w:val="28"/>
          <w:szCs w:val="28"/>
          <w:lang w:eastAsia="en-US" w:bidi="ar-SA"/>
        </w:rPr>
      </w:pPr>
      <w:r>
        <w:rPr>
          <w:rFonts w:ascii="Times New Roman" w:eastAsia="Times New Roman" w:hAnsi="Times New Roman" w:cs="Times New Roman"/>
          <w:sz w:val="28"/>
          <w:szCs w:val="28"/>
        </w:rPr>
        <w:t>9</w:t>
      </w:r>
      <w:r w:rsidR="009434B4">
        <w:rPr>
          <w:rFonts w:ascii="Times New Roman" w:eastAsia="Times New Roman" w:hAnsi="Times New Roman" w:cs="Times New Roman"/>
          <w:sz w:val="28"/>
          <w:szCs w:val="28"/>
        </w:rPr>
        <w:t xml:space="preserve">. Мета підтримуючої терапії при лікуванні </w:t>
      </w:r>
      <w:r w:rsidR="009434B4">
        <w:rPr>
          <w:rFonts w:ascii="Times New Roman" w:eastAsia="Times New Roman" w:hAnsi="Times New Roman" w:cs="Times New Roman"/>
          <w:color w:val="auto"/>
          <w:sz w:val="28"/>
          <w:szCs w:val="28"/>
          <w:lang w:eastAsia="en-US" w:bidi="ar-SA"/>
        </w:rPr>
        <w:t>хворих з захворюваннями тканин пародонту</w:t>
      </w:r>
    </w:p>
    <w:p w14:paraId="3CAF5032" w14:textId="77777777" w:rsidR="00F95349" w:rsidRDefault="00F95349" w:rsidP="001F0461">
      <w:pPr>
        <w:jc w:val="both"/>
        <w:rPr>
          <w:rFonts w:ascii="Times New Roman" w:eastAsia="Times New Roman" w:hAnsi="Times New Roman" w:cs="Times New Roman"/>
          <w:color w:val="auto"/>
          <w:sz w:val="28"/>
          <w:szCs w:val="28"/>
          <w:lang w:eastAsia="en-US"/>
        </w:rPr>
      </w:pPr>
      <w:r>
        <w:rPr>
          <w:rFonts w:ascii="Times New Roman" w:eastAsia="Times New Roman" w:hAnsi="Times New Roman" w:cs="Times New Roman"/>
          <w:color w:val="auto"/>
          <w:sz w:val="28"/>
          <w:szCs w:val="28"/>
          <w:lang w:eastAsia="en-US" w:bidi="ar-SA"/>
        </w:rPr>
        <w:t>10. П</w:t>
      </w:r>
      <w:r w:rsidRPr="00F95349">
        <w:rPr>
          <w:rFonts w:ascii="Times New Roman" w:eastAsia="Times New Roman" w:hAnsi="Times New Roman" w:cs="Times New Roman"/>
          <w:color w:val="auto"/>
          <w:sz w:val="28"/>
          <w:szCs w:val="28"/>
          <w:lang w:eastAsia="en-US"/>
        </w:rPr>
        <w:t>оняття терміну “профілактика”</w:t>
      </w:r>
    </w:p>
    <w:p w14:paraId="6C154F6D" w14:textId="77777777" w:rsidR="00F95349" w:rsidRDefault="00F95349" w:rsidP="001F0461">
      <w:pPr>
        <w:jc w:val="both"/>
        <w:rPr>
          <w:rFonts w:ascii="Times New Roman" w:eastAsia="Times New Roman" w:hAnsi="Times New Roman" w:cs="Times New Roman"/>
          <w:color w:val="auto"/>
          <w:sz w:val="28"/>
          <w:szCs w:val="28"/>
          <w:lang w:eastAsia="en-US"/>
        </w:rPr>
      </w:pPr>
      <w:r>
        <w:rPr>
          <w:rFonts w:ascii="Times New Roman" w:eastAsia="Times New Roman" w:hAnsi="Times New Roman" w:cs="Times New Roman"/>
          <w:color w:val="auto"/>
          <w:sz w:val="28"/>
          <w:szCs w:val="28"/>
          <w:lang w:eastAsia="en-US"/>
        </w:rPr>
        <w:t>11. К</w:t>
      </w:r>
      <w:r w:rsidRPr="00F95349">
        <w:rPr>
          <w:rFonts w:ascii="Times New Roman" w:eastAsia="Times New Roman" w:hAnsi="Times New Roman" w:cs="Times New Roman"/>
          <w:color w:val="auto"/>
          <w:sz w:val="28"/>
          <w:szCs w:val="28"/>
          <w:lang w:eastAsia="en-US"/>
        </w:rPr>
        <w:t>ласифікація видів профілактики за різними критеріями</w:t>
      </w:r>
    </w:p>
    <w:p w14:paraId="434F46B4" w14:textId="42D97848" w:rsidR="00F95349" w:rsidRDefault="00F95349" w:rsidP="001F0461">
      <w:pPr>
        <w:jc w:val="both"/>
        <w:rPr>
          <w:rFonts w:ascii="Times New Roman" w:eastAsia="Times New Roman" w:hAnsi="Times New Roman" w:cs="Times New Roman"/>
          <w:color w:val="auto"/>
          <w:sz w:val="28"/>
          <w:szCs w:val="28"/>
          <w:lang w:eastAsia="en-US" w:bidi="ar-SA"/>
        </w:rPr>
      </w:pPr>
      <w:r>
        <w:rPr>
          <w:rFonts w:ascii="Times New Roman" w:eastAsia="Times New Roman" w:hAnsi="Times New Roman" w:cs="Times New Roman"/>
          <w:color w:val="auto"/>
          <w:sz w:val="28"/>
          <w:szCs w:val="28"/>
          <w:lang w:eastAsia="en-US"/>
        </w:rPr>
        <w:t>12. О</w:t>
      </w:r>
      <w:r w:rsidRPr="00F95349">
        <w:rPr>
          <w:rFonts w:ascii="Times New Roman" w:eastAsia="Times New Roman" w:hAnsi="Times New Roman" w:cs="Times New Roman"/>
          <w:color w:val="auto"/>
          <w:sz w:val="28"/>
          <w:szCs w:val="28"/>
          <w:lang w:eastAsia="en-US"/>
        </w:rPr>
        <w:t>сновні завдання і методи різних видів профілактики</w:t>
      </w:r>
    </w:p>
    <w:p w14:paraId="23A21778" w14:textId="77777777" w:rsidR="00A34A3E" w:rsidRDefault="00A34A3E" w:rsidP="001F0461">
      <w:pPr>
        <w:jc w:val="both"/>
        <w:rPr>
          <w:rFonts w:ascii="Times New Roman" w:eastAsia="Times New Roman" w:hAnsi="Times New Roman" w:cs="Times New Roman"/>
          <w:sz w:val="28"/>
          <w:szCs w:val="28"/>
        </w:rPr>
      </w:pPr>
    </w:p>
    <w:p w14:paraId="46941E68" w14:textId="285A52B6" w:rsidR="007B25D3" w:rsidRPr="002531A1" w:rsidRDefault="007B25D3" w:rsidP="007B25D3">
      <w:pPr>
        <w:tabs>
          <w:tab w:val="left" w:pos="-540"/>
        </w:tabs>
        <w:ind w:left="-540"/>
        <w:jc w:val="both"/>
        <w:rPr>
          <w:rFonts w:ascii="Times New Roman" w:eastAsia="Times New Roman" w:hAnsi="Times New Roman" w:cs="Times New Roman"/>
          <w:snapToGrid w:val="0"/>
          <w:color w:val="auto"/>
          <w:sz w:val="28"/>
          <w:szCs w:val="28"/>
          <w:u w:val="single"/>
          <w:lang w:eastAsia="ru-RU" w:bidi="ar-SA"/>
        </w:rPr>
      </w:pPr>
      <w:r w:rsidRPr="002531A1">
        <w:rPr>
          <w:rFonts w:ascii="Times New Roman" w:eastAsia="Times New Roman" w:hAnsi="Times New Roman" w:cs="Times New Roman"/>
          <w:color w:val="auto"/>
          <w:sz w:val="28"/>
          <w:szCs w:val="28"/>
          <w:lang w:eastAsia="ru-RU" w:bidi="ar-SA"/>
        </w:rPr>
        <w:t xml:space="preserve">              </w:t>
      </w:r>
      <w:r w:rsidRPr="002531A1">
        <w:rPr>
          <w:rFonts w:ascii="Times New Roman" w:eastAsia="Times New Roman" w:hAnsi="Times New Roman" w:cs="Times New Roman"/>
          <w:color w:val="auto"/>
          <w:sz w:val="28"/>
          <w:szCs w:val="28"/>
          <w:u w:val="single"/>
          <w:lang w:eastAsia="ru-RU" w:bidi="ar-SA"/>
        </w:rPr>
        <w:t>Б. Тести для самоконтролю</w:t>
      </w:r>
    </w:p>
    <w:p w14:paraId="2AC9C8D8" w14:textId="416E2BE6" w:rsidR="001F0461" w:rsidRPr="00190594" w:rsidRDefault="001F0461" w:rsidP="001F0461">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w:t>
      </w:r>
      <w:r w:rsidRPr="00190594">
        <w:rPr>
          <w:rFonts w:ascii="Times New Roman" w:eastAsia="Times New Roman" w:hAnsi="Times New Roman" w:cs="Times New Roman"/>
          <w:sz w:val="28"/>
          <w:szCs w:val="28"/>
        </w:rPr>
        <w:t>У жiнки 49ти рокiв дiагностований генералiзований пародонтит II ступеня, хронiчний перебiг. При проведеннi комплексної терапiї рухливi фронтальнi зуби нижньої щелепи були зашинованi волоконною адгезивною шиною. Який з предметiв догляду за порожниною рота слiд рекомендувати цiй хворiй додатково?</w:t>
      </w:r>
    </w:p>
    <w:p w14:paraId="1A2AD4C5" w14:textId="77777777" w:rsidR="001F0461" w:rsidRPr="00190594" w:rsidRDefault="001F0461" w:rsidP="001F0461">
      <w:pPr>
        <w:tabs>
          <w:tab w:val="left" w:pos="340"/>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А. </w:t>
      </w:r>
      <w:r w:rsidRPr="00190594">
        <w:rPr>
          <w:rFonts w:ascii="Times New Roman" w:eastAsia="Times New Roman" w:hAnsi="Times New Roman" w:cs="Times New Roman"/>
          <w:sz w:val="28"/>
          <w:szCs w:val="28"/>
        </w:rPr>
        <w:t>Зубнi йоржики</w:t>
      </w:r>
    </w:p>
    <w:p w14:paraId="78315C49" w14:textId="77777777" w:rsidR="001F0461" w:rsidRPr="00190594" w:rsidRDefault="001F0461" w:rsidP="001F0461">
      <w:pPr>
        <w:tabs>
          <w:tab w:val="left" w:pos="300"/>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В. </w:t>
      </w:r>
      <w:r w:rsidRPr="00190594">
        <w:rPr>
          <w:rFonts w:ascii="Times New Roman" w:eastAsia="Times New Roman" w:hAnsi="Times New Roman" w:cs="Times New Roman"/>
          <w:sz w:val="28"/>
          <w:szCs w:val="28"/>
        </w:rPr>
        <w:t>Жувальна гумка</w:t>
      </w:r>
    </w:p>
    <w:p w14:paraId="18AE4ABE" w14:textId="77777777" w:rsidR="001F0461" w:rsidRPr="00190594" w:rsidRDefault="001F0461" w:rsidP="001F0461">
      <w:pPr>
        <w:tabs>
          <w:tab w:val="left" w:pos="300"/>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С. </w:t>
      </w:r>
      <w:r w:rsidRPr="00190594">
        <w:rPr>
          <w:rFonts w:ascii="Times New Roman" w:eastAsia="Times New Roman" w:hAnsi="Times New Roman" w:cs="Times New Roman"/>
          <w:sz w:val="28"/>
          <w:szCs w:val="28"/>
        </w:rPr>
        <w:t>Зубнi флоси</w:t>
      </w:r>
    </w:p>
    <w:p w14:paraId="717615FD" w14:textId="77777777" w:rsidR="001F0461" w:rsidRPr="00190594" w:rsidRDefault="001F0461" w:rsidP="001F0461">
      <w:pPr>
        <w:tabs>
          <w:tab w:val="left" w:pos="320"/>
        </w:tabs>
        <w:jc w:val="both"/>
        <w:rPr>
          <w:rFonts w:ascii="Times New Roman" w:eastAsia="Times New Roman" w:hAnsi="Times New Roman" w:cs="Times New Roman"/>
          <w:b/>
          <w:sz w:val="28"/>
          <w:szCs w:val="28"/>
        </w:rPr>
      </w:pPr>
      <w:r w:rsidRPr="00E62F2F">
        <w:rPr>
          <w:rFonts w:ascii="Times New Roman" w:eastAsia="Times New Roman" w:hAnsi="Times New Roman" w:cs="Times New Roman"/>
          <w:bCs/>
          <w:sz w:val="28"/>
          <w:szCs w:val="28"/>
        </w:rPr>
        <w:t>D.</w:t>
      </w:r>
      <w:r w:rsidRPr="00190594">
        <w:rPr>
          <w:rFonts w:ascii="Times New Roman" w:eastAsia="Times New Roman" w:hAnsi="Times New Roman" w:cs="Times New Roman"/>
          <w:b/>
          <w:sz w:val="28"/>
          <w:szCs w:val="28"/>
        </w:rPr>
        <w:t xml:space="preserve"> </w:t>
      </w:r>
      <w:r w:rsidRPr="00190594">
        <w:rPr>
          <w:rFonts w:ascii="Times New Roman" w:eastAsia="Times New Roman" w:hAnsi="Times New Roman" w:cs="Times New Roman"/>
          <w:sz w:val="28"/>
          <w:szCs w:val="28"/>
        </w:rPr>
        <w:t>Мiжзубнi стимулятори</w:t>
      </w:r>
    </w:p>
    <w:p w14:paraId="5A36893D" w14:textId="77777777" w:rsidR="001F0461" w:rsidRPr="00190594" w:rsidRDefault="001F0461" w:rsidP="001F0461">
      <w:pPr>
        <w:tabs>
          <w:tab w:val="left" w:pos="300"/>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Е. </w:t>
      </w:r>
      <w:r w:rsidRPr="00190594">
        <w:rPr>
          <w:rFonts w:ascii="Times New Roman" w:eastAsia="Times New Roman" w:hAnsi="Times New Roman" w:cs="Times New Roman"/>
          <w:sz w:val="28"/>
          <w:szCs w:val="28"/>
        </w:rPr>
        <w:t>Електрична зубна щiтка</w:t>
      </w:r>
    </w:p>
    <w:p w14:paraId="793BCC96" w14:textId="77777777" w:rsidR="001F0461" w:rsidRPr="00190594" w:rsidRDefault="001F0461" w:rsidP="001F0461">
      <w:pPr>
        <w:rPr>
          <w:rFonts w:ascii="Times New Roman" w:eastAsia="Times New Roman" w:hAnsi="Times New Roman" w:cs="Times New Roman"/>
          <w:sz w:val="28"/>
          <w:szCs w:val="28"/>
        </w:rPr>
      </w:pPr>
    </w:p>
    <w:p w14:paraId="0624981F" w14:textId="77777777" w:rsidR="001F0461" w:rsidRPr="00190594" w:rsidRDefault="001F0461" w:rsidP="001F0461">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w:t>
      </w:r>
      <w:r w:rsidRPr="00190594">
        <w:rPr>
          <w:rFonts w:ascii="Times New Roman" w:eastAsia="Times New Roman" w:hAnsi="Times New Roman" w:cs="Times New Roman"/>
          <w:sz w:val="28"/>
          <w:szCs w:val="28"/>
        </w:rPr>
        <w:t>Чоловiк 41-го року звернувся два тижнi тому до пародонтолога. Встановлений дiагноз: генералiзований пародонтит II ступеня важкостi, загострений перебiг. Пiсля усунення травмуючих факторiв i проведення протизапальної терапiї ясна набула звичайного забарвлення; пародонтальнi кишенi глибиною 4-</w:t>
      </w:r>
      <w:smartTag w:uri="urn:schemas-microsoft-com:office:smarttags" w:element="metricconverter">
        <w:smartTagPr>
          <w:attr w:name="ProductID" w:val="5 мм"/>
        </w:smartTagPr>
        <w:r w:rsidRPr="00190594">
          <w:rPr>
            <w:rFonts w:ascii="Times New Roman" w:eastAsia="Times New Roman" w:hAnsi="Times New Roman" w:cs="Times New Roman"/>
            <w:sz w:val="28"/>
            <w:szCs w:val="28"/>
          </w:rPr>
          <w:t>5 мм</w:t>
        </w:r>
      </w:smartTag>
      <w:r w:rsidRPr="00190594">
        <w:rPr>
          <w:rFonts w:ascii="Times New Roman" w:eastAsia="Times New Roman" w:hAnsi="Times New Roman" w:cs="Times New Roman"/>
          <w:sz w:val="28"/>
          <w:szCs w:val="28"/>
        </w:rPr>
        <w:t xml:space="preserve"> без видiлень. Якому методу усунення пародонтальних кишень треба надати перевагу в даному випадку?</w:t>
      </w:r>
    </w:p>
    <w:p w14:paraId="44EC9A07" w14:textId="77777777" w:rsidR="001F0461" w:rsidRPr="00190594" w:rsidRDefault="001F0461" w:rsidP="001F0461">
      <w:pPr>
        <w:tabs>
          <w:tab w:val="left" w:pos="320"/>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А. </w:t>
      </w:r>
      <w:r w:rsidRPr="00190594">
        <w:rPr>
          <w:rFonts w:ascii="Times New Roman" w:eastAsia="Times New Roman" w:hAnsi="Times New Roman" w:cs="Times New Roman"/>
          <w:sz w:val="28"/>
          <w:szCs w:val="28"/>
        </w:rPr>
        <w:t>Кюретаж</w:t>
      </w:r>
    </w:p>
    <w:p w14:paraId="43DDE44C" w14:textId="77777777" w:rsidR="001F0461" w:rsidRPr="00190594" w:rsidRDefault="001F0461" w:rsidP="001F0461">
      <w:pPr>
        <w:tabs>
          <w:tab w:val="left" w:pos="300"/>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В. </w:t>
      </w:r>
      <w:r w:rsidRPr="00190594">
        <w:rPr>
          <w:rFonts w:ascii="Times New Roman" w:eastAsia="Times New Roman" w:hAnsi="Times New Roman" w:cs="Times New Roman"/>
          <w:sz w:val="28"/>
          <w:szCs w:val="28"/>
        </w:rPr>
        <w:t>Поверхнева склерозуюча терапiя</w:t>
      </w:r>
    </w:p>
    <w:p w14:paraId="328C04B6" w14:textId="77777777" w:rsidR="001F0461" w:rsidRPr="00190594" w:rsidRDefault="001F0461" w:rsidP="001F0461">
      <w:pPr>
        <w:tabs>
          <w:tab w:val="left" w:pos="280"/>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lastRenderedPageBreak/>
        <w:t xml:space="preserve">С. </w:t>
      </w:r>
      <w:r w:rsidRPr="00190594">
        <w:rPr>
          <w:rFonts w:ascii="Times New Roman" w:eastAsia="Times New Roman" w:hAnsi="Times New Roman" w:cs="Times New Roman"/>
          <w:sz w:val="28"/>
          <w:szCs w:val="28"/>
        </w:rPr>
        <w:t>Глибока склерозуюча терапiя</w:t>
      </w:r>
    </w:p>
    <w:p w14:paraId="409D906F" w14:textId="77777777" w:rsidR="001F0461" w:rsidRPr="00190594" w:rsidRDefault="001F0461" w:rsidP="001F0461">
      <w:pPr>
        <w:tabs>
          <w:tab w:val="left" w:pos="300"/>
        </w:tabs>
        <w:jc w:val="both"/>
        <w:rPr>
          <w:rFonts w:ascii="Times New Roman" w:eastAsia="Times New Roman" w:hAnsi="Times New Roman" w:cs="Times New Roman"/>
          <w:b/>
          <w:sz w:val="28"/>
          <w:szCs w:val="28"/>
        </w:rPr>
      </w:pPr>
      <w:r w:rsidRPr="00E62F2F">
        <w:rPr>
          <w:rFonts w:ascii="Times New Roman" w:eastAsia="Times New Roman" w:hAnsi="Times New Roman" w:cs="Times New Roman"/>
          <w:bCs/>
          <w:sz w:val="28"/>
          <w:szCs w:val="28"/>
        </w:rPr>
        <w:t>D.</w:t>
      </w:r>
      <w:r w:rsidRPr="00190594">
        <w:rPr>
          <w:rFonts w:ascii="Times New Roman" w:eastAsia="Times New Roman" w:hAnsi="Times New Roman" w:cs="Times New Roman"/>
          <w:b/>
          <w:sz w:val="28"/>
          <w:szCs w:val="28"/>
        </w:rPr>
        <w:t xml:space="preserve"> </w:t>
      </w:r>
      <w:r w:rsidRPr="00190594">
        <w:rPr>
          <w:rFonts w:ascii="Times New Roman" w:eastAsia="Times New Roman" w:hAnsi="Times New Roman" w:cs="Times New Roman"/>
          <w:sz w:val="28"/>
          <w:szCs w:val="28"/>
        </w:rPr>
        <w:t>Гiнгiвектомiя</w:t>
      </w:r>
    </w:p>
    <w:p w14:paraId="77BAD5C0" w14:textId="77777777" w:rsidR="001F0461" w:rsidRPr="00190594" w:rsidRDefault="001F0461" w:rsidP="001F0461">
      <w:pPr>
        <w:tabs>
          <w:tab w:val="left" w:pos="300"/>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Е. </w:t>
      </w:r>
      <w:r w:rsidRPr="00190594">
        <w:rPr>
          <w:rFonts w:ascii="Times New Roman" w:eastAsia="Times New Roman" w:hAnsi="Times New Roman" w:cs="Times New Roman"/>
          <w:sz w:val="28"/>
          <w:szCs w:val="28"/>
        </w:rPr>
        <w:t>Клаптева операцiя</w:t>
      </w:r>
    </w:p>
    <w:p w14:paraId="55A72860" w14:textId="77777777" w:rsidR="001F0461" w:rsidRPr="00190594" w:rsidRDefault="001F0461" w:rsidP="001F0461">
      <w:pPr>
        <w:jc w:val="both"/>
        <w:rPr>
          <w:rFonts w:ascii="Times New Roman" w:eastAsia="Times New Roman" w:hAnsi="Times New Roman" w:cs="Times New Roman"/>
          <w:sz w:val="28"/>
          <w:szCs w:val="28"/>
        </w:rPr>
      </w:pPr>
    </w:p>
    <w:p w14:paraId="08C4CE02" w14:textId="77777777" w:rsidR="001F0461" w:rsidRPr="00190594" w:rsidRDefault="001F0461" w:rsidP="001F0461">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 </w:t>
      </w:r>
      <w:r w:rsidRPr="00190594">
        <w:rPr>
          <w:rFonts w:ascii="Times New Roman" w:eastAsia="Times New Roman" w:hAnsi="Times New Roman" w:cs="Times New Roman"/>
          <w:sz w:val="28"/>
          <w:szCs w:val="28"/>
        </w:rPr>
        <w:t>Хворому 43-х рокiв, встановлено дiагноз: хронiчний генералiзований пародонтит II ступеня. При мiкроскопiчному дослiдженнi вмiсту пародонтальних кишень виявлено значну кокову мiкрофлору, трихомонади. Що з перерахованого слiд застосовувати для iнстиляцiй?</w:t>
      </w:r>
    </w:p>
    <w:p w14:paraId="011FE21F" w14:textId="77777777" w:rsidR="001F0461" w:rsidRPr="00190594" w:rsidRDefault="001F0461" w:rsidP="001F0461">
      <w:pPr>
        <w:tabs>
          <w:tab w:val="left" w:pos="320"/>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А. </w:t>
      </w:r>
      <w:r w:rsidRPr="00190594">
        <w:rPr>
          <w:rFonts w:ascii="Times New Roman" w:eastAsia="Times New Roman" w:hAnsi="Times New Roman" w:cs="Times New Roman"/>
          <w:sz w:val="28"/>
          <w:szCs w:val="28"/>
        </w:rPr>
        <w:t>Метронiдазол</w:t>
      </w:r>
    </w:p>
    <w:p w14:paraId="3F326600" w14:textId="77777777" w:rsidR="001F0461" w:rsidRPr="00190594" w:rsidRDefault="001F0461" w:rsidP="001F0461">
      <w:pPr>
        <w:tabs>
          <w:tab w:val="left" w:pos="280"/>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В. </w:t>
      </w:r>
      <w:r w:rsidRPr="00190594">
        <w:rPr>
          <w:rFonts w:ascii="Times New Roman" w:eastAsia="Times New Roman" w:hAnsi="Times New Roman" w:cs="Times New Roman"/>
          <w:sz w:val="28"/>
          <w:szCs w:val="28"/>
        </w:rPr>
        <w:t>Лiнкомiцин</w:t>
      </w:r>
    </w:p>
    <w:p w14:paraId="0B7FE452" w14:textId="77777777" w:rsidR="001F0461" w:rsidRPr="00190594" w:rsidRDefault="001F0461" w:rsidP="001F0461">
      <w:pPr>
        <w:tabs>
          <w:tab w:val="left" w:pos="280"/>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С. </w:t>
      </w:r>
      <w:r w:rsidRPr="00190594">
        <w:rPr>
          <w:rFonts w:ascii="Times New Roman" w:eastAsia="Times New Roman" w:hAnsi="Times New Roman" w:cs="Times New Roman"/>
          <w:sz w:val="28"/>
          <w:szCs w:val="28"/>
        </w:rPr>
        <w:t>Димексид</w:t>
      </w:r>
    </w:p>
    <w:p w14:paraId="4466E652" w14:textId="77777777" w:rsidR="001F0461" w:rsidRPr="00190594" w:rsidRDefault="001F0461" w:rsidP="001F0461">
      <w:pPr>
        <w:tabs>
          <w:tab w:val="left" w:pos="300"/>
        </w:tabs>
        <w:jc w:val="both"/>
        <w:rPr>
          <w:rFonts w:ascii="Times New Roman" w:eastAsia="Times New Roman" w:hAnsi="Times New Roman" w:cs="Times New Roman"/>
          <w:b/>
          <w:sz w:val="28"/>
          <w:szCs w:val="28"/>
        </w:rPr>
      </w:pPr>
      <w:r w:rsidRPr="00E62F2F">
        <w:rPr>
          <w:rFonts w:ascii="Times New Roman" w:eastAsia="Times New Roman" w:hAnsi="Times New Roman" w:cs="Times New Roman"/>
          <w:bCs/>
          <w:sz w:val="28"/>
          <w:szCs w:val="28"/>
        </w:rPr>
        <w:t>D.</w:t>
      </w:r>
      <w:r w:rsidRPr="00190594">
        <w:rPr>
          <w:rFonts w:ascii="Times New Roman" w:eastAsia="Times New Roman" w:hAnsi="Times New Roman" w:cs="Times New Roman"/>
          <w:b/>
          <w:sz w:val="28"/>
          <w:szCs w:val="28"/>
        </w:rPr>
        <w:t xml:space="preserve"> </w:t>
      </w:r>
      <w:r w:rsidRPr="00190594">
        <w:rPr>
          <w:rFonts w:ascii="Times New Roman" w:eastAsia="Times New Roman" w:hAnsi="Times New Roman" w:cs="Times New Roman"/>
          <w:sz w:val="28"/>
          <w:szCs w:val="28"/>
        </w:rPr>
        <w:t>Месулiд</w:t>
      </w:r>
    </w:p>
    <w:p w14:paraId="3A9EAB09" w14:textId="77777777" w:rsidR="001F0461" w:rsidRPr="00190594" w:rsidRDefault="001F0461" w:rsidP="001F0461">
      <w:pPr>
        <w:tabs>
          <w:tab w:val="left" w:pos="300"/>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Е. </w:t>
      </w:r>
      <w:r w:rsidRPr="00190594">
        <w:rPr>
          <w:rFonts w:ascii="Times New Roman" w:eastAsia="Times New Roman" w:hAnsi="Times New Roman" w:cs="Times New Roman"/>
          <w:sz w:val="28"/>
          <w:szCs w:val="28"/>
        </w:rPr>
        <w:t>Дiоксин</w:t>
      </w:r>
    </w:p>
    <w:p w14:paraId="74144A8A" w14:textId="77777777" w:rsidR="001F0461" w:rsidRDefault="001F0461" w:rsidP="001F0461">
      <w:pPr>
        <w:jc w:val="both"/>
        <w:rPr>
          <w:rFonts w:ascii="Times New Roman" w:eastAsia="Times New Roman" w:hAnsi="Times New Roman" w:cs="Times New Roman"/>
          <w:sz w:val="28"/>
          <w:szCs w:val="28"/>
        </w:rPr>
      </w:pPr>
    </w:p>
    <w:p w14:paraId="497C7AE8" w14:textId="77777777" w:rsidR="001F0461" w:rsidRPr="00190594" w:rsidRDefault="001F0461" w:rsidP="001F0461">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 </w:t>
      </w:r>
      <w:r w:rsidRPr="00190594">
        <w:rPr>
          <w:rFonts w:ascii="Times New Roman" w:eastAsia="Times New Roman" w:hAnsi="Times New Roman" w:cs="Times New Roman"/>
          <w:sz w:val="28"/>
          <w:szCs w:val="28"/>
        </w:rPr>
        <w:t>Хвора 42-х рокiв впродовж трьох</w:t>
      </w:r>
      <w:r w:rsidRPr="00190594">
        <w:rPr>
          <w:rFonts w:ascii="Times New Roman" w:eastAsia="Times New Roman" w:hAnsi="Times New Roman" w:cs="Times New Roman"/>
          <w:b/>
          <w:sz w:val="28"/>
          <w:szCs w:val="28"/>
        </w:rPr>
        <w:t xml:space="preserve"> </w:t>
      </w:r>
      <w:r w:rsidRPr="00190594">
        <w:rPr>
          <w:rFonts w:ascii="Times New Roman" w:eastAsia="Times New Roman" w:hAnsi="Times New Roman" w:cs="Times New Roman"/>
          <w:sz w:val="28"/>
          <w:szCs w:val="28"/>
        </w:rPr>
        <w:t>рокiв скаржиться на кровоточивiсть ясен i рухомiсть зубiв. Лiкувалась домашнiми засобами. Об’єктивно: регiонарнi лiмфовузли не збiльшенi, безболiснi, ясна обох щелеп на всьому протязi набряклi, цiанотичнi, в пародонтальних кишенях глибиною 5-</w:t>
      </w:r>
      <w:smartTag w:uri="urn:schemas-microsoft-com:office:smarttags" w:element="metricconverter">
        <w:smartTagPr>
          <w:attr w:name="ProductID" w:val="6 мм"/>
        </w:smartTagPr>
        <w:r w:rsidRPr="00190594">
          <w:rPr>
            <w:rFonts w:ascii="Times New Roman" w:eastAsia="Times New Roman" w:hAnsi="Times New Roman" w:cs="Times New Roman"/>
            <w:sz w:val="28"/>
            <w:szCs w:val="28"/>
          </w:rPr>
          <w:t>6 мм</w:t>
        </w:r>
      </w:smartTag>
      <w:r w:rsidRPr="00190594">
        <w:rPr>
          <w:rFonts w:ascii="Times New Roman" w:eastAsia="Times New Roman" w:hAnsi="Times New Roman" w:cs="Times New Roman"/>
          <w:sz w:val="28"/>
          <w:szCs w:val="28"/>
        </w:rPr>
        <w:t xml:space="preserve"> мiститься серозний ексудат, рухомiсть зубiв II-III ступеню. Фронтальнi зуби обох щелеп змiщенi, є дiастеми. На Ro-грамi: резорбцiя мiжальвеолярних перегородок на 1/2 їх висоти. Який найбiльш iмовiрний дiагноз?</w:t>
      </w:r>
    </w:p>
    <w:p w14:paraId="4783E9FA" w14:textId="77777777" w:rsidR="001F0461" w:rsidRPr="00190594" w:rsidRDefault="001F0461" w:rsidP="001F0461">
      <w:pPr>
        <w:tabs>
          <w:tab w:val="left" w:pos="317"/>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А. </w:t>
      </w:r>
      <w:r w:rsidRPr="00190594">
        <w:rPr>
          <w:rFonts w:ascii="Times New Roman" w:eastAsia="Times New Roman" w:hAnsi="Times New Roman" w:cs="Times New Roman"/>
          <w:sz w:val="28"/>
          <w:szCs w:val="28"/>
        </w:rPr>
        <w:t>Генералiзований пародонтит II ступеня, хронiчний перебiг</w:t>
      </w:r>
    </w:p>
    <w:p w14:paraId="2AB3F18A" w14:textId="77777777" w:rsidR="001F0461" w:rsidRPr="00190594" w:rsidRDefault="001F0461" w:rsidP="001F0461">
      <w:pPr>
        <w:tabs>
          <w:tab w:val="left" w:pos="295"/>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В. </w:t>
      </w:r>
      <w:r w:rsidRPr="00190594">
        <w:rPr>
          <w:rFonts w:ascii="Times New Roman" w:eastAsia="Times New Roman" w:hAnsi="Times New Roman" w:cs="Times New Roman"/>
          <w:sz w:val="28"/>
          <w:szCs w:val="28"/>
        </w:rPr>
        <w:t>Генералiзований пародонтит II ступеня, загострений перебiг</w:t>
      </w:r>
    </w:p>
    <w:p w14:paraId="54460D2E" w14:textId="77777777" w:rsidR="001F0461" w:rsidRPr="00190594" w:rsidRDefault="001F0461" w:rsidP="001F0461">
      <w:pPr>
        <w:tabs>
          <w:tab w:val="left" w:pos="334"/>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С. </w:t>
      </w:r>
      <w:r w:rsidRPr="00190594">
        <w:rPr>
          <w:rFonts w:ascii="Times New Roman" w:eastAsia="Times New Roman" w:hAnsi="Times New Roman" w:cs="Times New Roman"/>
          <w:sz w:val="28"/>
          <w:szCs w:val="28"/>
        </w:rPr>
        <w:t>Генералiзований пародонтит III ступеня, загострений перебiг</w:t>
      </w:r>
    </w:p>
    <w:p w14:paraId="1E747395" w14:textId="77777777" w:rsidR="001F0461" w:rsidRPr="00190594" w:rsidRDefault="001F0461" w:rsidP="001F0461">
      <w:pPr>
        <w:tabs>
          <w:tab w:val="left" w:pos="348"/>
        </w:tabs>
        <w:jc w:val="both"/>
        <w:rPr>
          <w:rFonts w:ascii="Times New Roman" w:eastAsia="Times New Roman" w:hAnsi="Times New Roman" w:cs="Times New Roman"/>
          <w:b/>
          <w:sz w:val="28"/>
          <w:szCs w:val="28"/>
        </w:rPr>
      </w:pPr>
      <w:r w:rsidRPr="00E62F2F">
        <w:rPr>
          <w:rFonts w:ascii="Times New Roman" w:eastAsia="Times New Roman" w:hAnsi="Times New Roman" w:cs="Times New Roman"/>
          <w:bCs/>
          <w:sz w:val="28"/>
          <w:szCs w:val="28"/>
        </w:rPr>
        <w:t>D.</w:t>
      </w:r>
      <w:r w:rsidRPr="00190594">
        <w:rPr>
          <w:rFonts w:ascii="Times New Roman" w:eastAsia="Times New Roman" w:hAnsi="Times New Roman" w:cs="Times New Roman"/>
          <w:b/>
          <w:sz w:val="28"/>
          <w:szCs w:val="28"/>
        </w:rPr>
        <w:t xml:space="preserve"> </w:t>
      </w:r>
      <w:r w:rsidRPr="00190594">
        <w:rPr>
          <w:rFonts w:ascii="Times New Roman" w:eastAsia="Times New Roman" w:hAnsi="Times New Roman" w:cs="Times New Roman"/>
          <w:sz w:val="28"/>
          <w:szCs w:val="28"/>
        </w:rPr>
        <w:t>Генералiзований пародонтит III ступеня, хронiчний перебiг</w:t>
      </w:r>
    </w:p>
    <w:p w14:paraId="7482D4BF" w14:textId="77777777" w:rsidR="001F0461" w:rsidRPr="00190594" w:rsidRDefault="001F0461" w:rsidP="001F0461">
      <w:pPr>
        <w:tabs>
          <w:tab w:val="left" w:pos="300"/>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Е. </w:t>
      </w:r>
      <w:r w:rsidRPr="00190594">
        <w:rPr>
          <w:rFonts w:ascii="Times New Roman" w:eastAsia="Times New Roman" w:hAnsi="Times New Roman" w:cs="Times New Roman"/>
          <w:sz w:val="28"/>
          <w:szCs w:val="28"/>
        </w:rPr>
        <w:t>Хронiчний катаральний гінгівіт</w:t>
      </w:r>
    </w:p>
    <w:p w14:paraId="5A289760" w14:textId="77777777" w:rsidR="001F0461" w:rsidRPr="00190594" w:rsidRDefault="001F0461" w:rsidP="001F0461">
      <w:pPr>
        <w:tabs>
          <w:tab w:val="left" w:pos="300"/>
        </w:tabs>
        <w:jc w:val="both"/>
        <w:rPr>
          <w:rFonts w:ascii="Times New Roman" w:eastAsia="Times New Roman" w:hAnsi="Times New Roman" w:cs="Times New Roman"/>
          <w:b/>
          <w:sz w:val="28"/>
          <w:szCs w:val="28"/>
        </w:rPr>
      </w:pPr>
    </w:p>
    <w:p w14:paraId="62441E9B" w14:textId="77777777" w:rsidR="001F0461" w:rsidRPr="00190594" w:rsidRDefault="001F0461" w:rsidP="001F0461">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 </w:t>
      </w:r>
      <w:r w:rsidRPr="00190594">
        <w:rPr>
          <w:rFonts w:ascii="Times New Roman" w:eastAsia="Times New Roman" w:hAnsi="Times New Roman" w:cs="Times New Roman"/>
          <w:sz w:val="28"/>
          <w:szCs w:val="28"/>
        </w:rPr>
        <w:t>Хворий 29-ти рокiв скаржиться на кровоточивiсть ясен пiд час чищення зубiв, неприємний запах з рота. Об’єктивно: ясна гiперемованi, з цiанотичним вiдтiнком, кровоточать при дотику, пародонтальнi кишенi глибиною 3-</w:t>
      </w:r>
      <w:smartTag w:uri="urn:schemas-microsoft-com:office:smarttags" w:element="metricconverter">
        <w:smartTagPr>
          <w:attr w:name="ProductID" w:val="3,5 мм"/>
        </w:smartTagPr>
        <w:r w:rsidRPr="00190594">
          <w:rPr>
            <w:rFonts w:ascii="Times New Roman" w:eastAsia="Times New Roman" w:hAnsi="Times New Roman" w:cs="Times New Roman"/>
            <w:sz w:val="28"/>
            <w:szCs w:val="28"/>
          </w:rPr>
          <w:t>3,5 мм</w:t>
        </w:r>
      </w:smartTag>
      <w:r w:rsidRPr="00190594">
        <w:rPr>
          <w:rFonts w:ascii="Times New Roman" w:eastAsia="Times New Roman" w:hAnsi="Times New Roman" w:cs="Times New Roman"/>
          <w:sz w:val="28"/>
          <w:szCs w:val="28"/>
        </w:rPr>
        <w:t xml:space="preserve"> з серозним ексудатом. Наявнi над- i пiдясеневi зубнi вiдкладення. На ортопантомограмi - остеопороз альвеолярного вiдростка, резорбцiя мiжальвеолярних перегородок до 1/3. Який найбiльш iмовiрний дiагноз?</w:t>
      </w:r>
    </w:p>
    <w:p w14:paraId="6A570D41" w14:textId="77777777" w:rsidR="001F0461" w:rsidRPr="00190594" w:rsidRDefault="001F0461" w:rsidP="001F0461">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А. </w:t>
      </w:r>
      <w:r w:rsidRPr="00190594">
        <w:rPr>
          <w:rFonts w:ascii="Times New Roman" w:eastAsia="Times New Roman" w:hAnsi="Times New Roman" w:cs="Times New Roman"/>
          <w:sz w:val="28"/>
          <w:szCs w:val="28"/>
        </w:rPr>
        <w:t>Генералiзований пародонтит I ступеня, хронiчний перебiг</w:t>
      </w:r>
    </w:p>
    <w:p w14:paraId="28A45480" w14:textId="77777777" w:rsidR="001F0461" w:rsidRPr="00190594" w:rsidRDefault="001F0461" w:rsidP="001F0461">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 </w:t>
      </w:r>
      <w:r w:rsidRPr="00190594">
        <w:rPr>
          <w:rFonts w:ascii="Times New Roman" w:eastAsia="Times New Roman" w:hAnsi="Times New Roman" w:cs="Times New Roman"/>
          <w:sz w:val="28"/>
          <w:szCs w:val="28"/>
        </w:rPr>
        <w:t>Генералiзований пародонтит початкового ступеня, хронiчний перебiг</w:t>
      </w:r>
    </w:p>
    <w:p w14:paraId="434A7CD4" w14:textId="77777777" w:rsidR="001F0461" w:rsidRPr="00190594" w:rsidRDefault="001F0461" w:rsidP="001F0461">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 </w:t>
      </w:r>
      <w:r w:rsidRPr="00190594">
        <w:rPr>
          <w:rFonts w:ascii="Times New Roman" w:eastAsia="Times New Roman" w:hAnsi="Times New Roman" w:cs="Times New Roman"/>
          <w:sz w:val="28"/>
          <w:szCs w:val="28"/>
        </w:rPr>
        <w:t>Генералiзований пародонтит II ступеня, хронiчний перебiг</w:t>
      </w:r>
    </w:p>
    <w:p w14:paraId="1BA3B20D" w14:textId="77777777" w:rsidR="001F0461" w:rsidRPr="00190594" w:rsidRDefault="001F0461" w:rsidP="001F0461">
      <w:pPr>
        <w:rPr>
          <w:rFonts w:ascii="Times New Roman" w:eastAsia="Times New Roman" w:hAnsi="Times New Roman" w:cs="Times New Roman"/>
          <w:sz w:val="28"/>
          <w:szCs w:val="28"/>
        </w:rPr>
      </w:pPr>
      <w:r w:rsidRPr="00E62F2F">
        <w:rPr>
          <w:rFonts w:ascii="Times New Roman" w:eastAsia="Times New Roman" w:hAnsi="Times New Roman" w:cs="Times New Roman"/>
          <w:bCs/>
          <w:sz w:val="28"/>
          <w:szCs w:val="28"/>
        </w:rPr>
        <w:t>D.</w:t>
      </w:r>
      <w:r w:rsidRPr="00190594">
        <w:rPr>
          <w:rFonts w:ascii="Times New Roman" w:eastAsia="Times New Roman" w:hAnsi="Times New Roman" w:cs="Times New Roman"/>
          <w:b/>
          <w:sz w:val="28"/>
          <w:szCs w:val="28"/>
        </w:rPr>
        <w:t xml:space="preserve"> </w:t>
      </w:r>
      <w:r w:rsidRPr="00190594">
        <w:rPr>
          <w:rFonts w:ascii="Times New Roman" w:eastAsia="Times New Roman" w:hAnsi="Times New Roman" w:cs="Times New Roman"/>
          <w:sz w:val="28"/>
          <w:szCs w:val="28"/>
        </w:rPr>
        <w:t>Генералiзований пародонтит II ступеня, загострений перебiг</w:t>
      </w:r>
    </w:p>
    <w:p w14:paraId="71F258D0" w14:textId="77777777" w:rsidR="001F0461" w:rsidRPr="00190594" w:rsidRDefault="001F0461" w:rsidP="001F0461">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Е. </w:t>
      </w:r>
      <w:r w:rsidRPr="00190594">
        <w:rPr>
          <w:rFonts w:ascii="Times New Roman" w:eastAsia="Times New Roman" w:hAnsi="Times New Roman" w:cs="Times New Roman"/>
          <w:sz w:val="28"/>
          <w:szCs w:val="28"/>
        </w:rPr>
        <w:t>Генералiзований пародонтит I ступеня, загострений перебiг</w:t>
      </w:r>
    </w:p>
    <w:p w14:paraId="79461753" w14:textId="77777777" w:rsidR="001F0461" w:rsidRPr="00190594" w:rsidRDefault="001F0461" w:rsidP="001F0461">
      <w:pPr>
        <w:rPr>
          <w:rFonts w:ascii="Times New Roman" w:eastAsia="Times New Roman" w:hAnsi="Times New Roman" w:cs="Times New Roman"/>
          <w:sz w:val="28"/>
          <w:szCs w:val="28"/>
        </w:rPr>
      </w:pPr>
    </w:p>
    <w:p w14:paraId="10F9BD6C" w14:textId="77777777" w:rsidR="001F0461" w:rsidRPr="00190594" w:rsidRDefault="001F0461" w:rsidP="001F0461">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6. </w:t>
      </w:r>
      <w:r w:rsidRPr="00190594">
        <w:rPr>
          <w:rFonts w:ascii="Times New Roman" w:eastAsia="Times New Roman" w:hAnsi="Times New Roman" w:cs="Times New Roman"/>
          <w:sz w:val="28"/>
          <w:szCs w:val="28"/>
        </w:rPr>
        <w:t>Чоловiк 20-ти рокiв звернувся до</w:t>
      </w:r>
      <w:r w:rsidRPr="00190594">
        <w:rPr>
          <w:rFonts w:ascii="Times New Roman" w:eastAsia="Times New Roman" w:hAnsi="Times New Roman" w:cs="Times New Roman"/>
          <w:b/>
          <w:sz w:val="28"/>
          <w:szCs w:val="28"/>
        </w:rPr>
        <w:t xml:space="preserve"> </w:t>
      </w:r>
      <w:r w:rsidRPr="00190594">
        <w:rPr>
          <w:rFonts w:ascii="Times New Roman" w:eastAsia="Times New Roman" w:hAnsi="Times New Roman" w:cs="Times New Roman"/>
          <w:sz w:val="28"/>
          <w:szCs w:val="28"/>
        </w:rPr>
        <w:t xml:space="preserve">стоматолога зi скаргами на кровоточивiсть ясен i болiснiсть їх пiд час прийому їжi. Об’єктивно: ясна у дiлянцi фронтальної групи зубiв нижньої щелепи валикоподiбно потовщена, набрякла, гiперемована, зуби скупченi. У дiлянцi 42, 41, 31, 32 визначаються пародонтальнi кишенi глибиною до </w:t>
      </w:r>
      <w:smartTag w:uri="urn:schemas-microsoft-com:office:smarttags" w:element="metricconverter">
        <w:smartTagPr>
          <w:attr w:name="ProductID" w:val="4 мм"/>
        </w:smartTagPr>
        <w:r w:rsidRPr="00190594">
          <w:rPr>
            <w:rFonts w:ascii="Times New Roman" w:eastAsia="Times New Roman" w:hAnsi="Times New Roman" w:cs="Times New Roman"/>
            <w:sz w:val="28"/>
            <w:szCs w:val="28"/>
          </w:rPr>
          <w:t>4 мм</w:t>
        </w:r>
      </w:smartTag>
      <w:r w:rsidRPr="00190594">
        <w:rPr>
          <w:rFonts w:ascii="Times New Roman" w:eastAsia="Times New Roman" w:hAnsi="Times New Roman" w:cs="Times New Roman"/>
          <w:sz w:val="28"/>
          <w:szCs w:val="28"/>
        </w:rPr>
        <w:t xml:space="preserve"> з серозно-гнiйним ексудатом. Прикус прямий. На рентгенограмi: резорбцiя мiжальвеолярних перегородок у дiлянцi </w:t>
      </w:r>
      <w:r w:rsidRPr="00190594">
        <w:rPr>
          <w:rFonts w:ascii="Times New Roman" w:eastAsia="Times New Roman" w:hAnsi="Times New Roman" w:cs="Times New Roman"/>
          <w:sz w:val="28"/>
          <w:szCs w:val="28"/>
        </w:rPr>
        <w:lastRenderedPageBreak/>
        <w:t>42, 41, 31, 32 до 1/3 довжини коренiв. Який найбiльш iмовiрний дiагноз?</w:t>
      </w:r>
    </w:p>
    <w:p w14:paraId="57E48BDC" w14:textId="77777777" w:rsidR="001F0461" w:rsidRPr="00190594" w:rsidRDefault="001F0461" w:rsidP="001F0461">
      <w:pPr>
        <w:tabs>
          <w:tab w:val="left" w:pos="322"/>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А. </w:t>
      </w:r>
      <w:r w:rsidRPr="00190594">
        <w:rPr>
          <w:rFonts w:ascii="Times New Roman" w:eastAsia="Times New Roman" w:hAnsi="Times New Roman" w:cs="Times New Roman"/>
          <w:sz w:val="28"/>
          <w:szCs w:val="28"/>
        </w:rPr>
        <w:t>Локалiзований пародонтит I ступеня, загострений перебiг</w:t>
      </w:r>
    </w:p>
    <w:p w14:paraId="75D65687" w14:textId="77777777" w:rsidR="001F0461" w:rsidRPr="00190594" w:rsidRDefault="001F0461" w:rsidP="001F0461">
      <w:pPr>
        <w:tabs>
          <w:tab w:val="left" w:pos="293"/>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В. </w:t>
      </w:r>
      <w:r w:rsidRPr="00190594">
        <w:rPr>
          <w:rFonts w:ascii="Times New Roman" w:eastAsia="Times New Roman" w:hAnsi="Times New Roman" w:cs="Times New Roman"/>
          <w:sz w:val="28"/>
          <w:szCs w:val="28"/>
        </w:rPr>
        <w:t>Генералiзований пародонтит II ступеня, загострений перебiг</w:t>
      </w:r>
    </w:p>
    <w:p w14:paraId="3AC2708E" w14:textId="77777777" w:rsidR="001F0461" w:rsidRPr="00190594" w:rsidRDefault="001F0461" w:rsidP="001F0461">
      <w:pPr>
        <w:tabs>
          <w:tab w:val="left" w:pos="314"/>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С. </w:t>
      </w:r>
      <w:r w:rsidRPr="00190594">
        <w:rPr>
          <w:rFonts w:ascii="Times New Roman" w:eastAsia="Times New Roman" w:hAnsi="Times New Roman" w:cs="Times New Roman"/>
          <w:sz w:val="28"/>
          <w:szCs w:val="28"/>
        </w:rPr>
        <w:t>Генералiзований пародонтит I ступеня, хронiчний перебiг</w:t>
      </w:r>
    </w:p>
    <w:p w14:paraId="5064C6A2" w14:textId="77777777" w:rsidR="001F0461" w:rsidRPr="00190594" w:rsidRDefault="001F0461" w:rsidP="001F0461">
      <w:pPr>
        <w:tabs>
          <w:tab w:val="left" w:pos="346"/>
        </w:tabs>
        <w:jc w:val="both"/>
        <w:rPr>
          <w:rFonts w:ascii="Times New Roman" w:eastAsia="Times New Roman" w:hAnsi="Times New Roman" w:cs="Times New Roman"/>
          <w:b/>
          <w:sz w:val="28"/>
          <w:szCs w:val="28"/>
        </w:rPr>
      </w:pPr>
      <w:r w:rsidRPr="00E62F2F">
        <w:rPr>
          <w:rFonts w:ascii="Times New Roman" w:eastAsia="Times New Roman" w:hAnsi="Times New Roman" w:cs="Times New Roman"/>
          <w:bCs/>
          <w:sz w:val="28"/>
          <w:szCs w:val="28"/>
        </w:rPr>
        <w:t>D.</w:t>
      </w:r>
      <w:r w:rsidRPr="00190594">
        <w:rPr>
          <w:rFonts w:ascii="Times New Roman" w:eastAsia="Times New Roman" w:hAnsi="Times New Roman" w:cs="Times New Roman"/>
          <w:b/>
          <w:sz w:val="28"/>
          <w:szCs w:val="28"/>
        </w:rPr>
        <w:t xml:space="preserve"> </w:t>
      </w:r>
      <w:r w:rsidRPr="00190594">
        <w:rPr>
          <w:rFonts w:ascii="Times New Roman" w:eastAsia="Times New Roman" w:hAnsi="Times New Roman" w:cs="Times New Roman"/>
          <w:sz w:val="28"/>
          <w:szCs w:val="28"/>
        </w:rPr>
        <w:t>Локалiзований пародонтит II ступеня, хронiчний перебiг</w:t>
      </w:r>
    </w:p>
    <w:p w14:paraId="452526E4" w14:textId="77777777" w:rsidR="001F0461" w:rsidRPr="00190594" w:rsidRDefault="001F0461" w:rsidP="001F0461">
      <w:pPr>
        <w:tabs>
          <w:tab w:val="left" w:pos="314"/>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Е. </w:t>
      </w:r>
      <w:r w:rsidRPr="00190594">
        <w:rPr>
          <w:rFonts w:ascii="Times New Roman" w:eastAsia="Times New Roman" w:hAnsi="Times New Roman" w:cs="Times New Roman"/>
          <w:sz w:val="28"/>
          <w:szCs w:val="28"/>
        </w:rPr>
        <w:t>Загострення хронiчного катарального гiнгiвiту</w:t>
      </w:r>
    </w:p>
    <w:p w14:paraId="3D51E433" w14:textId="77777777" w:rsidR="001F0461" w:rsidRPr="00190594" w:rsidRDefault="001F0461" w:rsidP="001F0461">
      <w:pPr>
        <w:rPr>
          <w:rFonts w:ascii="Times New Roman" w:eastAsia="Times New Roman" w:hAnsi="Times New Roman" w:cs="Times New Roman"/>
          <w:sz w:val="28"/>
          <w:szCs w:val="28"/>
        </w:rPr>
      </w:pPr>
    </w:p>
    <w:p w14:paraId="09AC5D89" w14:textId="77777777" w:rsidR="001F0461" w:rsidRPr="00190594" w:rsidRDefault="001F0461" w:rsidP="001F0461">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7. </w:t>
      </w:r>
      <w:r w:rsidRPr="00190594">
        <w:rPr>
          <w:rFonts w:ascii="Times New Roman" w:eastAsia="Times New Roman" w:hAnsi="Times New Roman" w:cs="Times New Roman"/>
          <w:sz w:val="28"/>
          <w:szCs w:val="28"/>
        </w:rPr>
        <w:t>Чоловiк 28-ми рокiв скаржиться на</w:t>
      </w:r>
      <w:r w:rsidRPr="00190594">
        <w:rPr>
          <w:rFonts w:ascii="Times New Roman" w:eastAsia="Times New Roman" w:hAnsi="Times New Roman" w:cs="Times New Roman"/>
          <w:b/>
          <w:sz w:val="28"/>
          <w:szCs w:val="28"/>
        </w:rPr>
        <w:t xml:space="preserve"> </w:t>
      </w:r>
      <w:r w:rsidRPr="00190594">
        <w:rPr>
          <w:rFonts w:ascii="Times New Roman" w:eastAsia="Times New Roman" w:hAnsi="Times New Roman" w:cs="Times New Roman"/>
          <w:sz w:val="28"/>
          <w:szCs w:val="28"/>
        </w:rPr>
        <w:t>болiснiсть i кровоточивiсть ясен, якi з’явились 4 днi тому пiсля перенесеного застудного захворювання. Останнi два роки ясна перiодично кровоточать пiд час чищення зубiв. Об’єктивно: ясна набряклi, яскраво-червоного кольору, легко кровлять, болiснi пiд час пальпацiї. Незначне вiдкладення зубного каменя. Пародонтальнi кишенi не визначаються. На Ro-грамi: визначається розширення перiодонтальної щiлини у маргiнальнiй частинi, остеопороз верхiвок мiжзубних перегородок, вiдсутнiсть компактної пластинки на їх вершинах. Який найбiльш iмовiрний дiагноз?</w:t>
      </w:r>
    </w:p>
    <w:p w14:paraId="348CFE8D" w14:textId="77777777" w:rsidR="001F0461" w:rsidRPr="00190594" w:rsidRDefault="001F0461" w:rsidP="001F0461">
      <w:pPr>
        <w:tabs>
          <w:tab w:val="left" w:pos="413"/>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А. </w:t>
      </w:r>
      <w:r w:rsidRPr="00190594">
        <w:rPr>
          <w:rFonts w:ascii="Times New Roman" w:eastAsia="Times New Roman" w:hAnsi="Times New Roman" w:cs="Times New Roman"/>
          <w:sz w:val="28"/>
          <w:szCs w:val="28"/>
        </w:rPr>
        <w:t>Генералiзований пародонтит, початковий ступiнь, загострений перебiг</w:t>
      </w:r>
    </w:p>
    <w:p w14:paraId="200E4064" w14:textId="77777777" w:rsidR="001F0461" w:rsidRPr="00190594" w:rsidRDefault="001F0461" w:rsidP="001F0461">
      <w:pPr>
        <w:tabs>
          <w:tab w:val="left" w:pos="391"/>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В. </w:t>
      </w:r>
      <w:r w:rsidRPr="00190594">
        <w:rPr>
          <w:rFonts w:ascii="Times New Roman" w:eastAsia="Times New Roman" w:hAnsi="Times New Roman" w:cs="Times New Roman"/>
          <w:sz w:val="28"/>
          <w:szCs w:val="28"/>
        </w:rPr>
        <w:t>Генералiзований пародонтит, початковий ступiнь, хронiчний перебiг</w:t>
      </w:r>
    </w:p>
    <w:p w14:paraId="5DC8F5A6" w14:textId="77777777" w:rsidR="001F0461" w:rsidRPr="00190594" w:rsidRDefault="001F0461" w:rsidP="001F0461">
      <w:pPr>
        <w:tabs>
          <w:tab w:val="left" w:pos="280"/>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С. </w:t>
      </w:r>
      <w:r w:rsidRPr="00190594">
        <w:rPr>
          <w:rFonts w:ascii="Times New Roman" w:eastAsia="Times New Roman" w:hAnsi="Times New Roman" w:cs="Times New Roman"/>
          <w:sz w:val="28"/>
          <w:szCs w:val="28"/>
        </w:rPr>
        <w:t>Загострений катаральний гiнгiвiт</w:t>
      </w:r>
    </w:p>
    <w:p w14:paraId="0184B96D" w14:textId="77777777" w:rsidR="001F0461" w:rsidRPr="00190594" w:rsidRDefault="001F0461" w:rsidP="001F0461">
      <w:pPr>
        <w:tabs>
          <w:tab w:val="left" w:pos="300"/>
        </w:tabs>
        <w:jc w:val="both"/>
        <w:rPr>
          <w:rFonts w:ascii="Times New Roman" w:eastAsia="Times New Roman" w:hAnsi="Times New Roman" w:cs="Times New Roman"/>
          <w:b/>
          <w:sz w:val="28"/>
          <w:szCs w:val="28"/>
        </w:rPr>
      </w:pPr>
      <w:r w:rsidRPr="00E62F2F">
        <w:rPr>
          <w:rFonts w:ascii="Times New Roman" w:eastAsia="Times New Roman" w:hAnsi="Times New Roman" w:cs="Times New Roman"/>
          <w:bCs/>
          <w:sz w:val="28"/>
          <w:szCs w:val="28"/>
        </w:rPr>
        <w:t>D.</w:t>
      </w:r>
      <w:r w:rsidRPr="00190594">
        <w:rPr>
          <w:rFonts w:ascii="Times New Roman" w:eastAsia="Times New Roman" w:hAnsi="Times New Roman" w:cs="Times New Roman"/>
          <w:b/>
          <w:sz w:val="28"/>
          <w:szCs w:val="28"/>
        </w:rPr>
        <w:t xml:space="preserve"> </w:t>
      </w:r>
      <w:r w:rsidRPr="00190594">
        <w:rPr>
          <w:rFonts w:ascii="Times New Roman" w:eastAsia="Times New Roman" w:hAnsi="Times New Roman" w:cs="Times New Roman"/>
          <w:sz w:val="28"/>
          <w:szCs w:val="28"/>
        </w:rPr>
        <w:t>Хронiчний катаральний гiнгiвiт</w:t>
      </w:r>
    </w:p>
    <w:p w14:paraId="5BCA2F16" w14:textId="77777777" w:rsidR="001F0461" w:rsidRPr="00190594" w:rsidRDefault="001F0461" w:rsidP="001F0461">
      <w:pPr>
        <w:tabs>
          <w:tab w:val="left" w:pos="300"/>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Е. </w:t>
      </w:r>
      <w:r w:rsidRPr="00190594">
        <w:rPr>
          <w:rFonts w:ascii="Times New Roman" w:eastAsia="Times New Roman" w:hAnsi="Times New Roman" w:cs="Times New Roman"/>
          <w:sz w:val="28"/>
          <w:szCs w:val="28"/>
        </w:rPr>
        <w:t>Гострий катаральний гiнгiвiт</w:t>
      </w:r>
    </w:p>
    <w:p w14:paraId="767D4A70" w14:textId="77777777" w:rsidR="001F0461" w:rsidRPr="00190594" w:rsidRDefault="001F0461" w:rsidP="001F0461">
      <w:pPr>
        <w:jc w:val="both"/>
        <w:rPr>
          <w:rFonts w:ascii="Times New Roman" w:eastAsia="Times New Roman" w:hAnsi="Times New Roman" w:cs="Times New Roman"/>
          <w:sz w:val="28"/>
          <w:szCs w:val="28"/>
        </w:rPr>
      </w:pPr>
    </w:p>
    <w:p w14:paraId="3F9DA220" w14:textId="77777777" w:rsidR="001F0461" w:rsidRPr="00190594" w:rsidRDefault="001F0461" w:rsidP="001F0461">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8. </w:t>
      </w:r>
      <w:r w:rsidRPr="00190594">
        <w:rPr>
          <w:rFonts w:ascii="Times New Roman" w:eastAsia="Times New Roman" w:hAnsi="Times New Roman" w:cs="Times New Roman"/>
          <w:sz w:val="28"/>
          <w:szCs w:val="28"/>
        </w:rPr>
        <w:t>Хворий 37-ми рокiв скаржиться на</w:t>
      </w:r>
      <w:r w:rsidRPr="00190594">
        <w:rPr>
          <w:rFonts w:ascii="Times New Roman" w:eastAsia="Times New Roman" w:hAnsi="Times New Roman" w:cs="Times New Roman"/>
          <w:b/>
          <w:sz w:val="28"/>
          <w:szCs w:val="28"/>
        </w:rPr>
        <w:t xml:space="preserve"> </w:t>
      </w:r>
      <w:r w:rsidRPr="00190594">
        <w:rPr>
          <w:rFonts w:ascii="Times New Roman" w:eastAsia="Times New Roman" w:hAnsi="Times New Roman" w:cs="Times New Roman"/>
          <w:sz w:val="28"/>
          <w:szCs w:val="28"/>
        </w:rPr>
        <w:t xml:space="preserve">кровоточивiсть ясен, неприємний запах з рота, рухомiсть зубiв, утруднене пережовування їжi. Об’єктивно: ясна синюшно-червоного кольору, пародонтальнi кишенi </w:t>
      </w:r>
      <w:smartTag w:uri="urn:schemas-microsoft-com:office:smarttags" w:element="metricconverter">
        <w:smartTagPr>
          <w:attr w:name="ProductID" w:val="6 мм"/>
        </w:smartTagPr>
        <w:r w:rsidRPr="00190594">
          <w:rPr>
            <w:rFonts w:ascii="Times New Roman" w:eastAsia="Times New Roman" w:hAnsi="Times New Roman" w:cs="Times New Roman"/>
            <w:sz w:val="28"/>
            <w:szCs w:val="28"/>
          </w:rPr>
          <w:t>6 мм</w:t>
        </w:r>
      </w:smartTag>
      <w:r w:rsidRPr="00190594">
        <w:rPr>
          <w:rFonts w:ascii="Times New Roman" w:eastAsia="Times New Roman" w:hAnsi="Times New Roman" w:cs="Times New Roman"/>
          <w:sz w:val="28"/>
          <w:szCs w:val="28"/>
        </w:rPr>
        <w:t xml:space="preserve"> з серозним вмiстом, рухомiсть зубiв II ст., на зубах помiрне вiдкладення над- i пiд’ясенного зубного каменя, гiгiєнiчний iндекс - 3 бали, травматична оклюзiя визначається по всiй протяжностi зубних дуг. Який попереднiй дiагноз?</w:t>
      </w:r>
    </w:p>
    <w:p w14:paraId="1D616DC9" w14:textId="77777777" w:rsidR="001F0461" w:rsidRPr="00190594" w:rsidRDefault="001F0461" w:rsidP="001F0461">
      <w:pPr>
        <w:tabs>
          <w:tab w:val="left" w:pos="370"/>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А. </w:t>
      </w:r>
      <w:r w:rsidRPr="00190594">
        <w:rPr>
          <w:rFonts w:ascii="Times New Roman" w:eastAsia="Times New Roman" w:hAnsi="Times New Roman" w:cs="Times New Roman"/>
          <w:sz w:val="28"/>
          <w:szCs w:val="28"/>
        </w:rPr>
        <w:t>Генералiзований пародонтит, II ступiнь, хронiчний перебiг</w:t>
      </w:r>
    </w:p>
    <w:p w14:paraId="3DBD686C" w14:textId="77777777" w:rsidR="001F0461" w:rsidRPr="00190594" w:rsidRDefault="001F0461" w:rsidP="001F0461">
      <w:pPr>
        <w:tabs>
          <w:tab w:val="left" w:pos="372"/>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В. </w:t>
      </w:r>
      <w:r w:rsidRPr="00190594">
        <w:rPr>
          <w:rFonts w:ascii="Times New Roman" w:eastAsia="Times New Roman" w:hAnsi="Times New Roman" w:cs="Times New Roman"/>
          <w:sz w:val="28"/>
          <w:szCs w:val="28"/>
        </w:rPr>
        <w:t>Генералiзований пародонтит, I ступiнь, загострений перебiг</w:t>
      </w:r>
    </w:p>
    <w:p w14:paraId="265BDE1D" w14:textId="77777777" w:rsidR="001F0461" w:rsidRPr="00190594" w:rsidRDefault="001F0461" w:rsidP="001F0461">
      <w:pPr>
        <w:tabs>
          <w:tab w:val="left" w:pos="280"/>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С. </w:t>
      </w:r>
      <w:r w:rsidRPr="00190594">
        <w:rPr>
          <w:rFonts w:ascii="Times New Roman" w:eastAsia="Times New Roman" w:hAnsi="Times New Roman" w:cs="Times New Roman"/>
          <w:sz w:val="28"/>
          <w:szCs w:val="28"/>
        </w:rPr>
        <w:t>Гiпертрофiчний гiнгiвiт</w:t>
      </w:r>
    </w:p>
    <w:p w14:paraId="2D64C113" w14:textId="77777777" w:rsidR="001F0461" w:rsidRPr="00190594" w:rsidRDefault="001F0461" w:rsidP="001F0461">
      <w:pPr>
        <w:tabs>
          <w:tab w:val="left" w:pos="300"/>
        </w:tabs>
        <w:jc w:val="both"/>
        <w:rPr>
          <w:rFonts w:ascii="Times New Roman" w:eastAsia="Times New Roman" w:hAnsi="Times New Roman" w:cs="Times New Roman"/>
          <w:b/>
          <w:sz w:val="28"/>
          <w:szCs w:val="28"/>
        </w:rPr>
      </w:pPr>
      <w:r w:rsidRPr="00E62F2F">
        <w:rPr>
          <w:rFonts w:ascii="Times New Roman" w:eastAsia="Times New Roman" w:hAnsi="Times New Roman" w:cs="Times New Roman"/>
          <w:bCs/>
          <w:sz w:val="28"/>
          <w:szCs w:val="28"/>
        </w:rPr>
        <w:t>D.</w:t>
      </w:r>
      <w:r w:rsidRPr="00190594">
        <w:rPr>
          <w:rFonts w:ascii="Times New Roman" w:eastAsia="Times New Roman" w:hAnsi="Times New Roman" w:cs="Times New Roman"/>
          <w:b/>
          <w:sz w:val="28"/>
          <w:szCs w:val="28"/>
        </w:rPr>
        <w:t xml:space="preserve"> </w:t>
      </w:r>
      <w:r w:rsidRPr="00190594">
        <w:rPr>
          <w:rFonts w:ascii="Times New Roman" w:eastAsia="Times New Roman" w:hAnsi="Times New Roman" w:cs="Times New Roman"/>
          <w:sz w:val="28"/>
          <w:szCs w:val="28"/>
        </w:rPr>
        <w:t>Гiстiоцитоз-Х</w:t>
      </w:r>
    </w:p>
    <w:p w14:paraId="0D4FB4C5" w14:textId="77777777" w:rsidR="001F0461" w:rsidRPr="00190594" w:rsidRDefault="001F0461" w:rsidP="001F0461">
      <w:pPr>
        <w:tabs>
          <w:tab w:val="left" w:pos="350"/>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Е. </w:t>
      </w:r>
      <w:r w:rsidRPr="00190594">
        <w:rPr>
          <w:rFonts w:ascii="Times New Roman" w:eastAsia="Times New Roman" w:hAnsi="Times New Roman" w:cs="Times New Roman"/>
          <w:sz w:val="28"/>
          <w:szCs w:val="28"/>
        </w:rPr>
        <w:t>Генералiзований пародонтит, II ступiнь, загострений перебiг</w:t>
      </w:r>
    </w:p>
    <w:p w14:paraId="45D6AC41" w14:textId="77777777" w:rsidR="001F0461" w:rsidRPr="00190594" w:rsidRDefault="001F0461" w:rsidP="001F0461">
      <w:pPr>
        <w:tabs>
          <w:tab w:val="left" w:pos="260"/>
        </w:tabs>
        <w:jc w:val="both"/>
        <w:rPr>
          <w:rFonts w:ascii="Times New Roman" w:eastAsia="Times New Roman" w:hAnsi="Times New Roman" w:cs="Times New Roman"/>
          <w:b/>
          <w:sz w:val="28"/>
          <w:szCs w:val="28"/>
        </w:rPr>
      </w:pPr>
    </w:p>
    <w:p w14:paraId="579B066A" w14:textId="77777777" w:rsidR="001F0461" w:rsidRPr="00190594" w:rsidRDefault="001F0461" w:rsidP="001F0461">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9. </w:t>
      </w:r>
      <w:r w:rsidRPr="00190594">
        <w:rPr>
          <w:rFonts w:ascii="Times New Roman" w:eastAsia="Times New Roman" w:hAnsi="Times New Roman" w:cs="Times New Roman"/>
          <w:sz w:val="28"/>
          <w:szCs w:val="28"/>
        </w:rPr>
        <w:t>Лiкар-стоматолог для безболiсного проведення закритого кюретажу замiсть аплiкацiї 10% розчину лiдокаїну помилково використав 10% розчин азотнокислого срiбла. Ясна вiдразу стали бiлого кольору, набряклi, болючi. Який з перерахованих засобiв повинен використати лiкар для надання невiдкладної допомоги?</w:t>
      </w:r>
    </w:p>
    <w:p w14:paraId="7151F150" w14:textId="77777777" w:rsidR="001F0461" w:rsidRPr="00190594" w:rsidRDefault="001F0461" w:rsidP="001F0461">
      <w:pPr>
        <w:tabs>
          <w:tab w:val="left" w:pos="320"/>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А. </w:t>
      </w:r>
      <w:r w:rsidRPr="00190594">
        <w:rPr>
          <w:rFonts w:ascii="Times New Roman" w:eastAsia="Times New Roman" w:hAnsi="Times New Roman" w:cs="Times New Roman"/>
          <w:sz w:val="28"/>
          <w:szCs w:val="28"/>
        </w:rPr>
        <w:t>3% розчин йодиду калiю</w:t>
      </w:r>
    </w:p>
    <w:p w14:paraId="6FA37DF9" w14:textId="77777777" w:rsidR="001F0461" w:rsidRPr="00190594" w:rsidRDefault="001F0461" w:rsidP="001F0461">
      <w:pPr>
        <w:tabs>
          <w:tab w:val="left" w:pos="280"/>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В. </w:t>
      </w:r>
      <w:r w:rsidRPr="00190594">
        <w:rPr>
          <w:rFonts w:ascii="Times New Roman" w:eastAsia="Times New Roman" w:hAnsi="Times New Roman" w:cs="Times New Roman"/>
          <w:sz w:val="28"/>
          <w:szCs w:val="28"/>
        </w:rPr>
        <w:t>0,5% розчин оцтової кислоти</w:t>
      </w:r>
    </w:p>
    <w:p w14:paraId="6E24B9A8" w14:textId="77777777" w:rsidR="001F0461" w:rsidRPr="00190594" w:rsidRDefault="001F0461" w:rsidP="001F0461">
      <w:pPr>
        <w:tabs>
          <w:tab w:val="left" w:pos="280"/>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С. </w:t>
      </w:r>
      <w:r w:rsidRPr="00190594">
        <w:rPr>
          <w:rFonts w:ascii="Times New Roman" w:eastAsia="Times New Roman" w:hAnsi="Times New Roman" w:cs="Times New Roman"/>
          <w:sz w:val="28"/>
          <w:szCs w:val="28"/>
        </w:rPr>
        <w:t>0,1% розчин нашатирного спирту</w:t>
      </w:r>
    </w:p>
    <w:p w14:paraId="11F35A25" w14:textId="77777777" w:rsidR="001F0461" w:rsidRPr="00190594" w:rsidRDefault="001F0461" w:rsidP="001F0461">
      <w:pPr>
        <w:tabs>
          <w:tab w:val="left" w:pos="300"/>
        </w:tabs>
        <w:jc w:val="both"/>
        <w:rPr>
          <w:rFonts w:ascii="Times New Roman" w:eastAsia="Times New Roman" w:hAnsi="Times New Roman" w:cs="Times New Roman"/>
          <w:b/>
          <w:sz w:val="28"/>
          <w:szCs w:val="28"/>
        </w:rPr>
      </w:pPr>
      <w:r w:rsidRPr="00E62F2F">
        <w:rPr>
          <w:rFonts w:ascii="Times New Roman" w:eastAsia="Times New Roman" w:hAnsi="Times New Roman" w:cs="Times New Roman"/>
          <w:bCs/>
          <w:sz w:val="28"/>
          <w:szCs w:val="28"/>
        </w:rPr>
        <w:t>D.</w:t>
      </w:r>
      <w:r w:rsidRPr="00190594">
        <w:rPr>
          <w:rFonts w:ascii="Times New Roman" w:eastAsia="Times New Roman" w:hAnsi="Times New Roman" w:cs="Times New Roman"/>
          <w:b/>
          <w:sz w:val="28"/>
          <w:szCs w:val="28"/>
        </w:rPr>
        <w:t xml:space="preserve"> </w:t>
      </w:r>
      <w:r w:rsidRPr="00190594">
        <w:rPr>
          <w:rFonts w:ascii="Times New Roman" w:eastAsia="Times New Roman" w:hAnsi="Times New Roman" w:cs="Times New Roman"/>
          <w:sz w:val="28"/>
          <w:szCs w:val="28"/>
        </w:rPr>
        <w:t>2% розчин лимонної кислоти</w:t>
      </w:r>
    </w:p>
    <w:p w14:paraId="3FD5F783" w14:textId="77777777" w:rsidR="001F0461" w:rsidRPr="00190594" w:rsidRDefault="001F0461" w:rsidP="001F0461">
      <w:pPr>
        <w:tabs>
          <w:tab w:val="left" w:pos="300"/>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Е. </w:t>
      </w:r>
      <w:r w:rsidRPr="00190594">
        <w:rPr>
          <w:rFonts w:ascii="Times New Roman" w:eastAsia="Times New Roman" w:hAnsi="Times New Roman" w:cs="Times New Roman"/>
          <w:sz w:val="28"/>
          <w:szCs w:val="28"/>
        </w:rPr>
        <w:t>50% етиловий спирт</w:t>
      </w:r>
    </w:p>
    <w:p w14:paraId="0E852DAA" w14:textId="77777777" w:rsidR="001F0461" w:rsidRPr="00190594" w:rsidRDefault="001F0461" w:rsidP="001F0461">
      <w:pPr>
        <w:jc w:val="both"/>
        <w:rPr>
          <w:rFonts w:ascii="Times New Roman" w:eastAsia="Times New Roman" w:hAnsi="Times New Roman" w:cs="Times New Roman"/>
          <w:sz w:val="28"/>
          <w:szCs w:val="28"/>
        </w:rPr>
      </w:pPr>
    </w:p>
    <w:p w14:paraId="26359AC4" w14:textId="77777777" w:rsidR="001F0461" w:rsidRPr="00190594" w:rsidRDefault="001F0461" w:rsidP="001F0461">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10. </w:t>
      </w:r>
      <w:r w:rsidRPr="00190594">
        <w:rPr>
          <w:rFonts w:ascii="Times New Roman" w:eastAsia="Times New Roman" w:hAnsi="Times New Roman" w:cs="Times New Roman"/>
          <w:sz w:val="28"/>
          <w:szCs w:val="28"/>
        </w:rPr>
        <w:t>Пацiєнту 54-х рокiв проведений</w:t>
      </w:r>
      <w:r w:rsidRPr="00190594">
        <w:rPr>
          <w:rFonts w:ascii="Times New Roman" w:eastAsia="Times New Roman" w:hAnsi="Times New Roman" w:cs="Times New Roman"/>
          <w:b/>
          <w:sz w:val="28"/>
          <w:szCs w:val="28"/>
        </w:rPr>
        <w:t xml:space="preserve"> </w:t>
      </w:r>
      <w:r w:rsidRPr="00190594">
        <w:rPr>
          <w:rFonts w:ascii="Times New Roman" w:eastAsia="Times New Roman" w:hAnsi="Times New Roman" w:cs="Times New Roman"/>
          <w:sz w:val="28"/>
          <w:szCs w:val="28"/>
        </w:rPr>
        <w:t>розтин пародонтального абсцесу у дiлянцi 34, 35, промивання порожнини абсцесу антисептиком. В анамнезi: генералiзований пародонтит II ступеня, (страждає впродовж 10-ти рокiв), перiодично захворювання загострюється з утворенням абсцесу. З супутнiх захворювань: хронiчний гепатохолецистит, дискоїдний червоний вовчак. Що з фiзiотерапевтичних процедур можна призначити цьому хворому для усунення загострення, що виникло, пiсля розтину абсцесу?</w:t>
      </w:r>
    </w:p>
    <w:p w14:paraId="717F1A08" w14:textId="77777777" w:rsidR="001F0461" w:rsidRPr="00190594" w:rsidRDefault="001F0461" w:rsidP="001F0461">
      <w:pPr>
        <w:tabs>
          <w:tab w:val="left" w:pos="320"/>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А. </w:t>
      </w:r>
      <w:r w:rsidRPr="00190594">
        <w:rPr>
          <w:rFonts w:ascii="Times New Roman" w:eastAsia="Times New Roman" w:hAnsi="Times New Roman" w:cs="Times New Roman"/>
          <w:sz w:val="28"/>
          <w:szCs w:val="28"/>
        </w:rPr>
        <w:t>УВЧ-терапiя</w:t>
      </w:r>
    </w:p>
    <w:p w14:paraId="34169407" w14:textId="77777777" w:rsidR="001F0461" w:rsidRPr="00190594" w:rsidRDefault="001F0461" w:rsidP="001F0461">
      <w:pPr>
        <w:tabs>
          <w:tab w:val="left" w:pos="280"/>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В. </w:t>
      </w:r>
      <w:r w:rsidRPr="00190594">
        <w:rPr>
          <w:rFonts w:ascii="Times New Roman" w:eastAsia="Times New Roman" w:hAnsi="Times New Roman" w:cs="Times New Roman"/>
          <w:sz w:val="28"/>
          <w:szCs w:val="28"/>
        </w:rPr>
        <w:t>Лазерна терапiя</w:t>
      </w:r>
    </w:p>
    <w:p w14:paraId="61399267" w14:textId="77777777" w:rsidR="001F0461" w:rsidRPr="00190594" w:rsidRDefault="001F0461" w:rsidP="001F0461">
      <w:pPr>
        <w:tabs>
          <w:tab w:val="left" w:pos="302"/>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С. </w:t>
      </w:r>
      <w:r w:rsidRPr="00190594">
        <w:rPr>
          <w:rFonts w:ascii="Times New Roman" w:eastAsia="Times New Roman" w:hAnsi="Times New Roman" w:cs="Times New Roman"/>
          <w:sz w:val="28"/>
          <w:szCs w:val="28"/>
        </w:rPr>
        <w:t>Iнфрачервоне випромiнювання (лампа "Солюкс")</w:t>
      </w:r>
    </w:p>
    <w:p w14:paraId="78B26CA8" w14:textId="77777777" w:rsidR="001F0461" w:rsidRPr="00190594" w:rsidRDefault="001F0461" w:rsidP="001F0461">
      <w:pPr>
        <w:tabs>
          <w:tab w:val="left" w:pos="300"/>
        </w:tabs>
        <w:jc w:val="both"/>
        <w:rPr>
          <w:rFonts w:ascii="Times New Roman" w:eastAsia="Times New Roman" w:hAnsi="Times New Roman" w:cs="Times New Roman"/>
          <w:b/>
          <w:sz w:val="28"/>
          <w:szCs w:val="28"/>
        </w:rPr>
      </w:pPr>
      <w:r w:rsidRPr="00E62F2F">
        <w:rPr>
          <w:rFonts w:ascii="Times New Roman" w:eastAsia="Times New Roman" w:hAnsi="Times New Roman" w:cs="Times New Roman"/>
          <w:bCs/>
          <w:sz w:val="28"/>
          <w:szCs w:val="28"/>
        </w:rPr>
        <w:t>D.</w:t>
      </w:r>
      <w:r w:rsidRPr="00190594">
        <w:rPr>
          <w:rFonts w:ascii="Times New Roman" w:eastAsia="Times New Roman" w:hAnsi="Times New Roman" w:cs="Times New Roman"/>
          <w:b/>
          <w:sz w:val="28"/>
          <w:szCs w:val="28"/>
        </w:rPr>
        <w:t xml:space="preserve"> </w:t>
      </w:r>
      <w:r w:rsidRPr="00190594">
        <w:rPr>
          <w:rFonts w:ascii="Times New Roman" w:eastAsia="Times New Roman" w:hAnsi="Times New Roman" w:cs="Times New Roman"/>
          <w:sz w:val="28"/>
          <w:szCs w:val="28"/>
        </w:rPr>
        <w:t>УФ-опромiнення (тубус-кварц)</w:t>
      </w:r>
    </w:p>
    <w:p w14:paraId="6FFF50CE" w14:textId="77777777" w:rsidR="001F0461" w:rsidRPr="00190594" w:rsidRDefault="001F0461" w:rsidP="001F0461">
      <w:pPr>
        <w:tabs>
          <w:tab w:val="left" w:pos="300"/>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Е. </w:t>
      </w:r>
      <w:r w:rsidRPr="00190594">
        <w:rPr>
          <w:rFonts w:ascii="Times New Roman" w:eastAsia="Times New Roman" w:hAnsi="Times New Roman" w:cs="Times New Roman"/>
          <w:sz w:val="28"/>
          <w:szCs w:val="28"/>
        </w:rPr>
        <w:t>Електрофорез з гепарином</w:t>
      </w:r>
    </w:p>
    <w:p w14:paraId="4D3C0E13" w14:textId="77777777" w:rsidR="00A53511" w:rsidRDefault="00A53511" w:rsidP="00A53511">
      <w:pPr>
        <w:tabs>
          <w:tab w:val="left" w:pos="3584"/>
        </w:tabs>
        <w:ind w:left="-540" w:firstLine="360"/>
        <w:jc w:val="both"/>
        <w:rPr>
          <w:rFonts w:ascii="Times New Roman" w:hAnsi="Times New Roman"/>
          <w:sz w:val="28"/>
          <w:szCs w:val="28"/>
          <w:lang w:eastAsia="ru-RU"/>
        </w:rPr>
      </w:pPr>
    </w:p>
    <w:p w14:paraId="4CACE2C9" w14:textId="3A6B9B92" w:rsidR="00A53511" w:rsidRPr="00FD2F8B" w:rsidRDefault="00A53511" w:rsidP="00A53511">
      <w:pPr>
        <w:tabs>
          <w:tab w:val="left" w:pos="3584"/>
        </w:tabs>
        <w:ind w:left="-540" w:firstLine="360"/>
        <w:jc w:val="both"/>
        <w:rPr>
          <w:rFonts w:ascii="Times New Roman" w:hAnsi="Times New Roman"/>
          <w:sz w:val="28"/>
          <w:szCs w:val="28"/>
          <w:lang w:eastAsia="ru-RU"/>
        </w:rPr>
      </w:pPr>
      <w:r w:rsidRPr="00FD2F8B">
        <w:rPr>
          <w:rFonts w:ascii="Times New Roman" w:hAnsi="Times New Roman"/>
          <w:sz w:val="28"/>
          <w:szCs w:val="28"/>
          <w:lang w:eastAsia="ru-RU"/>
        </w:rPr>
        <w:t>Орієнтуюча карта щодо самостійної роботи з літературою з теми заняття.</w:t>
      </w:r>
    </w:p>
    <w:p w14:paraId="1F850BD1" w14:textId="77777777" w:rsidR="00A53511" w:rsidRPr="00FD2F8B" w:rsidRDefault="00A53511" w:rsidP="00A53511">
      <w:pPr>
        <w:tabs>
          <w:tab w:val="left" w:pos="3584"/>
        </w:tabs>
        <w:ind w:left="-540" w:firstLine="360"/>
        <w:jc w:val="both"/>
        <w:rPr>
          <w:rFonts w:ascii="Times New Roman" w:hAnsi="Times New Roman"/>
          <w:sz w:val="28"/>
          <w:szCs w:val="28"/>
          <w:lang w:eastAsia="ru-RU"/>
        </w:rPr>
      </w:pPr>
    </w:p>
    <w:tbl>
      <w:tblPr>
        <w:tblW w:w="9932" w:type="dxa"/>
        <w:jc w:val="center"/>
        <w:tblLayout w:type="fixed"/>
        <w:tblCellMar>
          <w:left w:w="0" w:type="dxa"/>
          <w:right w:w="0" w:type="dxa"/>
        </w:tblCellMar>
        <w:tblLook w:val="0000" w:firstRow="0" w:lastRow="0" w:firstColumn="0" w:lastColumn="0" w:noHBand="0" w:noVBand="0"/>
      </w:tblPr>
      <w:tblGrid>
        <w:gridCol w:w="575"/>
        <w:gridCol w:w="3961"/>
        <w:gridCol w:w="3961"/>
        <w:gridCol w:w="1435"/>
      </w:tblGrid>
      <w:tr w:rsidR="00A53511" w:rsidRPr="004D7480" w14:paraId="5D636978" w14:textId="77777777" w:rsidTr="00404E3B">
        <w:trPr>
          <w:trHeight w:val="682"/>
          <w:jc w:val="center"/>
        </w:trPr>
        <w:tc>
          <w:tcPr>
            <w:tcW w:w="575" w:type="dxa"/>
            <w:tcBorders>
              <w:top w:val="single" w:sz="4" w:space="0" w:color="auto"/>
              <w:left w:val="single" w:sz="4" w:space="0" w:color="auto"/>
              <w:bottom w:val="single" w:sz="4" w:space="0" w:color="auto"/>
              <w:right w:val="single" w:sz="4" w:space="0" w:color="auto"/>
            </w:tcBorders>
            <w:shd w:val="clear" w:color="auto" w:fill="FFFFFF"/>
          </w:tcPr>
          <w:p w14:paraId="4E231FC0" w14:textId="77777777" w:rsidR="00A53511" w:rsidRPr="004D7480" w:rsidRDefault="00A53511" w:rsidP="00223F24">
            <w:pPr>
              <w:widowControl/>
              <w:tabs>
                <w:tab w:val="left" w:pos="228"/>
              </w:tabs>
              <w:jc w:val="both"/>
              <w:rPr>
                <w:rFonts w:ascii="Times New Roman" w:eastAsia="Times New Roman" w:hAnsi="Times New Roman" w:cs="Times New Roman"/>
                <w:color w:val="auto"/>
                <w:sz w:val="28"/>
                <w:szCs w:val="28"/>
                <w:lang w:val="ru-RU" w:eastAsia="ru-RU" w:bidi="ar-SA"/>
              </w:rPr>
            </w:pPr>
            <w:r w:rsidRPr="004D7480">
              <w:rPr>
                <w:rFonts w:ascii="Times New Roman" w:eastAsia="Times New Roman" w:hAnsi="Times New Roman" w:cs="Times New Roman"/>
                <w:color w:val="auto"/>
                <w:sz w:val="28"/>
                <w:szCs w:val="28"/>
                <w:lang w:val="ru-RU" w:eastAsia="ru-RU" w:bidi="ar-SA"/>
              </w:rPr>
              <w:t xml:space="preserve">№ </w:t>
            </w:r>
            <w:r>
              <w:rPr>
                <w:rFonts w:ascii="Times New Roman" w:eastAsia="Times New Roman" w:hAnsi="Times New Roman" w:cs="Times New Roman"/>
                <w:color w:val="auto"/>
                <w:sz w:val="28"/>
                <w:szCs w:val="28"/>
                <w:lang w:val="ru-RU" w:eastAsia="ru-RU" w:bidi="ar-SA"/>
              </w:rPr>
              <w:t>з</w:t>
            </w:r>
            <w:r w:rsidRPr="004D7480">
              <w:rPr>
                <w:rFonts w:ascii="Times New Roman" w:eastAsia="Times New Roman" w:hAnsi="Times New Roman" w:cs="Times New Roman"/>
                <w:color w:val="auto"/>
                <w:sz w:val="28"/>
                <w:szCs w:val="28"/>
                <w:lang w:val="ru-RU" w:eastAsia="ru-RU" w:bidi="ar-SA"/>
              </w:rPr>
              <w:t>/п</w:t>
            </w:r>
          </w:p>
        </w:tc>
        <w:tc>
          <w:tcPr>
            <w:tcW w:w="3961" w:type="dxa"/>
            <w:tcBorders>
              <w:top w:val="single" w:sz="4" w:space="0" w:color="auto"/>
              <w:left w:val="single" w:sz="4" w:space="0" w:color="auto"/>
              <w:bottom w:val="single" w:sz="4" w:space="0" w:color="auto"/>
              <w:right w:val="single" w:sz="4" w:space="0" w:color="auto"/>
            </w:tcBorders>
            <w:shd w:val="clear" w:color="auto" w:fill="FFFFFF"/>
          </w:tcPr>
          <w:p w14:paraId="3485E5E3" w14:textId="77777777" w:rsidR="00A53511" w:rsidRPr="004D7480" w:rsidRDefault="00A53511" w:rsidP="00223F24">
            <w:pPr>
              <w:widowControl/>
              <w:ind w:left="89"/>
              <w:jc w:val="both"/>
              <w:rPr>
                <w:rFonts w:ascii="Times New Roman" w:eastAsia="Times New Roman" w:hAnsi="Times New Roman" w:cs="Times New Roman"/>
                <w:color w:val="auto"/>
                <w:sz w:val="28"/>
                <w:szCs w:val="28"/>
                <w:lang w:val="ru-RU" w:eastAsia="ru-RU" w:bidi="ar-SA"/>
              </w:rPr>
            </w:pPr>
            <w:r w:rsidRPr="004D7480">
              <w:rPr>
                <w:rFonts w:ascii="Times New Roman" w:eastAsia="Times New Roman" w:hAnsi="Times New Roman" w:cs="Times New Roman"/>
                <w:color w:val="auto"/>
                <w:sz w:val="28"/>
                <w:szCs w:val="28"/>
                <w:lang w:val="ru-RU" w:eastAsia="ru-RU" w:bidi="ar-SA"/>
              </w:rPr>
              <w:t>Основні</w:t>
            </w:r>
            <w:r>
              <w:rPr>
                <w:rFonts w:ascii="Times New Roman" w:eastAsia="Times New Roman" w:hAnsi="Times New Roman" w:cs="Times New Roman"/>
                <w:color w:val="auto"/>
                <w:sz w:val="28"/>
                <w:szCs w:val="28"/>
                <w:lang w:val="ru-RU" w:eastAsia="ru-RU" w:bidi="ar-SA"/>
              </w:rPr>
              <w:t xml:space="preserve"> </w:t>
            </w:r>
            <w:r w:rsidRPr="004D7480">
              <w:rPr>
                <w:rFonts w:ascii="Times New Roman" w:eastAsia="Times New Roman" w:hAnsi="Times New Roman" w:cs="Times New Roman"/>
                <w:color w:val="auto"/>
                <w:sz w:val="28"/>
                <w:szCs w:val="28"/>
                <w:lang w:val="ru-RU" w:eastAsia="ru-RU" w:bidi="ar-SA"/>
              </w:rPr>
              <w:t>завдання</w:t>
            </w:r>
          </w:p>
        </w:tc>
        <w:tc>
          <w:tcPr>
            <w:tcW w:w="3961" w:type="dxa"/>
            <w:tcBorders>
              <w:top w:val="single" w:sz="4" w:space="0" w:color="auto"/>
              <w:left w:val="single" w:sz="4" w:space="0" w:color="auto"/>
              <w:bottom w:val="single" w:sz="4" w:space="0" w:color="auto"/>
              <w:right w:val="single" w:sz="4" w:space="0" w:color="auto"/>
            </w:tcBorders>
            <w:shd w:val="clear" w:color="auto" w:fill="FFFFFF"/>
          </w:tcPr>
          <w:p w14:paraId="0FD106D7" w14:textId="77777777" w:rsidR="00A53511" w:rsidRPr="004D7480" w:rsidRDefault="00A53511" w:rsidP="00223F24">
            <w:pPr>
              <w:widowControl/>
              <w:tabs>
                <w:tab w:val="left" w:pos="228"/>
              </w:tabs>
              <w:ind w:left="250"/>
              <w:jc w:val="both"/>
              <w:rPr>
                <w:rFonts w:ascii="Times New Roman" w:eastAsia="Times New Roman" w:hAnsi="Times New Roman" w:cs="Times New Roman"/>
                <w:color w:val="auto"/>
                <w:sz w:val="28"/>
                <w:szCs w:val="28"/>
                <w:lang w:eastAsia="ru-RU" w:bidi="ar-SA"/>
              </w:rPr>
            </w:pPr>
            <w:r w:rsidRPr="004D7480">
              <w:rPr>
                <w:rFonts w:ascii="Times New Roman" w:eastAsia="Times New Roman" w:hAnsi="Times New Roman" w:cs="Times New Roman"/>
                <w:color w:val="auto"/>
                <w:sz w:val="28"/>
                <w:szCs w:val="28"/>
                <w:lang w:eastAsia="ru-RU" w:bidi="ar-SA"/>
              </w:rPr>
              <w:t>Вказівки</w:t>
            </w:r>
          </w:p>
        </w:tc>
        <w:tc>
          <w:tcPr>
            <w:tcW w:w="1435" w:type="dxa"/>
            <w:tcBorders>
              <w:top w:val="single" w:sz="4" w:space="0" w:color="auto"/>
              <w:left w:val="single" w:sz="4" w:space="0" w:color="auto"/>
              <w:bottom w:val="single" w:sz="4" w:space="0" w:color="auto"/>
              <w:right w:val="single" w:sz="4" w:space="0" w:color="auto"/>
            </w:tcBorders>
            <w:shd w:val="clear" w:color="auto" w:fill="FFFFFF"/>
          </w:tcPr>
          <w:p w14:paraId="6100239F" w14:textId="77777777" w:rsidR="00A53511" w:rsidRPr="004D7480" w:rsidRDefault="00A53511" w:rsidP="00223F24">
            <w:pPr>
              <w:widowControl/>
              <w:ind w:left="101"/>
              <w:jc w:val="both"/>
              <w:rPr>
                <w:rFonts w:ascii="Times New Roman" w:eastAsia="Times New Roman" w:hAnsi="Times New Roman" w:cs="Times New Roman"/>
                <w:color w:val="auto"/>
                <w:sz w:val="28"/>
                <w:szCs w:val="28"/>
                <w:lang w:val="ru-RU" w:eastAsia="ru-RU" w:bidi="ar-SA"/>
              </w:rPr>
            </w:pPr>
            <w:r w:rsidRPr="004D7480">
              <w:rPr>
                <w:rFonts w:ascii="Times New Roman" w:eastAsia="Times New Roman" w:hAnsi="Times New Roman" w:cs="Times New Roman"/>
                <w:color w:val="auto"/>
                <w:sz w:val="28"/>
                <w:szCs w:val="28"/>
                <w:lang w:val="ru-RU" w:eastAsia="ru-RU" w:bidi="ar-SA"/>
              </w:rPr>
              <w:t>Відповіді</w:t>
            </w:r>
          </w:p>
        </w:tc>
      </w:tr>
      <w:tr w:rsidR="00A53511" w:rsidRPr="004D7480" w14:paraId="2CE42C7F" w14:textId="77777777" w:rsidTr="00404E3B">
        <w:trPr>
          <w:trHeight w:val="682"/>
          <w:jc w:val="center"/>
        </w:trPr>
        <w:tc>
          <w:tcPr>
            <w:tcW w:w="575" w:type="dxa"/>
            <w:tcBorders>
              <w:top w:val="single" w:sz="4" w:space="0" w:color="auto"/>
              <w:left w:val="single" w:sz="4" w:space="0" w:color="auto"/>
              <w:bottom w:val="single" w:sz="4" w:space="0" w:color="auto"/>
              <w:right w:val="single" w:sz="4" w:space="0" w:color="auto"/>
            </w:tcBorders>
            <w:shd w:val="clear" w:color="auto" w:fill="FFFFFF"/>
          </w:tcPr>
          <w:p w14:paraId="49D21136" w14:textId="77777777" w:rsidR="00A53511" w:rsidRPr="004D7480" w:rsidRDefault="00A53511" w:rsidP="00223F24">
            <w:pPr>
              <w:widowControl/>
              <w:tabs>
                <w:tab w:val="left" w:pos="228"/>
              </w:tabs>
              <w:jc w:val="center"/>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1.</w:t>
            </w:r>
          </w:p>
        </w:tc>
        <w:tc>
          <w:tcPr>
            <w:tcW w:w="3961" w:type="dxa"/>
            <w:tcBorders>
              <w:top w:val="single" w:sz="4" w:space="0" w:color="auto"/>
              <w:left w:val="single" w:sz="4" w:space="0" w:color="auto"/>
              <w:bottom w:val="single" w:sz="4" w:space="0" w:color="auto"/>
              <w:right w:val="single" w:sz="4" w:space="0" w:color="auto"/>
            </w:tcBorders>
            <w:shd w:val="clear" w:color="auto" w:fill="FFFFFF"/>
          </w:tcPr>
          <w:p w14:paraId="2935C05A" w14:textId="2E0F01F7" w:rsidR="00A53511" w:rsidRPr="00BA4352" w:rsidRDefault="00A53511" w:rsidP="00A53511">
            <w:pPr>
              <w:widowControl/>
              <w:autoSpaceDE w:val="0"/>
              <w:autoSpaceDN w:val="0"/>
              <w:adjustRightInd w:val="0"/>
              <w:rPr>
                <w:rFonts w:ascii="Times New Roman" w:eastAsiaTheme="minorHAnsi" w:hAnsi="Times New Roman" w:cs="Times New Roman"/>
                <w:color w:val="auto"/>
                <w:sz w:val="28"/>
                <w:szCs w:val="28"/>
                <w:lang w:eastAsia="en-US" w:bidi="ar-SA"/>
                <w14:ligatures w14:val="standardContextual"/>
              </w:rPr>
            </w:pPr>
            <w:r>
              <w:rPr>
                <w:rFonts w:ascii="Times New Roman" w:eastAsia="Times New Roman" w:hAnsi="Times New Roman" w:cs="Times New Roman"/>
                <w:color w:val="auto"/>
                <w:sz w:val="28"/>
                <w:szCs w:val="28"/>
                <w:lang w:val="ru-RU" w:eastAsia="ru-RU" w:bidi="ar-SA"/>
              </w:rPr>
              <w:t xml:space="preserve">Провести загальне </w:t>
            </w:r>
            <w:r w:rsidRPr="00BA4352">
              <w:rPr>
                <w:rFonts w:ascii="Times New Roman" w:hAnsi="Times New Roman" w:cs="Times New Roman"/>
                <w:sz w:val="28"/>
                <w:szCs w:val="28"/>
              </w:rPr>
              <w:t>лікування хворих</w:t>
            </w:r>
            <w:r>
              <w:rPr>
                <w:rFonts w:ascii="Times New Roman" w:hAnsi="Times New Roman" w:cs="Times New Roman"/>
                <w:sz w:val="28"/>
                <w:szCs w:val="28"/>
              </w:rPr>
              <w:t xml:space="preserve"> </w:t>
            </w:r>
            <w:r w:rsidRPr="00BA4352">
              <w:rPr>
                <w:rFonts w:ascii="Times New Roman" w:eastAsia="Times New Roman" w:hAnsi="Times New Roman"/>
                <w:sz w:val="28"/>
                <w:szCs w:val="28"/>
              </w:rPr>
              <w:t>на гінгівіт, пародонтит, пародонтоз</w:t>
            </w:r>
          </w:p>
          <w:p w14:paraId="1AEB1EAF" w14:textId="0E21030E" w:rsidR="00A53511" w:rsidRPr="00A53511" w:rsidRDefault="00A53511" w:rsidP="00A53511">
            <w:pPr>
              <w:widowControl/>
              <w:rPr>
                <w:rFonts w:ascii="Times New Roman" w:eastAsia="Times New Roman" w:hAnsi="Times New Roman" w:cs="Times New Roman"/>
                <w:color w:val="auto"/>
                <w:sz w:val="28"/>
                <w:szCs w:val="28"/>
                <w:lang w:eastAsia="ru-RU" w:bidi="ar-SA"/>
              </w:rPr>
            </w:pPr>
          </w:p>
        </w:tc>
        <w:tc>
          <w:tcPr>
            <w:tcW w:w="3961" w:type="dxa"/>
            <w:tcBorders>
              <w:top w:val="single" w:sz="4" w:space="0" w:color="auto"/>
              <w:left w:val="single" w:sz="4" w:space="0" w:color="auto"/>
              <w:bottom w:val="single" w:sz="4" w:space="0" w:color="auto"/>
              <w:right w:val="single" w:sz="4" w:space="0" w:color="auto"/>
            </w:tcBorders>
            <w:shd w:val="clear" w:color="auto" w:fill="FFFFFF"/>
          </w:tcPr>
          <w:p w14:paraId="4904DFCA" w14:textId="2CBE60A0" w:rsidR="00A53511" w:rsidRPr="00A53511" w:rsidRDefault="00A53511" w:rsidP="00A53511">
            <w:pPr>
              <w:widowControl/>
              <w:autoSpaceDE w:val="0"/>
              <w:autoSpaceDN w:val="0"/>
              <w:adjustRightInd w:val="0"/>
              <w:rPr>
                <w:rFonts w:ascii="Times New Roman" w:eastAsia="Times New Roman" w:hAnsi="Times New Roman" w:cs="Times New Roman"/>
                <w:color w:val="auto"/>
                <w:sz w:val="28"/>
                <w:szCs w:val="28"/>
                <w:lang w:val="ru-RU" w:eastAsia="ru-RU" w:bidi="ar-SA"/>
              </w:rPr>
            </w:pPr>
            <w:r>
              <w:rPr>
                <w:rFonts w:ascii="Times New Roman" w:eastAsia="Times New Roman" w:hAnsi="Times New Roman"/>
                <w:sz w:val="28"/>
                <w:szCs w:val="28"/>
                <w:lang w:val="ru-RU"/>
              </w:rPr>
              <w:t xml:space="preserve">Скласти </w:t>
            </w:r>
            <w:r w:rsidRPr="00352256">
              <w:rPr>
                <w:rFonts w:ascii="Times New Roman" w:eastAsia="Times New Roman" w:hAnsi="Times New Roman"/>
                <w:sz w:val="28"/>
                <w:szCs w:val="28"/>
                <w:lang w:val="ru-RU"/>
              </w:rPr>
              <w:t>план загального лікування та профілактики хворих на гінгівіт,</w:t>
            </w:r>
            <w:r>
              <w:rPr>
                <w:rFonts w:ascii="Times New Roman" w:eastAsia="Times New Roman" w:hAnsi="Times New Roman"/>
                <w:sz w:val="28"/>
                <w:szCs w:val="28"/>
                <w:lang w:val="ru-RU"/>
              </w:rPr>
              <w:t xml:space="preserve"> </w:t>
            </w:r>
            <w:r w:rsidRPr="00352256">
              <w:rPr>
                <w:rFonts w:ascii="Times New Roman" w:eastAsia="Times New Roman" w:hAnsi="Times New Roman"/>
                <w:sz w:val="28"/>
                <w:szCs w:val="28"/>
                <w:lang w:val="ru-RU"/>
              </w:rPr>
              <w:t>пародонтит, пародонтоз</w:t>
            </w:r>
          </w:p>
        </w:tc>
        <w:tc>
          <w:tcPr>
            <w:tcW w:w="1435" w:type="dxa"/>
            <w:tcBorders>
              <w:top w:val="single" w:sz="4" w:space="0" w:color="auto"/>
              <w:left w:val="single" w:sz="4" w:space="0" w:color="auto"/>
              <w:bottom w:val="single" w:sz="4" w:space="0" w:color="auto"/>
              <w:right w:val="single" w:sz="4" w:space="0" w:color="auto"/>
            </w:tcBorders>
            <w:shd w:val="clear" w:color="auto" w:fill="FFFFFF"/>
          </w:tcPr>
          <w:p w14:paraId="5B0A1568" w14:textId="77777777" w:rsidR="00A53511" w:rsidRPr="004D7480" w:rsidRDefault="00A53511" w:rsidP="00223F24">
            <w:pPr>
              <w:widowControl/>
              <w:ind w:left="101"/>
              <w:jc w:val="both"/>
              <w:rPr>
                <w:rFonts w:ascii="Times New Roman" w:eastAsia="Times New Roman" w:hAnsi="Times New Roman" w:cs="Times New Roman"/>
                <w:color w:val="auto"/>
                <w:sz w:val="28"/>
                <w:szCs w:val="28"/>
                <w:lang w:val="ru-RU" w:eastAsia="ru-RU" w:bidi="ar-SA"/>
              </w:rPr>
            </w:pPr>
          </w:p>
        </w:tc>
      </w:tr>
    </w:tbl>
    <w:p w14:paraId="3A745FC2" w14:textId="77777777" w:rsidR="000B3C47" w:rsidRPr="00AE3767" w:rsidRDefault="000B3C47" w:rsidP="000B3C47">
      <w:pPr>
        <w:widowControl/>
        <w:ind w:firstLine="709"/>
        <w:jc w:val="both"/>
        <w:rPr>
          <w:rFonts w:ascii="Times New Roman" w:eastAsia="Times New Roman" w:hAnsi="Times New Roman" w:cs="Times New Roman"/>
          <w:b/>
          <w:color w:val="auto"/>
          <w:sz w:val="28"/>
          <w:szCs w:val="28"/>
          <w:lang w:eastAsia="ru-RU" w:bidi="ar-SA"/>
        </w:rPr>
      </w:pPr>
    </w:p>
    <w:p w14:paraId="40572DEE" w14:textId="77777777" w:rsidR="002217C7" w:rsidRPr="00E92067" w:rsidRDefault="002217C7" w:rsidP="002217C7">
      <w:pPr>
        <w:widowControl/>
        <w:tabs>
          <w:tab w:val="left" w:pos="3584"/>
        </w:tabs>
        <w:spacing w:line="276" w:lineRule="auto"/>
        <w:rPr>
          <w:rFonts w:ascii="Times New Roman" w:eastAsia="Times New Roman" w:hAnsi="Times New Roman" w:cs="Times New Roman"/>
          <w:iCs/>
          <w:color w:val="auto"/>
          <w:sz w:val="28"/>
          <w:szCs w:val="28"/>
          <w:lang w:eastAsia="ru-RU" w:bidi="ar-SA"/>
        </w:rPr>
      </w:pPr>
      <w:r w:rsidRPr="00E92067">
        <w:rPr>
          <w:rFonts w:ascii="Times New Roman" w:eastAsia="Times New Roman" w:hAnsi="Times New Roman" w:cs="Times New Roman"/>
          <w:iCs/>
          <w:color w:val="auto"/>
          <w:sz w:val="28"/>
          <w:szCs w:val="28"/>
          <w:lang w:eastAsia="ru-RU" w:bidi="ar-SA"/>
        </w:rPr>
        <w:t>Перелік навчальних практичних завдань, які необхідно виконати під час практичного заняття:</w:t>
      </w:r>
    </w:p>
    <w:p w14:paraId="6B89CC4B" w14:textId="3E8FF921" w:rsidR="002217C7" w:rsidRPr="00BA4352" w:rsidRDefault="002217C7" w:rsidP="002217C7">
      <w:pPr>
        <w:widowControl/>
        <w:autoSpaceDE w:val="0"/>
        <w:autoSpaceDN w:val="0"/>
        <w:adjustRightInd w:val="0"/>
        <w:rPr>
          <w:rFonts w:ascii="Times New Roman" w:eastAsiaTheme="minorHAnsi" w:hAnsi="Times New Roman" w:cs="Times New Roman"/>
          <w:color w:val="auto"/>
          <w:sz w:val="28"/>
          <w:szCs w:val="28"/>
          <w:lang w:eastAsia="en-US" w:bidi="ar-SA"/>
          <w14:ligatures w14:val="standardContextual"/>
        </w:rPr>
      </w:pPr>
      <w:r>
        <w:rPr>
          <w:rFonts w:ascii="Times New Roman" w:eastAsia="Times New Roman" w:hAnsi="Times New Roman" w:cs="Times New Roman"/>
          <w:color w:val="auto"/>
          <w:sz w:val="28"/>
          <w:szCs w:val="28"/>
          <w:lang w:eastAsia="ru-RU" w:bidi="ar-SA"/>
        </w:rPr>
        <w:t>- п</w:t>
      </w:r>
      <w:r>
        <w:rPr>
          <w:rFonts w:ascii="Times New Roman" w:eastAsia="Times New Roman" w:hAnsi="Times New Roman" w:cs="Times New Roman"/>
          <w:color w:val="auto"/>
          <w:sz w:val="28"/>
          <w:szCs w:val="28"/>
          <w:lang w:val="ru-RU" w:eastAsia="ru-RU" w:bidi="ar-SA"/>
        </w:rPr>
        <w:t xml:space="preserve">ровести загальне </w:t>
      </w:r>
      <w:r w:rsidRPr="00BA4352">
        <w:rPr>
          <w:rFonts w:ascii="Times New Roman" w:hAnsi="Times New Roman" w:cs="Times New Roman"/>
          <w:sz w:val="28"/>
          <w:szCs w:val="28"/>
        </w:rPr>
        <w:t>лікування хворих</w:t>
      </w:r>
      <w:r>
        <w:rPr>
          <w:rFonts w:ascii="Times New Roman" w:hAnsi="Times New Roman" w:cs="Times New Roman"/>
          <w:sz w:val="28"/>
          <w:szCs w:val="28"/>
        </w:rPr>
        <w:t xml:space="preserve"> </w:t>
      </w:r>
      <w:r w:rsidRPr="00BA4352">
        <w:rPr>
          <w:rFonts w:ascii="Times New Roman" w:eastAsia="Times New Roman" w:hAnsi="Times New Roman"/>
          <w:sz w:val="28"/>
          <w:szCs w:val="28"/>
        </w:rPr>
        <w:t>на гінгівіт, пародонтит, пародонтоз</w:t>
      </w:r>
    </w:p>
    <w:p w14:paraId="029C46DD" w14:textId="77777777" w:rsidR="002217C7" w:rsidRDefault="002217C7" w:rsidP="000B3C47">
      <w:pPr>
        <w:widowControl/>
        <w:spacing w:line="259" w:lineRule="auto"/>
        <w:jc w:val="both"/>
        <w:rPr>
          <w:rFonts w:ascii="Times New Roman" w:eastAsia="Times New Roman" w:hAnsi="Times New Roman" w:cs="Times New Roman"/>
          <w:color w:val="auto"/>
          <w:sz w:val="28"/>
          <w:szCs w:val="28"/>
          <w:lang w:eastAsia="en-US" w:bidi="ar-SA"/>
        </w:rPr>
      </w:pPr>
    </w:p>
    <w:p w14:paraId="1D8A5ADD" w14:textId="25A33E5D"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w:t>
      </w:r>
      <w:r w:rsidRPr="001A3024">
        <w:rPr>
          <w:rFonts w:ascii="Times New Roman" w:eastAsia="Times New Roman" w:hAnsi="Times New Roman" w:cs="Times New Roman"/>
          <w:color w:val="auto"/>
          <w:sz w:val="28"/>
          <w:szCs w:val="28"/>
          <w:lang w:val="en-US" w:eastAsia="en-US" w:bidi="ar-SA"/>
        </w:rPr>
        <w:t>V</w:t>
      </w:r>
      <w:r w:rsidRPr="001A3024">
        <w:rPr>
          <w:rFonts w:ascii="Times New Roman" w:eastAsia="Times New Roman" w:hAnsi="Times New Roman" w:cs="Times New Roman"/>
          <w:color w:val="auto"/>
          <w:sz w:val="28"/>
          <w:szCs w:val="28"/>
          <w:lang w:eastAsia="en-US" w:bidi="ar-SA"/>
        </w:rPr>
        <w:t>. Підведення підсумків</w:t>
      </w:r>
    </w:p>
    <w:p w14:paraId="5FCC8B67" w14:textId="77777777" w:rsidR="000B3C47" w:rsidRPr="00D024FD" w:rsidRDefault="000B3C47" w:rsidP="000B3C47">
      <w:pPr>
        <w:jc w:val="both"/>
        <w:rPr>
          <w:sz w:val="28"/>
          <w:szCs w:val="28"/>
        </w:rPr>
      </w:pPr>
      <w:r>
        <w:rPr>
          <w:rFonts w:ascii="Times New Roman" w:hAnsi="Times New Roman" w:cs="Times New Roman"/>
          <w:sz w:val="28"/>
          <w:szCs w:val="28"/>
        </w:rPr>
        <w:t xml:space="preserve">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w:t>
      </w:r>
      <w:r w:rsidRPr="00D024FD">
        <w:rPr>
          <w:rFonts w:ascii="Times New Roman" w:hAnsi="Times New Roman" w:cs="Times New Roman"/>
          <w:sz w:val="28"/>
          <w:szCs w:val="28"/>
        </w:rPr>
        <w:t>теоретичних знань</w:t>
      </w:r>
      <w:r w:rsidRPr="00CE6ABD">
        <w:rPr>
          <w:rFonts w:ascii="Times New Roman" w:hAnsi="Times New Roman" w:cs="Times New Roman"/>
          <w:sz w:val="28"/>
          <w:szCs w:val="28"/>
        </w:rPr>
        <w:t xml:space="preserve"> </w:t>
      </w:r>
      <w:r w:rsidRPr="00D024FD">
        <w:rPr>
          <w:rFonts w:ascii="Times New Roman" w:hAnsi="Times New Roman" w:cs="Times New Roman"/>
          <w:sz w:val="28"/>
          <w:szCs w:val="28"/>
        </w:rPr>
        <w:t>з теми заняття,</w:t>
      </w:r>
      <w:r>
        <w:t xml:space="preserve"> о</w:t>
      </w:r>
      <w:r w:rsidRPr="00D024FD">
        <w:rPr>
          <w:rFonts w:ascii="Times New Roman" w:hAnsi="Times New Roman" w:cs="Times New Roman"/>
          <w:sz w:val="28"/>
          <w:szCs w:val="28"/>
        </w:rPr>
        <w:t>цінка практичних навичок та маніпуляцій</w:t>
      </w:r>
      <w:r>
        <w:rPr>
          <w:rFonts w:ascii="Times New Roman" w:hAnsi="Times New Roman" w:cs="Times New Roman"/>
          <w:sz w:val="28"/>
          <w:szCs w:val="28"/>
        </w:rPr>
        <w:t xml:space="preserve"> з обов’язковим </w:t>
      </w:r>
      <w:r w:rsidRPr="00EF38D2">
        <w:rPr>
          <w:rFonts w:ascii="Times New Roman" w:hAnsi="Times New Roman" w:cs="Times New Roman"/>
          <w:sz w:val="28"/>
          <w:szCs w:val="28"/>
        </w:rPr>
        <w:t>о</w:t>
      </w:r>
      <w:r>
        <w:rPr>
          <w:rFonts w:ascii="Times New Roman" w:hAnsi="Times New Roman" w:cs="Times New Roman"/>
          <w:sz w:val="28"/>
          <w:szCs w:val="28"/>
        </w:rPr>
        <w:t xml:space="preserve">голошенням здобувачам освіти. </w:t>
      </w:r>
      <w:r w:rsidRPr="00CE6ABD">
        <w:rPr>
          <w:rFonts w:ascii="Times New Roman" w:hAnsi="Times New Roman" w:cs="Times New Roman"/>
          <w:sz w:val="28"/>
          <w:szCs w:val="28"/>
        </w:rPr>
        <w:t>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14:paraId="450CD452" w14:textId="77777777" w:rsidR="000B3C47" w:rsidRPr="001A3024" w:rsidRDefault="000B3C47" w:rsidP="000B3C47">
      <w:pPr>
        <w:widowControl/>
        <w:spacing w:line="259" w:lineRule="auto"/>
        <w:jc w:val="center"/>
        <w:rPr>
          <w:rFonts w:ascii="Times New Roman" w:eastAsia="Times New Roman" w:hAnsi="Times New Roman" w:cs="Times New Roman"/>
          <w:color w:val="auto"/>
          <w:sz w:val="28"/>
          <w:szCs w:val="28"/>
          <w:lang w:eastAsia="en-US" w:bidi="ar-SA"/>
        </w:rPr>
      </w:pPr>
    </w:p>
    <w:p w14:paraId="183A28D4" w14:textId="77777777" w:rsidR="000B3C47" w:rsidRPr="001A3024" w:rsidRDefault="000B3C47" w:rsidP="000B3C47">
      <w:pPr>
        <w:widowControl/>
        <w:spacing w:line="259" w:lineRule="auto"/>
        <w:jc w:val="center"/>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Список рекомендованої літератури</w:t>
      </w:r>
    </w:p>
    <w:p w14:paraId="0A3D1B18"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 xml:space="preserve">Основна (базова): </w:t>
      </w:r>
    </w:p>
    <w:p w14:paraId="65452588"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sidRPr="00027F40">
        <w:rPr>
          <w:rFonts w:ascii="Times New Roman" w:eastAsia="Times New Roman" w:hAnsi="Times New Roman" w:cs="Times New Roman"/>
          <w:sz w:val="28"/>
          <w:szCs w:val="28"/>
        </w:rPr>
        <w:t xml:space="preserve">. Терапевтична стоматологія: У 4-х т. — Т. 2. Карієс. Пульпіт. Періодонтит. Ротовий сепсис: Підручник для студ. стомат. ф-тів. мед. ЗВО. — 3-тє вид. Рекомендовано МОЗ / За ред. А.В. Борисенка. — К., 2020. — 592 с. </w:t>
      </w:r>
    </w:p>
    <w:p w14:paraId="28BDCCFE"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r w:rsidRPr="00027F40">
        <w:rPr>
          <w:rFonts w:ascii="Times New Roman" w:eastAsia="Times New Roman" w:hAnsi="Times New Roman" w:cs="Times New Roman"/>
          <w:sz w:val="28"/>
          <w:szCs w:val="28"/>
        </w:rPr>
        <w:t>. Стоматологічні захворювання: терапевтична стоматологія за ред. проф.. Борисенка А.В. – К.:Медицина, 2017. – 664 с.</w:t>
      </w:r>
    </w:p>
    <w:p w14:paraId="146DE60C"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sidRPr="00027F40">
        <w:rPr>
          <w:rFonts w:ascii="Times New Roman" w:eastAsia="Times New Roman" w:hAnsi="Times New Roman" w:cs="Times New Roman"/>
          <w:sz w:val="28"/>
          <w:szCs w:val="28"/>
        </w:rPr>
        <w:t>. Фармакотерапія захворювань слизової оболонки порожнини рота і тканин пародонта.за ред.. проф.. Борисенка А.В. – К.:Медицина,2018. – 504 с.</w:t>
      </w:r>
    </w:p>
    <w:p w14:paraId="571F0F8F"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4</w:t>
      </w:r>
      <w:r w:rsidRPr="00027F40">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Pr="00027F40">
        <w:rPr>
          <w:rFonts w:ascii="Times New Roman" w:eastAsia="Times New Roman" w:hAnsi="Times New Roman" w:cs="Times New Roman"/>
          <w:sz w:val="28"/>
          <w:szCs w:val="28"/>
        </w:rPr>
        <w:t xml:space="preserve">Біденко Н.В., Борисенко А.В., Васильчук О.В. та ін.. Алгоритми виконання стоматологічних і медичних маніпуляцій для підготовки до Державної атестації студентів 5 курсу за спеціальністю «Стоматологія». – Київ: Книга-плюс, 2017. – 455 с. </w:t>
      </w:r>
    </w:p>
    <w:p w14:paraId="5DA4B970"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Допоміжна:</w:t>
      </w:r>
    </w:p>
    <w:p w14:paraId="136AEB63"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1.</w:t>
      </w:r>
      <w:r w:rsidRPr="00027F40">
        <w:rPr>
          <w:rFonts w:ascii="Times New Roman" w:eastAsia="Times New Roman" w:hAnsi="Times New Roman" w:cs="Times New Roman"/>
          <w:sz w:val="28"/>
          <w:szCs w:val="28"/>
        </w:rPr>
        <w:tab/>
        <w:t>Павленко О.В., Беличенко Ю.М., Волосовець Т.М., Аль-Алавны С.В. – Довідник з ендодонтії: підручник для медичних вузів/ Під ред. проф. О.В.Павленко. Сімферополь:Н.Оріанда, 2010. – 326с.</w:t>
      </w:r>
    </w:p>
    <w:p w14:paraId="07D4E572"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2.</w:t>
      </w:r>
      <w:r w:rsidRPr="00027F40">
        <w:rPr>
          <w:rFonts w:ascii="Times New Roman" w:eastAsia="Times New Roman" w:hAnsi="Times New Roman" w:cs="Times New Roman"/>
          <w:sz w:val="28"/>
          <w:szCs w:val="28"/>
        </w:rPr>
        <w:tab/>
        <w:t>Сучасні пломбувальні матеріали та методи їх використання в терапевтичній стоматології : [навчальний посібник] / Г.Ф. Білоклицька, О.В. Ашаренкова, О.В. Копчак. - К.: Видавничий дім «Асканія», 2013. - 143 с.</w:t>
      </w:r>
    </w:p>
    <w:p w14:paraId="0D730DE6"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3.</w:t>
      </w:r>
      <w:r w:rsidRPr="00027F40">
        <w:rPr>
          <w:rFonts w:ascii="Times New Roman" w:eastAsia="Times New Roman" w:hAnsi="Times New Roman" w:cs="Times New Roman"/>
          <w:sz w:val="28"/>
          <w:szCs w:val="28"/>
        </w:rPr>
        <w:tab/>
        <w:t>Клінічна фармакологія та фармакотерапія в стоматології: Навч. посіб. для мед. ун-тів, інст., акад. — 2-ге вид. Рекомендовано Вченою радою НМАПО ім. П.Л. Шупика / Мазур І.П., Хайтович М.В., Голопихо Л.І. — К., 2019. — 376 с.</w:t>
      </w:r>
    </w:p>
    <w:p w14:paraId="11E8EEF9"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4.</w:t>
      </w:r>
      <w:r w:rsidRPr="00027F40">
        <w:rPr>
          <w:rFonts w:ascii="Times New Roman" w:eastAsia="Times New Roman" w:hAnsi="Times New Roman" w:cs="Times New Roman"/>
          <w:sz w:val="28"/>
          <w:szCs w:val="28"/>
        </w:rPr>
        <w:tab/>
        <w:t>Петрушанко Т.О., Островська Л.Й., Іленко Н.М. Клінічний практикум із терапевтичної стоматології: Навчальний посібник / Т.О.Петрушанко, Л.Й. Островська, Н.М. Іленко. – Київ: «Центр учбової літератури», 2019. – 259 с.</w:t>
      </w:r>
    </w:p>
    <w:p w14:paraId="302485B3"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5.</w:t>
      </w:r>
      <w:r w:rsidRPr="00027F40">
        <w:rPr>
          <w:rFonts w:ascii="Times New Roman" w:eastAsia="Times New Roman" w:hAnsi="Times New Roman" w:cs="Times New Roman"/>
          <w:sz w:val="28"/>
          <w:szCs w:val="28"/>
        </w:rPr>
        <w:tab/>
        <w:t>Борисенко А.В., Антоненко М.Ю., Сідельнікова Л.Ф., Мельничук Т.А. Нариси практичної пародонтології. – К.: ТОВ «Бібліотека «Здоров’я України» – Київ: «Бібліотека «Здоров’я України», 2017. — 348 с.</w:t>
      </w:r>
    </w:p>
    <w:p w14:paraId="0429E332"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6.</w:t>
      </w:r>
      <w:r w:rsidRPr="00027F40">
        <w:rPr>
          <w:rFonts w:ascii="Times New Roman" w:eastAsia="Times New Roman" w:hAnsi="Times New Roman" w:cs="Times New Roman"/>
          <w:sz w:val="28"/>
          <w:szCs w:val="28"/>
        </w:rPr>
        <w:tab/>
        <w:t xml:space="preserve"> Виробнича практика з терапевтичної стоматології для студентів IV курсу: Навчальний посібник / Т.О. Петрушанко, А.К. Ніколішин, Н.М. Іленко, Е.В. Ніколішина, І.О. Іваницький - Київ: «Центр учбової літератури», 2018. ‒ 288 с.;</w:t>
      </w:r>
    </w:p>
    <w:p w14:paraId="55FDAD5C"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7.</w:t>
      </w:r>
      <w:r w:rsidRPr="00027F40">
        <w:rPr>
          <w:rFonts w:ascii="Times New Roman" w:eastAsia="Times New Roman" w:hAnsi="Times New Roman" w:cs="Times New Roman"/>
          <w:sz w:val="28"/>
          <w:szCs w:val="28"/>
        </w:rPr>
        <w:tab/>
        <w:t xml:space="preserve">Іваницький І.О. Гіперчутливість зубів: навчальний посібник для студентів стоматологічних факультетів вищих медичних навчальних закладів IV рівня акредитації / І.О. Іваницький, О.С. Іваницька, Т.О. Петрушанко. – Полтава: Дивосвіт, 2019. – 108 с.  </w:t>
      </w:r>
    </w:p>
    <w:p w14:paraId="7FF08519" w14:textId="77777777" w:rsidR="000B3C47" w:rsidRPr="008F11DB" w:rsidRDefault="000B3C47" w:rsidP="000B3C47">
      <w:pPr>
        <w:rPr>
          <w:rFonts w:ascii="Times New Roman" w:eastAsia="Calibri" w:hAnsi="Times New Roman" w:cs="Times New Roman"/>
          <w:bCs/>
          <w:sz w:val="28"/>
          <w:szCs w:val="28"/>
          <w:lang w:eastAsia="ru-RU"/>
        </w:rPr>
      </w:pPr>
      <w:r w:rsidRPr="008F11DB">
        <w:rPr>
          <w:rFonts w:ascii="Times New Roman" w:eastAsia="Calibri" w:hAnsi="Times New Roman" w:cs="Times New Roman"/>
          <w:bCs/>
          <w:sz w:val="28"/>
          <w:szCs w:val="28"/>
          <w:lang w:eastAsia="ru-RU"/>
        </w:rPr>
        <w:t>Електронні інформаційні ресурси</w:t>
      </w:r>
      <w:r>
        <w:rPr>
          <w:rFonts w:ascii="Times New Roman" w:eastAsia="Calibri" w:hAnsi="Times New Roman" w:cs="Times New Roman"/>
          <w:bCs/>
          <w:sz w:val="28"/>
          <w:szCs w:val="28"/>
          <w:lang w:eastAsia="ru-RU"/>
        </w:rPr>
        <w:t>:</w:t>
      </w:r>
    </w:p>
    <w:p w14:paraId="492F18C0" w14:textId="77777777" w:rsidR="000B3C47" w:rsidRPr="00027F40" w:rsidRDefault="004B7020" w:rsidP="000B3C47">
      <w:pPr>
        <w:contextualSpacing/>
        <w:rPr>
          <w:rFonts w:ascii="Times New Roman" w:eastAsia="Calibri" w:hAnsi="Times New Roman" w:cs="Times New Roman"/>
          <w:sz w:val="28"/>
          <w:szCs w:val="28"/>
          <w:lang w:eastAsia="ru-RU"/>
        </w:rPr>
      </w:pPr>
      <w:hyperlink r:id="rId48" w:history="1">
        <w:r w:rsidR="000B3C47" w:rsidRPr="00991FD8">
          <w:rPr>
            <w:rStyle w:val="a3"/>
            <w:rFonts w:ascii="Times New Roman" w:eastAsia="Calibri" w:hAnsi="Times New Roman" w:cs="Times New Roman"/>
            <w:sz w:val="28"/>
            <w:szCs w:val="28"/>
            <w:lang w:eastAsia="ru-RU"/>
          </w:rPr>
          <w:t>http://moz.gov.ua</w:t>
        </w:r>
      </w:hyperlink>
      <w:r w:rsidR="000B3C47" w:rsidRPr="00027F40">
        <w:rPr>
          <w:rFonts w:ascii="Times New Roman" w:eastAsia="Calibri" w:hAnsi="Times New Roman" w:cs="Times New Roman"/>
          <w:color w:val="0000FF"/>
          <w:sz w:val="28"/>
          <w:szCs w:val="28"/>
          <w:u w:val="single"/>
          <w:lang w:eastAsia="ru-RU"/>
        </w:rPr>
        <w:t xml:space="preserve"> – Міністерство охорони здоров’я України</w:t>
      </w:r>
    </w:p>
    <w:p w14:paraId="2ED56394" w14:textId="77777777" w:rsidR="000B3C47" w:rsidRPr="00027F40" w:rsidRDefault="004B7020" w:rsidP="000B3C47">
      <w:pPr>
        <w:contextualSpacing/>
        <w:rPr>
          <w:rFonts w:ascii="Times New Roman" w:eastAsia="Calibri" w:hAnsi="Times New Roman" w:cs="Times New Roman"/>
          <w:sz w:val="28"/>
          <w:szCs w:val="28"/>
          <w:lang w:eastAsia="ru-RU"/>
        </w:rPr>
      </w:pPr>
      <w:hyperlink r:id="rId49" w:history="1">
        <w:r w:rsidR="000B3C47" w:rsidRPr="00991FD8">
          <w:rPr>
            <w:rStyle w:val="a3"/>
            <w:rFonts w:ascii="Times New Roman" w:eastAsia="Calibri" w:hAnsi="Times New Roman" w:cs="Times New Roman"/>
            <w:sz w:val="28"/>
            <w:szCs w:val="28"/>
            <w:lang w:eastAsia="ru-RU"/>
          </w:rPr>
          <w:t>www.ama-assn.org</w:t>
        </w:r>
      </w:hyperlink>
      <w:r w:rsidR="000B3C47" w:rsidRPr="00027F40">
        <w:rPr>
          <w:rFonts w:ascii="Times New Roman" w:eastAsia="Calibri" w:hAnsi="Times New Roman" w:cs="Times New Roman"/>
          <w:sz w:val="28"/>
          <w:szCs w:val="28"/>
          <w:lang w:val="en-US" w:eastAsia="ru-RU"/>
        </w:rPr>
        <w:t xml:space="preserve"> – </w:t>
      </w:r>
      <w:r w:rsidR="000B3C47" w:rsidRPr="00027F40">
        <w:rPr>
          <w:rFonts w:ascii="Times New Roman" w:eastAsia="Calibri" w:hAnsi="Times New Roman" w:cs="Times New Roman"/>
          <w:color w:val="0000FF"/>
          <w:sz w:val="28"/>
          <w:szCs w:val="28"/>
          <w:u w:val="single"/>
          <w:lang w:eastAsia="ru-RU"/>
        </w:rPr>
        <w:t>Американська медична асоціація</w:t>
      </w:r>
      <w:r w:rsidR="000B3C47" w:rsidRPr="00027F40">
        <w:rPr>
          <w:rFonts w:ascii="Times New Roman" w:eastAsia="Calibri" w:hAnsi="Times New Roman" w:cs="Times New Roman"/>
          <w:color w:val="0000FF"/>
          <w:sz w:val="28"/>
          <w:szCs w:val="28"/>
          <w:u w:val="single"/>
          <w:lang w:val="en-US" w:eastAsia="ru-RU"/>
        </w:rPr>
        <w:t xml:space="preserve"> / </w:t>
      </w:r>
      <w:hyperlink r:id="rId50" w:history="1">
        <w:r w:rsidR="000B3C47" w:rsidRPr="00027F40">
          <w:rPr>
            <w:rFonts w:ascii="Times New Roman" w:eastAsia="Calibri" w:hAnsi="Times New Roman" w:cs="Times New Roman"/>
            <w:color w:val="0000FF"/>
            <w:sz w:val="28"/>
            <w:szCs w:val="28"/>
            <w:u w:val="single"/>
            <w:lang w:eastAsia="ru-RU"/>
          </w:rPr>
          <w:t>American</w:t>
        </w:r>
        <w:r w:rsidR="000B3C47" w:rsidRPr="00027F40">
          <w:rPr>
            <w:rFonts w:ascii="Times New Roman" w:eastAsia="Calibri" w:hAnsi="Times New Roman" w:cs="Times New Roman"/>
            <w:color w:val="0000FF"/>
            <w:sz w:val="28"/>
            <w:szCs w:val="28"/>
            <w:u w:val="single"/>
            <w:lang w:val="en-US" w:eastAsia="ru-RU"/>
          </w:rPr>
          <w:t xml:space="preserve"> </w:t>
        </w:r>
        <w:r w:rsidR="000B3C47" w:rsidRPr="00027F40">
          <w:rPr>
            <w:rFonts w:ascii="Times New Roman" w:eastAsia="Calibri" w:hAnsi="Times New Roman" w:cs="Times New Roman"/>
            <w:color w:val="0000FF"/>
            <w:sz w:val="28"/>
            <w:szCs w:val="28"/>
            <w:u w:val="single"/>
            <w:lang w:eastAsia="ru-RU"/>
          </w:rPr>
          <w:t>Medical</w:t>
        </w:r>
        <w:r w:rsidR="000B3C47" w:rsidRPr="00027F40">
          <w:rPr>
            <w:rFonts w:ascii="Times New Roman" w:eastAsia="Calibri" w:hAnsi="Times New Roman" w:cs="Times New Roman"/>
            <w:color w:val="0000FF"/>
            <w:sz w:val="28"/>
            <w:szCs w:val="28"/>
            <w:u w:val="single"/>
            <w:lang w:val="en-US" w:eastAsia="ru-RU"/>
          </w:rPr>
          <w:t xml:space="preserve"> </w:t>
        </w:r>
        <w:r w:rsidR="000B3C47" w:rsidRPr="00027F40">
          <w:rPr>
            <w:rFonts w:ascii="Times New Roman" w:eastAsia="Calibri" w:hAnsi="Times New Roman" w:cs="Times New Roman"/>
            <w:color w:val="0000FF"/>
            <w:sz w:val="28"/>
            <w:szCs w:val="28"/>
            <w:u w:val="single"/>
            <w:lang w:eastAsia="ru-RU"/>
          </w:rPr>
          <w:t>Association</w:t>
        </w:r>
      </w:hyperlink>
    </w:p>
    <w:p w14:paraId="4B59F8D6" w14:textId="77777777" w:rsidR="000B3C47" w:rsidRPr="00027F40" w:rsidRDefault="004B7020" w:rsidP="000B3C47">
      <w:pPr>
        <w:contextualSpacing/>
        <w:rPr>
          <w:rFonts w:ascii="Times New Roman" w:eastAsia="Calibri" w:hAnsi="Times New Roman" w:cs="Times New Roman"/>
          <w:sz w:val="28"/>
          <w:szCs w:val="28"/>
          <w:lang w:eastAsia="ru-RU"/>
        </w:rPr>
      </w:pPr>
      <w:hyperlink r:id="rId51" w:history="1">
        <w:r w:rsidR="000B3C47" w:rsidRPr="00991FD8">
          <w:rPr>
            <w:rStyle w:val="a3"/>
            <w:rFonts w:ascii="Times New Roman" w:eastAsia="Calibri" w:hAnsi="Times New Roman" w:cs="Times New Roman"/>
            <w:sz w:val="28"/>
            <w:szCs w:val="28"/>
            <w:shd w:val="clear" w:color="auto" w:fill="FFFFFF"/>
            <w:lang w:eastAsia="ru-RU"/>
          </w:rPr>
          <w:t>www.dec.gov.ua/mtd/home/</w:t>
        </w:r>
      </w:hyperlink>
      <w:r w:rsidR="000B3C47" w:rsidRPr="00027F40">
        <w:rPr>
          <w:rFonts w:ascii="Times New Roman" w:eastAsia="Calibri" w:hAnsi="Times New Roman" w:cs="Times New Roman"/>
          <w:color w:val="0000FF"/>
          <w:sz w:val="28"/>
          <w:szCs w:val="28"/>
          <w:u w:val="single"/>
          <w:shd w:val="clear" w:color="auto" w:fill="FFFFFF"/>
          <w:lang w:eastAsia="ru-RU"/>
        </w:rPr>
        <w:t xml:space="preserve"> - Державний експертний центр МОЗ України</w:t>
      </w:r>
    </w:p>
    <w:p w14:paraId="55ABFBF0" w14:textId="77777777" w:rsidR="000B3C47" w:rsidRPr="00027F40" w:rsidRDefault="004B7020" w:rsidP="000B3C47">
      <w:pPr>
        <w:contextualSpacing/>
        <w:rPr>
          <w:rFonts w:ascii="Times New Roman" w:eastAsia="Calibri" w:hAnsi="Times New Roman" w:cs="Times New Roman"/>
          <w:sz w:val="28"/>
          <w:szCs w:val="28"/>
          <w:lang w:eastAsia="ru-RU"/>
        </w:rPr>
      </w:pPr>
      <w:hyperlink r:id="rId52" w:history="1">
        <w:r w:rsidR="000B3C47" w:rsidRPr="00991FD8">
          <w:rPr>
            <w:rStyle w:val="a3"/>
            <w:rFonts w:ascii="Times New Roman" w:eastAsia="Calibri" w:hAnsi="Times New Roman" w:cs="Times New Roman"/>
            <w:sz w:val="28"/>
            <w:szCs w:val="28"/>
            <w:lang w:eastAsia="ru-RU"/>
          </w:rPr>
          <w:t>http://bma.org.uk</w:t>
        </w:r>
      </w:hyperlink>
      <w:r w:rsidR="000B3C47" w:rsidRPr="00027F40">
        <w:rPr>
          <w:rFonts w:ascii="Times New Roman" w:eastAsia="Calibri" w:hAnsi="Times New Roman" w:cs="Times New Roman"/>
          <w:sz w:val="28"/>
          <w:szCs w:val="28"/>
          <w:lang w:eastAsia="ru-RU"/>
        </w:rPr>
        <w:t xml:space="preserve"> – Британська медична асоціація</w:t>
      </w:r>
    </w:p>
    <w:p w14:paraId="41ED09FE" w14:textId="77777777" w:rsidR="000B3C47" w:rsidRPr="00027F40" w:rsidRDefault="004B7020" w:rsidP="000B3C47">
      <w:pPr>
        <w:contextualSpacing/>
        <w:rPr>
          <w:rFonts w:ascii="Times New Roman" w:eastAsia="Calibri" w:hAnsi="Times New Roman" w:cs="Times New Roman"/>
          <w:sz w:val="28"/>
          <w:szCs w:val="28"/>
          <w:lang w:eastAsia="ru-RU"/>
        </w:rPr>
      </w:pPr>
      <w:hyperlink r:id="rId53" w:history="1">
        <w:r w:rsidR="000B3C47" w:rsidRPr="00991FD8">
          <w:rPr>
            <w:rStyle w:val="a3"/>
            <w:rFonts w:ascii="Times New Roman" w:eastAsia="Calibri" w:hAnsi="Times New Roman" w:cs="Times New Roman"/>
            <w:sz w:val="28"/>
            <w:szCs w:val="28"/>
            <w:lang w:eastAsia="ru-RU"/>
          </w:rPr>
          <w:t>www.gmc-uk.org</w:t>
        </w:r>
      </w:hyperlink>
      <w:r w:rsidR="000B3C47" w:rsidRPr="00027F40">
        <w:rPr>
          <w:rFonts w:ascii="Times New Roman" w:eastAsia="Calibri" w:hAnsi="Times New Roman" w:cs="Times New Roman"/>
          <w:sz w:val="28"/>
          <w:szCs w:val="28"/>
          <w:lang w:eastAsia="ru-RU"/>
        </w:rPr>
        <w:t xml:space="preserve"> - </w:t>
      </w:r>
      <w:r w:rsidR="000B3C47" w:rsidRPr="00027F40">
        <w:rPr>
          <w:rFonts w:ascii="Times New Roman" w:eastAsia="Calibri" w:hAnsi="Times New Roman" w:cs="Times New Roman"/>
          <w:bCs/>
          <w:i/>
          <w:iCs/>
          <w:sz w:val="28"/>
          <w:szCs w:val="28"/>
          <w:shd w:val="clear" w:color="auto" w:fill="FFFFFF"/>
          <w:lang w:val="en-US" w:eastAsia="ru-RU"/>
        </w:rPr>
        <w:t xml:space="preserve">General Medical Council </w:t>
      </w:r>
      <w:r w:rsidR="000B3C47" w:rsidRPr="00027F40">
        <w:rPr>
          <w:rFonts w:ascii="Times New Roman" w:eastAsia="Calibri" w:hAnsi="Times New Roman" w:cs="Times New Roman"/>
          <w:sz w:val="28"/>
          <w:szCs w:val="28"/>
          <w:shd w:val="clear" w:color="auto" w:fill="FFFFFF"/>
          <w:lang w:val="en-US" w:eastAsia="ru-RU"/>
        </w:rPr>
        <w:t>(</w:t>
      </w:r>
      <w:r w:rsidR="000B3C47" w:rsidRPr="00027F40">
        <w:rPr>
          <w:rFonts w:ascii="Times New Roman" w:eastAsia="Calibri" w:hAnsi="Times New Roman" w:cs="Times New Roman"/>
          <w:bCs/>
          <w:i/>
          <w:iCs/>
          <w:sz w:val="28"/>
          <w:szCs w:val="28"/>
          <w:shd w:val="clear" w:color="auto" w:fill="FFFFFF"/>
          <w:lang w:val="en-US" w:eastAsia="ru-RU"/>
        </w:rPr>
        <w:t>GMC</w:t>
      </w:r>
      <w:r w:rsidR="000B3C47" w:rsidRPr="00027F40">
        <w:rPr>
          <w:rFonts w:ascii="Times New Roman" w:eastAsia="Calibri" w:hAnsi="Times New Roman" w:cs="Times New Roman"/>
          <w:sz w:val="28"/>
          <w:szCs w:val="28"/>
          <w:shd w:val="clear" w:color="auto" w:fill="FFFFFF"/>
          <w:lang w:val="en-US" w:eastAsia="ru-RU"/>
        </w:rPr>
        <w:t>)</w:t>
      </w:r>
    </w:p>
    <w:p w14:paraId="047AC457" w14:textId="77777777" w:rsidR="000B3C47" w:rsidRDefault="000B3C47" w:rsidP="00027F40">
      <w:pPr>
        <w:ind w:firstLine="709"/>
        <w:jc w:val="both"/>
      </w:pPr>
    </w:p>
    <w:p w14:paraId="583E5EB4" w14:textId="76B0AC03" w:rsidR="000B3C47" w:rsidRDefault="000B3C47" w:rsidP="000B3C47">
      <w:pPr>
        <w:spacing w:before="120"/>
        <w:jc w:val="center"/>
        <w:rPr>
          <w:rFonts w:ascii="Times New Roman" w:eastAsia="Times New Roman" w:hAnsi="Times New Roman" w:cs="Times New Roman"/>
          <w:b/>
          <w:iCs/>
          <w:sz w:val="32"/>
          <w:szCs w:val="32"/>
        </w:rPr>
      </w:pPr>
      <w:r w:rsidRPr="00BF4B7A">
        <w:rPr>
          <w:rFonts w:ascii="Times New Roman" w:eastAsia="Times New Roman" w:hAnsi="Times New Roman" w:cs="Times New Roman"/>
          <w:b/>
          <w:iCs/>
          <w:sz w:val="32"/>
          <w:szCs w:val="32"/>
        </w:rPr>
        <w:t xml:space="preserve">Практичне заняття № </w:t>
      </w:r>
      <w:r>
        <w:rPr>
          <w:rFonts w:ascii="Times New Roman" w:eastAsia="Times New Roman" w:hAnsi="Times New Roman" w:cs="Times New Roman"/>
          <w:b/>
          <w:iCs/>
          <w:sz w:val="32"/>
          <w:szCs w:val="32"/>
        </w:rPr>
        <w:t>8</w:t>
      </w:r>
    </w:p>
    <w:p w14:paraId="6BC4097D" w14:textId="5FCFD2CF" w:rsidR="000B3C47" w:rsidRPr="00E94577" w:rsidRDefault="000B3C47" w:rsidP="00E94577">
      <w:pPr>
        <w:widowControl/>
        <w:autoSpaceDE w:val="0"/>
        <w:autoSpaceDN w:val="0"/>
        <w:adjustRightInd w:val="0"/>
        <w:jc w:val="both"/>
        <w:rPr>
          <w:rFonts w:ascii="Times New Roman" w:eastAsiaTheme="minorHAnsi" w:hAnsi="Times New Roman" w:cs="Times New Roman"/>
          <w:color w:val="auto"/>
          <w:sz w:val="28"/>
          <w:szCs w:val="28"/>
          <w:lang w:val="ru-RU" w:eastAsia="en-US" w:bidi="ar-SA"/>
          <w14:ligatures w14:val="standardContextual"/>
        </w:rPr>
      </w:pPr>
      <w:r>
        <w:rPr>
          <w:rFonts w:ascii="Times New Roman" w:eastAsia="Times New Roman" w:hAnsi="Times New Roman"/>
          <w:b/>
          <w:bCs/>
          <w:sz w:val="32"/>
          <w:szCs w:val="32"/>
        </w:rPr>
        <w:t xml:space="preserve">Тема: </w:t>
      </w:r>
      <w:r w:rsidR="00E94577" w:rsidRPr="00E94577">
        <w:rPr>
          <w:rFonts w:ascii="Times New Roman" w:eastAsia="Times New Roman" w:hAnsi="Times New Roman"/>
          <w:sz w:val="28"/>
          <w:szCs w:val="28"/>
          <w:lang w:val="ru-RU"/>
        </w:rPr>
        <w:t>Визначення плану місцевого лікування хворих на гінгівіт, пародонтит, пародонтоз.</w:t>
      </w:r>
      <w:r w:rsidR="00E94577">
        <w:rPr>
          <w:rFonts w:ascii="Times New Roman" w:eastAsia="Times New Roman" w:hAnsi="Times New Roman"/>
          <w:sz w:val="28"/>
          <w:szCs w:val="28"/>
          <w:lang w:val="ru-RU"/>
        </w:rPr>
        <w:t xml:space="preserve"> </w:t>
      </w:r>
      <w:bookmarkStart w:id="18" w:name="_Hlk166703544"/>
      <w:r w:rsidR="00E94577" w:rsidRPr="00E94577">
        <w:rPr>
          <w:rFonts w:ascii="Times New Roman" w:eastAsia="Times New Roman" w:hAnsi="Times New Roman"/>
          <w:sz w:val="28"/>
          <w:szCs w:val="28"/>
          <w:lang w:val="ru-RU"/>
        </w:rPr>
        <w:t>Видалення зубних відкладень</w:t>
      </w:r>
      <w:bookmarkEnd w:id="18"/>
      <w:r w:rsidR="00616FA9">
        <w:rPr>
          <w:rFonts w:ascii="Times New Roman" w:eastAsia="Times New Roman" w:hAnsi="Times New Roman"/>
          <w:sz w:val="28"/>
          <w:szCs w:val="28"/>
          <w:lang w:val="ru-RU"/>
        </w:rPr>
        <w:t xml:space="preserve">. </w:t>
      </w:r>
      <w:r w:rsidR="00616FA9" w:rsidRPr="006C0FA1">
        <w:rPr>
          <w:rFonts w:ascii="Times New Roman" w:eastAsia="Times New Roman" w:hAnsi="Times New Roman"/>
          <w:sz w:val="28"/>
          <w:szCs w:val="28"/>
        </w:rPr>
        <w:t xml:space="preserve">Відпрацювання </w:t>
      </w:r>
      <w:bookmarkStart w:id="19" w:name="_Hlk166675325"/>
      <w:r w:rsidR="00616FA9" w:rsidRPr="006C0FA1">
        <w:rPr>
          <w:rFonts w:ascii="Times New Roman" w:eastAsia="Times New Roman" w:hAnsi="Times New Roman"/>
          <w:sz w:val="28"/>
          <w:szCs w:val="28"/>
        </w:rPr>
        <w:t>фізичних методів лікування захворювань зубів та тканин пародонту</w:t>
      </w:r>
      <w:bookmarkEnd w:id="19"/>
    </w:p>
    <w:p w14:paraId="5AACE20A" w14:textId="250BE077" w:rsidR="000B3C47" w:rsidRPr="00D97161" w:rsidRDefault="000B3C47" w:rsidP="0017547A">
      <w:pPr>
        <w:widowControl/>
        <w:autoSpaceDE w:val="0"/>
        <w:autoSpaceDN w:val="0"/>
        <w:adjustRightInd w:val="0"/>
        <w:jc w:val="both"/>
        <w:rPr>
          <w:rFonts w:ascii="Times New Roman" w:eastAsia="Times New Roman" w:hAnsi="Times New Roman" w:cs="Times New Roman"/>
          <w:b/>
          <w:color w:val="auto"/>
          <w:sz w:val="28"/>
          <w:szCs w:val="28"/>
          <w:lang w:eastAsia="en-US" w:bidi="ar-SA"/>
        </w:rPr>
      </w:pPr>
      <w:r w:rsidRPr="001A3024">
        <w:rPr>
          <w:rFonts w:ascii="Times New Roman" w:eastAsia="Times New Roman" w:hAnsi="Times New Roman" w:cs="Times New Roman"/>
          <w:b/>
          <w:color w:val="auto"/>
          <w:sz w:val="28"/>
          <w:szCs w:val="28"/>
          <w:lang w:eastAsia="en-US" w:bidi="ar-SA"/>
        </w:rPr>
        <w:t xml:space="preserve">Мета: </w:t>
      </w:r>
      <w:r w:rsidR="0017547A" w:rsidRPr="004F134E">
        <w:rPr>
          <w:rFonts w:ascii="Times New Roman" w:eastAsia="Times New Roman" w:hAnsi="Times New Roman" w:cs="Times New Roman"/>
          <w:sz w:val="28"/>
          <w:szCs w:val="28"/>
          <w:lang w:eastAsia="ru-RU"/>
        </w:rPr>
        <w:t xml:space="preserve">поглиблення і вдосконалення практичних навичок </w:t>
      </w:r>
      <w:r w:rsidR="0017547A" w:rsidRPr="00E94577">
        <w:rPr>
          <w:rFonts w:ascii="Times New Roman" w:eastAsia="Times New Roman" w:hAnsi="Times New Roman"/>
          <w:sz w:val="28"/>
          <w:szCs w:val="28"/>
          <w:lang w:val="ru-RU"/>
        </w:rPr>
        <w:t>місцевого лікування хворих на гінгівіт, пародонтит, пародонтоз</w:t>
      </w:r>
      <w:r w:rsidR="0017547A">
        <w:rPr>
          <w:rFonts w:ascii="Times New Roman" w:eastAsia="Times New Roman" w:hAnsi="Times New Roman"/>
          <w:sz w:val="28"/>
          <w:szCs w:val="28"/>
          <w:lang w:val="ru-RU"/>
        </w:rPr>
        <w:t xml:space="preserve">, </w:t>
      </w:r>
      <w:r w:rsidR="00C212FD">
        <w:rPr>
          <w:rFonts w:ascii="Times New Roman" w:eastAsia="Times New Roman" w:hAnsi="Times New Roman"/>
          <w:sz w:val="28"/>
          <w:szCs w:val="28"/>
          <w:lang w:val="ru-RU"/>
        </w:rPr>
        <w:t>в</w:t>
      </w:r>
      <w:r w:rsidR="00C212FD" w:rsidRPr="00E94577">
        <w:rPr>
          <w:rFonts w:ascii="Times New Roman" w:eastAsia="Times New Roman" w:hAnsi="Times New Roman"/>
          <w:sz w:val="28"/>
          <w:szCs w:val="28"/>
          <w:lang w:val="ru-RU"/>
        </w:rPr>
        <w:t>идалення зубних відкладень</w:t>
      </w:r>
      <w:r w:rsidR="00C212FD">
        <w:rPr>
          <w:rFonts w:ascii="Times New Roman" w:eastAsia="Times New Roman" w:hAnsi="Times New Roman"/>
          <w:sz w:val="28"/>
          <w:szCs w:val="28"/>
          <w:lang w:val="ru-RU"/>
        </w:rPr>
        <w:t>,</w:t>
      </w:r>
      <w:r w:rsidR="00C212FD" w:rsidRPr="006C0FA1">
        <w:rPr>
          <w:rFonts w:ascii="Times New Roman" w:eastAsia="Times New Roman" w:hAnsi="Times New Roman"/>
          <w:sz w:val="28"/>
          <w:szCs w:val="28"/>
        </w:rPr>
        <w:t xml:space="preserve"> </w:t>
      </w:r>
      <w:r w:rsidR="0017547A" w:rsidRPr="006C0FA1">
        <w:rPr>
          <w:rFonts w:ascii="Times New Roman" w:eastAsia="Times New Roman" w:hAnsi="Times New Roman"/>
          <w:sz w:val="28"/>
          <w:szCs w:val="28"/>
        </w:rPr>
        <w:t>фізичних методів лікування захворювань зубів та тканин пародонту</w:t>
      </w:r>
    </w:p>
    <w:p w14:paraId="35688D8C" w14:textId="5EBE5D82" w:rsidR="000B3C47" w:rsidRPr="002A26B9" w:rsidRDefault="000B3C47" w:rsidP="000B3C47">
      <w:pPr>
        <w:widowControl/>
        <w:spacing w:line="259" w:lineRule="auto"/>
        <w:jc w:val="both"/>
        <w:rPr>
          <w:rFonts w:ascii="Times New Roman" w:eastAsia="Times New Roman" w:hAnsi="Times New Roman" w:cs="Times New Roman"/>
          <w:bCs/>
          <w:color w:val="auto"/>
          <w:sz w:val="28"/>
          <w:szCs w:val="28"/>
          <w:lang w:eastAsia="en-US" w:bidi="ar-SA"/>
        </w:rPr>
      </w:pPr>
      <w:r w:rsidRPr="001A3024">
        <w:rPr>
          <w:rFonts w:ascii="Times New Roman" w:eastAsia="Times New Roman" w:hAnsi="Times New Roman" w:cs="Times New Roman"/>
          <w:b/>
          <w:color w:val="auto"/>
          <w:sz w:val="28"/>
          <w:szCs w:val="28"/>
          <w:lang w:eastAsia="en-US" w:bidi="ar-SA"/>
        </w:rPr>
        <w:lastRenderedPageBreak/>
        <w:t>Основні поняття:</w:t>
      </w:r>
      <w:r>
        <w:rPr>
          <w:rFonts w:ascii="Times New Roman" w:eastAsia="Times New Roman" w:hAnsi="Times New Roman" w:cs="Times New Roman"/>
          <w:b/>
          <w:color w:val="auto"/>
          <w:sz w:val="28"/>
          <w:szCs w:val="28"/>
          <w:lang w:eastAsia="en-US" w:bidi="ar-SA"/>
        </w:rPr>
        <w:t xml:space="preserve"> </w:t>
      </w:r>
      <w:r w:rsidR="002A26B9" w:rsidRPr="002A26B9">
        <w:rPr>
          <w:rFonts w:ascii="Times New Roman" w:eastAsia="Times New Roman" w:hAnsi="Times New Roman"/>
          <w:sz w:val="28"/>
          <w:szCs w:val="28"/>
        </w:rPr>
        <w:t>гінгівіт, пародонтит, пародонтоз, методи місцевого лікування, фі</w:t>
      </w:r>
      <w:r w:rsidR="002A26B9">
        <w:rPr>
          <w:rFonts w:ascii="Times New Roman" w:eastAsia="Times New Roman" w:hAnsi="Times New Roman"/>
          <w:sz w:val="28"/>
          <w:szCs w:val="28"/>
        </w:rPr>
        <w:t>зичні методи лікування</w:t>
      </w:r>
      <w:r w:rsidR="002A26B9" w:rsidRPr="002A26B9">
        <w:rPr>
          <w:rFonts w:ascii="Times New Roman" w:eastAsia="Times New Roman" w:hAnsi="Times New Roman"/>
          <w:sz w:val="28"/>
          <w:szCs w:val="28"/>
        </w:rPr>
        <w:t xml:space="preserve"> </w:t>
      </w:r>
      <w:r w:rsidR="002A26B9" w:rsidRPr="006C0FA1">
        <w:rPr>
          <w:rFonts w:ascii="Times New Roman" w:eastAsia="Times New Roman" w:hAnsi="Times New Roman"/>
          <w:sz w:val="28"/>
          <w:szCs w:val="28"/>
        </w:rPr>
        <w:t>захворювань зубів та тканин пародонту</w:t>
      </w:r>
    </w:p>
    <w:p w14:paraId="1695CBC6" w14:textId="77777777" w:rsidR="00BC1043" w:rsidRPr="00E34B7D" w:rsidRDefault="000B3C47" w:rsidP="00BC1043">
      <w:pPr>
        <w:jc w:val="both"/>
        <w:rPr>
          <w:rFonts w:ascii="Times New Roman" w:hAnsi="Times New Roman"/>
          <w:b/>
          <w:sz w:val="28"/>
          <w:szCs w:val="28"/>
        </w:rPr>
      </w:pPr>
      <w:r w:rsidRPr="00921240">
        <w:rPr>
          <w:rFonts w:ascii="Times New Roman" w:eastAsia="Times New Roman" w:hAnsi="Times New Roman" w:cs="Times New Roman"/>
          <w:b/>
          <w:color w:val="auto"/>
          <w:sz w:val="28"/>
          <w:szCs w:val="28"/>
          <w:lang w:eastAsia="en-US" w:bidi="ar-SA"/>
        </w:rPr>
        <w:t>Обладнання:</w:t>
      </w:r>
      <w:r w:rsidRPr="007D7FAB">
        <w:rPr>
          <w:rFonts w:ascii="Times New Roman" w:hAnsi="Times New Roman"/>
          <w:bCs/>
          <w:sz w:val="28"/>
          <w:szCs w:val="28"/>
        </w:rPr>
        <w:t xml:space="preserve"> </w:t>
      </w:r>
      <w:r w:rsidR="00BC1043" w:rsidRPr="00C46C6F">
        <w:rPr>
          <w:rFonts w:ascii="Times New Roman" w:hAnsi="Times New Roman"/>
          <w:bCs/>
          <w:sz w:val="28"/>
          <w:szCs w:val="28"/>
        </w:rPr>
        <w:t>учбова кімната,</w:t>
      </w:r>
      <w:r w:rsidR="00BC1043">
        <w:rPr>
          <w:rFonts w:ascii="Times New Roman" w:hAnsi="Times New Roman"/>
          <w:b/>
          <w:sz w:val="28"/>
          <w:szCs w:val="28"/>
        </w:rPr>
        <w:t xml:space="preserve"> </w:t>
      </w:r>
      <w:r w:rsidR="00BC1043">
        <w:rPr>
          <w:rFonts w:ascii="Times New Roman" w:hAnsi="Times New Roman"/>
          <w:sz w:val="28"/>
          <w:szCs w:val="28"/>
        </w:rPr>
        <w:t>мультимедійна презентація з теми заняття, ноутбук</w:t>
      </w:r>
    </w:p>
    <w:p w14:paraId="4E167DD4" w14:textId="77777777" w:rsidR="000B3C47" w:rsidRPr="001546A2" w:rsidRDefault="000B3C47" w:rsidP="000B3C47">
      <w:pPr>
        <w:widowControl/>
        <w:spacing w:line="259" w:lineRule="auto"/>
        <w:jc w:val="both"/>
        <w:rPr>
          <w:rFonts w:ascii="Times New Roman" w:eastAsia="Times New Roman" w:hAnsi="Times New Roman" w:cs="Times New Roman"/>
          <w:bCs/>
          <w:color w:val="auto"/>
          <w:sz w:val="28"/>
          <w:szCs w:val="28"/>
          <w:lang w:eastAsia="en-US" w:bidi="ar-SA"/>
        </w:rPr>
      </w:pPr>
      <w:r w:rsidRPr="00921240">
        <w:rPr>
          <w:rFonts w:ascii="Times New Roman" w:eastAsia="Times New Roman" w:hAnsi="Times New Roman" w:cs="Times New Roman"/>
          <w:b/>
          <w:color w:val="auto"/>
          <w:sz w:val="28"/>
          <w:szCs w:val="28"/>
          <w:lang w:eastAsia="en-US" w:bidi="ar-SA"/>
        </w:rPr>
        <w:t xml:space="preserve">Навчальний час: </w:t>
      </w:r>
      <w:r>
        <w:rPr>
          <w:rFonts w:ascii="Times New Roman" w:eastAsia="Times New Roman" w:hAnsi="Times New Roman" w:cs="Times New Roman"/>
          <w:bCs/>
          <w:color w:val="auto"/>
          <w:sz w:val="28"/>
          <w:szCs w:val="28"/>
          <w:lang w:eastAsia="en-US" w:bidi="ar-SA"/>
        </w:rPr>
        <w:t>2 години</w:t>
      </w:r>
    </w:p>
    <w:p w14:paraId="4FE60B87" w14:textId="77777777" w:rsidR="000B3C47" w:rsidRPr="001A3024" w:rsidRDefault="000B3C47" w:rsidP="000B3C47">
      <w:pPr>
        <w:widowControl/>
        <w:spacing w:line="259" w:lineRule="auto"/>
        <w:jc w:val="center"/>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План</w:t>
      </w:r>
    </w:p>
    <w:p w14:paraId="475507E5" w14:textId="77777777"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 Організаційний момент (привітання, перевірка присутніх, повідомлення т</w:t>
      </w:r>
      <w:r>
        <w:rPr>
          <w:rFonts w:ascii="Times New Roman" w:eastAsia="Times New Roman" w:hAnsi="Times New Roman" w:cs="Times New Roman"/>
          <w:color w:val="auto"/>
          <w:sz w:val="28"/>
          <w:szCs w:val="28"/>
          <w:lang w:eastAsia="en-US" w:bidi="ar-SA"/>
        </w:rPr>
        <w:t>е</w:t>
      </w:r>
      <w:r w:rsidRPr="001A3024">
        <w:rPr>
          <w:rFonts w:ascii="Times New Roman" w:eastAsia="Times New Roman" w:hAnsi="Times New Roman" w:cs="Times New Roman"/>
          <w:color w:val="auto"/>
          <w:sz w:val="28"/>
          <w:szCs w:val="28"/>
          <w:lang w:eastAsia="en-US" w:bidi="ar-SA"/>
        </w:rPr>
        <w:t>ми, мети заняття, мотивація студентів щодо вивчення теми).</w:t>
      </w:r>
    </w:p>
    <w:p w14:paraId="241CAB78" w14:textId="77777777" w:rsidR="000B3C47" w:rsidRDefault="000B3C47" w:rsidP="000B3C47">
      <w:pPr>
        <w:widowControl/>
        <w:spacing w:line="259" w:lineRule="auto"/>
        <w:jc w:val="both"/>
        <w:rPr>
          <w:rFonts w:ascii="Times New Roman" w:eastAsia="Times New Roman" w:hAnsi="Times New Roman" w:cs="Times New Roman"/>
          <w:color w:val="auto"/>
          <w:sz w:val="28"/>
          <w:szCs w:val="28"/>
          <w:lang w:eastAsia="ru-RU" w:bidi="ar-SA"/>
        </w:rPr>
      </w:pPr>
    </w:p>
    <w:p w14:paraId="7AEAD4CF" w14:textId="77777777"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ІІ. Контроль опорних знань (письмова робота, письмове тестування, фронтальне опитування тощо) (</w:t>
      </w:r>
      <w:r w:rsidRPr="001A3024">
        <w:rPr>
          <w:rFonts w:ascii="Times New Roman" w:eastAsia="Times New Roman" w:hAnsi="Times New Roman" w:cs="Times New Roman"/>
          <w:i/>
          <w:color w:val="auto"/>
          <w:sz w:val="28"/>
          <w:szCs w:val="28"/>
          <w:lang w:eastAsia="en-US" w:bidi="ar-SA"/>
        </w:rPr>
        <w:t>у разі необхідності</w:t>
      </w:r>
      <w:r w:rsidRPr="001A3024">
        <w:rPr>
          <w:rFonts w:ascii="Times New Roman" w:eastAsia="Times New Roman" w:hAnsi="Times New Roman" w:cs="Times New Roman"/>
          <w:color w:val="auto"/>
          <w:sz w:val="28"/>
          <w:szCs w:val="28"/>
          <w:lang w:eastAsia="en-US" w:bidi="ar-SA"/>
        </w:rPr>
        <w:t>):</w:t>
      </w:r>
    </w:p>
    <w:p w14:paraId="1DF30E93" w14:textId="77777777" w:rsidR="000B3C47" w:rsidRDefault="000B3C47" w:rsidP="000B3C47">
      <w:pPr>
        <w:widowControl/>
        <w:spacing w:line="259" w:lineRule="auto"/>
        <w:ind w:left="567"/>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2.1. Вимоги до теоретичної готовності студентів до виконання практичних занять (вимоги до знань, перелік дидактичних одиниць);</w:t>
      </w:r>
    </w:p>
    <w:p w14:paraId="257BF444" w14:textId="77777777" w:rsidR="00B56F23" w:rsidRDefault="00B56F23" w:rsidP="00B56F23">
      <w:pPr>
        <w:keepNext/>
        <w:keepLines/>
        <w:widowControl/>
        <w:overflowPunct w:val="0"/>
        <w:autoSpaceDE w:val="0"/>
        <w:autoSpaceDN w:val="0"/>
        <w:adjustRightInd w:val="0"/>
        <w:ind w:left="284" w:hanging="284"/>
        <w:jc w:val="both"/>
        <w:textAlignment w:val="baseline"/>
        <w:rPr>
          <w:rFonts w:ascii="Times New Roman" w:eastAsia="Calibri" w:hAnsi="Times New Roman" w:cs="Times New Roman"/>
          <w:color w:val="auto"/>
          <w:sz w:val="28"/>
          <w:szCs w:val="28"/>
          <w:lang w:eastAsia="en-US" w:bidi="ar-SA"/>
        </w:rPr>
      </w:pPr>
      <w:r>
        <w:rPr>
          <w:rFonts w:ascii="Times New Roman" w:eastAsia="Calibri" w:hAnsi="Times New Roman" w:cs="Times New Roman"/>
          <w:color w:val="auto"/>
          <w:sz w:val="28"/>
          <w:szCs w:val="28"/>
          <w:lang w:eastAsia="en-US" w:bidi="ar-SA"/>
        </w:rPr>
        <w:t xml:space="preserve">   </w:t>
      </w:r>
      <w:r w:rsidRPr="00814131">
        <w:rPr>
          <w:rFonts w:ascii="Times New Roman" w:eastAsia="Calibri" w:hAnsi="Times New Roman" w:cs="Times New Roman"/>
          <w:color w:val="auto"/>
          <w:sz w:val="28"/>
          <w:szCs w:val="28"/>
          <w:lang w:eastAsia="en-US" w:bidi="ar-SA"/>
        </w:rPr>
        <w:t>Знати</w:t>
      </w:r>
      <w:r>
        <w:rPr>
          <w:rFonts w:ascii="Times New Roman" w:eastAsia="Calibri" w:hAnsi="Times New Roman" w:cs="Times New Roman"/>
          <w:color w:val="auto"/>
          <w:sz w:val="28"/>
          <w:szCs w:val="28"/>
          <w:lang w:eastAsia="en-US" w:bidi="ar-SA"/>
        </w:rPr>
        <w:t xml:space="preserve">: </w:t>
      </w:r>
    </w:p>
    <w:p w14:paraId="1F56AA0A" w14:textId="77777777" w:rsidR="00B56F23" w:rsidRDefault="00B56F23" w:rsidP="00B56F23">
      <w:pPr>
        <w:pStyle w:val="a4"/>
        <w:keepNext/>
        <w:keepLines/>
        <w:widowControl/>
        <w:overflowPunct w:val="0"/>
        <w:autoSpaceDE w:val="0"/>
        <w:autoSpaceDN w:val="0"/>
        <w:adjustRightInd w:val="0"/>
        <w:ind w:left="-180"/>
        <w:jc w:val="both"/>
        <w:textAlignment w:val="baseline"/>
        <w:rPr>
          <w:rFonts w:ascii="Times New Roman" w:eastAsia="Calibri" w:hAnsi="Times New Roman" w:cs="Times New Roman"/>
          <w:color w:val="auto"/>
          <w:sz w:val="28"/>
          <w:szCs w:val="28"/>
          <w:lang w:eastAsia="en-US" w:bidi="ar-SA"/>
        </w:rPr>
      </w:pPr>
      <w:r>
        <w:rPr>
          <w:rFonts w:ascii="Times New Roman" w:eastAsia="Calibri" w:hAnsi="Times New Roman" w:cs="Times New Roman"/>
          <w:color w:val="auto"/>
          <w:sz w:val="28"/>
          <w:szCs w:val="28"/>
          <w:lang w:eastAsia="en-US" w:bidi="ar-SA"/>
        </w:rPr>
        <w:t>- принципи лікування захворювань тканин пародонта</w:t>
      </w:r>
    </w:p>
    <w:p w14:paraId="4C5B843A" w14:textId="6764DFC3" w:rsidR="00B56F23" w:rsidRDefault="00B56F23" w:rsidP="00B56F23">
      <w:pPr>
        <w:pStyle w:val="a4"/>
        <w:keepNext/>
        <w:keepLines/>
        <w:widowControl/>
        <w:overflowPunct w:val="0"/>
        <w:autoSpaceDE w:val="0"/>
        <w:autoSpaceDN w:val="0"/>
        <w:adjustRightInd w:val="0"/>
        <w:ind w:left="-180"/>
        <w:jc w:val="both"/>
        <w:textAlignment w:val="baseline"/>
        <w:rPr>
          <w:rFonts w:ascii="Times New Roman" w:eastAsia="Calibri" w:hAnsi="Times New Roman" w:cs="Times New Roman"/>
          <w:color w:val="auto"/>
          <w:sz w:val="28"/>
          <w:szCs w:val="28"/>
          <w:lang w:eastAsia="en-US" w:bidi="ar-SA"/>
        </w:rPr>
      </w:pPr>
      <w:r>
        <w:rPr>
          <w:rFonts w:ascii="Times New Roman" w:eastAsia="Calibri" w:hAnsi="Times New Roman" w:cs="Times New Roman"/>
          <w:color w:val="auto"/>
          <w:sz w:val="28"/>
          <w:szCs w:val="28"/>
          <w:lang w:eastAsia="en-US" w:bidi="ar-SA"/>
        </w:rPr>
        <w:t xml:space="preserve">- хірургічні методи </w:t>
      </w:r>
      <w:bookmarkStart w:id="20" w:name="_Hlk166704238"/>
      <w:r>
        <w:rPr>
          <w:rFonts w:ascii="Times New Roman" w:eastAsia="Calibri" w:hAnsi="Times New Roman" w:cs="Times New Roman"/>
          <w:color w:val="auto"/>
          <w:sz w:val="28"/>
          <w:szCs w:val="28"/>
          <w:lang w:eastAsia="en-US" w:bidi="ar-SA"/>
        </w:rPr>
        <w:t>лікування захворювань тканин пародонта</w:t>
      </w:r>
      <w:bookmarkEnd w:id="20"/>
      <w:r w:rsidR="004E1587">
        <w:rPr>
          <w:rFonts w:ascii="Times New Roman" w:eastAsia="Calibri" w:hAnsi="Times New Roman" w:cs="Times New Roman"/>
          <w:color w:val="auto"/>
          <w:sz w:val="28"/>
          <w:szCs w:val="28"/>
          <w:lang w:eastAsia="en-US" w:bidi="ar-SA"/>
        </w:rPr>
        <w:t>, види, показання, протипоказання</w:t>
      </w:r>
    </w:p>
    <w:p w14:paraId="02D506DD" w14:textId="7780B4CB" w:rsidR="00B56F23" w:rsidRPr="00814131" w:rsidRDefault="00B56F23" w:rsidP="00B56F23">
      <w:pPr>
        <w:pStyle w:val="a4"/>
        <w:keepNext/>
        <w:keepLines/>
        <w:widowControl/>
        <w:overflowPunct w:val="0"/>
        <w:autoSpaceDE w:val="0"/>
        <w:autoSpaceDN w:val="0"/>
        <w:adjustRightInd w:val="0"/>
        <w:ind w:left="-180"/>
        <w:jc w:val="both"/>
        <w:textAlignment w:val="baseline"/>
        <w:rPr>
          <w:rFonts w:ascii="Times New Roman" w:eastAsia="Calibri" w:hAnsi="Times New Roman" w:cs="Times New Roman"/>
          <w:color w:val="auto"/>
          <w:sz w:val="28"/>
          <w:szCs w:val="28"/>
          <w:lang w:eastAsia="en-US" w:bidi="ar-SA"/>
        </w:rPr>
      </w:pPr>
      <w:r>
        <w:rPr>
          <w:rFonts w:ascii="Times New Roman" w:eastAsia="Calibri" w:hAnsi="Times New Roman" w:cs="Times New Roman"/>
          <w:color w:val="auto"/>
          <w:sz w:val="28"/>
          <w:szCs w:val="28"/>
          <w:lang w:eastAsia="en-US" w:bidi="ar-SA"/>
        </w:rPr>
        <w:t>- ортопедичні методи лікування захворювань тканин пародонта</w:t>
      </w:r>
    </w:p>
    <w:p w14:paraId="0EFC4C64" w14:textId="77777777" w:rsidR="00B56F23" w:rsidRDefault="00B56F23" w:rsidP="00B56F23">
      <w:pPr>
        <w:pStyle w:val="a4"/>
        <w:keepNext/>
        <w:keepLines/>
        <w:widowControl/>
        <w:overflowPunct w:val="0"/>
        <w:autoSpaceDE w:val="0"/>
        <w:autoSpaceDN w:val="0"/>
        <w:adjustRightInd w:val="0"/>
        <w:ind w:left="-180"/>
        <w:jc w:val="both"/>
        <w:textAlignment w:val="baseline"/>
        <w:rPr>
          <w:rFonts w:ascii="Times New Roman" w:eastAsia="Calibri" w:hAnsi="Times New Roman" w:cs="Times New Roman"/>
          <w:color w:val="auto"/>
          <w:sz w:val="28"/>
          <w:szCs w:val="28"/>
          <w:lang w:eastAsia="en-US" w:bidi="ar-SA"/>
        </w:rPr>
      </w:pPr>
      <w:r>
        <w:rPr>
          <w:rFonts w:ascii="Times New Roman" w:eastAsia="Calibri" w:hAnsi="Times New Roman" w:cs="Times New Roman"/>
          <w:color w:val="auto"/>
          <w:sz w:val="28"/>
          <w:szCs w:val="28"/>
          <w:lang w:eastAsia="en-US" w:bidi="ar-SA"/>
        </w:rPr>
        <w:t>- способи</w:t>
      </w:r>
      <w:r w:rsidRPr="00F07985">
        <w:rPr>
          <w:rFonts w:ascii="Times New Roman" w:eastAsia="Calibri" w:hAnsi="Times New Roman" w:cs="Times New Roman"/>
          <w:color w:val="auto"/>
          <w:sz w:val="28"/>
          <w:szCs w:val="28"/>
          <w:lang w:eastAsia="en-US" w:bidi="ar-SA"/>
        </w:rPr>
        <w:t xml:space="preserve"> введення медикаментозних засобів в тканини пародонт</w:t>
      </w:r>
      <w:r>
        <w:rPr>
          <w:rFonts w:ascii="Times New Roman" w:eastAsia="Calibri" w:hAnsi="Times New Roman" w:cs="Times New Roman"/>
          <w:color w:val="auto"/>
          <w:sz w:val="28"/>
          <w:szCs w:val="28"/>
          <w:lang w:eastAsia="en-US" w:bidi="ar-SA"/>
        </w:rPr>
        <w:t>а</w:t>
      </w:r>
      <w:r w:rsidRPr="00814131">
        <w:rPr>
          <w:rFonts w:ascii="Times New Roman" w:eastAsia="Calibri" w:hAnsi="Times New Roman" w:cs="Times New Roman"/>
          <w:color w:val="auto"/>
          <w:sz w:val="28"/>
          <w:szCs w:val="28"/>
          <w:lang w:eastAsia="en-US" w:bidi="ar-SA"/>
        </w:rPr>
        <w:t xml:space="preserve"> </w:t>
      </w:r>
    </w:p>
    <w:p w14:paraId="5AC607F4" w14:textId="4FC368D7" w:rsidR="00B56F23" w:rsidRDefault="00B56F23" w:rsidP="00B56F23">
      <w:pPr>
        <w:pStyle w:val="a4"/>
        <w:keepNext/>
        <w:keepLines/>
        <w:widowControl/>
        <w:overflowPunct w:val="0"/>
        <w:autoSpaceDE w:val="0"/>
        <w:autoSpaceDN w:val="0"/>
        <w:adjustRightInd w:val="0"/>
        <w:ind w:left="-180"/>
        <w:jc w:val="both"/>
        <w:textAlignment w:val="baseline"/>
        <w:rPr>
          <w:rFonts w:ascii="Times New Roman" w:eastAsia="Calibri" w:hAnsi="Times New Roman" w:cs="Times New Roman"/>
          <w:color w:val="auto"/>
          <w:sz w:val="28"/>
          <w:szCs w:val="28"/>
          <w:lang w:eastAsia="en-US" w:bidi="ar-SA"/>
        </w:rPr>
      </w:pPr>
      <w:r>
        <w:rPr>
          <w:rFonts w:ascii="Times New Roman" w:eastAsia="Calibri" w:hAnsi="Times New Roman" w:cs="Times New Roman"/>
          <w:color w:val="auto"/>
          <w:sz w:val="28"/>
          <w:szCs w:val="28"/>
          <w:lang w:eastAsia="en-US" w:bidi="ar-SA"/>
        </w:rPr>
        <w:t xml:space="preserve">- </w:t>
      </w:r>
      <w:r w:rsidRPr="00814131">
        <w:rPr>
          <w:rFonts w:ascii="Times New Roman" w:eastAsia="Calibri" w:hAnsi="Times New Roman" w:cs="Times New Roman"/>
          <w:color w:val="auto"/>
          <w:sz w:val="28"/>
          <w:szCs w:val="28"/>
          <w:lang w:eastAsia="en-US" w:bidi="ar-SA"/>
        </w:rPr>
        <w:t>групи лікарських засобів і механізм їх дії при місцевому медикаментозному лікуванні захворювань тканин пародонта</w:t>
      </w:r>
    </w:p>
    <w:p w14:paraId="7A2BF451" w14:textId="77777777" w:rsidR="00B56F23" w:rsidRPr="00F07985" w:rsidRDefault="00B56F23" w:rsidP="00B56F23">
      <w:pPr>
        <w:pStyle w:val="a4"/>
        <w:keepNext/>
        <w:keepLines/>
        <w:widowControl/>
        <w:overflowPunct w:val="0"/>
        <w:autoSpaceDE w:val="0"/>
        <w:autoSpaceDN w:val="0"/>
        <w:adjustRightInd w:val="0"/>
        <w:ind w:left="-180"/>
        <w:jc w:val="both"/>
        <w:textAlignment w:val="baseline"/>
        <w:rPr>
          <w:rFonts w:ascii="Times New Roman" w:eastAsia="Calibri" w:hAnsi="Times New Roman" w:cs="Times New Roman"/>
          <w:color w:val="auto"/>
          <w:sz w:val="28"/>
          <w:szCs w:val="28"/>
          <w:lang w:eastAsia="en-US" w:bidi="ar-SA"/>
        </w:rPr>
      </w:pPr>
      <w:r>
        <w:rPr>
          <w:rFonts w:ascii="Times New Roman" w:eastAsia="Calibri" w:hAnsi="Times New Roman" w:cs="Times New Roman"/>
          <w:color w:val="auto"/>
          <w:sz w:val="28"/>
          <w:szCs w:val="28"/>
          <w:lang w:eastAsia="en-US" w:bidi="ar-SA"/>
        </w:rPr>
        <w:t xml:space="preserve">- </w:t>
      </w:r>
      <w:bookmarkStart w:id="21" w:name="_Hlk156774215"/>
      <w:r w:rsidRPr="00F07985">
        <w:rPr>
          <w:rFonts w:ascii="Times New Roman" w:eastAsia="Calibri" w:hAnsi="Times New Roman" w:cs="Times New Roman"/>
          <w:color w:val="auto"/>
          <w:sz w:val="28"/>
          <w:szCs w:val="28"/>
          <w:lang w:eastAsia="en-US" w:bidi="ar-SA"/>
        </w:rPr>
        <w:t>п</w:t>
      </w:r>
      <w:r w:rsidRPr="00F07985">
        <w:rPr>
          <w:rFonts w:ascii="Times New Roman" w:eastAsia="Calibri" w:hAnsi="Times New Roman" w:cs="Times New Roman"/>
          <w:color w:val="auto"/>
          <w:spacing w:val="2"/>
          <w:sz w:val="28"/>
          <w:szCs w:val="28"/>
          <w:lang w:bidi="ar-SA"/>
        </w:rPr>
        <w:t>оказання</w:t>
      </w:r>
      <w:r w:rsidRPr="00F07985">
        <w:rPr>
          <w:rFonts w:ascii="Times New Roman" w:eastAsia="Calibri" w:hAnsi="Times New Roman" w:cs="Times New Roman"/>
          <w:vanish/>
          <w:color w:val="auto"/>
          <w:spacing w:val="2"/>
          <w:sz w:val="28"/>
          <w:szCs w:val="28"/>
          <w:lang w:bidi="ar-SA"/>
        </w:rPr>
        <w:t>|показники,показання|</w:t>
      </w:r>
      <w:r w:rsidRPr="00F07985">
        <w:rPr>
          <w:rFonts w:ascii="Times New Roman" w:eastAsia="Calibri" w:hAnsi="Times New Roman" w:cs="Times New Roman"/>
          <w:color w:val="auto"/>
          <w:spacing w:val="2"/>
          <w:sz w:val="28"/>
          <w:szCs w:val="28"/>
          <w:lang w:bidi="ar-SA"/>
        </w:rPr>
        <w:t xml:space="preserve"> та протипоказання до використання лікарських </w:t>
      </w:r>
      <w:r>
        <w:rPr>
          <w:rFonts w:ascii="Times New Roman" w:eastAsia="Calibri" w:hAnsi="Times New Roman" w:cs="Times New Roman"/>
          <w:color w:val="auto"/>
          <w:spacing w:val="2"/>
          <w:sz w:val="28"/>
          <w:szCs w:val="28"/>
          <w:lang w:bidi="ar-SA"/>
        </w:rPr>
        <w:t>засобів</w:t>
      </w:r>
      <w:r w:rsidRPr="00F07985">
        <w:rPr>
          <w:rFonts w:ascii="Times New Roman" w:eastAsia="Calibri" w:hAnsi="Times New Roman" w:cs="Times New Roman"/>
          <w:color w:val="auto"/>
          <w:spacing w:val="2"/>
          <w:sz w:val="28"/>
          <w:szCs w:val="28"/>
          <w:lang w:bidi="ar-SA"/>
        </w:rPr>
        <w:t xml:space="preserve"> </w:t>
      </w:r>
      <w:bookmarkEnd w:id="21"/>
      <w:r w:rsidRPr="00F07985">
        <w:rPr>
          <w:rFonts w:ascii="Times New Roman" w:eastAsia="Calibri" w:hAnsi="Times New Roman" w:cs="Times New Roman"/>
          <w:color w:val="auto"/>
          <w:spacing w:val="2"/>
          <w:sz w:val="28"/>
          <w:szCs w:val="28"/>
          <w:lang w:bidi="ar-SA"/>
        </w:rPr>
        <w:t xml:space="preserve">для місцевої терапії </w:t>
      </w:r>
      <w:r>
        <w:rPr>
          <w:rFonts w:ascii="Times New Roman" w:eastAsia="Calibri" w:hAnsi="Times New Roman" w:cs="Times New Roman"/>
          <w:color w:val="auto"/>
          <w:spacing w:val="2"/>
          <w:sz w:val="28"/>
          <w:szCs w:val="28"/>
          <w:lang w:bidi="ar-SA"/>
        </w:rPr>
        <w:t>захворювань пародонта</w:t>
      </w:r>
    </w:p>
    <w:p w14:paraId="0348B354" w14:textId="336FA64F" w:rsidR="00B56F23" w:rsidRDefault="00B56F23" w:rsidP="00B56F23">
      <w:pPr>
        <w:pStyle w:val="a4"/>
        <w:widowControl/>
        <w:shd w:val="clear" w:color="auto" w:fill="FFFFFF"/>
        <w:overflowPunct w:val="0"/>
        <w:autoSpaceDE w:val="0"/>
        <w:autoSpaceDN w:val="0"/>
        <w:adjustRightInd w:val="0"/>
        <w:spacing w:line="274" w:lineRule="exact"/>
        <w:ind w:left="-180" w:right="442"/>
        <w:jc w:val="both"/>
        <w:textAlignment w:val="baseline"/>
        <w:rPr>
          <w:rFonts w:ascii="Times New Roman" w:eastAsia="Calibri" w:hAnsi="Times New Roman" w:cs="Times New Roman"/>
          <w:color w:val="auto"/>
          <w:sz w:val="28"/>
          <w:szCs w:val="28"/>
          <w:lang w:eastAsia="en-US" w:bidi="ar-SA"/>
        </w:rPr>
      </w:pPr>
      <w:r>
        <w:rPr>
          <w:rFonts w:ascii="Times New Roman" w:eastAsia="Calibri" w:hAnsi="Times New Roman" w:cs="Times New Roman"/>
          <w:color w:val="auto"/>
          <w:sz w:val="28"/>
          <w:szCs w:val="28"/>
          <w:lang w:eastAsia="en-US" w:bidi="ar-SA"/>
        </w:rPr>
        <w:t xml:space="preserve">- </w:t>
      </w:r>
      <w:r w:rsidRPr="00F07985">
        <w:rPr>
          <w:rFonts w:ascii="Times New Roman" w:eastAsia="Calibri" w:hAnsi="Times New Roman" w:cs="Times New Roman"/>
          <w:color w:val="auto"/>
          <w:sz w:val="28"/>
          <w:szCs w:val="28"/>
          <w:lang w:val="ru-RU" w:eastAsia="en-US" w:bidi="ar-SA"/>
        </w:rPr>
        <w:t>фармакодинамiку лiк</w:t>
      </w:r>
      <w:r w:rsidRPr="00F07985">
        <w:rPr>
          <w:rFonts w:ascii="Times New Roman" w:eastAsia="Calibri" w:hAnsi="Times New Roman" w:cs="Times New Roman"/>
          <w:color w:val="auto"/>
          <w:sz w:val="28"/>
          <w:szCs w:val="28"/>
          <w:lang w:eastAsia="en-US" w:bidi="ar-SA"/>
        </w:rPr>
        <w:t xml:space="preserve">арських </w:t>
      </w:r>
      <w:r w:rsidRPr="00F07985">
        <w:rPr>
          <w:rFonts w:ascii="Times New Roman" w:eastAsia="Calibri" w:hAnsi="Times New Roman" w:cs="Times New Roman"/>
          <w:color w:val="auto"/>
          <w:sz w:val="28"/>
          <w:szCs w:val="28"/>
          <w:lang w:val="ru-RU" w:eastAsia="en-US" w:bidi="ar-SA"/>
        </w:rPr>
        <w:t>засобiв</w:t>
      </w:r>
      <w:r w:rsidRPr="00F07985">
        <w:rPr>
          <w:rFonts w:ascii="Times New Roman" w:eastAsia="Calibri" w:hAnsi="Times New Roman" w:cs="Times New Roman"/>
          <w:color w:val="auto"/>
          <w:sz w:val="28"/>
          <w:szCs w:val="28"/>
          <w:lang w:eastAsia="en-US" w:bidi="ar-SA"/>
        </w:rPr>
        <w:t xml:space="preserve"> і форми їх застосуванн</w:t>
      </w:r>
    </w:p>
    <w:p w14:paraId="44AAC5C0" w14:textId="130B22A9" w:rsidR="003F49EC" w:rsidRDefault="003F49EC" w:rsidP="00B56F23">
      <w:pPr>
        <w:pStyle w:val="a4"/>
        <w:widowControl/>
        <w:shd w:val="clear" w:color="auto" w:fill="FFFFFF"/>
        <w:overflowPunct w:val="0"/>
        <w:autoSpaceDE w:val="0"/>
        <w:autoSpaceDN w:val="0"/>
        <w:adjustRightInd w:val="0"/>
        <w:spacing w:line="274" w:lineRule="exact"/>
        <w:ind w:left="-180" w:right="442"/>
        <w:jc w:val="both"/>
        <w:textAlignment w:val="baseline"/>
        <w:rPr>
          <w:rFonts w:ascii="Times New Roman" w:eastAsia="Calibri" w:hAnsi="Times New Roman" w:cs="Times New Roman"/>
          <w:color w:val="auto"/>
          <w:sz w:val="28"/>
          <w:szCs w:val="28"/>
          <w:lang w:eastAsia="en-US" w:bidi="ar-SA"/>
        </w:rPr>
      </w:pPr>
      <w:r>
        <w:rPr>
          <w:rFonts w:ascii="Times New Roman" w:eastAsia="Calibri" w:hAnsi="Times New Roman" w:cs="Times New Roman"/>
          <w:color w:val="auto"/>
          <w:sz w:val="28"/>
          <w:szCs w:val="28"/>
          <w:lang w:eastAsia="en-US" w:bidi="ar-SA"/>
        </w:rPr>
        <w:t xml:space="preserve">- фізичні методи лікування </w:t>
      </w:r>
      <w:r w:rsidRPr="006C0FA1">
        <w:rPr>
          <w:rFonts w:ascii="Times New Roman" w:eastAsia="Times New Roman" w:hAnsi="Times New Roman"/>
          <w:sz w:val="28"/>
          <w:szCs w:val="28"/>
        </w:rPr>
        <w:t>захворювань зубів та тканин пародонту</w:t>
      </w:r>
    </w:p>
    <w:p w14:paraId="7EF00EEA" w14:textId="77777777" w:rsidR="00B56F23" w:rsidRDefault="00B56F23" w:rsidP="00B56F23">
      <w:pPr>
        <w:pStyle w:val="a4"/>
        <w:widowControl/>
        <w:shd w:val="clear" w:color="auto" w:fill="FFFFFF"/>
        <w:overflowPunct w:val="0"/>
        <w:autoSpaceDE w:val="0"/>
        <w:autoSpaceDN w:val="0"/>
        <w:adjustRightInd w:val="0"/>
        <w:spacing w:line="274" w:lineRule="exact"/>
        <w:ind w:left="-180" w:right="442"/>
        <w:jc w:val="both"/>
        <w:textAlignment w:val="baseline"/>
        <w:rPr>
          <w:rFonts w:ascii="Times New Roman" w:eastAsia="Calibri" w:hAnsi="Times New Roman" w:cs="Times New Roman"/>
          <w:color w:val="auto"/>
          <w:sz w:val="28"/>
          <w:szCs w:val="28"/>
          <w:lang w:eastAsia="en-US" w:bidi="ar-SA"/>
        </w:rPr>
      </w:pPr>
      <w:r>
        <w:rPr>
          <w:rFonts w:ascii="Times New Roman" w:eastAsia="Calibri" w:hAnsi="Times New Roman" w:cs="Times New Roman"/>
          <w:color w:val="auto"/>
          <w:sz w:val="28"/>
          <w:szCs w:val="28"/>
          <w:lang w:eastAsia="en-US" w:bidi="ar-SA"/>
        </w:rPr>
        <w:t xml:space="preserve">     Вміти:</w:t>
      </w:r>
    </w:p>
    <w:p w14:paraId="2081A656" w14:textId="548B3017" w:rsidR="00335E0C" w:rsidRDefault="00335E0C" w:rsidP="00B56F23">
      <w:pPr>
        <w:pStyle w:val="a4"/>
        <w:widowControl/>
        <w:shd w:val="clear" w:color="auto" w:fill="FFFFFF"/>
        <w:overflowPunct w:val="0"/>
        <w:autoSpaceDE w:val="0"/>
        <w:autoSpaceDN w:val="0"/>
        <w:adjustRightInd w:val="0"/>
        <w:spacing w:line="274" w:lineRule="exact"/>
        <w:ind w:left="-180" w:right="442"/>
        <w:jc w:val="both"/>
        <w:textAlignment w:val="baseline"/>
        <w:rPr>
          <w:rFonts w:ascii="Times New Roman" w:eastAsia="Times New Roman" w:hAnsi="Times New Roman"/>
          <w:sz w:val="28"/>
          <w:szCs w:val="28"/>
          <w:lang w:val="ru-RU"/>
        </w:rPr>
      </w:pPr>
      <w:r>
        <w:rPr>
          <w:rFonts w:ascii="Times New Roman" w:eastAsia="Calibri" w:hAnsi="Times New Roman" w:cs="Times New Roman"/>
          <w:color w:val="auto"/>
          <w:sz w:val="28"/>
          <w:szCs w:val="28"/>
          <w:lang w:eastAsia="en-US" w:bidi="ar-SA"/>
        </w:rPr>
        <w:t xml:space="preserve">- скласти план </w:t>
      </w:r>
      <w:r w:rsidRPr="00E94577">
        <w:rPr>
          <w:rFonts w:ascii="Times New Roman" w:eastAsia="Times New Roman" w:hAnsi="Times New Roman"/>
          <w:sz w:val="28"/>
          <w:szCs w:val="28"/>
          <w:lang w:val="ru-RU"/>
        </w:rPr>
        <w:t>місцевого лікування хворих на гінгівіт, пародонтит, пародонтоз</w:t>
      </w:r>
    </w:p>
    <w:p w14:paraId="73A08AF8" w14:textId="78243F1A" w:rsidR="00335E0C" w:rsidRDefault="00335E0C" w:rsidP="00B56F23">
      <w:pPr>
        <w:pStyle w:val="a4"/>
        <w:widowControl/>
        <w:shd w:val="clear" w:color="auto" w:fill="FFFFFF"/>
        <w:overflowPunct w:val="0"/>
        <w:autoSpaceDE w:val="0"/>
        <w:autoSpaceDN w:val="0"/>
        <w:adjustRightInd w:val="0"/>
        <w:spacing w:line="274" w:lineRule="exact"/>
        <w:ind w:left="-180" w:right="442"/>
        <w:jc w:val="both"/>
        <w:textAlignment w:val="baseline"/>
        <w:rPr>
          <w:rFonts w:ascii="Times New Roman" w:eastAsia="Calibri" w:hAnsi="Times New Roman" w:cs="Times New Roman"/>
          <w:color w:val="auto"/>
          <w:sz w:val="28"/>
          <w:szCs w:val="28"/>
          <w:lang w:eastAsia="en-US" w:bidi="ar-SA"/>
        </w:rPr>
      </w:pPr>
      <w:r>
        <w:rPr>
          <w:rFonts w:ascii="Times New Roman" w:eastAsia="Times New Roman" w:hAnsi="Times New Roman"/>
          <w:sz w:val="28"/>
          <w:szCs w:val="28"/>
          <w:lang w:val="ru-RU"/>
        </w:rPr>
        <w:t xml:space="preserve">- </w:t>
      </w:r>
      <w:r w:rsidRPr="000D049A">
        <w:rPr>
          <w:rFonts w:ascii="Times New Roman" w:hAnsi="Times New Roman" w:cs="Times New Roman"/>
          <w:sz w:val="28"/>
          <w:szCs w:val="28"/>
        </w:rPr>
        <w:t xml:space="preserve"> провести усунення місцевих подразнювальних факторів тканин пародонта у хворого</w:t>
      </w:r>
      <w:r>
        <w:rPr>
          <w:rFonts w:ascii="Times New Roman" w:hAnsi="Times New Roman" w:cs="Times New Roman"/>
          <w:sz w:val="28"/>
          <w:szCs w:val="28"/>
        </w:rPr>
        <w:t xml:space="preserve"> з захворюваннями тканин пародонту</w:t>
      </w:r>
    </w:p>
    <w:p w14:paraId="0DF3E428" w14:textId="77777777" w:rsidR="006365BC" w:rsidRDefault="00B56F23" w:rsidP="006365BC">
      <w:pPr>
        <w:pStyle w:val="a4"/>
        <w:widowControl/>
        <w:shd w:val="clear" w:color="auto" w:fill="FFFFFF"/>
        <w:overflowPunct w:val="0"/>
        <w:autoSpaceDE w:val="0"/>
        <w:autoSpaceDN w:val="0"/>
        <w:adjustRightInd w:val="0"/>
        <w:spacing w:line="274" w:lineRule="exact"/>
        <w:ind w:left="-180" w:right="442"/>
        <w:jc w:val="both"/>
        <w:textAlignment w:val="baseline"/>
        <w:rPr>
          <w:rFonts w:ascii="Times New Roman" w:eastAsia="Times New Roman" w:hAnsi="Times New Roman"/>
          <w:sz w:val="28"/>
          <w:szCs w:val="28"/>
          <w:lang w:val="ru-RU"/>
        </w:rPr>
      </w:pPr>
      <w:r>
        <w:rPr>
          <w:rFonts w:ascii="Times New Roman" w:eastAsia="Times New Roman" w:hAnsi="Times New Roman" w:cs="Times New Roman"/>
          <w:color w:val="auto"/>
          <w:sz w:val="28"/>
          <w:szCs w:val="28"/>
          <w:lang w:eastAsia="ru-RU" w:bidi="ar-SA"/>
        </w:rPr>
        <w:t xml:space="preserve">- </w:t>
      </w:r>
      <w:r w:rsidRPr="00F472D9">
        <w:rPr>
          <w:rFonts w:ascii="Times New Roman" w:eastAsia="Times New Roman" w:hAnsi="Times New Roman" w:cs="Times New Roman"/>
          <w:color w:val="auto"/>
          <w:sz w:val="28"/>
          <w:szCs w:val="28"/>
          <w:lang w:eastAsia="ru-RU" w:bidi="ar-SA"/>
        </w:rPr>
        <w:t xml:space="preserve">проводити </w:t>
      </w:r>
      <w:r>
        <w:rPr>
          <w:rFonts w:ascii="Times New Roman" w:eastAsia="Times New Roman" w:hAnsi="Times New Roman" w:cs="Times New Roman"/>
          <w:color w:val="auto"/>
          <w:sz w:val="28"/>
          <w:szCs w:val="28"/>
          <w:lang w:eastAsia="ru-RU" w:bidi="ar-SA"/>
        </w:rPr>
        <w:t xml:space="preserve">місцеве </w:t>
      </w:r>
      <w:r w:rsidRPr="00F472D9">
        <w:rPr>
          <w:rFonts w:ascii="Times New Roman" w:eastAsia="Times New Roman" w:hAnsi="Times New Roman" w:cs="Times New Roman"/>
          <w:color w:val="auto"/>
          <w:sz w:val="28"/>
          <w:szCs w:val="28"/>
          <w:lang w:eastAsia="ru-RU" w:bidi="ar-SA"/>
        </w:rPr>
        <w:t xml:space="preserve">медикаментозне лікування </w:t>
      </w:r>
      <w:r w:rsidR="006365BC" w:rsidRPr="00E94577">
        <w:rPr>
          <w:rFonts w:ascii="Times New Roman" w:eastAsia="Times New Roman" w:hAnsi="Times New Roman"/>
          <w:sz w:val="28"/>
          <w:szCs w:val="28"/>
          <w:lang w:val="ru-RU"/>
        </w:rPr>
        <w:t>хворих на гінгівіт, пародонтит, пародонтоз</w:t>
      </w:r>
    </w:p>
    <w:p w14:paraId="72DF8B70" w14:textId="60847FA3" w:rsidR="00B56F23" w:rsidRDefault="00B56F23" w:rsidP="00B56F23">
      <w:pPr>
        <w:pStyle w:val="a4"/>
        <w:widowControl/>
        <w:shd w:val="clear" w:color="auto" w:fill="FFFFFF"/>
        <w:overflowPunct w:val="0"/>
        <w:autoSpaceDE w:val="0"/>
        <w:autoSpaceDN w:val="0"/>
        <w:adjustRightInd w:val="0"/>
        <w:spacing w:line="274" w:lineRule="exact"/>
        <w:ind w:left="-180" w:right="442"/>
        <w:jc w:val="both"/>
        <w:textAlignment w:val="baseline"/>
        <w:rPr>
          <w:rFonts w:ascii="Times New Roman" w:eastAsia="Times New Roman" w:hAnsi="Times New Roman" w:cs="Times New Roman"/>
          <w:color w:val="auto"/>
          <w:sz w:val="28"/>
          <w:szCs w:val="28"/>
          <w:lang w:eastAsia="ru-RU" w:bidi="ar-SA"/>
        </w:rPr>
      </w:pPr>
      <w:r>
        <w:rPr>
          <w:rFonts w:ascii="Times New Roman" w:eastAsia="Times New Roman" w:hAnsi="Times New Roman" w:cs="Times New Roman"/>
          <w:color w:val="auto"/>
          <w:sz w:val="28"/>
          <w:szCs w:val="28"/>
          <w:lang w:eastAsia="ru-RU" w:bidi="ar-SA"/>
        </w:rPr>
        <w:t xml:space="preserve">- </w:t>
      </w:r>
      <w:r w:rsidRPr="00F472D9">
        <w:rPr>
          <w:rFonts w:ascii="Times New Roman" w:eastAsia="Times New Roman" w:hAnsi="Times New Roman" w:cs="Times New Roman"/>
          <w:color w:val="auto"/>
          <w:sz w:val="28"/>
          <w:szCs w:val="28"/>
          <w:lang w:eastAsia="ru-RU" w:bidi="ar-SA"/>
        </w:rPr>
        <w:t>виписати рецепти медикаментозних препаратів</w:t>
      </w:r>
    </w:p>
    <w:p w14:paraId="04F529D9" w14:textId="77777777" w:rsidR="00B56F23" w:rsidRDefault="00B56F23" w:rsidP="00B56F23">
      <w:pPr>
        <w:pStyle w:val="a4"/>
        <w:keepNext/>
        <w:keepLines/>
        <w:widowControl/>
        <w:overflowPunct w:val="0"/>
        <w:autoSpaceDE w:val="0"/>
        <w:autoSpaceDN w:val="0"/>
        <w:adjustRightInd w:val="0"/>
        <w:ind w:left="-180"/>
        <w:jc w:val="both"/>
        <w:textAlignment w:val="baseline"/>
        <w:rPr>
          <w:rFonts w:ascii="Times New Roman" w:eastAsia="Calibri" w:hAnsi="Times New Roman" w:cs="Times New Roman"/>
          <w:color w:val="auto"/>
          <w:sz w:val="28"/>
          <w:szCs w:val="28"/>
          <w:lang w:eastAsia="en-US" w:bidi="ar-SA"/>
        </w:rPr>
      </w:pPr>
      <w:r>
        <w:rPr>
          <w:rFonts w:ascii="Times New Roman" w:eastAsia="Times New Roman" w:hAnsi="Times New Roman" w:cs="Times New Roman"/>
          <w:color w:val="auto"/>
          <w:sz w:val="28"/>
          <w:szCs w:val="28"/>
          <w:lang w:eastAsia="ru-RU" w:bidi="ar-SA"/>
        </w:rPr>
        <w:t xml:space="preserve">- вміти діагностувати можливі ускладнення </w:t>
      </w:r>
      <w:r w:rsidRPr="00814131">
        <w:rPr>
          <w:rFonts w:ascii="Times New Roman" w:eastAsia="Calibri" w:hAnsi="Times New Roman" w:cs="Times New Roman"/>
          <w:color w:val="auto"/>
          <w:sz w:val="28"/>
          <w:szCs w:val="28"/>
          <w:lang w:eastAsia="en-US" w:bidi="ar-SA"/>
        </w:rPr>
        <w:t>місцево</w:t>
      </w:r>
      <w:r>
        <w:rPr>
          <w:rFonts w:ascii="Times New Roman" w:eastAsia="Calibri" w:hAnsi="Times New Roman" w:cs="Times New Roman"/>
          <w:color w:val="auto"/>
          <w:sz w:val="28"/>
          <w:szCs w:val="28"/>
          <w:lang w:eastAsia="en-US" w:bidi="ar-SA"/>
        </w:rPr>
        <w:t>го</w:t>
      </w:r>
      <w:r w:rsidRPr="00814131">
        <w:rPr>
          <w:rFonts w:ascii="Times New Roman" w:eastAsia="Calibri" w:hAnsi="Times New Roman" w:cs="Times New Roman"/>
          <w:color w:val="auto"/>
          <w:sz w:val="28"/>
          <w:szCs w:val="28"/>
          <w:lang w:eastAsia="en-US" w:bidi="ar-SA"/>
        </w:rPr>
        <w:t xml:space="preserve"> медикаментозно</w:t>
      </w:r>
      <w:r>
        <w:rPr>
          <w:rFonts w:ascii="Times New Roman" w:eastAsia="Calibri" w:hAnsi="Times New Roman" w:cs="Times New Roman"/>
          <w:color w:val="auto"/>
          <w:sz w:val="28"/>
          <w:szCs w:val="28"/>
          <w:lang w:eastAsia="en-US" w:bidi="ar-SA"/>
        </w:rPr>
        <w:t>го</w:t>
      </w:r>
      <w:r w:rsidRPr="00814131">
        <w:rPr>
          <w:rFonts w:ascii="Times New Roman" w:eastAsia="Calibri" w:hAnsi="Times New Roman" w:cs="Times New Roman"/>
          <w:color w:val="auto"/>
          <w:sz w:val="28"/>
          <w:szCs w:val="28"/>
          <w:lang w:eastAsia="en-US" w:bidi="ar-SA"/>
        </w:rPr>
        <w:t xml:space="preserve"> лікуванн</w:t>
      </w:r>
      <w:r>
        <w:rPr>
          <w:rFonts w:ascii="Times New Roman" w:eastAsia="Calibri" w:hAnsi="Times New Roman" w:cs="Times New Roman"/>
          <w:color w:val="auto"/>
          <w:sz w:val="28"/>
          <w:szCs w:val="28"/>
          <w:lang w:eastAsia="en-US" w:bidi="ar-SA"/>
        </w:rPr>
        <w:t>я</w:t>
      </w:r>
      <w:r w:rsidRPr="00814131">
        <w:rPr>
          <w:rFonts w:ascii="Times New Roman" w:eastAsia="Calibri" w:hAnsi="Times New Roman" w:cs="Times New Roman"/>
          <w:color w:val="auto"/>
          <w:sz w:val="28"/>
          <w:szCs w:val="28"/>
          <w:lang w:eastAsia="en-US" w:bidi="ar-SA"/>
        </w:rPr>
        <w:t xml:space="preserve"> захворювань тканин пародонта</w:t>
      </w:r>
    </w:p>
    <w:p w14:paraId="1082DD2B" w14:textId="48161BE4" w:rsidR="000B3C47" w:rsidRPr="001A3024" w:rsidRDefault="000B3C47" w:rsidP="000B3C47">
      <w:pPr>
        <w:widowControl/>
        <w:spacing w:line="259" w:lineRule="auto"/>
        <w:ind w:left="567"/>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2.2. Питання (тестові завдання, задачі, клінічні ситуації) для перевірки базових знань за темою заняття:</w:t>
      </w:r>
    </w:p>
    <w:p w14:paraId="48FC2823" w14:textId="77777777" w:rsidR="00335E0C" w:rsidRPr="003A541F" w:rsidRDefault="00335E0C" w:rsidP="00335E0C">
      <w:pPr>
        <w:tabs>
          <w:tab w:val="left" w:pos="3584"/>
        </w:tabs>
        <w:ind w:left="-540"/>
        <w:jc w:val="both"/>
        <w:rPr>
          <w:rFonts w:ascii="Times New Roman" w:hAnsi="Times New Roman"/>
          <w:i/>
          <w:sz w:val="28"/>
          <w:szCs w:val="28"/>
          <w:lang w:eastAsia="ru-RU"/>
        </w:rPr>
      </w:pPr>
      <w:r>
        <w:rPr>
          <w:rFonts w:ascii="Times New Roman" w:hAnsi="Times New Roman"/>
          <w:sz w:val="28"/>
          <w:szCs w:val="28"/>
          <w:lang w:eastAsia="ru-RU"/>
        </w:rPr>
        <w:t>1.</w:t>
      </w:r>
      <w:r>
        <w:rPr>
          <w:rFonts w:ascii="Times New Roman" w:eastAsia="Times New Roman" w:hAnsi="Times New Roman" w:cs="Times New Roman"/>
          <w:sz w:val="28"/>
          <w:szCs w:val="28"/>
        </w:rPr>
        <w:t xml:space="preserve"> </w:t>
      </w:r>
      <w:r w:rsidRPr="003A541F">
        <w:rPr>
          <w:rFonts w:ascii="Times New Roman" w:eastAsia="Times New Roman" w:hAnsi="Times New Roman" w:cs="Times New Roman"/>
          <w:sz w:val="28"/>
          <w:szCs w:val="28"/>
        </w:rPr>
        <w:t>Хвора 28-ми рокiв впродовж тижня</w:t>
      </w:r>
      <w:r w:rsidRPr="003A541F">
        <w:rPr>
          <w:rFonts w:ascii="Times New Roman" w:eastAsia="Times New Roman" w:hAnsi="Times New Roman" w:cs="Times New Roman"/>
          <w:b/>
          <w:sz w:val="28"/>
          <w:szCs w:val="28"/>
        </w:rPr>
        <w:t xml:space="preserve"> </w:t>
      </w:r>
      <w:r w:rsidRPr="003A541F">
        <w:rPr>
          <w:rFonts w:ascii="Times New Roman" w:eastAsia="Times New Roman" w:hAnsi="Times New Roman" w:cs="Times New Roman"/>
          <w:sz w:val="28"/>
          <w:szCs w:val="28"/>
        </w:rPr>
        <w:t xml:space="preserve">скаржиться на неприємнi вiдчуття в яснах, кровотечу i бiль, особливо пiд час їжi. Об’єктивно: набряк та iнтенсивна гiперемiя ясен, особливо в межах 43, 42, 41, 31, 32, 33 зубiв, м’якi нашарування та зубний камiнь, ясеневi борозенки до </w:t>
      </w:r>
      <w:smartTag w:uri="urn:schemas-microsoft-com:office:smarttags" w:element="metricconverter">
        <w:smartTagPr>
          <w:attr w:name="ProductID" w:val="2 мм"/>
        </w:smartTagPr>
        <w:r w:rsidRPr="003A541F">
          <w:rPr>
            <w:rFonts w:ascii="Times New Roman" w:eastAsia="Times New Roman" w:hAnsi="Times New Roman" w:cs="Times New Roman"/>
            <w:sz w:val="28"/>
            <w:szCs w:val="28"/>
          </w:rPr>
          <w:t>2 мм</w:t>
        </w:r>
      </w:smartTag>
      <w:r w:rsidRPr="003A541F">
        <w:rPr>
          <w:rFonts w:ascii="Times New Roman" w:eastAsia="Times New Roman" w:hAnsi="Times New Roman" w:cs="Times New Roman"/>
          <w:sz w:val="28"/>
          <w:szCs w:val="28"/>
        </w:rPr>
        <w:t>. Який найбiльш iмовiрний дiагноз?</w:t>
      </w:r>
    </w:p>
    <w:p w14:paraId="0C9C958B" w14:textId="77777777" w:rsidR="00335E0C" w:rsidRPr="003A541F" w:rsidRDefault="00335E0C" w:rsidP="00335E0C">
      <w:pPr>
        <w:numPr>
          <w:ilvl w:val="0"/>
          <w:numId w:val="8"/>
        </w:numPr>
        <w:tabs>
          <w:tab w:val="left" w:pos="300"/>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Гострий катаральний гiнгiвiт</w:t>
      </w:r>
    </w:p>
    <w:p w14:paraId="6E21AC44" w14:textId="77777777" w:rsidR="00335E0C" w:rsidRPr="003A541F" w:rsidRDefault="00335E0C" w:rsidP="00335E0C">
      <w:pPr>
        <w:numPr>
          <w:ilvl w:val="0"/>
          <w:numId w:val="8"/>
        </w:numPr>
        <w:tabs>
          <w:tab w:val="left" w:pos="260"/>
        </w:tabs>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 </w:t>
      </w:r>
      <w:r w:rsidRPr="003A541F">
        <w:rPr>
          <w:rFonts w:ascii="Times New Roman" w:eastAsia="Times New Roman" w:hAnsi="Times New Roman" w:cs="Times New Roman"/>
          <w:sz w:val="28"/>
          <w:szCs w:val="28"/>
        </w:rPr>
        <w:t>Хронiчний катаральний гiнгiвiт</w:t>
      </w:r>
    </w:p>
    <w:p w14:paraId="1CDAA471" w14:textId="77777777" w:rsidR="00335E0C" w:rsidRPr="003A541F" w:rsidRDefault="00335E0C" w:rsidP="00335E0C">
      <w:pPr>
        <w:numPr>
          <w:ilvl w:val="0"/>
          <w:numId w:val="8"/>
        </w:numPr>
        <w:tabs>
          <w:tab w:val="left" w:pos="260"/>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Гiпертрофiчний гiнгiвiт</w:t>
      </w:r>
    </w:p>
    <w:p w14:paraId="0AE340B8" w14:textId="77777777" w:rsidR="00335E0C" w:rsidRPr="003A541F" w:rsidRDefault="00335E0C" w:rsidP="00335E0C">
      <w:pPr>
        <w:numPr>
          <w:ilvl w:val="0"/>
          <w:numId w:val="8"/>
        </w:numPr>
        <w:tabs>
          <w:tab w:val="left" w:pos="310"/>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Генералiзований пародонтит початкового ступеня, хронiчний перебiг</w:t>
      </w:r>
    </w:p>
    <w:p w14:paraId="4B369920" w14:textId="77777777" w:rsidR="00335E0C" w:rsidRPr="003A541F" w:rsidRDefault="00335E0C" w:rsidP="00335E0C">
      <w:pPr>
        <w:numPr>
          <w:ilvl w:val="0"/>
          <w:numId w:val="8"/>
        </w:numPr>
        <w:tabs>
          <w:tab w:val="left" w:pos="302"/>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lastRenderedPageBreak/>
        <w:t>Генералiзований пародонтит початкового ступеня, загострений перебiг</w:t>
      </w:r>
    </w:p>
    <w:p w14:paraId="089D4901" w14:textId="77777777" w:rsidR="00335E0C" w:rsidRPr="003A541F" w:rsidRDefault="00335E0C" w:rsidP="00335E0C">
      <w:pPr>
        <w:rPr>
          <w:rFonts w:ascii="Times New Roman" w:hAnsi="Times New Roman" w:cs="Times New Roman"/>
          <w:b/>
          <w:bCs/>
          <w:sz w:val="28"/>
          <w:szCs w:val="28"/>
        </w:rPr>
      </w:pPr>
    </w:p>
    <w:p w14:paraId="15065FD1" w14:textId="77777777" w:rsidR="00335E0C" w:rsidRPr="003A541F" w:rsidRDefault="00335E0C" w:rsidP="00335E0C">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w:t>
      </w:r>
      <w:r w:rsidRPr="003A541F">
        <w:rPr>
          <w:rFonts w:ascii="Times New Roman" w:eastAsia="Times New Roman" w:hAnsi="Times New Roman" w:cs="Times New Roman"/>
          <w:sz w:val="28"/>
          <w:szCs w:val="28"/>
        </w:rPr>
        <w:t>Вагiтна (36 тижнiв) скаржиться на</w:t>
      </w:r>
      <w:r w:rsidRPr="003A541F">
        <w:rPr>
          <w:rFonts w:ascii="Times New Roman" w:eastAsia="Times New Roman" w:hAnsi="Times New Roman" w:cs="Times New Roman"/>
          <w:b/>
          <w:sz w:val="28"/>
          <w:szCs w:val="28"/>
        </w:rPr>
        <w:t xml:space="preserve"> </w:t>
      </w:r>
      <w:r w:rsidRPr="003A541F">
        <w:rPr>
          <w:rFonts w:ascii="Times New Roman" w:eastAsia="Times New Roman" w:hAnsi="Times New Roman" w:cs="Times New Roman"/>
          <w:sz w:val="28"/>
          <w:szCs w:val="28"/>
        </w:rPr>
        <w:t>кровоточивiсть ясен, рясне утворення зубного нальоту, незважаючи на ретельний гiгiєнiчний догляд за порожниною рота. Об’єктивно: ясеневi сосочки i маргiнальний край ясен пухкi, кровоточать пiд час дотику. Гiгiєнiчний iндекс за Федоровим-Володкiною  3,7 бали. Яку пасту слiд рекомендувати цiй хворiй пiсля проведення професiйної гiгiєни порожнини рота?</w:t>
      </w:r>
    </w:p>
    <w:p w14:paraId="30968E19" w14:textId="77777777" w:rsidR="00335E0C" w:rsidRPr="003A541F" w:rsidRDefault="00335E0C" w:rsidP="00335E0C">
      <w:pPr>
        <w:numPr>
          <w:ilvl w:val="0"/>
          <w:numId w:val="9"/>
        </w:numPr>
        <w:tabs>
          <w:tab w:val="left" w:pos="300"/>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Що мiстить хлоргексидин</w:t>
      </w:r>
    </w:p>
    <w:p w14:paraId="1AD61F43" w14:textId="77777777" w:rsidR="00335E0C" w:rsidRPr="003A541F" w:rsidRDefault="00335E0C" w:rsidP="00335E0C">
      <w:pPr>
        <w:numPr>
          <w:ilvl w:val="0"/>
          <w:numId w:val="9"/>
        </w:numPr>
        <w:tabs>
          <w:tab w:val="left" w:pos="260"/>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Що мiстить мiнералiзуючi препарати</w:t>
      </w:r>
    </w:p>
    <w:p w14:paraId="237A2070" w14:textId="77777777" w:rsidR="00335E0C" w:rsidRPr="003A541F" w:rsidRDefault="00335E0C" w:rsidP="00335E0C">
      <w:pPr>
        <w:numPr>
          <w:ilvl w:val="0"/>
          <w:numId w:val="9"/>
        </w:numPr>
        <w:tabs>
          <w:tab w:val="left" w:pos="260"/>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Що мiстить рослиннi препарати</w:t>
      </w:r>
    </w:p>
    <w:p w14:paraId="1F3B2D06" w14:textId="77777777" w:rsidR="00335E0C" w:rsidRPr="003A541F" w:rsidRDefault="00335E0C" w:rsidP="00335E0C">
      <w:pPr>
        <w:numPr>
          <w:ilvl w:val="0"/>
          <w:numId w:val="9"/>
        </w:numPr>
        <w:tabs>
          <w:tab w:val="left" w:pos="280"/>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Фторвмiсну</w:t>
      </w:r>
    </w:p>
    <w:p w14:paraId="3C3B0BD5" w14:textId="77777777" w:rsidR="00335E0C" w:rsidRPr="003A541F" w:rsidRDefault="00335E0C" w:rsidP="00335E0C">
      <w:pPr>
        <w:numPr>
          <w:ilvl w:val="0"/>
          <w:numId w:val="9"/>
        </w:numPr>
        <w:tabs>
          <w:tab w:val="left" w:pos="260"/>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Гелеву</w:t>
      </w:r>
    </w:p>
    <w:p w14:paraId="4041BD40" w14:textId="77777777" w:rsidR="00335E0C" w:rsidRPr="003A541F" w:rsidRDefault="00335E0C" w:rsidP="00335E0C">
      <w:pPr>
        <w:tabs>
          <w:tab w:val="left" w:pos="260"/>
        </w:tabs>
        <w:ind w:left="260"/>
        <w:jc w:val="both"/>
        <w:rPr>
          <w:rFonts w:ascii="Times New Roman" w:hAnsi="Times New Roman" w:cs="Times New Roman"/>
          <w:b/>
          <w:bCs/>
          <w:sz w:val="28"/>
          <w:szCs w:val="28"/>
        </w:rPr>
      </w:pPr>
    </w:p>
    <w:p w14:paraId="3506160B" w14:textId="77777777" w:rsidR="00335E0C" w:rsidRPr="003A541F" w:rsidRDefault="00335E0C" w:rsidP="00335E0C">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 </w:t>
      </w:r>
      <w:r w:rsidRPr="003A541F">
        <w:rPr>
          <w:rFonts w:ascii="Times New Roman" w:eastAsia="Times New Roman" w:hAnsi="Times New Roman" w:cs="Times New Roman"/>
          <w:sz w:val="28"/>
          <w:szCs w:val="28"/>
        </w:rPr>
        <w:t>Хвора 19-ти рокiв з’явилася на прийом до лiкаря через рiк пiсля лiкування хронiчного генералiзованого катарального гiнгiвiту. Об’єктивно: ясна блiдо-рожевого кольору, мiцно охоплюють шийки зубiв. До якої диспансерної групи слiд вiднести цю пацiєнтку?</w:t>
      </w:r>
    </w:p>
    <w:p w14:paraId="45887D03" w14:textId="77777777" w:rsidR="00335E0C" w:rsidRPr="003A541F" w:rsidRDefault="00335E0C" w:rsidP="00335E0C">
      <w:pPr>
        <w:numPr>
          <w:ilvl w:val="0"/>
          <w:numId w:val="10"/>
        </w:numPr>
        <w:tabs>
          <w:tab w:val="left" w:pos="320"/>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Д2</w:t>
      </w:r>
    </w:p>
    <w:p w14:paraId="2030ADD7" w14:textId="77777777" w:rsidR="00335E0C" w:rsidRPr="003A541F" w:rsidRDefault="00335E0C" w:rsidP="00335E0C">
      <w:pPr>
        <w:numPr>
          <w:ilvl w:val="0"/>
          <w:numId w:val="10"/>
        </w:numPr>
        <w:tabs>
          <w:tab w:val="left" w:pos="300"/>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Д1</w:t>
      </w:r>
    </w:p>
    <w:p w14:paraId="0689CB1B" w14:textId="77777777" w:rsidR="00335E0C" w:rsidRPr="003A541F" w:rsidRDefault="00335E0C" w:rsidP="00335E0C">
      <w:pPr>
        <w:numPr>
          <w:ilvl w:val="0"/>
          <w:numId w:val="10"/>
        </w:numPr>
        <w:tabs>
          <w:tab w:val="left" w:pos="280"/>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1 пiдгрупа Д3</w:t>
      </w:r>
    </w:p>
    <w:p w14:paraId="6F416E8C" w14:textId="77777777" w:rsidR="00335E0C" w:rsidRPr="003A541F" w:rsidRDefault="00335E0C" w:rsidP="00335E0C">
      <w:pPr>
        <w:numPr>
          <w:ilvl w:val="0"/>
          <w:numId w:val="10"/>
        </w:numPr>
        <w:tabs>
          <w:tab w:val="left" w:pos="300"/>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2 пiдгрупа Д3</w:t>
      </w:r>
    </w:p>
    <w:p w14:paraId="3C3AE35A" w14:textId="77777777" w:rsidR="00335E0C" w:rsidRPr="003A541F" w:rsidRDefault="00335E0C" w:rsidP="00335E0C">
      <w:pPr>
        <w:numPr>
          <w:ilvl w:val="0"/>
          <w:numId w:val="10"/>
        </w:numPr>
        <w:tabs>
          <w:tab w:val="left" w:pos="300"/>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Диспансеризацiї не пiдлягає</w:t>
      </w:r>
    </w:p>
    <w:p w14:paraId="3A30BC27" w14:textId="77777777" w:rsidR="00335E0C" w:rsidRPr="003A541F" w:rsidRDefault="00335E0C" w:rsidP="00335E0C">
      <w:pPr>
        <w:tabs>
          <w:tab w:val="left" w:pos="260"/>
        </w:tabs>
        <w:ind w:left="260"/>
        <w:jc w:val="both"/>
        <w:rPr>
          <w:rFonts w:ascii="Times New Roman" w:hAnsi="Times New Roman" w:cs="Times New Roman"/>
          <w:b/>
          <w:bCs/>
          <w:sz w:val="28"/>
          <w:szCs w:val="28"/>
        </w:rPr>
      </w:pPr>
    </w:p>
    <w:p w14:paraId="7AAEF071" w14:textId="77777777" w:rsidR="00335E0C" w:rsidRPr="003A541F" w:rsidRDefault="00335E0C" w:rsidP="00335E0C">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 </w:t>
      </w:r>
      <w:r w:rsidRPr="003A541F">
        <w:rPr>
          <w:rFonts w:ascii="Times New Roman" w:eastAsia="Times New Roman" w:hAnsi="Times New Roman" w:cs="Times New Roman"/>
          <w:sz w:val="28"/>
          <w:szCs w:val="28"/>
        </w:rPr>
        <w:t>Хворий 52-х рокiв, працiвник друкарнi, скаржиться на головний бiль, дратiвливiсть, бiль у животi, слабкiсть, неприємнi вiдчуття, солодкуватий запах з рота. Об’єктивно: блiдiсть, слизова оболонка ясен набрякла, гiперемована, по краю ясен спостерiгається синьо-чорна облямiвка. Який попереднiй дiагноз?</w:t>
      </w:r>
    </w:p>
    <w:p w14:paraId="244B1BCF" w14:textId="77777777" w:rsidR="00335E0C" w:rsidRPr="003A541F" w:rsidRDefault="00335E0C" w:rsidP="00335E0C">
      <w:pPr>
        <w:numPr>
          <w:ilvl w:val="0"/>
          <w:numId w:val="11"/>
        </w:numPr>
        <w:tabs>
          <w:tab w:val="left" w:pos="320"/>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Свинцевий гiнгiвiт</w:t>
      </w:r>
    </w:p>
    <w:p w14:paraId="7076984E" w14:textId="77777777" w:rsidR="00335E0C" w:rsidRPr="003A541F" w:rsidRDefault="00335E0C" w:rsidP="00335E0C">
      <w:pPr>
        <w:numPr>
          <w:ilvl w:val="0"/>
          <w:numId w:val="11"/>
        </w:numPr>
        <w:tabs>
          <w:tab w:val="left" w:pos="280"/>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Ртутний гiнгiвiт</w:t>
      </w:r>
    </w:p>
    <w:p w14:paraId="10BDECD0" w14:textId="77777777" w:rsidR="00335E0C" w:rsidRPr="003A541F" w:rsidRDefault="00335E0C" w:rsidP="00335E0C">
      <w:pPr>
        <w:numPr>
          <w:ilvl w:val="0"/>
          <w:numId w:val="11"/>
        </w:numPr>
        <w:tabs>
          <w:tab w:val="left" w:pos="280"/>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Вiсмутовий гiнгiвiт</w:t>
      </w:r>
    </w:p>
    <w:p w14:paraId="6132A06E" w14:textId="77777777" w:rsidR="00335E0C" w:rsidRPr="003A541F" w:rsidRDefault="00335E0C" w:rsidP="00335E0C">
      <w:pPr>
        <w:numPr>
          <w:ilvl w:val="0"/>
          <w:numId w:val="11"/>
        </w:numPr>
        <w:tabs>
          <w:tab w:val="left" w:pos="300"/>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Хронiчний катаральний гiнгiвiт</w:t>
      </w:r>
    </w:p>
    <w:p w14:paraId="6E4196FE" w14:textId="77777777" w:rsidR="00335E0C" w:rsidRPr="003A541F" w:rsidRDefault="00335E0C" w:rsidP="00335E0C">
      <w:pPr>
        <w:numPr>
          <w:ilvl w:val="0"/>
          <w:numId w:val="11"/>
        </w:numPr>
        <w:tabs>
          <w:tab w:val="left" w:pos="300"/>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Виразково-некротичний гiнгiвiт</w:t>
      </w:r>
    </w:p>
    <w:p w14:paraId="654A71DA" w14:textId="77777777" w:rsidR="00335E0C" w:rsidRPr="003A541F" w:rsidRDefault="00335E0C" w:rsidP="00335E0C">
      <w:pPr>
        <w:tabs>
          <w:tab w:val="left" w:pos="260"/>
        </w:tabs>
        <w:ind w:left="260"/>
        <w:jc w:val="both"/>
        <w:rPr>
          <w:rFonts w:ascii="Times New Roman" w:hAnsi="Times New Roman" w:cs="Times New Roman"/>
          <w:b/>
          <w:bCs/>
          <w:sz w:val="28"/>
          <w:szCs w:val="28"/>
        </w:rPr>
      </w:pPr>
    </w:p>
    <w:p w14:paraId="73FEA177" w14:textId="77777777" w:rsidR="00335E0C" w:rsidRPr="003A541F" w:rsidRDefault="00335E0C" w:rsidP="00335E0C">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 </w:t>
      </w:r>
      <w:r w:rsidRPr="003A541F">
        <w:rPr>
          <w:rFonts w:ascii="Times New Roman" w:eastAsia="Times New Roman" w:hAnsi="Times New Roman" w:cs="Times New Roman"/>
          <w:sz w:val="28"/>
          <w:szCs w:val="28"/>
        </w:rPr>
        <w:t>Молодий чоловiк 23-х рокiв скаржиться на кровоточивiсть ясен пiд час чищення зубiв, рясне утворення зубного нальоту, незважаючи на ретельний гiгiєнiчний догляд за порожниною рота. Об’єктивно: ясеневi сосочки помiрно набряклi, застiйно гiперемованi, кровоточать пiд час дотику. Гiгiєнiчний iндекс за Федоровим-Володкiною - 3,5. Яку пасту Ви запропонуєте цьому хворому для чищення зубiв, проводячи комплексну терапiю захворювання?</w:t>
      </w:r>
    </w:p>
    <w:p w14:paraId="0A855A4E" w14:textId="77777777" w:rsidR="00335E0C" w:rsidRPr="003A541F" w:rsidRDefault="00335E0C" w:rsidP="00335E0C">
      <w:pPr>
        <w:numPr>
          <w:ilvl w:val="0"/>
          <w:numId w:val="12"/>
        </w:numPr>
        <w:tabs>
          <w:tab w:val="left" w:pos="320"/>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Паста, що мiстить сольовi додатки</w:t>
      </w:r>
    </w:p>
    <w:p w14:paraId="38E6106B" w14:textId="77777777" w:rsidR="00335E0C" w:rsidRPr="003A541F" w:rsidRDefault="00335E0C" w:rsidP="00335E0C">
      <w:pPr>
        <w:numPr>
          <w:ilvl w:val="0"/>
          <w:numId w:val="12"/>
        </w:numPr>
        <w:tabs>
          <w:tab w:val="left" w:pos="403"/>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Паста, що мiстить мiнералiзуючи компоненти</w:t>
      </w:r>
    </w:p>
    <w:p w14:paraId="6D10A78B" w14:textId="77777777" w:rsidR="00335E0C" w:rsidRPr="003A541F" w:rsidRDefault="00335E0C" w:rsidP="00335E0C">
      <w:pPr>
        <w:numPr>
          <w:ilvl w:val="0"/>
          <w:numId w:val="12"/>
        </w:numPr>
        <w:tabs>
          <w:tab w:val="left" w:pos="280"/>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Фторвмiсна паста</w:t>
      </w:r>
    </w:p>
    <w:p w14:paraId="32F8750F" w14:textId="77777777" w:rsidR="00335E0C" w:rsidRPr="003A541F" w:rsidRDefault="00335E0C" w:rsidP="00335E0C">
      <w:pPr>
        <w:numPr>
          <w:ilvl w:val="0"/>
          <w:numId w:val="12"/>
        </w:numPr>
        <w:tabs>
          <w:tab w:val="left" w:pos="302"/>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Гелева зубна паста, що мiстить мiкроелементи</w:t>
      </w:r>
    </w:p>
    <w:p w14:paraId="00AF9A24" w14:textId="77777777" w:rsidR="00335E0C" w:rsidRPr="003A541F" w:rsidRDefault="00335E0C" w:rsidP="00335E0C">
      <w:pPr>
        <w:numPr>
          <w:ilvl w:val="0"/>
          <w:numId w:val="12"/>
        </w:numPr>
        <w:tabs>
          <w:tab w:val="left" w:pos="408"/>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lastRenderedPageBreak/>
        <w:t>Паста, що мiстить протигрибковi препарати</w:t>
      </w:r>
    </w:p>
    <w:p w14:paraId="6BB91AD0" w14:textId="77777777" w:rsidR="00335E0C" w:rsidRPr="003A541F" w:rsidRDefault="00335E0C" w:rsidP="00335E0C">
      <w:pPr>
        <w:ind w:firstLine="709"/>
        <w:jc w:val="both"/>
        <w:rPr>
          <w:rFonts w:ascii="Times New Roman" w:hAnsi="Times New Roman" w:cs="Times New Roman"/>
          <w:sz w:val="28"/>
          <w:szCs w:val="28"/>
        </w:rPr>
      </w:pPr>
    </w:p>
    <w:p w14:paraId="37467F32" w14:textId="77777777" w:rsidR="00335E0C" w:rsidRPr="003A541F" w:rsidRDefault="00335E0C" w:rsidP="00335E0C">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6. </w:t>
      </w:r>
      <w:r w:rsidRPr="003A541F">
        <w:rPr>
          <w:rFonts w:ascii="Times New Roman" w:eastAsia="Times New Roman" w:hAnsi="Times New Roman" w:cs="Times New Roman"/>
          <w:sz w:val="28"/>
          <w:szCs w:val="28"/>
        </w:rPr>
        <w:t>Хвора 20-ти рокiв скаржиться на</w:t>
      </w:r>
      <w:r w:rsidRPr="003A541F">
        <w:rPr>
          <w:rFonts w:ascii="Times New Roman" w:eastAsia="Times New Roman" w:hAnsi="Times New Roman" w:cs="Times New Roman"/>
          <w:b/>
          <w:sz w:val="28"/>
          <w:szCs w:val="28"/>
        </w:rPr>
        <w:t xml:space="preserve"> </w:t>
      </w:r>
      <w:r w:rsidRPr="003A541F">
        <w:rPr>
          <w:rFonts w:ascii="Times New Roman" w:eastAsia="Times New Roman" w:hAnsi="Times New Roman" w:cs="Times New Roman"/>
          <w:sz w:val="28"/>
          <w:szCs w:val="28"/>
        </w:rPr>
        <w:t>бiль та кровоточивiсть ясен протягом тижня. Бiль посилюється пiд час вживання їжi, кровоточивiсть з’являється вiд механiчних подразникiв. Об’єктивно: в дiлянцi нижнiх фронтальних зубiв виражена гiперемiя, набряк ясен. Верхiвки ясеневих сосочкiв куполоподiбнi, збiльшенi в розмiрi. Ясна при пальпацiї болючi, легко кровоточать. Рентгенологiчних змiн альвеолярного паростка не виявлено. Який найбiльш вiрогiдний дiагноз?</w:t>
      </w:r>
    </w:p>
    <w:p w14:paraId="268A7A41" w14:textId="77777777" w:rsidR="00335E0C" w:rsidRPr="003A541F" w:rsidRDefault="00335E0C" w:rsidP="00335E0C">
      <w:pPr>
        <w:numPr>
          <w:ilvl w:val="0"/>
          <w:numId w:val="13"/>
        </w:numPr>
        <w:tabs>
          <w:tab w:val="left" w:pos="320"/>
        </w:tabs>
        <w:ind w:left="320" w:hanging="316"/>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Катаральний гiнгiвiт</w:t>
      </w:r>
    </w:p>
    <w:p w14:paraId="2980E854" w14:textId="77777777" w:rsidR="00335E0C" w:rsidRPr="003A541F" w:rsidRDefault="00335E0C" w:rsidP="00335E0C">
      <w:pPr>
        <w:numPr>
          <w:ilvl w:val="0"/>
          <w:numId w:val="13"/>
        </w:numPr>
        <w:tabs>
          <w:tab w:val="left" w:pos="300"/>
        </w:tabs>
        <w:ind w:left="300" w:hanging="296"/>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Гiпертрофiчний гiнгiвiт</w:t>
      </w:r>
    </w:p>
    <w:p w14:paraId="515DBAC0" w14:textId="77777777" w:rsidR="00335E0C" w:rsidRPr="003A541F" w:rsidRDefault="00335E0C" w:rsidP="00335E0C">
      <w:pPr>
        <w:numPr>
          <w:ilvl w:val="0"/>
          <w:numId w:val="13"/>
        </w:numPr>
        <w:tabs>
          <w:tab w:val="left" w:pos="280"/>
        </w:tabs>
        <w:ind w:left="280" w:hanging="276"/>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Локалiзований пародонтит</w:t>
      </w:r>
    </w:p>
    <w:p w14:paraId="13D24898" w14:textId="77777777" w:rsidR="00335E0C" w:rsidRPr="003A541F" w:rsidRDefault="00335E0C" w:rsidP="00335E0C">
      <w:pPr>
        <w:numPr>
          <w:ilvl w:val="0"/>
          <w:numId w:val="13"/>
        </w:numPr>
        <w:tabs>
          <w:tab w:val="left" w:pos="300"/>
        </w:tabs>
        <w:ind w:left="300" w:hanging="296"/>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Виразковий гiнгiвiт</w:t>
      </w:r>
    </w:p>
    <w:p w14:paraId="0537B7D4" w14:textId="77777777" w:rsidR="00335E0C" w:rsidRPr="003A541F" w:rsidRDefault="00335E0C" w:rsidP="00335E0C">
      <w:pPr>
        <w:numPr>
          <w:ilvl w:val="0"/>
          <w:numId w:val="13"/>
        </w:numPr>
        <w:tabs>
          <w:tab w:val="left" w:pos="300"/>
        </w:tabs>
        <w:ind w:left="300" w:hanging="296"/>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Атрофiчний гiнгiвiт</w:t>
      </w:r>
    </w:p>
    <w:p w14:paraId="4593F3DE" w14:textId="77777777" w:rsidR="00335E0C" w:rsidRPr="003A541F" w:rsidRDefault="00335E0C" w:rsidP="00335E0C">
      <w:pPr>
        <w:ind w:firstLine="709"/>
        <w:jc w:val="both"/>
        <w:rPr>
          <w:rFonts w:ascii="Times New Roman" w:hAnsi="Times New Roman" w:cs="Times New Roman"/>
          <w:sz w:val="28"/>
          <w:szCs w:val="28"/>
        </w:rPr>
      </w:pPr>
    </w:p>
    <w:p w14:paraId="57FF59CC" w14:textId="77777777" w:rsidR="00335E0C" w:rsidRPr="003A541F" w:rsidRDefault="00335E0C" w:rsidP="00335E0C">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7. </w:t>
      </w:r>
      <w:r w:rsidRPr="003A541F">
        <w:rPr>
          <w:rFonts w:ascii="Times New Roman" w:eastAsia="Times New Roman" w:hAnsi="Times New Roman" w:cs="Times New Roman"/>
          <w:sz w:val="28"/>
          <w:szCs w:val="28"/>
        </w:rPr>
        <w:t>Жiнка 24-х рокiв скаржиться на кровоточивiсть та болiснiсть ясен, що з’явилися 3 днi тому пiсля фiксацiї пластмасових коронок на 12, 11, 21, 22. Об’єктивно: ясна у дiлянцi 12, 11, 21, 22 яскраво-червоного кольору, набряклi, кровоточать, болiснi пiд час пальпацiї. Який найбiльш вiрогiдний дiагноз?</w:t>
      </w:r>
    </w:p>
    <w:p w14:paraId="7A24D241" w14:textId="77777777" w:rsidR="00335E0C" w:rsidRPr="003A541F" w:rsidRDefault="00335E0C" w:rsidP="00335E0C">
      <w:pPr>
        <w:numPr>
          <w:ilvl w:val="0"/>
          <w:numId w:val="14"/>
        </w:numPr>
        <w:tabs>
          <w:tab w:val="left" w:pos="320"/>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Гострий катаральний гiнгiвiт</w:t>
      </w:r>
    </w:p>
    <w:p w14:paraId="71A2FE12" w14:textId="77777777" w:rsidR="00335E0C" w:rsidRPr="003A541F" w:rsidRDefault="00335E0C" w:rsidP="00335E0C">
      <w:pPr>
        <w:numPr>
          <w:ilvl w:val="0"/>
          <w:numId w:val="14"/>
        </w:numPr>
        <w:tabs>
          <w:tab w:val="left" w:pos="280"/>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Генералiзований пародонтит</w:t>
      </w:r>
    </w:p>
    <w:p w14:paraId="14F9FF7D" w14:textId="77777777" w:rsidR="00335E0C" w:rsidRPr="003A541F" w:rsidRDefault="00335E0C" w:rsidP="00335E0C">
      <w:pPr>
        <w:numPr>
          <w:ilvl w:val="0"/>
          <w:numId w:val="14"/>
        </w:numPr>
        <w:tabs>
          <w:tab w:val="left" w:pos="280"/>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Хронiчний катаральний гiнгiвiт</w:t>
      </w:r>
    </w:p>
    <w:p w14:paraId="55CB1721" w14:textId="77777777" w:rsidR="00335E0C" w:rsidRPr="00C44FC1" w:rsidRDefault="00335E0C" w:rsidP="00335E0C">
      <w:pPr>
        <w:numPr>
          <w:ilvl w:val="0"/>
          <w:numId w:val="14"/>
        </w:numPr>
        <w:tabs>
          <w:tab w:val="left" w:pos="300"/>
        </w:tabs>
        <w:jc w:val="both"/>
        <w:rPr>
          <w:rFonts w:ascii="Times New Roman" w:eastAsia="Times New Roman" w:hAnsi="Times New Roman" w:cs="Times New Roman"/>
          <w:b/>
          <w:sz w:val="28"/>
          <w:szCs w:val="28"/>
        </w:rPr>
      </w:pPr>
      <w:r w:rsidRPr="003A541F">
        <w:rPr>
          <w:rFonts w:ascii="Times New Roman" w:eastAsia="Times New Roman" w:hAnsi="Times New Roman" w:cs="Times New Roman"/>
          <w:sz w:val="28"/>
          <w:szCs w:val="28"/>
        </w:rPr>
        <w:t>Гiпертрофiчний гiнгiвiт</w:t>
      </w:r>
    </w:p>
    <w:p w14:paraId="687B280C" w14:textId="77777777" w:rsidR="00C44FC1" w:rsidRPr="003A541F" w:rsidRDefault="00C44FC1" w:rsidP="00335E0C">
      <w:pPr>
        <w:numPr>
          <w:ilvl w:val="0"/>
          <w:numId w:val="14"/>
        </w:numPr>
        <w:tabs>
          <w:tab w:val="left" w:pos="300"/>
        </w:tabs>
        <w:jc w:val="both"/>
        <w:rPr>
          <w:rFonts w:ascii="Times New Roman" w:eastAsia="Times New Roman" w:hAnsi="Times New Roman" w:cs="Times New Roman"/>
          <w:b/>
          <w:sz w:val="28"/>
          <w:szCs w:val="28"/>
        </w:rPr>
      </w:pPr>
    </w:p>
    <w:p w14:paraId="6B433A15" w14:textId="77777777" w:rsidR="00335E0C" w:rsidRPr="009D65B5" w:rsidRDefault="00335E0C" w:rsidP="00335E0C">
      <w:pPr>
        <w:numPr>
          <w:ilvl w:val="0"/>
          <w:numId w:val="14"/>
        </w:numPr>
        <w:tabs>
          <w:tab w:val="left" w:pos="300"/>
        </w:tabs>
        <w:jc w:val="both"/>
        <w:rPr>
          <w:rFonts w:ascii="Times New Roman" w:eastAsia="Times New Roman" w:hAnsi="Times New Roman" w:cs="Times New Roman"/>
          <w:b/>
        </w:rPr>
      </w:pPr>
      <w:r w:rsidRPr="003A541F">
        <w:rPr>
          <w:rFonts w:ascii="Times New Roman" w:eastAsia="Times New Roman" w:hAnsi="Times New Roman" w:cs="Times New Roman"/>
          <w:sz w:val="28"/>
          <w:szCs w:val="28"/>
        </w:rPr>
        <w:t>Атрофiчний гiнгiвiт</w:t>
      </w:r>
    </w:p>
    <w:p w14:paraId="076B8434" w14:textId="77777777"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p>
    <w:p w14:paraId="42BB809A" w14:textId="77777777" w:rsidR="000B3C47"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ІІІ. Формування професійних вмінь, навичок (ово</w:t>
      </w:r>
      <w:r w:rsidRPr="001A3024">
        <w:rPr>
          <w:rFonts w:ascii="Times New Roman" w:eastAsia="Times New Roman" w:hAnsi="Times New Roman" w:cs="Times New Roman"/>
          <w:color w:val="auto"/>
          <w:sz w:val="28"/>
          <w:szCs w:val="28"/>
          <w:lang w:eastAsia="en-US" w:bidi="ar-SA"/>
        </w:rPr>
        <w:softHyphen/>
        <w:t>лодіння навичками..., проведення курації, визначення схеми лікування, проведення лабораторного дослідження тощо):</w:t>
      </w:r>
    </w:p>
    <w:p w14:paraId="62031C8F" w14:textId="77777777" w:rsidR="0052788A" w:rsidRPr="002531A1" w:rsidRDefault="0052788A" w:rsidP="0052788A">
      <w:pPr>
        <w:widowControl/>
        <w:autoSpaceDE w:val="0"/>
        <w:autoSpaceDN w:val="0"/>
        <w:spacing w:line="276" w:lineRule="auto"/>
        <w:ind w:left="708"/>
        <w:rPr>
          <w:rFonts w:ascii="Times New Roman" w:eastAsia="Times New Roman" w:hAnsi="Times New Roman" w:cs="Times New Roman"/>
          <w:iCs/>
          <w:color w:val="auto"/>
          <w:sz w:val="28"/>
          <w:szCs w:val="28"/>
          <w:u w:val="single"/>
          <w:lang w:eastAsia="ru-RU" w:bidi="ar-SA"/>
        </w:rPr>
      </w:pPr>
      <w:r w:rsidRPr="002531A1">
        <w:rPr>
          <w:rFonts w:ascii="Times New Roman" w:eastAsia="Times New Roman" w:hAnsi="Times New Roman" w:cs="Times New Roman"/>
          <w:iCs/>
          <w:color w:val="auto"/>
          <w:sz w:val="28"/>
          <w:szCs w:val="28"/>
          <w:lang w:eastAsia="ru-RU" w:bidi="ar-SA"/>
        </w:rPr>
        <w:t xml:space="preserve">А. </w:t>
      </w:r>
      <w:r w:rsidRPr="002531A1">
        <w:rPr>
          <w:rFonts w:ascii="Times New Roman" w:eastAsia="Times New Roman" w:hAnsi="Times New Roman" w:cs="Times New Roman"/>
          <w:iCs/>
          <w:color w:val="auto"/>
          <w:sz w:val="28"/>
          <w:szCs w:val="28"/>
          <w:u w:val="single"/>
          <w:lang w:eastAsia="ru-RU" w:bidi="ar-SA"/>
        </w:rPr>
        <w:t>Питання для самоконтролю</w:t>
      </w:r>
    </w:p>
    <w:p w14:paraId="17B4114D" w14:textId="77777777" w:rsidR="009434B4" w:rsidRDefault="009434B4" w:rsidP="009434B4">
      <w:pPr>
        <w:widowControl/>
        <w:spacing w:line="259" w:lineRule="auto"/>
        <w:jc w:val="both"/>
        <w:rPr>
          <w:rFonts w:ascii="Times New Roman" w:eastAsia="Times New Roman" w:hAnsi="Times New Roman" w:cs="Times New Roman"/>
          <w:color w:val="auto"/>
          <w:sz w:val="28"/>
          <w:szCs w:val="28"/>
          <w:lang w:eastAsia="en-US" w:bidi="ar-SA"/>
        </w:rPr>
      </w:pPr>
      <w:r>
        <w:rPr>
          <w:rFonts w:ascii="Times New Roman" w:eastAsia="Times New Roman" w:hAnsi="Times New Roman" w:cs="Times New Roman"/>
          <w:color w:val="auto"/>
          <w:sz w:val="28"/>
          <w:szCs w:val="28"/>
          <w:lang w:eastAsia="en-US" w:bidi="ar-SA"/>
        </w:rPr>
        <w:t>1. Принципи лікування хворих з захворюваннями тканин пародонту</w:t>
      </w:r>
    </w:p>
    <w:p w14:paraId="48614A04" w14:textId="73D13A72" w:rsidR="009434B4" w:rsidRDefault="009434B4" w:rsidP="009434B4">
      <w:pPr>
        <w:widowControl/>
        <w:spacing w:line="259" w:lineRule="auto"/>
        <w:jc w:val="both"/>
        <w:rPr>
          <w:rFonts w:ascii="Times New Roman" w:eastAsia="Times New Roman" w:hAnsi="Times New Roman" w:cs="Times New Roman"/>
          <w:color w:val="auto"/>
          <w:sz w:val="28"/>
          <w:szCs w:val="28"/>
          <w:lang w:eastAsia="en-US" w:bidi="ar-SA"/>
        </w:rPr>
      </w:pPr>
      <w:r>
        <w:rPr>
          <w:rFonts w:ascii="Times New Roman" w:eastAsia="Times New Roman" w:hAnsi="Times New Roman" w:cs="Times New Roman"/>
          <w:color w:val="auto"/>
          <w:sz w:val="28"/>
          <w:szCs w:val="28"/>
          <w:lang w:eastAsia="en-US" w:bidi="ar-SA"/>
        </w:rPr>
        <w:t>2. Види місцевого лікування</w:t>
      </w:r>
      <w:r w:rsidR="0016285A" w:rsidRPr="0016285A">
        <w:rPr>
          <w:rFonts w:ascii="Times New Roman" w:eastAsia="Times New Roman" w:hAnsi="Times New Roman" w:cs="Times New Roman"/>
          <w:color w:val="auto"/>
          <w:sz w:val="28"/>
          <w:szCs w:val="28"/>
          <w:lang w:eastAsia="en-US" w:bidi="ar-SA"/>
        </w:rPr>
        <w:t xml:space="preserve"> </w:t>
      </w:r>
      <w:r w:rsidR="0016285A">
        <w:rPr>
          <w:rFonts w:ascii="Times New Roman" w:eastAsia="Times New Roman" w:hAnsi="Times New Roman" w:cs="Times New Roman"/>
          <w:color w:val="auto"/>
          <w:sz w:val="28"/>
          <w:szCs w:val="28"/>
          <w:lang w:eastAsia="en-US" w:bidi="ar-SA"/>
        </w:rPr>
        <w:t>хворих з захворюваннями тканин пародонту</w:t>
      </w:r>
    </w:p>
    <w:p w14:paraId="31B274F6" w14:textId="0C2A6A1E" w:rsidR="00073B68" w:rsidRDefault="00073B68" w:rsidP="009434B4">
      <w:pPr>
        <w:widowControl/>
        <w:spacing w:line="259" w:lineRule="auto"/>
        <w:jc w:val="both"/>
        <w:rPr>
          <w:rFonts w:ascii="Times New Roman" w:eastAsia="Times New Roman" w:hAnsi="Times New Roman" w:cs="Times New Roman"/>
          <w:color w:val="auto"/>
          <w:sz w:val="28"/>
          <w:szCs w:val="28"/>
          <w:lang w:eastAsia="en-US"/>
        </w:rPr>
      </w:pPr>
      <w:r>
        <w:rPr>
          <w:rFonts w:ascii="Times New Roman" w:eastAsia="Times New Roman" w:hAnsi="Times New Roman" w:cs="Times New Roman"/>
          <w:color w:val="auto"/>
          <w:sz w:val="28"/>
          <w:szCs w:val="28"/>
          <w:lang w:eastAsia="en-US" w:bidi="ar-SA"/>
        </w:rPr>
        <w:t>3. М</w:t>
      </w:r>
      <w:r w:rsidRPr="00073B68">
        <w:rPr>
          <w:rFonts w:ascii="Times New Roman" w:eastAsia="Times New Roman" w:hAnsi="Times New Roman" w:cs="Times New Roman"/>
          <w:color w:val="auto"/>
          <w:sz w:val="28"/>
          <w:szCs w:val="28"/>
          <w:lang w:eastAsia="en-US"/>
        </w:rPr>
        <w:t xml:space="preserve">ісцеві чинники, </w:t>
      </w:r>
      <w:r>
        <w:rPr>
          <w:rFonts w:ascii="Times New Roman" w:eastAsia="Times New Roman" w:hAnsi="Times New Roman" w:cs="Times New Roman"/>
          <w:color w:val="auto"/>
          <w:sz w:val="28"/>
          <w:szCs w:val="28"/>
          <w:lang w:eastAsia="en-US"/>
        </w:rPr>
        <w:t>які</w:t>
      </w:r>
      <w:r w:rsidRPr="00073B68">
        <w:rPr>
          <w:rFonts w:ascii="Times New Roman" w:eastAsia="Times New Roman" w:hAnsi="Times New Roman" w:cs="Times New Roman"/>
          <w:color w:val="auto"/>
          <w:sz w:val="28"/>
          <w:szCs w:val="28"/>
          <w:lang w:eastAsia="en-US"/>
        </w:rPr>
        <w:t xml:space="preserve"> призводять до ураження тканин пародонту.</w:t>
      </w:r>
    </w:p>
    <w:p w14:paraId="706FA2E4" w14:textId="30A21655" w:rsidR="00073B68" w:rsidRDefault="00073B68" w:rsidP="009434B4">
      <w:pPr>
        <w:widowControl/>
        <w:spacing w:line="259" w:lineRule="auto"/>
        <w:jc w:val="both"/>
        <w:rPr>
          <w:rFonts w:ascii="Times New Roman" w:eastAsia="Times New Roman" w:hAnsi="Times New Roman" w:cs="Times New Roman"/>
          <w:color w:val="auto"/>
          <w:sz w:val="28"/>
          <w:szCs w:val="28"/>
          <w:lang w:eastAsia="en-US"/>
        </w:rPr>
      </w:pPr>
      <w:r>
        <w:rPr>
          <w:rFonts w:ascii="Times New Roman" w:eastAsia="Times New Roman" w:hAnsi="Times New Roman" w:cs="Times New Roman"/>
          <w:color w:val="auto"/>
          <w:sz w:val="28"/>
          <w:szCs w:val="28"/>
          <w:lang w:eastAsia="en-US"/>
        </w:rPr>
        <w:t>4. Методи видалення зубних відкладень</w:t>
      </w:r>
    </w:p>
    <w:p w14:paraId="07E20683" w14:textId="09B7E012" w:rsidR="00032F55" w:rsidRDefault="00032F55" w:rsidP="009434B4">
      <w:pPr>
        <w:widowControl/>
        <w:spacing w:line="259" w:lineRule="auto"/>
        <w:jc w:val="both"/>
        <w:rPr>
          <w:rFonts w:ascii="Times New Roman" w:eastAsia="Times New Roman" w:hAnsi="Times New Roman" w:cs="Times New Roman"/>
          <w:color w:val="auto"/>
          <w:sz w:val="28"/>
          <w:szCs w:val="28"/>
          <w:lang w:eastAsia="en-US"/>
        </w:rPr>
      </w:pPr>
      <w:r>
        <w:rPr>
          <w:rFonts w:ascii="Times New Roman" w:eastAsia="Times New Roman" w:hAnsi="Times New Roman" w:cs="Times New Roman"/>
          <w:color w:val="auto"/>
          <w:sz w:val="28"/>
          <w:szCs w:val="28"/>
          <w:lang w:eastAsia="en-US"/>
        </w:rPr>
        <w:t xml:space="preserve">5. </w:t>
      </w:r>
      <w:r w:rsidR="00C969AF">
        <w:rPr>
          <w:rFonts w:ascii="Times New Roman" w:eastAsia="Times New Roman" w:hAnsi="Times New Roman" w:cs="Times New Roman"/>
          <w:color w:val="auto"/>
          <w:sz w:val="28"/>
          <w:szCs w:val="28"/>
          <w:lang w:eastAsia="en-US"/>
        </w:rPr>
        <w:t>С</w:t>
      </w:r>
      <w:r w:rsidR="00C969AF">
        <w:rPr>
          <w:rFonts w:ascii="Times New Roman" w:eastAsia="Calibri" w:hAnsi="Times New Roman" w:cs="Times New Roman"/>
          <w:color w:val="auto"/>
          <w:sz w:val="28"/>
          <w:szCs w:val="28"/>
          <w:lang w:eastAsia="en-US" w:bidi="ar-SA"/>
        </w:rPr>
        <w:t>пособи</w:t>
      </w:r>
      <w:r w:rsidR="00C969AF" w:rsidRPr="00F07985">
        <w:rPr>
          <w:rFonts w:ascii="Times New Roman" w:eastAsia="Calibri" w:hAnsi="Times New Roman" w:cs="Times New Roman"/>
          <w:color w:val="auto"/>
          <w:sz w:val="28"/>
          <w:szCs w:val="28"/>
          <w:lang w:eastAsia="en-US" w:bidi="ar-SA"/>
        </w:rPr>
        <w:t xml:space="preserve"> введення медикаментозних засобів в тканини пародонт</w:t>
      </w:r>
      <w:r w:rsidR="00C969AF">
        <w:rPr>
          <w:rFonts w:ascii="Times New Roman" w:eastAsia="Calibri" w:hAnsi="Times New Roman" w:cs="Times New Roman"/>
          <w:color w:val="auto"/>
          <w:sz w:val="28"/>
          <w:szCs w:val="28"/>
          <w:lang w:eastAsia="en-US" w:bidi="ar-SA"/>
        </w:rPr>
        <w:t>а</w:t>
      </w:r>
    </w:p>
    <w:p w14:paraId="2B46BDE0" w14:textId="61BF1539" w:rsidR="00032F55" w:rsidRDefault="00C969AF" w:rsidP="009434B4">
      <w:pPr>
        <w:widowControl/>
        <w:spacing w:line="259" w:lineRule="auto"/>
        <w:jc w:val="both"/>
        <w:rPr>
          <w:rFonts w:ascii="Times New Roman" w:eastAsia="Times New Roman" w:hAnsi="Times New Roman" w:cs="Times New Roman"/>
          <w:color w:val="auto"/>
          <w:sz w:val="28"/>
          <w:szCs w:val="28"/>
          <w:lang w:eastAsia="en-US"/>
        </w:rPr>
      </w:pPr>
      <w:r>
        <w:rPr>
          <w:rFonts w:ascii="Times New Roman" w:eastAsia="Times New Roman" w:hAnsi="Times New Roman" w:cs="Times New Roman"/>
          <w:color w:val="auto"/>
          <w:sz w:val="28"/>
          <w:szCs w:val="28"/>
          <w:lang w:eastAsia="en-US"/>
        </w:rPr>
        <w:t xml:space="preserve">6. </w:t>
      </w:r>
      <w:r w:rsidR="00032F55" w:rsidRPr="00032F55">
        <w:rPr>
          <w:rFonts w:ascii="Times New Roman" w:eastAsia="Times New Roman" w:hAnsi="Times New Roman" w:cs="Times New Roman"/>
          <w:color w:val="auto"/>
          <w:sz w:val="28"/>
          <w:szCs w:val="28"/>
          <w:lang w:eastAsia="en-US"/>
        </w:rPr>
        <w:t>Що таке іригація, аплікація, інстиляція? Коли застосовують ці методи?</w:t>
      </w:r>
    </w:p>
    <w:p w14:paraId="1DEB1F24" w14:textId="42220C06" w:rsidR="00C969AF" w:rsidRDefault="00C969AF" w:rsidP="009434B4">
      <w:pPr>
        <w:widowControl/>
        <w:spacing w:line="259" w:lineRule="auto"/>
        <w:jc w:val="both"/>
        <w:rPr>
          <w:rFonts w:ascii="Times New Roman" w:eastAsia="Times New Roman" w:hAnsi="Times New Roman" w:cs="Times New Roman"/>
          <w:color w:val="auto"/>
          <w:sz w:val="28"/>
          <w:szCs w:val="28"/>
          <w:lang w:eastAsia="en-US"/>
        </w:rPr>
      </w:pPr>
      <w:r>
        <w:rPr>
          <w:rFonts w:ascii="Times New Roman" w:eastAsia="Times New Roman" w:hAnsi="Times New Roman" w:cs="Times New Roman"/>
          <w:color w:val="auto"/>
          <w:sz w:val="28"/>
          <w:szCs w:val="28"/>
          <w:lang w:eastAsia="en-US"/>
        </w:rPr>
        <w:t xml:space="preserve">7. </w:t>
      </w:r>
      <w:r w:rsidRPr="00C969AF">
        <w:rPr>
          <w:rFonts w:ascii="Times New Roman" w:eastAsia="Times New Roman" w:hAnsi="Times New Roman" w:cs="Times New Roman"/>
          <w:color w:val="auto"/>
          <w:sz w:val="28"/>
          <w:szCs w:val="28"/>
          <w:lang w:eastAsia="en-US"/>
        </w:rPr>
        <w:t>Класифікація пародонтальних пов’язок</w:t>
      </w:r>
      <w:r>
        <w:rPr>
          <w:rFonts w:ascii="Times New Roman" w:eastAsia="Times New Roman" w:hAnsi="Times New Roman" w:cs="Times New Roman"/>
          <w:color w:val="auto"/>
          <w:sz w:val="28"/>
          <w:szCs w:val="28"/>
          <w:lang w:eastAsia="en-US"/>
        </w:rPr>
        <w:t>, показання, протипоказання, вимоги, недоліки</w:t>
      </w:r>
      <w:r w:rsidR="00103337">
        <w:rPr>
          <w:rFonts w:ascii="Times New Roman" w:eastAsia="Times New Roman" w:hAnsi="Times New Roman" w:cs="Times New Roman"/>
          <w:color w:val="auto"/>
          <w:sz w:val="28"/>
          <w:szCs w:val="28"/>
          <w:lang w:eastAsia="en-US"/>
        </w:rPr>
        <w:t>, методика приготування та накладання</w:t>
      </w:r>
    </w:p>
    <w:p w14:paraId="72A8A4D2" w14:textId="0CE63AB3" w:rsidR="00C969AF" w:rsidRDefault="00C969AF" w:rsidP="009434B4">
      <w:pPr>
        <w:widowControl/>
        <w:spacing w:line="259" w:lineRule="auto"/>
        <w:jc w:val="both"/>
        <w:rPr>
          <w:rFonts w:ascii="Times New Roman" w:eastAsia="Calibri" w:hAnsi="Times New Roman" w:cs="Times New Roman"/>
          <w:color w:val="auto"/>
          <w:sz w:val="28"/>
          <w:szCs w:val="28"/>
          <w:lang w:eastAsia="en-US" w:bidi="ar-SA"/>
        </w:rPr>
      </w:pPr>
      <w:r>
        <w:rPr>
          <w:rFonts w:ascii="Times New Roman" w:eastAsia="Times New Roman" w:hAnsi="Times New Roman" w:cs="Times New Roman"/>
          <w:color w:val="auto"/>
          <w:sz w:val="28"/>
          <w:szCs w:val="28"/>
          <w:lang w:eastAsia="en-US"/>
        </w:rPr>
        <w:t xml:space="preserve">8. </w:t>
      </w:r>
      <w:r w:rsidR="0086436D">
        <w:rPr>
          <w:rFonts w:ascii="Times New Roman" w:eastAsia="Times New Roman" w:hAnsi="Times New Roman" w:cs="Times New Roman"/>
          <w:color w:val="auto"/>
          <w:sz w:val="28"/>
          <w:szCs w:val="28"/>
          <w:lang w:eastAsia="en-US"/>
        </w:rPr>
        <w:t>Г</w:t>
      </w:r>
      <w:r w:rsidR="0086436D" w:rsidRPr="00814131">
        <w:rPr>
          <w:rFonts w:ascii="Times New Roman" w:eastAsia="Calibri" w:hAnsi="Times New Roman" w:cs="Times New Roman"/>
          <w:color w:val="auto"/>
          <w:sz w:val="28"/>
          <w:szCs w:val="28"/>
          <w:lang w:eastAsia="en-US" w:bidi="ar-SA"/>
        </w:rPr>
        <w:t>рупи лікарських засобів і механізм їх дії при місцевому медикаментозному лікуванні захворювань тканин пародонта</w:t>
      </w:r>
    </w:p>
    <w:p w14:paraId="20BB7197" w14:textId="711BB4A9" w:rsidR="00FC18E5" w:rsidRDefault="00FC18E5" w:rsidP="009434B4">
      <w:pPr>
        <w:widowControl/>
        <w:spacing w:line="259" w:lineRule="auto"/>
        <w:jc w:val="both"/>
        <w:rPr>
          <w:rFonts w:ascii="Times New Roman" w:eastAsia="Calibri" w:hAnsi="Times New Roman" w:cs="Times New Roman"/>
          <w:color w:val="auto"/>
          <w:sz w:val="28"/>
          <w:szCs w:val="28"/>
          <w:lang w:eastAsia="en-US"/>
        </w:rPr>
      </w:pPr>
      <w:r>
        <w:rPr>
          <w:rFonts w:ascii="Times New Roman" w:eastAsia="Calibri" w:hAnsi="Times New Roman" w:cs="Times New Roman"/>
          <w:color w:val="auto"/>
          <w:sz w:val="28"/>
          <w:szCs w:val="28"/>
          <w:lang w:eastAsia="en-US" w:bidi="ar-SA"/>
        </w:rPr>
        <w:t xml:space="preserve">9. </w:t>
      </w:r>
      <w:r w:rsidRPr="00FC18E5">
        <w:rPr>
          <w:rFonts w:ascii="Times New Roman" w:eastAsia="Calibri" w:hAnsi="Times New Roman" w:cs="Times New Roman"/>
          <w:color w:val="auto"/>
          <w:sz w:val="28"/>
          <w:szCs w:val="28"/>
          <w:lang w:eastAsia="en-US"/>
        </w:rPr>
        <w:t>Класифікація хірургічних методів лікування в пародонтології</w:t>
      </w:r>
    </w:p>
    <w:p w14:paraId="350F30E3" w14:textId="6A228A24" w:rsidR="00FC18E5" w:rsidRDefault="004B21F8" w:rsidP="009434B4">
      <w:pPr>
        <w:widowControl/>
        <w:spacing w:line="259" w:lineRule="auto"/>
        <w:jc w:val="both"/>
        <w:rPr>
          <w:rFonts w:ascii="Times New Roman" w:eastAsia="Calibri" w:hAnsi="Times New Roman" w:cs="Times New Roman"/>
          <w:color w:val="auto"/>
          <w:sz w:val="28"/>
          <w:szCs w:val="28"/>
          <w:lang w:eastAsia="en-US"/>
        </w:rPr>
      </w:pPr>
      <w:r>
        <w:rPr>
          <w:rFonts w:ascii="Times New Roman" w:eastAsia="Calibri" w:hAnsi="Times New Roman" w:cs="Times New Roman"/>
          <w:color w:val="auto"/>
          <w:sz w:val="28"/>
          <w:szCs w:val="28"/>
          <w:lang w:eastAsia="en-US"/>
        </w:rPr>
        <w:t xml:space="preserve">10. </w:t>
      </w:r>
      <w:r w:rsidRPr="004B21F8">
        <w:rPr>
          <w:rFonts w:ascii="Times New Roman" w:eastAsia="Calibri" w:hAnsi="Times New Roman" w:cs="Times New Roman"/>
          <w:color w:val="auto"/>
          <w:sz w:val="28"/>
          <w:szCs w:val="28"/>
          <w:lang w:eastAsia="en-US"/>
        </w:rPr>
        <w:t>Кюретаж. Визначення, види, техніка проведення.</w:t>
      </w:r>
    </w:p>
    <w:p w14:paraId="4196D39D" w14:textId="14B354FB" w:rsidR="004C7A81" w:rsidRDefault="004C7A81" w:rsidP="009434B4">
      <w:pPr>
        <w:widowControl/>
        <w:spacing w:line="259" w:lineRule="auto"/>
        <w:jc w:val="both"/>
        <w:rPr>
          <w:rFonts w:ascii="Times New Roman" w:eastAsia="Calibri" w:hAnsi="Times New Roman" w:cs="Times New Roman"/>
          <w:color w:val="auto"/>
          <w:sz w:val="28"/>
          <w:szCs w:val="28"/>
          <w:lang w:eastAsia="en-US"/>
        </w:rPr>
      </w:pPr>
      <w:r>
        <w:rPr>
          <w:rFonts w:ascii="Times New Roman" w:eastAsia="Calibri" w:hAnsi="Times New Roman" w:cs="Times New Roman"/>
          <w:color w:val="auto"/>
          <w:sz w:val="28"/>
          <w:szCs w:val="28"/>
          <w:lang w:eastAsia="en-US"/>
        </w:rPr>
        <w:t xml:space="preserve">11. </w:t>
      </w:r>
      <w:r w:rsidRPr="004C7A81">
        <w:rPr>
          <w:rFonts w:ascii="Times New Roman" w:eastAsia="Calibri" w:hAnsi="Times New Roman" w:cs="Times New Roman"/>
          <w:color w:val="auto"/>
          <w:sz w:val="28"/>
          <w:szCs w:val="28"/>
          <w:lang w:eastAsia="en-US"/>
        </w:rPr>
        <w:t>Що таке травматична оклюзія?</w:t>
      </w:r>
    </w:p>
    <w:p w14:paraId="1160CBF7" w14:textId="6A259CFE" w:rsidR="00D210F4" w:rsidRDefault="00D210F4" w:rsidP="009434B4">
      <w:pPr>
        <w:widowControl/>
        <w:spacing w:line="259" w:lineRule="auto"/>
        <w:jc w:val="both"/>
        <w:rPr>
          <w:rFonts w:ascii="Times New Roman" w:eastAsia="Times New Roman" w:hAnsi="Times New Roman" w:cs="Times New Roman"/>
          <w:color w:val="auto"/>
          <w:sz w:val="28"/>
          <w:szCs w:val="28"/>
          <w:lang w:eastAsia="en-US" w:bidi="ar-SA"/>
        </w:rPr>
      </w:pPr>
      <w:r>
        <w:rPr>
          <w:rFonts w:ascii="Times New Roman" w:eastAsia="Calibri" w:hAnsi="Times New Roman" w:cs="Times New Roman"/>
          <w:color w:val="auto"/>
          <w:sz w:val="28"/>
          <w:szCs w:val="28"/>
          <w:lang w:eastAsia="en-US"/>
        </w:rPr>
        <w:lastRenderedPageBreak/>
        <w:t xml:space="preserve">12. </w:t>
      </w:r>
      <w:r w:rsidRPr="00D210F4">
        <w:rPr>
          <w:rFonts w:ascii="Times New Roman" w:eastAsia="Calibri" w:hAnsi="Times New Roman" w:cs="Times New Roman"/>
          <w:color w:val="auto"/>
          <w:sz w:val="28"/>
          <w:szCs w:val="28"/>
          <w:lang w:eastAsia="en-US"/>
        </w:rPr>
        <w:t>Що таке шинування зубів?</w:t>
      </w:r>
      <w:r>
        <w:rPr>
          <w:rFonts w:ascii="Times New Roman" w:eastAsia="Calibri" w:hAnsi="Times New Roman" w:cs="Times New Roman"/>
          <w:color w:val="auto"/>
          <w:sz w:val="28"/>
          <w:szCs w:val="28"/>
          <w:lang w:eastAsia="en-US"/>
        </w:rPr>
        <w:t xml:space="preserve"> Класифікація шин, вимоги до шин</w:t>
      </w:r>
    </w:p>
    <w:p w14:paraId="5974F483" w14:textId="0E8EDF37" w:rsidR="0016285A" w:rsidRDefault="004C7A81" w:rsidP="009434B4">
      <w:pPr>
        <w:widowControl/>
        <w:spacing w:line="259" w:lineRule="auto"/>
        <w:jc w:val="both"/>
        <w:rPr>
          <w:rFonts w:ascii="Times New Roman" w:eastAsia="Times New Roman" w:hAnsi="Times New Roman" w:cs="Times New Roman"/>
          <w:color w:val="auto"/>
          <w:sz w:val="28"/>
          <w:szCs w:val="28"/>
          <w:lang w:eastAsia="en-US"/>
        </w:rPr>
      </w:pPr>
      <w:r>
        <w:rPr>
          <w:rFonts w:ascii="Times New Roman" w:eastAsia="Times New Roman" w:hAnsi="Times New Roman" w:cs="Times New Roman"/>
          <w:color w:val="auto"/>
          <w:sz w:val="28"/>
          <w:szCs w:val="28"/>
          <w:lang w:eastAsia="en-US" w:bidi="ar-SA"/>
        </w:rPr>
        <w:t>1</w:t>
      </w:r>
      <w:r w:rsidR="00D210F4">
        <w:rPr>
          <w:rFonts w:ascii="Times New Roman" w:eastAsia="Times New Roman" w:hAnsi="Times New Roman" w:cs="Times New Roman"/>
          <w:color w:val="auto"/>
          <w:sz w:val="28"/>
          <w:szCs w:val="28"/>
          <w:lang w:eastAsia="en-US" w:bidi="ar-SA"/>
        </w:rPr>
        <w:t>3</w:t>
      </w:r>
      <w:r>
        <w:rPr>
          <w:rFonts w:ascii="Times New Roman" w:eastAsia="Times New Roman" w:hAnsi="Times New Roman" w:cs="Times New Roman"/>
          <w:color w:val="auto"/>
          <w:sz w:val="28"/>
          <w:szCs w:val="28"/>
          <w:lang w:eastAsia="en-US" w:bidi="ar-SA"/>
        </w:rPr>
        <w:t xml:space="preserve">. </w:t>
      </w:r>
      <w:r w:rsidR="0035233F" w:rsidRPr="0035233F">
        <w:rPr>
          <w:rFonts w:ascii="Times New Roman" w:eastAsia="Times New Roman" w:hAnsi="Times New Roman" w:cs="Times New Roman"/>
          <w:color w:val="auto"/>
          <w:sz w:val="28"/>
          <w:szCs w:val="28"/>
          <w:lang w:eastAsia="en-US"/>
        </w:rPr>
        <w:t>Техніка шинування зубів за допомогою композиційних матеріалів і армуючої стрічки.</w:t>
      </w:r>
    </w:p>
    <w:p w14:paraId="3A7295E3" w14:textId="77777777" w:rsidR="00CE3099" w:rsidRDefault="00CE3099" w:rsidP="009434B4">
      <w:pPr>
        <w:widowControl/>
        <w:spacing w:line="259" w:lineRule="auto"/>
        <w:jc w:val="both"/>
        <w:rPr>
          <w:rFonts w:ascii="Times New Roman" w:eastAsia="Times New Roman" w:hAnsi="Times New Roman" w:cs="Times New Roman"/>
          <w:color w:val="auto"/>
          <w:sz w:val="28"/>
          <w:szCs w:val="28"/>
          <w:lang w:eastAsia="en-US"/>
        </w:rPr>
      </w:pPr>
      <w:r>
        <w:rPr>
          <w:rFonts w:ascii="Times New Roman" w:eastAsia="Times New Roman" w:hAnsi="Times New Roman" w:cs="Times New Roman"/>
          <w:color w:val="auto"/>
          <w:sz w:val="28"/>
          <w:szCs w:val="28"/>
          <w:lang w:eastAsia="en-US"/>
        </w:rPr>
        <w:t>14. О</w:t>
      </w:r>
      <w:r w:rsidRPr="00CE3099">
        <w:rPr>
          <w:rFonts w:ascii="Times New Roman" w:eastAsia="Times New Roman" w:hAnsi="Times New Roman" w:cs="Times New Roman"/>
          <w:color w:val="auto"/>
          <w:sz w:val="28"/>
          <w:szCs w:val="28"/>
          <w:lang w:eastAsia="en-US"/>
        </w:rPr>
        <w:t>сновні фізіотерапевтичні методи лікування, які використовують для лікування хворих з патологією пародонту</w:t>
      </w:r>
    </w:p>
    <w:p w14:paraId="1B5A77EC" w14:textId="77777777" w:rsidR="00CE3099" w:rsidRDefault="00CE3099" w:rsidP="009434B4">
      <w:pPr>
        <w:widowControl/>
        <w:spacing w:line="259" w:lineRule="auto"/>
        <w:jc w:val="both"/>
        <w:rPr>
          <w:rFonts w:ascii="Times New Roman" w:eastAsia="Times New Roman" w:hAnsi="Times New Roman" w:cs="Times New Roman"/>
          <w:color w:val="auto"/>
          <w:sz w:val="28"/>
          <w:szCs w:val="28"/>
          <w:lang w:eastAsia="en-US"/>
        </w:rPr>
      </w:pPr>
      <w:r>
        <w:rPr>
          <w:rFonts w:ascii="Times New Roman" w:eastAsia="Times New Roman" w:hAnsi="Times New Roman" w:cs="Times New Roman"/>
          <w:color w:val="auto"/>
          <w:sz w:val="28"/>
          <w:szCs w:val="28"/>
          <w:lang w:eastAsia="en-US"/>
        </w:rPr>
        <w:t>15. О</w:t>
      </w:r>
      <w:r w:rsidRPr="00CE3099">
        <w:rPr>
          <w:rFonts w:ascii="Times New Roman" w:eastAsia="Times New Roman" w:hAnsi="Times New Roman" w:cs="Times New Roman"/>
          <w:color w:val="auto"/>
          <w:sz w:val="28"/>
          <w:szCs w:val="28"/>
          <w:lang w:eastAsia="en-US"/>
        </w:rPr>
        <w:t>сновні протипоказання до застосування фізіотерапевтичних методів лікування</w:t>
      </w:r>
    </w:p>
    <w:p w14:paraId="3A24C562" w14:textId="085A9645" w:rsidR="00CE3099" w:rsidRDefault="00CE3099" w:rsidP="009434B4">
      <w:pPr>
        <w:widowControl/>
        <w:spacing w:line="259" w:lineRule="auto"/>
        <w:jc w:val="both"/>
        <w:rPr>
          <w:rFonts w:ascii="Times New Roman" w:eastAsia="Times New Roman" w:hAnsi="Times New Roman" w:cs="Times New Roman"/>
          <w:color w:val="auto"/>
          <w:sz w:val="28"/>
          <w:szCs w:val="28"/>
          <w:lang w:eastAsia="en-US" w:bidi="ar-SA"/>
        </w:rPr>
      </w:pPr>
      <w:r>
        <w:rPr>
          <w:rFonts w:ascii="Times New Roman" w:eastAsia="Times New Roman" w:hAnsi="Times New Roman" w:cs="Times New Roman"/>
          <w:color w:val="auto"/>
          <w:sz w:val="28"/>
          <w:szCs w:val="28"/>
          <w:lang w:eastAsia="en-US"/>
        </w:rPr>
        <w:t>16. П</w:t>
      </w:r>
      <w:r w:rsidRPr="00CE3099">
        <w:rPr>
          <w:rFonts w:ascii="Times New Roman" w:eastAsia="Times New Roman" w:hAnsi="Times New Roman" w:cs="Times New Roman"/>
          <w:color w:val="auto"/>
          <w:sz w:val="28"/>
          <w:szCs w:val="28"/>
          <w:lang w:eastAsia="en-US"/>
        </w:rPr>
        <w:t>оказання до застосування фізіотерапевтичних методів лікування при різних захворюваннях пародонту</w:t>
      </w:r>
    </w:p>
    <w:p w14:paraId="68F87292" w14:textId="77777777" w:rsidR="0016285A" w:rsidRDefault="0016285A" w:rsidP="009434B4">
      <w:pPr>
        <w:widowControl/>
        <w:spacing w:line="259" w:lineRule="auto"/>
        <w:jc w:val="both"/>
        <w:rPr>
          <w:rFonts w:ascii="Times New Roman" w:eastAsia="Times New Roman" w:hAnsi="Times New Roman" w:cs="Times New Roman"/>
          <w:color w:val="auto"/>
          <w:sz w:val="28"/>
          <w:szCs w:val="28"/>
          <w:lang w:eastAsia="en-US" w:bidi="ar-SA"/>
        </w:rPr>
      </w:pPr>
    </w:p>
    <w:p w14:paraId="176735C5" w14:textId="6DBE6880" w:rsidR="0013181B" w:rsidRPr="002531A1" w:rsidRDefault="0013181B" w:rsidP="0013181B">
      <w:pPr>
        <w:tabs>
          <w:tab w:val="left" w:pos="-540"/>
        </w:tabs>
        <w:ind w:left="-540"/>
        <w:jc w:val="both"/>
        <w:rPr>
          <w:rFonts w:ascii="Times New Roman" w:eastAsia="Times New Roman" w:hAnsi="Times New Roman" w:cs="Times New Roman"/>
          <w:snapToGrid w:val="0"/>
          <w:color w:val="auto"/>
          <w:sz w:val="28"/>
          <w:szCs w:val="28"/>
          <w:u w:val="single"/>
          <w:lang w:eastAsia="ru-RU" w:bidi="ar-SA"/>
        </w:rPr>
      </w:pPr>
      <w:r>
        <w:rPr>
          <w:rFonts w:ascii="Times New Roman" w:eastAsia="Times New Roman" w:hAnsi="Times New Roman" w:cs="Times New Roman"/>
          <w:color w:val="auto"/>
          <w:sz w:val="28"/>
          <w:szCs w:val="28"/>
          <w:lang w:eastAsia="ru-RU" w:bidi="ar-SA"/>
        </w:rPr>
        <w:t xml:space="preserve">             </w:t>
      </w:r>
      <w:r w:rsidRPr="002531A1">
        <w:rPr>
          <w:rFonts w:ascii="Times New Roman" w:eastAsia="Times New Roman" w:hAnsi="Times New Roman" w:cs="Times New Roman"/>
          <w:color w:val="auto"/>
          <w:sz w:val="28"/>
          <w:szCs w:val="28"/>
          <w:u w:val="single"/>
          <w:lang w:eastAsia="ru-RU" w:bidi="ar-SA"/>
        </w:rPr>
        <w:t>Б. Тести для самоконтролю</w:t>
      </w:r>
    </w:p>
    <w:p w14:paraId="43393AC3" w14:textId="770F6F02" w:rsidR="00D31745" w:rsidRPr="00190594" w:rsidRDefault="00D31745" w:rsidP="00D31745">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w:t>
      </w:r>
      <w:r w:rsidRPr="00190594">
        <w:rPr>
          <w:rFonts w:ascii="Times New Roman" w:eastAsia="Times New Roman" w:hAnsi="Times New Roman" w:cs="Times New Roman"/>
          <w:sz w:val="28"/>
          <w:szCs w:val="28"/>
        </w:rPr>
        <w:t>У жiнки 49ти рокiв дiагностований генералiзований пародонтит II ступеня, хронiчний перебiг. При проведеннi комплексної терапiї рухливi фронтальнi зуби нижньої щелепи були зашинованi волоконною адгезивною шиною. Який з предметiв догляду за порожниною рота слiд рекомендувати цiй хворiй додатково?</w:t>
      </w:r>
    </w:p>
    <w:p w14:paraId="059020F0" w14:textId="77777777" w:rsidR="00D31745" w:rsidRPr="00190594" w:rsidRDefault="00D31745" w:rsidP="00D31745">
      <w:pPr>
        <w:numPr>
          <w:ilvl w:val="0"/>
          <w:numId w:val="15"/>
        </w:numPr>
        <w:tabs>
          <w:tab w:val="left" w:pos="34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Зубнi йоржики</w:t>
      </w:r>
    </w:p>
    <w:p w14:paraId="054C3F5A" w14:textId="77777777" w:rsidR="00D31745" w:rsidRPr="00190594" w:rsidRDefault="00D31745" w:rsidP="00D31745">
      <w:pPr>
        <w:numPr>
          <w:ilvl w:val="0"/>
          <w:numId w:val="15"/>
        </w:numPr>
        <w:tabs>
          <w:tab w:val="left" w:pos="30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Жувальна гумка</w:t>
      </w:r>
    </w:p>
    <w:p w14:paraId="592720F5" w14:textId="77777777" w:rsidR="00D31745" w:rsidRPr="00190594" w:rsidRDefault="00D31745" w:rsidP="00D31745">
      <w:pPr>
        <w:numPr>
          <w:ilvl w:val="0"/>
          <w:numId w:val="15"/>
        </w:numPr>
        <w:tabs>
          <w:tab w:val="left" w:pos="30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Зубнi флоси</w:t>
      </w:r>
    </w:p>
    <w:p w14:paraId="4D2838DC" w14:textId="77777777" w:rsidR="00D31745" w:rsidRPr="00190594" w:rsidRDefault="00D31745" w:rsidP="00D31745">
      <w:pPr>
        <w:numPr>
          <w:ilvl w:val="0"/>
          <w:numId w:val="15"/>
        </w:numPr>
        <w:tabs>
          <w:tab w:val="left" w:pos="32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Мiжзубнi стимулятори</w:t>
      </w:r>
    </w:p>
    <w:p w14:paraId="1B1A324E" w14:textId="77777777" w:rsidR="00D31745" w:rsidRPr="00190594" w:rsidRDefault="00D31745" w:rsidP="00D31745">
      <w:pPr>
        <w:numPr>
          <w:ilvl w:val="0"/>
          <w:numId w:val="15"/>
        </w:numPr>
        <w:tabs>
          <w:tab w:val="left" w:pos="30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Електрична зубна щiтка</w:t>
      </w:r>
    </w:p>
    <w:p w14:paraId="5708A0C4" w14:textId="77777777" w:rsidR="00D31745" w:rsidRPr="00190594" w:rsidRDefault="00D31745" w:rsidP="00D31745">
      <w:pPr>
        <w:rPr>
          <w:rFonts w:ascii="Times New Roman" w:eastAsia="Times New Roman" w:hAnsi="Times New Roman" w:cs="Times New Roman"/>
          <w:sz w:val="28"/>
          <w:szCs w:val="28"/>
        </w:rPr>
      </w:pPr>
    </w:p>
    <w:p w14:paraId="010C7585" w14:textId="77777777" w:rsidR="00D31745" w:rsidRPr="00190594" w:rsidRDefault="00D31745" w:rsidP="00D31745">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w:t>
      </w:r>
      <w:r w:rsidRPr="00190594">
        <w:rPr>
          <w:rFonts w:ascii="Times New Roman" w:eastAsia="Times New Roman" w:hAnsi="Times New Roman" w:cs="Times New Roman"/>
          <w:sz w:val="28"/>
          <w:szCs w:val="28"/>
        </w:rPr>
        <w:t>Чоловiк 41-го року звернувся два тижнi тому до пародонтолога. Встановлений дiагноз: генералiзований пародонтит II ступеня важкостi, загострений перебiг. Пiсля усунення травмуючих факторiв i проведення протизапальної терапiї ясна набула звичайного забарвлення; пародонтальнi кишенi глибиною 4-</w:t>
      </w:r>
      <w:smartTag w:uri="urn:schemas-microsoft-com:office:smarttags" w:element="metricconverter">
        <w:smartTagPr>
          <w:attr w:name="ProductID" w:val="5 мм"/>
        </w:smartTagPr>
        <w:r w:rsidRPr="00190594">
          <w:rPr>
            <w:rFonts w:ascii="Times New Roman" w:eastAsia="Times New Roman" w:hAnsi="Times New Roman" w:cs="Times New Roman"/>
            <w:sz w:val="28"/>
            <w:szCs w:val="28"/>
          </w:rPr>
          <w:t>5 мм</w:t>
        </w:r>
      </w:smartTag>
      <w:r w:rsidRPr="00190594">
        <w:rPr>
          <w:rFonts w:ascii="Times New Roman" w:eastAsia="Times New Roman" w:hAnsi="Times New Roman" w:cs="Times New Roman"/>
          <w:sz w:val="28"/>
          <w:szCs w:val="28"/>
        </w:rPr>
        <w:t xml:space="preserve"> без видiлень. Якому методу усунення пародонтальних кишень треба надати перевагу в даному випадку?</w:t>
      </w:r>
    </w:p>
    <w:p w14:paraId="56051B86" w14:textId="77777777" w:rsidR="00D31745" w:rsidRPr="00190594" w:rsidRDefault="00D31745" w:rsidP="00D31745">
      <w:pPr>
        <w:numPr>
          <w:ilvl w:val="0"/>
          <w:numId w:val="16"/>
        </w:numPr>
        <w:tabs>
          <w:tab w:val="left" w:pos="32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Кюретаж</w:t>
      </w:r>
    </w:p>
    <w:p w14:paraId="1CFDC3F7" w14:textId="77777777" w:rsidR="00D31745" w:rsidRPr="00190594" w:rsidRDefault="00D31745" w:rsidP="00D31745">
      <w:pPr>
        <w:numPr>
          <w:ilvl w:val="0"/>
          <w:numId w:val="16"/>
        </w:numPr>
        <w:tabs>
          <w:tab w:val="left" w:pos="30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Поверхнева склерозуюча терапiя</w:t>
      </w:r>
    </w:p>
    <w:p w14:paraId="4E53A954" w14:textId="77777777" w:rsidR="00D31745" w:rsidRPr="00190594" w:rsidRDefault="00D31745" w:rsidP="00D31745">
      <w:pPr>
        <w:numPr>
          <w:ilvl w:val="0"/>
          <w:numId w:val="16"/>
        </w:numPr>
        <w:tabs>
          <w:tab w:val="left" w:pos="28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Глибока склерозуюча терапiя</w:t>
      </w:r>
    </w:p>
    <w:p w14:paraId="7A93EA1B" w14:textId="77777777" w:rsidR="00D31745" w:rsidRPr="00190594" w:rsidRDefault="00D31745" w:rsidP="00D31745">
      <w:pPr>
        <w:numPr>
          <w:ilvl w:val="0"/>
          <w:numId w:val="16"/>
        </w:numPr>
        <w:tabs>
          <w:tab w:val="left" w:pos="30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Гiнгiвектомiя</w:t>
      </w:r>
    </w:p>
    <w:p w14:paraId="178911E9" w14:textId="77777777" w:rsidR="00D31745" w:rsidRPr="00190594" w:rsidRDefault="00D31745" w:rsidP="00D31745">
      <w:pPr>
        <w:numPr>
          <w:ilvl w:val="0"/>
          <w:numId w:val="16"/>
        </w:numPr>
        <w:tabs>
          <w:tab w:val="left" w:pos="30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Клаптева операцiя</w:t>
      </w:r>
    </w:p>
    <w:p w14:paraId="0080D41E" w14:textId="77777777" w:rsidR="00D31745" w:rsidRPr="00190594" w:rsidRDefault="00D31745" w:rsidP="00D31745">
      <w:pPr>
        <w:jc w:val="both"/>
        <w:rPr>
          <w:rFonts w:ascii="Times New Roman" w:eastAsia="Times New Roman" w:hAnsi="Times New Roman" w:cs="Times New Roman"/>
          <w:sz w:val="28"/>
          <w:szCs w:val="28"/>
        </w:rPr>
      </w:pPr>
    </w:p>
    <w:p w14:paraId="6956266A" w14:textId="77777777" w:rsidR="00D31745" w:rsidRPr="00190594" w:rsidRDefault="00D31745" w:rsidP="00D31745">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 </w:t>
      </w:r>
      <w:r w:rsidRPr="00190594">
        <w:rPr>
          <w:rFonts w:ascii="Times New Roman" w:eastAsia="Times New Roman" w:hAnsi="Times New Roman" w:cs="Times New Roman"/>
          <w:sz w:val="28"/>
          <w:szCs w:val="28"/>
        </w:rPr>
        <w:t>Хворому 43-х рокiв, встановлено дiагноз: хронiчний генералiзований пародонтит II ступеня. При мiкроскопiчному дослiдженнi вмiсту пародонтальних кишень виявлено значну кокову мiкрофлору, трихомонади. Що з перерахованого слiд застосовувати для iнстиляцiй?</w:t>
      </w:r>
    </w:p>
    <w:p w14:paraId="290C8E19" w14:textId="77777777" w:rsidR="00D31745" w:rsidRPr="00190594" w:rsidRDefault="00D31745" w:rsidP="00D31745">
      <w:pPr>
        <w:numPr>
          <w:ilvl w:val="0"/>
          <w:numId w:val="17"/>
        </w:numPr>
        <w:tabs>
          <w:tab w:val="left" w:pos="32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Метронiдазол</w:t>
      </w:r>
    </w:p>
    <w:p w14:paraId="61B40F00" w14:textId="77777777" w:rsidR="00D31745" w:rsidRPr="00190594" w:rsidRDefault="00D31745" w:rsidP="00D31745">
      <w:pPr>
        <w:numPr>
          <w:ilvl w:val="0"/>
          <w:numId w:val="17"/>
        </w:numPr>
        <w:tabs>
          <w:tab w:val="left" w:pos="28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Лiнкомiцин</w:t>
      </w:r>
    </w:p>
    <w:p w14:paraId="53B05C80" w14:textId="77777777" w:rsidR="00D31745" w:rsidRPr="00190594" w:rsidRDefault="00D31745" w:rsidP="00D31745">
      <w:pPr>
        <w:numPr>
          <w:ilvl w:val="0"/>
          <w:numId w:val="17"/>
        </w:numPr>
        <w:tabs>
          <w:tab w:val="left" w:pos="28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Димексид</w:t>
      </w:r>
    </w:p>
    <w:p w14:paraId="2FD96AC0" w14:textId="77777777" w:rsidR="00D31745" w:rsidRPr="00190594" w:rsidRDefault="00D31745" w:rsidP="00D31745">
      <w:pPr>
        <w:numPr>
          <w:ilvl w:val="0"/>
          <w:numId w:val="17"/>
        </w:numPr>
        <w:tabs>
          <w:tab w:val="left" w:pos="30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Месулiд</w:t>
      </w:r>
    </w:p>
    <w:p w14:paraId="42E10FD5" w14:textId="77777777" w:rsidR="00D31745" w:rsidRPr="00190594" w:rsidRDefault="00D31745" w:rsidP="00D31745">
      <w:pPr>
        <w:numPr>
          <w:ilvl w:val="0"/>
          <w:numId w:val="17"/>
        </w:numPr>
        <w:tabs>
          <w:tab w:val="left" w:pos="30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Дiоксин</w:t>
      </w:r>
    </w:p>
    <w:p w14:paraId="4F292E2D" w14:textId="77777777" w:rsidR="00D31745" w:rsidRPr="00190594" w:rsidRDefault="00D31745" w:rsidP="00D31745">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 </w:t>
      </w:r>
      <w:r w:rsidRPr="00190594">
        <w:rPr>
          <w:rFonts w:ascii="Times New Roman" w:eastAsia="Times New Roman" w:hAnsi="Times New Roman" w:cs="Times New Roman"/>
          <w:sz w:val="28"/>
          <w:szCs w:val="28"/>
        </w:rPr>
        <w:t>Хвора 42-х рокiв впродовж трьох</w:t>
      </w:r>
      <w:r w:rsidRPr="00190594">
        <w:rPr>
          <w:rFonts w:ascii="Times New Roman" w:eastAsia="Times New Roman" w:hAnsi="Times New Roman" w:cs="Times New Roman"/>
          <w:b/>
          <w:sz w:val="28"/>
          <w:szCs w:val="28"/>
        </w:rPr>
        <w:t xml:space="preserve"> </w:t>
      </w:r>
      <w:r w:rsidRPr="00190594">
        <w:rPr>
          <w:rFonts w:ascii="Times New Roman" w:eastAsia="Times New Roman" w:hAnsi="Times New Roman" w:cs="Times New Roman"/>
          <w:sz w:val="28"/>
          <w:szCs w:val="28"/>
        </w:rPr>
        <w:t xml:space="preserve">рокiв скаржиться на кровоточивiсть ясен i </w:t>
      </w:r>
      <w:r w:rsidRPr="00190594">
        <w:rPr>
          <w:rFonts w:ascii="Times New Roman" w:eastAsia="Times New Roman" w:hAnsi="Times New Roman" w:cs="Times New Roman"/>
          <w:sz w:val="28"/>
          <w:szCs w:val="28"/>
        </w:rPr>
        <w:lastRenderedPageBreak/>
        <w:t>рухомiсть зубiв. Лiкувалась домашнiми засобами. Об’єктивно: регiонарнi лiмфовузли не збiльшенi, безболiснi, ясна обох щелеп на всьому протязi набряклi, цiанотичнi, в пародонтальних кишенях глибиною 5-</w:t>
      </w:r>
      <w:smartTag w:uri="urn:schemas-microsoft-com:office:smarttags" w:element="metricconverter">
        <w:smartTagPr>
          <w:attr w:name="ProductID" w:val="6 мм"/>
        </w:smartTagPr>
        <w:r w:rsidRPr="00190594">
          <w:rPr>
            <w:rFonts w:ascii="Times New Roman" w:eastAsia="Times New Roman" w:hAnsi="Times New Roman" w:cs="Times New Roman"/>
            <w:sz w:val="28"/>
            <w:szCs w:val="28"/>
          </w:rPr>
          <w:t>6 мм</w:t>
        </w:r>
      </w:smartTag>
      <w:r w:rsidRPr="00190594">
        <w:rPr>
          <w:rFonts w:ascii="Times New Roman" w:eastAsia="Times New Roman" w:hAnsi="Times New Roman" w:cs="Times New Roman"/>
          <w:sz w:val="28"/>
          <w:szCs w:val="28"/>
        </w:rPr>
        <w:t xml:space="preserve"> мiститься серозний ексудат, рухомiсть зубiв II-III ступеню. Фронтальнi зуби обох щелеп змiщенi, є дiастеми. На Ro-грамi: резорбцiя мiжальвеолярних перегородок на 1/2 їх висоти. Який найбiльш iмовiрний дiагноз?</w:t>
      </w:r>
    </w:p>
    <w:p w14:paraId="79DD5F58" w14:textId="77777777" w:rsidR="00D31745" w:rsidRPr="00190594" w:rsidRDefault="00D31745" w:rsidP="00D31745">
      <w:pPr>
        <w:numPr>
          <w:ilvl w:val="0"/>
          <w:numId w:val="18"/>
        </w:numPr>
        <w:tabs>
          <w:tab w:val="left" w:pos="317"/>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Генералiзований пародонтит II ступеня, хронiчний перебiг</w:t>
      </w:r>
    </w:p>
    <w:p w14:paraId="3C9F9B7F" w14:textId="77777777" w:rsidR="00D31745" w:rsidRPr="00190594" w:rsidRDefault="00D31745" w:rsidP="00D31745">
      <w:pPr>
        <w:numPr>
          <w:ilvl w:val="0"/>
          <w:numId w:val="18"/>
        </w:numPr>
        <w:tabs>
          <w:tab w:val="left" w:pos="295"/>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Генералiзований пародонтит II ступеня, загострений перебiг</w:t>
      </w:r>
    </w:p>
    <w:p w14:paraId="521D1999" w14:textId="77777777" w:rsidR="00D31745" w:rsidRPr="00190594" w:rsidRDefault="00D31745" w:rsidP="00D31745">
      <w:pPr>
        <w:numPr>
          <w:ilvl w:val="0"/>
          <w:numId w:val="18"/>
        </w:numPr>
        <w:tabs>
          <w:tab w:val="left" w:pos="334"/>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Генералiзований пародонтит III ступеня, загострений перебiг</w:t>
      </w:r>
    </w:p>
    <w:p w14:paraId="416BE0D8" w14:textId="77777777" w:rsidR="00D31745" w:rsidRPr="00190594" w:rsidRDefault="00D31745" w:rsidP="00D31745">
      <w:pPr>
        <w:numPr>
          <w:ilvl w:val="0"/>
          <w:numId w:val="18"/>
        </w:numPr>
        <w:tabs>
          <w:tab w:val="left" w:pos="348"/>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Генералiзований пародонтит III ступеня, хронiчний перебiг</w:t>
      </w:r>
    </w:p>
    <w:p w14:paraId="629D8546" w14:textId="77777777" w:rsidR="00D31745" w:rsidRPr="00190594" w:rsidRDefault="00D31745" w:rsidP="00D31745">
      <w:pPr>
        <w:numPr>
          <w:ilvl w:val="0"/>
          <w:numId w:val="18"/>
        </w:numPr>
        <w:tabs>
          <w:tab w:val="left" w:pos="30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Хронiчний катаральний гінгівіт</w:t>
      </w:r>
    </w:p>
    <w:p w14:paraId="500EC138" w14:textId="77777777" w:rsidR="00D31745" w:rsidRPr="00190594" w:rsidRDefault="00D31745" w:rsidP="00D31745">
      <w:pPr>
        <w:tabs>
          <w:tab w:val="left" w:pos="300"/>
        </w:tabs>
        <w:jc w:val="both"/>
        <w:rPr>
          <w:rFonts w:ascii="Times New Roman" w:eastAsia="Times New Roman" w:hAnsi="Times New Roman" w:cs="Times New Roman"/>
          <w:b/>
          <w:sz w:val="28"/>
          <w:szCs w:val="28"/>
        </w:rPr>
      </w:pPr>
    </w:p>
    <w:p w14:paraId="611765AC" w14:textId="77777777" w:rsidR="00D31745" w:rsidRPr="00190594" w:rsidRDefault="00D31745" w:rsidP="00D31745">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 </w:t>
      </w:r>
      <w:r w:rsidRPr="00190594">
        <w:rPr>
          <w:rFonts w:ascii="Times New Roman" w:eastAsia="Times New Roman" w:hAnsi="Times New Roman" w:cs="Times New Roman"/>
          <w:sz w:val="28"/>
          <w:szCs w:val="28"/>
        </w:rPr>
        <w:t>Хворий 29-ти рокiв скаржиться на кровоточивiсть ясен пiд час чищення зубiв, неприємний запах з рота. Об’єктивно: ясна гiперемованi, з цiанотичним вiдтiнком, кровоточать при дотику, пародонтальнi кишенi глибиною 3-</w:t>
      </w:r>
      <w:smartTag w:uri="urn:schemas-microsoft-com:office:smarttags" w:element="metricconverter">
        <w:smartTagPr>
          <w:attr w:name="ProductID" w:val="3,5 мм"/>
        </w:smartTagPr>
        <w:r w:rsidRPr="00190594">
          <w:rPr>
            <w:rFonts w:ascii="Times New Roman" w:eastAsia="Times New Roman" w:hAnsi="Times New Roman" w:cs="Times New Roman"/>
            <w:sz w:val="28"/>
            <w:szCs w:val="28"/>
          </w:rPr>
          <w:t>3,5 мм</w:t>
        </w:r>
      </w:smartTag>
      <w:r w:rsidRPr="00190594">
        <w:rPr>
          <w:rFonts w:ascii="Times New Roman" w:eastAsia="Times New Roman" w:hAnsi="Times New Roman" w:cs="Times New Roman"/>
          <w:sz w:val="28"/>
          <w:szCs w:val="28"/>
        </w:rPr>
        <w:t xml:space="preserve"> з серозним ексудатом. Наявнi над- i пiдясеневi зубнi вiдкладення. На ортопантомограмi - остеопороз альвеолярного вiдростка, резорбцiя мiжальвеолярних перегородок до 1/3. Який найбiльш iмовiрний дiагноз?</w:t>
      </w:r>
    </w:p>
    <w:p w14:paraId="59A459A4" w14:textId="77777777" w:rsidR="00D31745" w:rsidRPr="00190594" w:rsidRDefault="00D31745" w:rsidP="00D31745">
      <w:pPr>
        <w:rPr>
          <w:rFonts w:ascii="Times New Roman" w:eastAsia="Times New Roman" w:hAnsi="Times New Roman" w:cs="Times New Roman"/>
          <w:sz w:val="28"/>
          <w:szCs w:val="28"/>
        </w:rPr>
      </w:pPr>
      <w:r w:rsidRPr="00190594">
        <w:rPr>
          <w:rFonts w:ascii="Times New Roman" w:eastAsia="Times New Roman" w:hAnsi="Times New Roman" w:cs="Times New Roman"/>
          <w:b/>
          <w:sz w:val="28"/>
          <w:szCs w:val="28"/>
        </w:rPr>
        <w:t xml:space="preserve">A. </w:t>
      </w:r>
      <w:r w:rsidRPr="00190594">
        <w:rPr>
          <w:rFonts w:ascii="Times New Roman" w:eastAsia="Times New Roman" w:hAnsi="Times New Roman" w:cs="Times New Roman"/>
          <w:sz w:val="28"/>
          <w:szCs w:val="28"/>
        </w:rPr>
        <w:t>Генералiзований пародонтит I ступеня, хронiчний перебiг</w:t>
      </w:r>
    </w:p>
    <w:p w14:paraId="110FC079" w14:textId="77777777" w:rsidR="00D31745" w:rsidRPr="00190594" w:rsidRDefault="00D31745" w:rsidP="00D31745">
      <w:pPr>
        <w:rPr>
          <w:rFonts w:ascii="Times New Roman" w:eastAsia="Times New Roman" w:hAnsi="Times New Roman" w:cs="Times New Roman"/>
          <w:sz w:val="28"/>
          <w:szCs w:val="28"/>
        </w:rPr>
      </w:pPr>
      <w:r w:rsidRPr="00190594">
        <w:rPr>
          <w:rFonts w:ascii="Times New Roman" w:eastAsia="Times New Roman" w:hAnsi="Times New Roman" w:cs="Times New Roman"/>
          <w:b/>
          <w:sz w:val="28"/>
          <w:szCs w:val="28"/>
        </w:rPr>
        <w:t xml:space="preserve">B.  </w:t>
      </w:r>
      <w:r w:rsidRPr="00190594">
        <w:rPr>
          <w:rFonts w:ascii="Times New Roman" w:eastAsia="Times New Roman" w:hAnsi="Times New Roman" w:cs="Times New Roman"/>
          <w:sz w:val="28"/>
          <w:szCs w:val="28"/>
        </w:rPr>
        <w:t>Генералiзований пародонтит початкового ступеня, хронiчний перебiг</w:t>
      </w:r>
    </w:p>
    <w:p w14:paraId="245797E8" w14:textId="77777777" w:rsidR="00D31745" w:rsidRPr="00190594" w:rsidRDefault="00D31745" w:rsidP="00D31745">
      <w:pPr>
        <w:rPr>
          <w:rFonts w:ascii="Times New Roman" w:eastAsia="Times New Roman" w:hAnsi="Times New Roman" w:cs="Times New Roman"/>
          <w:sz w:val="28"/>
          <w:szCs w:val="28"/>
        </w:rPr>
      </w:pPr>
      <w:r w:rsidRPr="00190594">
        <w:rPr>
          <w:rFonts w:ascii="Times New Roman" w:eastAsia="Times New Roman" w:hAnsi="Times New Roman" w:cs="Times New Roman"/>
          <w:b/>
          <w:sz w:val="28"/>
          <w:szCs w:val="28"/>
        </w:rPr>
        <w:t xml:space="preserve">C. </w:t>
      </w:r>
      <w:r w:rsidRPr="00190594">
        <w:rPr>
          <w:rFonts w:ascii="Times New Roman" w:eastAsia="Times New Roman" w:hAnsi="Times New Roman" w:cs="Times New Roman"/>
          <w:sz w:val="28"/>
          <w:szCs w:val="28"/>
        </w:rPr>
        <w:t>Генералiзований пародонтит II ступеня, хронiчний перебiг</w:t>
      </w:r>
    </w:p>
    <w:p w14:paraId="4F6B70BA" w14:textId="77777777" w:rsidR="00D31745" w:rsidRPr="00190594" w:rsidRDefault="00D31745" w:rsidP="00D31745">
      <w:pPr>
        <w:rPr>
          <w:rFonts w:ascii="Times New Roman" w:eastAsia="Times New Roman" w:hAnsi="Times New Roman" w:cs="Times New Roman"/>
          <w:sz w:val="28"/>
          <w:szCs w:val="28"/>
        </w:rPr>
      </w:pPr>
      <w:r w:rsidRPr="00190594">
        <w:rPr>
          <w:rFonts w:ascii="Times New Roman" w:eastAsia="Times New Roman" w:hAnsi="Times New Roman" w:cs="Times New Roman"/>
          <w:b/>
          <w:sz w:val="28"/>
          <w:szCs w:val="28"/>
        </w:rPr>
        <w:t xml:space="preserve">D. </w:t>
      </w:r>
      <w:r w:rsidRPr="00190594">
        <w:rPr>
          <w:rFonts w:ascii="Times New Roman" w:eastAsia="Times New Roman" w:hAnsi="Times New Roman" w:cs="Times New Roman"/>
          <w:sz w:val="28"/>
          <w:szCs w:val="28"/>
        </w:rPr>
        <w:t>Генералiзований пародонтит II ступеня, загострений перебiг</w:t>
      </w:r>
    </w:p>
    <w:p w14:paraId="67D07A6A" w14:textId="77777777" w:rsidR="00D31745" w:rsidRPr="00190594" w:rsidRDefault="00D31745" w:rsidP="00D31745">
      <w:pPr>
        <w:rPr>
          <w:rFonts w:ascii="Times New Roman" w:eastAsia="Times New Roman" w:hAnsi="Times New Roman" w:cs="Times New Roman"/>
          <w:sz w:val="28"/>
          <w:szCs w:val="28"/>
        </w:rPr>
      </w:pPr>
      <w:r w:rsidRPr="00190594">
        <w:rPr>
          <w:rFonts w:ascii="Times New Roman" w:eastAsia="Times New Roman" w:hAnsi="Times New Roman" w:cs="Times New Roman"/>
          <w:b/>
          <w:sz w:val="28"/>
          <w:szCs w:val="28"/>
        </w:rPr>
        <w:t xml:space="preserve">E. </w:t>
      </w:r>
      <w:r w:rsidRPr="00190594">
        <w:rPr>
          <w:rFonts w:ascii="Times New Roman" w:eastAsia="Times New Roman" w:hAnsi="Times New Roman" w:cs="Times New Roman"/>
          <w:sz w:val="28"/>
          <w:szCs w:val="28"/>
        </w:rPr>
        <w:t>Генералiзований пародонтит I ступеня, загострений перебiг</w:t>
      </w:r>
    </w:p>
    <w:p w14:paraId="43F53576" w14:textId="77777777" w:rsidR="00D31745" w:rsidRPr="00190594" w:rsidRDefault="00D31745" w:rsidP="00D31745">
      <w:pPr>
        <w:rPr>
          <w:rFonts w:ascii="Times New Roman" w:eastAsia="Times New Roman" w:hAnsi="Times New Roman" w:cs="Times New Roman"/>
          <w:sz w:val="28"/>
          <w:szCs w:val="28"/>
        </w:rPr>
      </w:pPr>
    </w:p>
    <w:p w14:paraId="3110BA7F" w14:textId="77777777" w:rsidR="00D31745" w:rsidRPr="00190594" w:rsidRDefault="00D31745" w:rsidP="00D31745">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6. </w:t>
      </w:r>
      <w:r w:rsidRPr="00190594">
        <w:rPr>
          <w:rFonts w:ascii="Times New Roman" w:eastAsia="Times New Roman" w:hAnsi="Times New Roman" w:cs="Times New Roman"/>
          <w:sz w:val="28"/>
          <w:szCs w:val="28"/>
        </w:rPr>
        <w:t>Чоловiк 20-ти рокiв звернувся до</w:t>
      </w:r>
      <w:r w:rsidRPr="00190594">
        <w:rPr>
          <w:rFonts w:ascii="Times New Roman" w:eastAsia="Times New Roman" w:hAnsi="Times New Roman" w:cs="Times New Roman"/>
          <w:b/>
          <w:sz w:val="28"/>
          <w:szCs w:val="28"/>
        </w:rPr>
        <w:t xml:space="preserve"> </w:t>
      </w:r>
      <w:r w:rsidRPr="00190594">
        <w:rPr>
          <w:rFonts w:ascii="Times New Roman" w:eastAsia="Times New Roman" w:hAnsi="Times New Roman" w:cs="Times New Roman"/>
          <w:sz w:val="28"/>
          <w:szCs w:val="28"/>
        </w:rPr>
        <w:t xml:space="preserve">стоматолога зi скаргами на кровоточивiсть ясен i болiснiсть їх пiд час прийому їжi. Об’єктивно: ясна у дiлянцi фронтальної групи зубiв нижньої щелепи валикоподiбно потовщена, набрякла, гiперемована, зуби скупченi. У дiлянцi 42, 41, 31, 32 визначаються пародонтальнi кишенi глибиною до </w:t>
      </w:r>
      <w:smartTag w:uri="urn:schemas-microsoft-com:office:smarttags" w:element="metricconverter">
        <w:smartTagPr>
          <w:attr w:name="ProductID" w:val="4 мм"/>
        </w:smartTagPr>
        <w:r w:rsidRPr="00190594">
          <w:rPr>
            <w:rFonts w:ascii="Times New Roman" w:eastAsia="Times New Roman" w:hAnsi="Times New Roman" w:cs="Times New Roman"/>
            <w:sz w:val="28"/>
            <w:szCs w:val="28"/>
          </w:rPr>
          <w:t>4 мм</w:t>
        </w:r>
      </w:smartTag>
      <w:r w:rsidRPr="00190594">
        <w:rPr>
          <w:rFonts w:ascii="Times New Roman" w:eastAsia="Times New Roman" w:hAnsi="Times New Roman" w:cs="Times New Roman"/>
          <w:sz w:val="28"/>
          <w:szCs w:val="28"/>
        </w:rPr>
        <w:t xml:space="preserve"> з серозно-гнiйним ексудатом. Прикус прямий. На рентгенограмi: резорбцiя мiжальвеолярних перегородок у дiлянцi 42, 41, 31, 32 до 1/3 довжини коренiв. Який найбiльш iмовiрний дiагноз?</w:t>
      </w:r>
    </w:p>
    <w:p w14:paraId="69CF70AD" w14:textId="77777777" w:rsidR="00D31745" w:rsidRPr="00190594" w:rsidRDefault="00D31745" w:rsidP="00D31745">
      <w:pPr>
        <w:numPr>
          <w:ilvl w:val="0"/>
          <w:numId w:val="19"/>
        </w:numPr>
        <w:tabs>
          <w:tab w:val="left" w:pos="322"/>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Локалiзований пародонтит I ступеня, загострений перебiг</w:t>
      </w:r>
    </w:p>
    <w:p w14:paraId="5622952E" w14:textId="77777777" w:rsidR="00D31745" w:rsidRPr="00190594" w:rsidRDefault="00D31745" w:rsidP="00D31745">
      <w:pPr>
        <w:numPr>
          <w:ilvl w:val="0"/>
          <w:numId w:val="19"/>
        </w:numPr>
        <w:tabs>
          <w:tab w:val="left" w:pos="293"/>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Генералiзований пародонтит II ступеня, загострений перебiг</w:t>
      </w:r>
    </w:p>
    <w:p w14:paraId="07C1FAFA" w14:textId="77777777" w:rsidR="00D31745" w:rsidRPr="00190594" w:rsidRDefault="00D31745" w:rsidP="00D31745">
      <w:pPr>
        <w:numPr>
          <w:ilvl w:val="0"/>
          <w:numId w:val="19"/>
        </w:numPr>
        <w:tabs>
          <w:tab w:val="left" w:pos="314"/>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Генералiзований пародонтит I ступеня, хронiчний перебiг</w:t>
      </w:r>
    </w:p>
    <w:p w14:paraId="37C60690" w14:textId="77777777" w:rsidR="00D31745" w:rsidRPr="00190594" w:rsidRDefault="00D31745" w:rsidP="00D31745">
      <w:pPr>
        <w:numPr>
          <w:ilvl w:val="0"/>
          <w:numId w:val="19"/>
        </w:numPr>
        <w:tabs>
          <w:tab w:val="left" w:pos="346"/>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Локалiзований пародонтит II ступеня, хронiчний перебiг</w:t>
      </w:r>
    </w:p>
    <w:p w14:paraId="42F68F90" w14:textId="77777777" w:rsidR="00D31745" w:rsidRPr="00190594" w:rsidRDefault="00D31745" w:rsidP="00D31745">
      <w:pPr>
        <w:numPr>
          <w:ilvl w:val="0"/>
          <w:numId w:val="19"/>
        </w:numPr>
        <w:tabs>
          <w:tab w:val="left" w:pos="314"/>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Загострення хронiчного катарального гiнгiвiту</w:t>
      </w:r>
    </w:p>
    <w:p w14:paraId="07EE6B92" w14:textId="77777777" w:rsidR="00D31745" w:rsidRPr="00190594" w:rsidRDefault="00D31745" w:rsidP="00D31745">
      <w:pPr>
        <w:rPr>
          <w:rFonts w:ascii="Times New Roman" w:eastAsia="Times New Roman" w:hAnsi="Times New Roman" w:cs="Times New Roman"/>
          <w:sz w:val="28"/>
          <w:szCs w:val="28"/>
        </w:rPr>
      </w:pPr>
    </w:p>
    <w:p w14:paraId="60A174DD" w14:textId="77777777" w:rsidR="00D31745" w:rsidRPr="00190594" w:rsidRDefault="00D31745" w:rsidP="00D31745">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7. </w:t>
      </w:r>
      <w:r w:rsidRPr="00190594">
        <w:rPr>
          <w:rFonts w:ascii="Times New Roman" w:eastAsia="Times New Roman" w:hAnsi="Times New Roman" w:cs="Times New Roman"/>
          <w:sz w:val="28"/>
          <w:szCs w:val="28"/>
        </w:rPr>
        <w:t>Чоловiк 28-ми рокiв скаржиться на</w:t>
      </w:r>
      <w:r w:rsidRPr="00190594">
        <w:rPr>
          <w:rFonts w:ascii="Times New Roman" w:eastAsia="Times New Roman" w:hAnsi="Times New Roman" w:cs="Times New Roman"/>
          <w:b/>
          <w:sz w:val="28"/>
          <w:szCs w:val="28"/>
        </w:rPr>
        <w:t xml:space="preserve"> </w:t>
      </w:r>
      <w:r w:rsidRPr="00190594">
        <w:rPr>
          <w:rFonts w:ascii="Times New Roman" w:eastAsia="Times New Roman" w:hAnsi="Times New Roman" w:cs="Times New Roman"/>
          <w:sz w:val="28"/>
          <w:szCs w:val="28"/>
        </w:rPr>
        <w:t xml:space="preserve">болiснiсть i кровоточивiсть ясен, якi з’явились 4 днi тому пiсля перенесеного застудного захворювання. Останнi два роки ясна перiодично кровоточать пiд час чищення зубiв. Об’єктивно: ясна набряклi, яскраво-червоного кольору, легко кровлять, болiснi пiд час пальпацiї. Незначне вiдкладення зубного каменя. Пародонтальнi кишенi не визначаються. На Ro-грамi: визначається розширення перiодонтальної щiлини у маргiнальнiй частинi, остеопороз верхiвок мiжзубних перегородок, вiдсутнiсть компактної пластинки на їх вершинах. Який найбiльш iмовiрний </w:t>
      </w:r>
      <w:r w:rsidRPr="00190594">
        <w:rPr>
          <w:rFonts w:ascii="Times New Roman" w:eastAsia="Times New Roman" w:hAnsi="Times New Roman" w:cs="Times New Roman"/>
          <w:sz w:val="28"/>
          <w:szCs w:val="28"/>
        </w:rPr>
        <w:lastRenderedPageBreak/>
        <w:t>дiагноз?</w:t>
      </w:r>
    </w:p>
    <w:p w14:paraId="2D0D1E4C" w14:textId="77777777" w:rsidR="00D31745" w:rsidRPr="00190594" w:rsidRDefault="00D31745" w:rsidP="00D31745">
      <w:pPr>
        <w:numPr>
          <w:ilvl w:val="0"/>
          <w:numId w:val="20"/>
        </w:numPr>
        <w:tabs>
          <w:tab w:val="left" w:pos="413"/>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Генералiзований пародонтит, початковий ступiнь, загострений перебiг</w:t>
      </w:r>
    </w:p>
    <w:p w14:paraId="6B50258B" w14:textId="77777777" w:rsidR="00D31745" w:rsidRPr="00190594" w:rsidRDefault="00D31745" w:rsidP="00D31745">
      <w:pPr>
        <w:numPr>
          <w:ilvl w:val="0"/>
          <w:numId w:val="20"/>
        </w:numPr>
        <w:tabs>
          <w:tab w:val="left" w:pos="391"/>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Генералiзований пародонтит, початковий ступiнь, хронiчний перебiг</w:t>
      </w:r>
    </w:p>
    <w:p w14:paraId="7CBD40D3" w14:textId="77777777" w:rsidR="00D31745" w:rsidRPr="00190594" w:rsidRDefault="00D31745" w:rsidP="00D31745">
      <w:pPr>
        <w:numPr>
          <w:ilvl w:val="0"/>
          <w:numId w:val="20"/>
        </w:numPr>
        <w:tabs>
          <w:tab w:val="left" w:pos="28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Загострений катаральний гiнгiвiт</w:t>
      </w:r>
    </w:p>
    <w:p w14:paraId="036CDE42" w14:textId="77777777" w:rsidR="00D31745" w:rsidRPr="00190594" w:rsidRDefault="00D31745" w:rsidP="00D31745">
      <w:pPr>
        <w:numPr>
          <w:ilvl w:val="0"/>
          <w:numId w:val="20"/>
        </w:numPr>
        <w:tabs>
          <w:tab w:val="left" w:pos="30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Хронiчний катаральний гiнгiвiт</w:t>
      </w:r>
    </w:p>
    <w:p w14:paraId="02974A58" w14:textId="77777777" w:rsidR="00D31745" w:rsidRPr="00190594" w:rsidRDefault="00D31745" w:rsidP="00D31745">
      <w:pPr>
        <w:numPr>
          <w:ilvl w:val="0"/>
          <w:numId w:val="20"/>
        </w:numPr>
        <w:tabs>
          <w:tab w:val="left" w:pos="30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Гострий катаральний гiнгiвiт</w:t>
      </w:r>
    </w:p>
    <w:p w14:paraId="010BC693" w14:textId="77777777" w:rsidR="00D31745" w:rsidRPr="00190594" w:rsidRDefault="00D31745" w:rsidP="00D31745">
      <w:pPr>
        <w:jc w:val="both"/>
        <w:rPr>
          <w:rFonts w:ascii="Times New Roman" w:eastAsia="Times New Roman" w:hAnsi="Times New Roman" w:cs="Times New Roman"/>
          <w:sz w:val="28"/>
          <w:szCs w:val="28"/>
        </w:rPr>
      </w:pPr>
    </w:p>
    <w:p w14:paraId="3BCD9626" w14:textId="77777777" w:rsidR="00D31745" w:rsidRPr="00190594" w:rsidRDefault="00D31745" w:rsidP="00D31745">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8. </w:t>
      </w:r>
      <w:r w:rsidRPr="00190594">
        <w:rPr>
          <w:rFonts w:ascii="Times New Roman" w:eastAsia="Times New Roman" w:hAnsi="Times New Roman" w:cs="Times New Roman"/>
          <w:sz w:val="28"/>
          <w:szCs w:val="28"/>
        </w:rPr>
        <w:t>Хворий 37-ми рокiв скаржиться на</w:t>
      </w:r>
      <w:r w:rsidRPr="00190594">
        <w:rPr>
          <w:rFonts w:ascii="Times New Roman" w:eastAsia="Times New Roman" w:hAnsi="Times New Roman" w:cs="Times New Roman"/>
          <w:b/>
          <w:sz w:val="28"/>
          <w:szCs w:val="28"/>
        </w:rPr>
        <w:t xml:space="preserve"> </w:t>
      </w:r>
      <w:r w:rsidRPr="00190594">
        <w:rPr>
          <w:rFonts w:ascii="Times New Roman" w:eastAsia="Times New Roman" w:hAnsi="Times New Roman" w:cs="Times New Roman"/>
          <w:sz w:val="28"/>
          <w:szCs w:val="28"/>
        </w:rPr>
        <w:t xml:space="preserve">кровоточивiсть ясен, неприємний запах з рота, рухомiсть зубiв, утруднене пережовування їжi. Об’єктивно: ясна синюшно-червоного кольору, пародонтальнi кишенi </w:t>
      </w:r>
      <w:smartTag w:uri="urn:schemas-microsoft-com:office:smarttags" w:element="metricconverter">
        <w:smartTagPr>
          <w:attr w:name="ProductID" w:val="6 мм"/>
        </w:smartTagPr>
        <w:r w:rsidRPr="00190594">
          <w:rPr>
            <w:rFonts w:ascii="Times New Roman" w:eastAsia="Times New Roman" w:hAnsi="Times New Roman" w:cs="Times New Roman"/>
            <w:sz w:val="28"/>
            <w:szCs w:val="28"/>
          </w:rPr>
          <w:t>6 мм</w:t>
        </w:r>
      </w:smartTag>
      <w:r w:rsidRPr="00190594">
        <w:rPr>
          <w:rFonts w:ascii="Times New Roman" w:eastAsia="Times New Roman" w:hAnsi="Times New Roman" w:cs="Times New Roman"/>
          <w:sz w:val="28"/>
          <w:szCs w:val="28"/>
        </w:rPr>
        <w:t xml:space="preserve"> з серозним вмiстом, рухомiсть зубiв II ст., на зубах помiрне вiдкладення над- i пiд’ясенного зубного каменя, гiгiєнiчний iндекс - 3 бали, травматична оклюзiя визначається по всiй протяжностi зубних дуг. Який попереднiй дiагноз?</w:t>
      </w:r>
    </w:p>
    <w:p w14:paraId="590608BD" w14:textId="77777777" w:rsidR="00D31745" w:rsidRPr="00190594" w:rsidRDefault="00D31745" w:rsidP="00D31745">
      <w:pPr>
        <w:numPr>
          <w:ilvl w:val="0"/>
          <w:numId w:val="21"/>
        </w:numPr>
        <w:tabs>
          <w:tab w:val="left" w:pos="37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Генералiзований пародонтит, II ступiнь, хронiчний перебiг</w:t>
      </w:r>
    </w:p>
    <w:p w14:paraId="578A18B2" w14:textId="77777777" w:rsidR="00D31745" w:rsidRPr="00190594" w:rsidRDefault="00D31745" w:rsidP="00D31745">
      <w:pPr>
        <w:numPr>
          <w:ilvl w:val="0"/>
          <w:numId w:val="21"/>
        </w:numPr>
        <w:tabs>
          <w:tab w:val="left" w:pos="372"/>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Генералiзований пародонтит, I ступiнь, загострений перебiг</w:t>
      </w:r>
    </w:p>
    <w:p w14:paraId="67E23CED" w14:textId="77777777" w:rsidR="00D31745" w:rsidRPr="00190594" w:rsidRDefault="00D31745" w:rsidP="00D31745">
      <w:pPr>
        <w:numPr>
          <w:ilvl w:val="0"/>
          <w:numId w:val="21"/>
        </w:numPr>
        <w:tabs>
          <w:tab w:val="left" w:pos="28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Гiпертрофiчний гiнгiвiт</w:t>
      </w:r>
    </w:p>
    <w:p w14:paraId="6D484F40" w14:textId="77777777" w:rsidR="00D31745" w:rsidRPr="00190594" w:rsidRDefault="00D31745" w:rsidP="00D31745">
      <w:pPr>
        <w:numPr>
          <w:ilvl w:val="0"/>
          <w:numId w:val="21"/>
        </w:numPr>
        <w:tabs>
          <w:tab w:val="left" w:pos="30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Гiстiоцитоз-Х</w:t>
      </w:r>
    </w:p>
    <w:p w14:paraId="0A152D75" w14:textId="77777777" w:rsidR="00D31745" w:rsidRPr="00190594" w:rsidRDefault="00D31745" w:rsidP="00D31745">
      <w:pPr>
        <w:numPr>
          <w:ilvl w:val="0"/>
          <w:numId w:val="21"/>
        </w:numPr>
        <w:tabs>
          <w:tab w:val="left" w:pos="35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Генералiзований пародонтит, II ступiнь, загострений перебiг</w:t>
      </w:r>
    </w:p>
    <w:p w14:paraId="697DA7DC" w14:textId="77777777" w:rsidR="00D31745" w:rsidRPr="00190594" w:rsidRDefault="00D31745" w:rsidP="00D31745">
      <w:pPr>
        <w:tabs>
          <w:tab w:val="left" w:pos="260"/>
        </w:tabs>
        <w:jc w:val="both"/>
        <w:rPr>
          <w:rFonts w:ascii="Times New Roman" w:eastAsia="Times New Roman" w:hAnsi="Times New Roman" w:cs="Times New Roman"/>
          <w:b/>
          <w:sz w:val="28"/>
          <w:szCs w:val="28"/>
        </w:rPr>
      </w:pPr>
    </w:p>
    <w:p w14:paraId="149D9245" w14:textId="77777777" w:rsidR="00D31745" w:rsidRPr="00190594" w:rsidRDefault="00D31745" w:rsidP="00D31745">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9. </w:t>
      </w:r>
      <w:r w:rsidRPr="00190594">
        <w:rPr>
          <w:rFonts w:ascii="Times New Roman" w:eastAsia="Times New Roman" w:hAnsi="Times New Roman" w:cs="Times New Roman"/>
          <w:sz w:val="28"/>
          <w:szCs w:val="28"/>
        </w:rPr>
        <w:t>Лiкар-стоматолог для безболiсного проведення закритого кюретажу замiсть аплiкацiї 10% розчину лiдокаїну помилково використав 10% розчин азотнокислого срiбла. Ясна вiдразу стали бiлого кольору, набряклi, болючi. Який з перерахованих засобiв повинен використати лiкар для надання невiдкладної допомоги?</w:t>
      </w:r>
    </w:p>
    <w:p w14:paraId="7C011164" w14:textId="77777777" w:rsidR="00D31745" w:rsidRPr="00190594" w:rsidRDefault="00D31745" w:rsidP="00D31745">
      <w:pPr>
        <w:numPr>
          <w:ilvl w:val="0"/>
          <w:numId w:val="22"/>
        </w:numPr>
        <w:tabs>
          <w:tab w:val="left" w:pos="32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3% розчин йодиду калiю</w:t>
      </w:r>
    </w:p>
    <w:p w14:paraId="50052F99" w14:textId="77777777" w:rsidR="00D31745" w:rsidRPr="00190594" w:rsidRDefault="00D31745" w:rsidP="00D31745">
      <w:pPr>
        <w:numPr>
          <w:ilvl w:val="0"/>
          <w:numId w:val="22"/>
        </w:numPr>
        <w:tabs>
          <w:tab w:val="left" w:pos="28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0,5% розчин оцтової кислоти</w:t>
      </w:r>
    </w:p>
    <w:p w14:paraId="71FFED9A" w14:textId="77777777" w:rsidR="00D31745" w:rsidRPr="00190594" w:rsidRDefault="00D31745" w:rsidP="00D31745">
      <w:pPr>
        <w:numPr>
          <w:ilvl w:val="0"/>
          <w:numId w:val="22"/>
        </w:numPr>
        <w:tabs>
          <w:tab w:val="left" w:pos="28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0,1% розчин нашатирного спирту</w:t>
      </w:r>
    </w:p>
    <w:p w14:paraId="024B11CE" w14:textId="77777777" w:rsidR="00D31745" w:rsidRPr="00190594" w:rsidRDefault="00D31745" w:rsidP="00D31745">
      <w:pPr>
        <w:numPr>
          <w:ilvl w:val="0"/>
          <w:numId w:val="22"/>
        </w:numPr>
        <w:tabs>
          <w:tab w:val="left" w:pos="30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2% розчин лимонної кислоти</w:t>
      </w:r>
    </w:p>
    <w:p w14:paraId="14F6ABD5" w14:textId="77777777" w:rsidR="00D31745" w:rsidRPr="00190594" w:rsidRDefault="00D31745" w:rsidP="00D31745">
      <w:pPr>
        <w:numPr>
          <w:ilvl w:val="0"/>
          <w:numId w:val="22"/>
        </w:numPr>
        <w:tabs>
          <w:tab w:val="left" w:pos="30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50% етиловий спирт</w:t>
      </w:r>
    </w:p>
    <w:p w14:paraId="562AD35C" w14:textId="77777777" w:rsidR="00D31745" w:rsidRPr="00190594" w:rsidRDefault="00D31745" w:rsidP="00D31745">
      <w:pPr>
        <w:jc w:val="both"/>
        <w:rPr>
          <w:rFonts w:ascii="Times New Roman" w:eastAsia="Times New Roman" w:hAnsi="Times New Roman" w:cs="Times New Roman"/>
          <w:sz w:val="28"/>
          <w:szCs w:val="28"/>
        </w:rPr>
      </w:pPr>
    </w:p>
    <w:p w14:paraId="43FB5E1E" w14:textId="77777777" w:rsidR="00D31745" w:rsidRPr="00190594" w:rsidRDefault="00D31745" w:rsidP="00D31745">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10. </w:t>
      </w:r>
      <w:r w:rsidRPr="00190594">
        <w:rPr>
          <w:rFonts w:ascii="Times New Roman" w:eastAsia="Times New Roman" w:hAnsi="Times New Roman" w:cs="Times New Roman"/>
          <w:sz w:val="28"/>
          <w:szCs w:val="28"/>
        </w:rPr>
        <w:t>Пацiєнту 54-х рокiв проведений</w:t>
      </w:r>
      <w:r w:rsidRPr="00190594">
        <w:rPr>
          <w:rFonts w:ascii="Times New Roman" w:eastAsia="Times New Roman" w:hAnsi="Times New Roman" w:cs="Times New Roman"/>
          <w:b/>
          <w:sz w:val="28"/>
          <w:szCs w:val="28"/>
        </w:rPr>
        <w:t xml:space="preserve"> </w:t>
      </w:r>
      <w:r w:rsidRPr="00190594">
        <w:rPr>
          <w:rFonts w:ascii="Times New Roman" w:eastAsia="Times New Roman" w:hAnsi="Times New Roman" w:cs="Times New Roman"/>
          <w:sz w:val="28"/>
          <w:szCs w:val="28"/>
        </w:rPr>
        <w:t>розтин пародонтального абсцесу у дiлянцi 34, 35, промивання порожнини абсцесу антисептиком. В анамнезi: генералiзований пародонтит II ступеня, (страждає впродовж 10-ти рокiв), перiодично захворювання загострюється з утворенням абсцесу. З супутнiх захворювань: хронiчний гепатохолецистит, дискоїдний червоний вовчак. Що з фiзiотерапевтичних процедур можна призначити цьому хворому для усунення загострення, що виникло, пiсля розтину абсцесу?</w:t>
      </w:r>
    </w:p>
    <w:p w14:paraId="1D567BBE" w14:textId="77777777" w:rsidR="00D31745" w:rsidRPr="00190594" w:rsidRDefault="00D31745" w:rsidP="00D31745">
      <w:pPr>
        <w:numPr>
          <w:ilvl w:val="0"/>
          <w:numId w:val="23"/>
        </w:numPr>
        <w:tabs>
          <w:tab w:val="left" w:pos="32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УВЧ-терапiя</w:t>
      </w:r>
    </w:p>
    <w:p w14:paraId="19D5EF82" w14:textId="77777777" w:rsidR="00D31745" w:rsidRPr="00190594" w:rsidRDefault="00D31745" w:rsidP="00D31745">
      <w:pPr>
        <w:numPr>
          <w:ilvl w:val="0"/>
          <w:numId w:val="23"/>
        </w:numPr>
        <w:tabs>
          <w:tab w:val="left" w:pos="28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Лазерна терапiя</w:t>
      </w:r>
    </w:p>
    <w:p w14:paraId="3F520CA4" w14:textId="77777777" w:rsidR="00D31745" w:rsidRPr="00190594" w:rsidRDefault="00D31745" w:rsidP="00D31745">
      <w:pPr>
        <w:numPr>
          <w:ilvl w:val="0"/>
          <w:numId w:val="23"/>
        </w:numPr>
        <w:tabs>
          <w:tab w:val="left" w:pos="302"/>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Iнфрачервоне випромiнювання (лампа "Солюкс")</w:t>
      </w:r>
    </w:p>
    <w:p w14:paraId="49BBD52E" w14:textId="77777777" w:rsidR="00D31745" w:rsidRPr="00190594" w:rsidRDefault="00D31745" w:rsidP="00D31745">
      <w:pPr>
        <w:numPr>
          <w:ilvl w:val="0"/>
          <w:numId w:val="23"/>
        </w:numPr>
        <w:tabs>
          <w:tab w:val="left" w:pos="30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УФ-опромiнення (тубус-кварц)</w:t>
      </w:r>
    </w:p>
    <w:p w14:paraId="45EE2B3D" w14:textId="77777777" w:rsidR="00D31745" w:rsidRPr="00190594" w:rsidRDefault="00D31745" w:rsidP="00D31745">
      <w:pPr>
        <w:numPr>
          <w:ilvl w:val="0"/>
          <w:numId w:val="23"/>
        </w:numPr>
        <w:tabs>
          <w:tab w:val="left" w:pos="30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Електрофорез з гепарином</w:t>
      </w:r>
    </w:p>
    <w:p w14:paraId="5CFDA1B8" w14:textId="77777777" w:rsidR="00D31745" w:rsidRPr="00190594" w:rsidRDefault="00D31745" w:rsidP="00D31745">
      <w:pPr>
        <w:jc w:val="both"/>
        <w:rPr>
          <w:rFonts w:ascii="Times New Roman" w:eastAsia="Times New Roman" w:hAnsi="Times New Roman" w:cs="Times New Roman"/>
          <w:sz w:val="28"/>
          <w:szCs w:val="28"/>
        </w:rPr>
      </w:pPr>
    </w:p>
    <w:p w14:paraId="0931F287" w14:textId="77777777" w:rsidR="00D31745" w:rsidRPr="00190594" w:rsidRDefault="00D31745" w:rsidP="00D31745">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11. </w:t>
      </w:r>
      <w:r w:rsidRPr="00190594">
        <w:rPr>
          <w:rFonts w:ascii="Times New Roman" w:eastAsia="Times New Roman" w:hAnsi="Times New Roman" w:cs="Times New Roman"/>
          <w:sz w:val="28"/>
          <w:szCs w:val="28"/>
        </w:rPr>
        <w:t xml:space="preserve">Хворий 25-ти рокiв впродовж року скаржиться на кровоточивiсть ясен, неприємний запах з рота вранцi. Об’єктивно: зуби стiйкi, пародонтальнi </w:t>
      </w:r>
      <w:r w:rsidRPr="00190594">
        <w:rPr>
          <w:rFonts w:ascii="Times New Roman" w:eastAsia="Times New Roman" w:hAnsi="Times New Roman" w:cs="Times New Roman"/>
          <w:sz w:val="28"/>
          <w:szCs w:val="28"/>
        </w:rPr>
        <w:lastRenderedPageBreak/>
        <w:t>кишенi вiдсутнi, мiжзубнi сосочки i край ясен - з синюшним вiдтiнком. На Ro-грамi - цiлiснiсть компактної пластинки порушена, перiодонтальна щiлина розширена навколо верхiвок мiжальвеолярних перегородок, остеопороз i резорбцiя - незначнi. Який найбiльш iмовiрний дiагноз?</w:t>
      </w:r>
    </w:p>
    <w:p w14:paraId="5C31E0FC" w14:textId="77777777" w:rsidR="00D31745" w:rsidRPr="00190594" w:rsidRDefault="00D31745" w:rsidP="00D31745">
      <w:pPr>
        <w:numPr>
          <w:ilvl w:val="0"/>
          <w:numId w:val="24"/>
        </w:numPr>
        <w:tabs>
          <w:tab w:val="left" w:pos="41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Генералiзований пародонтит, початковий ступiнь, хронiчний перебiг</w:t>
      </w:r>
    </w:p>
    <w:p w14:paraId="00910961" w14:textId="77777777" w:rsidR="00D31745" w:rsidRPr="00190594" w:rsidRDefault="00D31745" w:rsidP="00D31745">
      <w:pPr>
        <w:numPr>
          <w:ilvl w:val="0"/>
          <w:numId w:val="24"/>
        </w:numPr>
        <w:tabs>
          <w:tab w:val="left" w:pos="30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Хронiчний катаральний гiнгiвiт</w:t>
      </w:r>
    </w:p>
    <w:p w14:paraId="57217BF2" w14:textId="77777777" w:rsidR="00D31745" w:rsidRPr="00190594" w:rsidRDefault="00D31745" w:rsidP="00D31745">
      <w:pPr>
        <w:numPr>
          <w:ilvl w:val="0"/>
          <w:numId w:val="24"/>
        </w:numPr>
        <w:tabs>
          <w:tab w:val="left" w:pos="41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Хронiчний виразково-некротичний гiнгiвiт</w:t>
      </w:r>
    </w:p>
    <w:p w14:paraId="3A9CC51D" w14:textId="77777777" w:rsidR="00D31745" w:rsidRPr="00190594" w:rsidRDefault="00D31745" w:rsidP="00D31745">
      <w:pPr>
        <w:numPr>
          <w:ilvl w:val="0"/>
          <w:numId w:val="24"/>
        </w:numPr>
        <w:tabs>
          <w:tab w:val="left" w:pos="30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Гiповiтамiноз С</w:t>
      </w:r>
    </w:p>
    <w:p w14:paraId="2B42B271" w14:textId="77777777" w:rsidR="00D31745" w:rsidRPr="00190594" w:rsidRDefault="00D31745" w:rsidP="00D31745">
      <w:pPr>
        <w:numPr>
          <w:ilvl w:val="0"/>
          <w:numId w:val="24"/>
        </w:numPr>
        <w:tabs>
          <w:tab w:val="left" w:pos="300"/>
        </w:tabs>
        <w:jc w:val="both"/>
        <w:rPr>
          <w:rFonts w:ascii="Times New Roman" w:eastAsia="Times New Roman" w:hAnsi="Times New Roman" w:cs="Times New Roman"/>
          <w:b/>
          <w:sz w:val="28"/>
          <w:szCs w:val="28"/>
        </w:rPr>
      </w:pPr>
      <w:r w:rsidRPr="00190594">
        <w:rPr>
          <w:rFonts w:ascii="Times New Roman" w:eastAsia="Times New Roman" w:hAnsi="Times New Roman" w:cs="Times New Roman"/>
          <w:sz w:val="28"/>
          <w:szCs w:val="28"/>
        </w:rPr>
        <w:t>Гострий катаральний гiнгiвiт</w:t>
      </w:r>
    </w:p>
    <w:p w14:paraId="2E417940" w14:textId="77777777" w:rsidR="000B3C47" w:rsidRPr="00AE3767" w:rsidRDefault="000B3C47" w:rsidP="000B3C47">
      <w:pPr>
        <w:widowControl/>
        <w:ind w:firstLine="709"/>
        <w:jc w:val="both"/>
        <w:rPr>
          <w:rFonts w:ascii="Times New Roman" w:eastAsia="Times New Roman" w:hAnsi="Times New Roman" w:cs="Times New Roman"/>
          <w:b/>
          <w:color w:val="auto"/>
          <w:sz w:val="28"/>
          <w:szCs w:val="28"/>
          <w:lang w:eastAsia="ru-RU" w:bidi="ar-SA"/>
        </w:rPr>
      </w:pPr>
    </w:p>
    <w:p w14:paraId="7FA6E2CF" w14:textId="77777777" w:rsidR="00A53511" w:rsidRPr="00FD2F8B" w:rsidRDefault="00A53511" w:rsidP="00A53511">
      <w:pPr>
        <w:tabs>
          <w:tab w:val="left" w:pos="3584"/>
        </w:tabs>
        <w:ind w:left="-540" w:firstLine="360"/>
        <w:jc w:val="both"/>
        <w:rPr>
          <w:rFonts w:ascii="Times New Roman" w:hAnsi="Times New Roman"/>
          <w:sz w:val="28"/>
          <w:szCs w:val="28"/>
          <w:lang w:eastAsia="ru-RU"/>
        </w:rPr>
      </w:pPr>
      <w:r w:rsidRPr="00FD2F8B">
        <w:rPr>
          <w:rFonts w:ascii="Times New Roman" w:hAnsi="Times New Roman"/>
          <w:sz w:val="28"/>
          <w:szCs w:val="28"/>
          <w:lang w:eastAsia="ru-RU"/>
        </w:rPr>
        <w:t>Орієнтуюча карта щодо самостійної роботи з літературою з теми заняття.</w:t>
      </w:r>
    </w:p>
    <w:p w14:paraId="40582A0B" w14:textId="77777777" w:rsidR="00A53511" w:rsidRPr="00FD2F8B" w:rsidRDefault="00A53511" w:rsidP="00A53511">
      <w:pPr>
        <w:tabs>
          <w:tab w:val="left" w:pos="3584"/>
        </w:tabs>
        <w:ind w:left="-540" w:firstLine="360"/>
        <w:jc w:val="both"/>
        <w:rPr>
          <w:rFonts w:ascii="Times New Roman" w:hAnsi="Times New Roman"/>
          <w:sz w:val="28"/>
          <w:szCs w:val="28"/>
          <w:lang w:eastAsia="ru-RU"/>
        </w:rPr>
      </w:pPr>
    </w:p>
    <w:tbl>
      <w:tblPr>
        <w:tblW w:w="9493" w:type="dxa"/>
        <w:jc w:val="center"/>
        <w:tblLayout w:type="fixed"/>
        <w:tblCellMar>
          <w:left w:w="0" w:type="dxa"/>
          <w:right w:w="0" w:type="dxa"/>
        </w:tblCellMar>
        <w:tblLook w:val="0000" w:firstRow="0" w:lastRow="0" w:firstColumn="0" w:lastColumn="0" w:noHBand="0" w:noVBand="0"/>
      </w:tblPr>
      <w:tblGrid>
        <w:gridCol w:w="575"/>
        <w:gridCol w:w="3815"/>
        <w:gridCol w:w="3827"/>
        <w:gridCol w:w="1276"/>
      </w:tblGrid>
      <w:tr w:rsidR="00A53511" w:rsidRPr="004D7480" w14:paraId="545C9F71" w14:textId="77777777" w:rsidTr="00C52002">
        <w:trPr>
          <w:trHeight w:val="682"/>
          <w:jc w:val="center"/>
        </w:trPr>
        <w:tc>
          <w:tcPr>
            <w:tcW w:w="575" w:type="dxa"/>
            <w:tcBorders>
              <w:top w:val="single" w:sz="4" w:space="0" w:color="auto"/>
              <w:left w:val="single" w:sz="4" w:space="0" w:color="auto"/>
              <w:bottom w:val="single" w:sz="4" w:space="0" w:color="auto"/>
              <w:right w:val="single" w:sz="4" w:space="0" w:color="auto"/>
            </w:tcBorders>
            <w:shd w:val="clear" w:color="auto" w:fill="FFFFFF"/>
          </w:tcPr>
          <w:p w14:paraId="1151B1CE" w14:textId="77777777" w:rsidR="00A53511" w:rsidRPr="004D7480" w:rsidRDefault="00A53511" w:rsidP="00223F24">
            <w:pPr>
              <w:widowControl/>
              <w:tabs>
                <w:tab w:val="left" w:pos="228"/>
              </w:tabs>
              <w:jc w:val="both"/>
              <w:rPr>
                <w:rFonts w:ascii="Times New Roman" w:eastAsia="Times New Roman" w:hAnsi="Times New Roman" w:cs="Times New Roman"/>
                <w:color w:val="auto"/>
                <w:sz w:val="28"/>
                <w:szCs w:val="28"/>
                <w:lang w:val="ru-RU" w:eastAsia="ru-RU" w:bidi="ar-SA"/>
              </w:rPr>
            </w:pPr>
            <w:r w:rsidRPr="004D7480">
              <w:rPr>
                <w:rFonts w:ascii="Times New Roman" w:eastAsia="Times New Roman" w:hAnsi="Times New Roman" w:cs="Times New Roman"/>
                <w:color w:val="auto"/>
                <w:sz w:val="28"/>
                <w:szCs w:val="28"/>
                <w:lang w:val="ru-RU" w:eastAsia="ru-RU" w:bidi="ar-SA"/>
              </w:rPr>
              <w:t xml:space="preserve">№ </w:t>
            </w:r>
            <w:r>
              <w:rPr>
                <w:rFonts w:ascii="Times New Roman" w:eastAsia="Times New Roman" w:hAnsi="Times New Roman" w:cs="Times New Roman"/>
                <w:color w:val="auto"/>
                <w:sz w:val="28"/>
                <w:szCs w:val="28"/>
                <w:lang w:val="ru-RU" w:eastAsia="ru-RU" w:bidi="ar-SA"/>
              </w:rPr>
              <w:t>з</w:t>
            </w:r>
            <w:r w:rsidRPr="004D7480">
              <w:rPr>
                <w:rFonts w:ascii="Times New Roman" w:eastAsia="Times New Roman" w:hAnsi="Times New Roman" w:cs="Times New Roman"/>
                <w:color w:val="auto"/>
                <w:sz w:val="28"/>
                <w:szCs w:val="28"/>
                <w:lang w:val="ru-RU" w:eastAsia="ru-RU" w:bidi="ar-SA"/>
              </w:rPr>
              <w:t>/п</w:t>
            </w:r>
          </w:p>
        </w:tc>
        <w:tc>
          <w:tcPr>
            <w:tcW w:w="3815" w:type="dxa"/>
            <w:tcBorders>
              <w:top w:val="single" w:sz="4" w:space="0" w:color="auto"/>
              <w:left w:val="single" w:sz="4" w:space="0" w:color="auto"/>
              <w:bottom w:val="single" w:sz="4" w:space="0" w:color="auto"/>
              <w:right w:val="single" w:sz="4" w:space="0" w:color="auto"/>
            </w:tcBorders>
            <w:shd w:val="clear" w:color="auto" w:fill="FFFFFF"/>
          </w:tcPr>
          <w:p w14:paraId="061EDC18" w14:textId="77777777" w:rsidR="00A53511" w:rsidRPr="004D7480" w:rsidRDefault="00A53511" w:rsidP="00223F24">
            <w:pPr>
              <w:widowControl/>
              <w:ind w:left="89"/>
              <w:jc w:val="both"/>
              <w:rPr>
                <w:rFonts w:ascii="Times New Roman" w:eastAsia="Times New Roman" w:hAnsi="Times New Roman" w:cs="Times New Roman"/>
                <w:color w:val="auto"/>
                <w:sz w:val="28"/>
                <w:szCs w:val="28"/>
                <w:lang w:val="ru-RU" w:eastAsia="ru-RU" w:bidi="ar-SA"/>
              </w:rPr>
            </w:pPr>
            <w:r w:rsidRPr="004D7480">
              <w:rPr>
                <w:rFonts w:ascii="Times New Roman" w:eastAsia="Times New Roman" w:hAnsi="Times New Roman" w:cs="Times New Roman"/>
                <w:color w:val="auto"/>
                <w:sz w:val="28"/>
                <w:szCs w:val="28"/>
                <w:lang w:val="ru-RU" w:eastAsia="ru-RU" w:bidi="ar-SA"/>
              </w:rPr>
              <w:t>Основні</w:t>
            </w:r>
            <w:r>
              <w:rPr>
                <w:rFonts w:ascii="Times New Roman" w:eastAsia="Times New Roman" w:hAnsi="Times New Roman" w:cs="Times New Roman"/>
                <w:color w:val="auto"/>
                <w:sz w:val="28"/>
                <w:szCs w:val="28"/>
                <w:lang w:val="ru-RU" w:eastAsia="ru-RU" w:bidi="ar-SA"/>
              </w:rPr>
              <w:t xml:space="preserve"> </w:t>
            </w:r>
            <w:r w:rsidRPr="004D7480">
              <w:rPr>
                <w:rFonts w:ascii="Times New Roman" w:eastAsia="Times New Roman" w:hAnsi="Times New Roman" w:cs="Times New Roman"/>
                <w:color w:val="auto"/>
                <w:sz w:val="28"/>
                <w:szCs w:val="28"/>
                <w:lang w:val="ru-RU" w:eastAsia="ru-RU" w:bidi="ar-SA"/>
              </w:rPr>
              <w:t>завдання</w:t>
            </w:r>
          </w:p>
        </w:tc>
        <w:tc>
          <w:tcPr>
            <w:tcW w:w="3827" w:type="dxa"/>
            <w:tcBorders>
              <w:top w:val="single" w:sz="4" w:space="0" w:color="auto"/>
              <w:left w:val="single" w:sz="4" w:space="0" w:color="auto"/>
              <w:bottom w:val="single" w:sz="4" w:space="0" w:color="auto"/>
              <w:right w:val="single" w:sz="4" w:space="0" w:color="auto"/>
            </w:tcBorders>
            <w:shd w:val="clear" w:color="auto" w:fill="FFFFFF"/>
          </w:tcPr>
          <w:p w14:paraId="68EE374B" w14:textId="77777777" w:rsidR="00A53511" w:rsidRPr="004D7480" w:rsidRDefault="00A53511" w:rsidP="00223F24">
            <w:pPr>
              <w:widowControl/>
              <w:tabs>
                <w:tab w:val="left" w:pos="228"/>
              </w:tabs>
              <w:ind w:left="250"/>
              <w:jc w:val="both"/>
              <w:rPr>
                <w:rFonts w:ascii="Times New Roman" w:eastAsia="Times New Roman" w:hAnsi="Times New Roman" w:cs="Times New Roman"/>
                <w:color w:val="auto"/>
                <w:sz w:val="28"/>
                <w:szCs w:val="28"/>
                <w:lang w:eastAsia="ru-RU" w:bidi="ar-SA"/>
              </w:rPr>
            </w:pPr>
            <w:r w:rsidRPr="004D7480">
              <w:rPr>
                <w:rFonts w:ascii="Times New Roman" w:eastAsia="Times New Roman" w:hAnsi="Times New Roman" w:cs="Times New Roman"/>
                <w:color w:val="auto"/>
                <w:sz w:val="28"/>
                <w:szCs w:val="28"/>
                <w:lang w:eastAsia="ru-RU" w:bidi="ar-SA"/>
              </w:rPr>
              <w:t>Вказівки</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15CC2964" w14:textId="77777777" w:rsidR="00A53511" w:rsidRPr="004D7480" w:rsidRDefault="00A53511" w:rsidP="00223F24">
            <w:pPr>
              <w:widowControl/>
              <w:ind w:left="101"/>
              <w:jc w:val="both"/>
              <w:rPr>
                <w:rFonts w:ascii="Times New Roman" w:eastAsia="Times New Roman" w:hAnsi="Times New Roman" w:cs="Times New Roman"/>
                <w:color w:val="auto"/>
                <w:sz w:val="28"/>
                <w:szCs w:val="28"/>
                <w:lang w:val="ru-RU" w:eastAsia="ru-RU" w:bidi="ar-SA"/>
              </w:rPr>
            </w:pPr>
            <w:r w:rsidRPr="004D7480">
              <w:rPr>
                <w:rFonts w:ascii="Times New Roman" w:eastAsia="Times New Roman" w:hAnsi="Times New Roman" w:cs="Times New Roman"/>
                <w:color w:val="auto"/>
                <w:sz w:val="28"/>
                <w:szCs w:val="28"/>
                <w:lang w:val="ru-RU" w:eastAsia="ru-RU" w:bidi="ar-SA"/>
              </w:rPr>
              <w:t>Відповіді</w:t>
            </w:r>
          </w:p>
        </w:tc>
      </w:tr>
      <w:tr w:rsidR="00A53511" w:rsidRPr="004D7480" w14:paraId="131FD12D" w14:textId="77777777" w:rsidTr="00C52002">
        <w:trPr>
          <w:trHeight w:val="682"/>
          <w:jc w:val="center"/>
        </w:trPr>
        <w:tc>
          <w:tcPr>
            <w:tcW w:w="575" w:type="dxa"/>
            <w:tcBorders>
              <w:top w:val="single" w:sz="4" w:space="0" w:color="auto"/>
              <w:left w:val="single" w:sz="4" w:space="0" w:color="auto"/>
              <w:bottom w:val="single" w:sz="4" w:space="0" w:color="auto"/>
              <w:right w:val="single" w:sz="4" w:space="0" w:color="auto"/>
            </w:tcBorders>
            <w:shd w:val="clear" w:color="auto" w:fill="FFFFFF"/>
          </w:tcPr>
          <w:p w14:paraId="005DA226" w14:textId="77777777" w:rsidR="00A53511" w:rsidRPr="004D7480" w:rsidRDefault="00A53511" w:rsidP="00223F24">
            <w:pPr>
              <w:widowControl/>
              <w:tabs>
                <w:tab w:val="left" w:pos="228"/>
              </w:tabs>
              <w:jc w:val="center"/>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1.</w:t>
            </w:r>
          </w:p>
        </w:tc>
        <w:tc>
          <w:tcPr>
            <w:tcW w:w="3815" w:type="dxa"/>
            <w:tcBorders>
              <w:top w:val="single" w:sz="4" w:space="0" w:color="auto"/>
              <w:left w:val="single" w:sz="4" w:space="0" w:color="auto"/>
              <w:bottom w:val="single" w:sz="4" w:space="0" w:color="auto"/>
              <w:right w:val="single" w:sz="4" w:space="0" w:color="auto"/>
            </w:tcBorders>
            <w:shd w:val="clear" w:color="auto" w:fill="FFFFFF"/>
          </w:tcPr>
          <w:p w14:paraId="23223518" w14:textId="5A0B7742" w:rsidR="00A53511" w:rsidRPr="00BA4352" w:rsidRDefault="00A53511" w:rsidP="00223F24">
            <w:pPr>
              <w:widowControl/>
              <w:autoSpaceDE w:val="0"/>
              <w:autoSpaceDN w:val="0"/>
              <w:adjustRightInd w:val="0"/>
              <w:rPr>
                <w:rFonts w:ascii="Times New Roman" w:eastAsiaTheme="minorHAnsi" w:hAnsi="Times New Roman" w:cs="Times New Roman"/>
                <w:color w:val="auto"/>
                <w:sz w:val="28"/>
                <w:szCs w:val="28"/>
                <w:lang w:eastAsia="en-US" w:bidi="ar-SA"/>
                <w14:ligatures w14:val="standardContextual"/>
              </w:rPr>
            </w:pPr>
            <w:r>
              <w:rPr>
                <w:rFonts w:ascii="Times New Roman" w:eastAsia="Times New Roman" w:hAnsi="Times New Roman" w:cs="Times New Roman"/>
                <w:color w:val="auto"/>
                <w:sz w:val="28"/>
                <w:szCs w:val="28"/>
                <w:lang w:val="ru-RU" w:eastAsia="ru-RU" w:bidi="ar-SA"/>
              </w:rPr>
              <w:t xml:space="preserve">Провести місцеве </w:t>
            </w:r>
            <w:r w:rsidRPr="00BA4352">
              <w:rPr>
                <w:rFonts w:ascii="Times New Roman" w:hAnsi="Times New Roman" w:cs="Times New Roman"/>
                <w:sz w:val="28"/>
                <w:szCs w:val="28"/>
              </w:rPr>
              <w:t>лікування хворих</w:t>
            </w:r>
            <w:r>
              <w:rPr>
                <w:rFonts w:ascii="Times New Roman" w:hAnsi="Times New Roman" w:cs="Times New Roman"/>
                <w:sz w:val="28"/>
                <w:szCs w:val="28"/>
              </w:rPr>
              <w:t xml:space="preserve"> </w:t>
            </w:r>
            <w:r w:rsidRPr="00BA4352">
              <w:rPr>
                <w:rFonts w:ascii="Times New Roman" w:eastAsia="Times New Roman" w:hAnsi="Times New Roman"/>
                <w:sz w:val="28"/>
                <w:szCs w:val="28"/>
              </w:rPr>
              <w:t>на гінгівіт, пародонтит, пародонтоз</w:t>
            </w:r>
          </w:p>
          <w:p w14:paraId="725B906A" w14:textId="77777777" w:rsidR="00A53511" w:rsidRPr="00A53511" w:rsidRDefault="00A53511" w:rsidP="00223F24">
            <w:pPr>
              <w:widowControl/>
              <w:rPr>
                <w:rFonts w:ascii="Times New Roman" w:eastAsia="Times New Roman" w:hAnsi="Times New Roman" w:cs="Times New Roman"/>
                <w:color w:val="auto"/>
                <w:sz w:val="28"/>
                <w:szCs w:val="28"/>
                <w:lang w:eastAsia="ru-RU" w:bidi="ar-SA"/>
              </w:rPr>
            </w:pPr>
          </w:p>
        </w:tc>
        <w:tc>
          <w:tcPr>
            <w:tcW w:w="3827" w:type="dxa"/>
            <w:tcBorders>
              <w:top w:val="single" w:sz="4" w:space="0" w:color="auto"/>
              <w:left w:val="single" w:sz="4" w:space="0" w:color="auto"/>
              <w:bottom w:val="single" w:sz="4" w:space="0" w:color="auto"/>
              <w:right w:val="single" w:sz="4" w:space="0" w:color="auto"/>
            </w:tcBorders>
            <w:shd w:val="clear" w:color="auto" w:fill="FFFFFF"/>
          </w:tcPr>
          <w:p w14:paraId="3DC031A9" w14:textId="0464171D" w:rsidR="00A53511" w:rsidRPr="00A53511" w:rsidRDefault="00A53511" w:rsidP="00223F24">
            <w:pPr>
              <w:widowControl/>
              <w:autoSpaceDE w:val="0"/>
              <w:autoSpaceDN w:val="0"/>
              <w:adjustRightInd w:val="0"/>
              <w:rPr>
                <w:rFonts w:ascii="Times New Roman" w:eastAsia="Times New Roman" w:hAnsi="Times New Roman" w:cs="Times New Roman"/>
                <w:color w:val="auto"/>
                <w:sz w:val="28"/>
                <w:szCs w:val="28"/>
                <w:lang w:val="ru-RU" w:eastAsia="ru-RU" w:bidi="ar-SA"/>
              </w:rPr>
            </w:pPr>
            <w:r>
              <w:rPr>
                <w:rFonts w:ascii="Times New Roman" w:eastAsia="Times New Roman" w:hAnsi="Times New Roman"/>
                <w:sz w:val="28"/>
                <w:szCs w:val="28"/>
                <w:lang w:val="ru-RU"/>
              </w:rPr>
              <w:t xml:space="preserve">Скласти </w:t>
            </w:r>
            <w:r w:rsidRPr="00352256">
              <w:rPr>
                <w:rFonts w:ascii="Times New Roman" w:eastAsia="Times New Roman" w:hAnsi="Times New Roman"/>
                <w:sz w:val="28"/>
                <w:szCs w:val="28"/>
                <w:lang w:val="ru-RU"/>
              </w:rPr>
              <w:t xml:space="preserve">план </w:t>
            </w:r>
            <w:r>
              <w:rPr>
                <w:rFonts w:ascii="Times New Roman" w:eastAsia="Times New Roman" w:hAnsi="Times New Roman"/>
                <w:sz w:val="28"/>
                <w:szCs w:val="28"/>
                <w:lang w:val="ru-RU"/>
              </w:rPr>
              <w:t>місцевого</w:t>
            </w:r>
            <w:r w:rsidRPr="00352256">
              <w:rPr>
                <w:rFonts w:ascii="Times New Roman" w:eastAsia="Times New Roman" w:hAnsi="Times New Roman"/>
                <w:sz w:val="28"/>
                <w:szCs w:val="28"/>
                <w:lang w:val="ru-RU"/>
              </w:rPr>
              <w:t xml:space="preserve"> лікування та профілактики хворих на гінгівіт,</w:t>
            </w:r>
            <w:r>
              <w:rPr>
                <w:rFonts w:ascii="Times New Roman" w:eastAsia="Times New Roman" w:hAnsi="Times New Roman"/>
                <w:sz w:val="28"/>
                <w:szCs w:val="28"/>
                <w:lang w:val="ru-RU"/>
              </w:rPr>
              <w:t xml:space="preserve"> </w:t>
            </w:r>
            <w:r w:rsidRPr="00352256">
              <w:rPr>
                <w:rFonts w:ascii="Times New Roman" w:eastAsia="Times New Roman" w:hAnsi="Times New Roman"/>
                <w:sz w:val="28"/>
                <w:szCs w:val="28"/>
                <w:lang w:val="ru-RU"/>
              </w:rPr>
              <w:t>пародонтит, пародонтоз</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113E03AD" w14:textId="77777777" w:rsidR="00A53511" w:rsidRPr="004D7480" w:rsidRDefault="00A53511" w:rsidP="00223F24">
            <w:pPr>
              <w:widowControl/>
              <w:ind w:left="101"/>
              <w:jc w:val="both"/>
              <w:rPr>
                <w:rFonts w:ascii="Times New Roman" w:eastAsia="Times New Roman" w:hAnsi="Times New Roman" w:cs="Times New Roman"/>
                <w:color w:val="auto"/>
                <w:sz w:val="28"/>
                <w:szCs w:val="28"/>
                <w:lang w:val="ru-RU" w:eastAsia="ru-RU" w:bidi="ar-SA"/>
              </w:rPr>
            </w:pPr>
          </w:p>
        </w:tc>
      </w:tr>
      <w:tr w:rsidR="00E92067" w:rsidRPr="004D7480" w14:paraId="7BA92E36" w14:textId="77777777" w:rsidTr="00C52002">
        <w:trPr>
          <w:trHeight w:val="682"/>
          <w:jc w:val="center"/>
        </w:trPr>
        <w:tc>
          <w:tcPr>
            <w:tcW w:w="575" w:type="dxa"/>
            <w:tcBorders>
              <w:top w:val="single" w:sz="4" w:space="0" w:color="auto"/>
              <w:left w:val="single" w:sz="4" w:space="0" w:color="auto"/>
              <w:bottom w:val="single" w:sz="4" w:space="0" w:color="auto"/>
              <w:right w:val="single" w:sz="4" w:space="0" w:color="auto"/>
            </w:tcBorders>
            <w:shd w:val="clear" w:color="auto" w:fill="FFFFFF"/>
          </w:tcPr>
          <w:p w14:paraId="0B0FED5A" w14:textId="0DCFF4B2" w:rsidR="00E92067" w:rsidRDefault="00E92067" w:rsidP="00223F24">
            <w:pPr>
              <w:widowControl/>
              <w:tabs>
                <w:tab w:val="left" w:pos="228"/>
              </w:tabs>
              <w:jc w:val="center"/>
              <w:rPr>
                <w:rFonts w:ascii="Times New Roman" w:eastAsia="Times New Roman" w:hAnsi="Times New Roman" w:cs="Times New Roman"/>
                <w:color w:val="auto"/>
                <w:sz w:val="28"/>
                <w:szCs w:val="28"/>
                <w:lang w:val="ru-RU" w:eastAsia="ru-RU" w:bidi="ar-SA"/>
              </w:rPr>
            </w:pPr>
            <w:r>
              <w:rPr>
                <w:rFonts w:ascii="Times New Roman" w:eastAsia="Times New Roman" w:hAnsi="Times New Roman" w:cs="Times New Roman"/>
                <w:color w:val="auto"/>
                <w:sz w:val="28"/>
                <w:szCs w:val="28"/>
                <w:lang w:val="ru-RU" w:eastAsia="ru-RU" w:bidi="ar-SA"/>
              </w:rPr>
              <w:t xml:space="preserve">2. </w:t>
            </w:r>
          </w:p>
        </w:tc>
        <w:tc>
          <w:tcPr>
            <w:tcW w:w="3815" w:type="dxa"/>
            <w:tcBorders>
              <w:top w:val="single" w:sz="4" w:space="0" w:color="auto"/>
              <w:left w:val="single" w:sz="4" w:space="0" w:color="auto"/>
              <w:bottom w:val="single" w:sz="4" w:space="0" w:color="auto"/>
              <w:right w:val="single" w:sz="4" w:space="0" w:color="auto"/>
            </w:tcBorders>
            <w:shd w:val="clear" w:color="auto" w:fill="FFFFFF"/>
          </w:tcPr>
          <w:p w14:paraId="03F0019E" w14:textId="40BE5FDA" w:rsidR="00E92067" w:rsidRDefault="00E92067" w:rsidP="00E92067">
            <w:pPr>
              <w:widowControl/>
              <w:spacing w:line="259" w:lineRule="auto"/>
              <w:rPr>
                <w:rFonts w:ascii="Times New Roman" w:eastAsia="Times New Roman" w:hAnsi="Times New Roman" w:cs="Times New Roman"/>
                <w:color w:val="auto"/>
                <w:sz w:val="28"/>
                <w:szCs w:val="28"/>
                <w:lang w:eastAsia="en-US" w:bidi="ar-SA"/>
              </w:rPr>
            </w:pPr>
            <w:r>
              <w:rPr>
                <w:rFonts w:ascii="Times New Roman" w:eastAsia="Times New Roman" w:hAnsi="Times New Roman" w:cs="Times New Roman"/>
                <w:color w:val="auto"/>
                <w:sz w:val="28"/>
                <w:szCs w:val="28"/>
                <w:lang w:val="ru-RU" w:eastAsia="ru-RU" w:bidi="ar-SA"/>
              </w:rPr>
              <w:t xml:space="preserve">Провести </w:t>
            </w:r>
            <w:r w:rsidRPr="00E92067">
              <w:rPr>
                <w:rFonts w:ascii="Times New Roman" w:eastAsia="Times New Roman" w:hAnsi="Times New Roman" w:cs="Times New Roman"/>
                <w:color w:val="auto"/>
                <w:sz w:val="28"/>
                <w:szCs w:val="28"/>
                <w:lang w:eastAsia="en-US"/>
              </w:rPr>
              <w:t>професійн</w:t>
            </w:r>
            <w:r>
              <w:rPr>
                <w:rFonts w:ascii="Times New Roman" w:eastAsia="Times New Roman" w:hAnsi="Times New Roman" w:cs="Times New Roman"/>
                <w:color w:val="auto"/>
                <w:sz w:val="28"/>
                <w:szCs w:val="28"/>
                <w:lang w:eastAsia="en-US"/>
              </w:rPr>
              <w:t>у</w:t>
            </w:r>
            <w:r w:rsidRPr="00E92067">
              <w:rPr>
                <w:rFonts w:ascii="Times New Roman" w:eastAsia="Times New Roman" w:hAnsi="Times New Roman" w:cs="Times New Roman"/>
                <w:color w:val="auto"/>
                <w:sz w:val="28"/>
                <w:szCs w:val="28"/>
                <w:lang w:eastAsia="en-US"/>
              </w:rPr>
              <w:t xml:space="preserve"> гігієн</w:t>
            </w:r>
            <w:r>
              <w:rPr>
                <w:rFonts w:ascii="Times New Roman" w:eastAsia="Times New Roman" w:hAnsi="Times New Roman" w:cs="Times New Roman"/>
                <w:color w:val="auto"/>
                <w:sz w:val="28"/>
                <w:szCs w:val="28"/>
                <w:lang w:eastAsia="en-US"/>
              </w:rPr>
              <w:t>у</w:t>
            </w:r>
            <w:r w:rsidRPr="00E92067">
              <w:rPr>
                <w:rFonts w:ascii="Times New Roman" w:eastAsia="Times New Roman" w:hAnsi="Times New Roman" w:cs="Times New Roman"/>
                <w:color w:val="auto"/>
                <w:sz w:val="28"/>
                <w:szCs w:val="28"/>
                <w:lang w:eastAsia="en-US"/>
              </w:rPr>
              <w:t xml:space="preserve"> порожнини рота</w:t>
            </w:r>
            <w:r>
              <w:rPr>
                <w:rFonts w:ascii="Times New Roman" w:eastAsia="Times New Roman" w:hAnsi="Times New Roman" w:cs="Times New Roman"/>
                <w:color w:val="auto"/>
                <w:sz w:val="28"/>
                <w:szCs w:val="28"/>
                <w:lang w:eastAsia="en-US"/>
              </w:rPr>
              <w:t xml:space="preserve"> інструментальним методом</w:t>
            </w:r>
          </w:p>
          <w:p w14:paraId="7D1150E3" w14:textId="297AB93B" w:rsidR="00E92067" w:rsidRDefault="00E92067" w:rsidP="00223F24">
            <w:pPr>
              <w:widowControl/>
              <w:autoSpaceDE w:val="0"/>
              <w:autoSpaceDN w:val="0"/>
              <w:adjustRightInd w:val="0"/>
              <w:rPr>
                <w:rFonts w:ascii="Times New Roman" w:eastAsia="Times New Roman" w:hAnsi="Times New Roman" w:cs="Times New Roman"/>
                <w:color w:val="auto"/>
                <w:sz w:val="28"/>
                <w:szCs w:val="28"/>
                <w:lang w:val="ru-RU" w:eastAsia="ru-RU" w:bidi="ar-SA"/>
              </w:rPr>
            </w:pPr>
          </w:p>
        </w:tc>
        <w:tc>
          <w:tcPr>
            <w:tcW w:w="3827" w:type="dxa"/>
            <w:tcBorders>
              <w:top w:val="single" w:sz="4" w:space="0" w:color="auto"/>
              <w:left w:val="single" w:sz="4" w:space="0" w:color="auto"/>
              <w:bottom w:val="single" w:sz="4" w:space="0" w:color="auto"/>
              <w:right w:val="single" w:sz="4" w:space="0" w:color="auto"/>
            </w:tcBorders>
            <w:shd w:val="clear" w:color="auto" w:fill="FFFFFF"/>
          </w:tcPr>
          <w:p w14:paraId="1C590157" w14:textId="5F6B6D92" w:rsidR="00E92067" w:rsidRPr="00E92067" w:rsidRDefault="00E92067" w:rsidP="0085522D">
            <w:pPr>
              <w:widowControl/>
              <w:spacing w:line="259" w:lineRule="auto"/>
              <w:rPr>
                <w:rFonts w:ascii="Times New Roman" w:eastAsia="Times New Roman" w:hAnsi="Times New Roman"/>
                <w:sz w:val="28"/>
                <w:szCs w:val="28"/>
              </w:rPr>
            </w:pPr>
            <w:r>
              <w:rPr>
                <w:rFonts w:ascii="Times New Roman" w:eastAsia="Times New Roman" w:hAnsi="Times New Roman"/>
                <w:sz w:val="28"/>
                <w:szCs w:val="28"/>
                <w:lang w:val="ru-RU"/>
              </w:rPr>
              <w:t>Скласти а</w:t>
            </w:r>
            <w:r w:rsidRPr="00E92067">
              <w:rPr>
                <w:rFonts w:ascii="Times New Roman" w:eastAsia="Times New Roman" w:hAnsi="Times New Roman" w:cs="Times New Roman"/>
                <w:color w:val="auto"/>
                <w:sz w:val="28"/>
                <w:szCs w:val="28"/>
                <w:lang w:eastAsia="en-US"/>
              </w:rPr>
              <w:t>лгоритм проведення професійної гігієни порожнини рота</w:t>
            </w:r>
            <w:r>
              <w:rPr>
                <w:rFonts w:ascii="Times New Roman" w:eastAsia="Times New Roman" w:hAnsi="Times New Roman" w:cs="Times New Roman"/>
                <w:color w:val="auto"/>
                <w:sz w:val="28"/>
                <w:szCs w:val="28"/>
                <w:lang w:eastAsia="en-US"/>
              </w:rPr>
              <w:t xml:space="preserve"> інструментальним методом</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1D95173D" w14:textId="77777777" w:rsidR="00E92067" w:rsidRPr="004D7480" w:rsidRDefault="00E92067" w:rsidP="00223F24">
            <w:pPr>
              <w:widowControl/>
              <w:ind w:left="101"/>
              <w:jc w:val="both"/>
              <w:rPr>
                <w:rFonts w:ascii="Times New Roman" w:eastAsia="Times New Roman" w:hAnsi="Times New Roman" w:cs="Times New Roman"/>
                <w:color w:val="auto"/>
                <w:sz w:val="28"/>
                <w:szCs w:val="28"/>
                <w:lang w:val="ru-RU" w:eastAsia="ru-RU" w:bidi="ar-SA"/>
              </w:rPr>
            </w:pPr>
          </w:p>
        </w:tc>
      </w:tr>
    </w:tbl>
    <w:p w14:paraId="3A9EF843" w14:textId="77777777" w:rsidR="00A53511" w:rsidRDefault="00A53511" w:rsidP="000B3C47">
      <w:pPr>
        <w:widowControl/>
        <w:spacing w:line="259" w:lineRule="auto"/>
        <w:jc w:val="both"/>
        <w:rPr>
          <w:rFonts w:ascii="Times New Roman" w:eastAsia="Times New Roman" w:hAnsi="Times New Roman" w:cs="Times New Roman"/>
          <w:color w:val="auto"/>
          <w:sz w:val="28"/>
          <w:szCs w:val="28"/>
          <w:lang w:eastAsia="en-US" w:bidi="ar-SA"/>
        </w:rPr>
      </w:pPr>
    </w:p>
    <w:p w14:paraId="3E2475B8" w14:textId="77777777" w:rsidR="00E92067" w:rsidRPr="00E92067" w:rsidRDefault="00E92067" w:rsidP="00E92067">
      <w:pPr>
        <w:widowControl/>
        <w:tabs>
          <w:tab w:val="left" w:pos="3584"/>
        </w:tabs>
        <w:spacing w:line="276" w:lineRule="auto"/>
        <w:rPr>
          <w:rFonts w:ascii="Times New Roman" w:eastAsia="Times New Roman" w:hAnsi="Times New Roman" w:cs="Times New Roman"/>
          <w:iCs/>
          <w:color w:val="auto"/>
          <w:sz w:val="28"/>
          <w:szCs w:val="28"/>
          <w:lang w:eastAsia="ru-RU" w:bidi="ar-SA"/>
        </w:rPr>
      </w:pPr>
      <w:r w:rsidRPr="00E92067">
        <w:rPr>
          <w:rFonts w:ascii="Times New Roman" w:eastAsia="Times New Roman" w:hAnsi="Times New Roman" w:cs="Times New Roman"/>
          <w:iCs/>
          <w:color w:val="auto"/>
          <w:sz w:val="28"/>
          <w:szCs w:val="28"/>
          <w:lang w:eastAsia="ru-RU" w:bidi="ar-SA"/>
        </w:rPr>
        <w:t>Перелік навчальних практичних завдань, які необхідно виконати під час практичного заняття:</w:t>
      </w:r>
    </w:p>
    <w:p w14:paraId="34BA7BDC" w14:textId="00911993" w:rsidR="00E92067" w:rsidRPr="00BA4352" w:rsidRDefault="00E92067" w:rsidP="00E92067">
      <w:pPr>
        <w:widowControl/>
        <w:autoSpaceDE w:val="0"/>
        <w:autoSpaceDN w:val="0"/>
        <w:adjustRightInd w:val="0"/>
        <w:rPr>
          <w:rFonts w:ascii="Times New Roman" w:eastAsiaTheme="minorHAnsi" w:hAnsi="Times New Roman" w:cs="Times New Roman"/>
          <w:color w:val="auto"/>
          <w:sz w:val="28"/>
          <w:szCs w:val="28"/>
          <w:lang w:eastAsia="en-US" w:bidi="ar-SA"/>
          <w14:ligatures w14:val="standardContextual"/>
        </w:rPr>
      </w:pPr>
      <w:r>
        <w:rPr>
          <w:rFonts w:ascii="Times New Roman" w:eastAsia="Times New Roman" w:hAnsi="Times New Roman" w:cs="Times New Roman"/>
          <w:color w:val="auto"/>
          <w:sz w:val="28"/>
          <w:szCs w:val="28"/>
          <w:lang w:eastAsia="ru-RU" w:bidi="ar-SA"/>
        </w:rPr>
        <w:t>- п</w:t>
      </w:r>
      <w:r>
        <w:rPr>
          <w:rFonts w:ascii="Times New Roman" w:eastAsia="Times New Roman" w:hAnsi="Times New Roman" w:cs="Times New Roman"/>
          <w:color w:val="auto"/>
          <w:sz w:val="28"/>
          <w:szCs w:val="28"/>
          <w:lang w:val="ru-RU" w:eastAsia="ru-RU" w:bidi="ar-SA"/>
        </w:rPr>
        <w:t xml:space="preserve">ровести місцеве </w:t>
      </w:r>
      <w:r w:rsidRPr="00BA4352">
        <w:rPr>
          <w:rFonts w:ascii="Times New Roman" w:hAnsi="Times New Roman" w:cs="Times New Roman"/>
          <w:sz w:val="28"/>
          <w:szCs w:val="28"/>
        </w:rPr>
        <w:t>лікування хворих</w:t>
      </w:r>
      <w:r>
        <w:rPr>
          <w:rFonts w:ascii="Times New Roman" w:hAnsi="Times New Roman" w:cs="Times New Roman"/>
          <w:sz w:val="28"/>
          <w:szCs w:val="28"/>
        </w:rPr>
        <w:t xml:space="preserve"> </w:t>
      </w:r>
      <w:r w:rsidRPr="00BA4352">
        <w:rPr>
          <w:rFonts w:ascii="Times New Roman" w:eastAsia="Times New Roman" w:hAnsi="Times New Roman"/>
          <w:sz w:val="28"/>
          <w:szCs w:val="28"/>
        </w:rPr>
        <w:t>на гінгівіт, пародонтит, пародонтоз</w:t>
      </w:r>
    </w:p>
    <w:p w14:paraId="3D413E74" w14:textId="048C918E" w:rsidR="00E92067" w:rsidRDefault="00E92067" w:rsidP="00E92067">
      <w:pPr>
        <w:widowControl/>
        <w:spacing w:line="259" w:lineRule="auto"/>
        <w:rPr>
          <w:rFonts w:ascii="Times New Roman" w:eastAsia="Times New Roman" w:hAnsi="Times New Roman" w:cs="Times New Roman"/>
          <w:color w:val="auto"/>
          <w:sz w:val="28"/>
          <w:szCs w:val="28"/>
          <w:lang w:eastAsia="en-US" w:bidi="ar-SA"/>
        </w:rPr>
      </w:pPr>
      <w:r>
        <w:rPr>
          <w:rFonts w:ascii="Times New Roman" w:eastAsia="Times New Roman" w:hAnsi="Times New Roman" w:cs="Times New Roman"/>
          <w:color w:val="auto"/>
          <w:sz w:val="28"/>
          <w:szCs w:val="28"/>
          <w:lang w:eastAsia="en-US"/>
        </w:rPr>
        <w:t>- п</w:t>
      </w:r>
      <w:r>
        <w:rPr>
          <w:rFonts w:ascii="Times New Roman" w:eastAsia="Times New Roman" w:hAnsi="Times New Roman" w:cs="Times New Roman"/>
          <w:color w:val="auto"/>
          <w:sz w:val="28"/>
          <w:szCs w:val="28"/>
          <w:lang w:val="ru-RU" w:eastAsia="ru-RU" w:bidi="ar-SA"/>
        </w:rPr>
        <w:t xml:space="preserve">ровести </w:t>
      </w:r>
      <w:r w:rsidRPr="00E92067">
        <w:rPr>
          <w:rFonts w:ascii="Times New Roman" w:eastAsia="Times New Roman" w:hAnsi="Times New Roman" w:cs="Times New Roman"/>
          <w:color w:val="auto"/>
          <w:sz w:val="28"/>
          <w:szCs w:val="28"/>
          <w:lang w:eastAsia="en-US"/>
        </w:rPr>
        <w:t>професійн</w:t>
      </w:r>
      <w:r>
        <w:rPr>
          <w:rFonts w:ascii="Times New Roman" w:eastAsia="Times New Roman" w:hAnsi="Times New Roman" w:cs="Times New Roman"/>
          <w:color w:val="auto"/>
          <w:sz w:val="28"/>
          <w:szCs w:val="28"/>
          <w:lang w:eastAsia="en-US"/>
        </w:rPr>
        <w:t>у</w:t>
      </w:r>
      <w:r w:rsidRPr="00E92067">
        <w:rPr>
          <w:rFonts w:ascii="Times New Roman" w:eastAsia="Times New Roman" w:hAnsi="Times New Roman" w:cs="Times New Roman"/>
          <w:color w:val="auto"/>
          <w:sz w:val="28"/>
          <w:szCs w:val="28"/>
          <w:lang w:eastAsia="en-US"/>
        </w:rPr>
        <w:t xml:space="preserve"> гігієн</w:t>
      </w:r>
      <w:r>
        <w:rPr>
          <w:rFonts w:ascii="Times New Roman" w:eastAsia="Times New Roman" w:hAnsi="Times New Roman" w:cs="Times New Roman"/>
          <w:color w:val="auto"/>
          <w:sz w:val="28"/>
          <w:szCs w:val="28"/>
          <w:lang w:eastAsia="en-US"/>
        </w:rPr>
        <w:t>у</w:t>
      </w:r>
      <w:r w:rsidRPr="00E92067">
        <w:rPr>
          <w:rFonts w:ascii="Times New Roman" w:eastAsia="Times New Roman" w:hAnsi="Times New Roman" w:cs="Times New Roman"/>
          <w:color w:val="auto"/>
          <w:sz w:val="28"/>
          <w:szCs w:val="28"/>
          <w:lang w:eastAsia="en-US"/>
        </w:rPr>
        <w:t xml:space="preserve"> порожнини рота</w:t>
      </w:r>
      <w:r>
        <w:rPr>
          <w:rFonts w:ascii="Times New Roman" w:eastAsia="Times New Roman" w:hAnsi="Times New Roman" w:cs="Times New Roman"/>
          <w:color w:val="auto"/>
          <w:sz w:val="28"/>
          <w:szCs w:val="28"/>
          <w:lang w:eastAsia="en-US"/>
        </w:rPr>
        <w:t xml:space="preserve"> інструментальним методом</w:t>
      </w:r>
    </w:p>
    <w:p w14:paraId="0ACC3736" w14:textId="77777777" w:rsidR="00E92067" w:rsidRDefault="00E92067" w:rsidP="000B3C47">
      <w:pPr>
        <w:widowControl/>
        <w:spacing w:line="259" w:lineRule="auto"/>
        <w:jc w:val="both"/>
        <w:rPr>
          <w:rFonts w:ascii="Times New Roman" w:eastAsia="Times New Roman" w:hAnsi="Times New Roman" w:cs="Times New Roman"/>
          <w:color w:val="auto"/>
          <w:sz w:val="28"/>
          <w:szCs w:val="28"/>
          <w:lang w:eastAsia="en-US" w:bidi="ar-SA"/>
        </w:rPr>
      </w:pPr>
    </w:p>
    <w:p w14:paraId="20D555E8" w14:textId="1FB8ACDC" w:rsidR="000B3C47" w:rsidRPr="001A3024" w:rsidRDefault="000B3C47" w:rsidP="000B3C47">
      <w:pPr>
        <w:widowControl/>
        <w:spacing w:line="259" w:lineRule="auto"/>
        <w:jc w:val="both"/>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І</w:t>
      </w:r>
      <w:r w:rsidRPr="001A3024">
        <w:rPr>
          <w:rFonts w:ascii="Times New Roman" w:eastAsia="Times New Roman" w:hAnsi="Times New Roman" w:cs="Times New Roman"/>
          <w:color w:val="auto"/>
          <w:sz w:val="28"/>
          <w:szCs w:val="28"/>
          <w:lang w:val="en-US" w:eastAsia="en-US" w:bidi="ar-SA"/>
        </w:rPr>
        <w:t>V</w:t>
      </w:r>
      <w:r w:rsidRPr="001A3024">
        <w:rPr>
          <w:rFonts w:ascii="Times New Roman" w:eastAsia="Times New Roman" w:hAnsi="Times New Roman" w:cs="Times New Roman"/>
          <w:color w:val="auto"/>
          <w:sz w:val="28"/>
          <w:szCs w:val="28"/>
          <w:lang w:eastAsia="en-US" w:bidi="ar-SA"/>
        </w:rPr>
        <w:t>. Підведення підсумків</w:t>
      </w:r>
    </w:p>
    <w:p w14:paraId="334D6DF6" w14:textId="77777777" w:rsidR="000B3C47" w:rsidRPr="00D024FD" w:rsidRDefault="000B3C47" w:rsidP="000B3C47">
      <w:pPr>
        <w:jc w:val="both"/>
        <w:rPr>
          <w:sz w:val="28"/>
          <w:szCs w:val="28"/>
        </w:rPr>
      </w:pPr>
      <w:r>
        <w:rPr>
          <w:rFonts w:ascii="Times New Roman" w:hAnsi="Times New Roman" w:cs="Times New Roman"/>
          <w:sz w:val="28"/>
          <w:szCs w:val="28"/>
        </w:rPr>
        <w:t xml:space="preserve">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w:t>
      </w:r>
      <w:r w:rsidRPr="00D024FD">
        <w:rPr>
          <w:rFonts w:ascii="Times New Roman" w:hAnsi="Times New Roman" w:cs="Times New Roman"/>
          <w:sz w:val="28"/>
          <w:szCs w:val="28"/>
        </w:rPr>
        <w:t>теоретичних знань</w:t>
      </w:r>
      <w:r w:rsidRPr="00CE6ABD">
        <w:rPr>
          <w:rFonts w:ascii="Times New Roman" w:hAnsi="Times New Roman" w:cs="Times New Roman"/>
          <w:sz w:val="28"/>
          <w:szCs w:val="28"/>
        </w:rPr>
        <w:t xml:space="preserve"> </w:t>
      </w:r>
      <w:r w:rsidRPr="00D024FD">
        <w:rPr>
          <w:rFonts w:ascii="Times New Roman" w:hAnsi="Times New Roman" w:cs="Times New Roman"/>
          <w:sz w:val="28"/>
          <w:szCs w:val="28"/>
        </w:rPr>
        <w:t>з теми заняття,</w:t>
      </w:r>
      <w:r>
        <w:t xml:space="preserve"> о</w:t>
      </w:r>
      <w:r w:rsidRPr="00D024FD">
        <w:rPr>
          <w:rFonts w:ascii="Times New Roman" w:hAnsi="Times New Roman" w:cs="Times New Roman"/>
          <w:sz w:val="28"/>
          <w:szCs w:val="28"/>
        </w:rPr>
        <w:t>цінка практичних навичок та маніпуляцій</w:t>
      </w:r>
      <w:r>
        <w:rPr>
          <w:rFonts w:ascii="Times New Roman" w:hAnsi="Times New Roman" w:cs="Times New Roman"/>
          <w:sz w:val="28"/>
          <w:szCs w:val="28"/>
        </w:rPr>
        <w:t xml:space="preserve"> з обов’язковим </w:t>
      </w:r>
      <w:r w:rsidRPr="00EF38D2">
        <w:rPr>
          <w:rFonts w:ascii="Times New Roman" w:hAnsi="Times New Roman" w:cs="Times New Roman"/>
          <w:sz w:val="28"/>
          <w:szCs w:val="28"/>
        </w:rPr>
        <w:t>о</w:t>
      </w:r>
      <w:r>
        <w:rPr>
          <w:rFonts w:ascii="Times New Roman" w:hAnsi="Times New Roman" w:cs="Times New Roman"/>
          <w:sz w:val="28"/>
          <w:szCs w:val="28"/>
        </w:rPr>
        <w:t xml:space="preserve">голошенням здобувачам освіти. </w:t>
      </w:r>
      <w:r w:rsidRPr="00CE6ABD">
        <w:rPr>
          <w:rFonts w:ascii="Times New Roman" w:hAnsi="Times New Roman" w:cs="Times New Roman"/>
          <w:sz w:val="28"/>
          <w:szCs w:val="28"/>
        </w:rPr>
        <w:t>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14:paraId="3C80578D" w14:textId="77777777" w:rsidR="000B3C47" w:rsidRPr="001A3024" w:rsidRDefault="000B3C47" w:rsidP="000B3C47">
      <w:pPr>
        <w:widowControl/>
        <w:spacing w:line="259" w:lineRule="auto"/>
        <w:jc w:val="center"/>
        <w:rPr>
          <w:rFonts w:ascii="Times New Roman" w:eastAsia="Times New Roman" w:hAnsi="Times New Roman" w:cs="Times New Roman"/>
          <w:color w:val="auto"/>
          <w:sz w:val="28"/>
          <w:szCs w:val="28"/>
          <w:lang w:eastAsia="en-US" w:bidi="ar-SA"/>
        </w:rPr>
      </w:pPr>
    </w:p>
    <w:p w14:paraId="22AB8641" w14:textId="77777777" w:rsidR="000B3C47" w:rsidRPr="001A3024" w:rsidRDefault="000B3C47" w:rsidP="000B3C47">
      <w:pPr>
        <w:widowControl/>
        <w:spacing w:line="259" w:lineRule="auto"/>
        <w:jc w:val="center"/>
        <w:rPr>
          <w:rFonts w:ascii="Times New Roman" w:eastAsia="Times New Roman" w:hAnsi="Times New Roman" w:cs="Times New Roman"/>
          <w:color w:val="auto"/>
          <w:sz w:val="28"/>
          <w:szCs w:val="28"/>
          <w:lang w:eastAsia="en-US" w:bidi="ar-SA"/>
        </w:rPr>
      </w:pPr>
      <w:r w:rsidRPr="001A3024">
        <w:rPr>
          <w:rFonts w:ascii="Times New Roman" w:eastAsia="Times New Roman" w:hAnsi="Times New Roman" w:cs="Times New Roman"/>
          <w:color w:val="auto"/>
          <w:sz w:val="28"/>
          <w:szCs w:val="28"/>
          <w:lang w:eastAsia="en-US" w:bidi="ar-SA"/>
        </w:rPr>
        <w:t>Список рекомендованої літератури</w:t>
      </w:r>
    </w:p>
    <w:p w14:paraId="294A30C6"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 xml:space="preserve">Основна (базова): </w:t>
      </w:r>
    </w:p>
    <w:p w14:paraId="1E3DE882"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sidRPr="00027F40">
        <w:rPr>
          <w:rFonts w:ascii="Times New Roman" w:eastAsia="Times New Roman" w:hAnsi="Times New Roman" w:cs="Times New Roman"/>
          <w:sz w:val="28"/>
          <w:szCs w:val="28"/>
        </w:rPr>
        <w:t xml:space="preserve">. Терапевтична стоматологія: У 4-х т. — Т. 2. Карієс. Пульпіт. Періодонтит. Ротовий сепсис: Підручник для студ. стомат. ф-тів. мед. ЗВО. — 3-тє вид. Рекомендовано МОЗ / За ред. А.В. Борисенка. — К., 2020. — 592 с. </w:t>
      </w:r>
    </w:p>
    <w:p w14:paraId="480D8F21"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w:t>
      </w:r>
      <w:r w:rsidRPr="00027F40">
        <w:rPr>
          <w:rFonts w:ascii="Times New Roman" w:eastAsia="Times New Roman" w:hAnsi="Times New Roman" w:cs="Times New Roman"/>
          <w:sz w:val="28"/>
          <w:szCs w:val="28"/>
        </w:rPr>
        <w:t xml:space="preserve">. Стоматологічні захворювання: терапевтична стоматологія за ред. проф.. </w:t>
      </w:r>
      <w:r w:rsidRPr="00027F40">
        <w:rPr>
          <w:rFonts w:ascii="Times New Roman" w:eastAsia="Times New Roman" w:hAnsi="Times New Roman" w:cs="Times New Roman"/>
          <w:sz w:val="28"/>
          <w:szCs w:val="28"/>
        </w:rPr>
        <w:lastRenderedPageBreak/>
        <w:t>Борисенка А.В. – К.:Медицина, 2017. – 664 с.</w:t>
      </w:r>
    </w:p>
    <w:p w14:paraId="4B38BEE7"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sidRPr="00027F40">
        <w:rPr>
          <w:rFonts w:ascii="Times New Roman" w:eastAsia="Times New Roman" w:hAnsi="Times New Roman" w:cs="Times New Roman"/>
          <w:sz w:val="28"/>
          <w:szCs w:val="28"/>
        </w:rPr>
        <w:t>. Фармакотерапія захворювань слизової оболонки порожнини рота і тканин пародонта.за ред.. проф.. Борисенка А.В. – К.:Медицина,2018. – 504 с.</w:t>
      </w:r>
    </w:p>
    <w:p w14:paraId="5B007C8F" w14:textId="77777777" w:rsidR="000B3C47" w:rsidRPr="00027F40" w:rsidRDefault="000B3C47" w:rsidP="000B3C47">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w:t>
      </w:r>
      <w:r w:rsidRPr="00027F40">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Pr="00027F40">
        <w:rPr>
          <w:rFonts w:ascii="Times New Roman" w:eastAsia="Times New Roman" w:hAnsi="Times New Roman" w:cs="Times New Roman"/>
          <w:sz w:val="28"/>
          <w:szCs w:val="28"/>
        </w:rPr>
        <w:t xml:space="preserve">Біденко Н.В., Борисенко А.В., Васильчук О.В. та ін.. Алгоритми виконання стоматологічних і медичних маніпуляцій для підготовки до Державної атестації студентів 5 курсу за спеціальністю «Стоматологія». – Київ: Книга-плюс, 2017. – 455 с. </w:t>
      </w:r>
    </w:p>
    <w:p w14:paraId="3CB74F38"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Допоміжна:</w:t>
      </w:r>
    </w:p>
    <w:p w14:paraId="5F66E5F1"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1.</w:t>
      </w:r>
      <w:r w:rsidRPr="00027F40">
        <w:rPr>
          <w:rFonts w:ascii="Times New Roman" w:eastAsia="Times New Roman" w:hAnsi="Times New Roman" w:cs="Times New Roman"/>
          <w:sz w:val="28"/>
          <w:szCs w:val="28"/>
        </w:rPr>
        <w:tab/>
        <w:t>Павленко О.В., Беличенко Ю.М., Волосовець Т.М., Аль-Алавны С.В. – Довідник з ендодонтії: підручник для медичних вузів/ Під ред. проф. О.В.Павленко. Сімферополь:Н.Оріанда, 2010. – 326с.</w:t>
      </w:r>
    </w:p>
    <w:p w14:paraId="09903D26"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2.</w:t>
      </w:r>
      <w:r w:rsidRPr="00027F40">
        <w:rPr>
          <w:rFonts w:ascii="Times New Roman" w:eastAsia="Times New Roman" w:hAnsi="Times New Roman" w:cs="Times New Roman"/>
          <w:sz w:val="28"/>
          <w:szCs w:val="28"/>
        </w:rPr>
        <w:tab/>
        <w:t>Сучасні пломбувальні матеріали та методи їх використання в терапевтичній стоматології : [навчальний посібник] / Г.Ф. Білоклицька, О.В. Ашаренкова, О.В. Копчак. - К.: Видавничий дім «Асканія», 2013. - 143 с.</w:t>
      </w:r>
    </w:p>
    <w:p w14:paraId="7D86922C"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3.</w:t>
      </w:r>
      <w:r w:rsidRPr="00027F40">
        <w:rPr>
          <w:rFonts w:ascii="Times New Roman" w:eastAsia="Times New Roman" w:hAnsi="Times New Roman" w:cs="Times New Roman"/>
          <w:sz w:val="28"/>
          <w:szCs w:val="28"/>
        </w:rPr>
        <w:tab/>
        <w:t>Клінічна фармакологія та фармакотерапія в стоматології: Навч. посіб. для мед. ун-тів, інст., акад. — 2-ге вид. Рекомендовано Вченою радою НМАПО ім. П.Л. Шупика / Мазур І.П., Хайтович М.В., Голопихо Л.І. — К., 2019. — 376 с.</w:t>
      </w:r>
    </w:p>
    <w:p w14:paraId="2EA2AB1B"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4.</w:t>
      </w:r>
      <w:r w:rsidRPr="00027F40">
        <w:rPr>
          <w:rFonts w:ascii="Times New Roman" w:eastAsia="Times New Roman" w:hAnsi="Times New Roman" w:cs="Times New Roman"/>
          <w:sz w:val="28"/>
          <w:szCs w:val="28"/>
        </w:rPr>
        <w:tab/>
        <w:t>Петрушанко Т.О., Островська Л.Й., Іленко Н.М. Клінічний практикум із терапевтичної стоматології: Навчальний посібник / Т.О.Петрушанко, Л.Й. Островська, Н.М. Іленко. – Київ: «Центр учбової літератури», 2019. – 259 с.</w:t>
      </w:r>
    </w:p>
    <w:p w14:paraId="318AEDDF"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5.</w:t>
      </w:r>
      <w:r w:rsidRPr="00027F40">
        <w:rPr>
          <w:rFonts w:ascii="Times New Roman" w:eastAsia="Times New Roman" w:hAnsi="Times New Roman" w:cs="Times New Roman"/>
          <w:sz w:val="28"/>
          <w:szCs w:val="28"/>
        </w:rPr>
        <w:tab/>
        <w:t>Борисенко А.В., Антоненко М.Ю., Сідельнікова Л.Ф., Мельничук Т.А. Нариси практичної пародонтології. – К.: ТОВ «Бібліотека «Здоров’я України» – Київ: «Бібліотека «Здоров’я України», 2017. — 348 с.</w:t>
      </w:r>
    </w:p>
    <w:p w14:paraId="39D44D4B"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6.</w:t>
      </w:r>
      <w:r w:rsidRPr="00027F40">
        <w:rPr>
          <w:rFonts w:ascii="Times New Roman" w:eastAsia="Times New Roman" w:hAnsi="Times New Roman" w:cs="Times New Roman"/>
          <w:sz w:val="28"/>
          <w:szCs w:val="28"/>
        </w:rPr>
        <w:tab/>
        <w:t xml:space="preserve"> Виробнича практика з терапевтичної стоматології для студентів IV курсу: Навчальний посібник / Т.О. Петрушанко, А.К. Ніколішин, Н.М. Іленко, Е.В. Ніколішина, І.О. Іваницький - Київ: «Центр учбової літератури», 2018. ‒ 288 с.;</w:t>
      </w:r>
    </w:p>
    <w:p w14:paraId="20A60273" w14:textId="77777777" w:rsidR="000B3C47" w:rsidRPr="00027F40" w:rsidRDefault="000B3C47" w:rsidP="000B3C47">
      <w:pPr>
        <w:jc w:val="both"/>
        <w:rPr>
          <w:rFonts w:ascii="Times New Roman" w:eastAsia="Times New Roman" w:hAnsi="Times New Roman" w:cs="Times New Roman"/>
          <w:sz w:val="28"/>
          <w:szCs w:val="28"/>
        </w:rPr>
      </w:pPr>
      <w:r w:rsidRPr="00027F40">
        <w:rPr>
          <w:rFonts w:ascii="Times New Roman" w:eastAsia="Times New Roman" w:hAnsi="Times New Roman" w:cs="Times New Roman"/>
          <w:sz w:val="28"/>
          <w:szCs w:val="28"/>
        </w:rPr>
        <w:t>7.</w:t>
      </w:r>
      <w:r w:rsidRPr="00027F40">
        <w:rPr>
          <w:rFonts w:ascii="Times New Roman" w:eastAsia="Times New Roman" w:hAnsi="Times New Roman" w:cs="Times New Roman"/>
          <w:sz w:val="28"/>
          <w:szCs w:val="28"/>
        </w:rPr>
        <w:tab/>
        <w:t xml:space="preserve">Іваницький І.О. Гіперчутливість зубів: навчальний посібник для студентів стоматологічних факультетів вищих медичних навчальних закладів IV рівня акредитації / І.О. Іваницький, О.С. Іваницька, Т.О. Петрушанко. – Полтава: Дивосвіт, 2019. – 108 с.  </w:t>
      </w:r>
    </w:p>
    <w:p w14:paraId="1BB8C534" w14:textId="77777777" w:rsidR="000B3C47" w:rsidRPr="008F11DB" w:rsidRDefault="000B3C47" w:rsidP="000B3C47">
      <w:pPr>
        <w:rPr>
          <w:rFonts w:ascii="Times New Roman" w:eastAsia="Calibri" w:hAnsi="Times New Roman" w:cs="Times New Roman"/>
          <w:bCs/>
          <w:sz w:val="28"/>
          <w:szCs w:val="28"/>
          <w:lang w:eastAsia="ru-RU"/>
        </w:rPr>
      </w:pPr>
      <w:r w:rsidRPr="008F11DB">
        <w:rPr>
          <w:rFonts w:ascii="Times New Roman" w:eastAsia="Calibri" w:hAnsi="Times New Roman" w:cs="Times New Roman"/>
          <w:bCs/>
          <w:sz w:val="28"/>
          <w:szCs w:val="28"/>
          <w:lang w:eastAsia="ru-RU"/>
        </w:rPr>
        <w:t>Електронні інформаційні ресурси</w:t>
      </w:r>
      <w:r>
        <w:rPr>
          <w:rFonts w:ascii="Times New Roman" w:eastAsia="Calibri" w:hAnsi="Times New Roman" w:cs="Times New Roman"/>
          <w:bCs/>
          <w:sz w:val="28"/>
          <w:szCs w:val="28"/>
          <w:lang w:eastAsia="ru-RU"/>
        </w:rPr>
        <w:t>:</w:t>
      </w:r>
    </w:p>
    <w:p w14:paraId="1A72240D" w14:textId="77777777" w:rsidR="000B3C47" w:rsidRPr="00027F40" w:rsidRDefault="004B7020" w:rsidP="000B3C47">
      <w:pPr>
        <w:contextualSpacing/>
        <w:rPr>
          <w:rFonts w:ascii="Times New Roman" w:eastAsia="Calibri" w:hAnsi="Times New Roman" w:cs="Times New Roman"/>
          <w:sz w:val="28"/>
          <w:szCs w:val="28"/>
          <w:lang w:eastAsia="ru-RU"/>
        </w:rPr>
      </w:pPr>
      <w:hyperlink r:id="rId54" w:history="1">
        <w:r w:rsidR="000B3C47" w:rsidRPr="00991FD8">
          <w:rPr>
            <w:rStyle w:val="a3"/>
            <w:rFonts w:ascii="Times New Roman" w:eastAsia="Calibri" w:hAnsi="Times New Roman" w:cs="Times New Roman"/>
            <w:sz w:val="28"/>
            <w:szCs w:val="28"/>
            <w:lang w:eastAsia="ru-RU"/>
          </w:rPr>
          <w:t>http://moz.gov.ua</w:t>
        </w:r>
      </w:hyperlink>
      <w:r w:rsidR="000B3C47" w:rsidRPr="00027F40">
        <w:rPr>
          <w:rFonts w:ascii="Times New Roman" w:eastAsia="Calibri" w:hAnsi="Times New Roman" w:cs="Times New Roman"/>
          <w:color w:val="0000FF"/>
          <w:sz w:val="28"/>
          <w:szCs w:val="28"/>
          <w:u w:val="single"/>
          <w:lang w:eastAsia="ru-RU"/>
        </w:rPr>
        <w:t xml:space="preserve"> – Міністерство охорони здоров’я України</w:t>
      </w:r>
    </w:p>
    <w:p w14:paraId="27DDB721" w14:textId="77777777" w:rsidR="000B3C47" w:rsidRPr="00027F40" w:rsidRDefault="004B7020" w:rsidP="000B3C47">
      <w:pPr>
        <w:contextualSpacing/>
        <w:rPr>
          <w:rFonts w:ascii="Times New Roman" w:eastAsia="Calibri" w:hAnsi="Times New Roman" w:cs="Times New Roman"/>
          <w:sz w:val="28"/>
          <w:szCs w:val="28"/>
          <w:lang w:eastAsia="ru-RU"/>
        </w:rPr>
      </w:pPr>
      <w:hyperlink r:id="rId55" w:history="1">
        <w:r w:rsidR="000B3C47" w:rsidRPr="00991FD8">
          <w:rPr>
            <w:rStyle w:val="a3"/>
            <w:rFonts w:ascii="Times New Roman" w:eastAsia="Calibri" w:hAnsi="Times New Roman" w:cs="Times New Roman"/>
            <w:sz w:val="28"/>
            <w:szCs w:val="28"/>
            <w:lang w:eastAsia="ru-RU"/>
          </w:rPr>
          <w:t>www.ama-assn.org</w:t>
        </w:r>
      </w:hyperlink>
      <w:r w:rsidR="000B3C47" w:rsidRPr="00027F40">
        <w:rPr>
          <w:rFonts w:ascii="Times New Roman" w:eastAsia="Calibri" w:hAnsi="Times New Roman" w:cs="Times New Roman"/>
          <w:sz w:val="28"/>
          <w:szCs w:val="28"/>
          <w:lang w:val="en-US" w:eastAsia="ru-RU"/>
        </w:rPr>
        <w:t xml:space="preserve"> – </w:t>
      </w:r>
      <w:r w:rsidR="000B3C47" w:rsidRPr="00027F40">
        <w:rPr>
          <w:rFonts w:ascii="Times New Roman" w:eastAsia="Calibri" w:hAnsi="Times New Roman" w:cs="Times New Roman"/>
          <w:color w:val="0000FF"/>
          <w:sz w:val="28"/>
          <w:szCs w:val="28"/>
          <w:u w:val="single"/>
          <w:lang w:eastAsia="ru-RU"/>
        </w:rPr>
        <w:t>Американська медична асоціація</w:t>
      </w:r>
      <w:r w:rsidR="000B3C47" w:rsidRPr="00027F40">
        <w:rPr>
          <w:rFonts w:ascii="Times New Roman" w:eastAsia="Calibri" w:hAnsi="Times New Roman" w:cs="Times New Roman"/>
          <w:color w:val="0000FF"/>
          <w:sz w:val="28"/>
          <w:szCs w:val="28"/>
          <w:u w:val="single"/>
          <w:lang w:val="en-US" w:eastAsia="ru-RU"/>
        </w:rPr>
        <w:t xml:space="preserve"> / </w:t>
      </w:r>
      <w:hyperlink r:id="rId56" w:history="1">
        <w:r w:rsidR="000B3C47" w:rsidRPr="00027F40">
          <w:rPr>
            <w:rFonts w:ascii="Times New Roman" w:eastAsia="Calibri" w:hAnsi="Times New Roman" w:cs="Times New Roman"/>
            <w:color w:val="0000FF"/>
            <w:sz w:val="28"/>
            <w:szCs w:val="28"/>
            <w:u w:val="single"/>
            <w:lang w:eastAsia="ru-RU"/>
          </w:rPr>
          <w:t>American</w:t>
        </w:r>
        <w:r w:rsidR="000B3C47" w:rsidRPr="00027F40">
          <w:rPr>
            <w:rFonts w:ascii="Times New Roman" w:eastAsia="Calibri" w:hAnsi="Times New Roman" w:cs="Times New Roman"/>
            <w:color w:val="0000FF"/>
            <w:sz w:val="28"/>
            <w:szCs w:val="28"/>
            <w:u w:val="single"/>
            <w:lang w:val="en-US" w:eastAsia="ru-RU"/>
          </w:rPr>
          <w:t xml:space="preserve"> </w:t>
        </w:r>
        <w:r w:rsidR="000B3C47" w:rsidRPr="00027F40">
          <w:rPr>
            <w:rFonts w:ascii="Times New Roman" w:eastAsia="Calibri" w:hAnsi="Times New Roman" w:cs="Times New Roman"/>
            <w:color w:val="0000FF"/>
            <w:sz w:val="28"/>
            <w:szCs w:val="28"/>
            <w:u w:val="single"/>
            <w:lang w:eastAsia="ru-RU"/>
          </w:rPr>
          <w:t>Medical</w:t>
        </w:r>
        <w:r w:rsidR="000B3C47" w:rsidRPr="00027F40">
          <w:rPr>
            <w:rFonts w:ascii="Times New Roman" w:eastAsia="Calibri" w:hAnsi="Times New Roman" w:cs="Times New Roman"/>
            <w:color w:val="0000FF"/>
            <w:sz w:val="28"/>
            <w:szCs w:val="28"/>
            <w:u w:val="single"/>
            <w:lang w:val="en-US" w:eastAsia="ru-RU"/>
          </w:rPr>
          <w:t xml:space="preserve"> </w:t>
        </w:r>
        <w:r w:rsidR="000B3C47" w:rsidRPr="00027F40">
          <w:rPr>
            <w:rFonts w:ascii="Times New Roman" w:eastAsia="Calibri" w:hAnsi="Times New Roman" w:cs="Times New Roman"/>
            <w:color w:val="0000FF"/>
            <w:sz w:val="28"/>
            <w:szCs w:val="28"/>
            <w:u w:val="single"/>
            <w:lang w:eastAsia="ru-RU"/>
          </w:rPr>
          <w:t>Association</w:t>
        </w:r>
      </w:hyperlink>
    </w:p>
    <w:p w14:paraId="7FC72D7F" w14:textId="77777777" w:rsidR="000B3C47" w:rsidRPr="00027F40" w:rsidRDefault="004B7020" w:rsidP="000B3C47">
      <w:pPr>
        <w:contextualSpacing/>
        <w:rPr>
          <w:rFonts w:ascii="Times New Roman" w:eastAsia="Calibri" w:hAnsi="Times New Roman" w:cs="Times New Roman"/>
          <w:sz w:val="28"/>
          <w:szCs w:val="28"/>
          <w:lang w:eastAsia="ru-RU"/>
        </w:rPr>
      </w:pPr>
      <w:hyperlink r:id="rId57" w:history="1">
        <w:r w:rsidR="000B3C47" w:rsidRPr="00991FD8">
          <w:rPr>
            <w:rStyle w:val="a3"/>
            <w:rFonts w:ascii="Times New Roman" w:eastAsia="Calibri" w:hAnsi="Times New Roman" w:cs="Times New Roman"/>
            <w:sz w:val="28"/>
            <w:szCs w:val="28"/>
            <w:shd w:val="clear" w:color="auto" w:fill="FFFFFF"/>
            <w:lang w:eastAsia="ru-RU"/>
          </w:rPr>
          <w:t>www.dec.gov.ua/mtd/home/</w:t>
        </w:r>
      </w:hyperlink>
      <w:r w:rsidR="000B3C47" w:rsidRPr="00027F40">
        <w:rPr>
          <w:rFonts w:ascii="Times New Roman" w:eastAsia="Calibri" w:hAnsi="Times New Roman" w:cs="Times New Roman"/>
          <w:color w:val="0000FF"/>
          <w:sz w:val="28"/>
          <w:szCs w:val="28"/>
          <w:u w:val="single"/>
          <w:shd w:val="clear" w:color="auto" w:fill="FFFFFF"/>
          <w:lang w:eastAsia="ru-RU"/>
        </w:rPr>
        <w:t xml:space="preserve"> - Державний експертний центр МОЗ України</w:t>
      </w:r>
    </w:p>
    <w:p w14:paraId="17297067" w14:textId="77777777" w:rsidR="000B3C47" w:rsidRPr="00027F40" w:rsidRDefault="004B7020" w:rsidP="000B3C47">
      <w:pPr>
        <w:contextualSpacing/>
        <w:rPr>
          <w:rFonts w:ascii="Times New Roman" w:eastAsia="Calibri" w:hAnsi="Times New Roman" w:cs="Times New Roman"/>
          <w:sz w:val="28"/>
          <w:szCs w:val="28"/>
          <w:lang w:eastAsia="ru-RU"/>
        </w:rPr>
      </w:pPr>
      <w:hyperlink r:id="rId58" w:history="1">
        <w:r w:rsidR="000B3C47" w:rsidRPr="00991FD8">
          <w:rPr>
            <w:rStyle w:val="a3"/>
            <w:rFonts w:ascii="Times New Roman" w:eastAsia="Calibri" w:hAnsi="Times New Roman" w:cs="Times New Roman"/>
            <w:sz w:val="28"/>
            <w:szCs w:val="28"/>
            <w:lang w:eastAsia="ru-RU"/>
          </w:rPr>
          <w:t>http://bma.org.uk</w:t>
        </w:r>
      </w:hyperlink>
      <w:r w:rsidR="000B3C47" w:rsidRPr="00027F40">
        <w:rPr>
          <w:rFonts w:ascii="Times New Roman" w:eastAsia="Calibri" w:hAnsi="Times New Roman" w:cs="Times New Roman"/>
          <w:sz w:val="28"/>
          <w:szCs w:val="28"/>
          <w:lang w:eastAsia="ru-RU"/>
        </w:rPr>
        <w:t xml:space="preserve"> – Британська медична асоціація</w:t>
      </w:r>
    </w:p>
    <w:p w14:paraId="2BC9DE49" w14:textId="77777777" w:rsidR="000B3C47" w:rsidRPr="00027F40" w:rsidRDefault="004B7020" w:rsidP="000B3C47">
      <w:pPr>
        <w:contextualSpacing/>
        <w:rPr>
          <w:rFonts w:ascii="Times New Roman" w:eastAsia="Calibri" w:hAnsi="Times New Roman" w:cs="Times New Roman"/>
          <w:sz w:val="28"/>
          <w:szCs w:val="28"/>
          <w:lang w:eastAsia="ru-RU"/>
        </w:rPr>
      </w:pPr>
      <w:hyperlink r:id="rId59" w:history="1">
        <w:r w:rsidR="000B3C47" w:rsidRPr="00991FD8">
          <w:rPr>
            <w:rStyle w:val="a3"/>
            <w:rFonts w:ascii="Times New Roman" w:eastAsia="Calibri" w:hAnsi="Times New Roman" w:cs="Times New Roman"/>
            <w:sz w:val="28"/>
            <w:szCs w:val="28"/>
            <w:lang w:eastAsia="ru-RU"/>
          </w:rPr>
          <w:t>www.gmc-uk.org</w:t>
        </w:r>
      </w:hyperlink>
      <w:r w:rsidR="000B3C47" w:rsidRPr="00027F40">
        <w:rPr>
          <w:rFonts w:ascii="Times New Roman" w:eastAsia="Calibri" w:hAnsi="Times New Roman" w:cs="Times New Roman"/>
          <w:sz w:val="28"/>
          <w:szCs w:val="28"/>
          <w:lang w:eastAsia="ru-RU"/>
        </w:rPr>
        <w:t xml:space="preserve"> - </w:t>
      </w:r>
      <w:r w:rsidR="000B3C47" w:rsidRPr="00027F40">
        <w:rPr>
          <w:rFonts w:ascii="Times New Roman" w:eastAsia="Calibri" w:hAnsi="Times New Roman" w:cs="Times New Roman"/>
          <w:bCs/>
          <w:i/>
          <w:iCs/>
          <w:sz w:val="28"/>
          <w:szCs w:val="28"/>
          <w:shd w:val="clear" w:color="auto" w:fill="FFFFFF"/>
          <w:lang w:val="en-US" w:eastAsia="ru-RU"/>
        </w:rPr>
        <w:t xml:space="preserve">General Medical Council </w:t>
      </w:r>
      <w:r w:rsidR="000B3C47" w:rsidRPr="00027F40">
        <w:rPr>
          <w:rFonts w:ascii="Times New Roman" w:eastAsia="Calibri" w:hAnsi="Times New Roman" w:cs="Times New Roman"/>
          <w:sz w:val="28"/>
          <w:szCs w:val="28"/>
          <w:shd w:val="clear" w:color="auto" w:fill="FFFFFF"/>
          <w:lang w:val="en-US" w:eastAsia="ru-RU"/>
        </w:rPr>
        <w:t>(</w:t>
      </w:r>
      <w:r w:rsidR="000B3C47" w:rsidRPr="00027F40">
        <w:rPr>
          <w:rFonts w:ascii="Times New Roman" w:eastAsia="Calibri" w:hAnsi="Times New Roman" w:cs="Times New Roman"/>
          <w:bCs/>
          <w:i/>
          <w:iCs/>
          <w:sz w:val="28"/>
          <w:szCs w:val="28"/>
          <w:shd w:val="clear" w:color="auto" w:fill="FFFFFF"/>
          <w:lang w:val="en-US" w:eastAsia="ru-RU"/>
        </w:rPr>
        <w:t>GMC</w:t>
      </w:r>
      <w:r w:rsidR="000B3C47" w:rsidRPr="00027F40">
        <w:rPr>
          <w:rFonts w:ascii="Times New Roman" w:eastAsia="Calibri" w:hAnsi="Times New Roman" w:cs="Times New Roman"/>
          <w:sz w:val="28"/>
          <w:szCs w:val="28"/>
          <w:shd w:val="clear" w:color="auto" w:fill="FFFFFF"/>
          <w:lang w:val="en-US" w:eastAsia="ru-RU"/>
        </w:rPr>
        <w:t>)</w:t>
      </w:r>
    </w:p>
    <w:p w14:paraId="04BCC0D5" w14:textId="77777777" w:rsidR="000B3C47" w:rsidRDefault="000B3C47" w:rsidP="00027F40">
      <w:pPr>
        <w:ind w:firstLine="709"/>
        <w:jc w:val="both"/>
      </w:pPr>
    </w:p>
    <w:p w14:paraId="03A8130F" w14:textId="77777777" w:rsidR="000B3C47" w:rsidRPr="00027F40" w:rsidRDefault="000B3C47" w:rsidP="00027F40">
      <w:pPr>
        <w:ind w:firstLine="709"/>
        <w:jc w:val="both"/>
      </w:pPr>
    </w:p>
    <w:sectPr w:rsidR="000B3C47" w:rsidRPr="00027F40" w:rsidSect="00467DA2">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E2E222" w14:textId="77777777" w:rsidR="004B7020" w:rsidRDefault="004B7020" w:rsidP="00162290">
      <w:r>
        <w:separator/>
      </w:r>
    </w:p>
  </w:endnote>
  <w:endnote w:type="continuationSeparator" w:id="0">
    <w:p w14:paraId="2E0A4D70" w14:textId="77777777" w:rsidR="004B7020" w:rsidRDefault="004B7020" w:rsidP="001622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CYR">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imesNewRomanPSMT">
    <w:altName w:val="Times New Roman"/>
    <w:panose1 w:val="00000000000000000000"/>
    <w:charset w:val="CC"/>
    <w:family w:val="roman"/>
    <w:notTrueType/>
    <w:pitch w:val="variable"/>
    <w:sig w:usb0="00000203" w:usb1="00000000" w:usb2="00000000" w:usb3="00000000" w:csb0="00000005"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E30C66" w14:textId="77777777" w:rsidR="004B7020" w:rsidRDefault="004B7020" w:rsidP="00162290">
      <w:r>
        <w:separator/>
      </w:r>
    </w:p>
  </w:footnote>
  <w:footnote w:type="continuationSeparator" w:id="0">
    <w:p w14:paraId="01CD6648" w14:textId="77777777" w:rsidR="004B7020" w:rsidRDefault="004B7020" w:rsidP="0016229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42"/>
    <w:multiLevelType w:val="hybridMultilevel"/>
    <w:tmpl w:val="2157F6BC"/>
    <w:lvl w:ilvl="0" w:tplc="FFFFFFFF">
      <w:start w:val="1"/>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58"/>
    <w:multiLevelType w:val="hybridMultilevel"/>
    <w:tmpl w:val="61E74EA2"/>
    <w:lvl w:ilvl="0" w:tplc="FFFFFFFF">
      <w:start w:val="1"/>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72"/>
    <w:multiLevelType w:val="hybridMultilevel"/>
    <w:tmpl w:val="17180B0A"/>
    <w:lvl w:ilvl="0" w:tplc="FFFFFFFF">
      <w:start w:val="1"/>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7F"/>
    <w:multiLevelType w:val="hybridMultilevel"/>
    <w:tmpl w:val="2E22FBB6"/>
    <w:lvl w:ilvl="0" w:tplc="FFFFFFFF">
      <w:start w:val="1"/>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86"/>
    <w:multiLevelType w:val="hybridMultilevel"/>
    <w:tmpl w:val="3F7F5DD8"/>
    <w:lvl w:ilvl="0" w:tplc="FFFFFFFF">
      <w:start w:val="1"/>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A5"/>
    <w:multiLevelType w:val="hybridMultilevel"/>
    <w:tmpl w:val="29BACF24"/>
    <w:lvl w:ilvl="0" w:tplc="FFFFFFFF">
      <w:start w:val="1"/>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7DF3685"/>
    <w:multiLevelType w:val="multilevel"/>
    <w:tmpl w:val="DF0E9576"/>
    <w:lvl w:ilvl="0">
      <w:start w:val="1"/>
      <w:numFmt w:val="upperLetter"/>
      <w:lvlText w:val="%1."/>
      <w:lvlJc w:val="center"/>
      <w:pPr>
        <w:tabs>
          <w:tab w:val="num" w:pos="72"/>
        </w:tabs>
        <w:ind w:left="72" w:hanging="72"/>
      </w:pPr>
      <w:rPr>
        <w:rFonts w:ascii="Times New Roman" w:hAnsi="Times New Roman" w:cs="Times New Roman" w:hint="default"/>
        <w:sz w:val="24"/>
        <w:szCs w:val="24"/>
      </w:rPr>
    </w:lvl>
    <w:lvl w:ilvl="1">
      <w:start w:val="1"/>
      <w:numFmt w:val="lowerLetter"/>
      <w:lvlText w:val="%2."/>
      <w:lvlJc w:val="left"/>
      <w:pPr>
        <w:tabs>
          <w:tab w:val="num" w:pos="1152"/>
        </w:tabs>
        <w:ind w:left="1152" w:hanging="360"/>
      </w:pPr>
      <w:rPr>
        <w:rFonts w:cs="Times New Roman"/>
      </w:rPr>
    </w:lvl>
    <w:lvl w:ilvl="2">
      <w:start w:val="1"/>
      <w:numFmt w:val="lowerRoman"/>
      <w:lvlText w:val="%3."/>
      <w:lvlJc w:val="right"/>
      <w:pPr>
        <w:tabs>
          <w:tab w:val="num" w:pos="1872"/>
        </w:tabs>
        <w:ind w:left="1872" w:hanging="180"/>
      </w:pPr>
      <w:rPr>
        <w:rFonts w:cs="Times New Roman"/>
      </w:rPr>
    </w:lvl>
    <w:lvl w:ilvl="3">
      <w:start w:val="1"/>
      <w:numFmt w:val="decimal"/>
      <w:lvlText w:val="%4."/>
      <w:lvlJc w:val="left"/>
      <w:pPr>
        <w:tabs>
          <w:tab w:val="num" w:pos="2592"/>
        </w:tabs>
        <w:ind w:left="2592" w:hanging="360"/>
      </w:pPr>
      <w:rPr>
        <w:rFonts w:cs="Times New Roman"/>
      </w:rPr>
    </w:lvl>
    <w:lvl w:ilvl="4">
      <w:start w:val="1"/>
      <w:numFmt w:val="lowerLetter"/>
      <w:lvlText w:val="%5."/>
      <w:lvlJc w:val="left"/>
      <w:pPr>
        <w:tabs>
          <w:tab w:val="num" w:pos="3312"/>
        </w:tabs>
        <w:ind w:left="3312" w:hanging="360"/>
      </w:pPr>
      <w:rPr>
        <w:rFonts w:cs="Times New Roman"/>
      </w:rPr>
    </w:lvl>
    <w:lvl w:ilvl="5">
      <w:start w:val="1"/>
      <w:numFmt w:val="lowerRoman"/>
      <w:lvlText w:val="%6."/>
      <w:lvlJc w:val="right"/>
      <w:pPr>
        <w:tabs>
          <w:tab w:val="num" w:pos="4032"/>
        </w:tabs>
        <w:ind w:left="4032" w:hanging="180"/>
      </w:pPr>
      <w:rPr>
        <w:rFonts w:cs="Times New Roman"/>
      </w:rPr>
    </w:lvl>
    <w:lvl w:ilvl="6">
      <w:start w:val="1"/>
      <w:numFmt w:val="decimal"/>
      <w:lvlText w:val="%7."/>
      <w:lvlJc w:val="left"/>
      <w:pPr>
        <w:tabs>
          <w:tab w:val="num" w:pos="4752"/>
        </w:tabs>
        <w:ind w:left="4752" w:hanging="360"/>
      </w:pPr>
      <w:rPr>
        <w:rFonts w:cs="Times New Roman"/>
      </w:rPr>
    </w:lvl>
    <w:lvl w:ilvl="7">
      <w:start w:val="1"/>
      <w:numFmt w:val="lowerLetter"/>
      <w:lvlText w:val="%8."/>
      <w:lvlJc w:val="left"/>
      <w:pPr>
        <w:tabs>
          <w:tab w:val="num" w:pos="5472"/>
        </w:tabs>
        <w:ind w:left="5472" w:hanging="360"/>
      </w:pPr>
      <w:rPr>
        <w:rFonts w:cs="Times New Roman"/>
      </w:rPr>
    </w:lvl>
    <w:lvl w:ilvl="8">
      <w:start w:val="1"/>
      <w:numFmt w:val="lowerRoman"/>
      <w:lvlText w:val="%9."/>
      <w:lvlJc w:val="right"/>
      <w:pPr>
        <w:tabs>
          <w:tab w:val="num" w:pos="6192"/>
        </w:tabs>
        <w:ind w:left="6192" w:hanging="180"/>
      </w:pPr>
      <w:rPr>
        <w:rFonts w:cs="Times New Roman"/>
      </w:rPr>
    </w:lvl>
  </w:abstractNum>
  <w:abstractNum w:abstractNumId="7" w15:restartNumberingAfterBreak="0">
    <w:nsid w:val="24BB4F29"/>
    <w:multiLevelType w:val="hybridMultilevel"/>
    <w:tmpl w:val="3B38205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15:restartNumberingAfterBreak="0">
    <w:nsid w:val="293337CC"/>
    <w:multiLevelType w:val="hybridMultilevel"/>
    <w:tmpl w:val="20EE1348"/>
    <w:lvl w:ilvl="0" w:tplc="9AD8E97C">
      <w:start w:val="1"/>
      <w:numFmt w:val="upperLetter"/>
      <w:lvlText w:val="%1."/>
      <w:lvlJc w:val="left"/>
    </w:lvl>
    <w:lvl w:ilvl="1" w:tplc="BC5A5106">
      <w:start w:val="1"/>
      <w:numFmt w:val="bullet"/>
      <w:lvlText w:val=""/>
      <w:lvlJc w:val="left"/>
    </w:lvl>
    <w:lvl w:ilvl="2" w:tplc="D8525690">
      <w:start w:val="1"/>
      <w:numFmt w:val="bullet"/>
      <w:lvlText w:val=""/>
      <w:lvlJc w:val="left"/>
    </w:lvl>
    <w:lvl w:ilvl="3" w:tplc="3F261934">
      <w:start w:val="1"/>
      <w:numFmt w:val="bullet"/>
      <w:lvlText w:val=""/>
      <w:lvlJc w:val="left"/>
    </w:lvl>
    <w:lvl w:ilvl="4" w:tplc="2B5831C0">
      <w:start w:val="1"/>
      <w:numFmt w:val="bullet"/>
      <w:lvlText w:val=""/>
      <w:lvlJc w:val="left"/>
    </w:lvl>
    <w:lvl w:ilvl="5" w:tplc="12B2752A">
      <w:start w:val="1"/>
      <w:numFmt w:val="bullet"/>
      <w:lvlText w:val=""/>
      <w:lvlJc w:val="left"/>
    </w:lvl>
    <w:lvl w:ilvl="6" w:tplc="2DCA2640">
      <w:start w:val="1"/>
      <w:numFmt w:val="bullet"/>
      <w:lvlText w:val=""/>
      <w:lvlJc w:val="left"/>
    </w:lvl>
    <w:lvl w:ilvl="7" w:tplc="E56AADB2">
      <w:start w:val="1"/>
      <w:numFmt w:val="bullet"/>
      <w:lvlText w:val=""/>
      <w:lvlJc w:val="left"/>
    </w:lvl>
    <w:lvl w:ilvl="8" w:tplc="3C526844">
      <w:start w:val="1"/>
      <w:numFmt w:val="bullet"/>
      <w:lvlText w:val=""/>
      <w:lvlJc w:val="left"/>
    </w:lvl>
  </w:abstractNum>
  <w:abstractNum w:abstractNumId="9" w15:restartNumberingAfterBreak="0">
    <w:nsid w:val="347D6F3C"/>
    <w:multiLevelType w:val="hybridMultilevel"/>
    <w:tmpl w:val="1F94B43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15:restartNumberingAfterBreak="0">
    <w:nsid w:val="349E3F07"/>
    <w:multiLevelType w:val="hybridMultilevel"/>
    <w:tmpl w:val="DEC6052C"/>
    <w:lvl w:ilvl="0" w:tplc="0419000F">
      <w:start w:val="1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4CE0BC6"/>
    <w:multiLevelType w:val="hybridMultilevel"/>
    <w:tmpl w:val="0F856866"/>
    <w:lvl w:ilvl="0" w:tplc="B6FC948A">
      <w:start w:val="1"/>
      <w:numFmt w:val="upperLetter"/>
      <w:lvlText w:val="%1."/>
      <w:lvlJc w:val="left"/>
    </w:lvl>
    <w:lvl w:ilvl="1" w:tplc="D7F46A28">
      <w:start w:val="1"/>
      <w:numFmt w:val="bullet"/>
      <w:lvlText w:val=""/>
      <w:lvlJc w:val="left"/>
    </w:lvl>
    <w:lvl w:ilvl="2" w:tplc="F336FFD2">
      <w:start w:val="1"/>
      <w:numFmt w:val="bullet"/>
      <w:lvlText w:val=""/>
      <w:lvlJc w:val="left"/>
    </w:lvl>
    <w:lvl w:ilvl="3" w:tplc="A4B07278">
      <w:start w:val="1"/>
      <w:numFmt w:val="bullet"/>
      <w:lvlText w:val=""/>
      <w:lvlJc w:val="left"/>
    </w:lvl>
    <w:lvl w:ilvl="4" w:tplc="08C279FA">
      <w:start w:val="1"/>
      <w:numFmt w:val="bullet"/>
      <w:lvlText w:val=""/>
      <w:lvlJc w:val="left"/>
    </w:lvl>
    <w:lvl w:ilvl="5" w:tplc="FD5E8814">
      <w:start w:val="1"/>
      <w:numFmt w:val="bullet"/>
      <w:lvlText w:val=""/>
      <w:lvlJc w:val="left"/>
    </w:lvl>
    <w:lvl w:ilvl="6" w:tplc="DE8648A0">
      <w:start w:val="1"/>
      <w:numFmt w:val="bullet"/>
      <w:lvlText w:val=""/>
      <w:lvlJc w:val="left"/>
    </w:lvl>
    <w:lvl w:ilvl="7" w:tplc="71FC588C">
      <w:start w:val="1"/>
      <w:numFmt w:val="bullet"/>
      <w:lvlText w:val=""/>
      <w:lvlJc w:val="left"/>
    </w:lvl>
    <w:lvl w:ilvl="8" w:tplc="824036F0">
      <w:start w:val="1"/>
      <w:numFmt w:val="bullet"/>
      <w:lvlText w:val=""/>
      <w:lvlJc w:val="left"/>
    </w:lvl>
  </w:abstractNum>
  <w:abstractNum w:abstractNumId="12" w15:restartNumberingAfterBreak="0">
    <w:nsid w:val="3EA205E3"/>
    <w:multiLevelType w:val="hybridMultilevel"/>
    <w:tmpl w:val="23D86AAC"/>
    <w:lvl w:ilvl="0" w:tplc="129EBAC6">
      <w:start w:val="1"/>
      <w:numFmt w:val="upperLetter"/>
      <w:lvlText w:val="%1."/>
      <w:lvlJc w:val="left"/>
    </w:lvl>
    <w:lvl w:ilvl="1" w:tplc="B5CAA146">
      <w:start w:val="1"/>
      <w:numFmt w:val="bullet"/>
      <w:lvlText w:val=""/>
      <w:lvlJc w:val="left"/>
    </w:lvl>
    <w:lvl w:ilvl="2" w:tplc="91CCCA4C">
      <w:start w:val="1"/>
      <w:numFmt w:val="bullet"/>
      <w:lvlText w:val=""/>
      <w:lvlJc w:val="left"/>
    </w:lvl>
    <w:lvl w:ilvl="3" w:tplc="69927B8A">
      <w:start w:val="1"/>
      <w:numFmt w:val="bullet"/>
      <w:lvlText w:val=""/>
      <w:lvlJc w:val="left"/>
    </w:lvl>
    <w:lvl w:ilvl="4" w:tplc="FBFC798A">
      <w:start w:val="1"/>
      <w:numFmt w:val="bullet"/>
      <w:lvlText w:val=""/>
      <w:lvlJc w:val="left"/>
    </w:lvl>
    <w:lvl w:ilvl="5" w:tplc="015A49BA">
      <w:start w:val="1"/>
      <w:numFmt w:val="bullet"/>
      <w:lvlText w:val=""/>
      <w:lvlJc w:val="left"/>
    </w:lvl>
    <w:lvl w:ilvl="6" w:tplc="D9DC546C">
      <w:start w:val="1"/>
      <w:numFmt w:val="bullet"/>
      <w:lvlText w:val=""/>
      <w:lvlJc w:val="left"/>
    </w:lvl>
    <w:lvl w:ilvl="7" w:tplc="476EA660">
      <w:start w:val="1"/>
      <w:numFmt w:val="bullet"/>
      <w:lvlText w:val=""/>
      <w:lvlJc w:val="left"/>
    </w:lvl>
    <w:lvl w:ilvl="8" w:tplc="4A64360C">
      <w:start w:val="1"/>
      <w:numFmt w:val="bullet"/>
      <w:lvlText w:val=""/>
      <w:lvlJc w:val="left"/>
    </w:lvl>
  </w:abstractNum>
  <w:abstractNum w:abstractNumId="13" w15:restartNumberingAfterBreak="0">
    <w:nsid w:val="3EE21369"/>
    <w:multiLevelType w:val="hybridMultilevel"/>
    <w:tmpl w:val="5AAC09A4"/>
    <w:lvl w:ilvl="0" w:tplc="2F088DA4">
      <w:start w:val="3"/>
      <w:numFmt w:val="bullet"/>
      <w:lvlText w:val="-"/>
      <w:lvlJc w:val="left"/>
      <w:pPr>
        <w:ind w:left="-180" w:hanging="360"/>
      </w:pPr>
      <w:rPr>
        <w:rFonts w:ascii="Times New Roman" w:eastAsia="Times New Roman" w:hAnsi="Times New Roman" w:cs="Times New Roman" w:hint="default"/>
      </w:rPr>
    </w:lvl>
    <w:lvl w:ilvl="1" w:tplc="04190003" w:tentative="1">
      <w:start w:val="1"/>
      <w:numFmt w:val="bullet"/>
      <w:lvlText w:val="o"/>
      <w:lvlJc w:val="left"/>
      <w:pPr>
        <w:ind w:left="540" w:hanging="360"/>
      </w:pPr>
      <w:rPr>
        <w:rFonts w:ascii="Courier New" w:hAnsi="Courier New" w:cs="Courier New" w:hint="default"/>
      </w:rPr>
    </w:lvl>
    <w:lvl w:ilvl="2" w:tplc="04190005" w:tentative="1">
      <w:start w:val="1"/>
      <w:numFmt w:val="bullet"/>
      <w:lvlText w:val=""/>
      <w:lvlJc w:val="left"/>
      <w:pPr>
        <w:ind w:left="1260" w:hanging="360"/>
      </w:pPr>
      <w:rPr>
        <w:rFonts w:ascii="Wingdings" w:hAnsi="Wingdings" w:hint="default"/>
      </w:rPr>
    </w:lvl>
    <w:lvl w:ilvl="3" w:tplc="04190001" w:tentative="1">
      <w:start w:val="1"/>
      <w:numFmt w:val="bullet"/>
      <w:lvlText w:val=""/>
      <w:lvlJc w:val="left"/>
      <w:pPr>
        <w:ind w:left="1980" w:hanging="360"/>
      </w:pPr>
      <w:rPr>
        <w:rFonts w:ascii="Symbol" w:hAnsi="Symbol" w:hint="default"/>
      </w:rPr>
    </w:lvl>
    <w:lvl w:ilvl="4" w:tplc="04190003" w:tentative="1">
      <w:start w:val="1"/>
      <w:numFmt w:val="bullet"/>
      <w:lvlText w:val="o"/>
      <w:lvlJc w:val="left"/>
      <w:pPr>
        <w:ind w:left="2700" w:hanging="360"/>
      </w:pPr>
      <w:rPr>
        <w:rFonts w:ascii="Courier New" w:hAnsi="Courier New" w:cs="Courier New" w:hint="default"/>
      </w:rPr>
    </w:lvl>
    <w:lvl w:ilvl="5" w:tplc="04190005" w:tentative="1">
      <w:start w:val="1"/>
      <w:numFmt w:val="bullet"/>
      <w:lvlText w:val=""/>
      <w:lvlJc w:val="left"/>
      <w:pPr>
        <w:ind w:left="3420" w:hanging="360"/>
      </w:pPr>
      <w:rPr>
        <w:rFonts w:ascii="Wingdings" w:hAnsi="Wingdings" w:hint="default"/>
      </w:rPr>
    </w:lvl>
    <w:lvl w:ilvl="6" w:tplc="04190001" w:tentative="1">
      <w:start w:val="1"/>
      <w:numFmt w:val="bullet"/>
      <w:lvlText w:val=""/>
      <w:lvlJc w:val="left"/>
      <w:pPr>
        <w:ind w:left="4140" w:hanging="360"/>
      </w:pPr>
      <w:rPr>
        <w:rFonts w:ascii="Symbol" w:hAnsi="Symbol" w:hint="default"/>
      </w:rPr>
    </w:lvl>
    <w:lvl w:ilvl="7" w:tplc="04190003" w:tentative="1">
      <w:start w:val="1"/>
      <w:numFmt w:val="bullet"/>
      <w:lvlText w:val="o"/>
      <w:lvlJc w:val="left"/>
      <w:pPr>
        <w:ind w:left="4860" w:hanging="360"/>
      </w:pPr>
      <w:rPr>
        <w:rFonts w:ascii="Courier New" w:hAnsi="Courier New" w:cs="Courier New" w:hint="default"/>
      </w:rPr>
    </w:lvl>
    <w:lvl w:ilvl="8" w:tplc="04190005" w:tentative="1">
      <w:start w:val="1"/>
      <w:numFmt w:val="bullet"/>
      <w:lvlText w:val=""/>
      <w:lvlJc w:val="left"/>
      <w:pPr>
        <w:ind w:left="5580" w:hanging="360"/>
      </w:pPr>
      <w:rPr>
        <w:rFonts w:ascii="Wingdings" w:hAnsi="Wingdings" w:hint="default"/>
      </w:rPr>
    </w:lvl>
  </w:abstractNum>
  <w:abstractNum w:abstractNumId="14" w15:restartNumberingAfterBreak="0">
    <w:nsid w:val="41826434"/>
    <w:multiLevelType w:val="hybridMultilevel"/>
    <w:tmpl w:val="B0CE6DEE"/>
    <w:lvl w:ilvl="0" w:tplc="0419000F">
      <w:start w:val="1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3D16D62"/>
    <w:multiLevelType w:val="hybridMultilevel"/>
    <w:tmpl w:val="3C5991AA"/>
    <w:lvl w:ilvl="0" w:tplc="0F966B6E">
      <w:start w:val="1"/>
      <w:numFmt w:val="upperLetter"/>
      <w:lvlText w:val="%1."/>
      <w:lvlJc w:val="left"/>
    </w:lvl>
    <w:lvl w:ilvl="1" w:tplc="EE2C9022">
      <w:start w:val="1"/>
      <w:numFmt w:val="bullet"/>
      <w:lvlText w:val=""/>
      <w:lvlJc w:val="left"/>
    </w:lvl>
    <w:lvl w:ilvl="2" w:tplc="F3FA6EBA">
      <w:start w:val="1"/>
      <w:numFmt w:val="bullet"/>
      <w:lvlText w:val=""/>
      <w:lvlJc w:val="left"/>
    </w:lvl>
    <w:lvl w:ilvl="3" w:tplc="3BF8F416">
      <w:start w:val="1"/>
      <w:numFmt w:val="bullet"/>
      <w:lvlText w:val=""/>
      <w:lvlJc w:val="left"/>
    </w:lvl>
    <w:lvl w:ilvl="4" w:tplc="A6F6BCAE">
      <w:start w:val="1"/>
      <w:numFmt w:val="bullet"/>
      <w:lvlText w:val=""/>
      <w:lvlJc w:val="left"/>
    </w:lvl>
    <w:lvl w:ilvl="5" w:tplc="E37217A8">
      <w:start w:val="1"/>
      <w:numFmt w:val="bullet"/>
      <w:lvlText w:val=""/>
      <w:lvlJc w:val="left"/>
    </w:lvl>
    <w:lvl w:ilvl="6" w:tplc="02ACC3F4">
      <w:start w:val="1"/>
      <w:numFmt w:val="bullet"/>
      <w:lvlText w:val=""/>
      <w:lvlJc w:val="left"/>
    </w:lvl>
    <w:lvl w:ilvl="7" w:tplc="1CB82AE8">
      <w:start w:val="1"/>
      <w:numFmt w:val="bullet"/>
      <w:lvlText w:val=""/>
      <w:lvlJc w:val="left"/>
    </w:lvl>
    <w:lvl w:ilvl="8" w:tplc="90243A1E">
      <w:start w:val="1"/>
      <w:numFmt w:val="bullet"/>
      <w:lvlText w:val=""/>
      <w:lvlJc w:val="left"/>
    </w:lvl>
  </w:abstractNum>
  <w:abstractNum w:abstractNumId="16" w15:restartNumberingAfterBreak="0">
    <w:nsid w:val="48DD0F2F"/>
    <w:multiLevelType w:val="singleLevel"/>
    <w:tmpl w:val="3D36B8A0"/>
    <w:lvl w:ilvl="0">
      <w:start w:val="1"/>
      <w:numFmt w:val="decimal"/>
      <w:lvlText w:val="%1."/>
      <w:legacy w:legacy="1" w:legacySpace="0" w:legacyIndent="360"/>
      <w:lvlJc w:val="left"/>
      <w:rPr>
        <w:rFonts w:ascii="Times New Roman CYR" w:hAnsi="Times New Roman CYR" w:cs="Times New Roman CYR" w:hint="default"/>
      </w:rPr>
    </w:lvl>
  </w:abstractNum>
  <w:abstractNum w:abstractNumId="17" w15:restartNumberingAfterBreak="0">
    <w:nsid w:val="4BF3011F"/>
    <w:multiLevelType w:val="hybridMultilevel"/>
    <w:tmpl w:val="68B867D2"/>
    <w:lvl w:ilvl="0" w:tplc="3CF2645C">
      <w:start w:val="1"/>
      <w:numFmt w:val="upperLetter"/>
      <w:lvlText w:val="%1."/>
      <w:lvlJc w:val="left"/>
    </w:lvl>
    <w:lvl w:ilvl="1" w:tplc="74DCBCCE">
      <w:start w:val="1"/>
      <w:numFmt w:val="bullet"/>
      <w:lvlText w:val=""/>
      <w:lvlJc w:val="left"/>
    </w:lvl>
    <w:lvl w:ilvl="2" w:tplc="D9DA06F6">
      <w:start w:val="1"/>
      <w:numFmt w:val="bullet"/>
      <w:lvlText w:val=""/>
      <w:lvlJc w:val="left"/>
    </w:lvl>
    <w:lvl w:ilvl="3" w:tplc="6382F0E0">
      <w:start w:val="1"/>
      <w:numFmt w:val="bullet"/>
      <w:lvlText w:val=""/>
      <w:lvlJc w:val="left"/>
    </w:lvl>
    <w:lvl w:ilvl="4" w:tplc="5CAEF7F2">
      <w:start w:val="1"/>
      <w:numFmt w:val="bullet"/>
      <w:lvlText w:val=""/>
      <w:lvlJc w:val="left"/>
    </w:lvl>
    <w:lvl w:ilvl="5" w:tplc="C0B2FF52">
      <w:start w:val="1"/>
      <w:numFmt w:val="bullet"/>
      <w:lvlText w:val=""/>
      <w:lvlJc w:val="left"/>
    </w:lvl>
    <w:lvl w:ilvl="6" w:tplc="AFB2C886">
      <w:start w:val="1"/>
      <w:numFmt w:val="bullet"/>
      <w:lvlText w:val=""/>
      <w:lvlJc w:val="left"/>
    </w:lvl>
    <w:lvl w:ilvl="7" w:tplc="53AEBA50">
      <w:start w:val="1"/>
      <w:numFmt w:val="bullet"/>
      <w:lvlText w:val=""/>
      <w:lvlJc w:val="left"/>
    </w:lvl>
    <w:lvl w:ilvl="8" w:tplc="15F6FADC">
      <w:start w:val="1"/>
      <w:numFmt w:val="bullet"/>
      <w:lvlText w:val=""/>
      <w:lvlJc w:val="left"/>
    </w:lvl>
  </w:abstractNum>
  <w:abstractNum w:abstractNumId="18" w15:restartNumberingAfterBreak="0">
    <w:nsid w:val="4C7D2F5B"/>
    <w:multiLevelType w:val="hybridMultilevel"/>
    <w:tmpl w:val="1A0DDE32"/>
    <w:lvl w:ilvl="0" w:tplc="00FAF50C">
      <w:start w:val="1"/>
      <w:numFmt w:val="upperLetter"/>
      <w:lvlText w:val="%1."/>
      <w:lvlJc w:val="left"/>
    </w:lvl>
    <w:lvl w:ilvl="1" w:tplc="519094C8">
      <w:start w:val="1"/>
      <w:numFmt w:val="bullet"/>
      <w:lvlText w:val=""/>
      <w:lvlJc w:val="left"/>
    </w:lvl>
    <w:lvl w:ilvl="2" w:tplc="4B8C95F8">
      <w:start w:val="1"/>
      <w:numFmt w:val="bullet"/>
      <w:lvlText w:val=""/>
      <w:lvlJc w:val="left"/>
    </w:lvl>
    <w:lvl w:ilvl="3" w:tplc="B6963D6A">
      <w:start w:val="1"/>
      <w:numFmt w:val="bullet"/>
      <w:lvlText w:val=""/>
      <w:lvlJc w:val="left"/>
    </w:lvl>
    <w:lvl w:ilvl="4" w:tplc="58145C74">
      <w:start w:val="1"/>
      <w:numFmt w:val="bullet"/>
      <w:lvlText w:val=""/>
      <w:lvlJc w:val="left"/>
    </w:lvl>
    <w:lvl w:ilvl="5" w:tplc="4E5A4BB0">
      <w:start w:val="1"/>
      <w:numFmt w:val="bullet"/>
      <w:lvlText w:val=""/>
      <w:lvlJc w:val="left"/>
    </w:lvl>
    <w:lvl w:ilvl="6" w:tplc="F6E8AEFE">
      <w:start w:val="1"/>
      <w:numFmt w:val="bullet"/>
      <w:lvlText w:val=""/>
      <w:lvlJc w:val="left"/>
    </w:lvl>
    <w:lvl w:ilvl="7" w:tplc="E3EC4FDA">
      <w:start w:val="1"/>
      <w:numFmt w:val="bullet"/>
      <w:lvlText w:val=""/>
      <w:lvlJc w:val="left"/>
    </w:lvl>
    <w:lvl w:ilvl="8" w:tplc="F1C23120">
      <w:start w:val="1"/>
      <w:numFmt w:val="bullet"/>
      <w:lvlText w:val=""/>
      <w:lvlJc w:val="left"/>
    </w:lvl>
  </w:abstractNum>
  <w:abstractNum w:abstractNumId="19" w15:restartNumberingAfterBreak="0">
    <w:nsid w:val="56FE11C7"/>
    <w:multiLevelType w:val="hybridMultilevel"/>
    <w:tmpl w:val="3FC32E20"/>
    <w:lvl w:ilvl="0" w:tplc="426A4436">
      <w:start w:val="1"/>
      <w:numFmt w:val="upperLetter"/>
      <w:lvlText w:val="%1."/>
      <w:lvlJc w:val="left"/>
    </w:lvl>
    <w:lvl w:ilvl="1" w:tplc="189A1584">
      <w:start w:val="1"/>
      <w:numFmt w:val="bullet"/>
      <w:lvlText w:val=""/>
      <w:lvlJc w:val="left"/>
    </w:lvl>
    <w:lvl w:ilvl="2" w:tplc="E0FE0260">
      <w:start w:val="1"/>
      <w:numFmt w:val="bullet"/>
      <w:lvlText w:val=""/>
      <w:lvlJc w:val="left"/>
    </w:lvl>
    <w:lvl w:ilvl="3" w:tplc="5456FE20">
      <w:start w:val="1"/>
      <w:numFmt w:val="bullet"/>
      <w:lvlText w:val=""/>
      <w:lvlJc w:val="left"/>
    </w:lvl>
    <w:lvl w:ilvl="4" w:tplc="C36CA572">
      <w:start w:val="1"/>
      <w:numFmt w:val="bullet"/>
      <w:lvlText w:val=""/>
      <w:lvlJc w:val="left"/>
    </w:lvl>
    <w:lvl w:ilvl="5" w:tplc="930006B0">
      <w:start w:val="1"/>
      <w:numFmt w:val="bullet"/>
      <w:lvlText w:val=""/>
      <w:lvlJc w:val="left"/>
    </w:lvl>
    <w:lvl w:ilvl="6" w:tplc="DE76E662">
      <w:start w:val="1"/>
      <w:numFmt w:val="bullet"/>
      <w:lvlText w:val=""/>
      <w:lvlJc w:val="left"/>
    </w:lvl>
    <w:lvl w:ilvl="7" w:tplc="02CC9726">
      <w:start w:val="1"/>
      <w:numFmt w:val="bullet"/>
      <w:lvlText w:val=""/>
      <w:lvlJc w:val="left"/>
    </w:lvl>
    <w:lvl w:ilvl="8" w:tplc="145ED270">
      <w:start w:val="1"/>
      <w:numFmt w:val="bullet"/>
      <w:lvlText w:val=""/>
      <w:lvlJc w:val="left"/>
    </w:lvl>
  </w:abstractNum>
  <w:abstractNum w:abstractNumId="20" w15:restartNumberingAfterBreak="0">
    <w:nsid w:val="5A0235C5"/>
    <w:multiLevelType w:val="hybridMultilevel"/>
    <w:tmpl w:val="597B4D84"/>
    <w:lvl w:ilvl="0" w:tplc="ECAC0AEC">
      <w:start w:val="1"/>
      <w:numFmt w:val="upperLetter"/>
      <w:lvlText w:val="%1."/>
      <w:lvlJc w:val="left"/>
    </w:lvl>
    <w:lvl w:ilvl="1" w:tplc="3C168E02">
      <w:start w:val="1"/>
      <w:numFmt w:val="bullet"/>
      <w:lvlText w:val=""/>
      <w:lvlJc w:val="left"/>
    </w:lvl>
    <w:lvl w:ilvl="2" w:tplc="5C3E2E1C">
      <w:start w:val="1"/>
      <w:numFmt w:val="bullet"/>
      <w:lvlText w:val=""/>
      <w:lvlJc w:val="left"/>
    </w:lvl>
    <w:lvl w:ilvl="3" w:tplc="59D0F84E">
      <w:start w:val="1"/>
      <w:numFmt w:val="bullet"/>
      <w:lvlText w:val=""/>
      <w:lvlJc w:val="left"/>
    </w:lvl>
    <w:lvl w:ilvl="4" w:tplc="64269324">
      <w:start w:val="1"/>
      <w:numFmt w:val="bullet"/>
      <w:lvlText w:val=""/>
      <w:lvlJc w:val="left"/>
    </w:lvl>
    <w:lvl w:ilvl="5" w:tplc="35681FD0">
      <w:start w:val="1"/>
      <w:numFmt w:val="bullet"/>
      <w:lvlText w:val=""/>
      <w:lvlJc w:val="left"/>
    </w:lvl>
    <w:lvl w:ilvl="6" w:tplc="DB2E0D86">
      <w:start w:val="1"/>
      <w:numFmt w:val="bullet"/>
      <w:lvlText w:val=""/>
      <w:lvlJc w:val="left"/>
    </w:lvl>
    <w:lvl w:ilvl="7" w:tplc="5074E28C">
      <w:start w:val="1"/>
      <w:numFmt w:val="bullet"/>
      <w:lvlText w:val=""/>
      <w:lvlJc w:val="left"/>
    </w:lvl>
    <w:lvl w:ilvl="8" w:tplc="C83EA0CC">
      <w:start w:val="1"/>
      <w:numFmt w:val="bullet"/>
      <w:lvlText w:val=""/>
      <w:lvlJc w:val="left"/>
    </w:lvl>
  </w:abstractNum>
  <w:abstractNum w:abstractNumId="21" w15:restartNumberingAfterBreak="0">
    <w:nsid w:val="5D2B79C6"/>
    <w:multiLevelType w:val="hybridMultilevel"/>
    <w:tmpl w:val="2C27173A"/>
    <w:lvl w:ilvl="0" w:tplc="80468630">
      <w:start w:val="1"/>
      <w:numFmt w:val="upperLetter"/>
      <w:lvlText w:val="%1."/>
      <w:lvlJc w:val="left"/>
    </w:lvl>
    <w:lvl w:ilvl="1" w:tplc="6F0C8AB0">
      <w:start w:val="1"/>
      <w:numFmt w:val="bullet"/>
      <w:lvlText w:val=""/>
      <w:lvlJc w:val="left"/>
    </w:lvl>
    <w:lvl w:ilvl="2" w:tplc="FFECB68A">
      <w:start w:val="1"/>
      <w:numFmt w:val="bullet"/>
      <w:lvlText w:val=""/>
      <w:lvlJc w:val="left"/>
    </w:lvl>
    <w:lvl w:ilvl="3" w:tplc="43FECE72">
      <w:start w:val="1"/>
      <w:numFmt w:val="bullet"/>
      <w:lvlText w:val=""/>
      <w:lvlJc w:val="left"/>
    </w:lvl>
    <w:lvl w:ilvl="4" w:tplc="85BADA46">
      <w:start w:val="1"/>
      <w:numFmt w:val="bullet"/>
      <w:lvlText w:val=""/>
      <w:lvlJc w:val="left"/>
    </w:lvl>
    <w:lvl w:ilvl="5" w:tplc="2C24B1C6">
      <w:start w:val="1"/>
      <w:numFmt w:val="bullet"/>
      <w:lvlText w:val=""/>
      <w:lvlJc w:val="left"/>
    </w:lvl>
    <w:lvl w:ilvl="6" w:tplc="9FBC8850">
      <w:start w:val="1"/>
      <w:numFmt w:val="bullet"/>
      <w:lvlText w:val=""/>
      <w:lvlJc w:val="left"/>
    </w:lvl>
    <w:lvl w:ilvl="7" w:tplc="FF3679B0">
      <w:start w:val="1"/>
      <w:numFmt w:val="bullet"/>
      <w:lvlText w:val=""/>
      <w:lvlJc w:val="left"/>
    </w:lvl>
    <w:lvl w:ilvl="8" w:tplc="EF94930A">
      <w:start w:val="1"/>
      <w:numFmt w:val="bullet"/>
      <w:lvlText w:val=""/>
      <w:lvlJc w:val="left"/>
    </w:lvl>
  </w:abstractNum>
  <w:abstractNum w:abstractNumId="22" w15:restartNumberingAfterBreak="0">
    <w:nsid w:val="5E326D90"/>
    <w:multiLevelType w:val="hybridMultilevel"/>
    <w:tmpl w:val="7AB49DAE"/>
    <w:lvl w:ilvl="0" w:tplc="DF8ECFB4">
      <w:start w:val="1"/>
      <w:numFmt w:val="upperLetter"/>
      <w:lvlText w:val="%1."/>
      <w:lvlJc w:val="left"/>
    </w:lvl>
    <w:lvl w:ilvl="1" w:tplc="EC064F64">
      <w:start w:val="1"/>
      <w:numFmt w:val="bullet"/>
      <w:lvlText w:val=""/>
      <w:lvlJc w:val="left"/>
    </w:lvl>
    <w:lvl w:ilvl="2" w:tplc="1FE03C3A">
      <w:start w:val="1"/>
      <w:numFmt w:val="bullet"/>
      <w:lvlText w:val=""/>
      <w:lvlJc w:val="left"/>
    </w:lvl>
    <w:lvl w:ilvl="3" w:tplc="CBECC930">
      <w:start w:val="1"/>
      <w:numFmt w:val="bullet"/>
      <w:lvlText w:val=""/>
      <w:lvlJc w:val="left"/>
    </w:lvl>
    <w:lvl w:ilvl="4" w:tplc="F2929092">
      <w:start w:val="1"/>
      <w:numFmt w:val="bullet"/>
      <w:lvlText w:val=""/>
      <w:lvlJc w:val="left"/>
    </w:lvl>
    <w:lvl w:ilvl="5" w:tplc="9DA8B616">
      <w:start w:val="1"/>
      <w:numFmt w:val="bullet"/>
      <w:lvlText w:val=""/>
      <w:lvlJc w:val="left"/>
    </w:lvl>
    <w:lvl w:ilvl="6" w:tplc="E9447112">
      <w:start w:val="1"/>
      <w:numFmt w:val="bullet"/>
      <w:lvlText w:val=""/>
      <w:lvlJc w:val="left"/>
    </w:lvl>
    <w:lvl w:ilvl="7" w:tplc="620278CA">
      <w:start w:val="1"/>
      <w:numFmt w:val="bullet"/>
      <w:lvlText w:val=""/>
      <w:lvlJc w:val="left"/>
    </w:lvl>
    <w:lvl w:ilvl="8" w:tplc="4E06AA4A">
      <w:start w:val="1"/>
      <w:numFmt w:val="bullet"/>
      <w:lvlText w:val=""/>
      <w:lvlJc w:val="left"/>
    </w:lvl>
  </w:abstractNum>
  <w:abstractNum w:abstractNumId="23" w15:restartNumberingAfterBreak="0">
    <w:nsid w:val="640A18A6"/>
    <w:multiLevelType w:val="hybridMultilevel"/>
    <w:tmpl w:val="5D5BABB2"/>
    <w:lvl w:ilvl="0" w:tplc="9AC2A9C2">
      <w:start w:val="1"/>
      <w:numFmt w:val="upperLetter"/>
      <w:lvlText w:val="%1."/>
      <w:lvlJc w:val="left"/>
    </w:lvl>
    <w:lvl w:ilvl="1" w:tplc="FCAAA112">
      <w:start w:val="1"/>
      <w:numFmt w:val="bullet"/>
      <w:lvlText w:val=""/>
      <w:lvlJc w:val="left"/>
    </w:lvl>
    <w:lvl w:ilvl="2" w:tplc="CC16E434">
      <w:start w:val="1"/>
      <w:numFmt w:val="bullet"/>
      <w:lvlText w:val=""/>
      <w:lvlJc w:val="left"/>
    </w:lvl>
    <w:lvl w:ilvl="3" w:tplc="263E67CC">
      <w:start w:val="1"/>
      <w:numFmt w:val="bullet"/>
      <w:lvlText w:val=""/>
      <w:lvlJc w:val="left"/>
    </w:lvl>
    <w:lvl w:ilvl="4" w:tplc="55645B50">
      <w:start w:val="1"/>
      <w:numFmt w:val="bullet"/>
      <w:lvlText w:val=""/>
      <w:lvlJc w:val="left"/>
    </w:lvl>
    <w:lvl w:ilvl="5" w:tplc="735CF654">
      <w:start w:val="1"/>
      <w:numFmt w:val="bullet"/>
      <w:lvlText w:val=""/>
      <w:lvlJc w:val="left"/>
    </w:lvl>
    <w:lvl w:ilvl="6" w:tplc="A30C9C4A">
      <w:start w:val="1"/>
      <w:numFmt w:val="bullet"/>
      <w:lvlText w:val=""/>
      <w:lvlJc w:val="left"/>
    </w:lvl>
    <w:lvl w:ilvl="7" w:tplc="6FA697A2">
      <w:start w:val="1"/>
      <w:numFmt w:val="bullet"/>
      <w:lvlText w:val=""/>
      <w:lvlJc w:val="left"/>
    </w:lvl>
    <w:lvl w:ilvl="8" w:tplc="CF3E2404">
      <w:start w:val="1"/>
      <w:numFmt w:val="bullet"/>
      <w:lvlText w:val=""/>
      <w:lvlJc w:val="left"/>
    </w:lvl>
  </w:abstractNum>
  <w:abstractNum w:abstractNumId="24" w15:restartNumberingAfterBreak="0">
    <w:nsid w:val="643D3C53"/>
    <w:multiLevelType w:val="hybridMultilevel"/>
    <w:tmpl w:val="6A3B714C"/>
    <w:lvl w:ilvl="0" w:tplc="DA9E59F8">
      <w:start w:val="1"/>
      <w:numFmt w:val="upperLetter"/>
      <w:lvlText w:val="%1."/>
      <w:lvlJc w:val="left"/>
    </w:lvl>
    <w:lvl w:ilvl="1" w:tplc="0E9481E6">
      <w:start w:val="1"/>
      <w:numFmt w:val="bullet"/>
      <w:lvlText w:val=""/>
      <w:lvlJc w:val="left"/>
    </w:lvl>
    <w:lvl w:ilvl="2" w:tplc="EFE4B188">
      <w:start w:val="1"/>
      <w:numFmt w:val="bullet"/>
      <w:lvlText w:val=""/>
      <w:lvlJc w:val="left"/>
    </w:lvl>
    <w:lvl w:ilvl="3" w:tplc="3822BBEC">
      <w:start w:val="1"/>
      <w:numFmt w:val="bullet"/>
      <w:lvlText w:val=""/>
      <w:lvlJc w:val="left"/>
    </w:lvl>
    <w:lvl w:ilvl="4" w:tplc="FBBADCCE">
      <w:start w:val="1"/>
      <w:numFmt w:val="bullet"/>
      <w:lvlText w:val=""/>
      <w:lvlJc w:val="left"/>
    </w:lvl>
    <w:lvl w:ilvl="5" w:tplc="6B7E3306">
      <w:start w:val="1"/>
      <w:numFmt w:val="bullet"/>
      <w:lvlText w:val=""/>
      <w:lvlJc w:val="left"/>
    </w:lvl>
    <w:lvl w:ilvl="6" w:tplc="C2BAD9E4">
      <w:start w:val="1"/>
      <w:numFmt w:val="bullet"/>
      <w:lvlText w:val=""/>
      <w:lvlJc w:val="left"/>
    </w:lvl>
    <w:lvl w:ilvl="7" w:tplc="7DD02DA6">
      <w:start w:val="1"/>
      <w:numFmt w:val="bullet"/>
      <w:lvlText w:val=""/>
      <w:lvlJc w:val="left"/>
    </w:lvl>
    <w:lvl w:ilvl="8" w:tplc="8C6C6F52">
      <w:start w:val="1"/>
      <w:numFmt w:val="bullet"/>
      <w:lvlText w:val=""/>
      <w:lvlJc w:val="left"/>
    </w:lvl>
  </w:abstractNum>
  <w:abstractNum w:abstractNumId="25" w15:restartNumberingAfterBreak="0">
    <w:nsid w:val="672F44ED"/>
    <w:multiLevelType w:val="hybridMultilevel"/>
    <w:tmpl w:val="424479DA"/>
    <w:lvl w:ilvl="0" w:tplc="EAEC1DA2">
      <w:start w:val="1"/>
      <w:numFmt w:val="upperLetter"/>
      <w:lvlText w:val="%1."/>
      <w:lvlJc w:val="left"/>
    </w:lvl>
    <w:lvl w:ilvl="1" w:tplc="38FA587E">
      <w:start w:val="1"/>
      <w:numFmt w:val="bullet"/>
      <w:lvlText w:val=""/>
      <w:lvlJc w:val="left"/>
    </w:lvl>
    <w:lvl w:ilvl="2" w:tplc="70561D6C">
      <w:start w:val="1"/>
      <w:numFmt w:val="bullet"/>
      <w:lvlText w:val=""/>
      <w:lvlJc w:val="left"/>
    </w:lvl>
    <w:lvl w:ilvl="3" w:tplc="1CECFB88">
      <w:start w:val="1"/>
      <w:numFmt w:val="bullet"/>
      <w:lvlText w:val=""/>
      <w:lvlJc w:val="left"/>
    </w:lvl>
    <w:lvl w:ilvl="4" w:tplc="45D8CF3C">
      <w:start w:val="1"/>
      <w:numFmt w:val="bullet"/>
      <w:lvlText w:val=""/>
      <w:lvlJc w:val="left"/>
    </w:lvl>
    <w:lvl w:ilvl="5" w:tplc="AE1AA068">
      <w:start w:val="1"/>
      <w:numFmt w:val="bullet"/>
      <w:lvlText w:val=""/>
      <w:lvlJc w:val="left"/>
    </w:lvl>
    <w:lvl w:ilvl="6" w:tplc="5E6025D0">
      <w:start w:val="1"/>
      <w:numFmt w:val="bullet"/>
      <w:lvlText w:val=""/>
      <w:lvlJc w:val="left"/>
    </w:lvl>
    <w:lvl w:ilvl="7" w:tplc="1C8CA3E0">
      <w:start w:val="1"/>
      <w:numFmt w:val="bullet"/>
      <w:lvlText w:val=""/>
      <w:lvlJc w:val="left"/>
    </w:lvl>
    <w:lvl w:ilvl="8" w:tplc="5712BDF8">
      <w:start w:val="1"/>
      <w:numFmt w:val="bullet"/>
      <w:lvlText w:val=""/>
      <w:lvlJc w:val="left"/>
    </w:lvl>
  </w:abstractNum>
  <w:abstractNum w:abstractNumId="26" w15:restartNumberingAfterBreak="0">
    <w:nsid w:val="6D4408CC"/>
    <w:multiLevelType w:val="hybridMultilevel"/>
    <w:tmpl w:val="A0848B8C"/>
    <w:lvl w:ilvl="0" w:tplc="97760720">
      <w:start w:val="18"/>
      <w:numFmt w:val="decimal"/>
      <w:lvlText w:val="%1."/>
      <w:lvlJc w:val="left"/>
      <w:pPr>
        <w:ind w:left="720" w:hanging="360"/>
      </w:pPr>
      <w:rPr>
        <w:rFonts w:ascii="Times New Roman CYR" w:hAnsi="Times New Roman CYR" w:cs="Times New Roman CYR"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F711F46"/>
    <w:multiLevelType w:val="hybridMultilevel"/>
    <w:tmpl w:val="75E0858A"/>
    <w:lvl w:ilvl="0" w:tplc="D194C61C">
      <w:start w:val="1"/>
      <w:numFmt w:val="upperLetter"/>
      <w:lvlText w:val="%1."/>
      <w:lvlJc w:val="left"/>
    </w:lvl>
    <w:lvl w:ilvl="1" w:tplc="CA0E2D96">
      <w:start w:val="1"/>
      <w:numFmt w:val="bullet"/>
      <w:lvlText w:val=""/>
      <w:lvlJc w:val="left"/>
    </w:lvl>
    <w:lvl w:ilvl="2" w:tplc="21AC1A04">
      <w:start w:val="1"/>
      <w:numFmt w:val="bullet"/>
      <w:lvlText w:val=""/>
      <w:lvlJc w:val="left"/>
    </w:lvl>
    <w:lvl w:ilvl="3" w:tplc="83F82814">
      <w:start w:val="1"/>
      <w:numFmt w:val="bullet"/>
      <w:lvlText w:val=""/>
      <w:lvlJc w:val="left"/>
    </w:lvl>
    <w:lvl w:ilvl="4" w:tplc="0FFEBF3C">
      <w:start w:val="1"/>
      <w:numFmt w:val="bullet"/>
      <w:lvlText w:val=""/>
      <w:lvlJc w:val="left"/>
    </w:lvl>
    <w:lvl w:ilvl="5" w:tplc="FECEC6A2">
      <w:start w:val="1"/>
      <w:numFmt w:val="bullet"/>
      <w:lvlText w:val=""/>
      <w:lvlJc w:val="left"/>
    </w:lvl>
    <w:lvl w:ilvl="6" w:tplc="C7325126">
      <w:start w:val="1"/>
      <w:numFmt w:val="bullet"/>
      <w:lvlText w:val=""/>
      <w:lvlJc w:val="left"/>
    </w:lvl>
    <w:lvl w:ilvl="7" w:tplc="76FAC966">
      <w:start w:val="1"/>
      <w:numFmt w:val="bullet"/>
      <w:lvlText w:val=""/>
      <w:lvlJc w:val="left"/>
    </w:lvl>
    <w:lvl w:ilvl="8" w:tplc="EEEC6DAE">
      <w:start w:val="1"/>
      <w:numFmt w:val="bullet"/>
      <w:lvlText w:val=""/>
      <w:lvlJc w:val="left"/>
    </w:lvl>
  </w:abstractNum>
  <w:abstractNum w:abstractNumId="28" w15:restartNumberingAfterBreak="0">
    <w:nsid w:val="702057FF"/>
    <w:multiLevelType w:val="singleLevel"/>
    <w:tmpl w:val="C1206E50"/>
    <w:lvl w:ilvl="0">
      <w:start w:val="2"/>
      <w:numFmt w:val="bullet"/>
      <w:lvlText w:val="-"/>
      <w:lvlJc w:val="left"/>
      <w:pPr>
        <w:tabs>
          <w:tab w:val="num" w:pos="360"/>
        </w:tabs>
        <w:ind w:left="360" w:hanging="360"/>
      </w:pPr>
    </w:lvl>
  </w:abstractNum>
  <w:abstractNum w:abstractNumId="29" w15:restartNumberingAfterBreak="0">
    <w:nsid w:val="7EA97762"/>
    <w:multiLevelType w:val="hybridMultilevel"/>
    <w:tmpl w:val="2A6AD9BE"/>
    <w:lvl w:ilvl="0" w:tplc="812E2272">
      <w:start w:val="1"/>
      <w:numFmt w:val="upperLetter"/>
      <w:lvlText w:val="%1."/>
      <w:lvlJc w:val="left"/>
    </w:lvl>
    <w:lvl w:ilvl="1" w:tplc="D286E8B2">
      <w:start w:val="1"/>
      <w:numFmt w:val="bullet"/>
      <w:lvlText w:val=""/>
      <w:lvlJc w:val="left"/>
    </w:lvl>
    <w:lvl w:ilvl="2" w:tplc="824E5846">
      <w:start w:val="1"/>
      <w:numFmt w:val="bullet"/>
      <w:lvlText w:val=""/>
      <w:lvlJc w:val="left"/>
    </w:lvl>
    <w:lvl w:ilvl="3" w:tplc="07F6B8F0">
      <w:start w:val="1"/>
      <w:numFmt w:val="bullet"/>
      <w:lvlText w:val=""/>
      <w:lvlJc w:val="left"/>
    </w:lvl>
    <w:lvl w:ilvl="4" w:tplc="49B4E67A">
      <w:start w:val="1"/>
      <w:numFmt w:val="bullet"/>
      <w:lvlText w:val=""/>
      <w:lvlJc w:val="left"/>
    </w:lvl>
    <w:lvl w:ilvl="5" w:tplc="9838495A">
      <w:start w:val="1"/>
      <w:numFmt w:val="bullet"/>
      <w:lvlText w:val=""/>
      <w:lvlJc w:val="left"/>
    </w:lvl>
    <w:lvl w:ilvl="6" w:tplc="6616B086">
      <w:start w:val="1"/>
      <w:numFmt w:val="bullet"/>
      <w:lvlText w:val=""/>
      <w:lvlJc w:val="left"/>
    </w:lvl>
    <w:lvl w:ilvl="7" w:tplc="ACC8DFD2">
      <w:start w:val="1"/>
      <w:numFmt w:val="bullet"/>
      <w:lvlText w:val=""/>
      <w:lvlJc w:val="left"/>
    </w:lvl>
    <w:lvl w:ilvl="8" w:tplc="29DEA80C">
      <w:start w:val="1"/>
      <w:numFmt w:val="bullet"/>
      <w:lvlText w:val=""/>
      <w:lvlJc w:val="left"/>
    </w:lvl>
  </w:abstractNum>
  <w:num w:numId="1">
    <w:abstractNumId w:val="7"/>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num>
  <w:num w:numId="5">
    <w:abstractNumId w:val="10"/>
  </w:num>
  <w:num w:numId="6">
    <w:abstractNumId w:val="26"/>
  </w:num>
  <w:num w:numId="7">
    <w:abstractNumId w:val="16"/>
  </w:num>
  <w:num w:numId="8">
    <w:abstractNumId w:val="1"/>
  </w:num>
  <w:num w:numId="9">
    <w:abstractNumId w:val="2"/>
  </w:num>
  <w:num w:numId="10">
    <w:abstractNumId w:val="29"/>
  </w:num>
  <w:num w:numId="11">
    <w:abstractNumId w:val="22"/>
  </w:num>
  <w:num w:numId="12">
    <w:abstractNumId w:val="25"/>
  </w:num>
  <w:num w:numId="13">
    <w:abstractNumId w:val="17"/>
  </w:num>
  <w:num w:numId="14">
    <w:abstractNumId w:val="15"/>
  </w:num>
  <w:num w:numId="15">
    <w:abstractNumId w:val="24"/>
  </w:num>
  <w:num w:numId="16">
    <w:abstractNumId w:val="12"/>
  </w:num>
  <w:num w:numId="17">
    <w:abstractNumId w:val="21"/>
  </w:num>
  <w:num w:numId="18">
    <w:abstractNumId w:val="27"/>
  </w:num>
  <w:num w:numId="19">
    <w:abstractNumId w:val="23"/>
  </w:num>
  <w:num w:numId="20">
    <w:abstractNumId w:val="0"/>
    <w:lvlOverride w:ilvl="0">
      <w:startOverride w:val="1"/>
    </w:lvlOverride>
    <w:lvlOverride w:ilvl="1"/>
    <w:lvlOverride w:ilvl="2"/>
    <w:lvlOverride w:ilvl="3"/>
    <w:lvlOverride w:ilvl="4"/>
    <w:lvlOverride w:ilvl="5"/>
    <w:lvlOverride w:ilvl="6"/>
    <w:lvlOverride w:ilvl="7"/>
    <w:lvlOverride w:ilvl="8"/>
  </w:num>
  <w:num w:numId="21">
    <w:abstractNumId w:val="1"/>
    <w:lvlOverride w:ilvl="0">
      <w:startOverride w:val="1"/>
    </w:lvlOverride>
    <w:lvlOverride w:ilvl="1"/>
    <w:lvlOverride w:ilvl="2"/>
    <w:lvlOverride w:ilvl="3"/>
    <w:lvlOverride w:ilvl="4"/>
    <w:lvlOverride w:ilvl="5"/>
    <w:lvlOverride w:ilvl="6"/>
    <w:lvlOverride w:ilvl="7"/>
    <w:lvlOverride w:ilvl="8"/>
  </w:num>
  <w:num w:numId="22">
    <w:abstractNumId w:val="3"/>
    <w:lvlOverride w:ilvl="0">
      <w:startOverride w:val="1"/>
    </w:lvlOverride>
    <w:lvlOverride w:ilvl="1"/>
    <w:lvlOverride w:ilvl="2"/>
    <w:lvlOverride w:ilvl="3"/>
    <w:lvlOverride w:ilvl="4"/>
    <w:lvlOverride w:ilvl="5"/>
    <w:lvlOverride w:ilvl="6"/>
    <w:lvlOverride w:ilvl="7"/>
    <w:lvlOverride w:ilvl="8"/>
  </w:num>
  <w:num w:numId="23">
    <w:abstractNumId w:val="4"/>
    <w:lvlOverride w:ilvl="0">
      <w:startOverride w:val="1"/>
    </w:lvlOverride>
    <w:lvlOverride w:ilvl="1"/>
    <w:lvlOverride w:ilvl="2"/>
    <w:lvlOverride w:ilvl="3"/>
    <w:lvlOverride w:ilvl="4"/>
    <w:lvlOverride w:ilvl="5"/>
    <w:lvlOverride w:ilvl="6"/>
    <w:lvlOverride w:ilvl="7"/>
    <w:lvlOverride w:ilvl="8"/>
  </w:num>
  <w:num w:numId="24">
    <w:abstractNumId w:val="5"/>
    <w:lvlOverride w:ilvl="0">
      <w:startOverride w:val="1"/>
    </w:lvlOverride>
    <w:lvlOverride w:ilvl="1"/>
    <w:lvlOverride w:ilvl="2"/>
    <w:lvlOverride w:ilvl="3"/>
    <w:lvlOverride w:ilvl="4"/>
    <w:lvlOverride w:ilvl="5"/>
    <w:lvlOverride w:ilvl="6"/>
    <w:lvlOverride w:ilvl="7"/>
    <w:lvlOverride w:ilvl="8"/>
  </w:num>
  <w:num w:numId="25">
    <w:abstractNumId w:val="8"/>
  </w:num>
  <w:num w:numId="26">
    <w:abstractNumId w:val="18"/>
  </w:num>
  <w:num w:numId="27">
    <w:abstractNumId w:val="11"/>
  </w:num>
  <w:num w:numId="28">
    <w:abstractNumId w:val="20"/>
  </w:num>
  <w:num w:numId="29">
    <w:abstractNumId w:val="19"/>
  </w:num>
  <w:num w:numId="30">
    <w:abstractNumId w:val="28"/>
  </w:num>
  <w:num w:numId="3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5682"/>
    <w:rsid w:val="000131E4"/>
    <w:rsid w:val="00014B3A"/>
    <w:rsid w:val="00027B6E"/>
    <w:rsid w:val="00027F40"/>
    <w:rsid w:val="00032F55"/>
    <w:rsid w:val="00073B68"/>
    <w:rsid w:val="00087129"/>
    <w:rsid w:val="00095369"/>
    <w:rsid w:val="000B3C47"/>
    <w:rsid w:val="00103337"/>
    <w:rsid w:val="00111F9D"/>
    <w:rsid w:val="0013181B"/>
    <w:rsid w:val="00137979"/>
    <w:rsid w:val="0014656B"/>
    <w:rsid w:val="00146E13"/>
    <w:rsid w:val="00157FD2"/>
    <w:rsid w:val="00161AA5"/>
    <w:rsid w:val="00162290"/>
    <w:rsid w:val="0016285A"/>
    <w:rsid w:val="00172405"/>
    <w:rsid w:val="0017547A"/>
    <w:rsid w:val="00192217"/>
    <w:rsid w:val="001B72BC"/>
    <w:rsid w:val="001E556A"/>
    <w:rsid w:val="001E62B1"/>
    <w:rsid w:val="001F0461"/>
    <w:rsid w:val="0021281C"/>
    <w:rsid w:val="002217C7"/>
    <w:rsid w:val="00230188"/>
    <w:rsid w:val="00245119"/>
    <w:rsid w:val="00252327"/>
    <w:rsid w:val="002531A1"/>
    <w:rsid w:val="0027749D"/>
    <w:rsid w:val="00277FD8"/>
    <w:rsid w:val="002811B8"/>
    <w:rsid w:val="00291E88"/>
    <w:rsid w:val="00297B48"/>
    <w:rsid w:val="002A1189"/>
    <w:rsid w:val="002A26B9"/>
    <w:rsid w:val="002A2B54"/>
    <w:rsid w:val="002D2646"/>
    <w:rsid w:val="002D36EC"/>
    <w:rsid w:val="002E47FA"/>
    <w:rsid w:val="002E4A06"/>
    <w:rsid w:val="0030524C"/>
    <w:rsid w:val="00317895"/>
    <w:rsid w:val="0032514F"/>
    <w:rsid w:val="00335E0C"/>
    <w:rsid w:val="0034477C"/>
    <w:rsid w:val="00352256"/>
    <w:rsid w:val="0035233F"/>
    <w:rsid w:val="00360511"/>
    <w:rsid w:val="00366114"/>
    <w:rsid w:val="0039023F"/>
    <w:rsid w:val="003A4246"/>
    <w:rsid w:val="003E0E80"/>
    <w:rsid w:val="003E4D5F"/>
    <w:rsid w:val="003E5A6F"/>
    <w:rsid w:val="003E7C21"/>
    <w:rsid w:val="003F49EC"/>
    <w:rsid w:val="00404E3B"/>
    <w:rsid w:val="00423EC1"/>
    <w:rsid w:val="00432259"/>
    <w:rsid w:val="004363B8"/>
    <w:rsid w:val="00436443"/>
    <w:rsid w:val="004417F2"/>
    <w:rsid w:val="00450631"/>
    <w:rsid w:val="004674E7"/>
    <w:rsid w:val="00467DA2"/>
    <w:rsid w:val="0047407E"/>
    <w:rsid w:val="00474ABB"/>
    <w:rsid w:val="00475AD8"/>
    <w:rsid w:val="00486826"/>
    <w:rsid w:val="00490495"/>
    <w:rsid w:val="004A2590"/>
    <w:rsid w:val="004A4342"/>
    <w:rsid w:val="004A6D27"/>
    <w:rsid w:val="004B21F8"/>
    <w:rsid w:val="004B7020"/>
    <w:rsid w:val="004B7EBE"/>
    <w:rsid w:val="004C0F50"/>
    <w:rsid w:val="004C7A81"/>
    <w:rsid w:val="004D6E20"/>
    <w:rsid w:val="004E0014"/>
    <w:rsid w:val="004E1587"/>
    <w:rsid w:val="004E5A35"/>
    <w:rsid w:val="004E6589"/>
    <w:rsid w:val="00501658"/>
    <w:rsid w:val="0052788A"/>
    <w:rsid w:val="0053106A"/>
    <w:rsid w:val="0054201F"/>
    <w:rsid w:val="0054445D"/>
    <w:rsid w:val="00557E12"/>
    <w:rsid w:val="00565803"/>
    <w:rsid w:val="00573981"/>
    <w:rsid w:val="00575D2C"/>
    <w:rsid w:val="005B23B0"/>
    <w:rsid w:val="005D5682"/>
    <w:rsid w:val="005F0300"/>
    <w:rsid w:val="005F1C2B"/>
    <w:rsid w:val="00606062"/>
    <w:rsid w:val="00611B4E"/>
    <w:rsid w:val="00616FA9"/>
    <w:rsid w:val="00617896"/>
    <w:rsid w:val="006333F2"/>
    <w:rsid w:val="006365BC"/>
    <w:rsid w:val="00643FD0"/>
    <w:rsid w:val="0065012B"/>
    <w:rsid w:val="0065341E"/>
    <w:rsid w:val="00671CB1"/>
    <w:rsid w:val="006733A5"/>
    <w:rsid w:val="0069452C"/>
    <w:rsid w:val="006968A0"/>
    <w:rsid w:val="006975D4"/>
    <w:rsid w:val="006A5965"/>
    <w:rsid w:val="006C0B77"/>
    <w:rsid w:val="006C0FA1"/>
    <w:rsid w:val="006D20BD"/>
    <w:rsid w:val="006E6416"/>
    <w:rsid w:val="00710E2A"/>
    <w:rsid w:val="007157FB"/>
    <w:rsid w:val="00720778"/>
    <w:rsid w:val="00741BBA"/>
    <w:rsid w:val="00761E2D"/>
    <w:rsid w:val="00781C8A"/>
    <w:rsid w:val="007B25D3"/>
    <w:rsid w:val="007D53FC"/>
    <w:rsid w:val="007E408C"/>
    <w:rsid w:val="00802AEE"/>
    <w:rsid w:val="008042BC"/>
    <w:rsid w:val="008242FF"/>
    <w:rsid w:val="008511E0"/>
    <w:rsid w:val="00851F9E"/>
    <w:rsid w:val="008544FC"/>
    <w:rsid w:val="0085522D"/>
    <w:rsid w:val="0086436D"/>
    <w:rsid w:val="00866CB9"/>
    <w:rsid w:val="00870751"/>
    <w:rsid w:val="00893A1A"/>
    <w:rsid w:val="008A20C2"/>
    <w:rsid w:val="008C149D"/>
    <w:rsid w:val="008D111C"/>
    <w:rsid w:val="008D49FC"/>
    <w:rsid w:val="008F11DB"/>
    <w:rsid w:val="008F23F6"/>
    <w:rsid w:val="00901B48"/>
    <w:rsid w:val="00902C4E"/>
    <w:rsid w:val="00917981"/>
    <w:rsid w:val="00922C48"/>
    <w:rsid w:val="009434B4"/>
    <w:rsid w:val="00970F3A"/>
    <w:rsid w:val="009729D2"/>
    <w:rsid w:val="009A2494"/>
    <w:rsid w:val="009A4D73"/>
    <w:rsid w:val="009B0E02"/>
    <w:rsid w:val="009C1A4F"/>
    <w:rsid w:val="009C4668"/>
    <w:rsid w:val="009D4CDC"/>
    <w:rsid w:val="009F109E"/>
    <w:rsid w:val="00A16DC8"/>
    <w:rsid w:val="00A22F92"/>
    <w:rsid w:val="00A30ABD"/>
    <w:rsid w:val="00A34A3E"/>
    <w:rsid w:val="00A46F7E"/>
    <w:rsid w:val="00A53511"/>
    <w:rsid w:val="00A74C4C"/>
    <w:rsid w:val="00AC1BDB"/>
    <w:rsid w:val="00AD110F"/>
    <w:rsid w:val="00AE3751"/>
    <w:rsid w:val="00B514AD"/>
    <w:rsid w:val="00B56F23"/>
    <w:rsid w:val="00B71631"/>
    <w:rsid w:val="00B915B7"/>
    <w:rsid w:val="00B97869"/>
    <w:rsid w:val="00BA24E5"/>
    <w:rsid w:val="00BA4352"/>
    <w:rsid w:val="00BB43CA"/>
    <w:rsid w:val="00BC1043"/>
    <w:rsid w:val="00BC3D3C"/>
    <w:rsid w:val="00BD7071"/>
    <w:rsid w:val="00BE70FA"/>
    <w:rsid w:val="00C1668B"/>
    <w:rsid w:val="00C212FD"/>
    <w:rsid w:val="00C21B5B"/>
    <w:rsid w:val="00C23CA3"/>
    <w:rsid w:val="00C328CA"/>
    <w:rsid w:val="00C42BBE"/>
    <w:rsid w:val="00C44FC1"/>
    <w:rsid w:val="00C51BDC"/>
    <w:rsid w:val="00C52002"/>
    <w:rsid w:val="00C613A8"/>
    <w:rsid w:val="00C86839"/>
    <w:rsid w:val="00C969AF"/>
    <w:rsid w:val="00CA5D07"/>
    <w:rsid w:val="00CE21DF"/>
    <w:rsid w:val="00CE3099"/>
    <w:rsid w:val="00CF0427"/>
    <w:rsid w:val="00CF1FF6"/>
    <w:rsid w:val="00D04DE9"/>
    <w:rsid w:val="00D14F7D"/>
    <w:rsid w:val="00D20D08"/>
    <w:rsid w:val="00D210F4"/>
    <w:rsid w:val="00D22B7D"/>
    <w:rsid w:val="00D3169B"/>
    <w:rsid w:val="00D31745"/>
    <w:rsid w:val="00D36CF5"/>
    <w:rsid w:val="00D40E70"/>
    <w:rsid w:val="00D51817"/>
    <w:rsid w:val="00D537F0"/>
    <w:rsid w:val="00D73EB9"/>
    <w:rsid w:val="00D972A9"/>
    <w:rsid w:val="00DB391C"/>
    <w:rsid w:val="00DC10CB"/>
    <w:rsid w:val="00DC54FC"/>
    <w:rsid w:val="00DE1C19"/>
    <w:rsid w:val="00DE487A"/>
    <w:rsid w:val="00E21250"/>
    <w:rsid w:val="00E45849"/>
    <w:rsid w:val="00E92067"/>
    <w:rsid w:val="00E94577"/>
    <w:rsid w:val="00EA59DF"/>
    <w:rsid w:val="00EA5BD8"/>
    <w:rsid w:val="00EC7BEC"/>
    <w:rsid w:val="00ED4D11"/>
    <w:rsid w:val="00EE4070"/>
    <w:rsid w:val="00EF4293"/>
    <w:rsid w:val="00EF6A4C"/>
    <w:rsid w:val="00F121E3"/>
    <w:rsid w:val="00F12C76"/>
    <w:rsid w:val="00F206C7"/>
    <w:rsid w:val="00F40BC4"/>
    <w:rsid w:val="00F754F7"/>
    <w:rsid w:val="00F93438"/>
    <w:rsid w:val="00F93538"/>
    <w:rsid w:val="00F95349"/>
    <w:rsid w:val="00FB2623"/>
    <w:rsid w:val="00FB2B84"/>
    <w:rsid w:val="00FC18E5"/>
    <w:rsid w:val="00FC68ED"/>
    <w:rsid w:val="00FF4E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41240CC"/>
  <w15:chartTrackingRefBased/>
  <w15:docId w15:val="{18B84D20-318A-4725-8E11-F7D82EF8A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7F40"/>
    <w:pPr>
      <w:widowControl w:val="0"/>
      <w:spacing w:after="0" w:line="240" w:lineRule="auto"/>
    </w:pPr>
    <w:rPr>
      <w:rFonts w:ascii="Microsoft YaHei" w:eastAsia="Microsoft YaHei" w:hAnsi="Microsoft YaHei" w:cs="Microsoft YaHei"/>
      <w:color w:val="000000"/>
      <w:kern w:val="0"/>
      <w:sz w:val="24"/>
      <w:szCs w:val="24"/>
      <w:lang w:val="uk-UA" w:eastAsia="uk-UA" w:bidi="uk-UA"/>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27F40"/>
    <w:rPr>
      <w:color w:val="0563C1" w:themeColor="hyperlink"/>
      <w:u w:val="single"/>
    </w:rPr>
  </w:style>
  <w:style w:type="character" w:customStyle="1" w:styleId="UnresolvedMention">
    <w:name w:val="Unresolved Mention"/>
    <w:basedOn w:val="a0"/>
    <w:uiPriority w:val="99"/>
    <w:semiHidden/>
    <w:unhideWhenUsed/>
    <w:rsid w:val="008F11DB"/>
    <w:rPr>
      <w:color w:val="605E5C"/>
      <w:shd w:val="clear" w:color="auto" w:fill="E1DFDD"/>
    </w:rPr>
  </w:style>
  <w:style w:type="paragraph" w:styleId="a4">
    <w:name w:val="List Paragraph"/>
    <w:basedOn w:val="a"/>
    <w:uiPriority w:val="1"/>
    <w:qFormat/>
    <w:rsid w:val="005B23B0"/>
    <w:pPr>
      <w:ind w:left="720"/>
      <w:contextualSpacing/>
    </w:pPr>
  </w:style>
  <w:style w:type="table" w:styleId="a5">
    <w:name w:val="Table Grid"/>
    <w:basedOn w:val="a1"/>
    <w:uiPriority w:val="39"/>
    <w:rsid w:val="00C166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162290"/>
    <w:pPr>
      <w:tabs>
        <w:tab w:val="center" w:pos="4677"/>
        <w:tab w:val="right" w:pos="9355"/>
      </w:tabs>
    </w:pPr>
  </w:style>
  <w:style w:type="character" w:customStyle="1" w:styleId="a7">
    <w:name w:val="Верхний колонтитул Знак"/>
    <w:basedOn w:val="a0"/>
    <w:link w:val="a6"/>
    <w:uiPriority w:val="99"/>
    <w:rsid w:val="00162290"/>
    <w:rPr>
      <w:rFonts w:ascii="Microsoft YaHei" w:eastAsia="Microsoft YaHei" w:hAnsi="Microsoft YaHei" w:cs="Microsoft YaHei"/>
      <w:color w:val="000000"/>
      <w:kern w:val="0"/>
      <w:sz w:val="24"/>
      <w:szCs w:val="24"/>
      <w:lang w:val="uk-UA" w:eastAsia="uk-UA" w:bidi="uk-UA"/>
      <w14:ligatures w14:val="none"/>
    </w:rPr>
  </w:style>
  <w:style w:type="paragraph" w:styleId="a8">
    <w:name w:val="footer"/>
    <w:basedOn w:val="a"/>
    <w:link w:val="a9"/>
    <w:uiPriority w:val="99"/>
    <w:unhideWhenUsed/>
    <w:rsid w:val="00162290"/>
    <w:pPr>
      <w:tabs>
        <w:tab w:val="center" w:pos="4677"/>
        <w:tab w:val="right" w:pos="9355"/>
      </w:tabs>
    </w:pPr>
  </w:style>
  <w:style w:type="character" w:customStyle="1" w:styleId="a9">
    <w:name w:val="Нижний колонтитул Знак"/>
    <w:basedOn w:val="a0"/>
    <w:link w:val="a8"/>
    <w:uiPriority w:val="99"/>
    <w:rsid w:val="00162290"/>
    <w:rPr>
      <w:rFonts w:ascii="Microsoft YaHei" w:eastAsia="Microsoft YaHei" w:hAnsi="Microsoft YaHei" w:cs="Microsoft YaHei"/>
      <w:color w:val="000000"/>
      <w:kern w:val="0"/>
      <w:sz w:val="24"/>
      <w:szCs w:val="24"/>
      <w:lang w:val="uk-UA" w:eastAsia="uk-UA" w:bidi="uk-U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6611169">
      <w:bodyDiv w:val="1"/>
      <w:marLeft w:val="0"/>
      <w:marRight w:val="0"/>
      <w:marTop w:val="0"/>
      <w:marBottom w:val="0"/>
      <w:divBdr>
        <w:top w:val="none" w:sz="0" w:space="0" w:color="auto"/>
        <w:left w:val="none" w:sz="0" w:space="0" w:color="auto"/>
        <w:bottom w:val="none" w:sz="0" w:space="0" w:color="auto"/>
        <w:right w:val="none" w:sz="0" w:space="0" w:color="auto"/>
      </w:divBdr>
    </w:div>
    <w:div w:id="799808430">
      <w:bodyDiv w:val="1"/>
      <w:marLeft w:val="0"/>
      <w:marRight w:val="0"/>
      <w:marTop w:val="0"/>
      <w:marBottom w:val="0"/>
      <w:divBdr>
        <w:top w:val="none" w:sz="0" w:space="0" w:color="auto"/>
        <w:left w:val="none" w:sz="0" w:space="0" w:color="auto"/>
        <w:bottom w:val="none" w:sz="0" w:space="0" w:color="auto"/>
        <w:right w:val="none" w:sz="0" w:space="0" w:color="auto"/>
      </w:divBdr>
    </w:div>
    <w:div w:id="1218708122">
      <w:bodyDiv w:val="1"/>
      <w:marLeft w:val="0"/>
      <w:marRight w:val="0"/>
      <w:marTop w:val="0"/>
      <w:marBottom w:val="0"/>
      <w:divBdr>
        <w:top w:val="none" w:sz="0" w:space="0" w:color="auto"/>
        <w:left w:val="none" w:sz="0" w:space="0" w:color="auto"/>
        <w:bottom w:val="none" w:sz="0" w:space="0" w:color="auto"/>
        <w:right w:val="none" w:sz="0" w:space="0" w:color="auto"/>
      </w:divBdr>
    </w:div>
    <w:div w:id="1382948380">
      <w:bodyDiv w:val="1"/>
      <w:marLeft w:val="0"/>
      <w:marRight w:val="0"/>
      <w:marTop w:val="0"/>
      <w:marBottom w:val="0"/>
      <w:divBdr>
        <w:top w:val="none" w:sz="0" w:space="0" w:color="auto"/>
        <w:left w:val="none" w:sz="0" w:space="0" w:color="auto"/>
        <w:bottom w:val="none" w:sz="0" w:space="0" w:color="auto"/>
        <w:right w:val="none" w:sz="0" w:space="0" w:color="auto"/>
      </w:divBdr>
    </w:div>
    <w:div w:id="1429110759">
      <w:bodyDiv w:val="1"/>
      <w:marLeft w:val="0"/>
      <w:marRight w:val="0"/>
      <w:marTop w:val="0"/>
      <w:marBottom w:val="0"/>
      <w:divBdr>
        <w:top w:val="none" w:sz="0" w:space="0" w:color="auto"/>
        <w:left w:val="none" w:sz="0" w:space="0" w:color="auto"/>
        <w:bottom w:val="none" w:sz="0" w:space="0" w:color="auto"/>
        <w:right w:val="none" w:sz="0" w:space="0" w:color="auto"/>
      </w:divBdr>
    </w:div>
    <w:div w:id="1781335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facebook.com/AmericanMedicalAssociation/" TargetMode="External"/><Relationship Id="rId18" Type="http://schemas.openxmlformats.org/officeDocument/2006/relationships/hyperlink" Target="http://www.ama-assn.org" TargetMode="External"/><Relationship Id="rId26" Type="http://schemas.openxmlformats.org/officeDocument/2006/relationships/hyperlink" Target="http://www.dec.gov.ua/mtd/home/" TargetMode="External"/><Relationship Id="rId39" Type="http://schemas.openxmlformats.org/officeDocument/2006/relationships/hyperlink" Target="http://bma.org.uk" TargetMode="External"/><Relationship Id="rId21" Type="http://schemas.openxmlformats.org/officeDocument/2006/relationships/hyperlink" Target="http://bma.org.uk" TargetMode="External"/><Relationship Id="rId34" Type="http://schemas.openxmlformats.org/officeDocument/2006/relationships/hyperlink" Target="http://www.gmc-uk.org" TargetMode="External"/><Relationship Id="rId42" Type="http://schemas.openxmlformats.org/officeDocument/2006/relationships/hyperlink" Target="http://moz.gov.ua" TargetMode="External"/><Relationship Id="rId47" Type="http://schemas.openxmlformats.org/officeDocument/2006/relationships/hyperlink" Target="http://www.gmc-uk.org" TargetMode="External"/><Relationship Id="rId50" Type="http://schemas.openxmlformats.org/officeDocument/2006/relationships/hyperlink" Target="http://www.facebook.com/AmericanMedicalAssociation/" TargetMode="External"/><Relationship Id="rId55" Type="http://schemas.openxmlformats.org/officeDocument/2006/relationships/hyperlink" Target="http://www.ama-assn.or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gmc-uk.org" TargetMode="External"/><Relationship Id="rId29" Type="http://schemas.openxmlformats.org/officeDocument/2006/relationships/hyperlink" Target="http://moz.gov.ua" TargetMode="External"/><Relationship Id="rId11" Type="http://schemas.openxmlformats.org/officeDocument/2006/relationships/hyperlink" Target="http://moz.gov.ua" TargetMode="External"/><Relationship Id="rId24" Type="http://schemas.openxmlformats.org/officeDocument/2006/relationships/hyperlink" Target="http://www.ama-assn.org" TargetMode="External"/><Relationship Id="rId32" Type="http://schemas.openxmlformats.org/officeDocument/2006/relationships/hyperlink" Target="http://www.dec.gov.ua/mtd/home/" TargetMode="External"/><Relationship Id="rId37" Type="http://schemas.openxmlformats.org/officeDocument/2006/relationships/hyperlink" Target="http://www.facebook.com/AmericanMedicalAssociation/" TargetMode="External"/><Relationship Id="rId40" Type="http://schemas.openxmlformats.org/officeDocument/2006/relationships/hyperlink" Target="http://www.gmc-uk.org" TargetMode="External"/><Relationship Id="rId45" Type="http://schemas.openxmlformats.org/officeDocument/2006/relationships/hyperlink" Target="http://www.dec.gov.ua/mtd/home/" TargetMode="External"/><Relationship Id="rId53" Type="http://schemas.openxmlformats.org/officeDocument/2006/relationships/hyperlink" Target="http://www.gmc-uk.org" TargetMode="External"/><Relationship Id="rId58" Type="http://schemas.openxmlformats.org/officeDocument/2006/relationships/hyperlink" Target="http://bma.org.uk" TargetMode="External"/><Relationship Id="rId5" Type="http://schemas.openxmlformats.org/officeDocument/2006/relationships/webSettings" Target="webSettings.xml"/><Relationship Id="rId61" Type="http://schemas.openxmlformats.org/officeDocument/2006/relationships/theme" Target="theme/theme1.xml"/><Relationship Id="rId19" Type="http://schemas.openxmlformats.org/officeDocument/2006/relationships/hyperlink" Target="http://www.facebook.com/AmericanMedicalAssociation/" TargetMode="External"/><Relationship Id="rId14" Type="http://schemas.openxmlformats.org/officeDocument/2006/relationships/hyperlink" Target="http://www.dec.gov.ua/mtd/home/" TargetMode="External"/><Relationship Id="rId22" Type="http://schemas.openxmlformats.org/officeDocument/2006/relationships/hyperlink" Target="http://www.gmc-uk.org" TargetMode="External"/><Relationship Id="rId27" Type="http://schemas.openxmlformats.org/officeDocument/2006/relationships/hyperlink" Target="http://bma.org.uk" TargetMode="External"/><Relationship Id="rId30" Type="http://schemas.openxmlformats.org/officeDocument/2006/relationships/hyperlink" Target="http://www.ama-assn.org" TargetMode="External"/><Relationship Id="rId35" Type="http://schemas.openxmlformats.org/officeDocument/2006/relationships/hyperlink" Target="http://moz.gov.ua" TargetMode="External"/><Relationship Id="rId43" Type="http://schemas.openxmlformats.org/officeDocument/2006/relationships/hyperlink" Target="http://www.ama-assn.org" TargetMode="External"/><Relationship Id="rId48" Type="http://schemas.openxmlformats.org/officeDocument/2006/relationships/hyperlink" Target="http://moz.gov.ua" TargetMode="External"/><Relationship Id="rId56" Type="http://schemas.openxmlformats.org/officeDocument/2006/relationships/hyperlink" Target="http://www.facebook.com/AmericanMedicalAssociation/" TargetMode="External"/><Relationship Id="rId8" Type="http://schemas.openxmlformats.org/officeDocument/2006/relationships/image" Target="media/image1.png"/><Relationship Id="rId51" Type="http://schemas.openxmlformats.org/officeDocument/2006/relationships/hyperlink" Target="http://www.dec.gov.ua/mtd/home/" TargetMode="External"/><Relationship Id="rId3" Type="http://schemas.openxmlformats.org/officeDocument/2006/relationships/styles" Target="styles.xml"/><Relationship Id="rId12" Type="http://schemas.openxmlformats.org/officeDocument/2006/relationships/hyperlink" Target="http://www.ama-assn.org" TargetMode="External"/><Relationship Id="rId17" Type="http://schemas.openxmlformats.org/officeDocument/2006/relationships/hyperlink" Target="http://moz.gov.ua" TargetMode="External"/><Relationship Id="rId25" Type="http://schemas.openxmlformats.org/officeDocument/2006/relationships/hyperlink" Target="http://www.facebook.com/AmericanMedicalAssociation/" TargetMode="External"/><Relationship Id="rId33" Type="http://schemas.openxmlformats.org/officeDocument/2006/relationships/hyperlink" Target="http://bma.org.uk" TargetMode="External"/><Relationship Id="rId38" Type="http://schemas.openxmlformats.org/officeDocument/2006/relationships/hyperlink" Target="http://www.dec.gov.ua/mtd/home/" TargetMode="External"/><Relationship Id="rId46" Type="http://schemas.openxmlformats.org/officeDocument/2006/relationships/hyperlink" Target="http://bma.org.uk" TargetMode="External"/><Relationship Id="rId59" Type="http://schemas.openxmlformats.org/officeDocument/2006/relationships/hyperlink" Target="http://www.gmc-uk.org" TargetMode="External"/><Relationship Id="rId20" Type="http://schemas.openxmlformats.org/officeDocument/2006/relationships/hyperlink" Target="http://www.dec.gov.ua/mtd/home/" TargetMode="External"/><Relationship Id="rId41" Type="http://schemas.openxmlformats.org/officeDocument/2006/relationships/image" Target="media/image4.jpeg"/><Relationship Id="rId54" Type="http://schemas.openxmlformats.org/officeDocument/2006/relationships/hyperlink" Target="http://moz.gov.ua"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bma.org.uk" TargetMode="External"/><Relationship Id="rId23" Type="http://schemas.openxmlformats.org/officeDocument/2006/relationships/hyperlink" Target="http://moz.gov.ua" TargetMode="External"/><Relationship Id="rId28" Type="http://schemas.openxmlformats.org/officeDocument/2006/relationships/hyperlink" Target="http://www.gmc-uk.org" TargetMode="External"/><Relationship Id="rId36" Type="http://schemas.openxmlformats.org/officeDocument/2006/relationships/hyperlink" Target="http://www.ama-assn.org" TargetMode="External"/><Relationship Id="rId49" Type="http://schemas.openxmlformats.org/officeDocument/2006/relationships/hyperlink" Target="http://www.ama-assn.org" TargetMode="External"/><Relationship Id="rId57" Type="http://schemas.openxmlformats.org/officeDocument/2006/relationships/hyperlink" Target="http://www.dec.gov.ua/mtd/home/" TargetMode="External"/><Relationship Id="rId10" Type="http://schemas.openxmlformats.org/officeDocument/2006/relationships/image" Target="media/image3.png"/><Relationship Id="rId31" Type="http://schemas.openxmlformats.org/officeDocument/2006/relationships/hyperlink" Target="http://www.facebook.com/AmericanMedicalAssociation/" TargetMode="External"/><Relationship Id="rId44" Type="http://schemas.openxmlformats.org/officeDocument/2006/relationships/hyperlink" Target="http://www.facebook.com/AmericanMedicalAssociation/" TargetMode="External"/><Relationship Id="rId52" Type="http://schemas.openxmlformats.org/officeDocument/2006/relationships/hyperlink" Target="http://bma.org.uk"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9829C2-BA53-4239-BC77-47D85BB2BA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70</Pages>
  <Words>88233</Words>
  <Characters>50293</Characters>
  <Application>Microsoft Office Word</Application>
  <DocSecurity>0</DocSecurity>
  <Lines>419</Lines>
  <Paragraphs>276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138250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Сергій Федорович Гончарук</dc:creator>
  <cp:keywords/>
  <dc:description/>
  <cp:lastModifiedBy>Ірина Йосипівна Тарасенко</cp:lastModifiedBy>
  <cp:revision>3</cp:revision>
  <dcterms:created xsi:type="dcterms:W3CDTF">2026-01-16T07:55:00Z</dcterms:created>
  <dcterms:modified xsi:type="dcterms:W3CDTF">2026-01-16T08:11:00Z</dcterms:modified>
</cp:coreProperties>
</file>