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887" w:rsidRDefault="00F72887" w:rsidP="00EA3275">
      <w:pPr>
        <w:jc w:val="center"/>
        <w:rPr>
          <w:rFonts w:ascii="Times New Roman" w:hAnsi="Times New Roman" w:cs="Times New Roman"/>
          <w:b/>
          <w:sz w:val="28"/>
          <w:szCs w:val="28"/>
        </w:rPr>
      </w:pPr>
      <w:r w:rsidRPr="009E631C">
        <w:rPr>
          <w:rFonts w:ascii="Times New Roman" w:eastAsia="Times New Roman" w:hAnsi="Times New Roman" w:cs="Times New Roman"/>
          <w:noProof/>
          <w:sz w:val="24"/>
          <w:szCs w:val="24"/>
          <w:lang w:val="uk-UA" w:eastAsia="uk-UA"/>
        </w:rPr>
        <w:drawing>
          <wp:inline distT="0" distB="0" distL="0" distR="0" wp14:anchorId="3ABE6A74" wp14:editId="3606B510">
            <wp:extent cx="6404610" cy="9276156"/>
            <wp:effectExtent l="0" t="0" r="0" b="1270"/>
            <wp:docPr id="1" name="Рисунок 1" descr="d:\home\e081292hks\Desktop\метод. фото\изображение_viber_2024-10-10_12-29-27-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ome\e081292hks\Desktop\метод. фото\изображение_viber_2024-10-10_12-29-27-41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13903" cy="9289616"/>
                    </a:xfrm>
                    <a:prstGeom prst="rect">
                      <a:avLst/>
                    </a:prstGeom>
                    <a:noFill/>
                    <a:ln>
                      <a:noFill/>
                    </a:ln>
                  </pic:spPr>
                </pic:pic>
              </a:graphicData>
            </a:graphic>
          </wp:inline>
        </w:drawing>
      </w:r>
    </w:p>
    <w:p w:rsidR="00EA3275" w:rsidRPr="00E4432C" w:rsidRDefault="00EA3275" w:rsidP="00EA3275">
      <w:pPr>
        <w:rPr>
          <w:rFonts w:ascii="Times New Roman" w:hAnsi="Times New Roman" w:cs="Times New Roman"/>
          <w:b/>
          <w:sz w:val="28"/>
          <w:szCs w:val="28"/>
          <w:lang w:val="uk-UA"/>
        </w:rPr>
      </w:pPr>
      <w:r w:rsidRPr="00E4432C">
        <w:rPr>
          <w:rFonts w:ascii="Times New Roman" w:hAnsi="Times New Roman" w:cs="Times New Roman"/>
          <w:b/>
          <w:sz w:val="28"/>
          <w:szCs w:val="28"/>
          <w:lang w:val="uk-UA"/>
        </w:rPr>
        <w:lastRenderedPageBreak/>
        <w:t>Затверджено:</w:t>
      </w:r>
    </w:p>
    <w:p w:rsidR="00EA3275" w:rsidRPr="00463BAA" w:rsidRDefault="00EA3275" w:rsidP="00EA3275">
      <w:pPr>
        <w:rPr>
          <w:rFonts w:ascii="Times New Roman" w:hAnsi="Times New Roman" w:cs="Times New Roman"/>
          <w:sz w:val="28"/>
          <w:szCs w:val="28"/>
          <w:lang w:val="uk-UA"/>
        </w:rPr>
      </w:pPr>
      <w:r w:rsidRPr="00463BAA">
        <w:rPr>
          <w:rFonts w:ascii="Times New Roman" w:hAnsi="Times New Roman" w:cs="Times New Roman"/>
          <w:sz w:val="28"/>
          <w:szCs w:val="28"/>
          <w:lang w:val="uk-UA"/>
        </w:rPr>
        <w:t xml:space="preserve">Засіданням кафедри </w:t>
      </w:r>
      <w:r>
        <w:rPr>
          <w:rFonts w:ascii="Times New Roman" w:hAnsi="Times New Roman" w:cs="Times New Roman"/>
          <w:sz w:val="28"/>
          <w:szCs w:val="28"/>
          <w:lang w:val="uk-UA"/>
        </w:rPr>
        <w:t xml:space="preserve">загальної </w:t>
      </w:r>
      <w:r w:rsidR="006E5C40">
        <w:rPr>
          <w:rFonts w:ascii="Times New Roman" w:hAnsi="Times New Roman" w:cs="Times New Roman"/>
          <w:sz w:val="28"/>
          <w:szCs w:val="28"/>
          <w:lang w:val="uk-UA"/>
        </w:rPr>
        <w:t>та</w:t>
      </w:r>
      <w:r>
        <w:rPr>
          <w:rFonts w:ascii="Times New Roman" w:hAnsi="Times New Roman" w:cs="Times New Roman"/>
          <w:sz w:val="28"/>
          <w:szCs w:val="28"/>
          <w:lang w:val="uk-UA"/>
        </w:rPr>
        <w:t xml:space="preserve"> клінічної епідеміології та біобезпеки </w:t>
      </w:r>
      <w:r w:rsidR="009146F1">
        <w:rPr>
          <w:rFonts w:ascii="Times New Roman" w:hAnsi="Times New Roman" w:cs="Times New Roman"/>
          <w:sz w:val="28"/>
          <w:szCs w:val="28"/>
          <w:lang w:val="uk-UA"/>
        </w:rPr>
        <w:t xml:space="preserve">з курсом мікробіології та вірусології </w:t>
      </w:r>
      <w:r w:rsidRPr="00463BAA">
        <w:rPr>
          <w:rFonts w:ascii="Times New Roman" w:hAnsi="Times New Roman" w:cs="Times New Roman"/>
          <w:sz w:val="28"/>
          <w:szCs w:val="28"/>
          <w:lang w:val="uk-UA"/>
        </w:rPr>
        <w:t>Одеського національного медичного університету</w:t>
      </w:r>
    </w:p>
    <w:p w:rsidR="00F72887" w:rsidRPr="00463BAA" w:rsidRDefault="00F72887" w:rsidP="00F72887">
      <w:pPr>
        <w:rPr>
          <w:rFonts w:ascii="Times New Roman" w:hAnsi="Times New Roman" w:cs="Times New Roman"/>
          <w:sz w:val="28"/>
          <w:szCs w:val="28"/>
        </w:rPr>
      </w:pPr>
      <w:r>
        <w:rPr>
          <w:rFonts w:ascii="Times New Roman" w:hAnsi="Times New Roman" w:cs="Times New Roman"/>
          <w:noProof/>
          <w:sz w:val="28"/>
          <w:szCs w:val="28"/>
          <w:lang w:val="uk-UA" w:eastAsia="uk-UA"/>
        </w:rPr>
        <w:drawing>
          <wp:anchor distT="0" distB="0" distL="114300" distR="114300" simplePos="0" relativeHeight="251659264" behindDoc="1" locked="0" layoutInCell="1" allowOverlap="1" wp14:anchorId="092F1083" wp14:editId="6D993360">
            <wp:simplePos x="0" y="0"/>
            <wp:positionH relativeFrom="column">
              <wp:posOffset>2101215</wp:posOffset>
            </wp:positionH>
            <wp:positionV relativeFrom="paragraph">
              <wp:posOffset>238125</wp:posOffset>
            </wp:positionV>
            <wp:extent cx="1306195" cy="652780"/>
            <wp:effectExtent l="0" t="0" r="8255" b="0"/>
            <wp:wrapThrough wrapText="bothSides">
              <wp:wrapPolygon edited="0">
                <wp:start x="0" y="0"/>
                <wp:lineTo x="0" y="20802"/>
                <wp:lineTo x="21421" y="20802"/>
                <wp:lineTo x="21421" y="0"/>
                <wp:lineTo x="0" y="0"/>
              </wp:wrapPolygon>
            </wp:wrapThrough>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6195" cy="652780"/>
                    </a:xfrm>
                    <a:prstGeom prst="rect">
                      <a:avLst/>
                    </a:prstGeom>
                    <a:noFill/>
                  </pic:spPr>
                </pic:pic>
              </a:graphicData>
            </a:graphic>
          </wp:anchor>
        </w:drawing>
      </w:r>
      <w:r w:rsidRPr="00463BAA">
        <w:rPr>
          <w:rFonts w:ascii="Times New Roman" w:hAnsi="Times New Roman" w:cs="Times New Roman"/>
          <w:sz w:val="28"/>
          <w:szCs w:val="28"/>
        </w:rPr>
        <w:t>Протокол</w:t>
      </w:r>
      <w:r>
        <w:rPr>
          <w:rFonts w:ascii="Times New Roman" w:hAnsi="Times New Roman" w:cs="Times New Roman"/>
          <w:sz w:val="28"/>
          <w:szCs w:val="28"/>
        </w:rPr>
        <w:t xml:space="preserve"> </w:t>
      </w:r>
      <w:r w:rsidRPr="00463BAA">
        <w:rPr>
          <w:rFonts w:ascii="Times New Roman" w:hAnsi="Times New Roman" w:cs="Times New Roman"/>
          <w:sz w:val="28"/>
          <w:szCs w:val="28"/>
        </w:rPr>
        <w:t xml:space="preserve"> </w:t>
      </w:r>
      <w:r>
        <w:rPr>
          <w:rFonts w:ascii="Times New Roman" w:hAnsi="Times New Roman" w:cs="Times New Roman"/>
          <w:sz w:val="28"/>
          <w:szCs w:val="28"/>
        </w:rPr>
        <w:t>№ 1 від “28</w:t>
      </w:r>
      <w:r w:rsidRPr="00163C46">
        <w:rPr>
          <w:rFonts w:ascii="Times New Roman" w:hAnsi="Times New Roman" w:cs="Times New Roman"/>
          <w:sz w:val="28"/>
          <w:szCs w:val="28"/>
        </w:rPr>
        <w:t xml:space="preserve">” </w:t>
      </w:r>
      <w:r>
        <w:rPr>
          <w:rFonts w:ascii="Times New Roman" w:hAnsi="Times New Roman" w:cs="Times New Roman"/>
          <w:sz w:val="28"/>
          <w:szCs w:val="28"/>
        </w:rPr>
        <w:t xml:space="preserve">серпня </w:t>
      </w:r>
      <w:r w:rsidRPr="00463BAA">
        <w:rPr>
          <w:rFonts w:ascii="Times New Roman" w:hAnsi="Times New Roman" w:cs="Times New Roman"/>
          <w:sz w:val="28"/>
          <w:szCs w:val="28"/>
        </w:rPr>
        <w:t xml:space="preserve"> 20</w:t>
      </w:r>
      <w:r>
        <w:rPr>
          <w:rFonts w:ascii="Times New Roman" w:hAnsi="Times New Roman" w:cs="Times New Roman"/>
          <w:sz w:val="28"/>
          <w:szCs w:val="28"/>
        </w:rPr>
        <w:t>24</w:t>
      </w:r>
      <w:r w:rsidRPr="00463BAA">
        <w:rPr>
          <w:rFonts w:ascii="Times New Roman" w:hAnsi="Times New Roman" w:cs="Times New Roman"/>
          <w:sz w:val="28"/>
          <w:szCs w:val="28"/>
        </w:rPr>
        <w:t>р.</w:t>
      </w:r>
    </w:p>
    <w:p w:rsidR="00F72887" w:rsidRDefault="00F72887" w:rsidP="00F72887">
      <w:pPr>
        <w:rPr>
          <w:rFonts w:ascii="Times New Roman" w:hAnsi="Times New Roman" w:cs="Times New Roman"/>
          <w:sz w:val="28"/>
          <w:szCs w:val="28"/>
        </w:rPr>
      </w:pPr>
      <w:r w:rsidRPr="00463BAA">
        <w:rPr>
          <w:rFonts w:ascii="Times New Roman" w:hAnsi="Times New Roman" w:cs="Times New Roman"/>
          <w:sz w:val="28"/>
          <w:szCs w:val="28"/>
        </w:rPr>
        <w:t xml:space="preserve">Завідувач </w:t>
      </w:r>
      <w:r>
        <w:rPr>
          <w:rFonts w:ascii="Times New Roman" w:hAnsi="Times New Roman" w:cs="Times New Roman"/>
          <w:sz w:val="28"/>
          <w:szCs w:val="28"/>
        </w:rPr>
        <w:t xml:space="preserve">кафедри  </w:t>
      </w:r>
      <w:r w:rsidRPr="00463BAA">
        <w:rPr>
          <w:rFonts w:ascii="Times New Roman" w:hAnsi="Times New Roman" w:cs="Times New Roman"/>
          <w:sz w:val="28"/>
          <w:szCs w:val="28"/>
        </w:rPr>
        <w:t>(</w:t>
      </w:r>
      <w:r>
        <w:rPr>
          <w:rFonts w:ascii="Times New Roman" w:hAnsi="Times New Roman" w:cs="Times New Roman"/>
          <w:sz w:val="28"/>
          <w:szCs w:val="28"/>
        </w:rPr>
        <w:t>Микола ГОЛУБЯТНИКОВ)</w:t>
      </w:r>
    </w:p>
    <w:p w:rsidR="00EA3275" w:rsidRPr="00F72887" w:rsidRDefault="00EA3275" w:rsidP="00EA3275">
      <w:pPr>
        <w:rPr>
          <w:rFonts w:ascii="Times New Roman" w:hAnsi="Times New Roman" w:cs="Times New Roman"/>
          <w:sz w:val="28"/>
          <w:szCs w:val="28"/>
        </w:rPr>
      </w:pPr>
    </w:p>
    <w:p w:rsidR="00EA3275" w:rsidRDefault="00EA3275" w:rsidP="00EA3275">
      <w:pPr>
        <w:rPr>
          <w:rFonts w:ascii="Times New Roman" w:hAnsi="Times New Roman" w:cs="Times New Roman"/>
          <w:sz w:val="28"/>
          <w:szCs w:val="28"/>
          <w:lang w:val="uk-UA"/>
        </w:rPr>
      </w:pPr>
    </w:p>
    <w:p w:rsidR="00EA3275" w:rsidRPr="00E4432C" w:rsidRDefault="00EA3275" w:rsidP="00EA3275">
      <w:pPr>
        <w:rPr>
          <w:rFonts w:ascii="Times New Roman" w:hAnsi="Times New Roman" w:cs="Times New Roman"/>
          <w:b/>
          <w:sz w:val="28"/>
          <w:szCs w:val="28"/>
          <w:lang w:val="uk-UA"/>
        </w:rPr>
      </w:pPr>
      <w:r w:rsidRPr="00E4432C">
        <w:rPr>
          <w:rFonts w:ascii="Times New Roman" w:hAnsi="Times New Roman" w:cs="Times New Roman"/>
          <w:b/>
          <w:sz w:val="28"/>
          <w:szCs w:val="28"/>
          <w:lang w:val="uk-UA"/>
        </w:rPr>
        <w:t>Розробники:</w:t>
      </w:r>
    </w:p>
    <w:p w:rsidR="00E966CE" w:rsidRPr="00E966CE" w:rsidRDefault="00E966CE" w:rsidP="00E966CE">
      <w:pPr>
        <w:widowControl w:val="0"/>
        <w:spacing w:line="240" w:lineRule="auto"/>
        <w:jc w:val="both"/>
        <w:rPr>
          <w:rFonts w:ascii="Times New Roman" w:eastAsia="Times New Roman" w:hAnsi="Times New Roman" w:cs="Times New Roman"/>
          <w:sz w:val="28"/>
          <w:szCs w:val="28"/>
          <w:lang w:eastAsia="ru-RU"/>
        </w:rPr>
      </w:pPr>
      <w:r w:rsidRPr="00E966CE">
        <w:rPr>
          <w:rFonts w:ascii="Times New Roman" w:eastAsia="Times New Roman" w:hAnsi="Times New Roman" w:cs="Times New Roman"/>
          <w:sz w:val="28"/>
          <w:szCs w:val="28"/>
          <w:lang w:eastAsia="ru-RU"/>
        </w:rPr>
        <w:t xml:space="preserve">завідувач кафедри, професор закладу вищої освіти, професор, д.мед.н. Микола ГОЛУБЯТНИКОВ </w:t>
      </w:r>
    </w:p>
    <w:p w:rsidR="00E966CE" w:rsidRPr="00E966CE" w:rsidRDefault="00E966CE" w:rsidP="00E966CE">
      <w:pPr>
        <w:widowControl w:val="0"/>
        <w:spacing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професор закладу вищої освіти, </w:t>
      </w:r>
      <w:r w:rsidRPr="00E966CE">
        <w:rPr>
          <w:rFonts w:ascii="Times New Roman" w:eastAsia="Times New Roman" w:hAnsi="Times New Roman" w:cs="Times New Roman"/>
          <w:sz w:val="28"/>
          <w:szCs w:val="28"/>
          <w:lang w:eastAsia="ru-RU"/>
        </w:rPr>
        <w:t>професор, д.мед.н.</w:t>
      </w:r>
      <w:r>
        <w:rPr>
          <w:rFonts w:ascii="Times New Roman" w:eastAsia="Times New Roman" w:hAnsi="Times New Roman" w:cs="Times New Roman"/>
          <w:sz w:val="28"/>
          <w:szCs w:val="28"/>
          <w:lang w:val="uk-UA" w:eastAsia="ru-RU"/>
        </w:rPr>
        <w:t xml:space="preserve"> </w:t>
      </w:r>
      <w:r w:rsidRPr="00E966CE">
        <w:rPr>
          <w:rFonts w:ascii="Times New Roman" w:eastAsia="Times New Roman" w:hAnsi="Times New Roman" w:cs="Times New Roman"/>
          <w:sz w:val="28"/>
          <w:szCs w:val="28"/>
          <w:lang w:eastAsia="ru-RU"/>
        </w:rPr>
        <w:t>Віктор ГАЙДЕЙ</w:t>
      </w:r>
    </w:p>
    <w:p w:rsidR="00E966CE" w:rsidRPr="00E966CE" w:rsidRDefault="00E966CE" w:rsidP="00E966CE">
      <w:pPr>
        <w:widowControl w:val="0"/>
        <w:spacing w:line="240" w:lineRule="auto"/>
        <w:jc w:val="both"/>
        <w:rPr>
          <w:rFonts w:ascii="Times New Roman" w:eastAsia="Times New Roman" w:hAnsi="Times New Roman" w:cs="Times New Roman"/>
          <w:sz w:val="28"/>
          <w:szCs w:val="28"/>
          <w:lang w:eastAsia="ru-RU"/>
        </w:rPr>
      </w:pPr>
      <w:r w:rsidRPr="00E966CE">
        <w:rPr>
          <w:rFonts w:ascii="Times New Roman" w:eastAsia="Times New Roman" w:hAnsi="Times New Roman" w:cs="Times New Roman"/>
          <w:sz w:val="28"/>
          <w:szCs w:val="28"/>
          <w:lang w:eastAsia="ru-RU"/>
        </w:rPr>
        <w:t>професор закладу вищої освіти професор, д.мед.н.</w:t>
      </w:r>
      <w:r>
        <w:rPr>
          <w:rFonts w:ascii="Times New Roman" w:eastAsia="Times New Roman" w:hAnsi="Times New Roman" w:cs="Times New Roman"/>
          <w:sz w:val="28"/>
          <w:szCs w:val="28"/>
          <w:lang w:val="uk-UA" w:eastAsia="ru-RU"/>
        </w:rPr>
        <w:t xml:space="preserve"> </w:t>
      </w:r>
      <w:r w:rsidRPr="00E966CE">
        <w:rPr>
          <w:rFonts w:ascii="Times New Roman" w:eastAsia="Times New Roman" w:hAnsi="Times New Roman" w:cs="Times New Roman"/>
          <w:sz w:val="28"/>
          <w:szCs w:val="28"/>
          <w:lang w:eastAsia="ru-RU"/>
        </w:rPr>
        <w:t>Антоніна САВЧУК</w:t>
      </w:r>
    </w:p>
    <w:p w:rsidR="00E966CE" w:rsidRDefault="00E966CE" w:rsidP="00E966CE">
      <w:pPr>
        <w:widowControl w:val="0"/>
        <w:spacing w:line="240" w:lineRule="auto"/>
        <w:jc w:val="both"/>
        <w:rPr>
          <w:rFonts w:ascii="Times New Roman" w:eastAsia="Times New Roman" w:hAnsi="Times New Roman" w:cs="Times New Roman"/>
          <w:sz w:val="28"/>
          <w:szCs w:val="28"/>
          <w:lang w:eastAsia="ru-RU"/>
        </w:rPr>
      </w:pPr>
      <w:r w:rsidRPr="00E966CE">
        <w:rPr>
          <w:rFonts w:ascii="Times New Roman" w:eastAsia="Times New Roman" w:hAnsi="Times New Roman" w:cs="Times New Roman"/>
          <w:sz w:val="28"/>
          <w:szCs w:val="28"/>
          <w:lang w:eastAsia="ru-RU"/>
        </w:rPr>
        <w:t>доцент закладу вищої освіти, к.мед.н. Ольга МЕЛЬНИК</w:t>
      </w:r>
    </w:p>
    <w:p w:rsidR="001A35A9" w:rsidRPr="001A35A9" w:rsidRDefault="001A35A9" w:rsidP="00E966CE">
      <w:pPr>
        <w:widowControl w:val="0"/>
        <w:spacing w:line="240" w:lineRule="auto"/>
        <w:jc w:val="both"/>
        <w:rPr>
          <w:rFonts w:ascii="Times New Roman" w:eastAsia="Times New Roman" w:hAnsi="Times New Roman" w:cs="Times New Roman"/>
          <w:sz w:val="28"/>
          <w:szCs w:val="28"/>
          <w:lang w:val="uk-UA" w:eastAsia="ru-RU"/>
        </w:rPr>
      </w:pPr>
      <w:r w:rsidRPr="00E966CE">
        <w:rPr>
          <w:rFonts w:ascii="Times New Roman" w:eastAsia="Times New Roman" w:hAnsi="Times New Roman" w:cs="Times New Roman"/>
          <w:sz w:val="28"/>
          <w:szCs w:val="28"/>
          <w:lang w:eastAsia="ru-RU"/>
        </w:rPr>
        <w:t xml:space="preserve">доцент закладу вищої освіти, к.мед.н. </w:t>
      </w:r>
      <w:r>
        <w:rPr>
          <w:rFonts w:ascii="Times New Roman" w:eastAsia="Times New Roman" w:hAnsi="Times New Roman" w:cs="Times New Roman"/>
          <w:sz w:val="28"/>
          <w:szCs w:val="28"/>
          <w:lang w:val="uk-UA" w:eastAsia="ru-RU"/>
        </w:rPr>
        <w:t>Тетян</w:t>
      </w:r>
      <w:r w:rsidRPr="00E966CE">
        <w:rPr>
          <w:rFonts w:ascii="Times New Roman" w:eastAsia="Times New Roman" w:hAnsi="Times New Roman" w:cs="Times New Roman"/>
          <w:sz w:val="28"/>
          <w:szCs w:val="28"/>
          <w:lang w:eastAsia="ru-RU"/>
        </w:rPr>
        <w:t xml:space="preserve">а </w:t>
      </w:r>
      <w:r>
        <w:rPr>
          <w:rFonts w:ascii="Times New Roman" w:eastAsia="Times New Roman" w:hAnsi="Times New Roman" w:cs="Times New Roman"/>
          <w:sz w:val="28"/>
          <w:szCs w:val="28"/>
          <w:lang w:val="uk-UA" w:eastAsia="ru-RU"/>
        </w:rPr>
        <w:t>ФЕДОРЕНКО</w:t>
      </w:r>
    </w:p>
    <w:p w:rsidR="006E5C40" w:rsidRPr="000E7994" w:rsidRDefault="00E966CE" w:rsidP="00E966CE">
      <w:pPr>
        <w:widowControl w:val="0"/>
        <w:spacing w:line="240" w:lineRule="auto"/>
        <w:jc w:val="both"/>
        <w:rPr>
          <w:rFonts w:ascii="Times New Roman" w:eastAsia="Times New Roman" w:hAnsi="Times New Roman" w:cs="Times New Roman"/>
          <w:sz w:val="28"/>
          <w:szCs w:val="28"/>
          <w:lang w:eastAsia="ru-RU"/>
        </w:rPr>
      </w:pPr>
      <w:r w:rsidRPr="00E966CE">
        <w:rPr>
          <w:rFonts w:ascii="Times New Roman" w:eastAsia="Times New Roman" w:hAnsi="Times New Roman" w:cs="Times New Roman"/>
          <w:sz w:val="28"/>
          <w:szCs w:val="28"/>
          <w:lang w:eastAsia="ru-RU"/>
        </w:rPr>
        <w:t>асистент Катерина ГРИЦЕНКО</w:t>
      </w:r>
    </w:p>
    <w:p w:rsidR="00EA3275" w:rsidRPr="006E5C40" w:rsidRDefault="00EA3275" w:rsidP="00EA3275">
      <w:pPr>
        <w:rPr>
          <w:rFonts w:ascii="Times New Roman" w:hAnsi="Times New Roman" w:cs="Times New Roman"/>
          <w:sz w:val="28"/>
          <w:szCs w:val="28"/>
        </w:rPr>
      </w:pPr>
    </w:p>
    <w:p w:rsidR="00EA3275" w:rsidRDefault="00EA327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5C1C55" w:rsidRDefault="005C1C5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EA3275" w:rsidRDefault="00EA3275" w:rsidP="00EA3275">
      <w:pPr>
        <w:rPr>
          <w:rFonts w:ascii="Times New Roman" w:hAnsi="Times New Roman" w:cs="Times New Roman"/>
          <w:sz w:val="28"/>
          <w:szCs w:val="28"/>
          <w:lang w:val="uk-UA"/>
        </w:rPr>
      </w:pPr>
    </w:p>
    <w:p w:rsidR="008176D8" w:rsidRDefault="008176D8" w:rsidP="0055695B">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1A35A9" w:rsidRDefault="001A35A9" w:rsidP="0055695B">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bookmarkStart w:id="0" w:name="_GoBack"/>
      <w:bookmarkEnd w:id="0"/>
    </w:p>
    <w:p w:rsidR="0055695B" w:rsidRDefault="0055695B" w:rsidP="0055695B">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№1</w:t>
      </w:r>
    </w:p>
    <w:p w:rsidR="00E4432C" w:rsidRDefault="0055695B" w:rsidP="00E4432C">
      <w:pPr>
        <w:spacing w:after="0" w:line="240" w:lineRule="auto"/>
        <w:ind w:firstLine="708"/>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F2127A" w:rsidRDefault="00E4432C" w:rsidP="00E4432C">
      <w:pPr>
        <w:spacing w:after="0" w:line="240" w:lineRule="auto"/>
        <w:jc w:val="center"/>
        <w:rPr>
          <w:rFonts w:ascii="Times New Roman" w:eastAsia="Calibri" w:hAnsi="Times New Roman" w:cs="Times New Roman"/>
          <w:sz w:val="28"/>
          <w:szCs w:val="28"/>
          <w:lang w:val="uk-UA" w:eastAsia="uk-UA"/>
        </w:rPr>
      </w:pPr>
      <w:r>
        <w:rPr>
          <w:rFonts w:ascii="Times New Roman" w:eastAsia="Times New Roman" w:hAnsi="Times New Roman" w:cs="Times New Roman"/>
          <w:b/>
          <w:bCs/>
          <w:sz w:val="28"/>
          <w:szCs w:val="28"/>
          <w:lang w:val="uk-UA" w:eastAsia="ru-RU"/>
        </w:rPr>
        <w:t>«</w:t>
      </w:r>
      <w:r w:rsidR="00F2127A" w:rsidRPr="00E462DD">
        <w:rPr>
          <w:rFonts w:ascii="Times New Roman" w:eastAsia="Calibri" w:hAnsi="Times New Roman" w:cs="Times New Roman"/>
          <w:sz w:val="28"/>
          <w:szCs w:val="28"/>
          <w:lang w:val="uk-UA" w:eastAsia="uk-UA"/>
        </w:rPr>
        <w:t xml:space="preserve">Основні епідеміологічні поняття. Резервуари та джерела збудників інфекційних хвороб. </w:t>
      </w:r>
      <w:r w:rsidR="00F2127A" w:rsidRPr="00F077B4">
        <w:rPr>
          <w:rFonts w:ascii="Times New Roman" w:eastAsia="Calibri" w:hAnsi="Times New Roman" w:cs="Times New Roman"/>
          <w:sz w:val="28"/>
          <w:szCs w:val="28"/>
          <w:lang w:val="uk-UA" w:eastAsia="uk-UA"/>
        </w:rPr>
        <w:t>Механізми, чинники та шляхи передачі збудників інфекційних хвороб</w:t>
      </w:r>
      <w:r>
        <w:rPr>
          <w:rFonts w:ascii="Times New Roman" w:eastAsia="Calibri" w:hAnsi="Times New Roman" w:cs="Times New Roman"/>
          <w:sz w:val="28"/>
          <w:szCs w:val="28"/>
          <w:lang w:val="uk-UA" w:eastAsia="uk-UA"/>
        </w:rPr>
        <w:t>»</w:t>
      </w:r>
      <w:r w:rsidR="00F2127A" w:rsidRPr="00F077B4">
        <w:rPr>
          <w:rFonts w:ascii="Times New Roman" w:eastAsia="Calibri" w:hAnsi="Times New Roman" w:cs="Times New Roman"/>
          <w:sz w:val="28"/>
          <w:szCs w:val="28"/>
          <w:lang w:val="uk-UA" w:eastAsia="uk-UA"/>
        </w:rPr>
        <w:t xml:space="preserve"> – 2 год.</w:t>
      </w:r>
    </w:p>
    <w:p w:rsidR="00F2127A" w:rsidRDefault="00F2127A" w:rsidP="0040706E">
      <w:pPr>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Мета:</w:t>
      </w:r>
      <w:r w:rsidR="0038410E">
        <w:rPr>
          <w:rFonts w:ascii="Times New Roman" w:eastAsia="Times New Roman" w:hAnsi="Times New Roman" w:cs="Times New Roman"/>
          <w:b/>
          <w:bCs/>
          <w:sz w:val="28"/>
          <w:szCs w:val="28"/>
          <w:lang w:val="uk-UA" w:eastAsia="ru-RU"/>
        </w:rPr>
        <w:t xml:space="preserve"> </w:t>
      </w:r>
      <w:r w:rsidR="0040706E" w:rsidRPr="00F077B4">
        <w:rPr>
          <w:rFonts w:ascii="Times New Roman" w:hAnsi="Times New Roman" w:cs="Times New Roman"/>
          <w:bCs/>
          <w:sz w:val="28"/>
          <w:szCs w:val="28"/>
          <w:lang w:val="uk-UA"/>
        </w:rPr>
        <w:t>Ознайомитись з особливостями організації та проведення протиепідемічних заходів в осередках інфекційних захворювань. Засвоїти методику обстеження осередку інфекційної хвороби. Навчитися розробляти заходи щодо ліквідації осередку інфекційної хвороби. Вміти складати план профілактичних та протиепідемічних заходів в осередку інфекційного захворювання.</w:t>
      </w:r>
    </w:p>
    <w:p w:rsidR="00F2127A" w:rsidRDefault="00F2127A" w:rsidP="00F2127A">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Основні поняття:</w:t>
      </w:r>
    </w:p>
    <w:p w:rsidR="00552A4E" w:rsidRDefault="00F2127A" w:rsidP="00552A4E">
      <w:pPr>
        <w:widowControl w:val="0"/>
        <w:autoSpaceDE w:val="0"/>
        <w:autoSpaceDN w:val="0"/>
        <w:spacing w:after="0" w:line="240" w:lineRule="auto"/>
        <w:jc w:val="both"/>
        <w:rPr>
          <w:rFonts w:ascii="Times New Roman" w:eastAsia="Times New Roman" w:hAnsi="Times New Roman" w:cs="Times New Roman"/>
          <w:sz w:val="28"/>
          <w:szCs w:val="28"/>
          <w:lang w:val="uk-UA" w:eastAsia="uk-UA" w:bidi="uk-UA"/>
        </w:rPr>
      </w:pPr>
      <w:r w:rsidRPr="00F2127A">
        <w:rPr>
          <w:rFonts w:ascii="Times New Roman" w:eastAsia="Times New Roman" w:hAnsi="Times New Roman" w:cs="Times New Roman"/>
          <w:b/>
          <w:i/>
          <w:sz w:val="28"/>
          <w:szCs w:val="28"/>
          <w:lang w:val="uk-UA" w:eastAsia="uk-UA" w:bidi="uk-UA"/>
        </w:rPr>
        <w:t xml:space="preserve">Епідеміологія </w:t>
      </w:r>
      <w:r w:rsidRPr="00F2127A">
        <w:rPr>
          <w:rFonts w:ascii="Times New Roman" w:eastAsia="Times New Roman" w:hAnsi="Times New Roman" w:cs="Times New Roman"/>
          <w:b/>
          <w:sz w:val="28"/>
          <w:szCs w:val="28"/>
          <w:lang w:val="uk-UA" w:eastAsia="uk-UA" w:bidi="uk-UA"/>
        </w:rPr>
        <w:t xml:space="preserve">– </w:t>
      </w:r>
      <w:r w:rsidRPr="00F2127A">
        <w:rPr>
          <w:rFonts w:ascii="Times New Roman" w:eastAsia="Times New Roman" w:hAnsi="Times New Roman" w:cs="Times New Roman"/>
          <w:sz w:val="28"/>
          <w:szCs w:val="28"/>
          <w:lang w:val="uk-UA" w:eastAsia="uk-UA" w:bidi="uk-UA"/>
        </w:rPr>
        <w:t>це наука, яка вивчає причини виникнення й розповсюдження інфекційних хвороб і розробляє заходи боротьби з ними та профілактики.</w:t>
      </w:r>
    </w:p>
    <w:p w:rsidR="00952CA4" w:rsidRPr="00952CA4" w:rsidRDefault="0038410E" w:rsidP="00552A4E">
      <w:pPr>
        <w:widowControl w:val="0"/>
        <w:autoSpaceDE w:val="0"/>
        <w:autoSpaceDN w:val="0"/>
        <w:spacing w:after="0" w:line="240" w:lineRule="auto"/>
        <w:jc w:val="both"/>
        <w:rPr>
          <w:rFonts w:ascii="Times New Roman" w:eastAsia="Times New Roman" w:hAnsi="Times New Roman" w:cs="Times New Roman"/>
          <w:sz w:val="28"/>
          <w:szCs w:val="28"/>
          <w:lang w:val="uk-UA" w:eastAsia="uk-UA" w:bidi="uk-UA"/>
        </w:rPr>
      </w:pPr>
      <w:r w:rsidRPr="0038410E">
        <w:rPr>
          <w:rFonts w:ascii="Times New Roman" w:eastAsia="Times New Roman" w:hAnsi="Times New Roman" w:cs="Times New Roman"/>
          <w:b/>
          <w:i/>
          <w:sz w:val="28"/>
          <w:szCs w:val="28"/>
          <w:lang w:val="uk-UA" w:eastAsia="uk-UA" w:bidi="uk-UA"/>
        </w:rPr>
        <w:t xml:space="preserve">Епідемічний процес </w:t>
      </w:r>
      <w:r w:rsidRPr="0038410E">
        <w:rPr>
          <w:rFonts w:ascii="Times New Roman" w:eastAsia="Times New Roman" w:hAnsi="Times New Roman" w:cs="Times New Roman"/>
          <w:b/>
          <w:sz w:val="28"/>
          <w:szCs w:val="28"/>
          <w:lang w:val="uk-UA" w:eastAsia="uk-UA" w:bidi="uk-UA"/>
        </w:rPr>
        <w:t xml:space="preserve">– </w:t>
      </w:r>
      <w:r w:rsidRPr="0038410E">
        <w:rPr>
          <w:rFonts w:ascii="Times New Roman" w:eastAsia="Times New Roman" w:hAnsi="Times New Roman" w:cs="Times New Roman"/>
          <w:sz w:val="28"/>
          <w:szCs w:val="28"/>
          <w:lang w:val="uk-UA" w:eastAsia="uk-UA" w:bidi="uk-UA"/>
        </w:rPr>
        <w:t>це безперервний процес взаємодії</w:t>
      </w:r>
      <w:r w:rsidRPr="0038410E">
        <w:rPr>
          <w:rFonts w:ascii="Times New Roman" w:eastAsia="Times New Roman" w:hAnsi="Times New Roman" w:cs="Times New Roman"/>
          <w:spacing w:val="25"/>
          <w:sz w:val="28"/>
          <w:szCs w:val="28"/>
          <w:lang w:val="uk-UA" w:eastAsia="uk-UA" w:bidi="uk-UA"/>
        </w:rPr>
        <w:t xml:space="preserve"> </w:t>
      </w:r>
      <w:r w:rsidRPr="0038410E">
        <w:rPr>
          <w:rFonts w:ascii="Times New Roman" w:eastAsia="Times New Roman" w:hAnsi="Times New Roman" w:cs="Times New Roman"/>
          <w:sz w:val="28"/>
          <w:szCs w:val="28"/>
          <w:lang w:val="uk-UA" w:eastAsia="uk-UA" w:bidi="uk-UA"/>
        </w:rPr>
        <w:t>мікро-</w:t>
      </w:r>
      <w:r w:rsidRPr="0038410E">
        <w:rPr>
          <w:rFonts w:ascii="Times New Roman" w:eastAsia="Times New Roman" w:hAnsi="Times New Roman" w:cs="Times New Roman"/>
          <w:spacing w:val="63"/>
          <w:sz w:val="28"/>
          <w:szCs w:val="28"/>
          <w:lang w:val="uk-UA" w:eastAsia="uk-UA" w:bidi="uk-UA"/>
        </w:rPr>
        <w:t xml:space="preserve"> </w:t>
      </w:r>
      <w:r>
        <w:rPr>
          <w:rFonts w:ascii="Times New Roman" w:eastAsia="Times New Roman" w:hAnsi="Times New Roman" w:cs="Times New Roman"/>
          <w:sz w:val="28"/>
          <w:szCs w:val="28"/>
          <w:lang w:val="uk-UA" w:eastAsia="uk-UA" w:bidi="uk-UA"/>
        </w:rPr>
        <w:t xml:space="preserve">та </w:t>
      </w:r>
      <w:r w:rsidRPr="0038410E">
        <w:rPr>
          <w:rFonts w:ascii="Times New Roman" w:eastAsia="Times New Roman" w:hAnsi="Times New Roman" w:cs="Times New Roman"/>
          <w:sz w:val="28"/>
          <w:szCs w:val="28"/>
          <w:lang w:val="uk-UA" w:eastAsia="uk-UA" w:bidi="uk-UA"/>
        </w:rPr>
        <w:t>макроорганізмів на популяційному рівні, який</w:t>
      </w:r>
      <w:r w:rsidRPr="0038410E">
        <w:rPr>
          <w:rFonts w:ascii="Times New Roman" w:eastAsia="Times New Roman" w:hAnsi="Times New Roman" w:cs="Times New Roman"/>
          <w:spacing w:val="11"/>
          <w:sz w:val="28"/>
          <w:szCs w:val="28"/>
          <w:lang w:val="uk-UA" w:eastAsia="uk-UA" w:bidi="uk-UA"/>
        </w:rPr>
        <w:t xml:space="preserve"> </w:t>
      </w:r>
      <w:r w:rsidRPr="0038410E">
        <w:rPr>
          <w:rFonts w:ascii="Times New Roman" w:eastAsia="Times New Roman" w:hAnsi="Times New Roman" w:cs="Times New Roman"/>
          <w:sz w:val="28"/>
          <w:szCs w:val="28"/>
          <w:lang w:val="uk-UA" w:eastAsia="uk-UA" w:bidi="uk-UA"/>
        </w:rPr>
        <w:t>проявляється</w:t>
      </w:r>
      <w:r w:rsidRPr="0038410E">
        <w:rPr>
          <w:rFonts w:ascii="Times New Roman" w:eastAsia="Times New Roman" w:hAnsi="Times New Roman" w:cs="Times New Roman"/>
          <w:spacing w:val="19"/>
          <w:sz w:val="28"/>
          <w:szCs w:val="28"/>
          <w:lang w:val="uk-UA" w:eastAsia="uk-UA" w:bidi="uk-UA"/>
        </w:rPr>
        <w:t xml:space="preserve"> </w:t>
      </w:r>
      <w:r w:rsidRPr="0038410E">
        <w:rPr>
          <w:rFonts w:ascii="Times New Roman" w:eastAsia="Times New Roman" w:hAnsi="Times New Roman" w:cs="Times New Roman"/>
          <w:sz w:val="28"/>
          <w:szCs w:val="28"/>
          <w:lang w:val="uk-UA" w:eastAsia="uk-UA" w:bidi="uk-UA"/>
        </w:rPr>
        <w:t>поширенням специфічних</w:t>
      </w:r>
      <w:r w:rsidRPr="0038410E">
        <w:rPr>
          <w:rFonts w:ascii="Times New Roman" w:eastAsia="Times New Roman" w:hAnsi="Times New Roman" w:cs="Times New Roman"/>
          <w:sz w:val="28"/>
          <w:szCs w:val="28"/>
          <w:lang w:val="uk-UA" w:eastAsia="uk-UA" w:bidi="uk-UA"/>
        </w:rPr>
        <w:tab/>
        <w:t>інфекційни</w:t>
      </w:r>
      <w:r w:rsidR="00552A4E">
        <w:rPr>
          <w:rFonts w:ascii="Times New Roman" w:eastAsia="Times New Roman" w:hAnsi="Times New Roman" w:cs="Times New Roman"/>
          <w:sz w:val="28"/>
          <w:szCs w:val="28"/>
          <w:lang w:val="uk-UA" w:eastAsia="uk-UA" w:bidi="uk-UA"/>
        </w:rPr>
        <w:t>х</w:t>
      </w:r>
      <w:r w:rsidR="00552A4E">
        <w:rPr>
          <w:rFonts w:ascii="Times New Roman" w:eastAsia="Times New Roman" w:hAnsi="Times New Roman" w:cs="Times New Roman"/>
          <w:sz w:val="28"/>
          <w:szCs w:val="28"/>
          <w:lang w:val="uk-UA" w:eastAsia="uk-UA" w:bidi="uk-UA"/>
        </w:rPr>
        <w:tab/>
        <w:t>станів</w:t>
      </w:r>
      <w:r w:rsidR="00552A4E">
        <w:rPr>
          <w:rFonts w:ascii="Times New Roman" w:eastAsia="Times New Roman" w:hAnsi="Times New Roman" w:cs="Times New Roman"/>
          <w:sz w:val="28"/>
          <w:szCs w:val="28"/>
          <w:lang w:val="uk-UA" w:eastAsia="uk-UA" w:bidi="uk-UA"/>
        </w:rPr>
        <w:tab/>
        <w:t>серед</w:t>
      </w:r>
      <w:r w:rsidR="00552A4E">
        <w:rPr>
          <w:rFonts w:ascii="Times New Roman" w:eastAsia="Times New Roman" w:hAnsi="Times New Roman" w:cs="Times New Roman"/>
          <w:sz w:val="28"/>
          <w:szCs w:val="28"/>
          <w:lang w:val="uk-UA" w:eastAsia="uk-UA" w:bidi="uk-UA"/>
        </w:rPr>
        <w:tab/>
        <w:t>людей</w:t>
      </w:r>
      <w:r w:rsidR="00552A4E">
        <w:rPr>
          <w:rFonts w:ascii="Times New Roman" w:eastAsia="Times New Roman" w:hAnsi="Times New Roman" w:cs="Times New Roman"/>
          <w:sz w:val="28"/>
          <w:szCs w:val="28"/>
          <w:lang w:val="uk-UA" w:eastAsia="uk-UA" w:bidi="uk-UA"/>
        </w:rPr>
        <w:tab/>
        <w:t>(хвороба</w:t>
      </w:r>
      <w:r w:rsidR="00552A4E">
        <w:rPr>
          <w:rFonts w:ascii="Times New Roman" w:eastAsia="Times New Roman" w:hAnsi="Times New Roman" w:cs="Times New Roman"/>
          <w:sz w:val="28"/>
          <w:szCs w:val="28"/>
          <w:lang w:val="uk-UA" w:eastAsia="uk-UA" w:bidi="uk-UA"/>
        </w:rPr>
        <w:tab/>
        <w:t xml:space="preserve">й </w:t>
      </w:r>
      <w:r w:rsidRPr="0038410E">
        <w:rPr>
          <w:rFonts w:ascii="Times New Roman" w:eastAsia="Times New Roman" w:hAnsi="Times New Roman" w:cs="Times New Roman"/>
          <w:sz w:val="28"/>
          <w:szCs w:val="28"/>
          <w:lang w:val="uk-UA" w:eastAsia="uk-UA" w:bidi="uk-UA"/>
        </w:rPr>
        <w:t>носійство)</w:t>
      </w:r>
      <w:r>
        <w:rPr>
          <w:rFonts w:ascii="Times New Roman" w:eastAsia="Times New Roman" w:hAnsi="Times New Roman" w:cs="Times New Roman"/>
          <w:sz w:val="28"/>
          <w:szCs w:val="28"/>
          <w:lang w:val="uk-UA" w:eastAsia="uk-UA" w:bidi="uk-UA"/>
        </w:rPr>
        <w:t xml:space="preserve"> </w:t>
      </w:r>
      <w:r w:rsidRPr="0038410E">
        <w:rPr>
          <w:rFonts w:ascii="Times New Roman" w:eastAsia="Times New Roman" w:hAnsi="Times New Roman" w:cs="Times New Roman"/>
          <w:sz w:val="28"/>
          <w:szCs w:val="28"/>
          <w:lang w:val="uk-UA" w:eastAsia="uk-UA" w:bidi="uk-UA"/>
        </w:rPr>
        <w:t>і забезпечує</w:t>
      </w:r>
      <w:r>
        <w:rPr>
          <w:rFonts w:ascii="Times New Roman" w:eastAsia="Times New Roman" w:hAnsi="Times New Roman" w:cs="Times New Roman"/>
          <w:sz w:val="28"/>
          <w:szCs w:val="28"/>
          <w:lang w:val="uk-UA" w:eastAsia="uk-UA" w:bidi="uk-UA"/>
        </w:rPr>
        <w:t xml:space="preserve"> </w:t>
      </w:r>
      <w:r w:rsidRPr="0038410E">
        <w:rPr>
          <w:rFonts w:ascii="Times New Roman" w:eastAsia="Times New Roman" w:hAnsi="Times New Roman" w:cs="Times New Roman"/>
          <w:sz w:val="28"/>
          <w:szCs w:val="28"/>
          <w:lang w:val="uk-UA" w:eastAsia="uk-UA" w:bidi="uk-UA"/>
        </w:rPr>
        <w:t>збе</w:t>
      </w:r>
      <w:r w:rsidR="00552A4E">
        <w:rPr>
          <w:rFonts w:ascii="Times New Roman" w:eastAsia="Times New Roman" w:hAnsi="Times New Roman" w:cs="Times New Roman"/>
          <w:sz w:val="28"/>
          <w:szCs w:val="28"/>
          <w:lang w:val="uk-UA" w:eastAsia="uk-UA" w:bidi="uk-UA"/>
        </w:rPr>
        <w:t>реження</w:t>
      </w:r>
      <w:r w:rsidR="00552A4E">
        <w:rPr>
          <w:rFonts w:ascii="Times New Roman" w:eastAsia="Times New Roman" w:hAnsi="Times New Roman" w:cs="Times New Roman"/>
          <w:sz w:val="28"/>
          <w:szCs w:val="28"/>
          <w:lang w:val="uk-UA" w:eastAsia="uk-UA" w:bidi="uk-UA"/>
        </w:rPr>
        <w:tab/>
        <w:t>збудника</w:t>
      </w:r>
      <w:r w:rsidR="00552A4E">
        <w:rPr>
          <w:rFonts w:ascii="Times New Roman" w:eastAsia="Times New Roman" w:hAnsi="Times New Roman" w:cs="Times New Roman"/>
          <w:sz w:val="28"/>
          <w:szCs w:val="28"/>
          <w:lang w:val="uk-UA" w:eastAsia="uk-UA" w:bidi="uk-UA"/>
        </w:rPr>
        <w:tab/>
      </w:r>
      <w:r w:rsidR="00552A4E">
        <w:rPr>
          <w:rFonts w:ascii="Times New Roman" w:eastAsia="Times New Roman" w:hAnsi="Times New Roman" w:cs="Times New Roman"/>
          <w:sz w:val="28"/>
          <w:szCs w:val="28"/>
          <w:lang w:val="uk-UA" w:eastAsia="uk-UA" w:bidi="uk-UA"/>
        </w:rPr>
        <w:tab/>
        <w:t>в</w:t>
      </w:r>
      <w:r w:rsidR="00552A4E">
        <w:rPr>
          <w:rFonts w:ascii="Times New Roman" w:eastAsia="Times New Roman" w:hAnsi="Times New Roman" w:cs="Times New Roman"/>
          <w:sz w:val="28"/>
          <w:szCs w:val="28"/>
          <w:lang w:val="uk-UA" w:eastAsia="uk-UA" w:bidi="uk-UA"/>
        </w:rPr>
        <w:tab/>
        <w:t>природі</w:t>
      </w:r>
      <w:r w:rsidR="00552A4E">
        <w:rPr>
          <w:rFonts w:ascii="Times New Roman" w:eastAsia="Times New Roman" w:hAnsi="Times New Roman" w:cs="Times New Roman"/>
          <w:sz w:val="28"/>
          <w:szCs w:val="28"/>
          <w:lang w:val="uk-UA" w:eastAsia="uk-UA" w:bidi="uk-UA"/>
        </w:rPr>
        <w:tab/>
        <w:t xml:space="preserve">як </w:t>
      </w:r>
      <w:r w:rsidRPr="0038410E">
        <w:rPr>
          <w:rFonts w:ascii="Times New Roman" w:eastAsia="Times New Roman" w:hAnsi="Times New Roman" w:cs="Times New Roman"/>
          <w:sz w:val="28"/>
          <w:szCs w:val="28"/>
          <w:lang w:val="uk-UA" w:eastAsia="uk-UA" w:bidi="uk-UA"/>
        </w:rPr>
        <w:t>біологічного виду»</w:t>
      </w:r>
      <w:r>
        <w:rPr>
          <w:rFonts w:ascii="Times New Roman" w:eastAsia="Times New Roman" w:hAnsi="Times New Roman" w:cs="Times New Roman"/>
          <w:sz w:val="28"/>
          <w:szCs w:val="28"/>
          <w:lang w:val="uk-UA" w:eastAsia="uk-UA" w:bidi="uk-UA"/>
        </w:rPr>
        <w:t xml:space="preserve"> </w:t>
      </w:r>
      <w:r w:rsidRPr="0038410E">
        <w:rPr>
          <w:rFonts w:ascii="Times New Roman" w:eastAsia="Times New Roman" w:hAnsi="Times New Roman" w:cs="Times New Roman"/>
          <w:spacing w:val="-5"/>
          <w:sz w:val="28"/>
          <w:szCs w:val="28"/>
          <w:lang w:val="uk-UA" w:eastAsia="uk-UA" w:bidi="uk-UA"/>
        </w:rPr>
        <w:t xml:space="preserve">(за </w:t>
      </w:r>
      <w:r w:rsidRPr="0038410E">
        <w:rPr>
          <w:rFonts w:ascii="Times New Roman" w:eastAsia="Times New Roman" w:hAnsi="Times New Roman" w:cs="Times New Roman"/>
          <w:sz w:val="28"/>
          <w:szCs w:val="28"/>
          <w:lang w:val="uk-UA" w:eastAsia="uk-UA" w:bidi="uk-UA"/>
        </w:rPr>
        <w:t xml:space="preserve">Громашевським Л.В.). </w:t>
      </w:r>
      <w:r w:rsidRPr="004E2E59">
        <w:rPr>
          <w:rFonts w:ascii="Times New Roman" w:eastAsia="Times New Roman" w:hAnsi="Times New Roman" w:cs="Times New Roman"/>
          <w:sz w:val="28"/>
          <w:szCs w:val="28"/>
          <w:lang w:eastAsia="uk-UA" w:bidi="uk-UA"/>
        </w:rPr>
        <w:t>Іншими словами, епідемічним</w:t>
      </w:r>
      <w:r w:rsidRPr="004E2E59">
        <w:rPr>
          <w:rFonts w:ascii="Times New Roman" w:eastAsia="Times New Roman" w:hAnsi="Times New Roman" w:cs="Times New Roman"/>
          <w:spacing w:val="1"/>
          <w:sz w:val="28"/>
          <w:szCs w:val="28"/>
          <w:lang w:eastAsia="uk-UA" w:bidi="uk-UA"/>
        </w:rPr>
        <w:t xml:space="preserve"> </w:t>
      </w:r>
      <w:r w:rsidRPr="004E2E59">
        <w:rPr>
          <w:rFonts w:ascii="Times New Roman" w:eastAsia="Times New Roman" w:hAnsi="Times New Roman" w:cs="Times New Roman"/>
          <w:sz w:val="28"/>
          <w:szCs w:val="28"/>
          <w:lang w:eastAsia="uk-UA" w:bidi="uk-UA"/>
        </w:rPr>
        <w:t>процесом</w:t>
      </w:r>
      <w:r w:rsidRPr="004E2E59">
        <w:rPr>
          <w:rFonts w:ascii="Times New Roman" w:eastAsia="Times New Roman" w:hAnsi="Times New Roman" w:cs="Times New Roman"/>
          <w:spacing w:val="69"/>
          <w:sz w:val="28"/>
          <w:szCs w:val="28"/>
          <w:lang w:eastAsia="uk-UA" w:bidi="uk-UA"/>
        </w:rPr>
        <w:t xml:space="preserve"> </w:t>
      </w:r>
      <w:r w:rsidRPr="004E2E59">
        <w:rPr>
          <w:rFonts w:ascii="Times New Roman" w:eastAsia="Times New Roman" w:hAnsi="Times New Roman" w:cs="Times New Roman"/>
          <w:sz w:val="28"/>
          <w:szCs w:val="28"/>
          <w:lang w:eastAsia="uk-UA" w:bidi="uk-UA"/>
        </w:rPr>
        <w:t>називають процес виникнення та розповсюдження серед населення інфекційних</w:t>
      </w:r>
      <w:r w:rsidRPr="004E2E59">
        <w:rPr>
          <w:rFonts w:ascii="Times New Roman" w:eastAsia="Times New Roman" w:hAnsi="Times New Roman" w:cs="Times New Roman"/>
          <w:spacing w:val="-29"/>
          <w:sz w:val="28"/>
          <w:szCs w:val="28"/>
          <w:lang w:eastAsia="uk-UA" w:bidi="uk-UA"/>
        </w:rPr>
        <w:t xml:space="preserve"> </w:t>
      </w:r>
      <w:r w:rsidRPr="004E2E59">
        <w:rPr>
          <w:rFonts w:ascii="Times New Roman" w:eastAsia="Times New Roman" w:hAnsi="Times New Roman" w:cs="Times New Roman"/>
          <w:sz w:val="28"/>
          <w:szCs w:val="28"/>
          <w:lang w:eastAsia="uk-UA" w:bidi="uk-UA"/>
        </w:rPr>
        <w:t>хвороб.</w:t>
      </w:r>
    </w:p>
    <w:p w:rsidR="00F2127A" w:rsidRDefault="00952CA4" w:rsidP="00552A4E">
      <w:pPr>
        <w:spacing w:after="0" w:line="240" w:lineRule="auto"/>
        <w:jc w:val="both"/>
        <w:rPr>
          <w:rFonts w:ascii="Times New Roman" w:eastAsia="Times New Roman" w:hAnsi="Times New Roman" w:cs="Times New Roman"/>
          <w:sz w:val="28"/>
          <w:szCs w:val="28"/>
          <w:lang w:val="uk-UA" w:eastAsia="uk-UA" w:bidi="uk-UA"/>
        </w:rPr>
      </w:pPr>
      <w:r w:rsidRPr="004E2E59">
        <w:rPr>
          <w:rFonts w:ascii="Times New Roman" w:eastAsia="Times New Roman" w:hAnsi="Times New Roman" w:cs="Times New Roman"/>
          <w:b/>
          <w:i/>
          <w:sz w:val="28"/>
          <w:lang w:eastAsia="uk-UA" w:bidi="uk-UA"/>
        </w:rPr>
        <w:t xml:space="preserve">Джерело збудника інфекції </w:t>
      </w:r>
      <w:r w:rsidRPr="004E2E59">
        <w:rPr>
          <w:rFonts w:ascii="Times New Roman" w:eastAsia="Times New Roman" w:hAnsi="Times New Roman" w:cs="Times New Roman"/>
          <w:b/>
          <w:sz w:val="28"/>
          <w:lang w:eastAsia="uk-UA" w:bidi="uk-UA"/>
        </w:rPr>
        <w:t xml:space="preserve">– </w:t>
      </w:r>
      <w:r w:rsidRPr="004E2E59">
        <w:rPr>
          <w:rFonts w:ascii="Times New Roman" w:eastAsia="Times New Roman" w:hAnsi="Times New Roman" w:cs="Times New Roman"/>
          <w:sz w:val="28"/>
          <w:lang w:eastAsia="uk-UA" w:bidi="uk-UA"/>
        </w:rPr>
        <w:t xml:space="preserve">це живий заражений організм (інколи природне середовище), в якому збудник має оптимальні умови для свого </w:t>
      </w:r>
      <w:r w:rsidRPr="004E2E59">
        <w:rPr>
          <w:rFonts w:ascii="Times New Roman" w:eastAsia="Times New Roman" w:hAnsi="Times New Roman" w:cs="Times New Roman"/>
          <w:sz w:val="28"/>
          <w:szCs w:val="28"/>
          <w:lang w:eastAsia="uk-UA" w:bidi="uk-UA"/>
        </w:rPr>
        <w:t>розмноження, накопичення та виділення в навколишнє середовище.</w:t>
      </w:r>
    </w:p>
    <w:p w:rsidR="0043531D" w:rsidRDefault="0043531D" w:rsidP="00552A4E">
      <w:pPr>
        <w:spacing w:after="0" w:line="240" w:lineRule="auto"/>
        <w:jc w:val="both"/>
        <w:rPr>
          <w:rFonts w:ascii="Times New Roman" w:eastAsia="Times New Roman" w:hAnsi="Times New Roman" w:cs="Times New Roman"/>
          <w:sz w:val="28"/>
          <w:szCs w:val="28"/>
          <w:lang w:val="uk-UA" w:eastAsia="uk-UA" w:bidi="uk-UA"/>
        </w:rPr>
      </w:pPr>
      <w:r w:rsidRPr="004E2E59">
        <w:rPr>
          <w:rFonts w:ascii="Times New Roman" w:eastAsia="Times New Roman" w:hAnsi="Times New Roman" w:cs="Times New Roman"/>
          <w:b/>
          <w:i/>
          <w:sz w:val="28"/>
          <w:szCs w:val="28"/>
          <w:lang w:eastAsia="uk-UA" w:bidi="uk-UA"/>
        </w:rPr>
        <w:t xml:space="preserve">Механізм передачі </w:t>
      </w:r>
      <w:r w:rsidRPr="004E2E59">
        <w:rPr>
          <w:rFonts w:ascii="Times New Roman" w:eastAsia="Times New Roman" w:hAnsi="Times New Roman" w:cs="Times New Roman"/>
          <w:b/>
          <w:sz w:val="28"/>
          <w:szCs w:val="28"/>
          <w:lang w:eastAsia="uk-UA" w:bidi="uk-UA"/>
        </w:rPr>
        <w:t xml:space="preserve">– </w:t>
      </w:r>
      <w:r w:rsidRPr="004E2E59">
        <w:rPr>
          <w:rFonts w:ascii="Times New Roman" w:eastAsia="Times New Roman" w:hAnsi="Times New Roman" w:cs="Times New Roman"/>
          <w:sz w:val="28"/>
          <w:szCs w:val="28"/>
          <w:lang w:eastAsia="uk-UA" w:bidi="uk-UA"/>
        </w:rPr>
        <w:t>це процес переміщення збудника від одного організму до іншого, що сформувався в процесі еволюції й забезпечує існування даного виду в природі.</w:t>
      </w:r>
    </w:p>
    <w:p w:rsidR="003926F4" w:rsidRPr="003926F4" w:rsidRDefault="003926F4" w:rsidP="00552A4E">
      <w:pPr>
        <w:widowControl w:val="0"/>
        <w:autoSpaceDE w:val="0"/>
        <w:autoSpaceDN w:val="0"/>
        <w:spacing w:after="0" w:line="240" w:lineRule="auto"/>
        <w:ind w:right="-2"/>
        <w:jc w:val="both"/>
        <w:rPr>
          <w:rFonts w:ascii="Times New Roman" w:eastAsia="Times New Roman" w:hAnsi="Times New Roman" w:cs="Times New Roman"/>
          <w:sz w:val="28"/>
          <w:szCs w:val="28"/>
          <w:lang w:val="uk-UA" w:eastAsia="uk-UA" w:bidi="uk-UA"/>
        </w:rPr>
      </w:pPr>
      <w:r w:rsidRPr="003926F4">
        <w:rPr>
          <w:rFonts w:ascii="Times New Roman" w:eastAsia="Times New Roman" w:hAnsi="Times New Roman" w:cs="Times New Roman"/>
          <w:b/>
          <w:i/>
          <w:sz w:val="28"/>
          <w:szCs w:val="28"/>
          <w:lang w:val="uk-UA" w:eastAsia="uk-UA" w:bidi="uk-UA"/>
        </w:rPr>
        <w:t xml:space="preserve">Спорадична захворюваність </w:t>
      </w:r>
      <w:r w:rsidRPr="003926F4">
        <w:rPr>
          <w:rFonts w:ascii="Times New Roman" w:eastAsia="Times New Roman" w:hAnsi="Times New Roman" w:cs="Times New Roman"/>
          <w:sz w:val="28"/>
          <w:szCs w:val="28"/>
          <w:lang w:val="uk-UA" w:eastAsia="uk-UA" w:bidi="uk-UA"/>
        </w:rPr>
        <w:t>– це рівень захворюваності, звичайний для даної місцевості, або поодинокі захворювання, що виникають на конкретній території.</w:t>
      </w:r>
    </w:p>
    <w:p w:rsidR="003926F4" w:rsidRPr="003926F4" w:rsidRDefault="003926F4" w:rsidP="00A444E9">
      <w:pPr>
        <w:widowControl w:val="0"/>
        <w:autoSpaceDE w:val="0"/>
        <w:autoSpaceDN w:val="0"/>
        <w:spacing w:after="0" w:line="240" w:lineRule="auto"/>
        <w:ind w:right="-2"/>
        <w:jc w:val="both"/>
        <w:rPr>
          <w:rFonts w:ascii="Times New Roman" w:eastAsia="Times New Roman" w:hAnsi="Times New Roman" w:cs="Times New Roman"/>
          <w:sz w:val="28"/>
          <w:lang w:val="uk-UA" w:eastAsia="uk-UA" w:bidi="uk-UA"/>
        </w:rPr>
      </w:pPr>
      <w:r w:rsidRPr="003926F4">
        <w:rPr>
          <w:rFonts w:ascii="Times New Roman" w:eastAsia="Times New Roman" w:hAnsi="Times New Roman" w:cs="Times New Roman"/>
          <w:b/>
          <w:i/>
          <w:sz w:val="28"/>
          <w:lang w:val="uk-UA" w:eastAsia="uk-UA" w:bidi="uk-UA"/>
        </w:rPr>
        <w:t xml:space="preserve">Епідемічна захворюваність </w:t>
      </w:r>
      <w:r w:rsidRPr="003926F4">
        <w:rPr>
          <w:rFonts w:ascii="Times New Roman" w:eastAsia="Times New Roman" w:hAnsi="Times New Roman" w:cs="Times New Roman"/>
          <w:sz w:val="28"/>
          <w:lang w:val="uk-UA" w:eastAsia="uk-UA" w:bidi="uk-UA"/>
        </w:rPr>
        <w:t>− це груповий характер захворювань, її умовно поділяють на спалах, епідемію та пандемію.</w:t>
      </w:r>
    </w:p>
    <w:p w:rsidR="003926F4" w:rsidRPr="004E2E59" w:rsidRDefault="003926F4" w:rsidP="00A444E9">
      <w:pPr>
        <w:widowControl w:val="0"/>
        <w:autoSpaceDE w:val="0"/>
        <w:autoSpaceDN w:val="0"/>
        <w:spacing w:before="1" w:after="0" w:line="240" w:lineRule="auto"/>
        <w:ind w:right="-2"/>
        <w:jc w:val="both"/>
        <w:rPr>
          <w:rFonts w:ascii="Times New Roman" w:eastAsia="Times New Roman" w:hAnsi="Times New Roman" w:cs="Times New Roman"/>
          <w:sz w:val="28"/>
          <w:szCs w:val="28"/>
          <w:lang w:eastAsia="uk-UA" w:bidi="uk-UA"/>
        </w:rPr>
      </w:pPr>
      <w:r w:rsidRPr="003926F4">
        <w:rPr>
          <w:rFonts w:ascii="Times New Roman" w:eastAsia="Times New Roman" w:hAnsi="Times New Roman" w:cs="Times New Roman"/>
          <w:b/>
          <w:i/>
          <w:sz w:val="28"/>
          <w:szCs w:val="28"/>
          <w:lang w:val="uk-UA" w:eastAsia="uk-UA" w:bidi="uk-UA"/>
        </w:rPr>
        <w:t>Епідемічний спалах</w:t>
      </w:r>
      <w:r w:rsidRPr="003926F4">
        <w:rPr>
          <w:rFonts w:ascii="Times New Roman" w:eastAsia="Times New Roman" w:hAnsi="Times New Roman" w:cs="Times New Roman"/>
          <w:i/>
          <w:sz w:val="28"/>
          <w:szCs w:val="28"/>
          <w:lang w:val="uk-UA" w:eastAsia="uk-UA" w:bidi="uk-UA"/>
        </w:rPr>
        <w:t xml:space="preserve"> </w:t>
      </w:r>
      <w:r w:rsidRPr="003926F4">
        <w:rPr>
          <w:rFonts w:ascii="Times New Roman" w:eastAsia="Times New Roman" w:hAnsi="Times New Roman" w:cs="Times New Roman"/>
          <w:sz w:val="28"/>
          <w:szCs w:val="28"/>
          <w:lang w:val="uk-UA" w:eastAsia="uk-UA" w:bidi="uk-UA"/>
        </w:rPr>
        <w:t xml:space="preserve">– це групові захворювання серед людей, які пов’язані між собою спільним джерелом інфекції, шляхом або чинником передачі. </w:t>
      </w:r>
      <w:r w:rsidRPr="004E2E59">
        <w:rPr>
          <w:rFonts w:ascii="Times New Roman" w:eastAsia="Times New Roman" w:hAnsi="Times New Roman" w:cs="Times New Roman"/>
          <w:sz w:val="28"/>
          <w:szCs w:val="28"/>
          <w:lang w:eastAsia="uk-UA" w:bidi="uk-UA"/>
        </w:rPr>
        <w:t>Спалахи зазвичай обмежуються колом сім’ї, організованого колективу або населеного пункту.</w:t>
      </w:r>
    </w:p>
    <w:p w:rsidR="003926F4" w:rsidRPr="004E2E59" w:rsidRDefault="003926F4" w:rsidP="00A444E9">
      <w:pPr>
        <w:widowControl w:val="0"/>
        <w:autoSpaceDE w:val="0"/>
        <w:autoSpaceDN w:val="0"/>
        <w:spacing w:after="0" w:line="240" w:lineRule="auto"/>
        <w:ind w:right="-2"/>
        <w:jc w:val="both"/>
        <w:rPr>
          <w:rFonts w:ascii="Times New Roman" w:eastAsia="Times New Roman" w:hAnsi="Times New Roman" w:cs="Times New Roman"/>
          <w:sz w:val="28"/>
          <w:szCs w:val="28"/>
          <w:lang w:eastAsia="uk-UA" w:bidi="uk-UA"/>
        </w:rPr>
      </w:pPr>
      <w:r w:rsidRPr="003926F4">
        <w:rPr>
          <w:rFonts w:ascii="Times New Roman" w:eastAsia="Times New Roman" w:hAnsi="Times New Roman" w:cs="Times New Roman"/>
          <w:b/>
          <w:i/>
          <w:sz w:val="28"/>
          <w:szCs w:val="28"/>
          <w:lang w:eastAsia="uk-UA" w:bidi="uk-UA"/>
        </w:rPr>
        <w:t>Епідемія</w:t>
      </w:r>
      <w:r w:rsidRPr="004E2E59">
        <w:rPr>
          <w:rFonts w:ascii="Times New Roman" w:eastAsia="Times New Roman" w:hAnsi="Times New Roman" w:cs="Times New Roman"/>
          <w:i/>
          <w:sz w:val="28"/>
          <w:szCs w:val="28"/>
          <w:lang w:eastAsia="uk-UA" w:bidi="uk-UA"/>
        </w:rPr>
        <w:t xml:space="preserve"> </w:t>
      </w:r>
      <w:r w:rsidRPr="004E2E59">
        <w:rPr>
          <w:rFonts w:ascii="Times New Roman" w:eastAsia="Times New Roman" w:hAnsi="Times New Roman" w:cs="Times New Roman"/>
          <w:sz w:val="28"/>
          <w:szCs w:val="28"/>
          <w:lang w:eastAsia="uk-UA" w:bidi="uk-UA"/>
        </w:rPr>
        <w:t>– це інтенсивне і широке розповсюдження інфекційної хвороби, що охоплює населення регіону країни або кількох країн. Для епідемій притаманний високий рівень захворюваності, що перевищує спорадичний рівень для даної території.</w:t>
      </w:r>
    </w:p>
    <w:p w:rsidR="003926F4" w:rsidRPr="003926F4" w:rsidRDefault="003926F4" w:rsidP="00A444E9">
      <w:pPr>
        <w:spacing w:after="0" w:line="240" w:lineRule="auto"/>
        <w:jc w:val="both"/>
        <w:rPr>
          <w:rFonts w:ascii="Times New Roman" w:eastAsia="Times New Roman" w:hAnsi="Times New Roman" w:cs="Times New Roman"/>
          <w:sz w:val="28"/>
          <w:szCs w:val="28"/>
          <w:lang w:val="uk-UA" w:eastAsia="uk-UA" w:bidi="uk-UA"/>
        </w:rPr>
      </w:pPr>
      <w:r w:rsidRPr="003926F4">
        <w:rPr>
          <w:rFonts w:ascii="Times New Roman" w:eastAsia="Times New Roman" w:hAnsi="Times New Roman" w:cs="Times New Roman"/>
          <w:b/>
          <w:i/>
          <w:sz w:val="28"/>
          <w:szCs w:val="28"/>
          <w:lang w:eastAsia="uk-UA" w:bidi="uk-UA"/>
        </w:rPr>
        <w:t>Пандемія</w:t>
      </w:r>
      <w:r w:rsidRPr="004E2E59">
        <w:rPr>
          <w:rFonts w:ascii="Times New Roman" w:eastAsia="Times New Roman" w:hAnsi="Times New Roman" w:cs="Times New Roman"/>
          <w:i/>
          <w:sz w:val="28"/>
          <w:szCs w:val="28"/>
          <w:lang w:eastAsia="uk-UA" w:bidi="uk-UA"/>
        </w:rPr>
        <w:t xml:space="preserve"> </w:t>
      </w:r>
      <w:r w:rsidRPr="004E2E59">
        <w:rPr>
          <w:rFonts w:ascii="Times New Roman" w:eastAsia="Times New Roman" w:hAnsi="Times New Roman" w:cs="Times New Roman"/>
          <w:sz w:val="28"/>
          <w:szCs w:val="28"/>
          <w:lang w:eastAsia="uk-UA" w:bidi="uk-UA"/>
        </w:rPr>
        <w:t>– це інтенсивне розповсюдження інфекційного захворювання, яке охоплює країни та континенти. Так, нині тривають 7-а пандемія холери, пандемія ВІЛ-інфекції. У 2009 р. ВООЗ оголосила про пандемію грипу А</w:t>
      </w:r>
      <w:r w:rsidRPr="004E2E59">
        <w:rPr>
          <w:rFonts w:ascii="Times New Roman" w:eastAsia="Times New Roman" w:hAnsi="Times New Roman" w:cs="Times New Roman"/>
          <w:spacing w:val="-8"/>
          <w:sz w:val="28"/>
          <w:szCs w:val="28"/>
          <w:lang w:eastAsia="uk-UA" w:bidi="uk-UA"/>
        </w:rPr>
        <w:t xml:space="preserve"> </w:t>
      </w:r>
      <w:r w:rsidRPr="004E2E59">
        <w:rPr>
          <w:rFonts w:ascii="Times New Roman" w:eastAsia="Times New Roman" w:hAnsi="Times New Roman" w:cs="Times New Roman"/>
          <w:sz w:val="28"/>
          <w:szCs w:val="28"/>
          <w:lang w:eastAsia="uk-UA" w:bidi="uk-UA"/>
        </w:rPr>
        <w:t>(H1N1).</w:t>
      </w:r>
    </w:p>
    <w:p w:rsidR="00F2127A" w:rsidRPr="00F2127A" w:rsidRDefault="00F2127A" w:rsidP="00F2127A">
      <w:pPr>
        <w:spacing w:after="0" w:line="240" w:lineRule="auto"/>
        <w:ind w:firstLine="709"/>
        <w:jc w:val="both"/>
        <w:rPr>
          <w:rFonts w:ascii="Times New Roman" w:eastAsia="Times New Roman" w:hAnsi="Times New Roman" w:cs="Times New Roman"/>
          <w:bCs/>
          <w:sz w:val="28"/>
          <w:szCs w:val="28"/>
          <w:lang w:val="uk-UA" w:eastAsia="uk-UA"/>
        </w:rPr>
      </w:pPr>
    </w:p>
    <w:p w:rsidR="00F2127A" w:rsidRPr="00E346AC" w:rsidRDefault="00F2127A" w:rsidP="00F2127A">
      <w:pPr>
        <w:spacing w:after="0" w:line="240" w:lineRule="auto"/>
        <w:ind w:firstLine="708"/>
        <w:jc w:val="center"/>
        <w:rPr>
          <w:rFonts w:ascii="Times New Roman" w:eastAsia="Calibri" w:hAnsi="Times New Roman" w:cs="Times New Roman"/>
          <w:b/>
          <w:sz w:val="28"/>
          <w:szCs w:val="28"/>
          <w:lang w:val="uk-UA" w:eastAsia="uk-UA"/>
        </w:rPr>
      </w:pPr>
      <w:r w:rsidRPr="00E346AC">
        <w:rPr>
          <w:rFonts w:ascii="Times New Roman" w:eastAsia="Calibri" w:hAnsi="Times New Roman" w:cs="Times New Roman"/>
          <w:b/>
          <w:sz w:val="28"/>
          <w:szCs w:val="28"/>
          <w:lang w:val="uk-UA" w:eastAsia="uk-UA"/>
        </w:rPr>
        <w:lastRenderedPageBreak/>
        <w:t>План</w:t>
      </w:r>
      <w:r w:rsidR="00E346AC">
        <w:rPr>
          <w:rFonts w:ascii="Times New Roman" w:eastAsia="Calibri" w:hAnsi="Times New Roman" w:cs="Times New Roman"/>
          <w:b/>
          <w:sz w:val="28"/>
          <w:szCs w:val="28"/>
          <w:lang w:val="uk-UA" w:eastAsia="uk-UA"/>
        </w:rPr>
        <w:t>:</w:t>
      </w:r>
    </w:p>
    <w:p w:rsidR="00F2127A" w:rsidRDefault="00F2127A" w:rsidP="00F2127A">
      <w:pPr>
        <w:spacing w:after="0" w:line="240" w:lineRule="auto"/>
        <w:jc w:val="both"/>
        <w:rPr>
          <w:rFonts w:ascii="Times New Roman" w:eastAsia="Times New Roman" w:hAnsi="Times New Roman" w:cs="Times New Roman"/>
          <w:sz w:val="28"/>
          <w:szCs w:val="28"/>
          <w:lang w:eastAsia="ru-RU"/>
        </w:rPr>
      </w:pPr>
    </w:p>
    <w:p w:rsidR="00F2127A" w:rsidRDefault="004F29A7" w:rsidP="003E08E9">
      <w:pPr>
        <w:pStyle w:val="a5"/>
        <w:numPr>
          <w:ilvl w:val="0"/>
          <w:numId w:val="21"/>
        </w:numPr>
        <w:spacing w:after="0" w:line="240" w:lineRule="auto"/>
        <w:jc w:val="both"/>
        <w:rPr>
          <w:rFonts w:ascii="Times New Roman" w:eastAsia="Times New Roman" w:hAnsi="Times New Roman" w:cs="Times New Roman"/>
          <w:sz w:val="28"/>
          <w:szCs w:val="28"/>
          <w:lang w:eastAsia="ru-RU"/>
        </w:rPr>
      </w:pPr>
      <w:r w:rsidRPr="004F29A7">
        <w:rPr>
          <w:rFonts w:ascii="Times New Roman" w:eastAsia="Times New Roman" w:hAnsi="Times New Roman" w:cs="Times New Roman"/>
          <w:b/>
          <w:sz w:val="28"/>
          <w:szCs w:val="28"/>
          <w:lang w:eastAsia="ru-RU"/>
        </w:rPr>
        <w:t>Контроль опорного рівня знань</w:t>
      </w:r>
    </w:p>
    <w:p w:rsidR="00B73700" w:rsidRPr="00B73700" w:rsidRDefault="00B73700" w:rsidP="00B73700">
      <w:pPr>
        <w:pStyle w:val="a5"/>
        <w:spacing w:after="0" w:line="240" w:lineRule="auto"/>
        <w:ind w:left="538"/>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B73700">
        <w:rPr>
          <w:rFonts w:ascii="Times New Roman" w:eastAsia="Times New Roman" w:hAnsi="Times New Roman" w:cs="Times New Roman"/>
          <w:sz w:val="28"/>
          <w:szCs w:val="28"/>
          <w:lang w:eastAsia="ru-RU"/>
        </w:rPr>
        <w:t>Епідемічний процес – це:</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поширення інфекційних хвороб серед тварин</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поширення інфекційних хвороб серед гідробіонтів</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виявлення випадків сказу у бродячих собак</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поширення інфекційних хвороб серед людей</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спалах сальмонельозу серед качок</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B73700">
        <w:rPr>
          <w:rFonts w:ascii="Times New Roman" w:eastAsia="Times New Roman" w:hAnsi="Times New Roman" w:cs="Times New Roman"/>
          <w:sz w:val="28"/>
          <w:szCs w:val="28"/>
          <w:lang w:eastAsia="ru-RU"/>
        </w:rPr>
        <w:t>Термін «спорадична захворюваність» означає:</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захворювання людей на хворобу, незвичайну для даної території</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спалах бактеріальної дизентерії у дитячому садку</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поодинокі, не пов'язані між собою захворювання людей на інфекційну хворобу</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групові захворювання людей на інфекційну хворобу</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інфікованість кліщів вірусом Кримської геморагічної лихоманки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B73700">
        <w:rPr>
          <w:rFonts w:ascii="Times New Roman" w:eastAsia="Times New Roman" w:hAnsi="Times New Roman" w:cs="Times New Roman"/>
          <w:sz w:val="28"/>
          <w:szCs w:val="28"/>
          <w:lang w:eastAsia="ru-RU"/>
        </w:rPr>
        <w:t>Епідемічний процес сприймається як «спорадична захворюваність», «спалах», «епідемія» залежно від:</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кількості хворих людей</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тяжкості перебігу хвороби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частоти формування носійства</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частоти ускладнення хвороби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швидкості поширення захворювань</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r w:rsidRPr="00B73700">
        <w:rPr>
          <w:rFonts w:ascii="Times New Roman" w:eastAsia="Times New Roman" w:hAnsi="Times New Roman" w:cs="Times New Roman"/>
          <w:sz w:val="28"/>
          <w:szCs w:val="28"/>
          <w:lang w:eastAsia="ru-RU"/>
        </w:rPr>
        <w:t>До прояву епідемічного процесу належать:</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виявлення бактеріоносійства шигели Зонне у 2-х робітників кухні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спалах туляремії серед гризунів</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виявлення випадків сказу серед свійських тварин</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виявлення високої «закліщованості» серед худоби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виявлення сальмонел у курячих стегенцях</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Pr="00B73700">
        <w:rPr>
          <w:rFonts w:ascii="Times New Roman" w:eastAsia="Times New Roman" w:hAnsi="Times New Roman" w:cs="Times New Roman"/>
          <w:sz w:val="28"/>
          <w:szCs w:val="28"/>
          <w:lang w:eastAsia="ru-RU"/>
        </w:rPr>
        <w:t>Хто є джерелом збудника інфекції:</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комарі при малярії</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платтяна воша при висипному тифі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будь-яке середовище (вода, суша) в якому виявлено збудник</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живий заражений організм людини чи тварини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качині яйця при сальмонельозі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B73700">
        <w:rPr>
          <w:rFonts w:ascii="Times New Roman" w:eastAsia="Times New Roman" w:hAnsi="Times New Roman" w:cs="Times New Roman"/>
          <w:sz w:val="28"/>
          <w:szCs w:val="28"/>
          <w:lang w:eastAsia="ru-RU"/>
        </w:rPr>
        <w:t>Хто є джерелом збудника інфекції при антропонозах:</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лише хворі люди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хворі люди та носії</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заражені воші, кліщі та комарі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хворі тварини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мухи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Pr="00B73700">
        <w:rPr>
          <w:rFonts w:ascii="Times New Roman" w:eastAsia="Times New Roman" w:hAnsi="Times New Roman" w:cs="Times New Roman"/>
          <w:sz w:val="28"/>
          <w:szCs w:val="28"/>
          <w:lang w:eastAsia="ru-RU"/>
        </w:rPr>
        <w:t>Потенційним джерелом збудника інфекції є:</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комарі при малярії</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заражені кліщі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lastRenderedPageBreak/>
        <w:t>В) качині яйця при сальмонельозі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молочні продукти при сальмонельозі</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бактеріоносії</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Pr="00B73700">
        <w:rPr>
          <w:rFonts w:ascii="Times New Roman" w:eastAsia="Times New Roman" w:hAnsi="Times New Roman" w:cs="Times New Roman"/>
          <w:sz w:val="28"/>
          <w:szCs w:val="28"/>
          <w:lang w:eastAsia="ru-RU"/>
        </w:rPr>
        <w:t>Хто не є джерелом інфекції для людини: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А) домашні тварини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Б) дикі тварини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В) синантропні гризуни</w:t>
      </w:r>
    </w:p>
    <w:p w:rsidR="00B73700" w:rsidRPr="00B73700"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Г) птахи</w:t>
      </w:r>
    </w:p>
    <w:p w:rsidR="00FF3EF7" w:rsidRDefault="00B73700" w:rsidP="00B73700">
      <w:pPr>
        <w:pStyle w:val="a5"/>
        <w:spacing w:after="0" w:line="240" w:lineRule="auto"/>
        <w:ind w:left="538"/>
        <w:jc w:val="both"/>
        <w:rPr>
          <w:rFonts w:ascii="Times New Roman" w:eastAsia="Times New Roman" w:hAnsi="Times New Roman" w:cs="Times New Roman"/>
          <w:sz w:val="28"/>
          <w:szCs w:val="28"/>
          <w:lang w:eastAsia="ru-RU"/>
        </w:rPr>
      </w:pPr>
      <w:r w:rsidRPr="00B73700">
        <w:rPr>
          <w:rFonts w:ascii="Times New Roman" w:eastAsia="Times New Roman" w:hAnsi="Times New Roman" w:cs="Times New Roman"/>
          <w:sz w:val="28"/>
          <w:szCs w:val="28"/>
          <w:lang w:eastAsia="ru-RU"/>
        </w:rPr>
        <w:t>Д) комарі</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9</w:t>
      </w:r>
      <w:r>
        <w:rPr>
          <w:rFonts w:ascii="Times New Roman" w:eastAsia="Times New Roman" w:hAnsi="Times New Roman" w:cs="Times New Roman"/>
          <w:sz w:val="28"/>
          <w:szCs w:val="28"/>
          <w:lang w:eastAsia="ru-RU"/>
        </w:rPr>
        <w:t>.</w:t>
      </w:r>
      <w:r w:rsidRPr="00F077B4">
        <w:rPr>
          <w:rFonts w:ascii="Times New Roman" w:eastAsia="Times New Roman" w:hAnsi="Times New Roman" w:cs="Times New Roman"/>
          <w:sz w:val="28"/>
          <w:szCs w:val="28"/>
          <w:lang w:eastAsia="ru-RU"/>
        </w:rPr>
        <w:t>Хто організовує та виконує первинну роботу в епідемічному осередку:</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А) сімейний лікар</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Б) лікар-епідеміолог</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В) персонал дезінфекційної станції</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Г) лікар-бактеріолог</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Д) адміністрація дільничної поліклініки</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10</w:t>
      </w:r>
      <w:r>
        <w:rPr>
          <w:rFonts w:ascii="Times New Roman" w:eastAsia="Times New Roman" w:hAnsi="Times New Roman" w:cs="Times New Roman"/>
          <w:sz w:val="28"/>
          <w:szCs w:val="28"/>
          <w:lang w:eastAsia="ru-RU"/>
        </w:rPr>
        <w:t>.</w:t>
      </w:r>
      <w:r w:rsidRPr="00F077B4">
        <w:rPr>
          <w:rFonts w:ascii="Times New Roman" w:eastAsia="Times New Roman" w:hAnsi="Times New Roman" w:cs="Times New Roman"/>
          <w:sz w:val="28"/>
          <w:szCs w:val="28"/>
          <w:lang w:eastAsia="ru-RU"/>
        </w:rPr>
        <w:t>Заходи, що вживаються до джерела інфекції:</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А) знищення членистоногих</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Б) проведення дезінфекції у вогнищі</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В) госпіталізація чи ізоляція</w:t>
      </w:r>
    </w:p>
    <w:p w:rsidR="00F077B4" w:rsidRP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Г) кип'ятіння питної води</w:t>
      </w:r>
    </w:p>
    <w:p w:rsidR="00F077B4" w:rsidRDefault="00F077B4" w:rsidP="00F077B4">
      <w:pPr>
        <w:pStyle w:val="a5"/>
        <w:spacing w:after="0" w:line="240" w:lineRule="auto"/>
        <w:ind w:left="538"/>
        <w:jc w:val="both"/>
        <w:rPr>
          <w:rFonts w:ascii="Times New Roman" w:eastAsia="Times New Roman" w:hAnsi="Times New Roman" w:cs="Times New Roman"/>
          <w:sz w:val="28"/>
          <w:szCs w:val="28"/>
          <w:lang w:eastAsia="ru-RU"/>
        </w:rPr>
      </w:pPr>
      <w:r w:rsidRPr="00F077B4">
        <w:rPr>
          <w:rFonts w:ascii="Times New Roman" w:eastAsia="Times New Roman" w:hAnsi="Times New Roman" w:cs="Times New Roman"/>
          <w:sz w:val="28"/>
          <w:szCs w:val="28"/>
          <w:lang w:eastAsia="ru-RU"/>
        </w:rPr>
        <w:t>Д) пастеризація молочних продуктів</w:t>
      </w:r>
    </w:p>
    <w:p w:rsidR="0050679B" w:rsidRPr="0050679B" w:rsidRDefault="0050679B" w:rsidP="00B73700">
      <w:pPr>
        <w:pStyle w:val="a5"/>
        <w:spacing w:after="0" w:line="240" w:lineRule="auto"/>
        <w:ind w:left="538"/>
        <w:jc w:val="both"/>
        <w:rPr>
          <w:rFonts w:ascii="Times New Roman" w:eastAsia="Times New Roman" w:hAnsi="Times New Roman" w:cs="Times New Roman"/>
          <w:b/>
          <w:sz w:val="28"/>
          <w:szCs w:val="28"/>
          <w:lang w:val="uk-UA" w:eastAsia="ru-RU"/>
        </w:rPr>
      </w:pPr>
      <w:r w:rsidRPr="0050679B">
        <w:rPr>
          <w:rFonts w:ascii="Times New Roman" w:eastAsia="Times New Roman" w:hAnsi="Times New Roman" w:cs="Times New Roman"/>
          <w:b/>
          <w:sz w:val="28"/>
          <w:szCs w:val="28"/>
          <w:lang w:val="uk-UA" w:eastAsia="ru-RU"/>
        </w:rPr>
        <w:t>Ситуаційна задача:</w:t>
      </w:r>
    </w:p>
    <w:p w:rsidR="0050679B" w:rsidRDefault="0050679B" w:rsidP="00B73700">
      <w:pPr>
        <w:pStyle w:val="a5"/>
        <w:spacing w:after="0" w:line="240" w:lineRule="auto"/>
        <w:ind w:left="53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У літньому оздоровчому таборі виник спалах харчової токсикоінфекції. Одночасно захворіло 32 дітей, з них 15 – у підлітковій групі першого відряду, 7 – у другому відряді, 9 – у третьому відряді. Спільним в епідеміологічному анамнезі було те, що всі діти харчувалися у їдальні у першу зміну.</w:t>
      </w:r>
    </w:p>
    <w:p w:rsidR="0050679B" w:rsidRDefault="0050679B" w:rsidP="00B73700">
      <w:pPr>
        <w:pStyle w:val="a5"/>
        <w:spacing w:after="0" w:line="240" w:lineRule="auto"/>
        <w:ind w:left="53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1. Вкажіть можливе джерело збудника інфекції</w:t>
      </w:r>
    </w:p>
    <w:p w:rsidR="0050679B" w:rsidRDefault="0050679B" w:rsidP="00B73700">
      <w:pPr>
        <w:pStyle w:val="a5"/>
        <w:spacing w:after="0" w:line="240" w:lineRule="auto"/>
        <w:ind w:left="53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2. Зазначте способи його виявлення</w:t>
      </w:r>
    </w:p>
    <w:p w:rsidR="0050679B" w:rsidRDefault="0050679B" w:rsidP="00B73700">
      <w:pPr>
        <w:pStyle w:val="a5"/>
        <w:spacing w:after="0" w:line="240" w:lineRule="auto"/>
        <w:ind w:left="53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3. Коли осередок вважається ліквідованим?</w:t>
      </w:r>
    </w:p>
    <w:p w:rsidR="008176D8" w:rsidRPr="0050679B" w:rsidRDefault="008176D8" w:rsidP="00B73700">
      <w:pPr>
        <w:pStyle w:val="a5"/>
        <w:spacing w:after="0" w:line="240" w:lineRule="auto"/>
        <w:ind w:left="538"/>
        <w:jc w:val="both"/>
        <w:rPr>
          <w:rFonts w:ascii="Times New Roman" w:eastAsia="Times New Roman" w:hAnsi="Times New Roman" w:cs="Times New Roman"/>
          <w:sz w:val="28"/>
          <w:szCs w:val="28"/>
          <w:lang w:val="uk-UA" w:eastAsia="ru-RU"/>
        </w:rPr>
      </w:pPr>
    </w:p>
    <w:p w:rsidR="004F29A7" w:rsidRPr="004F29A7" w:rsidRDefault="004F29A7" w:rsidP="003E08E9">
      <w:pPr>
        <w:pStyle w:val="a5"/>
        <w:numPr>
          <w:ilvl w:val="0"/>
          <w:numId w:val="21"/>
        </w:numPr>
        <w:spacing w:after="0" w:line="240" w:lineRule="auto"/>
        <w:jc w:val="both"/>
        <w:rPr>
          <w:rFonts w:ascii="Times New Roman" w:eastAsia="Times New Roman" w:hAnsi="Times New Roman" w:cs="Times New Roman"/>
          <w:b/>
          <w:sz w:val="28"/>
          <w:szCs w:val="28"/>
          <w:lang w:val="uk-UA" w:eastAsia="ru-RU"/>
        </w:rPr>
      </w:pP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Визначення та завдання епідеміології.</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Поняття епідемічного процесу та його ланок.</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Рушійні сили епідемічного процесу.</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Класифікації інфекційних хвороб.</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lang w:eastAsia="uk-UA" w:bidi="uk-UA"/>
        </w:rPr>
        <w:t>Характеристику основних джерел</w:t>
      </w:r>
      <w:r w:rsidRPr="004E2E59">
        <w:rPr>
          <w:rFonts w:ascii="Times New Roman" w:eastAsia="Times New Roman" w:hAnsi="Times New Roman" w:cs="Times New Roman"/>
          <w:spacing w:val="-6"/>
          <w:sz w:val="28"/>
          <w:lang w:eastAsia="uk-UA" w:bidi="uk-UA"/>
        </w:rPr>
        <w:t xml:space="preserve"> </w:t>
      </w:r>
      <w:r w:rsidRPr="004E2E59">
        <w:rPr>
          <w:rFonts w:ascii="Times New Roman" w:eastAsia="Times New Roman" w:hAnsi="Times New Roman" w:cs="Times New Roman"/>
          <w:sz w:val="28"/>
          <w:lang w:eastAsia="uk-UA" w:bidi="uk-UA"/>
        </w:rPr>
        <w:t>інфекції.</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lang w:eastAsia="uk-UA" w:bidi="uk-UA"/>
        </w:rPr>
        <w:t>Механізми передачі збудників інфекційних</w:t>
      </w:r>
      <w:r w:rsidRPr="004E2E59">
        <w:rPr>
          <w:rFonts w:ascii="Times New Roman" w:eastAsia="Times New Roman" w:hAnsi="Times New Roman" w:cs="Times New Roman"/>
          <w:spacing w:val="-6"/>
          <w:sz w:val="28"/>
          <w:lang w:eastAsia="uk-UA" w:bidi="uk-UA"/>
        </w:rPr>
        <w:t xml:space="preserve"> </w:t>
      </w:r>
      <w:r w:rsidRPr="004E2E59">
        <w:rPr>
          <w:rFonts w:ascii="Times New Roman" w:eastAsia="Times New Roman" w:hAnsi="Times New Roman" w:cs="Times New Roman"/>
          <w:sz w:val="28"/>
          <w:lang w:eastAsia="uk-UA" w:bidi="uk-UA"/>
        </w:rPr>
        <w:t>хвороб.</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lang w:eastAsia="uk-UA" w:bidi="uk-UA"/>
        </w:rPr>
        <w:t>Кількісні та якісні прояви епідемічного</w:t>
      </w:r>
      <w:r w:rsidRPr="004E2E59">
        <w:rPr>
          <w:rFonts w:ascii="Times New Roman" w:eastAsia="Times New Roman" w:hAnsi="Times New Roman" w:cs="Times New Roman"/>
          <w:spacing w:val="-3"/>
          <w:sz w:val="28"/>
          <w:lang w:eastAsia="uk-UA" w:bidi="uk-UA"/>
        </w:rPr>
        <w:t xml:space="preserve"> </w:t>
      </w:r>
      <w:r w:rsidRPr="004E2E59">
        <w:rPr>
          <w:rFonts w:ascii="Times New Roman" w:eastAsia="Times New Roman" w:hAnsi="Times New Roman" w:cs="Times New Roman"/>
          <w:sz w:val="28"/>
          <w:lang w:eastAsia="uk-UA" w:bidi="uk-UA"/>
        </w:rPr>
        <w:t>процесу.</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lang w:eastAsia="uk-UA" w:bidi="uk-UA"/>
        </w:rPr>
        <w:t>Поняття джерела</w:t>
      </w:r>
      <w:r w:rsidRPr="004E2E59">
        <w:rPr>
          <w:rFonts w:ascii="Times New Roman" w:eastAsia="Times New Roman" w:hAnsi="Times New Roman" w:cs="Times New Roman"/>
          <w:spacing w:val="-2"/>
          <w:sz w:val="28"/>
          <w:lang w:eastAsia="uk-UA" w:bidi="uk-UA"/>
        </w:rPr>
        <w:t xml:space="preserve"> </w:t>
      </w:r>
      <w:r w:rsidRPr="004E2E59">
        <w:rPr>
          <w:rFonts w:ascii="Times New Roman" w:eastAsia="Times New Roman" w:hAnsi="Times New Roman" w:cs="Times New Roman"/>
          <w:sz w:val="28"/>
          <w:lang w:eastAsia="uk-UA" w:bidi="uk-UA"/>
        </w:rPr>
        <w:t>інфекції.</w:t>
      </w:r>
    </w:p>
    <w:p w:rsidR="00F2127A" w:rsidRPr="004E2E59" w:rsidRDefault="00F2127A" w:rsidP="003E08E9">
      <w:pPr>
        <w:numPr>
          <w:ilvl w:val="0"/>
          <w:numId w:val="1"/>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lang w:eastAsia="uk-UA" w:bidi="uk-UA"/>
        </w:rPr>
        <w:t>Показання до госпіталізації інфекційних</w:t>
      </w:r>
      <w:r w:rsidRPr="004E2E59">
        <w:rPr>
          <w:rFonts w:ascii="Times New Roman" w:eastAsia="Times New Roman" w:hAnsi="Times New Roman" w:cs="Times New Roman"/>
          <w:spacing w:val="-5"/>
          <w:sz w:val="28"/>
          <w:lang w:eastAsia="uk-UA" w:bidi="uk-UA"/>
        </w:rPr>
        <w:t xml:space="preserve"> </w:t>
      </w:r>
      <w:r w:rsidRPr="004E2E59">
        <w:rPr>
          <w:rFonts w:ascii="Times New Roman" w:eastAsia="Times New Roman" w:hAnsi="Times New Roman" w:cs="Times New Roman"/>
          <w:sz w:val="28"/>
          <w:lang w:eastAsia="uk-UA" w:bidi="uk-UA"/>
        </w:rPr>
        <w:t>хворих.</w:t>
      </w:r>
    </w:p>
    <w:p w:rsidR="00F2127A" w:rsidRPr="00F2127A" w:rsidRDefault="00F2127A" w:rsidP="00F2127A">
      <w:pPr>
        <w:tabs>
          <w:tab w:val="left" w:pos="0"/>
          <w:tab w:val="left" w:pos="1276"/>
        </w:tabs>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F2127A" w:rsidRPr="004F29A7" w:rsidRDefault="004F29A7" w:rsidP="003E08E9">
      <w:pPr>
        <w:pStyle w:val="a5"/>
        <w:numPr>
          <w:ilvl w:val="0"/>
          <w:numId w:val="21"/>
        </w:num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F2127A" w:rsidRPr="004E2E59" w:rsidRDefault="00F2127A" w:rsidP="003E08E9">
      <w:pPr>
        <w:numPr>
          <w:ilvl w:val="0"/>
          <w:numId w:val="2"/>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 xml:space="preserve">Визначати джерело інфекції . </w:t>
      </w:r>
    </w:p>
    <w:p w:rsidR="00F2127A" w:rsidRPr="004E2E59" w:rsidRDefault="00F2127A" w:rsidP="003E08E9">
      <w:pPr>
        <w:numPr>
          <w:ilvl w:val="0"/>
          <w:numId w:val="2"/>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lastRenderedPageBreak/>
        <w:t xml:space="preserve">Проводити заходи щодо виявлення носіїв. </w:t>
      </w:r>
    </w:p>
    <w:p w:rsidR="00F2127A" w:rsidRPr="004E2E59" w:rsidRDefault="00F2127A" w:rsidP="003E08E9">
      <w:pPr>
        <w:numPr>
          <w:ilvl w:val="0"/>
          <w:numId w:val="2"/>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Визначати механізм, шляхи та чинники передачі.</w:t>
      </w:r>
    </w:p>
    <w:p w:rsidR="00F2127A" w:rsidRPr="004E2E59" w:rsidRDefault="00F2127A" w:rsidP="003E08E9">
      <w:pPr>
        <w:numPr>
          <w:ilvl w:val="0"/>
          <w:numId w:val="2"/>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Визначати контактних осіб.</w:t>
      </w:r>
    </w:p>
    <w:p w:rsidR="00F2127A" w:rsidRPr="004E2E59" w:rsidRDefault="00F2127A" w:rsidP="003E08E9">
      <w:pPr>
        <w:numPr>
          <w:ilvl w:val="0"/>
          <w:numId w:val="2"/>
        </w:numPr>
        <w:spacing w:after="0" w:line="240" w:lineRule="auto"/>
        <w:ind w:left="0" w:firstLine="709"/>
        <w:jc w:val="both"/>
        <w:rPr>
          <w:rFonts w:ascii="Times New Roman" w:eastAsia="Times New Roman" w:hAnsi="Times New Roman" w:cs="Times New Roman"/>
          <w:sz w:val="28"/>
          <w:szCs w:val="28"/>
          <w:lang w:eastAsia="uk-UA"/>
        </w:rPr>
      </w:pPr>
      <w:r w:rsidRPr="004E2E59">
        <w:rPr>
          <w:rFonts w:ascii="Times New Roman" w:eastAsia="Times New Roman" w:hAnsi="Times New Roman" w:cs="Times New Roman"/>
          <w:sz w:val="28"/>
          <w:szCs w:val="28"/>
          <w:lang w:eastAsia="uk-UA"/>
        </w:rPr>
        <w:t>Проводити протиепідемічні заходи направлені на ланки епідемічного процесу (джерело інфекції, механізм передачі та сприйнятливий організм).</w:t>
      </w:r>
    </w:p>
    <w:p w:rsidR="00F2127A" w:rsidRDefault="000E4ECD" w:rsidP="00F2127A">
      <w:pPr>
        <w:autoSpaceDE w:val="0"/>
        <w:autoSpaceDN w:val="0"/>
        <w:adjustRightInd w:val="0"/>
        <w:spacing w:after="0" w:line="240" w:lineRule="auto"/>
        <w:ind w:firstLine="720"/>
        <w:jc w:val="both"/>
        <w:rPr>
          <w:rFonts w:ascii="Times New Roman" w:eastAsia="Times New Roman" w:hAnsi="Times New Roman" w:cs="Times New Roman"/>
          <w:sz w:val="28"/>
          <w:szCs w:val="28"/>
          <w:lang w:val="uk-UA" w:eastAsia="uk-UA"/>
        </w:rPr>
      </w:pPr>
      <w:r>
        <w:rPr>
          <w:rFonts w:ascii="Times New Roman" w:eastAsia="Times New Roman" w:hAnsi="Times New Roman" w:cs="Times New Roman"/>
          <w:sz w:val="28"/>
          <w:szCs w:val="28"/>
          <w:lang w:val="uk-UA" w:eastAsia="uk-UA"/>
        </w:rPr>
        <w:t>6.</w:t>
      </w:r>
      <w:r w:rsidR="00F2127A" w:rsidRPr="004E2E59">
        <w:rPr>
          <w:rFonts w:ascii="Times New Roman" w:eastAsia="Times New Roman" w:hAnsi="Times New Roman" w:cs="Times New Roman"/>
          <w:sz w:val="28"/>
          <w:szCs w:val="28"/>
          <w:lang w:eastAsia="uk-UA"/>
        </w:rPr>
        <w:t>Визначати показання до госпіталізації інфекційного хворого.</w:t>
      </w:r>
    </w:p>
    <w:p w:rsidR="00F2127A" w:rsidRPr="00F2127A" w:rsidRDefault="00F2127A" w:rsidP="00F2127A">
      <w:pPr>
        <w:autoSpaceDE w:val="0"/>
        <w:autoSpaceDN w:val="0"/>
        <w:adjustRightInd w:val="0"/>
        <w:spacing w:after="0" w:line="240" w:lineRule="auto"/>
        <w:ind w:firstLine="720"/>
        <w:jc w:val="both"/>
        <w:rPr>
          <w:rFonts w:ascii="Times New Roman" w:eastAsia="Times New Roman" w:hAnsi="Times New Roman" w:cs="Times New Roman"/>
          <w:bCs/>
          <w:sz w:val="28"/>
          <w:szCs w:val="28"/>
          <w:lang w:val="uk-UA" w:eastAsia="ru-RU"/>
        </w:rPr>
      </w:pPr>
    </w:p>
    <w:p w:rsidR="003926F4" w:rsidRPr="00A9144A" w:rsidRDefault="00BB7E3F" w:rsidP="003E08E9">
      <w:pPr>
        <w:pStyle w:val="a5"/>
        <w:numPr>
          <w:ilvl w:val="0"/>
          <w:numId w:val="21"/>
        </w:num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sidRPr="00BB7E3F">
        <w:rPr>
          <w:rFonts w:ascii="Times New Roman" w:eastAsia="Times New Roman" w:hAnsi="Times New Roman" w:cs="Times New Roman"/>
          <w:b/>
          <w:sz w:val="28"/>
          <w:szCs w:val="28"/>
          <w:lang w:val="uk-UA" w:eastAsia="ru-RU"/>
        </w:rPr>
        <w:t>Підведення підсумків:</w:t>
      </w:r>
    </w:p>
    <w:p w:rsidR="00A9144A" w:rsidRDefault="00A9144A" w:rsidP="00A9144A">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Узагальнення знань, щодо основних епідеміологічних понять</w:t>
      </w:r>
    </w:p>
    <w:p w:rsidR="00A9144A" w:rsidRPr="00BB7E3F" w:rsidRDefault="00A9144A" w:rsidP="00A9144A">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3926F4" w:rsidRDefault="003926F4" w:rsidP="003926F4">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p>
    <w:p w:rsidR="003926F4" w:rsidRDefault="003926F4" w:rsidP="00BB7E3F">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t>Список рекомендованої літератури</w:t>
      </w:r>
      <w:r w:rsidR="00BB7E3F">
        <w:rPr>
          <w:rFonts w:ascii="Times New Roman" w:eastAsia="Times New Roman" w:hAnsi="Times New Roman" w:cs="Times New Roman"/>
          <w:b/>
          <w:bCs/>
          <w:noProof/>
          <w:color w:val="000000"/>
          <w:sz w:val="28"/>
          <w:szCs w:val="28"/>
          <w:lang w:val="uk-UA" w:eastAsia="ru-RU"/>
        </w:rPr>
        <w:t>:</w:t>
      </w:r>
    </w:p>
    <w:p w:rsidR="003926F4" w:rsidRPr="003926F4" w:rsidRDefault="003926F4" w:rsidP="00F2127A">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F2127A" w:rsidRPr="00BB7E3F" w:rsidRDefault="003926F4" w:rsidP="00BB7E3F">
      <w:pPr>
        <w:spacing w:after="0" w:line="240" w:lineRule="auto"/>
        <w:rPr>
          <w:rFonts w:ascii="Times New Roman" w:eastAsia="Times New Roman" w:hAnsi="Times New Roman" w:cs="Times New Roman"/>
          <w:sz w:val="28"/>
          <w:szCs w:val="28"/>
          <w:lang w:eastAsia="uk-UA"/>
        </w:rPr>
      </w:pPr>
      <w:r w:rsidRPr="00BB7E3F">
        <w:rPr>
          <w:rFonts w:ascii="Times New Roman" w:eastAsia="Times New Roman" w:hAnsi="Times New Roman" w:cs="Times New Roman"/>
          <w:sz w:val="28"/>
          <w:szCs w:val="28"/>
          <w:lang w:val="uk-UA" w:eastAsia="uk-UA"/>
        </w:rPr>
        <w:t>О</w:t>
      </w:r>
      <w:r w:rsidR="00F2127A" w:rsidRPr="00BB7E3F">
        <w:rPr>
          <w:rFonts w:ascii="Times New Roman" w:eastAsia="Times New Roman" w:hAnsi="Times New Roman" w:cs="Times New Roman"/>
          <w:sz w:val="28"/>
          <w:szCs w:val="28"/>
          <w:lang w:eastAsia="uk-UA"/>
        </w:rPr>
        <w:t>сновна:</w:t>
      </w:r>
    </w:p>
    <w:p w:rsidR="00F2127A" w:rsidRPr="00BB7E3F" w:rsidRDefault="00F2127A" w:rsidP="003E08E9">
      <w:pPr>
        <w:pStyle w:val="a5"/>
        <w:numPr>
          <w:ilvl w:val="0"/>
          <w:numId w:val="23"/>
        </w:numPr>
        <w:spacing w:after="0" w:line="240" w:lineRule="auto"/>
        <w:jc w:val="both"/>
        <w:rPr>
          <w:rFonts w:ascii="Times New Roman" w:eastAsia="Times New Roman" w:hAnsi="Times New Roman" w:cs="Times New Roman"/>
          <w:sz w:val="24"/>
          <w:szCs w:val="24"/>
          <w:lang w:eastAsia="uk-UA"/>
        </w:rPr>
      </w:pPr>
      <w:r w:rsidRPr="00BB7E3F">
        <w:rPr>
          <w:rFonts w:ascii="Times New Roman" w:eastAsia="Times New Roman" w:hAnsi="Times New Roman" w:cs="Times New Roman"/>
          <w:sz w:val="28"/>
          <w:szCs w:val="28"/>
          <w:lang w:eastAsia="uk-UA"/>
        </w:rPr>
        <w:t xml:space="preserve">Загальна епідеміологія: навчальний посібник (ВНЗ ІV р. а.) / Н.О. Виноград, З.П. Василишин, Л.П. Козак. — 4-е вид., випр., К.: ВСВ «Медицина» 2017,  -200 с., с. 9-18. </w:t>
      </w:r>
    </w:p>
    <w:p w:rsidR="00F2127A" w:rsidRPr="00BB7E3F" w:rsidRDefault="00F2127A" w:rsidP="00BB7E3F">
      <w:pPr>
        <w:spacing w:after="0" w:line="240" w:lineRule="auto"/>
        <w:rPr>
          <w:rFonts w:ascii="Times New Roman" w:eastAsia="Times New Roman" w:hAnsi="Times New Roman" w:cs="Times New Roman"/>
          <w:sz w:val="28"/>
          <w:szCs w:val="28"/>
          <w:lang w:val="uk-UA" w:eastAsia="uk-UA" w:bidi="uk-UA"/>
        </w:rPr>
      </w:pPr>
      <w:r w:rsidRPr="00BB7E3F">
        <w:rPr>
          <w:rFonts w:ascii="Times New Roman" w:eastAsia="Times New Roman" w:hAnsi="Times New Roman" w:cs="Times New Roman"/>
          <w:sz w:val="28"/>
          <w:szCs w:val="28"/>
          <w:lang w:eastAsia="uk-UA"/>
        </w:rPr>
        <w:t>Додаткова</w:t>
      </w:r>
      <w:r w:rsidR="003926F4" w:rsidRPr="00BB7E3F">
        <w:rPr>
          <w:rFonts w:ascii="Times New Roman" w:eastAsia="Times New Roman" w:hAnsi="Times New Roman" w:cs="Times New Roman"/>
          <w:sz w:val="28"/>
          <w:szCs w:val="28"/>
          <w:lang w:val="uk-UA" w:eastAsia="uk-UA"/>
        </w:rPr>
        <w:t>:</w:t>
      </w:r>
    </w:p>
    <w:p w:rsidR="00BB7E3F" w:rsidRPr="00BB7E3F" w:rsidRDefault="00F2127A" w:rsidP="003E08E9">
      <w:pPr>
        <w:pStyle w:val="a5"/>
        <w:numPr>
          <w:ilvl w:val="0"/>
          <w:numId w:val="22"/>
        </w:numPr>
        <w:spacing w:after="0" w:line="240" w:lineRule="auto"/>
        <w:jc w:val="both"/>
        <w:rPr>
          <w:rFonts w:ascii="Times New Roman" w:eastAsia="Times New Roman" w:hAnsi="Times New Roman" w:cs="Times New Roman"/>
          <w:sz w:val="28"/>
          <w:szCs w:val="28"/>
          <w:lang w:eastAsia="uk-UA"/>
        </w:rPr>
      </w:pPr>
      <w:r w:rsidRPr="00BB7E3F">
        <w:rPr>
          <w:rFonts w:ascii="Times New Roman" w:eastAsia="Times New Roman" w:hAnsi="Times New Roman" w:cs="Times New Roman"/>
          <w:sz w:val="28"/>
          <w:szCs w:val="28"/>
          <w:lang w:eastAsia="uk-UA"/>
        </w:rPr>
        <w:t>Епідеміологія : навч. посiб. для студ. вищ. мед. навч. закл. ІV рiвня  акредитацiї / Б. М. Дикий,        Т. О. Нікіфорова, 2006. -  С. 12 – 18.</w:t>
      </w:r>
    </w:p>
    <w:p w:rsidR="00F2127A" w:rsidRPr="00BB7E3F" w:rsidRDefault="00F2127A" w:rsidP="003E08E9">
      <w:pPr>
        <w:pStyle w:val="a5"/>
        <w:numPr>
          <w:ilvl w:val="0"/>
          <w:numId w:val="22"/>
        </w:numPr>
        <w:spacing w:after="0" w:line="240" w:lineRule="auto"/>
        <w:jc w:val="both"/>
        <w:rPr>
          <w:rFonts w:ascii="Times New Roman" w:eastAsia="Times New Roman" w:hAnsi="Times New Roman" w:cs="Times New Roman"/>
          <w:sz w:val="28"/>
          <w:szCs w:val="28"/>
          <w:lang w:eastAsia="uk-UA"/>
        </w:rPr>
      </w:pPr>
      <w:r w:rsidRPr="00BB7E3F">
        <w:rPr>
          <w:rFonts w:ascii="Times New Roman" w:eastAsia="Times New Roman" w:hAnsi="Times New Roman" w:cs="Times New Roman"/>
          <w:sz w:val="28"/>
          <w:szCs w:val="28"/>
          <w:lang w:eastAsia="uk-UA"/>
        </w:rPr>
        <w:t xml:space="preserve">Закон України від 24.02.1994 р. № 400-ХІІ «Про забезпечення санітарного та епідемічного благополуччя населення». </w:t>
      </w:r>
    </w:p>
    <w:p w:rsidR="00EA3275" w:rsidRPr="00BB7E3F" w:rsidRDefault="00F2127A" w:rsidP="003E08E9">
      <w:pPr>
        <w:pStyle w:val="a5"/>
        <w:numPr>
          <w:ilvl w:val="0"/>
          <w:numId w:val="22"/>
        </w:numPr>
        <w:rPr>
          <w:rFonts w:ascii="Times New Roman" w:hAnsi="Times New Roman" w:cs="Times New Roman"/>
          <w:sz w:val="28"/>
          <w:szCs w:val="28"/>
          <w:lang w:val="uk-UA"/>
        </w:rPr>
      </w:pPr>
      <w:r w:rsidRPr="00BB7E3F">
        <w:rPr>
          <w:rFonts w:ascii="Times New Roman" w:eastAsia="Times New Roman" w:hAnsi="Times New Roman" w:cs="Times New Roman"/>
          <w:sz w:val="28"/>
          <w:szCs w:val="28"/>
          <w:lang w:eastAsia="uk-UA"/>
        </w:rPr>
        <w:t>Закон України від 06.04.2000 р. № 1645-ІІІ «Про захист населення від інфекційних хвороб».</w:t>
      </w:r>
    </w:p>
    <w:p w:rsidR="00943EF0" w:rsidRDefault="00943EF0">
      <w:pPr>
        <w:rPr>
          <w:lang w:val="uk-UA"/>
        </w:rPr>
      </w:pPr>
    </w:p>
    <w:p w:rsidR="005132B6" w:rsidRDefault="005132B6">
      <w:pPr>
        <w:rPr>
          <w:lang w:val="uk-UA"/>
        </w:rPr>
      </w:pPr>
    </w:p>
    <w:p w:rsidR="00F341E0" w:rsidRDefault="00F341E0">
      <w:pPr>
        <w:rPr>
          <w:lang w:val="uk-UA"/>
        </w:rPr>
      </w:pPr>
    </w:p>
    <w:p w:rsidR="00F341E0" w:rsidRDefault="00F341E0">
      <w:pPr>
        <w:rPr>
          <w:lang w:val="uk-UA"/>
        </w:rPr>
      </w:pPr>
    </w:p>
    <w:p w:rsidR="00645652" w:rsidRDefault="00645652">
      <w:pPr>
        <w:rPr>
          <w:lang w:val="uk-UA"/>
        </w:rPr>
      </w:pPr>
      <w:r>
        <w:rPr>
          <w:lang w:val="uk-UA"/>
        </w:rPr>
        <w:br w:type="page"/>
      </w:r>
    </w:p>
    <w:p w:rsidR="00F341E0" w:rsidRDefault="00F341E0" w:rsidP="00F341E0">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№2</w:t>
      </w:r>
    </w:p>
    <w:p w:rsidR="008E4E90" w:rsidRDefault="008E4E90" w:rsidP="008E4E90">
      <w:pPr>
        <w:spacing w:after="0" w:line="240" w:lineRule="auto"/>
        <w:ind w:firstLine="708"/>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F341E0" w:rsidRDefault="008E4E90" w:rsidP="008E4E90">
      <w:pPr>
        <w:spacing w:after="0" w:line="240" w:lineRule="auto"/>
        <w:ind w:firstLine="708"/>
        <w:jc w:val="center"/>
        <w:rPr>
          <w:rFonts w:ascii="Times New Roman" w:eastAsia="Calibri" w:hAnsi="Times New Roman" w:cs="Times New Roman"/>
          <w:sz w:val="28"/>
          <w:szCs w:val="28"/>
          <w:lang w:val="uk-UA" w:eastAsia="uk-UA"/>
        </w:rPr>
      </w:pPr>
      <w:r>
        <w:rPr>
          <w:rFonts w:ascii="Times New Roman" w:eastAsia="Calibri" w:hAnsi="Times New Roman" w:cs="Times New Roman"/>
          <w:sz w:val="28"/>
          <w:szCs w:val="28"/>
          <w:lang w:val="uk-UA" w:eastAsia="uk-UA"/>
        </w:rPr>
        <w:t>«</w:t>
      </w:r>
      <w:r w:rsidR="00F341E0" w:rsidRPr="00F341E0">
        <w:rPr>
          <w:rFonts w:ascii="Times New Roman" w:eastAsia="Calibri" w:hAnsi="Times New Roman" w:cs="Times New Roman"/>
          <w:sz w:val="28"/>
          <w:szCs w:val="28"/>
          <w:lang w:eastAsia="uk-UA"/>
        </w:rPr>
        <w:t>Дезінфекція та стерилізація. Особливості проведення профілактичних та протиепідемічних заходів в лікувально-профілактичних закладах стоматологічного профілю</w:t>
      </w:r>
      <w:r>
        <w:rPr>
          <w:rFonts w:ascii="Times New Roman" w:eastAsia="Calibri" w:hAnsi="Times New Roman" w:cs="Times New Roman"/>
          <w:sz w:val="28"/>
          <w:szCs w:val="28"/>
          <w:lang w:val="uk-UA" w:eastAsia="uk-UA"/>
        </w:rPr>
        <w:t>»</w:t>
      </w:r>
      <w:r w:rsidR="00F341E0" w:rsidRPr="004E2E59">
        <w:rPr>
          <w:rFonts w:ascii="Times New Roman" w:eastAsia="Calibri" w:hAnsi="Times New Roman" w:cs="Times New Roman"/>
          <w:sz w:val="28"/>
          <w:szCs w:val="28"/>
          <w:lang w:eastAsia="uk-UA"/>
        </w:rPr>
        <w:t xml:space="preserve"> – 2 год.</w:t>
      </w:r>
    </w:p>
    <w:p w:rsidR="0070568A" w:rsidRPr="0070568A" w:rsidRDefault="00F341E0" w:rsidP="0040706E">
      <w:pPr>
        <w:spacing w:after="0" w:line="240" w:lineRule="auto"/>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
          <w:bCs/>
          <w:sz w:val="28"/>
          <w:szCs w:val="28"/>
          <w:lang w:val="uk-UA" w:eastAsia="ru-RU"/>
        </w:rPr>
        <w:t xml:space="preserve">Мета: </w:t>
      </w:r>
      <w:r w:rsidR="0070568A" w:rsidRPr="0070568A">
        <w:rPr>
          <w:rFonts w:ascii="Times New Roman" w:eastAsia="Times New Roman" w:hAnsi="Times New Roman" w:cs="Times New Roman"/>
          <w:bCs/>
          <w:sz w:val="28"/>
          <w:szCs w:val="28"/>
          <w:lang w:val="uk-UA" w:eastAsia="ru-RU"/>
        </w:rPr>
        <w:t>Ознайомитись, мати уявлення про забезпечення санітарно-протиепідемічного режиму в медичних заклада</w:t>
      </w:r>
      <w:r w:rsidR="00B123F3">
        <w:rPr>
          <w:rFonts w:ascii="Times New Roman" w:eastAsia="Times New Roman" w:hAnsi="Times New Roman" w:cs="Times New Roman"/>
          <w:bCs/>
          <w:sz w:val="28"/>
          <w:szCs w:val="28"/>
          <w:lang w:val="uk-UA" w:eastAsia="ru-RU"/>
        </w:rPr>
        <w:t>х стоматологічного профілю.</w:t>
      </w:r>
    </w:p>
    <w:p w:rsidR="00F341E0" w:rsidRPr="0070568A" w:rsidRDefault="0070568A" w:rsidP="0070568A">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70568A">
        <w:rPr>
          <w:rFonts w:ascii="Times New Roman" w:eastAsia="Times New Roman" w:hAnsi="Times New Roman" w:cs="Times New Roman"/>
          <w:bCs/>
          <w:sz w:val="28"/>
          <w:szCs w:val="28"/>
          <w:lang w:val="uk-UA" w:eastAsia="ru-RU"/>
        </w:rPr>
        <w:t>Знати, засвоїти основні вимоги щодо дотримання правил особистої гігієни медичним персоналом стоматологічної клініки, профілактичні заходи щодо гепатиту, В</w:t>
      </w:r>
      <w:r w:rsidR="00385E17">
        <w:rPr>
          <w:rFonts w:ascii="Times New Roman" w:eastAsia="Times New Roman" w:hAnsi="Times New Roman" w:cs="Times New Roman"/>
          <w:bCs/>
          <w:sz w:val="28"/>
          <w:szCs w:val="28"/>
          <w:lang w:val="uk-UA" w:eastAsia="ru-RU"/>
        </w:rPr>
        <w:t>ІЛ-інфекції та інших внутрішньо</w:t>
      </w:r>
      <w:r w:rsidRPr="0070568A">
        <w:rPr>
          <w:rFonts w:ascii="Times New Roman" w:eastAsia="Times New Roman" w:hAnsi="Times New Roman" w:cs="Times New Roman"/>
          <w:bCs/>
          <w:sz w:val="28"/>
          <w:szCs w:val="28"/>
          <w:lang w:val="uk-UA" w:eastAsia="ru-RU"/>
        </w:rPr>
        <w:t>лікарняних інфекцій, які передают</w:t>
      </w:r>
      <w:r w:rsidR="00B123F3">
        <w:rPr>
          <w:rFonts w:ascii="Times New Roman" w:eastAsia="Times New Roman" w:hAnsi="Times New Roman" w:cs="Times New Roman"/>
          <w:bCs/>
          <w:sz w:val="28"/>
          <w:szCs w:val="28"/>
          <w:lang w:val="uk-UA" w:eastAsia="ru-RU"/>
        </w:rPr>
        <w:t xml:space="preserve">ься парентеральним шляхом. </w:t>
      </w:r>
      <w:r w:rsidRPr="0070568A">
        <w:rPr>
          <w:rFonts w:ascii="Times New Roman" w:eastAsia="Times New Roman" w:hAnsi="Times New Roman" w:cs="Times New Roman"/>
          <w:bCs/>
          <w:sz w:val="28"/>
          <w:szCs w:val="28"/>
          <w:lang w:val="uk-UA" w:eastAsia="ru-RU"/>
        </w:rPr>
        <w:t xml:space="preserve">Опанувати </w:t>
      </w:r>
      <w:r w:rsidR="00863080">
        <w:rPr>
          <w:rFonts w:ascii="Times New Roman" w:eastAsia="Times New Roman" w:hAnsi="Times New Roman" w:cs="Times New Roman"/>
          <w:bCs/>
          <w:sz w:val="28"/>
          <w:szCs w:val="28"/>
          <w:lang w:val="uk-UA" w:eastAsia="ru-RU"/>
        </w:rPr>
        <w:t>методи</w:t>
      </w:r>
      <w:r w:rsidRPr="0070568A">
        <w:rPr>
          <w:rFonts w:ascii="Times New Roman" w:eastAsia="Times New Roman" w:hAnsi="Times New Roman" w:cs="Times New Roman"/>
          <w:bCs/>
          <w:sz w:val="28"/>
          <w:szCs w:val="28"/>
          <w:lang w:val="uk-UA" w:eastAsia="ru-RU"/>
        </w:rPr>
        <w:t>к</w:t>
      </w:r>
      <w:r w:rsidR="00863080">
        <w:rPr>
          <w:rFonts w:ascii="Times New Roman" w:eastAsia="Times New Roman" w:hAnsi="Times New Roman" w:cs="Times New Roman"/>
          <w:bCs/>
          <w:sz w:val="28"/>
          <w:szCs w:val="28"/>
          <w:lang w:val="uk-UA" w:eastAsia="ru-RU"/>
        </w:rPr>
        <w:t>у</w:t>
      </w:r>
      <w:r w:rsidRPr="0070568A">
        <w:rPr>
          <w:rFonts w:ascii="Times New Roman" w:eastAsia="Times New Roman" w:hAnsi="Times New Roman" w:cs="Times New Roman"/>
          <w:bCs/>
          <w:sz w:val="28"/>
          <w:szCs w:val="28"/>
          <w:lang w:val="uk-UA" w:eastAsia="ru-RU"/>
        </w:rPr>
        <w:t xml:space="preserve"> організації та забезпечення дезінфекційно-стерилізаційного режиму в</w:t>
      </w:r>
      <w:r w:rsidR="00B123F3">
        <w:rPr>
          <w:rFonts w:ascii="Times New Roman" w:eastAsia="Times New Roman" w:hAnsi="Times New Roman" w:cs="Times New Roman"/>
          <w:bCs/>
          <w:sz w:val="28"/>
          <w:szCs w:val="28"/>
          <w:lang w:val="uk-UA" w:eastAsia="ru-RU"/>
        </w:rPr>
        <w:t xml:space="preserve"> стоматологічній клініці. </w:t>
      </w:r>
      <w:r w:rsidRPr="0070568A">
        <w:rPr>
          <w:rFonts w:ascii="Times New Roman" w:eastAsia="Times New Roman" w:hAnsi="Times New Roman" w:cs="Times New Roman"/>
          <w:bCs/>
          <w:sz w:val="28"/>
          <w:szCs w:val="28"/>
          <w:lang w:val="uk-UA" w:eastAsia="ru-RU"/>
        </w:rPr>
        <w:t xml:space="preserve"> Розвивати творчі здібності в процесі теоретичного та практичного досл</w:t>
      </w:r>
      <w:r w:rsidR="00B123F3">
        <w:rPr>
          <w:rFonts w:ascii="Times New Roman" w:eastAsia="Times New Roman" w:hAnsi="Times New Roman" w:cs="Times New Roman"/>
          <w:bCs/>
          <w:sz w:val="28"/>
          <w:szCs w:val="28"/>
          <w:lang w:val="uk-UA" w:eastAsia="ru-RU"/>
        </w:rPr>
        <w:t xml:space="preserve">ідження проблемних питань. </w:t>
      </w:r>
    </w:p>
    <w:p w:rsidR="00627E30" w:rsidRDefault="00627E30" w:rsidP="00F341E0">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p>
    <w:p w:rsidR="00F341E0" w:rsidRDefault="00F341E0" w:rsidP="00F341E0">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Основні поняття:</w:t>
      </w:r>
    </w:p>
    <w:p w:rsidR="00F341E0" w:rsidRPr="006B324F" w:rsidRDefault="0070568A" w:rsidP="008704EC">
      <w:pPr>
        <w:spacing w:after="0" w:line="240" w:lineRule="auto"/>
        <w:jc w:val="both"/>
        <w:rPr>
          <w:rFonts w:ascii="Times New Roman" w:eastAsia="Times New Roman" w:hAnsi="Times New Roman" w:cs="Times New Roman"/>
          <w:sz w:val="28"/>
          <w:szCs w:val="28"/>
          <w:lang w:eastAsia="uk-UA" w:bidi="uk-UA"/>
        </w:rPr>
      </w:pPr>
      <w:r w:rsidRPr="0070568A">
        <w:rPr>
          <w:rFonts w:ascii="Times New Roman" w:eastAsia="Times New Roman" w:hAnsi="Times New Roman" w:cs="Times New Roman"/>
          <w:b/>
          <w:sz w:val="28"/>
          <w:szCs w:val="28"/>
          <w:lang w:val="uk-UA" w:eastAsia="uk-UA" w:bidi="uk-UA"/>
        </w:rPr>
        <w:t>Дезінфекція</w:t>
      </w:r>
      <w:r w:rsidRPr="0070568A">
        <w:rPr>
          <w:rFonts w:ascii="Times New Roman" w:eastAsia="Times New Roman" w:hAnsi="Times New Roman" w:cs="Times New Roman"/>
          <w:sz w:val="28"/>
          <w:szCs w:val="28"/>
          <w:lang w:val="uk-UA" w:eastAsia="uk-UA" w:bidi="uk-UA"/>
        </w:rPr>
        <w:t xml:space="preserve"> (знезаражування) - це комплекс заходів, спрямований на знищення або видалення збудників інфекційних хвороб у навколишньому середовищі. Основною метою дезінфекційних засобів є розрив механізму передачі збудника шляхом знезараження можливих факторів передачі.</w:t>
      </w:r>
    </w:p>
    <w:p w:rsidR="0070568A" w:rsidRPr="0070568A" w:rsidRDefault="0070568A" w:rsidP="0070568A">
      <w:pPr>
        <w:widowControl w:val="0"/>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70568A">
        <w:rPr>
          <w:rFonts w:ascii="Times New Roman" w:eastAsia="Times New Roman" w:hAnsi="Times New Roman" w:cs="Times New Roman"/>
          <w:b/>
          <w:sz w:val="28"/>
          <w:szCs w:val="28"/>
          <w:lang w:val="uk-UA" w:eastAsia="uk-UA" w:bidi="uk-UA"/>
        </w:rPr>
        <w:t>Дезінсекція</w:t>
      </w:r>
      <w:r w:rsidRPr="0070568A">
        <w:rPr>
          <w:rFonts w:ascii="Times New Roman" w:eastAsia="Times New Roman" w:hAnsi="Times New Roman" w:cs="Times New Roman"/>
          <w:sz w:val="28"/>
          <w:szCs w:val="28"/>
          <w:lang w:val="uk-UA" w:eastAsia="uk-UA" w:bidi="uk-UA"/>
        </w:rPr>
        <w:t xml:space="preserve"> - знищення членистоногих-переносників.</w:t>
      </w:r>
    </w:p>
    <w:p w:rsidR="0070568A" w:rsidRPr="0070568A" w:rsidRDefault="0070568A" w:rsidP="0070568A">
      <w:pPr>
        <w:widowControl w:val="0"/>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70568A">
        <w:rPr>
          <w:rFonts w:ascii="Times New Roman" w:eastAsia="Times New Roman" w:hAnsi="Times New Roman" w:cs="Times New Roman"/>
          <w:b/>
          <w:sz w:val="28"/>
          <w:szCs w:val="28"/>
          <w:lang w:val="uk-UA" w:eastAsia="uk-UA" w:bidi="uk-UA"/>
        </w:rPr>
        <w:t>Дератизація</w:t>
      </w:r>
      <w:r w:rsidRPr="0070568A">
        <w:rPr>
          <w:rFonts w:ascii="Times New Roman" w:eastAsia="Times New Roman" w:hAnsi="Times New Roman" w:cs="Times New Roman"/>
          <w:sz w:val="28"/>
          <w:szCs w:val="28"/>
          <w:lang w:val="uk-UA" w:eastAsia="uk-UA" w:bidi="uk-UA"/>
        </w:rPr>
        <w:t xml:space="preserve"> - винищування гризунів.</w:t>
      </w:r>
    </w:p>
    <w:p w:rsidR="0070568A" w:rsidRPr="0070568A" w:rsidRDefault="0070568A" w:rsidP="008704EC">
      <w:pPr>
        <w:widowControl w:val="0"/>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70568A">
        <w:rPr>
          <w:rFonts w:ascii="Times New Roman" w:eastAsia="Times New Roman" w:hAnsi="Times New Roman" w:cs="Times New Roman"/>
          <w:b/>
          <w:sz w:val="28"/>
          <w:szCs w:val="28"/>
          <w:lang w:val="uk-UA" w:eastAsia="uk-UA" w:bidi="uk-UA"/>
        </w:rPr>
        <w:t>Стерилізація</w:t>
      </w:r>
      <w:r w:rsidRPr="0070568A">
        <w:rPr>
          <w:rFonts w:ascii="Times New Roman" w:eastAsia="Times New Roman" w:hAnsi="Times New Roman" w:cs="Times New Roman"/>
          <w:sz w:val="28"/>
          <w:szCs w:val="28"/>
          <w:lang w:val="uk-UA" w:eastAsia="uk-UA" w:bidi="uk-UA"/>
        </w:rPr>
        <w:t xml:space="preserve"> - повне знищення на об’єктах навколишнього середовища мікроорганізмів та їхніх спор.</w:t>
      </w:r>
    </w:p>
    <w:p w:rsidR="0070568A" w:rsidRPr="0070568A" w:rsidRDefault="0070568A" w:rsidP="008704EC">
      <w:pPr>
        <w:widowControl w:val="0"/>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70568A">
        <w:rPr>
          <w:rFonts w:ascii="Times New Roman" w:eastAsia="Times New Roman" w:hAnsi="Times New Roman" w:cs="Times New Roman"/>
          <w:b/>
          <w:sz w:val="28"/>
          <w:szCs w:val="28"/>
          <w:lang w:val="uk-UA" w:eastAsia="uk-UA" w:bidi="uk-UA"/>
        </w:rPr>
        <w:t>Осередкова дезінфекція</w:t>
      </w:r>
      <w:r w:rsidRPr="0070568A">
        <w:rPr>
          <w:rFonts w:ascii="Times New Roman" w:eastAsia="Times New Roman" w:hAnsi="Times New Roman" w:cs="Times New Roman"/>
          <w:sz w:val="28"/>
          <w:szCs w:val="28"/>
          <w:lang w:val="uk-UA" w:eastAsia="uk-UA" w:bidi="uk-UA"/>
        </w:rPr>
        <w:t xml:space="preserve"> - проводиться у вогнищі інфекційного захворювання, тобто там, де знаходиться або був інфекційний хворий, наприклад, у квартирі або інфекційному відділенні;</w:t>
      </w:r>
    </w:p>
    <w:p w:rsidR="0070568A" w:rsidRPr="0070568A" w:rsidRDefault="0070568A" w:rsidP="008704EC">
      <w:pPr>
        <w:widowControl w:val="0"/>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70568A">
        <w:rPr>
          <w:rFonts w:ascii="Times New Roman" w:eastAsia="Times New Roman" w:hAnsi="Times New Roman" w:cs="Times New Roman"/>
          <w:b/>
          <w:sz w:val="28"/>
          <w:szCs w:val="28"/>
          <w:lang w:val="uk-UA" w:eastAsia="uk-UA" w:bidi="uk-UA"/>
        </w:rPr>
        <w:t>Профілактична дезінфекція</w:t>
      </w:r>
      <w:r w:rsidRPr="0070568A">
        <w:rPr>
          <w:rFonts w:ascii="Times New Roman" w:eastAsia="Times New Roman" w:hAnsi="Times New Roman" w:cs="Times New Roman"/>
          <w:sz w:val="28"/>
          <w:szCs w:val="28"/>
          <w:lang w:val="uk-UA" w:eastAsia="uk-UA" w:bidi="uk-UA"/>
        </w:rPr>
        <w:t xml:space="preserve"> - це знезаражування об’єктів, на яких передбачається наявність патогенних збудників, без виявленого джерела інфекції (наприклад, дезінфекція питної води, продуктів харчування, дезінфекційні заходи в місцях громадського користування - туалетах, перукарнях, вокзалах, готелях і т.д.)</w:t>
      </w:r>
    </w:p>
    <w:p w:rsidR="0070568A" w:rsidRPr="0070568A" w:rsidRDefault="0070568A" w:rsidP="0070568A">
      <w:pPr>
        <w:spacing w:after="0" w:line="240" w:lineRule="auto"/>
        <w:ind w:firstLine="709"/>
        <w:jc w:val="both"/>
        <w:rPr>
          <w:rFonts w:ascii="Times New Roman" w:eastAsia="Calibri" w:hAnsi="Times New Roman" w:cs="Times New Roman"/>
          <w:b/>
          <w:bCs/>
          <w:sz w:val="28"/>
          <w:szCs w:val="28"/>
          <w:lang w:val="uk-UA" w:eastAsia="uk-UA"/>
        </w:rPr>
      </w:pPr>
    </w:p>
    <w:p w:rsidR="00F341E0" w:rsidRPr="009E3C5B" w:rsidRDefault="00F341E0" w:rsidP="00F341E0">
      <w:pPr>
        <w:spacing w:after="0" w:line="240" w:lineRule="auto"/>
        <w:ind w:firstLine="708"/>
        <w:jc w:val="center"/>
        <w:rPr>
          <w:rFonts w:ascii="Times New Roman" w:eastAsia="Calibri" w:hAnsi="Times New Roman" w:cs="Times New Roman"/>
          <w:b/>
          <w:sz w:val="28"/>
          <w:szCs w:val="28"/>
          <w:lang w:val="uk-UA" w:eastAsia="uk-UA"/>
        </w:rPr>
      </w:pPr>
      <w:r w:rsidRPr="009E3C5B">
        <w:rPr>
          <w:rFonts w:ascii="Times New Roman" w:eastAsia="Calibri" w:hAnsi="Times New Roman" w:cs="Times New Roman"/>
          <w:b/>
          <w:sz w:val="28"/>
          <w:szCs w:val="28"/>
          <w:lang w:val="uk-UA" w:eastAsia="uk-UA"/>
        </w:rPr>
        <w:t>План</w:t>
      </w:r>
      <w:r w:rsidR="009E3C5B">
        <w:rPr>
          <w:rFonts w:ascii="Times New Roman" w:eastAsia="Calibri" w:hAnsi="Times New Roman" w:cs="Times New Roman"/>
          <w:b/>
          <w:sz w:val="28"/>
          <w:szCs w:val="28"/>
          <w:lang w:val="uk-UA" w:eastAsia="uk-UA"/>
        </w:rPr>
        <w:t>:</w:t>
      </w:r>
    </w:p>
    <w:p w:rsidR="00CD6072" w:rsidRDefault="00CD6072" w:rsidP="009E3C5B">
      <w:pPr>
        <w:spacing w:after="0" w:line="240" w:lineRule="auto"/>
        <w:jc w:val="both"/>
        <w:rPr>
          <w:rFonts w:ascii="Times New Roman" w:eastAsia="Times New Roman" w:hAnsi="Times New Roman" w:cs="Times New Roman"/>
          <w:sz w:val="28"/>
          <w:szCs w:val="28"/>
          <w:lang w:val="uk-UA" w:eastAsia="ru-RU"/>
        </w:rPr>
      </w:pPr>
    </w:p>
    <w:p w:rsidR="009E3C5B" w:rsidRDefault="009E3C5B" w:rsidP="009E3C5B">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uk-UA" w:eastAsia="ru-RU"/>
        </w:rPr>
        <w:t>1</w:t>
      </w:r>
      <w:r w:rsidR="00F341E0" w:rsidRPr="009E3C5B">
        <w:rPr>
          <w:rFonts w:ascii="Times New Roman" w:eastAsia="Times New Roman" w:hAnsi="Times New Roman" w:cs="Times New Roman"/>
          <w:sz w:val="28"/>
          <w:szCs w:val="28"/>
          <w:lang w:eastAsia="ru-RU"/>
        </w:rPr>
        <w:t xml:space="preserve">. </w:t>
      </w:r>
      <w:r w:rsidRPr="009E3C5B">
        <w:rPr>
          <w:rFonts w:ascii="Times New Roman" w:eastAsia="Times New Roman" w:hAnsi="Times New Roman" w:cs="Times New Roman"/>
          <w:b/>
          <w:sz w:val="28"/>
          <w:szCs w:val="28"/>
          <w:lang w:eastAsia="ru-RU"/>
        </w:rPr>
        <w:t>Контроль опорного рівня знань</w:t>
      </w:r>
    </w:p>
    <w:p w:rsidR="00F341E0" w:rsidRDefault="009E3C5B" w:rsidP="009E3C5B">
      <w:pPr>
        <w:spacing w:after="0" w:line="240" w:lineRule="auto"/>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016D0D" w:rsidRPr="00016D0D" w:rsidRDefault="004F4E1A"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1. </w:t>
      </w:r>
      <w:r w:rsidR="00016D0D" w:rsidRPr="00016D0D">
        <w:rPr>
          <w:rFonts w:ascii="Times New Roman" w:eastAsia="Times New Roman" w:hAnsi="Times New Roman" w:cs="Times New Roman"/>
          <w:sz w:val="28"/>
          <w:szCs w:val="28"/>
          <w:lang w:val="uk-UA" w:eastAsia="ru-RU"/>
        </w:rPr>
        <w:t>Поточна дезінфекція проводиться:</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а) постійно, незалежно від н</w:t>
      </w:r>
      <w:r w:rsidR="00CD6072">
        <w:rPr>
          <w:rFonts w:ascii="Times New Roman" w:eastAsia="Times New Roman" w:hAnsi="Times New Roman" w:cs="Times New Roman"/>
          <w:sz w:val="28"/>
          <w:szCs w:val="28"/>
          <w:lang w:val="uk-UA" w:eastAsia="ru-RU"/>
        </w:rPr>
        <w:t>аявності хворого чи бацилоносія</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б) у вогнищі інфекції в присутності хворого чи</w:t>
      </w:r>
      <w:r w:rsidR="00CD6072">
        <w:rPr>
          <w:rFonts w:ascii="Times New Roman" w:eastAsia="Times New Roman" w:hAnsi="Times New Roman" w:cs="Times New Roman"/>
          <w:sz w:val="28"/>
          <w:szCs w:val="28"/>
          <w:lang w:val="uk-UA" w:eastAsia="ru-RU"/>
        </w:rPr>
        <w:t xml:space="preserve"> бацилоносія</w:t>
      </w:r>
    </w:p>
    <w:p w:rsidR="00FA3B06"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 xml:space="preserve">в) у вогнищі інфекції після </w:t>
      </w:r>
      <w:r w:rsidR="00CD6072">
        <w:rPr>
          <w:rFonts w:ascii="Times New Roman" w:eastAsia="Times New Roman" w:hAnsi="Times New Roman" w:cs="Times New Roman"/>
          <w:sz w:val="28"/>
          <w:szCs w:val="28"/>
          <w:lang w:val="uk-UA" w:eastAsia="ru-RU"/>
        </w:rPr>
        <w:t>ізоляції хворого чи бацилоносія</w:t>
      </w:r>
    </w:p>
    <w:p w:rsidR="006227D5" w:rsidRDefault="006227D5"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016D0D">
        <w:rPr>
          <w:rFonts w:ascii="Times New Roman" w:eastAsia="Times New Roman" w:hAnsi="Times New Roman" w:cs="Times New Roman"/>
          <w:sz w:val="28"/>
          <w:szCs w:val="28"/>
          <w:lang w:val="uk-UA" w:eastAsia="ru-RU"/>
        </w:rPr>
        <w:t>постійно</w:t>
      </w:r>
      <w:r>
        <w:rPr>
          <w:rFonts w:ascii="Times New Roman" w:eastAsia="Times New Roman" w:hAnsi="Times New Roman" w:cs="Times New Roman"/>
          <w:sz w:val="28"/>
          <w:szCs w:val="28"/>
          <w:lang w:val="uk-UA" w:eastAsia="ru-RU"/>
        </w:rPr>
        <w:t xml:space="preserve"> в ЛПЗ</w:t>
      </w:r>
    </w:p>
    <w:p w:rsidR="00CD6072" w:rsidRDefault="00CD6072"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у місці де виявлений перший випадок захворювання</w:t>
      </w:r>
    </w:p>
    <w:p w:rsidR="00016D0D" w:rsidRPr="00016D0D" w:rsidRDefault="004F4E1A"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2. </w:t>
      </w:r>
      <w:r w:rsidR="00016D0D" w:rsidRPr="00016D0D">
        <w:rPr>
          <w:rFonts w:ascii="Times New Roman" w:eastAsia="Times New Roman" w:hAnsi="Times New Roman" w:cs="Times New Roman"/>
          <w:sz w:val="28"/>
          <w:szCs w:val="28"/>
          <w:lang w:val="uk-UA" w:eastAsia="ru-RU"/>
        </w:rPr>
        <w:t>Які є види дезінфекції:</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а</w:t>
      </w:r>
      <w:r w:rsidR="00CD6072">
        <w:rPr>
          <w:rFonts w:ascii="Times New Roman" w:eastAsia="Times New Roman" w:hAnsi="Times New Roman" w:cs="Times New Roman"/>
          <w:sz w:val="28"/>
          <w:szCs w:val="28"/>
          <w:lang w:val="uk-UA" w:eastAsia="ru-RU"/>
        </w:rPr>
        <w:t>) поточна і заключна</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lastRenderedPageBreak/>
        <w:t>б</w:t>
      </w:r>
      <w:r w:rsidR="00CD6072">
        <w:rPr>
          <w:rFonts w:ascii="Times New Roman" w:eastAsia="Times New Roman" w:hAnsi="Times New Roman" w:cs="Times New Roman"/>
          <w:sz w:val="28"/>
          <w:szCs w:val="28"/>
          <w:lang w:val="uk-UA" w:eastAsia="ru-RU"/>
        </w:rPr>
        <w:t>) фізична і хімічна</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в</w:t>
      </w:r>
      <w:r w:rsidR="00CD6072">
        <w:rPr>
          <w:rFonts w:ascii="Times New Roman" w:eastAsia="Times New Roman" w:hAnsi="Times New Roman" w:cs="Times New Roman"/>
          <w:sz w:val="28"/>
          <w:szCs w:val="28"/>
          <w:lang w:val="uk-UA" w:eastAsia="ru-RU"/>
        </w:rPr>
        <w:t>) осередкова і профілактична</w:t>
      </w:r>
    </w:p>
    <w:p w:rsid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г</w:t>
      </w:r>
      <w:r w:rsidR="00CD6072">
        <w:rPr>
          <w:rFonts w:ascii="Times New Roman" w:eastAsia="Times New Roman" w:hAnsi="Times New Roman" w:cs="Times New Roman"/>
          <w:sz w:val="28"/>
          <w:szCs w:val="28"/>
          <w:lang w:val="uk-UA" w:eastAsia="ru-RU"/>
        </w:rPr>
        <w:t>) променева і термічна</w:t>
      </w:r>
    </w:p>
    <w:p w:rsidR="00CD6072" w:rsidRDefault="00CD6072"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профілактична і фізична</w:t>
      </w:r>
    </w:p>
    <w:p w:rsidR="00016D0D" w:rsidRPr="00016D0D" w:rsidRDefault="004F4E1A"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3. </w:t>
      </w:r>
      <w:r w:rsidR="00016D0D" w:rsidRPr="00016D0D">
        <w:rPr>
          <w:rFonts w:ascii="Times New Roman" w:eastAsia="Times New Roman" w:hAnsi="Times New Roman" w:cs="Times New Roman"/>
          <w:sz w:val="28"/>
          <w:szCs w:val="28"/>
          <w:lang w:val="uk-UA" w:eastAsia="ru-RU"/>
        </w:rPr>
        <w:t>Дератизація – це:</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а</w:t>
      </w:r>
      <w:r w:rsidR="00BE4871">
        <w:rPr>
          <w:rFonts w:ascii="Times New Roman" w:eastAsia="Times New Roman" w:hAnsi="Times New Roman" w:cs="Times New Roman"/>
          <w:sz w:val="28"/>
          <w:szCs w:val="28"/>
          <w:lang w:val="uk-UA" w:eastAsia="ru-RU"/>
        </w:rPr>
        <w:t>) знищення гризунів</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б) знищення пато</w:t>
      </w:r>
      <w:r w:rsidR="00BE4871">
        <w:rPr>
          <w:rFonts w:ascii="Times New Roman" w:eastAsia="Times New Roman" w:hAnsi="Times New Roman" w:cs="Times New Roman"/>
          <w:sz w:val="28"/>
          <w:szCs w:val="28"/>
          <w:lang w:val="uk-UA" w:eastAsia="ru-RU"/>
        </w:rPr>
        <w:t>генних мікроорганізмів</w:t>
      </w:r>
    </w:p>
    <w:p w:rsidR="00016D0D" w:rsidRP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в</w:t>
      </w:r>
      <w:r w:rsidR="00BE4871">
        <w:rPr>
          <w:rFonts w:ascii="Times New Roman" w:eastAsia="Times New Roman" w:hAnsi="Times New Roman" w:cs="Times New Roman"/>
          <w:sz w:val="28"/>
          <w:szCs w:val="28"/>
          <w:lang w:val="uk-UA" w:eastAsia="ru-RU"/>
        </w:rPr>
        <w:t>) знищення комах</w:t>
      </w:r>
    </w:p>
    <w:p w:rsidR="00016D0D" w:rsidRDefault="00016D0D" w:rsidP="00016D0D">
      <w:pPr>
        <w:spacing w:after="0" w:line="240" w:lineRule="auto"/>
        <w:jc w:val="both"/>
        <w:rPr>
          <w:rFonts w:ascii="Times New Roman" w:eastAsia="Times New Roman" w:hAnsi="Times New Roman" w:cs="Times New Roman"/>
          <w:sz w:val="28"/>
          <w:szCs w:val="28"/>
          <w:lang w:val="uk-UA" w:eastAsia="ru-RU"/>
        </w:rPr>
      </w:pPr>
      <w:r w:rsidRPr="00016D0D">
        <w:rPr>
          <w:rFonts w:ascii="Times New Roman" w:eastAsia="Times New Roman" w:hAnsi="Times New Roman" w:cs="Times New Roman"/>
          <w:sz w:val="28"/>
          <w:szCs w:val="28"/>
          <w:lang w:val="uk-UA" w:eastAsia="ru-RU"/>
        </w:rPr>
        <w:t xml:space="preserve">г) знищення </w:t>
      </w:r>
      <w:r w:rsidR="00BE4871">
        <w:rPr>
          <w:rFonts w:ascii="Times New Roman" w:eastAsia="Times New Roman" w:hAnsi="Times New Roman" w:cs="Times New Roman"/>
          <w:sz w:val="28"/>
          <w:szCs w:val="28"/>
          <w:lang w:val="uk-UA" w:eastAsia="ru-RU"/>
        </w:rPr>
        <w:t>всіх мікроорганізмів та їх спор</w:t>
      </w:r>
    </w:p>
    <w:p w:rsidR="00BE4871" w:rsidRDefault="00BE4871" w:rsidP="00016D0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всі відповіді вірні</w:t>
      </w:r>
    </w:p>
    <w:p w:rsidR="00B115BA" w:rsidRPr="00B115BA" w:rsidRDefault="004F4E1A"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4. </w:t>
      </w:r>
      <w:r w:rsidR="00B115BA" w:rsidRPr="00B115BA">
        <w:rPr>
          <w:rFonts w:ascii="Times New Roman" w:eastAsia="Times New Roman" w:hAnsi="Times New Roman" w:cs="Times New Roman"/>
          <w:sz w:val="28"/>
          <w:szCs w:val="28"/>
          <w:lang w:val="uk-UA" w:eastAsia="ru-RU"/>
        </w:rPr>
        <w:t>Що таке дезінфекція:</w:t>
      </w:r>
    </w:p>
    <w:p w:rsidR="00B115BA" w:rsidRPr="00B115BA" w:rsidRDefault="00B115BA" w:rsidP="00B115BA">
      <w:pPr>
        <w:spacing w:after="0" w:line="240" w:lineRule="auto"/>
        <w:jc w:val="both"/>
        <w:rPr>
          <w:rFonts w:ascii="Times New Roman" w:eastAsia="Times New Roman" w:hAnsi="Times New Roman" w:cs="Times New Roman"/>
          <w:sz w:val="28"/>
          <w:szCs w:val="28"/>
          <w:lang w:val="uk-UA" w:eastAsia="ru-RU"/>
        </w:rPr>
      </w:pPr>
      <w:r w:rsidRPr="00B115BA">
        <w:rPr>
          <w:rFonts w:ascii="Times New Roman" w:eastAsia="Times New Roman" w:hAnsi="Times New Roman" w:cs="Times New Roman"/>
          <w:sz w:val="28"/>
          <w:szCs w:val="28"/>
          <w:lang w:val="uk-UA" w:eastAsia="ru-RU"/>
        </w:rPr>
        <w:t xml:space="preserve">а) стан зараження </w:t>
      </w:r>
      <w:r w:rsidR="007B593E">
        <w:rPr>
          <w:rFonts w:ascii="Times New Roman" w:eastAsia="Times New Roman" w:hAnsi="Times New Roman" w:cs="Times New Roman"/>
          <w:sz w:val="28"/>
          <w:szCs w:val="28"/>
          <w:lang w:val="uk-UA" w:eastAsia="ru-RU"/>
        </w:rPr>
        <w:t>організму патогенними хворобами</w:t>
      </w:r>
    </w:p>
    <w:p w:rsidR="00B115BA" w:rsidRPr="00B115BA" w:rsidRDefault="00B115BA"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w:t>
      </w:r>
      <w:r w:rsidR="007B593E">
        <w:rPr>
          <w:rFonts w:ascii="Times New Roman" w:eastAsia="Times New Roman" w:hAnsi="Times New Roman" w:cs="Times New Roman"/>
          <w:sz w:val="28"/>
          <w:szCs w:val="28"/>
          <w:lang w:val="uk-UA" w:eastAsia="ru-RU"/>
        </w:rPr>
        <w:t xml:space="preserve">) </w:t>
      </w:r>
      <w:r w:rsidRPr="00B115BA">
        <w:rPr>
          <w:rFonts w:ascii="Times New Roman" w:eastAsia="Times New Roman" w:hAnsi="Times New Roman" w:cs="Times New Roman"/>
          <w:sz w:val="28"/>
          <w:szCs w:val="28"/>
          <w:lang w:val="uk-UA" w:eastAsia="ru-RU"/>
        </w:rPr>
        <w:t>це знищення в середовищі, що оточує людину, патогенних мікроорганізмів, їх переносників та гр</w:t>
      </w:r>
      <w:r w:rsidR="007B593E">
        <w:rPr>
          <w:rFonts w:ascii="Times New Roman" w:eastAsia="Times New Roman" w:hAnsi="Times New Roman" w:cs="Times New Roman"/>
          <w:sz w:val="28"/>
          <w:szCs w:val="28"/>
          <w:lang w:val="uk-UA" w:eastAsia="ru-RU"/>
        </w:rPr>
        <w:t>изунів</w:t>
      </w:r>
    </w:p>
    <w:p w:rsidR="00B115BA" w:rsidRDefault="00B115BA" w:rsidP="00B115BA">
      <w:pPr>
        <w:spacing w:after="0" w:line="240" w:lineRule="auto"/>
        <w:jc w:val="both"/>
        <w:rPr>
          <w:rFonts w:ascii="Times New Roman" w:eastAsia="Times New Roman" w:hAnsi="Times New Roman" w:cs="Times New Roman"/>
          <w:sz w:val="28"/>
          <w:szCs w:val="28"/>
          <w:lang w:val="uk-UA" w:eastAsia="ru-RU"/>
        </w:rPr>
      </w:pPr>
      <w:r w:rsidRPr="00B115BA">
        <w:rPr>
          <w:rFonts w:ascii="Times New Roman" w:eastAsia="Times New Roman" w:hAnsi="Times New Roman" w:cs="Times New Roman"/>
          <w:sz w:val="28"/>
          <w:szCs w:val="28"/>
          <w:lang w:val="uk-UA" w:eastAsia="ru-RU"/>
        </w:rPr>
        <w:t>в) це комплекс організаційних, санітарно-профілактичних і протиепідемічних заходів,</w:t>
      </w:r>
      <w:r>
        <w:rPr>
          <w:rFonts w:ascii="Times New Roman" w:eastAsia="Times New Roman" w:hAnsi="Times New Roman" w:cs="Times New Roman"/>
          <w:sz w:val="28"/>
          <w:szCs w:val="28"/>
          <w:lang w:val="uk-UA" w:eastAsia="ru-RU"/>
        </w:rPr>
        <w:t xml:space="preserve"> які запобігають виникненню ВЛІ</w:t>
      </w:r>
    </w:p>
    <w:p w:rsidR="008C685F" w:rsidRDefault="008C685F"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B115BA">
        <w:rPr>
          <w:rFonts w:ascii="Times New Roman" w:eastAsia="Times New Roman" w:hAnsi="Times New Roman" w:cs="Times New Roman"/>
          <w:sz w:val="28"/>
          <w:szCs w:val="28"/>
          <w:lang w:val="uk-UA" w:eastAsia="ru-RU"/>
        </w:rPr>
        <w:t>комплекс організаційних, і протиепідемічних заходів</w:t>
      </w:r>
    </w:p>
    <w:p w:rsidR="007B593E" w:rsidRDefault="007B593E"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00734ABC">
        <w:rPr>
          <w:rFonts w:ascii="Times New Roman" w:eastAsia="Times New Roman" w:hAnsi="Times New Roman" w:cs="Times New Roman"/>
          <w:sz w:val="28"/>
          <w:szCs w:val="28"/>
          <w:lang w:val="uk-UA" w:eastAsia="ru-RU"/>
        </w:rPr>
        <w:t>знищення гризунів</w:t>
      </w:r>
    </w:p>
    <w:p w:rsidR="00B115BA" w:rsidRPr="00B115BA" w:rsidRDefault="004F4E1A"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5. </w:t>
      </w:r>
      <w:r w:rsidR="00B115BA" w:rsidRPr="00B115BA">
        <w:rPr>
          <w:rFonts w:ascii="Times New Roman" w:eastAsia="Times New Roman" w:hAnsi="Times New Roman" w:cs="Times New Roman"/>
          <w:sz w:val="28"/>
          <w:szCs w:val="28"/>
          <w:lang w:val="uk-UA" w:eastAsia="ru-RU"/>
        </w:rPr>
        <w:t>Які бувають методи дезінфекції:</w:t>
      </w:r>
    </w:p>
    <w:p w:rsidR="00B115BA" w:rsidRPr="00B115BA" w:rsidRDefault="00B115BA" w:rsidP="00B115BA">
      <w:pPr>
        <w:spacing w:after="0" w:line="240" w:lineRule="auto"/>
        <w:jc w:val="both"/>
        <w:rPr>
          <w:rFonts w:ascii="Times New Roman" w:eastAsia="Times New Roman" w:hAnsi="Times New Roman" w:cs="Times New Roman"/>
          <w:sz w:val="28"/>
          <w:szCs w:val="28"/>
          <w:lang w:val="uk-UA" w:eastAsia="ru-RU"/>
        </w:rPr>
      </w:pPr>
      <w:r w:rsidRPr="00B115BA">
        <w:rPr>
          <w:rFonts w:ascii="Times New Roman" w:eastAsia="Times New Roman" w:hAnsi="Times New Roman" w:cs="Times New Roman"/>
          <w:sz w:val="28"/>
          <w:szCs w:val="28"/>
          <w:lang w:val="uk-UA" w:eastAsia="ru-RU"/>
        </w:rPr>
        <w:t>а) фізичні</w:t>
      </w:r>
      <w:r>
        <w:rPr>
          <w:rFonts w:ascii="Times New Roman" w:eastAsia="Times New Roman" w:hAnsi="Times New Roman" w:cs="Times New Roman"/>
          <w:sz w:val="28"/>
          <w:szCs w:val="28"/>
          <w:lang w:val="uk-UA" w:eastAsia="ru-RU"/>
        </w:rPr>
        <w:t>, комбіновані</w:t>
      </w:r>
    </w:p>
    <w:p w:rsidR="00B115BA" w:rsidRPr="00B115BA" w:rsidRDefault="00B115BA" w:rsidP="00B115BA">
      <w:pPr>
        <w:spacing w:after="0" w:line="240" w:lineRule="auto"/>
        <w:jc w:val="both"/>
        <w:rPr>
          <w:rFonts w:ascii="Times New Roman" w:eastAsia="Times New Roman" w:hAnsi="Times New Roman" w:cs="Times New Roman"/>
          <w:sz w:val="28"/>
          <w:szCs w:val="28"/>
          <w:lang w:val="uk-UA" w:eastAsia="ru-RU"/>
        </w:rPr>
      </w:pPr>
      <w:r w:rsidRPr="00B115BA">
        <w:rPr>
          <w:rFonts w:ascii="Times New Roman" w:eastAsia="Times New Roman" w:hAnsi="Times New Roman" w:cs="Times New Roman"/>
          <w:sz w:val="28"/>
          <w:szCs w:val="28"/>
          <w:lang w:val="uk-UA" w:eastAsia="ru-RU"/>
        </w:rPr>
        <w:t>б) хімічні</w:t>
      </w:r>
      <w:r>
        <w:rPr>
          <w:rFonts w:ascii="Times New Roman" w:eastAsia="Times New Roman" w:hAnsi="Times New Roman" w:cs="Times New Roman"/>
          <w:sz w:val="28"/>
          <w:szCs w:val="28"/>
          <w:lang w:val="uk-UA" w:eastAsia="ru-RU"/>
        </w:rPr>
        <w:t>, фізичні</w:t>
      </w:r>
    </w:p>
    <w:p w:rsidR="00B115BA" w:rsidRDefault="00B115BA" w:rsidP="00B115BA">
      <w:pPr>
        <w:spacing w:after="0" w:line="240" w:lineRule="auto"/>
        <w:jc w:val="both"/>
        <w:rPr>
          <w:rFonts w:ascii="Times New Roman" w:eastAsia="Times New Roman" w:hAnsi="Times New Roman" w:cs="Times New Roman"/>
          <w:sz w:val="28"/>
          <w:szCs w:val="28"/>
          <w:lang w:val="uk-UA" w:eastAsia="ru-RU"/>
        </w:rPr>
      </w:pPr>
      <w:r w:rsidRPr="00B115BA">
        <w:rPr>
          <w:rFonts w:ascii="Times New Roman" w:eastAsia="Times New Roman" w:hAnsi="Times New Roman" w:cs="Times New Roman"/>
          <w:sz w:val="28"/>
          <w:szCs w:val="28"/>
          <w:lang w:val="uk-UA" w:eastAsia="ru-RU"/>
        </w:rPr>
        <w:t>в)</w:t>
      </w:r>
      <w:r w:rsidR="007B593E">
        <w:rPr>
          <w:rFonts w:ascii="Times New Roman" w:eastAsia="Times New Roman" w:hAnsi="Times New Roman" w:cs="Times New Roman"/>
          <w:sz w:val="28"/>
          <w:szCs w:val="28"/>
          <w:lang w:val="uk-UA" w:eastAsia="ru-RU"/>
        </w:rPr>
        <w:t xml:space="preserve"> фізичні, хімічні і комбіновані</w:t>
      </w:r>
    </w:p>
    <w:p w:rsidR="00B115BA" w:rsidRDefault="00B115BA"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 хімічні, комбіновані</w:t>
      </w:r>
    </w:p>
    <w:p w:rsidR="007B593E" w:rsidRDefault="007B593E" w:rsidP="00B115B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механічні, фізичні і хімічні</w:t>
      </w:r>
    </w:p>
    <w:p w:rsidR="00D52257" w:rsidRPr="00D52257" w:rsidRDefault="004F4E1A" w:rsidP="00D5225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6. </w:t>
      </w:r>
      <w:r w:rsidR="00D52257" w:rsidRPr="004F4E1A">
        <w:rPr>
          <w:rFonts w:ascii="Times New Roman" w:eastAsia="Times New Roman" w:hAnsi="Times New Roman" w:cs="Times New Roman"/>
          <w:sz w:val="28"/>
          <w:szCs w:val="28"/>
          <w:lang w:val="uk-UA" w:eastAsia="ru-RU"/>
        </w:rPr>
        <w:t>Заключну  дезінфекц</w:t>
      </w:r>
      <w:r w:rsidR="00D52257" w:rsidRPr="00D52257">
        <w:rPr>
          <w:rFonts w:ascii="Times New Roman" w:eastAsia="Times New Roman" w:hAnsi="Times New Roman" w:cs="Times New Roman"/>
          <w:sz w:val="28"/>
          <w:szCs w:val="28"/>
          <w:lang w:eastAsia="ru-RU"/>
        </w:rPr>
        <w:t>ію проводять в осередку:</w:t>
      </w:r>
    </w:p>
    <w:p w:rsidR="00D52257" w:rsidRPr="00D52257" w:rsidRDefault="00D52257" w:rsidP="00D52257">
      <w:pPr>
        <w:spacing w:after="0" w:line="240" w:lineRule="auto"/>
        <w:jc w:val="both"/>
        <w:rPr>
          <w:rFonts w:ascii="Times New Roman" w:eastAsia="Times New Roman" w:hAnsi="Times New Roman" w:cs="Times New Roman"/>
          <w:sz w:val="28"/>
          <w:szCs w:val="28"/>
          <w:lang w:eastAsia="ru-RU"/>
        </w:rPr>
      </w:pPr>
      <w:r w:rsidRPr="00D52257">
        <w:rPr>
          <w:rFonts w:ascii="Times New Roman" w:eastAsia="Times New Roman" w:hAnsi="Times New Roman" w:cs="Times New Roman"/>
          <w:sz w:val="28"/>
          <w:szCs w:val="28"/>
          <w:lang w:eastAsia="ru-RU"/>
        </w:rPr>
        <w:t>а) дифтерії</w:t>
      </w:r>
    </w:p>
    <w:p w:rsidR="00D52257" w:rsidRPr="00D52257" w:rsidRDefault="00D52257" w:rsidP="00D52257">
      <w:pPr>
        <w:spacing w:after="0" w:line="240" w:lineRule="auto"/>
        <w:jc w:val="both"/>
        <w:rPr>
          <w:rFonts w:ascii="Times New Roman" w:eastAsia="Times New Roman" w:hAnsi="Times New Roman" w:cs="Times New Roman"/>
          <w:sz w:val="28"/>
          <w:szCs w:val="28"/>
          <w:lang w:eastAsia="ru-RU"/>
        </w:rPr>
      </w:pPr>
      <w:r w:rsidRPr="00D52257">
        <w:rPr>
          <w:rFonts w:ascii="Times New Roman" w:eastAsia="Times New Roman" w:hAnsi="Times New Roman" w:cs="Times New Roman"/>
          <w:sz w:val="28"/>
          <w:szCs w:val="28"/>
          <w:lang w:eastAsia="ru-RU"/>
        </w:rPr>
        <w:t>б) легіонельозу</w:t>
      </w:r>
    </w:p>
    <w:p w:rsidR="00D52257" w:rsidRPr="00D52257" w:rsidRDefault="00D52257" w:rsidP="00D52257">
      <w:pPr>
        <w:spacing w:after="0" w:line="240" w:lineRule="auto"/>
        <w:jc w:val="both"/>
        <w:rPr>
          <w:rFonts w:ascii="Times New Roman" w:eastAsia="Times New Roman" w:hAnsi="Times New Roman" w:cs="Times New Roman"/>
          <w:sz w:val="28"/>
          <w:szCs w:val="28"/>
          <w:lang w:eastAsia="ru-RU"/>
        </w:rPr>
      </w:pPr>
      <w:r w:rsidRPr="00D52257">
        <w:rPr>
          <w:rFonts w:ascii="Times New Roman" w:eastAsia="Times New Roman" w:hAnsi="Times New Roman" w:cs="Times New Roman"/>
          <w:sz w:val="28"/>
          <w:szCs w:val="28"/>
          <w:lang w:eastAsia="ru-RU"/>
        </w:rPr>
        <w:t>в) менінгококової інфекції</w:t>
      </w:r>
    </w:p>
    <w:p w:rsidR="00D52257" w:rsidRPr="00D52257" w:rsidRDefault="00D52257" w:rsidP="00D52257">
      <w:pPr>
        <w:spacing w:after="0" w:line="240" w:lineRule="auto"/>
        <w:jc w:val="both"/>
        <w:rPr>
          <w:rFonts w:ascii="Times New Roman" w:eastAsia="Times New Roman" w:hAnsi="Times New Roman" w:cs="Times New Roman"/>
          <w:sz w:val="28"/>
          <w:szCs w:val="28"/>
          <w:lang w:eastAsia="ru-RU"/>
        </w:rPr>
      </w:pPr>
      <w:r w:rsidRPr="00D52257">
        <w:rPr>
          <w:rFonts w:ascii="Times New Roman" w:eastAsia="Times New Roman" w:hAnsi="Times New Roman" w:cs="Times New Roman"/>
          <w:sz w:val="28"/>
          <w:szCs w:val="28"/>
          <w:lang w:eastAsia="ru-RU"/>
        </w:rPr>
        <w:t>г) кашлюку</w:t>
      </w:r>
    </w:p>
    <w:p w:rsidR="00D52257" w:rsidRDefault="00D52257" w:rsidP="00D52257">
      <w:pPr>
        <w:spacing w:after="0" w:line="240" w:lineRule="auto"/>
        <w:jc w:val="both"/>
        <w:rPr>
          <w:rFonts w:ascii="Times New Roman" w:eastAsia="Times New Roman" w:hAnsi="Times New Roman" w:cs="Times New Roman"/>
          <w:sz w:val="28"/>
          <w:szCs w:val="28"/>
          <w:lang w:eastAsia="ru-RU"/>
        </w:rPr>
      </w:pPr>
      <w:r w:rsidRPr="00D52257">
        <w:rPr>
          <w:rFonts w:ascii="Times New Roman" w:eastAsia="Times New Roman" w:hAnsi="Times New Roman" w:cs="Times New Roman"/>
          <w:sz w:val="28"/>
          <w:szCs w:val="28"/>
          <w:lang w:eastAsia="ru-RU"/>
        </w:rPr>
        <w:t>д) лептоспіроз</w:t>
      </w:r>
    </w:p>
    <w:p w:rsidR="00E83243" w:rsidRPr="00E83243" w:rsidRDefault="004F4E1A" w:rsidP="00E8324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7. </w:t>
      </w:r>
      <w:r w:rsidR="00E83243" w:rsidRPr="00E83243">
        <w:rPr>
          <w:rFonts w:ascii="Times New Roman" w:eastAsia="Times New Roman" w:hAnsi="Times New Roman" w:cs="Times New Roman"/>
          <w:sz w:val="28"/>
          <w:szCs w:val="28"/>
          <w:lang w:eastAsia="ru-RU"/>
        </w:rPr>
        <w:t>Що передбачає дезінфекція в осередку інфекції?</w:t>
      </w:r>
    </w:p>
    <w:p w:rsidR="00E83243" w:rsidRPr="00E83243" w:rsidRDefault="00E83243" w:rsidP="00E8324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а)</w:t>
      </w:r>
      <w:r w:rsidR="00E81917">
        <w:rPr>
          <w:rFonts w:ascii="Times New Roman" w:eastAsia="Times New Roman" w:hAnsi="Times New Roman" w:cs="Times New Roman"/>
          <w:sz w:val="28"/>
          <w:szCs w:val="28"/>
          <w:lang w:eastAsia="ru-RU"/>
        </w:rPr>
        <w:t xml:space="preserve"> з</w:t>
      </w:r>
      <w:r w:rsidR="007451F5">
        <w:rPr>
          <w:rFonts w:ascii="Times New Roman" w:eastAsia="Times New Roman" w:hAnsi="Times New Roman" w:cs="Times New Roman"/>
          <w:sz w:val="28"/>
          <w:szCs w:val="28"/>
          <w:lang w:eastAsia="ru-RU"/>
        </w:rPr>
        <w:t>нищення гризунів</w:t>
      </w:r>
    </w:p>
    <w:p w:rsidR="00E83243" w:rsidRPr="00E83243" w:rsidRDefault="00E83243" w:rsidP="00E8324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б)</w:t>
      </w:r>
      <w:r w:rsidR="00E81917">
        <w:rPr>
          <w:rFonts w:ascii="Times New Roman" w:eastAsia="Times New Roman" w:hAnsi="Times New Roman" w:cs="Times New Roman"/>
          <w:sz w:val="28"/>
          <w:szCs w:val="28"/>
          <w:lang w:eastAsia="ru-RU"/>
        </w:rPr>
        <w:t xml:space="preserve"> з</w:t>
      </w:r>
      <w:r w:rsidRPr="00E83243">
        <w:rPr>
          <w:rFonts w:ascii="Times New Roman" w:eastAsia="Times New Roman" w:hAnsi="Times New Roman" w:cs="Times New Roman"/>
          <w:sz w:val="28"/>
          <w:szCs w:val="28"/>
          <w:lang w:eastAsia="ru-RU"/>
        </w:rPr>
        <w:t>нищення збуд</w:t>
      </w:r>
      <w:r w:rsidR="007451F5">
        <w:rPr>
          <w:rFonts w:ascii="Times New Roman" w:eastAsia="Times New Roman" w:hAnsi="Times New Roman" w:cs="Times New Roman"/>
          <w:sz w:val="28"/>
          <w:szCs w:val="28"/>
          <w:lang w:eastAsia="ru-RU"/>
        </w:rPr>
        <w:t>ника у навколишньому середовищі</w:t>
      </w:r>
    </w:p>
    <w:p w:rsidR="00E83243" w:rsidRPr="00E83243" w:rsidRDefault="00E83243" w:rsidP="00E8324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00E81917">
        <w:rPr>
          <w:rFonts w:ascii="Times New Roman" w:eastAsia="Times New Roman" w:hAnsi="Times New Roman" w:cs="Times New Roman"/>
          <w:sz w:val="28"/>
          <w:szCs w:val="28"/>
          <w:lang w:eastAsia="ru-RU"/>
        </w:rPr>
        <w:t xml:space="preserve"> з</w:t>
      </w:r>
      <w:r w:rsidR="007451F5">
        <w:rPr>
          <w:rFonts w:ascii="Times New Roman" w:eastAsia="Times New Roman" w:hAnsi="Times New Roman" w:cs="Times New Roman"/>
          <w:sz w:val="28"/>
          <w:szCs w:val="28"/>
          <w:lang w:eastAsia="ru-RU"/>
        </w:rPr>
        <w:t>аходи проти комарів</w:t>
      </w:r>
    </w:p>
    <w:p w:rsidR="00E83243" w:rsidRDefault="00E83243" w:rsidP="00E8324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г)</w:t>
      </w:r>
      <w:r w:rsidR="00E81917">
        <w:rPr>
          <w:rFonts w:ascii="Times New Roman" w:eastAsia="Times New Roman" w:hAnsi="Times New Roman" w:cs="Times New Roman"/>
          <w:sz w:val="28"/>
          <w:szCs w:val="28"/>
          <w:lang w:eastAsia="ru-RU"/>
        </w:rPr>
        <w:t xml:space="preserve"> п</w:t>
      </w:r>
      <w:r w:rsidR="007451F5">
        <w:rPr>
          <w:rFonts w:ascii="Times New Roman" w:eastAsia="Times New Roman" w:hAnsi="Times New Roman" w:cs="Times New Roman"/>
          <w:sz w:val="28"/>
          <w:szCs w:val="28"/>
          <w:lang w:eastAsia="ru-RU"/>
        </w:rPr>
        <w:t>рийом таблеток</w:t>
      </w:r>
    </w:p>
    <w:p w:rsidR="007451F5" w:rsidRPr="007451F5" w:rsidRDefault="007451F5" w:rsidP="00E8324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w:t>
      </w:r>
      <w:r w:rsidR="00E81917">
        <w:rPr>
          <w:rFonts w:ascii="Times New Roman" w:eastAsia="Times New Roman" w:hAnsi="Times New Roman" w:cs="Times New Roman"/>
          <w:sz w:val="28"/>
          <w:szCs w:val="28"/>
          <w:lang w:val="uk-UA" w:eastAsia="ru-RU"/>
        </w:rPr>
        <w:t>) в</w:t>
      </w:r>
      <w:r>
        <w:rPr>
          <w:rFonts w:ascii="Times New Roman" w:eastAsia="Times New Roman" w:hAnsi="Times New Roman" w:cs="Times New Roman"/>
          <w:sz w:val="28"/>
          <w:szCs w:val="28"/>
          <w:lang w:val="uk-UA" w:eastAsia="ru-RU"/>
        </w:rPr>
        <w:t>акцинопрофілактика</w:t>
      </w:r>
    </w:p>
    <w:p w:rsidR="006A1D3F" w:rsidRPr="006A1D3F" w:rsidRDefault="004F4E1A" w:rsidP="006A1D3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8. </w:t>
      </w:r>
      <w:r w:rsidR="006A1D3F" w:rsidRPr="006A1D3F">
        <w:rPr>
          <w:rFonts w:ascii="Times New Roman" w:eastAsia="Times New Roman" w:hAnsi="Times New Roman" w:cs="Times New Roman"/>
          <w:sz w:val="28"/>
          <w:szCs w:val="28"/>
          <w:lang w:eastAsia="ru-RU"/>
        </w:rPr>
        <w:t>При якому температурному режимі здійснюється стерилізація виробів медичного призначення у парових стерилізаторах (автоклавах)?</w:t>
      </w:r>
    </w:p>
    <w:p w:rsidR="006A1D3F" w:rsidRPr="006A1D3F" w:rsidRDefault="00E81917" w:rsidP="006A1D3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100 °С</w:t>
      </w:r>
    </w:p>
    <w:p w:rsidR="006A1D3F" w:rsidRPr="006A1D3F" w:rsidRDefault="006A1D3F" w:rsidP="006A1D3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 </w:t>
      </w:r>
      <w:r w:rsidR="00E81917">
        <w:rPr>
          <w:rFonts w:ascii="Times New Roman" w:eastAsia="Times New Roman" w:hAnsi="Times New Roman" w:cs="Times New Roman"/>
          <w:sz w:val="28"/>
          <w:szCs w:val="28"/>
          <w:lang w:eastAsia="ru-RU"/>
        </w:rPr>
        <w:t>120–132 °С</w:t>
      </w:r>
    </w:p>
    <w:p w:rsidR="006A1D3F" w:rsidRPr="006A1D3F" w:rsidRDefault="00E81917" w:rsidP="006A1D3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140 °С</w:t>
      </w:r>
    </w:p>
    <w:p w:rsidR="006A1D3F" w:rsidRPr="006A1D3F" w:rsidRDefault="00E81917" w:rsidP="006A1D3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 160–180 °С</w:t>
      </w:r>
    </w:p>
    <w:p w:rsidR="006A1D3F" w:rsidRDefault="006A1D3F" w:rsidP="006A1D3F">
      <w:pPr>
        <w:spacing w:after="0" w:line="240" w:lineRule="auto"/>
        <w:jc w:val="both"/>
        <w:rPr>
          <w:rFonts w:ascii="Times New Roman" w:eastAsia="Times New Roman" w:hAnsi="Times New Roman" w:cs="Times New Roman"/>
          <w:sz w:val="28"/>
          <w:szCs w:val="28"/>
          <w:lang w:eastAsia="ru-RU"/>
        </w:rPr>
      </w:pPr>
      <w:r w:rsidRPr="006A1D3F">
        <w:rPr>
          <w:rFonts w:ascii="Times New Roman" w:eastAsia="Times New Roman" w:hAnsi="Times New Roman" w:cs="Times New Roman"/>
          <w:sz w:val="28"/>
          <w:szCs w:val="28"/>
          <w:lang w:eastAsia="ru-RU"/>
        </w:rPr>
        <w:t>д) 200 °С.</w:t>
      </w:r>
    </w:p>
    <w:p w:rsidR="006B75AB" w:rsidRPr="004F2C52" w:rsidRDefault="004F4E1A" w:rsidP="006B75A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9. </w:t>
      </w:r>
      <w:r w:rsidR="006B75AB" w:rsidRPr="004F2C52">
        <w:rPr>
          <w:rFonts w:ascii="Times New Roman" w:eastAsia="Times New Roman" w:hAnsi="Times New Roman" w:cs="Times New Roman"/>
          <w:sz w:val="28"/>
          <w:szCs w:val="28"/>
          <w:lang w:val="uk-UA" w:eastAsia="ru-RU"/>
        </w:rPr>
        <w:t xml:space="preserve">Який вид дезінфекції проводять в осередку черевного тифу. </w:t>
      </w:r>
    </w:p>
    <w:p w:rsidR="006B75AB" w:rsidRPr="004F2C52" w:rsidRDefault="006B75AB" w:rsidP="006B75A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4F2C52">
        <w:rPr>
          <w:rFonts w:ascii="Times New Roman" w:eastAsia="Times New Roman" w:hAnsi="Times New Roman" w:cs="Times New Roman"/>
          <w:sz w:val="28"/>
          <w:szCs w:val="28"/>
          <w:lang w:val="uk-UA" w:eastAsia="ru-RU"/>
        </w:rPr>
        <w:t>профілактичну</w:t>
      </w:r>
    </w:p>
    <w:p w:rsidR="006B75AB" w:rsidRPr="004F2C52" w:rsidRDefault="006B75AB" w:rsidP="006B75A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lastRenderedPageBreak/>
        <w:t xml:space="preserve">б) </w:t>
      </w:r>
      <w:r w:rsidRPr="004F2C52">
        <w:rPr>
          <w:rFonts w:ascii="Times New Roman" w:eastAsia="Times New Roman" w:hAnsi="Times New Roman" w:cs="Times New Roman"/>
          <w:sz w:val="28"/>
          <w:szCs w:val="28"/>
          <w:lang w:val="uk-UA" w:eastAsia="ru-RU"/>
        </w:rPr>
        <w:t>поточну</w:t>
      </w:r>
    </w:p>
    <w:p w:rsidR="006B75AB" w:rsidRPr="004F2C52" w:rsidRDefault="006B75AB" w:rsidP="006B75A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4F2C52">
        <w:rPr>
          <w:rFonts w:ascii="Times New Roman" w:eastAsia="Times New Roman" w:hAnsi="Times New Roman" w:cs="Times New Roman"/>
          <w:sz w:val="28"/>
          <w:szCs w:val="28"/>
          <w:lang w:val="uk-UA" w:eastAsia="ru-RU"/>
        </w:rPr>
        <w:t>заключну</w:t>
      </w:r>
    </w:p>
    <w:p w:rsidR="006B75AB" w:rsidRPr="004F2C52" w:rsidRDefault="006B75AB" w:rsidP="006B75A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4F2C52">
        <w:rPr>
          <w:rFonts w:ascii="Times New Roman" w:eastAsia="Times New Roman" w:hAnsi="Times New Roman" w:cs="Times New Roman"/>
          <w:sz w:val="28"/>
          <w:szCs w:val="28"/>
          <w:lang w:val="uk-UA" w:eastAsia="ru-RU"/>
        </w:rPr>
        <w:t>хімічну</w:t>
      </w:r>
    </w:p>
    <w:p w:rsidR="006B75AB" w:rsidRDefault="006B75AB" w:rsidP="006B75A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4F2C52">
        <w:rPr>
          <w:rFonts w:ascii="Times New Roman" w:eastAsia="Times New Roman" w:hAnsi="Times New Roman" w:cs="Times New Roman"/>
          <w:sz w:val="28"/>
          <w:szCs w:val="28"/>
          <w:lang w:val="uk-UA" w:eastAsia="ru-RU"/>
        </w:rPr>
        <w:t>поточну і заключну</w:t>
      </w:r>
    </w:p>
    <w:p w:rsidR="00551A61" w:rsidRPr="00551A61" w:rsidRDefault="00551A61" w:rsidP="00551A61">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10. </w:t>
      </w:r>
      <w:r w:rsidRPr="00551A61">
        <w:rPr>
          <w:rFonts w:ascii="Times New Roman" w:eastAsia="Times New Roman" w:hAnsi="Times New Roman" w:cs="Times New Roman"/>
          <w:sz w:val="28"/>
          <w:szCs w:val="28"/>
          <w:lang w:val="uk-UA" w:eastAsia="ru-RU"/>
        </w:rPr>
        <w:t>Контроль якості передстерилізаційного очищення на наявність залишків миючих засобів проводять за допомогою такої проби:</w:t>
      </w:r>
    </w:p>
    <w:p w:rsidR="00551A61" w:rsidRPr="00551A61" w:rsidRDefault="00E81917" w:rsidP="00551A61">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а) азопірамова</w:t>
      </w:r>
    </w:p>
    <w:p w:rsidR="00551A61" w:rsidRPr="00551A61" w:rsidRDefault="00E81917" w:rsidP="00551A61">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 з суданом ІІІ</w:t>
      </w:r>
    </w:p>
    <w:p w:rsidR="00551A61" w:rsidRPr="00551A61" w:rsidRDefault="00551A61" w:rsidP="00551A61">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00E81917">
        <w:rPr>
          <w:rFonts w:ascii="Times New Roman" w:eastAsia="Times New Roman" w:hAnsi="Times New Roman" w:cs="Times New Roman"/>
          <w:sz w:val="28"/>
          <w:szCs w:val="28"/>
          <w:lang w:val="uk-UA" w:eastAsia="ru-RU"/>
        </w:rPr>
        <w:t>фенолфталеїнова</w:t>
      </w:r>
    </w:p>
    <w:p w:rsidR="00551A61" w:rsidRPr="00551A61" w:rsidRDefault="00E81917" w:rsidP="00551A61">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 бензидинова</w:t>
      </w:r>
    </w:p>
    <w:p w:rsidR="004F4E1A" w:rsidRPr="004F2C52" w:rsidRDefault="00551A61" w:rsidP="00551A61">
      <w:pPr>
        <w:spacing w:after="0" w:line="240" w:lineRule="auto"/>
        <w:jc w:val="both"/>
        <w:rPr>
          <w:rFonts w:ascii="Times New Roman" w:eastAsia="Times New Roman" w:hAnsi="Times New Roman" w:cs="Times New Roman"/>
          <w:sz w:val="28"/>
          <w:szCs w:val="28"/>
          <w:lang w:val="uk-UA" w:eastAsia="ru-RU"/>
        </w:rPr>
      </w:pPr>
      <w:r w:rsidRPr="00551A61">
        <w:rPr>
          <w:rFonts w:ascii="Times New Roman" w:eastAsia="Times New Roman" w:hAnsi="Times New Roman" w:cs="Times New Roman"/>
          <w:sz w:val="28"/>
          <w:szCs w:val="28"/>
          <w:lang w:val="uk-UA" w:eastAsia="ru-RU"/>
        </w:rPr>
        <w:t>д) амідопіринов</w:t>
      </w:r>
      <w:r w:rsidR="00D96EE9">
        <w:rPr>
          <w:rFonts w:ascii="Times New Roman" w:eastAsia="Times New Roman" w:hAnsi="Times New Roman" w:cs="Times New Roman"/>
          <w:sz w:val="28"/>
          <w:szCs w:val="28"/>
          <w:lang w:val="uk-UA" w:eastAsia="ru-RU"/>
        </w:rPr>
        <w:t>а</w:t>
      </w:r>
    </w:p>
    <w:p w:rsidR="00DE74DF" w:rsidRPr="00DE74DF" w:rsidRDefault="00DE74DF" w:rsidP="00B115BA">
      <w:pPr>
        <w:spacing w:after="0" w:line="240" w:lineRule="auto"/>
        <w:jc w:val="both"/>
        <w:rPr>
          <w:rFonts w:ascii="Times New Roman" w:eastAsia="Times New Roman" w:hAnsi="Times New Roman" w:cs="Times New Roman"/>
          <w:b/>
          <w:sz w:val="28"/>
          <w:szCs w:val="28"/>
          <w:lang w:val="uk-UA" w:eastAsia="ru-RU"/>
        </w:rPr>
      </w:pPr>
      <w:r w:rsidRPr="00DE74DF">
        <w:rPr>
          <w:rFonts w:ascii="Times New Roman" w:eastAsia="Times New Roman" w:hAnsi="Times New Roman" w:cs="Times New Roman"/>
          <w:b/>
          <w:sz w:val="28"/>
          <w:szCs w:val="28"/>
          <w:lang w:val="uk-UA" w:eastAsia="ru-RU"/>
        </w:rPr>
        <w:t>Ситуаційна задача:</w:t>
      </w:r>
    </w:p>
    <w:p w:rsidR="00DE74DF" w:rsidRPr="00DE74DF" w:rsidRDefault="00DE74DF" w:rsidP="00DE74DF">
      <w:pPr>
        <w:pStyle w:val="a3"/>
        <w:ind w:right="100"/>
        <w:rPr>
          <w:sz w:val="28"/>
          <w:szCs w:val="28"/>
        </w:rPr>
      </w:pPr>
      <w:r w:rsidRPr="00DE74DF">
        <w:rPr>
          <w:rStyle w:val="af0"/>
          <w:color w:val="000000"/>
          <w:sz w:val="28"/>
          <w:szCs w:val="28"/>
        </w:rPr>
        <w:t>З вогнища вірусного гепатиту А до дитячого дошкільного закладу для камерної дезінфекції доставлено постіль, матраци, подушки, синтетичний килим та вовняні покривала.</w:t>
      </w:r>
    </w:p>
    <w:p w:rsidR="00DE74DF" w:rsidRPr="00DE74DF" w:rsidRDefault="00DE74DF" w:rsidP="00DE74DF">
      <w:pPr>
        <w:pStyle w:val="a3"/>
        <w:widowControl w:val="0"/>
        <w:numPr>
          <w:ilvl w:val="0"/>
          <w:numId w:val="42"/>
        </w:numPr>
        <w:shd w:val="clear" w:color="auto" w:fill="FFFFFF"/>
        <w:tabs>
          <w:tab w:val="left" w:pos="994"/>
        </w:tabs>
        <w:suppressAutoHyphens/>
        <w:spacing w:after="0" w:line="322" w:lineRule="exact"/>
        <w:jc w:val="both"/>
        <w:rPr>
          <w:sz w:val="28"/>
          <w:szCs w:val="28"/>
        </w:rPr>
      </w:pPr>
      <w:r w:rsidRPr="00DE74DF">
        <w:rPr>
          <w:rStyle w:val="af0"/>
          <w:color w:val="000000"/>
          <w:sz w:val="28"/>
          <w:szCs w:val="28"/>
        </w:rPr>
        <w:t>Яким способом потрібно провести дезінфекцію цих предметів?</w:t>
      </w:r>
    </w:p>
    <w:p w:rsidR="00DE74DF" w:rsidRPr="00DE74DF" w:rsidRDefault="00DE74DF" w:rsidP="00DE74DF">
      <w:pPr>
        <w:pStyle w:val="a3"/>
        <w:widowControl w:val="0"/>
        <w:numPr>
          <w:ilvl w:val="0"/>
          <w:numId w:val="42"/>
        </w:numPr>
        <w:shd w:val="clear" w:color="auto" w:fill="FFFFFF"/>
        <w:tabs>
          <w:tab w:val="left" w:pos="1032"/>
        </w:tabs>
        <w:suppressAutoHyphens/>
        <w:spacing w:after="0" w:line="322" w:lineRule="exact"/>
        <w:jc w:val="both"/>
        <w:rPr>
          <w:sz w:val="28"/>
          <w:szCs w:val="28"/>
        </w:rPr>
      </w:pPr>
      <w:r w:rsidRPr="00DE74DF">
        <w:rPr>
          <w:rStyle w:val="af0"/>
          <w:color w:val="000000"/>
          <w:sz w:val="28"/>
          <w:szCs w:val="28"/>
        </w:rPr>
        <w:t>Наскільки вірус ГА стійкий до впливу зовнішнього середовища?</w:t>
      </w:r>
    </w:p>
    <w:p w:rsidR="00DE74DF" w:rsidRPr="00E31E6F" w:rsidRDefault="00DE74DF" w:rsidP="00DE74DF">
      <w:pPr>
        <w:pStyle w:val="a3"/>
        <w:widowControl w:val="0"/>
        <w:numPr>
          <w:ilvl w:val="0"/>
          <w:numId w:val="42"/>
        </w:numPr>
        <w:shd w:val="clear" w:color="auto" w:fill="FFFFFF"/>
        <w:tabs>
          <w:tab w:val="left" w:pos="1013"/>
        </w:tabs>
        <w:suppressAutoHyphens/>
        <w:spacing w:after="0" w:line="322" w:lineRule="exact"/>
        <w:ind w:right="660"/>
        <w:rPr>
          <w:rStyle w:val="af0"/>
          <w:sz w:val="28"/>
          <w:szCs w:val="28"/>
        </w:rPr>
      </w:pPr>
      <w:r w:rsidRPr="00DE74DF">
        <w:rPr>
          <w:rStyle w:val="af0"/>
          <w:color w:val="000000"/>
          <w:sz w:val="28"/>
          <w:szCs w:val="28"/>
        </w:rPr>
        <w:t>Який засіб переважно використовується для дезінфекції шкіряних, хутряних та вовняних виробів?</w:t>
      </w:r>
    </w:p>
    <w:p w:rsidR="00E31E6F" w:rsidRDefault="00E31E6F" w:rsidP="00E31E6F">
      <w:pPr>
        <w:pStyle w:val="a3"/>
        <w:widowControl w:val="0"/>
        <w:shd w:val="clear" w:color="auto" w:fill="FFFFFF"/>
        <w:tabs>
          <w:tab w:val="left" w:pos="1013"/>
        </w:tabs>
        <w:suppressAutoHyphens/>
        <w:spacing w:after="0" w:line="322" w:lineRule="exact"/>
        <w:ind w:right="660"/>
        <w:rPr>
          <w:rStyle w:val="af0"/>
          <w:b/>
          <w:sz w:val="28"/>
          <w:szCs w:val="28"/>
        </w:rPr>
      </w:pPr>
      <w:r w:rsidRPr="00E31E6F">
        <w:rPr>
          <w:rStyle w:val="af0"/>
          <w:b/>
          <w:color w:val="000000"/>
          <w:sz w:val="28"/>
          <w:szCs w:val="28"/>
        </w:rPr>
        <w:t>Ситуаційна задача:</w:t>
      </w:r>
    </w:p>
    <w:p w:rsidR="00E31E6F" w:rsidRPr="00E31E6F" w:rsidRDefault="00E31E6F" w:rsidP="00E31E6F">
      <w:pPr>
        <w:pStyle w:val="a3"/>
        <w:widowControl w:val="0"/>
        <w:shd w:val="clear" w:color="auto" w:fill="FFFFFF"/>
        <w:tabs>
          <w:tab w:val="left" w:pos="1013"/>
        </w:tabs>
        <w:suppressAutoHyphens/>
        <w:spacing w:after="0" w:line="322" w:lineRule="exact"/>
        <w:ind w:right="660"/>
        <w:rPr>
          <w:b/>
          <w:sz w:val="28"/>
          <w:szCs w:val="28"/>
        </w:rPr>
      </w:pPr>
      <w:r w:rsidRPr="00B7221E">
        <w:rPr>
          <w:rStyle w:val="af0"/>
          <w:color w:val="000000"/>
        </w:rPr>
        <w:t>З району, де зареєстровані випадки сибірки, було отримано партію овечих дублянок.</w:t>
      </w:r>
    </w:p>
    <w:p w:rsidR="00E31E6F" w:rsidRPr="00B7221E" w:rsidRDefault="00E31E6F" w:rsidP="00E31E6F">
      <w:pPr>
        <w:pStyle w:val="a3"/>
        <w:widowControl w:val="0"/>
        <w:numPr>
          <w:ilvl w:val="0"/>
          <w:numId w:val="45"/>
        </w:numPr>
        <w:shd w:val="clear" w:color="auto" w:fill="FFFFFF"/>
        <w:tabs>
          <w:tab w:val="left" w:pos="360"/>
        </w:tabs>
        <w:suppressAutoHyphens/>
        <w:spacing w:after="0" w:line="322" w:lineRule="exact"/>
        <w:ind w:right="320"/>
      </w:pPr>
      <w:r w:rsidRPr="00B7221E">
        <w:rPr>
          <w:rStyle w:val="af0"/>
          <w:color w:val="000000"/>
        </w:rPr>
        <w:t>Яким чином можна зробити їхню дезінфекцію з урахуванням властивостей збудника?</w:t>
      </w:r>
    </w:p>
    <w:p w:rsidR="00E31E6F" w:rsidRPr="00B7221E" w:rsidRDefault="00E31E6F" w:rsidP="00E31E6F">
      <w:pPr>
        <w:pStyle w:val="a3"/>
        <w:widowControl w:val="0"/>
        <w:numPr>
          <w:ilvl w:val="0"/>
          <w:numId w:val="45"/>
        </w:numPr>
        <w:shd w:val="clear" w:color="auto" w:fill="FFFFFF"/>
        <w:tabs>
          <w:tab w:val="left" w:pos="360"/>
        </w:tabs>
        <w:suppressAutoHyphens/>
        <w:spacing w:after="0" w:line="322" w:lineRule="exact"/>
        <w:jc w:val="both"/>
      </w:pPr>
      <w:r w:rsidRPr="00B7221E">
        <w:rPr>
          <w:rStyle w:val="af0"/>
          <w:color w:val="000000"/>
        </w:rPr>
        <w:t>Чим небезпечна сибірка?</w:t>
      </w:r>
    </w:p>
    <w:p w:rsidR="00E31E6F" w:rsidRPr="00B7221E" w:rsidRDefault="00E31E6F" w:rsidP="00E31E6F">
      <w:pPr>
        <w:pStyle w:val="a3"/>
        <w:widowControl w:val="0"/>
        <w:numPr>
          <w:ilvl w:val="0"/>
          <w:numId w:val="45"/>
        </w:numPr>
        <w:shd w:val="clear" w:color="auto" w:fill="FFFFFF"/>
        <w:tabs>
          <w:tab w:val="left" w:pos="360"/>
        </w:tabs>
        <w:suppressAutoHyphens/>
        <w:spacing w:after="0" w:line="322" w:lineRule="exact"/>
        <w:jc w:val="both"/>
      </w:pPr>
      <w:r w:rsidRPr="00B7221E">
        <w:rPr>
          <w:rStyle w:val="af0"/>
          <w:color w:val="000000"/>
        </w:rPr>
        <w:t>Охарактеризуйте збудника сибірки.</w:t>
      </w:r>
    </w:p>
    <w:p w:rsidR="00E31E6F" w:rsidRPr="003612EC" w:rsidRDefault="00E31E6F" w:rsidP="00E31E6F">
      <w:pPr>
        <w:pStyle w:val="a3"/>
        <w:widowControl w:val="0"/>
        <w:numPr>
          <w:ilvl w:val="0"/>
          <w:numId w:val="45"/>
        </w:numPr>
        <w:shd w:val="clear" w:color="auto" w:fill="FFFFFF"/>
        <w:tabs>
          <w:tab w:val="left" w:pos="360"/>
        </w:tabs>
        <w:suppressAutoHyphens/>
        <w:spacing w:after="304" w:line="322" w:lineRule="exact"/>
        <w:jc w:val="both"/>
      </w:pPr>
      <w:r w:rsidRPr="00B7221E">
        <w:rPr>
          <w:rStyle w:val="af0"/>
          <w:color w:val="000000"/>
        </w:rPr>
        <w:t>За яких умов можливе зараження</w:t>
      </w:r>
      <w:r>
        <w:rPr>
          <w:rStyle w:val="af0"/>
          <w:color w:val="000000"/>
        </w:rPr>
        <w:t>?</w:t>
      </w:r>
    </w:p>
    <w:p w:rsidR="009E3C5B" w:rsidRDefault="009E3C5B" w:rsidP="009E3C5B">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2. </w:t>
      </w: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D51DA4" w:rsidRPr="00FA3B06" w:rsidRDefault="00D51DA4" w:rsidP="003E08E9">
      <w:pPr>
        <w:pStyle w:val="a5"/>
        <w:widowControl w:val="0"/>
        <w:numPr>
          <w:ilvl w:val="3"/>
          <w:numId w:val="1"/>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Дезінфекція: види і методи.</w:t>
      </w:r>
    </w:p>
    <w:p w:rsidR="00D51DA4" w:rsidRPr="00FA3B06" w:rsidRDefault="00D51DA4" w:rsidP="003E08E9">
      <w:pPr>
        <w:pStyle w:val="a5"/>
        <w:widowControl w:val="0"/>
        <w:numPr>
          <w:ilvl w:val="3"/>
          <w:numId w:val="1"/>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Основні дезінфекційні засоби, дозволені до застосування в медичних закладах стоматологічного профілю.</w:t>
      </w:r>
    </w:p>
    <w:p w:rsidR="00F978F2" w:rsidRDefault="00D51DA4" w:rsidP="003E08E9">
      <w:pPr>
        <w:pStyle w:val="a5"/>
        <w:widowControl w:val="0"/>
        <w:numPr>
          <w:ilvl w:val="3"/>
          <w:numId w:val="1"/>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 xml:space="preserve">Передстерилізаційна обробка: види і методи. </w:t>
      </w:r>
    </w:p>
    <w:p w:rsidR="00D51DA4" w:rsidRPr="00FA3B06" w:rsidRDefault="00D51DA4" w:rsidP="003E08E9">
      <w:pPr>
        <w:pStyle w:val="a5"/>
        <w:widowControl w:val="0"/>
        <w:numPr>
          <w:ilvl w:val="3"/>
          <w:numId w:val="1"/>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Вимоги щодо зберігання стерильного матеріалу.</w:t>
      </w:r>
    </w:p>
    <w:p w:rsidR="00F978F2" w:rsidRDefault="00D51DA4" w:rsidP="003E08E9">
      <w:pPr>
        <w:pStyle w:val="a5"/>
        <w:widowControl w:val="0"/>
        <w:numPr>
          <w:ilvl w:val="3"/>
          <w:numId w:val="1"/>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 xml:space="preserve">Основи стерилізації: види та методи стерилізації. </w:t>
      </w:r>
    </w:p>
    <w:p w:rsidR="00F341E0" w:rsidRDefault="00D51DA4" w:rsidP="003E08E9">
      <w:pPr>
        <w:pStyle w:val="a5"/>
        <w:widowControl w:val="0"/>
        <w:numPr>
          <w:ilvl w:val="3"/>
          <w:numId w:val="1"/>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Режими роботи стерилізаторів.</w:t>
      </w:r>
    </w:p>
    <w:p w:rsidR="008176D8" w:rsidRPr="00FA3B06" w:rsidRDefault="008176D8" w:rsidP="008176D8">
      <w:pPr>
        <w:pStyle w:val="a5"/>
        <w:widowControl w:val="0"/>
        <w:autoSpaceDE w:val="0"/>
        <w:autoSpaceDN w:val="0"/>
        <w:spacing w:before="15" w:after="0" w:line="240" w:lineRule="auto"/>
        <w:ind w:left="502" w:right="-2"/>
        <w:jc w:val="both"/>
        <w:rPr>
          <w:rFonts w:ascii="Times New Roman" w:eastAsia="Times New Roman" w:hAnsi="Times New Roman" w:cs="Times New Roman"/>
          <w:sz w:val="28"/>
          <w:szCs w:val="28"/>
          <w:lang w:val="uk-UA" w:eastAsia="uk-UA" w:bidi="uk-UA"/>
        </w:rPr>
      </w:pPr>
    </w:p>
    <w:p w:rsidR="00F341E0" w:rsidRDefault="009B4886" w:rsidP="00F341E0">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sz w:val="28"/>
          <w:szCs w:val="28"/>
          <w:lang w:val="uk-UA" w:eastAsia="ru-RU"/>
        </w:rPr>
        <w:t xml:space="preserve">3. </w:t>
      </w: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FA3B06" w:rsidRPr="00FA3B06" w:rsidRDefault="00D51DA4" w:rsidP="003E08E9">
      <w:pPr>
        <w:pStyle w:val="a5"/>
        <w:widowControl w:val="0"/>
        <w:numPr>
          <w:ilvl w:val="1"/>
          <w:numId w:val="25"/>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Контроль якості передстерилізаційної обр</w:t>
      </w:r>
      <w:r w:rsidR="00FA3B06" w:rsidRPr="00FA3B06">
        <w:rPr>
          <w:rFonts w:ascii="Times New Roman" w:eastAsia="Times New Roman" w:hAnsi="Times New Roman" w:cs="Times New Roman"/>
          <w:sz w:val="28"/>
          <w:szCs w:val="28"/>
          <w:lang w:val="uk-UA" w:eastAsia="uk-UA" w:bidi="uk-UA"/>
        </w:rPr>
        <w:t xml:space="preserve">обки. </w:t>
      </w:r>
      <w:r w:rsidRPr="00FA3B06">
        <w:rPr>
          <w:rFonts w:ascii="Times New Roman" w:eastAsia="Times New Roman" w:hAnsi="Times New Roman" w:cs="Times New Roman"/>
          <w:sz w:val="28"/>
          <w:szCs w:val="28"/>
          <w:lang w:val="uk-UA" w:eastAsia="uk-UA" w:bidi="uk-UA"/>
        </w:rPr>
        <w:t>Методика постановки проб на залишки мийних засобів та приховану кров.</w:t>
      </w:r>
    </w:p>
    <w:p w:rsidR="00D51DA4" w:rsidRPr="00FA3B06" w:rsidRDefault="00D51DA4" w:rsidP="003E08E9">
      <w:pPr>
        <w:pStyle w:val="a5"/>
        <w:widowControl w:val="0"/>
        <w:numPr>
          <w:ilvl w:val="1"/>
          <w:numId w:val="25"/>
        </w:numPr>
        <w:autoSpaceDE w:val="0"/>
        <w:autoSpaceDN w:val="0"/>
        <w:spacing w:before="15" w:after="0" w:line="240" w:lineRule="auto"/>
        <w:ind w:right="-2"/>
        <w:jc w:val="both"/>
        <w:rPr>
          <w:rFonts w:ascii="Times New Roman" w:eastAsia="Times New Roman" w:hAnsi="Times New Roman" w:cs="Times New Roman"/>
          <w:sz w:val="28"/>
          <w:szCs w:val="28"/>
          <w:lang w:val="uk-UA" w:eastAsia="uk-UA" w:bidi="uk-UA"/>
        </w:rPr>
      </w:pPr>
      <w:r w:rsidRPr="00FA3B06">
        <w:rPr>
          <w:rFonts w:ascii="Times New Roman" w:eastAsia="Times New Roman" w:hAnsi="Times New Roman" w:cs="Times New Roman"/>
          <w:sz w:val="28"/>
          <w:szCs w:val="28"/>
          <w:lang w:val="uk-UA" w:eastAsia="uk-UA" w:bidi="uk-UA"/>
        </w:rPr>
        <w:t>Контроль якості стерилізації.</w:t>
      </w:r>
    </w:p>
    <w:p w:rsidR="00F341E0" w:rsidRPr="00FA3B06" w:rsidRDefault="00D51DA4" w:rsidP="003E08E9">
      <w:pPr>
        <w:pStyle w:val="a5"/>
        <w:numPr>
          <w:ilvl w:val="1"/>
          <w:numId w:val="25"/>
        </w:num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A3B06">
        <w:rPr>
          <w:rFonts w:ascii="Times New Roman" w:eastAsia="Times New Roman" w:hAnsi="Times New Roman" w:cs="Times New Roman"/>
          <w:sz w:val="28"/>
          <w:szCs w:val="28"/>
          <w:lang w:val="uk-UA" w:eastAsia="uk-UA" w:bidi="uk-UA"/>
        </w:rPr>
        <w:t>Обробка індивідуальних стоматологічних наборів та іншого інструментарію й обладнання загального призначення.</w:t>
      </w:r>
    </w:p>
    <w:p w:rsidR="009B4886" w:rsidRPr="00F136F7" w:rsidRDefault="009B4886" w:rsidP="003E08E9">
      <w:pPr>
        <w:pStyle w:val="a5"/>
        <w:numPr>
          <w:ilvl w:val="0"/>
          <w:numId w:val="22"/>
        </w:num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sidRPr="009B4886">
        <w:rPr>
          <w:rFonts w:ascii="Times New Roman" w:eastAsia="Times New Roman" w:hAnsi="Times New Roman" w:cs="Times New Roman"/>
          <w:b/>
          <w:sz w:val="28"/>
          <w:szCs w:val="28"/>
          <w:lang w:val="uk-UA" w:eastAsia="ru-RU"/>
        </w:rPr>
        <w:lastRenderedPageBreak/>
        <w:t>Підведення підсумків:</w:t>
      </w:r>
    </w:p>
    <w:p w:rsidR="00F136F7" w:rsidRDefault="00F136F7" w:rsidP="00F136F7">
      <w:pPr>
        <w:pStyle w:val="a5"/>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Узагальнення знань, щодо дезінфекції та стерилізації</w:t>
      </w:r>
    </w:p>
    <w:p w:rsidR="00F136F7" w:rsidRPr="009B4886" w:rsidRDefault="00F136F7" w:rsidP="00F136F7">
      <w:pPr>
        <w:pStyle w:val="a5"/>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9B4886" w:rsidRDefault="009B4886" w:rsidP="009B4886">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p>
    <w:p w:rsidR="009B4886" w:rsidRDefault="009B4886" w:rsidP="009B4886">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t>Список рекомендованої літератури:</w:t>
      </w:r>
    </w:p>
    <w:p w:rsidR="009B4886" w:rsidRPr="003926F4" w:rsidRDefault="009B4886" w:rsidP="009B4886">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9B4886" w:rsidRPr="00C77FDB" w:rsidRDefault="009B4886" w:rsidP="009B4886">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val="uk-UA" w:eastAsia="uk-UA"/>
        </w:rPr>
        <w:t>О</w:t>
      </w:r>
      <w:r w:rsidRPr="00C77FDB">
        <w:rPr>
          <w:rFonts w:ascii="Times New Roman" w:eastAsia="Times New Roman" w:hAnsi="Times New Roman" w:cs="Times New Roman"/>
          <w:sz w:val="28"/>
          <w:szCs w:val="28"/>
          <w:lang w:val="uk-UA" w:eastAsia="uk-UA"/>
        </w:rPr>
        <w:t>сновна:</w:t>
      </w:r>
    </w:p>
    <w:p w:rsidR="009B4886" w:rsidRPr="00C77FDB" w:rsidRDefault="009B4886" w:rsidP="009B4886">
      <w:pPr>
        <w:spacing w:after="0" w:line="240" w:lineRule="auto"/>
        <w:ind w:left="426"/>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8"/>
          <w:szCs w:val="28"/>
          <w:lang w:val="uk-UA" w:eastAsia="uk-UA"/>
        </w:rPr>
        <w:t xml:space="preserve">1. </w:t>
      </w:r>
      <w:r w:rsidRPr="00C77FDB">
        <w:rPr>
          <w:rFonts w:ascii="Times New Roman" w:eastAsia="Times New Roman" w:hAnsi="Times New Roman" w:cs="Times New Roman"/>
          <w:sz w:val="28"/>
          <w:szCs w:val="28"/>
          <w:lang w:val="uk-UA" w:eastAsia="uk-UA"/>
        </w:rPr>
        <w:t>Загальна епідеміологія: навчальний посібник (ВНЗ І</w:t>
      </w:r>
      <w:r w:rsidRPr="009B4886">
        <w:rPr>
          <w:rFonts w:ascii="Times New Roman" w:eastAsia="Times New Roman" w:hAnsi="Times New Roman" w:cs="Times New Roman"/>
          <w:sz w:val="28"/>
          <w:szCs w:val="28"/>
          <w:lang w:eastAsia="uk-UA"/>
        </w:rPr>
        <w:t>V</w:t>
      </w:r>
      <w:r w:rsidRPr="00C77FDB">
        <w:rPr>
          <w:rFonts w:ascii="Times New Roman" w:eastAsia="Times New Roman" w:hAnsi="Times New Roman" w:cs="Times New Roman"/>
          <w:sz w:val="28"/>
          <w:szCs w:val="28"/>
          <w:lang w:val="uk-UA" w:eastAsia="uk-UA"/>
        </w:rPr>
        <w:t xml:space="preserve"> р. а.) / Н.О. Виноград, З.П. Василишин, Л.П. Козак. — 4-е вид., випр., К.: ВСВ «Медицина» 2017,  -200 с., с. 9-18. </w:t>
      </w:r>
    </w:p>
    <w:p w:rsidR="009B4886" w:rsidRPr="00BB7E3F" w:rsidRDefault="009B4886" w:rsidP="009B4886">
      <w:pPr>
        <w:spacing w:after="0" w:line="240" w:lineRule="auto"/>
        <w:rPr>
          <w:rFonts w:ascii="Times New Roman" w:eastAsia="Times New Roman" w:hAnsi="Times New Roman" w:cs="Times New Roman"/>
          <w:sz w:val="28"/>
          <w:szCs w:val="28"/>
          <w:lang w:val="uk-UA" w:eastAsia="uk-UA" w:bidi="uk-UA"/>
        </w:rPr>
      </w:pPr>
      <w:r w:rsidRPr="00BB7E3F">
        <w:rPr>
          <w:rFonts w:ascii="Times New Roman" w:eastAsia="Times New Roman" w:hAnsi="Times New Roman" w:cs="Times New Roman"/>
          <w:sz w:val="28"/>
          <w:szCs w:val="28"/>
          <w:lang w:eastAsia="uk-UA"/>
        </w:rPr>
        <w:t>Додаткова</w:t>
      </w:r>
      <w:r w:rsidRPr="00BB7E3F">
        <w:rPr>
          <w:rFonts w:ascii="Times New Roman" w:eastAsia="Times New Roman" w:hAnsi="Times New Roman" w:cs="Times New Roman"/>
          <w:sz w:val="28"/>
          <w:szCs w:val="28"/>
          <w:lang w:val="uk-UA" w:eastAsia="uk-UA"/>
        </w:rPr>
        <w:t>:</w:t>
      </w:r>
    </w:p>
    <w:p w:rsidR="009B4886" w:rsidRPr="009B4886" w:rsidRDefault="009B4886" w:rsidP="003E08E9">
      <w:pPr>
        <w:pStyle w:val="a5"/>
        <w:numPr>
          <w:ilvl w:val="0"/>
          <w:numId w:val="24"/>
        </w:numPr>
        <w:spacing w:after="0" w:line="240" w:lineRule="auto"/>
        <w:jc w:val="both"/>
        <w:rPr>
          <w:rFonts w:ascii="Times New Roman" w:eastAsia="Times New Roman" w:hAnsi="Times New Roman" w:cs="Times New Roman"/>
          <w:sz w:val="28"/>
          <w:szCs w:val="28"/>
          <w:lang w:eastAsia="uk-UA"/>
        </w:rPr>
      </w:pPr>
      <w:r w:rsidRPr="009B4886">
        <w:rPr>
          <w:rFonts w:ascii="Times New Roman" w:eastAsia="Times New Roman" w:hAnsi="Times New Roman" w:cs="Times New Roman"/>
          <w:sz w:val="28"/>
          <w:szCs w:val="28"/>
          <w:lang w:eastAsia="uk-UA"/>
        </w:rPr>
        <w:t>Епідеміологія : навч. посiб. для студ. вищ. мед. навч. закл. ІV рiвня  акредитацiї / Б. М. Дикий,        Т. О. Нікіфорова, 2006. -  С. 12 – 18.</w:t>
      </w:r>
    </w:p>
    <w:p w:rsidR="009B4886" w:rsidRPr="009B4886" w:rsidRDefault="009B4886" w:rsidP="003E08E9">
      <w:pPr>
        <w:pStyle w:val="a5"/>
        <w:numPr>
          <w:ilvl w:val="0"/>
          <w:numId w:val="24"/>
        </w:numPr>
        <w:spacing w:after="0" w:line="240" w:lineRule="auto"/>
        <w:jc w:val="both"/>
        <w:rPr>
          <w:rFonts w:ascii="Times New Roman" w:eastAsia="Times New Roman" w:hAnsi="Times New Roman" w:cs="Times New Roman"/>
          <w:sz w:val="28"/>
          <w:szCs w:val="28"/>
          <w:lang w:eastAsia="uk-UA"/>
        </w:rPr>
      </w:pPr>
      <w:r w:rsidRPr="009B4886">
        <w:rPr>
          <w:rFonts w:ascii="Times New Roman" w:eastAsia="Times New Roman" w:hAnsi="Times New Roman" w:cs="Times New Roman"/>
          <w:sz w:val="28"/>
          <w:szCs w:val="28"/>
          <w:lang w:eastAsia="uk-UA"/>
        </w:rPr>
        <w:t xml:space="preserve">Закон України від 24.02.1994 р. № 400-ХІІ «Про забезпечення санітарного та епідемічного благополуччя населення». </w:t>
      </w:r>
    </w:p>
    <w:p w:rsidR="009B4886" w:rsidRPr="00BB7E3F" w:rsidRDefault="009B4886" w:rsidP="003E08E9">
      <w:pPr>
        <w:pStyle w:val="a5"/>
        <w:numPr>
          <w:ilvl w:val="0"/>
          <w:numId w:val="24"/>
        </w:numPr>
        <w:rPr>
          <w:rFonts w:ascii="Times New Roman" w:hAnsi="Times New Roman" w:cs="Times New Roman"/>
          <w:sz w:val="28"/>
          <w:szCs w:val="28"/>
          <w:lang w:val="uk-UA"/>
        </w:rPr>
      </w:pPr>
      <w:r w:rsidRPr="00BB7E3F">
        <w:rPr>
          <w:rFonts w:ascii="Times New Roman" w:eastAsia="Times New Roman" w:hAnsi="Times New Roman" w:cs="Times New Roman"/>
          <w:sz w:val="28"/>
          <w:szCs w:val="28"/>
          <w:lang w:eastAsia="uk-UA"/>
        </w:rPr>
        <w:t>Закон України від 06.04.2000 р. № 1645-ІІІ «Про захист населення від інфекційних хвороб».</w:t>
      </w:r>
    </w:p>
    <w:p w:rsidR="00F341E0" w:rsidRDefault="00F341E0">
      <w:pPr>
        <w:rPr>
          <w:lang w:val="uk-UA"/>
        </w:rPr>
      </w:pPr>
    </w:p>
    <w:p w:rsidR="00E57BF1" w:rsidRDefault="00E57BF1">
      <w:pPr>
        <w:rPr>
          <w:lang w:val="uk-UA"/>
        </w:rPr>
      </w:pPr>
    </w:p>
    <w:p w:rsidR="00E57BF1" w:rsidRDefault="00E57BF1">
      <w:pPr>
        <w:rPr>
          <w:lang w:val="uk-UA"/>
        </w:rPr>
      </w:pPr>
    </w:p>
    <w:p w:rsidR="00E57BF1" w:rsidRDefault="00E57BF1">
      <w:pPr>
        <w:rPr>
          <w:lang w:val="uk-UA"/>
        </w:rPr>
      </w:pPr>
    </w:p>
    <w:p w:rsidR="00E57BF1" w:rsidRDefault="00E57BF1">
      <w:pPr>
        <w:rPr>
          <w:lang w:val="uk-UA"/>
        </w:rPr>
      </w:pPr>
    </w:p>
    <w:p w:rsidR="0015168E" w:rsidRDefault="0015168E"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5D31DD" w:rsidRDefault="005D31DD"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15168E" w:rsidRDefault="0015168E"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31E6F" w:rsidRDefault="00E31E6F"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674467" w:rsidRDefault="00674467"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674467" w:rsidRDefault="00674467"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57BF1" w:rsidRDefault="00E57BF1"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№3</w:t>
      </w:r>
    </w:p>
    <w:p w:rsidR="00F768AA" w:rsidRDefault="00F768AA" w:rsidP="00F768AA">
      <w:pPr>
        <w:spacing w:after="0" w:line="240" w:lineRule="auto"/>
        <w:ind w:firstLine="708"/>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E57BF1" w:rsidRDefault="0080717A" w:rsidP="00F768AA">
      <w:pPr>
        <w:spacing w:after="0" w:line="240" w:lineRule="auto"/>
        <w:ind w:firstLine="708"/>
        <w:jc w:val="center"/>
        <w:rPr>
          <w:rFonts w:ascii="Times New Roman" w:eastAsia="Calibri" w:hAnsi="Times New Roman" w:cs="Times New Roman"/>
          <w:sz w:val="28"/>
          <w:szCs w:val="28"/>
          <w:lang w:val="uk-UA" w:eastAsia="uk-UA"/>
        </w:rPr>
      </w:pPr>
      <w:r>
        <w:rPr>
          <w:rFonts w:ascii="Times New Roman" w:eastAsia="Calibri" w:hAnsi="Times New Roman" w:cs="Times New Roman"/>
          <w:sz w:val="28"/>
          <w:szCs w:val="28"/>
          <w:lang w:val="uk-UA" w:eastAsia="uk-UA"/>
        </w:rPr>
        <w:t>«</w:t>
      </w:r>
      <w:r w:rsidR="00E57BF1" w:rsidRPr="00E57BF1">
        <w:rPr>
          <w:rFonts w:ascii="Times New Roman" w:eastAsia="Calibri" w:hAnsi="Times New Roman" w:cs="Times New Roman"/>
          <w:sz w:val="28"/>
          <w:szCs w:val="28"/>
          <w:lang w:eastAsia="uk-UA"/>
        </w:rPr>
        <w:t>Організація та проведення імунопрофілактики. Препарати для створення активного і пасивного імунітету. Щеплення планові та за епідемічними показаннями</w:t>
      </w:r>
      <w:r>
        <w:rPr>
          <w:rFonts w:ascii="Times New Roman" w:eastAsia="Calibri" w:hAnsi="Times New Roman" w:cs="Times New Roman"/>
          <w:sz w:val="28"/>
          <w:szCs w:val="28"/>
          <w:lang w:val="uk-UA" w:eastAsia="uk-UA"/>
        </w:rPr>
        <w:t>»</w:t>
      </w:r>
      <w:r w:rsidR="00E57BF1" w:rsidRPr="004E2E59">
        <w:rPr>
          <w:rFonts w:ascii="Times New Roman" w:eastAsia="Calibri" w:hAnsi="Times New Roman" w:cs="Times New Roman"/>
          <w:sz w:val="28"/>
          <w:szCs w:val="28"/>
          <w:lang w:eastAsia="uk-UA"/>
        </w:rPr>
        <w:t xml:space="preserve"> – 2 год.</w:t>
      </w:r>
    </w:p>
    <w:p w:rsidR="00E57BF1" w:rsidRPr="0040706E" w:rsidRDefault="00E57BF1" w:rsidP="0040706E">
      <w:pPr>
        <w:pStyle w:val="a3"/>
        <w:ind w:firstLine="640"/>
        <w:rPr>
          <w:sz w:val="28"/>
          <w:szCs w:val="28"/>
        </w:rPr>
      </w:pPr>
      <w:r>
        <w:rPr>
          <w:rFonts w:eastAsia="Times New Roman"/>
          <w:b/>
          <w:bCs/>
          <w:sz w:val="28"/>
          <w:szCs w:val="28"/>
          <w:lang w:eastAsia="ru-RU"/>
        </w:rPr>
        <w:t xml:space="preserve">Мета: </w:t>
      </w:r>
      <w:r w:rsidR="00BC1CC0" w:rsidRPr="0040706E">
        <w:rPr>
          <w:rStyle w:val="a7"/>
          <w:i w:val="0"/>
          <w:color w:val="000000"/>
          <w:sz w:val="28"/>
          <w:szCs w:val="28"/>
        </w:rPr>
        <w:t>Ознайомитись, мати уявлення про</w:t>
      </w:r>
      <w:r w:rsidR="00BC1CC0" w:rsidRPr="0040706E">
        <w:rPr>
          <w:rStyle w:val="a6"/>
          <w:b w:val="0"/>
          <w:color w:val="000000"/>
          <w:sz w:val="28"/>
          <w:szCs w:val="28"/>
        </w:rPr>
        <w:t xml:space="preserve"> специфічну профілактик</w:t>
      </w:r>
      <w:r w:rsidR="0040706E" w:rsidRPr="0040706E">
        <w:rPr>
          <w:rStyle w:val="a6"/>
          <w:b w:val="0"/>
          <w:color w:val="000000"/>
          <w:sz w:val="28"/>
          <w:szCs w:val="28"/>
        </w:rPr>
        <w:t>у інфекційних захворювань</w:t>
      </w:r>
      <w:r w:rsidR="0040706E">
        <w:rPr>
          <w:rStyle w:val="a6"/>
          <w:b w:val="0"/>
          <w:color w:val="000000"/>
          <w:sz w:val="28"/>
          <w:szCs w:val="28"/>
        </w:rPr>
        <w:t xml:space="preserve">. </w:t>
      </w:r>
      <w:r w:rsidR="00BC1CC0" w:rsidRPr="0040706E">
        <w:rPr>
          <w:rStyle w:val="a7"/>
          <w:i w:val="0"/>
          <w:color w:val="000000"/>
          <w:sz w:val="28"/>
          <w:szCs w:val="28"/>
        </w:rPr>
        <w:t>Знати, засвоїти</w:t>
      </w:r>
      <w:r w:rsidR="00BC1CC0" w:rsidRPr="0040706E">
        <w:rPr>
          <w:rStyle w:val="a6"/>
          <w:b w:val="0"/>
          <w:color w:val="000000"/>
          <w:sz w:val="28"/>
          <w:szCs w:val="28"/>
        </w:rPr>
        <w:t xml:space="preserve"> препарати для планової і термінової профілактики інфекційних захворювань, засоби застосування і методи вв</w:t>
      </w:r>
      <w:r w:rsidR="0040706E">
        <w:rPr>
          <w:rStyle w:val="a6"/>
          <w:b w:val="0"/>
          <w:color w:val="000000"/>
          <w:sz w:val="28"/>
          <w:szCs w:val="28"/>
        </w:rPr>
        <w:t>едення імунних препаратів</w:t>
      </w:r>
      <w:r w:rsidR="00BC1CC0" w:rsidRPr="0040706E">
        <w:rPr>
          <w:rStyle w:val="a6"/>
          <w:b w:val="0"/>
          <w:color w:val="000000"/>
          <w:sz w:val="28"/>
          <w:szCs w:val="28"/>
        </w:rPr>
        <w:t>.</w:t>
      </w:r>
      <w:r w:rsidR="0040706E">
        <w:rPr>
          <w:rStyle w:val="a6"/>
          <w:b w:val="0"/>
          <w:color w:val="000000"/>
          <w:sz w:val="28"/>
          <w:szCs w:val="28"/>
        </w:rPr>
        <w:t xml:space="preserve"> </w:t>
      </w:r>
      <w:r w:rsidR="00BC1CC0" w:rsidRPr="0040706E">
        <w:rPr>
          <w:rStyle w:val="a7"/>
          <w:i w:val="0"/>
          <w:color w:val="000000"/>
          <w:sz w:val="28"/>
          <w:szCs w:val="28"/>
        </w:rPr>
        <w:t xml:space="preserve">Опанувати </w:t>
      </w:r>
      <w:r w:rsidR="0040706E">
        <w:rPr>
          <w:rStyle w:val="a7"/>
          <w:i w:val="0"/>
          <w:color w:val="000000"/>
          <w:sz w:val="28"/>
          <w:szCs w:val="28"/>
        </w:rPr>
        <w:t>навички організації</w:t>
      </w:r>
      <w:r w:rsidR="0040706E">
        <w:rPr>
          <w:rStyle w:val="a6"/>
          <w:b w:val="0"/>
          <w:color w:val="000000"/>
          <w:sz w:val="28"/>
          <w:szCs w:val="28"/>
        </w:rPr>
        <w:t xml:space="preserve"> щеплень</w:t>
      </w:r>
      <w:r w:rsidR="00BC1CC0" w:rsidRPr="0040706E">
        <w:rPr>
          <w:rStyle w:val="a6"/>
          <w:b w:val="0"/>
          <w:color w:val="000000"/>
          <w:sz w:val="28"/>
          <w:szCs w:val="28"/>
        </w:rPr>
        <w:t>.</w:t>
      </w:r>
      <w:r w:rsidR="0040706E">
        <w:rPr>
          <w:sz w:val="28"/>
          <w:szCs w:val="28"/>
        </w:rPr>
        <w:t xml:space="preserve"> </w:t>
      </w:r>
      <w:r w:rsidR="00BC1CC0" w:rsidRPr="0040706E">
        <w:rPr>
          <w:rStyle w:val="a7"/>
          <w:i w:val="0"/>
          <w:color w:val="000000"/>
          <w:sz w:val="28"/>
          <w:szCs w:val="28"/>
        </w:rPr>
        <w:t>Оволодіти вміннями</w:t>
      </w:r>
      <w:r w:rsidR="00BC1CC0" w:rsidRPr="0040706E">
        <w:rPr>
          <w:rStyle w:val="a6"/>
          <w:b w:val="0"/>
          <w:color w:val="000000"/>
          <w:sz w:val="28"/>
          <w:szCs w:val="28"/>
        </w:rPr>
        <w:t xml:space="preserve"> призначення засобів екстреної профілактики правця і сказу, надавати невідкладну допомогу при виникненн</w:t>
      </w:r>
      <w:r w:rsidR="0040706E">
        <w:rPr>
          <w:rStyle w:val="a6"/>
          <w:b w:val="0"/>
          <w:color w:val="000000"/>
          <w:sz w:val="28"/>
          <w:szCs w:val="28"/>
        </w:rPr>
        <w:t>і ускладнень на щеплення</w:t>
      </w:r>
      <w:r w:rsidR="00BC1CC0" w:rsidRPr="0040706E">
        <w:rPr>
          <w:rStyle w:val="a6"/>
          <w:b w:val="0"/>
          <w:color w:val="000000"/>
          <w:sz w:val="28"/>
          <w:szCs w:val="28"/>
        </w:rPr>
        <w:t>.</w:t>
      </w:r>
      <w:r w:rsidR="0040706E">
        <w:rPr>
          <w:rStyle w:val="a6"/>
          <w:b w:val="0"/>
          <w:color w:val="000000"/>
          <w:sz w:val="28"/>
          <w:szCs w:val="28"/>
        </w:rPr>
        <w:t xml:space="preserve"> </w:t>
      </w:r>
      <w:r w:rsidR="00BC1CC0" w:rsidRPr="0040706E">
        <w:rPr>
          <w:rStyle w:val="a7"/>
          <w:i w:val="0"/>
          <w:color w:val="000000"/>
          <w:sz w:val="28"/>
          <w:szCs w:val="28"/>
        </w:rPr>
        <w:t>Розвивати творчі здібності</w:t>
      </w:r>
      <w:r w:rsidR="00BC1CC0" w:rsidRPr="0040706E">
        <w:rPr>
          <w:rStyle w:val="a6"/>
          <w:b w:val="0"/>
          <w:color w:val="000000"/>
          <w:sz w:val="28"/>
          <w:szCs w:val="28"/>
        </w:rPr>
        <w:t xml:space="preserve"> в процесі експериментального та теоретичного до</w:t>
      </w:r>
      <w:r w:rsidR="0040706E">
        <w:rPr>
          <w:rStyle w:val="a6"/>
          <w:b w:val="0"/>
          <w:color w:val="000000"/>
          <w:sz w:val="28"/>
          <w:szCs w:val="28"/>
        </w:rPr>
        <w:t>слідження проблемних питань.</w:t>
      </w:r>
    </w:p>
    <w:p w:rsidR="00E57BF1" w:rsidRDefault="00E57BF1" w:rsidP="00E57BF1">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p>
    <w:p w:rsidR="00E57BF1" w:rsidRDefault="00E57BF1" w:rsidP="00E57BF1">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Основні поняття:</w:t>
      </w:r>
    </w:p>
    <w:p w:rsidR="00E57BF1" w:rsidRDefault="000151FF" w:rsidP="00B46FA0">
      <w:pPr>
        <w:spacing w:after="0" w:line="240" w:lineRule="auto"/>
        <w:jc w:val="both"/>
        <w:rPr>
          <w:rStyle w:val="a6"/>
          <w:rFonts w:cs="Times New Roman"/>
          <w:b w:val="0"/>
          <w:color w:val="000000"/>
          <w:sz w:val="28"/>
          <w:szCs w:val="28"/>
          <w:lang w:val="uk-UA" w:eastAsia="uk-UA"/>
        </w:rPr>
      </w:pPr>
      <w:r w:rsidRPr="000151FF">
        <w:rPr>
          <w:rStyle w:val="a6"/>
          <w:rFonts w:cs="Times New Roman"/>
          <w:i/>
          <w:color w:val="000000"/>
          <w:sz w:val="28"/>
          <w:szCs w:val="28"/>
          <w:lang w:val="uk-UA" w:eastAsia="uk-UA"/>
        </w:rPr>
        <w:t>Вакцинопрофілактика</w:t>
      </w:r>
      <w:r w:rsidRPr="000151FF">
        <w:rPr>
          <w:rStyle w:val="a6"/>
          <w:rFonts w:cs="Times New Roman"/>
          <w:color w:val="000000"/>
          <w:sz w:val="28"/>
          <w:szCs w:val="28"/>
          <w:lang w:val="uk-UA" w:eastAsia="uk-UA"/>
        </w:rPr>
        <w:t xml:space="preserve"> </w:t>
      </w:r>
      <w:r w:rsidRPr="000151FF">
        <w:rPr>
          <w:rStyle w:val="a6"/>
          <w:rFonts w:cs="Times New Roman"/>
          <w:b w:val="0"/>
          <w:color w:val="000000"/>
          <w:sz w:val="28"/>
          <w:szCs w:val="28"/>
          <w:lang w:val="uk-UA" w:eastAsia="uk-UA"/>
        </w:rPr>
        <w:t>- це штучне створення імунної відповіді шляхом уведення в організм людини вакцини з метою формування несприйнятливості до інфекції.</w:t>
      </w:r>
    </w:p>
    <w:p w:rsidR="000151FF" w:rsidRDefault="000151FF" w:rsidP="00B46FA0">
      <w:pPr>
        <w:spacing w:after="0" w:line="240" w:lineRule="auto"/>
        <w:jc w:val="both"/>
        <w:rPr>
          <w:rStyle w:val="a6"/>
          <w:rFonts w:cs="Times New Roman"/>
          <w:b w:val="0"/>
          <w:color w:val="000000"/>
          <w:sz w:val="28"/>
          <w:szCs w:val="28"/>
          <w:lang w:val="uk-UA" w:eastAsia="uk-UA"/>
        </w:rPr>
      </w:pPr>
      <w:r w:rsidRPr="000151FF">
        <w:rPr>
          <w:rStyle w:val="a7"/>
          <w:b/>
          <w:color w:val="000000"/>
          <w:sz w:val="28"/>
          <w:szCs w:val="28"/>
          <w:lang w:val="uk-UA" w:eastAsia="uk-UA"/>
        </w:rPr>
        <w:t>Гуморальний імунітет</w:t>
      </w:r>
      <w:r w:rsidRPr="000151FF">
        <w:rPr>
          <w:rStyle w:val="a7"/>
          <w:color w:val="000000"/>
          <w:sz w:val="28"/>
          <w:szCs w:val="28"/>
          <w:lang w:val="uk-UA" w:eastAsia="uk-UA"/>
        </w:rPr>
        <w:t xml:space="preserve"> -</w:t>
      </w:r>
      <w:r w:rsidRPr="000151FF">
        <w:rPr>
          <w:rStyle w:val="a6"/>
          <w:rFonts w:cs="Times New Roman"/>
          <w:b w:val="0"/>
          <w:color w:val="000000"/>
          <w:sz w:val="28"/>
          <w:szCs w:val="28"/>
          <w:lang w:val="uk-UA" w:eastAsia="uk-UA"/>
        </w:rPr>
        <w:t xml:space="preserve"> це несприйнятливість організму до інфекції, яка обумовлена наявністю специфічних антитіл.</w:t>
      </w:r>
    </w:p>
    <w:p w:rsidR="007B4D91" w:rsidRDefault="007B4D91" w:rsidP="00B46FA0">
      <w:pPr>
        <w:spacing w:after="0" w:line="240" w:lineRule="auto"/>
        <w:jc w:val="both"/>
        <w:rPr>
          <w:rStyle w:val="a6"/>
          <w:rFonts w:cs="Times New Roman"/>
          <w:b w:val="0"/>
          <w:color w:val="000000"/>
          <w:sz w:val="28"/>
          <w:szCs w:val="28"/>
          <w:lang w:val="uk-UA" w:eastAsia="uk-UA"/>
        </w:rPr>
      </w:pPr>
      <w:r w:rsidRPr="007B4D91">
        <w:rPr>
          <w:rStyle w:val="a6"/>
          <w:rFonts w:cs="Times New Roman"/>
          <w:i/>
          <w:color w:val="000000"/>
          <w:sz w:val="28"/>
          <w:szCs w:val="28"/>
          <w:lang w:val="uk-UA" w:eastAsia="uk-UA"/>
        </w:rPr>
        <w:t>Живі вакцини</w:t>
      </w:r>
      <w:r w:rsidRPr="007B4D91">
        <w:rPr>
          <w:rStyle w:val="a6"/>
          <w:rFonts w:cs="Times New Roman"/>
          <w:b w:val="0"/>
          <w:color w:val="000000"/>
          <w:sz w:val="28"/>
          <w:szCs w:val="28"/>
          <w:lang w:val="uk-UA" w:eastAsia="uk-UA"/>
        </w:rPr>
        <w:t xml:space="preserve"> — це імунопрофілактичні препарати, що виготовляються на основі атенуйованих (ослаблених) штамів збудників інфекційних хвороб за відсутності вірулентності та збереження антигенних й імуногенних властивостей мікроорганізмів.</w:t>
      </w:r>
    </w:p>
    <w:p w:rsidR="00F50D4B" w:rsidRDefault="00F50D4B" w:rsidP="00B46FA0">
      <w:pPr>
        <w:spacing w:after="0" w:line="240" w:lineRule="auto"/>
        <w:jc w:val="both"/>
        <w:rPr>
          <w:rStyle w:val="a6"/>
          <w:rFonts w:cs="Times New Roman"/>
          <w:b w:val="0"/>
          <w:color w:val="000000"/>
          <w:sz w:val="28"/>
          <w:szCs w:val="28"/>
          <w:lang w:val="uk-UA" w:eastAsia="uk-UA"/>
        </w:rPr>
      </w:pPr>
      <w:r w:rsidRPr="00F50D4B">
        <w:rPr>
          <w:rStyle w:val="a7"/>
          <w:b/>
          <w:color w:val="000000"/>
          <w:sz w:val="28"/>
          <w:szCs w:val="28"/>
          <w:lang w:val="uk-UA" w:eastAsia="uk-UA"/>
        </w:rPr>
        <w:t>Корпускулярні вакцини</w:t>
      </w:r>
      <w:r w:rsidRPr="00F50D4B">
        <w:rPr>
          <w:rStyle w:val="a7"/>
          <w:color w:val="000000"/>
          <w:sz w:val="28"/>
          <w:szCs w:val="28"/>
          <w:lang w:val="uk-UA" w:eastAsia="uk-UA"/>
        </w:rPr>
        <w:t xml:space="preserve"> -</w:t>
      </w:r>
      <w:r w:rsidRPr="00F50D4B">
        <w:rPr>
          <w:rStyle w:val="a6"/>
          <w:rFonts w:cs="Times New Roman"/>
          <w:b w:val="0"/>
          <w:color w:val="000000"/>
          <w:sz w:val="28"/>
          <w:szCs w:val="28"/>
          <w:lang w:val="uk-UA" w:eastAsia="uk-UA"/>
        </w:rPr>
        <w:t xml:space="preserve"> це бактерії і віруси, що інактивовані дією фізичних (висока температура, УФО) або хімічних чинників (формалін, спирт, фенол). </w:t>
      </w:r>
      <w:r w:rsidRPr="00E751E7">
        <w:rPr>
          <w:rStyle w:val="a6"/>
          <w:rFonts w:cs="Times New Roman"/>
          <w:b w:val="0"/>
          <w:color w:val="000000"/>
          <w:sz w:val="28"/>
          <w:szCs w:val="28"/>
          <w:lang w:val="uk-UA" w:eastAsia="uk-UA"/>
        </w:rPr>
        <w:t>Корпускулярні вакцини містять цілі клітини мікроорганізмів.</w:t>
      </w:r>
    </w:p>
    <w:p w:rsidR="00F50D4B" w:rsidRDefault="00F50D4B" w:rsidP="00B46FA0">
      <w:pPr>
        <w:spacing w:after="0" w:line="240" w:lineRule="auto"/>
        <w:jc w:val="both"/>
        <w:rPr>
          <w:rStyle w:val="a6"/>
          <w:rFonts w:cs="Times New Roman"/>
          <w:b w:val="0"/>
          <w:color w:val="000000"/>
          <w:sz w:val="28"/>
          <w:szCs w:val="28"/>
          <w:lang w:val="uk-UA" w:eastAsia="uk-UA"/>
        </w:rPr>
      </w:pPr>
      <w:r w:rsidRPr="00F50D4B">
        <w:rPr>
          <w:rStyle w:val="a7"/>
          <w:b/>
          <w:color w:val="000000"/>
          <w:sz w:val="28"/>
          <w:szCs w:val="28"/>
          <w:lang w:val="uk-UA" w:eastAsia="uk-UA"/>
        </w:rPr>
        <w:t>Хімічні вакцини</w:t>
      </w:r>
      <w:r w:rsidRPr="00F50D4B">
        <w:rPr>
          <w:rStyle w:val="a6"/>
          <w:rFonts w:cs="Times New Roman"/>
          <w:b w:val="0"/>
          <w:color w:val="000000"/>
          <w:sz w:val="28"/>
          <w:szCs w:val="28"/>
          <w:lang w:val="uk-UA" w:eastAsia="uk-UA"/>
        </w:rPr>
        <w:t xml:space="preserve"> - це антигенні компоненти, які були виділені з мікробної клітини (наприклад, черевнотифозна хімічна вакцина, збагачена </w:t>
      </w:r>
      <w:r w:rsidRPr="00467CA4">
        <w:rPr>
          <w:rStyle w:val="a6"/>
          <w:rFonts w:cs="Times New Roman"/>
          <w:b w:val="0"/>
          <w:color w:val="000000"/>
          <w:sz w:val="28"/>
          <w:szCs w:val="28"/>
          <w:lang w:val="en-US"/>
        </w:rPr>
        <w:t>Vi</w:t>
      </w:r>
      <w:r w:rsidRPr="00F50D4B">
        <w:rPr>
          <w:rStyle w:val="a6"/>
          <w:rFonts w:cs="Times New Roman"/>
          <w:b w:val="0"/>
          <w:color w:val="000000"/>
          <w:sz w:val="28"/>
          <w:szCs w:val="28"/>
          <w:lang w:val="uk-UA"/>
        </w:rPr>
        <w:t xml:space="preserve"> </w:t>
      </w:r>
      <w:r w:rsidRPr="00F50D4B">
        <w:rPr>
          <w:rStyle w:val="a6"/>
          <w:rFonts w:cs="Times New Roman"/>
          <w:b w:val="0"/>
          <w:color w:val="000000"/>
          <w:sz w:val="28"/>
          <w:szCs w:val="28"/>
          <w:lang w:val="uk-UA" w:eastAsia="uk-UA"/>
        </w:rPr>
        <w:t>- антигеном, менінгококова полісахаридна вакцина, вакцина проти гемофільної інфекції типу В полісахаридна).</w:t>
      </w:r>
    </w:p>
    <w:p w:rsidR="00F50D4B" w:rsidRPr="00467CA4" w:rsidRDefault="00F50D4B" w:rsidP="00B46FA0">
      <w:pPr>
        <w:pStyle w:val="a3"/>
        <w:widowControl w:val="0"/>
        <w:tabs>
          <w:tab w:val="left" w:pos="284"/>
        </w:tabs>
        <w:spacing w:after="0"/>
        <w:ind w:right="20"/>
        <w:jc w:val="both"/>
        <w:rPr>
          <w:sz w:val="28"/>
          <w:szCs w:val="28"/>
        </w:rPr>
      </w:pPr>
      <w:r w:rsidRPr="00F50D4B">
        <w:rPr>
          <w:rStyle w:val="a7"/>
          <w:b/>
          <w:color w:val="000000"/>
          <w:sz w:val="28"/>
          <w:szCs w:val="28"/>
        </w:rPr>
        <w:t>Рекомбінантні вакцини</w:t>
      </w:r>
      <w:r w:rsidRPr="00467CA4">
        <w:rPr>
          <w:rStyle w:val="a6"/>
          <w:b w:val="0"/>
          <w:color w:val="000000"/>
          <w:sz w:val="28"/>
          <w:szCs w:val="28"/>
        </w:rPr>
        <w:t xml:space="preserve"> виготовляют</w:t>
      </w:r>
      <w:r>
        <w:rPr>
          <w:rStyle w:val="a6"/>
          <w:b w:val="0"/>
          <w:color w:val="000000"/>
          <w:sz w:val="28"/>
          <w:szCs w:val="28"/>
        </w:rPr>
        <w:t xml:space="preserve">ься за допомогою методів генної </w:t>
      </w:r>
      <w:r w:rsidRPr="00467CA4">
        <w:rPr>
          <w:rStyle w:val="a6"/>
          <w:b w:val="0"/>
          <w:color w:val="000000"/>
          <w:sz w:val="28"/>
          <w:szCs w:val="28"/>
        </w:rPr>
        <w:t>інженерії. Виготовлення таких вакцин - складний процес, який схематично складається з таких етапів: клонування генів; уведення їх у клітини-продуценти (віруси, гриби, бактерії); культивування клітин; екстрагування антигену та його очищення.</w:t>
      </w:r>
    </w:p>
    <w:p w:rsidR="00F50D4B" w:rsidRPr="00F50D4B" w:rsidRDefault="00A81E91" w:rsidP="00B46FA0">
      <w:pPr>
        <w:spacing w:after="0" w:line="240" w:lineRule="auto"/>
        <w:jc w:val="both"/>
        <w:rPr>
          <w:rFonts w:ascii="Times New Roman" w:eastAsia="Calibri" w:hAnsi="Times New Roman" w:cs="Times New Roman"/>
          <w:b/>
          <w:bCs/>
          <w:sz w:val="28"/>
          <w:szCs w:val="28"/>
          <w:lang w:val="uk-UA" w:eastAsia="uk-UA"/>
        </w:rPr>
      </w:pPr>
      <w:r w:rsidRPr="00A81E91">
        <w:rPr>
          <w:rStyle w:val="a7"/>
          <w:b/>
          <w:color w:val="000000"/>
          <w:sz w:val="28"/>
          <w:szCs w:val="28"/>
          <w:lang w:eastAsia="uk-UA"/>
        </w:rPr>
        <w:t>Анатоксини</w:t>
      </w:r>
      <w:r w:rsidRPr="00467CA4">
        <w:rPr>
          <w:rStyle w:val="a6"/>
          <w:rFonts w:cs="Times New Roman"/>
          <w:b w:val="0"/>
          <w:color w:val="000000"/>
          <w:sz w:val="28"/>
          <w:szCs w:val="28"/>
          <w:lang w:eastAsia="uk-UA"/>
        </w:rPr>
        <w:t xml:space="preserve"> - це бактеріальні екзотоксини, позбавлені токсичних властивостей (під дією формаліну та підвищеної температури), однак зі збереженими імуногенними та антигенними властивостями. У процесі виробництва анатоксини очищують від баластних речовин (поживне середовище, залишки мікробної клітини) і концентрують.</w:t>
      </w:r>
    </w:p>
    <w:p w:rsidR="0054370F" w:rsidRDefault="0054370F" w:rsidP="00E57BF1">
      <w:pPr>
        <w:spacing w:after="0" w:line="240" w:lineRule="auto"/>
        <w:ind w:firstLine="708"/>
        <w:jc w:val="center"/>
        <w:rPr>
          <w:rFonts w:ascii="Times New Roman" w:eastAsia="Calibri" w:hAnsi="Times New Roman" w:cs="Times New Roman"/>
          <w:sz w:val="28"/>
          <w:szCs w:val="28"/>
          <w:lang w:val="uk-UA" w:eastAsia="uk-UA"/>
        </w:rPr>
      </w:pPr>
    </w:p>
    <w:p w:rsidR="00D52257" w:rsidRDefault="00D52257" w:rsidP="00E57BF1">
      <w:pPr>
        <w:spacing w:after="0" w:line="240" w:lineRule="auto"/>
        <w:ind w:firstLine="708"/>
        <w:jc w:val="center"/>
        <w:rPr>
          <w:rFonts w:ascii="Times New Roman" w:eastAsia="Calibri" w:hAnsi="Times New Roman" w:cs="Times New Roman"/>
          <w:sz w:val="28"/>
          <w:szCs w:val="28"/>
          <w:lang w:val="uk-UA" w:eastAsia="uk-UA"/>
        </w:rPr>
      </w:pPr>
    </w:p>
    <w:p w:rsidR="00D52257" w:rsidRDefault="00D52257" w:rsidP="00E57BF1">
      <w:pPr>
        <w:spacing w:after="0" w:line="240" w:lineRule="auto"/>
        <w:ind w:firstLine="708"/>
        <w:jc w:val="center"/>
        <w:rPr>
          <w:rFonts w:ascii="Times New Roman" w:eastAsia="Calibri" w:hAnsi="Times New Roman" w:cs="Times New Roman"/>
          <w:sz w:val="28"/>
          <w:szCs w:val="28"/>
          <w:lang w:val="uk-UA" w:eastAsia="uk-UA"/>
        </w:rPr>
      </w:pPr>
    </w:p>
    <w:p w:rsidR="00687750" w:rsidRPr="009E3C5B" w:rsidRDefault="00687750" w:rsidP="00687750">
      <w:pPr>
        <w:spacing w:after="0" w:line="240" w:lineRule="auto"/>
        <w:ind w:firstLine="708"/>
        <w:jc w:val="center"/>
        <w:rPr>
          <w:rFonts w:ascii="Times New Roman" w:eastAsia="Calibri" w:hAnsi="Times New Roman" w:cs="Times New Roman"/>
          <w:b/>
          <w:sz w:val="28"/>
          <w:szCs w:val="28"/>
          <w:lang w:val="uk-UA" w:eastAsia="uk-UA"/>
        </w:rPr>
      </w:pPr>
      <w:r w:rsidRPr="009E3C5B">
        <w:rPr>
          <w:rFonts w:ascii="Times New Roman" w:eastAsia="Calibri" w:hAnsi="Times New Roman" w:cs="Times New Roman"/>
          <w:b/>
          <w:sz w:val="28"/>
          <w:szCs w:val="28"/>
          <w:lang w:val="uk-UA" w:eastAsia="uk-UA"/>
        </w:rPr>
        <w:lastRenderedPageBreak/>
        <w:t>План</w:t>
      </w:r>
      <w:r>
        <w:rPr>
          <w:rFonts w:ascii="Times New Roman" w:eastAsia="Calibri" w:hAnsi="Times New Roman" w:cs="Times New Roman"/>
          <w:b/>
          <w:sz w:val="28"/>
          <w:szCs w:val="28"/>
          <w:lang w:val="uk-UA" w:eastAsia="uk-UA"/>
        </w:rPr>
        <w:t>:</w:t>
      </w:r>
    </w:p>
    <w:p w:rsidR="00687750" w:rsidRDefault="00687750" w:rsidP="00687750">
      <w:pPr>
        <w:spacing w:after="0" w:line="240" w:lineRule="auto"/>
        <w:jc w:val="both"/>
        <w:rPr>
          <w:rFonts w:ascii="Times New Roman" w:eastAsia="Times New Roman" w:hAnsi="Times New Roman" w:cs="Times New Roman"/>
          <w:sz w:val="28"/>
          <w:szCs w:val="28"/>
          <w:lang w:eastAsia="ru-RU"/>
        </w:rPr>
      </w:pPr>
    </w:p>
    <w:p w:rsidR="00687750" w:rsidRDefault="00687750" w:rsidP="00687750">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uk-UA" w:eastAsia="ru-RU"/>
        </w:rPr>
        <w:t>1</w:t>
      </w:r>
      <w:r w:rsidRPr="009E3C5B">
        <w:rPr>
          <w:rFonts w:ascii="Times New Roman" w:eastAsia="Times New Roman" w:hAnsi="Times New Roman" w:cs="Times New Roman"/>
          <w:sz w:val="28"/>
          <w:szCs w:val="28"/>
          <w:lang w:eastAsia="ru-RU"/>
        </w:rPr>
        <w:t xml:space="preserve">. </w:t>
      </w:r>
      <w:r w:rsidRPr="009E3C5B">
        <w:rPr>
          <w:rFonts w:ascii="Times New Roman" w:eastAsia="Times New Roman" w:hAnsi="Times New Roman" w:cs="Times New Roman"/>
          <w:b/>
          <w:sz w:val="28"/>
          <w:szCs w:val="28"/>
          <w:lang w:eastAsia="ru-RU"/>
        </w:rPr>
        <w:t>Контроль опорного рівня знань</w:t>
      </w:r>
    </w:p>
    <w:p w:rsidR="00687750" w:rsidRDefault="00687750" w:rsidP="00687750">
      <w:pPr>
        <w:spacing w:after="0" w:line="240" w:lineRule="auto"/>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w:t>
      </w:r>
      <w:r w:rsidR="00676111" w:rsidRPr="00676111">
        <w:rPr>
          <w:rFonts w:ascii="Times New Roman" w:eastAsia="Times New Roman" w:hAnsi="Times New Roman" w:cs="Times New Roman"/>
          <w:sz w:val="28"/>
          <w:szCs w:val="28"/>
          <w:lang w:eastAsia="ru-RU"/>
        </w:rPr>
        <w:t>Активний імунітет створює:</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гомологічний імуноглобулін</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гетерологічний імуноглобулін</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лікувальна сироватка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вакцина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бактеріофаг</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2.</w:t>
      </w:r>
      <w:r w:rsidR="00676111" w:rsidRPr="00676111">
        <w:rPr>
          <w:rFonts w:ascii="Times New Roman" w:eastAsia="Times New Roman" w:hAnsi="Times New Roman" w:cs="Times New Roman"/>
          <w:sz w:val="28"/>
          <w:szCs w:val="28"/>
          <w:lang w:eastAsia="ru-RU"/>
        </w:rPr>
        <w:t>Пасивний штучний імунітет створює:</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гомологічний імуноглобулін</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жива вакцина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інактивована вакцина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бактеріофаг</w:t>
      </w:r>
    </w:p>
    <w:p w:rsidR="00687750"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анатоксин</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3.</w:t>
      </w:r>
      <w:r w:rsidR="00676111" w:rsidRPr="00676111">
        <w:rPr>
          <w:rFonts w:ascii="Times New Roman" w:eastAsia="Times New Roman" w:hAnsi="Times New Roman" w:cs="Times New Roman"/>
          <w:sz w:val="28"/>
          <w:szCs w:val="28"/>
          <w:lang w:eastAsia="ru-RU"/>
        </w:rPr>
        <w:t>Абсолютним протипоказанням до введення вакцинного препарату є:</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анафілактичний шок</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температура тіла у момент вакцинації 37,4°С</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дисбактеріоз</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маса тіла при народженні дитини менше 2000 г</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місцева реакція на первинне введення вакцинного препарату</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4.</w:t>
      </w:r>
      <w:r w:rsidR="00676111" w:rsidRPr="00676111">
        <w:rPr>
          <w:rFonts w:ascii="Times New Roman" w:eastAsia="Times New Roman" w:hAnsi="Times New Roman" w:cs="Times New Roman"/>
          <w:sz w:val="28"/>
          <w:szCs w:val="28"/>
          <w:lang w:eastAsia="ru-RU"/>
        </w:rPr>
        <w:t>Безумовний курс антирабічної вакцини проводять обов'язково:</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хворому на гідрофобію</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після спровокованого укусу відомої тварини</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після поранення дзьобом або кігтями ворони</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після укусу невідомої тварини</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після укусу лабораторної тварини під час підготовки експерименту</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5.</w:t>
      </w:r>
      <w:r w:rsidR="00676111" w:rsidRPr="00676111">
        <w:rPr>
          <w:rFonts w:ascii="Times New Roman" w:eastAsia="Times New Roman" w:hAnsi="Times New Roman" w:cs="Times New Roman"/>
          <w:sz w:val="28"/>
          <w:szCs w:val="28"/>
          <w:lang w:eastAsia="ru-RU"/>
        </w:rPr>
        <w:t>Найбільш тривалий захист від хвороби забезпечує:</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жива вакцина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інактивована вакцина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хімічна вакцина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лікувальна сироватка</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імуноглобулін</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6.</w:t>
      </w:r>
      <w:r w:rsidR="00676111" w:rsidRPr="00676111">
        <w:rPr>
          <w:rFonts w:ascii="Times New Roman" w:eastAsia="Times New Roman" w:hAnsi="Times New Roman" w:cs="Times New Roman"/>
          <w:sz w:val="28"/>
          <w:szCs w:val="28"/>
          <w:lang w:eastAsia="ru-RU"/>
        </w:rPr>
        <w:t>Чутливість людини до кінської сироватці необхідно визначити перед введенням їй:</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протиправцевої сироватки</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антистафілококового імуноглобуліну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нормального людського імуноглобуліну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протигрипозного імуноглобуліну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АДС-М анатоксину</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7.</w:t>
      </w:r>
      <w:r w:rsidR="00676111" w:rsidRPr="00676111">
        <w:rPr>
          <w:rFonts w:ascii="Times New Roman" w:eastAsia="Times New Roman" w:hAnsi="Times New Roman" w:cs="Times New Roman"/>
          <w:sz w:val="28"/>
          <w:szCs w:val="28"/>
          <w:lang w:eastAsia="ru-RU"/>
        </w:rPr>
        <w:t>Найбільш швидкий захист від хвороби забезпечує:</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введення імуноглобуліну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введення живої вакцини</w:t>
      </w:r>
    </w:p>
    <w:p w:rsidR="00676111" w:rsidRPr="00676111" w:rsidRDefault="00BE6B55"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00676111" w:rsidRPr="00676111">
        <w:rPr>
          <w:rFonts w:ascii="Times New Roman" w:eastAsia="Times New Roman" w:hAnsi="Times New Roman" w:cs="Times New Roman"/>
          <w:sz w:val="28"/>
          <w:szCs w:val="28"/>
          <w:lang w:eastAsia="ru-RU"/>
        </w:rPr>
        <w:t>) введення хімічної вакцини</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lastRenderedPageBreak/>
        <w:t>Г) введення анатоксину</w:t>
      </w:r>
    </w:p>
    <w:p w:rsid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введення інактивованої вакцини</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8.</w:t>
      </w:r>
      <w:r w:rsidR="00676111" w:rsidRPr="00676111">
        <w:rPr>
          <w:rFonts w:ascii="Times New Roman" w:eastAsia="Times New Roman" w:hAnsi="Times New Roman" w:cs="Times New Roman"/>
          <w:sz w:val="28"/>
          <w:szCs w:val="28"/>
          <w:lang w:eastAsia="ru-RU"/>
        </w:rPr>
        <w:t>Планові щеплення дорослому населенню проводять проти:</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А</w:t>
      </w:r>
      <w:r w:rsidRPr="00676111">
        <w:rPr>
          <w:rFonts w:ascii="Times New Roman" w:eastAsia="Times New Roman" w:hAnsi="Times New Roman" w:cs="Times New Roman"/>
          <w:sz w:val="28"/>
          <w:szCs w:val="28"/>
          <w:lang w:eastAsia="ru-RU"/>
        </w:rPr>
        <w:t>) кору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епідемічного паротиту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поліомієліту</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дифтерії</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дизентерії</w:t>
      </w:r>
    </w:p>
    <w:p w:rsidR="00676111" w:rsidRPr="00676111" w:rsidRDefault="004E36C8" w:rsidP="0067611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9.</w:t>
      </w:r>
      <w:r w:rsidR="00676111" w:rsidRPr="00676111">
        <w:rPr>
          <w:rFonts w:ascii="Times New Roman" w:eastAsia="Times New Roman" w:hAnsi="Times New Roman" w:cs="Times New Roman"/>
          <w:sz w:val="28"/>
          <w:szCs w:val="28"/>
          <w:lang w:eastAsia="ru-RU"/>
        </w:rPr>
        <w:t>Як вчинити з дитиною 7-ми років, покусаною в гомілку відомим собакою під час гри? Дитина 2 місяці тому отримала планову ревакцинацію АДС-М анатоксином:</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А) спостерігати тварину, антирабічні щеплення не проводити, ввести АС-анатоксин</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Б) спостерігати тварину, антирабічні щеплення не проводити, ввести АС-анатоксин та ППЗ (ПСЧІ)</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В) спостерігати тварину, ввести антирабічну вакцину та АС-анатоксин</w:t>
      </w:r>
    </w:p>
    <w:p w:rsidR="00676111" w:rsidRP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Г) спостерігати тварину, ввести антирабічну вакцину та АС-анатоксин</w:t>
      </w:r>
    </w:p>
    <w:p w:rsidR="00676111" w:rsidRDefault="00676111" w:rsidP="00676111">
      <w:pPr>
        <w:spacing w:after="0" w:line="240" w:lineRule="auto"/>
        <w:jc w:val="both"/>
        <w:rPr>
          <w:rFonts w:ascii="Times New Roman" w:eastAsia="Times New Roman" w:hAnsi="Times New Roman" w:cs="Times New Roman"/>
          <w:sz w:val="28"/>
          <w:szCs w:val="28"/>
          <w:lang w:eastAsia="ru-RU"/>
        </w:rPr>
      </w:pPr>
      <w:r w:rsidRPr="00676111">
        <w:rPr>
          <w:rFonts w:ascii="Times New Roman" w:eastAsia="Times New Roman" w:hAnsi="Times New Roman" w:cs="Times New Roman"/>
          <w:sz w:val="28"/>
          <w:szCs w:val="28"/>
          <w:lang w:eastAsia="ru-RU"/>
        </w:rPr>
        <w:t>Д) почати проводити антирабічні щеплення, спостерігати за твариною. Якщо після 10 днів собака здорова, то антирабічну вакцинацію припинити</w:t>
      </w:r>
    </w:p>
    <w:p w:rsidR="0097793B" w:rsidRPr="0097793B" w:rsidRDefault="004E36C8" w:rsidP="0097793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10.</w:t>
      </w:r>
      <w:r w:rsidR="0097793B" w:rsidRPr="0097793B">
        <w:rPr>
          <w:rFonts w:ascii="Times New Roman" w:eastAsia="Times New Roman" w:hAnsi="Times New Roman" w:cs="Times New Roman"/>
          <w:sz w:val="28"/>
          <w:szCs w:val="28"/>
          <w:lang w:eastAsia="ru-RU"/>
        </w:rPr>
        <w:t>Який із препаратів створює активний імунітет:</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А) бактеріофаг</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Б) вакцина</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В) сироватка</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Г) гомологічний імуноглобулін</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Д) гетерологічний імуноглобулін</w:t>
      </w:r>
    </w:p>
    <w:p w:rsidR="0097793B" w:rsidRPr="0097793B" w:rsidRDefault="004E36C8" w:rsidP="0097793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11.</w:t>
      </w:r>
      <w:r w:rsidR="0097793B" w:rsidRPr="0097793B">
        <w:rPr>
          <w:rFonts w:ascii="Times New Roman" w:eastAsia="Times New Roman" w:hAnsi="Times New Roman" w:cs="Times New Roman"/>
          <w:sz w:val="28"/>
          <w:szCs w:val="28"/>
          <w:lang w:eastAsia="ru-RU"/>
        </w:rPr>
        <w:t>Який із препаратів створює пасивний імунітет:</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А) гомологічний імуноглобулін</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sidRPr="0097793B">
        <w:rPr>
          <w:rFonts w:ascii="Times New Roman" w:eastAsia="Times New Roman" w:hAnsi="Times New Roman" w:cs="Times New Roman"/>
          <w:sz w:val="28"/>
          <w:szCs w:val="28"/>
          <w:lang w:eastAsia="ru-RU"/>
        </w:rPr>
        <w:t>Б) бактеріофаг</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Pr="0097793B">
        <w:rPr>
          <w:rFonts w:ascii="Times New Roman" w:eastAsia="Times New Roman" w:hAnsi="Times New Roman" w:cs="Times New Roman"/>
          <w:sz w:val="28"/>
          <w:szCs w:val="28"/>
          <w:lang w:eastAsia="ru-RU"/>
        </w:rPr>
        <w:t>) анатоксин</w:t>
      </w:r>
    </w:p>
    <w:p w:rsidR="0097793B" w:rsidRPr="0097793B" w:rsidRDefault="0097793B" w:rsidP="0097793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Г</w:t>
      </w:r>
      <w:r w:rsidRPr="0097793B">
        <w:rPr>
          <w:rFonts w:ascii="Times New Roman" w:eastAsia="Times New Roman" w:hAnsi="Times New Roman" w:cs="Times New Roman"/>
          <w:sz w:val="28"/>
          <w:szCs w:val="28"/>
          <w:lang w:eastAsia="ru-RU"/>
        </w:rPr>
        <w:t>) вакцина</w:t>
      </w:r>
    </w:p>
    <w:p w:rsidR="0097793B" w:rsidRDefault="0097793B" w:rsidP="0097793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Д</w:t>
      </w:r>
      <w:r w:rsidRPr="0097793B">
        <w:rPr>
          <w:rFonts w:ascii="Times New Roman" w:eastAsia="Times New Roman" w:hAnsi="Times New Roman" w:cs="Times New Roman"/>
          <w:sz w:val="28"/>
          <w:szCs w:val="28"/>
          <w:lang w:eastAsia="ru-RU"/>
        </w:rPr>
        <w:t>) хімічна вакцина</w:t>
      </w:r>
    </w:p>
    <w:p w:rsidR="008E27E5" w:rsidRPr="006F4D92" w:rsidRDefault="006F4D92" w:rsidP="0097793B">
      <w:pPr>
        <w:spacing w:after="0" w:line="240" w:lineRule="auto"/>
        <w:jc w:val="both"/>
        <w:rPr>
          <w:rFonts w:ascii="Times New Roman" w:eastAsia="Times New Roman" w:hAnsi="Times New Roman" w:cs="Times New Roman"/>
          <w:b/>
          <w:sz w:val="28"/>
          <w:szCs w:val="28"/>
          <w:lang w:val="uk-UA" w:eastAsia="ru-RU"/>
        </w:rPr>
      </w:pPr>
      <w:r w:rsidRPr="006F4D92">
        <w:rPr>
          <w:rFonts w:ascii="Times New Roman" w:eastAsia="Times New Roman" w:hAnsi="Times New Roman" w:cs="Times New Roman"/>
          <w:b/>
          <w:sz w:val="28"/>
          <w:szCs w:val="28"/>
          <w:lang w:val="uk-UA" w:eastAsia="ru-RU"/>
        </w:rPr>
        <w:t>Ситуаційна задача:</w:t>
      </w:r>
    </w:p>
    <w:p w:rsidR="006F4D92" w:rsidRPr="006F4D92" w:rsidRDefault="006F4D92" w:rsidP="006F4D92">
      <w:p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Дитина народжена від НВsАg «+» матері з масою тіла менше 2000 гр.</w:t>
      </w:r>
    </w:p>
    <w:p w:rsidR="006F4D92" w:rsidRPr="006F4D92" w:rsidRDefault="006F4D92" w:rsidP="006F4D92">
      <w:pPr>
        <w:pStyle w:val="a5"/>
        <w:numPr>
          <w:ilvl w:val="0"/>
          <w:numId w:val="43"/>
        </w:num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Як провести вакцинацію дитини проти гепатиту В у цьому випадку?</w:t>
      </w:r>
    </w:p>
    <w:p w:rsidR="006F4D92" w:rsidRPr="006F4D92" w:rsidRDefault="006F4D92" w:rsidP="006F4D92">
      <w:pPr>
        <w:pStyle w:val="a5"/>
        <w:numPr>
          <w:ilvl w:val="0"/>
          <w:numId w:val="43"/>
        </w:num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Яка вакцина застосовується для щеплень проти гепатиту В?</w:t>
      </w:r>
    </w:p>
    <w:p w:rsidR="006F4D92" w:rsidRPr="006F4D92" w:rsidRDefault="006F4D92" w:rsidP="006F4D92">
      <w:pPr>
        <w:pStyle w:val="a5"/>
        <w:numPr>
          <w:ilvl w:val="0"/>
          <w:numId w:val="43"/>
        </w:num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У які терміни проводиться щеплення дітей проти гепатиту В за календарем щеплень?</w:t>
      </w:r>
    </w:p>
    <w:p w:rsidR="006F4D92" w:rsidRPr="006F4D92" w:rsidRDefault="006F4D92" w:rsidP="006F4D92">
      <w:pPr>
        <w:pStyle w:val="a5"/>
        <w:numPr>
          <w:ilvl w:val="0"/>
          <w:numId w:val="43"/>
        </w:num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Чи можна поєднувати щеплення проти гепатиту В із щепленням АКДП вакциною?</w:t>
      </w:r>
    </w:p>
    <w:p w:rsidR="006F4D92" w:rsidRDefault="006F4D92" w:rsidP="006F4D92">
      <w:pPr>
        <w:pStyle w:val="a5"/>
        <w:numPr>
          <w:ilvl w:val="0"/>
          <w:numId w:val="43"/>
        </w:num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Як прищеплювати новонароджену дитину проти гепатиту В, якщо статус матері за HBsAg невідомий?</w:t>
      </w:r>
    </w:p>
    <w:p w:rsidR="006F4D92" w:rsidRPr="00E54F46" w:rsidRDefault="006F4D92" w:rsidP="006F4D92">
      <w:pPr>
        <w:spacing w:after="0" w:line="240" w:lineRule="auto"/>
        <w:jc w:val="both"/>
        <w:rPr>
          <w:rFonts w:ascii="Times New Roman" w:eastAsia="Times New Roman" w:hAnsi="Times New Roman" w:cs="Times New Roman"/>
          <w:b/>
          <w:sz w:val="28"/>
          <w:szCs w:val="28"/>
          <w:lang w:val="uk-UA" w:eastAsia="ru-RU"/>
        </w:rPr>
      </w:pPr>
      <w:r w:rsidRPr="00E54F46">
        <w:rPr>
          <w:rFonts w:ascii="Times New Roman" w:eastAsia="Times New Roman" w:hAnsi="Times New Roman" w:cs="Times New Roman"/>
          <w:b/>
          <w:sz w:val="28"/>
          <w:szCs w:val="28"/>
          <w:lang w:val="uk-UA" w:eastAsia="ru-RU"/>
        </w:rPr>
        <w:t>Ситуаційна задача:</w:t>
      </w:r>
    </w:p>
    <w:p w:rsidR="006F4D92" w:rsidRPr="006F4D92" w:rsidRDefault="006F4D92" w:rsidP="006F4D92">
      <w:pPr>
        <w:spacing w:after="0" w:line="240" w:lineRule="auto"/>
        <w:jc w:val="both"/>
        <w:rPr>
          <w:rFonts w:ascii="Times New Roman" w:eastAsia="Times New Roman" w:hAnsi="Times New Roman" w:cs="Times New Roman"/>
          <w:sz w:val="28"/>
          <w:szCs w:val="28"/>
          <w:lang w:val="uk-UA" w:eastAsia="ru-RU"/>
        </w:rPr>
      </w:pPr>
      <w:r w:rsidRPr="006F4D92">
        <w:rPr>
          <w:rFonts w:ascii="Times New Roman" w:eastAsia="Times New Roman" w:hAnsi="Times New Roman" w:cs="Times New Roman"/>
          <w:sz w:val="28"/>
          <w:szCs w:val="28"/>
          <w:lang w:val="uk-UA" w:eastAsia="ru-RU"/>
        </w:rPr>
        <w:t>Дворовий собака завдав множинних укусів тулуба, шиї, кистей рук хлопчику 14 років. Батько хлопчика застрелив собаку. Дайте рекомендації про щеплення проти сказу.</w:t>
      </w:r>
    </w:p>
    <w:p w:rsidR="006F4D92" w:rsidRPr="008E6963" w:rsidRDefault="006F4D92" w:rsidP="008E6963">
      <w:pPr>
        <w:pStyle w:val="a5"/>
        <w:numPr>
          <w:ilvl w:val="0"/>
          <w:numId w:val="44"/>
        </w:numPr>
        <w:spacing w:after="0" w:line="240" w:lineRule="auto"/>
        <w:jc w:val="both"/>
        <w:rPr>
          <w:rFonts w:ascii="Times New Roman" w:eastAsia="Times New Roman" w:hAnsi="Times New Roman" w:cs="Times New Roman"/>
          <w:sz w:val="28"/>
          <w:szCs w:val="28"/>
          <w:lang w:val="uk-UA" w:eastAsia="ru-RU"/>
        </w:rPr>
      </w:pPr>
      <w:r w:rsidRPr="008E6963">
        <w:rPr>
          <w:rFonts w:ascii="Times New Roman" w:eastAsia="Times New Roman" w:hAnsi="Times New Roman" w:cs="Times New Roman"/>
          <w:sz w:val="28"/>
          <w:szCs w:val="28"/>
          <w:lang w:val="uk-UA" w:eastAsia="ru-RU"/>
        </w:rPr>
        <w:lastRenderedPageBreak/>
        <w:t>Визначте тяжкість ушкоджень, завданих собакою хлопчику?</w:t>
      </w:r>
    </w:p>
    <w:p w:rsidR="006F4D92" w:rsidRPr="008E6963" w:rsidRDefault="006F4D92" w:rsidP="008E6963">
      <w:pPr>
        <w:pStyle w:val="a5"/>
        <w:numPr>
          <w:ilvl w:val="0"/>
          <w:numId w:val="44"/>
        </w:numPr>
        <w:spacing w:after="0" w:line="240" w:lineRule="auto"/>
        <w:jc w:val="both"/>
        <w:rPr>
          <w:rFonts w:ascii="Times New Roman" w:eastAsia="Times New Roman" w:hAnsi="Times New Roman" w:cs="Times New Roman"/>
          <w:sz w:val="28"/>
          <w:szCs w:val="28"/>
          <w:lang w:val="uk-UA" w:eastAsia="ru-RU"/>
        </w:rPr>
      </w:pPr>
      <w:r w:rsidRPr="008E6963">
        <w:rPr>
          <w:rFonts w:ascii="Times New Roman" w:eastAsia="Times New Roman" w:hAnsi="Times New Roman" w:cs="Times New Roman"/>
          <w:sz w:val="28"/>
          <w:szCs w:val="28"/>
          <w:lang w:val="uk-UA" w:eastAsia="ru-RU"/>
        </w:rPr>
        <w:t>Який курс щеплень проти сказу потрібно провести хлопчику?</w:t>
      </w:r>
    </w:p>
    <w:p w:rsidR="006F4D92" w:rsidRPr="008E6963" w:rsidRDefault="006F4D92" w:rsidP="008E6963">
      <w:pPr>
        <w:pStyle w:val="a5"/>
        <w:numPr>
          <w:ilvl w:val="0"/>
          <w:numId w:val="44"/>
        </w:numPr>
        <w:spacing w:after="0" w:line="240" w:lineRule="auto"/>
        <w:jc w:val="both"/>
        <w:rPr>
          <w:rFonts w:ascii="Times New Roman" w:eastAsia="Times New Roman" w:hAnsi="Times New Roman" w:cs="Times New Roman"/>
          <w:sz w:val="28"/>
          <w:szCs w:val="28"/>
          <w:lang w:val="uk-UA" w:eastAsia="ru-RU"/>
        </w:rPr>
      </w:pPr>
      <w:r w:rsidRPr="008E6963">
        <w:rPr>
          <w:rFonts w:ascii="Times New Roman" w:eastAsia="Times New Roman" w:hAnsi="Times New Roman" w:cs="Times New Roman"/>
          <w:sz w:val="28"/>
          <w:szCs w:val="28"/>
          <w:lang w:val="uk-UA" w:eastAsia="ru-RU"/>
        </w:rPr>
        <w:t>Якими препаратами, у яких дозах та у які терміни?</w:t>
      </w:r>
    </w:p>
    <w:p w:rsidR="006F4D92" w:rsidRPr="008E6963" w:rsidRDefault="006F4D92" w:rsidP="008E6963">
      <w:pPr>
        <w:pStyle w:val="a5"/>
        <w:numPr>
          <w:ilvl w:val="0"/>
          <w:numId w:val="44"/>
        </w:numPr>
        <w:spacing w:after="0" w:line="240" w:lineRule="auto"/>
        <w:jc w:val="both"/>
        <w:rPr>
          <w:rFonts w:ascii="Times New Roman" w:eastAsia="Times New Roman" w:hAnsi="Times New Roman" w:cs="Times New Roman"/>
          <w:sz w:val="28"/>
          <w:szCs w:val="28"/>
          <w:lang w:val="uk-UA" w:eastAsia="ru-RU"/>
        </w:rPr>
      </w:pPr>
      <w:r w:rsidRPr="008E6963">
        <w:rPr>
          <w:rFonts w:ascii="Times New Roman" w:eastAsia="Times New Roman" w:hAnsi="Times New Roman" w:cs="Times New Roman"/>
          <w:sz w:val="28"/>
          <w:szCs w:val="28"/>
          <w:lang w:val="uk-UA" w:eastAsia="ru-RU"/>
        </w:rPr>
        <w:t>Який аналіз можна провести для підтвердження сказу собаки?</w:t>
      </w:r>
    </w:p>
    <w:p w:rsidR="006F4D92" w:rsidRDefault="006F4D92" w:rsidP="008E6963">
      <w:pPr>
        <w:pStyle w:val="a5"/>
        <w:numPr>
          <w:ilvl w:val="0"/>
          <w:numId w:val="44"/>
        </w:numPr>
        <w:spacing w:after="0" w:line="240" w:lineRule="auto"/>
        <w:jc w:val="both"/>
        <w:rPr>
          <w:rFonts w:ascii="Times New Roman" w:eastAsia="Times New Roman" w:hAnsi="Times New Roman" w:cs="Times New Roman"/>
          <w:sz w:val="28"/>
          <w:szCs w:val="28"/>
          <w:lang w:val="uk-UA" w:eastAsia="ru-RU"/>
        </w:rPr>
      </w:pPr>
      <w:r w:rsidRPr="008E6963">
        <w:rPr>
          <w:rFonts w:ascii="Times New Roman" w:eastAsia="Times New Roman" w:hAnsi="Times New Roman" w:cs="Times New Roman"/>
          <w:sz w:val="28"/>
          <w:szCs w:val="28"/>
          <w:lang w:val="uk-UA" w:eastAsia="ru-RU"/>
        </w:rPr>
        <w:t>Де мають проводитися щеплення проти сказу?</w:t>
      </w:r>
    </w:p>
    <w:p w:rsidR="00E54F46" w:rsidRPr="00E54F46" w:rsidRDefault="00E54F46" w:rsidP="00E54F46">
      <w:pPr>
        <w:spacing w:after="0" w:line="240" w:lineRule="auto"/>
        <w:jc w:val="both"/>
        <w:rPr>
          <w:rFonts w:ascii="Times New Roman" w:eastAsia="Times New Roman" w:hAnsi="Times New Roman" w:cs="Times New Roman"/>
          <w:b/>
          <w:sz w:val="28"/>
          <w:szCs w:val="28"/>
          <w:lang w:val="uk-UA" w:eastAsia="ru-RU"/>
        </w:rPr>
      </w:pPr>
      <w:r w:rsidRPr="00E54F46">
        <w:rPr>
          <w:rFonts w:ascii="Times New Roman" w:eastAsia="Times New Roman" w:hAnsi="Times New Roman" w:cs="Times New Roman"/>
          <w:b/>
          <w:sz w:val="28"/>
          <w:szCs w:val="28"/>
          <w:lang w:val="uk-UA" w:eastAsia="ru-RU"/>
        </w:rPr>
        <w:t>Завдання:</w:t>
      </w:r>
    </w:p>
    <w:p w:rsidR="00E54F46" w:rsidRDefault="00E54F46" w:rsidP="00E54F4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Знайти помилки у календарі профілактичних щеплень</w:t>
      </w:r>
    </w:p>
    <w:tbl>
      <w:tblPr>
        <w:tblW w:w="10576"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3"/>
        <w:gridCol w:w="1559"/>
        <w:gridCol w:w="1276"/>
        <w:gridCol w:w="1985"/>
        <w:gridCol w:w="1642"/>
        <w:gridCol w:w="1334"/>
        <w:gridCol w:w="1787"/>
      </w:tblGrid>
      <w:tr w:rsidR="009543CA" w:rsidRPr="002B430D" w:rsidTr="002B430D">
        <w:trPr>
          <w:trHeight w:val="246"/>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i/>
                <w:sz w:val="24"/>
                <w:szCs w:val="24"/>
              </w:rPr>
            </w:pPr>
            <w:r w:rsidRPr="002B430D">
              <w:rPr>
                <w:rFonts w:ascii="Times New Roman" w:hAnsi="Times New Roman" w:cs="Times New Roman"/>
                <w:i/>
                <w:sz w:val="24"/>
                <w:szCs w:val="24"/>
              </w:rPr>
              <w:t>Вік</w:t>
            </w:r>
          </w:p>
        </w:tc>
        <w:tc>
          <w:tcPr>
            <w:tcW w:w="9583" w:type="dxa"/>
            <w:gridSpan w:val="6"/>
            <w:shd w:val="clear" w:color="auto" w:fill="auto"/>
          </w:tcPr>
          <w:p w:rsidR="009543CA" w:rsidRPr="002B430D" w:rsidRDefault="009543CA" w:rsidP="00923C77">
            <w:pPr>
              <w:autoSpaceDE w:val="0"/>
              <w:autoSpaceDN w:val="0"/>
              <w:spacing w:after="0"/>
              <w:ind w:left="3560" w:right="3561"/>
              <w:jc w:val="center"/>
              <w:rPr>
                <w:rFonts w:ascii="Times New Roman" w:hAnsi="Times New Roman" w:cs="Times New Roman"/>
                <w:sz w:val="24"/>
                <w:szCs w:val="24"/>
              </w:rPr>
            </w:pPr>
            <w:r w:rsidRPr="002B430D">
              <w:rPr>
                <w:rFonts w:ascii="Times New Roman" w:hAnsi="Times New Roman" w:cs="Times New Roman"/>
                <w:sz w:val="24"/>
                <w:szCs w:val="24"/>
              </w:rPr>
              <w:t>Щеплення проти</w:t>
            </w:r>
          </w:p>
        </w:tc>
      </w:tr>
      <w:tr w:rsidR="009543CA" w:rsidRPr="002B430D" w:rsidTr="002B430D">
        <w:trPr>
          <w:trHeight w:val="230"/>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1 день</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Гепатиту В</w:t>
            </w: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334"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262"/>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3-5 день</w:t>
            </w:r>
          </w:p>
        </w:tc>
        <w:tc>
          <w:tcPr>
            <w:tcW w:w="1559"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lang w:val="uk-UA"/>
              </w:rPr>
            </w:pPr>
            <w:r w:rsidRPr="002B430D">
              <w:rPr>
                <w:rFonts w:ascii="Times New Roman" w:hAnsi="Times New Roman" w:cs="Times New Roman"/>
                <w:sz w:val="24"/>
                <w:szCs w:val="24"/>
              </w:rPr>
              <w:t>Туберкульозу</w:t>
            </w: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334"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549"/>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2 міс.</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Гепатиту В</w:t>
            </w: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w:t>
            </w:r>
            <w:r w:rsidRPr="002B430D">
              <w:rPr>
                <w:rFonts w:ascii="Times New Roman" w:hAnsi="Times New Roman" w:cs="Times New Roman"/>
                <w:w w:val="95"/>
                <w:sz w:val="24"/>
                <w:szCs w:val="24"/>
              </w:rPr>
              <w:t xml:space="preserve">кашлюку, </w:t>
            </w:r>
            <w:r w:rsidRPr="002B430D">
              <w:rPr>
                <w:rFonts w:ascii="Times New Roman" w:hAnsi="Times New Roman" w:cs="Times New Roman"/>
                <w:sz w:val="24"/>
                <w:szCs w:val="24"/>
              </w:rPr>
              <w:t>правця</w:t>
            </w:r>
          </w:p>
        </w:tc>
        <w:tc>
          <w:tcPr>
            <w:tcW w:w="1642" w:type="dxa"/>
            <w:shd w:val="clear" w:color="auto" w:fill="auto"/>
          </w:tcPr>
          <w:p w:rsidR="009543CA" w:rsidRPr="002B430D" w:rsidRDefault="009543CA" w:rsidP="00923C77">
            <w:pPr>
              <w:autoSpaceDE w:val="0"/>
              <w:autoSpaceDN w:val="0"/>
              <w:spacing w:after="0"/>
              <w:ind w:left="105"/>
              <w:rPr>
                <w:rFonts w:ascii="Times New Roman" w:hAnsi="Times New Roman" w:cs="Times New Roman"/>
                <w:sz w:val="24"/>
                <w:szCs w:val="24"/>
              </w:rPr>
            </w:pPr>
            <w:r w:rsidRPr="002B430D">
              <w:rPr>
                <w:rFonts w:ascii="Times New Roman" w:hAnsi="Times New Roman" w:cs="Times New Roman"/>
                <w:sz w:val="24"/>
                <w:szCs w:val="24"/>
              </w:rPr>
              <w:t>Поліомієліту</w:t>
            </w:r>
          </w:p>
        </w:tc>
        <w:tc>
          <w:tcPr>
            <w:tcW w:w="1334" w:type="dxa"/>
            <w:shd w:val="clear" w:color="auto" w:fill="auto"/>
          </w:tcPr>
          <w:p w:rsidR="009543CA" w:rsidRPr="002B430D" w:rsidRDefault="009543CA" w:rsidP="002B430D">
            <w:pPr>
              <w:autoSpaceDE w:val="0"/>
              <w:autoSpaceDN w:val="0"/>
              <w:spacing w:after="0"/>
              <w:rPr>
                <w:rFonts w:ascii="Times New Roman" w:hAnsi="Times New Roman" w:cs="Times New Roman"/>
                <w:sz w:val="24"/>
                <w:szCs w:val="24"/>
              </w:rPr>
            </w:pPr>
            <w:r w:rsidRPr="002B430D">
              <w:rPr>
                <w:rFonts w:ascii="Times New Roman" w:hAnsi="Times New Roman" w:cs="Times New Roman"/>
                <w:w w:val="95"/>
                <w:sz w:val="24"/>
                <w:szCs w:val="24"/>
              </w:rPr>
              <w:t xml:space="preserve">Гемофільної </w:t>
            </w:r>
            <w:r w:rsidRPr="002B430D">
              <w:rPr>
                <w:rFonts w:ascii="Times New Roman" w:hAnsi="Times New Roman" w:cs="Times New Roman"/>
                <w:sz w:val="24"/>
                <w:szCs w:val="24"/>
              </w:rPr>
              <w:t>інфекції</w:t>
            </w: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429"/>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4 міс.</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w:t>
            </w:r>
            <w:r w:rsidRPr="002B430D">
              <w:rPr>
                <w:rFonts w:ascii="Times New Roman" w:hAnsi="Times New Roman" w:cs="Times New Roman"/>
                <w:w w:val="95"/>
                <w:sz w:val="24"/>
                <w:szCs w:val="24"/>
              </w:rPr>
              <w:t xml:space="preserve">кашлюку, </w:t>
            </w:r>
            <w:r w:rsidRPr="002B430D">
              <w:rPr>
                <w:rFonts w:ascii="Times New Roman" w:hAnsi="Times New Roman" w:cs="Times New Roman"/>
                <w:sz w:val="24"/>
                <w:szCs w:val="24"/>
              </w:rPr>
              <w:t>правця</w:t>
            </w:r>
          </w:p>
        </w:tc>
        <w:tc>
          <w:tcPr>
            <w:tcW w:w="1642" w:type="dxa"/>
            <w:shd w:val="clear" w:color="auto" w:fill="auto"/>
          </w:tcPr>
          <w:p w:rsidR="009543CA" w:rsidRPr="002B430D" w:rsidRDefault="009543CA" w:rsidP="00923C77">
            <w:pPr>
              <w:autoSpaceDE w:val="0"/>
              <w:autoSpaceDN w:val="0"/>
              <w:spacing w:after="0"/>
              <w:ind w:left="105"/>
              <w:rPr>
                <w:rFonts w:ascii="Times New Roman" w:hAnsi="Times New Roman" w:cs="Times New Roman"/>
                <w:sz w:val="24"/>
                <w:szCs w:val="24"/>
              </w:rPr>
            </w:pPr>
            <w:r w:rsidRPr="002B430D">
              <w:rPr>
                <w:rFonts w:ascii="Times New Roman" w:hAnsi="Times New Roman" w:cs="Times New Roman"/>
                <w:sz w:val="24"/>
                <w:szCs w:val="24"/>
              </w:rPr>
              <w:t>Поліомієліту</w:t>
            </w:r>
          </w:p>
        </w:tc>
        <w:tc>
          <w:tcPr>
            <w:tcW w:w="1334" w:type="dxa"/>
            <w:shd w:val="clear" w:color="auto" w:fill="auto"/>
          </w:tcPr>
          <w:p w:rsidR="009543CA" w:rsidRPr="002B430D" w:rsidRDefault="009543CA" w:rsidP="002B430D">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451"/>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6 міс.</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Гепатиту В</w:t>
            </w: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w:t>
            </w:r>
            <w:r w:rsidRPr="002B430D">
              <w:rPr>
                <w:rFonts w:ascii="Times New Roman" w:hAnsi="Times New Roman" w:cs="Times New Roman"/>
                <w:w w:val="95"/>
                <w:sz w:val="24"/>
                <w:szCs w:val="24"/>
              </w:rPr>
              <w:t xml:space="preserve">кашлюку, </w:t>
            </w:r>
            <w:r w:rsidRPr="002B430D">
              <w:rPr>
                <w:rFonts w:ascii="Times New Roman" w:hAnsi="Times New Roman" w:cs="Times New Roman"/>
                <w:sz w:val="24"/>
                <w:szCs w:val="24"/>
              </w:rPr>
              <w:t>правця</w:t>
            </w:r>
          </w:p>
        </w:tc>
        <w:tc>
          <w:tcPr>
            <w:tcW w:w="1642" w:type="dxa"/>
            <w:shd w:val="clear" w:color="auto" w:fill="auto"/>
          </w:tcPr>
          <w:p w:rsidR="009543CA" w:rsidRPr="002B430D" w:rsidRDefault="009543CA" w:rsidP="00923C77">
            <w:pPr>
              <w:autoSpaceDE w:val="0"/>
              <w:autoSpaceDN w:val="0"/>
              <w:spacing w:after="0"/>
              <w:ind w:left="105"/>
              <w:rPr>
                <w:rFonts w:ascii="Times New Roman" w:hAnsi="Times New Roman" w:cs="Times New Roman"/>
                <w:sz w:val="24"/>
                <w:szCs w:val="24"/>
              </w:rPr>
            </w:pPr>
          </w:p>
        </w:tc>
        <w:tc>
          <w:tcPr>
            <w:tcW w:w="1334"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460"/>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12 міс.</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642" w:type="dxa"/>
            <w:shd w:val="clear" w:color="auto" w:fill="auto"/>
          </w:tcPr>
          <w:p w:rsidR="009543CA" w:rsidRPr="002B430D" w:rsidRDefault="00C77FDB"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Поліомієліту</w:t>
            </w:r>
          </w:p>
        </w:tc>
        <w:tc>
          <w:tcPr>
            <w:tcW w:w="1334" w:type="dxa"/>
            <w:shd w:val="clear" w:color="auto" w:fill="auto"/>
          </w:tcPr>
          <w:p w:rsidR="009543CA" w:rsidRPr="002B430D" w:rsidRDefault="009543CA" w:rsidP="002B430D">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Гемофільної</w:t>
            </w:r>
            <w:r w:rsidRPr="002B430D">
              <w:rPr>
                <w:rFonts w:ascii="Times New Roman" w:hAnsi="Times New Roman" w:cs="Times New Roman"/>
                <w:sz w:val="24"/>
                <w:szCs w:val="24"/>
                <w:lang w:val="uk-UA"/>
              </w:rPr>
              <w:t xml:space="preserve"> </w:t>
            </w:r>
            <w:r w:rsidRPr="002B430D">
              <w:rPr>
                <w:rFonts w:ascii="Times New Roman" w:hAnsi="Times New Roman" w:cs="Times New Roman"/>
                <w:sz w:val="24"/>
                <w:szCs w:val="24"/>
              </w:rPr>
              <w:t>інфекції</w:t>
            </w:r>
          </w:p>
        </w:tc>
        <w:tc>
          <w:tcPr>
            <w:tcW w:w="1787" w:type="dxa"/>
            <w:shd w:val="clear" w:color="auto" w:fill="auto"/>
          </w:tcPr>
          <w:p w:rsidR="009543CA" w:rsidRPr="002B430D" w:rsidRDefault="009543CA" w:rsidP="00923C77">
            <w:pPr>
              <w:autoSpaceDE w:val="0"/>
              <w:autoSpaceDN w:val="0"/>
              <w:spacing w:after="0"/>
              <w:ind w:left="102"/>
              <w:rPr>
                <w:rFonts w:ascii="Times New Roman" w:hAnsi="Times New Roman" w:cs="Times New Roman"/>
                <w:sz w:val="24"/>
                <w:szCs w:val="24"/>
              </w:rPr>
            </w:pPr>
            <w:r w:rsidRPr="002B430D">
              <w:rPr>
                <w:rFonts w:ascii="Times New Roman" w:hAnsi="Times New Roman" w:cs="Times New Roman"/>
                <w:sz w:val="24"/>
                <w:szCs w:val="24"/>
              </w:rPr>
              <w:t>Кору,краснухи, паротиту</w:t>
            </w:r>
          </w:p>
        </w:tc>
      </w:tr>
      <w:tr w:rsidR="009543CA" w:rsidRPr="002B430D" w:rsidTr="002B430D">
        <w:trPr>
          <w:trHeight w:val="460"/>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18 міс.</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w:t>
            </w:r>
            <w:r w:rsidRPr="002B430D">
              <w:rPr>
                <w:rFonts w:ascii="Times New Roman" w:hAnsi="Times New Roman" w:cs="Times New Roman"/>
                <w:sz w:val="24"/>
                <w:szCs w:val="24"/>
                <w:lang w:val="uk-UA"/>
              </w:rPr>
              <w:t>к</w:t>
            </w:r>
            <w:r w:rsidRPr="002B430D">
              <w:rPr>
                <w:rFonts w:ascii="Times New Roman" w:hAnsi="Times New Roman" w:cs="Times New Roman"/>
                <w:w w:val="95"/>
                <w:sz w:val="24"/>
                <w:szCs w:val="24"/>
              </w:rPr>
              <w:t xml:space="preserve">ашлюку, </w:t>
            </w:r>
            <w:r w:rsidRPr="002B430D">
              <w:rPr>
                <w:rFonts w:ascii="Times New Roman" w:hAnsi="Times New Roman" w:cs="Times New Roman"/>
                <w:sz w:val="24"/>
                <w:szCs w:val="24"/>
              </w:rPr>
              <w:t>правця</w:t>
            </w: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Поліомієліту</w:t>
            </w:r>
          </w:p>
        </w:tc>
        <w:tc>
          <w:tcPr>
            <w:tcW w:w="1334" w:type="dxa"/>
            <w:shd w:val="clear" w:color="auto" w:fill="auto"/>
          </w:tcPr>
          <w:p w:rsidR="009543CA" w:rsidRPr="002B430D" w:rsidRDefault="009543CA" w:rsidP="00923C77">
            <w:pPr>
              <w:autoSpaceDE w:val="0"/>
              <w:autoSpaceDN w:val="0"/>
              <w:spacing w:after="0"/>
              <w:ind w:left="105"/>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ind w:left="102"/>
              <w:rPr>
                <w:rFonts w:ascii="Times New Roman" w:hAnsi="Times New Roman" w:cs="Times New Roman"/>
                <w:sz w:val="24"/>
                <w:szCs w:val="24"/>
              </w:rPr>
            </w:pPr>
          </w:p>
        </w:tc>
      </w:tr>
      <w:tr w:rsidR="009543CA" w:rsidRPr="002B430D" w:rsidTr="002B430D">
        <w:trPr>
          <w:trHeight w:val="460"/>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6 років</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Дифтерії,правця</w:t>
            </w: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Поліомієліту</w:t>
            </w:r>
          </w:p>
        </w:tc>
        <w:tc>
          <w:tcPr>
            <w:tcW w:w="1334" w:type="dxa"/>
            <w:shd w:val="clear" w:color="auto" w:fill="auto"/>
          </w:tcPr>
          <w:p w:rsidR="009543CA" w:rsidRPr="002B430D" w:rsidRDefault="009543CA" w:rsidP="00923C77">
            <w:pPr>
              <w:autoSpaceDE w:val="0"/>
              <w:autoSpaceDN w:val="0"/>
              <w:spacing w:after="0"/>
              <w:ind w:left="105"/>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ind w:left="102"/>
              <w:rPr>
                <w:rFonts w:ascii="Times New Roman" w:hAnsi="Times New Roman" w:cs="Times New Roman"/>
                <w:sz w:val="24"/>
                <w:szCs w:val="24"/>
              </w:rPr>
            </w:pPr>
            <w:r w:rsidRPr="002B430D">
              <w:rPr>
                <w:rFonts w:ascii="Times New Roman" w:hAnsi="Times New Roman" w:cs="Times New Roman"/>
                <w:sz w:val="24"/>
                <w:szCs w:val="24"/>
              </w:rPr>
              <w:t xml:space="preserve">Кору,краснухи, </w:t>
            </w:r>
            <w:r w:rsidRPr="002B430D">
              <w:rPr>
                <w:rFonts w:ascii="Times New Roman" w:hAnsi="Times New Roman" w:cs="Times New Roman"/>
                <w:w w:val="95"/>
                <w:sz w:val="24"/>
                <w:szCs w:val="24"/>
              </w:rPr>
              <w:t>паротиту</w:t>
            </w:r>
          </w:p>
        </w:tc>
      </w:tr>
      <w:tr w:rsidR="009543CA" w:rsidRPr="002B430D" w:rsidTr="002B430D">
        <w:trPr>
          <w:trHeight w:val="230"/>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14 років</w:t>
            </w:r>
          </w:p>
        </w:tc>
        <w:tc>
          <w:tcPr>
            <w:tcW w:w="1559" w:type="dxa"/>
            <w:shd w:val="clear" w:color="auto" w:fill="auto"/>
          </w:tcPr>
          <w:p w:rsidR="009543CA" w:rsidRPr="002B430D" w:rsidRDefault="00C77FDB"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Туберкульозу</w:t>
            </w: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Поліомієліту</w:t>
            </w:r>
          </w:p>
        </w:tc>
        <w:tc>
          <w:tcPr>
            <w:tcW w:w="1334"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323"/>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16 років</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Дифтерії,правця</w:t>
            </w: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334"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r w:rsidR="009543CA" w:rsidRPr="002B430D" w:rsidTr="002B430D">
        <w:trPr>
          <w:trHeight w:val="711"/>
        </w:trPr>
        <w:tc>
          <w:tcPr>
            <w:tcW w:w="993" w:type="dxa"/>
            <w:shd w:val="clear" w:color="auto" w:fill="auto"/>
          </w:tcPr>
          <w:p w:rsidR="009543CA" w:rsidRPr="002B430D" w:rsidRDefault="009543CA" w:rsidP="00923C77">
            <w:pPr>
              <w:autoSpaceDE w:val="0"/>
              <w:autoSpaceDN w:val="0"/>
              <w:spacing w:after="0"/>
              <w:ind w:left="107"/>
              <w:rPr>
                <w:rFonts w:ascii="Times New Roman" w:hAnsi="Times New Roman" w:cs="Times New Roman"/>
                <w:sz w:val="24"/>
                <w:szCs w:val="24"/>
              </w:rPr>
            </w:pPr>
            <w:r w:rsidRPr="002B430D">
              <w:rPr>
                <w:rFonts w:ascii="Times New Roman" w:hAnsi="Times New Roman" w:cs="Times New Roman"/>
                <w:sz w:val="24"/>
                <w:szCs w:val="24"/>
              </w:rPr>
              <w:t>26 років</w:t>
            </w:r>
          </w:p>
        </w:tc>
        <w:tc>
          <w:tcPr>
            <w:tcW w:w="1559"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276"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985" w:type="dxa"/>
            <w:shd w:val="clear" w:color="auto" w:fill="auto"/>
          </w:tcPr>
          <w:p w:rsidR="009543CA" w:rsidRPr="002B430D" w:rsidRDefault="009543CA" w:rsidP="002B430D">
            <w:pPr>
              <w:autoSpaceDE w:val="0"/>
              <w:autoSpaceDN w:val="0"/>
              <w:spacing w:after="0"/>
              <w:rPr>
                <w:rFonts w:ascii="Times New Roman" w:hAnsi="Times New Roman" w:cs="Times New Roman"/>
                <w:sz w:val="24"/>
                <w:szCs w:val="24"/>
              </w:rPr>
            </w:pPr>
            <w:r w:rsidRPr="002B430D">
              <w:rPr>
                <w:rFonts w:ascii="Times New Roman" w:hAnsi="Times New Roman" w:cs="Times New Roman"/>
                <w:sz w:val="24"/>
                <w:szCs w:val="24"/>
              </w:rPr>
              <w:t>Дифтерії,</w:t>
            </w:r>
            <w:r w:rsidRPr="002B430D">
              <w:rPr>
                <w:rFonts w:ascii="Times New Roman" w:hAnsi="Times New Roman" w:cs="Times New Roman"/>
                <w:sz w:val="24"/>
                <w:szCs w:val="24"/>
                <w:lang w:val="uk-UA"/>
              </w:rPr>
              <w:t xml:space="preserve"> </w:t>
            </w:r>
            <w:r w:rsidRPr="002B430D">
              <w:rPr>
                <w:rFonts w:ascii="Times New Roman" w:hAnsi="Times New Roman" w:cs="Times New Roman"/>
                <w:sz w:val="24"/>
                <w:szCs w:val="24"/>
              </w:rPr>
              <w:t>равця</w:t>
            </w:r>
            <w:r w:rsidRPr="002B430D">
              <w:rPr>
                <w:rFonts w:ascii="Times New Roman" w:hAnsi="Times New Roman" w:cs="Times New Roman"/>
                <w:sz w:val="24"/>
                <w:szCs w:val="24"/>
                <w:lang w:val="uk-UA"/>
              </w:rPr>
              <w:t xml:space="preserve"> </w:t>
            </w:r>
            <w:r w:rsidRPr="002B430D">
              <w:rPr>
                <w:rFonts w:ascii="Times New Roman" w:hAnsi="Times New Roman" w:cs="Times New Roman"/>
                <w:sz w:val="24"/>
                <w:szCs w:val="24"/>
              </w:rPr>
              <w:t xml:space="preserve">(надалі кожні </w:t>
            </w:r>
            <w:r w:rsidRPr="002B430D">
              <w:rPr>
                <w:rFonts w:ascii="Times New Roman" w:hAnsi="Times New Roman" w:cs="Times New Roman"/>
                <w:sz w:val="24"/>
                <w:szCs w:val="24"/>
                <w:lang w:val="uk-UA"/>
              </w:rPr>
              <w:t>1</w:t>
            </w:r>
            <w:r w:rsidRPr="002B430D">
              <w:rPr>
                <w:rFonts w:ascii="Times New Roman" w:hAnsi="Times New Roman" w:cs="Times New Roman"/>
                <w:sz w:val="24"/>
                <w:szCs w:val="24"/>
              </w:rPr>
              <w:t>0</w:t>
            </w:r>
            <w:r w:rsidRPr="002B430D">
              <w:rPr>
                <w:rFonts w:ascii="Times New Roman" w:hAnsi="Times New Roman" w:cs="Times New Roman"/>
                <w:sz w:val="24"/>
                <w:szCs w:val="24"/>
                <w:lang w:val="uk-UA"/>
              </w:rPr>
              <w:t xml:space="preserve"> р</w:t>
            </w:r>
            <w:r w:rsidRPr="002B430D">
              <w:rPr>
                <w:rFonts w:ascii="Times New Roman" w:hAnsi="Times New Roman" w:cs="Times New Roman"/>
                <w:sz w:val="24"/>
                <w:szCs w:val="24"/>
              </w:rPr>
              <w:t>оків)</w:t>
            </w:r>
          </w:p>
        </w:tc>
        <w:tc>
          <w:tcPr>
            <w:tcW w:w="1642"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334"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c>
          <w:tcPr>
            <w:tcW w:w="1787" w:type="dxa"/>
            <w:shd w:val="clear" w:color="auto" w:fill="auto"/>
          </w:tcPr>
          <w:p w:rsidR="009543CA" w:rsidRPr="002B430D" w:rsidRDefault="009543CA" w:rsidP="00923C77">
            <w:pPr>
              <w:autoSpaceDE w:val="0"/>
              <w:autoSpaceDN w:val="0"/>
              <w:spacing w:after="0"/>
              <w:rPr>
                <w:rFonts w:ascii="Times New Roman" w:hAnsi="Times New Roman" w:cs="Times New Roman"/>
                <w:sz w:val="24"/>
                <w:szCs w:val="24"/>
              </w:rPr>
            </w:pPr>
          </w:p>
        </w:tc>
      </w:tr>
    </w:tbl>
    <w:p w:rsidR="00E54F46" w:rsidRPr="00E54F46" w:rsidRDefault="00E54F46" w:rsidP="00E54F46">
      <w:pPr>
        <w:spacing w:after="0" w:line="240" w:lineRule="auto"/>
        <w:jc w:val="both"/>
        <w:rPr>
          <w:rFonts w:ascii="Times New Roman" w:eastAsia="Times New Roman" w:hAnsi="Times New Roman" w:cs="Times New Roman"/>
          <w:sz w:val="28"/>
          <w:szCs w:val="28"/>
          <w:lang w:val="uk-UA" w:eastAsia="ru-RU"/>
        </w:rPr>
      </w:pPr>
    </w:p>
    <w:p w:rsidR="00687750" w:rsidRDefault="00687750" w:rsidP="0068775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2. </w:t>
      </w: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687750" w:rsidRPr="00467CA4" w:rsidRDefault="00687750" w:rsidP="00687750">
      <w:pPr>
        <w:pStyle w:val="a3"/>
        <w:widowControl w:val="0"/>
        <w:tabs>
          <w:tab w:val="left" w:pos="1021"/>
        </w:tabs>
        <w:spacing w:after="0"/>
        <w:ind w:left="710"/>
        <w:jc w:val="both"/>
        <w:rPr>
          <w:sz w:val="28"/>
          <w:szCs w:val="28"/>
        </w:rPr>
      </w:pPr>
      <w:r>
        <w:rPr>
          <w:rStyle w:val="a6"/>
          <w:b w:val="0"/>
          <w:color w:val="000000"/>
          <w:sz w:val="28"/>
          <w:szCs w:val="28"/>
        </w:rPr>
        <w:t xml:space="preserve">1. </w:t>
      </w:r>
      <w:r w:rsidRPr="00467CA4">
        <w:rPr>
          <w:rStyle w:val="a6"/>
          <w:b w:val="0"/>
          <w:color w:val="000000"/>
          <w:sz w:val="28"/>
          <w:szCs w:val="28"/>
        </w:rPr>
        <w:t>Визначення імунопрофілактики, її видів (планова та екстрена).</w:t>
      </w:r>
    </w:p>
    <w:p w:rsidR="00687750" w:rsidRPr="00467CA4" w:rsidRDefault="00687750" w:rsidP="00687750">
      <w:pPr>
        <w:pStyle w:val="a3"/>
        <w:widowControl w:val="0"/>
        <w:tabs>
          <w:tab w:val="left" w:pos="1040"/>
        </w:tabs>
        <w:spacing w:after="0"/>
        <w:ind w:left="710"/>
        <w:jc w:val="both"/>
        <w:rPr>
          <w:sz w:val="28"/>
          <w:szCs w:val="28"/>
        </w:rPr>
      </w:pPr>
      <w:r>
        <w:rPr>
          <w:rStyle w:val="a6"/>
          <w:b w:val="0"/>
          <w:color w:val="000000"/>
          <w:sz w:val="28"/>
          <w:szCs w:val="28"/>
        </w:rPr>
        <w:t xml:space="preserve">2. </w:t>
      </w:r>
      <w:r w:rsidRPr="00467CA4">
        <w:rPr>
          <w:rStyle w:val="a6"/>
          <w:b w:val="0"/>
          <w:color w:val="000000"/>
          <w:sz w:val="28"/>
          <w:szCs w:val="28"/>
        </w:rPr>
        <w:t>Поняття про «холодовий ланцюг».</w:t>
      </w:r>
    </w:p>
    <w:p w:rsidR="00687750" w:rsidRPr="00467CA4" w:rsidRDefault="00687750" w:rsidP="00687750">
      <w:pPr>
        <w:pStyle w:val="a3"/>
        <w:widowControl w:val="0"/>
        <w:tabs>
          <w:tab w:val="left" w:pos="1040"/>
        </w:tabs>
        <w:spacing w:after="0"/>
        <w:ind w:left="710"/>
        <w:jc w:val="both"/>
        <w:rPr>
          <w:sz w:val="28"/>
          <w:szCs w:val="28"/>
        </w:rPr>
      </w:pPr>
      <w:r>
        <w:rPr>
          <w:rStyle w:val="a6"/>
          <w:b w:val="0"/>
          <w:color w:val="000000"/>
          <w:sz w:val="28"/>
          <w:szCs w:val="28"/>
        </w:rPr>
        <w:t xml:space="preserve">3. </w:t>
      </w:r>
      <w:r w:rsidRPr="00467CA4">
        <w:rPr>
          <w:rStyle w:val="a6"/>
          <w:b w:val="0"/>
          <w:color w:val="000000"/>
          <w:sz w:val="28"/>
          <w:szCs w:val="28"/>
        </w:rPr>
        <w:t>Характеристика вакцинних препаратів, їх класифікація.</w:t>
      </w:r>
    </w:p>
    <w:p w:rsidR="00687750" w:rsidRPr="00467CA4" w:rsidRDefault="00687750" w:rsidP="00687750">
      <w:pPr>
        <w:pStyle w:val="a3"/>
        <w:widowControl w:val="0"/>
        <w:tabs>
          <w:tab w:val="left" w:pos="1045"/>
        </w:tabs>
        <w:spacing w:after="0"/>
        <w:ind w:left="710"/>
        <w:jc w:val="both"/>
        <w:rPr>
          <w:sz w:val="28"/>
          <w:szCs w:val="28"/>
        </w:rPr>
      </w:pPr>
      <w:r>
        <w:rPr>
          <w:rStyle w:val="a6"/>
          <w:b w:val="0"/>
          <w:color w:val="000000"/>
          <w:sz w:val="28"/>
          <w:szCs w:val="28"/>
        </w:rPr>
        <w:t xml:space="preserve">4. </w:t>
      </w:r>
      <w:r w:rsidRPr="00467CA4">
        <w:rPr>
          <w:rStyle w:val="a6"/>
          <w:b w:val="0"/>
          <w:color w:val="000000"/>
          <w:sz w:val="28"/>
          <w:szCs w:val="28"/>
        </w:rPr>
        <w:t>Планові щеплення за віком.</w:t>
      </w:r>
    </w:p>
    <w:p w:rsidR="00687750" w:rsidRPr="00467CA4" w:rsidRDefault="00687750" w:rsidP="00687750">
      <w:pPr>
        <w:pStyle w:val="a3"/>
        <w:widowControl w:val="0"/>
        <w:tabs>
          <w:tab w:val="left" w:pos="1035"/>
        </w:tabs>
        <w:spacing w:after="0"/>
        <w:ind w:left="710"/>
        <w:jc w:val="both"/>
        <w:rPr>
          <w:sz w:val="28"/>
          <w:szCs w:val="28"/>
        </w:rPr>
      </w:pPr>
      <w:r>
        <w:rPr>
          <w:rStyle w:val="a6"/>
          <w:b w:val="0"/>
          <w:color w:val="000000"/>
          <w:sz w:val="28"/>
          <w:szCs w:val="28"/>
        </w:rPr>
        <w:t xml:space="preserve">5. </w:t>
      </w:r>
      <w:r w:rsidRPr="00467CA4">
        <w:rPr>
          <w:rStyle w:val="a6"/>
          <w:b w:val="0"/>
          <w:color w:val="000000"/>
          <w:sz w:val="28"/>
          <w:szCs w:val="28"/>
        </w:rPr>
        <w:t>Протипоказання до щеплень.</w:t>
      </w:r>
    </w:p>
    <w:p w:rsidR="00687750" w:rsidRDefault="00687750" w:rsidP="00687750">
      <w:pPr>
        <w:pStyle w:val="a3"/>
        <w:widowControl w:val="0"/>
        <w:tabs>
          <w:tab w:val="left" w:pos="1040"/>
        </w:tabs>
        <w:spacing w:after="0"/>
        <w:ind w:left="710"/>
        <w:jc w:val="both"/>
        <w:rPr>
          <w:rStyle w:val="a6"/>
          <w:b w:val="0"/>
          <w:color w:val="000000"/>
          <w:sz w:val="28"/>
          <w:szCs w:val="28"/>
        </w:rPr>
      </w:pPr>
      <w:r>
        <w:rPr>
          <w:rStyle w:val="a6"/>
          <w:b w:val="0"/>
          <w:color w:val="000000"/>
          <w:sz w:val="28"/>
          <w:szCs w:val="28"/>
        </w:rPr>
        <w:t xml:space="preserve">6. </w:t>
      </w:r>
      <w:r w:rsidRPr="00467CA4">
        <w:rPr>
          <w:rStyle w:val="a6"/>
          <w:b w:val="0"/>
          <w:color w:val="000000"/>
          <w:sz w:val="28"/>
          <w:szCs w:val="28"/>
        </w:rPr>
        <w:t>Препарати для екстреної профілактики правця та сказу.</w:t>
      </w:r>
    </w:p>
    <w:p w:rsidR="008176D8" w:rsidRPr="00467CA4" w:rsidRDefault="008176D8" w:rsidP="00687750">
      <w:pPr>
        <w:pStyle w:val="a3"/>
        <w:widowControl w:val="0"/>
        <w:tabs>
          <w:tab w:val="left" w:pos="1040"/>
        </w:tabs>
        <w:spacing w:after="0"/>
        <w:ind w:left="710"/>
        <w:jc w:val="both"/>
        <w:rPr>
          <w:sz w:val="28"/>
          <w:szCs w:val="28"/>
        </w:rPr>
      </w:pPr>
    </w:p>
    <w:p w:rsidR="00687750" w:rsidRDefault="00687750" w:rsidP="00687750">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sz w:val="28"/>
          <w:szCs w:val="28"/>
          <w:lang w:val="uk-UA" w:eastAsia="ru-RU"/>
        </w:rPr>
        <w:t xml:space="preserve">3. </w:t>
      </w: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791907" w:rsidRPr="00467CA4" w:rsidRDefault="00791907" w:rsidP="003E08E9">
      <w:pPr>
        <w:pStyle w:val="a3"/>
        <w:widowControl w:val="0"/>
        <w:numPr>
          <w:ilvl w:val="3"/>
          <w:numId w:val="26"/>
        </w:numPr>
        <w:tabs>
          <w:tab w:val="left" w:pos="1035"/>
        </w:tabs>
        <w:spacing w:after="0"/>
        <w:jc w:val="both"/>
        <w:rPr>
          <w:rStyle w:val="a6"/>
          <w:b w:val="0"/>
          <w:sz w:val="28"/>
          <w:szCs w:val="28"/>
        </w:rPr>
      </w:pPr>
      <w:r w:rsidRPr="00467CA4">
        <w:rPr>
          <w:rStyle w:val="a6"/>
          <w:b w:val="0"/>
          <w:color w:val="000000"/>
          <w:sz w:val="28"/>
          <w:szCs w:val="28"/>
        </w:rPr>
        <w:t>Організація планових щеплень.</w:t>
      </w:r>
    </w:p>
    <w:p w:rsidR="00BC001C" w:rsidRPr="00BC001C" w:rsidRDefault="00791907" w:rsidP="003E08E9">
      <w:pPr>
        <w:pStyle w:val="a5"/>
        <w:numPr>
          <w:ilvl w:val="3"/>
          <w:numId w:val="26"/>
        </w:numPr>
        <w:autoSpaceDE w:val="0"/>
        <w:autoSpaceDN w:val="0"/>
        <w:adjustRightInd w:val="0"/>
        <w:spacing w:after="0" w:line="240" w:lineRule="auto"/>
        <w:ind w:right="75"/>
        <w:jc w:val="both"/>
        <w:rPr>
          <w:rFonts w:ascii="Times New Roman" w:eastAsia="Times New Roman" w:hAnsi="Times New Roman" w:cs="Times New Roman"/>
          <w:b/>
          <w:sz w:val="28"/>
          <w:szCs w:val="28"/>
          <w:lang w:val="uk-UA" w:eastAsia="ru-RU"/>
        </w:rPr>
      </w:pPr>
      <w:r w:rsidRPr="00BC001C">
        <w:rPr>
          <w:rFonts w:ascii="Times New Roman" w:hAnsi="Times New Roman" w:cs="Times New Roman"/>
          <w:sz w:val="28"/>
          <w:szCs w:val="28"/>
          <w:lang w:val="uk-UA"/>
        </w:rPr>
        <w:t>Післявакцинальні реакції та ускладнення</w:t>
      </w:r>
      <w:r w:rsidR="00BC001C" w:rsidRPr="00BC001C">
        <w:rPr>
          <w:rFonts w:ascii="Times New Roman" w:eastAsia="Times New Roman" w:hAnsi="Times New Roman" w:cs="Times New Roman"/>
          <w:b/>
          <w:sz w:val="28"/>
          <w:szCs w:val="28"/>
          <w:lang w:val="uk-UA" w:eastAsia="ru-RU"/>
        </w:rPr>
        <w:t xml:space="preserve"> </w:t>
      </w:r>
    </w:p>
    <w:p w:rsidR="00BC001C" w:rsidRDefault="00BC001C" w:rsidP="00BC001C">
      <w:pPr>
        <w:pStyle w:val="a5"/>
        <w:autoSpaceDE w:val="0"/>
        <w:autoSpaceDN w:val="0"/>
        <w:adjustRightInd w:val="0"/>
        <w:spacing w:after="0" w:line="240" w:lineRule="auto"/>
        <w:ind w:left="785" w:right="75"/>
        <w:jc w:val="both"/>
        <w:rPr>
          <w:rFonts w:ascii="Times New Roman" w:eastAsia="Times New Roman" w:hAnsi="Times New Roman" w:cs="Times New Roman"/>
          <w:b/>
          <w:sz w:val="28"/>
          <w:szCs w:val="28"/>
          <w:lang w:val="uk-UA" w:eastAsia="ru-RU"/>
        </w:rPr>
      </w:pPr>
    </w:p>
    <w:p w:rsidR="00BC001C" w:rsidRDefault="00BC001C" w:rsidP="00BC001C">
      <w:pPr>
        <w:autoSpaceDE w:val="0"/>
        <w:autoSpaceDN w:val="0"/>
        <w:adjustRightInd w:val="0"/>
        <w:spacing w:after="0" w:line="240" w:lineRule="auto"/>
        <w:ind w:right="75"/>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 xml:space="preserve">4. </w:t>
      </w:r>
      <w:r w:rsidRPr="00BC001C">
        <w:rPr>
          <w:rFonts w:ascii="Times New Roman" w:eastAsia="Times New Roman" w:hAnsi="Times New Roman" w:cs="Times New Roman"/>
          <w:b/>
          <w:sz w:val="28"/>
          <w:szCs w:val="28"/>
          <w:lang w:val="uk-UA" w:eastAsia="ru-RU"/>
        </w:rPr>
        <w:t>Підведення підсумків:</w:t>
      </w:r>
    </w:p>
    <w:p w:rsidR="00F136F7" w:rsidRDefault="00F136F7" w:rsidP="00F136F7">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Узагальнення знань, щодо основних аспектів проведення імунопрофілактики</w:t>
      </w:r>
    </w:p>
    <w:p w:rsidR="00F136F7" w:rsidRPr="00BC001C" w:rsidRDefault="00F136F7" w:rsidP="00F136F7">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687750" w:rsidRDefault="00687750" w:rsidP="00687750">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lastRenderedPageBreak/>
        <w:t>Список рекомендованої літератури:</w:t>
      </w:r>
    </w:p>
    <w:p w:rsidR="00687750" w:rsidRPr="003926F4" w:rsidRDefault="00687750" w:rsidP="00687750">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687750" w:rsidRPr="00BC001C" w:rsidRDefault="00687750" w:rsidP="00687750">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val="uk-UA" w:eastAsia="uk-UA"/>
        </w:rPr>
        <w:t>О</w:t>
      </w:r>
      <w:r w:rsidRPr="00BC001C">
        <w:rPr>
          <w:rFonts w:ascii="Times New Roman" w:eastAsia="Times New Roman" w:hAnsi="Times New Roman" w:cs="Times New Roman"/>
          <w:sz w:val="28"/>
          <w:szCs w:val="28"/>
          <w:lang w:val="uk-UA" w:eastAsia="uk-UA"/>
        </w:rPr>
        <w:t>сновна:</w:t>
      </w:r>
    </w:p>
    <w:p w:rsidR="00AD756A" w:rsidRPr="00467CA4" w:rsidRDefault="00AD756A" w:rsidP="00AD756A">
      <w:pPr>
        <w:spacing w:after="0"/>
        <w:rPr>
          <w:rFonts w:ascii="Times New Roman" w:hAnsi="Times New Roman" w:cs="Times New Roman"/>
          <w:sz w:val="28"/>
          <w:szCs w:val="28"/>
        </w:rPr>
      </w:pPr>
      <w:r w:rsidRPr="00467CA4">
        <w:rPr>
          <w:rFonts w:ascii="Times New Roman" w:hAnsi="Times New Roman" w:cs="Times New Roman"/>
          <w:sz w:val="28"/>
          <w:szCs w:val="28"/>
        </w:rPr>
        <w:t>1. Наказ МОЗ України від 14.08.2014 р. №551 «Про удосконалення проведення профілактичних щеплень в Україні» зі змінами від 18.05.2018 (Наказ № 947 "Про внесення змін до Календаря профілактичних щеплень в Україні").</w:t>
      </w:r>
    </w:p>
    <w:p w:rsidR="00AD756A" w:rsidRPr="00467CA4" w:rsidRDefault="00AD756A" w:rsidP="00AD756A">
      <w:pPr>
        <w:spacing w:after="0"/>
        <w:rPr>
          <w:rFonts w:ascii="Times New Roman" w:hAnsi="Times New Roman" w:cs="Times New Roman"/>
          <w:sz w:val="28"/>
          <w:szCs w:val="28"/>
        </w:rPr>
      </w:pPr>
      <w:r w:rsidRPr="00467CA4">
        <w:rPr>
          <w:rFonts w:ascii="Times New Roman" w:hAnsi="Times New Roman" w:cs="Times New Roman"/>
          <w:sz w:val="28"/>
          <w:szCs w:val="28"/>
        </w:rPr>
        <w:t>2.</w:t>
      </w:r>
      <w:r w:rsidRPr="00467CA4">
        <w:rPr>
          <w:rFonts w:ascii="Times New Roman" w:hAnsi="Times New Roman" w:cs="Times New Roman"/>
          <w:color w:val="333333"/>
          <w:sz w:val="28"/>
          <w:szCs w:val="28"/>
          <w:shd w:val="clear" w:color="auto" w:fill="FFFFFF"/>
        </w:rPr>
        <w:t xml:space="preserve"> </w:t>
      </w:r>
      <w:r w:rsidRPr="00467CA4">
        <w:rPr>
          <w:rFonts w:ascii="Times New Roman" w:hAnsi="Times New Roman" w:cs="Times New Roman"/>
          <w:sz w:val="28"/>
          <w:szCs w:val="28"/>
        </w:rPr>
        <w:t xml:space="preserve">Імунітет. Правда і міфи про щеплення. Эула Бисс. </w:t>
      </w:r>
      <w:r>
        <w:rPr>
          <w:rFonts w:ascii="Times New Roman" w:hAnsi="Times New Roman" w:cs="Times New Roman"/>
          <w:sz w:val="28"/>
          <w:szCs w:val="28"/>
          <w:lang w:val="uk-UA"/>
        </w:rPr>
        <w:t>Видавниц</w:t>
      </w:r>
      <w:r w:rsidRPr="00467CA4">
        <w:rPr>
          <w:rFonts w:ascii="Times New Roman" w:hAnsi="Times New Roman" w:cs="Times New Roman"/>
          <w:sz w:val="28"/>
          <w:szCs w:val="28"/>
        </w:rPr>
        <w:t>тво Наш Формат. 2020.</w:t>
      </w:r>
    </w:p>
    <w:p w:rsidR="00AD756A" w:rsidRPr="00467CA4" w:rsidRDefault="00AD756A" w:rsidP="00AD756A">
      <w:pPr>
        <w:spacing w:after="0"/>
        <w:rPr>
          <w:rFonts w:ascii="Times New Roman" w:hAnsi="Times New Roman" w:cs="Times New Roman"/>
          <w:sz w:val="28"/>
          <w:szCs w:val="28"/>
        </w:rPr>
      </w:pPr>
      <w:r w:rsidRPr="00467CA4">
        <w:rPr>
          <w:rFonts w:ascii="Times New Roman" w:hAnsi="Times New Roman" w:cs="Times New Roman"/>
          <w:sz w:val="28"/>
          <w:szCs w:val="28"/>
        </w:rPr>
        <w:t xml:space="preserve">3. </w:t>
      </w:r>
      <w:r w:rsidRPr="00467CA4">
        <w:rPr>
          <w:rFonts w:ascii="Times New Roman" w:hAnsi="Times New Roman" w:cs="Times New Roman"/>
          <w:bCs/>
          <w:sz w:val="28"/>
          <w:szCs w:val="28"/>
        </w:rPr>
        <w:t>Загальна епідеміологія: навчальний посібник (ВНЗ ІV р. а.) / Н.О. Виноград, З.П. Василишин, Л.П. Козак. — 4-е вид., випр</w:t>
      </w:r>
      <w:r w:rsidRPr="00467CA4">
        <w:rPr>
          <w:rFonts w:ascii="Times New Roman" w:hAnsi="Times New Roman" w:cs="Times New Roman"/>
          <w:b/>
          <w:bCs/>
          <w:sz w:val="28"/>
          <w:szCs w:val="28"/>
        </w:rPr>
        <w:t xml:space="preserve">., </w:t>
      </w:r>
      <w:r w:rsidRPr="00467CA4">
        <w:rPr>
          <w:rFonts w:ascii="Times New Roman" w:hAnsi="Times New Roman" w:cs="Times New Roman"/>
          <w:bCs/>
          <w:sz w:val="28"/>
          <w:szCs w:val="28"/>
        </w:rPr>
        <w:t>К.: ВСВ «Медицина», 2017. – 200 с. – с 57-63, 75-80.</w:t>
      </w:r>
    </w:p>
    <w:p w:rsidR="00687750" w:rsidRPr="00BB7E3F" w:rsidRDefault="00687750" w:rsidP="00687750">
      <w:pPr>
        <w:spacing w:after="0" w:line="240" w:lineRule="auto"/>
        <w:rPr>
          <w:rFonts w:ascii="Times New Roman" w:eastAsia="Times New Roman" w:hAnsi="Times New Roman" w:cs="Times New Roman"/>
          <w:sz w:val="28"/>
          <w:szCs w:val="28"/>
          <w:lang w:val="uk-UA" w:eastAsia="uk-UA" w:bidi="uk-UA"/>
        </w:rPr>
      </w:pPr>
      <w:r w:rsidRPr="00BB7E3F">
        <w:rPr>
          <w:rFonts w:ascii="Times New Roman" w:eastAsia="Times New Roman" w:hAnsi="Times New Roman" w:cs="Times New Roman"/>
          <w:sz w:val="28"/>
          <w:szCs w:val="28"/>
          <w:lang w:eastAsia="uk-UA"/>
        </w:rPr>
        <w:t>Додаткова</w:t>
      </w:r>
      <w:r w:rsidRPr="00BB7E3F">
        <w:rPr>
          <w:rFonts w:ascii="Times New Roman" w:eastAsia="Times New Roman" w:hAnsi="Times New Roman" w:cs="Times New Roman"/>
          <w:sz w:val="28"/>
          <w:szCs w:val="28"/>
          <w:lang w:val="uk-UA" w:eastAsia="uk-UA"/>
        </w:rPr>
        <w:t>:</w:t>
      </w:r>
    </w:p>
    <w:p w:rsidR="009E08A9" w:rsidRPr="009E08A9" w:rsidRDefault="009E08A9" w:rsidP="003E08E9">
      <w:pPr>
        <w:pStyle w:val="a5"/>
        <w:widowControl w:val="0"/>
        <w:numPr>
          <w:ilvl w:val="0"/>
          <w:numId w:val="27"/>
        </w:numPr>
        <w:spacing w:after="0" w:line="240" w:lineRule="auto"/>
        <w:rPr>
          <w:rFonts w:ascii="Times New Roman" w:hAnsi="Times New Roman" w:cs="Times New Roman"/>
          <w:sz w:val="28"/>
          <w:szCs w:val="28"/>
          <w:lang w:eastAsia="ru-RU"/>
        </w:rPr>
      </w:pPr>
      <w:r w:rsidRPr="009E08A9">
        <w:rPr>
          <w:rFonts w:ascii="Times New Roman" w:hAnsi="Times New Roman" w:cs="Times New Roman"/>
          <w:sz w:val="28"/>
          <w:szCs w:val="28"/>
          <w:lang w:eastAsia="ru-RU"/>
        </w:rPr>
        <w:t>Епідеміологія:</w:t>
      </w:r>
      <w:r>
        <w:rPr>
          <w:rFonts w:ascii="Times New Roman" w:hAnsi="Times New Roman" w:cs="Times New Roman"/>
          <w:sz w:val="28"/>
          <w:szCs w:val="28"/>
          <w:lang w:eastAsia="ru-RU"/>
        </w:rPr>
        <w:tab/>
        <w:t>підручник</w:t>
      </w:r>
      <w:r>
        <w:rPr>
          <w:rFonts w:ascii="Times New Roman" w:hAnsi="Times New Roman" w:cs="Times New Roman"/>
          <w:sz w:val="28"/>
          <w:szCs w:val="28"/>
          <w:lang w:eastAsia="ru-RU"/>
        </w:rPr>
        <w:tab/>
        <w:t>/</w:t>
      </w:r>
      <w:r>
        <w:rPr>
          <w:rFonts w:ascii="Times New Roman" w:hAnsi="Times New Roman" w:cs="Times New Roman"/>
          <w:sz w:val="28"/>
          <w:szCs w:val="28"/>
          <w:lang w:eastAsia="ru-RU"/>
        </w:rPr>
        <w:tab/>
        <w:t>за</w:t>
      </w:r>
      <w:r>
        <w:rPr>
          <w:rFonts w:ascii="Times New Roman" w:hAnsi="Times New Roman" w:cs="Times New Roman"/>
          <w:sz w:val="28"/>
          <w:szCs w:val="28"/>
          <w:lang w:eastAsia="ru-RU"/>
        </w:rPr>
        <w:tab/>
        <w:t>ред.</w:t>
      </w:r>
      <w:r>
        <w:rPr>
          <w:rFonts w:ascii="Times New Roman" w:hAnsi="Times New Roman" w:cs="Times New Roman"/>
          <w:sz w:val="28"/>
          <w:szCs w:val="28"/>
          <w:lang w:eastAsia="ru-RU"/>
        </w:rPr>
        <w:tab/>
        <w:t>проф.</w:t>
      </w:r>
      <w:r>
        <w:rPr>
          <w:rFonts w:ascii="Times New Roman" w:hAnsi="Times New Roman" w:cs="Times New Roman"/>
          <w:sz w:val="28"/>
          <w:szCs w:val="28"/>
          <w:lang w:eastAsia="ru-RU"/>
        </w:rPr>
        <w:tab/>
        <w:t>І.П.</w:t>
      </w:r>
      <w:r>
        <w:rPr>
          <w:rFonts w:ascii="Times New Roman" w:hAnsi="Times New Roman" w:cs="Times New Roman"/>
          <w:sz w:val="28"/>
          <w:szCs w:val="28"/>
          <w:lang w:val="uk-UA" w:eastAsia="ru-RU"/>
        </w:rPr>
        <w:t xml:space="preserve"> </w:t>
      </w:r>
      <w:r w:rsidRPr="009E08A9">
        <w:rPr>
          <w:rFonts w:ascii="Times New Roman" w:hAnsi="Times New Roman" w:cs="Times New Roman"/>
          <w:sz w:val="28"/>
          <w:szCs w:val="28"/>
          <w:lang w:eastAsia="ru-RU"/>
        </w:rPr>
        <w:t>Колеснікової.</w:t>
      </w:r>
      <w:r w:rsidRPr="009E08A9">
        <w:rPr>
          <w:rFonts w:ascii="Times New Roman" w:hAnsi="Times New Roman" w:cs="Times New Roman"/>
          <w:sz w:val="28"/>
          <w:szCs w:val="28"/>
          <w:lang w:eastAsia="ru-RU"/>
        </w:rPr>
        <w:tab/>
        <w:t>– Вінниця: Нова книга, 2012. – 576 с.</w:t>
      </w:r>
    </w:p>
    <w:p w:rsidR="00E57BF1" w:rsidRPr="009E08A9" w:rsidRDefault="009E08A9" w:rsidP="003E08E9">
      <w:pPr>
        <w:pStyle w:val="a5"/>
        <w:numPr>
          <w:ilvl w:val="0"/>
          <w:numId w:val="27"/>
        </w:numPr>
        <w:spacing w:after="0" w:line="240" w:lineRule="auto"/>
        <w:jc w:val="both"/>
        <w:rPr>
          <w:rFonts w:ascii="Times New Roman" w:eastAsia="Times New Roman" w:hAnsi="Times New Roman" w:cs="Times New Roman"/>
          <w:sz w:val="28"/>
          <w:szCs w:val="28"/>
          <w:lang w:val="uk-UA" w:eastAsia="ru-RU"/>
        </w:rPr>
      </w:pPr>
      <w:r w:rsidRPr="009E08A9">
        <w:rPr>
          <w:rFonts w:ascii="Times New Roman" w:hAnsi="Times New Roman" w:cs="Times New Roman"/>
          <w:sz w:val="28"/>
          <w:szCs w:val="28"/>
          <w:lang w:eastAsia="ru-RU"/>
        </w:rPr>
        <w:t>Імунопрофілактика в практиці сімейного лікаря / [А.П. Подаваленко, Т.О. Чумаченко, В.І. Задорожна та ін.]. – Х.: Фоліо, 2008. – 221 с.</w:t>
      </w:r>
    </w:p>
    <w:p w:rsidR="009E08A9" w:rsidRDefault="00AA436F" w:rsidP="00AA436F">
      <w:pPr>
        <w:autoSpaceDE w:val="0"/>
        <w:autoSpaceDN w:val="0"/>
        <w:rPr>
          <w:rFonts w:ascii="Times New Roman" w:hAnsi="Times New Roman" w:cs="Times New Roman"/>
          <w:sz w:val="28"/>
          <w:szCs w:val="28"/>
          <w:lang w:val="uk-UA"/>
        </w:rPr>
      </w:pPr>
      <w:r>
        <w:rPr>
          <w:rFonts w:ascii="Times New Roman" w:hAnsi="Times New Roman" w:cs="Times New Roman"/>
          <w:sz w:val="28"/>
          <w:szCs w:val="28"/>
          <w:lang w:val="uk-UA"/>
        </w:rPr>
        <w:t xml:space="preserve">                                                                                                            </w:t>
      </w:r>
    </w:p>
    <w:p w:rsidR="009E08A9" w:rsidRDefault="009E08A9" w:rsidP="00AA436F">
      <w:pPr>
        <w:autoSpaceDE w:val="0"/>
        <w:autoSpaceDN w:val="0"/>
        <w:rPr>
          <w:rFonts w:ascii="Times New Roman" w:hAnsi="Times New Roman" w:cs="Times New Roman"/>
          <w:sz w:val="28"/>
          <w:szCs w:val="28"/>
          <w:lang w:val="uk-UA"/>
        </w:rPr>
      </w:pPr>
    </w:p>
    <w:p w:rsidR="00D46647" w:rsidRDefault="00D4664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Default="00923C77" w:rsidP="00D46647">
      <w:pPr>
        <w:autoSpaceDE w:val="0"/>
        <w:autoSpaceDN w:val="0"/>
        <w:spacing w:after="0"/>
        <w:rPr>
          <w:rFonts w:ascii="Times New Roman" w:hAnsi="Times New Roman" w:cs="Times New Roman"/>
          <w:b/>
          <w:sz w:val="28"/>
          <w:szCs w:val="28"/>
        </w:rPr>
      </w:pPr>
    </w:p>
    <w:p w:rsidR="00923C77" w:rsidRPr="00467CA4" w:rsidRDefault="00923C77" w:rsidP="00D46647">
      <w:pPr>
        <w:autoSpaceDE w:val="0"/>
        <w:autoSpaceDN w:val="0"/>
        <w:spacing w:after="0"/>
        <w:rPr>
          <w:rFonts w:ascii="Times New Roman" w:hAnsi="Times New Roman" w:cs="Times New Roman"/>
          <w:b/>
          <w:sz w:val="28"/>
          <w:szCs w:val="28"/>
        </w:rPr>
      </w:pPr>
    </w:p>
    <w:p w:rsidR="00B46FA0" w:rsidRDefault="00B46FA0">
      <w:pPr>
        <w:rPr>
          <w:lang w:val="uk-UA"/>
        </w:rPr>
      </w:pPr>
    </w:p>
    <w:p w:rsidR="00E57BF1" w:rsidRDefault="00E57BF1"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w:t>
      </w:r>
      <w:r w:rsidR="00C1602A">
        <w:rPr>
          <w:rFonts w:ascii="Times New Roman" w:eastAsia="Times New Roman" w:hAnsi="Times New Roman" w:cs="Times New Roman"/>
          <w:b/>
          <w:bCs/>
          <w:sz w:val="28"/>
          <w:szCs w:val="28"/>
          <w:lang w:val="uk-UA" w:eastAsia="ru-RU"/>
        </w:rPr>
        <w:t>4</w:t>
      </w:r>
    </w:p>
    <w:p w:rsidR="00325EEC" w:rsidRDefault="00325EEC" w:rsidP="00325EEC">
      <w:pPr>
        <w:spacing w:after="0" w:line="240" w:lineRule="auto"/>
        <w:ind w:firstLine="708"/>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E57BF1" w:rsidRDefault="00325EEC" w:rsidP="00325EEC">
      <w:pPr>
        <w:spacing w:after="0" w:line="240" w:lineRule="auto"/>
        <w:ind w:firstLine="708"/>
        <w:jc w:val="center"/>
        <w:rPr>
          <w:rFonts w:ascii="Times New Roman" w:eastAsia="Calibri" w:hAnsi="Times New Roman" w:cs="Times New Roman"/>
          <w:sz w:val="28"/>
          <w:szCs w:val="28"/>
          <w:lang w:val="uk-UA" w:eastAsia="uk-UA"/>
        </w:rPr>
      </w:pPr>
      <w:r>
        <w:rPr>
          <w:rFonts w:ascii="Times New Roman" w:eastAsia="Calibri" w:hAnsi="Times New Roman" w:cs="Times New Roman"/>
          <w:sz w:val="28"/>
          <w:szCs w:val="28"/>
          <w:lang w:val="uk-UA" w:eastAsia="uk-UA"/>
        </w:rPr>
        <w:t>«</w:t>
      </w:r>
      <w:r w:rsidR="00C1602A" w:rsidRPr="00325EEC">
        <w:rPr>
          <w:rFonts w:ascii="Times New Roman" w:eastAsia="Calibri" w:hAnsi="Times New Roman" w:cs="Times New Roman"/>
          <w:sz w:val="28"/>
          <w:szCs w:val="28"/>
          <w:lang w:val="uk-UA" w:eastAsia="uk-UA"/>
        </w:rPr>
        <w:t>Протиепідемічні заходи в осередках інфекцій з аерогенним механізмом передачі (дифтерія, кір, грип)</w:t>
      </w:r>
      <w:r>
        <w:rPr>
          <w:rFonts w:ascii="Times New Roman" w:eastAsia="Calibri" w:hAnsi="Times New Roman" w:cs="Times New Roman"/>
          <w:sz w:val="28"/>
          <w:szCs w:val="28"/>
          <w:lang w:val="uk-UA" w:eastAsia="uk-UA"/>
        </w:rPr>
        <w:t>»</w:t>
      </w:r>
      <w:r w:rsidR="00E57BF1" w:rsidRPr="00325EEC">
        <w:rPr>
          <w:rFonts w:ascii="Times New Roman" w:eastAsia="Calibri" w:hAnsi="Times New Roman" w:cs="Times New Roman"/>
          <w:sz w:val="28"/>
          <w:szCs w:val="28"/>
          <w:lang w:val="uk-UA" w:eastAsia="uk-UA"/>
        </w:rPr>
        <w:t xml:space="preserve"> – 2 год.</w:t>
      </w:r>
    </w:p>
    <w:p w:rsidR="006B3B22" w:rsidRPr="006B3B22" w:rsidRDefault="00E57BF1" w:rsidP="00B46FA0">
      <w:pPr>
        <w:spacing w:after="0" w:line="240" w:lineRule="auto"/>
        <w:jc w:val="both"/>
        <w:rPr>
          <w:rFonts w:ascii="Times New Roman" w:eastAsia="Calibri" w:hAnsi="Times New Roman" w:cs="Times New Roman"/>
          <w:sz w:val="28"/>
          <w:szCs w:val="28"/>
          <w:lang w:val="uk-UA" w:eastAsia="uk-UA"/>
        </w:rPr>
      </w:pPr>
      <w:r>
        <w:rPr>
          <w:rFonts w:ascii="Times New Roman" w:eastAsia="Times New Roman" w:hAnsi="Times New Roman" w:cs="Times New Roman"/>
          <w:b/>
          <w:bCs/>
          <w:sz w:val="28"/>
          <w:szCs w:val="28"/>
          <w:lang w:val="uk-UA" w:eastAsia="ru-RU"/>
        </w:rPr>
        <w:t xml:space="preserve">Мета: </w:t>
      </w:r>
      <w:r w:rsidRPr="00B46FA0">
        <w:rPr>
          <w:rFonts w:ascii="Times New Roman" w:eastAsia="Calibri" w:hAnsi="Times New Roman" w:cs="Times New Roman"/>
          <w:iCs/>
          <w:sz w:val="28"/>
          <w:szCs w:val="28"/>
          <w:lang w:val="uk-UA" w:eastAsia="uk-UA"/>
        </w:rPr>
        <w:t>Ознайомитися з</w:t>
      </w:r>
      <w:r w:rsidRPr="006B3B22">
        <w:rPr>
          <w:rFonts w:ascii="Times New Roman" w:eastAsia="Calibri" w:hAnsi="Times New Roman" w:cs="Times New Roman"/>
          <w:iCs/>
          <w:sz w:val="28"/>
          <w:szCs w:val="28"/>
          <w:lang w:val="uk-UA" w:eastAsia="uk-UA"/>
        </w:rPr>
        <w:t xml:space="preserve"> </w:t>
      </w:r>
      <w:r w:rsidR="00B46FA0">
        <w:rPr>
          <w:rFonts w:ascii="Times New Roman" w:eastAsia="Calibri" w:hAnsi="Times New Roman" w:cs="Times New Roman"/>
          <w:iCs/>
          <w:sz w:val="28"/>
          <w:szCs w:val="28"/>
          <w:lang w:val="uk-UA" w:eastAsia="uk-UA"/>
        </w:rPr>
        <w:t>е</w:t>
      </w:r>
      <w:r w:rsidR="006B3B22" w:rsidRPr="006B3B22">
        <w:rPr>
          <w:rFonts w:ascii="Times New Roman" w:eastAsia="Calibri" w:hAnsi="Times New Roman" w:cs="Times New Roman"/>
          <w:iCs/>
          <w:sz w:val="28"/>
          <w:szCs w:val="28"/>
          <w:lang w:val="uk-UA" w:eastAsia="uk-UA"/>
        </w:rPr>
        <w:t>підеміологічн</w:t>
      </w:r>
      <w:r w:rsidR="006B3B22">
        <w:rPr>
          <w:rFonts w:ascii="Times New Roman" w:eastAsia="Calibri" w:hAnsi="Times New Roman" w:cs="Times New Roman"/>
          <w:iCs/>
          <w:sz w:val="28"/>
          <w:szCs w:val="28"/>
          <w:lang w:val="uk-UA" w:eastAsia="uk-UA"/>
        </w:rPr>
        <w:t>ою</w:t>
      </w:r>
      <w:r w:rsidR="006B3B22" w:rsidRPr="006B3B22">
        <w:rPr>
          <w:rFonts w:ascii="Times New Roman" w:eastAsia="Calibri" w:hAnsi="Times New Roman" w:cs="Times New Roman"/>
          <w:iCs/>
          <w:sz w:val="28"/>
          <w:szCs w:val="28"/>
          <w:lang w:val="uk-UA" w:eastAsia="uk-UA"/>
        </w:rPr>
        <w:t xml:space="preserve"> характеристик</w:t>
      </w:r>
      <w:r w:rsidR="006B3B22">
        <w:rPr>
          <w:rFonts w:ascii="Times New Roman" w:eastAsia="Calibri" w:hAnsi="Times New Roman" w:cs="Times New Roman"/>
          <w:iCs/>
          <w:sz w:val="28"/>
          <w:szCs w:val="28"/>
          <w:lang w:val="uk-UA" w:eastAsia="uk-UA"/>
        </w:rPr>
        <w:t>ою</w:t>
      </w:r>
      <w:r w:rsidR="006B3B22" w:rsidRPr="006B3B22">
        <w:rPr>
          <w:rFonts w:ascii="Times New Roman" w:eastAsia="Calibri" w:hAnsi="Times New Roman" w:cs="Times New Roman"/>
          <w:iCs/>
          <w:sz w:val="28"/>
          <w:szCs w:val="28"/>
          <w:lang w:val="uk-UA" w:eastAsia="uk-UA"/>
        </w:rPr>
        <w:t xml:space="preserve"> групи інфекцій дихальних шляхів.</w:t>
      </w:r>
      <w:r w:rsidR="00B46FA0">
        <w:rPr>
          <w:rFonts w:ascii="Times New Roman" w:eastAsia="Calibri" w:hAnsi="Times New Roman" w:cs="Times New Roman"/>
          <w:iCs/>
          <w:sz w:val="28"/>
          <w:szCs w:val="28"/>
          <w:lang w:val="uk-UA" w:eastAsia="uk-UA"/>
        </w:rPr>
        <w:t xml:space="preserve"> </w:t>
      </w:r>
      <w:r w:rsidR="006B3B22" w:rsidRPr="006B3B22">
        <w:rPr>
          <w:rFonts w:ascii="Times New Roman" w:eastAsia="Calibri" w:hAnsi="Times New Roman" w:cs="Times New Roman"/>
          <w:sz w:val="28"/>
          <w:szCs w:val="28"/>
          <w:lang w:val="uk-UA" w:eastAsia="uk-UA"/>
        </w:rPr>
        <w:t>Організувати та провести протиепідемічні заходи в осередках дифтерії, кору, менінгококової інфекції, грипу.</w:t>
      </w:r>
    </w:p>
    <w:p w:rsidR="00E57BF1" w:rsidRDefault="00E57BF1" w:rsidP="00E57BF1">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p>
    <w:p w:rsidR="00E57BF1" w:rsidRDefault="00E57BF1" w:rsidP="00E57BF1">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Основні поняття:</w:t>
      </w:r>
    </w:p>
    <w:p w:rsidR="00E57BF1" w:rsidRDefault="00247CF0" w:rsidP="00B46FA0">
      <w:pPr>
        <w:spacing w:after="0" w:line="240" w:lineRule="auto"/>
        <w:jc w:val="both"/>
        <w:rPr>
          <w:rFonts w:ascii="Times New Roman" w:eastAsia="Calibri" w:hAnsi="Times New Roman" w:cs="Times New Roman"/>
          <w:bCs/>
          <w:sz w:val="28"/>
          <w:szCs w:val="28"/>
          <w:lang w:val="uk-UA" w:eastAsia="uk-UA"/>
        </w:rPr>
      </w:pPr>
      <w:r w:rsidRPr="00247CF0">
        <w:rPr>
          <w:rFonts w:ascii="Times New Roman" w:eastAsia="Calibri" w:hAnsi="Times New Roman" w:cs="Times New Roman"/>
          <w:b/>
          <w:bCs/>
          <w:i/>
          <w:sz w:val="28"/>
          <w:szCs w:val="28"/>
          <w:lang w:val="uk-UA" w:eastAsia="uk-UA"/>
        </w:rPr>
        <w:t xml:space="preserve">Ізоляція </w:t>
      </w:r>
      <w:r w:rsidRPr="00247CF0">
        <w:rPr>
          <w:rFonts w:ascii="Times New Roman" w:eastAsia="Calibri" w:hAnsi="Times New Roman" w:cs="Times New Roman"/>
          <w:b/>
          <w:bCs/>
          <w:sz w:val="28"/>
          <w:szCs w:val="28"/>
          <w:lang w:val="uk-UA" w:eastAsia="uk-UA"/>
        </w:rPr>
        <w:t>-</w:t>
      </w:r>
      <w:r w:rsidRPr="00247CF0">
        <w:rPr>
          <w:rFonts w:ascii="Times New Roman" w:eastAsia="Calibri" w:hAnsi="Times New Roman" w:cs="Times New Roman"/>
          <w:bCs/>
          <w:sz w:val="28"/>
          <w:szCs w:val="28"/>
          <w:lang w:val="uk-UA" w:eastAsia="uk-UA"/>
        </w:rPr>
        <w:t xml:space="preserve"> заходи, які полягають в роз'єднанні з оточуючими епідемічно небезпечних осіб (інфекційних хворих, осіб, у яких передбачається інфекційне захворювання, а при карантинних інфекціях - носіїв їх збудників, а також осіб, які перебували у спілкуванні з хворими).</w:t>
      </w:r>
    </w:p>
    <w:p w:rsidR="00247CF0" w:rsidRDefault="00247CF0" w:rsidP="00B46FA0">
      <w:pPr>
        <w:spacing w:after="0" w:line="240" w:lineRule="auto"/>
        <w:jc w:val="both"/>
        <w:rPr>
          <w:rFonts w:ascii="Times New Roman" w:eastAsia="Calibri" w:hAnsi="Times New Roman" w:cs="Times New Roman"/>
          <w:bCs/>
          <w:sz w:val="28"/>
          <w:szCs w:val="28"/>
          <w:lang w:val="uk-UA" w:eastAsia="uk-UA"/>
        </w:rPr>
      </w:pPr>
      <w:r w:rsidRPr="00247CF0">
        <w:rPr>
          <w:rFonts w:ascii="Times New Roman" w:eastAsia="Calibri" w:hAnsi="Times New Roman" w:cs="Times New Roman"/>
          <w:b/>
          <w:bCs/>
          <w:i/>
          <w:sz w:val="28"/>
          <w:szCs w:val="28"/>
          <w:lang w:val="uk-UA" w:eastAsia="uk-UA"/>
        </w:rPr>
        <w:t>Профіла́ктика</w:t>
      </w:r>
      <w:r w:rsidRPr="00247CF0">
        <w:rPr>
          <w:rFonts w:ascii="Times New Roman" w:eastAsia="Calibri" w:hAnsi="Times New Roman" w:cs="Times New Roman"/>
          <w:b/>
          <w:bCs/>
          <w:sz w:val="28"/>
          <w:szCs w:val="28"/>
          <w:lang w:val="uk-UA" w:eastAsia="uk-UA"/>
        </w:rPr>
        <w:t xml:space="preserve"> </w:t>
      </w:r>
      <w:r w:rsidRPr="00247CF0">
        <w:rPr>
          <w:rFonts w:ascii="Times New Roman" w:eastAsia="Calibri" w:hAnsi="Times New Roman" w:cs="Times New Roman"/>
          <w:bCs/>
          <w:sz w:val="28"/>
          <w:szCs w:val="28"/>
          <w:lang w:val="uk-UA" w:eastAsia="uk-UA"/>
        </w:rPr>
        <w:t xml:space="preserve">(від грец. </w:t>
      </w:r>
      <w:r w:rsidRPr="00247CF0">
        <w:rPr>
          <w:rFonts w:ascii="Times New Roman" w:eastAsia="Calibri" w:hAnsi="Times New Roman" w:cs="Times New Roman"/>
          <w:bCs/>
          <w:sz w:val="28"/>
          <w:szCs w:val="28"/>
          <w:lang w:eastAsia="uk-UA"/>
        </w:rPr>
        <w:t>προφυλακτικός</w:t>
      </w:r>
      <w:r w:rsidRPr="00247CF0">
        <w:rPr>
          <w:rFonts w:ascii="Times New Roman" w:eastAsia="Calibri" w:hAnsi="Times New Roman" w:cs="Times New Roman"/>
          <w:bCs/>
          <w:sz w:val="28"/>
          <w:szCs w:val="28"/>
          <w:lang w:val="uk-UA" w:eastAsia="uk-UA"/>
        </w:rPr>
        <w:t xml:space="preserve"> — запобіжний; англ. </w:t>
      </w:r>
      <w:r w:rsidRPr="00247CF0">
        <w:rPr>
          <w:rFonts w:ascii="Times New Roman" w:eastAsia="Calibri" w:hAnsi="Times New Roman" w:cs="Times New Roman"/>
          <w:bCs/>
          <w:sz w:val="28"/>
          <w:szCs w:val="28"/>
          <w:lang w:eastAsia="uk-UA"/>
        </w:rPr>
        <w:t>prophylaxis</w:t>
      </w:r>
      <w:r w:rsidRPr="00247CF0">
        <w:rPr>
          <w:rFonts w:ascii="Times New Roman" w:eastAsia="Calibri" w:hAnsi="Times New Roman" w:cs="Times New Roman"/>
          <w:bCs/>
          <w:sz w:val="28"/>
          <w:szCs w:val="28"/>
          <w:lang w:val="uk-UA" w:eastAsia="uk-UA"/>
        </w:rPr>
        <w:t xml:space="preserve">, </w:t>
      </w:r>
      <w:r w:rsidRPr="00247CF0">
        <w:rPr>
          <w:rFonts w:ascii="Times New Roman" w:eastAsia="Calibri" w:hAnsi="Times New Roman" w:cs="Times New Roman"/>
          <w:bCs/>
          <w:sz w:val="28"/>
          <w:szCs w:val="28"/>
          <w:lang w:eastAsia="uk-UA"/>
        </w:rPr>
        <w:t>preventive</w:t>
      </w:r>
      <w:r w:rsidRPr="00247CF0">
        <w:rPr>
          <w:rFonts w:ascii="Times New Roman" w:eastAsia="Calibri" w:hAnsi="Times New Roman" w:cs="Times New Roman"/>
          <w:bCs/>
          <w:sz w:val="28"/>
          <w:szCs w:val="28"/>
          <w:lang w:val="uk-UA" w:eastAsia="uk-UA"/>
        </w:rPr>
        <w:t xml:space="preserve"> </w:t>
      </w:r>
      <w:r w:rsidRPr="00247CF0">
        <w:rPr>
          <w:rFonts w:ascii="Times New Roman" w:eastAsia="Calibri" w:hAnsi="Times New Roman" w:cs="Times New Roman"/>
          <w:bCs/>
          <w:sz w:val="28"/>
          <w:szCs w:val="28"/>
          <w:lang w:eastAsia="uk-UA"/>
        </w:rPr>
        <w:t>medicine</w:t>
      </w:r>
      <w:r w:rsidRPr="00247CF0">
        <w:rPr>
          <w:rFonts w:ascii="Times New Roman" w:eastAsia="Calibri" w:hAnsi="Times New Roman" w:cs="Times New Roman"/>
          <w:bCs/>
          <w:sz w:val="28"/>
          <w:szCs w:val="28"/>
          <w:lang w:val="uk-UA" w:eastAsia="uk-UA"/>
        </w:rPr>
        <w:t>) — система науково обґрунтованих заходів, спрямованих на запобігання неінфекційним та інфекційним захворюванням, а також на зміцнення здоров’я.</w:t>
      </w:r>
      <w:r w:rsidRPr="00247CF0">
        <w:rPr>
          <w:lang w:val="uk-UA"/>
        </w:rPr>
        <w:t xml:space="preserve"> </w:t>
      </w:r>
      <w:r w:rsidRPr="00247CF0">
        <w:rPr>
          <w:rFonts w:ascii="Times New Roman" w:eastAsia="Calibri" w:hAnsi="Times New Roman" w:cs="Times New Roman"/>
          <w:bCs/>
          <w:sz w:val="28"/>
          <w:szCs w:val="28"/>
          <w:lang w:val="uk-UA" w:eastAsia="uk-UA"/>
        </w:rPr>
        <w:t>Основні завдання профілактики: попередження різних патологічних станів, хронізації патологічних процесів і розвитку вторинних хвороб; зниження прогресування та ризиків ускладнень хвороб; загальне зміцнення здоров’я.</w:t>
      </w:r>
    </w:p>
    <w:p w:rsidR="00247CF0" w:rsidRDefault="00247CF0" w:rsidP="00B46FA0">
      <w:pPr>
        <w:spacing w:after="0" w:line="240" w:lineRule="auto"/>
        <w:jc w:val="both"/>
        <w:rPr>
          <w:rFonts w:ascii="Times New Roman" w:eastAsia="Calibri" w:hAnsi="Times New Roman" w:cs="Times New Roman"/>
          <w:bCs/>
          <w:sz w:val="28"/>
          <w:szCs w:val="28"/>
          <w:lang w:val="uk-UA" w:eastAsia="uk-UA"/>
        </w:rPr>
      </w:pPr>
      <w:r w:rsidRPr="00247CF0">
        <w:rPr>
          <w:rFonts w:ascii="Times New Roman" w:eastAsia="Calibri" w:hAnsi="Times New Roman" w:cs="Times New Roman"/>
          <w:b/>
          <w:bCs/>
          <w:i/>
          <w:sz w:val="28"/>
          <w:szCs w:val="28"/>
          <w:lang w:val="uk-UA" w:eastAsia="uk-UA"/>
        </w:rPr>
        <w:t>Госпіталізація</w:t>
      </w:r>
      <w:r w:rsidRPr="00247CF0">
        <w:rPr>
          <w:rFonts w:ascii="Times New Roman" w:eastAsia="Calibri" w:hAnsi="Times New Roman" w:cs="Times New Roman"/>
          <w:b/>
          <w:bCs/>
          <w:sz w:val="28"/>
          <w:szCs w:val="28"/>
          <w:lang w:val="uk-UA" w:eastAsia="uk-UA"/>
        </w:rPr>
        <w:t xml:space="preserve"> </w:t>
      </w:r>
      <w:r>
        <w:rPr>
          <w:rFonts w:ascii="Times New Roman" w:eastAsia="Calibri" w:hAnsi="Times New Roman" w:cs="Times New Roman"/>
          <w:bCs/>
          <w:sz w:val="28"/>
          <w:szCs w:val="28"/>
          <w:lang w:val="uk-UA" w:eastAsia="uk-UA"/>
        </w:rPr>
        <w:t>являє собою пом</w:t>
      </w:r>
      <w:r w:rsidRPr="00247CF0">
        <w:rPr>
          <w:rFonts w:ascii="Times New Roman" w:eastAsia="Calibri" w:hAnsi="Times New Roman" w:cs="Times New Roman"/>
          <w:bCs/>
          <w:sz w:val="28"/>
          <w:szCs w:val="28"/>
          <w:lang w:val="uk-UA" w:eastAsia="uk-UA"/>
        </w:rPr>
        <w:t>іщення пацієнта, що потребує стаціонару, з метою обстеження, лік</w:t>
      </w:r>
      <w:r>
        <w:rPr>
          <w:rFonts w:ascii="Times New Roman" w:eastAsia="Calibri" w:hAnsi="Times New Roman" w:cs="Times New Roman"/>
          <w:bCs/>
          <w:sz w:val="28"/>
          <w:szCs w:val="28"/>
          <w:lang w:val="uk-UA" w:eastAsia="uk-UA"/>
        </w:rPr>
        <w:t xml:space="preserve">ування, або пологової допомоги. </w:t>
      </w:r>
      <w:r w:rsidRPr="00247CF0">
        <w:rPr>
          <w:rFonts w:ascii="Times New Roman" w:eastAsia="Calibri" w:hAnsi="Times New Roman" w:cs="Times New Roman"/>
          <w:bCs/>
          <w:sz w:val="28"/>
          <w:szCs w:val="28"/>
          <w:lang w:eastAsia="uk-UA"/>
        </w:rPr>
        <w:t>Буває як планова, так і екстрена госпіталізація, все залежить від загального стану хворого, що визначає подальші дії. Важливо, щоб госпіталізація пройшла своєчасно, це допоможе вчасно надати кваліфіковану допомогу та запобігти негативним наслідкам, або будь-які ускладнення, викликані гострою симптоматикою.</w:t>
      </w:r>
    </w:p>
    <w:p w:rsidR="002B1067" w:rsidRDefault="002B1067" w:rsidP="002B1067">
      <w:pPr>
        <w:spacing w:after="0" w:line="240" w:lineRule="auto"/>
        <w:ind w:firstLine="709"/>
        <w:jc w:val="both"/>
        <w:rPr>
          <w:rFonts w:ascii="Times New Roman" w:eastAsia="Calibri" w:hAnsi="Times New Roman" w:cs="Times New Roman"/>
          <w:bCs/>
          <w:sz w:val="28"/>
          <w:szCs w:val="28"/>
          <w:lang w:val="uk-UA" w:eastAsia="uk-UA"/>
        </w:rPr>
      </w:pPr>
    </w:p>
    <w:p w:rsidR="00126612" w:rsidRPr="002B1067" w:rsidRDefault="00126612" w:rsidP="002B1067">
      <w:pPr>
        <w:spacing w:after="0" w:line="240" w:lineRule="auto"/>
        <w:ind w:firstLine="709"/>
        <w:jc w:val="both"/>
        <w:rPr>
          <w:rFonts w:ascii="Times New Roman" w:eastAsia="Calibri" w:hAnsi="Times New Roman" w:cs="Times New Roman"/>
          <w:bCs/>
          <w:sz w:val="28"/>
          <w:szCs w:val="28"/>
          <w:lang w:val="uk-UA" w:eastAsia="uk-UA"/>
        </w:rPr>
      </w:pPr>
    </w:p>
    <w:p w:rsidR="00E462DD" w:rsidRPr="009E3C5B" w:rsidRDefault="00E462DD" w:rsidP="00E462DD">
      <w:pPr>
        <w:spacing w:after="0" w:line="240" w:lineRule="auto"/>
        <w:ind w:firstLine="708"/>
        <w:jc w:val="center"/>
        <w:rPr>
          <w:rFonts w:ascii="Times New Roman" w:eastAsia="Calibri" w:hAnsi="Times New Roman" w:cs="Times New Roman"/>
          <w:b/>
          <w:sz w:val="28"/>
          <w:szCs w:val="28"/>
          <w:lang w:val="uk-UA" w:eastAsia="uk-UA"/>
        </w:rPr>
      </w:pPr>
      <w:r w:rsidRPr="009E3C5B">
        <w:rPr>
          <w:rFonts w:ascii="Times New Roman" w:eastAsia="Calibri" w:hAnsi="Times New Roman" w:cs="Times New Roman"/>
          <w:b/>
          <w:sz w:val="28"/>
          <w:szCs w:val="28"/>
          <w:lang w:val="uk-UA" w:eastAsia="uk-UA"/>
        </w:rPr>
        <w:t>План</w:t>
      </w:r>
      <w:r>
        <w:rPr>
          <w:rFonts w:ascii="Times New Roman" w:eastAsia="Calibri" w:hAnsi="Times New Roman" w:cs="Times New Roman"/>
          <w:b/>
          <w:sz w:val="28"/>
          <w:szCs w:val="28"/>
          <w:lang w:val="uk-UA" w:eastAsia="uk-UA"/>
        </w:rPr>
        <w:t>:</w:t>
      </w:r>
    </w:p>
    <w:p w:rsidR="00E462DD" w:rsidRDefault="00E462DD" w:rsidP="00E462DD">
      <w:pPr>
        <w:spacing w:after="0" w:line="240" w:lineRule="auto"/>
        <w:jc w:val="both"/>
        <w:rPr>
          <w:rFonts w:ascii="Times New Roman" w:eastAsia="Times New Roman" w:hAnsi="Times New Roman" w:cs="Times New Roman"/>
          <w:sz w:val="28"/>
          <w:szCs w:val="28"/>
          <w:lang w:eastAsia="ru-RU"/>
        </w:rPr>
      </w:pPr>
    </w:p>
    <w:p w:rsidR="00E462DD" w:rsidRDefault="00E462DD" w:rsidP="00E462DD">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uk-UA" w:eastAsia="ru-RU"/>
        </w:rPr>
        <w:t>1</w:t>
      </w:r>
      <w:r w:rsidRPr="009E3C5B">
        <w:rPr>
          <w:rFonts w:ascii="Times New Roman" w:eastAsia="Times New Roman" w:hAnsi="Times New Roman" w:cs="Times New Roman"/>
          <w:sz w:val="28"/>
          <w:szCs w:val="28"/>
          <w:lang w:eastAsia="ru-RU"/>
        </w:rPr>
        <w:t xml:space="preserve">. </w:t>
      </w:r>
      <w:r w:rsidRPr="009E3C5B">
        <w:rPr>
          <w:rFonts w:ascii="Times New Roman" w:eastAsia="Times New Roman" w:hAnsi="Times New Roman" w:cs="Times New Roman"/>
          <w:b/>
          <w:sz w:val="28"/>
          <w:szCs w:val="28"/>
          <w:lang w:eastAsia="ru-RU"/>
        </w:rPr>
        <w:t>Контроль опорного рівня знань</w:t>
      </w:r>
    </w:p>
    <w:p w:rsidR="00E462DD" w:rsidRDefault="00E462DD" w:rsidP="00E462DD">
      <w:pPr>
        <w:spacing w:after="0" w:line="240" w:lineRule="auto"/>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4E7DE4" w:rsidRPr="004E7DE4" w:rsidRDefault="00FC7585" w:rsidP="004E7DE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w:t>
      </w:r>
      <w:r w:rsidR="004E7DE4" w:rsidRPr="004E7DE4">
        <w:rPr>
          <w:rFonts w:ascii="Times New Roman" w:eastAsia="Times New Roman" w:hAnsi="Times New Roman" w:cs="Times New Roman"/>
          <w:sz w:val="28"/>
          <w:szCs w:val="28"/>
          <w:lang w:eastAsia="ru-RU"/>
        </w:rPr>
        <w:t>До інфекційних хвороб з аерогенним механізмом передачі відносяться:</w:t>
      </w:r>
    </w:p>
    <w:p w:rsidR="004E7DE4" w:rsidRPr="004E7DE4" w:rsidRDefault="004E7DE4" w:rsidP="004E7DE4">
      <w:pPr>
        <w:spacing w:after="0" w:line="240" w:lineRule="auto"/>
        <w:jc w:val="both"/>
        <w:rPr>
          <w:rFonts w:ascii="Times New Roman" w:eastAsia="Times New Roman" w:hAnsi="Times New Roman" w:cs="Times New Roman"/>
          <w:sz w:val="28"/>
          <w:szCs w:val="28"/>
          <w:lang w:eastAsia="ru-RU"/>
        </w:rPr>
      </w:pPr>
      <w:r w:rsidRPr="004E7DE4">
        <w:rPr>
          <w:rFonts w:ascii="Times New Roman" w:eastAsia="Times New Roman" w:hAnsi="Times New Roman" w:cs="Times New Roman"/>
          <w:sz w:val="28"/>
          <w:szCs w:val="28"/>
          <w:lang w:eastAsia="ru-RU"/>
        </w:rPr>
        <w:t>А) дифтерія</w:t>
      </w:r>
    </w:p>
    <w:p w:rsidR="004E7DE4" w:rsidRPr="004E7DE4" w:rsidRDefault="004E7DE4" w:rsidP="004E7DE4">
      <w:pPr>
        <w:spacing w:after="0" w:line="240" w:lineRule="auto"/>
        <w:jc w:val="both"/>
        <w:rPr>
          <w:rFonts w:ascii="Times New Roman" w:eastAsia="Times New Roman" w:hAnsi="Times New Roman" w:cs="Times New Roman"/>
          <w:sz w:val="28"/>
          <w:szCs w:val="28"/>
          <w:lang w:eastAsia="ru-RU"/>
        </w:rPr>
      </w:pPr>
      <w:r w:rsidRPr="004E7DE4">
        <w:rPr>
          <w:rFonts w:ascii="Times New Roman" w:eastAsia="Times New Roman" w:hAnsi="Times New Roman" w:cs="Times New Roman"/>
          <w:sz w:val="28"/>
          <w:szCs w:val="28"/>
          <w:lang w:eastAsia="ru-RU"/>
        </w:rPr>
        <w:t>Б) токсоплазмоз</w:t>
      </w:r>
    </w:p>
    <w:p w:rsidR="004E7DE4" w:rsidRPr="004E7DE4" w:rsidRDefault="004E7DE4" w:rsidP="004E7DE4">
      <w:pPr>
        <w:spacing w:after="0" w:line="240" w:lineRule="auto"/>
        <w:jc w:val="both"/>
        <w:rPr>
          <w:rFonts w:ascii="Times New Roman" w:eastAsia="Times New Roman" w:hAnsi="Times New Roman" w:cs="Times New Roman"/>
          <w:sz w:val="28"/>
          <w:szCs w:val="28"/>
          <w:lang w:eastAsia="ru-RU"/>
        </w:rPr>
      </w:pPr>
      <w:r w:rsidRPr="004E7DE4">
        <w:rPr>
          <w:rFonts w:ascii="Times New Roman" w:eastAsia="Times New Roman" w:hAnsi="Times New Roman" w:cs="Times New Roman"/>
          <w:sz w:val="28"/>
          <w:szCs w:val="28"/>
          <w:lang w:eastAsia="ru-RU"/>
        </w:rPr>
        <w:t>В) вірусний гепатит Е</w:t>
      </w:r>
    </w:p>
    <w:p w:rsidR="004E7DE4" w:rsidRPr="004E7DE4" w:rsidRDefault="004E7DE4" w:rsidP="004E7DE4">
      <w:pPr>
        <w:spacing w:after="0" w:line="240" w:lineRule="auto"/>
        <w:jc w:val="both"/>
        <w:rPr>
          <w:rFonts w:ascii="Times New Roman" w:eastAsia="Times New Roman" w:hAnsi="Times New Roman" w:cs="Times New Roman"/>
          <w:sz w:val="28"/>
          <w:szCs w:val="28"/>
          <w:lang w:eastAsia="ru-RU"/>
        </w:rPr>
      </w:pPr>
      <w:r w:rsidRPr="004E7DE4">
        <w:rPr>
          <w:rFonts w:ascii="Times New Roman" w:eastAsia="Times New Roman" w:hAnsi="Times New Roman" w:cs="Times New Roman"/>
          <w:sz w:val="28"/>
          <w:szCs w:val="28"/>
          <w:lang w:eastAsia="ru-RU"/>
        </w:rPr>
        <w:t>Г) малярія</w:t>
      </w:r>
    </w:p>
    <w:p w:rsidR="00E462DD" w:rsidRDefault="004E7DE4" w:rsidP="004E7DE4">
      <w:pPr>
        <w:spacing w:after="0" w:line="240" w:lineRule="auto"/>
        <w:jc w:val="both"/>
        <w:rPr>
          <w:rFonts w:ascii="Times New Roman" w:eastAsia="Times New Roman" w:hAnsi="Times New Roman" w:cs="Times New Roman"/>
          <w:sz w:val="28"/>
          <w:szCs w:val="28"/>
          <w:lang w:eastAsia="ru-RU"/>
        </w:rPr>
      </w:pPr>
      <w:r w:rsidRPr="004E7DE4">
        <w:rPr>
          <w:rFonts w:ascii="Times New Roman" w:eastAsia="Times New Roman" w:hAnsi="Times New Roman" w:cs="Times New Roman"/>
          <w:sz w:val="28"/>
          <w:szCs w:val="28"/>
          <w:lang w:eastAsia="ru-RU"/>
        </w:rPr>
        <w:t>Д) еризипелоїд</w:t>
      </w:r>
    </w:p>
    <w:p w:rsidR="00E77A14" w:rsidRPr="00E77A14" w:rsidRDefault="00FC7585" w:rsidP="00E77A1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2.</w:t>
      </w:r>
      <w:r w:rsidR="00E77A14" w:rsidRPr="00E77A14">
        <w:rPr>
          <w:rFonts w:ascii="Times New Roman" w:eastAsia="Times New Roman" w:hAnsi="Times New Roman" w:cs="Times New Roman"/>
          <w:sz w:val="28"/>
          <w:szCs w:val="28"/>
          <w:lang w:eastAsia="ru-RU"/>
        </w:rPr>
        <w:t>В осередку кору не слід проводити:</w:t>
      </w:r>
    </w:p>
    <w:p w:rsidR="00E77A14" w:rsidRPr="00E77A14" w:rsidRDefault="00E77A14" w:rsidP="00E77A14">
      <w:pPr>
        <w:spacing w:after="0" w:line="240" w:lineRule="auto"/>
        <w:jc w:val="both"/>
        <w:rPr>
          <w:rFonts w:ascii="Times New Roman" w:eastAsia="Times New Roman" w:hAnsi="Times New Roman" w:cs="Times New Roman"/>
          <w:sz w:val="28"/>
          <w:szCs w:val="28"/>
          <w:lang w:eastAsia="ru-RU"/>
        </w:rPr>
      </w:pPr>
      <w:r w:rsidRPr="00E77A14">
        <w:rPr>
          <w:rFonts w:ascii="Times New Roman" w:eastAsia="Times New Roman" w:hAnsi="Times New Roman" w:cs="Times New Roman"/>
          <w:sz w:val="28"/>
          <w:szCs w:val="28"/>
          <w:lang w:eastAsia="ru-RU"/>
        </w:rPr>
        <w:t>А) госпіталізацію хворого за клінічними показаннями</w:t>
      </w:r>
    </w:p>
    <w:p w:rsidR="00E77A14" w:rsidRPr="00E77A14" w:rsidRDefault="00E77A14" w:rsidP="00E77A14">
      <w:pPr>
        <w:spacing w:after="0" w:line="240" w:lineRule="auto"/>
        <w:jc w:val="both"/>
        <w:rPr>
          <w:rFonts w:ascii="Times New Roman" w:eastAsia="Times New Roman" w:hAnsi="Times New Roman" w:cs="Times New Roman"/>
          <w:sz w:val="28"/>
          <w:szCs w:val="28"/>
          <w:lang w:eastAsia="ru-RU"/>
        </w:rPr>
      </w:pPr>
      <w:r w:rsidRPr="00E77A14">
        <w:rPr>
          <w:rFonts w:ascii="Times New Roman" w:eastAsia="Times New Roman" w:hAnsi="Times New Roman" w:cs="Times New Roman"/>
          <w:sz w:val="28"/>
          <w:szCs w:val="28"/>
          <w:lang w:eastAsia="ru-RU"/>
        </w:rPr>
        <w:t>Б) виявлення контактних осіб</w:t>
      </w:r>
    </w:p>
    <w:p w:rsidR="00E77A14" w:rsidRPr="00E77A14" w:rsidRDefault="00E77A14" w:rsidP="00E77A14">
      <w:pPr>
        <w:spacing w:after="0" w:line="240" w:lineRule="auto"/>
        <w:jc w:val="both"/>
        <w:rPr>
          <w:rFonts w:ascii="Times New Roman" w:eastAsia="Times New Roman" w:hAnsi="Times New Roman" w:cs="Times New Roman"/>
          <w:sz w:val="28"/>
          <w:szCs w:val="28"/>
          <w:lang w:eastAsia="ru-RU"/>
        </w:rPr>
      </w:pPr>
      <w:r w:rsidRPr="00E77A14">
        <w:rPr>
          <w:rFonts w:ascii="Times New Roman" w:eastAsia="Times New Roman" w:hAnsi="Times New Roman" w:cs="Times New Roman"/>
          <w:sz w:val="28"/>
          <w:szCs w:val="28"/>
          <w:lang w:eastAsia="ru-RU"/>
        </w:rPr>
        <w:t>В) захист раніше не щеплених імуноглобуліном або вакциною</w:t>
      </w:r>
    </w:p>
    <w:p w:rsidR="00E77A14" w:rsidRPr="00E77A14" w:rsidRDefault="00E77A14" w:rsidP="00E77A14">
      <w:pPr>
        <w:spacing w:after="0" w:line="240" w:lineRule="auto"/>
        <w:jc w:val="both"/>
        <w:rPr>
          <w:rFonts w:ascii="Times New Roman" w:eastAsia="Times New Roman" w:hAnsi="Times New Roman" w:cs="Times New Roman"/>
          <w:sz w:val="28"/>
          <w:szCs w:val="28"/>
          <w:lang w:eastAsia="ru-RU"/>
        </w:rPr>
      </w:pPr>
      <w:r w:rsidRPr="00E77A14">
        <w:rPr>
          <w:rFonts w:ascii="Times New Roman" w:eastAsia="Times New Roman" w:hAnsi="Times New Roman" w:cs="Times New Roman"/>
          <w:sz w:val="28"/>
          <w:szCs w:val="28"/>
          <w:lang w:eastAsia="ru-RU"/>
        </w:rPr>
        <w:t>Г) заключну дезінфекцію</w:t>
      </w:r>
    </w:p>
    <w:p w:rsidR="004E7DE4" w:rsidRDefault="00E77A14" w:rsidP="00E77A14">
      <w:pPr>
        <w:spacing w:after="0" w:line="240" w:lineRule="auto"/>
        <w:jc w:val="both"/>
        <w:rPr>
          <w:rFonts w:ascii="Times New Roman" w:eastAsia="Times New Roman" w:hAnsi="Times New Roman" w:cs="Times New Roman"/>
          <w:sz w:val="28"/>
          <w:szCs w:val="28"/>
          <w:lang w:eastAsia="ru-RU"/>
        </w:rPr>
      </w:pPr>
      <w:r w:rsidRPr="00E77A14">
        <w:rPr>
          <w:rFonts w:ascii="Times New Roman" w:eastAsia="Times New Roman" w:hAnsi="Times New Roman" w:cs="Times New Roman"/>
          <w:sz w:val="28"/>
          <w:szCs w:val="28"/>
          <w:lang w:eastAsia="ru-RU"/>
        </w:rPr>
        <w:t>Д) спостереження за контактними особами</w:t>
      </w:r>
    </w:p>
    <w:p w:rsidR="00177C2E" w:rsidRPr="00177C2E" w:rsidRDefault="00FC7585" w:rsidP="00177C2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lastRenderedPageBreak/>
        <w:t>3.</w:t>
      </w:r>
      <w:r w:rsidR="00177C2E" w:rsidRPr="00177C2E">
        <w:rPr>
          <w:rFonts w:ascii="Times New Roman" w:eastAsia="Times New Roman" w:hAnsi="Times New Roman" w:cs="Times New Roman"/>
          <w:sz w:val="28"/>
          <w:szCs w:val="28"/>
          <w:lang w:eastAsia="ru-RU"/>
        </w:rPr>
        <w:t>Періодичні підйоми та спади захворюваності на інфекції з аспіраційним механізмом передачі залежать:</w:t>
      </w:r>
    </w:p>
    <w:p w:rsidR="00177C2E" w:rsidRPr="00177C2E" w:rsidRDefault="00796261" w:rsidP="00177C2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А</w:t>
      </w:r>
      <w:r w:rsidR="00177C2E" w:rsidRPr="00177C2E">
        <w:rPr>
          <w:rFonts w:ascii="Times New Roman" w:eastAsia="Times New Roman" w:hAnsi="Times New Roman" w:cs="Times New Roman"/>
          <w:sz w:val="28"/>
          <w:szCs w:val="28"/>
          <w:lang w:eastAsia="ru-RU"/>
        </w:rPr>
        <w:t>) від кліматичних умов</w:t>
      </w:r>
    </w:p>
    <w:p w:rsidR="00177C2E" w:rsidRPr="00177C2E" w:rsidRDefault="00177C2E" w:rsidP="00177C2E">
      <w:pPr>
        <w:spacing w:after="0" w:line="240" w:lineRule="auto"/>
        <w:jc w:val="both"/>
        <w:rPr>
          <w:rFonts w:ascii="Times New Roman" w:eastAsia="Times New Roman" w:hAnsi="Times New Roman" w:cs="Times New Roman"/>
          <w:sz w:val="28"/>
          <w:szCs w:val="28"/>
          <w:lang w:eastAsia="ru-RU"/>
        </w:rPr>
      </w:pPr>
      <w:r w:rsidRPr="00177C2E">
        <w:rPr>
          <w:rFonts w:ascii="Times New Roman" w:eastAsia="Times New Roman" w:hAnsi="Times New Roman" w:cs="Times New Roman"/>
          <w:sz w:val="28"/>
          <w:szCs w:val="28"/>
          <w:lang w:eastAsia="ru-RU"/>
        </w:rPr>
        <w:t>Б) від стану житлового фонду</w:t>
      </w:r>
    </w:p>
    <w:p w:rsidR="00177C2E" w:rsidRPr="00177C2E" w:rsidRDefault="00177C2E" w:rsidP="00177C2E">
      <w:pPr>
        <w:spacing w:after="0" w:line="240" w:lineRule="auto"/>
        <w:jc w:val="both"/>
        <w:rPr>
          <w:rFonts w:ascii="Times New Roman" w:eastAsia="Times New Roman" w:hAnsi="Times New Roman" w:cs="Times New Roman"/>
          <w:sz w:val="28"/>
          <w:szCs w:val="28"/>
          <w:lang w:eastAsia="ru-RU"/>
        </w:rPr>
      </w:pPr>
      <w:r w:rsidRPr="00177C2E">
        <w:rPr>
          <w:rFonts w:ascii="Times New Roman" w:eastAsia="Times New Roman" w:hAnsi="Times New Roman" w:cs="Times New Roman"/>
          <w:sz w:val="28"/>
          <w:szCs w:val="28"/>
          <w:lang w:eastAsia="ru-RU"/>
        </w:rPr>
        <w:t>В) від транспортних зв'язків</w:t>
      </w:r>
    </w:p>
    <w:p w:rsidR="00177C2E" w:rsidRPr="00177C2E" w:rsidRDefault="00177C2E" w:rsidP="00177C2E">
      <w:pPr>
        <w:spacing w:after="0" w:line="240" w:lineRule="auto"/>
        <w:jc w:val="both"/>
        <w:rPr>
          <w:rFonts w:ascii="Times New Roman" w:eastAsia="Times New Roman" w:hAnsi="Times New Roman" w:cs="Times New Roman"/>
          <w:sz w:val="28"/>
          <w:szCs w:val="28"/>
          <w:lang w:eastAsia="ru-RU"/>
        </w:rPr>
      </w:pPr>
      <w:r w:rsidRPr="00177C2E">
        <w:rPr>
          <w:rFonts w:ascii="Times New Roman" w:eastAsia="Times New Roman" w:hAnsi="Times New Roman" w:cs="Times New Roman"/>
          <w:sz w:val="28"/>
          <w:szCs w:val="28"/>
          <w:lang w:eastAsia="ru-RU"/>
        </w:rPr>
        <w:t>Г) від комунального благоустрою</w:t>
      </w:r>
    </w:p>
    <w:p w:rsidR="00F003CD" w:rsidRDefault="00177C2E" w:rsidP="00177C2E">
      <w:pPr>
        <w:spacing w:after="0" w:line="240" w:lineRule="auto"/>
        <w:jc w:val="both"/>
        <w:rPr>
          <w:rFonts w:ascii="Times New Roman" w:eastAsia="Times New Roman" w:hAnsi="Times New Roman" w:cs="Times New Roman"/>
          <w:sz w:val="28"/>
          <w:szCs w:val="28"/>
          <w:lang w:eastAsia="ru-RU"/>
        </w:rPr>
      </w:pPr>
      <w:r w:rsidRPr="00177C2E">
        <w:rPr>
          <w:rFonts w:ascii="Times New Roman" w:eastAsia="Times New Roman" w:hAnsi="Times New Roman" w:cs="Times New Roman"/>
          <w:sz w:val="28"/>
          <w:szCs w:val="28"/>
          <w:lang w:eastAsia="ru-RU"/>
        </w:rPr>
        <w:t>Д) від величини імунного прошарку серед населення</w:t>
      </w:r>
    </w:p>
    <w:p w:rsidR="00673086" w:rsidRPr="00673086" w:rsidRDefault="00FC7585" w:rsidP="0067308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4.</w:t>
      </w:r>
      <w:r w:rsidR="00673086" w:rsidRPr="00673086">
        <w:rPr>
          <w:rFonts w:ascii="Times New Roman" w:eastAsia="Times New Roman" w:hAnsi="Times New Roman" w:cs="Times New Roman"/>
          <w:sz w:val="28"/>
          <w:szCs w:val="28"/>
          <w:lang w:eastAsia="ru-RU"/>
        </w:rPr>
        <w:t>Який основний метод профілактики в осередку кору?</w:t>
      </w:r>
    </w:p>
    <w:p w:rsidR="00673086" w:rsidRPr="00673086" w:rsidRDefault="00673086" w:rsidP="00673086">
      <w:pPr>
        <w:spacing w:after="0" w:line="240" w:lineRule="auto"/>
        <w:jc w:val="both"/>
        <w:rPr>
          <w:rFonts w:ascii="Times New Roman" w:eastAsia="Times New Roman" w:hAnsi="Times New Roman" w:cs="Times New Roman"/>
          <w:sz w:val="28"/>
          <w:szCs w:val="28"/>
          <w:lang w:eastAsia="ru-RU"/>
        </w:rPr>
      </w:pPr>
      <w:r w:rsidRPr="00673086">
        <w:rPr>
          <w:rFonts w:ascii="Times New Roman" w:eastAsia="Times New Roman" w:hAnsi="Times New Roman" w:cs="Times New Roman"/>
          <w:sz w:val="28"/>
          <w:szCs w:val="28"/>
          <w:lang w:eastAsia="ru-RU"/>
        </w:rPr>
        <w:t>А</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eastAsia="ru-RU"/>
        </w:rPr>
        <w:t xml:space="preserve"> Прийом антибіотиків</w:t>
      </w:r>
    </w:p>
    <w:p w:rsidR="00673086" w:rsidRPr="00673086" w:rsidRDefault="00673086" w:rsidP="0067308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w:t>
      </w:r>
      <w:r>
        <w:rPr>
          <w:rFonts w:ascii="Times New Roman" w:eastAsia="Times New Roman" w:hAnsi="Times New Roman" w:cs="Times New Roman"/>
          <w:sz w:val="28"/>
          <w:szCs w:val="28"/>
          <w:lang w:val="uk-UA" w:eastAsia="ru-RU"/>
        </w:rPr>
        <w:t>)</w:t>
      </w:r>
      <w:r w:rsidRPr="00673086">
        <w:rPr>
          <w:rFonts w:ascii="Times New Roman" w:eastAsia="Times New Roman" w:hAnsi="Times New Roman" w:cs="Times New Roman"/>
          <w:sz w:val="28"/>
          <w:szCs w:val="28"/>
          <w:lang w:eastAsia="ru-RU"/>
        </w:rPr>
        <w:t xml:space="preserve"> Екстрена вакцинація конт</w:t>
      </w:r>
      <w:r w:rsidR="00FC7585">
        <w:rPr>
          <w:rFonts w:ascii="Times New Roman" w:eastAsia="Times New Roman" w:hAnsi="Times New Roman" w:cs="Times New Roman"/>
          <w:sz w:val="28"/>
          <w:szCs w:val="28"/>
          <w:lang w:eastAsia="ru-RU"/>
        </w:rPr>
        <w:t>актних осіб (протягом 72 годин)</w:t>
      </w:r>
    </w:p>
    <w:p w:rsidR="00673086" w:rsidRPr="00673086" w:rsidRDefault="00673086" w:rsidP="00673086">
      <w:pPr>
        <w:spacing w:after="0" w:line="240" w:lineRule="auto"/>
        <w:jc w:val="both"/>
        <w:rPr>
          <w:rFonts w:ascii="Times New Roman" w:eastAsia="Times New Roman" w:hAnsi="Times New Roman" w:cs="Times New Roman"/>
          <w:sz w:val="28"/>
          <w:szCs w:val="28"/>
          <w:lang w:eastAsia="ru-RU"/>
        </w:rPr>
      </w:pPr>
      <w:r w:rsidRPr="00673086">
        <w:rPr>
          <w:rFonts w:ascii="Times New Roman" w:eastAsia="Times New Roman" w:hAnsi="Times New Roman" w:cs="Times New Roman"/>
          <w:sz w:val="28"/>
          <w:szCs w:val="28"/>
          <w:lang w:eastAsia="ru-RU"/>
        </w:rPr>
        <w:t>В</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eastAsia="ru-RU"/>
        </w:rPr>
        <w:t xml:space="preserve"> Дератизація</w:t>
      </w:r>
    </w:p>
    <w:p w:rsidR="00673086" w:rsidRDefault="00673086" w:rsidP="00673086">
      <w:pPr>
        <w:spacing w:after="0" w:line="240" w:lineRule="auto"/>
        <w:jc w:val="both"/>
        <w:rPr>
          <w:rFonts w:ascii="Times New Roman" w:eastAsia="Times New Roman" w:hAnsi="Times New Roman" w:cs="Times New Roman"/>
          <w:sz w:val="28"/>
          <w:szCs w:val="28"/>
          <w:lang w:eastAsia="ru-RU"/>
        </w:rPr>
      </w:pPr>
      <w:r w:rsidRPr="00673086">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eastAsia="ru-RU"/>
        </w:rPr>
        <w:t xml:space="preserve"> Вживання вітамінів</w:t>
      </w:r>
    </w:p>
    <w:p w:rsidR="00FC7585" w:rsidRPr="00FC7585" w:rsidRDefault="00FC7585" w:rsidP="0067308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Провітрювання</w:t>
      </w:r>
    </w:p>
    <w:p w:rsidR="00673086" w:rsidRPr="00673086" w:rsidRDefault="00FC7585" w:rsidP="0067308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5.</w:t>
      </w:r>
      <w:r w:rsidR="00673086" w:rsidRPr="00673086">
        <w:rPr>
          <w:rFonts w:ascii="Times New Roman" w:eastAsia="Times New Roman" w:hAnsi="Times New Roman" w:cs="Times New Roman"/>
          <w:sz w:val="28"/>
          <w:szCs w:val="28"/>
          <w:lang w:eastAsia="ru-RU"/>
        </w:rPr>
        <w:t>Які заходи є обов'язковими у приміщенні, де перебував хворий на грип?</w:t>
      </w:r>
    </w:p>
    <w:p w:rsidR="00673086" w:rsidRPr="00673086" w:rsidRDefault="00673086" w:rsidP="0067308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eastAsia="ru-RU"/>
        </w:rPr>
        <w:t xml:space="preserve"> Обробка інсектицидами</w:t>
      </w:r>
    </w:p>
    <w:p w:rsidR="00673086" w:rsidRPr="00673086" w:rsidRDefault="00673086" w:rsidP="00673086">
      <w:pPr>
        <w:spacing w:after="0" w:line="240" w:lineRule="auto"/>
        <w:jc w:val="both"/>
        <w:rPr>
          <w:rFonts w:ascii="Times New Roman" w:eastAsia="Times New Roman" w:hAnsi="Times New Roman" w:cs="Times New Roman"/>
          <w:sz w:val="28"/>
          <w:szCs w:val="28"/>
          <w:lang w:eastAsia="ru-RU"/>
        </w:rPr>
      </w:pPr>
      <w:r w:rsidRPr="00673086">
        <w:rPr>
          <w:rFonts w:ascii="Times New Roman" w:eastAsia="Times New Roman" w:hAnsi="Times New Roman" w:cs="Times New Roman"/>
          <w:sz w:val="28"/>
          <w:szCs w:val="28"/>
          <w:lang w:eastAsia="ru-RU"/>
        </w:rPr>
        <w:t>Б</w:t>
      </w:r>
      <w:r>
        <w:rPr>
          <w:rFonts w:ascii="Times New Roman" w:eastAsia="Times New Roman" w:hAnsi="Times New Roman" w:cs="Times New Roman"/>
          <w:sz w:val="28"/>
          <w:szCs w:val="28"/>
          <w:lang w:val="uk-UA" w:eastAsia="ru-RU"/>
        </w:rPr>
        <w:t>)</w:t>
      </w:r>
      <w:r w:rsidRPr="00673086">
        <w:rPr>
          <w:rFonts w:ascii="Times New Roman" w:eastAsia="Times New Roman" w:hAnsi="Times New Roman" w:cs="Times New Roman"/>
          <w:sz w:val="28"/>
          <w:szCs w:val="28"/>
          <w:lang w:eastAsia="ru-RU"/>
        </w:rPr>
        <w:t xml:space="preserve"> Регулярне про</w:t>
      </w:r>
      <w:r w:rsidR="00FC7585">
        <w:rPr>
          <w:rFonts w:ascii="Times New Roman" w:eastAsia="Times New Roman" w:hAnsi="Times New Roman" w:cs="Times New Roman"/>
          <w:sz w:val="28"/>
          <w:szCs w:val="28"/>
          <w:lang w:eastAsia="ru-RU"/>
        </w:rPr>
        <w:t>вітрювання та вологе прибирання</w:t>
      </w:r>
    </w:p>
    <w:p w:rsidR="00673086" w:rsidRPr="00673086" w:rsidRDefault="00673086" w:rsidP="00673086">
      <w:pPr>
        <w:spacing w:after="0" w:line="240" w:lineRule="auto"/>
        <w:jc w:val="both"/>
        <w:rPr>
          <w:rFonts w:ascii="Times New Roman" w:eastAsia="Times New Roman" w:hAnsi="Times New Roman" w:cs="Times New Roman"/>
          <w:sz w:val="28"/>
          <w:szCs w:val="28"/>
          <w:lang w:eastAsia="ru-RU"/>
        </w:rPr>
      </w:pPr>
      <w:r w:rsidRPr="00673086">
        <w:rPr>
          <w:rFonts w:ascii="Times New Roman" w:eastAsia="Times New Roman" w:hAnsi="Times New Roman" w:cs="Times New Roman"/>
          <w:sz w:val="28"/>
          <w:szCs w:val="28"/>
          <w:lang w:eastAsia="ru-RU"/>
        </w:rPr>
        <w:t>В</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eastAsia="ru-RU"/>
        </w:rPr>
        <w:t xml:space="preserve"> Окурювання димом</w:t>
      </w:r>
    </w:p>
    <w:p w:rsidR="00673086" w:rsidRDefault="00673086" w:rsidP="00673086">
      <w:pPr>
        <w:spacing w:after="0" w:line="240" w:lineRule="auto"/>
        <w:jc w:val="both"/>
        <w:rPr>
          <w:rFonts w:ascii="Times New Roman" w:eastAsia="Times New Roman" w:hAnsi="Times New Roman" w:cs="Times New Roman"/>
          <w:sz w:val="28"/>
          <w:szCs w:val="28"/>
          <w:lang w:eastAsia="ru-RU"/>
        </w:rPr>
      </w:pPr>
      <w:r w:rsidRPr="00673086">
        <w:rPr>
          <w:rFonts w:ascii="Times New Roman" w:eastAsia="Times New Roman" w:hAnsi="Times New Roman" w:cs="Times New Roman"/>
          <w:sz w:val="28"/>
          <w:szCs w:val="28"/>
          <w:lang w:eastAsia="ru-RU"/>
        </w:rPr>
        <w:t>Г</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eastAsia="ru-RU"/>
        </w:rPr>
        <w:t xml:space="preserve"> Закриття вікон</w:t>
      </w:r>
    </w:p>
    <w:p w:rsidR="00FC7585" w:rsidRPr="00FC7585" w:rsidRDefault="00FC7585" w:rsidP="0067308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Підтримувати </w:t>
      </w:r>
      <w:r w:rsidR="00AC6B5D">
        <w:rPr>
          <w:rFonts w:ascii="Times New Roman" w:eastAsia="Times New Roman" w:hAnsi="Times New Roman" w:cs="Times New Roman"/>
          <w:sz w:val="28"/>
          <w:szCs w:val="28"/>
          <w:lang w:val="uk-UA" w:eastAsia="ru-RU"/>
        </w:rPr>
        <w:t xml:space="preserve">в приміщенні температуру 15 </w:t>
      </w:r>
      <w:r w:rsidR="00AC6B5D" w:rsidRPr="00AC6B5D">
        <w:rPr>
          <w:rFonts w:ascii="Times New Roman" w:eastAsia="Times New Roman" w:hAnsi="Times New Roman" w:cs="Times New Roman"/>
          <w:sz w:val="28"/>
          <w:szCs w:val="28"/>
          <w:vertAlign w:val="superscript"/>
          <w:lang w:val="uk-UA" w:eastAsia="ru-RU"/>
        </w:rPr>
        <w:t>0</w:t>
      </w:r>
      <w:r w:rsidR="00AC6B5D">
        <w:rPr>
          <w:rFonts w:ascii="Times New Roman" w:eastAsia="Times New Roman" w:hAnsi="Times New Roman" w:cs="Times New Roman"/>
          <w:sz w:val="28"/>
          <w:szCs w:val="28"/>
          <w:lang w:val="uk-UA" w:eastAsia="ru-RU"/>
        </w:rPr>
        <w:t>С</w:t>
      </w:r>
    </w:p>
    <w:p w:rsidR="00551B70" w:rsidRPr="00551B70" w:rsidRDefault="00E9660F"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6.</w:t>
      </w:r>
      <w:r w:rsidR="00551B70" w:rsidRPr="00551B70">
        <w:rPr>
          <w:rFonts w:ascii="Times New Roman" w:eastAsia="Times New Roman" w:hAnsi="Times New Roman" w:cs="Times New Roman"/>
          <w:sz w:val="28"/>
          <w:szCs w:val="28"/>
          <w:lang w:val="uk-UA" w:eastAsia="ru-RU"/>
        </w:rPr>
        <w:t>Який механізм передачі інфекції характерний для кору, дифтерії та грипу?</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А</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val="uk-UA" w:eastAsia="ru-RU"/>
        </w:rPr>
        <w:t xml:space="preserve"> Фекально-оральний</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w:t>
      </w:r>
      <w:r w:rsidR="00FC7585">
        <w:rPr>
          <w:rFonts w:ascii="Times New Roman" w:eastAsia="Times New Roman" w:hAnsi="Times New Roman" w:cs="Times New Roman"/>
          <w:sz w:val="28"/>
          <w:szCs w:val="28"/>
          <w:lang w:val="uk-UA" w:eastAsia="ru-RU"/>
        </w:rPr>
        <w:t xml:space="preserve"> Повітряно-крапельний</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00FC7585">
        <w:rPr>
          <w:rFonts w:ascii="Times New Roman" w:eastAsia="Times New Roman" w:hAnsi="Times New Roman" w:cs="Times New Roman"/>
          <w:sz w:val="28"/>
          <w:szCs w:val="28"/>
          <w:lang w:val="uk-UA" w:eastAsia="ru-RU"/>
        </w:rPr>
        <w:t xml:space="preserve"> Трансмісивний</w:t>
      </w:r>
    </w:p>
    <w:p w:rsid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w:t>
      </w:r>
      <w:r w:rsidR="00FC7585">
        <w:rPr>
          <w:rFonts w:ascii="Times New Roman" w:eastAsia="Times New Roman" w:hAnsi="Times New Roman" w:cs="Times New Roman"/>
          <w:sz w:val="28"/>
          <w:szCs w:val="28"/>
          <w:lang w:val="uk-UA" w:eastAsia="ru-RU"/>
        </w:rPr>
        <w:t xml:space="preserve"> Контактний</w:t>
      </w:r>
    </w:p>
    <w:p w:rsidR="00FC7585" w:rsidRPr="00551B70" w:rsidRDefault="00FC7585"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Вертикальний</w:t>
      </w:r>
    </w:p>
    <w:p w:rsidR="00551B70" w:rsidRPr="00551B70" w:rsidRDefault="00E9660F"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7.</w:t>
      </w:r>
      <w:r w:rsidR="00551B70" w:rsidRPr="00551B70">
        <w:rPr>
          <w:rFonts w:ascii="Times New Roman" w:eastAsia="Times New Roman" w:hAnsi="Times New Roman" w:cs="Times New Roman"/>
          <w:sz w:val="28"/>
          <w:szCs w:val="28"/>
          <w:lang w:val="uk-UA" w:eastAsia="ru-RU"/>
        </w:rPr>
        <w:t>Як довго триває спостереження за контактними особами при кору?</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А</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val="uk-UA" w:eastAsia="ru-RU"/>
        </w:rPr>
        <w:t xml:space="preserve"> 5 днів</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Б</w:t>
      </w:r>
      <w:r>
        <w:rPr>
          <w:rFonts w:ascii="Times New Roman" w:eastAsia="Times New Roman" w:hAnsi="Times New Roman" w:cs="Times New Roman"/>
          <w:sz w:val="28"/>
          <w:szCs w:val="28"/>
          <w:lang w:val="uk-UA" w:eastAsia="ru-RU"/>
        </w:rPr>
        <w:t>)</w:t>
      </w:r>
      <w:r w:rsidRPr="00551B70">
        <w:rPr>
          <w:rFonts w:ascii="Times New Roman" w:eastAsia="Times New Roman" w:hAnsi="Times New Roman" w:cs="Times New Roman"/>
          <w:sz w:val="28"/>
          <w:szCs w:val="28"/>
          <w:lang w:val="uk-UA" w:eastAsia="ru-RU"/>
        </w:rPr>
        <w:t xml:space="preserve"> 10</w:t>
      </w:r>
      <w:r>
        <w:rPr>
          <w:rFonts w:ascii="Times New Roman" w:eastAsia="Times New Roman" w:hAnsi="Times New Roman" w:cs="Times New Roman"/>
          <w:sz w:val="28"/>
          <w:szCs w:val="28"/>
          <w:lang w:val="uk-UA" w:eastAsia="ru-RU"/>
        </w:rPr>
        <w:t>-14</w:t>
      </w:r>
      <w:r w:rsidR="00FC7585">
        <w:rPr>
          <w:rFonts w:ascii="Times New Roman" w:eastAsia="Times New Roman" w:hAnsi="Times New Roman" w:cs="Times New Roman"/>
          <w:sz w:val="28"/>
          <w:szCs w:val="28"/>
          <w:lang w:val="uk-UA" w:eastAsia="ru-RU"/>
        </w:rPr>
        <w:t xml:space="preserve"> днів</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В</w:t>
      </w:r>
      <w:r>
        <w:rPr>
          <w:rFonts w:ascii="Times New Roman" w:eastAsia="Times New Roman" w:hAnsi="Times New Roman" w:cs="Times New Roman"/>
          <w:sz w:val="28"/>
          <w:szCs w:val="28"/>
          <w:lang w:val="uk-UA" w:eastAsia="ru-RU"/>
        </w:rPr>
        <w:t>)</w:t>
      </w:r>
      <w:r w:rsidRPr="00551B70">
        <w:rPr>
          <w:rFonts w:ascii="Times New Roman" w:eastAsia="Times New Roman" w:hAnsi="Times New Roman" w:cs="Times New Roman"/>
          <w:sz w:val="28"/>
          <w:szCs w:val="28"/>
          <w:lang w:val="uk-UA" w:eastAsia="ru-RU"/>
        </w:rPr>
        <w:t xml:space="preserve"> 17-21 день</w:t>
      </w:r>
    </w:p>
    <w:p w:rsid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Г</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val="uk-UA" w:eastAsia="ru-RU"/>
        </w:rPr>
        <w:t xml:space="preserve"> 30 днів</w:t>
      </w:r>
    </w:p>
    <w:p w:rsidR="00551B70" w:rsidRPr="00551B70" w:rsidRDefault="00FC7585"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14-21 день</w:t>
      </w:r>
    </w:p>
    <w:p w:rsidR="00551B70" w:rsidRPr="00551B70" w:rsidRDefault="00E9660F"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8.</w:t>
      </w:r>
      <w:r w:rsidR="00551B70" w:rsidRPr="00551B70">
        <w:rPr>
          <w:rFonts w:ascii="Times New Roman" w:eastAsia="Times New Roman" w:hAnsi="Times New Roman" w:cs="Times New Roman"/>
          <w:sz w:val="28"/>
          <w:szCs w:val="28"/>
          <w:lang w:val="uk-UA" w:eastAsia="ru-RU"/>
        </w:rPr>
        <w:t>Який засіб індивідуального захисту ефективний при аерогенному механізмі передачі?</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А</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val="uk-UA" w:eastAsia="ru-RU"/>
        </w:rPr>
        <w:t xml:space="preserve"> Рукавички</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w:t>
      </w:r>
      <w:r w:rsidR="00FC7585">
        <w:rPr>
          <w:rFonts w:ascii="Times New Roman" w:eastAsia="Times New Roman" w:hAnsi="Times New Roman" w:cs="Times New Roman"/>
          <w:sz w:val="28"/>
          <w:szCs w:val="28"/>
          <w:lang w:val="uk-UA" w:eastAsia="ru-RU"/>
        </w:rPr>
        <w:t xml:space="preserve"> Окуляри</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00FC7585">
        <w:rPr>
          <w:rFonts w:ascii="Times New Roman" w:eastAsia="Times New Roman" w:hAnsi="Times New Roman" w:cs="Times New Roman"/>
          <w:sz w:val="28"/>
          <w:szCs w:val="28"/>
          <w:lang w:val="uk-UA" w:eastAsia="ru-RU"/>
        </w:rPr>
        <w:t xml:space="preserve"> Маска або респіратор</w:t>
      </w:r>
    </w:p>
    <w:p w:rsid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w:t>
      </w:r>
      <w:r w:rsidR="00FC7585">
        <w:rPr>
          <w:rFonts w:ascii="Times New Roman" w:eastAsia="Times New Roman" w:hAnsi="Times New Roman" w:cs="Times New Roman"/>
          <w:sz w:val="28"/>
          <w:szCs w:val="28"/>
          <w:lang w:val="uk-UA" w:eastAsia="ru-RU"/>
        </w:rPr>
        <w:t xml:space="preserve"> Халат</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Обробка рук</w:t>
      </w:r>
      <w:r w:rsidR="00441197">
        <w:rPr>
          <w:rFonts w:ascii="Times New Roman" w:eastAsia="Times New Roman" w:hAnsi="Times New Roman" w:cs="Times New Roman"/>
          <w:sz w:val="28"/>
          <w:szCs w:val="28"/>
          <w:lang w:val="uk-UA" w:eastAsia="ru-RU"/>
        </w:rPr>
        <w:t xml:space="preserve"> антисептиком</w:t>
      </w:r>
    </w:p>
    <w:p w:rsidR="00551B70" w:rsidRPr="00551B70" w:rsidRDefault="00E9660F"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9.</w:t>
      </w:r>
      <w:r w:rsidR="00551B70" w:rsidRPr="00551B70">
        <w:rPr>
          <w:rFonts w:ascii="Times New Roman" w:eastAsia="Times New Roman" w:hAnsi="Times New Roman" w:cs="Times New Roman"/>
          <w:sz w:val="28"/>
          <w:szCs w:val="28"/>
          <w:lang w:val="uk-UA" w:eastAsia="ru-RU"/>
        </w:rPr>
        <w:t>Що слід зробити при виявленні хворого на грип у колективі?</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sidRPr="00551B70">
        <w:rPr>
          <w:rFonts w:ascii="Times New Roman" w:eastAsia="Times New Roman" w:hAnsi="Times New Roman" w:cs="Times New Roman"/>
          <w:sz w:val="28"/>
          <w:szCs w:val="28"/>
          <w:lang w:val="uk-UA" w:eastAsia="ru-RU"/>
        </w:rPr>
        <w:t>А</w:t>
      </w:r>
      <w:r>
        <w:rPr>
          <w:rFonts w:ascii="Times New Roman" w:eastAsia="Times New Roman" w:hAnsi="Times New Roman" w:cs="Times New Roman"/>
          <w:sz w:val="28"/>
          <w:szCs w:val="28"/>
          <w:lang w:val="uk-UA" w:eastAsia="ru-RU"/>
        </w:rPr>
        <w:t>)</w:t>
      </w:r>
      <w:r w:rsidR="00FC7585">
        <w:rPr>
          <w:rFonts w:ascii="Times New Roman" w:eastAsia="Times New Roman" w:hAnsi="Times New Roman" w:cs="Times New Roman"/>
          <w:sz w:val="28"/>
          <w:szCs w:val="28"/>
          <w:lang w:val="uk-UA" w:eastAsia="ru-RU"/>
        </w:rPr>
        <w:t xml:space="preserve"> Продовжити роботу</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w:t>
      </w:r>
      <w:r w:rsidRPr="00551B70">
        <w:rPr>
          <w:rFonts w:ascii="Times New Roman" w:eastAsia="Times New Roman" w:hAnsi="Times New Roman" w:cs="Times New Roman"/>
          <w:sz w:val="28"/>
          <w:szCs w:val="28"/>
          <w:lang w:val="uk-UA" w:eastAsia="ru-RU"/>
        </w:rPr>
        <w:t xml:space="preserve"> Ізолювати х</w:t>
      </w:r>
      <w:r w:rsidR="00FC7585">
        <w:rPr>
          <w:rFonts w:ascii="Times New Roman" w:eastAsia="Times New Roman" w:hAnsi="Times New Roman" w:cs="Times New Roman"/>
          <w:sz w:val="28"/>
          <w:szCs w:val="28"/>
          <w:lang w:val="uk-UA" w:eastAsia="ru-RU"/>
        </w:rPr>
        <w:t>ворого та провітрити приміщення</w:t>
      </w:r>
    </w:p>
    <w:p w:rsidR="00551B70" w:rsidRPr="00551B70"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00FC7585">
        <w:rPr>
          <w:rFonts w:ascii="Times New Roman" w:eastAsia="Times New Roman" w:hAnsi="Times New Roman" w:cs="Times New Roman"/>
          <w:sz w:val="28"/>
          <w:szCs w:val="28"/>
          <w:lang w:val="uk-UA" w:eastAsia="ru-RU"/>
        </w:rPr>
        <w:t xml:space="preserve"> Провести масову вакцинацію</w:t>
      </w:r>
    </w:p>
    <w:p w:rsidR="00E83243" w:rsidRDefault="00551B70"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w:t>
      </w:r>
      <w:r w:rsidR="00FC7585">
        <w:rPr>
          <w:rFonts w:ascii="Times New Roman" w:eastAsia="Times New Roman" w:hAnsi="Times New Roman" w:cs="Times New Roman"/>
          <w:sz w:val="28"/>
          <w:szCs w:val="28"/>
          <w:lang w:val="uk-UA" w:eastAsia="ru-RU"/>
        </w:rPr>
        <w:t xml:space="preserve"> Закрити заклад на місяць</w:t>
      </w:r>
    </w:p>
    <w:p w:rsidR="00E9660F" w:rsidRDefault="00E9660F" w:rsidP="00551B7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Ізолювати всіх контактних осіб</w:t>
      </w:r>
    </w:p>
    <w:p w:rsidR="008F792F" w:rsidRPr="008F792F" w:rsidRDefault="00E9660F" w:rsidP="008F792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lastRenderedPageBreak/>
        <w:t>10.</w:t>
      </w:r>
      <w:r w:rsidR="008F792F" w:rsidRPr="008F792F">
        <w:rPr>
          <w:rFonts w:ascii="Times New Roman" w:eastAsia="Times New Roman" w:hAnsi="Times New Roman" w:cs="Times New Roman"/>
          <w:sz w:val="28"/>
          <w:szCs w:val="28"/>
          <w:lang w:val="uk-UA" w:eastAsia="ru-RU"/>
        </w:rPr>
        <w:t>Що передбачає режимно-обмежувальний захід (карантин) в осередку інфекції?</w:t>
      </w:r>
    </w:p>
    <w:p w:rsidR="008F792F" w:rsidRPr="008F792F" w:rsidRDefault="008F792F" w:rsidP="008F792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А)</w:t>
      </w:r>
      <w:r w:rsidRPr="008F792F">
        <w:rPr>
          <w:rFonts w:ascii="Times New Roman" w:eastAsia="Times New Roman" w:hAnsi="Times New Roman" w:cs="Times New Roman"/>
          <w:sz w:val="28"/>
          <w:szCs w:val="28"/>
          <w:lang w:val="uk-UA" w:eastAsia="ru-RU"/>
        </w:rPr>
        <w:t xml:space="preserve"> Обмеження соціальних контакті</w:t>
      </w:r>
      <w:r w:rsidR="00660113">
        <w:rPr>
          <w:rFonts w:ascii="Times New Roman" w:eastAsia="Times New Roman" w:hAnsi="Times New Roman" w:cs="Times New Roman"/>
          <w:sz w:val="28"/>
          <w:szCs w:val="28"/>
          <w:lang w:val="uk-UA" w:eastAsia="ru-RU"/>
        </w:rPr>
        <w:t>в, спостереження за контактними</w:t>
      </w:r>
    </w:p>
    <w:p w:rsidR="008F792F" w:rsidRPr="008F792F" w:rsidRDefault="008F792F" w:rsidP="008F792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w:t>
      </w:r>
      <w:r w:rsidRPr="008F792F">
        <w:rPr>
          <w:rFonts w:ascii="Times New Roman" w:eastAsia="Times New Roman" w:hAnsi="Times New Roman" w:cs="Times New Roman"/>
          <w:sz w:val="28"/>
          <w:szCs w:val="28"/>
          <w:lang w:val="uk-UA" w:eastAsia="ru-RU"/>
        </w:rPr>
        <w:t xml:space="preserve"> Госпіталі</w:t>
      </w:r>
      <w:r w:rsidR="00660113">
        <w:rPr>
          <w:rFonts w:ascii="Times New Roman" w:eastAsia="Times New Roman" w:hAnsi="Times New Roman" w:cs="Times New Roman"/>
          <w:sz w:val="28"/>
          <w:szCs w:val="28"/>
          <w:lang w:val="uk-UA" w:eastAsia="ru-RU"/>
        </w:rPr>
        <w:t>зація всіх контактних</w:t>
      </w:r>
    </w:p>
    <w:p w:rsidR="008F792F" w:rsidRPr="008F792F" w:rsidRDefault="008F792F" w:rsidP="008F792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00660113">
        <w:rPr>
          <w:rFonts w:ascii="Times New Roman" w:eastAsia="Times New Roman" w:hAnsi="Times New Roman" w:cs="Times New Roman"/>
          <w:sz w:val="28"/>
          <w:szCs w:val="28"/>
          <w:lang w:val="uk-UA" w:eastAsia="ru-RU"/>
        </w:rPr>
        <w:t xml:space="preserve"> Введення комендантської години</w:t>
      </w:r>
    </w:p>
    <w:p w:rsidR="008F792F" w:rsidRDefault="008F792F" w:rsidP="008F792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w:t>
      </w:r>
      <w:r w:rsidR="00660113">
        <w:rPr>
          <w:rFonts w:ascii="Times New Roman" w:eastAsia="Times New Roman" w:hAnsi="Times New Roman" w:cs="Times New Roman"/>
          <w:sz w:val="28"/>
          <w:szCs w:val="28"/>
          <w:lang w:val="uk-UA" w:eastAsia="ru-RU"/>
        </w:rPr>
        <w:t xml:space="preserve"> Заборона на вживання продуктів</w:t>
      </w:r>
    </w:p>
    <w:p w:rsidR="00AA4707" w:rsidRDefault="00AA4707" w:rsidP="008F792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w:t>
      </w:r>
      <w:r w:rsidR="00660113">
        <w:rPr>
          <w:rFonts w:ascii="Times New Roman" w:eastAsia="Times New Roman" w:hAnsi="Times New Roman" w:cs="Times New Roman"/>
          <w:sz w:val="28"/>
          <w:szCs w:val="28"/>
          <w:lang w:val="uk-UA" w:eastAsia="ru-RU"/>
        </w:rPr>
        <w:t xml:space="preserve"> Ізоляція контактних осіб вдома</w:t>
      </w:r>
    </w:p>
    <w:p w:rsidR="009E31B6" w:rsidRPr="005E6DCA" w:rsidRDefault="009E31B6" w:rsidP="008F792F">
      <w:pPr>
        <w:spacing w:after="0" w:line="240" w:lineRule="auto"/>
        <w:jc w:val="both"/>
        <w:rPr>
          <w:rFonts w:ascii="Times New Roman" w:eastAsia="Times New Roman" w:hAnsi="Times New Roman" w:cs="Times New Roman"/>
          <w:b/>
          <w:sz w:val="28"/>
          <w:szCs w:val="28"/>
          <w:lang w:val="uk-UA" w:eastAsia="ru-RU"/>
        </w:rPr>
      </w:pPr>
      <w:r w:rsidRPr="005E6DCA">
        <w:rPr>
          <w:rFonts w:ascii="Times New Roman" w:eastAsia="Times New Roman" w:hAnsi="Times New Roman" w:cs="Times New Roman"/>
          <w:b/>
          <w:sz w:val="28"/>
          <w:szCs w:val="28"/>
          <w:lang w:val="uk-UA" w:eastAsia="ru-RU"/>
        </w:rPr>
        <w:t>Ситуаційна задача:</w:t>
      </w:r>
    </w:p>
    <w:p w:rsidR="005E6DCA" w:rsidRPr="005E6DCA" w:rsidRDefault="005E6DCA" w:rsidP="005E6DCA">
      <w:pPr>
        <w:spacing w:after="0" w:line="240" w:lineRule="auto"/>
        <w:jc w:val="both"/>
        <w:rPr>
          <w:rFonts w:ascii="Times New Roman" w:eastAsia="Times New Roman" w:hAnsi="Times New Roman" w:cs="Times New Roman"/>
          <w:sz w:val="28"/>
          <w:szCs w:val="28"/>
          <w:lang w:val="uk-UA" w:eastAsia="ru-RU"/>
        </w:rPr>
      </w:pPr>
      <w:r w:rsidRPr="005E6DCA">
        <w:rPr>
          <w:rFonts w:ascii="Times New Roman" w:eastAsia="Times New Roman" w:hAnsi="Times New Roman" w:cs="Times New Roman"/>
          <w:sz w:val="28"/>
          <w:szCs w:val="28"/>
          <w:lang w:val="uk-UA" w:eastAsia="ru-RU"/>
        </w:rPr>
        <w:t>У військовому училищі захворів курсант, діагноз "менінгококова інфекція". Госпіталізований у спеціалізоване відділення інфекційної лікарні. Після одужання при бактеріологічному обстеженні у нього повторно виділено менінгокок.</w:t>
      </w:r>
    </w:p>
    <w:p w:rsidR="005E6DCA" w:rsidRPr="005E6DCA" w:rsidRDefault="005E6DCA" w:rsidP="005E6DC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1. </w:t>
      </w:r>
      <w:r w:rsidRPr="005E6DCA">
        <w:rPr>
          <w:rFonts w:ascii="Times New Roman" w:eastAsia="Times New Roman" w:hAnsi="Times New Roman" w:cs="Times New Roman"/>
          <w:sz w:val="28"/>
          <w:szCs w:val="28"/>
          <w:lang w:val="uk-UA" w:eastAsia="ru-RU"/>
        </w:rPr>
        <w:t>Як здійснюється забір матеріалу для дослідження на менінгокок?</w:t>
      </w:r>
    </w:p>
    <w:p w:rsidR="005E6DCA" w:rsidRPr="005E6DCA" w:rsidRDefault="005E6DCA" w:rsidP="005E6DC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2. </w:t>
      </w:r>
      <w:r w:rsidRPr="005E6DCA">
        <w:rPr>
          <w:rFonts w:ascii="Times New Roman" w:eastAsia="Times New Roman" w:hAnsi="Times New Roman" w:cs="Times New Roman"/>
          <w:sz w:val="28"/>
          <w:szCs w:val="28"/>
          <w:lang w:val="uk-UA" w:eastAsia="ru-RU"/>
        </w:rPr>
        <w:t>Яка клінічна форма менінгококової інфекції розвинулась у хворого?</w:t>
      </w:r>
    </w:p>
    <w:p w:rsidR="005E6DCA" w:rsidRPr="005E6DCA" w:rsidRDefault="005E6DCA" w:rsidP="005E6DC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3. </w:t>
      </w:r>
      <w:r w:rsidRPr="005E6DCA">
        <w:rPr>
          <w:rFonts w:ascii="Times New Roman" w:eastAsia="Times New Roman" w:hAnsi="Times New Roman" w:cs="Times New Roman"/>
          <w:sz w:val="28"/>
          <w:szCs w:val="28"/>
          <w:lang w:val="uk-UA" w:eastAsia="ru-RU"/>
        </w:rPr>
        <w:t>За яких умов курсант може бути припущений у колектив?</w:t>
      </w:r>
    </w:p>
    <w:p w:rsidR="005E6DCA" w:rsidRPr="005E6DCA" w:rsidRDefault="005E6DCA" w:rsidP="005E6DC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4. В</w:t>
      </w:r>
      <w:r w:rsidRPr="005E6DCA">
        <w:rPr>
          <w:rFonts w:ascii="Times New Roman" w:eastAsia="Times New Roman" w:hAnsi="Times New Roman" w:cs="Times New Roman"/>
          <w:sz w:val="28"/>
          <w:szCs w:val="28"/>
          <w:lang w:val="uk-UA" w:eastAsia="ru-RU"/>
        </w:rPr>
        <w:t>ластивості збудника менінгококової інфекції?</w:t>
      </w:r>
    </w:p>
    <w:p w:rsidR="009E31B6" w:rsidRDefault="005E6DCA" w:rsidP="005E6DC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5. </w:t>
      </w:r>
      <w:r w:rsidRPr="005E6DCA">
        <w:rPr>
          <w:rFonts w:ascii="Times New Roman" w:eastAsia="Times New Roman" w:hAnsi="Times New Roman" w:cs="Times New Roman"/>
          <w:sz w:val="28"/>
          <w:szCs w:val="28"/>
          <w:lang w:val="uk-UA" w:eastAsia="ru-RU"/>
        </w:rPr>
        <w:t>Коли проводяться щеплення проти менінгококової інфекції?</w:t>
      </w:r>
    </w:p>
    <w:p w:rsidR="008F3D6F" w:rsidRPr="008F3D6F" w:rsidRDefault="008F3D6F" w:rsidP="005E6DCA">
      <w:pPr>
        <w:spacing w:after="0" w:line="240" w:lineRule="auto"/>
        <w:jc w:val="both"/>
        <w:rPr>
          <w:rFonts w:ascii="Times New Roman" w:eastAsia="Times New Roman" w:hAnsi="Times New Roman" w:cs="Times New Roman"/>
          <w:b/>
          <w:sz w:val="28"/>
          <w:szCs w:val="28"/>
          <w:lang w:val="uk-UA" w:eastAsia="ru-RU"/>
        </w:rPr>
      </w:pPr>
      <w:r w:rsidRPr="008F3D6F">
        <w:rPr>
          <w:rFonts w:ascii="Times New Roman" w:eastAsia="Times New Roman" w:hAnsi="Times New Roman" w:cs="Times New Roman"/>
          <w:b/>
          <w:sz w:val="28"/>
          <w:szCs w:val="28"/>
          <w:lang w:val="uk-UA" w:eastAsia="ru-RU"/>
        </w:rPr>
        <w:t>Ситуаційна задача:</w:t>
      </w:r>
    </w:p>
    <w:p w:rsidR="008F3D6F" w:rsidRPr="008F3D6F" w:rsidRDefault="008F3D6F" w:rsidP="008F3D6F">
      <w:pPr>
        <w:spacing w:after="0" w:line="240" w:lineRule="auto"/>
        <w:jc w:val="both"/>
        <w:rPr>
          <w:rFonts w:ascii="Times New Roman" w:eastAsia="Times New Roman" w:hAnsi="Times New Roman" w:cs="Times New Roman"/>
          <w:sz w:val="28"/>
          <w:szCs w:val="28"/>
          <w:lang w:val="uk-UA" w:eastAsia="ru-RU"/>
        </w:rPr>
      </w:pPr>
      <w:r w:rsidRPr="008F3D6F">
        <w:rPr>
          <w:rFonts w:ascii="Times New Roman" w:eastAsia="Times New Roman" w:hAnsi="Times New Roman" w:cs="Times New Roman"/>
          <w:sz w:val="28"/>
          <w:szCs w:val="28"/>
          <w:lang w:val="uk-UA" w:eastAsia="ru-RU"/>
        </w:rPr>
        <w:t>При профілактичному обстеженні учнів школи-інтернату у ученика виділено токсигенний штам дифтерійної палички, хоча жодних клінічних симптомів лікар не виявив. Згідно з медичною документацією ученик отримав повний курс щеплень проти дифтерії.</w:t>
      </w:r>
    </w:p>
    <w:p w:rsidR="008F3D6F" w:rsidRPr="008F3D6F" w:rsidRDefault="008F3D6F" w:rsidP="008F3D6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1. </w:t>
      </w:r>
      <w:r w:rsidRPr="008F3D6F">
        <w:rPr>
          <w:rFonts w:ascii="Times New Roman" w:eastAsia="Times New Roman" w:hAnsi="Times New Roman" w:cs="Times New Roman"/>
          <w:sz w:val="28"/>
          <w:szCs w:val="28"/>
          <w:lang w:val="uk-UA" w:eastAsia="ru-RU"/>
        </w:rPr>
        <w:t>Яка клінічна форма дифтерії у цього ученика?</w:t>
      </w:r>
    </w:p>
    <w:p w:rsidR="008F3D6F" w:rsidRPr="008F3D6F" w:rsidRDefault="008F3D6F" w:rsidP="008F3D6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2. </w:t>
      </w:r>
      <w:r w:rsidRPr="008F3D6F">
        <w:rPr>
          <w:rFonts w:ascii="Times New Roman" w:eastAsia="Times New Roman" w:hAnsi="Times New Roman" w:cs="Times New Roman"/>
          <w:sz w:val="28"/>
          <w:szCs w:val="28"/>
          <w:lang w:val="uk-UA" w:eastAsia="ru-RU"/>
        </w:rPr>
        <w:t>Як можна вирішити питання про допуск у колектив?</w:t>
      </w:r>
    </w:p>
    <w:p w:rsidR="008F3D6F" w:rsidRPr="008F3D6F" w:rsidRDefault="008F3D6F" w:rsidP="008F3D6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3. </w:t>
      </w:r>
      <w:r w:rsidRPr="008F3D6F">
        <w:rPr>
          <w:rFonts w:ascii="Times New Roman" w:eastAsia="Times New Roman" w:hAnsi="Times New Roman" w:cs="Times New Roman"/>
          <w:sz w:val="28"/>
          <w:szCs w:val="28"/>
          <w:lang w:val="uk-UA" w:eastAsia="ru-RU"/>
        </w:rPr>
        <w:t>Як правильно провести забір матеріалу для дослідження?</w:t>
      </w:r>
    </w:p>
    <w:p w:rsidR="008F3D6F" w:rsidRPr="008F3D6F" w:rsidRDefault="008F3D6F" w:rsidP="008F3D6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4. </w:t>
      </w:r>
      <w:r w:rsidRPr="008F3D6F">
        <w:rPr>
          <w:rFonts w:ascii="Times New Roman" w:eastAsia="Times New Roman" w:hAnsi="Times New Roman" w:cs="Times New Roman"/>
          <w:sz w:val="28"/>
          <w:szCs w:val="28"/>
          <w:lang w:val="uk-UA" w:eastAsia="ru-RU"/>
        </w:rPr>
        <w:t>Який збудник дифтерії?</w:t>
      </w:r>
    </w:p>
    <w:p w:rsidR="008F3D6F" w:rsidRDefault="008F3D6F" w:rsidP="008F3D6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5. </w:t>
      </w:r>
      <w:r w:rsidRPr="008F3D6F">
        <w:rPr>
          <w:rFonts w:ascii="Times New Roman" w:eastAsia="Times New Roman" w:hAnsi="Times New Roman" w:cs="Times New Roman"/>
          <w:sz w:val="28"/>
          <w:szCs w:val="28"/>
          <w:lang w:val="uk-UA" w:eastAsia="ru-RU"/>
        </w:rPr>
        <w:t>Який інкубаційний період дифтерії?</w:t>
      </w:r>
    </w:p>
    <w:p w:rsidR="00126612" w:rsidRDefault="00126612" w:rsidP="008F3D6F">
      <w:pPr>
        <w:spacing w:after="0" w:line="240" w:lineRule="auto"/>
        <w:jc w:val="both"/>
        <w:rPr>
          <w:rFonts w:ascii="Times New Roman" w:eastAsia="Times New Roman" w:hAnsi="Times New Roman" w:cs="Times New Roman"/>
          <w:sz w:val="28"/>
          <w:szCs w:val="28"/>
          <w:lang w:val="uk-UA" w:eastAsia="ru-RU"/>
        </w:rPr>
      </w:pPr>
    </w:p>
    <w:p w:rsidR="00E462DD" w:rsidRDefault="00E462DD" w:rsidP="00E462DD">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2. </w:t>
      </w: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E462DD" w:rsidRPr="00E462DD" w:rsidRDefault="00E462DD" w:rsidP="00E462DD">
      <w:pPr>
        <w:pStyle w:val="a5"/>
        <w:numPr>
          <w:ilvl w:val="0"/>
          <w:numId w:val="29"/>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С</w:t>
      </w:r>
      <w:r w:rsidRPr="008F3D6F">
        <w:rPr>
          <w:rFonts w:ascii="Times New Roman" w:eastAsia="Times New Roman" w:hAnsi="Times New Roman" w:cs="Times New Roman"/>
          <w:sz w:val="28"/>
          <w:szCs w:val="28"/>
          <w:lang w:val="uk-UA" w:eastAsia="ru-RU"/>
        </w:rPr>
        <w:t xml:space="preserve">пільні ознаки, </w:t>
      </w:r>
      <w:r w:rsidRPr="00E462DD">
        <w:rPr>
          <w:rFonts w:ascii="Times New Roman" w:eastAsia="Times New Roman" w:hAnsi="Times New Roman" w:cs="Times New Roman"/>
          <w:sz w:val="28"/>
          <w:szCs w:val="28"/>
          <w:lang w:eastAsia="ru-RU"/>
        </w:rPr>
        <w:t xml:space="preserve">що характеризують </w:t>
      </w:r>
      <w:r>
        <w:rPr>
          <w:rFonts w:ascii="Times New Roman" w:eastAsia="Times New Roman" w:hAnsi="Times New Roman" w:cs="Times New Roman"/>
          <w:sz w:val="28"/>
          <w:szCs w:val="28"/>
          <w:lang w:eastAsia="ru-RU"/>
        </w:rPr>
        <w:t>групу інфекцій дихальних шляхів.</w:t>
      </w:r>
    </w:p>
    <w:p w:rsidR="00E462DD" w:rsidRPr="00E462DD" w:rsidRDefault="00E462DD" w:rsidP="00E462DD">
      <w:pPr>
        <w:pStyle w:val="a5"/>
        <w:numPr>
          <w:ilvl w:val="0"/>
          <w:numId w:val="29"/>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Д</w:t>
      </w:r>
      <w:r w:rsidRPr="00E462DD">
        <w:rPr>
          <w:rFonts w:ascii="Times New Roman" w:eastAsia="Times New Roman" w:hAnsi="Times New Roman" w:cs="Times New Roman"/>
          <w:sz w:val="28"/>
          <w:szCs w:val="28"/>
          <w:lang w:eastAsia="ru-RU"/>
        </w:rPr>
        <w:t>жерела та резервуари інфекції при кору, дифтерії,</w:t>
      </w:r>
      <w:r>
        <w:rPr>
          <w:rFonts w:ascii="Times New Roman" w:eastAsia="Times New Roman" w:hAnsi="Times New Roman" w:cs="Times New Roman"/>
          <w:sz w:val="28"/>
          <w:szCs w:val="28"/>
          <w:lang w:eastAsia="ru-RU"/>
        </w:rPr>
        <w:t xml:space="preserve"> грипі, менінгококовій інфекції.</w:t>
      </w:r>
    </w:p>
    <w:p w:rsidR="00E462DD" w:rsidRPr="00E462DD" w:rsidRDefault="00E462DD" w:rsidP="00E462DD">
      <w:pPr>
        <w:pStyle w:val="a5"/>
        <w:numPr>
          <w:ilvl w:val="0"/>
          <w:numId w:val="29"/>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Ч</w:t>
      </w:r>
      <w:r w:rsidRPr="00E462DD">
        <w:rPr>
          <w:rFonts w:ascii="Times New Roman" w:eastAsia="Times New Roman" w:hAnsi="Times New Roman" w:cs="Times New Roman"/>
          <w:sz w:val="28"/>
          <w:szCs w:val="28"/>
          <w:lang w:eastAsia="ru-RU"/>
        </w:rPr>
        <w:t>инники та шляхи передачі при кору, дифтерії,</w:t>
      </w:r>
      <w:r>
        <w:rPr>
          <w:rFonts w:ascii="Times New Roman" w:eastAsia="Times New Roman" w:hAnsi="Times New Roman" w:cs="Times New Roman"/>
          <w:sz w:val="28"/>
          <w:szCs w:val="28"/>
          <w:lang w:eastAsia="ru-RU"/>
        </w:rPr>
        <w:t xml:space="preserve"> грипі, менінгококовій інфекції.</w:t>
      </w:r>
    </w:p>
    <w:p w:rsidR="00E462DD" w:rsidRPr="00E462DD" w:rsidRDefault="00E462DD" w:rsidP="00E462DD">
      <w:pPr>
        <w:pStyle w:val="a5"/>
        <w:numPr>
          <w:ilvl w:val="0"/>
          <w:numId w:val="29"/>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Я</w:t>
      </w:r>
      <w:r w:rsidRPr="00E462DD">
        <w:rPr>
          <w:rFonts w:ascii="Times New Roman" w:eastAsia="Times New Roman" w:hAnsi="Times New Roman" w:cs="Times New Roman"/>
          <w:sz w:val="28"/>
          <w:szCs w:val="28"/>
          <w:lang w:eastAsia="ru-RU"/>
        </w:rPr>
        <w:t>кісні та кількісні прояви епідемічного процесу при кору, дифтерії,</w:t>
      </w:r>
      <w:r>
        <w:rPr>
          <w:rFonts w:ascii="Times New Roman" w:eastAsia="Times New Roman" w:hAnsi="Times New Roman" w:cs="Times New Roman"/>
          <w:sz w:val="28"/>
          <w:szCs w:val="28"/>
          <w:lang w:eastAsia="ru-RU"/>
        </w:rPr>
        <w:t xml:space="preserve"> грипі, менінгококовій інфекції.</w:t>
      </w:r>
    </w:p>
    <w:p w:rsidR="00E462DD" w:rsidRDefault="00E462DD" w:rsidP="00E462DD">
      <w:pPr>
        <w:pStyle w:val="a5"/>
        <w:numPr>
          <w:ilvl w:val="0"/>
          <w:numId w:val="29"/>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П</w:t>
      </w:r>
      <w:r w:rsidRPr="00E462DD">
        <w:rPr>
          <w:rFonts w:ascii="Times New Roman" w:eastAsia="Times New Roman" w:hAnsi="Times New Roman" w:cs="Times New Roman"/>
          <w:sz w:val="28"/>
          <w:szCs w:val="28"/>
          <w:lang w:eastAsia="ru-RU"/>
        </w:rPr>
        <w:t>ротиепідемічні заходи при вище наведених інфекційних захворюваннях.</w:t>
      </w:r>
    </w:p>
    <w:p w:rsidR="00126612" w:rsidRPr="00E462DD" w:rsidRDefault="00126612" w:rsidP="00126612">
      <w:pPr>
        <w:pStyle w:val="a5"/>
        <w:tabs>
          <w:tab w:val="left" w:pos="0"/>
          <w:tab w:val="left" w:pos="1276"/>
        </w:tabs>
        <w:autoSpaceDE w:val="0"/>
        <w:autoSpaceDN w:val="0"/>
        <w:adjustRightInd w:val="0"/>
        <w:spacing w:after="0" w:line="240" w:lineRule="auto"/>
        <w:ind w:left="785"/>
        <w:jc w:val="both"/>
        <w:rPr>
          <w:rFonts w:ascii="Times New Roman" w:eastAsia="Times New Roman" w:hAnsi="Times New Roman" w:cs="Times New Roman"/>
          <w:sz w:val="28"/>
          <w:szCs w:val="28"/>
          <w:lang w:eastAsia="ru-RU"/>
        </w:rPr>
      </w:pPr>
    </w:p>
    <w:p w:rsidR="00E462DD" w:rsidRDefault="00E462DD" w:rsidP="00E462DD">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sz w:val="28"/>
          <w:szCs w:val="28"/>
          <w:lang w:val="uk-UA" w:eastAsia="ru-RU"/>
        </w:rPr>
        <w:t xml:space="preserve">3. </w:t>
      </w: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E462DD" w:rsidRPr="00E462DD" w:rsidRDefault="00E462DD" w:rsidP="00E462DD">
      <w:pPr>
        <w:pStyle w:val="a5"/>
        <w:numPr>
          <w:ilvl w:val="0"/>
          <w:numId w:val="2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2DD">
        <w:rPr>
          <w:rFonts w:ascii="Times New Roman" w:eastAsia="Times New Roman" w:hAnsi="Times New Roman" w:cs="Times New Roman"/>
          <w:bCs/>
          <w:sz w:val="28"/>
          <w:szCs w:val="28"/>
          <w:lang w:val="uk-UA" w:eastAsia="ru-RU"/>
        </w:rPr>
        <w:t>П</w:t>
      </w:r>
      <w:r w:rsidRPr="00E462DD">
        <w:rPr>
          <w:rFonts w:ascii="Times New Roman" w:eastAsia="Times New Roman" w:hAnsi="Times New Roman" w:cs="Times New Roman"/>
          <w:bCs/>
          <w:sz w:val="28"/>
          <w:szCs w:val="28"/>
          <w:lang w:eastAsia="ru-RU"/>
        </w:rPr>
        <w:t>ровести обстеження епідемічного осередку інфекції дихальних шляхів.</w:t>
      </w:r>
    </w:p>
    <w:p w:rsidR="00E462DD" w:rsidRPr="00E462DD" w:rsidRDefault="00E462DD" w:rsidP="00E462DD">
      <w:pPr>
        <w:pStyle w:val="a5"/>
        <w:numPr>
          <w:ilvl w:val="0"/>
          <w:numId w:val="2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2DD">
        <w:rPr>
          <w:rFonts w:ascii="Times New Roman" w:eastAsia="Times New Roman" w:hAnsi="Times New Roman" w:cs="Times New Roman"/>
          <w:bCs/>
          <w:sz w:val="28"/>
          <w:szCs w:val="28"/>
          <w:lang w:val="uk-UA" w:eastAsia="ru-RU"/>
        </w:rPr>
        <w:t>О</w:t>
      </w:r>
      <w:r w:rsidRPr="00E462DD">
        <w:rPr>
          <w:rFonts w:ascii="Times New Roman" w:eastAsia="Times New Roman" w:hAnsi="Times New Roman" w:cs="Times New Roman"/>
          <w:bCs/>
          <w:sz w:val="28"/>
          <w:szCs w:val="28"/>
          <w:lang w:eastAsia="ru-RU"/>
        </w:rPr>
        <w:t>володіти методикою організації та проведення протиепідемічних заходів в осередках кору, дифтерії, грипу, менінгококової інфекції.</w:t>
      </w:r>
    </w:p>
    <w:p w:rsidR="00E462DD" w:rsidRDefault="00E462DD" w:rsidP="00E462DD">
      <w:pPr>
        <w:pStyle w:val="a5"/>
        <w:autoSpaceDE w:val="0"/>
        <w:autoSpaceDN w:val="0"/>
        <w:adjustRightInd w:val="0"/>
        <w:spacing w:after="0" w:line="240" w:lineRule="auto"/>
        <w:ind w:left="785" w:right="75"/>
        <w:jc w:val="both"/>
        <w:rPr>
          <w:rFonts w:ascii="Times New Roman" w:eastAsia="Times New Roman" w:hAnsi="Times New Roman" w:cs="Times New Roman"/>
          <w:b/>
          <w:sz w:val="28"/>
          <w:szCs w:val="28"/>
          <w:lang w:val="uk-UA" w:eastAsia="ru-RU"/>
        </w:rPr>
      </w:pPr>
    </w:p>
    <w:p w:rsidR="00E462DD" w:rsidRPr="00BC001C" w:rsidRDefault="00E462DD" w:rsidP="00E462DD">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4. </w:t>
      </w:r>
      <w:r w:rsidRPr="00BC001C">
        <w:rPr>
          <w:rFonts w:ascii="Times New Roman" w:eastAsia="Times New Roman" w:hAnsi="Times New Roman" w:cs="Times New Roman"/>
          <w:b/>
          <w:sz w:val="28"/>
          <w:szCs w:val="28"/>
          <w:lang w:val="uk-UA" w:eastAsia="ru-RU"/>
        </w:rPr>
        <w:t>Підведення підсумків:</w:t>
      </w:r>
    </w:p>
    <w:p w:rsidR="00F136F7" w:rsidRDefault="00F136F7" w:rsidP="00F136F7">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Узагальнення знань, щодо основних протиепідемічних заходів в осередку інфекцій </w:t>
      </w:r>
    </w:p>
    <w:p w:rsidR="00E462DD" w:rsidRPr="00791907" w:rsidRDefault="00F136F7" w:rsidP="00F136F7">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E462DD" w:rsidRDefault="00E462DD" w:rsidP="00E462DD">
      <w:pPr>
        <w:autoSpaceDE w:val="0"/>
        <w:autoSpaceDN w:val="0"/>
        <w:adjustRightInd w:val="0"/>
        <w:spacing w:after="0" w:line="240" w:lineRule="auto"/>
        <w:ind w:firstLine="720"/>
        <w:jc w:val="both"/>
        <w:rPr>
          <w:rFonts w:ascii="Times New Roman" w:eastAsia="Times New Roman" w:hAnsi="Times New Roman" w:cs="Times New Roman"/>
          <w:b/>
          <w:bCs/>
          <w:sz w:val="28"/>
          <w:szCs w:val="28"/>
          <w:lang w:val="uk-UA" w:eastAsia="ru-RU"/>
        </w:rPr>
      </w:pPr>
    </w:p>
    <w:p w:rsidR="00E462DD" w:rsidRDefault="00E462DD" w:rsidP="00E462DD">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t>Список рекомендованої літератури:</w:t>
      </w:r>
    </w:p>
    <w:p w:rsidR="00E462DD" w:rsidRPr="003926F4" w:rsidRDefault="00E462DD" w:rsidP="00E462DD">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E462DD" w:rsidRPr="00BC001C" w:rsidRDefault="00E462DD" w:rsidP="00E462DD">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val="uk-UA" w:eastAsia="uk-UA"/>
        </w:rPr>
        <w:t>О</w:t>
      </w:r>
      <w:r w:rsidRPr="00BC001C">
        <w:rPr>
          <w:rFonts w:ascii="Times New Roman" w:eastAsia="Times New Roman" w:hAnsi="Times New Roman" w:cs="Times New Roman"/>
          <w:sz w:val="28"/>
          <w:szCs w:val="28"/>
          <w:lang w:val="uk-UA" w:eastAsia="uk-UA"/>
        </w:rPr>
        <w:t>сновна:</w:t>
      </w:r>
    </w:p>
    <w:p w:rsidR="00E462DD" w:rsidRPr="00F25FA4" w:rsidRDefault="00E462DD" w:rsidP="00E462DD">
      <w:pPr>
        <w:spacing w:after="0"/>
        <w:rPr>
          <w:rFonts w:ascii="Times New Roman" w:hAnsi="Times New Roman" w:cs="Times New Roman"/>
          <w:bCs/>
          <w:sz w:val="28"/>
          <w:szCs w:val="28"/>
        </w:rPr>
      </w:pPr>
      <w:r w:rsidRPr="00467CA4">
        <w:rPr>
          <w:rFonts w:ascii="Times New Roman" w:hAnsi="Times New Roman" w:cs="Times New Roman"/>
          <w:sz w:val="28"/>
          <w:szCs w:val="28"/>
        </w:rPr>
        <w:t xml:space="preserve">1. </w:t>
      </w:r>
      <w:r w:rsidR="00F25FA4" w:rsidRPr="00177EE9">
        <w:rPr>
          <w:rFonts w:ascii="Times New Roman" w:eastAsia="Times New Roman" w:hAnsi="Times New Roman" w:cs="Times New Roman"/>
          <w:sz w:val="28"/>
          <w:szCs w:val="28"/>
          <w:lang w:val="uk-UA" w:eastAsia="uk-UA"/>
        </w:rPr>
        <w:t>Спеціальна епідеміологія. Н. Виноград, З.П. Василишин, Л.П. Козак./ навч. посібник. Медицина.  2018, с. 136-194.</w:t>
      </w:r>
    </w:p>
    <w:p w:rsidR="00E462DD" w:rsidRPr="00BB7E3F" w:rsidRDefault="00E462DD" w:rsidP="00E462DD">
      <w:pPr>
        <w:spacing w:after="0" w:line="240" w:lineRule="auto"/>
        <w:rPr>
          <w:rFonts w:ascii="Times New Roman" w:eastAsia="Times New Roman" w:hAnsi="Times New Roman" w:cs="Times New Roman"/>
          <w:sz w:val="28"/>
          <w:szCs w:val="28"/>
          <w:lang w:val="uk-UA" w:eastAsia="uk-UA" w:bidi="uk-UA"/>
        </w:rPr>
      </w:pPr>
      <w:r w:rsidRPr="00BB7E3F">
        <w:rPr>
          <w:rFonts w:ascii="Times New Roman" w:eastAsia="Times New Roman" w:hAnsi="Times New Roman" w:cs="Times New Roman"/>
          <w:sz w:val="28"/>
          <w:szCs w:val="28"/>
          <w:lang w:eastAsia="uk-UA"/>
        </w:rPr>
        <w:t>Додаткова</w:t>
      </w:r>
      <w:r w:rsidRPr="00BB7E3F">
        <w:rPr>
          <w:rFonts w:ascii="Times New Roman" w:eastAsia="Times New Roman" w:hAnsi="Times New Roman" w:cs="Times New Roman"/>
          <w:sz w:val="28"/>
          <w:szCs w:val="28"/>
          <w:lang w:val="uk-UA" w:eastAsia="uk-UA"/>
        </w:rPr>
        <w:t>:</w:t>
      </w:r>
    </w:p>
    <w:p w:rsidR="00F25FA4" w:rsidRPr="00177EE9" w:rsidRDefault="00F25FA4" w:rsidP="00F25FA4">
      <w:pPr>
        <w:numPr>
          <w:ilvl w:val="0"/>
          <w:numId w:val="5"/>
        </w:numPr>
        <w:tabs>
          <w:tab w:val="num" w:pos="426"/>
        </w:tabs>
        <w:spacing w:after="0" w:line="240" w:lineRule="auto"/>
        <w:jc w:val="both"/>
        <w:rPr>
          <w:rFonts w:ascii="Times New Roman" w:hAnsi="Times New Roman" w:cs="Times New Roman"/>
          <w:sz w:val="28"/>
          <w:szCs w:val="28"/>
          <w:lang w:val="uk-UA"/>
        </w:rPr>
      </w:pPr>
      <w:r w:rsidRPr="00177EE9">
        <w:rPr>
          <w:rFonts w:ascii="Times New Roman" w:hAnsi="Times New Roman" w:cs="Times New Roman"/>
          <w:sz w:val="28"/>
          <w:szCs w:val="28"/>
        </w:rPr>
        <w:t xml:space="preserve">Епідеміологія: підручник для студ. вищих мед. навч. закладів / А. М. Андрейчин, З. П. Василішин, Н. О. Виноград ; за ред. І. П. Колесникової. – Вінниця : Нова Книга, 2012. – </w:t>
      </w:r>
      <w:r w:rsidRPr="00177EE9">
        <w:rPr>
          <w:rFonts w:ascii="Times New Roman" w:hAnsi="Times New Roman" w:cs="Times New Roman"/>
          <w:sz w:val="28"/>
          <w:szCs w:val="28"/>
          <w:lang w:val="uk-UA"/>
        </w:rPr>
        <w:t>с. 146 - 237.</w:t>
      </w:r>
    </w:p>
    <w:p w:rsidR="00F25FA4" w:rsidRPr="00177EE9" w:rsidRDefault="00F25FA4" w:rsidP="00F25FA4">
      <w:pPr>
        <w:numPr>
          <w:ilvl w:val="0"/>
          <w:numId w:val="5"/>
        </w:numPr>
        <w:tabs>
          <w:tab w:val="num" w:pos="284"/>
        </w:tabs>
        <w:spacing w:after="0" w:line="240" w:lineRule="auto"/>
        <w:jc w:val="both"/>
        <w:rPr>
          <w:rFonts w:ascii="Times New Roman" w:hAnsi="Times New Roman" w:cs="Times New Roman"/>
          <w:sz w:val="28"/>
          <w:szCs w:val="28"/>
          <w:lang w:val="uk-UA"/>
        </w:rPr>
      </w:pPr>
      <w:r w:rsidRPr="00177EE9">
        <w:rPr>
          <w:rFonts w:ascii="Times New Roman" w:hAnsi="Times New Roman" w:cs="Times New Roman"/>
          <w:sz w:val="28"/>
          <w:szCs w:val="28"/>
          <w:lang w:val="uk-UA"/>
        </w:rPr>
        <w:t>Епідеміологія: Навчальній посібник / За редакцією Ю. Д. Гоца, І. П. Колесникової, Г. А. Мохорта. – Київ: Видавничий дім Асканія, 2007. –  с. 322 – 338.</w:t>
      </w:r>
    </w:p>
    <w:p w:rsidR="00F25FA4" w:rsidRPr="00177EE9" w:rsidRDefault="00F25FA4" w:rsidP="00F25FA4">
      <w:pPr>
        <w:numPr>
          <w:ilvl w:val="0"/>
          <w:numId w:val="5"/>
        </w:numPr>
        <w:tabs>
          <w:tab w:val="num" w:pos="284"/>
        </w:tabs>
        <w:spacing w:after="0" w:line="240" w:lineRule="auto"/>
        <w:jc w:val="both"/>
        <w:rPr>
          <w:rFonts w:ascii="Times New Roman" w:hAnsi="Times New Roman" w:cs="Times New Roman"/>
          <w:sz w:val="28"/>
          <w:szCs w:val="28"/>
        </w:rPr>
      </w:pPr>
      <w:r w:rsidRPr="00177EE9">
        <w:rPr>
          <w:rFonts w:ascii="Times New Roman" w:hAnsi="Times New Roman" w:cs="Times New Roman"/>
          <w:sz w:val="28"/>
          <w:szCs w:val="28"/>
        </w:rPr>
        <w:t xml:space="preserve">Епідеміологія : навч. посiб. для студ. вищ. мед. навч. закл. ІV рiвня </w:t>
      </w:r>
      <w:r w:rsidRPr="00177EE9">
        <w:rPr>
          <w:rFonts w:ascii="Times New Roman" w:hAnsi="Times New Roman" w:cs="Times New Roman"/>
          <w:sz w:val="28"/>
          <w:szCs w:val="28"/>
          <w:lang w:val="uk-UA"/>
        </w:rPr>
        <w:t xml:space="preserve"> </w:t>
      </w:r>
      <w:r w:rsidRPr="00177EE9">
        <w:rPr>
          <w:rFonts w:ascii="Times New Roman" w:hAnsi="Times New Roman" w:cs="Times New Roman"/>
          <w:sz w:val="28"/>
          <w:szCs w:val="28"/>
        </w:rPr>
        <w:t xml:space="preserve">акредитацiї / Б. М. Дикий, </w:t>
      </w:r>
      <w:r w:rsidRPr="00177EE9">
        <w:rPr>
          <w:rFonts w:ascii="Times New Roman" w:hAnsi="Times New Roman" w:cs="Times New Roman"/>
          <w:sz w:val="28"/>
          <w:szCs w:val="28"/>
          <w:lang w:val="uk-UA"/>
        </w:rPr>
        <w:t xml:space="preserve">       </w:t>
      </w:r>
      <w:r w:rsidRPr="00177EE9">
        <w:rPr>
          <w:rFonts w:ascii="Times New Roman" w:hAnsi="Times New Roman" w:cs="Times New Roman"/>
          <w:sz w:val="28"/>
          <w:szCs w:val="28"/>
        </w:rPr>
        <w:t xml:space="preserve">Т. О. Нікіфорова, 2006. - </w:t>
      </w:r>
      <w:r w:rsidRPr="00177EE9">
        <w:rPr>
          <w:rFonts w:ascii="Times New Roman" w:hAnsi="Times New Roman" w:cs="Times New Roman"/>
          <w:sz w:val="28"/>
          <w:szCs w:val="28"/>
          <w:lang w:val="uk-UA"/>
        </w:rPr>
        <w:t xml:space="preserve"> С.67 – 69. </w:t>
      </w:r>
    </w:p>
    <w:p w:rsidR="00F25FA4" w:rsidRPr="00177EE9" w:rsidRDefault="00F25FA4" w:rsidP="00F25FA4">
      <w:pPr>
        <w:numPr>
          <w:ilvl w:val="0"/>
          <w:numId w:val="5"/>
        </w:numPr>
        <w:tabs>
          <w:tab w:val="num" w:pos="284"/>
        </w:tabs>
        <w:spacing w:after="0" w:line="240" w:lineRule="auto"/>
        <w:jc w:val="both"/>
        <w:rPr>
          <w:rFonts w:ascii="Times New Roman" w:hAnsi="Times New Roman" w:cs="Times New Roman"/>
          <w:sz w:val="28"/>
          <w:szCs w:val="28"/>
        </w:rPr>
      </w:pPr>
      <w:r w:rsidRPr="00177EE9">
        <w:rPr>
          <w:rFonts w:ascii="Times New Roman" w:hAnsi="Times New Roman" w:cs="Times New Roman"/>
          <w:sz w:val="28"/>
          <w:szCs w:val="28"/>
        </w:rPr>
        <w:t>Молекулярна епідеміологія / В. М. Запорожан, Ю. І. Бажора, В. Й. Кресюн [та ін.]; за ред. В. М. Запорожана. – Одеса : Одес. держ. мед. ун-т, 2010. – 316 с.</w:t>
      </w:r>
    </w:p>
    <w:p w:rsidR="00F25FA4" w:rsidRPr="00177EE9" w:rsidRDefault="00F25FA4" w:rsidP="00F25FA4">
      <w:pPr>
        <w:numPr>
          <w:ilvl w:val="0"/>
          <w:numId w:val="5"/>
        </w:numPr>
        <w:tabs>
          <w:tab w:val="num" w:pos="284"/>
        </w:tabs>
        <w:spacing w:after="0" w:line="240" w:lineRule="auto"/>
        <w:jc w:val="both"/>
        <w:rPr>
          <w:rFonts w:ascii="Times New Roman" w:hAnsi="Times New Roman" w:cs="Times New Roman"/>
          <w:sz w:val="28"/>
          <w:szCs w:val="28"/>
        </w:rPr>
      </w:pPr>
      <w:r w:rsidRPr="00177EE9">
        <w:rPr>
          <w:rFonts w:ascii="Times New Roman" w:hAnsi="Times New Roman" w:cs="Times New Roman"/>
          <w:sz w:val="28"/>
          <w:szCs w:val="28"/>
          <w:lang w:val="uk-UA"/>
        </w:rPr>
        <w:t xml:space="preserve"> </w:t>
      </w:r>
      <w:r w:rsidRPr="00177EE9">
        <w:rPr>
          <w:rFonts w:ascii="Times New Roman" w:hAnsi="Times New Roman" w:cs="Times New Roman"/>
          <w:sz w:val="28"/>
          <w:szCs w:val="28"/>
        </w:rPr>
        <w:t>Закон України від 24.02.1994 р. № 400-ХІІ «Про забезпечення санітарного та епідемічного благополуччя населення»</w:t>
      </w:r>
      <w:r w:rsidRPr="00177EE9">
        <w:rPr>
          <w:rFonts w:ascii="Times New Roman" w:hAnsi="Times New Roman" w:cs="Times New Roman"/>
          <w:sz w:val="28"/>
          <w:szCs w:val="28"/>
          <w:lang w:val="uk-UA"/>
        </w:rPr>
        <w:t>.</w:t>
      </w:r>
    </w:p>
    <w:p w:rsidR="00F25FA4" w:rsidRPr="00177EE9" w:rsidRDefault="00F25FA4" w:rsidP="00F25FA4">
      <w:pPr>
        <w:numPr>
          <w:ilvl w:val="0"/>
          <w:numId w:val="5"/>
        </w:numPr>
        <w:tabs>
          <w:tab w:val="num" w:pos="284"/>
        </w:tabs>
        <w:spacing w:after="0" w:line="240" w:lineRule="auto"/>
        <w:jc w:val="both"/>
        <w:rPr>
          <w:rFonts w:ascii="Times New Roman" w:hAnsi="Times New Roman" w:cs="Times New Roman"/>
          <w:sz w:val="28"/>
          <w:szCs w:val="28"/>
        </w:rPr>
      </w:pPr>
      <w:r w:rsidRPr="00177EE9">
        <w:rPr>
          <w:rFonts w:ascii="Times New Roman" w:hAnsi="Times New Roman" w:cs="Times New Roman"/>
          <w:sz w:val="28"/>
          <w:szCs w:val="28"/>
          <w:lang w:val="uk-UA"/>
        </w:rPr>
        <w:t>Закон України від 06.04.2000 р. № 1645-ІІІ «Про захист населення від інфекційних хвороб».</w:t>
      </w:r>
    </w:p>
    <w:p w:rsidR="00F25FA4" w:rsidRPr="00177EE9" w:rsidRDefault="00F25FA4" w:rsidP="00F25FA4">
      <w:pPr>
        <w:numPr>
          <w:ilvl w:val="0"/>
          <w:numId w:val="5"/>
        </w:numPr>
        <w:tabs>
          <w:tab w:val="num" w:pos="284"/>
        </w:tabs>
        <w:spacing w:after="0" w:line="240" w:lineRule="auto"/>
        <w:jc w:val="both"/>
        <w:rPr>
          <w:rFonts w:ascii="Times New Roman" w:hAnsi="Times New Roman" w:cs="Times New Roman"/>
          <w:sz w:val="28"/>
          <w:szCs w:val="28"/>
        </w:rPr>
      </w:pPr>
      <w:r w:rsidRPr="00177EE9">
        <w:rPr>
          <w:rFonts w:ascii="Times New Roman" w:hAnsi="Times New Roman" w:cs="Times New Roman"/>
          <w:sz w:val="28"/>
          <w:szCs w:val="28"/>
          <w:lang w:val="uk-UA"/>
        </w:rPr>
        <w:t>Наказ МОЗ України від 06.07.2006 № 447 «Про затвердження Плану реалізації заходів захисту населення України від інфекційних хвороб на 2006-2010</w:t>
      </w:r>
      <w:r w:rsidRPr="00177EE9">
        <w:rPr>
          <w:rFonts w:ascii="Times New Roman" w:hAnsi="Times New Roman" w:cs="Times New Roman"/>
          <w:sz w:val="28"/>
          <w:szCs w:val="28"/>
        </w:rPr>
        <w:t> </w:t>
      </w:r>
      <w:r w:rsidRPr="00177EE9">
        <w:rPr>
          <w:rFonts w:ascii="Times New Roman" w:hAnsi="Times New Roman" w:cs="Times New Roman"/>
          <w:sz w:val="28"/>
          <w:szCs w:val="28"/>
          <w:lang w:val="uk-UA"/>
        </w:rPr>
        <w:t xml:space="preserve">рр.». </w:t>
      </w:r>
    </w:p>
    <w:p w:rsidR="00F25FA4" w:rsidRDefault="00F25FA4" w:rsidP="00F25FA4">
      <w:pPr>
        <w:numPr>
          <w:ilvl w:val="0"/>
          <w:numId w:val="5"/>
        </w:numPr>
        <w:tabs>
          <w:tab w:val="num" w:pos="420"/>
        </w:tabs>
        <w:spacing w:after="0" w:line="240" w:lineRule="auto"/>
        <w:jc w:val="both"/>
        <w:rPr>
          <w:rFonts w:ascii="Times New Roman" w:hAnsi="Times New Roman" w:cs="Times New Roman"/>
          <w:sz w:val="28"/>
          <w:szCs w:val="28"/>
          <w:lang w:val="uk-UA"/>
        </w:rPr>
      </w:pPr>
      <w:r w:rsidRPr="00177EE9">
        <w:rPr>
          <w:rFonts w:ascii="Times New Roman" w:hAnsi="Times New Roman" w:cs="Times New Roman"/>
          <w:sz w:val="28"/>
          <w:szCs w:val="28"/>
          <w:lang w:val="uk-UA"/>
        </w:rPr>
        <w:t xml:space="preserve">Наказ МОЗ України від 23.07.2002 р.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привести до поширення інфекційних хвороб». </w:t>
      </w:r>
    </w:p>
    <w:p w:rsidR="00E462DD" w:rsidRPr="00F25FA4" w:rsidRDefault="00F25FA4" w:rsidP="00F25FA4">
      <w:pPr>
        <w:numPr>
          <w:ilvl w:val="0"/>
          <w:numId w:val="5"/>
        </w:numPr>
        <w:tabs>
          <w:tab w:val="num" w:pos="420"/>
        </w:tabs>
        <w:spacing w:after="0" w:line="240" w:lineRule="auto"/>
        <w:jc w:val="both"/>
        <w:rPr>
          <w:rFonts w:ascii="Times New Roman" w:hAnsi="Times New Roman" w:cs="Times New Roman"/>
          <w:sz w:val="28"/>
          <w:szCs w:val="28"/>
          <w:lang w:val="uk-UA"/>
        </w:rPr>
      </w:pPr>
      <w:r w:rsidRPr="00F25FA4">
        <w:rPr>
          <w:rFonts w:ascii="Times New Roman" w:hAnsi="Times New Roman" w:cs="Times New Roman"/>
          <w:sz w:val="28"/>
          <w:szCs w:val="28"/>
        </w:rPr>
        <w:t>Наказ МОЗ України №  595 «Про порядок проведення профілактичних щеплень в Україні та контроль якості й обігу медичних імунобіологічних препаратів» від 16.09.2011 року</w:t>
      </w:r>
    </w:p>
    <w:p w:rsidR="00177EE9" w:rsidRPr="00F25FA4" w:rsidRDefault="00177EE9" w:rsidP="00B123F3">
      <w:pPr>
        <w:tabs>
          <w:tab w:val="num" w:pos="720"/>
        </w:tabs>
        <w:spacing w:after="0" w:line="240" w:lineRule="auto"/>
        <w:jc w:val="both"/>
        <w:rPr>
          <w:rFonts w:ascii="Times New Roman" w:hAnsi="Times New Roman" w:cs="Times New Roman"/>
          <w:sz w:val="28"/>
          <w:szCs w:val="28"/>
          <w:lang w:val="uk-UA"/>
        </w:rPr>
      </w:pPr>
      <w:r w:rsidRPr="00F25FA4">
        <w:rPr>
          <w:rFonts w:ascii="Times New Roman" w:hAnsi="Times New Roman" w:cs="Times New Roman"/>
          <w:sz w:val="28"/>
          <w:szCs w:val="28"/>
          <w:lang w:val="uk-UA"/>
        </w:rPr>
        <w:t>Електронні інформаційні ресурси</w:t>
      </w:r>
      <w:r w:rsidR="00F25FA4">
        <w:rPr>
          <w:rFonts w:ascii="Times New Roman" w:hAnsi="Times New Roman" w:cs="Times New Roman"/>
          <w:sz w:val="28"/>
          <w:szCs w:val="28"/>
          <w:lang w:val="uk-UA"/>
        </w:rPr>
        <w:t>:</w:t>
      </w:r>
    </w:p>
    <w:p w:rsidR="00E57BF1" w:rsidRPr="00B123F3" w:rsidRDefault="00177EE9" w:rsidP="00B123F3">
      <w:pPr>
        <w:pStyle w:val="a5"/>
        <w:numPr>
          <w:ilvl w:val="1"/>
          <w:numId w:val="5"/>
        </w:numPr>
        <w:spacing w:after="0" w:line="240" w:lineRule="auto"/>
        <w:jc w:val="both"/>
        <w:rPr>
          <w:rFonts w:ascii="Times New Roman" w:hAnsi="Times New Roman" w:cs="Times New Roman"/>
          <w:sz w:val="28"/>
          <w:szCs w:val="28"/>
          <w:lang w:val="uk-UA"/>
        </w:rPr>
      </w:pPr>
      <w:r w:rsidRPr="00B123F3">
        <w:rPr>
          <w:rFonts w:ascii="Times New Roman" w:hAnsi="Times New Roman" w:cs="Times New Roman"/>
          <w:sz w:val="28"/>
          <w:szCs w:val="28"/>
          <w:lang w:val="uk-UA"/>
        </w:rPr>
        <w:t xml:space="preserve">Офіційний сайт МОЗ України // </w:t>
      </w:r>
      <w:hyperlink r:id="rId9" w:history="1">
        <w:r w:rsidRPr="00B123F3">
          <w:rPr>
            <w:rStyle w:val="ad"/>
            <w:rFonts w:ascii="Times New Roman" w:hAnsi="Times New Roman" w:cs="Times New Roman"/>
            <w:sz w:val="28"/>
            <w:szCs w:val="28"/>
          </w:rPr>
          <w:t>www</w:t>
        </w:r>
        <w:r w:rsidRPr="00B123F3">
          <w:rPr>
            <w:rStyle w:val="ad"/>
            <w:rFonts w:ascii="Times New Roman" w:hAnsi="Times New Roman" w:cs="Times New Roman"/>
            <w:sz w:val="28"/>
            <w:szCs w:val="28"/>
            <w:lang w:val="uk-UA"/>
          </w:rPr>
          <w:t>.</w:t>
        </w:r>
        <w:r w:rsidRPr="00B123F3">
          <w:rPr>
            <w:rStyle w:val="ad"/>
            <w:rFonts w:ascii="Times New Roman" w:hAnsi="Times New Roman" w:cs="Times New Roman"/>
            <w:sz w:val="28"/>
            <w:szCs w:val="28"/>
          </w:rPr>
          <w:t>moz</w:t>
        </w:r>
        <w:r w:rsidRPr="00B123F3">
          <w:rPr>
            <w:rStyle w:val="ad"/>
            <w:rFonts w:ascii="Times New Roman" w:hAnsi="Times New Roman" w:cs="Times New Roman"/>
            <w:sz w:val="28"/>
            <w:szCs w:val="28"/>
            <w:lang w:val="uk-UA"/>
          </w:rPr>
          <w:t>.</w:t>
        </w:r>
        <w:r w:rsidRPr="00B123F3">
          <w:rPr>
            <w:rStyle w:val="ad"/>
            <w:rFonts w:ascii="Times New Roman" w:hAnsi="Times New Roman" w:cs="Times New Roman"/>
            <w:sz w:val="28"/>
            <w:szCs w:val="28"/>
          </w:rPr>
          <w:t>gov</w:t>
        </w:r>
        <w:r w:rsidRPr="00B123F3">
          <w:rPr>
            <w:rStyle w:val="ad"/>
            <w:rFonts w:ascii="Times New Roman" w:hAnsi="Times New Roman" w:cs="Times New Roman"/>
            <w:sz w:val="28"/>
            <w:szCs w:val="28"/>
            <w:lang w:val="uk-UA"/>
          </w:rPr>
          <w:t>.</w:t>
        </w:r>
        <w:r w:rsidRPr="00B123F3">
          <w:rPr>
            <w:rStyle w:val="ad"/>
            <w:rFonts w:ascii="Times New Roman" w:hAnsi="Times New Roman" w:cs="Times New Roman"/>
            <w:sz w:val="28"/>
            <w:szCs w:val="28"/>
          </w:rPr>
          <w:t>ua</w:t>
        </w:r>
      </w:hyperlink>
    </w:p>
    <w:p w:rsidR="00E57BF1" w:rsidRDefault="00E57BF1">
      <w:pPr>
        <w:rPr>
          <w:lang w:val="uk-UA"/>
        </w:rPr>
      </w:pPr>
    </w:p>
    <w:p w:rsidR="00F4194D" w:rsidRDefault="00F4194D"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701579" w:rsidRDefault="00701579"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126612" w:rsidRDefault="00126612"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57BF1" w:rsidRDefault="00E57BF1"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w:t>
      </w:r>
      <w:r w:rsidR="00C1602A">
        <w:rPr>
          <w:rFonts w:ascii="Times New Roman" w:eastAsia="Times New Roman" w:hAnsi="Times New Roman" w:cs="Times New Roman"/>
          <w:b/>
          <w:bCs/>
          <w:sz w:val="28"/>
          <w:szCs w:val="28"/>
          <w:lang w:val="uk-UA" w:eastAsia="ru-RU"/>
        </w:rPr>
        <w:t>5</w:t>
      </w:r>
    </w:p>
    <w:p w:rsidR="00000B41" w:rsidRDefault="00000B41" w:rsidP="00000B41">
      <w:pPr>
        <w:spacing w:after="0" w:line="240" w:lineRule="auto"/>
        <w:ind w:firstLine="708"/>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E57BF1" w:rsidRDefault="00000B41" w:rsidP="00000B41">
      <w:pPr>
        <w:spacing w:after="0" w:line="240" w:lineRule="auto"/>
        <w:ind w:firstLine="708"/>
        <w:jc w:val="center"/>
        <w:rPr>
          <w:rFonts w:ascii="Times New Roman" w:eastAsia="Calibri" w:hAnsi="Times New Roman" w:cs="Times New Roman"/>
          <w:sz w:val="28"/>
          <w:szCs w:val="28"/>
          <w:lang w:val="uk-UA" w:eastAsia="uk-UA"/>
        </w:rPr>
      </w:pPr>
      <w:r>
        <w:rPr>
          <w:rFonts w:ascii="Times New Roman" w:eastAsia="Calibri" w:hAnsi="Times New Roman" w:cs="Times New Roman"/>
          <w:sz w:val="28"/>
          <w:szCs w:val="28"/>
          <w:lang w:val="uk-UA" w:eastAsia="uk-UA"/>
        </w:rPr>
        <w:t>«</w:t>
      </w:r>
      <w:r w:rsidR="00C1602A" w:rsidRPr="00C1602A">
        <w:rPr>
          <w:rFonts w:ascii="Times New Roman" w:eastAsia="Calibri" w:hAnsi="Times New Roman" w:cs="Times New Roman"/>
          <w:sz w:val="28"/>
          <w:szCs w:val="28"/>
          <w:lang w:eastAsia="uk-UA"/>
        </w:rPr>
        <w:t>Протиепідемічні заходи в осередках інфекцій з фекально-оральним механізмом передачі (шигельози, гепатит А)</w:t>
      </w:r>
      <w:r>
        <w:rPr>
          <w:rFonts w:ascii="Times New Roman" w:eastAsia="Calibri" w:hAnsi="Times New Roman" w:cs="Times New Roman"/>
          <w:sz w:val="28"/>
          <w:szCs w:val="28"/>
          <w:lang w:val="uk-UA" w:eastAsia="uk-UA"/>
        </w:rPr>
        <w:t>»</w:t>
      </w:r>
      <w:r w:rsidR="00E57BF1" w:rsidRPr="004E2E59">
        <w:rPr>
          <w:rFonts w:ascii="Times New Roman" w:eastAsia="Calibri" w:hAnsi="Times New Roman" w:cs="Times New Roman"/>
          <w:sz w:val="28"/>
          <w:szCs w:val="28"/>
          <w:lang w:eastAsia="uk-UA"/>
        </w:rPr>
        <w:t xml:space="preserve"> – 2 год.</w:t>
      </w:r>
    </w:p>
    <w:p w:rsidR="00E57BF1" w:rsidRDefault="00E57BF1" w:rsidP="00B46FA0">
      <w:pPr>
        <w:spacing w:after="0" w:line="240" w:lineRule="auto"/>
        <w:jc w:val="both"/>
        <w:rPr>
          <w:rFonts w:ascii="Times New Roman" w:eastAsia="Calibri" w:hAnsi="Times New Roman" w:cs="Times New Roman"/>
          <w:iCs/>
          <w:sz w:val="28"/>
          <w:szCs w:val="28"/>
          <w:lang w:val="uk-UA" w:eastAsia="uk-UA"/>
        </w:rPr>
      </w:pPr>
      <w:r>
        <w:rPr>
          <w:rFonts w:ascii="Times New Roman" w:eastAsia="Times New Roman" w:hAnsi="Times New Roman" w:cs="Times New Roman"/>
          <w:b/>
          <w:bCs/>
          <w:sz w:val="28"/>
          <w:szCs w:val="28"/>
          <w:lang w:val="uk-UA" w:eastAsia="ru-RU"/>
        </w:rPr>
        <w:t xml:space="preserve">Мета: </w:t>
      </w:r>
      <w:r w:rsidR="00D923AD" w:rsidRPr="00D923AD">
        <w:rPr>
          <w:rFonts w:ascii="Times New Roman" w:eastAsia="Calibri" w:hAnsi="Times New Roman" w:cs="Times New Roman"/>
          <w:iCs/>
          <w:sz w:val="28"/>
          <w:szCs w:val="28"/>
          <w:lang w:eastAsia="uk-UA"/>
        </w:rPr>
        <w:t>Визначити відповідальність лікаря за правильну та своєчасну організацію протиепідемічних заходів при вищенаведених кишкових інфекціях.</w:t>
      </w:r>
      <w:r w:rsidR="00B46FA0">
        <w:rPr>
          <w:rFonts w:ascii="Times New Roman" w:eastAsia="Calibri" w:hAnsi="Times New Roman" w:cs="Times New Roman"/>
          <w:iCs/>
          <w:sz w:val="28"/>
          <w:szCs w:val="28"/>
          <w:lang w:val="uk-UA" w:eastAsia="uk-UA"/>
        </w:rPr>
        <w:t xml:space="preserve"> </w:t>
      </w:r>
      <w:r w:rsidR="00D923AD" w:rsidRPr="00D923AD">
        <w:rPr>
          <w:rFonts w:ascii="Times New Roman" w:eastAsia="Calibri" w:hAnsi="Times New Roman" w:cs="Times New Roman"/>
          <w:iCs/>
          <w:sz w:val="28"/>
          <w:szCs w:val="28"/>
          <w:lang w:eastAsia="uk-UA"/>
        </w:rPr>
        <w:t>Розви</w:t>
      </w:r>
      <w:r w:rsidR="00B46FA0">
        <w:rPr>
          <w:rFonts w:ascii="Times New Roman" w:eastAsia="Calibri" w:hAnsi="Times New Roman" w:cs="Times New Roman"/>
          <w:iCs/>
          <w:sz w:val="28"/>
          <w:szCs w:val="28"/>
          <w:lang w:eastAsia="uk-UA"/>
        </w:rPr>
        <w:t xml:space="preserve">нути деонтологічні уявлення про </w:t>
      </w:r>
      <w:r w:rsidR="00D923AD" w:rsidRPr="00D923AD">
        <w:rPr>
          <w:rFonts w:ascii="Times New Roman" w:eastAsia="Calibri" w:hAnsi="Times New Roman" w:cs="Times New Roman"/>
          <w:iCs/>
          <w:sz w:val="28"/>
          <w:szCs w:val="28"/>
          <w:lang w:eastAsia="uk-UA"/>
        </w:rPr>
        <w:t>роботу в епідемічному осередку кишкових інфекцій.</w:t>
      </w:r>
      <w:r w:rsidR="00B46FA0">
        <w:rPr>
          <w:rFonts w:ascii="Times New Roman" w:eastAsia="Calibri" w:hAnsi="Times New Roman" w:cs="Times New Roman"/>
          <w:iCs/>
          <w:sz w:val="28"/>
          <w:szCs w:val="28"/>
          <w:lang w:val="uk-UA" w:eastAsia="uk-UA"/>
        </w:rPr>
        <w:t xml:space="preserve"> </w:t>
      </w:r>
      <w:r w:rsidR="00D923AD" w:rsidRPr="00D923AD">
        <w:rPr>
          <w:rFonts w:ascii="Times New Roman" w:eastAsia="Calibri" w:hAnsi="Times New Roman" w:cs="Times New Roman"/>
          <w:iCs/>
          <w:sz w:val="28"/>
          <w:szCs w:val="28"/>
          <w:lang w:eastAsia="uk-UA"/>
        </w:rPr>
        <w:t>Оволодіти вміннями встановлювати психологічний контакт з хворими на кишкові інфекції та особами, що з ними спілкувались.</w:t>
      </w:r>
    </w:p>
    <w:p w:rsidR="002F6B8D" w:rsidRPr="002F6B8D" w:rsidRDefault="002F6B8D" w:rsidP="0094368C">
      <w:pPr>
        <w:spacing w:after="0" w:line="240" w:lineRule="auto"/>
        <w:ind w:left="709"/>
        <w:jc w:val="both"/>
        <w:rPr>
          <w:rFonts w:ascii="Times New Roman" w:eastAsia="Calibri" w:hAnsi="Times New Roman" w:cs="Times New Roman"/>
          <w:sz w:val="28"/>
          <w:szCs w:val="28"/>
          <w:lang w:val="uk-UA" w:eastAsia="uk-UA"/>
        </w:rPr>
      </w:pPr>
    </w:p>
    <w:p w:rsidR="00E57BF1" w:rsidRDefault="00E57BF1" w:rsidP="00E57BF1">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Основні поняття:</w:t>
      </w:r>
    </w:p>
    <w:p w:rsidR="00A403B3" w:rsidRDefault="00A403B3" w:rsidP="00B46FA0">
      <w:pPr>
        <w:spacing w:after="0" w:line="240" w:lineRule="auto"/>
        <w:jc w:val="both"/>
        <w:rPr>
          <w:rFonts w:ascii="Times New Roman" w:eastAsia="Calibri" w:hAnsi="Times New Roman" w:cs="Times New Roman"/>
          <w:bCs/>
          <w:sz w:val="28"/>
          <w:szCs w:val="28"/>
          <w:lang w:val="uk-UA" w:eastAsia="uk-UA"/>
        </w:rPr>
      </w:pPr>
      <w:r w:rsidRPr="00247CF0">
        <w:rPr>
          <w:rFonts w:ascii="Times New Roman" w:eastAsia="Calibri" w:hAnsi="Times New Roman" w:cs="Times New Roman"/>
          <w:b/>
          <w:bCs/>
          <w:i/>
          <w:sz w:val="28"/>
          <w:szCs w:val="28"/>
          <w:lang w:val="uk-UA" w:eastAsia="uk-UA"/>
        </w:rPr>
        <w:t xml:space="preserve">Ізоляція </w:t>
      </w:r>
      <w:r w:rsidRPr="00247CF0">
        <w:rPr>
          <w:rFonts w:ascii="Times New Roman" w:eastAsia="Calibri" w:hAnsi="Times New Roman" w:cs="Times New Roman"/>
          <w:b/>
          <w:bCs/>
          <w:sz w:val="28"/>
          <w:szCs w:val="28"/>
          <w:lang w:val="uk-UA" w:eastAsia="uk-UA"/>
        </w:rPr>
        <w:t>-</w:t>
      </w:r>
      <w:r w:rsidRPr="00247CF0">
        <w:rPr>
          <w:rFonts w:ascii="Times New Roman" w:eastAsia="Calibri" w:hAnsi="Times New Roman" w:cs="Times New Roman"/>
          <w:bCs/>
          <w:sz w:val="28"/>
          <w:szCs w:val="28"/>
          <w:lang w:val="uk-UA" w:eastAsia="uk-UA"/>
        </w:rPr>
        <w:t xml:space="preserve"> заходи, які полягають в роз'єднанні з оточуючими епідемічно небезпечних осіб (інфекційних хворих, осіб, у яких передбачається інфекційне захворювання, а при карантинних інфекціях - носіїв їх збудників, а також осіб, які перебували у спілкуванні з хворими).</w:t>
      </w:r>
    </w:p>
    <w:p w:rsidR="00A403B3" w:rsidRDefault="00A403B3" w:rsidP="00B46FA0">
      <w:pPr>
        <w:spacing w:after="0" w:line="240" w:lineRule="auto"/>
        <w:jc w:val="both"/>
        <w:rPr>
          <w:rFonts w:ascii="Times New Roman" w:eastAsia="Calibri" w:hAnsi="Times New Roman" w:cs="Times New Roman"/>
          <w:bCs/>
          <w:sz w:val="28"/>
          <w:szCs w:val="28"/>
          <w:lang w:val="uk-UA" w:eastAsia="uk-UA"/>
        </w:rPr>
      </w:pPr>
      <w:r w:rsidRPr="00247CF0">
        <w:rPr>
          <w:rFonts w:ascii="Times New Roman" w:eastAsia="Calibri" w:hAnsi="Times New Roman" w:cs="Times New Roman"/>
          <w:b/>
          <w:bCs/>
          <w:i/>
          <w:sz w:val="28"/>
          <w:szCs w:val="28"/>
          <w:lang w:val="uk-UA" w:eastAsia="uk-UA"/>
        </w:rPr>
        <w:t>Профіла́ктика</w:t>
      </w:r>
      <w:r w:rsidRPr="00247CF0">
        <w:rPr>
          <w:rFonts w:ascii="Times New Roman" w:eastAsia="Calibri" w:hAnsi="Times New Roman" w:cs="Times New Roman"/>
          <w:b/>
          <w:bCs/>
          <w:sz w:val="28"/>
          <w:szCs w:val="28"/>
          <w:lang w:val="uk-UA" w:eastAsia="uk-UA"/>
        </w:rPr>
        <w:t xml:space="preserve"> </w:t>
      </w:r>
      <w:r w:rsidRPr="00247CF0">
        <w:rPr>
          <w:rFonts w:ascii="Times New Roman" w:eastAsia="Calibri" w:hAnsi="Times New Roman" w:cs="Times New Roman"/>
          <w:bCs/>
          <w:sz w:val="28"/>
          <w:szCs w:val="28"/>
          <w:lang w:val="uk-UA" w:eastAsia="uk-UA"/>
        </w:rPr>
        <w:t xml:space="preserve">(від грец. </w:t>
      </w:r>
      <w:r w:rsidRPr="00247CF0">
        <w:rPr>
          <w:rFonts w:ascii="Times New Roman" w:eastAsia="Calibri" w:hAnsi="Times New Roman" w:cs="Times New Roman"/>
          <w:bCs/>
          <w:sz w:val="28"/>
          <w:szCs w:val="28"/>
          <w:lang w:eastAsia="uk-UA"/>
        </w:rPr>
        <w:t>προφυλακτικός</w:t>
      </w:r>
      <w:r w:rsidRPr="00247CF0">
        <w:rPr>
          <w:rFonts w:ascii="Times New Roman" w:eastAsia="Calibri" w:hAnsi="Times New Roman" w:cs="Times New Roman"/>
          <w:bCs/>
          <w:sz w:val="28"/>
          <w:szCs w:val="28"/>
          <w:lang w:val="uk-UA" w:eastAsia="uk-UA"/>
        </w:rPr>
        <w:t xml:space="preserve"> — запобіжний; англ. </w:t>
      </w:r>
      <w:r w:rsidRPr="00247CF0">
        <w:rPr>
          <w:rFonts w:ascii="Times New Roman" w:eastAsia="Calibri" w:hAnsi="Times New Roman" w:cs="Times New Roman"/>
          <w:bCs/>
          <w:sz w:val="28"/>
          <w:szCs w:val="28"/>
          <w:lang w:eastAsia="uk-UA"/>
        </w:rPr>
        <w:t>prophylaxis</w:t>
      </w:r>
      <w:r w:rsidRPr="00247CF0">
        <w:rPr>
          <w:rFonts w:ascii="Times New Roman" w:eastAsia="Calibri" w:hAnsi="Times New Roman" w:cs="Times New Roman"/>
          <w:bCs/>
          <w:sz w:val="28"/>
          <w:szCs w:val="28"/>
          <w:lang w:val="uk-UA" w:eastAsia="uk-UA"/>
        </w:rPr>
        <w:t xml:space="preserve">, </w:t>
      </w:r>
      <w:r w:rsidRPr="00247CF0">
        <w:rPr>
          <w:rFonts w:ascii="Times New Roman" w:eastAsia="Calibri" w:hAnsi="Times New Roman" w:cs="Times New Roman"/>
          <w:bCs/>
          <w:sz w:val="28"/>
          <w:szCs w:val="28"/>
          <w:lang w:eastAsia="uk-UA"/>
        </w:rPr>
        <w:t>preventive</w:t>
      </w:r>
      <w:r w:rsidRPr="00247CF0">
        <w:rPr>
          <w:rFonts w:ascii="Times New Roman" w:eastAsia="Calibri" w:hAnsi="Times New Roman" w:cs="Times New Roman"/>
          <w:bCs/>
          <w:sz w:val="28"/>
          <w:szCs w:val="28"/>
          <w:lang w:val="uk-UA" w:eastAsia="uk-UA"/>
        </w:rPr>
        <w:t xml:space="preserve"> </w:t>
      </w:r>
      <w:r w:rsidRPr="00247CF0">
        <w:rPr>
          <w:rFonts w:ascii="Times New Roman" w:eastAsia="Calibri" w:hAnsi="Times New Roman" w:cs="Times New Roman"/>
          <w:bCs/>
          <w:sz w:val="28"/>
          <w:szCs w:val="28"/>
          <w:lang w:eastAsia="uk-UA"/>
        </w:rPr>
        <w:t>medicine</w:t>
      </w:r>
      <w:r w:rsidRPr="00247CF0">
        <w:rPr>
          <w:rFonts w:ascii="Times New Roman" w:eastAsia="Calibri" w:hAnsi="Times New Roman" w:cs="Times New Roman"/>
          <w:bCs/>
          <w:sz w:val="28"/>
          <w:szCs w:val="28"/>
          <w:lang w:val="uk-UA" w:eastAsia="uk-UA"/>
        </w:rPr>
        <w:t>) — система науково обґрунтованих заходів, спрямованих на запобігання неінфекційним та інфекційним захворюванням, а також на зміцнення здоров’я.</w:t>
      </w:r>
      <w:r w:rsidRPr="00247CF0">
        <w:rPr>
          <w:lang w:val="uk-UA"/>
        </w:rPr>
        <w:t xml:space="preserve"> </w:t>
      </w:r>
      <w:r w:rsidRPr="00247CF0">
        <w:rPr>
          <w:rFonts w:ascii="Times New Roman" w:eastAsia="Calibri" w:hAnsi="Times New Roman" w:cs="Times New Roman"/>
          <w:bCs/>
          <w:sz w:val="28"/>
          <w:szCs w:val="28"/>
          <w:lang w:val="uk-UA" w:eastAsia="uk-UA"/>
        </w:rPr>
        <w:t>Основні завдання профілактики: попередження різних патологічних станів, хронізації патологічних процесів і розвитку вторинних хвороб; зниження прогресування та ризиків ускладнень хвороб; загальне зміцнення здоров’я.</w:t>
      </w:r>
    </w:p>
    <w:p w:rsidR="00E57BF1" w:rsidRDefault="00A403B3" w:rsidP="00B46FA0">
      <w:pPr>
        <w:spacing w:after="0" w:line="240" w:lineRule="auto"/>
        <w:jc w:val="both"/>
        <w:rPr>
          <w:rFonts w:ascii="Times New Roman" w:eastAsia="Calibri" w:hAnsi="Times New Roman" w:cs="Times New Roman"/>
          <w:bCs/>
          <w:sz w:val="28"/>
          <w:szCs w:val="28"/>
          <w:lang w:val="uk-UA" w:eastAsia="uk-UA"/>
        </w:rPr>
      </w:pPr>
      <w:r w:rsidRPr="00247CF0">
        <w:rPr>
          <w:rFonts w:ascii="Times New Roman" w:eastAsia="Calibri" w:hAnsi="Times New Roman" w:cs="Times New Roman"/>
          <w:b/>
          <w:bCs/>
          <w:i/>
          <w:sz w:val="28"/>
          <w:szCs w:val="28"/>
          <w:lang w:val="uk-UA" w:eastAsia="uk-UA"/>
        </w:rPr>
        <w:t>Госпіталізація</w:t>
      </w:r>
      <w:r w:rsidRPr="00247CF0">
        <w:rPr>
          <w:rFonts w:ascii="Times New Roman" w:eastAsia="Calibri" w:hAnsi="Times New Roman" w:cs="Times New Roman"/>
          <w:b/>
          <w:bCs/>
          <w:sz w:val="28"/>
          <w:szCs w:val="28"/>
          <w:lang w:val="uk-UA" w:eastAsia="uk-UA"/>
        </w:rPr>
        <w:t xml:space="preserve"> </w:t>
      </w:r>
      <w:r>
        <w:rPr>
          <w:rFonts w:ascii="Times New Roman" w:eastAsia="Calibri" w:hAnsi="Times New Roman" w:cs="Times New Roman"/>
          <w:bCs/>
          <w:sz w:val="28"/>
          <w:szCs w:val="28"/>
          <w:lang w:val="uk-UA" w:eastAsia="uk-UA"/>
        </w:rPr>
        <w:t>являє собою пом</w:t>
      </w:r>
      <w:r w:rsidRPr="00247CF0">
        <w:rPr>
          <w:rFonts w:ascii="Times New Roman" w:eastAsia="Calibri" w:hAnsi="Times New Roman" w:cs="Times New Roman"/>
          <w:bCs/>
          <w:sz w:val="28"/>
          <w:szCs w:val="28"/>
          <w:lang w:val="uk-UA" w:eastAsia="uk-UA"/>
        </w:rPr>
        <w:t>іщення пацієнта, що потребує стаціонару, з метою обстеження, лік</w:t>
      </w:r>
      <w:r>
        <w:rPr>
          <w:rFonts w:ascii="Times New Roman" w:eastAsia="Calibri" w:hAnsi="Times New Roman" w:cs="Times New Roman"/>
          <w:bCs/>
          <w:sz w:val="28"/>
          <w:szCs w:val="28"/>
          <w:lang w:val="uk-UA" w:eastAsia="uk-UA"/>
        </w:rPr>
        <w:t xml:space="preserve">ування, або пологової допомоги. </w:t>
      </w:r>
      <w:r w:rsidRPr="00247CF0">
        <w:rPr>
          <w:rFonts w:ascii="Times New Roman" w:eastAsia="Calibri" w:hAnsi="Times New Roman" w:cs="Times New Roman"/>
          <w:bCs/>
          <w:sz w:val="28"/>
          <w:szCs w:val="28"/>
          <w:lang w:eastAsia="uk-UA"/>
        </w:rPr>
        <w:t>Буває як планова, так і екстрена госпіталізація, все залежить від загального стану хворого, що визначає подальші дії. Важливо, щоб госпіталізація пройшла своєчасно, це допоможе вчасно надати кваліфіковану допомогу та запобігти негативним наслідкам, або будь-які ускладнення, викликані гострою симптоматикою.</w:t>
      </w:r>
    </w:p>
    <w:p w:rsidR="002F6B8D" w:rsidRPr="002F6B8D" w:rsidRDefault="002F6B8D" w:rsidP="0094368C">
      <w:pPr>
        <w:spacing w:after="0" w:line="240" w:lineRule="auto"/>
        <w:ind w:firstLine="709"/>
        <w:jc w:val="both"/>
        <w:rPr>
          <w:rFonts w:ascii="Times New Roman" w:eastAsia="Calibri" w:hAnsi="Times New Roman" w:cs="Times New Roman"/>
          <w:bCs/>
          <w:sz w:val="28"/>
          <w:szCs w:val="28"/>
          <w:lang w:val="uk-UA" w:eastAsia="uk-UA"/>
        </w:rPr>
      </w:pPr>
    </w:p>
    <w:p w:rsidR="007351F0" w:rsidRPr="009E3C5B" w:rsidRDefault="007351F0" w:rsidP="007351F0">
      <w:pPr>
        <w:spacing w:after="0" w:line="240" w:lineRule="auto"/>
        <w:ind w:firstLine="708"/>
        <w:jc w:val="center"/>
        <w:rPr>
          <w:rFonts w:ascii="Times New Roman" w:eastAsia="Calibri" w:hAnsi="Times New Roman" w:cs="Times New Roman"/>
          <w:b/>
          <w:sz w:val="28"/>
          <w:szCs w:val="28"/>
          <w:lang w:val="uk-UA" w:eastAsia="uk-UA"/>
        </w:rPr>
      </w:pPr>
      <w:r w:rsidRPr="009E3C5B">
        <w:rPr>
          <w:rFonts w:ascii="Times New Roman" w:eastAsia="Calibri" w:hAnsi="Times New Roman" w:cs="Times New Roman"/>
          <w:b/>
          <w:sz w:val="28"/>
          <w:szCs w:val="28"/>
          <w:lang w:val="uk-UA" w:eastAsia="uk-UA"/>
        </w:rPr>
        <w:t>План</w:t>
      </w:r>
      <w:r>
        <w:rPr>
          <w:rFonts w:ascii="Times New Roman" w:eastAsia="Calibri" w:hAnsi="Times New Roman" w:cs="Times New Roman"/>
          <w:b/>
          <w:sz w:val="28"/>
          <w:szCs w:val="28"/>
          <w:lang w:val="uk-UA" w:eastAsia="uk-UA"/>
        </w:rPr>
        <w:t>:</w:t>
      </w:r>
    </w:p>
    <w:p w:rsidR="007351F0" w:rsidRDefault="007351F0" w:rsidP="007351F0">
      <w:pPr>
        <w:spacing w:after="0" w:line="240" w:lineRule="auto"/>
        <w:jc w:val="both"/>
        <w:rPr>
          <w:rFonts w:ascii="Times New Roman" w:eastAsia="Times New Roman" w:hAnsi="Times New Roman" w:cs="Times New Roman"/>
          <w:sz w:val="28"/>
          <w:szCs w:val="28"/>
          <w:lang w:eastAsia="ru-RU"/>
        </w:rPr>
      </w:pPr>
    </w:p>
    <w:p w:rsidR="007351F0" w:rsidRDefault="007351F0" w:rsidP="007351F0">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uk-UA" w:eastAsia="ru-RU"/>
        </w:rPr>
        <w:t>1</w:t>
      </w:r>
      <w:r w:rsidRPr="009E3C5B">
        <w:rPr>
          <w:rFonts w:ascii="Times New Roman" w:eastAsia="Times New Roman" w:hAnsi="Times New Roman" w:cs="Times New Roman"/>
          <w:sz w:val="28"/>
          <w:szCs w:val="28"/>
          <w:lang w:eastAsia="ru-RU"/>
        </w:rPr>
        <w:t xml:space="preserve">. </w:t>
      </w:r>
      <w:r w:rsidRPr="009E3C5B">
        <w:rPr>
          <w:rFonts w:ascii="Times New Roman" w:eastAsia="Times New Roman" w:hAnsi="Times New Roman" w:cs="Times New Roman"/>
          <w:b/>
          <w:sz w:val="28"/>
          <w:szCs w:val="28"/>
          <w:lang w:eastAsia="ru-RU"/>
        </w:rPr>
        <w:t>Контроль опорного рівня знань</w:t>
      </w:r>
    </w:p>
    <w:p w:rsidR="007351F0" w:rsidRDefault="007351F0" w:rsidP="007351F0">
      <w:pPr>
        <w:spacing w:after="0" w:line="240" w:lineRule="auto"/>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852B2F" w:rsidRPr="00852B2F" w:rsidRDefault="00917261" w:rsidP="00852B2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w:t>
      </w:r>
      <w:r w:rsidR="00852B2F" w:rsidRPr="00852B2F">
        <w:rPr>
          <w:rFonts w:ascii="Times New Roman" w:eastAsia="Times New Roman" w:hAnsi="Times New Roman" w:cs="Times New Roman"/>
          <w:sz w:val="28"/>
          <w:szCs w:val="28"/>
          <w:lang w:eastAsia="ru-RU"/>
        </w:rPr>
        <w:t>Не відносяться до інфекцій з фекально-оральним механізмом:</w:t>
      </w:r>
    </w:p>
    <w:p w:rsidR="00852B2F" w:rsidRPr="00852B2F" w:rsidRDefault="00852B2F" w:rsidP="00852B2F">
      <w:pPr>
        <w:spacing w:after="0" w:line="240" w:lineRule="auto"/>
        <w:jc w:val="both"/>
        <w:rPr>
          <w:rFonts w:ascii="Times New Roman" w:eastAsia="Times New Roman" w:hAnsi="Times New Roman" w:cs="Times New Roman"/>
          <w:sz w:val="28"/>
          <w:szCs w:val="28"/>
          <w:lang w:eastAsia="ru-RU"/>
        </w:rPr>
      </w:pPr>
      <w:r w:rsidRPr="00852B2F">
        <w:rPr>
          <w:rFonts w:ascii="Times New Roman" w:eastAsia="Times New Roman" w:hAnsi="Times New Roman" w:cs="Times New Roman"/>
          <w:sz w:val="28"/>
          <w:szCs w:val="28"/>
          <w:lang w:eastAsia="ru-RU"/>
        </w:rPr>
        <w:t>А) дизентерія</w:t>
      </w:r>
    </w:p>
    <w:p w:rsidR="00852B2F" w:rsidRPr="00852B2F" w:rsidRDefault="00852B2F" w:rsidP="00852B2F">
      <w:pPr>
        <w:spacing w:after="0" w:line="240" w:lineRule="auto"/>
        <w:jc w:val="both"/>
        <w:rPr>
          <w:rFonts w:ascii="Times New Roman" w:eastAsia="Times New Roman" w:hAnsi="Times New Roman" w:cs="Times New Roman"/>
          <w:sz w:val="28"/>
          <w:szCs w:val="28"/>
          <w:lang w:eastAsia="ru-RU"/>
        </w:rPr>
      </w:pPr>
      <w:r w:rsidRPr="00852B2F">
        <w:rPr>
          <w:rFonts w:ascii="Times New Roman" w:eastAsia="Times New Roman" w:hAnsi="Times New Roman" w:cs="Times New Roman"/>
          <w:sz w:val="28"/>
          <w:szCs w:val="28"/>
          <w:lang w:eastAsia="ru-RU"/>
        </w:rPr>
        <w:t>Б) висипний тиф</w:t>
      </w:r>
    </w:p>
    <w:p w:rsidR="00852B2F" w:rsidRPr="00852B2F" w:rsidRDefault="00852B2F" w:rsidP="00852B2F">
      <w:pPr>
        <w:spacing w:after="0" w:line="240" w:lineRule="auto"/>
        <w:jc w:val="both"/>
        <w:rPr>
          <w:rFonts w:ascii="Times New Roman" w:eastAsia="Times New Roman" w:hAnsi="Times New Roman" w:cs="Times New Roman"/>
          <w:sz w:val="28"/>
          <w:szCs w:val="28"/>
          <w:lang w:eastAsia="ru-RU"/>
        </w:rPr>
      </w:pPr>
      <w:r w:rsidRPr="00852B2F">
        <w:rPr>
          <w:rFonts w:ascii="Times New Roman" w:eastAsia="Times New Roman" w:hAnsi="Times New Roman" w:cs="Times New Roman"/>
          <w:sz w:val="28"/>
          <w:szCs w:val="28"/>
          <w:lang w:eastAsia="ru-RU"/>
        </w:rPr>
        <w:t>В) сальмонельоз</w:t>
      </w:r>
    </w:p>
    <w:p w:rsidR="00852B2F" w:rsidRPr="00852B2F" w:rsidRDefault="00852B2F" w:rsidP="00852B2F">
      <w:pPr>
        <w:spacing w:after="0" w:line="240" w:lineRule="auto"/>
        <w:jc w:val="both"/>
        <w:rPr>
          <w:rFonts w:ascii="Times New Roman" w:eastAsia="Times New Roman" w:hAnsi="Times New Roman" w:cs="Times New Roman"/>
          <w:sz w:val="28"/>
          <w:szCs w:val="28"/>
          <w:lang w:eastAsia="ru-RU"/>
        </w:rPr>
      </w:pPr>
      <w:r w:rsidRPr="00852B2F">
        <w:rPr>
          <w:rFonts w:ascii="Times New Roman" w:eastAsia="Times New Roman" w:hAnsi="Times New Roman" w:cs="Times New Roman"/>
          <w:sz w:val="28"/>
          <w:szCs w:val="28"/>
          <w:lang w:eastAsia="ru-RU"/>
        </w:rPr>
        <w:t>Г) холера</w:t>
      </w:r>
    </w:p>
    <w:p w:rsidR="007351F0" w:rsidRDefault="00852B2F" w:rsidP="00852B2F">
      <w:pPr>
        <w:spacing w:after="0" w:line="240" w:lineRule="auto"/>
        <w:jc w:val="both"/>
        <w:rPr>
          <w:rFonts w:ascii="Times New Roman" w:eastAsia="Times New Roman" w:hAnsi="Times New Roman" w:cs="Times New Roman"/>
          <w:sz w:val="28"/>
          <w:szCs w:val="28"/>
          <w:lang w:eastAsia="ru-RU"/>
        </w:rPr>
      </w:pPr>
      <w:r w:rsidRPr="00852B2F">
        <w:rPr>
          <w:rFonts w:ascii="Times New Roman" w:eastAsia="Times New Roman" w:hAnsi="Times New Roman" w:cs="Times New Roman"/>
          <w:sz w:val="28"/>
          <w:szCs w:val="28"/>
          <w:lang w:eastAsia="ru-RU"/>
        </w:rPr>
        <w:t>Д) вірусний гепатит Е</w:t>
      </w:r>
    </w:p>
    <w:p w:rsidR="00E6528B" w:rsidRPr="00E6528B" w:rsidRDefault="00917261" w:rsidP="00E6528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2.</w:t>
      </w:r>
      <w:r w:rsidR="00E6528B" w:rsidRPr="00E6528B">
        <w:rPr>
          <w:rFonts w:ascii="Times New Roman" w:eastAsia="Times New Roman" w:hAnsi="Times New Roman" w:cs="Times New Roman"/>
          <w:sz w:val="28"/>
          <w:szCs w:val="28"/>
          <w:lang w:eastAsia="ru-RU"/>
        </w:rPr>
        <w:t>Джерелом збудника інфекції при черевному тифі є:</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А) хворий на черевний тиф</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Б) випорожнення хворого</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В) вода озера, в якому виявлена сальмонела Еберта</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Г) повітря палати, в якій знаходився хворий</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lastRenderedPageBreak/>
        <w:t>Д) інфіковані харчові продукти</w:t>
      </w:r>
    </w:p>
    <w:p w:rsidR="00E6528B" w:rsidRPr="00E6528B" w:rsidRDefault="00917261" w:rsidP="00E6528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3.</w:t>
      </w:r>
      <w:r w:rsidR="00E6528B" w:rsidRPr="00E6528B">
        <w:rPr>
          <w:rFonts w:ascii="Times New Roman" w:eastAsia="Times New Roman" w:hAnsi="Times New Roman" w:cs="Times New Roman"/>
          <w:sz w:val="28"/>
          <w:szCs w:val="28"/>
          <w:lang w:eastAsia="ru-RU"/>
        </w:rPr>
        <w:t>Джерелом збудника при вірусному гепатиті А є:</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А) хронічний вірусоносій</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Б) хвора людина</w:t>
      </w:r>
    </w:p>
    <w:p w:rsidR="00E6528B" w:rsidRPr="00E6528B" w:rsidRDefault="002E14B3" w:rsidP="00E6528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00E6528B" w:rsidRPr="00E6528B">
        <w:rPr>
          <w:rFonts w:ascii="Times New Roman" w:eastAsia="Times New Roman" w:hAnsi="Times New Roman" w:cs="Times New Roman"/>
          <w:sz w:val="28"/>
          <w:szCs w:val="28"/>
          <w:lang w:eastAsia="ru-RU"/>
        </w:rPr>
        <w:t>) домашні тварини</w:t>
      </w:r>
    </w:p>
    <w:p w:rsidR="00E6528B" w:rsidRP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Г) мухи та таргани</w:t>
      </w:r>
    </w:p>
    <w:p w:rsidR="00E6528B" w:rsidRDefault="00E6528B" w:rsidP="00E6528B">
      <w:pPr>
        <w:spacing w:after="0" w:line="240" w:lineRule="auto"/>
        <w:jc w:val="both"/>
        <w:rPr>
          <w:rFonts w:ascii="Times New Roman" w:eastAsia="Times New Roman" w:hAnsi="Times New Roman" w:cs="Times New Roman"/>
          <w:sz w:val="28"/>
          <w:szCs w:val="28"/>
          <w:lang w:eastAsia="ru-RU"/>
        </w:rPr>
      </w:pPr>
      <w:r w:rsidRPr="00E6528B">
        <w:rPr>
          <w:rFonts w:ascii="Times New Roman" w:eastAsia="Times New Roman" w:hAnsi="Times New Roman" w:cs="Times New Roman"/>
          <w:sz w:val="28"/>
          <w:szCs w:val="28"/>
          <w:lang w:eastAsia="ru-RU"/>
        </w:rPr>
        <w:t>Д) вода відкритих водойм</w:t>
      </w:r>
    </w:p>
    <w:p w:rsidR="00D13175" w:rsidRPr="00D13175" w:rsidRDefault="00917261" w:rsidP="00D1317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4.</w:t>
      </w:r>
      <w:r w:rsidR="00D13175" w:rsidRPr="00D13175">
        <w:rPr>
          <w:rFonts w:ascii="Times New Roman" w:eastAsia="Times New Roman" w:hAnsi="Times New Roman" w:cs="Times New Roman"/>
          <w:sz w:val="28"/>
          <w:szCs w:val="28"/>
          <w:lang w:eastAsia="ru-RU"/>
        </w:rPr>
        <w:t>При транзитному носії черевнотифозні бактерії виділяють:</w:t>
      </w:r>
    </w:p>
    <w:p w:rsidR="00D13175" w:rsidRPr="00D13175" w:rsidRDefault="00D13175" w:rsidP="00D13175">
      <w:pPr>
        <w:spacing w:after="0" w:line="240" w:lineRule="auto"/>
        <w:jc w:val="both"/>
        <w:rPr>
          <w:rFonts w:ascii="Times New Roman" w:eastAsia="Times New Roman" w:hAnsi="Times New Roman" w:cs="Times New Roman"/>
          <w:sz w:val="28"/>
          <w:szCs w:val="28"/>
          <w:lang w:eastAsia="ru-RU"/>
        </w:rPr>
      </w:pPr>
      <w:r w:rsidRPr="00D13175">
        <w:rPr>
          <w:rFonts w:ascii="Times New Roman" w:eastAsia="Times New Roman" w:hAnsi="Times New Roman" w:cs="Times New Roman"/>
          <w:sz w:val="28"/>
          <w:szCs w:val="28"/>
          <w:lang w:eastAsia="ru-RU"/>
        </w:rPr>
        <w:t>А) із крові</w:t>
      </w:r>
    </w:p>
    <w:p w:rsidR="00D13175" w:rsidRPr="00D13175" w:rsidRDefault="00D13175" w:rsidP="00D13175">
      <w:pPr>
        <w:spacing w:after="0" w:line="240" w:lineRule="auto"/>
        <w:jc w:val="both"/>
        <w:rPr>
          <w:rFonts w:ascii="Times New Roman" w:eastAsia="Times New Roman" w:hAnsi="Times New Roman" w:cs="Times New Roman"/>
          <w:sz w:val="28"/>
          <w:szCs w:val="28"/>
          <w:lang w:eastAsia="ru-RU"/>
        </w:rPr>
      </w:pPr>
      <w:r w:rsidRPr="00D13175">
        <w:rPr>
          <w:rFonts w:ascii="Times New Roman" w:eastAsia="Times New Roman" w:hAnsi="Times New Roman" w:cs="Times New Roman"/>
          <w:sz w:val="28"/>
          <w:szCs w:val="28"/>
          <w:lang w:eastAsia="ru-RU"/>
        </w:rPr>
        <w:t>Б) із сечі</w:t>
      </w:r>
    </w:p>
    <w:p w:rsidR="00D13175" w:rsidRPr="00D13175" w:rsidRDefault="002E14B3" w:rsidP="00D1317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00D13175" w:rsidRPr="00D13175">
        <w:rPr>
          <w:rFonts w:ascii="Times New Roman" w:eastAsia="Times New Roman" w:hAnsi="Times New Roman" w:cs="Times New Roman"/>
          <w:sz w:val="28"/>
          <w:szCs w:val="28"/>
          <w:lang w:eastAsia="ru-RU"/>
        </w:rPr>
        <w:t>) з калу</w:t>
      </w:r>
    </w:p>
    <w:p w:rsidR="00D13175" w:rsidRPr="00D13175" w:rsidRDefault="00D13175" w:rsidP="00D13175">
      <w:pPr>
        <w:spacing w:after="0" w:line="240" w:lineRule="auto"/>
        <w:jc w:val="both"/>
        <w:rPr>
          <w:rFonts w:ascii="Times New Roman" w:eastAsia="Times New Roman" w:hAnsi="Times New Roman" w:cs="Times New Roman"/>
          <w:sz w:val="28"/>
          <w:szCs w:val="28"/>
          <w:lang w:eastAsia="ru-RU"/>
        </w:rPr>
      </w:pPr>
      <w:r w:rsidRPr="00D13175">
        <w:rPr>
          <w:rFonts w:ascii="Times New Roman" w:eastAsia="Times New Roman" w:hAnsi="Times New Roman" w:cs="Times New Roman"/>
          <w:sz w:val="28"/>
          <w:szCs w:val="28"/>
          <w:lang w:eastAsia="ru-RU"/>
        </w:rPr>
        <w:t>Г) із жовчі</w:t>
      </w:r>
    </w:p>
    <w:p w:rsidR="00E6528B" w:rsidRDefault="00D13175" w:rsidP="00D13175">
      <w:pPr>
        <w:spacing w:after="0" w:line="240" w:lineRule="auto"/>
        <w:jc w:val="both"/>
        <w:rPr>
          <w:rFonts w:ascii="Times New Roman" w:eastAsia="Times New Roman" w:hAnsi="Times New Roman" w:cs="Times New Roman"/>
          <w:sz w:val="28"/>
          <w:szCs w:val="28"/>
          <w:lang w:eastAsia="ru-RU"/>
        </w:rPr>
      </w:pPr>
      <w:r w:rsidRPr="00D13175">
        <w:rPr>
          <w:rFonts w:ascii="Times New Roman" w:eastAsia="Times New Roman" w:hAnsi="Times New Roman" w:cs="Times New Roman"/>
          <w:sz w:val="28"/>
          <w:szCs w:val="28"/>
          <w:lang w:eastAsia="ru-RU"/>
        </w:rPr>
        <w:t>Д) із слини</w:t>
      </w:r>
    </w:p>
    <w:p w:rsidR="002E14B3" w:rsidRDefault="00917261" w:rsidP="002E14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5.</w:t>
      </w:r>
      <w:r w:rsidR="002E14B3" w:rsidRPr="002E14B3">
        <w:rPr>
          <w:rFonts w:ascii="Times New Roman" w:eastAsia="Times New Roman" w:hAnsi="Times New Roman" w:cs="Times New Roman"/>
          <w:sz w:val="28"/>
          <w:szCs w:val="28"/>
          <w:lang w:eastAsia="ru-RU"/>
        </w:rPr>
        <w:t>Оберіть протиепідемічні заходи проти першої ланки епідемічного процесу шигельозу:</w:t>
      </w:r>
    </w:p>
    <w:p w:rsidR="002E14B3" w:rsidRPr="002E14B3" w:rsidRDefault="002E14B3" w:rsidP="002E14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А</w:t>
      </w:r>
      <w:r w:rsidRPr="002E14B3">
        <w:rPr>
          <w:rFonts w:ascii="Times New Roman" w:eastAsia="Times New Roman" w:hAnsi="Times New Roman" w:cs="Times New Roman"/>
          <w:sz w:val="28"/>
          <w:szCs w:val="28"/>
          <w:lang w:eastAsia="ru-RU"/>
        </w:rPr>
        <w:t>) санітарно-епідемічний режим у дитячих, медичних закладах і на підприємствах громадського харчування</w:t>
      </w:r>
    </w:p>
    <w:p w:rsidR="002E14B3" w:rsidRPr="002E14B3" w:rsidRDefault="002E14B3" w:rsidP="002E14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Б)</w:t>
      </w:r>
      <w:r w:rsidRPr="002E14B3">
        <w:rPr>
          <w:rFonts w:ascii="Times New Roman" w:eastAsia="Times New Roman" w:hAnsi="Times New Roman" w:cs="Times New Roman"/>
          <w:sz w:val="28"/>
          <w:szCs w:val="28"/>
          <w:lang w:eastAsia="ru-RU"/>
        </w:rPr>
        <w:t xml:space="preserve"> контроль води та харчових продуктів</w:t>
      </w:r>
    </w:p>
    <w:p w:rsidR="002E14B3" w:rsidRPr="002E14B3" w:rsidRDefault="002E14B3" w:rsidP="002E14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Pr="002E14B3">
        <w:rPr>
          <w:rFonts w:ascii="Times New Roman" w:eastAsia="Times New Roman" w:hAnsi="Times New Roman" w:cs="Times New Roman"/>
          <w:sz w:val="28"/>
          <w:szCs w:val="28"/>
          <w:lang w:eastAsia="ru-RU"/>
        </w:rPr>
        <w:t xml:space="preserve"> ізоляція закінчується після клінічного одужання та негативних результатів бактеріологічного дослідження фекалій</w:t>
      </w:r>
    </w:p>
    <w:p w:rsidR="002E14B3" w:rsidRPr="002E14B3" w:rsidRDefault="002E14B3" w:rsidP="002E14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Г) </w:t>
      </w:r>
      <w:r w:rsidRPr="002E14B3">
        <w:rPr>
          <w:rFonts w:ascii="Times New Roman" w:eastAsia="Times New Roman" w:hAnsi="Times New Roman" w:cs="Times New Roman"/>
          <w:sz w:val="28"/>
          <w:szCs w:val="28"/>
          <w:lang w:eastAsia="ru-RU"/>
        </w:rPr>
        <w:t xml:space="preserve"> поточна та заключна дезінфекція 3% хлорвмісними розчинами</w:t>
      </w:r>
    </w:p>
    <w:p w:rsidR="00D13175" w:rsidRDefault="002E14B3" w:rsidP="002E14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Д)</w:t>
      </w:r>
      <w:r w:rsidRPr="002E14B3">
        <w:rPr>
          <w:rFonts w:ascii="Times New Roman" w:eastAsia="Times New Roman" w:hAnsi="Times New Roman" w:cs="Times New Roman"/>
          <w:sz w:val="28"/>
          <w:szCs w:val="28"/>
          <w:lang w:eastAsia="ru-RU"/>
        </w:rPr>
        <w:t xml:space="preserve"> провітрювання</w:t>
      </w:r>
    </w:p>
    <w:p w:rsidR="00E756CB" w:rsidRPr="00E756CB" w:rsidRDefault="00917261" w:rsidP="00E756C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6.</w:t>
      </w:r>
      <w:r w:rsidR="00E756CB" w:rsidRPr="00E756CB">
        <w:rPr>
          <w:rFonts w:ascii="Times New Roman" w:eastAsia="Times New Roman" w:hAnsi="Times New Roman" w:cs="Times New Roman"/>
          <w:sz w:val="28"/>
          <w:szCs w:val="28"/>
          <w:lang w:eastAsia="ru-RU"/>
        </w:rPr>
        <w:t>Для виявлення носіїв сальмонел обстеженню підлягають:</w:t>
      </w:r>
    </w:p>
    <w:p w:rsidR="00E756CB" w:rsidRPr="00E756CB" w:rsidRDefault="00E756CB" w:rsidP="00E756C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А</w:t>
      </w:r>
      <w:r w:rsidRPr="00E756CB">
        <w:rPr>
          <w:rFonts w:ascii="Times New Roman" w:eastAsia="Times New Roman" w:hAnsi="Times New Roman" w:cs="Times New Roman"/>
          <w:sz w:val="28"/>
          <w:szCs w:val="28"/>
          <w:lang w:eastAsia="ru-RU"/>
        </w:rPr>
        <w:t>) всі хворі на гострі кишкові ін</w:t>
      </w:r>
      <w:r w:rsidR="00FE4759">
        <w:rPr>
          <w:rFonts w:ascii="Times New Roman" w:eastAsia="Times New Roman" w:hAnsi="Times New Roman" w:cs="Times New Roman"/>
          <w:sz w:val="28"/>
          <w:szCs w:val="28"/>
          <w:lang w:eastAsia="ru-RU"/>
        </w:rPr>
        <w:t>фекції невстановленої етіології</w:t>
      </w:r>
    </w:p>
    <w:p w:rsidR="00E756CB" w:rsidRPr="00E756CB" w:rsidRDefault="00E756CB" w:rsidP="00E756C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Б</w:t>
      </w:r>
      <w:r w:rsidRPr="00E756CB">
        <w:rPr>
          <w:rFonts w:ascii="Times New Roman" w:eastAsia="Times New Roman" w:hAnsi="Times New Roman" w:cs="Times New Roman"/>
          <w:sz w:val="28"/>
          <w:szCs w:val="28"/>
          <w:lang w:eastAsia="ru-RU"/>
        </w:rPr>
        <w:t>) хворі з діагнозом «сальмонел</w:t>
      </w:r>
      <w:r w:rsidR="00FE4759">
        <w:rPr>
          <w:rFonts w:ascii="Times New Roman" w:eastAsia="Times New Roman" w:hAnsi="Times New Roman" w:cs="Times New Roman"/>
          <w:sz w:val="28"/>
          <w:szCs w:val="28"/>
          <w:lang w:eastAsia="ru-RU"/>
        </w:rPr>
        <w:t>ьоз», «харчові токсикоінфекції»</w:t>
      </w:r>
    </w:p>
    <w:p w:rsidR="00E756CB" w:rsidRPr="00E756CB" w:rsidRDefault="00E756CB" w:rsidP="00E756C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В</w:t>
      </w:r>
      <w:r w:rsidRPr="00E756CB">
        <w:rPr>
          <w:rFonts w:ascii="Times New Roman" w:eastAsia="Times New Roman" w:hAnsi="Times New Roman" w:cs="Times New Roman"/>
          <w:sz w:val="28"/>
          <w:szCs w:val="28"/>
          <w:lang w:eastAsia="ru-RU"/>
        </w:rPr>
        <w:t>) особи, які знаходяться на лікуванні в інфекційних ста</w:t>
      </w:r>
      <w:r w:rsidR="00FE4759">
        <w:rPr>
          <w:rFonts w:ascii="Times New Roman" w:eastAsia="Times New Roman" w:hAnsi="Times New Roman" w:cs="Times New Roman"/>
          <w:sz w:val="28"/>
          <w:szCs w:val="28"/>
          <w:lang w:eastAsia="ru-RU"/>
        </w:rPr>
        <w:t>ціонарах при появі у них діарей</w:t>
      </w:r>
    </w:p>
    <w:p w:rsidR="00E756CB" w:rsidRPr="00E756CB" w:rsidRDefault="00E756CB" w:rsidP="00E756C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w:t>
      </w:r>
      <w:r w:rsidRPr="00E756CB">
        <w:rPr>
          <w:rFonts w:ascii="Times New Roman" w:eastAsia="Times New Roman" w:hAnsi="Times New Roman" w:cs="Times New Roman"/>
          <w:sz w:val="28"/>
          <w:szCs w:val="28"/>
          <w:lang w:eastAsia="ru-RU"/>
        </w:rPr>
        <w:t>) особи, яким про</w:t>
      </w:r>
      <w:r w:rsidR="00FE4759">
        <w:rPr>
          <w:rFonts w:ascii="Times New Roman" w:eastAsia="Times New Roman" w:hAnsi="Times New Roman" w:cs="Times New Roman"/>
          <w:sz w:val="28"/>
          <w:szCs w:val="28"/>
          <w:lang w:eastAsia="ru-RU"/>
        </w:rPr>
        <w:t>водиться дуоденальне зондування</w:t>
      </w:r>
    </w:p>
    <w:p w:rsidR="00AD7A36" w:rsidRDefault="00E756CB" w:rsidP="00E756C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Д</w:t>
      </w:r>
      <w:r w:rsidRPr="00E756CB">
        <w:rPr>
          <w:rFonts w:ascii="Times New Roman" w:eastAsia="Times New Roman" w:hAnsi="Times New Roman" w:cs="Times New Roman"/>
          <w:sz w:val="28"/>
          <w:szCs w:val="28"/>
          <w:lang w:eastAsia="ru-RU"/>
        </w:rPr>
        <w:t>) усі</w:t>
      </w:r>
      <w:r>
        <w:rPr>
          <w:rFonts w:ascii="Times New Roman" w:eastAsia="Times New Roman" w:hAnsi="Times New Roman" w:cs="Times New Roman"/>
          <w:sz w:val="28"/>
          <w:szCs w:val="28"/>
          <w:lang w:eastAsia="ru-RU"/>
        </w:rPr>
        <w:t xml:space="preserve"> вищезазначені</w:t>
      </w:r>
    </w:p>
    <w:p w:rsidR="004F2C52" w:rsidRPr="004F2C52" w:rsidRDefault="00917261" w:rsidP="004F2C52">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7.</w:t>
      </w:r>
      <w:r w:rsidR="004F2C52" w:rsidRPr="004F2C52">
        <w:rPr>
          <w:rFonts w:ascii="Times New Roman" w:eastAsia="Times New Roman" w:hAnsi="Times New Roman" w:cs="Times New Roman"/>
          <w:sz w:val="28"/>
          <w:szCs w:val="28"/>
          <w:lang w:val="uk-UA" w:eastAsia="ru-RU"/>
        </w:rPr>
        <w:t xml:space="preserve">Який вид дезінфекції проводять в осередку черевного тифу. </w:t>
      </w:r>
    </w:p>
    <w:p w:rsidR="004F2C52" w:rsidRPr="004F2C52" w:rsidRDefault="004F2C52" w:rsidP="004F2C52">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4F2C52">
        <w:rPr>
          <w:rFonts w:ascii="Times New Roman" w:eastAsia="Times New Roman" w:hAnsi="Times New Roman" w:cs="Times New Roman"/>
          <w:sz w:val="28"/>
          <w:szCs w:val="28"/>
          <w:lang w:val="uk-UA" w:eastAsia="ru-RU"/>
        </w:rPr>
        <w:t>профілактичну</w:t>
      </w:r>
    </w:p>
    <w:p w:rsidR="004F2C52" w:rsidRPr="004F2C52" w:rsidRDefault="004F2C52" w:rsidP="004F2C52">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4F2C52">
        <w:rPr>
          <w:rFonts w:ascii="Times New Roman" w:eastAsia="Times New Roman" w:hAnsi="Times New Roman" w:cs="Times New Roman"/>
          <w:sz w:val="28"/>
          <w:szCs w:val="28"/>
          <w:lang w:val="uk-UA" w:eastAsia="ru-RU"/>
        </w:rPr>
        <w:t>поточну</w:t>
      </w:r>
    </w:p>
    <w:p w:rsidR="004F2C52" w:rsidRPr="004F2C52" w:rsidRDefault="004F2C52" w:rsidP="004F2C52">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4F2C52">
        <w:rPr>
          <w:rFonts w:ascii="Times New Roman" w:eastAsia="Times New Roman" w:hAnsi="Times New Roman" w:cs="Times New Roman"/>
          <w:sz w:val="28"/>
          <w:szCs w:val="28"/>
          <w:lang w:val="uk-UA" w:eastAsia="ru-RU"/>
        </w:rPr>
        <w:t>заключну</w:t>
      </w:r>
    </w:p>
    <w:p w:rsidR="004F2C52" w:rsidRPr="004F2C52" w:rsidRDefault="004F2C52" w:rsidP="004F2C52">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4F2C52">
        <w:rPr>
          <w:rFonts w:ascii="Times New Roman" w:eastAsia="Times New Roman" w:hAnsi="Times New Roman" w:cs="Times New Roman"/>
          <w:sz w:val="28"/>
          <w:szCs w:val="28"/>
          <w:lang w:val="uk-UA" w:eastAsia="ru-RU"/>
        </w:rPr>
        <w:t>хімічну</w:t>
      </w:r>
    </w:p>
    <w:p w:rsidR="002459F9" w:rsidRDefault="004F2C52" w:rsidP="004F2C52">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4F2C52">
        <w:rPr>
          <w:rFonts w:ascii="Times New Roman" w:eastAsia="Times New Roman" w:hAnsi="Times New Roman" w:cs="Times New Roman"/>
          <w:sz w:val="28"/>
          <w:szCs w:val="28"/>
          <w:lang w:val="uk-UA" w:eastAsia="ru-RU"/>
        </w:rPr>
        <w:t>поточну і заключну</w:t>
      </w:r>
    </w:p>
    <w:p w:rsidR="00807EDE" w:rsidRPr="00807EDE" w:rsidRDefault="00807EDE" w:rsidP="00807ED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8.О</w:t>
      </w:r>
      <w:r w:rsidRPr="00807EDE">
        <w:rPr>
          <w:rFonts w:ascii="Times New Roman" w:eastAsia="Times New Roman" w:hAnsi="Times New Roman" w:cs="Times New Roman"/>
          <w:sz w:val="28"/>
          <w:szCs w:val="28"/>
          <w:lang w:val="uk-UA" w:eastAsia="ru-RU"/>
        </w:rPr>
        <w:t>беріть протиепідемічні заходи проти другої ланки епідемічного п</w:t>
      </w:r>
      <w:r>
        <w:rPr>
          <w:rFonts w:ascii="Times New Roman" w:eastAsia="Times New Roman" w:hAnsi="Times New Roman" w:cs="Times New Roman"/>
          <w:sz w:val="28"/>
          <w:szCs w:val="28"/>
          <w:lang w:val="uk-UA" w:eastAsia="ru-RU"/>
        </w:rPr>
        <w:t>роцесу гепатиту А:</w:t>
      </w:r>
    </w:p>
    <w:p w:rsidR="00807EDE" w:rsidRPr="00807EDE" w:rsidRDefault="00807EDE" w:rsidP="00807ED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807EDE">
        <w:rPr>
          <w:rFonts w:ascii="Times New Roman" w:eastAsia="Times New Roman" w:hAnsi="Times New Roman" w:cs="Times New Roman"/>
          <w:sz w:val="28"/>
          <w:szCs w:val="28"/>
          <w:lang w:val="uk-UA" w:eastAsia="ru-RU"/>
        </w:rPr>
        <w:t>санітарна утилізація екскрементів, що запобігатиме забрудненню води, харчових продуктів і молока</w:t>
      </w:r>
    </w:p>
    <w:p w:rsidR="00807EDE" w:rsidRPr="00807EDE" w:rsidRDefault="00807EDE" w:rsidP="00807ED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807EDE">
        <w:rPr>
          <w:rFonts w:ascii="Times New Roman" w:eastAsia="Times New Roman" w:hAnsi="Times New Roman" w:cs="Times New Roman"/>
          <w:sz w:val="28"/>
          <w:szCs w:val="28"/>
          <w:lang w:val="uk-UA" w:eastAsia="ru-RU"/>
        </w:rPr>
        <w:t>вакцинація контактних</w:t>
      </w:r>
    </w:p>
    <w:p w:rsidR="00807EDE" w:rsidRPr="00807EDE" w:rsidRDefault="00807EDE" w:rsidP="00807ED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Pr="00807EDE">
        <w:rPr>
          <w:rFonts w:ascii="Times New Roman" w:eastAsia="Times New Roman" w:hAnsi="Times New Roman" w:cs="Times New Roman"/>
          <w:sz w:val="28"/>
          <w:szCs w:val="28"/>
          <w:lang w:val="uk-UA" w:eastAsia="ru-RU"/>
        </w:rPr>
        <w:t xml:space="preserve"> введення імуноглобуліну людини</w:t>
      </w:r>
    </w:p>
    <w:p w:rsidR="00917261" w:rsidRDefault="00807EDE" w:rsidP="00807ED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w:t>
      </w:r>
      <w:r w:rsidRPr="00807EDE">
        <w:rPr>
          <w:rFonts w:ascii="Times New Roman" w:eastAsia="Times New Roman" w:hAnsi="Times New Roman" w:cs="Times New Roman"/>
          <w:sz w:val="28"/>
          <w:szCs w:val="28"/>
          <w:lang w:val="uk-UA" w:eastAsia="ru-RU"/>
        </w:rPr>
        <w:t xml:space="preserve"> госпіталізація в інфекційний стаціонар</w:t>
      </w:r>
    </w:p>
    <w:p w:rsidR="00807EDE" w:rsidRDefault="00807EDE" w:rsidP="00807EDE">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w:t>
      </w:r>
      <w:r w:rsidR="00FE4759">
        <w:rPr>
          <w:rFonts w:ascii="Times New Roman" w:eastAsia="Times New Roman" w:hAnsi="Times New Roman" w:cs="Times New Roman"/>
          <w:sz w:val="28"/>
          <w:szCs w:val="28"/>
          <w:lang w:val="uk-UA" w:eastAsia="ru-RU"/>
        </w:rPr>
        <w:t xml:space="preserve"> </w:t>
      </w:r>
      <w:r w:rsidR="00CF18A5">
        <w:rPr>
          <w:rFonts w:ascii="Times New Roman" w:eastAsia="Times New Roman" w:hAnsi="Times New Roman" w:cs="Times New Roman"/>
          <w:sz w:val="28"/>
          <w:szCs w:val="28"/>
          <w:lang w:val="uk-UA" w:eastAsia="ru-RU"/>
        </w:rPr>
        <w:t>ізоляція контактних</w:t>
      </w:r>
    </w:p>
    <w:p w:rsidR="00B34219" w:rsidRPr="00B34219" w:rsidRDefault="00B34219" w:rsidP="00B3421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9.</w:t>
      </w:r>
      <w:r w:rsidRPr="00B34219">
        <w:rPr>
          <w:rFonts w:ascii="Times New Roman" w:eastAsia="Times New Roman" w:hAnsi="Times New Roman" w:cs="Times New Roman"/>
          <w:sz w:val="28"/>
          <w:szCs w:val="28"/>
          <w:lang w:val="uk-UA" w:eastAsia="ru-RU"/>
        </w:rPr>
        <w:t xml:space="preserve">Інкубаційний </w:t>
      </w:r>
      <w:r w:rsidR="004F730D">
        <w:rPr>
          <w:rFonts w:ascii="Times New Roman" w:eastAsia="Times New Roman" w:hAnsi="Times New Roman" w:cs="Times New Roman"/>
          <w:sz w:val="28"/>
          <w:szCs w:val="28"/>
          <w:lang w:val="uk-UA" w:eastAsia="ru-RU"/>
        </w:rPr>
        <w:t>період шигельозу становить:</w:t>
      </w:r>
    </w:p>
    <w:p w:rsidR="00B34219" w:rsidRPr="00B34219" w:rsidRDefault="00B34219" w:rsidP="00B3421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А)</w:t>
      </w:r>
      <w:r w:rsidRPr="00B34219">
        <w:rPr>
          <w:rFonts w:ascii="Times New Roman" w:eastAsia="Times New Roman" w:hAnsi="Times New Roman" w:cs="Times New Roman"/>
          <w:sz w:val="28"/>
          <w:szCs w:val="28"/>
          <w:lang w:val="uk-UA" w:eastAsia="ru-RU"/>
        </w:rPr>
        <w:t xml:space="preserve"> 1-7 днів (в середньому 1-2 дні)</w:t>
      </w:r>
    </w:p>
    <w:p w:rsidR="00B34219" w:rsidRPr="00B34219" w:rsidRDefault="004F730D" w:rsidP="00B3421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lastRenderedPageBreak/>
        <w:t>Б)</w:t>
      </w:r>
      <w:r w:rsidR="00B34219" w:rsidRPr="00B34219">
        <w:rPr>
          <w:rFonts w:ascii="Times New Roman" w:eastAsia="Times New Roman" w:hAnsi="Times New Roman" w:cs="Times New Roman"/>
          <w:sz w:val="28"/>
          <w:szCs w:val="28"/>
          <w:lang w:val="uk-UA" w:eastAsia="ru-RU"/>
        </w:rPr>
        <w:t xml:space="preserve"> 7-50 днів (в середньому 2-30 днів)</w:t>
      </w:r>
    </w:p>
    <w:p w:rsidR="00B34219" w:rsidRPr="00B34219" w:rsidRDefault="004F730D" w:rsidP="00B3421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00B34219" w:rsidRPr="00B34219">
        <w:rPr>
          <w:rFonts w:ascii="Times New Roman" w:eastAsia="Times New Roman" w:hAnsi="Times New Roman" w:cs="Times New Roman"/>
          <w:sz w:val="28"/>
          <w:szCs w:val="28"/>
          <w:lang w:val="uk-UA" w:eastAsia="ru-RU"/>
        </w:rPr>
        <w:t xml:space="preserve"> від 50 до 100 днів (в середньому 60-70 днів)</w:t>
      </w:r>
    </w:p>
    <w:p w:rsidR="00CC7A06" w:rsidRDefault="004F730D" w:rsidP="00B3421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00B34219" w:rsidRPr="00B34219">
        <w:rPr>
          <w:rFonts w:ascii="Times New Roman" w:eastAsia="Times New Roman" w:hAnsi="Times New Roman" w:cs="Times New Roman"/>
          <w:sz w:val="28"/>
          <w:szCs w:val="28"/>
          <w:lang w:val="uk-UA" w:eastAsia="ru-RU"/>
        </w:rPr>
        <w:t>14-21 день</w:t>
      </w:r>
    </w:p>
    <w:p w:rsidR="004F730D" w:rsidRDefault="004F730D" w:rsidP="00B3421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10 днів</w:t>
      </w:r>
    </w:p>
    <w:p w:rsidR="00C66C9A" w:rsidRPr="00C66C9A" w:rsidRDefault="00C66C9A" w:rsidP="00C66C9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10.</w:t>
      </w:r>
      <w:r w:rsidRPr="00C66C9A">
        <w:rPr>
          <w:rFonts w:ascii="Times New Roman" w:eastAsia="Times New Roman" w:hAnsi="Times New Roman" w:cs="Times New Roman"/>
          <w:sz w:val="28"/>
          <w:szCs w:val="28"/>
          <w:lang w:val="uk-UA" w:eastAsia="ru-RU"/>
        </w:rPr>
        <w:t xml:space="preserve">Оберіть протиепідемічні заходи проти другої ланки епідемічного процесу шигельозу: </w:t>
      </w:r>
    </w:p>
    <w:p w:rsidR="00C66C9A" w:rsidRPr="00C66C9A" w:rsidRDefault="00C66C9A" w:rsidP="00C66C9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C66C9A">
        <w:rPr>
          <w:rFonts w:ascii="Times New Roman" w:eastAsia="Times New Roman" w:hAnsi="Times New Roman" w:cs="Times New Roman"/>
          <w:sz w:val="28"/>
          <w:szCs w:val="28"/>
          <w:lang w:val="uk-UA" w:eastAsia="ru-RU"/>
        </w:rPr>
        <w:t>виявлення та ізоляція джерела</w:t>
      </w:r>
    </w:p>
    <w:p w:rsidR="00C66C9A" w:rsidRPr="00C66C9A" w:rsidRDefault="00C66C9A" w:rsidP="00C66C9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Б)</w:t>
      </w:r>
      <w:r w:rsidRPr="00C66C9A">
        <w:rPr>
          <w:rFonts w:ascii="Times New Roman" w:eastAsia="Times New Roman" w:hAnsi="Times New Roman" w:cs="Times New Roman"/>
          <w:sz w:val="28"/>
          <w:szCs w:val="28"/>
          <w:lang w:val="uk-UA" w:eastAsia="ru-RU"/>
        </w:rPr>
        <w:t xml:space="preserve"> бактеріологічне дослідження 1 раз працівникам громадського харчування та дітям</w:t>
      </w:r>
    </w:p>
    <w:p w:rsidR="00C66C9A" w:rsidRPr="00C66C9A" w:rsidRDefault="00C66C9A" w:rsidP="00C66C9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В)</w:t>
      </w:r>
      <w:r w:rsidRPr="00C66C9A">
        <w:rPr>
          <w:rFonts w:ascii="Times New Roman" w:eastAsia="Times New Roman" w:hAnsi="Times New Roman" w:cs="Times New Roman"/>
          <w:sz w:val="28"/>
          <w:szCs w:val="28"/>
          <w:lang w:val="uk-UA" w:eastAsia="ru-RU"/>
        </w:rPr>
        <w:t xml:space="preserve"> поточна і заключна дезінфекція 3% хлорвмісними розчинами</w:t>
      </w:r>
    </w:p>
    <w:p w:rsidR="005A3DF8" w:rsidRDefault="00C66C9A" w:rsidP="00C66C9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Г)</w:t>
      </w:r>
      <w:r w:rsidRPr="00C66C9A">
        <w:rPr>
          <w:rFonts w:ascii="Times New Roman" w:eastAsia="Times New Roman" w:hAnsi="Times New Roman" w:cs="Times New Roman"/>
          <w:sz w:val="28"/>
          <w:szCs w:val="28"/>
          <w:lang w:val="uk-UA" w:eastAsia="ru-RU"/>
        </w:rPr>
        <w:t xml:space="preserve"> ізоляція закінчується після клінічного одужання та негативних результатів бактеріологічного дослідження фекалій</w:t>
      </w:r>
    </w:p>
    <w:p w:rsidR="00C66C9A" w:rsidRDefault="00C66C9A" w:rsidP="00C66C9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807EDE">
        <w:rPr>
          <w:rFonts w:ascii="Times New Roman" w:eastAsia="Times New Roman" w:hAnsi="Times New Roman" w:cs="Times New Roman"/>
          <w:sz w:val="28"/>
          <w:szCs w:val="28"/>
          <w:lang w:val="uk-UA" w:eastAsia="ru-RU"/>
        </w:rPr>
        <w:t>введення імуноглобуліну людини</w:t>
      </w:r>
    </w:p>
    <w:p w:rsidR="00FC6658" w:rsidRPr="00FC6658" w:rsidRDefault="00FC6658" w:rsidP="00C66C9A">
      <w:pPr>
        <w:spacing w:after="0" w:line="240" w:lineRule="auto"/>
        <w:jc w:val="both"/>
        <w:rPr>
          <w:rFonts w:ascii="Times New Roman" w:eastAsia="Times New Roman" w:hAnsi="Times New Roman" w:cs="Times New Roman"/>
          <w:b/>
          <w:sz w:val="28"/>
          <w:szCs w:val="28"/>
          <w:lang w:val="uk-UA" w:eastAsia="ru-RU"/>
        </w:rPr>
      </w:pPr>
      <w:r w:rsidRPr="00FC6658">
        <w:rPr>
          <w:rFonts w:ascii="Times New Roman" w:eastAsia="Times New Roman" w:hAnsi="Times New Roman" w:cs="Times New Roman"/>
          <w:b/>
          <w:sz w:val="28"/>
          <w:szCs w:val="28"/>
          <w:lang w:val="uk-UA" w:eastAsia="ru-RU"/>
        </w:rPr>
        <w:t>Ситуаційна задача:</w:t>
      </w:r>
    </w:p>
    <w:p w:rsidR="00FC6658" w:rsidRPr="00FC6658" w:rsidRDefault="00FC6658" w:rsidP="00FC6658">
      <w:pPr>
        <w:spacing w:after="0" w:line="240" w:lineRule="auto"/>
        <w:jc w:val="both"/>
        <w:rPr>
          <w:rFonts w:ascii="Times New Roman" w:eastAsia="Times New Roman" w:hAnsi="Times New Roman" w:cs="Times New Roman"/>
          <w:sz w:val="28"/>
          <w:szCs w:val="28"/>
          <w:lang w:val="uk-UA" w:eastAsia="ru-RU"/>
        </w:rPr>
      </w:pPr>
      <w:r w:rsidRPr="00FC6658">
        <w:rPr>
          <w:rFonts w:ascii="Times New Roman" w:eastAsia="Times New Roman" w:hAnsi="Times New Roman" w:cs="Times New Roman"/>
          <w:sz w:val="28"/>
          <w:szCs w:val="28"/>
          <w:lang w:val="uk-UA" w:eastAsia="ru-RU"/>
        </w:rPr>
        <w:t xml:space="preserve">До інфекційного стаціонару надійшло 12 осіб з підозрою на тифопаратифозне захворювання. Всі вони були на весіллі і їли холодець, </w:t>
      </w:r>
      <w:r>
        <w:rPr>
          <w:rFonts w:ascii="Times New Roman" w:eastAsia="Times New Roman" w:hAnsi="Times New Roman" w:cs="Times New Roman"/>
          <w:sz w:val="28"/>
          <w:szCs w:val="28"/>
          <w:lang w:val="uk-UA" w:eastAsia="ru-RU"/>
        </w:rPr>
        <w:t>приготований найнятою кухаркою.</w:t>
      </w:r>
    </w:p>
    <w:p w:rsidR="00FC6658" w:rsidRPr="00FC6658" w:rsidRDefault="00FC6658" w:rsidP="00FC6658">
      <w:pPr>
        <w:spacing w:after="0" w:line="240" w:lineRule="auto"/>
        <w:jc w:val="both"/>
        <w:rPr>
          <w:rFonts w:ascii="Times New Roman" w:eastAsia="Times New Roman" w:hAnsi="Times New Roman" w:cs="Times New Roman"/>
          <w:sz w:val="28"/>
          <w:szCs w:val="28"/>
          <w:lang w:val="uk-UA" w:eastAsia="ru-RU"/>
        </w:rPr>
      </w:pPr>
      <w:r w:rsidRPr="00FC6658">
        <w:rPr>
          <w:rFonts w:ascii="Times New Roman" w:eastAsia="Times New Roman" w:hAnsi="Times New Roman" w:cs="Times New Roman"/>
          <w:sz w:val="28"/>
          <w:szCs w:val="28"/>
          <w:lang w:val="uk-UA" w:eastAsia="ru-RU"/>
        </w:rPr>
        <w:t>1</w:t>
      </w:r>
      <w:r>
        <w:rPr>
          <w:rFonts w:ascii="Times New Roman" w:eastAsia="Times New Roman" w:hAnsi="Times New Roman" w:cs="Times New Roman"/>
          <w:sz w:val="28"/>
          <w:szCs w:val="28"/>
          <w:lang w:val="uk-UA" w:eastAsia="ru-RU"/>
        </w:rPr>
        <w:t xml:space="preserve">. </w:t>
      </w:r>
      <w:r w:rsidRPr="00FC6658">
        <w:rPr>
          <w:rFonts w:ascii="Times New Roman" w:eastAsia="Times New Roman" w:hAnsi="Times New Roman" w:cs="Times New Roman"/>
          <w:sz w:val="28"/>
          <w:szCs w:val="28"/>
          <w:lang w:val="uk-UA" w:eastAsia="ru-RU"/>
        </w:rPr>
        <w:t>Назвіть можливе джерело інфекції.</w:t>
      </w:r>
    </w:p>
    <w:p w:rsidR="00FC6658" w:rsidRPr="00FC6658" w:rsidRDefault="00FC6658" w:rsidP="00FC6658">
      <w:pPr>
        <w:spacing w:after="0" w:line="240" w:lineRule="auto"/>
        <w:jc w:val="both"/>
        <w:rPr>
          <w:rFonts w:ascii="Times New Roman" w:eastAsia="Times New Roman" w:hAnsi="Times New Roman" w:cs="Times New Roman"/>
          <w:sz w:val="28"/>
          <w:szCs w:val="28"/>
          <w:lang w:val="uk-UA" w:eastAsia="ru-RU"/>
        </w:rPr>
      </w:pPr>
      <w:r w:rsidRPr="00FC6658">
        <w:rPr>
          <w:rFonts w:ascii="Times New Roman" w:eastAsia="Times New Roman" w:hAnsi="Times New Roman" w:cs="Times New Roman"/>
          <w:sz w:val="28"/>
          <w:szCs w:val="28"/>
          <w:lang w:val="uk-UA" w:eastAsia="ru-RU"/>
        </w:rPr>
        <w:t>2</w:t>
      </w:r>
      <w:r>
        <w:rPr>
          <w:rFonts w:ascii="Times New Roman" w:eastAsia="Times New Roman" w:hAnsi="Times New Roman" w:cs="Times New Roman"/>
          <w:sz w:val="28"/>
          <w:szCs w:val="28"/>
          <w:lang w:val="uk-UA" w:eastAsia="ru-RU"/>
        </w:rPr>
        <w:t xml:space="preserve">. </w:t>
      </w:r>
      <w:r w:rsidRPr="00FC6658">
        <w:rPr>
          <w:rFonts w:ascii="Times New Roman" w:eastAsia="Times New Roman" w:hAnsi="Times New Roman" w:cs="Times New Roman"/>
          <w:sz w:val="28"/>
          <w:szCs w:val="28"/>
          <w:lang w:val="uk-UA" w:eastAsia="ru-RU"/>
        </w:rPr>
        <w:t>Який механізм, а також можливі шлях та фактор передачі інфекції?</w:t>
      </w:r>
    </w:p>
    <w:p w:rsidR="00FC6658" w:rsidRPr="00FC6658" w:rsidRDefault="00FC6658" w:rsidP="00FC6658">
      <w:pPr>
        <w:spacing w:after="0" w:line="240" w:lineRule="auto"/>
        <w:jc w:val="both"/>
        <w:rPr>
          <w:rFonts w:ascii="Times New Roman" w:eastAsia="Times New Roman" w:hAnsi="Times New Roman" w:cs="Times New Roman"/>
          <w:sz w:val="28"/>
          <w:szCs w:val="28"/>
          <w:lang w:val="uk-UA" w:eastAsia="ru-RU"/>
        </w:rPr>
      </w:pPr>
      <w:r w:rsidRPr="00FC6658">
        <w:rPr>
          <w:rFonts w:ascii="Times New Roman" w:eastAsia="Times New Roman" w:hAnsi="Times New Roman" w:cs="Times New Roman"/>
          <w:sz w:val="28"/>
          <w:szCs w:val="28"/>
          <w:lang w:val="uk-UA" w:eastAsia="ru-RU"/>
        </w:rPr>
        <w:t>3</w:t>
      </w:r>
      <w:r>
        <w:rPr>
          <w:rFonts w:ascii="Times New Roman" w:eastAsia="Times New Roman" w:hAnsi="Times New Roman" w:cs="Times New Roman"/>
          <w:sz w:val="28"/>
          <w:szCs w:val="28"/>
          <w:lang w:val="uk-UA" w:eastAsia="ru-RU"/>
        </w:rPr>
        <w:t xml:space="preserve">. </w:t>
      </w:r>
      <w:r w:rsidRPr="00FC6658">
        <w:rPr>
          <w:rFonts w:ascii="Times New Roman" w:eastAsia="Times New Roman" w:hAnsi="Times New Roman" w:cs="Times New Roman"/>
          <w:sz w:val="28"/>
          <w:szCs w:val="28"/>
          <w:lang w:val="uk-UA" w:eastAsia="ru-RU"/>
        </w:rPr>
        <w:t>Який матеріал потрібно взяти для підтвердження діагнозу?</w:t>
      </w:r>
    </w:p>
    <w:p w:rsidR="00FC6658" w:rsidRPr="00FC6658" w:rsidRDefault="00FC6658" w:rsidP="00FC6658">
      <w:pPr>
        <w:spacing w:after="0" w:line="240" w:lineRule="auto"/>
        <w:jc w:val="both"/>
        <w:rPr>
          <w:rFonts w:ascii="Times New Roman" w:eastAsia="Times New Roman" w:hAnsi="Times New Roman" w:cs="Times New Roman"/>
          <w:sz w:val="28"/>
          <w:szCs w:val="28"/>
          <w:lang w:val="uk-UA" w:eastAsia="ru-RU"/>
        </w:rPr>
      </w:pPr>
      <w:r w:rsidRPr="00FC6658">
        <w:rPr>
          <w:rFonts w:ascii="Times New Roman" w:eastAsia="Times New Roman" w:hAnsi="Times New Roman" w:cs="Times New Roman"/>
          <w:sz w:val="28"/>
          <w:szCs w:val="28"/>
          <w:lang w:val="uk-UA" w:eastAsia="ru-RU"/>
        </w:rPr>
        <w:t>4</w:t>
      </w:r>
      <w:r>
        <w:rPr>
          <w:rFonts w:ascii="Times New Roman" w:eastAsia="Times New Roman" w:hAnsi="Times New Roman" w:cs="Times New Roman"/>
          <w:sz w:val="28"/>
          <w:szCs w:val="28"/>
          <w:lang w:val="uk-UA" w:eastAsia="ru-RU"/>
        </w:rPr>
        <w:t xml:space="preserve">. </w:t>
      </w:r>
      <w:r w:rsidRPr="00FC6658">
        <w:rPr>
          <w:rFonts w:ascii="Times New Roman" w:eastAsia="Times New Roman" w:hAnsi="Times New Roman" w:cs="Times New Roman"/>
          <w:sz w:val="28"/>
          <w:szCs w:val="28"/>
          <w:lang w:val="uk-UA" w:eastAsia="ru-RU"/>
        </w:rPr>
        <w:t>До яких проявів епідемічного процесу можна віднести цей випадок?</w:t>
      </w:r>
    </w:p>
    <w:p w:rsidR="00FC6658" w:rsidRDefault="00FC6658" w:rsidP="00FC6658">
      <w:pPr>
        <w:spacing w:after="0" w:line="240" w:lineRule="auto"/>
        <w:jc w:val="both"/>
        <w:rPr>
          <w:rFonts w:ascii="Times New Roman" w:eastAsia="Times New Roman" w:hAnsi="Times New Roman" w:cs="Times New Roman"/>
          <w:sz w:val="28"/>
          <w:szCs w:val="28"/>
          <w:lang w:val="uk-UA" w:eastAsia="ru-RU"/>
        </w:rPr>
      </w:pPr>
      <w:r w:rsidRPr="00FC6658">
        <w:rPr>
          <w:rFonts w:ascii="Times New Roman" w:eastAsia="Times New Roman" w:hAnsi="Times New Roman" w:cs="Times New Roman"/>
          <w:sz w:val="28"/>
          <w:szCs w:val="28"/>
          <w:lang w:val="uk-UA" w:eastAsia="ru-RU"/>
        </w:rPr>
        <w:t>5</w:t>
      </w:r>
      <w:r>
        <w:rPr>
          <w:rFonts w:ascii="Times New Roman" w:eastAsia="Times New Roman" w:hAnsi="Times New Roman" w:cs="Times New Roman"/>
          <w:sz w:val="28"/>
          <w:szCs w:val="28"/>
          <w:lang w:val="uk-UA" w:eastAsia="ru-RU"/>
        </w:rPr>
        <w:t xml:space="preserve">. </w:t>
      </w:r>
      <w:r w:rsidRPr="00FC6658">
        <w:rPr>
          <w:rFonts w:ascii="Times New Roman" w:eastAsia="Times New Roman" w:hAnsi="Times New Roman" w:cs="Times New Roman"/>
          <w:sz w:val="28"/>
          <w:szCs w:val="28"/>
          <w:lang w:val="uk-UA" w:eastAsia="ru-RU"/>
        </w:rPr>
        <w:t>Який імунітет розвивається після перенесеного захворювання на черевний тиф?</w:t>
      </w:r>
    </w:p>
    <w:p w:rsidR="00681007" w:rsidRPr="00932225" w:rsidRDefault="00681007" w:rsidP="00FC6658">
      <w:pPr>
        <w:spacing w:after="0" w:line="240" w:lineRule="auto"/>
        <w:jc w:val="both"/>
        <w:rPr>
          <w:rFonts w:ascii="Times New Roman" w:eastAsia="Times New Roman" w:hAnsi="Times New Roman" w:cs="Times New Roman"/>
          <w:b/>
          <w:sz w:val="28"/>
          <w:szCs w:val="28"/>
          <w:lang w:val="uk-UA" w:eastAsia="ru-RU"/>
        </w:rPr>
      </w:pPr>
      <w:r w:rsidRPr="00932225">
        <w:rPr>
          <w:rFonts w:ascii="Times New Roman" w:eastAsia="Times New Roman" w:hAnsi="Times New Roman" w:cs="Times New Roman"/>
          <w:b/>
          <w:sz w:val="28"/>
          <w:szCs w:val="28"/>
          <w:lang w:val="uk-UA" w:eastAsia="ru-RU"/>
        </w:rPr>
        <w:t>Ситуаційна задача:</w:t>
      </w:r>
    </w:p>
    <w:p w:rsidR="00681007" w:rsidRPr="00681007" w:rsidRDefault="00681007" w:rsidP="00681007">
      <w:pPr>
        <w:spacing w:after="0" w:line="240" w:lineRule="auto"/>
        <w:jc w:val="both"/>
        <w:rPr>
          <w:rFonts w:ascii="Times New Roman" w:eastAsia="Times New Roman" w:hAnsi="Times New Roman" w:cs="Times New Roman"/>
          <w:sz w:val="28"/>
          <w:szCs w:val="28"/>
          <w:lang w:val="uk-UA" w:eastAsia="ru-RU"/>
        </w:rPr>
      </w:pPr>
      <w:r w:rsidRPr="00681007">
        <w:rPr>
          <w:rFonts w:ascii="Times New Roman" w:eastAsia="Times New Roman" w:hAnsi="Times New Roman" w:cs="Times New Roman"/>
          <w:sz w:val="28"/>
          <w:szCs w:val="28"/>
          <w:lang w:val="uk-UA" w:eastAsia="ru-RU"/>
        </w:rPr>
        <w:t>У дитячому дошкільному закладі зареєстровано спалах дизентерії. Захворіло 3 дітей із середньої групи. Усі вони госпіталізовані.</w:t>
      </w:r>
    </w:p>
    <w:p w:rsidR="00681007" w:rsidRPr="00681007" w:rsidRDefault="00681007" w:rsidP="00681007">
      <w:pPr>
        <w:spacing w:after="0" w:line="240" w:lineRule="auto"/>
        <w:jc w:val="both"/>
        <w:rPr>
          <w:rFonts w:ascii="Times New Roman" w:eastAsia="Times New Roman" w:hAnsi="Times New Roman" w:cs="Times New Roman"/>
          <w:sz w:val="28"/>
          <w:szCs w:val="28"/>
          <w:lang w:val="uk-UA" w:eastAsia="ru-RU"/>
        </w:rPr>
      </w:pPr>
      <w:r w:rsidRPr="00681007">
        <w:rPr>
          <w:rFonts w:ascii="Times New Roman" w:eastAsia="Times New Roman" w:hAnsi="Times New Roman" w:cs="Times New Roman"/>
          <w:sz w:val="28"/>
          <w:szCs w:val="28"/>
          <w:lang w:val="uk-UA" w:eastAsia="ru-RU"/>
        </w:rPr>
        <w:t>1</w:t>
      </w:r>
      <w:r w:rsidR="00932225">
        <w:rPr>
          <w:rFonts w:ascii="Times New Roman" w:eastAsia="Times New Roman" w:hAnsi="Times New Roman" w:cs="Times New Roman"/>
          <w:sz w:val="28"/>
          <w:szCs w:val="28"/>
          <w:lang w:val="uk-UA" w:eastAsia="ru-RU"/>
        </w:rPr>
        <w:t xml:space="preserve">. </w:t>
      </w:r>
      <w:r w:rsidRPr="00681007">
        <w:rPr>
          <w:rFonts w:ascii="Times New Roman" w:eastAsia="Times New Roman" w:hAnsi="Times New Roman" w:cs="Times New Roman"/>
          <w:sz w:val="28"/>
          <w:szCs w:val="28"/>
          <w:lang w:val="uk-UA" w:eastAsia="ru-RU"/>
        </w:rPr>
        <w:t>Які заходи необхідно провести у вогнищі?</w:t>
      </w:r>
    </w:p>
    <w:p w:rsidR="00681007" w:rsidRPr="00681007" w:rsidRDefault="00681007" w:rsidP="00681007">
      <w:pPr>
        <w:spacing w:after="0" w:line="240" w:lineRule="auto"/>
        <w:jc w:val="both"/>
        <w:rPr>
          <w:rFonts w:ascii="Times New Roman" w:eastAsia="Times New Roman" w:hAnsi="Times New Roman" w:cs="Times New Roman"/>
          <w:sz w:val="28"/>
          <w:szCs w:val="28"/>
          <w:lang w:val="uk-UA" w:eastAsia="ru-RU"/>
        </w:rPr>
      </w:pPr>
      <w:r w:rsidRPr="00681007">
        <w:rPr>
          <w:rFonts w:ascii="Times New Roman" w:eastAsia="Times New Roman" w:hAnsi="Times New Roman" w:cs="Times New Roman"/>
          <w:sz w:val="28"/>
          <w:szCs w:val="28"/>
          <w:lang w:val="uk-UA" w:eastAsia="ru-RU"/>
        </w:rPr>
        <w:t>2</w:t>
      </w:r>
      <w:r w:rsidR="00932225">
        <w:rPr>
          <w:rFonts w:ascii="Times New Roman" w:eastAsia="Times New Roman" w:hAnsi="Times New Roman" w:cs="Times New Roman"/>
          <w:sz w:val="28"/>
          <w:szCs w:val="28"/>
          <w:lang w:val="uk-UA" w:eastAsia="ru-RU"/>
        </w:rPr>
        <w:t xml:space="preserve">. </w:t>
      </w:r>
      <w:r w:rsidRPr="00681007">
        <w:rPr>
          <w:rFonts w:ascii="Times New Roman" w:eastAsia="Times New Roman" w:hAnsi="Times New Roman" w:cs="Times New Roman"/>
          <w:sz w:val="28"/>
          <w:szCs w:val="28"/>
          <w:lang w:val="uk-UA" w:eastAsia="ru-RU"/>
        </w:rPr>
        <w:t>Перерахуйте збудників дизентерії великих нозологічних форм.</w:t>
      </w:r>
    </w:p>
    <w:p w:rsidR="00681007" w:rsidRPr="00681007" w:rsidRDefault="00681007" w:rsidP="00681007">
      <w:pPr>
        <w:spacing w:after="0" w:line="240" w:lineRule="auto"/>
        <w:jc w:val="both"/>
        <w:rPr>
          <w:rFonts w:ascii="Times New Roman" w:eastAsia="Times New Roman" w:hAnsi="Times New Roman" w:cs="Times New Roman"/>
          <w:sz w:val="28"/>
          <w:szCs w:val="28"/>
          <w:lang w:val="uk-UA" w:eastAsia="ru-RU"/>
        </w:rPr>
      </w:pPr>
      <w:r w:rsidRPr="00681007">
        <w:rPr>
          <w:rFonts w:ascii="Times New Roman" w:eastAsia="Times New Roman" w:hAnsi="Times New Roman" w:cs="Times New Roman"/>
          <w:sz w:val="28"/>
          <w:szCs w:val="28"/>
          <w:lang w:val="uk-UA" w:eastAsia="ru-RU"/>
        </w:rPr>
        <w:t>3</w:t>
      </w:r>
      <w:r w:rsidR="00932225">
        <w:rPr>
          <w:rFonts w:ascii="Times New Roman" w:eastAsia="Times New Roman" w:hAnsi="Times New Roman" w:cs="Times New Roman"/>
          <w:sz w:val="28"/>
          <w:szCs w:val="28"/>
          <w:lang w:val="uk-UA" w:eastAsia="ru-RU"/>
        </w:rPr>
        <w:t xml:space="preserve">. </w:t>
      </w:r>
      <w:r w:rsidRPr="00681007">
        <w:rPr>
          <w:rFonts w:ascii="Times New Roman" w:eastAsia="Times New Roman" w:hAnsi="Times New Roman" w:cs="Times New Roman"/>
          <w:sz w:val="28"/>
          <w:szCs w:val="28"/>
          <w:lang w:val="uk-UA" w:eastAsia="ru-RU"/>
        </w:rPr>
        <w:t>Вкажіть переважний шлях передачі інфекції залежно від виділеного виду шигелли.</w:t>
      </w:r>
    </w:p>
    <w:p w:rsidR="00681007" w:rsidRPr="00681007" w:rsidRDefault="00681007" w:rsidP="00681007">
      <w:pPr>
        <w:spacing w:after="0" w:line="240" w:lineRule="auto"/>
        <w:jc w:val="both"/>
        <w:rPr>
          <w:rFonts w:ascii="Times New Roman" w:eastAsia="Times New Roman" w:hAnsi="Times New Roman" w:cs="Times New Roman"/>
          <w:sz w:val="28"/>
          <w:szCs w:val="28"/>
          <w:lang w:val="uk-UA" w:eastAsia="ru-RU"/>
        </w:rPr>
      </w:pPr>
      <w:r w:rsidRPr="00681007">
        <w:rPr>
          <w:rFonts w:ascii="Times New Roman" w:eastAsia="Times New Roman" w:hAnsi="Times New Roman" w:cs="Times New Roman"/>
          <w:sz w:val="28"/>
          <w:szCs w:val="28"/>
          <w:lang w:val="uk-UA" w:eastAsia="ru-RU"/>
        </w:rPr>
        <w:t>4</w:t>
      </w:r>
      <w:r w:rsidR="00932225">
        <w:rPr>
          <w:rFonts w:ascii="Times New Roman" w:eastAsia="Times New Roman" w:hAnsi="Times New Roman" w:cs="Times New Roman"/>
          <w:sz w:val="28"/>
          <w:szCs w:val="28"/>
          <w:lang w:val="uk-UA" w:eastAsia="ru-RU"/>
        </w:rPr>
        <w:t xml:space="preserve">. </w:t>
      </w:r>
      <w:r w:rsidRPr="00681007">
        <w:rPr>
          <w:rFonts w:ascii="Times New Roman" w:eastAsia="Times New Roman" w:hAnsi="Times New Roman" w:cs="Times New Roman"/>
          <w:sz w:val="28"/>
          <w:szCs w:val="28"/>
          <w:lang w:val="uk-UA" w:eastAsia="ru-RU"/>
        </w:rPr>
        <w:t>Кого і як потрібно обстежити в цьому випадку як контактну?</w:t>
      </w:r>
    </w:p>
    <w:p w:rsidR="00681007" w:rsidRDefault="00681007" w:rsidP="00681007">
      <w:pPr>
        <w:spacing w:after="0" w:line="240" w:lineRule="auto"/>
        <w:jc w:val="both"/>
        <w:rPr>
          <w:rFonts w:ascii="Times New Roman" w:eastAsia="Times New Roman" w:hAnsi="Times New Roman" w:cs="Times New Roman"/>
          <w:sz w:val="28"/>
          <w:szCs w:val="28"/>
          <w:lang w:val="uk-UA" w:eastAsia="ru-RU"/>
        </w:rPr>
      </w:pPr>
      <w:r w:rsidRPr="00681007">
        <w:rPr>
          <w:rFonts w:ascii="Times New Roman" w:eastAsia="Times New Roman" w:hAnsi="Times New Roman" w:cs="Times New Roman"/>
          <w:sz w:val="28"/>
          <w:szCs w:val="28"/>
          <w:lang w:val="uk-UA" w:eastAsia="ru-RU"/>
        </w:rPr>
        <w:t>5</w:t>
      </w:r>
      <w:r w:rsidR="00932225">
        <w:rPr>
          <w:rFonts w:ascii="Times New Roman" w:eastAsia="Times New Roman" w:hAnsi="Times New Roman" w:cs="Times New Roman"/>
          <w:sz w:val="28"/>
          <w:szCs w:val="28"/>
          <w:lang w:val="uk-UA" w:eastAsia="ru-RU"/>
        </w:rPr>
        <w:t xml:space="preserve">. </w:t>
      </w:r>
      <w:r w:rsidRPr="00681007">
        <w:rPr>
          <w:rFonts w:ascii="Times New Roman" w:eastAsia="Times New Roman" w:hAnsi="Times New Roman" w:cs="Times New Roman"/>
          <w:sz w:val="28"/>
          <w:szCs w:val="28"/>
          <w:lang w:val="uk-UA" w:eastAsia="ru-RU"/>
        </w:rPr>
        <w:t>Яким шляхом швидше за все відбулося зараження дизентерією у цьому дошкільному закладі?</w:t>
      </w:r>
    </w:p>
    <w:p w:rsidR="00126612" w:rsidRPr="004F2C52" w:rsidRDefault="00126612" w:rsidP="00681007">
      <w:pPr>
        <w:spacing w:after="0" w:line="240" w:lineRule="auto"/>
        <w:jc w:val="both"/>
        <w:rPr>
          <w:rFonts w:ascii="Times New Roman" w:eastAsia="Times New Roman" w:hAnsi="Times New Roman" w:cs="Times New Roman"/>
          <w:sz w:val="28"/>
          <w:szCs w:val="28"/>
          <w:lang w:val="uk-UA" w:eastAsia="ru-RU"/>
        </w:rPr>
      </w:pPr>
    </w:p>
    <w:p w:rsidR="007351F0" w:rsidRDefault="007351F0" w:rsidP="007351F0">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2. </w:t>
      </w: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7351F0" w:rsidRPr="007351F0" w:rsidRDefault="007351F0"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sidRPr="007351F0">
        <w:rPr>
          <w:rFonts w:ascii="Times New Roman" w:eastAsia="Times New Roman" w:hAnsi="Times New Roman" w:cs="Times New Roman"/>
          <w:sz w:val="28"/>
          <w:szCs w:val="28"/>
          <w:lang w:val="uk-UA" w:eastAsia="ru-RU"/>
        </w:rPr>
        <w:t>Особливості збудників черевного тифу та паратифів, шигельозів та вірусного гепатиту А, їх лабораторн</w:t>
      </w:r>
      <w:r w:rsidR="00310819">
        <w:rPr>
          <w:rFonts w:ascii="Times New Roman" w:eastAsia="Times New Roman" w:hAnsi="Times New Roman" w:cs="Times New Roman"/>
          <w:sz w:val="28"/>
          <w:szCs w:val="28"/>
          <w:lang w:val="uk-UA" w:eastAsia="ru-RU"/>
        </w:rPr>
        <w:t>а</w:t>
      </w:r>
      <w:r w:rsidRPr="007351F0">
        <w:rPr>
          <w:rFonts w:ascii="Times New Roman" w:eastAsia="Times New Roman" w:hAnsi="Times New Roman" w:cs="Times New Roman"/>
          <w:sz w:val="28"/>
          <w:szCs w:val="28"/>
          <w:lang w:val="uk-UA" w:eastAsia="ru-RU"/>
        </w:rPr>
        <w:t xml:space="preserve"> діагностик</w:t>
      </w:r>
      <w:r w:rsidR="00310819">
        <w:rPr>
          <w:rFonts w:ascii="Times New Roman" w:eastAsia="Times New Roman" w:hAnsi="Times New Roman" w:cs="Times New Roman"/>
          <w:sz w:val="28"/>
          <w:szCs w:val="28"/>
          <w:lang w:val="uk-UA" w:eastAsia="ru-RU"/>
        </w:rPr>
        <w:t>а</w:t>
      </w:r>
      <w:r w:rsidRPr="007351F0">
        <w:rPr>
          <w:rFonts w:ascii="Times New Roman" w:eastAsia="Times New Roman" w:hAnsi="Times New Roman" w:cs="Times New Roman"/>
          <w:sz w:val="28"/>
          <w:szCs w:val="28"/>
          <w:lang w:val="uk-UA" w:eastAsia="ru-RU"/>
        </w:rPr>
        <w:t>.</w:t>
      </w:r>
    </w:p>
    <w:p w:rsidR="007351F0" w:rsidRPr="007351F0" w:rsidRDefault="007351F0"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sidRPr="007351F0">
        <w:rPr>
          <w:rFonts w:ascii="Times New Roman" w:eastAsia="Times New Roman" w:hAnsi="Times New Roman" w:cs="Times New Roman"/>
          <w:sz w:val="28"/>
          <w:szCs w:val="28"/>
          <w:lang w:val="uk-UA" w:eastAsia="ru-RU"/>
        </w:rPr>
        <w:t>Джерела інфекції при вищезазначених інфекціях, їх епідеміологічне значення.</w:t>
      </w:r>
    </w:p>
    <w:p w:rsidR="007351F0" w:rsidRPr="007351F0" w:rsidRDefault="007351F0"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sidRPr="007351F0">
        <w:rPr>
          <w:rFonts w:ascii="Times New Roman" w:eastAsia="Times New Roman" w:hAnsi="Times New Roman" w:cs="Times New Roman"/>
          <w:sz w:val="28"/>
          <w:szCs w:val="28"/>
          <w:lang w:val="uk-UA" w:eastAsia="ru-RU"/>
        </w:rPr>
        <w:t>Шляхи та чинники передачі кишкових інфекцій.</w:t>
      </w:r>
    </w:p>
    <w:p w:rsidR="007351F0" w:rsidRPr="007351F0" w:rsidRDefault="007351F0"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sidRPr="007351F0">
        <w:rPr>
          <w:rFonts w:ascii="Times New Roman" w:eastAsia="Times New Roman" w:hAnsi="Times New Roman" w:cs="Times New Roman"/>
          <w:sz w:val="28"/>
          <w:szCs w:val="28"/>
          <w:lang w:val="uk-UA" w:eastAsia="ru-RU"/>
        </w:rPr>
        <w:t xml:space="preserve">Типи спалахів і епідемій при кишкових інфекціях, </w:t>
      </w:r>
      <w:r w:rsidR="00310819" w:rsidRPr="007351F0">
        <w:rPr>
          <w:rFonts w:ascii="Times New Roman" w:eastAsia="Times New Roman" w:hAnsi="Times New Roman" w:cs="Times New Roman"/>
          <w:sz w:val="28"/>
          <w:szCs w:val="28"/>
          <w:lang w:val="uk-UA" w:eastAsia="ru-RU"/>
        </w:rPr>
        <w:t xml:space="preserve">їх </w:t>
      </w:r>
      <w:r w:rsidRPr="007351F0">
        <w:rPr>
          <w:rFonts w:ascii="Times New Roman" w:eastAsia="Times New Roman" w:hAnsi="Times New Roman" w:cs="Times New Roman"/>
          <w:sz w:val="28"/>
          <w:szCs w:val="28"/>
          <w:lang w:val="uk-UA" w:eastAsia="ru-RU"/>
        </w:rPr>
        <w:t>розслідування.</w:t>
      </w:r>
    </w:p>
    <w:p w:rsidR="007351F0" w:rsidRPr="007351F0" w:rsidRDefault="007351F0"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sidRPr="007351F0">
        <w:rPr>
          <w:rFonts w:ascii="Times New Roman" w:eastAsia="Times New Roman" w:hAnsi="Times New Roman" w:cs="Times New Roman"/>
          <w:sz w:val="28"/>
          <w:szCs w:val="28"/>
          <w:lang w:val="uk-UA" w:eastAsia="ru-RU"/>
        </w:rPr>
        <w:t>Прояви епідемічного процесу при цих кишкових інфекціях.</w:t>
      </w:r>
    </w:p>
    <w:p w:rsidR="007351F0" w:rsidRPr="007351F0" w:rsidRDefault="006D0FC8"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Система</w:t>
      </w:r>
      <w:r w:rsidR="007351F0" w:rsidRPr="007351F0">
        <w:rPr>
          <w:rFonts w:ascii="Times New Roman" w:eastAsia="Times New Roman" w:hAnsi="Times New Roman" w:cs="Times New Roman"/>
          <w:sz w:val="28"/>
          <w:szCs w:val="28"/>
          <w:lang w:val="uk-UA" w:eastAsia="ru-RU"/>
        </w:rPr>
        <w:t xml:space="preserve"> профілактичних заходів при черевному тифі та паратифах, шигельозах та гепатиті А.</w:t>
      </w:r>
    </w:p>
    <w:p w:rsidR="007351F0" w:rsidRDefault="006D0FC8" w:rsidP="007351F0">
      <w:pPr>
        <w:pStyle w:val="a5"/>
        <w:numPr>
          <w:ilvl w:val="0"/>
          <w:numId w:val="30"/>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lastRenderedPageBreak/>
        <w:t>Система</w:t>
      </w:r>
      <w:r w:rsidR="007351F0" w:rsidRPr="007351F0">
        <w:rPr>
          <w:rFonts w:ascii="Times New Roman" w:eastAsia="Times New Roman" w:hAnsi="Times New Roman" w:cs="Times New Roman"/>
          <w:sz w:val="28"/>
          <w:szCs w:val="28"/>
          <w:lang w:val="uk-UA" w:eastAsia="ru-RU"/>
        </w:rPr>
        <w:t xml:space="preserve"> протиепідемічних заходів при черевному тифі та паратифах, шигельозах та гепатиті А.</w:t>
      </w:r>
    </w:p>
    <w:p w:rsidR="00126612" w:rsidRPr="007351F0" w:rsidRDefault="00126612" w:rsidP="00126612">
      <w:pPr>
        <w:pStyle w:val="a5"/>
        <w:tabs>
          <w:tab w:val="left" w:pos="0"/>
          <w:tab w:val="left" w:pos="1276"/>
        </w:tabs>
        <w:autoSpaceDE w:val="0"/>
        <w:autoSpaceDN w:val="0"/>
        <w:adjustRightInd w:val="0"/>
        <w:spacing w:after="0" w:line="240" w:lineRule="auto"/>
        <w:ind w:left="360"/>
        <w:jc w:val="both"/>
        <w:rPr>
          <w:rFonts w:ascii="Times New Roman" w:eastAsia="Times New Roman" w:hAnsi="Times New Roman" w:cs="Times New Roman"/>
          <w:sz w:val="28"/>
          <w:szCs w:val="28"/>
          <w:lang w:val="uk-UA" w:eastAsia="ru-RU"/>
        </w:rPr>
      </w:pPr>
    </w:p>
    <w:p w:rsidR="007351F0" w:rsidRDefault="007351F0" w:rsidP="007351F0">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sz w:val="28"/>
          <w:szCs w:val="28"/>
          <w:lang w:val="uk-UA" w:eastAsia="ru-RU"/>
        </w:rPr>
        <w:t xml:space="preserve">3. </w:t>
      </w: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997F81" w:rsidRPr="00997F81" w:rsidRDefault="00997F81" w:rsidP="00997F81">
      <w:pPr>
        <w:pStyle w:val="a5"/>
        <w:numPr>
          <w:ilvl w:val="0"/>
          <w:numId w:val="31"/>
        </w:num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997F81">
        <w:rPr>
          <w:rFonts w:ascii="Times New Roman" w:eastAsia="Times New Roman" w:hAnsi="Times New Roman" w:cs="Times New Roman"/>
          <w:bCs/>
          <w:sz w:val="28"/>
          <w:szCs w:val="28"/>
          <w:lang w:val="uk-UA" w:eastAsia="ru-RU"/>
        </w:rPr>
        <w:t>Провести обстеження епідемічного осередку кишкової інфекції.</w:t>
      </w:r>
    </w:p>
    <w:p w:rsidR="00997F81" w:rsidRPr="00997F81" w:rsidRDefault="00997F81" w:rsidP="00997F81">
      <w:pPr>
        <w:pStyle w:val="a5"/>
        <w:numPr>
          <w:ilvl w:val="0"/>
          <w:numId w:val="31"/>
        </w:num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997F81">
        <w:rPr>
          <w:rFonts w:ascii="Times New Roman" w:eastAsia="Times New Roman" w:hAnsi="Times New Roman" w:cs="Times New Roman"/>
          <w:bCs/>
          <w:sz w:val="28"/>
          <w:szCs w:val="28"/>
          <w:lang w:val="uk-UA" w:eastAsia="ru-RU"/>
        </w:rPr>
        <w:t>Організувати та провести протиепідемічні заходи в осередках черевного тифу, паратифів, шигельозів та вірусного гепатиту А.</w:t>
      </w:r>
    </w:p>
    <w:p w:rsidR="00997F81" w:rsidRPr="00997F81" w:rsidRDefault="00997F81" w:rsidP="00997F81">
      <w:pPr>
        <w:pStyle w:val="a5"/>
        <w:numPr>
          <w:ilvl w:val="0"/>
          <w:numId w:val="31"/>
        </w:num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997F81">
        <w:rPr>
          <w:rFonts w:ascii="Times New Roman" w:eastAsia="Times New Roman" w:hAnsi="Times New Roman" w:cs="Times New Roman"/>
          <w:bCs/>
          <w:sz w:val="28"/>
          <w:szCs w:val="28"/>
          <w:lang w:val="uk-UA" w:eastAsia="ru-RU"/>
        </w:rPr>
        <w:t>Провести розслідування спалаху/епідемії при кишкових інфекціях.</w:t>
      </w:r>
    </w:p>
    <w:p w:rsidR="007351F0" w:rsidRDefault="007351F0" w:rsidP="007351F0">
      <w:pPr>
        <w:pStyle w:val="a5"/>
        <w:autoSpaceDE w:val="0"/>
        <w:autoSpaceDN w:val="0"/>
        <w:adjustRightInd w:val="0"/>
        <w:spacing w:after="0" w:line="240" w:lineRule="auto"/>
        <w:ind w:left="785" w:right="75"/>
        <w:jc w:val="both"/>
        <w:rPr>
          <w:rFonts w:ascii="Times New Roman" w:eastAsia="Times New Roman" w:hAnsi="Times New Roman" w:cs="Times New Roman"/>
          <w:b/>
          <w:sz w:val="28"/>
          <w:szCs w:val="28"/>
          <w:lang w:val="uk-UA" w:eastAsia="ru-RU"/>
        </w:rPr>
      </w:pPr>
    </w:p>
    <w:p w:rsidR="007351F0" w:rsidRPr="00BC001C" w:rsidRDefault="007351F0" w:rsidP="007351F0">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4. </w:t>
      </w:r>
      <w:r w:rsidRPr="00BC001C">
        <w:rPr>
          <w:rFonts w:ascii="Times New Roman" w:eastAsia="Times New Roman" w:hAnsi="Times New Roman" w:cs="Times New Roman"/>
          <w:b/>
          <w:sz w:val="28"/>
          <w:szCs w:val="28"/>
          <w:lang w:val="uk-UA" w:eastAsia="ru-RU"/>
        </w:rPr>
        <w:t>Підведення підсумків:</w:t>
      </w:r>
    </w:p>
    <w:p w:rsidR="00851A55" w:rsidRDefault="00851A55" w:rsidP="00851A55">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Узагальнення знань, щодо основних протиепідемічних заходів в осередку інфекцій </w:t>
      </w:r>
    </w:p>
    <w:p w:rsidR="00851A55" w:rsidRPr="00791907" w:rsidRDefault="00851A55" w:rsidP="00851A55">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7351F0" w:rsidRDefault="007351F0" w:rsidP="007351F0">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p>
    <w:p w:rsidR="007351F0" w:rsidRDefault="007351F0" w:rsidP="007351F0">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t>Список рекомендованої літератури:</w:t>
      </w:r>
    </w:p>
    <w:p w:rsidR="007351F0" w:rsidRPr="003926F4" w:rsidRDefault="007351F0" w:rsidP="007351F0">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7351F0" w:rsidRPr="00BC001C" w:rsidRDefault="007351F0" w:rsidP="007351F0">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val="uk-UA" w:eastAsia="uk-UA"/>
        </w:rPr>
        <w:t>О</w:t>
      </w:r>
      <w:r w:rsidRPr="00BC001C">
        <w:rPr>
          <w:rFonts w:ascii="Times New Roman" w:eastAsia="Times New Roman" w:hAnsi="Times New Roman" w:cs="Times New Roman"/>
          <w:sz w:val="28"/>
          <w:szCs w:val="28"/>
          <w:lang w:val="uk-UA" w:eastAsia="uk-UA"/>
        </w:rPr>
        <w:t>сновна:</w:t>
      </w:r>
    </w:p>
    <w:p w:rsidR="007351F0" w:rsidRPr="00F25FA4" w:rsidRDefault="007351F0" w:rsidP="007351F0">
      <w:pPr>
        <w:spacing w:after="0"/>
        <w:rPr>
          <w:rFonts w:ascii="Times New Roman" w:hAnsi="Times New Roman" w:cs="Times New Roman"/>
          <w:bCs/>
          <w:sz w:val="28"/>
          <w:szCs w:val="28"/>
        </w:rPr>
      </w:pPr>
      <w:r w:rsidRPr="00132DF1">
        <w:rPr>
          <w:rFonts w:ascii="Times New Roman" w:hAnsi="Times New Roman" w:cs="Times New Roman"/>
          <w:sz w:val="28"/>
          <w:szCs w:val="28"/>
          <w:lang w:val="uk-UA"/>
        </w:rPr>
        <w:t xml:space="preserve">1. </w:t>
      </w:r>
      <w:r w:rsidR="00132DF1" w:rsidRPr="002F6B8D">
        <w:rPr>
          <w:rFonts w:ascii="Times New Roman" w:eastAsia="Times New Roman" w:hAnsi="Times New Roman" w:cs="Times New Roman"/>
          <w:sz w:val="28"/>
          <w:szCs w:val="28"/>
          <w:lang w:val="uk-UA" w:eastAsia="uk-UA"/>
        </w:rPr>
        <w:t xml:space="preserve">Спеціальна епідеміологія: Навч. посіб. для мед. ун-тів, інст., акад. — 2-ге вид., перероб. і допов. </w:t>
      </w:r>
      <w:r w:rsidR="00132DF1" w:rsidRPr="002F6B8D">
        <w:rPr>
          <w:rFonts w:ascii="Times New Roman" w:eastAsia="Times New Roman" w:hAnsi="Times New Roman" w:cs="Times New Roman"/>
          <w:sz w:val="28"/>
          <w:szCs w:val="28"/>
          <w:lang w:eastAsia="uk-UA"/>
        </w:rPr>
        <w:t>Рекомендовано МОН / Виноград Н.О., Василишин З.П., Козак Л.П. — К., 2018. — 368 с., тв. пал., (ст. 14 пр.), с.-35-42, 76-107.</w:t>
      </w:r>
    </w:p>
    <w:p w:rsidR="007351F0" w:rsidRPr="00BB7E3F" w:rsidRDefault="007351F0" w:rsidP="007351F0">
      <w:pPr>
        <w:spacing w:after="0" w:line="240" w:lineRule="auto"/>
        <w:rPr>
          <w:rFonts w:ascii="Times New Roman" w:eastAsia="Times New Roman" w:hAnsi="Times New Roman" w:cs="Times New Roman"/>
          <w:sz w:val="28"/>
          <w:szCs w:val="28"/>
          <w:lang w:val="uk-UA" w:eastAsia="uk-UA" w:bidi="uk-UA"/>
        </w:rPr>
      </w:pPr>
      <w:r w:rsidRPr="00BB7E3F">
        <w:rPr>
          <w:rFonts w:ascii="Times New Roman" w:eastAsia="Times New Roman" w:hAnsi="Times New Roman" w:cs="Times New Roman"/>
          <w:sz w:val="28"/>
          <w:szCs w:val="28"/>
          <w:lang w:eastAsia="uk-UA"/>
        </w:rPr>
        <w:t>Додаткова</w:t>
      </w:r>
      <w:r w:rsidRPr="00BB7E3F">
        <w:rPr>
          <w:rFonts w:ascii="Times New Roman" w:eastAsia="Times New Roman" w:hAnsi="Times New Roman" w:cs="Times New Roman"/>
          <w:sz w:val="28"/>
          <w:szCs w:val="28"/>
          <w:lang w:val="uk-UA" w:eastAsia="uk-UA"/>
        </w:rPr>
        <w:t>:</w:t>
      </w:r>
    </w:p>
    <w:p w:rsidR="00132DF1" w:rsidRPr="00132DF1" w:rsidRDefault="00132DF1" w:rsidP="00132DF1">
      <w:pPr>
        <w:pStyle w:val="a5"/>
        <w:numPr>
          <w:ilvl w:val="0"/>
          <w:numId w:val="32"/>
        </w:numPr>
        <w:spacing w:after="0" w:line="240" w:lineRule="auto"/>
        <w:jc w:val="both"/>
        <w:rPr>
          <w:rFonts w:ascii="Times New Roman" w:eastAsia="Times New Roman" w:hAnsi="Times New Roman" w:cs="Times New Roman"/>
          <w:sz w:val="28"/>
          <w:szCs w:val="28"/>
          <w:lang w:eastAsia="uk-UA"/>
        </w:rPr>
      </w:pPr>
      <w:r w:rsidRPr="00132DF1">
        <w:rPr>
          <w:rFonts w:ascii="Times New Roman" w:eastAsia="Times New Roman" w:hAnsi="Times New Roman" w:cs="Times New Roman"/>
          <w:sz w:val="28"/>
          <w:szCs w:val="28"/>
          <w:lang w:eastAsia="uk-UA"/>
        </w:rPr>
        <w:t>Епідеміологія: підручник для студ. вищих мед. навч. закладів / А. М. Андрейчин, З. П. Василішин, Н. О. Виноград ; за ред. І. П. Колесникової. – Вінниця : Нова Книга, 2012. – с. 120 – 123, 243 - 346.</w:t>
      </w:r>
    </w:p>
    <w:p w:rsidR="00132DF1" w:rsidRPr="00132DF1" w:rsidRDefault="00132DF1" w:rsidP="00132DF1">
      <w:pPr>
        <w:pStyle w:val="a5"/>
        <w:numPr>
          <w:ilvl w:val="0"/>
          <w:numId w:val="32"/>
        </w:numPr>
        <w:spacing w:after="0" w:line="240" w:lineRule="auto"/>
        <w:jc w:val="both"/>
        <w:rPr>
          <w:rFonts w:ascii="Times New Roman" w:eastAsia="Times New Roman" w:hAnsi="Times New Roman" w:cs="Times New Roman"/>
          <w:sz w:val="28"/>
          <w:szCs w:val="28"/>
          <w:lang w:eastAsia="uk-UA"/>
        </w:rPr>
      </w:pPr>
      <w:r w:rsidRPr="00132DF1">
        <w:rPr>
          <w:rFonts w:ascii="Times New Roman" w:eastAsia="Times New Roman" w:hAnsi="Times New Roman" w:cs="Times New Roman"/>
          <w:sz w:val="28"/>
          <w:szCs w:val="28"/>
          <w:lang w:eastAsia="uk-UA"/>
        </w:rPr>
        <w:t>Епідеміологія: Навчальній посібник / За редакцією Ю. Д. Гоца, І. П. Колесникової, Г. А. Мохорта. – Київ: Видавничий дім Асканія, 2007. – с. 312 – 322.</w:t>
      </w:r>
    </w:p>
    <w:p w:rsidR="00132DF1" w:rsidRPr="00132DF1" w:rsidRDefault="00132DF1" w:rsidP="00132DF1">
      <w:pPr>
        <w:pStyle w:val="a5"/>
        <w:numPr>
          <w:ilvl w:val="0"/>
          <w:numId w:val="32"/>
        </w:numPr>
        <w:spacing w:after="0" w:line="240" w:lineRule="auto"/>
        <w:jc w:val="both"/>
        <w:rPr>
          <w:rFonts w:ascii="Times New Roman" w:eastAsia="Times New Roman" w:hAnsi="Times New Roman" w:cs="Times New Roman"/>
          <w:sz w:val="28"/>
          <w:szCs w:val="28"/>
          <w:lang w:eastAsia="uk-UA"/>
        </w:rPr>
      </w:pPr>
      <w:r w:rsidRPr="00132DF1">
        <w:rPr>
          <w:rFonts w:ascii="Times New Roman" w:eastAsia="Times New Roman" w:hAnsi="Times New Roman" w:cs="Times New Roman"/>
          <w:sz w:val="28"/>
          <w:szCs w:val="28"/>
          <w:lang w:eastAsia="uk-UA"/>
        </w:rPr>
        <w:t>Епідеміологія : навч. посiб. для студ. вищ. мед. навч. закл. ІV рiвня  акредитацiї / Б. М. Дикий,        Т. О. Нікіфорова, 2006. -  С. 61 - 67,</w:t>
      </w:r>
    </w:p>
    <w:p w:rsidR="00132DF1" w:rsidRPr="00132DF1" w:rsidRDefault="00132DF1" w:rsidP="00132DF1">
      <w:pPr>
        <w:pStyle w:val="a5"/>
        <w:numPr>
          <w:ilvl w:val="0"/>
          <w:numId w:val="32"/>
        </w:numPr>
        <w:spacing w:after="0" w:line="240" w:lineRule="auto"/>
        <w:jc w:val="both"/>
        <w:rPr>
          <w:rFonts w:ascii="Times New Roman" w:eastAsia="Times New Roman" w:hAnsi="Times New Roman" w:cs="Times New Roman"/>
          <w:sz w:val="28"/>
          <w:szCs w:val="28"/>
          <w:lang w:eastAsia="uk-UA"/>
        </w:rPr>
      </w:pPr>
      <w:r w:rsidRPr="00132DF1">
        <w:rPr>
          <w:rFonts w:ascii="Times New Roman" w:eastAsia="Times New Roman" w:hAnsi="Times New Roman" w:cs="Times New Roman"/>
          <w:sz w:val="28"/>
          <w:szCs w:val="28"/>
          <w:lang w:eastAsia="uk-UA"/>
        </w:rPr>
        <w:t>Закон України від 24.02.1994 р. № 400-ХІІ «Про забезпечення санітарного та епідемічного благополуччя населення».</w:t>
      </w:r>
    </w:p>
    <w:p w:rsidR="00132DF1" w:rsidRPr="00132DF1" w:rsidRDefault="00132DF1" w:rsidP="00132DF1">
      <w:pPr>
        <w:pStyle w:val="a5"/>
        <w:numPr>
          <w:ilvl w:val="0"/>
          <w:numId w:val="32"/>
        </w:numPr>
        <w:spacing w:after="0" w:line="240" w:lineRule="auto"/>
        <w:jc w:val="both"/>
        <w:rPr>
          <w:rFonts w:ascii="Times New Roman" w:eastAsia="Times New Roman" w:hAnsi="Times New Roman" w:cs="Times New Roman"/>
          <w:sz w:val="28"/>
          <w:szCs w:val="28"/>
          <w:lang w:eastAsia="uk-UA"/>
        </w:rPr>
      </w:pPr>
      <w:r w:rsidRPr="00132DF1">
        <w:rPr>
          <w:rFonts w:ascii="Times New Roman" w:eastAsia="Times New Roman" w:hAnsi="Times New Roman" w:cs="Times New Roman"/>
          <w:sz w:val="28"/>
          <w:szCs w:val="28"/>
          <w:lang w:eastAsia="uk-UA"/>
        </w:rPr>
        <w:t xml:space="preserve">Закон України від 06.04.2000 р. № 1645-ІІІ «Про захист населення від інфекційних хвороб». </w:t>
      </w:r>
    </w:p>
    <w:p w:rsidR="00132DF1" w:rsidRPr="00132DF1" w:rsidRDefault="00132DF1" w:rsidP="00132DF1">
      <w:pPr>
        <w:pStyle w:val="a5"/>
        <w:numPr>
          <w:ilvl w:val="0"/>
          <w:numId w:val="32"/>
        </w:numPr>
        <w:spacing w:after="0" w:line="240" w:lineRule="auto"/>
        <w:jc w:val="both"/>
        <w:rPr>
          <w:rFonts w:ascii="Times New Roman" w:eastAsia="Times New Roman" w:hAnsi="Times New Roman" w:cs="Times New Roman"/>
          <w:sz w:val="28"/>
          <w:szCs w:val="28"/>
          <w:lang w:val="uk-UA" w:eastAsia="uk-UA"/>
        </w:rPr>
      </w:pPr>
      <w:r w:rsidRPr="00132DF1">
        <w:rPr>
          <w:rFonts w:ascii="Times New Roman" w:eastAsia="Times New Roman" w:hAnsi="Times New Roman" w:cs="Times New Roman"/>
          <w:sz w:val="28"/>
          <w:szCs w:val="28"/>
          <w:lang w:eastAsia="uk-UA"/>
        </w:rPr>
        <w:t xml:space="preserve">Наказ МОЗ України від 06.07.2006 № 447 «Про затвердження Плану реалізації заходів захисту населення України від інфекційних хвороб на 2006-2010 рр.». </w:t>
      </w:r>
    </w:p>
    <w:p w:rsidR="007351F0" w:rsidRPr="00F25FA4" w:rsidRDefault="007351F0" w:rsidP="007351F0">
      <w:pPr>
        <w:tabs>
          <w:tab w:val="num" w:pos="720"/>
        </w:tabs>
        <w:spacing w:after="0" w:line="240" w:lineRule="auto"/>
        <w:jc w:val="both"/>
        <w:rPr>
          <w:rFonts w:ascii="Times New Roman" w:hAnsi="Times New Roman" w:cs="Times New Roman"/>
          <w:sz w:val="28"/>
          <w:szCs w:val="28"/>
          <w:lang w:val="uk-UA"/>
        </w:rPr>
      </w:pPr>
      <w:r w:rsidRPr="00F25FA4">
        <w:rPr>
          <w:rFonts w:ascii="Times New Roman" w:hAnsi="Times New Roman" w:cs="Times New Roman"/>
          <w:sz w:val="28"/>
          <w:szCs w:val="28"/>
          <w:lang w:val="uk-UA"/>
        </w:rPr>
        <w:t>Електронні інформаційні ресурси</w:t>
      </w:r>
      <w:r>
        <w:rPr>
          <w:rFonts w:ascii="Times New Roman" w:hAnsi="Times New Roman" w:cs="Times New Roman"/>
          <w:sz w:val="28"/>
          <w:szCs w:val="28"/>
          <w:lang w:val="uk-UA"/>
        </w:rPr>
        <w:t>:</w:t>
      </w:r>
    </w:p>
    <w:p w:rsidR="007351F0" w:rsidRPr="00132DF1" w:rsidRDefault="007351F0" w:rsidP="00132DF1">
      <w:pPr>
        <w:pStyle w:val="a5"/>
        <w:numPr>
          <w:ilvl w:val="2"/>
          <w:numId w:val="5"/>
        </w:numPr>
        <w:spacing w:after="0" w:line="240" w:lineRule="auto"/>
        <w:jc w:val="both"/>
        <w:rPr>
          <w:rFonts w:ascii="Times New Roman" w:hAnsi="Times New Roman" w:cs="Times New Roman"/>
          <w:sz w:val="28"/>
          <w:szCs w:val="28"/>
          <w:lang w:val="uk-UA"/>
        </w:rPr>
      </w:pPr>
      <w:r w:rsidRPr="00132DF1">
        <w:rPr>
          <w:rFonts w:ascii="Times New Roman" w:hAnsi="Times New Roman" w:cs="Times New Roman"/>
          <w:sz w:val="28"/>
          <w:szCs w:val="28"/>
          <w:lang w:val="uk-UA"/>
        </w:rPr>
        <w:t xml:space="preserve">Офіційний сайт МОЗ України // </w:t>
      </w:r>
      <w:hyperlink r:id="rId10" w:history="1">
        <w:r w:rsidRPr="00132DF1">
          <w:rPr>
            <w:rStyle w:val="ad"/>
            <w:rFonts w:ascii="Times New Roman" w:hAnsi="Times New Roman" w:cs="Times New Roman"/>
            <w:sz w:val="28"/>
            <w:szCs w:val="28"/>
          </w:rPr>
          <w:t>www</w:t>
        </w:r>
        <w:r w:rsidRPr="00132DF1">
          <w:rPr>
            <w:rStyle w:val="ad"/>
            <w:rFonts w:ascii="Times New Roman" w:hAnsi="Times New Roman" w:cs="Times New Roman"/>
            <w:sz w:val="28"/>
            <w:szCs w:val="28"/>
            <w:lang w:val="uk-UA"/>
          </w:rPr>
          <w:t>.</w:t>
        </w:r>
        <w:r w:rsidRPr="00132DF1">
          <w:rPr>
            <w:rStyle w:val="ad"/>
            <w:rFonts w:ascii="Times New Roman" w:hAnsi="Times New Roman" w:cs="Times New Roman"/>
            <w:sz w:val="28"/>
            <w:szCs w:val="28"/>
          </w:rPr>
          <w:t>moz</w:t>
        </w:r>
        <w:r w:rsidRPr="00132DF1">
          <w:rPr>
            <w:rStyle w:val="ad"/>
            <w:rFonts w:ascii="Times New Roman" w:hAnsi="Times New Roman" w:cs="Times New Roman"/>
            <w:sz w:val="28"/>
            <w:szCs w:val="28"/>
            <w:lang w:val="uk-UA"/>
          </w:rPr>
          <w:t>.</w:t>
        </w:r>
        <w:r w:rsidRPr="00132DF1">
          <w:rPr>
            <w:rStyle w:val="ad"/>
            <w:rFonts w:ascii="Times New Roman" w:hAnsi="Times New Roman" w:cs="Times New Roman"/>
            <w:sz w:val="28"/>
            <w:szCs w:val="28"/>
          </w:rPr>
          <w:t>gov</w:t>
        </w:r>
        <w:r w:rsidRPr="00132DF1">
          <w:rPr>
            <w:rStyle w:val="ad"/>
            <w:rFonts w:ascii="Times New Roman" w:hAnsi="Times New Roman" w:cs="Times New Roman"/>
            <w:sz w:val="28"/>
            <w:szCs w:val="28"/>
            <w:lang w:val="uk-UA"/>
          </w:rPr>
          <w:t>.</w:t>
        </w:r>
        <w:r w:rsidRPr="00132DF1">
          <w:rPr>
            <w:rStyle w:val="ad"/>
            <w:rFonts w:ascii="Times New Roman" w:hAnsi="Times New Roman" w:cs="Times New Roman"/>
            <w:sz w:val="28"/>
            <w:szCs w:val="28"/>
          </w:rPr>
          <w:t>ua</w:t>
        </w:r>
      </w:hyperlink>
    </w:p>
    <w:p w:rsidR="007351F0" w:rsidRDefault="007351F0" w:rsidP="00E57BF1">
      <w:pPr>
        <w:spacing w:after="0" w:line="240" w:lineRule="auto"/>
        <w:ind w:firstLine="708"/>
        <w:jc w:val="center"/>
        <w:rPr>
          <w:rFonts w:ascii="Times New Roman" w:eastAsia="Calibri" w:hAnsi="Times New Roman" w:cs="Times New Roman"/>
          <w:sz w:val="28"/>
          <w:szCs w:val="28"/>
          <w:lang w:val="uk-UA" w:eastAsia="uk-UA"/>
        </w:rPr>
      </w:pPr>
    </w:p>
    <w:p w:rsidR="00E57BF1" w:rsidRDefault="00E57BF1" w:rsidP="00E57BF1">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p>
    <w:p w:rsidR="002F6B8D" w:rsidRDefault="002F6B8D">
      <w:pPr>
        <w:rPr>
          <w:lang w:val="uk-UA"/>
        </w:rPr>
      </w:pPr>
    </w:p>
    <w:p w:rsidR="00407A1C" w:rsidRDefault="00407A1C">
      <w:pPr>
        <w:rPr>
          <w:lang w:val="uk-UA"/>
        </w:rPr>
      </w:pPr>
    </w:p>
    <w:p w:rsidR="00126612" w:rsidRDefault="00126612"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57BF1" w:rsidRDefault="00E57BF1"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w:t>
      </w:r>
      <w:r w:rsidR="005E49FC">
        <w:rPr>
          <w:rFonts w:ascii="Times New Roman" w:eastAsia="Times New Roman" w:hAnsi="Times New Roman" w:cs="Times New Roman"/>
          <w:b/>
          <w:bCs/>
          <w:sz w:val="28"/>
          <w:szCs w:val="28"/>
          <w:lang w:val="uk-UA" w:eastAsia="ru-RU"/>
        </w:rPr>
        <w:t>6</w:t>
      </w:r>
    </w:p>
    <w:p w:rsidR="00000B41" w:rsidRDefault="00000B41" w:rsidP="00000B41">
      <w:pPr>
        <w:spacing w:after="0" w:line="240" w:lineRule="auto"/>
        <w:ind w:firstLine="708"/>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E57BF1" w:rsidRDefault="00000B41" w:rsidP="00000B41">
      <w:pPr>
        <w:spacing w:after="0" w:line="240" w:lineRule="auto"/>
        <w:ind w:firstLine="708"/>
        <w:jc w:val="center"/>
        <w:rPr>
          <w:rFonts w:ascii="Times New Roman" w:eastAsia="Calibri" w:hAnsi="Times New Roman" w:cs="Times New Roman"/>
          <w:sz w:val="28"/>
          <w:szCs w:val="28"/>
          <w:lang w:val="uk-UA" w:eastAsia="uk-UA"/>
        </w:rPr>
      </w:pPr>
      <w:r>
        <w:rPr>
          <w:rFonts w:ascii="Times New Roman" w:eastAsia="Calibri" w:hAnsi="Times New Roman" w:cs="Times New Roman"/>
          <w:sz w:val="28"/>
          <w:szCs w:val="28"/>
          <w:lang w:val="uk-UA" w:eastAsia="uk-UA"/>
        </w:rPr>
        <w:t>«</w:t>
      </w:r>
      <w:r w:rsidR="005E49FC" w:rsidRPr="005E49FC">
        <w:rPr>
          <w:rFonts w:ascii="Times New Roman" w:eastAsia="Calibri" w:hAnsi="Times New Roman" w:cs="Times New Roman"/>
          <w:sz w:val="28"/>
          <w:szCs w:val="28"/>
          <w:lang w:eastAsia="uk-UA"/>
        </w:rPr>
        <w:t>Протиепідемічні заходи в осередках кров’яних інфекцій (малярія, гепатити В та С, ВІЛ-інфекція). Внутрішньолікарняні інфекції та їх профілактика</w:t>
      </w:r>
      <w:r>
        <w:rPr>
          <w:rFonts w:ascii="Times New Roman" w:eastAsia="Calibri" w:hAnsi="Times New Roman" w:cs="Times New Roman"/>
          <w:sz w:val="28"/>
          <w:szCs w:val="28"/>
          <w:lang w:val="uk-UA" w:eastAsia="uk-UA"/>
        </w:rPr>
        <w:t>»</w:t>
      </w:r>
      <w:r w:rsidR="00E57BF1" w:rsidRPr="004E2E59">
        <w:rPr>
          <w:rFonts w:ascii="Times New Roman" w:eastAsia="Calibri" w:hAnsi="Times New Roman" w:cs="Times New Roman"/>
          <w:sz w:val="28"/>
          <w:szCs w:val="28"/>
          <w:lang w:eastAsia="uk-UA"/>
        </w:rPr>
        <w:t xml:space="preserve"> – 2 год.</w:t>
      </w:r>
    </w:p>
    <w:p w:rsidR="00E57BF1" w:rsidRPr="004E2E59" w:rsidRDefault="00E57BF1" w:rsidP="00286F75">
      <w:pPr>
        <w:widowControl w:val="0"/>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Calibri" w:hAnsi="Times New Roman" w:cs="Times New Roman"/>
          <w:sz w:val="28"/>
          <w:szCs w:val="28"/>
          <w:lang w:eastAsia="uk-UA"/>
        </w:rPr>
      </w:pPr>
      <w:r>
        <w:rPr>
          <w:rFonts w:ascii="Times New Roman" w:eastAsia="Times New Roman" w:hAnsi="Times New Roman" w:cs="Times New Roman"/>
          <w:b/>
          <w:bCs/>
          <w:sz w:val="28"/>
          <w:szCs w:val="28"/>
          <w:lang w:val="uk-UA" w:eastAsia="ru-RU"/>
        </w:rPr>
        <w:t xml:space="preserve">Мета: </w:t>
      </w:r>
      <w:r w:rsidR="00C74FA0" w:rsidRPr="00286F75">
        <w:rPr>
          <w:rFonts w:ascii="Times New Roman" w:eastAsia="Times New Roman" w:hAnsi="Times New Roman" w:cs="Times New Roman"/>
          <w:iCs/>
          <w:sz w:val="28"/>
          <w:szCs w:val="28"/>
        </w:rPr>
        <w:t>Ознайомитись, мати уявлення про</w:t>
      </w:r>
      <w:r w:rsidR="00C74FA0" w:rsidRPr="00411C5F">
        <w:rPr>
          <w:rFonts w:ascii="Times New Roman" w:eastAsia="Times New Roman" w:hAnsi="Times New Roman" w:cs="Times New Roman"/>
          <w:i/>
          <w:iCs/>
          <w:sz w:val="28"/>
          <w:szCs w:val="28"/>
        </w:rPr>
        <w:t xml:space="preserve"> </w:t>
      </w:r>
      <w:r w:rsidR="00286F75">
        <w:rPr>
          <w:rFonts w:ascii="Times New Roman" w:eastAsia="Times New Roman" w:hAnsi="Times New Roman" w:cs="Times New Roman"/>
          <w:sz w:val="28"/>
          <w:szCs w:val="28"/>
        </w:rPr>
        <w:t>госпітальні інфекції.</w:t>
      </w:r>
      <w:r w:rsidR="00286F75">
        <w:rPr>
          <w:rFonts w:ascii="Times New Roman" w:eastAsia="Times New Roman" w:hAnsi="Times New Roman" w:cs="Times New Roman"/>
          <w:sz w:val="28"/>
          <w:szCs w:val="28"/>
          <w:lang w:val="uk-UA"/>
        </w:rPr>
        <w:t xml:space="preserve"> </w:t>
      </w:r>
      <w:r w:rsidR="00C74FA0" w:rsidRPr="00286F75">
        <w:rPr>
          <w:rFonts w:ascii="Times New Roman" w:eastAsia="Times New Roman" w:hAnsi="Times New Roman" w:cs="Times New Roman"/>
          <w:iCs/>
          <w:sz w:val="28"/>
          <w:szCs w:val="28"/>
        </w:rPr>
        <w:t>Знати, засвоїти</w:t>
      </w:r>
      <w:r w:rsidR="00C74FA0" w:rsidRPr="00411C5F">
        <w:rPr>
          <w:rFonts w:ascii="Times New Roman" w:eastAsia="Times New Roman" w:hAnsi="Times New Roman" w:cs="Times New Roman"/>
          <w:sz w:val="28"/>
          <w:szCs w:val="28"/>
        </w:rPr>
        <w:t xml:space="preserve"> основні характеристики вірусних гепатитів В і С, ВІЛ-інфекції напрямки боротьби з ними</w:t>
      </w:r>
      <w:r w:rsidR="00286F75">
        <w:rPr>
          <w:rFonts w:ascii="Times New Roman" w:eastAsia="Times New Roman" w:hAnsi="Times New Roman" w:cs="Times New Roman"/>
          <w:sz w:val="28"/>
          <w:szCs w:val="28"/>
          <w:lang w:val="uk-UA"/>
        </w:rPr>
        <w:t xml:space="preserve">. </w:t>
      </w:r>
      <w:r w:rsidR="00C74FA0" w:rsidRPr="00286F75">
        <w:rPr>
          <w:rFonts w:ascii="Times New Roman" w:eastAsia="Times New Roman" w:hAnsi="Times New Roman" w:cs="Times New Roman"/>
          <w:iCs/>
          <w:sz w:val="28"/>
          <w:szCs w:val="28"/>
        </w:rPr>
        <w:t xml:space="preserve">Опанувати </w:t>
      </w:r>
      <w:r w:rsidR="00286F75">
        <w:rPr>
          <w:rFonts w:ascii="Times New Roman" w:eastAsia="Times New Roman" w:hAnsi="Times New Roman" w:cs="Times New Roman"/>
          <w:iCs/>
          <w:sz w:val="28"/>
          <w:szCs w:val="28"/>
          <w:lang w:val="uk-UA"/>
        </w:rPr>
        <w:t>методику</w:t>
      </w:r>
      <w:r w:rsidR="00C74FA0" w:rsidRPr="00286F75">
        <w:rPr>
          <w:rFonts w:ascii="Times New Roman" w:eastAsia="Times New Roman" w:hAnsi="Times New Roman" w:cs="Times New Roman"/>
          <w:iCs/>
          <w:sz w:val="28"/>
          <w:szCs w:val="28"/>
        </w:rPr>
        <w:t xml:space="preserve"> виконання</w:t>
      </w:r>
      <w:r w:rsidR="00C74FA0" w:rsidRPr="00411C5F">
        <w:rPr>
          <w:rFonts w:ascii="Times New Roman" w:eastAsia="Times New Roman" w:hAnsi="Times New Roman" w:cs="Times New Roman"/>
          <w:sz w:val="28"/>
          <w:szCs w:val="28"/>
        </w:rPr>
        <w:t xml:space="preserve"> організації протиепідемічного режи</w:t>
      </w:r>
      <w:r w:rsidR="00286F75">
        <w:rPr>
          <w:rFonts w:ascii="Times New Roman" w:eastAsia="Times New Roman" w:hAnsi="Times New Roman" w:cs="Times New Roman"/>
          <w:sz w:val="28"/>
          <w:szCs w:val="28"/>
        </w:rPr>
        <w:t>му в лікарняних закладах.</w:t>
      </w:r>
      <w:r w:rsidR="00286F75">
        <w:rPr>
          <w:rFonts w:ascii="Times New Roman" w:eastAsia="Times New Roman" w:hAnsi="Times New Roman" w:cs="Times New Roman"/>
          <w:sz w:val="28"/>
          <w:szCs w:val="28"/>
          <w:lang w:val="uk-UA"/>
        </w:rPr>
        <w:t xml:space="preserve"> </w:t>
      </w:r>
      <w:r w:rsidR="00C74FA0" w:rsidRPr="00286F75">
        <w:rPr>
          <w:rFonts w:ascii="Times New Roman" w:eastAsia="Times New Roman" w:hAnsi="Times New Roman" w:cs="Times New Roman"/>
          <w:iCs/>
          <w:sz w:val="28"/>
          <w:szCs w:val="28"/>
        </w:rPr>
        <w:t>Розвивати творчі здібності</w:t>
      </w:r>
      <w:r w:rsidR="00C74FA0" w:rsidRPr="00411C5F">
        <w:rPr>
          <w:rFonts w:ascii="Times New Roman" w:eastAsia="Times New Roman" w:hAnsi="Times New Roman" w:cs="Times New Roman"/>
          <w:sz w:val="28"/>
          <w:szCs w:val="28"/>
        </w:rPr>
        <w:t xml:space="preserve"> в процесі експериментального та теоретичного дос</w:t>
      </w:r>
      <w:r w:rsidR="00286F75">
        <w:rPr>
          <w:rFonts w:ascii="Times New Roman" w:eastAsia="Times New Roman" w:hAnsi="Times New Roman" w:cs="Times New Roman"/>
          <w:sz w:val="28"/>
          <w:szCs w:val="28"/>
        </w:rPr>
        <w:t>лідження проблемних питань.</w:t>
      </w:r>
    </w:p>
    <w:p w:rsidR="00E57BF1" w:rsidRDefault="00E57BF1" w:rsidP="00E57BF1">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p>
    <w:p w:rsidR="00E57BF1" w:rsidRDefault="00E57BF1" w:rsidP="00E57BF1">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z w:val="28"/>
          <w:szCs w:val="28"/>
          <w:lang w:val="uk-UA" w:eastAsia="ru-RU"/>
        </w:rPr>
        <w:t>Основні поняття:</w:t>
      </w:r>
    </w:p>
    <w:p w:rsidR="00FD6033" w:rsidRPr="00411C5F" w:rsidRDefault="007E78B5" w:rsidP="00FD6033">
      <w:pPr>
        <w:widowControl w:val="0"/>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lang w:val="uk-UA"/>
        </w:rPr>
        <w:t xml:space="preserve"> </w:t>
      </w:r>
      <w:r w:rsidR="00FD6033" w:rsidRPr="00FD6033">
        <w:rPr>
          <w:rFonts w:ascii="Times New Roman" w:eastAsia="Times New Roman" w:hAnsi="Times New Roman" w:cs="Times New Roman"/>
          <w:b/>
          <w:i/>
          <w:sz w:val="28"/>
          <w:szCs w:val="28"/>
        </w:rPr>
        <w:t>Імунний блот</w:t>
      </w:r>
      <w:r w:rsidR="00FD6033" w:rsidRPr="00411C5F">
        <w:rPr>
          <w:rFonts w:ascii="Times New Roman" w:eastAsia="Times New Roman" w:hAnsi="Times New Roman" w:cs="Times New Roman"/>
          <w:sz w:val="28"/>
          <w:szCs w:val="28"/>
        </w:rPr>
        <w:t xml:space="preserve"> - метод, який використовують у ролі підтверджувального тесту. Цей метод дозволяє виявити антитіла до окремих протеїнів ВІЛ - </w:t>
      </w:r>
      <w:r w:rsidR="00FD6033" w:rsidRPr="00411C5F">
        <w:rPr>
          <w:rFonts w:ascii="Times New Roman" w:eastAsia="Times New Roman" w:hAnsi="Times New Roman" w:cs="Times New Roman"/>
          <w:sz w:val="28"/>
          <w:szCs w:val="28"/>
          <w:lang w:val="de-DE"/>
        </w:rPr>
        <w:t>gp</w:t>
      </w:r>
      <w:r w:rsidR="00FD6033" w:rsidRPr="00411C5F">
        <w:rPr>
          <w:rFonts w:ascii="Times New Roman" w:eastAsia="Times New Roman" w:hAnsi="Times New Roman" w:cs="Times New Roman"/>
          <w:sz w:val="28"/>
          <w:szCs w:val="28"/>
        </w:rPr>
        <w:t xml:space="preserve">41, </w:t>
      </w:r>
      <w:r w:rsidR="00FD6033" w:rsidRPr="00411C5F">
        <w:rPr>
          <w:rFonts w:ascii="Times New Roman" w:eastAsia="Times New Roman" w:hAnsi="Times New Roman" w:cs="Times New Roman"/>
          <w:sz w:val="28"/>
          <w:szCs w:val="28"/>
          <w:lang w:val="de-DE"/>
        </w:rPr>
        <w:t>gpl</w:t>
      </w:r>
      <w:r w:rsidR="00FD6033" w:rsidRPr="00411C5F">
        <w:rPr>
          <w:rFonts w:ascii="Times New Roman" w:eastAsia="Times New Roman" w:hAnsi="Times New Roman" w:cs="Times New Roman"/>
          <w:sz w:val="28"/>
          <w:szCs w:val="28"/>
        </w:rPr>
        <w:t>20, р24, р 18. Результат вважається позитивним, якщо були виявлені антитіла до 4 і більше вірусних білків.</w:t>
      </w:r>
    </w:p>
    <w:p w:rsidR="00E57BF1" w:rsidRDefault="00914E46" w:rsidP="007E78B5">
      <w:pPr>
        <w:spacing w:after="0" w:line="240" w:lineRule="auto"/>
        <w:jc w:val="both"/>
        <w:rPr>
          <w:rFonts w:ascii="Times New Roman" w:eastAsia="Times New Roman" w:hAnsi="Times New Roman" w:cs="Times New Roman"/>
          <w:sz w:val="28"/>
          <w:szCs w:val="28"/>
          <w:lang w:val="uk-UA"/>
        </w:rPr>
      </w:pPr>
      <w:r w:rsidRPr="00411C5F">
        <w:rPr>
          <w:rFonts w:ascii="Times New Roman" w:eastAsia="Times New Roman" w:hAnsi="Times New Roman" w:cs="Times New Roman"/>
          <w:b/>
          <w:bCs/>
          <w:i/>
          <w:iCs/>
          <w:sz w:val="28"/>
          <w:szCs w:val="28"/>
        </w:rPr>
        <w:t>Внутрішньолікарняні інфекції</w:t>
      </w:r>
      <w:r w:rsidRPr="00411C5F">
        <w:rPr>
          <w:rFonts w:ascii="Times New Roman" w:eastAsia="Times New Roman" w:hAnsi="Times New Roman" w:cs="Times New Roman"/>
          <w:sz w:val="28"/>
          <w:szCs w:val="28"/>
        </w:rPr>
        <w:t xml:space="preserve"> (нозокоміальні, госпітальні) - це група інфекційних хвороб, зараження якими відбувається в умовах лікувально-профілактичного закладу.</w:t>
      </w:r>
    </w:p>
    <w:p w:rsidR="00914E46" w:rsidRPr="00914E46" w:rsidRDefault="00914E46" w:rsidP="007E78B5">
      <w:pPr>
        <w:spacing w:after="0" w:line="240" w:lineRule="auto"/>
        <w:jc w:val="both"/>
        <w:rPr>
          <w:rFonts w:ascii="Times New Roman" w:eastAsia="Calibri" w:hAnsi="Times New Roman" w:cs="Times New Roman"/>
          <w:b/>
          <w:bCs/>
          <w:sz w:val="28"/>
          <w:szCs w:val="28"/>
          <w:lang w:val="uk-UA" w:eastAsia="uk-UA"/>
        </w:rPr>
      </w:pPr>
      <w:r w:rsidRPr="00914E46">
        <w:rPr>
          <w:rFonts w:ascii="Times New Roman" w:eastAsia="Times New Roman" w:hAnsi="Times New Roman" w:cs="Times New Roman"/>
          <w:b/>
          <w:bCs/>
          <w:i/>
          <w:iCs/>
          <w:sz w:val="28"/>
          <w:szCs w:val="28"/>
          <w:lang w:val="uk-UA"/>
        </w:rPr>
        <w:t>Інфекційний контроль -</w:t>
      </w:r>
      <w:r w:rsidRPr="00914E46">
        <w:rPr>
          <w:rFonts w:ascii="Times New Roman" w:eastAsia="Times New Roman" w:hAnsi="Times New Roman" w:cs="Times New Roman"/>
          <w:sz w:val="28"/>
          <w:szCs w:val="28"/>
          <w:lang w:val="uk-UA"/>
        </w:rPr>
        <w:t xml:space="preserve"> це система ефективних організаційних, профілактичних і протиепідемічних заходів, спрямованих на запобігання виникненню і розповсюдженню внутрішньолікарняних інфекцій.</w:t>
      </w:r>
    </w:p>
    <w:p w:rsidR="007E78B5" w:rsidRDefault="007E78B5" w:rsidP="00E57BF1">
      <w:pPr>
        <w:spacing w:after="0" w:line="240" w:lineRule="auto"/>
        <w:ind w:firstLine="708"/>
        <w:jc w:val="center"/>
        <w:rPr>
          <w:rFonts w:ascii="Times New Roman" w:eastAsia="Calibri" w:hAnsi="Times New Roman" w:cs="Times New Roman"/>
          <w:sz w:val="28"/>
          <w:szCs w:val="28"/>
          <w:lang w:val="uk-UA" w:eastAsia="uk-UA"/>
        </w:rPr>
      </w:pPr>
    </w:p>
    <w:p w:rsidR="007E78B5" w:rsidRPr="009E3C5B" w:rsidRDefault="007E78B5" w:rsidP="007E78B5">
      <w:pPr>
        <w:spacing w:after="0" w:line="240" w:lineRule="auto"/>
        <w:ind w:firstLine="708"/>
        <w:jc w:val="center"/>
        <w:rPr>
          <w:rFonts w:ascii="Times New Roman" w:eastAsia="Calibri" w:hAnsi="Times New Roman" w:cs="Times New Roman"/>
          <w:b/>
          <w:sz w:val="28"/>
          <w:szCs w:val="28"/>
          <w:lang w:val="uk-UA" w:eastAsia="uk-UA"/>
        </w:rPr>
      </w:pPr>
      <w:r w:rsidRPr="009E3C5B">
        <w:rPr>
          <w:rFonts w:ascii="Times New Roman" w:eastAsia="Calibri" w:hAnsi="Times New Roman" w:cs="Times New Roman"/>
          <w:b/>
          <w:sz w:val="28"/>
          <w:szCs w:val="28"/>
          <w:lang w:val="uk-UA" w:eastAsia="uk-UA"/>
        </w:rPr>
        <w:t>План</w:t>
      </w:r>
      <w:r>
        <w:rPr>
          <w:rFonts w:ascii="Times New Roman" w:eastAsia="Calibri" w:hAnsi="Times New Roman" w:cs="Times New Roman"/>
          <w:b/>
          <w:sz w:val="28"/>
          <w:szCs w:val="28"/>
          <w:lang w:val="uk-UA" w:eastAsia="uk-UA"/>
        </w:rPr>
        <w:t>:</w:t>
      </w:r>
    </w:p>
    <w:p w:rsidR="007E78B5" w:rsidRDefault="007E78B5" w:rsidP="007E78B5">
      <w:pPr>
        <w:spacing w:after="0" w:line="240" w:lineRule="auto"/>
        <w:jc w:val="both"/>
        <w:rPr>
          <w:rFonts w:ascii="Times New Roman" w:eastAsia="Times New Roman" w:hAnsi="Times New Roman" w:cs="Times New Roman"/>
          <w:sz w:val="28"/>
          <w:szCs w:val="28"/>
          <w:lang w:eastAsia="ru-RU"/>
        </w:rPr>
      </w:pPr>
    </w:p>
    <w:p w:rsidR="007E78B5" w:rsidRDefault="007E78B5" w:rsidP="007E78B5">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uk-UA" w:eastAsia="ru-RU"/>
        </w:rPr>
        <w:t>1</w:t>
      </w:r>
      <w:r w:rsidRPr="009E3C5B">
        <w:rPr>
          <w:rFonts w:ascii="Times New Roman" w:eastAsia="Times New Roman" w:hAnsi="Times New Roman" w:cs="Times New Roman"/>
          <w:sz w:val="28"/>
          <w:szCs w:val="28"/>
          <w:lang w:eastAsia="ru-RU"/>
        </w:rPr>
        <w:t xml:space="preserve">. </w:t>
      </w:r>
      <w:r w:rsidRPr="009E3C5B">
        <w:rPr>
          <w:rFonts w:ascii="Times New Roman" w:eastAsia="Times New Roman" w:hAnsi="Times New Roman" w:cs="Times New Roman"/>
          <w:b/>
          <w:sz w:val="28"/>
          <w:szCs w:val="28"/>
          <w:lang w:eastAsia="ru-RU"/>
        </w:rPr>
        <w:t>Контроль опорного рівня знань</w:t>
      </w:r>
    </w:p>
    <w:p w:rsidR="007E78B5" w:rsidRDefault="007E78B5" w:rsidP="007E78B5">
      <w:pPr>
        <w:spacing w:after="0" w:line="240" w:lineRule="auto"/>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263385" w:rsidRPr="00263385" w:rsidRDefault="001108DA" w:rsidP="0026338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1.</w:t>
      </w:r>
      <w:r w:rsidR="00263385" w:rsidRPr="00263385">
        <w:rPr>
          <w:rFonts w:ascii="Times New Roman" w:eastAsia="Times New Roman" w:hAnsi="Times New Roman" w:cs="Times New Roman"/>
          <w:sz w:val="28"/>
          <w:szCs w:val="28"/>
          <w:lang w:val="uk-UA" w:eastAsia="ru-RU"/>
        </w:rPr>
        <w:t>Під час вагітності ВІЛ-інфікована жінка заразила плід. Який механізм передач</w:t>
      </w:r>
      <w:r w:rsidR="00263385">
        <w:rPr>
          <w:rFonts w:ascii="Times New Roman" w:eastAsia="Times New Roman" w:hAnsi="Times New Roman" w:cs="Times New Roman"/>
          <w:sz w:val="28"/>
          <w:szCs w:val="28"/>
          <w:lang w:val="uk-UA" w:eastAsia="ru-RU"/>
        </w:rPr>
        <w:t>і в даному випадку?</w:t>
      </w:r>
      <w:r w:rsidR="00263385" w:rsidRPr="00263385">
        <w:rPr>
          <w:rFonts w:ascii="Times New Roman" w:eastAsia="Times New Roman" w:hAnsi="Times New Roman" w:cs="Times New Roman"/>
          <w:sz w:val="28"/>
          <w:szCs w:val="28"/>
          <w:lang w:val="uk-UA" w:eastAsia="ru-RU"/>
        </w:rPr>
        <w:t xml:space="preserve"> </w:t>
      </w:r>
    </w:p>
    <w:p w:rsidR="00263385" w:rsidRPr="00263385" w:rsidRDefault="00263385" w:rsidP="0026338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263385">
        <w:rPr>
          <w:rFonts w:ascii="Times New Roman" w:eastAsia="Times New Roman" w:hAnsi="Times New Roman" w:cs="Times New Roman"/>
          <w:sz w:val="28"/>
          <w:szCs w:val="28"/>
          <w:lang w:val="uk-UA" w:eastAsia="ru-RU"/>
        </w:rPr>
        <w:t>Трансмісивний</w:t>
      </w:r>
    </w:p>
    <w:p w:rsidR="00263385" w:rsidRPr="00263385" w:rsidRDefault="00263385" w:rsidP="0026338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263385">
        <w:rPr>
          <w:rFonts w:ascii="Times New Roman" w:eastAsia="Times New Roman" w:hAnsi="Times New Roman" w:cs="Times New Roman"/>
          <w:sz w:val="28"/>
          <w:szCs w:val="28"/>
          <w:lang w:val="uk-UA" w:eastAsia="ru-RU"/>
        </w:rPr>
        <w:t>Парентеральний</w:t>
      </w:r>
    </w:p>
    <w:p w:rsidR="00263385" w:rsidRPr="00263385" w:rsidRDefault="00263385" w:rsidP="0026338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263385">
        <w:rPr>
          <w:rFonts w:ascii="Times New Roman" w:eastAsia="Times New Roman" w:hAnsi="Times New Roman" w:cs="Times New Roman"/>
          <w:sz w:val="28"/>
          <w:szCs w:val="28"/>
          <w:lang w:val="uk-UA" w:eastAsia="ru-RU"/>
        </w:rPr>
        <w:t>Вертикальний</w:t>
      </w:r>
    </w:p>
    <w:p w:rsidR="00263385" w:rsidRPr="00263385" w:rsidRDefault="00263385" w:rsidP="0026338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263385">
        <w:rPr>
          <w:rFonts w:ascii="Times New Roman" w:eastAsia="Times New Roman" w:hAnsi="Times New Roman" w:cs="Times New Roman"/>
          <w:sz w:val="28"/>
          <w:szCs w:val="28"/>
          <w:lang w:val="uk-UA" w:eastAsia="ru-RU"/>
        </w:rPr>
        <w:t>Повітряно-крапельний</w:t>
      </w:r>
    </w:p>
    <w:p w:rsidR="007E78B5" w:rsidRDefault="00263385" w:rsidP="0026338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263385">
        <w:rPr>
          <w:rFonts w:ascii="Times New Roman" w:eastAsia="Times New Roman" w:hAnsi="Times New Roman" w:cs="Times New Roman"/>
          <w:sz w:val="28"/>
          <w:szCs w:val="28"/>
          <w:lang w:val="uk-UA" w:eastAsia="ru-RU"/>
        </w:rPr>
        <w:t>Фекально-оральний</w:t>
      </w:r>
    </w:p>
    <w:p w:rsidR="008A4786" w:rsidRPr="008A4786" w:rsidRDefault="001108DA" w:rsidP="008A478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2.</w:t>
      </w:r>
      <w:r w:rsidR="008A4786" w:rsidRPr="008A4786">
        <w:rPr>
          <w:rFonts w:ascii="Times New Roman" w:eastAsia="Times New Roman" w:hAnsi="Times New Roman" w:cs="Times New Roman"/>
          <w:sz w:val="28"/>
          <w:szCs w:val="28"/>
          <w:lang w:eastAsia="ru-RU"/>
        </w:rPr>
        <w:t>До інфекційних хвороб з контактним механізмом відносяться:</w:t>
      </w:r>
    </w:p>
    <w:p w:rsidR="008A4786" w:rsidRPr="008A4786" w:rsidRDefault="008A4786" w:rsidP="008A4786">
      <w:pPr>
        <w:spacing w:after="0" w:line="240" w:lineRule="auto"/>
        <w:jc w:val="both"/>
        <w:rPr>
          <w:rFonts w:ascii="Times New Roman" w:eastAsia="Times New Roman" w:hAnsi="Times New Roman" w:cs="Times New Roman"/>
          <w:sz w:val="28"/>
          <w:szCs w:val="28"/>
          <w:lang w:eastAsia="ru-RU"/>
        </w:rPr>
      </w:pPr>
      <w:r w:rsidRPr="008A4786">
        <w:rPr>
          <w:rFonts w:ascii="Times New Roman" w:eastAsia="Times New Roman" w:hAnsi="Times New Roman" w:cs="Times New Roman"/>
          <w:sz w:val="28"/>
          <w:szCs w:val="28"/>
          <w:lang w:eastAsia="ru-RU"/>
        </w:rPr>
        <w:t>А) вітряна віспа</w:t>
      </w:r>
    </w:p>
    <w:p w:rsidR="008A4786" w:rsidRPr="008A4786" w:rsidRDefault="008A4786" w:rsidP="008A4786">
      <w:pPr>
        <w:spacing w:after="0" w:line="240" w:lineRule="auto"/>
        <w:jc w:val="both"/>
        <w:rPr>
          <w:rFonts w:ascii="Times New Roman" w:eastAsia="Times New Roman" w:hAnsi="Times New Roman" w:cs="Times New Roman"/>
          <w:sz w:val="28"/>
          <w:szCs w:val="28"/>
          <w:lang w:eastAsia="ru-RU"/>
        </w:rPr>
      </w:pPr>
      <w:r w:rsidRPr="008A4786">
        <w:rPr>
          <w:rFonts w:ascii="Times New Roman" w:eastAsia="Times New Roman" w:hAnsi="Times New Roman" w:cs="Times New Roman"/>
          <w:sz w:val="28"/>
          <w:szCs w:val="28"/>
          <w:lang w:eastAsia="ru-RU"/>
        </w:rPr>
        <w:t>Б) менінгококова інфекція</w:t>
      </w:r>
    </w:p>
    <w:p w:rsidR="008A4786" w:rsidRPr="008A4786" w:rsidRDefault="008A4786" w:rsidP="008A4786">
      <w:pPr>
        <w:spacing w:after="0" w:line="240" w:lineRule="auto"/>
        <w:jc w:val="both"/>
        <w:rPr>
          <w:rFonts w:ascii="Times New Roman" w:eastAsia="Times New Roman" w:hAnsi="Times New Roman" w:cs="Times New Roman"/>
          <w:sz w:val="28"/>
          <w:szCs w:val="28"/>
          <w:lang w:eastAsia="ru-RU"/>
        </w:rPr>
      </w:pPr>
      <w:r w:rsidRPr="008A4786">
        <w:rPr>
          <w:rFonts w:ascii="Times New Roman" w:eastAsia="Times New Roman" w:hAnsi="Times New Roman" w:cs="Times New Roman"/>
          <w:sz w:val="28"/>
          <w:szCs w:val="28"/>
          <w:lang w:eastAsia="ru-RU"/>
        </w:rPr>
        <w:t>В) сказ</w:t>
      </w:r>
    </w:p>
    <w:p w:rsidR="008A4786" w:rsidRPr="008A4786" w:rsidRDefault="008A4786" w:rsidP="008A4786">
      <w:pPr>
        <w:spacing w:after="0" w:line="240" w:lineRule="auto"/>
        <w:jc w:val="both"/>
        <w:rPr>
          <w:rFonts w:ascii="Times New Roman" w:eastAsia="Times New Roman" w:hAnsi="Times New Roman" w:cs="Times New Roman"/>
          <w:sz w:val="28"/>
          <w:szCs w:val="28"/>
          <w:lang w:eastAsia="ru-RU"/>
        </w:rPr>
      </w:pPr>
      <w:r w:rsidRPr="008A4786">
        <w:rPr>
          <w:rFonts w:ascii="Times New Roman" w:eastAsia="Times New Roman" w:hAnsi="Times New Roman" w:cs="Times New Roman"/>
          <w:sz w:val="28"/>
          <w:szCs w:val="28"/>
          <w:lang w:eastAsia="ru-RU"/>
        </w:rPr>
        <w:t>Г) грип</w:t>
      </w:r>
    </w:p>
    <w:p w:rsidR="00263385" w:rsidRDefault="008A4786" w:rsidP="008A4786">
      <w:pPr>
        <w:spacing w:after="0" w:line="240" w:lineRule="auto"/>
        <w:jc w:val="both"/>
        <w:rPr>
          <w:rFonts w:ascii="Times New Roman" w:eastAsia="Times New Roman" w:hAnsi="Times New Roman" w:cs="Times New Roman"/>
          <w:sz w:val="28"/>
          <w:szCs w:val="28"/>
          <w:lang w:eastAsia="ru-RU"/>
        </w:rPr>
      </w:pPr>
      <w:r w:rsidRPr="008A4786">
        <w:rPr>
          <w:rFonts w:ascii="Times New Roman" w:eastAsia="Times New Roman" w:hAnsi="Times New Roman" w:cs="Times New Roman"/>
          <w:sz w:val="28"/>
          <w:szCs w:val="28"/>
          <w:lang w:eastAsia="ru-RU"/>
        </w:rPr>
        <w:t>Д) дифтерія</w:t>
      </w:r>
    </w:p>
    <w:p w:rsidR="009C6F03" w:rsidRPr="009C6F03" w:rsidRDefault="001108DA" w:rsidP="009C6F0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3.</w:t>
      </w:r>
      <w:r w:rsidR="009C6F03" w:rsidRPr="009C6F03">
        <w:rPr>
          <w:rFonts w:ascii="Times New Roman" w:eastAsia="Times New Roman" w:hAnsi="Times New Roman" w:cs="Times New Roman"/>
          <w:sz w:val="28"/>
          <w:szCs w:val="28"/>
          <w:lang w:eastAsia="ru-RU"/>
        </w:rPr>
        <w:t>Вертикальний механізм передачі можливий:</w:t>
      </w:r>
    </w:p>
    <w:p w:rsidR="009C6F03" w:rsidRPr="009C6F03" w:rsidRDefault="009C6F03" w:rsidP="009C6F0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А</w:t>
      </w:r>
      <w:r w:rsidRPr="009C6F03">
        <w:rPr>
          <w:rFonts w:ascii="Times New Roman" w:eastAsia="Times New Roman" w:hAnsi="Times New Roman" w:cs="Times New Roman"/>
          <w:sz w:val="28"/>
          <w:szCs w:val="28"/>
          <w:lang w:eastAsia="ru-RU"/>
        </w:rPr>
        <w:t>) при дифтерії</w:t>
      </w:r>
    </w:p>
    <w:p w:rsidR="009C6F03" w:rsidRPr="009C6F03" w:rsidRDefault="009C6F03" w:rsidP="009C6F03">
      <w:pPr>
        <w:spacing w:after="0" w:line="240" w:lineRule="auto"/>
        <w:jc w:val="both"/>
        <w:rPr>
          <w:rFonts w:ascii="Times New Roman" w:eastAsia="Times New Roman" w:hAnsi="Times New Roman" w:cs="Times New Roman"/>
          <w:sz w:val="28"/>
          <w:szCs w:val="28"/>
          <w:lang w:eastAsia="ru-RU"/>
        </w:rPr>
      </w:pPr>
      <w:r w:rsidRPr="009C6F03">
        <w:rPr>
          <w:rFonts w:ascii="Times New Roman" w:eastAsia="Times New Roman" w:hAnsi="Times New Roman" w:cs="Times New Roman"/>
          <w:sz w:val="28"/>
          <w:szCs w:val="28"/>
          <w:lang w:eastAsia="ru-RU"/>
        </w:rPr>
        <w:t>Б) при скарлатині</w:t>
      </w:r>
    </w:p>
    <w:p w:rsidR="009C6F03" w:rsidRPr="009C6F03" w:rsidRDefault="009C6F03" w:rsidP="009C6F03">
      <w:pPr>
        <w:spacing w:after="0" w:line="240" w:lineRule="auto"/>
        <w:jc w:val="both"/>
        <w:rPr>
          <w:rFonts w:ascii="Times New Roman" w:eastAsia="Times New Roman" w:hAnsi="Times New Roman" w:cs="Times New Roman"/>
          <w:sz w:val="28"/>
          <w:szCs w:val="28"/>
          <w:lang w:eastAsia="ru-RU"/>
        </w:rPr>
      </w:pPr>
      <w:r w:rsidRPr="009C6F03">
        <w:rPr>
          <w:rFonts w:ascii="Times New Roman" w:eastAsia="Times New Roman" w:hAnsi="Times New Roman" w:cs="Times New Roman"/>
          <w:sz w:val="28"/>
          <w:szCs w:val="28"/>
          <w:lang w:eastAsia="ru-RU"/>
        </w:rPr>
        <w:t>В) при дизентерії</w:t>
      </w:r>
    </w:p>
    <w:p w:rsidR="009C6F03" w:rsidRPr="009C6F03" w:rsidRDefault="009C6F03" w:rsidP="009C6F0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lastRenderedPageBreak/>
        <w:t>Г</w:t>
      </w:r>
      <w:r w:rsidRPr="009C6F03">
        <w:rPr>
          <w:rFonts w:ascii="Times New Roman" w:eastAsia="Times New Roman" w:hAnsi="Times New Roman" w:cs="Times New Roman"/>
          <w:sz w:val="28"/>
          <w:szCs w:val="28"/>
          <w:lang w:eastAsia="ru-RU"/>
        </w:rPr>
        <w:t>) при вірусному гепатиті А</w:t>
      </w:r>
    </w:p>
    <w:p w:rsidR="008A4786" w:rsidRDefault="009C6F03" w:rsidP="009C6F03">
      <w:pPr>
        <w:spacing w:after="0" w:line="240" w:lineRule="auto"/>
        <w:jc w:val="both"/>
        <w:rPr>
          <w:rFonts w:ascii="Times New Roman" w:eastAsia="Times New Roman" w:hAnsi="Times New Roman" w:cs="Times New Roman"/>
          <w:sz w:val="28"/>
          <w:szCs w:val="28"/>
          <w:lang w:eastAsia="ru-RU"/>
        </w:rPr>
      </w:pPr>
      <w:r w:rsidRPr="009C6F03">
        <w:rPr>
          <w:rFonts w:ascii="Times New Roman" w:eastAsia="Times New Roman" w:hAnsi="Times New Roman" w:cs="Times New Roman"/>
          <w:sz w:val="28"/>
          <w:szCs w:val="28"/>
          <w:lang w:eastAsia="ru-RU"/>
        </w:rPr>
        <w:t>Д) при вірусному гепатиті</w:t>
      </w:r>
    </w:p>
    <w:p w:rsidR="000B1906" w:rsidRPr="000B1906" w:rsidRDefault="001108DA" w:rsidP="000B190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4.</w:t>
      </w:r>
      <w:r w:rsidR="000B1906" w:rsidRPr="000B1906">
        <w:rPr>
          <w:rFonts w:ascii="Times New Roman" w:eastAsia="Times New Roman" w:hAnsi="Times New Roman" w:cs="Times New Roman"/>
          <w:sz w:val="28"/>
          <w:szCs w:val="28"/>
          <w:lang w:eastAsia="ru-RU"/>
        </w:rPr>
        <w:t>Основні напрямки діяльності в профілактиці ВІЛ-інфекції згідно ВООЗ</w:t>
      </w:r>
      <w:r w:rsidR="000B1906">
        <w:rPr>
          <w:rFonts w:ascii="Times New Roman" w:eastAsia="Times New Roman" w:hAnsi="Times New Roman" w:cs="Times New Roman"/>
          <w:sz w:val="28"/>
          <w:szCs w:val="28"/>
          <w:lang w:val="uk-UA" w:eastAsia="ru-RU"/>
        </w:rPr>
        <w:t>:</w:t>
      </w:r>
      <w:r w:rsidR="000B1906" w:rsidRPr="000B1906">
        <w:rPr>
          <w:rFonts w:ascii="Times New Roman" w:eastAsia="Times New Roman" w:hAnsi="Times New Roman" w:cs="Times New Roman"/>
          <w:sz w:val="28"/>
          <w:szCs w:val="28"/>
          <w:lang w:eastAsia="ru-RU"/>
        </w:rPr>
        <w:t xml:space="preserve"> </w:t>
      </w:r>
    </w:p>
    <w:p w:rsidR="000B1906" w:rsidRPr="000B1906" w:rsidRDefault="000B1906" w:rsidP="000B190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А) </w:t>
      </w:r>
      <w:r w:rsidRPr="000B1906">
        <w:rPr>
          <w:rFonts w:ascii="Times New Roman" w:eastAsia="Times New Roman" w:hAnsi="Times New Roman" w:cs="Times New Roman"/>
          <w:sz w:val="28"/>
          <w:szCs w:val="28"/>
          <w:lang w:eastAsia="ru-RU"/>
        </w:rPr>
        <w:t>Запобігання передачі ВІЛ статевим шляхом і при вживанні ін’єкційних наркотиків.</w:t>
      </w:r>
    </w:p>
    <w:p w:rsidR="000B1906" w:rsidRPr="000B1906" w:rsidRDefault="000B1906" w:rsidP="000B190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Б) </w:t>
      </w:r>
      <w:r w:rsidRPr="000B1906">
        <w:rPr>
          <w:rFonts w:ascii="Times New Roman" w:eastAsia="Times New Roman" w:hAnsi="Times New Roman" w:cs="Times New Roman"/>
          <w:sz w:val="28"/>
          <w:szCs w:val="28"/>
          <w:lang w:eastAsia="ru-RU"/>
        </w:rPr>
        <w:t>Запобігання інфікуванню ВІЛ-інфекцією при переливанні крові та її препаратів.</w:t>
      </w:r>
    </w:p>
    <w:p w:rsidR="000B1906" w:rsidRPr="000B1906" w:rsidRDefault="000B1906" w:rsidP="000B190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В) </w:t>
      </w:r>
      <w:r w:rsidRPr="000B1906">
        <w:rPr>
          <w:rFonts w:ascii="Times New Roman" w:eastAsia="Times New Roman" w:hAnsi="Times New Roman" w:cs="Times New Roman"/>
          <w:sz w:val="28"/>
          <w:szCs w:val="28"/>
          <w:lang w:eastAsia="ru-RU"/>
        </w:rPr>
        <w:t>Запобігання вертикальній трансмісії ВІЛ від матері до дитини.</w:t>
      </w:r>
    </w:p>
    <w:p w:rsidR="000B1906" w:rsidRPr="000B1906" w:rsidRDefault="000B1906" w:rsidP="000B190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Г) </w:t>
      </w:r>
      <w:r w:rsidRPr="000B1906">
        <w:rPr>
          <w:rFonts w:ascii="Times New Roman" w:eastAsia="Times New Roman" w:hAnsi="Times New Roman" w:cs="Times New Roman"/>
          <w:sz w:val="28"/>
          <w:szCs w:val="28"/>
          <w:lang w:eastAsia="ru-RU"/>
        </w:rPr>
        <w:t>Організація медичної допомоги і соціальної підтримки ВІЛ-інфікованим та їхнім родинам.</w:t>
      </w:r>
    </w:p>
    <w:p w:rsidR="009C6F03" w:rsidRDefault="000B1906" w:rsidP="000B190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 xml:space="preserve">Д) </w:t>
      </w:r>
      <w:r w:rsidRPr="000B1906">
        <w:rPr>
          <w:rFonts w:ascii="Times New Roman" w:eastAsia="Times New Roman" w:hAnsi="Times New Roman" w:cs="Times New Roman"/>
          <w:sz w:val="28"/>
          <w:szCs w:val="28"/>
          <w:lang w:eastAsia="ru-RU"/>
        </w:rPr>
        <w:t>Всі відповіді вірні</w:t>
      </w:r>
    </w:p>
    <w:p w:rsidR="009D447C" w:rsidRPr="009D447C" w:rsidRDefault="001108DA" w:rsidP="009D447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5.</w:t>
      </w:r>
      <w:r w:rsidR="009D447C" w:rsidRPr="009D447C">
        <w:rPr>
          <w:rFonts w:ascii="Times New Roman" w:eastAsia="Times New Roman" w:hAnsi="Times New Roman" w:cs="Times New Roman"/>
          <w:sz w:val="28"/>
          <w:szCs w:val="28"/>
          <w:lang w:val="uk-UA" w:eastAsia="ru-RU"/>
        </w:rPr>
        <w:t>До якої групи, щодо джерела інфекції відноситься ВГВ</w:t>
      </w:r>
      <w:r w:rsidR="009D447C">
        <w:rPr>
          <w:rFonts w:ascii="Times New Roman" w:eastAsia="Times New Roman" w:hAnsi="Times New Roman" w:cs="Times New Roman"/>
          <w:sz w:val="28"/>
          <w:szCs w:val="28"/>
          <w:lang w:val="uk-UA" w:eastAsia="ru-RU"/>
        </w:rPr>
        <w:t>:</w:t>
      </w:r>
      <w:r w:rsidR="009D447C" w:rsidRPr="009D447C">
        <w:rPr>
          <w:rFonts w:ascii="Times New Roman" w:eastAsia="Times New Roman" w:hAnsi="Times New Roman" w:cs="Times New Roman"/>
          <w:sz w:val="28"/>
          <w:szCs w:val="28"/>
          <w:lang w:val="uk-UA" w:eastAsia="ru-RU"/>
        </w:rPr>
        <w:t xml:space="preserve"> </w:t>
      </w:r>
    </w:p>
    <w:p w:rsidR="009D447C" w:rsidRPr="009D447C" w:rsidRDefault="009D447C" w:rsidP="009D447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9D447C">
        <w:rPr>
          <w:rFonts w:ascii="Times New Roman" w:eastAsia="Times New Roman" w:hAnsi="Times New Roman" w:cs="Times New Roman"/>
          <w:sz w:val="28"/>
          <w:szCs w:val="28"/>
          <w:lang w:val="uk-UA" w:eastAsia="ru-RU"/>
        </w:rPr>
        <w:t>антропоноз</w:t>
      </w:r>
    </w:p>
    <w:p w:rsidR="009D447C" w:rsidRPr="009D447C" w:rsidRDefault="009D447C" w:rsidP="009D447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9D447C">
        <w:rPr>
          <w:rFonts w:ascii="Times New Roman" w:eastAsia="Times New Roman" w:hAnsi="Times New Roman" w:cs="Times New Roman"/>
          <w:sz w:val="28"/>
          <w:szCs w:val="28"/>
          <w:lang w:val="uk-UA" w:eastAsia="ru-RU"/>
        </w:rPr>
        <w:t>зооноз</w:t>
      </w:r>
    </w:p>
    <w:p w:rsidR="009D447C" w:rsidRPr="009D447C" w:rsidRDefault="009D447C" w:rsidP="009D447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9D447C">
        <w:rPr>
          <w:rFonts w:ascii="Times New Roman" w:eastAsia="Times New Roman" w:hAnsi="Times New Roman" w:cs="Times New Roman"/>
          <w:sz w:val="28"/>
          <w:szCs w:val="28"/>
          <w:lang w:val="uk-UA" w:eastAsia="ru-RU"/>
        </w:rPr>
        <w:t>зооантропоноз</w:t>
      </w:r>
    </w:p>
    <w:p w:rsidR="009D447C" w:rsidRDefault="009D447C" w:rsidP="009D447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9D447C">
        <w:rPr>
          <w:rFonts w:ascii="Times New Roman" w:eastAsia="Times New Roman" w:hAnsi="Times New Roman" w:cs="Times New Roman"/>
          <w:sz w:val="28"/>
          <w:szCs w:val="28"/>
          <w:lang w:val="uk-UA" w:eastAsia="ru-RU"/>
        </w:rPr>
        <w:t>сапроноз</w:t>
      </w:r>
    </w:p>
    <w:p w:rsidR="00FA16AD" w:rsidRDefault="00FA16AD" w:rsidP="009D447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Д) всі відповіді вірні</w:t>
      </w:r>
    </w:p>
    <w:p w:rsidR="001108DA" w:rsidRPr="001108DA" w:rsidRDefault="001108DA" w:rsidP="001108D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6.</w:t>
      </w:r>
      <w:r w:rsidRPr="001108DA">
        <w:rPr>
          <w:rFonts w:ascii="Times New Roman" w:eastAsia="Times New Roman" w:hAnsi="Times New Roman" w:cs="Times New Roman"/>
          <w:sz w:val="28"/>
          <w:szCs w:val="28"/>
          <w:lang w:val="uk-UA" w:eastAsia="ru-RU"/>
        </w:rPr>
        <w:t xml:space="preserve">Який наказ МОЗ України регламентує роботу медперсоналу з ВІЛ- інфікованими пацієнтами: </w:t>
      </w:r>
    </w:p>
    <w:p w:rsidR="001108DA" w:rsidRPr="001108DA" w:rsidRDefault="002417CD" w:rsidP="001108D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001108DA" w:rsidRPr="001108DA">
        <w:rPr>
          <w:rFonts w:ascii="Times New Roman" w:eastAsia="Times New Roman" w:hAnsi="Times New Roman" w:cs="Times New Roman"/>
          <w:sz w:val="28"/>
          <w:szCs w:val="28"/>
          <w:lang w:val="uk-UA" w:eastAsia="ru-RU"/>
        </w:rPr>
        <w:t>№ 120</w:t>
      </w:r>
    </w:p>
    <w:p w:rsidR="001108DA" w:rsidRPr="001108DA" w:rsidRDefault="002417CD" w:rsidP="001108D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001108DA" w:rsidRPr="001108DA">
        <w:rPr>
          <w:rFonts w:ascii="Times New Roman" w:eastAsia="Times New Roman" w:hAnsi="Times New Roman" w:cs="Times New Roman"/>
          <w:sz w:val="28"/>
          <w:szCs w:val="28"/>
          <w:lang w:val="uk-UA" w:eastAsia="ru-RU"/>
        </w:rPr>
        <w:t>№ 916</w:t>
      </w:r>
    </w:p>
    <w:p w:rsidR="001108DA" w:rsidRPr="001108DA" w:rsidRDefault="002417CD" w:rsidP="001108D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001108DA" w:rsidRPr="001108DA">
        <w:rPr>
          <w:rFonts w:ascii="Times New Roman" w:eastAsia="Times New Roman" w:hAnsi="Times New Roman" w:cs="Times New Roman"/>
          <w:sz w:val="28"/>
          <w:szCs w:val="28"/>
          <w:lang w:val="uk-UA" w:eastAsia="ru-RU"/>
        </w:rPr>
        <w:t>№ 720</w:t>
      </w:r>
    </w:p>
    <w:p w:rsidR="001108DA" w:rsidRPr="001108DA" w:rsidRDefault="002417CD" w:rsidP="001108D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001108DA" w:rsidRPr="001108DA">
        <w:rPr>
          <w:rFonts w:ascii="Times New Roman" w:eastAsia="Times New Roman" w:hAnsi="Times New Roman" w:cs="Times New Roman"/>
          <w:sz w:val="28"/>
          <w:szCs w:val="28"/>
          <w:lang w:val="uk-UA" w:eastAsia="ru-RU"/>
        </w:rPr>
        <w:t>№ 167</w:t>
      </w:r>
    </w:p>
    <w:p w:rsidR="001108DA" w:rsidRDefault="002417CD" w:rsidP="001108DA">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001108DA" w:rsidRPr="001108DA">
        <w:rPr>
          <w:rFonts w:ascii="Times New Roman" w:eastAsia="Times New Roman" w:hAnsi="Times New Roman" w:cs="Times New Roman"/>
          <w:sz w:val="28"/>
          <w:szCs w:val="28"/>
          <w:lang w:val="uk-UA" w:eastAsia="ru-RU"/>
        </w:rPr>
        <w:t>№ 24</w:t>
      </w:r>
    </w:p>
    <w:p w:rsidR="00F8593C" w:rsidRPr="00F8593C" w:rsidRDefault="00F8593C" w:rsidP="00F8593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7.О</w:t>
      </w:r>
      <w:r w:rsidRPr="00F8593C">
        <w:rPr>
          <w:rFonts w:ascii="Times New Roman" w:eastAsia="Times New Roman" w:hAnsi="Times New Roman" w:cs="Times New Roman"/>
          <w:sz w:val="28"/>
          <w:szCs w:val="28"/>
          <w:lang w:val="uk-UA" w:eastAsia="ru-RU"/>
        </w:rPr>
        <w:t xml:space="preserve">дним із найефективніших заходів зниження ризику зараження кров’яними інфекціями є застосування: </w:t>
      </w:r>
    </w:p>
    <w:p w:rsidR="00F8593C" w:rsidRPr="00F8593C" w:rsidRDefault="00F8593C" w:rsidP="00F8593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F8593C">
        <w:rPr>
          <w:rFonts w:ascii="Times New Roman" w:eastAsia="Times New Roman" w:hAnsi="Times New Roman" w:cs="Times New Roman"/>
          <w:sz w:val="28"/>
          <w:szCs w:val="28"/>
          <w:lang w:val="uk-UA" w:eastAsia="ru-RU"/>
        </w:rPr>
        <w:t>халатів</w:t>
      </w:r>
    </w:p>
    <w:p w:rsidR="00F8593C" w:rsidRPr="00F8593C" w:rsidRDefault="00F8593C" w:rsidP="00F8593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F8593C">
        <w:rPr>
          <w:rFonts w:ascii="Times New Roman" w:eastAsia="Times New Roman" w:hAnsi="Times New Roman" w:cs="Times New Roman"/>
          <w:sz w:val="28"/>
          <w:szCs w:val="28"/>
          <w:lang w:val="uk-UA" w:eastAsia="ru-RU"/>
        </w:rPr>
        <w:t>гумових рукавичок</w:t>
      </w:r>
    </w:p>
    <w:p w:rsidR="00F8593C" w:rsidRPr="00F8593C" w:rsidRDefault="00F8593C" w:rsidP="00F8593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F8593C">
        <w:rPr>
          <w:rFonts w:ascii="Times New Roman" w:eastAsia="Times New Roman" w:hAnsi="Times New Roman" w:cs="Times New Roman"/>
          <w:sz w:val="28"/>
          <w:szCs w:val="28"/>
          <w:lang w:val="uk-UA" w:eastAsia="ru-RU"/>
        </w:rPr>
        <w:t>захисних масок</w:t>
      </w:r>
    </w:p>
    <w:p w:rsidR="00F8593C" w:rsidRPr="00F8593C" w:rsidRDefault="00F8593C" w:rsidP="00F8593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F8593C">
        <w:rPr>
          <w:rFonts w:ascii="Times New Roman" w:eastAsia="Times New Roman" w:hAnsi="Times New Roman" w:cs="Times New Roman"/>
          <w:sz w:val="28"/>
          <w:szCs w:val="28"/>
          <w:lang w:val="uk-UA" w:eastAsia="ru-RU"/>
        </w:rPr>
        <w:t>захисних окулярів</w:t>
      </w:r>
    </w:p>
    <w:p w:rsidR="00E53644" w:rsidRDefault="00F8593C" w:rsidP="00F8593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F8593C">
        <w:rPr>
          <w:rFonts w:ascii="Times New Roman" w:eastAsia="Times New Roman" w:hAnsi="Times New Roman" w:cs="Times New Roman"/>
          <w:sz w:val="28"/>
          <w:szCs w:val="28"/>
          <w:lang w:val="uk-UA" w:eastAsia="ru-RU"/>
        </w:rPr>
        <w:t>поліетиленових фартухів</w:t>
      </w:r>
    </w:p>
    <w:p w:rsidR="008F72C6" w:rsidRPr="008F72C6" w:rsidRDefault="008F72C6" w:rsidP="008F72C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8.</w:t>
      </w:r>
      <w:r w:rsidRPr="008F72C6">
        <w:rPr>
          <w:rFonts w:ascii="Times New Roman" w:eastAsia="Times New Roman" w:hAnsi="Times New Roman" w:cs="Times New Roman"/>
          <w:sz w:val="28"/>
          <w:szCs w:val="28"/>
          <w:lang w:val="uk-UA" w:eastAsia="ru-RU"/>
        </w:rPr>
        <w:t xml:space="preserve">Імуноглобулінова профілактика після ймовірного зараження вірусним гепатитом В застосовується не пізніше ніж через: </w:t>
      </w:r>
    </w:p>
    <w:p w:rsidR="008F72C6" w:rsidRPr="008F72C6" w:rsidRDefault="008F72C6" w:rsidP="008F72C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8F72C6">
        <w:rPr>
          <w:rFonts w:ascii="Times New Roman" w:eastAsia="Times New Roman" w:hAnsi="Times New Roman" w:cs="Times New Roman"/>
          <w:sz w:val="28"/>
          <w:szCs w:val="28"/>
          <w:lang w:val="uk-UA" w:eastAsia="ru-RU"/>
        </w:rPr>
        <w:t>12 год</w:t>
      </w:r>
    </w:p>
    <w:p w:rsidR="008F72C6" w:rsidRPr="008F72C6" w:rsidRDefault="008F72C6" w:rsidP="008F72C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8F72C6">
        <w:rPr>
          <w:rFonts w:ascii="Times New Roman" w:eastAsia="Times New Roman" w:hAnsi="Times New Roman" w:cs="Times New Roman"/>
          <w:sz w:val="28"/>
          <w:szCs w:val="28"/>
          <w:lang w:val="uk-UA" w:eastAsia="ru-RU"/>
        </w:rPr>
        <w:t>24 год</w:t>
      </w:r>
    </w:p>
    <w:p w:rsidR="008F72C6" w:rsidRPr="008F72C6" w:rsidRDefault="008F72C6" w:rsidP="008F72C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8F72C6">
        <w:rPr>
          <w:rFonts w:ascii="Times New Roman" w:eastAsia="Times New Roman" w:hAnsi="Times New Roman" w:cs="Times New Roman"/>
          <w:sz w:val="28"/>
          <w:szCs w:val="28"/>
          <w:lang w:val="uk-UA" w:eastAsia="ru-RU"/>
        </w:rPr>
        <w:t>2—3 доби</w:t>
      </w:r>
    </w:p>
    <w:p w:rsidR="008F72C6" w:rsidRPr="008F72C6" w:rsidRDefault="008F72C6" w:rsidP="008F72C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8F72C6">
        <w:rPr>
          <w:rFonts w:ascii="Times New Roman" w:eastAsia="Times New Roman" w:hAnsi="Times New Roman" w:cs="Times New Roman"/>
          <w:sz w:val="28"/>
          <w:szCs w:val="28"/>
          <w:lang w:val="uk-UA" w:eastAsia="ru-RU"/>
        </w:rPr>
        <w:t>4 доби</w:t>
      </w:r>
    </w:p>
    <w:p w:rsidR="008F72C6" w:rsidRDefault="008F72C6" w:rsidP="008F72C6">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8F72C6">
        <w:rPr>
          <w:rFonts w:ascii="Times New Roman" w:eastAsia="Times New Roman" w:hAnsi="Times New Roman" w:cs="Times New Roman"/>
          <w:sz w:val="28"/>
          <w:szCs w:val="28"/>
          <w:lang w:val="uk-UA" w:eastAsia="ru-RU"/>
        </w:rPr>
        <w:t>5 діб</w:t>
      </w:r>
    </w:p>
    <w:p w:rsidR="0026536C" w:rsidRPr="0026536C" w:rsidRDefault="0026536C" w:rsidP="0026536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9.</w:t>
      </w:r>
      <w:r w:rsidRPr="0026536C">
        <w:rPr>
          <w:rFonts w:ascii="Times New Roman" w:eastAsia="Times New Roman" w:hAnsi="Times New Roman" w:cs="Times New Roman"/>
          <w:sz w:val="28"/>
          <w:szCs w:val="28"/>
          <w:lang w:val="uk-UA" w:eastAsia="ru-RU"/>
        </w:rPr>
        <w:t>Збудник гепа</w:t>
      </w:r>
      <w:r>
        <w:rPr>
          <w:rFonts w:ascii="Times New Roman" w:eastAsia="Times New Roman" w:hAnsi="Times New Roman" w:cs="Times New Roman"/>
          <w:sz w:val="28"/>
          <w:szCs w:val="28"/>
          <w:lang w:val="uk-UA" w:eastAsia="ru-RU"/>
        </w:rPr>
        <w:t>титу В руйнується:</w:t>
      </w:r>
    </w:p>
    <w:p w:rsidR="0026536C" w:rsidRPr="0026536C" w:rsidRDefault="0026536C" w:rsidP="0026536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Pr="0026536C">
        <w:rPr>
          <w:rFonts w:ascii="Times New Roman" w:eastAsia="Times New Roman" w:hAnsi="Times New Roman" w:cs="Times New Roman"/>
          <w:sz w:val="28"/>
          <w:szCs w:val="28"/>
          <w:lang w:val="uk-UA" w:eastAsia="ru-RU"/>
        </w:rPr>
        <w:t>у процесі кип’ятіння у дистильованій воді протягом 60 хв</w:t>
      </w:r>
    </w:p>
    <w:p w:rsidR="0026536C" w:rsidRPr="0026536C" w:rsidRDefault="0026536C" w:rsidP="0026536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26536C">
        <w:rPr>
          <w:rFonts w:ascii="Times New Roman" w:eastAsia="Times New Roman" w:hAnsi="Times New Roman" w:cs="Times New Roman"/>
          <w:sz w:val="28"/>
          <w:szCs w:val="28"/>
          <w:lang w:val="uk-UA" w:eastAsia="ru-RU"/>
        </w:rPr>
        <w:t>під час автоклавування при тиску пари 2 атм. і температурі 132 °С, експозиція 20 хв</w:t>
      </w:r>
    </w:p>
    <w:p w:rsidR="0026536C" w:rsidRPr="0026536C" w:rsidRDefault="0026536C" w:rsidP="0026536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26536C">
        <w:rPr>
          <w:rFonts w:ascii="Times New Roman" w:eastAsia="Times New Roman" w:hAnsi="Times New Roman" w:cs="Times New Roman"/>
          <w:sz w:val="28"/>
          <w:szCs w:val="28"/>
          <w:lang w:val="uk-UA" w:eastAsia="ru-RU"/>
        </w:rPr>
        <w:t>у сухожаровій шафі при температурі 180 °С, експозиція 20 хв</w:t>
      </w:r>
    </w:p>
    <w:p w:rsidR="0026536C" w:rsidRPr="0026536C" w:rsidRDefault="0026536C" w:rsidP="0026536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26536C">
        <w:rPr>
          <w:rFonts w:ascii="Times New Roman" w:eastAsia="Times New Roman" w:hAnsi="Times New Roman" w:cs="Times New Roman"/>
          <w:sz w:val="28"/>
          <w:szCs w:val="28"/>
          <w:lang w:val="uk-UA" w:eastAsia="ru-RU"/>
        </w:rPr>
        <w:t>під час автоклавування при тиску пари 1,1 атм. і температурі 120 °С, експозиція 20 хв</w:t>
      </w:r>
    </w:p>
    <w:p w:rsidR="00631301" w:rsidRDefault="0026536C" w:rsidP="0026536C">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lastRenderedPageBreak/>
        <w:t xml:space="preserve">Д) </w:t>
      </w:r>
      <w:r w:rsidRPr="0026536C">
        <w:rPr>
          <w:rFonts w:ascii="Times New Roman" w:eastAsia="Times New Roman" w:hAnsi="Times New Roman" w:cs="Times New Roman"/>
          <w:sz w:val="28"/>
          <w:szCs w:val="28"/>
          <w:lang w:val="uk-UA" w:eastAsia="ru-RU"/>
        </w:rPr>
        <w:t>під час кварцування поверхонь через 60 хв</w:t>
      </w:r>
    </w:p>
    <w:p w:rsidR="001A60A3" w:rsidRPr="001A60A3" w:rsidRDefault="001A60A3" w:rsidP="001A60A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10.</w:t>
      </w:r>
      <w:r w:rsidRPr="001A60A3">
        <w:rPr>
          <w:rFonts w:ascii="Times New Roman" w:eastAsia="Times New Roman" w:hAnsi="Times New Roman" w:cs="Times New Roman"/>
          <w:sz w:val="28"/>
          <w:szCs w:val="28"/>
          <w:lang w:val="uk-UA" w:eastAsia="ru-RU"/>
        </w:rPr>
        <w:t>В якому разі найімовірніше інфікуванн</w:t>
      </w:r>
      <w:r>
        <w:rPr>
          <w:rFonts w:ascii="Times New Roman" w:eastAsia="Times New Roman" w:hAnsi="Times New Roman" w:cs="Times New Roman"/>
          <w:sz w:val="28"/>
          <w:szCs w:val="28"/>
          <w:lang w:val="uk-UA" w:eastAsia="ru-RU"/>
        </w:rPr>
        <w:t>я медичного працівника ВІЛ:</w:t>
      </w:r>
    </w:p>
    <w:p w:rsidR="001A60A3" w:rsidRPr="001A60A3" w:rsidRDefault="00195B4B" w:rsidP="001A60A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А) </w:t>
      </w:r>
      <w:r w:rsidR="001A60A3" w:rsidRPr="001A60A3">
        <w:rPr>
          <w:rFonts w:ascii="Times New Roman" w:eastAsia="Times New Roman" w:hAnsi="Times New Roman" w:cs="Times New Roman"/>
          <w:sz w:val="28"/>
          <w:szCs w:val="28"/>
          <w:lang w:val="uk-UA" w:eastAsia="ru-RU"/>
        </w:rPr>
        <w:t>При випадковому уколі під час операції із порушенням шкіри рук операційної сестри</w:t>
      </w:r>
    </w:p>
    <w:p w:rsidR="001A60A3" w:rsidRPr="001A60A3" w:rsidRDefault="001A60A3" w:rsidP="001A60A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Б) </w:t>
      </w:r>
      <w:r w:rsidRPr="001A60A3">
        <w:rPr>
          <w:rFonts w:ascii="Times New Roman" w:eastAsia="Times New Roman" w:hAnsi="Times New Roman" w:cs="Times New Roman"/>
          <w:sz w:val="28"/>
          <w:szCs w:val="28"/>
          <w:lang w:val="uk-UA" w:eastAsia="ru-RU"/>
        </w:rPr>
        <w:t>При проведенні фізіотерапевтичних процедур</w:t>
      </w:r>
    </w:p>
    <w:p w:rsidR="001A60A3" w:rsidRPr="001A60A3" w:rsidRDefault="001A60A3" w:rsidP="001A60A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В) </w:t>
      </w:r>
      <w:r w:rsidRPr="001A60A3">
        <w:rPr>
          <w:rFonts w:ascii="Times New Roman" w:eastAsia="Times New Roman" w:hAnsi="Times New Roman" w:cs="Times New Roman"/>
          <w:sz w:val="28"/>
          <w:szCs w:val="28"/>
          <w:lang w:val="uk-UA" w:eastAsia="ru-RU"/>
        </w:rPr>
        <w:t>При проведенні термометрії</w:t>
      </w:r>
    </w:p>
    <w:p w:rsidR="001A60A3" w:rsidRPr="001A60A3" w:rsidRDefault="001A60A3" w:rsidP="001A60A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Г) </w:t>
      </w:r>
      <w:r w:rsidRPr="001A60A3">
        <w:rPr>
          <w:rFonts w:ascii="Times New Roman" w:eastAsia="Times New Roman" w:hAnsi="Times New Roman" w:cs="Times New Roman"/>
          <w:sz w:val="28"/>
          <w:szCs w:val="28"/>
          <w:lang w:val="uk-UA" w:eastAsia="ru-RU"/>
        </w:rPr>
        <w:t>При зміні білизни тяжкохворого</w:t>
      </w:r>
    </w:p>
    <w:p w:rsidR="001A60A3" w:rsidRDefault="001A60A3" w:rsidP="001A60A3">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 </w:t>
      </w:r>
      <w:r w:rsidRPr="001A60A3">
        <w:rPr>
          <w:rFonts w:ascii="Times New Roman" w:eastAsia="Times New Roman" w:hAnsi="Times New Roman" w:cs="Times New Roman"/>
          <w:sz w:val="28"/>
          <w:szCs w:val="28"/>
          <w:lang w:val="uk-UA" w:eastAsia="ru-RU"/>
        </w:rPr>
        <w:t>При інєкції</w:t>
      </w:r>
    </w:p>
    <w:p w:rsidR="008C0B96" w:rsidRPr="00BE7A3F" w:rsidRDefault="008C0B96" w:rsidP="001A60A3">
      <w:pPr>
        <w:spacing w:after="0" w:line="240" w:lineRule="auto"/>
        <w:jc w:val="both"/>
        <w:rPr>
          <w:rFonts w:ascii="Times New Roman" w:eastAsia="Times New Roman" w:hAnsi="Times New Roman" w:cs="Times New Roman"/>
          <w:b/>
          <w:sz w:val="28"/>
          <w:szCs w:val="28"/>
          <w:lang w:val="uk-UA" w:eastAsia="ru-RU"/>
        </w:rPr>
      </w:pPr>
      <w:r w:rsidRPr="00BE7A3F">
        <w:rPr>
          <w:rFonts w:ascii="Times New Roman" w:eastAsia="Times New Roman" w:hAnsi="Times New Roman" w:cs="Times New Roman"/>
          <w:b/>
          <w:sz w:val="28"/>
          <w:szCs w:val="28"/>
          <w:lang w:val="uk-UA" w:eastAsia="ru-RU"/>
        </w:rPr>
        <w:t>Ситуаційна задача:</w:t>
      </w:r>
    </w:p>
    <w:p w:rsidR="00BE7A3F" w:rsidRPr="00BE7A3F" w:rsidRDefault="00BE7A3F" w:rsidP="00BE7A3F">
      <w:pPr>
        <w:spacing w:after="0" w:line="240" w:lineRule="auto"/>
        <w:jc w:val="both"/>
        <w:rPr>
          <w:rFonts w:ascii="Times New Roman" w:eastAsia="Times New Roman" w:hAnsi="Times New Roman" w:cs="Times New Roman"/>
          <w:sz w:val="28"/>
          <w:szCs w:val="28"/>
          <w:lang w:val="uk-UA" w:eastAsia="ru-RU"/>
        </w:rPr>
      </w:pPr>
      <w:r w:rsidRPr="00BE7A3F">
        <w:rPr>
          <w:rFonts w:ascii="Times New Roman" w:eastAsia="Times New Roman" w:hAnsi="Times New Roman" w:cs="Times New Roman"/>
          <w:sz w:val="28"/>
          <w:szCs w:val="28"/>
          <w:lang w:val="uk-UA" w:eastAsia="ru-RU"/>
        </w:rPr>
        <w:t>Викладач медичного університету, хірург, працював у Конго, у шпиталі. Там у нього відкрилася виразка шлунку, і була масивна шлункова кровотеча, з приводу якої перелили африканську донорську кров. Він повернувся на батьківщину. Протягом 1 міс. після гемотрансфузії відчував періодичні підйоми температури з ознобом, профузними потами. Лікування антибіотиками тетрациклінового ряду виявилося неефективним.</w:t>
      </w:r>
    </w:p>
    <w:p w:rsidR="00BE7A3F" w:rsidRPr="00BE7A3F" w:rsidRDefault="00BE7A3F" w:rsidP="00BE7A3F">
      <w:pPr>
        <w:pStyle w:val="a5"/>
        <w:numPr>
          <w:ilvl w:val="0"/>
          <w:numId w:val="46"/>
        </w:numPr>
        <w:spacing w:after="0" w:line="240" w:lineRule="auto"/>
        <w:jc w:val="both"/>
        <w:rPr>
          <w:rFonts w:ascii="Times New Roman" w:eastAsia="Times New Roman" w:hAnsi="Times New Roman" w:cs="Times New Roman"/>
          <w:sz w:val="28"/>
          <w:szCs w:val="28"/>
          <w:lang w:val="uk-UA" w:eastAsia="ru-RU"/>
        </w:rPr>
      </w:pPr>
      <w:r w:rsidRPr="00BE7A3F">
        <w:rPr>
          <w:rFonts w:ascii="Times New Roman" w:eastAsia="Times New Roman" w:hAnsi="Times New Roman" w:cs="Times New Roman"/>
          <w:sz w:val="28"/>
          <w:szCs w:val="28"/>
          <w:lang w:val="uk-UA" w:eastAsia="ru-RU"/>
        </w:rPr>
        <w:t>Яке обстеження необхідно провести хворому?</w:t>
      </w:r>
    </w:p>
    <w:p w:rsidR="00BE7A3F" w:rsidRPr="00BE7A3F" w:rsidRDefault="00BE7A3F" w:rsidP="00BE7A3F">
      <w:pPr>
        <w:pStyle w:val="a5"/>
        <w:numPr>
          <w:ilvl w:val="0"/>
          <w:numId w:val="46"/>
        </w:numPr>
        <w:spacing w:after="0" w:line="240" w:lineRule="auto"/>
        <w:jc w:val="both"/>
        <w:rPr>
          <w:rFonts w:ascii="Times New Roman" w:eastAsia="Times New Roman" w:hAnsi="Times New Roman" w:cs="Times New Roman"/>
          <w:sz w:val="28"/>
          <w:szCs w:val="28"/>
          <w:lang w:val="uk-UA" w:eastAsia="ru-RU"/>
        </w:rPr>
      </w:pPr>
      <w:r w:rsidRPr="00BE7A3F">
        <w:rPr>
          <w:rFonts w:ascii="Times New Roman" w:eastAsia="Times New Roman" w:hAnsi="Times New Roman" w:cs="Times New Roman"/>
          <w:sz w:val="28"/>
          <w:szCs w:val="28"/>
          <w:lang w:val="uk-UA" w:eastAsia="ru-RU"/>
        </w:rPr>
        <w:t>Який механізм передачі інфекції?</w:t>
      </w:r>
    </w:p>
    <w:p w:rsidR="00BE7A3F" w:rsidRPr="00BE7A3F" w:rsidRDefault="00BE7A3F" w:rsidP="00BE7A3F">
      <w:pPr>
        <w:pStyle w:val="a5"/>
        <w:numPr>
          <w:ilvl w:val="0"/>
          <w:numId w:val="46"/>
        </w:numPr>
        <w:spacing w:after="0" w:line="240" w:lineRule="auto"/>
        <w:jc w:val="both"/>
        <w:rPr>
          <w:rFonts w:ascii="Times New Roman" w:eastAsia="Times New Roman" w:hAnsi="Times New Roman" w:cs="Times New Roman"/>
          <w:sz w:val="28"/>
          <w:szCs w:val="28"/>
          <w:lang w:val="uk-UA" w:eastAsia="ru-RU"/>
        </w:rPr>
      </w:pPr>
      <w:r w:rsidRPr="00BE7A3F">
        <w:rPr>
          <w:rFonts w:ascii="Times New Roman" w:eastAsia="Times New Roman" w:hAnsi="Times New Roman" w:cs="Times New Roman"/>
          <w:sz w:val="28"/>
          <w:szCs w:val="28"/>
          <w:lang w:val="uk-UA" w:eastAsia="ru-RU"/>
        </w:rPr>
        <w:t>Які умови виписування після проведеного лікування?</w:t>
      </w:r>
    </w:p>
    <w:p w:rsidR="00BE7A3F" w:rsidRPr="00BE7A3F" w:rsidRDefault="00BE7A3F" w:rsidP="00BE7A3F">
      <w:pPr>
        <w:pStyle w:val="a5"/>
        <w:numPr>
          <w:ilvl w:val="0"/>
          <w:numId w:val="46"/>
        </w:numPr>
        <w:spacing w:after="0" w:line="240" w:lineRule="auto"/>
        <w:jc w:val="both"/>
        <w:rPr>
          <w:rFonts w:ascii="Times New Roman" w:eastAsia="Times New Roman" w:hAnsi="Times New Roman" w:cs="Times New Roman"/>
          <w:sz w:val="28"/>
          <w:szCs w:val="28"/>
          <w:lang w:val="uk-UA" w:eastAsia="ru-RU"/>
        </w:rPr>
      </w:pPr>
      <w:r w:rsidRPr="00BE7A3F">
        <w:rPr>
          <w:rFonts w:ascii="Times New Roman" w:eastAsia="Times New Roman" w:hAnsi="Times New Roman" w:cs="Times New Roman"/>
          <w:sz w:val="28"/>
          <w:szCs w:val="28"/>
          <w:lang w:val="uk-UA" w:eastAsia="ru-RU"/>
        </w:rPr>
        <w:t>Терміни диспансерного спостереження у разі?</w:t>
      </w:r>
    </w:p>
    <w:p w:rsidR="008C0B96" w:rsidRDefault="00BE7A3F" w:rsidP="00BE7A3F">
      <w:pPr>
        <w:pStyle w:val="a5"/>
        <w:numPr>
          <w:ilvl w:val="0"/>
          <w:numId w:val="46"/>
        </w:numPr>
        <w:spacing w:after="0" w:line="240" w:lineRule="auto"/>
        <w:jc w:val="both"/>
        <w:rPr>
          <w:rFonts w:ascii="Times New Roman" w:eastAsia="Times New Roman" w:hAnsi="Times New Roman" w:cs="Times New Roman"/>
          <w:sz w:val="28"/>
          <w:szCs w:val="28"/>
          <w:lang w:val="uk-UA" w:eastAsia="ru-RU"/>
        </w:rPr>
      </w:pPr>
      <w:r w:rsidRPr="00BE7A3F">
        <w:rPr>
          <w:rFonts w:ascii="Times New Roman" w:eastAsia="Times New Roman" w:hAnsi="Times New Roman" w:cs="Times New Roman"/>
          <w:sz w:val="28"/>
          <w:szCs w:val="28"/>
          <w:lang w:val="uk-UA" w:eastAsia="ru-RU"/>
        </w:rPr>
        <w:t>Чи можливий збудник захворювання?</w:t>
      </w:r>
    </w:p>
    <w:p w:rsidR="00A71DD6" w:rsidRPr="00A71DD6" w:rsidRDefault="00A71DD6" w:rsidP="00A71DD6">
      <w:pPr>
        <w:spacing w:after="0" w:line="240" w:lineRule="auto"/>
        <w:jc w:val="both"/>
        <w:rPr>
          <w:rFonts w:ascii="Times New Roman" w:eastAsia="Times New Roman" w:hAnsi="Times New Roman" w:cs="Times New Roman"/>
          <w:b/>
          <w:sz w:val="28"/>
          <w:szCs w:val="28"/>
          <w:lang w:val="uk-UA" w:eastAsia="ru-RU"/>
        </w:rPr>
      </w:pPr>
      <w:r w:rsidRPr="00A71DD6">
        <w:rPr>
          <w:rFonts w:ascii="Times New Roman" w:eastAsia="Times New Roman" w:hAnsi="Times New Roman" w:cs="Times New Roman"/>
          <w:b/>
          <w:sz w:val="28"/>
          <w:szCs w:val="28"/>
          <w:lang w:val="uk-UA" w:eastAsia="ru-RU"/>
        </w:rPr>
        <w:t>Ситуаційна задача:</w:t>
      </w:r>
    </w:p>
    <w:p w:rsidR="00A71DD6" w:rsidRPr="00A71DD6" w:rsidRDefault="00A71DD6" w:rsidP="00A71DD6">
      <w:pPr>
        <w:spacing w:after="0" w:line="240" w:lineRule="auto"/>
        <w:jc w:val="both"/>
        <w:rPr>
          <w:rFonts w:ascii="Times New Roman" w:eastAsia="Times New Roman" w:hAnsi="Times New Roman" w:cs="Times New Roman"/>
          <w:sz w:val="28"/>
          <w:szCs w:val="28"/>
          <w:lang w:val="uk-UA" w:eastAsia="ru-RU"/>
        </w:rPr>
      </w:pPr>
      <w:r w:rsidRPr="00A71DD6">
        <w:rPr>
          <w:rFonts w:ascii="Times New Roman" w:eastAsia="Times New Roman" w:hAnsi="Times New Roman" w:cs="Times New Roman"/>
          <w:sz w:val="28"/>
          <w:szCs w:val="28"/>
          <w:lang w:val="uk-UA" w:eastAsia="ru-RU"/>
        </w:rPr>
        <w:t>Хворий 28 років звернувся по медичну допомогу з приводу кільцеподібних осередків почервоніння на лівій гомілки, слабкості, підвищення температури тіла. Два тижні тому був у лісі на пікніку, після чого виявив на тілі кліща, якого вилучив самостійно.</w:t>
      </w:r>
    </w:p>
    <w:p w:rsidR="00A71DD6" w:rsidRPr="00A71DD6" w:rsidRDefault="00A71DD6" w:rsidP="00A71DD6">
      <w:pPr>
        <w:pStyle w:val="a5"/>
        <w:numPr>
          <w:ilvl w:val="0"/>
          <w:numId w:val="47"/>
        </w:numPr>
        <w:spacing w:after="0" w:line="240" w:lineRule="auto"/>
        <w:jc w:val="both"/>
        <w:rPr>
          <w:rFonts w:ascii="Times New Roman" w:eastAsia="Times New Roman" w:hAnsi="Times New Roman" w:cs="Times New Roman"/>
          <w:sz w:val="28"/>
          <w:szCs w:val="28"/>
          <w:lang w:val="uk-UA" w:eastAsia="ru-RU"/>
        </w:rPr>
      </w:pPr>
      <w:r w:rsidRPr="00A71DD6">
        <w:rPr>
          <w:rFonts w:ascii="Times New Roman" w:eastAsia="Times New Roman" w:hAnsi="Times New Roman" w:cs="Times New Roman"/>
          <w:sz w:val="28"/>
          <w:szCs w:val="28"/>
          <w:lang w:val="uk-UA" w:eastAsia="ru-RU"/>
        </w:rPr>
        <w:t>Імовірний діагноз? До якої групи інфекції належить захворювання?</w:t>
      </w:r>
    </w:p>
    <w:p w:rsidR="00A71DD6" w:rsidRPr="00A71DD6" w:rsidRDefault="00A71DD6" w:rsidP="00A71DD6">
      <w:pPr>
        <w:pStyle w:val="a5"/>
        <w:numPr>
          <w:ilvl w:val="0"/>
          <w:numId w:val="47"/>
        </w:numPr>
        <w:spacing w:after="0" w:line="240" w:lineRule="auto"/>
        <w:jc w:val="both"/>
        <w:rPr>
          <w:rFonts w:ascii="Times New Roman" w:eastAsia="Times New Roman" w:hAnsi="Times New Roman" w:cs="Times New Roman"/>
          <w:sz w:val="28"/>
          <w:szCs w:val="28"/>
          <w:lang w:val="uk-UA" w:eastAsia="ru-RU"/>
        </w:rPr>
      </w:pPr>
      <w:r w:rsidRPr="00A71DD6">
        <w:rPr>
          <w:rFonts w:ascii="Times New Roman" w:eastAsia="Times New Roman" w:hAnsi="Times New Roman" w:cs="Times New Roman"/>
          <w:sz w:val="28"/>
          <w:szCs w:val="28"/>
          <w:lang w:val="uk-UA" w:eastAsia="ru-RU"/>
        </w:rPr>
        <w:t>Вкажіть основний резервуар та переносник інфекції.</w:t>
      </w:r>
    </w:p>
    <w:p w:rsidR="00A71DD6" w:rsidRPr="00A71DD6" w:rsidRDefault="00A71DD6" w:rsidP="00A71DD6">
      <w:pPr>
        <w:pStyle w:val="a5"/>
        <w:numPr>
          <w:ilvl w:val="0"/>
          <w:numId w:val="47"/>
        </w:numPr>
        <w:spacing w:after="0" w:line="240" w:lineRule="auto"/>
        <w:jc w:val="both"/>
        <w:rPr>
          <w:rFonts w:ascii="Times New Roman" w:eastAsia="Times New Roman" w:hAnsi="Times New Roman" w:cs="Times New Roman"/>
          <w:sz w:val="28"/>
          <w:szCs w:val="28"/>
          <w:lang w:val="uk-UA" w:eastAsia="ru-RU"/>
        </w:rPr>
      </w:pPr>
      <w:r w:rsidRPr="00A71DD6">
        <w:rPr>
          <w:rFonts w:ascii="Times New Roman" w:eastAsia="Times New Roman" w:hAnsi="Times New Roman" w:cs="Times New Roman"/>
          <w:sz w:val="28"/>
          <w:szCs w:val="28"/>
          <w:lang w:val="uk-UA" w:eastAsia="ru-RU"/>
        </w:rPr>
        <w:t>Протиепідемічні заходи, спрямовані на шляхи та фактори передачі інфекції?</w:t>
      </w:r>
    </w:p>
    <w:p w:rsidR="00A71DD6" w:rsidRPr="00A71DD6" w:rsidRDefault="00A71DD6" w:rsidP="00A71DD6">
      <w:pPr>
        <w:pStyle w:val="a5"/>
        <w:numPr>
          <w:ilvl w:val="0"/>
          <w:numId w:val="47"/>
        </w:numPr>
        <w:spacing w:after="0" w:line="240" w:lineRule="auto"/>
        <w:jc w:val="both"/>
        <w:rPr>
          <w:rFonts w:ascii="Times New Roman" w:eastAsia="Times New Roman" w:hAnsi="Times New Roman" w:cs="Times New Roman"/>
          <w:sz w:val="28"/>
          <w:szCs w:val="28"/>
          <w:lang w:val="uk-UA" w:eastAsia="ru-RU"/>
        </w:rPr>
      </w:pPr>
      <w:r w:rsidRPr="00A71DD6">
        <w:rPr>
          <w:rFonts w:ascii="Times New Roman" w:eastAsia="Times New Roman" w:hAnsi="Times New Roman" w:cs="Times New Roman"/>
          <w:sz w:val="28"/>
          <w:szCs w:val="28"/>
          <w:lang w:val="uk-UA" w:eastAsia="ru-RU"/>
        </w:rPr>
        <w:t>Специфічна імунопрофілактика, схеми запровадження.</w:t>
      </w:r>
    </w:p>
    <w:p w:rsidR="00A71DD6" w:rsidRDefault="00A71DD6" w:rsidP="00A71DD6">
      <w:pPr>
        <w:pStyle w:val="a5"/>
        <w:numPr>
          <w:ilvl w:val="0"/>
          <w:numId w:val="47"/>
        </w:numPr>
        <w:spacing w:after="0" w:line="240" w:lineRule="auto"/>
        <w:jc w:val="both"/>
        <w:rPr>
          <w:rFonts w:ascii="Times New Roman" w:eastAsia="Times New Roman" w:hAnsi="Times New Roman" w:cs="Times New Roman"/>
          <w:sz w:val="28"/>
          <w:szCs w:val="28"/>
          <w:lang w:val="uk-UA" w:eastAsia="ru-RU"/>
        </w:rPr>
      </w:pPr>
      <w:r w:rsidRPr="00A71DD6">
        <w:rPr>
          <w:rFonts w:ascii="Times New Roman" w:eastAsia="Times New Roman" w:hAnsi="Times New Roman" w:cs="Times New Roman"/>
          <w:sz w:val="28"/>
          <w:szCs w:val="28"/>
          <w:lang w:val="uk-UA" w:eastAsia="ru-RU"/>
        </w:rPr>
        <w:t>Особливості постінфекційного імунітету.</w:t>
      </w:r>
    </w:p>
    <w:p w:rsidR="00126612" w:rsidRPr="00A71DD6" w:rsidRDefault="00126612" w:rsidP="00126612">
      <w:pPr>
        <w:pStyle w:val="a5"/>
        <w:spacing w:after="0" w:line="240" w:lineRule="auto"/>
        <w:ind w:left="502"/>
        <w:jc w:val="both"/>
        <w:rPr>
          <w:rFonts w:ascii="Times New Roman" w:eastAsia="Times New Roman" w:hAnsi="Times New Roman" w:cs="Times New Roman"/>
          <w:sz w:val="28"/>
          <w:szCs w:val="28"/>
          <w:lang w:val="uk-UA" w:eastAsia="ru-RU"/>
        </w:rPr>
      </w:pPr>
    </w:p>
    <w:p w:rsidR="007E78B5" w:rsidRDefault="007E78B5" w:rsidP="007E78B5">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2. </w:t>
      </w: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7E78B5" w:rsidRPr="007E78B5" w:rsidRDefault="007E78B5" w:rsidP="007E78B5">
      <w:pPr>
        <w:pStyle w:val="a5"/>
        <w:widowControl w:val="0"/>
        <w:numPr>
          <w:ilvl w:val="0"/>
          <w:numId w:val="33"/>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7E78B5">
        <w:rPr>
          <w:rFonts w:ascii="Times New Roman" w:eastAsia="Times New Roman" w:hAnsi="Times New Roman" w:cs="Times New Roman"/>
          <w:sz w:val="28"/>
          <w:szCs w:val="28"/>
        </w:rPr>
        <w:t>Визначення госпітальних інфекцій.</w:t>
      </w:r>
    </w:p>
    <w:p w:rsidR="007E78B5" w:rsidRPr="007E78B5" w:rsidRDefault="007E78B5" w:rsidP="007E78B5">
      <w:pPr>
        <w:pStyle w:val="a5"/>
        <w:widowControl w:val="0"/>
        <w:numPr>
          <w:ilvl w:val="0"/>
          <w:numId w:val="33"/>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7E78B5">
        <w:rPr>
          <w:rFonts w:ascii="Times New Roman" w:eastAsia="Times New Roman" w:hAnsi="Times New Roman" w:cs="Times New Roman"/>
          <w:sz w:val="28"/>
          <w:szCs w:val="28"/>
        </w:rPr>
        <w:t>Характеристика госпітальних штамів мікроорганізмів.</w:t>
      </w:r>
    </w:p>
    <w:p w:rsidR="007E78B5" w:rsidRPr="007E78B5" w:rsidRDefault="007E78B5" w:rsidP="007E78B5">
      <w:pPr>
        <w:pStyle w:val="a5"/>
        <w:widowControl w:val="0"/>
        <w:numPr>
          <w:ilvl w:val="0"/>
          <w:numId w:val="33"/>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lang w:val="uk-UA"/>
        </w:rPr>
      </w:pPr>
      <w:r w:rsidRPr="007E78B5">
        <w:rPr>
          <w:rFonts w:ascii="Times New Roman" w:eastAsia="Times New Roman" w:hAnsi="Times New Roman" w:cs="Times New Roman"/>
          <w:sz w:val="28"/>
          <w:szCs w:val="28"/>
          <w:lang w:val="uk-UA"/>
        </w:rPr>
        <w:t>Особливості епідеміології госпітальних інфекцій, механізми їх передачі.</w:t>
      </w:r>
    </w:p>
    <w:p w:rsidR="007E78B5" w:rsidRPr="007E78B5" w:rsidRDefault="007E78B5" w:rsidP="007E78B5">
      <w:pPr>
        <w:pStyle w:val="a5"/>
        <w:widowControl w:val="0"/>
        <w:numPr>
          <w:ilvl w:val="0"/>
          <w:numId w:val="33"/>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lang w:val="uk-UA"/>
        </w:rPr>
      </w:pPr>
      <w:r w:rsidRPr="007E78B5">
        <w:rPr>
          <w:rFonts w:ascii="Times New Roman" w:eastAsia="Times New Roman" w:hAnsi="Times New Roman" w:cs="Times New Roman"/>
          <w:sz w:val="28"/>
          <w:szCs w:val="28"/>
        </w:rPr>
        <w:t>Характеристика артифіціального механізму передачі.</w:t>
      </w:r>
    </w:p>
    <w:p w:rsidR="007E78B5" w:rsidRPr="007E78B5" w:rsidRDefault="007E78B5" w:rsidP="007E78B5">
      <w:pPr>
        <w:pStyle w:val="a5"/>
        <w:numPr>
          <w:ilvl w:val="0"/>
          <w:numId w:val="33"/>
        </w:numPr>
        <w:tabs>
          <w:tab w:val="left" w:pos="0"/>
          <w:tab w:val="left" w:pos="127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7E78B5">
        <w:rPr>
          <w:rFonts w:ascii="Times New Roman" w:eastAsia="Times New Roman" w:hAnsi="Times New Roman" w:cs="Times New Roman"/>
          <w:sz w:val="28"/>
          <w:szCs w:val="28"/>
        </w:rPr>
        <w:t>Внутрішньолікарняні інфекції медичного персоналу.</w:t>
      </w:r>
    </w:p>
    <w:p w:rsidR="007E78B5" w:rsidRDefault="007E78B5" w:rsidP="007E78B5">
      <w:pPr>
        <w:autoSpaceDE w:val="0"/>
        <w:autoSpaceDN w:val="0"/>
        <w:adjustRightInd w:val="0"/>
        <w:spacing w:after="0" w:line="240" w:lineRule="auto"/>
        <w:jc w:val="both"/>
        <w:rPr>
          <w:rFonts w:ascii="Times New Roman" w:eastAsia="Times New Roman" w:hAnsi="Times New Roman" w:cs="Times New Roman"/>
          <w:b/>
          <w:sz w:val="28"/>
          <w:szCs w:val="28"/>
          <w:lang w:val="uk-UA" w:eastAsia="ru-RU"/>
        </w:rPr>
      </w:pPr>
    </w:p>
    <w:p w:rsidR="007E78B5" w:rsidRDefault="007E78B5" w:rsidP="007E78B5">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sz w:val="28"/>
          <w:szCs w:val="28"/>
          <w:lang w:val="uk-UA" w:eastAsia="ru-RU"/>
        </w:rPr>
        <w:t xml:space="preserve">3. </w:t>
      </w: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DB6487" w:rsidRPr="00DB6487" w:rsidRDefault="00DB6487" w:rsidP="00DB6487">
      <w:pPr>
        <w:pStyle w:val="a5"/>
        <w:widowControl w:val="0"/>
        <w:numPr>
          <w:ilvl w:val="0"/>
          <w:numId w:val="35"/>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DB6487">
        <w:rPr>
          <w:rFonts w:ascii="Times New Roman" w:eastAsia="Times New Roman" w:hAnsi="Times New Roman" w:cs="Times New Roman"/>
          <w:sz w:val="28"/>
          <w:szCs w:val="28"/>
        </w:rPr>
        <w:t>Напрямки боротьби і профілактики госпітальних інфекцій.</w:t>
      </w:r>
    </w:p>
    <w:p w:rsidR="00DB6487" w:rsidRPr="00DB6487" w:rsidRDefault="00DB6487" w:rsidP="00DB6487">
      <w:pPr>
        <w:pStyle w:val="a5"/>
        <w:widowControl w:val="0"/>
        <w:numPr>
          <w:ilvl w:val="0"/>
          <w:numId w:val="35"/>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DB6487">
        <w:rPr>
          <w:rFonts w:ascii="Times New Roman" w:eastAsia="Times New Roman" w:hAnsi="Times New Roman" w:cs="Times New Roman"/>
          <w:sz w:val="28"/>
          <w:szCs w:val="28"/>
        </w:rPr>
        <w:t>Архітектурно-планувальні, дезінфекційні заходи, протиепідемічний режим у лікувальних закладах.</w:t>
      </w:r>
    </w:p>
    <w:p w:rsidR="00DB6487" w:rsidRPr="00DB6487" w:rsidRDefault="00DB6487" w:rsidP="00DB6487">
      <w:pPr>
        <w:pStyle w:val="a5"/>
        <w:numPr>
          <w:ilvl w:val="0"/>
          <w:numId w:val="35"/>
        </w:num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DB6487">
        <w:rPr>
          <w:rFonts w:ascii="Times New Roman" w:eastAsia="Times New Roman" w:hAnsi="Times New Roman" w:cs="Times New Roman"/>
          <w:sz w:val="28"/>
          <w:szCs w:val="28"/>
        </w:rPr>
        <w:lastRenderedPageBreak/>
        <w:t xml:space="preserve">Основні напрямки профілактики </w:t>
      </w:r>
      <w:r w:rsidR="0095783F">
        <w:rPr>
          <w:rFonts w:ascii="Times New Roman" w:eastAsia="Times New Roman" w:hAnsi="Times New Roman" w:cs="Times New Roman"/>
          <w:sz w:val="28"/>
          <w:szCs w:val="28"/>
          <w:lang w:val="uk-UA"/>
        </w:rPr>
        <w:t>ІПНМД</w:t>
      </w:r>
      <w:r w:rsidRPr="00DB6487">
        <w:rPr>
          <w:rFonts w:ascii="Times New Roman" w:eastAsia="Times New Roman" w:hAnsi="Times New Roman" w:cs="Times New Roman"/>
          <w:sz w:val="28"/>
          <w:szCs w:val="28"/>
        </w:rPr>
        <w:t xml:space="preserve"> в умовах стоматологічних клінік.</w:t>
      </w:r>
    </w:p>
    <w:p w:rsidR="007E78B5" w:rsidRDefault="007E78B5" w:rsidP="007E78B5">
      <w:pPr>
        <w:pStyle w:val="a5"/>
        <w:autoSpaceDE w:val="0"/>
        <w:autoSpaceDN w:val="0"/>
        <w:adjustRightInd w:val="0"/>
        <w:spacing w:after="0" w:line="240" w:lineRule="auto"/>
        <w:ind w:left="785" w:right="75"/>
        <w:jc w:val="both"/>
        <w:rPr>
          <w:rFonts w:ascii="Times New Roman" w:eastAsia="Times New Roman" w:hAnsi="Times New Roman" w:cs="Times New Roman"/>
          <w:b/>
          <w:sz w:val="28"/>
          <w:szCs w:val="28"/>
          <w:lang w:val="uk-UA" w:eastAsia="ru-RU"/>
        </w:rPr>
      </w:pPr>
    </w:p>
    <w:p w:rsidR="007E78B5" w:rsidRPr="00BC001C" w:rsidRDefault="007E78B5" w:rsidP="007E78B5">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4. </w:t>
      </w:r>
      <w:r w:rsidRPr="00BC001C">
        <w:rPr>
          <w:rFonts w:ascii="Times New Roman" w:eastAsia="Times New Roman" w:hAnsi="Times New Roman" w:cs="Times New Roman"/>
          <w:b/>
          <w:sz w:val="28"/>
          <w:szCs w:val="28"/>
          <w:lang w:val="uk-UA" w:eastAsia="ru-RU"/>
        </w:rPr>
        <w:t>Підведення підсумків:</w:t>
      </w:r>
    </w:p>
    <w:p w:rsidR="00851A55" w:rsidRDefault="00851A55" w:rsidP="00851A55">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Узагальнення знань, щодо основних протиепідемічних заходів в осередку інфекцій </w:t>
      </w:r>
    </w:p>
    <w:p w:rsidR="00851A55" w:rsidRPr="00791907" w:rsidRDefault="00851A55" w:rsidP="00851A55">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7E78B5" w:rsidRDefault="007E78B5" w:rsidP="007E78B5">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p>
    <w:p w:rsidR="007E78B5" w:rsidRDefault="007E78B5" w:rsidP="007E78B5">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t>Список рекомендованої літератури:</w:t>
      </w:r>
    </w:p>
    <w:p w:rsidR="007E78B5" w:rsidRPr="003926F4" w:rsidRDefault="007E78B5" w:rsidP="007E78B5">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7E78B5" w:rsidRPr="00BC001C" w:rsidRDefault="007E78B5" w:rsidP="007E78B5">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val="uk-UA" w:eastAsia="uk-UA"/>
        </w:rPr>
        <w:t>О</w:t>
      </w:r>
      <w:r w:rsidRPr="00BC001C">
        <w:rPr>
          <w:rFonts w:ascii="Times New Roman" w:eastAsia="Times New Roman" w:hAnsi="Times New Roman" w:cs="Times New Roman"/>
          <w:sz w:val="28"/>
          <w:szCs w:val="28"/>
          <w:lang w:val="uk-UA" w:eastAsia="uk-UA"/>
        </w:rPr>
        <w:t>сновна:</w:t>
      </w:r>
    </w:p>
    <w:p w:rsidR="007E78B5" w:rsidRPr="00F25FA4" w:rsidRDefault="007E78B5" w:rsidP="007E78B5">
      <w:pPr>
        <w:spacing w:after="0"/>
        <w:rPr>
          <w:rFonts w:ascii="Times New Roman" w:hAnsi="Times New Roman" w:cs="Times New Roman"/>
          <w:bCs/>
          <w:sz w:val="28"/>
          <w:szCs w:val="28"/>
        </w:rPr>
      </w:pPr>
      <w:r w:rsidRPr="00132DF1">
        <w:rPr>
          <w:rFonts w:ascii="Times New Roman" w:hAnsi="Times New Roman" w:cs="Times New Roman"/>
          <w:sz w:val="28"/>
          <w:szCs w:val="28"/>
          <w:lang w:val="uk-UA"/>
        </w:rPr>
        <w:t xml:space="preserve">1. </w:t>
      </w:r>
      <w:r w:rsidR="0095783F" w:rsidRPr="00F51238">
        <w:rPr>
          <w:rFonts w:ascii="Times New Roman" w:eastAsia="Times New Roman" w:hAnsi="Times New Roman" w:cs="Times New Roman"/>
          <w:bCs/>
          <w:sz w:val="28"/>
          <w:szCs w:val="28"/>
          <w:lang w:val="uk-UA"/>
        </w:rPr>
        <w:t xml:space="preserve">Спеціальна епідеміологія: Навч. посіб. для мед. ун-тів, інст., акад. — 2-ге вид., перероб. і допов. </w:t>
      </w:r>
      <w:r w:rsidR="0095783F" w:rsidRPr="0095783F">
        <w:rPr>
          <w:rFonts w:ascii="Times New Roman" w:eastAsia="Times New Roman" w:hAnsi="Times New Roman" w:cs="Times New Roman"/>
          <w:bCs/>
          <w:sz w:val="28"/>
          <w:szCs w:val="28"/>
          <w:lang w:val="uk-UA"/>
        </w:rPr>
        <w:t>Рекомендовано МОН / Виноград Н.О., Василишин З.П., Козак Л.П. — К., 2018. — 368 с., тв. пал., (ст. 14 пр.) с. 227-234, 258-280.</w:t>
      </w:r>
    </w:p>
    <w:p w:rsidR="007E78B5" w:rsidRDefault="007E78B5" w:rsidP="007E78B5">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eastAsia="uk-UA"/>
        </w:rPr>
        <w:t>Додаткова</w:t>
      </w:r>
      <w:r w:rsidRPr="00BB7E3F">
        <w:rPr>
          <w:rFonts w:ascii="Times New Roman" w:eastAsia="Times New Roman" w:hAnsi="Times New Roman" w:cs="Times New Roman"/>
          <w:sz w:val="28"/>
          <w:szCs w:val="28"/>
          <w:lang w:val="uk-UA" w:eastAsia="uk-UA"/>
        </w:rPr>
        <w:t>:</w:t>
      </w:r>
    </w:p>
    <w:p w:rsidR="0095783F" w:rsidRPr="00411C5F" w:rsidRDefault="0095783F" w:rsidP="0095783F">
      <w:pPr>
        <w:widowControl w:val="0"/>
        <w:numPr>
          <w:ilvl w:val="0"/>
          <w:numId w:val="6"/>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411C5F">
        <w:rPr>
          <w:rFonts w:ascii="Times New Roman" w:eastAsia="Times New Roman" w:hAnsi="Times New Roman" w:cs="Times New Roman"/>
          <w:sz w:val="28"/>
          <w:szCs w:val="28"/>
        </w:rPr>
        <w:t>Епідеміологія: підручник для студ. вищих мед. навч. закладів / А. М. Андрейчин, З. П. Василішин, Н. О. Виноград ; за ред. І. П. Колесникової. – Вінниця : Нова Книга, 2012. – с. 402 - 444.</w:t>
      </w:r>
    </w:p>
    <w:p w:rsidR="0095783F" w:rsidRPr="00411C5F" w:rsidRDefault="0095783F" w:rsidP="0095783F">
      <w:pPr>
        <w:widowControl w:val="0"/>
        <w:numPr>
          <w:ilvl w:val="0"/>
          <w:numId w:val="6"/>
        </w:numPr>
        <w:tabs>
          <w:tab w:val="num" w:pos="0"/>
          <w:tab w:val="num" w:pos="426"/>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411C5F">
        <w:rPr>
          <w:rFonts w:ascii="Times New Roman" w:eastAsia="Times New Roman" w:hAnsi="Times New Roman" w:cs="Times New Roman"/>
          <w:sz w:val="28"/>
          <w:szCs w:val="28"/>
        </w:rPr>
        <w:t>Епідеміологія: Навчальній посібник / За редакцією Ю. Д. Гоца, І. П. Колесникової, Г. А. Мохорта. – Київ: Видавничий дім Асканія, 2007. – с. 338 – 346</w:t>
      </w:r>
    </w:p>
    <w:p w:rsidR="0095783F" w:rsidRPr="00411C5F" w:rsidRDefault="0095783F" w:rsidP="0095783F">
      <w:pPr>
        <w:widowControl w:val="0"/>
        <w:numPr>
          <w:ilvl w:val="0"/>
          <w:numId w:val="6"/>
        </w:numPr>
        <w:tabs>
          <w:tab w:val="num" w:pos="0"/>
          <w:tab w:val="num" w:pos="426"/>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411C5F">
        <w:rPr>
          <w:rFonts w:ascii="Times New Roman" w:eastAsia="Times New Roman" w:hAnsi="Times New Roman" w:cs="Times New Roman"/>
          <w:sz w:val="28"/>
          <w:szCs w:val="28"/>
        </w:rPr>
        <w:t xml:space="preserve"> Епідеміологія : навч. посiб. для студ. вищ. мед. навч. закл. ІV рiвня  акредитацiї / Б. М. Дикий,        Т. О. Нікіфорова, 2006. </w:t>
      </w:r>
    </w:p>
    <w:p w:rsidR="0095783F" w:rsidRPr="00F51238" w:rsidRDefault="0095783F" w:rsidP="0095783F">
      <w:pPr>
        <w:widowControl w:val="0"/>
        <w:numPr>
          <w:ilvl w:val="0"/>
          <w:numId w:val="6"/>
        </w:numPr>
        <w:tabs>
          <w:tab w:val="num" w:pos="0"/>
          <w:tab w:val="num" w:pos="426"/>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411C5F">
        <w:rPr>
          <w:rFonts w:ascii="Times New Roman" w:eastAsia="Times New Roman" w:hAnsi="Times New Roman" w:cs="Times New Roman"/>
          <w:sz w:val="28"/>
          <w:szCs w:val="28"/>
        </w:rPr>
        <w:t xml:space="preserve">Закон України від 24.02.1994 р. № 400-ХІІ «Про забезпечення санітарного та епідемічного благополуччя населення». </w:t>
      </w:r>
    </w:p>
    <w:p w:rsidR="0095783F" w:rsidRDefault="0095783F" w:rsidP="0095783F">
      <w:pPr>
        <w:widowControl w:val="0"/>
        <w:numPr>
          <w:ilvl w:val="0"/>
          <w:numId w:val="6"/>
        </w:numPr>
        <w:tabs>
          <w:tab w:val="num" w:pos="0"/>
          <w:tab w:val="num" w:pos="426"/>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F51238">
        <w:rPr>
          <w:rFonts w:ascii="Times New Roman" w:eastAsia="Times New Roman" w:hAnsi="Times New Roman" w:cs="Times New Roman"/>
          <w:sz w:val="28"/>
          <w:szCs w:val="28"/>
        </w:rPr>
        <w:t>Закон України від 06.04.2000 р. № 1645-ІІІ «Про захист населення від інфекційних хвороб».</w:t>
      </w:r>
    </w:p>
    <w:p w:rsidR="0095783F" w:rsidRPr="0095783F" w:rsidRDefault="0095783F" w:rsidP="0095783F">
      <w:pPr>
        <w:widowControl w:val="0"/>
        <w:numPr>
          <w:ilvl w:val="0"/>
          <w:numId w:val="6"/>
        </w:numPr>
        <w:tabs>
          <w:tab w:val="num" w:pos="0"/>
          <w:tab w:val="num" w:pos="426"/>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eastAsia="Times New Roman" w:hAnsi="Times New Roman" w:cs="Times New Roman"/>
          <w:sz w:val="28"/>
          <w:szCs w:val="28"/>
        </w:rPr>
      </w:pPr>
      <w:r w:rsidRPr="0095783F">
        <w:rPr>
          <w:rFonts w:ascii="Times New Roman" w:eastAsia="Times New Roman" w:hAnsi="Times New Roman" w:cs="Times New Roman"/>
          <w:sz w:val="28"/>
          <w:szCs w:val="28"/>
          <w:lang w:val="uk-UA"/>
        </w:rPr>
        <w:t>Н</w:t>
      </w:r>
      <w:r w:rsidRPr="0095783F">
        <w:rPr>
          <w:rFonts w:ascii="Times New Roman" w:eastAsia="Times New Roman" w:hAnsi="Times New Roman" w:cs="Times New Roman"/>
          <w:sz w:val="28"/>
          <w:szCs w:val="28"/>
        </w:rPr>
        <w:t>аказ МОЗ України №120 від 25.05.2000 р. «Про удосконалення організації медичної допомоги хворим на ВІЛ-інфекцію/СНІД»</w:t>
      </w:r>
    </w:p>
    <w:p w:rsidR="007E78B5" w:rsidRPr="00F25FA4" w:rsidRDefault="007E78B5" w:rsidP="007E78B5">
      <w:pPr>
        <w:tabs>
          <w:tab w:val="num" w:pos="720"/>
        </w:tabs>
        <w:spacing w:after="0" w:line="240" w:lineRule="auto"/>
        <w:jc w:val="both"/>
        <w:rPr>
          <w:rFonts w:ascii="Times New Roman" w:hAnsi="Times New Roman" w:cs="Times New Roman"/>
          <w:sz w:val="28"/>
          <w:szCs w:val="28"/>
          <w:lang w:val="uk-UA"/>
        </w:rPr>
      </w:pPr>
      <w:r w:rsidRPr="00F25FA4">
        <w:rPr>
          <w:rFonts w:ascii="Times New Roman" w:hAnsi="Times New Roman" w:cs="Times New Roman"/>
          <w:sz w:val="28"/>
          <w:szCs w:val="28"/>
          <w:lang w:val="uk-UA"/>
        </w:rPr>
        <w:t>Електронні інформаційні ресурси</w:t>
      </w:r>
      <w:r>
        <w:rPr>
          <w:rFonts w:ascii="Times New Roman" w:hAnsi="Times New Roman" w:cs="Times New Roman"/>
          <w:sz w:val="28"/>
          <w:szCs w:val="28"/>
          <w:lang w:val="uk-UA"/>
        </w:rPr>
        <w:t>:</w:t>
      </w:r>
    </w:p>
    <w:p w:rsidR="007E78B5" w:rsidRPr="0095783F" w:rsidRDefault="007E78B5" w:rsidP="0095783F">
      <w:pPr>
        <w:pStyle w:val="a5"/>
        <w:numPr>
          <w:ilvl w:val="1"/>
          <w:numId w:val="6"/>
        </w:numPr>
        <w:spacing w:after="0" w:line="240" w:lineRule="auto"/>
        <w:jc w:val="both"/>
        <w:rPr>
          <w:rFonts w:ascii="Times New Roman" w:hAnsi="Times New Roman" w:cs="Times New Roman"/>
          <w:sz w:val="28"/>
          <w:szCs w:val="28"/>
          <w:lang w:val="uk-UA"/>
        </w:rPr>
      </w:pPr>
      <w:r w:rsidRPr="0095783F">
        <w:rPr>
          <w:rFonts w:ascii="Times New Roman" w:hAnsi="Times New Roman" w:cs="Times New Roman"/>
          <w:sz w:val="28"/>
          <w:szCs w:val="28"/>
          <w:lang w:val="uk-UA"/>
        </w:rPr>
        <w:t xml:space="preserve">Офіційний сайт МОЗ України // </w:t>
      </w:r>
      <w:hyperlink r:id="rId11" w:history="1">
        <w:r w:rsidRPr="0095783F">
          <w:rPr>
            <w:rStyle w:val="ad"/>
            <w:rFonts w:ascii="Times New Roman" w:hAnsi="Times New Roman" w:cs="Times New Roman"/>
            <w:sz w:val="28"/>
            <w:szCs w:val="28"/>
          </w:rPr>
          <w:t>www</w:t>
        </w:r>
        <w:r w:rsidRPr="0095783F">
          <w:rPr>
            <w:rStyle w:val="ad"/>
            <w:rFonts w:ascii="Times New Roman" w:hAnsi="Times New Roman" w:cs="Times New Roman"/>
            <w:sz w:val="28"/>
            <w:szCs w:val="28"/>
            <w:lang w:val="uk-UA"/>
          </w:rPr>
          <w:t>.</w:t>
        </w:r>
        <w:r w:rsidRPr="0095783F">
          <w:rPr>
            <w:rStyle w:val="ad"/>
            <w:rFonts w:ascii="Times New Roman" w:hAnsi="Times New Roman" w:cs="Times New Roman"/>
            <w:sz w:val="28"/>
            <w:szCs w:val="28"/>
          </w:rPr>
          <w:t>moz</w:t>
        </w:r>
        <w:r w:rsidRPr="0095783F">
          <w:rPr>
            <w:rStyle w:val="ad"/>
            <w:rFonts w:ascii="Times New Roman" w:hAnsi="Times New Roman" w:cs="Times New Roman"/>
            <w:sz w:val="28"/>
            <w:szCs w:val="28"/>
            <w:lang w:val="uk-UA"/>
          </w:rPr>
          <w:t>.</w:t>
        </w:r>
        <w:r w:rsidRPr="0095783F">
          <w:rPr>
            <w:rStyle w:val="ad"/>
            <w:rFonts w:ascii="Times New Roman" w:hAnsi="Times New Roman" w:cs="Times New Roman"/>
            <w:sz w:val="28"/>
            <w:szCs w:val="28"/>
          </w:rPr>
          <w:t>gov</w:t>
        </w:r>
        <w:r w:rsidRPr="0095783F">
          <w:rPr>
            <w:rStyle w:val="ad"/>
            <w:rFonts w:ascii="Times New Roman" w:hAnsi="Times New Roman" w:cs="Times New Roman"/>
            <w:sz w:val="28"/>
            <w:szCs w:val="28"/>
            <w:lang w:val="uk-UA"/>
          </w:rPr>
          <w:t>.</w:t>
        </w:r>
        <w:r w:rsidRPr="0095783F">
          <w:rPr>
            <w:rStyle w:val="ad"/>
            <w:rFonts w:ascii="Times New Roman" w:hAnsi="Times New Roman" w:cs="Times New Roman"/>
            <w:sz w:val="28"/>
            <w:szCs w:val="28"/>
          </w:rPr>
          <w:t>ua</w:t>
        </w:r>
      </w:hyperlink>
    </w:p>
    <w:p w:rsidR="00E57BF1" w:rsidRPr="00821065" w:rsidRDefault="00E57BF1" w:rsidP="00E57BF1">
      <w:pPr>
        <w:spacing w:after="0" w:line="240" w:lineRule="auto"/>
        <w:jc w:val="both"/>
        <w:rPr>
          <w:rFonts w:ascii="Times New Roman" w:eastAsia="Times New Roman" w:hAnsi="Times New Roman" w:cs="Times New Roman"/>
          <w:sz w:val="28"/>
          <w:szCs w:val="28"/>
          <w:lang w:val="uk-UA" w:eastAsia="ru-RU"/>
        </w:rPr>
      </w:pPr>
    </w:p>
    <w:p w:rsidR="00E57BF1" w:rsidRPr="00F2127A" w:rsidRDefault="00583AA0" w:rsidP="00DB648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rPr>
        <w:t xml:space="preserve">     </w:t>
      </w:r>
    </w:p>
    <w:p w:rsidR="00E57BF1" w:rsidRPr="003926F4" w:rsidRDefault="00E57BF1" w:rsidP="00E57BF1">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E57BF1" w:rsidRDefault="00E57BF1">
      <w:pPr>
        <w:rPr>
          <w:lang w:val="uk-UA"/>
        </w:rPr>
      </w:pPr>
    </w:p>
    <w:p w:rsidR="00227A4A" w:rsidRDefault="00227A4A">
      <w:pPr>
        <w:rPr>
          <w:lang w:val="uk-UA"/>
        </w:rPr>
      </w:pPr>
    </w:p>
    <w:p w:rsidR="00227A4A" w:rsidRDefault="00227A4A">
      <w:pPr>
        <w:rPr>
          <w:lang w:val="uk-UA"/>
        </w:rPr>
      </w:pPr>
    </w:p>
    <w:p w:rsidR="00227A4A" w:rsidRDefault="00227A4A">
      <w:pPr>
        <w:rPr>
          <w:lang w:val="uk-UA"/>
        </w:rPr>
      </w:pPr>
    </w:p>
    <w:p w:rsidR="00227A4A" w:rsidRDefault="00227A4A">
      <w:pPr>
        <w:rPr>
          <w:lang w:val="uk-UA"/>
        </w:rPr>
      </w:pPr>
    </w:p>
    <w:p w:rsidR="00227A4A" w:rsidRDefault="00227A4A">
      <w:pPr>
        <w:rPr>
          <w:lang w:val="uk-UA"/>
        </w:rPr>
      </w:pPr>
    </w:p>
    <w:p w:rsidR="00227A4A" w:rsidRDefault="00227A4A"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p>
    <w:p w:rsidR="00E57BF1" w:rsidRDefault="00E57BF1" w:rsidP="00E57BF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lastRenderedPageBreak/>
        <w:t>Практичне заняття №</w:t>
      </w:r>
      <w:r w:rsidR="00CA3032">
        <w:rPr>
          <w:rFonts w:ascii="Times New Roman" w:eastAsia="Times New Roman" w:hAnsi="Times New Roman" w:cs="Times New Roman"/>
          <w:b/>
          <w:bCs/>
          <w:sz w:val="28"/>
          <w:szCs w:val="28"/>
          <w:lang w:val="uk-UA" w:eastAsia="ru-RU"/>
        </w:rPr>
        <w:t>7</w:t>
      </w:r>
    </w:p>
    <w:p w:rsidR="00000B41" w:rsidRDefault="00000B41" w:rsidP="00000B41">
      <w:pPr>
        <w:spacing w:after="0" w:line="240" w:lineRule="auto"/>
        <w:jc w:val="center"/>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bCs/>
          <w:sz w:val="28"/>
          <w:szCs w:val="28"/>
          <w:lang w:val="uk-UA" w:eastAsia="ru-RU"/>
        </w:rPr>
        <w:t>ТЕМА</w:t>
      </w:r>
    </w:p>
    <w:p w:rsidR="00E57BF1" w:rsidRDefault="001B31A6" w:rsidP="00000B41">
      <w:pPr>
        <w:spacing w:after="0" w:line="240" w:lineRule="auto"/>
        <w:jc w:val="center"/>
        <w:rPr>
          <w:rFonts w:ascii="Times New Roman" w:eastAsia="Calibri" w:hAnsi="Times New Roman" w:cs="Times New Roman"/>
          <w:sz w:val="28"/>
          <w:szCs w:val="28"/>
          <w:lang w:val="uk-UA" w:eastAsia="uk-UA"/>
        </w:rPr>
      </w:pPr>
      <w:r>
        <w:rPr>
          <w:rFonts w:ascii="Times New Roman" w:eastAsia="Calibri" w:hAnsi="Times New Roman" w:cs="Times New Roman"/>
          <w:sz w:val="28"/>
          <w:szCs w:val="28"/>
          <w:lang w:val="uk-UA" w:eastAsia="uk-UA"/>
        </w:rPr>
        <w:t>«</w:t>
      </w:r>
      <w:r w:rsidR="00CA3032" w:rsidRPr="00CA3032">
        <w:rPr>
          <w:rFonts w:ascii="Times New Roman" w:eastAsia="Calibri" w:hAnsi="Times New Roman" w:cs="Times New Roman"/>
          <w:sz w:val="28"/>
          <w:szCs w:val="28"/>
          <w:lang w:eastAsia="uk-UA"/>
        </w:rPr>
        <w:t>Дизайн епідеміологічних досліджень</w:t>
      </w:r>
      <w:r>
        <w:rPr>
          <w:rFonts w:ascii="Times New Roman" w:eastAsia="Calibri" w:hAnsi="Times New Roman" w:cs="Times New Roman"/>
          <w:sz w:val="28"/>
          <w:szCs w:val="28"/>
          <w:lang w:val="uk-UA" w:eastAsia="uk-UA"/>
        </w:rPr>
        <w:t>»</w:t>
      </w:r>
      <w:r w:rsidR="00E57BF1" w:rsidRPr="004E2E59">
        <w:rPr>
          <w:rFonts w:ascii="Times New Roman" w:eastAsia="Calibri" w:hAnsi="Times New Roman" w:cs="Times New Roman"/>
          <w:sz w:val="28"/>
          <w:szCs w:val="28"/>
          <w:lang w:eastAsia="uk-UA"/>
        </w:rPr>
        <w:t xml:space="preserve"> – 2 год.</w:t>
      </w:r>
    </w:p>
    <w:p w:rsidR="00434CD7" w:rsidRPr="004040B5" w:rsidRDefault="00434CD7" w:rsidP="00434CD7">
      <w:pPr>
        <w:pStyle w:val="FR4"/>
        <w:spacing w:line="240" w:lineRule="auto"/>
        <w:ind w:left="0" w:firstLine="0"/>
        <w:jc w:val="both"/>
        <w:rPr>
          <w:rFonts w:ascii="Times New Roman" w:hAnsi="Times New Roman"/>
          <w:sz w:val="28"/>
          <w:szCs w:val="28"/>
          <w:lang w:val="uk-UA"/>
        </w:rPr>
      </w:pPr>
      <w:r>
        <w:rPr>
          <w:rFonts w:ascii="Times New Roman" w:hAnsi="Times New Roman"/>
          <w:b/>
          <w:bCs/>
          <w:sz w:val="28"/>
          <w:szCs w:val="28"/>
          <w:lang w:val="uk-UA"/>
        </w:rPr>
        <w:t xml:space="preserve">    </w:t>
      </w:r>
      <w:r w:rsidRPr="004040B5">
        <w:rPr>
          <w:rFonts w:ascii="Times New Roman" w:hAnsi="Times New Roman"/>
          <w:b/>
          <w:bCs/>
          <w:sz w:val="28"/>
          <w:szCs w:val="28"/>
          <w:lang w:val="uk-UA"/>
        </w:rPr>
        <w:t>Мета:</w:t>
      </w:r>
      <w:r w:rsidRPr="004040B5">
        <w:rPr>
          <w:lang w:val="uk-UA"/>
        </w:rPr>
        <w:t xml:space="preserve"> </w:t>
      </w:r>
      <w:r w:rsidRPr="004040B5">
        <w:rPr>
          <w:rFonts w:ascii="Times New Roman" w:hAnsi="Times New Roman"/>
          <w:sz w:val="28"/>
          <w:szCs w:val="28"/>
          <w:lang w:val="uk-UA"/>
        </w:rPr>
        <w:t>ознайомитись із основами дизайну епідеміологічного дослідження (випадок-контроль, когортні, рандомізовані клінічні дослідження), поняттям «золотий стандарт».</w:t>
      </w:r>
    </w:p>
    <w:p w:rsidR="00434CD7" w:rsidRPr="00434CD7" w:rsidRDefault="00434CD7" w:rsidP="00434CD7">
      <w:pPr>
        <w:autoSpaceDE w:val="0"/>
        <w:autoSpaceDN w:val="0"/>
        <w:adjustRightInd w:val="0"/>
        <w:spacing w:after="0" w:line="240" w:lineRule="auto"/>
        <w:ind w:firstLine="709"/>
        <w:jc w:val="both"/>
        <w:rPr>
          <w:rFonts w:ascii="Times New Roman" w:eastAsia="Times New Roman" w:hAnsi="Times New Roman" w:cs="Times New Roman"/>
          <w:b/>
          <w:bCs/>
          <w:sz w:val="28"/>
          <w:szCs w:val="28"/>
          <w:lang w:val="uk-UA" w:eastAsia="ru-RU"/>
        </w:rPr>
      </w:pPr>
    </w:p>
    <w:p w:rsidR="00434CD7" w:rsidRDefault="00434CD7" w:rsidP="00434CD7">
      <w:pPr>
        <w:widowControl w:val="0"/>
        <w:tabs>
          <w:tab w:val="left" w:pos="1134"/>
        </w:tabs>
        <w:autoSpaceDE w:val="0"/>
        <w:autoSpaceDN w:val="0"/>
        <w:adjustRightInd w:val="0"/>
        <w:spacing w:after="0" w:line="240" w:lineRule="auto"/>
        <w:ind w:left="709"/>
        <w:jc w:val="both"/>
        <w:rPr>
          <w:rFonts w:ascii="Times New Roman" w:eastAsia="Times New Roman" w:hAnsi="Times New Roman" w:cs="Times New Roman"/>
          <w:b/>
          <w:sz w:val="28"/>
          <w:szCs w:val="28"/>
          <w:lang w:eastAsia="ru-RU"/>
        </w:rPr>
      </w:pPr>
      <w:r w:rsidRPr="00D25EC7">
        <w:rPr>
          <w:rFonts w:ascii="Times New Roman" w:eastAsia="Times New Roman" w:hAnsi="Times New Roman" w:cs="Times New Roman"/>
          <w:b/>
          <w:sz w:val="28"/>
          <w:szCs w:val="28"/>
          <w:lang w:eastAsia="ru-RU"/>
        </w:rPr>
        <w:t>Основні поняття:</w:t>
      </w:r>
    </w:p>
    <w:p w:rsidR="0095783F" w:rsidRPr="0095783F" w:rsidRDefault="0095783F" w:rsidP="0095783F">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5783F">
        <w:rPr>
          <w:rFonts w:ascii="Times New Roman" w:eastAsia="Times New Roman" w:hAnsi="Times New Roman" w:cs="Times New Roman"/>
          <w:b/>
          <w:i/>
          <w:sz w:val="28"/>
          <w:szCs w:val="28"/>
          <w:lang w:eastAsia="ru-RU"/>
        </w:rPr>
        <w:t>Доказова медицина</w:t>
      </w:r>
      <w:r w:rsidRPr="0095783F">
        <w:rPr>
          <w:rFonts w:ascii="Times New Roman" w:eastAsia="Times New Roman" w:hAnsi="Times New Roman" w:cs="Times New Roman"/>
          <w:sz w:val="28"/>
          <w:szCs w:val="28"/>
          <w:lang w:eastAsia="ru-RU"/>
        </w:rPr>
        <w:tab/>
        <w:t xml:space="preserve">– розділ клінічної медицини, заснований на доказах  </w:t>
      </w:r>
    </w:p>
    <w:p w:rsidR="0095783F" w:rsidRPr="0095783F" w:rsidRDefault="0095783F" w:rsidP="0095783F">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5783F">
        <w:rPr>
          <w:rFonts w:ascii="Times New Roman" w:eastAsia="Times New Roman" w:hAnsi="Times New Roman" w:cs="Times New Roman"/>
          <w:b/>
          <w:i/>
          <w:sz w:val="28"/>
          <w:szCs w:val="28"/>
          <w:lang w:eastAsia="ru-RU"/>
        </w:rPr>
        <w:t>Наукове дослідження</w:t>
      </w:r>
      <w:r w:rsidRPr="0095783F">
        <w:rPr>
          <w:rFonts w:ascii="Times New Roman" w:eastAsia="Times New Roman" w:hAnsi="Times New Roman" w:cs="Times New Roman"/>
          <w:sz w:val="28"/>
          <w:szCs w:val="28"/>
          <w:lang w:eastAsia="ru-RU"/>
        </w:rPr>
        <w:tab/>
        <w:t>– організовується саме для отримання (підтвердження) нових даних</w:t>
      </w:r>
    </w:p>
    <w:p w:rsidR="0095783F" w:rsidRPr="0095783F" w:rsidRDefault="0095783F" w:rsidP="0095783F">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5783F">
        <w:rPr>
          <w:rFonts w:ascii="Times New Roman" w:eastAsia="Times New Roman" w:hAnsi="Times New Roman" w:cs="Times New Roman"/>
          <w:b/>
          <w:i/>
          <w:sz w:val="28"/>
          <w:szCs w:val="28"/>
          <w:lang w:eastAsia="ru-RU"/>
        </w:rPr>
        <w:t>Рандомізація</w:t>
      </w:r>
      <w:r w:rsidRPr="0095783F">
        <w:rPr>
          <w:rFonts w:ascii="Times New Roman" w:eastAsia="Times New Roman" w:hAnsi="Times New Roman" w:cs="Times New Roman"/>
          <w:sz w:val="28"/>
          <w:szCs w:val="28"/>
          <w:lang w:eastAsia="ru-RU"/>
        </w:rPr>
        <w:tab/>
        <w:t>– випадков</w:t>
      </w:r>
      <w:r>
        <w:rPr>
          <w:rFonts w:ascii="Times New Roman" w:eastAsia="Times New Roman" w:hAnsi="Times New Roman" w:cs="Times New Roman"/>
          <w:sz w:val="28"/>
          <w:szCs w:val="28"/>
          <w:lang w:eastAsia="ru-RU"/>
        </w:rPr>
        <w:t>ий розподіл пацієнтів по групах</w:t>
      </w:r>
      <w:r w:rsidRPr="0095783F">
        <w:rPr>
          <w:rFonts w:ascii="Times New Roman" w:eastAsia="Times New Roman" w:hAnsi="Times New Roman" w:cs="Times New Roman"/>
          <w:sz w:val="28"/>
          <w:szCs w:val="28"/>
          <w:lang w:eastAsia="ru-RU"/>
        </w:rPr>
        <w:t xml:space="preserve"> – оптимальний метод вибору лікування, який дозволяє уникнути систематичної помилки при поділі пацієнтів на групи. Проведення рандомізації дозволяє розподіляти хворих в групи переважно з однаковими характеристиками.</w:t>
      </w:r>
    </w:p>
    <w:p w:rsidR="0095783F" w:rsidRPr="0095783F" w:rsidRDefault="0095783F" w:rsidP="0095783F">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5783F">
        <w:rPr>
          <w:rFonts w:ascii="Times New Roman" w:eastAsia="Times New Roman" w:hAnsi="Times New Roman" w:cs="Times New Roman"/>
          <w:b/>
          <w:i/>
          <w:sz w:val="28"/>
          <w:szCs w:val="28"/>
          <w:lang w:eastAsia="ru-RU"/>
        </w:rPr>
        <w:t>Золотий стандарт медицини</w:t>
      </w:r>
      <w:r>
        <w:rPr>
          <w:rFonts w:ascii="Times New Roman" w:eastAsia="Times New Roman" w:hAnsi="Times New Roman" w:cs="Times New Roman"/>
          <w:b/>
          <w:i/>
          <w:sz w:val="28"/>
          <w:szCs w:val="28"/>
          <w:lang w:val="uk-UA" w:eastAsia="ru-RU"/>
        </w:rPr>
        <w:t xml:space="preserve"> - </w:t>
      </w:r>
      <w:r>
        <w:rPr>
          <w:rFonts w:ascii="Times New Roman" w:eastAsia="Times New Roman" w:hAnsi="Times New Roman" w:cs="Times New Roman"/>
          <w:sz w:val="28"/>
          <w:szCs w:val="28"/>
          <w:lang w:val="uk-UA" w:eastAsia="ru-RU"/>
        </w:rPr>
        <w:t>п</w:t>
      </w:r>
      <w:r w:rsidRPr="0095783F">
        <w:rPr>
          <w:rFonts w:ascii="Times New Roman" w:eastAsia="Times New Roman" w:hAnsi="Times New Roman" w:cs="Times New Roman"/>
          <w:sz w:val="28"/>
          <w:szCs w:val="28"/>
          <w:lang w:eastAsia="ru-RU"/>
        </w:rPr>
        <w:t>ринцип рандомізації (random – випадковий) – «випадково відібраних груп» – став золотим стандартом медицини. Найбільш прийнятним і достовірним є рандомізоване дослідження з принципом подвійного сліпого контролю.</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Нерандомізовані дослідження</w:t>
      </w:r>
      <w:r w:rsidRPr="0095783F">
        <w:rPr>
          <w:rFonts w:ascii="Times New Roman" w:eastAsia="Times New Roman" w:hAnsi="Times New Roman" w:cs="Times New Roman"/>
          <w:sz w:val="28"/>
          <w:szCs w:val="28"/>
          <w:lang w:eastAsia="ru-RU"/>
        </w:rPr>
        <w:tab/>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 xml:space="preserve">передбачають розподіл пацієнтів на групи невипадковим чином за неможливості випадкового розподілу з технічних причин або етичних міркувань. </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Когортні дослідження</w:t>
      </w:r>
      <w:r w:rsidRPr="0095783F">
        <w:rPr>
          <w:rFonts w:ascii="Times New Roman" w:eastAsia="Times New Roman" w:hAnsi="Times New Roman" w:cs="Times New Roman"/>
          <w:sz w:val="28"/>
          <w:szCs w:val="28"/>
          <w:lang w:eastAsia="ru-RU"/>
        </w:rPr>
        <w:tab/>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передбачають формування двох чи більше груп (когорт) пацієнтів, з яких лише в одній здійснюється оцінка відповідного медичного чи лікувального втручання, хоча клінічний результат реєструється в усіх групах. Спостереження можуть тривати роками (наприклад, вплив куріння на розвиток раку легень).</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Опис випадку чи серії випадків</w:t>
      </w:r>
      <w:r w:rsidRPr="0095783F">
        <w:rPr>
          <w:rFonts w:ascii="Times New Roman" w:eastAsia="Times New Roman" w:hAnsi="Times New Roman" w:cs="Times New Roman"/>
          <w:sz w:val="28"/>
          <w:szCs w:val="28"/>
          <w:lang w:eastAsia="ru-RU"/>
        </w:rPr>
        <w:tab/>
        <w:t>– це короткі повідомлення про успішне лікування чи прояви загрозливих ускладнень фармакотерапії, що вкрай необхідно для оперативної медичної інформації.</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w:t>
      </w:r>
      <w:r w:rsidR="00C71C96" w:rsidRPr="00C71C96">
        <w:rPr>
          <w:rFonts w:ascii="Times New Roman" w:eastAsia="Times New Roman" w:hAnsi="Times New Roman" w:cs="Times New Roman"/>
          <w:b/>
          <w:i/>
          <w:sz w:val="28"/>
          <w:szCs w:val="28"/>
          <w:lang w:val="uk-UA" w:eastAsia="ru-RU"/>
        </w:rPr>
        <w:t>П</w:t>
      </w:r>
      <w:r w:rsidRPr="00C71C96">
        <w:rPr>
          <w:rFonts w:ascii="Times New Roman" w:eastAsia="Times New Roman" w:hAnsi="Times New Roman" w:cs="Times New Roman"/>
          <w:b/>
          <w:i/>
          <w:sz w:val="28"/>
          <w:szCs w:val="28"/>
          <w:lang w:eastAsia="ru-RU"/>
        </w:rPr>
        <w:t>іраміда доказовості»</w:t>
      </w:r>
      <w:r w:rsidRPr="0095783F">
        <w:rPr>
          <w:rFonts w:ascii="Times New Roman" w:eastAsia="Times New Roman" w:hAnsi="Times New Roman" w:cs="Times New Roman"/>
          <w:sz w:val="28"/>
          <w:szCs w:val="28"/>
          <w:lang w:eastAsia="ru-RU"/>
        </w:rPr>
        <w:tab/>
      </w:r>
      <w:r w:rsidR="00C71C96">
        <w:rPr>
          <w:rFonts w:ascii="Times New Roman" w:eastAsia="Times New Roman" w:hAnsi="Times New Roman" w:cs="Times New Roman"/>
          <w:sz w:val="28"/>
          <w:szCs w:val="28"/>
          <w:lang w:val="uk-UA" w:eastAsia="ru-RU"/>
        </w:rPr>
        <w:t>- с</w:t>
      </w:r>
      <w:r w:rsidRPr="0095783F">
        <w:rPr>
          <w:rFonts w:ascii="Times New Roman" w:eastAsia="Times New Roman" w:hAnsi="Times New Roman" w:cs="Times New Roman"/>
          <w:sz w:val="28"/>
          <w:szCs w:val="28"/>
          <w:lang w:eastAsia="ru-RU"/>
        </w:rPr>
        <w:t>истематичні огляди, рандомізовані клінічні випробування, когортні дослідження, дослідження «випадок-контроль», описання окремих випадків, редакційні статті, ідеї, дослідження на тваринах, дослідження in vitro</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Клінічна епідеміологія</w:t>
      </w:r>
      <w:r w:rsidRPr="0095783F">
        <w:rPr>
          <w:rFonts w:ascii="Times New Roman" w:eastAsia="Times New Roman" w:hAnsi="Times New Roman" w:cs="Times New Roman"/>
          <w:sz w:val="28"/>
          <w:szCs w:val="28"/>
          <w:lang w:eastAsia="ru-RU"/>
        </w:rPr>
        <w:tab/>
        <w:t>– методологічна основа ДМ. Вона вивчає закономірності розповсюдження будь-яких захворювань, здійснює прогнозування їх у кожного конкретного пацієнта на основі вивчення клінічного перебігу хвороби в аналогічних випадках. КЕ всі свої проблеми вирішує безпосередньо на людях і ні в якому разі на тваринах або елементах людського організму – культурі тканин, клітинних мембран тощо.</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Епідеміологічний метод</w:t>
      </w:r>
      <w:r w:rsidRPr="0095783F">
        <w:rPr>
          <w:rFonts w:ascii="Times New Roman" w:eastAsia="Times New Roman" w:hAnsi="Times New Roman" w:cs="Times New Roman"/>
          <w:sz w:val="28"/>
          <w:szCs w:val="28"/>
          <w:lang w:eastAsia="ru-RU"/>
        </w:rPr>
        <w:tab/>
        <w:t>- це сукупність прийомів, призначених для вивчення причин, умов виникнення і поширення хвороб і інших станів в популяції людей.</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Популяція</w:t>
      </w:r>
      <w:r w:rsidRPr="0095783F">
        <w:rPr>
          <w:rFonts w:ascii="Times New Roman" w:eastAsia="Times New Roman" w:hAnsi="Times New Roman" w:cs="Times New Roman"/>
          <w:sz w:val="28"/>
          <w:szCs w:val="28"/>
          <w:lang w:eastAsia="ru-RU"/>
        </w:rPr>
        <w:tab/>
        <w:t xml:space="preserve">- це велика група людей, що проживають в певному географічному регіоні (наприклад, в Україні) і відтворює себе в ряді </w:t>
      </w:r>
      <w:r w:rsidRPr="0095783F">
        <w:rPr>
          <w:rFonts w:ascii="Times New Roman" w:eastAsia="Times New Roman" w:hAnsi="Times New Roman" w:cs="Times New Roman"/>
          <w:sz w:val="28"/>
          <w:szCs w:val="28"/>
          <w:lang w:eastAsia="ru-RU"/>
        </w:rPr>
        <w:lastRenderedPageBreak/>
        <w:t>поколінь.</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Вибірка</w:t>
      </w:r>
      <w:r w:rsidRPr="0095783F">
        <w:rPr>
          <w:rFonts w:ascii="Times New Roman" w:eastAsia="Times New Roman" w:hAnsi="Times New Roman" w:cs="Times New Roman"/>
          <w:sz w:val="28"/>
          <w:szCs w:val="28"/>
          <w:lang w:eastAsia="ru-RU"/>
        </w:rPr>
        <w:tab/>
        <w:t>- це спеціально відібрана частина популяції. Клінічні дослідження зазвичай виконуються на вибірках, оскільки досліджувати всю популяцію неможливо і немає зазвичай необхідності.</w:t>
      </w:r>
    </w:p>
    <w:p w:rsidR="0095783F" w:rsidRPr="0095783F" w:rsidRDefault="00C71C96"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val="uk-UA" w:eastAsia="ru-RU"/>
        </w:rPr>
        <w:t>Д</w:t>
      </w:r>
      <w:r w:rsidR="0095783F" w:rsidRPr="00C71C96">
        <w:rPr>
          <w:rFonts w:ascii="Times New Roman" w:eastAsia="Times New Roman" w:hAnsi="Times New Roman" w:cs="Times New Roman"/>
          <w:b/>
          <w:i/>
          <w:sz w:val="28"/>
          <w:szCs w:val="28"/>
          <w:lang w:eastAsia="ru-RU"/>
        </w:rPr>
        <w:t>ійсний (кінцевий) клінічний результат (сlinical оutcome)</w:t>
      </w:r>
      <w:r w:rsidR="0095783F" w:rsidRPr="0095783F">
        <w:rPr>
          <w:rFonts w:ascii="Times New Roman" w:eastAsia="Times New Roman" w:hAnsi="Times New Roman" w:cs="Times New Roman"/>
          <w:sz w:val="28"/>
          <w:szCs w:val="28"/>
          <w:lang w:eastAsia="ru-RU"/>
        </w:rPr>
        <w:tab/>
        <w:t>– явище, що має важливе значення для зміни показників здоров’я (одужання, інвалідизація, смертність, тривал</w:t>
      </w:r>
      <w:r>
        <w:rPr>
          <w:rFonts w:ascii="Times New Roman" w:eastAsia="Times New Roman" w:hAnsi="Times New Roman" w:cs="Times New Roman"/>
          <w:sz w:val="28"/>
          <w:szCs w:val="28"/>
          <w:lang w:eastAsia="ru-RU"/>
        </w:rPr>
        <w:t>ість життя) та/або якості життя</w:t>
      </w:r>
    </w:p>
    <w:p w:rsidR="0095783F" w:rsidRPr="0095783F" w:rsidRDefault="00C71C96"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val="uk-UA" w:eastAsia="ru-RU"/>
        </w:rPr>
        <w:t>О</w:t>
      </w:r>
      <w:r w:rsidR="0095783F" w:rsidRPr="00C71C96">
        <w:rPr>
          <w:rFonts w:ascii="Times New Roman" w:eastAsia="Times New Roman" w:hAnsi="Times New Roman" w:cs="Times New Roman"/>
          <w:b/>
          <w:i/>
          <w:sz w:val="28"/>
          <w:szCs w:val="28"/>
          <w:lang w:eastAsia="ru-RU"/>
        </w:rPr>
        <w:t>посередкований (непрямий) критерій ефективності</w:t>
      </w:r>
      <w:r w:rsidR="0095783F" w:rsidRPr="0095783F">
        <w:rPr>
          <w:rFonts w:ascii="Times New Roman" w:eastAsia="Times New Roman" w:hAnsi="Times New Roman" w:cs="Times New Roman"/>
          <w:sz w:val="28"/>
          <w:szCs w:val="28"/>
          <w:lang w:eastAsia="ru-RU"/>
        </w:rPr>
        <w:tab/>
        <w:t xml:space="preserve">– лабораторний показник чи симптом, динаміка якого безпосередньо характеризує стан хворого та відображається на </w:t>
      </w:r>
      <w:r>
        <w:rPr>
          <w:rFonts w:ascii="Times New Roman" w:eastAsia="Times New Roman" w:hAnsi="Times New Roman" w:cs="Times New Roman"/>
          <w:sz w:val="28"/>
          <w:szCs w:val="28"/>
          <w:lang w:eastAsia="ru-RU"/>
        </w:rPr>
        <w:t>кінцевому клінічному результаті</w:t>
      </w:r>
    </w:p>
    <w:p w:rsidR="0095783F" w:rsidRPr="0095783F" w:rsidRDefault="00C71C96"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val="uk-UA" w:eastAsia="ru-RU"/>
        </w:rPr>
        <w:t>А</w:t>
      </w:r>
      <w:r w:rsidR="0095783F" w:rsidRPr="00C71C96">
        <w:rPr>
          <w:rFonts w:ascii="Times New Roman" w:eastAsia="Times New Roman" w:hAnsi="Times New Roman" w:cs="Times New Roman"/>
          <w:b/>
          <w:i/>
          <w:sz w:val="28"/>
          <w:szCs w:val="28"/>
          <w:lang w:eastAsia="ru-RU"/>
        </w:rPr>
        <w:t>бсолютний ризик (absolute risk)</w:t>
      </w:r>
      <w:r w:rsidR="0095783F" w:rsidRPr="0095783F">
        <w:rPr>
          <w:rFonts w:ascii="Times New Roman" w:eastAsia="Times New Roman" w:hAnsi="Times New Roman" w:cs="Times New Roman"/>
          <w:sz w:val="28"/>
          <w:szCs w:val="28"/>
          <w:lang w:eastAsia="ru-RU"/>
        </w:rPr>
        <w:tab/>
        <w:t>- абсолютна різниця між частотою розвитку небажаного ефекту при застосуванні лікарського засобу (ЛЗ) і частотою розвитку цьо</w:t>
      </w:r>
      <w:r>
        <w:rPr>
          <w:rFonts w:ascii="Times New Roman" w:eastAsia="Times New Roman" w:hAnsi="Times New Roman" w:cs="Times New Roman"/>
          <w:sz w:val="28"/>
          <w:szCs w:val="28"/>
          <w:lang w:eastAsia="ru-RU"/>
        </w:rPr>
        <w:t>го ж ефекту без застосування ЛЗ</w:t>
      </w:r>
    </w:p>
    <w:p w:rsidR="0095783F" w:rsidRPr="0095783F" w:rsidRDefault="00C71C96"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val="uk-UA" w:eastAsia="ru-RU"/>
        </w:rPr>
        <w:t>В</w:t>
      </w:r>
      <w:r w:rsidR="0095783F" w:rsidRPr="00C71C96">
        <w:rPr>
          <w:rFonts w:ascii="Times New Roman" w:eastAsia="Times New Roman" w:hAnsi="Times New Roman" w:cs="Times New Roman"/>
          <w:b/>
          <w:i/>
          <w:sz w:val="28"/>
          <w:szCs w:val="28"/>
          <w:lang w:eastAsia="ru-RU"/>
        </w:rPr>
        <w:t>ідносний ризик (relative risk)</w:t>
      </w:r>
      <w:r w:rsidR="0095783F" w:rsidRPr="0095783F">
        <w:rPr>
          <w:rFonts w:ascii="Times New Roman" w:eastAsia="Times New Roman" w:hAnsi="Times New Roman" w:cs="Times New Roman"/>
          <w:sz w:val="28"/>
          <w:szCs w:val="28"/>
          <w:lang w:eastAsia="ru-RU"/>
        </w:rPr>
        <w:tab/>
        <w:t>- відношення частоти розвитку небажаного ефекту серед осіб, що піддавалися впливу фактору, який досліджується (застосовували ЛЗ), до частоти розвитку аналогічного ефекту в групі осіб, що не піддавалися впливу цього фактору (не застосовували ЛЗ).</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Дизайн епідеміологічного дослідження</w:t>
      </w:r>
      <w:r w:rsidRPr="0095783F">
        <w:rPr>
          <w:rFonts w:ascii="Times New Roman" w:eastAsia="Times New Roman" w:hAnsi="Times New Roman" w:cs="Times New Roman"/>
          <w:sz w:val="28"/>
          <w:szCs w:val="28"/>
          <w:lang w:eastAsia="ru-RU"/>
        </w:rPr>
        <w:tab/>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всі особливості проведення конкретного дослідження, передбачені його планом. Ці особливості позначають численними термінами, і тільки їх поєднання дає змогу побачити всі характерні риси дослідження.</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Суцільні епідеміологічні дослідження</w:t>
      </w:r>
      <w:r w:rsidRPr="0095783F">
        <w:rPr>
          <w:rFonts w:ascii="Times New Roman" w:eastAsia="Times New Roman" w:hAnsi="Times New Roman" w:cs="Times New Roman"/>
          <w:sz w:val="28"/>
          <w:szCs w:val="28"/>
          <w:lang w:eastAsia="ru-RU"/>
        </w:rPr>
        <w:tab/>
        <w:t>- це дослідження, що проводяться в обсязі генеральної сукупності, яку в епідеміології частіше позначають терміном популяція.</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Вибіркові епідеміологічні дослідження</w:t>
      </w:r>
      <w:r w:rsidRPr="0095783F">
        <w:rPr>
          <w:rFonts w:ascii="Times New Roman" w:eastAsia="Times New Roman" w:hAnsi="Times New Roman" w:cs="Times New Roman"/>
          <w:sz w:val="28"/>
          <w:szCs w:val="28"/>
          <w:lang w:eastAsia="ru-RU"/>
        </w:rPr>
        <w:tab/>
        <w:t>-</w:t>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засновані на даних, що отримані під час вивчення захворюваності відносно малої частини населення – вибірки. Мета вибіркових досліджень – отримати репрезентативну інформацію, яку можна було б екстраполювати на всю популяцію.</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Описове дослідження</w:t>
      </w:r>
      <w:r w:rsidRPr="0095783F">
        <w:rPr>
          <w:rFonts w:ascii="Times New Roman" w:eastAsia="Times New Roman" w:hAnsi="Times New Roman" w:cs="Times New Roman"/>
          <w:sz w:val="28"/>
          <w:szCs w:val="28"/>
          <w:lang w:eastAsia="ru-RU"/>
        </w:rPr>
        <w:tab/>
        <w:t>-передбачає отримання описових епідеміологічних даних, тобто даних про захворюваність. Таке дослідження може бути самостійним, але отримані нові описові епідеміологічні дані спонукають до продовження дослідження, щоб пояснити виявлені прояви захворюваності. Тому описове дослідження є, як правило, тільки першою частиною повноцінного епідеміологічного дослідження, обов’язково включає також і аналітичну частину.</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Аналітичне дослідження</w:t>
      </w:r>
      <w:r w:rsidRPr="0095783F">
        <w:rPr>
          <w:rFonts w:ascii="Times New Roman" w:eastAsia="Times New Roman" w:hAnsi="Times New Roman" w:cs="Times New Roman"/>
          <w:sz w:val="28"/>
          <w:szCs w:val="28"/>
          <w:lang w:eastAsia="ru-RU"/>
        </w:rPr>
        <w:tab/>
        <w:t>-</w:t>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присвячене виявленню причин виникнення і поширення хвороб. Процес пошуку відповідає загальнонауковим уявленням про два прийоми (напрямки) виявлення зав’язків між передбачуваною причиною і наслідком. Відповідно до прийомів пошуку причин розроблені два типи аналітичних досліджень: випадок-контроль і когортне дослідження.</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Дослідження випадок-контроль</w:t>
      </w:r>
      <w:r w:rsidRPr="0095783F">
        <w:rPr>
          <w:rFonts w:ascii="Times New Roman" w:eastAsia="Times New Roman" w:hAnsi="Times New Roman" w:cs="Times New Roman"/>
          <w:sz w:val="28"/>
          <w:szCs w:val="28"/>
          <w:lang w:eastAsia="ru-RU"/>
        </w:rPr>
        <w:tab/>
        <w:t xml:space="preserve">- аналітичне ретроспективне дослідження, метою якого є виявлення факторів ризику хвороби, що вивчається. Основну групу відбирають з осіб із захворюванням, яке вивчається, контрольну групу складають особи, які не мають даного захворювання. Факт впливу досліджуваних факторів ризику визначається опитуванням осіб в </w:t>
      </w:r>
      <w:r w:rsidRPr="0095783F">
        <w:rPr>
          <w:rFonts w:ascii="Times New Roman" w:eastAsia="Times New Roman" w:hAnsi="Times New Roman" w:cs="Times New Roman"/>
          <w:sz w:val="28"/>
          <w:szCs w:val="28"/>
          <w:lang w:eastAsia="ru-RU"/>
        </w:rPr>
        <w:lastRenderedPageBreak/>
        <w:t>порівнюваних групах.</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Наглядове дослідження</w:t>
      </w:r>
      <w:r w:rsidRPr="0095783F">
        <w:rPr>
          <w:rFonts w:ascii="Times New Roman" w:eastAsia="Times New Roman" w:hAnsi="Times New Roman" w:cs="Times New Roman"/>
          <w:sz w:val="28"/>
          <w:szCs w:val="28"/>
          <w:lang w:eastAsia="ru-RU"/>
        </w:rPr>
        <w:tab/>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не передбачає втручання в природний процес виникнення і поширення хвороб.</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Експериментальне дослідження</w:t>
      </w:r>
      <w:r w:rsidRPr="0095783F">
        <w:rPr>
          <w:rFonts w:ascii="Times New Roman" w:eastAsia="Times New Roman" w:hAnsi="Times New Roman" w:cs="Times New Roman"/>
          <w:sz w:val="28"/>
          <w:szCs w:val="28"/>
          <w:lang w:eastAsia="ru-RU"/>
        </w:rPr>
        <w:t xml:space="preserve"> </w:t>
      </w:r>
      <w:r w:rsidRPr="0095783F">
        <w:rPr>
          <w:rFonts w:ascii="Times New Roman" w:eastAsia="Times New Roman" w:hAnsi="Times New Roman" w:cs="Times New Roman"/>
          <w:sz w:val="28"/>
          <w:szCs w:val="28"/>
          <w:lang w:eastAsia="ru-RU"/>
        </w:rPr>
        <w:tab/>
        <w:t>-</w:t>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передбачено контрольоване втручання в природний перебіг захворюваності з метою виявлення її причин.</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Рутинне дослідження</w:t>
      </w:r>
      <w:r w:rsidRPr="0095783F">
        <w:rPr>
          <w:rFonts w:ascii="Times New Roman" w:eastAsia="Times New Roman" w:hAnsi="Times New Roman" w:cs="Times New Roman"/>
          <w:sz w:val="28"/>
          <w:szCs w:val="28"/>
          <w:lang w:eastAsia="ru-RU"/>
        </w:rPr>
        <w:tab/>
        <w:t>-</w:t>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вважається будь-яке епідеміологічне дослідження, в межах службових обов’язків. Воно не передбачає отримання нових наукових даних, навпаки, рутинне дослідження проводиться в рамках існуючих на даний момент наукових уявлень про причини виникнення і поширення хвороби.</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Проспективне дослідження</w:t>
      </w:r>
      <w:r w:rsidRPr="0095783F">
        <w:rPr>
          <w:rFonts w:ascii="Times New Roman" w:eastAsia="Times New Roman" w:hAnsi="Times New Roman" w:cs="Times New Roman"/>
          <w:sz w:val="28"/>
          <w:szCs w:val="28"/>
          <w:lang w:eastAsia="ru-RU"/>
        </w:rPr>
        <w:tab/>
        <w:t>-</w:t>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передбачає вивчення інформації по мірі появи нових (свіжих) випадків хвороби, що не існували до початку дослідження, вивчення причинно-наслідкових зав’язків засновано на другому прийомі - від причини до наслідку.</w:t>
      </w:r>
    </w:p>
    <w:p w:rsidR="0095783F" w:rsidRPr="0095783F" w:rsidRDefault="0095783F" w:rsidP="00C71C96">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71C96">
        <w:rPr>
          <w:rFonts w:ascii="Times New Roman" w:eastAsia="Times New Roman" w:hAnsi="Times New Roman" w:cs="Times New Roman"/>
          <w:b/>
          <w:i/>
          <w:sz w:val="28"/>
          <w:szCs w:val="28"/>
          <w:lang w:eastAsia="ru-RU"/>
        </w:rPr>
        <w:t>Ретроспективне дослідження</w:t>
      </w:r>
      <w:r w:rsidRPr="0095783F">
        <w:rPr>
          <w:rFonts w:ascii="Times New Roman" w:eastAsia="Times New Roman" w:hAnsi="Times New Roman" w:cs="Times New Roman"/>
          <w:sz w:val="28"/>
          <w:szCs w:val="28"/>
          <w:lang w:eastAsia="ru-RU"/>
        </w:rPr>
        <w:tab/>
        <w:t>-</w:t>
      </w:r>
      <w:r w:rsidR="00C71C96">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засноване на вивченні інформації про випадки хвороби, які виникли у будь-який період часу в минулому, при цьому використовується перший прийом пошуку причинно-наслідкових зав’язків - від наслідку до причини.</w:t>
      </w:r>
    </w:p>
    <w:p w:rsidR="0095783F" w:rsidRPr="0095783F" w:rsidRDefault="0095783F" w:rsidP="00577CDA">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7CDA">
        <w:rPr>
          <w:rFonts w:ascii="Times New Roman" w:eastAsia="Times New Roman" w:hAnsi="Times New Roman" w:cs="Times New Roman"/>
          <w:b/>
          <w:i/>
          <w:sz w:val="28"/>
          <w:szCs w:val="28"/>
          <w:lang w:eastAsia="ru-RU"/>
        </w:rPr>
        <w:t>Динамічне (поздовжнє) дослідження</w:t>
      </w:r>
      <w:r w:rsidRPr="0095783F">
        <w:rPr>
          <w:rFonts w:ascii="Times New Roman" w:eastAsia="Times New Roman" w:hAnsi="Times New Roman" w:cs="Times New Roman"/>
          <w:sz w:val="28"/>
          <w:szCs w:val="28"/>
          <w:lang w:eastAsia="ru-RU"/>
        </w:rPr>
        <w:tab/>
        <w:t>-</w:t>
      </w:r>
      <w:r w:rsidR="00577CDA">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передбачає систематичне вивчення інформації про захворюваність серед однієї і тієї ж групи населення.</w:t>
      </w:r>
    </w:p>
    <w:p w:rsidR="0095783F" w:rsidRPr="0095783F" w:rsidRDefault="0095783F" w:rsidP="00577CDA">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7CDA">
        <w:rPr>
          <w:rFonts w:ascii="Times New Roman" w:eastAsia="Times New Roman" w:hAnsi="Times New Roman" w:cs="Times New Roman"/>
          <w:b/>
          <w:i/>
          <w:sz w:val="28"/>
          <w:szCs w:val="28"/>
          <w:lang w:eastAsia="ru-RU"/>
        </w:rPr>
        <w:t>Клінічне дослідження</w:t>
      </w:r>
      <w:r w:rsidRPr="0095783F">
        <w:rPr>
          <w:rFonts w:ascii="Times New Roman" w:eastAsia="Times New Roman" w:hAnsi="Times New Roman" w:cs="Times New Roman"/>
          <w:sz w:val="28"/>
          <w:szCs w:val="28"/>
          <w:lang w:eastAsia="ru-RU"/>
        </w:rPr>
        <w:tab/>
        <w:t>-</w:t>
      </w:r>
      <w:r w:rsidR="00577CDA">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пов’язане з місцем проведення епідеміологічного дослідження, його застосовують лише для позначення експериментів, що проводяться в клініці, по оцінці потенційної ефективності лікувальних препаратів, способів діагностики, схем лікування хворих. Такі дослідження називають РКД.</w:t>
      </w:r>
    </w:p>
    <w:p w:rsidR="0095783F" w:rsidRPr="0095783F" w:rsidRDefault="0095783F" w:rsidP="00577CDA">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7CDA">
        <w:rPr>
          <w:rFonts w:ascii="Times New Roman" w:eastAsia="Times New Roman" w:hAnsi="Times New Roman" w:cs="Times New Roman"/>
          <w:b/>
          <w:i/>
          <w:sz w:val="28"/>
          <w:szCs w:val="28"/>
          <w:lang w:eastAsia="ru-RU"/>
        </w:rPr>
        <w:t>Клінічне дослідження (КД)</w:t>
      </w:r>
      <w:r w:rsidRPr="0095783F">
        <w:rPr>
          <w:rFonts w:ascii="Times New Roman" w:eastAsia="Times New Roman" w:hAnsi="Times New Roman" w:cs="Times New Roman"/>
          <w:sz w:val="28"/>
          <w:szCs w:val="28"/>
          <w:lang w:eastAsia="ru-RU"/>
        </w:rPr>
        <w:tab/>
        <w:t>- це проспективне порівняльне дослідження ефективності двох і більше втручань (лікувальних, профілактичних або діагностичних), в якому порівнюються результати в групах, що відрізняються застосованим втручанням. При цьому зазвичай перевіряється гіпотеза про ефективність випробуваного методу (вплив втручання на результат), що виникла до проведення дослідження.</w:t>
      </w:r>
    </w:p>
    <w:p w:rsidR="0095783F" w:rsidRPr="0095783F" w:rsidRDefault="0095783F" w:rsidP="00577CDA">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7CDA">
        <w:rPr>
          <w:rFonts w:ascii="Times New Roman" w:eastAsia="Times New Roman" w:hAnsi="Times New Roman" w:cs="Times New Roman"/>
          <w:b/>
          <w:i/>
          <w:sz w:val="28"/>
          <w:szCs w:val="28"/>
          <w:lang w:eastAsia="ru-RU"/>
        </w:rPr>
        <w:t>«</w:t>
      </w:r>
      <w:r w:rsidR="00577CDA" w:rsidRPr="00577CDA">
        <w:rPr>
          <w:rFonts w:ascii="Times New Roman" w:eastAsia="Times New Roman" w:hAnsi="Times New Roman" w:cs="Times New Roman"/>
          <w:b/>
          <w:i/>
          <w:sz w:val="28"/>
          <w:szCs w:val="28"/>
          <w:lang w:val="uk-UA" w:eastAsia="ru-RU"/>
        </w:rPr>
        <w:t>П</w:t>
      </w:r>
      <w:r w:rsidRPr="00577CDA">
        <w:rPr>
          <w:rFonts w:ascii="Times New Roman" w:eastAsia="Times New Roman" w:hAnsi="Times New Roman" w:cs="Times New Roman"/>
          <w:b/>
          <w:i/>
          <w:sz w:val="28"/>
          <w:szCs w:val="28"/>
          <w:lang w:eastAsia="ru-RU"/>
        </w:rPr>
        <w:t>ростий сліпий метод»</w:t>
      </w:r>
      <w:r w:rsidRPr="0095783F">
        <w:rPr>
          <w:rFonts w:ascii="Times New Roman" w:eastAsia="Times New Roman" w:hAnsi="Times New Roman" w:cs="Times New Roman"/>
          <w:sz w:val="28"/>
          <w:szCs w:val="28"/>
          <w:lang w:eastAsia="ru-RU"/>
        </w:rPr>
        <w:tab/>
        <w:t>-</w:t>
      </w:r>
      <w:r w:rsidR="00577CDA">
        <w:rPr>
          <w:rFonts w:ascii="Times New Roman" w:eastAsia="Times New Roman" w:hAnsi="Times New Roman" w:cs="Times New Roman"/>
          <w:sz w:val="28"/>
          <w:szCs w:val="28"/>
          <w:lang w:val="uk-UA" w:eastAsia="ru-RU"/>
        </w:rPr>
        <w:t xml:space="preserve"> </w:t>
      </w:r>
      <w:r w:rsidRPr="0095783F">
        <w:rPr>
          <w:rFonts w:ascii="Times New Roman" w:eastAsia="Times New Roman" w:hAnsi="Times New Roman" w:cs="Times New Roman"/>
          <w:sz w:val="28"/>
          <w:szCs w:val="28"/>
          <w:lang w:eastAsia="ru-RU"/>
        </w:rPr>
        <w:t xml:space="preserve">не інформований пацієнт </w:t>
      </w:r>
    </w:p>
    <w:p w:rsidR="0095783F" w:rsidRPr="0095783F" w:rsidRDefault="00577CDA" w:rsidP="00577CDA">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7CDA">
        <w:rPr>
          <w:rFonts w:ascii="Times New Roman" w:eastAsia="Times New Roman" w:hAnsi="Times New Roman" w:cs="Times New Roman"/>
          <w:b/>
          <w:i/>
          <w:sz w:val="28"/>
          <w:szCs w:val="28"/>
          <w:lang w:eastAsia="ru-RU"/>
        </w:rPr>
        <w:t>«</w:t>
      </w:r>
      <w:r w:rsidRPr="00577CDA">
        <w:rPr>
          <w:rFonts w:ascii="Times New Roman" w:eastAsia="Times New Roman" w:hAnsi="Times New Roman" w:cs="Times New Roman"/>
          <w:b/>
          <w:i/>
          <w:sz w:val="28"/>
          <w:szCs w:val="28"/>
          <w:lang w:val="uk-UA" w:eastAsia="ru-RU"/>
        </w:rPr>
        <w:t>П</w:t>
      </w:r>
      <w:r w:rsidR="0095783F" w:rsidRPr="00577CDA">
        <w:rPr>
          <w:rFonts w:ascii="Times New Roman" w:eastAsia="Times New Roman" w:hAnsi="Times New Roman" w:cs="Times New Roman"/>
          <w:b/>
          <w:i/>
          <w:sz w:val="28"/>
          <w:szCs w:val="28"/>
          <w:lang w:eastAsia="ru-RU"/>
        </w:rPr>
        <w:t>одвійний сліпий метод»</w:t>
      </w:r>
      <w:r w:rsidR="0095783F" w:rsidRPr="0095783F">
        <w:rPr>
          <w:rFonts w:ascii="Times New Roman" w:eastAsia="Times New Roman" w:hAnsi="Times New Roman" w:cs="Times New Roman"/>
          <w:sz w:val="28"/>
          <w:szCs w:val="28"/>
          <w:lang w:eastAsia="ru-RU"/>
        </w:rPr>
        <w:tab/>
        <w:t xml:space="preserve"> -</w:t>
      </w:r>
      <w:r>
        <w:rPr>
          <w:rFonts w:ascii="Times New Roman" w:eastAsia="Times New Roman" w:hAnsi="Times New Roman" w:cs="Times New Roman"/>
          <w:sz w:val="28"/>
          <w:szCs w:val="28"/>
          <w:lang w:val="uk-UA" w:eastAsia="ru-RU"/>
        </w:rPr>
        <w:t xml:space="preserve"> </w:t>
      </w:r>
      <w:r w:rsidR="0095783F" w:rsidRPr="0095783F">
        <w:rPr>
          <w:rFonts w:ascii="Times New Roman" w:eastAsia="Times New Roman" w:hAnsi="Times New Roman" w:cs="Times New Roman"/>
          <w:sz w:val="28"/>
          <w:szCs w:val="28"/>
          <w:lang w:eastAsia="ru-RU"/>
        </w:rPr>
        <w:t>не інформований і пацієнт, і дослідник. Таким чином, «подвійний сліпий метод» служить видом контролю для попередження впливу упередженості на результати дослідження.</w:t>
      </w:r>
    </w:p>
    <w:p w:rsidR="0095783F" w:rsidRPr="0095783F" w:rsidRDefault="00577CDA" w:rsidP="00577CDA">
      <w:pPr>
        <w:widowControl w:val="0"/>
        <w:tabs>
          <w:tab w:val="left" w:pos="11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77CDA">
        <w:rPr>
          <w:rFonts w:ascii="Times New Roman" w:eastAsia="Times New Roman" w:hAnsi="Times New Roman" w:cs="Times New Roman"/>
          <w:b/>
          <w:i/>
          <w:sz w:val="28"/>
          <w:szCs w:val="28"/>
          <w:lang w:val="uk-UA" w:eastAsia="ru-RU"/>
        </w:rPr>
        <w:t>П</w:t>
      </w:r>
      <w:r w:rsidR="0095783F" w:rsidRPr="00577CDA">
        <w:rPr>
          <w:rFonts w:ascii="Times New Roman" w:eastAsia="Times New Roman" w:hAnsi="Times New Roman" w:cs="Times New Roman"/>
          <w:b/>
          <w:i/>
          <w:sz w:val="28"/>
          <w:szCs w:val="28"/>
          <w:lang w:eastAsia="ru-RU"/>
        </w:rPr>
        <w:t>отрійний засліплений метод</w:t>
      </w:r>
      <w:r w:rsidR="0095783F" w:rsidRPr="0095783F">
        <w:rPr>
          <w:rFonts w:ascii="Times New Roman" w:eastAsia="Times New Roman" w:hAnsi="Times New Roman" w:cs="Times New Roman"/>
          <w:sz w:val="28"/>
          <w:szCs w:val="28"/>
          <w:lang w:eastAsia="ru-RU"/>
        </w:rPr>
        <w:tab/>
        <w:t>-</w:t>
      </w:r>
      <w:r>
        <w:rPr>
          <w:rFonts w:ascii="Times New Roman" w:eastAsia="Times New Roman" w:hAnsi="Times New Roman" w:cs="Times New Roman"/>
          <w:sz w:val="28"/>
          <w:szCs w:val="28"/>
          <w:lang w:val="uk-UA" w:eastAsia="ru-RU"/>
        </w:rPr>
        <w:t xml:space="preserve"> </w:t>
      </w:r>
      <w:r w:rsidR="0095783F" w:rsidRPr="0095783F">
        <w:rPr>
          <w:rFonts w:ascii="Times New Roman" w:eastAsia="Times New Roman" w:hAnsi="Times New Roman" w:cs="Times New Roman"/>
          <w:sz w:val="28"/>
          <w:szCs w:val="28"/>
          <w:lang w:eastAsia="ru-RU"/>
        </w:rPr>
        <w:t>не інформований і пацієнт, і дослідник, і статист, що оброблює матеріали дослідження.</w:t>
      </w:r>
    </w:p>
    <w:p w:rsidR="00434CD7" w:rsidRDefault="00434CD7" w:rsidP="00434CD7">
      <w:pPr>
        <w:spacing w:after="0" w:line="240" w:lineRule="auto"/>
        <w:rPr>
          <w:rFonts w:ascii="Times New Roman" w:eastAsia="Times New Roman" w:hAnsi="Times New Roman" w:cs="Times New Roman"/>
          <w:sz w:val="28"/>
          <w:szCs w:val="28"/>
          <w:lang w:eastAsia="ru-RU"/>
        </w:rPr>
      </w:pPr>
    </w:p>
    <w:p w:rsidR="009F5B1F" w:rsidRPr="009E3C5B" w:rsidRDefault="009F5B1F" w:rsidP="009F5B1F">
      <w:pPr>
        <w:spacing w:after="0" w:line="240" w:lineRule="auto"/>
        <w:ind w:firstLine="708"/>
        <w:jc w:val="center"/>
        <w:rPr>
          <w:rFonts w:ascii="Times New Roman" w:eastAsia="Calibri" w:hAnsi="Times New Roman" w:cs="Times New Roman"/>
          <w:b/>
          <w:sz w:val="28"/>
          <w:szCs w:val="28"/>
          <w:lang w:val="uk-UA" w:eastAsia="uk-UA"/>
        </w:rPr>
      </w:pPr>
      <w:r w:rsidRPr="009E3C5B">
        <w:rPr>
          <w:rFonts w:ascii="Times New Roman" w:eastAsia="Calibri" w:hAnsi="Times New Roman" w:cs="Times New Roman"/>
          <w:b/>
          <w:sz w:val="28"/>
          <w:szCs w:val="28"/>
          <w:lang w:val="uk-UA" w:eastAsia="uk-UA"/>
        </w:rPr>
        <w:t>План</w:t>
      </w:r>
      <w:r>
        <w:rPr>
          <w:rFonts w:ascii="Times New Roman" w:eastAsia="Calibri" w:hAnsi="Times New Roman" w:cs="Times New Roman"/>
          <w:b/>
          <w:sz w:val="28"/>
          <w:szCs w:val="28"/>
          <w:lang w:val="uk-UA" w:eastAsia="uk-UA"/>
        </w:rPr>
        <w:t>:</w:t>
      </w:r>
    </w:p>
    <w:p w:rsidR="009F5B1F" w:rsidRDefault="009F5B1F" w:rsidP="009F5B1F">
      <w:pPr>
        <w:spacing w:after="0" w:line="240" w:lineRule="auto"/>
        <w:jc w:val="both"/>
        <w:rPr>
          <w:rFonts w:ascii="Times New Roman" w:eastAsia="Times New Roman" w:hAnsi="Times New Roman" w:cs="Times New Roman"/>
          <w:sz w:val="28"/>
          <w:szCs w:val="28"/>
          <w:lang w:eastAsia="ru-RU"/>
        </w:rPr>
      </w:pPr>
    </w:p>
    <w:p w:rsidR="009F5B1F" w:rsidRDefault="009F5B1F" w:rsidP="009F5B1F">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val="uk-UA" w:eastAsia="ru-RU"/>
        </w:rPr>
        <w:t>1</w:t>
      </w:r>
      <w:r w:rsidRPr="009E3C5B">
        <w:rPr>
          <w:rFonts w:ascii="Times New Roman" w:eastAsia="Times New Roman" w:hAnsi="Times New Roman" w:cs="Times New Roman"/>
          <w:sz w:val="28"/>
          <w:szCs w:val="28"/>
          <w:lang w:eastAsia="ru-RU"/>
        </w:rPr>
        <w:t xml:space="preserve">. </w:t>
      </w:r>
      <w:r w:rsidRPr="009E3C5B">
        <w:rPr>
          <w:rFonts w:ascii="Times New Roman" w:eastAsia="Times New Roman" w:hAnsi="Times New Roman" w:cs="Times New Roman"/>
          <w:b/>
          <w:sz w:val="28"/>
          <w:szCs w:val="28"/>
          <w:lang w:eastAsia="ru-RU"/>
        </w:rPr>
        <w:t>Контроль опорного рівня знань</w:t>
      </w:r>
    </w:p>
    <w:p w:rsidR="009F5B1F" w:rsidRDefault="009F5B1F" w:rsidP="009F5B1F">
      <w:pPr>
        <w:spacing w:after="0" w:line="240" w:lineRule="auto"/>
        <w:jc w:val="both"/>
        <w:rPr>
          <w:rFonts w:ascii="Times New Roman" w:eastAsia="Times New Roman" w:hAnsi="Times New Roman" w:cs="Times New Roman"/>
          <w:b/>
          <w:sz w:val="28"/>
          <w:szCs w:val="28"/>
          <w:lang w:eastAsia="ru-RU"/>
        </w:rPr>
      </w:pPr>
      <w:r w:rsidRPr="00B73700">
        <w:rPr>
          <w:rFonts w:ascii="Times New Roman" w:eastAsia="Times New Roman" w:hAnsi="Times New Roman" w:cs="Times New Roman"/>
          <w:b/>
          <w:sz w:val="28"/>
          <w:szCs w:val="28"/>
          <w:lang w:val="uk-UA" w:eastAsia="ru-RU"/>
        </w:rPr>
        <w:t>Т</w:t>
      </w:r>
      <w:r w:rsidRPr="00B73700">
        <w:rPr>
          <w:rFonts w:ascii="Times New Roman" w:eastAsia="Times New Roman" w:hAnsi="Times New Roman" w:cs="Times New Roman"/>
          <w:b/>
          <w:sz w:val="28"/>
          <w:szCs w:val="28"/>
          <w:lang w:eastAsia="ru-RU"/>
        </w:rPr>
        <w:t>естові завдання</w:t>
      </w:r>
      <w:r>
        <w:rPr>
          <w:rFonts w:ascii="Times New Roman" w:eastAsia="Times New Roman" w:hAnsi="Times New Roman" w:cs="Times New Roman"/>
          <w:b/>
          <w:sz w:val="28"/>
          <w:szCs w:val="28"/>
          <w:lang w:val="uk-UA" w:eastAsia="ru-RU"/>
        </w:rPr>
        <w:t>:</w:t>
      </w:r>
      <w:r w:rsidRPr="00B73700">
        <w:rPr>
          <w:rFonts w:ascii="Times New Roman" w:eastAsia="Times New Roman" w:hAnsi="Times New Roman" w:cs="Times New Roman"/>
          <w:b/>
          <w:sz w:val="28"/>
          <w:szCs w:val="28"/>
          <w:lang w:eastAsia="ru-RU"/>
        </w:rPr>
        <w:t xml:space="preserve"> </w:t>
      </w:r>
    </w:p>
    <w:p w:rsidR="00227A4A" w:rsidRPr="00227A4A" w:rsidRDefault="002C630C" w:rsidP="00227A4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w:t>
      </w:r>
      <w:r w:rsidR="00227A4A" w:rsidRPr="00227A4A">
        <w:rPr>
          <w:rFonts w:ascii="Times New Roman" w:eastAsia="Times New Roman" w:hAnsi="Times New Roman" w:cs="Times New Roman"/>
          <w:sz w:val="28"/>
          <w:szCs w:val="28"/>
          <w:lang w:eastAsia="ru-RU"/>
        </w:rPr>
        <w:t>Метою описово-оціночного прийому епідеміологічного методу є:</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a) організація і проведення епідеміологічного експерименту;</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lastRenderedPageBreak/>
        <w:t>b) формулювання первинних (робочих) гіпотез про можливі причини п</w:t>
      </w:r>
      <w:r w:rsidR="00A82795">
        <w:rPr>
          <w:rFonts w:ascii="Times New Roman" w:eastAsia="Times New Roman" w:hAnsi="Times New Roman" w:cs="Times New Roman"/>
          <w:sz w:val="28"/>
          <w:szCs w:val="28"/>
          <w:lang w:eastAsia="ru-RU"/>
        </w:rPr>
        <w:t>ідвищення рівня захворюваності;</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c) перевірка первинних (робочих) гіпотез про можливі причини підвищення рівня захворюваності;</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d) математичне моделювання проявів епідемічного процесу;</w:t>
      </w:r>
    </w:p>
    <w:p w:rsidR="009F5B1F"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e) медико-соціальна оцінка значущості інфекційної захворюваності.</w:t>
      </w:r>
    </w:p>
    <w:p w:rsidR="00227A4A" w:rsidRPr="00227A4A" w:rsidRDefault="002C630C" w:rsidP="00227A4A">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2.</w:t>
      </w:r>
      <w:r w:rsidR="00227A4A" w:rsidRPr="00227A4A">
        <w:rPr>
          <w:rFonts w:ascii="Times New Roman" w:eastAsia="Times New Roman" w:hAnsi="Times New Roman" w:cs="Times New Roman"/>
          <w:sz w:val="28"/>
          <w:szCs w:val="28"/>
          <w:lang w:eastAsia="ru-RU"/>
        </w:rPr>
        <w:t>В чому полягає одна з відмінностей між аналітичними прийомами «випадок-контроль» та когортне дослідження?</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a) в тривалості проведення спостереження;</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b) у більшому практичному значенні одного з прийомів дослідження;</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c) у правилах формування дос</w:t>
      </w:r>
      <w:r w:rsidR="00A82795">
        <w:rPr>
          <w:rFonts w:ascii="Times New Roman" w:eastAsia="Times New Roman" w:hAnsi="Times New Roman" w:cs="Times New Roman"/>
          <w:sz w:val="28"/>
          <w:szCs w:val="28"/>
          <w:lang w:eastAsia="ru-RU"/>
        </w:rPr>
        <w:t>ліджуваної та контрольної груп;</w:t>
      </w:r>
    </w:p>
    <w:p w:rsidR="00227A4A" w:rsidRP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d) мала придатність застосування одного з прийомів для визначення причин спалахів кишкових інфекцій;</w:t>
      </w:r>
    </w:p>
    <w:p w:rsidR="00227A4A" w:rsidRDefault="00227A4A" w:rsidP="00227A4A">
      <w:pPr>
        <w:spacing w:after="0" w:line="240" w:lineRule="auto"/>
        <w:jc w:val="both"/>
        <w:rPr>
          <w:rFonts w:ascii="Times New Roman" w:eastAsia="Times New Roman" w:hAnsi="Times New Roman" w:cs="Times New Roman"/>
          <w:sz w:val="28"/>
          <w:szCs w:val="28"/>
          <w:lang w:eastAsia="ru-RU"/>
        </w:rPr>
      </w:pPr>
      <w:r w:rsidRPr="00227A4A">
        <w:rPr>
          <w:rFonts w:ascii="Times New Roman" w:eastAsia="Times New Roman" w:hAnsi="Times New Roman" w:cs="Times New Roman"/>
          <w:sz w:val="28"/>
          <w:szCs w:val="28"/>
          <w:lang w:eastAsia="ru-RU"/>
        </w:rPr>
        <w:t>e) мала придатність одного з прийомів для вивчення причин виникнення неінфекційної патології.</w:t>
      </w:r>
    </w:p>
    <w:p w:rsidR="00836139" w:rsidRPr="00836139" w:rsidRDefault="002C630C" w:rsidP="0083613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3.</w:t>
      </w:r>
      <w:r w:rsidR="00836139" w:rsidRPr="00836139">
        <w:rPr>
          <w:rFonts w:ascii="Times New Roman" w:eastAsia="Times New Roman" w:hAnsi="Times New Roman" w:cs="Times New Roman"/>
          <w:sz w:val="28"/>
          <w:szCs w:val="28"/>
          <w:lang w:eastAsia="ru-RU"/>
        </w:rPr>
        <w:t>Первинні (робочі) гіпотези про причини захворюваності доводяться на етапі:</w:t>
      </w:r>
    </w:p>
    <w:p w:rsidR="00836139" w:rsidRPr="00836139" w:rsidRDefault="00836139" w:rsidP="00836139">
      <w:pPr>
        <w:spacing w:after="0" w:line="240" w:lineRule="auto"/>
        <w:jc w:val="both"/>
        <w:rPr>
          <w:rFonts w:ascii="Times New Roman" w:eastAsia="Times New Roman" w:hAnsi="Times New Roman" w:cs="Times New Roman"/>
          <w:sz w:val="28"/>
          <w:szCs w:val="28"/>
          <w:lang w:eastAsia="ru-RU"/>
        </w:rPr>
      </w:pPr>
      <w:r w:rsidRPr="00836139">
        <w:rPr>
          <w:rFonts w:ascii="Times New Roman" w:eastAsia="Times New Roman" w:hAnsi="Times New Roman" w:cs="Times New Roman"/>
          <w:sz w:val="28"/>
          <w:szCs w:val="28"/>
          <w:lang w:eastAsia="ru-RU"/>
        </w:rPr>
        <w:t xml:space="preserve">a) </w:t>
      </w:r>
      <w:r w:rsidR="00A82795">
        <w:rPr>
          <w:rFonts w:ascii="Times New Roman" w:eastAsia="Times New Roman" w:hAnsi="Times New Roman" w:cs="Times New Roman"/>
          <w:sz w:val="28"/>
          <w:szCs w:val="28"/>
          <w:lang w:eastAsia="ru-RU"/>
        </w:rPr>
        <w:t>експериментального дослідження;</w:t>
      </w:r>
    </w:p>
    <w:p w:rsidR="00836139" w:rsidRPr="00836139" w:rsidRDefault="00836139" w:rsidP="00836139">
      <w:pPr>
        <w:spacing w:after="0" w:line="240" w:lineRule="auto"/>
        <w:jc w:val="both"/>
        <w:rPr>
          <w:rFonts w:ascii="Times New Roman" w:eastAsia="Times New Roman" w:hAnsi="Times New Roman" w:cs="Times New Roman"/>
          <w:sz w:val="28"/>
          <w:szCs w:val="28"/>
          <w:lang w:eastAsia="ru-RU"/>
        </w:rPr>
      </w:pPr>
      <w:r w:rsidRPr="00836139">
        <w:rPr>
          <w:rFonts w:ascii="Times New Roman" w:eastAsia="Times New Roman" w:hAnsi="Times New Roman" w:cs="Times New Roman"/>
          <w:sz w:val="28"/>
          <w:szCs w:val="28"/>
          <w:lang w:eastAsia="ru-RU"/>
        </w:rPr>
        <w:t>b) дескриптивного дослідження;</w:t>
      </w:r>
    </w:p>
    <w:p w:rsidR="00836139" w:rsidRPr="00836139" w:rsidRDefault="00836139" w:rsidP="00836139">
      <w:pPr>
        <w:spacing w:after="0" w:line="240" w:lineRule="auto"/>
        <w:jc w:val="both"/>
        <w:rPr>
          <w:rFonts w:ascii="Times New Roman" w:eastAsia="Times New Roman" w:hAnsi="Times New Roman" w:cs="Times New Roman"/>
          <w:sz w:val="28"/>
          <w:szCs w:val="28"/>
          <w:lang w:eastAsia="ru-RU"/>
        </w:rPr>
      </w:pPr>
      <w:r w:rsidRPr="00836139">
        <w:rPr>
          <w:rFonts w:ascii="Times New Roman" w:eastAsia="Times New Roman" w:hAnsi="Times New Roman" w:cs="Times New Roman"/>
          <w:sz w:val="28"/>
          <w:szCs w:val="28"/>
          <w:lang w:eastAsia="ru-RU"/>
        </w:rPr>
        <w:t>c) аналітичного дослідження;</w:t>
      </w:r>
    </w:p>
    <w:p w:rsidR="00836139" w:rsidRPr="00836139" w:rsidRDefault="00836139" w:rsidP="00836139">
      <w:pPr>
        <w:spacing w:after="0" w:line="240" w:lineRule="auto"/>
        <w:jc w:val="both"/>
        <w:rPr>
          <w:rFonts w:ascii="Times New Roman" w:eastAsia="Times New Roman" w:hAnsi="Times New Roman" w:cs="Times New Roman"/>
          <w:sz w:val="28"/>
          <w:szCs w:val="28"/>
          <w:lang w:eastAsia="ru-RU"/>
        </w:rPr>
      </w:pPr>
      <w:r w:rsidRPr="00836139">
        <w:rPr>
          <w:rFonts w:ascii="Times New Roman" w:eastAsia="Times New Roman" w:hAnsi="Times New Roman" w:cs="Times New Roman"/>
          <w:sz w:val="28"/>
          <w:szCs w:val="28"/>
          <w:lang w:eastAsia="ru-RU"/>
        </w:rPr>
        <w:t>d) прогностичного дослідження;</w:t>
      </w:r>
    </w:p>
    <w:p w:rsidR="00227A4A" w:rsidRDefault="00836139" w:rsidP="00836139">
      <w:pPr>
        <w:spacing w:after="0" w:line="240" w:lineRule="auto"/>
        <w:jc w:val="both"/>
        <w:rPr>
          <w:rFonts w:ascii="Times New Roman" w:eastAsia="Times New Roman" w:hAnsi="Times New Roman" w:cs="Times New Roman"/>
          <w:sz w:val="28"/>
          <w:szCs w:val="28"/>
          <w:lang w:eastAsia="ru-RU"/>
        </w:rPr>
      </w:pPr>
      <w:r w:rsidRPr="00836139">
        <w:rPr>
          <w:rFonts w:ascii="Times New Roman" w:eastAsia="Times New Roman" w:hAnsi="Times New Roman" w:cs="Times New Roman"/>
          <w:sz w:val="28"/>
          <w:szCs w:val="28"/>
          <w:lang w:eastAsia="ru-RU"/>
        </w:rPr>
        <w:t>e) статистичної обробки первинних даних.</w:t>
      </w:r>
    </w:p>
    <w:p w:rsidR="003E24F8" w:rsidRPr="003E24F8" w:rsidRDefault="002C630C" w:rsidP="003E24F8">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4.</w:t>
      </w:r>
      <w:r w:rsidR="003E24F8" w:rsidRPr="003E24F8">
        <w:rPr>
          <w:rFonts w:ascii="Times New Roman" w:eastAsia="Times New Roman" w:hAnsi="Times New Roman" w:cs="Times New Roman"/>
          <w:sz w:val="28"/>
          <w:szCs w:val="28"/>
          <w:lang w:eastAsia="ru-RU"/>
        </w:rPr>
        <w:t>Напрямок профілактики хвороби можна вже визначити на етапі:</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a) збору і первинної обробки епідеміологічної інформації;</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b) дескриптивного епідеміологічного дослідження;</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 xml:space="preserve">c) аналітичного </w:t>
      </w:r>
      <w:r w:rsidR="00A82795">
        <w:rPr>
          <w:rFonts w:ascii="Times New Roman" w:eastAsia="Times New Roman" w:hAnsi="Times New Roman" w:cs="Times New Roman"/>
          <w:sz w:val="28"/>
          <w:szCs w:val="28"/>
          <w:lang w:eastAsia="ru-RU"/>
        </w:rPr>
        <w:t xml:space="preserve">епідеміологічного дослідження; </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d) епідеміологічного експерименту;</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e) математичного моделювання епідемічного процесу.</w:t>
      </w:r>
    </w:p>
    <w:p w:rsidR="003E24F8" w:rsidRPr="003E24F8" w:rsidRDefault="002C630C" w:rsidP="003E24F8">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5.</w:t>
      </w:r>
      <w:r w:rsidR="003E24F8" w:rsidRPr="003E24F8">
        <w:rPr>
          <w:rFonts w:ascii="Times New Roman" w:eastAsia="Times New Roman" w:hAnsi="Times New Roman" w:cs="Times New Roman"/>
          <w:sz w:val="28"/>
          <w:szCs w:val="28"/>
          <w:lang w:eastAsia="ru-RU"/>
        </w:rPr>
        <w:t>Фактична ефективність профілактичного засобу (заходу) визначається на етапі:</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a) експериментального контрольованого дослідження;</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b) дескриптивного дослідження;</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c) аналітичного дослідження;</w:t>
      </w:r>
    </w:p>
    <w:p w:rsidR="003E24F8" w:rsidRPr="003E24F8"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d) прогностичного дослідження;</w:t>
      </w:r>
    </w:p>
    <w:p w:rsidR="00836139" w:rsidRDefault="003E24F8" w:rsidP="003E24F8">
      <w:pPr>
        <w:spacing w:after="0" w:line="240" w:lineRule="auto"/>
        <w:jc w:val="both"/>
        <w:rPr>
          <w:rFonts w:ascii="Times New Roman" w:eastAsia="Times New Roman" w:hAnsi="Times New Roman" w:cs="Times New Roman"/>
          <w:sz w:val="28"/>
          <w:szCs w:val="28"/>
          <w:lang w:eastAsia="ru-RU"/>
        </w:rPr>
      </w:pPr>
      <w:r w:rsidRPr="003E24F8">
        <w:rPr>
          <w:rFonts w:ascii="Times New Roman" w:eastAsia="Times New Roman" w:hAnsi="Times New Roman" w:cs="Times New Roman"/>
          <w:sz w:val="28"/>
          <w:szCs w:val="28"/>
          <w:lang w:eastAsia="ru-RU"/>
        </w:rPr>
        <w:t>e) експериментального</w:t>
      </w:r>
      <w:r w:rsidR="00A82795">
        <w:rPr>
          <w:rFonts w:ascii="Times New Roman" w:eastAsia="Times New Roman" w:hAnsi="Times New Roman" w:cs="Times New Roman"/>
          <w:sz w:val="28"/>
          <w:szCs w:val="28"/>
          <w:lang w:eastAsia="ru-RU"/>
        </w:rPr>
        <w:t xml:space="preserve"> неконтрольованого дослідження.</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6.</w:t>
      </w:r>
      <w:r w:rsidRPr="00D9275D">
        <w:rPr>
          <w:rFonts w:ascii="Times New Roman" w:eastAsia="Times New Roman" w:hAnsi="Times New Roman" w:cs="Times New Roman"/>
          <w:sz w:val="28"/>
          <w:szCs w:val="28"/>
          <w:lang w:eastAsia="ru-RU"/>
        </w:rPr>
        <w:t>Яке епідеміологічне дослідження ґрунтується на співставленні інформації про показники захворюваності серед експонованих та неекспонованих до дії можливого чинника ризику?</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a) дескриптивне епідеміологічне дослідження;</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b) когортн</w:t>
      </w:r>
      <w:r w:rsidR="00A82795">
        <w:rPr>
          <w:rFonts w:ascii="Times New Roman" w:eastAsia="Times New Roman" w:hAnsi="Times New Roman" w:cs="Times New Roman"/>
          <w:sz w:val="28"/>
          <w:szCs w:val="28"/>
          <w:lang w:eastAsia="ru-RU"/>
        </w:rPr>
        <w:t xml:space="preserve">е епідеміологічне дослідження; </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c) епідеміологічне дослідження “випадок-контроль”;</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d) “природний експеримент”;</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e) неконтрольований епідеміологічний експеримент.</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lastRenderedPageBreak/>
        <w:t>7.</w:t>
      </w:r>
      <w:r w:rsidRPr="00D9275D">
        <w:rPr>
          <w:rFonts w:ascii="Times New Roman" w:eastAsia="Times New Roman" w:hAnsi="Times New Roman" w:cs="Times New Roman"/>
          <w:sz w:val="28"/>
          <w:szCs w:val="28"/>
          <w:lang w:eastAsia="ru-RU"/>
        </w:rPr>
        <w:t>В якому епідеміологічному дослідженні можна визначити абсолютний ризик виникнення захворювання?</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a) дескриптивному;</w:t>
      </w:r>
    </w:p>
    <w:p w:rsidR="00D9275D" w:rsidRPr="00D9275D" w:rsidRDefault="00A82795" w:rsidP="00D9275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b) когортному; </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c) “випадок-контроль”;</w:t>
      </w:r>
    </w:p>
    <w:p w:rsidR="00D9275D" w:rsidRPr="00D9275D"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d) неконтрольований експеримент;</w:t>
      </w:r>
    </w:p>
    <w:p w:rsidR="003E24F8" w:rsidRDefault="00D9275D" w:rsidP="00D9275D">
      <w:pPr>
        <w:spacing w:after="0" w:line="240" w:lineRule="auto"/>
        <w:jc w:val="both"/>
        <w:rPr>
          <w:rFonts w:ascii="Times New Roman" w:eastAsia="Times New Roman" w:hAnsi="Times New Roman" w:cs="Times New Roman"/>
          <w:sz w:val="28"/>
          <w:szCs w:val="28"/>
          <w:lang w:eastAsia="ru-RU"/>
        </w:rPr>
      </w:pPr>
      <w:r w:rsidRPr="00D9275D">
        <w:rPr>
          <w:rFonts w:ascii="Times New Roman" w:eastAsia="Times New Roman" w:hAnsi="Times New Roman" w:cs="Times New Roman"/>
          <w:sz w:val="28"/>
          <w:szCs w:val="28"/>
          <w:lang w:eastAsia="ru-RU"/>
        </w:rPr>
        <w:t>e) “природний експеримент”</w:t>
      </w:r>
    </w:p>
    <w:p w:rsidR="005329FF" w:rsidRPr="005329FF" w:rsidRDefault="005329FF" w:rsidP="005329FF">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8.</w:t>
      </w:r>
      <w:r w:rsidRPr="005329FF">
        <w:rPr>
          <w:rFonts w:ascii="Times New Roman" w:eastAsia="Times New Roman" w:hAnsi="Times New Roman" w:cs="Times New Roman"/>
          <w:sz w:val="28"/>
          <w:szCs w:val="28"/>
          <w:lang w:eastAsia="ru-RU"/>
        </w:rPr>
        <w:t>На якому етапі епідеміологічного дослідження здійснюється визначення пріоритетних проблем профілактики?</w:t>
      </w:r>
    </w:p>
    <w:p w:rsidR="005329FF" w:rsidRPr="005329FF" w:rsidRDefault="005329FF" w:rsidP="005329FF">
      <w:pPr>
        <w:spacing w:after="0" w:line="240" w:lineRule="auto"/>
        <w:jc w:val="both"/>
        <w:rPr>
          <w:rFonts w:ascii="Times New Roman" w:eastAsia="Times New Roman" w:hAnsi="Times New Roman" w:cs="Times New Roman"/>
          <w:sz w:val="28"/>
          <w:szCs w:val="28"/>
          <w:lang w:eastAsia="ru-RU"/>
        </w:rPr>
      </w:pPr>
      <w:r w:rsidRPr="005329FF">
        <w:rPr>
          <w:rFonts w:ascii="Times New Roman" w:eastAsia="Times New Roman" w:hAnsi="Times New Roman" w:cs="Times New Roman"/>
          <w:sz w:val="28"/>
          <w:szCs w:val="28"/>
          <w:lang w:eastAsia="ru-RU"/>
        </w:rPr>
        <w:t>a) на етапі планування дослідження;</w:t>
      </w:r>
    </w:p>
    <w:p w:rsidR="005329FF" w:rsidRPr="005329FF" w:rsidRDefault="005329FF" w:rsidP="005329FF">
      <w:pPr>
        <w:spacing w:after="0" w:line="240" w:lineRule="auto"/>
        <w:jc w:val="both"/>
        <w:rPr>
          <w:rFonts w:ascii="Times New Roman" w:eastAsia="Times New Roman" w:hAnsi="Times New Roman" w:cs="Times New Roman"/>
          <w:sz w:val="28"/>
          <w:szCs w:val="28"/>
          <w:lang w:eastAsia="ru-RU"/>
        </w:rPr>
      </w:pPr>
      <w:r w:rsidRPr="005329FF">
        <w:rPr>
          <w:rFonts w:ascii="Times New Roman" w:eastAsia="Times New Roman" w:hAnsi="Times New Roman" w:cs="Times New Roman"/>
          <w:sz w:val="28"/>
          <w:szCs w:val="28"/>
          <w:lang w:eastAsia="ru-RU"/>
        </w:rPr>
        <w:t>b) на де</w:t>
      </w:r>
      <w:r w:rsidR="00A82795">
        <w:rPr>
          <w:rFonts w:ascii="Times New Roman" w:eastAsia="Times New Roman" w:hAnsi="Times New Roman" w:cs="Times New Roman"/>
          <w:sz w:val="28"/>
          <w:szCs w:val="28"/>
          <w:lang w:eastAsia="ru-RU"/>
        </w:rPr>
        <w:t>скриптивному (описовому) етапі;</w:t>
      </w:r>
    </w:p>
    <w:p w:rsidR="005329FF" w:rsidRPr="005329FF" w:rsidRDefault="005329FF" w:rsidP="005329FF">
      <w:pPr>
        <w:spacing w:after="0" w:line="240" w:lineRule="auto"/>
        <w:jc w:val="both"/>
        <w:rPr>
          <w:rFonts w:ascii="Times New Roman" w:eastAsia="Times New Roman" w:hAnsi="Times New Roman" w:cs="Times New Roman"/>
          <w:sz w:val="28"/>
          <w:szCs w:val="28"/>
          <w:lang w:eastAsia="ru-RU"/>
        </w:rPr>
      </w:pPr>
      <w:r w:rsidRPr="005329FF">
        <w:rPr>
          <w:rFonts w:ascii="Times New Roman" w:eastAsia="Times New Roman" w:hAnsi="Times New Roman" w:cs="Times New Roman"/>
          <w:sz w:val="28"/>
          <w:szCs w:val="28"/>
          <w:lang w:eastAsia="ru-RU"/>
        </w:rPr>
        <w:t>c) на аналітичному етапі;</w:t>
      </w:r>
    </w:p>
    <w:p w:rsidR="005329FF" w:rsidRPr="005329FF" w:rsidRDefault="005329FF" w:rsidP="005329FF">
      <w:pPr>
        <w:spacing w:after="0" w:line="240" w:lineRule="auto"/>
        <w:jc w:val="both"/>
        <w:rPr>
          <w:rFonts w:ascii="Times New Roman" w:eastAsia="Times New Roman" w:hAnsi="Times New Roman" w:cs="Times New Roman"/>
          <w:sz w:val="28"/>
          <w:szCs w:val="28"/>
          <w:lang w:eastAsia="ru-RU"/>
        </w:rPr>
      </w:pPr>
      <w:r w:rsidRPr="005329FF">
        <w:rPr>
          <w:rFonts w:ascii="Times New Roman" w:eastAsia="Times New Roman" w:hAnsi="Times New Roman" w:cs="Times New Roman"/>
          <w:sz w:val="28"/>
          <w:szCs w:val="28"/>
          <w:lang w:eastAsia="ru-RU"/>
        </w:rPr>
        <w:t>d) на експериментальному етапі;</w:t>
      </w:r>
    </w:p>
    <w:p w:rsidR="00D9275D" w:rsidRDefault="005329FF" w:rsidP="005329FF">
      <w:pPr>
        <w:spacing w:after="0" w:line="240" w:lineRule="auto"/>
        <w:jc w:val="both"/>
        <w:rPr>
          <w:rFonts w:ascii="Times New Roman" w:eastAsia="Times New Roman" w:hAnsi="Times New Roman" w:cs="Times New Roman"/>
          <w:sz w:val="28"/>
          <w:szCs w:val="28"/>
          <w:lang w:eastAsia="ru-RU"/>
        </w:rPr>
      </w:pPr>
      <w:r w:rsidRPr="005329FF">
        <w:rPr>
          <w:rFonts w:ascii="Times New Roman" w:eastAsia="Times New Roman" w:hAnsi="Times New Roman" w:cs="Times New Roman"/>
          <w:sz w:val="28"/>
          <w:szCs w:val="28"/>
          <w:lang w:eastAsia="ru-RU"/>
        </w:rPr>
        <w:t>e) на етапі прогнозування.</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9.</w:t>
      </w:r>
      <w:r w:rsidRPr="00EB6457">
        <w:rPr>
          <w:rFonts w:ascii="Times New Roman" w:eastAsia="Times New Roman" w:hAnsi="Times New Roman" w:cs="Times New Roman"/>
          <w:sz w:val="28"/>
          <w:szCs w:val="28"/>
          <w:lang w:eastAsia="ru-RU"/>
        </w:rPr>
        <w:t>Оцінка фактичної ефективності профілактичного засобу (заходу) здійснюється у такому епідеміологічному дослідженні: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a) у контрольованому епідеміологічному дослідженні;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b) у неконтрольованому</w:t>
      </w:r>
      <w:r w:rsidR="00A82795">
        <w:rPr>
          <w:rFonts w:ascii="Times New Roman" w:eastAsia="Times New Roman" w:hAnsi="Times New Roman" w:cs="Times New Roman"/>
          <w:sz w:val="28"/>
          <w:szCs w:val="28"/>
          <w:lang w:eastAsia="ru-RU"/>
        </w:rPr>
        <w:t xml:space="preserve"> епідеміологічному дослідженні;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c) в “природному експерименті”;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d) при фізичному моделюванні епідемічного процесу;</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e) при математичному моделюванні епідемічного процесу.</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uk-UA" w:eastAsia="ru-RU"/>
        </w:rPr>
        <w:t>10.</w:t>
      </w:r>
      <w:r w:rsidRPr="00EB6457">
        <w:rPr>
          <w:rFonts w:ascii="Times New Roman" w:eastAsia="Times New Roman" w:hAnsi="Times New Roman" w:cs="Times New Roman"/>
          <w:sz w:val="28"/>
          <w:szCs w:val="28"/>
          <w:lang w:eastAsia="ru-RU"/>
        </w:rPr>
        <w:t>Оцінка потенційної ефективності профілактичного засобу (заходу) здійснюється у такому епідеміологічному дослідженні: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a) у контрольованому епідеміологічному дос</w:t>
      </w:r>
      <w:r w:rsidR="00A82795">
        <w:rPr>
          <w:rFonts w:ascii="Times New Roman" w:eastAsia="Times New Roman" w:hAnsi="Times New Roman" w:cs="Times New Roman"/>
          <w:sz w:val="28"/>
          <w:szCs w:val="28"/>
          <w:lang w:eastAsia="ru-RU"/>
        </w:rPr>
        <w:t>лідженні;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b) у неконтрольованому епідеміологічному дослідженні;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c) в “природному експерименті”;</w:t>
      </w:r>
    </w:p>
    <w:p w:rsidR="00EB6457" w:rsidRPr="00EB6457"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d) при фізичному моделюванні епідемічного процесу;</w:t>
      </w:r>
    </w:p>
    <w:p w:rsidR="005329FF" w:rsidRDefault="00EB6457" w:rsidP="00EB6457">
      <w:pPr>
        <w:spacing w:after="0" w:line="240" w:lineRule="auto"/>
        <w:jc w:val="both"/>
        <w:rPr>
          <w:rFonts w:ascii="Times New Roman" w:eastAsia="Times New Roman" w:hAnsi="Times New Roman" w:cs="Times New Roman"/>
          <w:sz w:val="28"/>
          <w:szCs w:val="28"/>
          <w:lang w:eastAsia="ru-RU"/>
        </w:rPr>
      </w:pPr>
      <w:r w:rsidRPr="00EB6457">
        <w:rPr>
          <w:rFonts w:ascii="Times New Roman" w:eastAsia="Times New Roman" w:hAnsi="Times New Roman" w:cs="Times New Roman"/>
          <w:sz w:val="28"/>
          <w:szCs w:val="28"/>
          <w:lang w:eastAsia="ru-RU"/>
        </w:rPr>
        <w:t>e) при математичному моделюванні епідемічного процесу.</w:t>
      </w:r>
    </w:p>
    <w:p w:rsidR="00924849" w:rsidRPr="00924849" w:rsidRDefault="00924849" w:rsidP="00EB6457">
      <w:pPr>
        <w:spacing w:after="0" w:line="240" w:lineRule="auto"/>
        <w:jc w:val="both"/>
        <w:rPr>
          <w:rFonts w:ascii="Times New Roman" w:eastAsia="Times New Roman" w:hAnsi="Times New Roman" w:cs="Times New Roman"/>
          <w:b/>
          <w:sz w:val="28"/>
          <w:szCs w:val="28"/>
          <w:lang w:val="uk-UA" w:eastAsia="ru-RU"/>
        </w:rPr>
      </w:pPr>
      <w:r w:rsidRPr="00924849">
        <w:rPr>
          <w:rFonts w:ascii="Times New Roman" w:eastAsia="Times New Roman" w:hAnsi="Times New Roman" w:cs="Times New Roman"/>
          <w:b/>
          <w:sz w:val="28"/>
          <w:szCs w:val="28"/>
          <w:lang w:val="uk-UA" w:eastAsia="ru-RU"/>
        </w:rPr>
        <w:t>Завдання:</w:t>
      </w:r>
    </w:p>
    <w:p w:rsidR="00924849" w:rsidRPr="00924849" w:rsidRDefault="00924849" w:rsidP="00924849">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Заповнити таблицю: «Оптимальні методи досліджень </w:t>
      </w:r>
      <w:r w:rsidRPr="00924849">
        <w:rPr>
          <w:rFonts w:ascii="Times New Roman" w:eastAsia="Times New Roman" w:hAnsi="Times New Roman" w:cs="Times New Roman"/>
          <w:sz w:val="28"/>
          <w:szCs w:val="28"/>
          <w:lang w:val="uk-UA" w:eastAsia="ru-RU"/>
        </w:rPr>
        <w:t>стосовно різних питань медицини та охорони здоров'я</w:t>
      </w:r>
      <w:r>
        <w:rPr>
          <w:rFonts w:ascii="Times New Roman" w:eastAsia="Times New Roman" w:hAnsi="Times New Roman" w:cs="Times New Roman"/>
          <w:sz w:val="28"/>
          <w:szCs w:val="28"/>
          <w:lang w:val="uk-UA" w:eastAsia="ru-RU"/>
        </w:rPr>
        <w:t>»</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78"/>
        <w:gridCol w:w="4961"/>
      </w:tblGrid>
      <w:tr w:rsidR="00924849" w:rsidRPr="007B1B77" w:rsidTr="00CE0983">
        <w:trPr>
          <w:trHeight w:hRule="exact" w:val="343"/>
        </w:trPr>
        <w:tc>
          <w:tcPr>
            <w:tcW w:w="4678" w:type="dxa"/>
            <w:shd w:val="clear" w:color="auto" w:fill="FFFFFF"/>
          </w:tcPr>
          <w:p w:rsidR="00924849" w:rsidRPr="007B1B77" w:rsidRDefault="00924849" w:rsidP="00CE0983">
            <w:pPr>
              <w:spacing w:after="0" w:line="240" w:lineRule="auto"/>
              <w:jc w:val="center"/>
              <w:rPr>
                <w:rFonts w:ascii="Times New Roman" w:eastAsia="Calibri" w:hAnsi="Times New Roman" w:cs="Times New Roman"/>
                <w:b/>
                <w:sz w:val="28"/>
                <w:szCs w:val="28"/>
                <w:lang w:val="uk-UA"/>
              </w:rPr>
            </w:pPr>
            <w:r w:rsidRPr="007B1B77">
              <w:rPr>
                <w:rFonts w:ascii="Times New Roman" w:eastAsia="Calibri" w:hAnsi="Times New Roman" w:cs="Times New Roman"/>
                <w:b/>
                <w:sz w:val="28"/>
                <w:szCs w:val="28"/>
                <w:lang w:val="uk-UA"/>
              </w:rPr>
              <w:t>Питання</w:t>
            </w:r>
          </w:p>
        </w:tc>
        <w:tc>
          <w:tcPr>
            <w:tcW w:w="4961" w:type="dxa"/>
            <w:shd w:val="clear" w:color="auto" w:fill="FFFFFF"/>
          </w:tcPr>
          <w:p w:rsidR="00924849" w:rsidRPr="007B1B77" w:rsidRDefault="00924849" w:rsidP="00CE0983">
            <w:pPr>
              <w:spacing w:after="0" w:line="240" w:lineRule="auto"/>
              <w:jc w:val="center"/>
              <w:rPr>
                <w:rFonts w:ascii="Times New Roman" w:eastAsia="Calibri" w:hAnsi="Times New Roman" w:cs="Times New Roman"/>
                <w:b/>
                <w:sz w:val="28"/>
                <w:szCs w:val="28"/>
                <w:lang w:val="uk-UA"/>
              </w:rPr>
            </w:pPr>
            <w:r w:rsidRPr="007B1B77">
              <w:rPr>
                <w:rFonts w:ascii="Times New Roman" w:eastAsia="Calibri" w:hAnsi="Times New Roman" w:cs="Times New Roman"/>
                <w:b/>
                <w:sz w:val="28"/>
                <w:szCs w:val="28"/>
                <w:lang w:val="uk-UA"/>
              </w:rPr>
              <w:t>Метод дослідження</w:t>
            </w:r>
          </w:p>
        </w:tc>
      </w:tr>
      <w:tr w:rsidR="00924849" w:rsidRPr="007B1B77" w:rsidTr="00CE0983">
        <w:trPr>
          <w:trHeight w:hRule="exact" w:val="499"/>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lang w:val="uk-UA"/>
              </w:rPr>
            </w:pPr>
            <w:r w:rsidRPr="007B1B77">
              <w:rPr>
                <w:rFonts w:ascii="Times New Roman" w:eastAsia="Calibri" w:hAnsi="Times New Roman" w:cs="Times New Roman"/>
                <w:sz w:val="28"/>
                <w:szCs w:val="28"/>
                <w:lang w:val="uk-UA"/>
              </w:rPr>
              <w:t>Поширеність</w:t>
            </w:r>
          </w:p>
          <w:p w:rsidR="00924849" w:rsidRPr="007B1B77" w:rsidRDefault="00924849" w:rsidP="00CE0983">
            <w:pPr>
              <w:spacing w:after="0" w:line="240" w:lineRule="auto"/>
              <w:jc w:val="both"/>
              <w:rPr>
                <w:rFonts w:ascii="Times New Roman" w:eastAsia="Calibri" w:hAnsi="Times New Roman" w:cs="Times New Roman"/>
                <w:sz w:val="28"/>
                <w:szCs w:val="28"/>
              </w:rPr>
            </w:pP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p>
        </w:tc>
      </w:tr>
      <w:tr w:rsidR="00924849" w:rsidRPr="007B1B77" w:rsidTr="00CE0983">
        <w:trPr>
          <w:trHeight w:hRule="exact" w:val="704"/>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r w:rsidRPr="007B1B77">
              <w:rPr>
                <w:rFonts w:ascii="Times New Roman" w:eastAsia="Calibri" w:hAnsi="Times New Roman" w:cs="Times New Roman"/>
                <w:sz w:val="28"/>
                <w:szCs w:val="28"/>
              </w:rPr>
              <w:t>Частота виникнення нових випадків (захворювань, їх наслідків)</w:t>
            </w: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p>
        </w:tc>
      </w:tr>
      <w:tr w:rsidR="00924849" w:rsidRPr="007B1B77" w:rsidTr="00924849">
        <w:trPr>
          <w:trHeight w:hRule="exact" w:val="437"/>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lang w:val="uk-UA"/>
              </w:rPr>
            </w:pPr>
            <w:r w:rsidRPr="007B1B77">
              <w:rPr>
                <w:rFonts w:ascii="Times New Roman" w:eastAsia="Calibri" w:hAnsi="Times New Roman" w:cs="Times New Roman"/>
                <w:sz w:val="28"/>
                <w:szCs w:val="28"/>
              </w:rPr>
              <w:t>Ри</w:t>
            </w:r>
            <w:r w:rsidRPr="007B1B77">
              <w:rPr>
                <w:rFonts w:ascii="Times New Roman" w:eastAsia="Calibri" w:hAnsi="Times New Roman" w:cs="Times New Roman"/>
                <w:sz w:val="28"/>
                <w:szCs w:val="28"/>
                <w:lang w:val="uk-UA"/>
              </w:rPr>
              <w:t>зик</w:t>
            </w:r>
          </w:p>
          <w:p w:rsidR="00924849" w:rsidRPr="007B1B77" w:rsidRDefault="00924849" w:rsidP="00CE0983">
            <w:pPr>
              <w:spacing w:after="0" w:line="240" w:lineRule="auto"/>
              <w:jc w:val="both"/>
              <w:rPr>
                <w:rFonts w:ascii="Times New Roman" w:eastAsia="Calibri" w:hAnsi="Times New Roman" w:cs="Times New Roman"/>
                <w:sz w:val="28"/>
                <w:szCs w:val="28"/>
              </w:rPr>
            </w:pP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p>
        </w:tc>
      </w:tr>
      <w:tr w:rsidR="00924849" w:rsidRPr="007B1B77" w:rsidTr="00CE0983">
        <w:trPr>
          <w:trHeight w:hRule="exact" w:val="428"/>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r w:rsidRPr="007B1B77">
              <w:rPr>
                <w:rFonts w:ascii="Times New Roman" w:eastAsia="Calibri" w:hAnsi="Times New Roman" w:cs="Times New Roman"/>
                <w:sz w:val="28"/>
                <w:szCs w:val="28"/>
                <w:lang w:val="uk-UA"/>
              </w:rPr>
              <w:t>П</w:t>
            </w:r>
            <w:r w:rsidRPr="007B1B77">
              <w:rPr>
                <w:rFonts w:ascii="Times New Roman" w:eastAsia="Calibri" w:hAnsi="Times New Roman" w:cs="Times New Roman"/>
                <w:sz w:val="28"/>
                <w:szCs w:val="28"/>
              </w:rPr>
              <w:t>рогнозування</w:t>
            </w: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lang w:val="uk-UA"/>
              </w:rPr>
            </w:pPr>
          </w:p>
        </w:tc>
      </w:tr>
      <w:tr w:rsidR="00924849" w:rsidRPr="007B1B77" w:rsidTr="00CE0983">
        <w:trPr>
          <w:trHeight w:hRule="exact" w:val="420"/>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r w:rsidRPr="007B1B77">
              <w:rPr>
                <w:rFonts w:ascii="Times New Roman" w:eastAsia="Calibri" w:hAnsi="Times New Roman" w:cs="Times New Roman"/>
                <w:sz w:val="28"/>
                <w:szCs w:val="28"/>
              </w:rPr>
              <w:t>Д</w:t>
            </w:r>
            <w:r w:rsidRPr="007B1B77">
              <w:rPr>
                <w:rFonts w:ascii="Times New Roman" w:eastAsia="Calibri" w:hAnsi="Times New Roman" w:cs="Times New Roman"/>
                <w:sz w:val="28"/>
                <w:szCs w:val="28"/>
                <w:lang w:val="uk-UA"/>
              </w:rPr>
              <w:t>і</w:t>
            </w:r>
            <w:r w:rsidRPr="007B1B77">
              <w:rPr>
                <w:rFonts w:ascii="Times New Roman" w:eastAsia="Calibri" w:hAnsi="Times New Roman" w:cs="Times New Roman"/>
                <w:sz w:val="28"/>
                <w:szCs w:val="28"/>
              </w:rPr>
              <w:t>агностика</w:t>
            </w:r>
          </w:p>
          <w:p w:rsidR="00924849" w:rsidRPr="007B1B77" w:rsidRDefault="00924849" w:rsidP="00CE0983">
            <w:pPr>
              <w:spacing w:after="0" w:line="240" w:lineRule="auto"/>
              <w:jc w:val="both"/>
              <w:rPr>
                <w:rFonts w:ascii="Times New Roman" w:eastAsia="Calibri" w:hAnsi="Times New Roman" w:cs="Times New Roman"/>
                <w:sz w:val="28"/>
                <w:szCs w:val="28"/>
              </w:rPr>
            </w:pP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lang w:val="uk-UA"/>
              </w:rPr>
            </w:pPr>
          </w:p>
        </w:tc>
      </w:tr>
      <w:tr w:rsidR="00924849" w:rsidRPr="007B1B77" w:rsidTr="00CE0983">
        <w:trPr>
          <w:trHeight w:hRule="exact" w:val="425"/>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lang w:val="uk-UA"/>
              </w:rPr>
            </w:pPr>
            <w:r w:rsidRPr="007B1B77">
              <w:rPr>
                <w:rFonts w:ascii="Times New Roman" w:eastAsia="Calibri" w:hAnsi="Times New Roman" w:cs="Times New Roman"/>
                <w:sz w:val="28"/>
                <w:szCs w:val="28"/>
              </w:rPr>
              <w:t>Л</w:t>
            </w:r>
            <w:r w:rsidRPr="007B1B77">
              <w:rPr>
                <w:rFonts w:ascii="Times New Roman" w:eastAsia="Calibri" w:hAnsi="Times New Roman" w:cs="Times New Roman"/>
                <w:sz w:val="28"/>
                <w:szCs w:val="28"/>
                <w:lang w:val="uk-UA"/>
              </w:rPr>
              <w:t>ікування</w:t>
            </w:r>
          </w:p>
          <w:p w:rsidR="00924849" w:rsidRPr="007B1B77" w:rsidRDefault="00924849" w:rsidP="00CE0983">
            <w:pPr>
              <w:spacing w:after="0" w:line="240" w:lineRule="auto"/>
              <w:jc w:val="both"/>
              <w:rPr>
                <w:rFonts w:ascii="Times New Roman" w:eastAsia="Calibri" w:hAnsi="Times New Roman" w:cs="Times New Roman"/>
                <w:sz w:val="28"/>
                <w:szCs w:val="28"/>
              </w:rPr>
            </w:pP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p>
        </w:tc>
      </w:tr>
      <w:tr w:rsidR="00924849" w:rsidRPr="007B1B77" w:rsidTr="00CE0983">
        <w:trPr>
          <w:trHeight w:hRule="exact" w:val="431"/>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r w:rsidRPr="007B1B77">
              <w:rPr>
                <w:rFonts w:ascii="Times New Roman" w:eastAsia="Calibri" w:hAnsi="Times New Roman" w:cs="Times New Roman"/>
                <w:sz w:val="28"/>
                <w:szCs w:val="28"/>
              </w:rPr>
              <w:t>Проф</w:t>
            </w:r>
            <w:r w:rsidRPr="007B1B77">
              <w:rPr>
                <w:rFonts w:ascii="Times New Roman" w:eastAsia="Calibri" w:hAnsi="Times New Roman" w:cs="Times New Roman"/>
                <w:sz w:val="28"/>
                <w:szCs w:val="28"/>
                <w:lang w:val="uk-UA"/>
              </w:rPr>
              <w:t>і</w:t>
            </w:r>
            <w:r w:rsidRPr="007B1B77">
              <w:rPr>
                <w:rFonts w:ascii="Times New Roman" w:eastAsia="Calibri" w:hAnsi="Times New Roman" w:cs="Times New Roman"/>
                <w:sz w:val="28"/>
                <w:szCs w:val="28"/>
              </w:rPr>
              <w:t>лактика</w:t>
            </w:r>
          </w:p>
          <w:p w:rsidR="00924849" w:rsidRPr="007B1B77" w:rsidRDefault="00924849" w:rsidP="00CE0983">
            <w:pPr>
              <w:spacing w:after="0" w:line="240" w:lineRule="auto"/>
              <w:jc w:val="both"/>
              <w:rPr>
                <w:rFonts w:ascii="Times New Roman" w:eastAsia="Calibri" w:hAnsi="Times New Roman" w:cs="Times New Roman"/>
                <w:sz w:val="28"/>
                <w:szCs w:val="28"/>
              </w:rPr>
            </w:pP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p>
        </w:tc>
      </w:tr>
      <w:tr w:rsidR="00924849" w:rsidRPr="007B1B77" w:rsidTr="00924849">
        <w:trPr>
          <w:trHeight w:hRule="exact" w:val="567"/>
        </w:trPr>
        <w:tc>
          <w:tcPr>
            <w:tcW w:w="4678"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r w:rsidRPr="007B1B77">
              <w:rPr>
                <w:rFonts w:ascii="Times New Roman" w:eastAsia="Calibri" w:hAnsi="Times New Roman" w:cs="Times New Roman"/>
                <w:sz w:val="28"/>
                <w:szCs w:val="28"/>
              </w:rPr>
              <w:t>Причина</w:t>
            </w:r>
          </w:p>
        </w:tc>
        <w:tc>
          <w:tcPr>
            <w:tcW w:w="4961" w:type="dxa"/>
            <w:shd w:val="clear" w:color="auto" w:fill="FFFFFF"/>
          </w:tcPr>
          <w:p w:rsidR="00924849" w:rsidRPr="007B1B77" w:rsidRDefault="00924849" w:rsidP="00CE0983">
            <w:pPr>
              <w:spacing w:after="0" w:line="240" w:lineRule="auto"/>
              <w:jc w:val="both"/>
              <w:rPr>
                <w:rFonts w:ascii="Times New Roman" w:eastAsia="Calibri" w:hAnsi="Times New Roman" w:cs="Times New Roman"/>
                <w:sz w:val="28"/>
                <w:szCs w:val="28"/>
              </w:rPr>
            </w:pPr>
          </w:p>
        </w:tc>
      </w:tr>
    </w:tbl>
    <w:p w:rsidR="00924849" w:rsidRPr="00924849" w:rsidRDefault="00924849" w:rsidP="00EB6457">
      <w:pPr>
        <w:spacing w:after="0" w:line="240" w:lineRule="auto"/>
        <w:jc w:val="both"/>
        <w:rPr>
          <w:rFonts w:ascii="Times New Roman" w:eastAsia="Times New Roman" w:hAnsi="Times New Roman" w:cs="Times New Roman"/>
          <w:sz w:val="28"/>
          <w:szCs w:val="28"/>
          <w:lang w:eastAsia="ru-RU"/>
        </w:rPr>
      </w:pPr>
    </w:p>
    <w:p w:rsidR="009F5B1F" w:rsidRDefault="009F5B1F" w:rsidP="009F5B1F">
      <w:pPr>
        <w:spacing w:after="0" w:line="240" w:lineRule="auto"/>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lastRenderedPageBreak/>
        <w:t xml:space="preserve">2. </w:t>
      </w:r>
      <w:r w:rsidRPr="004F29A7">
        <w:rPr>
          <w:rFonts w:ascii="Times New Roman" w:eastAsia="Times New Roman" w:hAnsi="Times New Roman" w:cs="Times New Roman"/>
          <w:b/>
          <w:sz w:val="28"/>
          <w:szCs w:val="28"/>
          <w:lang w:val="uk-UA" w:eastAsia="ru-RU"/>
        </w:rPr>
        <w:t>Обговорення теоретичних питань для перевірки базових знань за темою</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1.</w:t>
      </w:r>
      <w:r w:rsidRPr="00F077B4">
        <w:rPr>
          <w:rFonts w:ascii="Times New Roman" w:eastAsia="Times New Roman" w:hAnsi="Times New Roman" w:cs="Times New Roman"/>
          <w:b/>
          <w:bCs/>
          <w:sz w:val="28"/>
          <w:szCs w:val="28"/>
          <w:lang w:val="uk-UA" w:eastAsia="ru-RU"/>
        </w:rPr>
        <w:t xml:space="preserve"> </w:t>
      </w:r>
      <w:r w:rsidRPr="00F077B4">
        <w:rPr>
          <w:rFonts w:ascii="Times New Roman" w:eastAsia="Times New Roman" w:hAnsi="Times New Roman" w:cs="Times New Roman"/>
          <w:bCs/>
          <w:sz w:val="28"/>
          <w:szCs w:val="28"/>
          <w:lang w:val="uk-UA" w:eastAsia="ru-RU"/>
        </w:rPr>
        <w:t>Особливості проведення епідеміологічного дослідження.</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 xml:space="preserve">2. Суцільні дослідження. </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 xml:space="preserve">3. Вибіркові дослідження. </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 xml:space="preserve">4. Репрезентативність вибірки. </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 xml:space="preserve">5. Принцип рандомізації. </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 xml:space="preserve">6. Механічний відбір. </w:t>
      </w:r>
    </w:p>
    <w:p w:rsidR="009F5B1F" w:rsidRPr="00F077B4"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F077B4">
        <w:rPr>
          <w:rFonts w:ascii="Times New Roman" w:eastAsia="Times New Roman" w:hAnsi="Times New Roman" w:cs="Times New Roman"/>
          <w:bCs/>
          <w:sz w:val="28"/>
          <w:szCs w:val="28"/>
          <w:lang w:val="uk-UA" w:eastAsia="ru-RU"/>
        </w:rPr>
        <w:t xml:space="preserve">7. Типологічна (типова) вибірка.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8. Серійний (гніздовий) відбір.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9. Метод спрямованого відбору.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10. Описове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11. Аналітичне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12. Дослідження «Випадок-контроль».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13. Наглядове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14. Експериментальне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15. Наукове (спеціальне)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16. Рутинне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17. Ретроспективне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18. Проспективне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19. Одночасні (поперечні)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 xml:space="preserve">20. Динамічне (поздовжнє) дослідження. </w:t>
      </w:r>
    </w:p>
    <w:p w:rsidR="009F5B1F" w:rsidRPr="009F5B1F" w:rsidRDefault="009F5B1F" w:rsidP="009F5B1F">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21. Польове дослідження.</w:t>
      </w:r>
    </w:p>
    <w:p w:rsidR="009F5B1F" w:rsidRDefault="009F5B1F" w:rsidP="009F5B1F">
      <w:pPr>
        <w:autoSpaceDE w:val="0"/>
        <w:autoSpaceDN w:val="0"/>
        <w:adjustRightInd w:val="0"/>
        <w:spacing w:after="0" w:line="240" w:lineRule="auto"/>
        <w:jc w:val="both"/>
        <w:rPr>
          <w:rFonts w:ascii="Times New Roman" w:eastAsia="Times New Roman" w:hAnsi="Times New Roman" w:cs="Times New Roman"/>
          <w:b/>
          <w:sz w:val="28"/>
          <w:szCs w:val="28"/>
          <w:lang w:val="uk-UA" w:eastAsia="ru-RU"/>
        </w:rPr>
      </w:pPr>
    </w:p>
    <w:p w:rsidR="009F5B1F" w:rsidRDefault="009F5B1F" w:rsidP="009F5B1F">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r>
        <w:rPr>
          <w:rFonts w:ascii="Times New Roman" w:eastAsia="Times New Roman" w:hAnsi="Times New Roman" w:cs="Times New Roman"/>
          <w:b/>
          <w:sz w:val="28"/>
          <w:szCs w:val="28"/>
          <w:lang w:val="uk-UA" w:eastAsia="ru-RU"/>
        </w:rPr>
        <w:t xml:space="preserve">3. </w:t>
      </w:r>
      <w:r w:rsidRPr="004F29A7">
        <w:rPr>
          <w:rFonts w:ascii="Times New Roman" w:eastAsia="Times New Roman" w:hAnsi="Times New Roman" w:cs="Times New Roman"/>
          <w:b/>
          <w:sz w:val="28"/>
          <w:szCs w:val="28"/>
          <w:lang w:val="uk-UA" w:eastAsia="ru-RU"/>
        </w:rPr>
        <w:t>Формування професійних вмінь та практичних навичок</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val="uk-UA" w:eastAsia="ru-RU"/>
        </w:rPr>
      </w:pPr>
      <w:r w:rsidRPr="009F5B1F">
        <w:rPr>
          <w:rFonts w:ascii="Times New Roman" w:eastAsia="Times New Roman" w:hAnsi="Times New Roman" w:cs="Times New Roman"/>
          <w:bCs/>
          <w:sz w:val="28"/>
          <w:szCs w:val="28"/>
          <w:lang w:val="uk-UA" w:eastAsia="ru-RU"/>
        </w:rPr>
        <w:t>Засвоїти теоретичні основи, сучасні принципи, закономірності і правові засади доказової медицини в контексті збереження та зміцнення здоров’я населення.</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Інтерпретувати основне визначення поняття «медицина заснована на доказах».</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Опрацьовувати заходи щодо організації діяльності сімейного лікаря з ресурсами доказової медицини та шляхів її вдосконалення.</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Вміти заповнювати основну облікову медичну документацію та аналізувати звітні форми медичної служби.</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Розробляти управлінські профілактичні рішення, заснованих на доказах, спрямованих на зміцнення та збереження здоров’я осіб різного віку.</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Розуміти зміст ринкових перетворень в практичній діяльності медичних закладів та окремо практикуючих лікарів для найкращого підбору лікування різних патологій.</w:t>
      </w:r>
    </w:p>
    <w:p w:rsidR="009F5B1F" w:rsidRPr="009F5B1F" w:rsidRDefault="009F5B1F" w:rsidP="009F5B1F">
      <w:pPr>
        <w:pStyle w:val="a5"/>
        <w:numPr>
          <w:ilvl w:val="3"/>
          <w:numId w:val="6"/>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Розробляти управлінські рішення щодо задоволення потреб населення у медичному забезпеченні.</w:t>
      </w:r>
    </w:p>
    <w:p w:rsidR="009F5B1F" w:rsidRDefault="009F5B1F" w:rsidP="009F5B1F">
      <w:pPr>
        <w:pStyle w:val="a5"/>
        <w:autoSpaceDE w:val="0"/>
        <w:autoSpaceDN w:val="0"/>
        <w:adjustRightInd w:val="0"/>
        <w:spacing w:after="0" w:line="240" w:lineRule="auto"/>
        <w:ind w:left="785" w:right="75"/>
        <w:jc w:val="both"/>
        <w:rPr>
          <w:rFonts w:ascii="Times New Roman" w:eastAsia="Times New Roman" w:hAnsi="Times New Roman" w:cs="Times New Roman"/>
          <w:b/>
          <w:sz w:val="28"/>
          <w:szCs w:val="28"/>
          <w:lang w:val="uk-UA" w:eastAsia="ru-RU"/>
        </w:rPr>
      </w:pPr>
    </w:p>
    <w:p w:rsidR="009F5B1F" w:rsidRPr="00BC001C" w:rsidRDefault="009F5B1F" w:rsidP="009F5B1F">
      <w:pPr>
        <w:autoSpaceDE w:val="0"/>
        <w:autoSpaceDN w:val="0"/>
        <w:adjustRightInd w:val="0"/>
        <w:spacing w:after="0" w:line="240" w:lineRule="auto"/>
        <w:ind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b/>
          <w:sz w:val="28"/>
          <w:szCs w:val="28"/>
          <w:lang w:val="uk-UA" w:eastAsia="ru-RU"/>
        </w:rPr>
        <w:t xml:space="preserve">4. </w:t>
      </w:r>
      <w:r w:rsidRPr="00BC001C">
        <w:rPr>
          <w:rFonts w:ascii="Times New Roman" w:eastAsia="Times New Roman" w:hAnsi="Times New Roman" w:cs="Times New Roman"/>
          <w:b/>
          <w:sz w:val="28"/>
          <w:szCs w:val="28"/>
          <w:lang w:val="uk-UA" w:eastAsia="ru-RU"/>
        </w:rPr>
        <w:t>Підведення підсумків:</w:t>
      </w:r>
    </w:p>
    <w:p w:rsidR="00851A55" w:rsidRDefault="00851A55" w:rsidP="00851A55">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Узагальнення знань, щодо дизайну епідеміологічних досліджень</w:t>
      </w:r>
    </w:p>
    <w:p w:rsidR="00851A55" w:rsidRPr="00791907" w:rsidRDefault="00851A55" w:rsidP="00851A55">
      <w:pPr>
        <w:pStyle w:val="a5"/>
        <w:autoSpaceDE w:val="0"/>
        <w:autoSpaceDN w:val="0"/>
        <w:adjustRightInd w:val="0"/>
        <w:spacing w:after="0" w:line="240" w:lineRule="auto"/>
        <w:ind w:left="538" w:right="75"/>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Оцінювання здобувачів</w:t>
      </w:r>
    </w:p>
    <w:p w:rsidR="009F5B1F" w:rsidRDefault="009F5B1F" w:rsidP="009F5B1F">
      <w:pPr>
        <w:tabs>
          <w:tab w:val="left" w:pos="1134"/>
        </w:tabs>
        <w:autoSpaceDE w:val="0"/>
        <w:autoSpaceDN w:val="0"/>
        <w:adjustRightInd w:val="0"/>
        <w:spacing w:after="0" w:line="240" w:lineRule="auto"/>
        <w:ind w:left="349" w:right="75" w:firstLine="360"/>
        <w:jc w:val="center"/>
        <w:rPr>
          <w:rFonts w:ascii="Times New Roman" w:eastAsia="Times New Roman" w:hAnsi="Times New Roman" w:cs="Times New Roman"/>
          <w:b/>
          <w:bCs/>
          <w:noProof/>
          <w:color w:val="000000"/>
          <w:sz w:val="28"/>
          <w:szCs w:val="28"/>
          <w:lang w:val="uk-UA" w:eastAsia="ru-RU"/>
        </w:rPr>
      </w:pPr>
      <w:r>
        <w:rPr>
          <w:rFonts w:ascii="Times New Roman" w:eastAsia="Times New Roman" w:hAnsi="Times New Roman" w:cs="Times New Roman"/>
          <w:b/>
          <w:bCs/>
          <w:noProof/>
          <w:color w:val="000000"/>
          <w:sz w:val="28"/>
          <w:szCs w:val="28"/>
          <w:lang w:val="uk-UA" w:eastAsia="ru-RU"/>
        </w:rPr>
        <w:lastRenderedPageBreak/>
        <w:t>Список рекомендованої літератури:</w:t>
      </w:r>
    </w:p>
    <w:p w:rsidR="009F5B1F" w:rsidRPr="003926F4" w:rsidRDefault="009F5B1F" w:rsidP="009F5B1F">
      <w:pPr>
        <w:widowControl w:val="0"/>
        <w:autoSpaceDE w:val="0"/>
        <w:autoSpaceDN w:val="0"/>
        <w:spacing w:before="15" w:after="0" w:line="240" w:lineRule="auto"/>
        <w:ind w:left="222" w:right="-2" w:firstLine="707"/>
        <w:jc w:val="both"/>
        <w:rPr>
          <w:rFonts w:ascii="Times New Roman" w:eastAsia="Times New Roman" w:hAnsi="Times New Roman" w:cs="Times New Roman"/>
          <w:sz w:val="28"/>
          <w:szCs w:val="28"/>
          <w:lang w:val="uk-UA" w:eastAsia="uk-UA" w:bidi="uk-UA"/>
        </w:rPr>
      </w:pPr>
    </w:p>
    <w:p w:rsidR="009F5B1F" w:rsidRPr="00BC001C" w:rsidRDefault="009F5B1F" w:rsidP="009F5B1F">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val="uk-UA" w:eastAsia="uk-UA"/>
        </w:rPr>
        <w:t>О</w:t>
      </w:r>
      <w:r w:rsidRPr="00BC001C">
        <w:rPr>
          <w:rFonts w:ascii="Times New Roman" w:eastAsia="Times New Roman" w:hAnsi="Times New Roman" w:cs="Times New Roman"/>
          <w:sz w:val="28"/>
          <w:szCs w:val="28"/>
          <w:lang w:val="uk-UA" w:eastAsia="uk-UA"/>
        </w:rPr>
        <w:t>сновна:</w:t>
      </w:r>
    </w:p>
    <w:p w:rsidR="009F5B1F" w:rsidRPr="009F5B1F" w:rsidRDefault="009F5B1F" w:rsidP="009F5B1F">
      <w:pPr>
        <w:pStyle w:val="a5"/>
        <w:numPr>
          <w:ilvl w:val="0"/>
          <w:numId w:val="37"/>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Москаленко В. Ф. Методологія доказової медицини : підручник / В. Ф. Москаленко, І. Є. Булах, О. Г. Пузанова. — К. : ВСВ «Медицина», 2014.</w:t>
      </w:r>
      <w:r w:rsidRPr="009F5B1F">
        <w:rPr>
          <w:rFonts w:ascii="Times New Roman" w:eastAsia="Times New Roman" w:hAnsi="Times New Roman" w:cs="Times New Roman"/>
          <w:bCs/>
          <w:sz w:val="28"/>
          <w:szCs w:val="28"/>
          <w:lang w:val="uk-UA" w:eastAsia="ru-RU"/>
        </w:rPr>
        <w:t xml:space="preserve"> </w:t>
      </w:r>
      <w:r w:rsidRPr="009F5B1F">
        <w:rPr>
          <w:rFonts w:ascii="Times New Roman" w:eastAsia="Times New Roman" w:hAnsi="Times New Roman" w:cs="Times New Roman"/>
          <w:bCs/>
          <w:sz w:val="28"/>
          <w:szCs w:val="28"/>
          <w:lang w:eastAsia="ru-RU"/>
        </w:rPr>
        <w:t>200 с.</w:t>
      </w:r>
    </w:p>
    <w:p w:rsidR="009F5B1F" w:rsidRPr="009F5B1F" w:rsidRDefault="009F5B1F" w:rsidP="009F5B1F">
      <w:pPr>
        <w:pStyle w:val="a5"/>
        <w:numPr>
          <w:ilvl w:val="0"/>
          <w:numId w:val="37"/>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9F5B1F">
        <w:rPr>
          <w:rFonts w:ascii="Times New Roman" w:eastAsia="Times New Roman" w:hAnsi="Times New Roman" w:cs="Times New Roman"/>
          <w:bCs/>
          <w:sz w:val="28"/>
          <w:szCs w:val="28"/>
          <w:lang w:val="en-US" w:eastAsia="ru-RU"/>
        </w:rPr>
        <w:t>Marik P.E. Evidence-Based Critical Care / P.E. Marik – Springer International Publishing, 2015. – 835 p.</w:t>
      </w:r>
    </w:p>
    <w:p w:rsidR="009F5B1F" w:rsidRPr="009F5B1F" w:rsidRDefault="009F5B1F" w:rsidP="009F5B1F">
      <w:pPr>
        <w:pStyle w:val="a5"/>
        <w:numPr>
          <w:ilvl w:val="0"/>
          <w:numId w:val="37"/>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9F5B1F">
        <w:rPr>
          <w:rFonts w:ascii="Times New Roman" w:eastAsia="Times New Roman" w:hAnsi="Times New Roman" w:cs="Times New Roman"/>
          <w:bCs/>
          <w:sz w:val="28"/>
          <w:szCs w:val="28"/>
          <w:lang w:val="en-US" w:eastAsia="ru-RU"/>
        </w:rPr>
        <w:t>Mikisek I. Evidence Based Management / I. Mikisek – Gabler Verlag, 2015. – 131 p.</w:t>
      </w:r>
    </w:p>
    <w:p w:rsidR="009F5B1F" w:rsidRPr="009F5B1F" w:rsidRDefault="009F5B1F" w:rsidP="009F5B1F">
      <w:pPr>
        <w:pStyle w:val="a5"/>
        <w:numPr>
          <w:ilvl w:val="0"/>
          <w:numId w:val="37"/>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9F5B1F">
        <w:rPr>
          <w:rFonts w:ascii="Times New Roman" w:eastAsia="Times New Roman" w:hAnsi="Times New Roman" w:cs="Times New Roman"/>
          <w:bCs/>
          <w:sz w:val="28"/>
          <w:szCs w:val="28"/>
          <w:lang w:val="en-US" w:eastAsia="ru-RU"/>
        </w:rPr>
        <w:t>Prasad K. Fundamentals of Evidence Based Medicine / K. Prasad – Springer India, 2014. – 154 p.</w:t>
      </w:r>
    </w:p>
    <w:p w:rsidR="009F5B1F" w:rsidRDefault="009F5B1F" w:rsidP="009F5B1F">
      <w:pPr>
        <w:spacing w:after="0" w:line="240" w:lineRule="auto"/>
        <w:rPr>
          <w:rFonts w:ascii="Times New Roman" w:eastAsia="Times New Roman" w:hAnsi="Times New Roman" w:cs="Times New Roman"/>
          <w:sz w:val="28"/>
          <w:szCs w:val="28"/>
          <w:lang w:val="uk-UA" w:eastAsia="uk-UA"/>
        </w:rPr>
      </w:pPr>
      <w:r w:rsidRPr="00BB7E3F">
        <w:rPr>
          <w:rFonts w:ascii="Times New Roman" w:eastAsia="Times New Roman" w:hAnsi="Times New Roman" w:cs="Times New Roman"/>
          <w:sz w:val="28"/>
          <w:szCs w:val="28"/>
          <w:lang w:eastAsia="uk-UA"/>
        </w:rPr>
        <w:t>Додаткова</w:t>
      </w:r>
      <w:r w:rsidRPr="00BB7E3F">
        <w:rPr>
          <w:rFonts w:ascii="Times New Roman" w:eastAsia="Times New Roman" w:hAnsi="Times New Roman" w:cs="Times New Roman"/>
          <w:sz w:val="28"/>
          <w:szCs w:val="28"/>
          <w:lang w:val="uk-UA" w:eastAsia="uk-UA"/>
        </w:rPr>
        <w:t>:</w:t>
      </w:r>
    </w:p>
    <w:p w:rsidR="009F5B1F" w:rsidRPr="009F5B1F" w:rsidRDefault="009F5B1F" w:rsidP="009F5B1F">
      <w:pPr>
        <w:pStyle w:val="a5"/>
        <w:numPr>
          <w:ilvl w:val="0"/>
          <w:numId w:val="3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Пузанова О. Г. Інформаційне забезпечення доказової охорони здоров’я. Частина І. / О. Г. Пузанова, Т. С. Грузєва // Доказ. мед. – 2014. – № 4 (16). – С. 23-33.</w:t>
      </w:r>
    </w:p>
    <w:p w:rsidR="009F5B1F" w:rsidRPr="009F5B1F" w:rsidRDefault="009F5B1F" w:rsidP="009F5B1F">
      <w:pPr>
        <w:pStyle w:val="a5"/>
        <w:numPr>
          <w:ilvl w:val="0"/>
          <w:numId w:val="3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Скакун М. П. Основи доказової медицини : монографія / М. П. Скакун. - Тернопіль : Укрмедкнига, 2005. - 244 с.</w:t>
      </w:r>
    </w:p>
    <w:p w:rsidR="009F5B1F" w:rsidRPr="009F5B1F" w:rsidRDefault="009F5B1F" w:rsidP="009F5B1F">
      <w:pPr>
        <w:pStyle w:val="a5"/>
        <w:numPr>
          <w:ilvl w:val="0"/>
          <w:numId w:val="3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Чернобровий В. М. Здоров’я, передхвороба, хвороба : медико-соціальні аспекти та оцінка. Фактори ризику. Превентивна медицина : посібник для студентів-випускників, лікарів-інтернів, лікарів загальної практики – сімейної медицини / В. М. Чернобровий, С. Г. Мелащенко, Т. М. Ткачук. – Вінниця : Планер, 2013. – 80 с.</w:t>
      </w:r>
    </w:p>
    <w:p w:rsidR="009F5B1F" w:rsidRDefault="009F5B1F" w:rsidP="009F5B1F">
      <w:pPr>
        <w:pStyle w:val="a5"/>
        <w:numPr>
          <w:ilvl w:val="0"/>
          <w:numId w:val="3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Чернобровий В.М. Загальна практика – сімейная медицина : основи інформатики, доказова медицина, скринінг-діагностика, диспансеризація, телемедицина : посібник для студентів–випускників, лікарів–інтернів, лікарів загальної практики–сімейної медицини. – Вінниця : ТОВ«Видавництво-друкарня ДІЛО», 2011. – 84 с.</w:t>
      </w:r>
    </w:p>
    <w:p w:rsidR="009F5B1F" w:rsidRPr="009F5B1F" w:rsidRDefault="009F5B1F" w:rsidP="009F5B1F">
      <w:pPr>
        <w:pStyle w:val="a5"/>
        <w:numPr>
          <w:ilvl w:val="0"/>
          <w:numId w:val="3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9F5B1F">
        <w:rPr>
          <w:rFonts w:ascii="Times New Roman" w:eastAsia="Times New Roman" w:hAnsi="Times New Roman" w:cs="Times New Roman"/>
          <w:bCs/>
          <w:sz w:val="28"/>
          <w:szCs w:val="28"/>
          <w:lang w:eastAsia="ru-RU"/>
        </w:rPr>
        <w:t>Шуляк В. І. Міжнародний досвід застосування інтегрованого клінічного протоколу в медичній практиці (огляд літератури) / В. І. Шуляк // Укр. мед. часопис. – 2010. – №5 (79). – С. 41-44.</w:t>
      </w:r>
    </w:p>
    <w:p w:rsidR="009F5B1F" w:rsidRPr="009F5B1F" w:rsidRDefault="009F5B1F" w:rsidP="009F5B1F">
      <w:pPr>
        <w:widowControl w:val="0"/>
        <w:numPr>
          <w:ilvl w:val="0"/>
          <w:numId w:val="38"/>
        </w:numPr>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hAnsi="Times New Roman" w:cs="Times New Roman"/>
          <w:sz w:val="28"/>
          <w:szCs w:val="28"/>
          <w:lang w:val="uk-UA"/>
        </w:rPr>
      </w:pPr>
      <w:r w:rsidRPr="00434CD7">
        <w:rPr>
          <w:rFonts w:ascii="Times New Roman" w:eastAsia="Times New Roman" w:hAnsi="Times New Roman" w:cs="Times New Roman"/>
          <w:bCs/>
          <w:sz w:val="28"/>
          <w:szCs w:val="28"/>
          <w:lang w:val="en-US" w:eastAsia="ru-RU"/>
        </w:rPr>
        <w:t>Howick</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J</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The</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Philosophy</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of</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Evidence</w:t>
      </w:r>
      <w:r w:rsidRPr="009F5B1F">
        <w:rPr>
          <w:rFonts w:ascii="Times New Roman" w:eastAsia="Times New Roman" w:hAnsi="Times New Roman" w:cs="Times New Roman"/>
          <w:bCs/>
          <w:sz w:val="28"/>
          <w:szCs w:val="28"/>
          <w:lang w:val="en-US" w:eastAsia="ru-RU"/>
        </w:rPr>
        <w:t>-</w:t>
      </w:r>
      <w:r w:rsidRPr="00434CD7">
        <w:rPr>
          <w:rFonts w:ascii="Times New Roman" w:eastAsia="Times New Roman" w:hAnsi="Times New Roman" w:cs="Times New Roman"/>
          <w:bCs/>
          <w:sz w:val="28"/>
          <w:szCs w:val="28"/>
          <w:lang w:val="en-US" w:eastAsia="ru-RU"/>
        </w:rPr>
        <w:t>Based</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Medicine</w:t>
      </w:r>
      <w:r w:rsidRPr="009F5B1F">
        <w:rPr>
          <w:rFonts w:ascii="Times New Roman" w:eastAsia="Times New Roman" w:hAnsi="Times New Roman" w:cs="Times New Roman"/>
          <w:bCs/>
          <w:sz w:val="28"/>
          <w:szCs w:val="28"/>
          <w:lang w:val="en-US" w:eastAsia="ru-RU"/>
        </w:rPr>
        <w:t xml:space="preserve"> / </w:t>
      </w:r>
      <w:r w:rsidRPr="00434CD7">
        <w:rPr>
          <w:rFonts w:ascii="Times New Roman" w:eastAsia="Times New Roman" w:hAnsi="Times New Roman" w:cs="Times New Roman"/>
          <w:bCs/>
          <w:sz w:val="28"/>
          <w:szCs w:val="28"/>
          <w:lang w:val="en-US" w:eastAsia="ru-RU"/>
        </w:rPr>
        <w:t>J</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Howick</w:t>
      </w:r>
      <w:r w:rsidRPr="009F5B1F">
        <w:rPr>
          <w:rFonts w:ascii="Times New Roman" w:eastAsia="Times New Roman" w:hAnsi="Times New Roman" w:cs="Times New Roman"/>
          <w:bCs/>
          <w:sz w:val="28"/>
          <w:szCs w:val="28"/>
          <w:lang w:val="en-US" w:eastAsia="ru-RU"/>
        </w:rPr>
        <w:t xml:space="preserve">. – </w:t>
      </w:r>
      <w:r w:rsidRPr="00434CD7">
        <w:rPr>
          <w:rFonts w:ascii="Times New Roman" w:eastAsia="Times New Roman" w:hAnsi="Times New Roman" w:cs="Times New Roman"/>
          <w:bCs/>
          <w:sz w:val="28"/>
          <w:szCs w:val="28"/>
          <w:lang w:val="en-US" w:eastAsia="ru-RU"/>
        </w:rPr>
        <w:t>Oxford</w:t>
      </w:r>
      <w:r w:rsidRPr="009F5B1F">
        <w:rPr>
          <w:rFonts w:ascii="Times New Roman" w:eastAsia="Times New Roman" w:hAnsi="Times New Roman" w:cs="Times New Roman"/>
          <w:bCs/>
          <w:sz w:val="28"/>
          <w:szCs w:val="28"/>
          <w:lang w:val="en-US" w:eastAsia="ru-RU"/>
        </w:rPr>
        <w:t xml:space="preserve">: </w:t>
      </w:r>
      <w:r w:rsidRPr="00434CD7">
        <w:rPr>
          <w:rFonts w:ascii="Times New Roman" w:eastAsia="Times New Roman" w:hAnsi="Times New Roman" w:cs="Times New Roman"/>
          <w:bCs/>
          <w:sz w:val="28"/>
          <w:szCs w:val="28"/>
          <w:lang w:val="en-US" w:eastAsia="ru-RU"/>
        </w:rPr>
        <w:t>Blackwell</w:t>
      </w:r>
      <w:r w:rsidRPr="009F5B1F">
        <w:rPr>
          <w:rFonts w:ascii="Times New Roman" w:eastAsia="Times New Roman" w:hAnsi="Times New Roman" w:cs="Times New Roman"/>
          <w:bCs/>
          <w:sz w:val="28"/>
          <w:szCs w:val="28"/>
          <w:lang w:val="en-US" w:eastAsia="ru-RU"/>
        </w:rPr>
        <w:t>-</w:t>
      </w:r>
      <w:r w:rsidRPr="00434CD7">
        <w:rPr>
          <w:rFonts w:ascii="Times New Roman" w:eastAsia="Times New Roman" w:hAnsi="Times New Roman" w:cs="Times New Roman"/>
          <w:bCs/>
          <w:sz w:val="28"/>
          <w:szCs w:val="28"/>
          <w:lang w:val="en-US" w:eastAsia="ru-RU"/>
        </w:rPr>
        <w:t>Wiley</w:t>
      </w:r>
      <w:r w:rsidRPr="009F5B1F">
        <w:rPr>
          <w:rFonts w:ascii="Times New Roman" w:eastAsia="Times New Roman" w:hAnsi="Times New Roman" w:cs="Times New Roman"/>
          <w:bCs/>
          <w:sz w:val="28"/>
          <w:szCs w:val="28"/>
          <w:lang w:val="en-US" w:eastAsia="ru-RU"/>
        </w:rPr>
        <w:t xml:space="preserve">, 2011. - 238 </w:t>
      </w:r>
      <w:r w:rsidRPr="00836941">
        <w:rPr>
          <w:rFonts w:ascii="Times New Roman" w:eastAsia="Times New Roman" w:hAnsi="Times New Roman" w:cs="Times New Roman"/>
          <w:bCs/>
          <w:sz w:val="28"/>
          <w:szCs w:val="28"/>
          <w:lang w:eastAsia="ru-RU"/>
        </w:rPr>
        <w:t>р</w:t>
      </w:r>
      <w:r w:rsidRPr="009F5B1F">
        <w:rPr>
          <w:rFonts w:ascii="Times New Roman" w:eastAsia="Times New Roman" w:hAnsi="Times New Roman" w:cs="Times New Roman"/>
          <w:bCs/>
          <w:sz w:val="28"/>
          <w:szCs w:val="28"/>
          <w:lang w:val="en-US" w:eastAsia="ru-RU"/>
        </w:rPr>
        <w:t>.</w:t>
      </w:r>
    </w:p>
    <w:p w:rsidR="009F5B1F" w:rsidRPr="00F25FA4" w:rsidRDefault="009F5B1F" w:rsidP="009F5B1F">
      <w:pPr>
        <w:widowControl w:val="0"/>
        <w:tabs>
          <w:tab w:val="left" w:pos="1629"/>
          <w:tab w:val="left" w:pos="1782"/>
          <w:tab w:val="left" w:pos="2228"/>
          <w:tab w:val="left" w:pos="2476"/>
          <w:tab w:val="left" w:pos="3419"/>
          <w:tab w:val="left" w:pos="3546"/>
          <w:tab w:val="left" w:pos="4590"/>
          <w:tab w:val="left" w:pos="4880"/>
          <w:tab w:val="left" w:pos="4969"/>
          <w:tab w:val="left" w:pos="5375"/>
          <w:tab w:val="left" w:pos="5415"/>
          <w:tab w:val="left" w:pos="5738"/>
          <w:tab w:val="left" w:pos="6500"/>
          <w:tab w:val="left" w:pos="6587"/>
          <w:tab w:val="left" w:pos="6685"/>
          <w:tab w:val="left" w:pos="6980"/>
          <w:tab w:val="left" w:pos="7845"/>
          <w:tab w:val="left" w:pos="8098"/>
          <w:tab w:val="left" w:pos="8204"/>
          <w:tab w:val="left" w:pos="8881"/>
          <w:tab w:val="left" w:pos="8979"/>
        </w:tabs>
        <w:autoSpaceDE w:val="0"/>
        <w:autoSpaceDN w:val="0"/>
        <w:spacing w:after="0" w:line="240" w:lineRule="auto"/>
        <w:ind w:right="346"/>
        <w:jc w:val="both"/>
        <w:rPr>
          <w:rFonts w:ascii="Times New Roman" w:hAnsi="Times New Roman" w:cs="Times New Roman"/>
          <w:sz w:val="28"/>
          <w:szCs w:val="28"/>
          <w:lang w:val="uk-UA"/>
        </w:rPr>
      </w:pPr>
      <w:r w:rsidRPr="00F25FA4">
        <w:rPr>
          <w:rFonts w:ascii="Times New Roman" w:hAnsi="Times New Roman" w:cs="Times New Roman"/>
          <w:sz w:val="28"/>
          <w:szCs w:val="28"/>
          <w:lang w:val="uk-UA"/>
        </w:rPr>
        <w:t xml:space="preserve"> Електронні інформаційні ресурси</w:t>
      </w:r>
      <w:r>
        <w:rPr>
          <w:rFonts w:ascii="Times New Roman" w:hAnsi="Times New Roman" w:cs="Times New Roman"/>
          <w:sz w:val="28"/>
          <w:szCs w:val="28"/>
          <w:lang w:val="uk-UA"/>
        </w:rPr>
        <w:t>:</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Best Evidence. URL: http://www.bestevidence.com/</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BritishMedicalJournal.</w:t>
      </w:r>
      <w:r w:rsidRPr="004E2AE0">
        <w:rPr>
          <w:rFonts w:ascii="Times New Roman" w:eastAsia="Times New Roman" w:hAnsi="Times New Roman" w:cs="Times New Roman"/>
          <w:bCs/>
          <w:sz w:val="28"/>
          <w:szCs w:val="28"/>
          <w:lang w:val="en-US" w:eastAsia="ru-RU"/>
        </w:rPr>
        <w:tab/>
        <w:t>URL:</w:t>
      </w:r>
      <w:r w:rsidRPr="004E2AE0">
        <w:rPr>
          <w:rFonts w:ascii="Times New Roman" w:eastAsia="Times New Roman" w:hAnsi="Times New Roman" w:cs="Times New Roman"/>
          <w:bCs/>
          <w:sz w:val="28"/>
          <w:szCs w:val="28"/>
          <w:lang w:val="en-US" w:eastAsia="ru-RU"/>
        </w:rPr>
        <w:tab/>
        <w:t>http://www.bmj.com/specialties/evidence- based-practice</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CanadianMedicalAssociation. URL: http://www.cma.ca/</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Centre for Evidence-based Medicine at the University of Oxford. URL: http://www.cebm.net/</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Clinical Evidence. URL: http://clinicalevidence.bmj.com/x/index.html</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Cochrane Collaboration open learning material for reviewers. URL: http://www.cochrane-net.org/openlearning</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Cochrane Library. URL: http://www.thecochranelibrary.com/</w:t>
      </w:r>
    </w:p>
    <w:p w:rsidR="0059380A" w:rsidRPr="004E2AE0" w:rsidRDefault="0059380A" w:rsidP="004E2AE0">
      <w:p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lastRenderedPageBreak/>
        <w:t>Current Controlled Trials. URL: http://www.controlled-trials.com/mrct</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 xml:space="preserve">eGuidelines. URL: http://www.eguidelines.co.uk/ </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Evidence-Based Medicine. URL: http://ebm.bmj.com/</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 xml:space="preserve">Canada Clinical Guidelines Database. URL: http://www.phac-aspc.gc.ca/ </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JAMAevidence. URL: http://www.jamaevidence.com/</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Medscape. URL: http://www.medscape.com/</w:t>
      </w:r>
    </w:p>
    <w:p w:rsidR="0059380A" w:rsidRPr="004E2AE0" w:rsidRDefault="0059380A" w:rsidP="004E2AE0">
      <w:pPr>
        <w:pStyle w:val="a5"/>
        <w:numPr>
          <w:ilvl w:val="0"/>
          <w:numId w:val="40"/>
        </w:numPr>
        <w:autoSpaceDE w:val="0"/>
        <w:autoSpaceDN w:val="0"/>
        <w:adjustRightInd w:val="0"/>
        <w:spacing w:after="0" w:line="240" w:lineRule="auto"/>
        <w:jc w:val="both"/>
        <w:rPr>
          <w:rFonts w:ascii="Times New Roman" w:eastAsia="Times New Roman" w:hAnsi="Times New Roman" w:cs="Times New Roman"/>
          <w:bCs/>
          <w:sz w:val="28"/>
          <w:szCs w:val="28"/>
          <w:lang w:val="en-US" w:eastAsia="ru-RU"/>
        </w:rPr>
      </w:pPr>
      <w:r w:rsidRPr="004E2AE0">
        <w:rPr>
          <w:rFonts w:ascii="Times New Roman" w:eastAsia="Times New Roman" w:hAnsi="Times New Roman" w:cs="Times New Roman"/>
          <w:bCs/>
          <w:sz w:val="28"/>
          <w:szCs w:val="28"/>
          <w:lang w:val="en-US" w:eastAsia="ru-RU"/>
        </w:rPr>
        <w:t xml:space="preserve">National Institute for Clinical Excellence. URL: http://www.nice.org.uk/ </w:t>
      </w:r>
    </w:p>
    <w:p w:rsidR="009F5B1F" w:rsidRPr="004E2AE0" w:rsidRDefault="0059380A" w:rsidP="004E2AE0">
      <w:pPr>
        <w:pStyle w:val="a5"/>
        <w:numPr>
          <w:ilvl w:val="0"/>
          <w:numId w:val="40"/>
        </w:numPr>
        <w:spacing w:after="0" w:line="240" w:lineRule="auto"/>
        <w:jc w:val="both"/>
        <w:rPr>
          <w:rFonts w:ascii="Times New Roman" w:eastAsia="Times New Roman" w:hAnsi="Times New Roman" w:cs="Times New Roman"/>
          <w:sz w:val="28"/>
          <w:szCs w:val="28"/>
          <w:lang w:val="uk-UA" w:eastAsia="ru-RU"/>
        </w:rPr>
      </w:pPr>
      <w:r w:rsidRPr="004E2AE0">
        <w:rPr>
          <w:rFonts w:ascii="Times New Roman" w:eastAsia="Times New Roman" w:hAnsi="Times New Roman" w:cs="Times New Roman"/>
          <w:bCs/>
          <w:sz w:val="28"/>
          <w:szCs w:val="28"/>
          <w:lang w:val="en-US" w:eastAsia="ru-RU"/>
        </w:rPr>
        <w:t>PRODIGY (Clinical Guidance). URL: http://prodigy.clarity.co.uk/</w:t>
      </w:r>
    </w:p>
    <w:p w:rsidR="00434CD7" w:rsidRPr="009F5B1F" w:rsidRDefault="00434CD7" w:rsidP="00434CD7">
      <w:pPr>
        <w:spacing w:after="0" w:line="240" w:lineRule="auto"/>
        <w:jc w:val="both"/>
        <w:rPr>
          <w:rFonts w:ascii="Times New Roman" w:eastAsia="Times New Roman" w:hAnsi="Times New Roman" w:cs="Times New Roman"/>
          <w:sz w:val="28"/>
          <w:szCs w:val="28"/>
          <w:lang w:val="uk-UA" w:eastAsia="ru-RU"/>
        </w:rPr>
      </w:pPr>
    </w:p>
    <w:p w:rsidR="00434CD7" w:rsidRPr="009F5B1F" w:rsidRDefault="00434CD7" w:rsidP="00434CD7">
      <w:pPr>
        <w:autoSpaceDE w:val="0"/>
        <w:autoSpaceDN w:val="0"/>
        <w:adjustRightInd w:val="0"/>
        <w:spacing w:after="0" w:line="240" w:lineRule="auto"/>
        <w:jc w:val="both"/>
        <w:rPr>
          <w:rFonts w:ascii="Times New Roman" w:eastAsia="Times New Roman" w:hAnsi="Times New Roman" w:cs="Times New Roman"/>
          <w:b/>
          <w:bCs/>
          <w:sz w:val="28"/>
          <w:szCs w:val="28"/>
          <w:lang w:val="uk-UA" w:eastAsia="ru-RU"/>
        </w:rPr>
      </w:pPr>
    </w:p>
    <w:p w:rsidR="00434CD7" w:rsidRPr="009F5B1F" w:rsidRDefault="00434CD7" w:rsidP="004E2AE0">
      <w:pPr>
        <w:autoSpaceDE w:val="0"/>
        <w:autoSpaceDN w:val="0"/>
        <w:adjustRightInd w:val="0"/>
        <w:spacing w:after="0" w:line="240" w:lineRule="auto"/>
        <w:ind w:firstLine="348"/>
        <w:jc w:val="both"/>
        <w:rPr>
          <w:rFonts w:ascii="Times New Roman" w:hAnsi="Times New Roman" w:cs="Times New Roman"/>
          <w:sz w:val="28"/>
          <w:szCs w:val="28"/>
          <w:lang w:val="uk-UA"/>
        </w:rPr>
      </w:pPr>
    </w:p>
    <w:sectPr w:rsidR="00434CD7" w:rsidRPr="009F5B1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6407" w:rsidRDefault="00A16407" w:rsidP="00D46647">
      <w:pPr>
        <w:spacing w:after="0" w:line="240" w:lineRule="auto"/>
      </w:pPr>
      <w:r>
        <w:separator/>
      </w:r>
    </w:p>
  </w:endnote>
  <w:endnote w:type="continuationSeparator" w:id="0">
    <w:p w:rsidR="00A16407" w:rsidRDefault="00A16407" w:rsidP="00D46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6407" w:rsidRDefault="00A16407" w:rsidP="00D46647">
      <w:pPr>
        <w:spacing w:after="0" w:line="240" w:lineRule="auto"/>
      </w:pPr>
      <w:r>
        <w:separator/>
      </w:r>
    </w:p>
  </w:footnote>
  <w:footnote w:type="continuationSeparator" w:id="0">
    <w:p w:rsidR="00A16407" w:rsidRDefault="00A16407" w:rsidP="00D466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D454D"/>
    <w:multiLevelType w:val="hybridMultilevel"/>
    <w:tmpl w:val="D1123A98"/>
    <w:lvl w:ilvl="0" w:tplc="39B67BD6">
      <w:numFmt w:val="bullet"/>
      <w:lvlText w:val="-"/>
      <w:lvlJc w:val="left"/>
      <w:pPr>
        <w:ind w:left="424" w:hanging="360"/>
      </w:pPr>
      <w:rPr>
        <w:rFonts w:ascii="Times New Roman" w:eastAsia="Times New Roman" w:hAnsi="Times New Roman" w:cs="Times New Roman" w:hint="default"/>
        <w:w w:val="100"/>
        <w:sz w:val="28"/>
        <w:szCs w:val="28"/>
        <w:lang w:val="uk-UA" w:eastAsia="en-US" w:bidi="ar-SA"/>
      </w:rPr>
    </w:lvl>
    <w:lvl w:ilvl="1" w:tplc="64D477F6">
      <w:numFmt w:val="bullet"/>
      <w:lvlText w:val="•"/>
      <w:lvlJc w:val="left"/>
      <w:pPr>
        <w:ind w:left="844" w:hanging="360"/>
      </w:pPr>
      <w:rPr>
        <w:rFonts w:hint="default"/>
        <w:lang w:val="uk-UA" w:eastAsia="en-US" w:bidi="ar-SA"/>
      </w:rPr>
    </w:lvl>
    <w:lvl w:ilvl="2" w:tplc="7EF297C2">
      <w:numFmt w:val="bullet"/>
      <w:lvlText w:val="•"/>
      <w:lvlJc w:val="left"/>
      <w:pPr>
        <w:ind w:left="1268" w:hanging="360"/>
      </w:pPr>
      <w:rPr>
        <w:rFonts w:hint="default"/>
        <w:lang w:val="uk-UA" w:eastAsia="en-US" w:bidi="ar-SA"/>
      </w:rPr>
    </w:lvl>
    <w:lvl w:ilvl="3" w:tplc="770C86DA">
      <w:numFmt w:val="bullet"/>
      <w:lvlText w:val="•"/>
      <w:lvlJc w:val="left"/>
      <w:pPr>
        <w:ind w:left="1692" w:hanging="360"/>
      </w:pPr>
      <w:rPr>
        <w:rFonts w:hint="default"/>
        <w:lang w:val="uk-UA" w:eastAsia="en-US" w:bidi="ar-SA"/>
      </w:rPr>
    </w:lvl>
    <w:lvl w:ilvl="4" w:tplc="FCD40F32">
      <w:numFmt w:val="bullet"/>
      <w:lvlText w:val="•"/>
      <w:lvlJc w:val="left"/>
      <w:pPr>
        <w:ind w:left="2117" w:hanging="360"/>
      </w:pPr>
      <w:rPr>
        <w:rFonts w:hint="default"/>
        <w:lang w:val="uk-UA" w:eastAsia="en-US" w:bidi="ar-SA"/>
      </w:rPr>
    </w:lvl>
    <w:lvl w:ilvl="5" w:tplc="68448632">
      <w:numFmt w:val="bullet"/>
      <w:lvlText w:val="•"/>
      <w:lvlJc w:val="left"/>
      <w:pPr>
        <w:ind w:left="2541" w:hanging="360"/>
      </w:pPr>
      <w:rPr>
        <w:rFonts w:hint="default"/>
        <w:lang w:val="uk-UA" w:eastAsia="en-US" w:bidi="ar-SA"/>
      </w:rPr>
    </w:lvl>
    <w:lvl w:ilvl="6" w:tplc="A4B08AB2">
      <w:numFmt w:val="bullet"/>
      <w:lvlText w:val="•"/>
      <w:lvlJc w:val="left"/>
      <w:pPr>
        <w:ind w:left="2965" w:hanging="360"/>
      </w:pPr>
      <w:rPr>
        <w:rFonts w:hint="default"/>
        <w:lang w:val="uk-UA" w:eastAsia="en-US" w:bidi="ar-SA"/>
      </w:rPr>
    </w:lvl>
    <w:lvl w:ilvl="7" w:tplc="66AC6C1C">
      <w:numFmt w:val="bullet"/>
      <w:lvlText w:val="•"/>
      <w:lvlJc w:val="left"/>
      <w:pPr>
        <w:ind w:left="3390" w:hanging="360"/>
      </w:pPr>
      <w:rPr>
        <w:rFonts w:hint="default"/>
        <w:lang w:val="uk-UA" w:eastAsia="en-US" w:bidi="ar-SA"/>
      </w:rPr>
    </w:lvl>
    <w:lvl w:ilvl="8" w:tplc="03D68452">
      <w:numFmt w:val="bullet"/>
      <w:lvlText w:val="•"/>
      <w:lvlJc w:val="left"/>
      <w:pPr>
        <w:ind w:left="3814" w:hanging="360"/>
      </w:pPr>
      <w:rPr>
        <w:rFonts w:hint="default"/>
        <w:lang w:val="uk-UA" w:eastAsia="en-US" w:bidi="ar-SA"/>
      </w:rPr>
    </w:lvl>
  </w:abstractNum>
  <w:abstractNum w:abstractNumId="1" w15:restartNumberingAfterBreak="0">
    <w:nsid w:val="0F0C052E"/>
    <w:multiLevelType w:val="hybridMultilevel"/>
    <w:tmpl w:val="D2CC5B9A"/>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2" w15:restartNumberingAfterBreak="0">
    <w:nsid w:val="10F1177A"/>
    <w:multiLevelType w:val="hybridMultilevel"/>
    <w:tmpl w:val="AC88828E"/>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 w15:restartNumberingAfterBreak="0">
    <w:nsid w:val="12EE7156"/>
    <w:multiLevelType w:val="hybridMultilevel"/>
    <w:tmpl w:val="68E461EC"/>
    <w:lvl w:ilvl="0" w:tplc="F4EA6ADE">
      <w:numFmt w:val="bullet"/>
      <w:lvlText w:val="-"/>
      <w:lvlJc w:val="left"/>
      <w:pPr>
        <w:ind w:left="424" w:hanging="360"/>
      </w:pPr>
      <w:rPr>
        <w:rFonts w:ascii="Times New Roman" w:eastAsia="Times New Roman" w:hAnsi="Times New Roman" w:cs="Times New Roman" w:hint="default"/>
        <w:w w:val="100"/>
        <w:sz w:val="28"/>
        <w:szCs w:val="28"/>
        <w:lang w:val="uk-UA" w:eastAsia="en-US" w:bidi="ar-SA"/>
      </w:rPr>
    </w:lvl>
    <w:lvl w:ilvl="1" w:tplc="33CA4956">
      <w:numFmt w:val="bullet"/>
      <w:lvlText w:val="•"/>
      <w:lvlJc w:val="left"/>
      <w:pPr>
        <w:ind w:left="844" w:hanging="360"/>
      </w:pPr>
      <w:rPr>
        <w:rFonts w:hint="default"/>
        <w:lang w:val="uk-UA" w:eastAsia="en-US" w:bidi="ar-SA"/>
      </w:rPr>
    </w:lvl>
    <w:lvl w:ilvl="2" w:tplc="CED2EBA0">
      <w:numFmt w:val="bullet"/>
      <w:lvlText w:val="•"/>
      <w:lvlJc w:val="left"/>
      <w:pPr>
        <w:ind w:left="1268" w:hanging="360"/>
      </w:pPr>
      <w:rPr>
        <w:rFonts w:hint="default"/>
        <w:lang w:val="uk-UA" w:eastAsia="en-US" w:bidi="ar-SA"/>
      </w:rPr>
    </w:lvl>
    <w:lvl w:ilvl="3" w:tplc="0180DD9A">
      <w:numFmt w:val="bullet"/>
      <w:lvlText w:val="•"/>
      <w:lvlJc w:val="left"/>
      <w:pPr>
        <w:ind w:left="1692" w:hanging="360"/>
      </w:pPr>
      <w:rPr>
        <w:rFonts w:hint="default"/>
        <w:lang w:val="uk-UA" w:eastAsia="en-US" w:bidi="ar-SA"/>
      </w:rPr>
    </w:lvl>
    <w:lvl w:ilvl="4" w:tplc="0DC6A55E">
      <w:numFmt w:val="bullet"/>
      <w:lvlText w:val="•"/>
      <w:lvlJc w:val="left"/>
      <w:pPr>
        <w:ind w:left="2117" w:hanging="360"/>
      </w:pPr>
      <w:rPr>
        <w:rFonts w:hint="default"/>
        <w:lang w:val="uk-UA" w:eastAsia="en-US" w:bidi="ar-SA"/>
      </w:rPr>
    </w:lvl>
    <w:lvl w:ilvl="5" w:tplc="BB0E8E0A">
      <w:numFmt w:val="bullet"/>
      <w:lvlText w:val="•"/>
      <w:lvlJc w:val="left"/>
      <w:pPr>
        <w:ind w:left="2541" w:hanging="360"/>
      </w:pPr>
      <w:rPr>
        <w:rFonts w:hint="default"/>
        <w:lang w:val="uk-UA" w:eastAsia="en-US" w:bidi="ar-SA"/>
      </w:rPr>
    </w:lvl>
    <w:lvl w:ilvl="6" w:tplc="BDF4C798">
      <w:numFmt w:val="bullet"/>
      <w:lvlText w:val="•"/>
      <w:lvlJc w:val="left"/>
      <w:pPr>
        <w:ind w:left="2965" w:hanging="360"/>
      </w:pPr>
      <w:rPr>
        <w:rFonts w:hint="default"/>
        <w:lang w:val="uk-UA" w:eastAsia="en-US" w:bidi="ar-SA"/>
      </w:rPr>
    </w:lvl>
    <w:lvl w:ilvl="7" w:tplc="CB807790">
      <w:numFmt w:val="bullet"/>
      <w:lvlText w:val="•"/>
      <w:lvlJc w:val="left"/>
      <w:pPr>
        <w:ind w:left="3390" w:hanging="360"/>
      </w:pPr>
      <w:rPr>
        <w:rFonts w:hint="default"/>
        <w:lang w:val="uk-UA" w:eastAsia="en-US" w:bidi="ar-SA"/>
      </w:rPr>
    </w:lvl>
    <w:lvl w:ilvl="8" w:tplc="71B6CEA4">
      <w:numFmt w:val="bullet"/>
      <w:lvlText w:val="•"/>
      <w:lvlJc w:val="left"/>
      <w:pPr>
        <w:ind w:left="3814" w:hanging="360"/>
      </w:pPr>
      <w:rPr>
        <w:rFonts w:hint="default"/>
        <w:lang w:val="uk-UA" w:eastAsia="en-US" w:bidi="ar-SA"/>
      </w:rPr>
    </w:lvl>
  </w:abstractNum>
  <w:abstractNum w:abstractNumId="4" w15:restartNumberingAfterBreak="0">
    <w:nsid w:val="14117568"/>
    <w:multiLevelType w:val="hybridMultilevel"/>
    <w:tmpl w:val="C8E486E2"/>
    <w:lvl w:ilvl="0" w:tplc="09CAE74C">
      <w:numFmt w:val="bullet"/>
      <w:lvlText w:val="-"/>
      <w:lvlJc w:val="left"/>
      <w:pPr>
        <w:ind w:left="424" w:hanging="360"/>
      </w:pPr>
      <w:rPr>
        <w:rFonts w:ascii="Times New Roman" w:eastAsia="Times New Roman" w:hAnsi="Times New Roman" w:cs="Times New Roman" w:hint="default"/>
        <w:w w:val="100"/>
        <w:sz w:val="28"/>
        <w:szCs w:val="28"/>
        <w:lang w:val="uk-UA" w:eastAsia="en-US" w:bidi="ar-SA"/>
      </w:rPr>
    </w:lvl>
    <w:lvl w:ilvl="1" w:tplc="D6C28E8A">
      <w:numFmt w:val="bullet"/>
      <w:lvlText w:val="•"/>
      <w:lvlJc w:val="left"/>
      <w:pPr>
        <w:ind w:left="844" w:hanging="360"/>
      </w:pPr>
      <w:rPr>
        <w:rFonts w:hint="default"/>
        <w:lang w:val="uk-UA" w:eastAsia="en-US" w:bidi="ar-SA"/>
      </w:rPr>
    </w:lvl>
    <w:lvl w:ilvl="2" w:tplc="EF5637B4">
      <w:numFmt w:val="bullet"/>
      <w:lvlText w:val="•"/>
      <w:lvlJc w:val="left"/>
      <w:pPr>
        <w:ind w:left="1268" w:hanging="360"/>
      </w:pPr>
      <w:rPr>
        <w:rFonts w:hint="default"/>
        <w:lang w:val="uk-UA" w:eastAsia="en-US" w:bidi="ar-SA"/>
      </w:rPr>
    </w:lvl>
    <w:lvl w:ilvl="3" w:tplc="753263D6">
      <w:numFmt w:val="bullet"/>
      <w:lvlText w:val="•"/>
      <w:lvlJc w:val="left"/>
      <w:pPr>
        <w:ind w:left="1692" w:hanging="360"/>
      </w:pPr>
      <w:rPr>
        <w:rFonts w:hint="default"/>
        <w:lang w:val="uk-UA" w:eastAsia="en-US" w:bidi="ar-SA"/>
      </w:rPr>
    </w:lvl>
    <w:lvl w:ilvl="4" w:tplc="9312AA8C">
      <w:numFmt w:val="bullet"/>
      <w:lvlText w:val="•"/>
      <w:lvlJc w:val="left"/>
      <w:pPr>
        <w:ind w:left="2117" w:hanging="360"/>
      </w:pPr>
      <w:rPr>
        <w:rFonts w:hint="default"/>
        <w:lang w:val="uk-UA" w:eastAsia="en-US" w:bidi="ar-SA"/>
      </w:rPr>
    </w:lvl>
    <w:lvl w:ilvl="5" w:tplc="351E0E68">
      <w:numFmt w:val="bullet"/>
      <w:lvlText w:val="•"/>
      <w:lvlJc w:val="left"/>
      <w:pPr>
        <w:ind w:left="2541" w:hanging="360"/>
      </w:pPr>
      <w:rPr>
        <w:rFonts w:hint="default"/>
        <w:lang w:val="uk-UA" w:eastAsia="en-US" w:bidi="ar-SA"/>
      </w:rPr>
    </w:lvl>
    <w:lvl w:ilvl="6" w:tplc="FB9C4454">
      <w:numFmt w:val="bullet"/>
      <w:lvlText w:val="•"/>
      <w:lvlJc w:val="left"/>
      <w:pPr>
        <w:ind w:left="2965" w:hanging="360"/>
      </w:pPr>
      <w:rPr>
        <w:rFonts w:hint="default"/>
        <w:lang w:val="uk-UA" w:eastAsia="en-US" w:bidi="ar-SA"/>
      </w:rPr>
    </w:lvl>
    <w:lvl w:ilvl="7" w:tplc="BF0240D4">
      <w:numFmt w:val="bullet"/>
      <w:lvlText w:val="•"/>
      <w:lvlJc w:val="left"/>
      <w:pPr>
        <w:ind w:left="3390" w:hanging="360"/>
      </w:pPr>
      <w:rPr>
        <w:rFonts w:hint="default"/>
        <w:lang w:val="uk-UA" w:eastAsia="en-US" w:bidi="ar-SA"/>
      </w:rPr>
    </w:lvl>
    <w:lvl w:ilvl="8" w:tplc="4F9C8D8A">
      <w:numFmt w:val="bullet"/>
      <w:lvlText w:val="•"/>
      <w:lvlJc w:val="left"/>
      <w:pPr>
        <w:ind w:left="3814" w:hanging="360"/>
      </w:pPr>
      <w:rPr>
        <w:rFonts w:hint="default"/>
        <w:lang w:val="uk-UA" w:eastAsia="en-US" w:bidi="ar-SA"/>
      </w:rPr>
    </w:lvl>
  </w:abstractNum>
  <w:abstractNum w:abstractNumId="5" w15:restartNumberingAfterBreak="0">
    <w:nsid w:val="17DD31AD"/>
    <w:multiLevelType w:val="hybridMultilevel"/>
    <w:tmpl w:val="AFBE8C84"/>
    <w:lvl w:ilvl="0" w:tplc="E5F0B7B8">
      <w:start w:val="2"/>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A137085"/>
    <w:multiLevelType w:val="hybridMultilevel"/>
    <w:tmpl w:val="D63EB51C"/>
    <w:lvl w:ilvl="0" w:tplc="0419000F">
      <w:start w:val="1"/>
      <w:numFmt w:val="decimal"/>
      <w:lvlText w:val="%1."/>
      <w:lvlJc w:val="left"/>
      <w:pPr>
        <w:tabs>
          <w:tab w:val="num" w:pos="928"/>
        </w:tabs>
        <w:ind w:left="928" w:hanging="360"/>
      </w:pPr>
    </w:lvl>
    <w:lvl w:ilvl="1" w:tplc="04190003">
      <w:start w:val="1"/>
      <w:numFmt w:val="bullet"/>
      <w:lvlText w:val="o"/>
      <w:lvlJc w:val="left"/>
      <w:pPr>
        <w:tabs>
          <w:tab w:val="num" w:pos="1933"/>
        </w:tabs>
        <w:ind w:left="1933" w:hanging="360"/>
      </w:pPr>
      <w:rPr>
        <w:rFonts w:ascii="Courier New" w:hAnsi="Courier New" w:cs="Courier New" w:hint="default"/>
      </w:rPr>
    </w:lvl>
    <w:lvl w:ilvl="2" w:tplc="04190005">
      <w:start w:val="1"/>
      <w:numFmt w:val="bullet"/>
      <w:lvlText w:val=""/>
      <w:lvlJc w:val="left"/>
      <w:pPr>
        <w:tabs>
          <w:tab w:val="num" w:pos="2653"/>
        </w:tabs>
        <w:ind w:left="2653" w:hanging="360"/>
      </w:pPr>
      <w:rPr>
        <w:rFonts w:ascii="Wingdings" w:hAnsi="Wingdings" w:cs="Wingdings" w:hint="default"/>
      </w:rPr>
    </w:lvl>
    <w:lvl w:ilvl="3" w:tplc="04190001">
      <w:start w:val="1"/>
      <w:numFmt w:val="bullet"/>
      <w:lvlText w:val=""/>
      <w:lvlJc w:val="left"/>
      <w:pPr>
        <w:tabs>
          <w:tab w:val="num" w:pos="3373"/>
        </w:tabs>
        <w:ind w:left="3373" w:hanging="360"/>
      </w:pPr>
      <w:rPr>
        <w:rFonts w:ascii="Symbol" w:hAnsi="Symbol" w:cs="Symbol" w:hint="default"/>
      </w:rPr>
    </w:lvl>
    <w:lvl w:ilvl="4" w:tplc="04190003">
      <w:start w:val="1"/>
      <w:numFmt w:val="bullet"/>
      <w:lvlText w:val="o"/>
      <w:lvlJc w:val="left"/>
      <w:pPr>
        <w:tabs>
          <w:tab w:val="num" w:pos="4093"/>
        </w:tabs>
        <w:ind w:left="4093" w:hanging="360"/>
      </w:pPr>
      <w:rPr>
        <w:rFonts w:ascii="Courier New" w:hAnsi="Courier New" w:cs="Courier New" w:hint="default"/>
      </w:rPr>
    </w:lvl>
    <w:lvl w:ilvl="5" w:tplc="04190005">
      <w:start w:val="1"/>
      <w:numFmt w:val="bullet"/>
      <w:lvlText w:val=""/>
      <w:lvlJc w:val="left"/>
      <w:pPr>
        <w:tabs>
          <w:tab w:val="num" w:pos="4813"/>
        </w:tabs>
        <w:ind w:left="4813" w:hanging="360"/>
      </w:pPr>
      <w:rPr>
        <w:rFonts w:ascii="Wingdings" w:hAnsi="Wingdings" w:cs="Wingdings" w:hint="default"/>
      </w:rPr>
    </w:lvl>
    <w:lvl w:ilvl="6" w:tplc="04190001">
      <w:start w:val="1"/>
      <w:numFmt w:val="bullet"/>
      <w:lvlText w:val=""/>
      <w:lvlJc w:val="left"/>
      <w:pPr>
        <w:tabs>
          <w:tab w:val="num" w:pos="5533"/>
        </w:tabs>
        <w:ind w:left="5533" w:hanging="360"/>
      </w:pPr>
      <w:rPr>
        <w:rFonts w:ascii="Symbol" w:hAnsi="Symbol" w:cs="Symbol" w:hint="default"/>
      </w:rPr>
    </w:lvl>
    <w:lvl w:ilvl="7" w:tplc="04190003">
      <w:start w:val="1"/>
      <w:numFmt w:val="bullet"/>
      <w:lvlText w:val="o"/>
      <w:lvlJc w:val="left"/>
      <w:pPr>
        <w:tabs>
          <w:tab w:val="num" w:pos="6253"/>
        </w:tabs>
        <w:ind w:left="6253" w:hanging="360"/>
      </w:pPr>
      <w:rPr>
        <w:rFonts w:ascii="Courier New" w:hAnsi="Courier New" w:cs="Courier New" w:hint="default"/>
      </w:rPr>
    </w:lvl>
    <w:lvl w:ilvl="8" w:tplc="04190005">
      <w:start w:val="1"/>
      <w:numFmt w:val="bullet"/>
      <w:lvlText w:val=""/>
      <w:lvlJc w:val="left"/>
      <w:pPr>
        <w:tabs>
          <w:tab w:val="num" w:pos="6973"/>
        </w:tabs>
        <w:ind w:left="6973" w:hanging="360"/>
      </w:pPr>
      <w:rPr>
        <w:rFonts w:ascii="Wingdings" w:hAnsi="Wingdings" w:cs="Wingdings" w:hint="default"/>
      </w:rPr>
    </w:lvl>
  </w:abstractNum>
  <w:abstractNum w:abstractNumId="7" w15:restartNumberingAfterBreak="0">
    <w:nsid w:val="1B4E4241"/>
    <w:multiLevelType w:val="hybridMultilevel"/>
    <w:tmpl w:val="EC46BCE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B55338B"/>
    <w:multiLevelType w:val="multilevel"/>
    <w:tmpl w:val="15C4585C"/>
    <w:lvl w:ilvl="0">
      <w:start w:val="1"/>
      <w:numFmt w:val="decimal"/>
      <w:lvlText w:val="%1."/>
      <w:lvlJc w:val="left"/>
      <w:pPr>
        <w:tabs>
          <w:tab w:val="num" w:pos="1070"/>
        </w:tabs>
        <w:ind w:left="1070" w:hanging="360"/>
      </w:pPr>
      <w:rPr>
        <w:rFonts w:hint="default"/>
      </w:rPr>
    </w:lvl>
    <w:lvl w:ilvl="1">
      <w:start w:val="1"/>
      <w:numFmt w:val="lowerLetter"/>
      <w:lvlText w:val="%2."/>
      <w:lvlJc w:val="left"/>
      <w:pPr>
        <w:tabs>
          <w:tab w:val="num" w:pos="1790"/>
        </w:tabs>
        <w:ind w:left="1790" w:hanging="360"/>
      </w:pPr>
    </w:lvl>
    <w:lvl w:ilvl="2">
      <w:start w:val="1"/>
      <w:numFmt w:val="lowerRoman"/>
      <w:lvlText w:val="%3."/>
      <w:lvlJc w:val="right"/>
      <w:pPr>
        <w:tabs>
          <w:tab w:val="num" w:pos="2510"/>
        </w:tabs>
        <w:ind w:left="2510" w:hanging="180"/>
      </w:pPr>
    </w:lvl>
    <w:lvl w:ilvl="3">
      <w:start w:val="1"/>
      <w:numFmt w:val="decimal"/>
      <w:lvlText w:val="%4."/>
      <w:lvlJc w:val="left"/>
      <w:pPr>
        <w:tabs>
          <w:tab w:val="num" w:pos="502"/>
        </w:tabs>
        <w:ind w:left="502" w:hanging="360"/>
      </w:pPr>
    </w:lvl>
    <w:lvl w:ilvl="4">
      <w:start w:val="1"/>
      <w:numFmt w:val="lowerLetter"/>
      <w:lvlText w:val="%5."/>
      <w:lvlJc w:val="left"/>
      <w:pPr>
        <w:tabs>
          <w:tab w:val="num" w:pos="3950"/>
        </w:tabs>
        <w:ind w:left="3950" w:hanging="360"/>
      </w:pPr>
    </w:lvl>
    <w:lvl w:ilvl="5">
      <w:start w:val="1"/>
      <w:numFmt w:val="lowerRoman"/>
      <w:lvlText w:val="%6."/>
      <w:lvlJc w:val="right"/>
      <w:pPr>
        <w:tabs>
          <w:tab w:val="num" w:pos="4670"/>
        </w:tabs>
        <w:ind w:left="4670" w:hanging="180"/>
      </w:pPr>
    </w:lvl>
    <w:lvl w:ilvl="6">
      <w:start w:val="1"/>
      <w:numFmt w:val="decimal"/>
      <w:lvlText w:val="%7."/>
      <w:lvlJc w:val="left"/>
      <w:pPr>
        <w:tabs>
          <w:tab w:val="num" w:pos="5390"/>
        </w:tabs>
        <w:ind w:left="5390" w:hanging="360"/>
      </w:pPr>
    </w:lvl>
    <w:lvl w:ilvl="7">
      <w:start w:val="1"/>
      <w:numFmt w:val="lowerLetter"/>
      <w:lvlText w:val="%8."/>
      <w:lvlJc w:val="left"/>
      <w:pPr>
        <w:tabs>
          <w:tab w:val="num" w:pos="6110"/>
        </w:tabs>
        <w:ind w:left="6110" w:hanging="360"/>
      </w:pPr>
    </w:lvl>
    <w:lvl w:ilvl="8">
      <w:start w:val="1"/>
      <w:numFmt w:val="lowerRoman"/>
      <w:lvlText w:val="%9."/>
      <w:lvlJc w:val="right"/>
      <w:pPr>
        <w:tabs>
          <w:tab w:val="num" w:pos="6830"/>
        </w:tabs>
        <w:ind w:left="6830" w:hanging="180"/>
      </w:pPr>
    </w:lvl>
  </w:abstractNum>
  <w:abstractNum w:abstractNumId="9" w15:restartNumberingAfterBreak="0">
    <w:nsid w:val="1DAE55F4"/>
    <w:multiLevelType w:val="hybridMultilevel"/>
    <w:tmpl w:val="83862B0A"/>
    <w:lvl w:ilvl="0" w:tplc="8230CC48">
      <w:numFmt w:val="bullet"/>
      <w:lvlText w:val="-"/>
      <w:lvlJc w:val="left"/>
      <w:pPr>
        <w:ind w:left="424" w:hanging="360"/>
      </w:pPr>
      <w:rPr>
        <w:rFonts w:ascii="Times New Roman" w:eastAsia="Times New Roman" w:hAnsi="Times New Roman" w:cs="Times New Roman" w:hint="default"/>
        <w:w w:val="100"/>
        <w:sz w:val="28"/>
        <w:szCs w:val="28"/>
        <w:lang w:val="uk-UA" w:eastAsia="en-US" w:bidi="ar-SA"/>
      </w:rPr>
    </w:lvl>
    <w:lvl w:ilvl="1" w:tplc="93F830A4">
      <w:numFmt w:val="bullet"/>
      <w:lvlText w:val="•"/>
      <w:lvlJc w:val="left"/>
      <w:pPr>
        <w:ind w:left="844" w:hanging="360"/>
      </w:pPr>
      <w:rPr>
        <w:rFonts w:hint="default"/>
        <w:lang w:val="uk-UA" w:eastAsia="en-US" w:bidi="ar-SA"/>
      </w:rPr>
    </w:lvl>
    <w:lvl w:ilvl="2" w:tplc="51D0F01E">
      <w:numFmt w:val="bullet"/>
      <w:lvlText w:val="•"/>
      <w:lvlJc w:val="left"/>
      <w:pPr>
        <w:ind w:left="1268" w:hanging="360"/>
      </w:pPr>
      <w:rPr>
        <w:rFonts w:hint="default"/>
        <w:lang w:val="uk-UA" w:eastAsia="en-US" w:bidi="ar-SA"/>
      </w:rPr>
    </w:lvl>
    <w:lvl w:ilvl="3" w:tplc="58E4B298">
      <w:numFmt w:val="bullet"/>
      <w:lvlText w:val="•"/>
      <w:lvlJc w:val="left"/>
      <w:pPr>
        <w:ind w:left="1692" w:hanging="360"/>
      </w:pPr>
      <w:rPr>
        <w:rFonts w:hint="default"/>
        <w:lang w:val="uk-UA" w:eastAsia="en-US" w:bidi="ar-SA"/>
      </w:rPr>
    </w:lvl>
    <w:lvl w:ilvl="4" w:tplc="01F6AFCC">
      <w:numFmt w:val="bullet"/>
      <w:lvlText w:val="•"/>
      <w:lvlJc w:val="left"/>
      <w:pPr>
        <w:ind w:left="2117" w:hanging="360"/>
      </w:pPr>
      <w:rPr>
        <w:rFonts w:hint="default"/>
        <w:lang w:val="uk-UA" w:eastAsia="en-US" w:bidi="ar-SA"/>
      </w:rPr>
    </w:lvl>
    <w:lvl w:ilvl="5" w:tplc="C0204232">
      <w:numFmt w:val="bullet"/>
      <w:lvlText w:val="•"/>
      <w:lvlJc w:val="left"/>
      <w:pPr>
        <w:ind w:left="2541" w:hanging="360"/>
      </w:pPr>
      <w:rPr>
        <w:rFonts w:hint="default"/>
        <w:lang w:val="uk-UA" w:eastAsia="en-US" w:bidi="ar-SA"/>
      </w:rPr>
    </w:lvl>
    <w:lvl w:ilvl="6" w:tplc="F7FE793A">
      <w:numFmt w:val="bullet"/>
      <w:lvlText w:val="•"/>
      <w:lvlJc w:val="left"/>
      <w:pPr>
        <w:ind w:left="2965" w:hanging="360"/>
      </w:pPr>
      <w:rPr>
        <w:rFonts w:hint="default"/>
        <w:lang w:val="uk-UA" w:eastAsia="en-US" w:bidi="ar-SA"/>
      </w:rPr>
    </w:lvl>
    <w:lvl w:ilvl="7" w:tplc="11CAD1C2">
      <w:numFmt w:val="bullet"/>
      <w:lvlText w:val="•"/>
      <w:lvlJc w:val="left"/>
      <w:pPr>
        <w:ind w:left="3390" w:hanging="360"/>
      </w:pPr>
      <w:rPr>
        <w:rFonts w:hint="default"/>
        <w:lang w:val="uk-UA" w:eastAsia="en-US" w:bidi="ar-SA"/>
      </w:rPr>
    </w:lvl>
    <w:lvl w:ilvl="8" w:tplc="B656A35C">
      <w:numFmt w:val="bullet"/>
      <w:lvlText w:val="•"/>
      <w:lvlJc w:val="left"/>
      <w:pPr>
        <w:ind w:left="3814" w:hanging="360"/>
      </w:pPr>
      <w:rPr>
        <w:rFonts w:hint="default"/>
        <w:lang w:val="uk-UA" w:eastAsia="en-US" w:bidi="ar-SA"/>
      </w:rPr>
    </w:lvl>
  </w:abstractNum>
  <w:abstractNum w:abstractNumId="10" w15:restartNumberingAfterBreak="0">
    <w:nsid w:val="1FD90E5B"/>
    <w:multiLevelType w:val="hybridMultilevel"/>
    <w:tmpl w:val="BDEA34FE"/>
    <w:lvl w:ilvl="0" w:tplc="0422000F">
      <w:start w:val="1"/>
      <w:numFmt w:val="decimal"/>
      <w:lvlText w:val="%1."/>
      <w:lvlJc w:val="left"/>
      <w:pPr>
        <w:ind w:left="643" w:hanging="360"/>
      </w:pPr>
    </w:lvl>
    <w:lvl w:ilvl="1" w:tplc="04220019" w:tentative="1">
      <w:start w:val="1"/>
      <w:numFmt w:val="lowerLetter"/>
      <w:lvlText w:val="%2."/>
      <w:lvlJc w:val="left"/>
      <w:pPr>
        <w:ind w:left="1363" w:hanging="360"/>
      </w:pPr>
    </w:lvl>
    <w:lvl w:ilvl="2" w:tplc="0422001B" w:tentative="1">
      <w:start w:val="1"/>
      <w:numFmt w:val="lowerRoman"/>
      <w:lvlText w:val="%3."/>
      <w:lvlJc w:val="right"/>
      <w:pPr>
        <w:ind w:left="2083" w:hanging="180"/>
      </w:pPr>
    </w:lvl>
    <w:lvl w:ilvl="3" w:tplc="0422000F" w:tentative="1">
      <w:start w:val="1"/>
      <w:numFmt w:val="decimal"/>
      <w:lvlText w:val="%4."/>
      <w:lvlJc w:val="left"/>
      <w:pPr>
        <w:ind w:left="2803" w:hanging="360"/>
      </w:pPr>
    </w:lvl>
    <w:lvl w:ilvl="4" w:tplc="04220019" w:tentative="1">
      <w:start w:val="1"/>
      <w:numFmt w:val="lowerLetter"/>
      <w:lvlText w:val="%5."/>
      <w:lvlJc w:val="left"/>
      <w:pPr>
        <w:ind w:left="3523" w:hanging="360"/>
      </w:pPr>
    </w:lvl>
    <w:lvl w:ilvl="5" w:tplc="0422001B" w:tentative="1">
      <w:start w:val="1"/>
      <w:numFmt w:val="lowerRoman"/>
      <w:lvlText w:val="%6."/>
      <w:lvlJc w:val="right"/>
      <w:pPr>
        <w:ind w:left="4243" w:hanging="180"/>
      </w:pPr>
    </w:lvl>
    <w:lvl w:ilvl="6" w:tplc="0422000F" w:tentative="1">
      <w:start w:val="1"/>
      <w:numFmt w:val="decimal"/>
      <w:lvlText w:val="%7."/>
      <w:lvlJc w:val="left"/>
      <w:pPr>
        <w:ind w:left="4963" w:hanging="360"/>
      </w:pPr>
    </w:lvl>
    <w:lvl w:ilvl="7" w:tplc="04220019" w:tentative="1">
      <w:start w:val="1"/>
      <w:numFmt w:val="lowerLetter"/>
      <w:lvlText w:val="%8."/>
      <w:lvlJc w:val="left"/>
      <w:pPr>
        <w:ind w:left="5683" w:hanging="360"/>
      </w:pPr>
    </w:lvl>
    <w:lvl w:ilvl="8" w:tplc="0422001B" w:tentative="1">
      <w:start w:val="1"/>
      <w:numFmt w:val="lowerRoman"/>
      <w:lvlText w:val="%9."/>
      <w:lvlJc w:val="right"/>
      <w:pPr>
        <w:ind w:left="6403" w:hanging="180"/>
      </w:pPr>
    </w:lvl>
  </w:abstractNum>
  <w:abstractNum w:abstractNumId="11" w15:restartNumberingAfterBreak="0">
    <w:nsid w:val="230C30B6"/>
    <w:multiLevelType w:val="multilevel"/>
    <w:tmpl w:val="2A36A750"/>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502"/>
        </w:tabs>
        <w:ind w:left="502" w:hanging="360"/>
      </w:pPr>
      <w:rPr>
        <w:rFonts w:cs="Times New Roman"/>
      </w:rPr>
    </w:lvl>
    <w:lvl w:ilvl="2">
      <w:start w:val="1"/>
      <w:numFmt w:val="decimal"/>
      <w:lvlText w:val="%3."/>
      <w:lvlJc w:val="left"/>
      <w:pPr>
        <w:tabs>
          <w:tab w:val="num" w:pos="785"/>
        </w:tabs>
        <w:ind w:left="785" w:hanging="360"/>
      </w:pPr>
      <w:rPr>
        <w:rFonts w:cs="Times New Roman"/>
      </w:rPr>
    </w:lvl>
    <w:lvl w:ilvl="3">
      <w:start w:val="1"/>
      <w:numFmt w:val="decimal"/>
      <w:lvlText w:val="%4."/>
      <w:lvlJc w:val="left"/>
      <w:pPr>
        <w:tabs>
          <w:tab w:val="num" w:pos="2520"/>
        </w:tabs>
        <w:ind w:left="2520" w:hanging="360"/>
      </w:pPr>
      <w:rPr>
        <w:rFonts w:cs="Times New Roman"/>
      </w:rPr>
    </w:lvl>
    <w:lvl w:ilvl="4">
      <w:start w:val="1"/>
      <w:numFmt w:val="decimal"/>
      <w:lvlText w:val="%5."/>
      <w:lvlJc w:val="left"/>
      <w:pPr>
        <w:tabs>
          <w:tab w:val="num" w:pos="3240"/>
        </w:tabs>
        <w:ind w:left="3240" w:hanging="360"/>
      </w:pPr>
      <w:rPr>
        <w:rFonts w:cs="Times New Roman"/>
      </w:rPr>
    </w:lvl>
    <w:lvl w:ilvl="5">
      <w:start w:val="1"/>
      <w:numFmt w:val="decimal"/>
      <w:lvlText w:val="%6."/>
      <w:lvlJc w:val="left"/>
      <w:pPr>
        <w:tabs>
          <w:tab w:val="num" w:pos="3960"/>
        </w:tabs>
        <w:ind w:left="3960" w:hanging="360"/>
      </w:pPr>
      <w:rPr>
        <w:rFonts w:cs="Times New Roman"/>
      </w:rPr>
    </w:lvl>
    <w:lvl w:ilvl="6">
      <w:start w:val="1"/>
      <w:numFmt w:val="decimal"/>
      <w:lvlText w:val="%7."/>
      <w:lvlJc w:val="left"/>
      <w:pPr>
        <w:tabs>
          <w:tab w:val="num" w:pos="4680"/>
        </w:tabs>
        <w:ind w:left="4680" w:hanging="360"/>
      </w:pPr>
      <w:rPr>
        <w:rFonts w:cs="Times New Roman"/>
      </w:rPr>
    </w:lvl>
    <w:lvl w:ilvl="7">
      <w:start w:val="1"/>
      <w:numFmt w:val="decimal"/>
      <w:lvlText w:val="%8."/>
      <w:lvlJc w:val="left"/>
      <w:pPr>
        <w:tabs>
          <w:tab w:val="num" w:pos="5400"/>
        </w:tabs>
        <w:ind w:left="5400" w:hanging="360"/>
      </w:pPr>
      <w:rPr>
        <w:rFonts w:cs="Times New Roman"/>
      </w:rPr>
    </w:lvl>
    <w:lvl w:ilvl="8">
      <w:start w:val="1"/>
      <w:numFmt w:val="decimal"/>
      <w:lvlText w:val="%9."/>
      <w:lvlJc w:val="left"/>
      <w:pPr>
        <w:tabs>
          <w:tab w:val="num" w:pos="6120"/>
        </w:tabs>
        <w:ind w:left="6120" w:hanging="360"/>
      </w:pPr>
      <w:rPr>
        <w:rFonts w:cs="Times New Roman"/>
      </w:rPr>
    </w:lvl>
  </w:abstractNum>
  <w:abstractNum w:abstractNumId="12" w15:restartNumberingAfterBreak="0">
    <w:nsid w:val="2D9E43C1"/>
    <w:multiLevelType w:val="hybridMultilevel"/>
    <w:tmpl w:val="F40AE6C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2E215590"/>
    <w:multiLevelType w:val="multilevel"/>
    <w:tmpl w:val="38FEB58A"/>
    <w:lvl w:ilvl="0">
      <w:start w:val="1"/>
      <w:numFmt w:val="decimal"/>
      <w:lvlText w:val="%1."/>
      <w:lvlJc w:val="left"/>
      <w:pPr>
        <w:tabs>
          <w:tab w:val="num" w:pos="708"/>
        </w:tabs>
        <w:ind w:left="0" w:firstLine="0"/>
      </w:pPr>
      <w:rPr>
        <w:b w:val="0"/>
        <w:bCs w:val="0"/>
        <w:i w:val="0"/>
        <w:iCs w:val="0"/>
        <w:caps w:val="0"/>
        <w:smallCaps w:val="0"/>
        <w:strike w:val="0"/>
        <w:dstrike w:val="0"/>
        <w:color w:val="000000"/>
        <w:spacing w:val="0"/>
        <w:w w:val="100"/>
        <w:position w:val="0"/>
        <w:sz w:val="27"/>
        <w:szCs w:val="27"/>
        <w:u w:val="none"/>
        <w:vertAlign w:val="baseline"/>
      </w:rPr>
    </w:lvl>
    <w:lvl w:ilvl="1">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2">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3">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4">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5">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6">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7">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8">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abstractNum>
  <w:abstractNum w:abstractNumId="14" w15:restartNumberingAfterBreak="0">
    <w:nsid w:val="33477705"/>
    <w:multiLevelType w:val="hybridMultilevel"/>
    <w:tmpl w:val="98E4C72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36FE7E8F"/>
    <w:multiLevelType w:val="hybridMultilevel"/>
    <w:tmpl w:val="040C7C72"/>
    <w:lvl w:ilvl="0" w:tplc="B986F65A">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7476344E">
      <w:numFmt w:val="bullet"/>
      <w:lvlText w:val="•"/>
      <w:lvlJc w:val="left"/>
      <w:pPr>
        <w:ind w:left="844" w:hanging="360"/>
      </w:pPr>
      <w:rPr>
        <w:rFonts w:hint="default"/>
        <w:lang w:val="uk-UA" w:eastAsia="en-US" w:bidi="ar-SA"/>
      </w:rPr>
    </w:lvl>
    <w:lvl w:ilvl="2" w:tplc="0CE0385C">
      <w:numFmt w:val="bullet"/>
      <w:lvlText w:val="•"/>
      <w:lvlJc w:val="left"/>
      <w:pPr>
        <w:ind w:left="1268" w:hanging="360"/>
      </w:pPr>
      <w:rPr>
        <w:rFonts w:hint="default"/>
        <w:lang w:val="uk-UA" w:eastAsia="en-US" w:bidi="ar-SA"/>
      </w:rPr>
    </w:lvl>
    <w:lvl w:ilvl="3" w:tplc="B00AF536">
      <w:numFmt w:val="bullet"/>
      <w:lvlText w:val="•"/>
      <w:lvlJc w:val="left"/>
      <w:pPr>
        <w:ind w:left="1692" w:hanging="360"/>
      </w:pPr>
      <w:rPr>
        <w:rFonts w:hint="default"/>
        <w:lang w:val="uk-UA" w:eastAsia="en-US" w:bidi="ar-SA"/>
      </w:rPr>
    </w:lvl>
    <w:lvl w:ilvl="4" w:tplc="E23CC082">
      <w:numFmt w:val="bullet"/>
      <w:lvlText w:val="•"/>
      <w:lvlJc w:val="left"/>
      <w:pPr>
        <w:ind w:left="2117" w:hanging="360"/>
      </w:pPr>
      <w:rPr>
        <w:rFonts w:hint="default"/>
        <w:lang w:val="uk-UA" w:eastAsia="en-US" w:bidi="ar-SA"/>
      </w:rPr>
    </w:lvl>
    <w:lvl w:ilvl="5" w:tplc="CAC6CA40">
      <w:numFmt w:val="bullet"/>
      <w:lvlText w:val="•"/>
      <w:lvlJc w:val="left"/>
      <w:pPr>
        <w:ind w:left="2541" w:hanging="360"/>
      </w:pPr>
      <w:rPr>
        <w:rFonts w:hint="default"/>
        <w:lang w:val="uk-UA" w:eastAsia="en-US" w:bidi="ar-SA"/>
      </w:rPr>
    </w:lvl>
    <w:lvl w:ilvl="6" w:tplc="AFB4FC18">
      <w:numFmt w:val="bullet"/>
      <w:lvlText w:val="•"/>
      <w:lvlJc w:val="left"/>
      <w:pPr>
        <w:ind w:left="2965" w:hanging="360"/>
      </w:pPr>
      <w:rPr>
        <w:rFonts w:hint="default"/>
        <w:lang w:val="uk-UA" w:eastAsia="en-US" w:bidi="ar-SA"/>
      </w:rPr>
    </w:lvl>
    <w:lvl w:ilvl="7" w:tplc="DC763550">
      <w:numFmt w:val="bullet"/>
      <w:lvlText w:val="•"/>
      <w:lvlJc w:val="left"/>
      <w:pPr>
        <w:ind w:left="3390" w:hanging="360"/>
      </w:pPr>
      <w:rPr>
        <w:rFonts w:hint="default"/>
        <w:lang w:val="uk-UA" w:eastAsia="en-US" w:bidi="ar-SA"/>
      </w:rPr>
    </w:lvl>
    <w:lvl w:ilvl="8" w:tplc="A91039A0">
      <w:numFmt w:val="bullet"/>
      <w:lvlText w:val="•"/>
      <w:lvlJc w:val="left"/>
      <w:pPr>
        <w:ind w:left="3814" w:hanging="360"/>
      </w:pPr>
      <w:rPr>
        <w:rFonts w:hint="default"/>
        <w:lang w:val="uk-UA" w:eastAsia="en-US" w:bidi="ar-SA"/>
      </w:rPr>
    </w:lvl>
  </w:abstractNum>
  <w:abstractNum w:abstractNumId="16" w15:restartNumberingAfterBreak="0">
    <w:nsid w:val="39664F16"/>
    <w:multiLevelType w:val="hybridMultilevel"/>
    <w:tmpl w:val="4EC099AC"/>
    <w:lvl w:ilvl="0" w:tplc="0422000F">
      <w:start w:val="1"/>
      <w:numFmt w:val="decimal"/>
      <w:lvlText w:val="%1."/>
      <w:lvlJc w:val="left"/>
      <w:pPr>
        <w:ind w:left="785" w:hanging="360"/>
      </w:pPr>
    </w:lvl>
    <w:lvl w:ilvl="1" w:tplc="04220019" w:tentative="1">
      <w:start w:val="1"/>
      <w:numFmt w:val="lowerLetter"/>
      <w:lvlText w:val="%2."/>
      <w:lvlJc w:val="left"/>
      <w:pPr>
        <w:ind w:left="1505" w:hanging="360"/>
      </w:pPr>
    </w:lvl>
    <w:lvl w:ilvl="2" w:tplc="0422001B" w:tentative="1">
      <w:start w:val="1"/>
      <w:numFmt w:val="lowerRoman"/>
      <w:lvlText w:val="%3."/>
      <w:lvlJc w:val="right"/>
      <w:pPr>
        <w:ind w:left="2225" w:hanging="180"/>
      </w:pPr>
    </w:lvl>
    <w:lvl w:ilvl="3" w:tplc="0422000F" w:tentative="1">
      <w:start w:val="1"/>
      <w:numFmt w:val="decimal"/>
      <w:lvlText w:val="%4."/>
      <w:lvlJc w:val="left"/>
      <w:pPr>
        <w:ind w:left="2945" w:hanging="360"/>
      </w:pPr>
    </w:lvl>
    <w:lvl w:ilvl="4" w:tplc="04220019" w:tentative="1">
      <w:start w:val="1"/>
      <w:numFmt w:val="lowerLetter"/>
      <w:lvlText w:val="%5."/>
      <w:lvlJc w:val="left"/>
      <w:pPr>
        <w:ind w:left="3665" w:hanging="360"/>
      </w:pPr>
    </w:lvl>
    <w:lvl w:ilvl="5" w:tplc="0422001B" w:tentative="1">
      <w:start w:val="1"/>
      <w:numFmt w:val="lowerRoman"/>
      <w:lvlText w:val="%6."/>
      <w:lvlJc w:val="right"/>
      <w:pPr>
        <w:ind w:left="4385" w:hanging="180"/>
      </w:pPr>
    </w:lvl>
    <w:lvl w:ilvl="6" w:tplc="0422000F" w:tentative="1">
      <w:start w:val="1"/>
      <w:numFmt w:val="decimal"/>
      <w:lvlText w:val="%7."/>
      <w:lvlJc w:val="left"/>
      <w:pPr>
        <w:ind w:left="5105" w:hanging="360"/>
      </w:pPr>
    </w:lvl>
    <w:lvl w:ilvl="7" w:tplc="04220019" w:tentative="1">
      <w:start w:val="1"/>
      <w:numFmt w:val="lowerLetter"/>
      <w:lvlText w:val="%8."/>
      <w:lvlJc w:val="left"/>
      <w:pPr>
        <w:ind w:left="5825" w:hanging="360"/>
      </w:pPr>
    </w:lvl>
    <w:lvl w:ilvl="8" w:tplc="0422001B" w:tentative="1">
      <w:start w:val="1"/>
      <w:numFmt w:val="lowerRoman"/>
      <w:lvlText w:val="%9."/>
      <w:lvlJc w:val="right"/>
      <w:pPr>
        <w:ind w:left="6545" w:hanging="180"/>
      </w:pPr>
    </w:lvl>
  </w:abstractNum>
  <w:abstractNum w:abstractNumId="17" w15:restartNumberingAfterBreak="0">
    <w:nsid w:val="3F724BDE"/>
    <w:multiLevelType w:val="hybridMultilevel"/>
    <w:tmpl w:val="97C4A4BE"/>
    <w:lvl w:ilvl="0" w:tplc="A0BE2588">
      <w:numFmt w:val="bullet"/>
      <w:lvlText w:val="-"/>
      <w:lvlJc w:val="left"/>
      <w:pPr>
        <w:ind w:left="424" w:hanging="360"/>
      </w:pPr>
      <w:rPr>
        <w:rFonts w:ascii="Times New Roman" w:eastAsia="Times New Roman" w:hAnsi="Times New Roman" w:cs="Times New Roman" w:hint="default"/>
        <w:w w:val="100"/>
        <w:sz w:val="28"/>
        <w:szCs w:val="28"/>
        <w:lang w:val="uk-UA" w:eastAsia="en-US" w:bidi="ar-SA"/>
      </w:rPr>
    </w:lvl>
    <w:lvl w:ilvl="1" w:tplc="174076D4">
      <w:numFmt w:val="bullet"/>
      <w:lvlText w:val="•"/>
      <w:lvlJc w:val="left"/>
      <w:pPr>
        <w:ind w:left="844" w:hanging="360"/>
      </w:pPr>
      <w:rPr>
        <w:rFonts w:hint="default"/>
        <w:lang w:val="uk-UA" w:eastAsia="en-US" w:bidi="ar-SA"/>
      </w:rPr>
    </w:lvl>
    <w:lvl w:ilvl="2" w:tplc="1422C542">
      <w:numFmt w:val="bullet"/>
      <w:lvlText w:val="•"/>
      <w:lvlJc w:val="left"/>
      <w:pPr>
        <w:ind w:left="1268" w:hanging="360"/>
      </w:pPr>
      <w:rPr>
        <w:rFonts w:hint="default"/>
        <w:lang w:val="uk-UA" w:eastAsia="en-US" w:bidi="ar-SA"/>
      </w:rPr>
    </w:lvl>
    <w:lvl w:ilvl="3" w:tplc="F222B47C">
      <w:numFmt w:val="bullet"/>
      <w:lvlText w:val="•"/>
      <w:lvlJc w:val="left"/>
      <w:pPr>
        <w:ind w:left="1692" w:hanging="360"/>
      </w:pPr>
      <w:rPr>
        <w:rFonts w:hint="default"/>
        <w:lang w:val="uk-UA" w:eastAsia="en-US" w:bidi="ar-SA"/>
      </w:rPr>
    </w:lvl>
    <w:lvl w:ilvl="4" w:tplc="90989B84">
      <w:numFmt w:val="bullet"/>
      <w:lvlText w:val="•"/>
      <w:lvlJc w:val="left"/>
      <w:pPr>
        <w:ind w:left="2117" w:hanging="360"/>
      </w:pPr>
      <w:rPr>
        <w:rFonts w:hint="default"/>
        <w:lang w:val="uk-UA" w:eastAsia="en-US" w:bidi="ar-SA"/>
      </w:rPr>
    </w:lvl>
    <w:lvl w:ilvl="5" w:tplc="C136C1FE">
      <w:numFmt w:val="bullet"/>
      <w:lvlText w:val="•"/>
      <w:lvlJc w:val="left"/>
      <w:pPr>
        <w:ind w:left="2541" w:hanging="360"/>
      </w:pPr>
      <w:rPr>
        <w:rFonts w:hint="default"/>
        <w:lang w:val="uk-UA" w:eastAsia="en-US" w:bidi="ar-SA"/>
      </w:rPr>
    </w:lvl>
    <w:lvl w:ilvl="6" w:tplc="C7303106">
      <w:numFmt w:val="bullet"/>
      <w:lvlText w:val="•"/>
      <w:lvlJc w:val="left"/>
      <w:pPr>
        <w:ind w:left="2965" w:hanging="360"/>
      </w:pPr>
      <w:rPr>
        <w:rFonts w:hint="default"/>
        <w:lang w:val="uk-UA" w:eastAsia="en-US" w:bidi="ar-SA"/>
      </w:rPr>
    </w:lvl>
    <w:lvl w:ilvl="7" w:tplc="3244A296">
      <w:numFmt w:val="bullet"/>
      <w:lvlText w:val="•"/>
      <w:lvlJc w:val="left"/>
      <w:pPr>
        <w:ind w:left="3390" w:hanging="360"/>
      </w:pPr>
      <w:rPr>
        <w:rFonts w:hint="default"/>
        <w:lang w:val="uk-UA" w:eastAsia="en-US" w:bidi="ar-SA"/>
      </w:rPr>
    </w:lvl>
    <w:lvl w:ilvl="8" w:tplc="E7C4CF0C">
      <w:numFmt w:val="bullet"/>
      <w:lvlText w:val="•"/>
      <w:lvlJc w:val="left"/>
      <w:pPr>
        <w:ind w:left="3814" w:hanging="360"/>
      </w:pPr>
      <w:rPr>
        <w:rFonts w:hint="default"/>
        <w:lang w:val="uk-UA" w:eastAsia="en-US" w:bidi="ar-SA"/>
      </w:rPr>
    </w:lvl>
  </w:abstractNum>
  <w:abstractNum w:abstractNumId="18" w15:restartNumberingAfterBreak="0">
    <w:nsid w:val="40281187"/>
    <w:multiLevelType w:val="hybridMultilevel"/>
    <w:tmpl w:val="3CA6338E"/>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19" w15:restartNumberingAfterBreak="0">
    <w:nsid w:val="419E7967"/>
    <w:multiLevelType w:val="hybridMultilevel"/>
    <w:tmpl w:val="8F9CF1CC"/>
    <w:lvl w:ilvl="0" w:tplc="3B1E5CB2">
      <w:start w:val="1"/>
      <w:numFmt w:val="decimal"/>
      <w:lvlText w:val="%1."/>
      <w:lvlJc w:val="left"/>
      <w:pPr>
        <w:ind w:left="538" w:hanging="396"/>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20" w15:restartNumberingAfterBreak="0">
    <w:nsid w:val="419F2059"/>
    <w:multiLevelType w:val="hybridMultilevel"/>
    <w:tmpl w:val="822424F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8452B01A">
      <w:start w:val="1"/>
      <w:numFmt w:val="decimal"/>
      <w:lvlText w:val="%4."/>
      <w:lvlJc w:val="left"/>
      <w:pPr>
        <w:ind w:left="1069" w:hanging="360"/>
      </w:pPr>
      <w:rPr>
        <w:b w:val="0"/>
      </w:r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41A64FCF"/>
    <w:multiLevelType w:val="hybridMultilevel"/>
    <w:tmpl w:val="D94E029C"/>
    <w:lvl w:ilvl="0" w:tplc="0422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45231072"/>
    <w:multiLevelType w:val="hybridMultilevel"/>
    <w:tmpl w:val="4B8A7848"/>
    <w:lvl w:ilvl="0" w:tplc="CD861884">
      <w:start w:val="1"/>
      <w:numFmt w:val="decimal"/>
      <w:lvlText w:val="%1."/>
      <w:lvlJc w:val="left"/>
      <w:pPr>
        <w:ind w:left="1302" w:hanging="360"/>
      </w:pPr>
      <w:rPr>
        <w:rFonts w:ascii="Times New Roman" w:eastAsia="Times New Roman" w:hAnsi="Times New Roman" w:cs="Times New Roman" w:hint="default"/>
        <w:spacing w:val="0"/>
        <w:w w:val="100"/>
        <w:sz w:val="28"/>
        <w:szCs w:val="28"/>
      </w:rPr>
    </w:lvl>
    <w:lvl w:ilvl="1" w:tplc="F8D6D9D6">
      <w:numFmt w:val="bullet"/>
      <w:lvlText w:val="•"/>
      <w:lvlJc w:val="left"/>
      <w:pPr>
        <w:ind w:left="2186" w:hanging="360"/>
      </w:pPr>
      <w:rPr>
        <w:rFonts w:hint="default"/>
      </w:rPr>
    </w:lvl>
    <w:lvl w:ilvl="2" w:tplc="A7BC7C5E">
      <w:numFmt w:val="bullet"/>
      <w:lvlText w:val="•"/>
      <w:lvlJc w:val="left"/>
      <w:pPr>
        <w:ind w:left="3073" w:hanging="360"/>
      </w:pPr>
      <w:rPr>
        <w:rFonts w:hint="default"/>
      </w:rPr>
    </w:lvl>
    <w:lvl w:ilvl="3" w:tplc="9B268906">
      <w:numFmt w:val="bullet"/>
      <w:lvlText w:val="•"/>
      <w:lvlJc w:val="left"/>
      <w:pPr>
        <w:ind w:left="3959" w:hanging="360"/>
      </w:pPr>
      <w:rPr>
        <w:rFonts w:hint="default"/>
      </w:rPr>
    </w:lvl>
    <w:lvl w:ilvl="4" w:tplc="166C7506">
      <w:numFmt w:val="bullet"/>
      <w:lvlText w:val="•"/>
      <w:lvlJc w:val="left"/>
      <w:pPr>
        <w:ind w:left="4846" w:hanging="360"/>
      </w:pPr>
      <w:rPr>
        <w:rFonts w:hint="default"/>
      </w:rPr>
    </w:lvl>
    <w:lvl w:ilvl="5" w:tplc="065E8192">
      <w:numFmt w:val="bullet"/>
      <w:lvlText w:val="•"/>
      <w:lvlJc w:val="left"/>
      <w:pPr>
        <w:ind w:left="5733" w:hanging="360"/>
      </w:pPr>
      <w:rPr>
        <w:rFonts w:hint="default"/>
      </w:rPr>
    </w:lvl>
    <w:lvl w:ilvl="6" w:tplc="50FAE490">
      <w:numFmt w:val="bullet"/>
      <w:lvlText w:val="•"/>
      <w:lvlJc w:val="left"/>
      <w:pPr>
        <w:ind w:left="6619" w:hanging="360"/>
      </w:pPr>
      <w:rPr>
        <w:rFonts w:hint="default"/>
      </w:rPr>
    </w:lvl>
    <w:lvl w:ilvl="7" w:tplc="1F928AA2">
      <w:numFmt w:val="bullet"/>
      <w:lvlText w:val="•"/>
      <w:lvlJc w:val="left"/>
      <w:pPr>
        <w:ind w:left="7506" w:hanging="360"/>
      </w:pPr>
      <w:rPr>
        <w:rFonts w:hint="default"/>
      </w:rPr>
    </w:lvl>
    <w:lvl w:ilvl="8" w:tplc="F4B0BB02">
      <w:numFmt w:val="bullet"/>
      <w:lvlText w:val="•"/>
      <w:lvlJc w:val="left"/>
      <w:pPr>
        <w:ind w:left="8393" w:hanging="360"/>
      </w:pPr>
      <w:rPr>
        <w:rFonts w:hint="default"/>
      </w:rPr>
    </w:lvl>
  </w:abstractNum>
  <w:abstractNum w:abstractNumId="23" w15:restartNumberingAfterBreak="0">
    <w:nsid w:val="48D83CF1"/>
    <w:multiLevelType w:val="hybridMultilevel"/>
    <w:tmpl w:val="4EC099AC"/>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24" w15:restartNumberingAfterBreak="0">
    <w:nsid w:val="4A1B4264"/>
    <w:multiLevelType w:val="hybridMultilevel"/>
    <w:tmpl w:val="6E1CB16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5" w15:restartNumberingAfterBreak="0">
    <w:nsid w:val="4A7A657C"/>
    <w:multiLevelType w:val="hybridMultilevel"/>
    <w:tmpl w:val="3E34BCC8"/>
    <w:lvl w:ilvl="0" w:tplc="E8467BC0">
      <w:start w:val="1"/>
      <w:numFmt w:val="decimal"/>
      <w:lvlText w:val="%1."/>
      <w:lvlJc w:val="left"/>
      <w:pPr>
        <w:ind w:left="786" w:hanging="360"/>
      </w:pPr>
      <w:rPr>
        <w:sz w:val="28"/>
        <w:szCs w:val="28"/>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26" w15:restartNumberingAfterBreak="0">
    <w:nsid w:val="4C32545C"/>
    <w:multiLevelType w:val="hybridMultilevel"/>
    <w:tmpl w:val="2042045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15:restartNumberingAfterBreak="0">
    <w:nsid w:val="4D491C95"/>
    <w:multiLevelType w:val="hybridMultilevel"/>
    <w:tmpl w:val="57D86C46"/>
    <w:lvl w:ilvl="0" w:tplc="5980E930">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8A7E7C62">
      <w:numFmt w:val="bullet"/>
      <w:lvlText w:val="•"/>
      <w:lvlJc w:val="left"/>
      <w:pPr>
        <w:ind w:left="844" w:hanging="360"/>
      </w:pPr>
      <w:rPr>
        <w:rFonts w:hint="default"/>
        <w:lang w:val="uk-UA" w:eastAsia="en-US" w:bidi="ar-SA"/>
      </w:rPr>
    </w:lvl>
    <w:lvl w:ilvl="2" w:tplc="347CD29E">
      <w:numFmt w:val="bullet"/>
      <w:lvlText w:val="•"/>
      <w:lvlJc w:val="left"/>
      <w:pPr>
        <w:ind w:left="1268" w:hanging="360"/>
      </w:pPr>
      <w:rPr>
        <w:rFonts w:hint="default"/>
        <w:lang w:val="uk-UA" w:eastAsia="en-US" w:bidi="ar-SA"/>
      </w:rPr>
    </w:lvl>
    <w:lvl w:ilvl="3" w:tplc="97840F76">
      <w:numFmt w:val="bullet"/>
      <w:lvlText w:val="•"/>
      <w:lvlJc w:val="left"/>
      <w:pPr>
        <w:ind w:left="1692" w:hanging="360"/>
      </w:pPr>
      <w:rPr>
        <w:rFonts w:hint="default"/>
        <w:lang w:val="uk-UA" w:eastAsia="en-US" w:bidi="ar-SA"/>
      </w:rPr>
    </w:lvl>
    <w:lvl w:ilvl="4" w:tplc="921476EC">
      <w:numFmt w:val="bullet"/>
      <w:lvlText w:val="•"/>
      <w:lvlJc w:val="left"/>
      <w:pPr>
        <w:ind w:left="2117" w:hanging="360"/>
      </w:pPr>
      <w:rPr>
        <w:rFonts w:hint="default"/>
        <w:lang w:val="uk-UA" w:eastAsia="en-US" w:bidi="ar-SA"/>
      </w:rPr>
    </w:lvl>
    <w:lvl w:ilvl="5" w:tplc="D4681088">
      <w:numFmt w:val="bullet"/>
      <w:lvlText w:val="•"/>
      <w:lvlJc w:val="left"/>
      <w:pPr>
        <w:ind w:left="2541" w:hanging="360"/>
      </w:pPr>
      <w:rPr>
        <w:rFonts w:hint="default"/>
        <w:lang w:val="uk-UA" w:eastAsia="en-US" w:bidi="ar-SA"/>
      </w:rPr>
    </w:lvl>
    <w:lvl w:ilvl="6" w:tplc="AC98D52E">
      <w:numFmt w:val="bullet"/>
      <w:lvlText w:val="•"/>
      <w:lvlJc w:val="left"/>
      <w:pPr>
        <w:ind w:left="2965" w:hanging="360"/>
      </w:pPr>
      <w:rPr>
        <w:rFonts w:hint="default"/>
        <w:lang w:val="uk-UA" w:eastAsia="en-US" w:bidi="ar-SA"/>
      </w:rPr>
    </w:lvl>
    <w:lvl w:ilvl="7" w:tplc="C44ADF4C">
      <w:numFmt w:val="bullet"/>
      <w:lvlText w:val="•"/>
      <w:lvlJc w:val="left"/>
      <w:pPr>
        <w:ind w:left="3390" w:hanging="360"/>
      </w:pPr>
      <w:rPr>
        <w:rFonts w:hint="default"/>
        <w:lang w:val="uk-UA" w:eastAsia="en-US" w:bidi="ar-SA"/>
      </w:rPr>
    </w:lvl>
    <w:lvl w:ilvl="8" w:tplc="14348E96">
      <w:numFmt w:val="bullet"/>
      <w:lvlText w:val="•"/>
      <w:lvlJc w:val="left"/>
      <w:pPr>
        <w:ind w:left="3814" w:hanging="360"/>
      </w:pPr>
      <w:rPr>
        <w:rFonts w:hint="default"/>
        <w:lang w:val="uk-UA" w:eastAsia="en-US" w:bidi="ar-SA"/>
      </w:rPr>
    </w:lvl>
  </w:abstractNum>
  <w:abstractNum w:abstractNumId="28" w15:restartNumberingAfterBreak="0">
    <w:nsid w:val="4D6564BE"/>
    <w:multiLevelType w:val="hybridMultilevel"/>
    <w:tmpl w:val="0A2211B4"/>
    <w:lvl w:ilvl="0" w:tplc="0422000F">
      <w:start w:val="1"/>
      <w:numFmt w:val="decimal"/>
      <w:lvlText w:val="%1."/>
      <w:lvlJc w:val="left"/>
      <w:pPr>
        <w:ind w:left="720" w:hanging="360"/>
      </w:pPr>
    </w:lvl>
    <w:lvl w:ilvl="1" w:tplc="8CD4026A">
      <w:start w:val="1"/>
      <w:numFmt w:val="bullet"/>
      <w:lvlText w:val="—"/>
      <w:lvlJc w:val="left"/>
      <w:pPr>
        <w:ind w:left="1440" w:hanging="360"/>
      </w:pPr>
      <w:rPr>
        <w:rFonts w:ascii="Times New Roman" w:eastAsia="Times New Roman" w:hAnsi="Times New Roman" w:cs="Times New Roman"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4E333016"/>
    <w:multiLevelType w:val="hybridMultilevel"/>
    <w:tmpl w:val="D35E735A"/>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0" w15:restartNumberingAfterBreak="0">
    <w:nsid w:val="583B1BD2"/>
    <w:multiLevelType w:val="hybridMultilevel"/>
    <w:tmpl w:val="100623AC"/>
    <w:lvl w:ilvl="0" w:tplc="095A0B1C">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76C03826">
      <w:numFmt w:val="bullet"/>
      <w:lvlText w:val="•"/>
      <w:lvlJc w:val="left"/>
      <w:pPr>
        <w:ind w:left="844" w:hanging="360"/>
      </w:pPr>
      <w:rPr>
        <w:rFonts w:hint="default"/>
        <w:lang w:val="uk-UA" w:eastAsia="en-US" w:bidi="ar-SA"/>
      </w:rPr>
    </w:lvl>
    <w:lvl w:ilvl="2" w:tplc="900E0C3A">
      <w:numFmt w:val="bullet"/>
      <w:lvlText w:val="•"/>
      <w:lvlJc w:val="left"/>
      <w:pPr>
        <w:ind w:left="1268" w:hanging="360"/>
      </w:pPr>
      <w:rPr>
        <w:rFonts w:hint="default"/>
        <w:lang w:val="uk-UA" w:eastAsia="en-US" w:bidi="ar-SA"/>
      </w:rPr>
    </w:lvl>
    <w:lvl w:ilvl="3" w:tplc="76E0E74C">
      <w:numFmt w:val="bullet"/>
      <w:lvlText w:val="•"/>
      <w:lvlJc w:val="left"/>
      <w:pPr>
        <w:ind w:left="1692" w:hanging="360"/>
      </w:pPr>
      <w:rPr>
        <w:rFonts w:hint="default"/>
        <w:lang w:val="uk-UA" w:eastAsia="en-US" w:bidi="ar-SA"/>
      </w:rPr>
    </w:lvl>
    <w:lvl w:ilvl="4" w:tplc="0A969CAC">
      <w:numFmt w:val="bullet"/>
      <w:lvlText w:val="•"/>
      <w:lvlJc w:val="left"/>
      <w:pPr>
        <w:ind w:left="2117" w:hanging="360"/>
      </w:pPr>
      <w:rPr>
        <w:rFonts w:hint="default"/>
        <w:lang w:val="uk-UA" w:eastAsia="en-US" w:bidi="ar-SA"/>
      </w:rPr>
    </w:lvl>
    <w:lvl w:ilvl="5" w:tplc="0B9E2F06">
      <w:numFmt w:val="bullet"/>
      <w:lvlText w:val="•"/>
      <w:lvlJc w:val="left"/>
      <w:pPr>
        <w:ind w:left="2541" w:hanging="360"/>
      </w:pPr>
      <w:rPr>
        <w:rFonts w:hint="default"/>
        <w:lang w:val="uk-UA" w:eastAsia="en-US" w:bidi="ar-SA"/>
      </w:rPr>
    </w:lvl>
    <w:lvl w:ilvl="6" w:tplc="46467F3C">
      <w:numFmt w:val="bullet"/>
      <w:lvlText w:val="•"/>
      <w:lvlJc w:val="left"/>
      <w:pPr>
        <w:ind w:left="2965" w:hanging="360"/>
      </w:pPr>
      <w:rPr>
        <w:rFonts w:hint="default"/>
        <w:lang w:val="uk-UA" w:eastAsia="en-US" w:bidi="ar-SA"/>
      </w:rPr>
    </w:lvl>
    <w:lvl w:ilvl="7" w:tplc="92680A8A">
      <w:numFmt w:val="bullet"/>
      <w:lvlText w:val="•"/>
      <w:lvlJc w:val="left"/>
      <w:pPr>
        <w:ind w:left="3390" w:hanging="360"/>
      </w:pPr>
      <w:rPr>
        <w:rFonts w:hint="default"/>
        <w:lang w:val="uk-UA" w:eastAsia="en-US" w:bidi="ar-SA"/>
      </w:rPr>
    </w:lvl>
    <w:lvl w:ilvl="8" w:tplc="9182A36E">
      <w:numFmt w:val="bullet"/>
      <w:lvlText w:val="•"/>
      <w:lvlJc w:val="left"/>
      <w:pPr>
        <w:ind w:left="3814" w:hanging="360"/>
      </w:pPr>
      <w:rPr>
        <w:rFonts w:hint="default"/>
        <w:lang w:val="uk-UA" w:eastAsia="en-US" w:bidi="ar-SA"/>
      </w:rPr>
    </w:lvl>
  </w:abstractNum>
  <w:abstractNum w:abstractNumId="31" w15:restartNumberingAfterBreak="0">
    <w:nsid w:val="58EB75E8"/>
    <w:multiLevelType w:val="hybridMultilevel"/>
    <w:tmpl w:val="253CDA42"/>
    <w:lvl w:ilvl="0" w:tplc="930A7A36">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D3144992">
      <w:numFmt w:val="bullet"/>
      <w:lvlText w:val="•"/>
      <w:lvlJc w:val="left"/>
      <w:pPr>
        <w:ind w:left="844" w:hanging="360"/>
      </w:pPr>
      <w:rPr>
        <w:rFonts w:hint="default"/>
        <w:lang w:val="uk-UA" w:eastAsia="en-US" w:bidi="ar-SA"/>
      </w:rPr>
    </w:lvl>
    <w:lvl w:ilvl="2" w:tplc="C9401648">
      <w:numFmt w:val="bullet"/>
      <w:lvlText w:val="•"/>
      <w:lvlJc w:val="left"/>
      <w:pPr>
        <w:ind w:left="1268" w:hanging="360"/>
      </w:pPr>
      <w:rPr>
        <w:rFonts w:hint="default"/>
        <w:lang w:val="uk-UA" w:eastAsia="en-US" w:bidi="ar-SA"/>
      </w:rPr>
    </w:lvl>
    <w:lvl w:ilvl="3" w:tplc="4FC841A0">
      <w:numFmt w:val="bullet"/>
      <w:lvlText w:val="•"/>
      <w:lvlJc w:val="left"/>
      <w:pPr>
        <w:ind w:left="1692" w:hanging="360"/>
      </w:pPr>
      <w:rPr>
        <w:rFonts w:hint="default"/>
        <w:lang w:val="uk-UA" w:eastAsia="en-US" w:bidi="ar-SA"/>
      </w:rPr>
    </w:lvl>
    <w:lvl w:ilvl="4" w:tplc="E5C8B5D2">
      <w:numFmt w:val="bullet"/>
      <w:lvlText w:val="•"/>
      <w:lvlJc w:val="left"/>
      <w:pPr>
        <w:ind w:left="2117" w:hanging="360"/>
      </w:pPr>
      <w:rPr>
        <w:rFonts w:hint="default"/>
        <w:lang w:val="uk-UA" w:eastAsia="en-US" w:bidi="ar-SA"/>
      </w:rPr>
    </w:lvl>
    <w:lvl w:ilvl="5" w:tplc="CF2A1F52">
      <w:numFmt w:val="bullet"/>
      <w:lvlText w:val="•"/>
      <w:lvlJc w:val="left"/>
      <w:pPr>
        <w:ind w:left="2541" w:hanging="360"/>
      </w:pPr>
      <w:rPr>
        <w:rFonts w:hint="default"/>
        <w:lang w:val="uk-UA" w:eastAsia="en-US" w:bidi="ar-SA"/>
      </w:rPr>
    </w:lvl>
    <w:lvl w:ilvl="6" w:tplc="D48A4746">
      <w:numFmt w:val="bullet"/>
      <w:lvlText w:val="•"/>
      <w:lvlJc w:val="left"/>
      <w:pPr>
        <w:ind w:left="2965" w:hanging="360"/>
      </w:pPr>
      <w:rPr>
        <w:rFonts w:hint="default"/>
        <w:lang w:val="uk-UA" w:eastAsia="en-US" w:bidi="ar-SA"/>
      </w:rPr>
    </w:lvl>
    <w:lvl w:ilvl="7" w:tplc="DAB26F68">
      <w:numFmt w:val="bullet"/>
      <w:lvlText w:val="•"/>
      <w:lvlJc w:val="left"/>
      <w:pPr>
        <w:ind w:left="3390" w:hanging="360"/>
      </w:pPr>
      <w:rPr>
        <w:rFonts w:hint="default"/>
        <w:lang w:val="uk-UA" w:eastAsia="en-US" w:bidi="ar-SA"/>
      </w:rPr>
    </w:lvl>
    <w:lvl w:ilvl="8" w:tplc="45C8822A">
      <w:numFmt w:val="bullet"/>
      <w:lvlText w:val="•"/>
      <w:lvlJc w:val="left"/>
      <w:pPr>
        <w:ind w:left="3814" w:hanging="360"/>
      </w:pPr>
      <w:rPr>
        <w:rFonts w:hint="default"/>
        <w:lang w:val="uk-UA" w:eastAsia="en-US" w:bidi="ar-SA"/>
      </w:rPr>
    </w:lvl>
  </w:abstractNum>
  <w:abstractNum w:abstractNumId="32" w15:restartNumberingAfterBreak="0">
    <w:nsid w:val="5B465912"/>
    <w:multiLevelType w:val="hybridMultilevel"/>
    <w:tmpl w:val="90CA23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5F452C64"/>
    <w:multiLevelType w:val="hybridMultilevel"/>
    <w:tmpl w:val="56382234"/>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4" w15:restartNumberingAfterBreak="0">
    <w:nsid w:val="5FC26A75"/>
    <w:multiLevelType w:val="hybridMultilevel"/>
    <w:tmpl w:val="A1D27090"/>
    <w:lvl w:ilvl="0" w:tplc="A93020C8">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E6722048">
      <w:numFmt w:val="bullet"/>
      <w:lvlText w:val="•"/>
      <w:lvlJc w:val="left"/>
      <w:pPr>
        <w:ind w:left="844" w:hanging="360"/>
      </w:pPr>
      <w:rPr>
        <w:rFonts w:hint="default"/>
        <w:lang w:val="uk-UA" w:eastAsia="en-US" w:bidi="ar-SA"/>
      </w:rPr>
    </w:lvl>
    <w:lvl w:ilvl="2" w:tplc="D4462132">
      <w:numFmt w:val="bullet"/>
      <w:lvlText w:val="•"/>
      <w:lvlJc w:val="left"/>
      <w:pPr>
        <w:ind w:left="1268" w:hanging="360"/>
      </w:pPr>
      <w:rPr>
        <w:rFonts w:hint="default"/>
        <w:lang w:val="uk-UA" w:eastAsia="en-US" w:bidi="ar-SA"/>
      </w:rPr>
    </w:lvl>
    <w:lvl w:ilvl="3" w:tplc="0282AA82">
      <w:numFmt w:val="bullet"/>
      <w:lvlText w:val="•"/>
      <w:lvlJc w:val="left"/>
      <w:pPr>
        <w:ind w:left="1692" w:hanging="360"/>
      </w:pPr>
      <w:rPr>
        <w:rFonts w:hint="default"/>
        <w:lang w:val="uk-UA" w:eastAsia="en-US" w:bidi="ar-SA"/>
      </w:rPr>
    </w:lvl>
    <w:lvl w:ilvl="4" w:tplc="B1F2104A">
      <w:numFmt w:val="bullet"/>
      <w:lvlText w:val="•"/>
      <w:lvlJc w:val="left"/>
      <w:pPr>
        <w:ind w:left="2117" w:hanging="360"/>
      </w:pPr>
      <w:rPr>
        <w:rFonts w:hint="default"/>
        <w:lang w:val="uk-UA" w:eastAsia="en-US" w:bidi="ar-SA"/>
      </w:rPr>
    </w:lvl>
    <w:lvl w:ilvl="5" w:tplc="2904ECB6">
      <w:numFmt w:val="bullet"/>
      <w:lvlText w:val="•"/>
      <w:lvlJc w:val="left"/>
      <w:pPr>
        <w:ind w:left="2541" w:hanging="360"/>
      </w:pPr>
      <w:rPr>
        <w:rFonts w:hint="default"/>
        <w:lang w:val="uk-UA" w:eastAsia="en-US" w:bidi="ar-SA"/>
      </w:rPr>
    </w:lvl>
    <w:lvl w:ilvl="6" w:tplc="A6D24300">
      <w:numFmt w:val="bullet"/>
      <w:lvlText w:val="•"/>
      <w:lvlJc w:val="left"/>
      <w:pPr>
        <w:ind w:left="2965" w:hanging="360"/>
      </w:pPr>
      <w:rPr>
        <w:rFonts w:hint="default"/>
        <w:lang w:val="uk-UA" w:eastAsia="en-US" w:bidi="ar-SA"/>
      </w:rPr>
    </w:lvl>
    <w:lvl w:ilvl="7" w:tplc="D890AB7A">
      <w:numFmt w:val="bullet"/>
      <w:lvlText w:val="•"/>
      <w:lvlJc w:val="left"/>
      <w:pPr>
        <w:ind w:left="3390" w:hanging="360"/>
      </w:pPr>
      <w:rPr>
        <w:rFonts w:hint="default"/>
        <w:lang w:val="uk-UA" w:eastAsia="en-US" w:bidi="ar-SA"/>
      </w:rPr>
    </w:lvl>
    <w:lvl w:ilvl="8" w:tplc="0F64D48E">
      <w:numFmt w:val="bullet"/>
      <w:lvlText w:val="•"/>
      <w:lvlJc w:val="left"/>
      <w:pPr>
        <w:ind w:left="3814" w:hanging="360"/>
      </w:pPr>
      <w:rPr>
        <w:rFonts w:hint="default"/>
        <w:lang w:val="uk-UA" w:eastAsia="en-US" w:bidi="ar-SA"/>
      </w:rPr>
    </w:lvl>
  </w:abstractNum>
  <w:abstractNum w:abstractNumId="35" w15:restartNumberingAfterBreak="0">
    <w:nsid w:val="62FC210C"/>
    <w:multiLevelType w:val="hybridMultilevel"/>
    <w:tmpl w:val="FA705C0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15:restartNumberingAfterBreak="0">
    <w:nsid w:val="63050FAC"/>
    <w:multiLevelType w:val="hybridMultilevel"/>
    <w:tmpl w:val="CE4CAF30"/>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37" w15:restartNumberingAfterBreak="0">
    <w:nsid w:val="65DD2083"/>
    <w:multiLevelType w:val="hybridMultilevel"/>
    <w:tmpl w:val="D7F46F30"/>
    <w:lvl w:ilvl="0" w:tplc="E49A6C6C">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F5067718">
      <w:numFmt w:val="bullet"/>
      <w:lvlText w:val="•"/>
      <w:lvlJc w:val="left"/>
      <w:pPr>
        <w:ind w:left="844" w:hanging="360"/>
      </w:pPr>
      <w:rPr>
        <w:rFonts w:hint="default"/>
        <w:lang w:val="uk-UA" w:eastAsia="en-US" w:bidi="ar-SA"/>
      </w:rPr>
    </w:lvl>
    <w:lvl w:ilvl="2" w:tplc="683ADB16">
      <w:numFmt w:val="bullet"/>
      <w:lvlText w:val="•"/>
      <w:lvlJc w:val="left"/>
      <w:pPr>
        <w:ind w:left="1268" w:hanging="360"/>
      </w:pPr>
      <w:rPr>
        <w:rFonts w:hint="default"/>
        <w:lang w:val="uk-UA" w:eastAsia="en-US" w:bidi="ar-SA"/>
      </w:rPr>
    </w:lvl>
    <w:lvl w:ilvl="3" w:tplc="93500C60">
      <w:numFmt w:val="bullet"/>
      <w:lvlText w:val="•"/>
      <w:lvlJc w:val="left"/>
      <w:pPr>
        <w:ind w:left="1692" w:hanging="360"/>
      </w:pPr>
      <w:rPr>
        <w:rFonts w:hint="default"/>
        <w:lang w:val="uk-UA" w:eastAsia="en-US" w:bidi="ar-SA"/>
      </w:rPr>
    </w:lvl>
    <w:lvl w:ilvl="4" w:tplc="3A52DCDE">
      <w:numFmt w:val="bullet"/>
      <w:lvlText w:val="•"/>
      <w:lvlJc w:val="left"/>
      <w:pPr>
        <w:ind w:left="2117" w:hanging="360"/>
      </w:pPr>
      <w:rPr>
        <w:rFonts w:hint="default"/>
        <w:lang w:val="uk-UA" w:eastAsia="en-US" w:bidi="ar-SA"/>
      </w:rPr>
    </w:lvl>
    <w:lvl w:ilvl="5" w:tplc="A93E1E64">
      <w:numFmt w:val="bullet"/>
      <w:lvlText w:val="•"/>
      <w:lvlJc w:val="left"/>
      <w:pPr>
        <w:ind w:left="2541" w:hanging="360"/>
      </w:pPr>
      <w:rPr>
        <w:rFonts w:hint="default"/>
        <w:lang w:val="uk-UA" w:eastAsia="en-US" w:bidi="ar-SA"/>
      </w:rPr>
    </w:lvl>
    <w:lvl w:ilvl="6" w:tplc="6650A344">
      <w:numFmt w:val="bullet"/>
      <w:lvlText w:val="•"/>
      <w:lvlJc w:val="left"/>
      <w:pPr>
        <w:ind w:left="2965" w:hanging="360"/>
      </w:pPr>
      <w:rPr>
        <w:rFonts w:hint="default"/>
        <w:lang w:val="uk-UA" w:eastAsia="en-US" w:bidi="ar-SA"/>
      </w:rPr>
    </w:lvl>
    <w:lvl w:ilvl="7" w:tplc="F0EE90A6">
      <w:numFmt w:val="bullet"/>
      <w:lvlText w:val="•"/>
      <w:lvlJc w:val="left"/>
      <w:pPr>
        <w:ind w:left="3390" w:hanging="360"/>
      </w:pPr>
      <w:rPr>
        <w:rFonts w:hint="default"/>
        <w:lang w:val="uk-UA" w:eastAsia="en-US" w:bidi="ar-SA"/>
      </w:rPr>
    </w:lvl>
    <w:lvl w:ilvl="8" w:tplc="B45E09B6">
      <w:numFmt w:val="bullet"/>
      <w:lvlText w:val="•"/>
      <w:lvlJc w:val="left"/>
      <w:pPr>
        <w:ind w:left="3814" w:hanging="360"/>
      </w:pPr>
      <w:rPr>
        <w:rFonts w:hint="default"/>
        <w:lang w:val="uk-UA" w:eastAsia="en-US" w:bidi="ar-SA"/>
      </w:rPr>
    </w:lvl>
  </w:abstractNum>
  <w:abstractNum w:abstractNumId="38" w15:restartNumberingAfterBreak="0">
    <w:nsid w:val="668C60CF"/>
    <w:multiLevelType w:val="hybridMultilevel"/>
    <w:tmpl w:val="78A4C2F8"/>
    <w:lvl w:ilvl="0" w:tplc="18F85232">
      <w:numFmt w:val="bullet"/>
      <w:lvlText w:val="-"/>
      <w:lvlJc w:val="left"/>
      <w:pPr>
        <w:ind w:left="424" w:hanging="317"/>
      </w:pPr>
      <w:rPr>
        <w:rFonts w:ascii="Times New Roman" w:eastAsia="Times New Roman" w:hAnsi="Times New Roman" w:cs="Times New Roman" w:hint="default"/>
        <w:w w:val="100"/>
        <w:sz w:val="28"/>
        <w:szCs w:val="28"/>
        <w:lang w:val="uk-UA" w:eastAsia="en-US" w:bidi="ar-SA"/>
      </w:rPr>
    </w:lvl>
    <w:lvl w:ilvl="1" w:tplc="9FB0B4D8">
      <w:numFmt w:val="bullet"/>
      <w:lvlText w:val="•"/>
      <w:lvlJc w:val="left"/>
      <w:pPr>
        <w:ind w:left="844" w:hanging="317"/>
      </w:pPr>
      <w:rPr>
        <w:rFonts w:hint="default"/>
        <w:lang w:val="uk-UA" w:eastAsia="en-US" w:bidi="ar-SA"/>
      </w:rPr>
    </w:lvl>
    <w:lvl w:ilvl="2" w:tplc="447EFA96">
      <w:numFmt w:val="bullet"/>
      <w:lvlText w:val="•"/>
      <w:lvlJc w:val="left"/>
      <w:pPr>
        <w:ind w:left="1268" w:hanging="317"/>
      </w:pPr>
      <w:rPr>
        <w:rFonts w:hint="default"/>
        <w:lang w:val="uk-UA" w:eastAsia="en-US" w:bidi="ar-SA"/>
      </w:rPr>
    </w:lvl>
    <w:lvl w:ilvl="3" w:tplc="E95AB3DE">
      <w:numFmt w:val="bullet"/>
      <w:lvlText w:val="•"/>
      <w:lvlJc w:val="left"/>
      <w:pPr>
        <w:ind w:left="1692" w:hanging="317"/>
      </w:pPr>
      <w:rPr>
        <w:rFonts w:hint="default"/>
        <w:lang w:val="uk-UA" w:eastAsia="en-US" w:bidi="ar-SA"/>
      </w:rPr>
    </w:lvl>
    <w:lvl w:ilvl="4" w:tplc="E398FEF4">
      <w:numFmt w:val="bullet"/>
      <w:lvlText w:val="•"/>
      <w:lvlJc w:val="left"/>
      <w:pPr>
        <w:ind w:left="2117" w:hanging="317"/>
      </w:pPr>
      <w:rPr>
        <w:rFonts w:hint="default"/>
        <w:lang w:val="uk-UA" w:eastAsia="en-US" w:bidi="ar-SA"/>
      </w:rPr>
    </w:lvl>
    <w:lvl w:ilvl="5" w:tplc="9CE0BD02">
      <w:numFmt w:val="bullet"/>
      <w:lvlText w:val="•"/>
      <w:lvlJc w:val="left"/>
      <w:pPr>
        <w:ind w:left="2541" w:hanging="317"/>
      </w:pPr>
      <w:rPr>
        <w:rFonts w:hint="default"/>
        <w:lang w:val="uk-UA" w:eastAsia="en-US" w:bidi="ar-SA"/>
      </w:rPr>
    </w:lvl>
    <w:lvl w:ilvl="6" w:tplc="A4606CE4">
      <w:numFmt w:val="bullet"/>
      <w:lvlText w:val="•"/>
      <w:lvlJc w:val="left"/>
      <w:pPr>
        <w:ind w:left="2965" w:hanging="317"/>
      </w:pPr>
      <w:rPr>
        <w:rFonts w:hint="default"/>
        <w:lang w:val="uk-UA" w:eastAsia="en-US" w:bidi="ar-SA"/>
      </w:rPr>
    </w:lvl>
    <w:lvl w:ilvl="7" w:tplc="D2083D24">
      <w:numFmt w:val="bullet"/>
      <w:lvlText w:val="•"/>
      <w:lvlJc w:val="left"/>
      <w:pPr>
        <w:ind w:left="3390" w:hanging="317"/>
      </w:pPr>
      <w:rPr>
        <w:rFonts w:hint="default"/>
        <w:lang w:val="uk-UA" w:eastAsia="en-US" w:bidi="ar-SA"/>
      </w:rPr>
    </w:lvl>
    <w:lvl w:ilvl="8" w:tplc="DA72E060">
      <w:numFmt w:val="bullet"/>
      <w:lvlText w:val="•"/>
      <w:lvlJc w:val="left"/>
      <w:pPr>
        <w:ind w:left="3814" w:hanging="317"/>
      </w:pPr>
      <w:rPr>
        <w:rFonts w:hint="default"/>
        <w:lang w:val="uk-UA" w:eastAsia="en-US" w:bidi="ar-SA"/>
      </w:rPr>
    </w:lvl>
  </w:abstractNum>
  <w:abstractNum w:abstractNumId="39" w15:restartNumberingAfterBreak="0">
    <w:nsid w:val="69083711"/>
    <w:multiLevelType w:val="multilevel"/>
    <w:tmpl w:val="2A36A750"/>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502"/>
        </w:tabs>
        <w:ind w:left="502" w:hanging="360"/>
      </w:pPr>
      <w:rPr>
        <w:rFonts w:cs="Times New Roman"/>
      </w:rPr>
    </w:lvl>
    <w:lvl w:ilvl="2">
      <w:start w:val="1"/>
      <w:numFmt w:val="decimal"/>
      <w:lvlText w:val="%3."/>
      <w:lvlJc w:val="left"/>
      <w:pPr>
        <w:tabs>
          <w:tab w:val="num" w:pos="785"/>
        </w:tabs>
        <w:ind w:left="785" w:hanging="360"/>
      </w:pPr>
      <w:rPr>
        <w:rFonts w:cs="Times New Roman"/>
      </w:rPr>
    </w:lvl>
    <w:lvl w:ilvl="3">
      <w:start w:val="1"/>
      <w:numFmt w:val="decimal"/>
      <w:lvlText w:val="%4."/>
      <w:lvlJc w:val="left"/>
      <w:pPr>
        <w:tabs>
          <w:tab w:val="num" w:pos="502"/>
        </w:tabs>
        <w:ind w:left="502" w:hanging="360"/>
      </w:pPr>
      <w:rPr>
        <w:rFonts w:cs="Times New Roman"/>
      </w:rPr>
    </w:lvl>
    <w:lvl w:ilvl="4">
      <w:start w:val="1"/>
      <w:numFmt w:val="decimal"/>
      <w:lvlText w:val="%5."/>
      <w:lvlJc w:val="left"/>
      <w:pPr>
        <w:tabs>
          <w:tab w:val="num" w:pos="643"/>
        </w:tabs>
        <w:ind w:left="643" w:hanging="360"/>
      </w:pPr>
      <w:rPr>
        <w:rFonts w:cs="Times New Roman"/>
      </w:rPr>
    </w:lvl>
    <w:lvl w:ilvl="5">
      <w:start w:val="1"/>
      <w:numFmt w:val="decimal"/>
      <w:lvlText w:val="%6."/>
      <w:lvlJc w:val="left"/>
      <w:pPr>
        <w:tabs>
          <w:tab w:val="num" w:pos="3960"/>
        </w:tabs>
        <w:ind w:left="3960" w:hanging="360"/>
      </w:pPr>
      <w:rPr>
        <w:rFonts w:cs="Times New Roman"/>
      </w:rPr>
    </w:lvl>
    <w:lvl w:ilvl="6">
      <w:start w:val="1"/>
      <w:numFmt w:val="decimal"/>
      <w:lvlText w:val="%7."/>
      <w:lvlJc w:val="left"/>
      <w:pPr>
        <w:tabs>
          <w:tab w:val="num" w:pos="4680"/>
        </w:tabs>
        <w:ind w:left="4680" w:hanging="360"/>
      </w:pPr>
      <w:rPr>
        <w:rFonts w:cs="Times New Roman"/>
      </w:rPr>
    </w:lvl>
    <w:lvl w:ilvl="7">
      <w:start w:val="1"/>
      <w:numFmt w:val="decimal"/>
      <w:lvlText w:val="%8."/>
      <w:lvlJc w:val="left"/>
      <w:pPr>
        <w:tabs>
          <w:tab w:val="num" w:pos="5400"/>
        </w:tabs>
        <w:ind w:left="5400" w:hanging="360"/>
      </w:pPr>
      <w:rPr>
        <w:rFonts w:cs="Times New Roman"/>
      </w:rPr>
    </w:lvl>
    <w:lvl w:ilvl="8">
      <w:start w:val="1"/>
      <w:numFmt w:val="decimal"/>
      <w:lvlText w:val="%9."/>
      <w:lvlJc w:val="left"/>
      <w:pPr>
        <w:tabs>
          <w:tab w:val="num" w:pos="6120"/>
        </w:tabs>
        <w:ind w:left="6120" w:hanging="360"/>
      </w:pPr>
      <w:rPr>
        <w:rFonts w:cs="Times New Roman"/>
      </w:rPr>
    </w:lvl>
  </w:abstractNum>
  <w:abstractNum w:abstractNumId="40" w15:restartNumberingAfterBreak="0">
    <w:nsid w:val="6F0E4126"/>
    <w:multiLevelType w:val="hybridMultilevel"/>
    <w:tmpl w:val="6BD2E87A"/>
    <w:lvl w:ilvl="0" w:tplc="0422000F">
      <w:start w:val="1"/>
      <w:numFmt w:val="decimal"/>
      <w:lvlText w:val="%1."/>
      <w:lvlJc w:val="left"/>
      <w:pPr>
        <w:ind w:left="720" w:hanging="360"/>
      </w:pPr>
    </w:lvl>
    <w:lvl w:ilvl="1" w:tplc="0422000F">
      <w:start w:val="1"/>
      <w:numFmt w:val="decimal"/>
      <w:lvlText w:val="%2."/>
      <w:lvlJc w:val="left"/>
      <w:pPr>
        <w:ind w:left="643" w:hanging="360"/>
      </w:pPr>
    </w:lvl>
    <w:lvl w:ilvl="2" w:tplc="401261F0">
      <w:start w:val="1"/>
      <w:numFmt w:val="decimal"/>
      <w:lvlText w:val="%3)"/>
      <w:lvlJc w:val="left"/>
      <w:pPr>
        <w:ind w:left="2688" w:hanging="708"/>
      </w:pPr>
      <w:rPr>
        <w:rFonts w:hint="default"/>
      </w:r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15:restartNumberingAfterBreak="0">
    <w:nsid w:val="6FAF6857"/>
    <w:multiLevelType w:val="hybridMultilevel"/>
    <w:tmpl w:val="3FC00E58"/>
    <w:lvl w:ilvl="0" w:tplc="929C0C94">
      <w:numFmt w:val="bullet"/>
      <w:lvlText w:val="-"/>
      <w:lvlJc w:val="left"/>
      <w:pPr>
        <w:ind w:left="424" w:hanging="360"/>
      </w:pPr>
      <w:rPr>
        <w:rFonts w:ascii="Times New Roman" w:eastAsia="Times New Roman" w:hAnsi="Times New Roman" w:cs="Times New Roman" w:hint="default"/>
        <w:w w:val="100"/>
        <w:sz w:val="28"/>
        <w:szCs w:val="28"/>
        <w:lang w:val="uk-UA" w:eastAsia="en-US" w:bidi="ar-SA"/>
      </w:rPr>
    </w:lvl>
    <w:lvl w:ilvl="1" w:tplc="E1B69696">
      <w:numFmt w:val="bullet"/>
      <w:lvlText w:val="•"/>
      <w:lvlJc w:val="left"/>
      <w:pPr>
        <w:ind w:left="844" w:hanging="360"/>
      </w:pPr>
      <w:rPr>
        <w:rFonts w:hint="default"/>
        <w:lang w:val="uk-UA" w:eastAsia="en-US" w:bidi="ar-SA"/>
      </w:rPr>
    </w:lvl>
    <w:lvl w:ilvl="2" w:tplc="7B5E2C72">
      <w:numFmt w:val="bullet"/>
      <w:lvlText w:val="•"/>
      <w:lvlJc w:val="left"/>
      <w:pPr>
        <w:ind w:left="1268" w:hanging="360"/>
      </w:pPr>
      <w:rPr>
        <w:rFonts w:hint="default"/>
        <w:lang w:val="uk-UA" w:eastAsia="en-US" w:bidi="ar-SA"/>
      </w:rPr>
    </w:lvl>
    <w:lvl w:ilvl="3" w:tplc="9FC0F182">
      <w:numFmt w:val="bullet"/>
      <w:lvlText w:val="•"/>
      <w:lvlJc w:val="left"/>
      <w:pPr>
        <w:ind w:left="1692" w:hanging="360"/>
      </w:pPr>
      <w:rPr>
        <w:rFonts w:hint="default"/>
        <w:lang w:val="uk-UA" w:eastAsia="en-US" w:bidi="ar-SA"/>
      </w:rPr>
    </w:lvl>
    <w:lvl w:ilvl="4" w:tplc="CAE09A70">
      <w:numFmt w:val="bullet"/>
      <w:lvlText w:val="•"/>
      <w:lvlJc w:val="left"/>
      <w:pPr>
        <w:ind w:left="2117" w:hanging="360"/>
      </w:pPr>
      <w:rPr>
        <w:rFonts w:hint="default"/>
        <w:lang w:val="uk-UA" w:eastAsia="en-US" w:bidi="ar-SA"/>
      </w:rPr>
    </w:lvl>
    <w:lvl w:ilvl="5" w:tplc="371472C0">
      <w:numFmt w:val="bullet"/>
      <w:lvlText w:val="•"/>
      <w:lvlJc w:val="left"/>
      <w:pPr>
        <w:ind w:left="2541" w:hanging="360"/>
      </w:pPr>
      <w:rPr>
        <w:rFonts w:hint="default"/>
        <w:lang w:val="uk-UA" w:eastAsia="en-US" w:bidi="ar-SA"/>
      </w:rPr>
    </w:lvl>
    <w:lvl w:ilvl="6" w:tplc="AFDABA90">
      <w:numFmt w:val="bullet"/>
      <w:lvlText w:val="•"/>
      <w:lvlJc w:val="left"/>
      <w:pPr>
        <w:ind w:left="2965" w:hanging="360"/>
      </w:pPr>
      <w:rPr>
        <w:rFonts w:hint="default"/>
        <w:lang w:val="uk-UA" w:eastAsia="en-US" w:bidi="ar-SA"/>
      </w:rPr>
    </w:lvl>
    <w:lvl w:ilvl="7" w:tplc="9836DF26">
      <w:numFmt w:val="bullet"/>
      <w:lvlText w:val="•"/>
      <w:lvlJc w:val="left"/>
      <w:pPr>
        <w:ind w:left="3390" w:hanging="360"/>
      </w:pPr>
      <w:rPr>
        <w:rFonts w:hint="default"/>
        <w:lang w:val="uk-UA" w:eastAsia="en-US" w:bidi="ar-SA"/>
      </w:rPr>
    </w:lvl>
    <w:lvl w:ilvl="8" w:tplc="34644F4E">
      <w:numFmt w:val="bullet"/>
      <w:lvlText w:val="•"/>
      <w:lvlJc w:val="left"/>
      <w:pPr>
        <w:ind w:left="3814" w:hanging="360"/>
      </w:pPr>
      <w:rPr>
        <w:rFonts w:hint="default"/>
        <w:lang w:val="uk-UA" w:eastAsia="en-US" w:bidi="ar-SA"/>
      </w:rPr>
    </w:lvl>
  </w:abstractNum>
  <w:abstractNum w:abstractNumId="42" w15:restartNumberingAfterBreak="0">
    <w:nsid w:val="72877AA0"/>
    <w:multiLevelType w:val="hybridMultilevel"/>
    <w:tmpl w:val="1A3AACF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72DC2E0B"/>
    <w:multiLevelType w:val="multilevel"/>
    <w:tmpl w:val="2A36A750"/>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502"/>
        </w:tabs>
        <w:ind w:left="502" w:hanging="360"/>
      </w:pPr>
      <w:rPr>
        <w:rFonts w:cs="Times New Roman"/>
      </w:rPr>
    </w:lvl>
    <w:lvl w:ilvl="2">
      <w:start w:val="1"/>
      <w:numFmt w:val="decimal"/>
      <w:lvlText w:val="%3."/>
      <w:lvlJc w:val="left"/>
      <w:pPr>
        <w:tabs>
          <w:tab w:val="num" w:pos="785"/>
        </w:tabs>
        <w:ind w:left="785" w:hanging="360"/>
      </w:pPr>
      <w:rPr>
        <w:rFonts w:cs="Times New Roman"/>
      </w:rPr>
    </w:lvl>
    <w:lvl w:ilvl="3">
      <w:start w:val="1"/>
      <w:numFmt w:val="decimal"/>
      <w:lvlText w:val="%4."/>
      <w:lvlJc w:val="left"/>
      <w:pPr>
        <w:tabs>
          <w:tab w:val="num" w:pos="2520"/>
        </w:tabs>
        <w:ind w:left="2520" w:hanging="360"/>
      </w:pPr>
      <w:rPr>
        <w:rFonts w:cs="Times New Roman"/>
      </w:rPr>
    </w:lvl>
    <w:lvl w:ilvl="4">
      <w:start w:val="1"/>
      <w:numFmt w:val="decimal"/>
      <w:lvlText w:val="%5."/>
      <w:lvlJc w:val="left"/>
      <w:pPr>
        <w:tabs>
          <w:tab w:val="num" w:pos="3240"/>
        </w:tabs>
        <w:ind w:left="3240" w:hanging="360"/>
      </w:pPr>
      <w:rPr>
        <w:rFonts w:cs="Times New Roman"/>
      </w:rPr>
    </w:lvl>
    <w:lvl w:ilvl="5">
      <w:start w:val="1"/>
      <w:numFmt w:val="decimal"/>
      <w:lvlText w:val="%6."/>
      <w:lvlJc w:val="left"/>
      <w:pPr>
        <w:tabs>
          <w:tab w:val="num" w:pos="3960"/>
        </w:tabs>
        <w:ind w:left="3960" w:hanging="360"/>
      </w:pPr>
      <w:rPr>
        <w:rFonts w:cs="Times New Roman"/>
      </w:rPr>
    </w:lvl>
    <w:lvl w:ilvl="6">
      <w:start w:val="1"/>
      <w:numFmt w:val="decimal"/>
      <w:lvlText w:val="%7."/>
      <w:lvlJc w:val="left"/>
      <w:pPr>
        <w:tabs>
          <w:tab w:val="num" w:pos="4680"/>
        </w:tabs>
        <w:ind w:left="4680" w:hanging="360"/>
      </w:pPr>
      <w:rPr>
        <w:rFonts w:cs="Times New Roman"/>
      </w:rPr>
    </w:lvl>
    <w:lvl w:ilvl="7">
      <w:start w:val="1"/>
      <w:numFmt w:val="decimal"/>
      <w:lvlText w:val="%8."/>
      <w:lvlJc w:val="left"/>
      <w:pPr>
        <w:tabs>
          <w:tab w:val="num" w:pos="5400"/>
        </w:tabs>
        <w:ind w:left="5400" w:hanging="360"/>
      </w:pPr>
      <w:rPr>
        <w:rFonts w:cs="Times New Roman"/>
      </w:rPr>
    </w:lvl>
    <w:lvl w:ilvl="8">
      <w:start w:val="1"/>
      <w:numFmt w:val="decimal"/>
      <w:lvlText w:val="%9."/>
      <w:lvlJc w:val="left"/>
      <w:pPr>
        <w:tabs>
          <w:tab w:val="num" w:pos="6120"/>
        </w:tabs>
        <w:ind w:left="6120" w:hanging="360"/>
      </w:pPr>
      <w:rPr>
        <w:rFonts w:cs="Times New Roman"/>
      </w:rPr>
    </w:lvl>
  </w:abstractNum>
  <w:abstractNum w:abstractNumId="44" w15:restartNumberingAfterBreak="0">
    <w:nsid w:val="7379400C"/>
    <w:multiLevelType w:val="hybridMultilevel"/>
    <w:tmpl w:val="88EA0FA2"/>
    <w:lvl w:ilvl="0" w:tplc="38162270">
      <w:numFmt w:val="bullet"/>
      <w:lvlText w:val="-"/>
      <w:lvlJc w:val="left"/>
      <w:pPr>
        <w:ind w:left="419" w:hanging="360"/>
      </w:pPr>
      <w:rPr>
        <w:rFonts w:ascii="Times New Roman" w:eastAsia="Times New Roman" w:hAnsi="Times New Roman" w:cs="Times New Roman" w:hint="default"/>
        <w:w w:val="100"/>
        <w:sz w:val="28"/>
        <w:szCs w:val="28"/>
        <w:lang w:val="uk-UA" w:eastAsia="en-US" w:bidi="ar-SA"/>
      </w:rPr>
    </w:lvl>
    <w:lvl w:ilvl="1" w:tplc="8866433A">
      <w:numFmt w:val="bullet"/>
      <w:lvlText w:val="•"/>
      <w:lvlJc w:val="left"/>
      <w:pPr>
        <w:ind w:left="844" w:hanging="360"/>
      </w:pPr>
      <w:rPr>
        <w:rFonts w:hint="default"/>
        <w:lang w:val="uk-UA" w:eastAsia="en-US" w:bidi="ar-SA"/>
      </w:rPr>
    </w:lvl>
    <w:lvl w:ilvl="2" w:tplc="7D8C09C4">
      <w:numFmt w:val="bullet"/>
      <w:lvlText w:val="•"/>
      <w:lvlJc w:val="left"/>
      <w:pPr>
        <w:ind w:left="1268" w:hanging="360"/>
      </w:pPr>
      <w:rPr>
        <w:rFonts w:hint="default"/>
        <w:lang w:val="uk-UA" w:eastAsia="en-US" w:bidi="ar-SA"/>
      </w:rPr>
    </w:lvl>
    <w:lvl w:ilvl="3" w:tplc="DFF447B0">
      <w:numFmt w:val="bullet"/>
      <w:lvlText w:val="•"/>
      <w:lvlJc w:val="left"/>
      <w:pPr>
        <w:ind w:left="1692" w:hanging="360"/>
      </w:pPr>
      <w:rPr>
        <w:rFonts w:hint="default"/>
        <w:lang w:val="uk-UA" w:eastAsia="en-US" w:bidi="ar-SA"/>
      </w:rPr>
    </w:lvl>
    <w:lvl w:ilvl="4" w:tplc="A4EEBCB8">
      <w:numFmt w:val="bullet"/>
      <w:lvlText w:val="•"/>
      <w:lvlJc w:val="left"/>
      <w:pPr>
        <w:ind w:left="2117" w:hanging="360"/>
      </w:pPr>
      <w:rPr>
        <w:rFonts w:hint="default"/>
        <w:lang w:val="uk-UA" w:eastAsia="en-US" w:bidi="ar-SA"/>
      </w:rPr>
    </w:lvl>
    <w:lvl w:ilvl="5" w:tplc="8EF245C4">
      <w:numFmt w:val="bullet"/>
      <w:lvlText w:val="•"/>
      <w:lvlJc w:val="left"/>
      <w:pPr>
        <w:ind w:left="2541" w:hanging="360"/>
      </w:pPr>
      <w:rPr>
        <w:rFonts w:hint="default"/>
        <w:lang w:val="uk-UA" w:eastAsia="en-US" w:bidi="ar-SA"/>
      </w:rPr>
    </w:lvl>
    <w:lvl w:ilvl="6" w:tplc="CD7CCB0E">
      <w:numFmt w:val="bullet"/>
      <w:lvlText w:val="•"/>
      <w:lvlJc w:val="left"/>
      <w:pPr>
        <w:ind w:left="2965" w:hanging="360"/>
      </w:pPr>
      <w:rPr>
        <w:rFonts w:hint="default"/>
        <w:lang w:val="uk-UA" w:eastAsia="en-US" w:bidi="ar-SA"/>
      </w:rPr>
    </w:lvl>
    <w:lvl w:ilvl="7" w:tplc="917CB54C">
      <w:numFmt w:val="bullet"/>
      <w:lvlText w:val="•"/>
      <w:lvlJc w:val="left"/>
      <w:pPr>
        <w:ind w:left="3390" w:hanging="360"/>
      </w:pPr>
      <w:rPr>
        <w:rFonts w:hint="default"/>
        <w:lang w:val="uk-UA" w:eastAsia="en-US" w:bidi="ar-SA"/>
      </w:rPr>
    </w:lvl>
    <w:lvl w:ilvl="8" w:tplc="A0846EC6">
      <w:numFmt w:val="bullet"/>
      <w:lvlText w:val="•"/>
      <w:lvlJc w:val="left"/>
      <w:pPr>
        <w:ind w:left="3814" w:hanging="360"/>
      </w:pPr>
      <w:rPr>
        <w:rFonts w:hint="default"/>
        <w:lang w:val="uk-UA" w:eastAsia="en-US" w:bidi="ar-SA"/>
      </w:rPr>
    </w:lvl>
  </w:abstractNum>
  <w:abstractNum w:abstractNumId="45" w15:restartNumberingAfterBreak="0">
    <w:nsid w:val="763E6909"/>
    <w:multiLevelType w:val="hybridMultilevel"/>
    <w:tmpl w:val="5BA2D5E0"/>
    <w:lvl w:ilvl="0" w:tplc="0422000F">
      <w:start w:val="1"/>
      <w:numFmt w:val="decimal"/>
      <w:lvlText w:val="%1."/>
      <w:lvlJc w:val="left"/>
      <w:pPr>
        <w:ind w:left="502"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15:restartNumberingAfterBreak="0">
    <w:nsid w:val="77FD0688"/>
    <w:multiLevelType w:val="multilevel"/>
    <w:tmpl w:val="15C4585C"/>
    <w:lvl w:ilvl="0">
      <w:start w:val="1"/>
      <w:numFmt w:val="decimal"/>
      <w:lvlText w:val="%1."/>
      <w:lvlJc w:val="left"/>
      <w:pPr>
        <w:tabs>
          <w:tab w:val="num" w:pos="785"/>
        </w:tabs>
        <w:ind w:left="785" w:hanging="360"/>
      </w:pPr>
      <w:rPr>
        <w:rFonts w:hint="default"/>
      </w:rPr>
    </w:lvl>
    <w:lvl w:ilvl="1">
      <w:start w:val="1"/>
      <w:numFmt w:val="lowerLetter"/>
      <w:lvlText w:val="%2."/>
      <w:lvlJc w:val="left"/>
      <w:pPr>
        <w:tabs>
          <w:tab w:val="num" w:pos="1505"/>
        </w:tabs>
        <w:ind w:left="1505" w:hanging="360"/>
      </w:pPr>
    </w:lvl>
    <w:lvl w:ilvl="2">
      <w:start w:val="1"/>
      <w:numFmt w:val="lowerRoman"/>
      <w:lvlText w:val="%3."/>
      <w:lvlJc w:val="right"/>
      <w:pPr>
        <w:tabs>
          <w:tab w:val="num" w:pos="2225"/>
        </w:tabs>
        <w:ind w:left="2225" w:hanging="180"/>
      </w:pPr>
    </w:lvl>
    <w:lvl w:ilvl="3">
      <w:start w:val="1"/>
      <w:numFmt w:val="decimal"/>
      <w:lvlText w:val="%4."/>
      <w:lvlJc w:val="left"/>
      <w:pPr>
        <w:tabs>
          <w:tab w:val="num" w:pos="2945"/>
        </w:tabs>
        <w:ind w:left="2945" w:hanging="360"/>
      </w:pPr>
    </w:lvl>
    <w:lvl w:ilvl="4">
      <w:start w:val="1"/>
      <w:numFmt w:val="lowerLetter"/>
      <w:lvlText w:val="%5."/>
      <w:lvlJc w:val="left"/>
      <w:pPr>
        <w:tabs>
          <w:tab w:val="num" w:pos="3665"/>
        </w:tabs>
        <w:ind w:left="3665" w:hanging="360"/>
      </w:pPr>
    </w:lvl>
    <w:lvl w:ilvl="5">
      <w:start w:val="1"/>
      <w:numFmt w:val="lowerRoman"/>
      <w:lvlText w:val="%6."/>
      <w:lvlJc w:val="right"/>
      <w:pPr>
        <w:tabs>
          <w:tab w:val="num" w:pos="4385"/>
        </w:tabs>
        <w:ind w:left="4385" w:hanging="180"/>
      </w:pPr>
    </w:lvl>
    <w:lvl w:ilvl="6">
      <w:start w:val="1"/>
      <w:numFmt w:val="decimal"/>
      <w:lvlText w:val="%7."/>
      <w:lvlJc w:val="left"/>
      <w:pPr>
        <w:tabs>
          <w:tab w:val="num" w:pos="5105"/>
        </w:tabs>
        <w:ind w:left="5105" w:hanging="360"/>
      </w:pPr>
    </w:lvl>
    <w:lvl w:ilvl="7">
      <w:start w:val="1"/>
      <w:numFmt w:val="lowerLetter"/>
      <w:lvlText w:val="%8."/>
      <w:lvlJc w:val="left"/>
      <w:pPr>
        <w:tabs>
          <w:tab w:val="num" w:pos="5825"/>
        </w:tabs>
        <w:ind w:left="5825" w:hanging="360"/>
      </w:pPr>
    </w:lvl>
    <w:lvl w:ilvl="8">
      <w:start w:val="1"/>
      <w:numFmt w:val="lowerRoman"/>
      <w:lvlText w:val="%9."/>
      <w:lvlJc w:val="right"/>
      <w:pPr>
        <w:tabs>
          <w:tab w:val="num" w:pos="6545"/>
        </w:tabs>
        <w:ind w:left="6545" w:hanging="180"/>
      </w:pPr>
    </w:lvl>
  </w:abstractNum>
  <w:abstractNum w:abstractNumId="47" w15:restartNumberingAfterBreak="0">
    <w:nsid w:val="78CE4185"/>
    <w:multiLevelType w:val="multilevel"/>
    <w:tmpl w:val="341CA412"/>
    <w:lvl w:ilvl="0">
      <w:start w:val="1"/>
      <w:numFmt w:val="decimal"/>
      <w:lvlText w:val="%1)"/>
      <w:lvlJc w:val="left"/>
      <w:pPr>
        <w:tabs>
          <w:tab w:val="num" w:pos="708"/>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1">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2">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3">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4">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5">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6">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7">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lvl w:ilvl="8">
      <w:start w:val="1"/>
      <w:numFmt w:val="decimal"/>
      <w:lvlText w:val="%1)"/>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7"/>
        <w:szCs w:val="27"/>
        <w:u w:val="none"/>
        <w:vertAlign w:val="baseline"/>
      </w:rPr>
    </w:lvl>
  </w:abstractNum>
  <w:num w:numId="1">
    <w:abstractNumId w:val="8"/>
  </w:num>
  <w:num w:numId="2">
    <w:abstractNumId w:val="6"/>
  </w:num>
  <w:num w:numId="3">
    <w:abstractNumId w:val="5"/>
  </w:num>
  <w:num w:numId="4">
    <w:abstractNumId w:val="22"/>
  </w:num>
  <w:num w:numId="5">
    <w:abstractNumId w:val="43"/>
  </w:num>
  <w:num w:numId="6">
    <w:abstractNumId w:val="39"/>
  </w:num>
  <w:num w:numId="7">
    <w:abstractNumId w:val="30"/>
  </w:num>
  <w:num w:numId="8">
    <w:abstractNumId w:val="4"/>
  </w:num>
  <w:num w:numId="9">
    <w:abstractNumId w:val="15"/>
  </w:num>
  <w:num w:numId="10">
    <w:abstractNumId w:val="9"/>
  </w:num>
  <w:num w:numId="11">
    <w:abstractNumId w:val="27"/>
  </w:num>
  <w:num w:numId="12">
    <w:abstractNumId w:val="17"/>
  </w:num>
  <w:num w:numId="13">
    <w:abstractNumId w:val="31"/>
  </w:num>
  <w:num w:numId="14">
    <w:abstractNumId w:val="3"/>
  </w:num>
  <w:num w:numId="15">
    <w:abstractNumId w:val="44"/>
  </w:num>
  <w:num w:numId="16">
    <w:abstractNumId w:val="0"/>
  </w:num>
  <w:num w:numId="17">
    <w:abstractNumId w:val="37"/>
  </w:num>
  <w:num w:numId="18">
    <w:abstractNumId w:val="41"/>
  </w:num>
  <w:num w:numId="19">
    <w:abstractNumId w:val="34"/>
  </w:num>
  <w:num w:numId="20">
    <w:abstractNumId w:val="38"/>
  </w:num>
  <w:num w:numId="21">
    <w:abstractNumId w:val="19"/>
  </w:num>
  <w:num w:numId="22">
    <w:abstractNumId w:val="45"/>
  </w:num>
  <w:num w:numId="23">
    <w:abstractNumId w:val="25"/>
  </w:num>
  <w:num w:numId="24">
    <w:abstractNumId w:val="46"/>
  </w:num>
  <w:num w:numId="25">
    <w:abstractNumId w:val="40"/>
  </w:num>
  <w:num w:numId="26">
    <w:abstractNumId w:val="20"/>
  </w:num>
  <w:num w:numId="27">
    <w:abstractNumId w:val="2"/>
  </w:num>
  <w:num w:numId="28">
    <w:abstractNumId w:val="10"/>
  </w:num>
  <w:num w:numId="29">
    <w:abstractNumId w:val="29"/>
  </w:num>
  <w:num w:numId="30">
    <w:abstractNumId w:val="24"/>
  </w:num>
  <w:num w:numId="31">
    <w:abstractNumId w:val="23"/>
  </w:num>
  <w:num w:numId="32">
    <w:abstractNumId w:val="12"/>
  </w:num>
  <w:num w:numId="33">
    <w:abstractNumId w:val="28"/>
  </w:num>
  <w:num w:numId="34">
    <w:abstractNumId w:val="16"/>
  </w:num>
  <w:num w:numId="35">
    <w:abstractNumId w:val="14"/>
  </w:num>
  <w:num w:numId="36">
    <w:abstractNumId w:val="11"/>
  </w:num>
  <w:num w:numId="37">
    <w:abstractNumId w:val="32"/>
  </w:num>
  <w:num w:numId="38">
    <w:abstractNumId w:val="7"/>
  </w:num>
  <w:num w:numId="39">
    <w:abstractNumId w:val="26"/>
  </w:num>
  <w:num w:numId="40">
    <w:abstractNumId w:val="42"/>
  </w:num>
  <w:num w:numId="41">
    <w:abstractNumId w:val="47"/>
  </w:num>
  <w:num w:numId="42">
    <w:abstractNumId w:val="33"/>
  </w:num>
  <w:num w:numId="43">
    <w:abstractNumId w:val="1"/>
  </w:num>
  <w:num w:numId="44">
    <w:abstractNumId w:val="35"/>
  </w:num>
  <w:num w:numId="45">
    <w:abstractNumId w:val="13"/>
  </w:num>
  <w:num w:numId="46">
    <w:abstractNumId w:val="18"/>
  </w:num>
  <w:num w:numId="47">
    <w:abstractNumId w:val="36"/>
  </w:num>
  <w:num w:numId="48">
    <w:abstractNumId w:val="2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194"/>
    <w:rsid w:val="00000B41"/>
    <w:rsid w:val="0000411E"/>
    <w:rsid w:val="000151FF"/>
    <w:rsid w:val="00016D0D"/>
    <w:rsid w:val="00017D41"/>
    <w:rsid w:val="00026B7A"/>
    <w:rsid w:val="000545A8"/>
    <w:rsid w:val="0006334D"/>
    <w:rsid w:val="000803B6"/>
    <w:rsid w:val="000B1906"/>
    <w:rsid w:val="000B2C83"/>
    <w:rsid w:val="000E131F"/>
    <w:rsid w:val="000E4ECD"/>
    <w:rsid w:val="001108DA"/>
    <w:rsid w:val="00111590"/>
    <w:rsid w:val="00116530"/>
    <w:rsid w:val="00126612"/>
    <w:rsid w:val="00132DF1"/>
    <w:rsid w:val="0015168E"/>
    <w:rsid w:val="00155B2B"/>
    <w:rsid w:val="001737CC"/>
    <w:rsid w:val="00177C2E"/>
    <w:rsid w:val="00177EE9"/>
    <w:rsid w:val="00195B4B"/>
    <w:rsid w:val="001A35A9"/>
    <w:rsid w:val="001A60A3"/>
    <w:rsid w:val="001B1402"/>
    <w:rsid w:val="001B31A6"/>
    <w:rsid w:val="001F1583"/>
    <w:rsid w:val="00202D91"/>
    <w:rsid w:val="00213976"/>
    <w:rsid w:val="00227A4A"/>
    <w:rsid w:val="002417CD"/>
    <w:rsid w:val="00242756"/>
    <w:rsid w:val="002459F9"/>
    <w:rsid w:val="00247CF0"/>
    <w:rsid w:val="00263385"/>
    <w:rsid w:val="002634EB"/>
    <w:rsid w:val="0026536C"/>
    <w:rsid w:val="00286F75"/>
    <w:rsid w:val="002B1067"/>
    <w:rsid w:val="002B430D"/>
    <w:rsid w:val="002B6150"/>
    <w:rsid w:val="002C630C"/>
    <w:rsid w:val="002D4941"/>
    <w:rsid w:val="002E14B3"/>
    <w:rsid w:val="002E718B"/>
    <w:rsid w:val="002F6B8D"/>
    <w:rsid w:val="00303FC5"/>
    <w:rsid w:val="00310819"/>
    <w:rsid w:val="00325EEC"/>
    <w:rsid w:val="003341B4"/>
    <w:rsid w:val="00355234"/>
    <w:rsid w:val="00360D81"/>
    <w:rsid w:val="0038410E"/>
    <w:rsid w:val="00385E17"/>
    <w:rsid w:val="003926F4"/>
    <w:rsid w:val="003B176A"/>
    <w:rsid w:val="003C5194"/>
    <w:rsid w:val="003E08E9"/>
    <w:rsid w:val="003E24F8"/>
    <w:rsid w:val="004039B4"/>
    <w:rsid w:val="0040706E"/>
    <w:rsid w:val="00407A1C"/>
    <w:rsid w:val="00434CD7"/>
    <w:rsid w:val="0043531D"/>
    <w:rsid w:val="00441197"/>
    <w:rsid w:val="004675E5"/>
    <w:rsid w:val="004923D4"/>
    <w:rsid w:val="004B40E5"/>
    <w:rsid w:val="004B59DB"/>
    <w:rsid w:val="004E2AE0"/>
    <w:rsid w:val="004E36C8"/>
    <w:rsid w:val="004E7DE4"/>
    <w:rsid w:val="004F29A7"/>
    <w:rsid w:val="004F2C52"/>
    <w:rsid w:val="004F2D75"/>
    <w:rsid w:val="004F4E1A"/>
    <w:rsid w:val="004F730D"/>
    <w:rsid w:val="0050679B"/>
    <w:rsid w:val="005132B6"/>
    <w:rsid w:val="005329FF"/>
    <w:rsid w:val="0053336B"/>
    <w:rsid w:val="0054370F"/>
    <w:rsid w:val="00551A61"/>
    <w:rsid w:val="00551B70"/>
    <w:rsid w:val="00552A4E"/>
    <w:rsid w:val="0055695B"/>
    <w:rsid w:val="00577CDA"/>
    <w:rsid w:val="00582EA8"/>
    <w:rsid w:val="00583AA0"/>
    <w:rsid w:val="0059380A"/>
    <w:rsid w:val="005A3DF8"/>
    <w:rsid w:val="005B0E08"/>
    <w:rsid w:val="005B2C3F"/>
    <w:rsid w:val="005C1C55"/>
    <w:rsid w:val="005D31DD"/>
    <w:rsid w:val="005E49FC"/>
    <w:rsid w:val="005E5C80"/>
    <w:rsid w:val="005E6B43"/>
    <w:rsid w:val="005E6DCA"/>
    <w:rsid w:val="006227D5"/>
    <w:rsid w:val="00627653"/>
    <w:rsid w:val="00627E30"/>
    <w:rsid w:val="00631301"/>
    <w:rsid w:val="0064318D"/>
    <w:rsid w:val="00645652"/>
    <w:rsid w:val="00660113"/>
    <w:rsid w:val="00673086"/>
    <w:rsid w:val="00674467"/>
    <w:rsid w:val="00676111"/>
    <w:rsid w:val="00681007"/>
    <w:rsid w:val="00687750"/>
    <w:rsid w:val="006944F2"/>
    <w:rsid w:val="00695BEA"/>
    <w:rsid w:val="006A1D3F"/>
    <w:rsid w:val="006A2C11"/>
    <w:rsid w:val="006B324F"/>
    <w:rsid w:val="006B3B22"/>
    <w:rsid w:val="006B75AB"/>
    <w:rsid w:val="006C2338"/>
    <w:rsid w:val="006C58E5"/>
    <w:rsid w:val="006D0FC8"/>
    <w:rsid w:val="006E5C40"/>
    <w:rsid w:val="006E61CD"/>
    <w:rsid w:val="006F4D92"/>
    <w:rsid w:val="006F5DDD"/>
    <w:rsid w:val="006F7C06"/>
    <w:rsid w:val="00701579"/>
    <w:rsid w:val="0070568A"/>
    <w:rsid w:val="007265E2"/>
    <w:rsid w:val="00734ABC"/>
    <w:rsid w:val="007351F0"/>
    <w:rsid w:val="007376D6"/>
    <w:rsid w:val="00743B5E"/>
    <w:rsid w:val="007451F5"/>
    <w:rsid w:val="00763A63"/>
    <w:rsid w:val="00765F82"/>
    <w:rsid w:val="00791907"/>
    <w:rsid w:val="00793161"/>
    <w:rsid w:val="0079513A"/>
    <w:rsid w:val="00796261"/>
    <w:rsid w:val="007B4D91"/>
    <w:rsid w:val="007B593E"/>
    <w:rsid w:val="007E2C7A"/>
    <w:rsid w:val="007E78B5"/>
    <w:rsid w:val="0080717A"/>
    <w:rsid w:val="00807EDE"/>
    <w:rsid w:val="008176D8"/>
    <w:rsid w:val="00821065"/>
    <w:rsid w:val="00821AB9"/>
    <w:rsid w:val="00836139"/>
    <w:rsid w:val="00836BD1"/>
    <w:rsid w:val="00851A55"/>
    <w:rsid w:val="00852B2F"/>
    <w:rsid w:val="00863080"/>
    <w:rsid w:val="008704EC"/>
    <w:rsid w:val="00871AB5"/>
    <w:rsid w:val="008A4786"/>
    <w:rsid w:val="008B3629"/>
    <w:rsid w:val="008C0B96"/>
    <w:rsid w:val="008C685F"/>
    <w:rsid w:val="008E27E5"/>
    <w:rsid w:val="008E4E90"/>
    <w:rsid w:val="008E59AB"/>
    <w:rsid w:val="008E6963"/>
    <w:rsid w:val="008F3D6F"/>
    <w:rsid w:val="008F72C6"/>
    <w:rsid w:val="008F792F"/>
    <w:rsid w:val="009146F1"/>
    <w:rsid w:val="00914E46"/>
    <w:rsid w:val="00917261"/>
    <w:rsid w:val="00923C77"/>
    <w:rsid w:val="00924849"/>
    <w:rsid w:val="00932225"/>
    <w:rsid w:val="0094368C"/>
    <w:rsid w:val="00943EF0"/>
    <w:rsid w:val="00952CA4"/>
    <w:rsid w:val="009543CA"/>
    <w:rsid w:val="00955268"/>
    <w:rsid w:val="0095783F"/>
    <w:rsid w:val="00964557"/>
    <w:rsid w:val="00964D2E"/>
    <w:rsid w:val="00971446"/>
    <w:rsid w:val="0097793B"/>
    <w:rsid w:val="00997F81"/>
    <w:rsid w:val="009A7989"/>
    <w:rsid w:val="009B4886"/>
    <w:rsid w:val="009C6F03"/>
    <w:rsid w:val="009D35C2"/>
    <w:rsid w:val="009D447C"/>
    <w:rsid w:val="009E08A9"/>
    <w:rsid w:val="009E31B6"/>
    <w:rsid w:val="009E3C5B"/>
    <w:rsid w:val="009F5B1F"/>
    <w:rsid w:val="00A16407"/>
    <w:rsid w:val="00A403B3"/>
    <w:rsid w:val="00A444E9"/>
    <w:rsid w:val="00A71DD6"/>
    <w:rsid w:val="00A81E91"/>
    <w:rsid w:val="00A82795"/>
    <w:rsid w:val="00A9144A"/>
    <w:rsid w:val="00AA436F"/>
    <w:rsid w:val="00AA4707"/>
    <w:rsid w:val="00AC5686"/>
    <w:rsid w:val="00AC6B5D"/>
    <w:rsid w:val="00AD756A"/>
    <w:rsid w:val="00AD7A36"/>
    <w:rsid w:val="00AE5EB4"/>
    <w:rsid w:val="00AE6426"/>
    <w:rsid w:val="00B115BA"/>
    <w:rsid w:val="00B123F3"/>
    <w:rsid w:val="00B1725A"/>
    <w:rsid w:val="00B34219"/>
    <w:rsid w:val="00B46FA0"/>
    <w:rsid w:val="00B6390A"/>
    <w:rsid w:val="00B63FF4"/>
    <w:rsid w:val="00B73700"/>
    <w:rsid w:val="00B95306"/>
    <w:rsid w:val="00BA5076"/>
    <w:rsid w:val="00BB7E3F"/>
    <w:rsid w:val="00BC001C"/>
    <w:rsid w:val="00BC1CC0"/>
    <w:rsid w:val="00BE4871"/>
    <w:rsid w:val="00BE6090"/>
    <w:rsid w:val="00BE6B55"/>
    <w:rsid w:val="00BE7A3F"/>
    <w:rsid w:val="00BF35B2"/>
    <w:rsid w:val="00C06FD6"/>
    <w:rsid w:val="00C1602A"/>
    <w:rsid w:val="00C275E0"/>
    <w:rsid w:val="00C377FF"/>
    <w:rsid w:val="00C66C9A"/>
    <w:rsid w:val="00C71C96"/>
    <w:rsid w:val="00C74FA0"/>
    <w:rsid w:val="00C77FDB"/>
    <w:rsid w:val="00CA3032"/>
    <w:rsid w:val="00CC7A06"/>
    <w:rsid w:val="00CD6072"/>
    <w:rsid w:val="00CE3A24"/>
    <w:rsid w:val="00CF18A5"/>
    <w:rsid w:val="00D03EA7"/>
    <w:rsid w:val="00D0736D"/>
    <w:rsid w:val="00D13175"/>
    <w:rsid w:val="00D2590B"/>
    <w:rsid w:val="00D43E7D"/>
    <w:rsid w:val="00D45EEA"/>
    <w:rsid w:val="00D46647"/>
    <w:rsid w:val="00D51DA4"/>
    <w:rsid w:val="00D52257"/>
    <w:rsid w:val="00D56521"/>
    <w:rsid w:val="00D74E39"/>
    <w:rsid w:val="00D84CAF"/>
    <w:rsid w:val="00D923AD"/>
    <w:rsid w:val="00D9275D"/>
    <w:rsid w:val="00D96EE9"/>
    <w:rsid w:val="00DA42E5"/>
    <w:rsid w:val="00DB6487"/>
    <w:rsid w:val="00DC47A5"/>
    <w:rsid w:val="00DE74DF"/>
    <w:rsid w:val="00DF4487"/>
    <w:rsid w:val="00E31E6F"/>
    <w:rsid w:val="00E346AC"/>
    <w:rsid w:val="00E42873"/>
    <w:rsid w:val="00E4432C"/>
    <w:rsid w:val="00E44F7F"/>
    <w:rsid w:val="00E462DD"/>
    <w:rsid w:val="00E51C7A"/>
    <w:rsid w:val="00E53644"/>
    <w:rsid w:val="00E54F46"/>
    <w:rsid w:val="00E57BF1"/>
    <w:rsid w:val="00E6528B"/>
    <w:rsid w:val="00E7101D"/>
    <w:rsid w:val="00E751E7"/>
    <w:rsid w:val="00E756CB"/>
    <w:rsid w:val="00E77A14"/>
    <w:rsid w:val="00E81917"/>
    <w:rsid w:val="00E83243"/>
    <w:rsid w:val="00E9660F"/>
    <w:rsid w:val="00E966CE"/>
    <w:rsid w:val="00EA3275"/>
    <w:rsid w:val="00EB6457"/>
    <w:rsid w:val="00ED7078"/>
    <w:rsid w:val="00F003CD"/>
    <w:rsid w:val="00F040A3"/>
    <w:rsid w:val="00F077B4"/>
    <w:rsid w:val="00F136F7"/>
    <w:rsid w:val="00F139E2"/>
    <w:rsid w:val="00F2127A"/>
    <w:rsid w:val="00F25FA4"/>
    <w:rsid w:val="00F322EC"/>
    <w:rsid w:val="00F341E0"/>
    <w:rsid w:val="00F4194D"/>
    <w:rsid w:val="00F50D4B"/>
    <w:rsid w:val="00F51238"/>
    <w:rsid w:val="00F72887"/>
    <w:rsid w:val="00F768AA"/>
    <w:rsid w:val="00F8593C"/>
    <w:rsid w:val="00F86548"/>
    <w:rsid w:val="00F978F2"/>
    <w:rsid w:val="00FA16AD"/>
    <w:rsid w:val="00FA3B06"/>
    <w:rsid w:val="00FA424E"/>
    <w:rsid w:val="00FC0E43"/>
    <w:rsid w:val="00FC6658"/>
    <w:rsid w:val="00FC7585"/>
    <w:rsid w:val="00FC78F7"/>
    <w:rsid w:val="00FD6033"/>
    <w:rsid w:val="00FE4759"/>
    <w:rsid w:val="00FF3E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91B38A"/>
  <w15:docId w15:val="{16FB26EB-8530-43EA-A297-F9862B5E7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3275"/>
  </w:style>
  <w:style w:type="paragraph" w:styleId="2">
    <w:name w:val="heading 2"/>
    <w:basedOn w:val="a"/>
    <w:link w:val="20"/>
    <w:uiPriority w:val="1"/>
    <w:qFormat/>
    <w:rsid w:val="004B59DB"/>
    <w:pPr>
      <w:widowControl w:val="0"/>
      <w:autoSpaceDE w:val="0"/>
      <w:autoSpaceDN w:val="0"/>
      <w:spacing w:before="8" w:after="0" w:line="240" w:lineRule="auto"/>
      <w:ind w:left="941"/>
      <w:jc w:val="both"/>
      <w:outlineLvl w:val="1"/>
    </w:pPr>
    <w:rPr>
      <w:rFonts w:ascii="Times New Roman" w:eastAsia="Times New Roman" w:hAnsi="Times New Roman" w:cs="Times New Roman"/>
      <w:b/>
      <w:bCs/>
      <w:i/>
      <w:sz w:val="28"/>
      <w:szCs w:val="28"/>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4B59DB"/>
    <w:rPr>
      <w:rFonts w:ascii="Times New Roman" w:eastAsia="Times New Roman" w:hAnsi="Times New Roman" w:cs="Times New Roman"/>
      <w:b/>
      <w:bCs/>
      <w:i/>
      <w:sz w:val="28"/>
      <w:szCs w:val="28"/>
      <w:lang w:val="uk-UA" w:eastAsia="uk-UA"/>
    </w:rPr>
  </w:style>
  <w:style w:type="paragraph" w:styleId="a3">
    <w:name w:val="Body Text"/>
    <w:basedOn w:val="a"/>
    <w:link w:val="a4"/>
    <w:uiPriority w:val="99"/>
    <w:semiHidden/>
    <w:rsid w:val="00F2127A"/>
    <w:pPr>
      <w:spacing w:after="120" w:line="240" w:lineRule="auto"/>
    </w:pPr>
    <w:rPr>
      <w:rFonts w:ascii="Times New Roman" w:eastAsia="Calibri" w:hAnsi="Times New Roman" w:cs="Times New Roman"/>
      <w:sz w:val="24"/>
      <w:szCs w:val="24"/>
      <w:lang w:val="uk-UA" w:eastAsia="uk-UA"/>
    </w:rPr>
  </w:style>
  <w:style w:type="character" w:customStyle="1" w:styleId="a4">
    <w:name w:val="Основний текст Знак"/>
    <w:basedOn w:val="a0"/>
    <w:link w:val="a3"/>
    <w:uiPriority w:val="99"/>
    <w:semiHidden/>
    <w:rsid w:val="00F2127A"/>
    <w:rPr>
      <w:rFonts w:ascii="Times New Roman" w:eastAsia="Calibri" w:hAnsi="Times New Roman" w:cs="Times New Roman"/>
      <w:sz w:val="24"/>
      <w:szCs w:val="24"/>
      <w:lang w:val="uk-UA" w:eastAsia="uk-UA"/>
    </w:rPr>
  </w:style>
  <w:style w:type="paragraph" w:styleId="a5">
    <w:name w:val="List Paragraph"/>
    <w:basedOn w:val="a"/>
    <w:uiPriority w:val="34"/>
    <w:qFormat/>
    <w:rsid w:val="00B63FF4"/>
    <w:pPr>
      <w:ind w:left="720"/>
      <w:contextualSpacing/>
    </w:pPr>
  </w:style>
  <w:style w:type="character" w:customStyle="1" w:styleId="5">
    <w:name w:val="Основной текст (5)_"/>
    <w:link w:val="50"/>
    <w:uiPriority w:val="99"/>
    <w:locked/>
    <w:rsid w:val="004923D4"/>
    <w:rPr>
      <w:rFonts w:ascii="Times New Roman" w:hAnsi="Times New Roman" w:cs="Times New Roman"/>
      <w:b/>
      <w:bCs/>
      <w:i/>
      <w:iCs/>
      <w:sz w:val="19"/>
      <w:szCs w:val="19"/>
      <w:shd w:val="clear" w:color="auto" w:fill="FFFFFF"/>
    </w:rPr>
  </w:style>
  <w:style w:type="paragraph" w:customStyle="1" w:styleId="50">
    <w:name w:val="Основной текст (5)"/>
    <w:basedOn w:val="a"/>
    <w:link w:val="5"/>
    <w:uiPriority w:val="99"/>
    <w:rsid w:val="004923D4"/>
    <w:pPr>
      <w:widowControl w:val="0"/>
      <w:shd w:val="clear" w:color="auto" w:fill="FFFFFF"/>
      <w:spacing w:after="240" w:line="240" w:lineRule="atLeast"/>
    </w:pPr>
    <w:rPr>
      <w:rFonts w:ascii="Times New Roman" w:hAnsi="Times New Roman" w:cs="Times New Roman"/>
      <w:b/>
      <w:bCs/>
      <w:i/>
      <w:iCs/>
      <w:sz w:val="19"/>
      <w:szCs w:val="19"/>
    </w:rPr>
  </w:style>
  <w:style w:type="character" w:customStyle="1" w:styleId="6">
    <w:name w:val="Основной текст (6)_"/>
    <w:link w:val="60"/>
    <w:uiPriority w:val="99"/>
    <w:locked/>
    <w:rsid w:val="004923D4"/>
    <w:rPr>
      <w:rFonts w:ascii="Times New Roman" w:hAnsi="Times New Roman" w:cs="Times New Roman"/>
      <w:b/>
      <w:bCs/>
      <w:sz w:val="19"/>
      <w:szCs w:val="19"/>
      <w:shd w:val="clear" w:color="auto" w:fill="FFFFFF"/>
    </w:rPr>
  </w:style>
  <w:style w:type="paragraph" w:customStyle="1" w:styleId="60">
    <w:name w:val="Основной текст (6)"/>
    <w:basedOn w:val="a"/>
    <w:link w:val="6"/>
    <w:uiPriority w:val="99"/>
    <w:rsid w:val="004923D4"/>
    <w:pPr>
      <w:widowControl w:val="0"/>
      <w:shd w:val="clear" w:color="auto" w:fill="FFFFFF"/>
      <w:spacing w:before="240" w:after="0" w:line="226" w:lineRule="exact"/>
    </w:pPr>
    <w:rPr>
      <w:rFonts w:ascii="Times New Roman" w:hAnsi="Times New Roman" w:cs="Times New Roman"/>
      <w:b/>
      <w:bCs/>
      <w:sz w:val="19"/>
      <w:szCs w:val="19"/>
    </w:rPr>
  </w:style>
  <w:style w:type="character" w:customStyle="1" w:styleId="a6">
    <w:name w:val="Основной текст + Полужирный"/>
    <w:uiPriority w:val="99"/>
    <w:rsid w:val="004923D4"/>
    <w:rPr>
      <w:rFonts w:ascii="Times New Roman" w:hAnsi="Times New Roman"/>
      <w:b/>
      <w:sz w:val="19"/>
      <w:u w:val="none"/>
    </w:rPr>
  </w:style>
  <w:style w:type="character" w:customStyle="1" w:styleId="a7">
    <w:name w:val="Основной текст + Курсив"/>
    <w:uiPriority w:val="99"/>
    <w:rsid w:val="004923D4"/>
    <w:rPr>
      <w:rFonts w:ascii="Times New Roman" w:hAnsi="Times New Roman" w:cs="Times New Roman"/>
      <w:b w:val="0"/>
      <w:i/>
      <w:iCs/>
      <w:sz w:val="19"/>
      <w:szCs w:val="19"/>
      <w:u w:val="none"/>
    </w:rPr>
  </w:style>
  <w:style w:type="character" w:customStyle="1" w:styleId="7">
    <w:name w:val="Основной текст (7)_"/>
    <w:link w:val="70"/>
    <w:uiPriority w:val="99"/>
    <w:locked/>
    <w:rsid w:val="004923D4"/>
    <w:rPr>
      <w:rFonts w:ascii="Trebuchet MS" w:hAnsi="Trebuchet MS" w:cs="Trebuchet MS"/>
      <w:sz w:val="17"/>
      <w:szCs w:val="17"/>
      <w:shd w:val="clear" w:color="auto" w:fill="FFFFFF"/>
    </w:rPr>
  </w:style>
  <w:style w:type="paragraph" w:customStyle="1" w:styleId="70">
    <w:name w:val="Основной текст (7)"/>
    <w:basedOn w:val="a"/>
    <w:link w:val="7"/>
    <w:uiPriority w:val="99"/>
    <w:rsid w:val="004923D4"/>
    <w:pPr>
      <w:widowControl w:val="0"/>
      <w:shd w:val="clear" w:color="auto" w:fill="FFFFFF"/>
      <w:spacing w:after="0" w:line="226" w:lineRule="exact"/>
    </w:pPr>
    <w:rPr>
      <w:rFonts w:ascii="Trebuchet MS" w:hAnsi="Trebuchet MS" w:cs="Trebuchet MS"/>
      <w:sz w:val="17"/>
      <w:szCs w:val="17"/>
    </w:rPr>
  </w:style>
  <w:style w:type="character" w:customStyle="1" w:styleId="8">
    <w:name w:val="Основной текст (8)_"/>
    <w:link w:val="80"/>
    <w:uiPriority w:val="99"/>
    <w:locked/>
    <w:rsid w:val="004923D4"/>
    <w:rPr>
      <w:rFonts w:ascii="Times New Roman" w:hAnsi="Times New Roman" w:cs="Times New Roman"/>
      <w:i/>
      <w:iCs/>
      <w:sz w:val="19"/>
      <w:szCs w:val="19"/>
      <w:shd w:val="clear" w:color="auto" w:fill="FFFFFF"/>
    </w:rPr>
  </w:style>
  <w:style w:type="paragraph" w:customStyle="1" w:styleId="80">
    <w:name w:val="Основной текст (8)"/>
    <w:basedOn w:val="a"/>
    <w:link w:val="8"/>
    <w:uiPriority w:val="99"/>
    <w:rsid w:val="004923D4"/>
    <w:pPr>
      <w:widowControl w:val="0"/>
      <w:shd w:val="clear" w:color="auto" w:fill="FFFFFF"/>
      <w:spacing w:after="0" w:line="226" w:lineRule="exact"/>
      <w:ind w:hanging="340"/>
      <w:jc w:val="both"/>
    </w:pPr>
    <w:rPr>
      <w:rFonts w:ascii="Times New Roman" w:hAnsi="Times New Roman" w:cs="Times New Roman"/>
      <w:i/>
      <w:iCs/>
      <w:sz w:val="19"/>
      <w:szCs w:val="19"/>
    </w:rPr>
  </w:style>
  <w:style w:type="character" w:customStyle="1" w:styleId="1">
    <w:name w:val="Основной текст + Полужирный1"/>
    <w:aliases w:val="Курсив"/>
    <w:uiPriority w:val="99"/>
    <w:rsid w:val="004923D4"/>
    <w:rPr>
      <w:rFonts w:ascii="Times New Roman" w:hAnsi="Times New Roman" w:cs="Times New Roman"/>
      <w:b/>
      <w:bCs/>
      <w:i/>
      <w:iCs/>
      <w:sz w:val="19"/>
      <w:szCs w:val="19"/>
      <w:u w:val="none"/>
    </w:rPr>
  </w:style>
  <w:style w:type="character" w:customStyle="1" w:styleId="9">
    <w:name w:val="Основной текст (9)_"/>
    <w:link w:val="91"/>
    <w:uiPriority w:val="99"/>
    <w:locked/>
    <w:rsid w:val="004923D4"/>
    <w:rPr>
      <w:rFonts w:ascii="Times New Roman" w:hAnsi="Times New Roman" w:cs="Times New Roman"/>
      <w:shd w:val="clear" w:color="auto" w:fill="FFFFFF"/>
      <w:lang w:eastAsia="ru-RU"/>
    </w:rPr>
  </w:style>
  <w:style w:type="paragraph" w:customStyle="1" w:styleId="91">
    <w:name w:val="Основной текст (9)1"/>
    <w:basedOn w:val="a"/>
    <w:link w:val="9"/>
    <w:uiPriority w:val="99"/>
    <w:rsid w:val="004923D4"/>
    <w:pPr>
      <w:widowControl w:val="0"/>
      <w:shd w:val="clear" w:color="auto" w:fill="FFFFFF"/>
      <w:spacing w:after="0" w:line="274" w:lineRule="exact"/>
      <w:ind w:hanging="360"/>
      <w:jc w:val="both"/>
    </w:pPr>
    <w:rPr>
      <w:rFonts w:ascii="Times New Roman" w:hAnsi="Times New Roman" w:cs="Times New Roman"/>
      <w:lang w:eastAsia="ru-RU"/>
    </w:rPr>
  </w:style>
  <w:style w:type="paragraph" w:styleId="a8">
    <w:name w:val="header"/>
    <w:basedOn w:val="a"/>
    <w:link w:val="a9"/>
    <w:uiPriority w:val="99"/>
    <w:unhideWhenUsed/>
    <w:rsid w:val="00D46647"/>
    <w:pPr>
      <w:tabs>
        <w:tab w:val="center" w:pos="4819"/>
        <w:tab w:val="right" w:pos="9639"/>
      </w:tabs>
      <w:spacing w:after="0" w:line="240" w:lineRule="auto"/>
    </w:pPr>
    <w:rPr>
      <w:lang w:val="uk-UA"/>
    </w:rPr>
  </w:style>
  <w:style w:type="character" w:customStyle="1" w:styleId="a9">
    <w:name w:val="Верхній колонтитул Знак"/>
    <w:basedOn w:val="a0"/>
    <w:link w:val="a8"/>
    <w:uiPriority w:val="99"/>
    <w:rsid w:val="00D46647"/>
    <w:rPr>
      <w:lang w:val="uk-UA"/>
    </w:rPr>
  </w:style>
  <w:style w:type="paragraph" w:styleId="aa">
    <w:name w:val="footer"/>
    <w:basedOn w:val="a"/>
    <w:link w:val="ab"/>
    <w:uiPriority w:val="99"/>
    <w:unhideWhenUsed/>
    <w:rsid w:val="00D46647"/>
    <w:pPr>
      <w:tabs>
        <w:tab w:val="center" w:pos="4819"/>
        <w:tab w:val="right" w:pos="9639"/>
      </w:tabs>
      <w:spacing w:after="0" w:line="240" w:lineRule="auto"/>
    </w:pPr>
    <w:rPr>
      <w:lang w:val="uk-UA"/>
    </w:rPr>
  </w:style>
  <w:style w:type="character" w:customStyle="1" w:styleId="ab">
    <w:name w:val="Нижній колонтитул Знак"/>
    <w:basedOn w:val="a0"/>
    <w:link w:val="aa"/>
    <w:uiPriority w:val="99"/>
    <w:rsid w:val="00D46647"/>
    <w:rPr>
      <w:lang w:val="uk-UA"/>
    </w:rPr>
  </w:style>
  <w:style w:type="table" w:styleId="ac">
    <w:name w:val="Table Grid"/>
    <w:basedOn w:val="a1"/>
    <w:uiPriority w:val="59"/>
    <w:rsid w:val="00D03E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177EE9"/>
    <w:rPr>
      <w:color w:val="0000FF" w:themeColor="hyperlink"/>
      <w:u w:val="single"/>
    </w:rPr>
  </w:style>
  <w:style w:type="table" w:customStyle="1" w:styleId="TableNormal">
    <w:name w:val="Table Normal"/>
    <w:uiPriority w:val="2"/>
    <w:semiHidden/>
    <w:unhideWhenUsed/>
    <w:qFormat/>
    <w:rsid w:val="00434CD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FR4">
    <w:name w:val="FR4"/>
    <w:uiPriority w:val="99"/>
    <w:rsid w:val="00434CD7"/>
    <w:pPr>
      <w:widowControl w:val="0"/>
      <w:spacing w:after="0" w:line="300" w:lineRule="auto"/>
      <w:ind w:left="80" w:firstLine="460"/>
    </w:pPr>
    <w:rPr>
      <w:rFonts w:ascii="Courier New" w:eastAsia="Times New Roman" w:hAnsi="Courier New" w:cs="Times New Roman"/>
      <w:snapToGrid w:val="0"/>
      <w:sz w:val="16"/>
      <w:szCs w:val="20"/>
      <w:lang w:eastAsia="ru-RU"/>
    </w:rPr>
  </w:style>
  <w:style w:type="paragraph" w:styleId="ae">
    <w:name w:val="Balloon Text"/>
    <w:basedOn w:val="a"/>
    <w:link w:val="af"/>
    <w:uiPriority w:val="99"/>
    <w:semiHidden/>
    <w:unhideWhenUsed/>
    <w:rsid w:val="00821AB9"/>
    <w:pPr>
      <w:spacing w:after="0" w:line="240" w:lineRule="auto"/>
    </w:pPr>
    <w:rPr>
      <w:rFonts w:ascii="Tahoma" w:hAnsi="Tahoma" w:cs="Tahoma"/>
      <w:sz w:val="16"/>
      <w:szCs w:val="16"/>
    </w:rPr>
  </w:style>
  <w:style w:type="character" w:customStyle="1" w:styleId="af">
    <w:name w:val="Текст у виносці Знак"/>
    <w:basedOn w:val="a0"/>
    <w:link w:val="ae"/>
    <w:uiPriority w:val="99"/>
    <w:semiHidden/>
    <w:rsid w:val="00821AB9"/>
    <w:rPr>
      <w:rFonts w:ascii="Tahoma" w:hAnsi="Tahoma" w:cs="Tahoma"/>
      <w:sz w:val="16"/>
      <w:szCs w:val="16"/>
    </w:rPr>
  </w:style>
  <w:style w:type="character" w:customStyle="1" w:styleId="af0">
    <w:name w:val="Основной текст_"/>
    <w:basedOn w:val="a0"/>
    <w:qFormat/>
    <w:rsid w:val="00DE74DF"/>
    <w:rPr>
      <w:sz w:val="27"/>
      <w:szCs w:val="27"/>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6149">
      <w:bodyDiv w:val="1"/>
      <w:marLeft w:val="0"/>
      <w:marRight w:val="0"/>
      <w:marTop w:val="0"/>
      <w:marBottom w:val="0"/>
      <w:divBdr>
        <w:top w:val="none" w:sz="0" w:space="0" w:color="auto"/>
        <w:left w:val="none" w:sz="0" w:space="0" w:color="auto"/>
        <w:bottom w:val="none" w:sz="0" w:space="0" w:color="auto"/>
        <w:right w:val="none" w:sz="0" w:space="0" w:color="auto"/>
      </w:divBdr>
      <w:divsChild>
        <w:div w:id="551498351">
          <w:marLeft w:val="0"/>
          <w:marRight w:val="0"/>
          <w:marTop w:val="150"/>
          <w:marBottom w:val="150"/>
          <w:divBdr>
            <w:top w:val="none" w:sz="0" w:space="0" w:color="auto"/>
            <w:left w:val="none" w:sz="0" w:space="0" w:color="auto"/>
            <w:bottom w:val="none" w:sz="0" w:space="0" w:color="auto"/>
            <w:right w:val="none" w:sz="0" w:space="0" w:color="auto"/>
          </w:divBdr>
        </w:div>
        <w:div w:id="1707758313">
          <w:marLeft w:val="0"/>
          <w:marRight w:val="0"/>
          <w:marTop w:val="225"/>
          <w:marBottom w:val="225"/>
          <w:divBdr>
            <w:top w:val="none" w:sz="0" w:space="0" w:color="auto"/>
            <w:left w:val="none" w:sz="0" w:space="0" w:color="auto"/>
            <w:bottom w:val="none" w:sz="0" w:space="0" w:color="auto"/>
            <w:right w:val="none" w:sz="0" w:space="0" w:color="auto"/>
          </w:divBdr>
        </w:div>
        <w:div w:id="1377392132">
          <w:marLeft w:val="-180"/>
          <w:marRight w:val="0"/>
          <w:marTop w:val="375"/>
          <w:marBottom w:val="0"/>
          <w:divBdr>
            <w:top w:val="none" w:sz="0" w:space="0" w:color="auto"/>
            <w:left w:val="none" w:sz="0" w:space="0" w:color="auto"/>
            <w:bottom w:val="none" w:sz="0" w:space="0" w:color="auto"/>
            <w:right w:val="none" w:sz="0" w:space="0" w:color="auto"/>
          </w:divBdr>
          <w:divsChild>
            <w:div w:id="428626030">
              <w:marLeft w:val="0"/>
              <w:marRight w:val="0"/>
              <w:marTop w:val="0"/>
              <w:marBottom w:val="180"/>
              <w:divBdr>
                <w:top w:val="none" w:sz="0" w:space="0" w:color="auto"/>
                <w:left w:val="none" w:sz="0" w:space="0" w:color="auto"/>
                <w:bottom w:val="none" w:sz="0" w:space="0" w:color="auto"/>
                <w:right w:val="none" w:sz="0" w:space="0" w:color="auto"/>
              </w:divBdr>
              <w:divsChild>
                <w:div w:id="1527595500">
                  <w:marLeft w:val="0"/>
                  <w:marRight w:val="0"/>
                  <w:marTop w:val="0"/>
                  <w:marBottom w:val="0"/>
                  <w:divBdr>
                    <w:top w:val="none" w:sz="0" w:space="0" w:color="auto"/>
                    <w:left w:val="none" w:sz="0" w:space="0" w:color="auto"/>
                    <w:bottom w:val="none" w:sz="0" w:space="0" w:color="auto"/>
                    <w:right w:val="none" w:sz="0" w:space="0" w:color="auto"/>
                  </w:divBdr>
                </w:div>
              </w:divsChild>
            </w:div>
            <w:div w:id="1670057523">
              <w:marLeft w:val="0"/>
              <w:marRight w:val="0"/>
              <w:marTop w:val="0"/>
              <w:marBottom w:val="180"/>
              <w:divBdr>
                <w:top w:val="none" w:sz="0" w:space="0" w:color="auto"/>
                <w:left w:val="none" w:sz="0" w:space="0" w:color="auto"/>
                <w:bottom w:val="none" w:sz="0" w:space="0" w:color="auto"/>
                <w:right w:val="none" w:sz="0" w:space="0" w:color="auto"/>
              </w:divBdr>
              <w:divsChild>
                <w:div w:id="761530615">
                  <w:marLeft w:val="0"/>
                  <w:marRight w:val="0"/>
                  <w:marTop w:val="0"/>
                  <w:marBottom w:val="0"/>
                  <w:divBdr>
                    <w:top w:val="none" w:sz="0" w:space="0" w:color="auto"/>
                    <w:left w:val="none" w:sz="0" w:space="0" w:color="auto"/>
                    <w:bottom w:val="none" w:sz="0" w:space="0" w:color="auto"/>
                    <w:right w:val="none" w:sz="0" w:space="0" w:color="auto"/>
                  </w:divBdr>
                </w:div>
              </w:divsChild>
            </w:div>
            <w:div w:id="650644810">
              <w:marLeft w:val="0"/>
              <w:marRight w:val="0"/>
              <w:marTop w:val="0"/>
              <w:marBottom w:val="180"/>
              <w:divBdr>
                <w:top w:val="none" w:sz="0" w:space="0" w:color="auto"/>
                <w:left w:val="none" w:sz="0" w:space="0" w:color="auto"/>
                <w:bottom w:val="none" w:sz="0" w:space="0" w:color="auto"/>
                <w:right w:val="none" w:sz="0" w:space="0" w:color="auto"/>
              </w:divBdr>
              <w:divsChild>
                <w:div w:id="137627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39511">
      <w:bodyDiv w:val="1"/>
      <w:marLeft w:val="0"/>
      <w:marRight w:val="0"/>
      <w:marTop w:val="0"/>
      <w:marBottom w:val="0"/>
      <w:divBdr>
        <w:top w:val="none" w:sz="0" w:space="0" w:color="auto"/>
        <w:left w:val="none" w:sz="0" w:space="0" w:color="auto"/>
        <w:bottom w:val="none" w:sz="0" w:space="0" w:color="auto"/>
        <w:right w:val="none" w:sz="0" w:space="0" w:color="auto"/>
      </w:divBdr>
    </w:div>
    <w:div w:id="227695293">
      <w:bodyDiv w:val="1"/>
      <w:marLeft w:val="0"/>
      <w:marRight w:val="0"/>
      <w:marTop w:val="0"/>
      <w:marBottom w:val="0"/>
      <w:divBdr>
        <w:top w:val="none" w:sz="0" w:space="0" w:color="auto"/>
        <w:left w:val="none" w:sz="0" w:space="0" w:color="auto"/>
        <w:bottom w:val="none" w:sz="0" w:space="0" w:color="auto"/>
        <w:right w:val="none" w:sz="0" w:space="0" w:color="auto"/>
      </w:divBdr>
    </w:div>
    <w:div w:id="239943592">
      <w:bodyDiv w:val="1"/>
      <w:marLeft w:val="0"/>
      <w:marRight w:val="0"/>
      <w:marTop w:val="0"/>
      <w:marBottom w:val="0"/>
      <w:divBdr>
        <w:top w:val="none" w:sz="0" w:space="0" w:color="auto"/>
        <w:left w:val="none" w:sz="0" w:space="0" w:color="auto"/>
        <w:bottom w:val="none" w:sz="0" w:space="0" w:color="auto"/>
        <w:right w:val="none" w:sz="0" w:space="0" w:color="auto"/>
      </w:divBdr>
    </w:div>
    <w:div w:id="281495820">
      <w:bodyDiv w:val="1"/>
      <w:marLeft w:val="0"/>
      <w:marRight w:val="0"/>
      <w:marTop w:val="0"/>
      <w:marBottom w:val="0"/>
      <w:divBdr>
        <w:top w:val="none" w:sz="0" w:space="0" w:color="auto"/>
        <w:left w:val="none" w:sz="0" w:space="0" w:color="auto"/>
        <w:bottom w:val="none" w:sz="0" w:space="0" w:color="auto"/>
        <w:right w:val="none" w:sz="0" w:space="0" w:color="auto"/>
      </w:divBdr>
      <w:divsChild>
        <w:div w:id="1334263363">
          <w:marLeft w:val="285"/>
          <w:marRight w:val="0"/>
          <w:marTop w:val="0"/>
          <w:marBottom w:val="0"/>
          <w:divBdr>
            <w:top w:val="none" w:sz="0" w:space="0" w:color="auto"/>
            <w:left w:val="none" w:sz="0" w:space="0" w:color="auto"/>
            <w:bottom w:val="none" w:sz="0" w:space="0" w:color="auto"/>
            <w:right w:val="none" w:sz="0" w:space="0" w:color="auto"/>
          </w:divBdr>
          <w:divsChild>
            <w:div w:id="665943594">
              <w:marLeft w:val="0"/>
              <w:marRight w:val="450"/>
              <w:marTop w:val="0"/>
              <w:marBottom w:val="0"/>
              <w:divBdr>
                <w:top w:val="none" w:sz="0" w:space="0" w:color="auto"/>
                <w:left w:val="none" w:sz="0" w:space="0" w:color="auto"/>
                <w:bottom w:val="none" w:sz="0" w:space="0" w:color="auto"/>
                <w:right w:val="none" w:sz="0" w:space="0" w:color="auto"/>
              </w:divBdr>
            </w:div>
          </w:divsChild>
        </w:div>
        <w:div w:id="1644893302">
          <w:marLeft w:val="0"/>
          <w:marRight w:val="0"/>
          <w:marTop w:val="300"/>
          <w:marBottom w:val="0"/>
          <w:divBdr>
            <w:top w:val="none" w:sz="0" w:space="0" w:color="auto"/>
            <w:left w:val="none" w:sz="0" w:space="0" w:color="auto"/>
            <w:bottom w:val="none" w:sz="0" w:space="0" w:color="auto"/>
            <w:right w:val="none" w:sz="0" w:space="0" w:color="auto"/>
          </w:divBdr>
          <w:divsChild>
            <w:div w:id="1541168267">
              <w:marLeft w:val="0"/>
              <w:marRight w:val="0"/>
              <w:marTop w:val="0"/>
              <w:marBottom w:val="0"/>
              <w:divBdr>
                <w:top w:val="none" w:sz="0" w:space="0" w:color="auto"/>
                <w:left w:val="none" w:sz="0" w:space="0" w:color="auto"/>
                <w:bottom w:val="none" w:sz="0" w:space="0" w:color="auto"/>
                <w:right w:val="none" w:sz="0" w:space="0" w:color="auto"/>
              </w:divBdr>
              <w:divsChild>
                <w:div w:id="1276138926">
                  <w:marLeft w:val="0"/>
                  <w:marRight w:val="0"/>
                  <w:marTop w:val="0"/>
                  <w:marBottom w:val="150"/>
                  <w:divBdr>
                    <w:top w:val="none" w:sz="0" w:space="0" w:color="auto"/>
                    <w:left w:val="none" w:sz="0" w:space="0" w:color="auto"/>
                    <w:bottom w:val="none" w:sz="0" w:space="0" w:color="auto"/>
                    <w:right w:val="none" w:sz="0" w:space="0" w:color="auto"/>
                  </w:divBdr>
                  <w:divsChild>
                    <w:div w:id="655497393">
                      <w:marLeft w:val="0"/>
                      <w:marRight w:val="0"/>
                      <w:marTop w:val="0"/>
                      <w:marBottom w:val="0"/>
                      <w:divBdr>
                        <w:top w:val="none" w:sz="0" w:space="0" w:color="auto"/>
                        <w:left w:val="none" w:sz="0" w:space="0" w:color="auto"/>
                        <w:bottom w:val="none" w:sz="0" w:space="0" w:color="auto"/>
                        <w:right w:val="none" w:sz="0" w:space="0" w:color="auto"/>
                      </w:divBdr>
                      <w:divsChild>
                        <w:div w:id="42037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399088">
                  <w:marLeft w:val="0"/>
                  <w:marRight w:val="0"/>
                  <w:marTop w:val="0"/>
                  <w:marBottom w:val="150"/>
                  <w:divBdr>
                    <w:top w:val="none" w:sz="0" w:space="0" w:color="auto"/>
                    <w:left w:val="none" w:sz="0" w:space="0" w:color="auto"/>
                    <w:bottom w:val="none" w:sz="0" w:space="0" w:color="auto"/>
                    <w:right w:val="none" w:sz="0" w:space="0" w:color="auto"/>
                  </w:divBdr>
                  <w:divsChild>
                    <w:div w:id="1697192619">
                      <w:marLeft w:val="0"/>
                      <w:marRight w:val="0"/>
                      <w:marTop w:val="0"/>
                      <w:marBottom w:val="0"/>
                      <w:divBdr>
                        <w:top w:val="none" w:sz="0" w:space="0" w:color="auto"/>
                        <w:left w:val="none" w:sz="0" w:space="0" w:color="auto"/>
                        <w:bottom w:val="none" w:sz="0" w:space="0" w:color="auto"/>
                        <w:right w:val="none" w:sz="0" w:space="0" w:color="auto"/>
                      </w:divBdr>
                      <w:divsChild>
                        <w:div w:id="26746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317719">
                  <w:marLeft w:val="0"/>
                  <w:marRight w:val="0"/>
                  <w:marTop w:val="0"/>
                  <w:marBottom w:val="150"/>
                  <w:divBdr>
                    <w:top w:val="none" w:sz="0" w:space="0" w:color="auto"/>
                    <w:left w:val="none" w:sz="0" w:space="0" w:color="auto"/>
                    <w:bottom w:val="none" w:sz="0" w:space="0" w:color="auto"/>
                    <w:right w:val="none" w:sz="0" w:space="0" w:color="auto"/>
                  </w:divBdr>
                  <w:divsChild>
                    <w:div w:id="318272887">
                      <w:marLeft w:val="0"/>
                      <w:marRight w:val="0"/>
                      <w:marTop w:val="0"/>
                      <w:marBottom w:val="0"/>
                      <w:divBdr>
                        <w:top w:val="none" w:sz="0" w:space="0" w:color="auto"/>
                        <w:left w:val="none" w:sz="0" w:space="0" w:color="auto"/>
                        <w:bottom w:val="none" w:sz="0" w:space="0" w:color="auto"/>
                        <w:right w:val="none" w:sz="0" w:space="0" w:color="auto"/>
                      </w:divBdr>
                      <w:divsChild>
                        <w:div w:id="8491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081569">
                  <w:marLeft w:val="0"/>
                  <w:marRight w:val="0"/>
                  <w:marTop w:val="0"/>
                  <w:marBottom w:val="150"/>
                  <w:divBdr>
                    <w:top w:val="none" w:sz="0" w:space="0" w:color="auto"/>
                    <w:left w:val="none" w:sz="0" w:space="0" w:color="auto"/>
                    <w:bottom w:val="none" w:sz="0" w:space="0" w:color="auto"/>
                    <w:right w:val="none" w:sz="0" w:space="0" w:color="auto"/>
                  </w:divBdr>
                  <w:divsChild>
                    <w:div w:id="290719882">
                      <w:marLeft w:val="0"/>
                      <w:marRight w:val="0"/>
                      <w:marTop w:val="0"/>
                      <w:marBottom w:val="0"/>
                      <w:divBdr>
                        <w:top w:val="none" w:sz="0" w:space="0" w:color="auto"/>
                        <w:left w:val="none" w:sz="0" w:space="0" w:color="auto"/>
                        <w:bottom w:val="none" w:sz="0" w:space="0" w:color="auto"/>
                        <w:right w:val="none" w:sz="0" w:space="0" w:color="auto"/>
                      </w:divBdr>
                      <w:divsChild>
                        <w:div w:id="195304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821594">
                  <w:marLeft w:val="0"/>
                  <w:marRight w:val="0"/>
                  <w:marTop w:val="0"/>
                  <w:marBottom w:val="150"/>
                  <w:divBdr>
                    <w:top w:val="none" w:sz="0" w:space="0" w:color="auto"/>
                    <w:left w:val="none" w:sz="0" w:space="0" w:color="auto"/>
                    <w:bottom w:val="none" w:sz="0" w:space="0" w:color="auto"/>
                    <w:right w:val="none" w:sz="0" w:space="0" w:color="auto"/>
                  </w:divBdr>
                  <w:divsChild>
                    <w:div w:id="567963912">
                      <w:marLeft w:val="0"/>
                      <w:marRight w:val="0"/>
                      <w:marTop w:val="0"/>
                      <w:marBottom w:val="0"/>
                      <w:divBdr>
                        <w:top w:val="none" w:sz="0" w:space="0" w:color="auto"/>
                        <w:left w:val="none" w:sz="0" w:space="0" w:color="auto"/>
                        <w:bottom w:val="none" w:sz="0" w:space="0" w:color="auto"/>
                        <w:right w:val="none" w:sz="0" w:space="0" w:color="auto"/>
                      </w:divBdr>
                      <w:divsChild>
                        <w:div w:id="93729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1970">
      <w:bodyDiv w:val="1"/>
      <w:marLeft w:val="0"/>
      <w:marRight w:val="0"/>
      <w:marTop w:val="0"/>
      <w:marBottom w:val="0"/>
      <w:divBdr>
        <w:top w:val="none" w:sz="0" w:space="0" w:color="auto"/>
        <w:left w:val="none" w:sz="0" w:space="0" w:color="auto"/>
        <w:bottom w:val="none" w:sz="0" w:space="0" w:color="auto"/>
        <w:right w:val="none" w:sz="0" w:space="0" w:color="auto"/>
      </w:divBdr>
      <w:divsChild>
        <w:div w:id="794983359">
          <w:marLeft w:val="285"/>
          <w:marRight w:val="0"/>
          <w:marTop w:val="0"/>
          <w:marBottom w:val="0"/>
          <w:divBdr>
            <w:top w:val="none" w:sz="0" w:space="0" w:color="auto"/>
            <w:left w:val="none" w:sz="0" w:space="0" w:color="auto"/>
            <w:bottom w:val="none" w:sz="0" w:space="0" w:color="auto"/>
            <w:right w:val="none" w:sz="0" w:space="0" w:color="auto"/>
          </w:divBdr>
          <w:divsChild>
            <w:div w:id="1449927917">
              <w:marLeft w:val="0"/>
              <w:marRight w:val="450"/>
              <w:marTop w:val="0"/>
              <w:marBottom w:val="0"/>
              <w:divBdr>
                <w:top w:val="none" w:sz="0" w:space="0" w:color="auto"/>
                <w:left w:val="none" w:sz="0" w:space="0" w:color="auto"/>
                <w:bottom w:val="none" w:sz="0" w:space="0" w:color="auto"/>
                <w:right w:val="none" w:sz="0" w:space="0" w:color="auto"/>
              </w:divBdr>
            </w:div>
          </w:divsChild>
        </w:div>
        <w:div w:id="156309236">
          <w:marLeft w:val="0"/>
          <w:marRight w:val="0"/>
          <w:marTop w:val="300"/>
          <w:marBottom w:val="0"/>
          <w:divBdr>
            <w:top w:val="none" w:sz="0" w:space="0" w:color="auto"/>
            <w:left w:val="none" w:sz="0" w:space="0" w:color="auto"/>
            <w:bottom w:val="none" w:sz="0" w:space="0" w:color="auto"/>
            <w:right w:val="none" w:sz="0" w:space="0" w:color="auto"/>
          </w:divBdr>
          <w:divsChild>
            <w:div w:id="2044940397">
              <w:marLeft w:val="0"/>
              <w:marRight w:val="0"/>
              <w:marTop w:val="0"/>
              <w:marBottom w:val="0"/>
              <w:divBdr>
                <w:top w:val="none" w:sz="0" w:space="0" w:color="auto"/>
                <w:left w:val="none" w:sz="0" w:space="0" w:color="auto"/>
                <w:bottom w:val="none" w:sz="0" w:space="0" w:color="auto"/>
                <w:right w:val="none" w:sz="0" w:space="0" w:color="auto"/>
              </w:divBdr>
              <w:divsChild>
                <w:div w:id="1981037211">
                  <w:marLeft w:val="0"/>
                  <w:marRight w:val="0"/>
                  <w:marTop w:val="0"/>
                  <w:marBottom w:val="150"/>
                  <w:divBdr>
                    <w:top w:val="none" w:sz="0" w:space="0" w:color="auto"/>
                    <w:left w:val="none" w:sz="0" w:space="0" w:color="auto"/>
                    <w:bottom w:val="none" w:sz="0" w:space="0" w:color="auto"/>
                    <w:right w:val="none" w:sz="0" w:space="0" w:color="auto"/>
                  </w:divBdr>
                  <w:divsChild>
                    <w:div w:id="1676686172">
                      <w:marLeft w:val="0"/>
                      <w:marRight w:val="0"/>
                      <w:marTop w:val="0"/>
                      <w:marBottom w:val="0"/>
                      <w:divBdr>
                        <w:top w:val="none" w:sz="0" w:space="0" w:color="auto"/>
                        <w:left w:val="none" w:sz="0" w:space="0" w:color="auto"/>
                        <w:bottom w:val="none" w:sz="0" w:space="0" w:color="auto"/>
                        <w:right w:val="none" w:sz="0" w:space="0" w:color="auto"/>
                      </w:divBdr>
                      <w:divsChild>
                        <w:div w:id="998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648562">
                  <w:marLeft w:val="0"/>
                  <w:marRight w:val="0"/>
                  <w:marTop w:val="0"/>
                  <w:marBottom w:val="150"/>
                  <w:divBdr>
                    <w:top w:val="none" w:sz="0" w:space="0" w:color="auto"/>
                    <w:left w:val="none" w:sz="0" w:space="0" w:color="auto"/>
                    <w:bottom w:val="none" w:sz="0" w:space="0" w:color="auto"/>
                    <w:right w:val="none" w:sz="0" w:space="0" w:color="auto"/>
                  </w:divBdr>
                  <w:divsChild>
                    <w:div w:id="1692949647">
                      <w:marLeft w:val="0"/>
                      <w:marRight w:val="0"/>
                      <w:marTop w:val="0"/>
                      <w:marBottom w:val="0"/>
                      <w:divBdr>
                        <w:top w:val="none" w:sz="0" w:space="0" w:color="auto"/>
                        <w:left w:val="none" w:sz="0" w:space="0" w:color="auto"/>
                        <w:bottom w:val="none" w:sz="0" w:space="0" w:color="auto"/>
                        <w:right w:val="none" w:sz="0" w:space="0" w:color="auto"/>
                      </w:divBdr>
                      <w:divsChild>
                        <w:div w:id="184870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2404">
                  <w:marLeft w:val="0"/>
                  <w:marRight w:val="0"/>
                  <w:marTop w:val="0"/>
                  <w:marBottom w:val="150"/>
                  <w:divBdr>
                    <w:top w:val="none" w:sz="0" w:space="0" w:color="auto"/>
                    <w:left w:val="none" w:sz="0" w:space="0" w:color="auto"/>
                    <w:bottom w:val="none" w:sz="0" w:space="0" w:color="auto"/>
                    <w:right w:val="none" w:sz="0" w:space="0" w:color="auto"/>
                  </w:divBdr>
                  <w:divsChild>
                    <w:div w:id="1768965135">
                      <w:marLeft w:val="0"/>
                      <w:marRight w:val="0"/>
                      <w:marTop w:val="0"/>
                      <w:marBottom w:val="0"/>
                      <w:divBdr>
                        <w:top w:val="none" w:sz="0" w:space="0" w:color="auto"/>
                        <w:left w:val="none" w:sz="0" w:space="0" w:color="auto"/>
                        <w:bottom w:val="none" w:sz="0" w:space="0" w:color="auto"/>
                        <w:right w:val="none" w:sz="0" w:space="0" w:color="auto"/>
                      </w:divBdr>
                      <w:divsChild>
                        <w:div w:id="210452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795293">
                  <w:marLeft w:val="0"/>
                  <w:marRight w:val="0"/>
                  <w:marTop w:val="0"/>
                  <w:marBottom w:val="150"/>
                  <w:divBdr>
                    <w:top w:val="none" w:sz="0" w:space="0" w:color="auto"/>
                    <w:left w:val="none" w:sz="0" w:space="0" w:color="auto"/>
                    <w:bottom w:val="none" w:sz="0" w:space="0" w:color="auto"/>
                    <w:right w:val="none" w:sz="0" w:space="0" w:color="auto"/>
                  </w:divBdr>
                  <w:divsChild>
                    <w:div w:id="41951002">
                      <w:marLeft w:val="0"/>
                      <w:marRight w:val="0"/>
                      <w:marTop w:val="0"/>
                      <w:marBottom w:val="0"/>
                      <w:divBdr>
                        <w:top w:val="none" w:sz="0" w:space="0" w:color="auto"/>
                        <w:left w:val="none" w:sz="0" w:space="0" w:color="auto"/>
                        <w:bottom w:val="none" w:sz="0" w:space="0" w:color="auto"/>
                        <w:right w:val="none" w:sz="0" w:space="0" w:color="auto"/>
                      </w:divBdr>
                      <w:divsChild>
                        <w:div w:id="16621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0316796">
      <w:bodyDiv w:val="1"/>
      <w:marLeft w:val="0"/>
      <w:marRight w:val="0"/>
      <w:marTop w:val="0"/>
      <w:marBottom w:val="0"/>
      <w:divBdr>
        <w:top w:val="none" w:sz="0" w:space="0" w:color="auto"/>
        <w:left w:val="none" w:sz="0" w:space="0" w:color="auto"/>
        <w:bottom w:val="none" w:sz="0" w:space="0" w:color="auto"/>
        <w:right w:val="none" w:sz="0" w:space="0" w:color="auto"/>
      </w:divBdr>
      <w:divsChild>
        <w:div w:id="1819574117">
          <w:marLeft w:val="0"/>
          <w:marRight w:val="0"/>
          <w:marTop w:val="0"/>
          <w:marBottom w:val="0"/>
          <w:divBdr>
            <w:top w:val="none" w:sz="0" w:space="0" w:color="auto"/>
            <w:left w:val="none" w:sz="0" w:space="0" w:color="auto"/>
            <w:bottom w:val="none" w:sz="0" w:space="0" w:color="auto"/>
            <w:right w:val="none" w:sz="0" w:space="0" w:color="auto"/>
          </w:divBdr>
        </w:div>
        <w:div w:id="256253198">
          <w:marLeft w:val="0"/>
          <w:marRight w:val="0"/>
          <w:marTop w:val="0"/>
          <w:marBottom w:val="0"/>
          <w:divBdr>
            <w:top w:val="none" w:sz="0" w:space="0" w:color="auto"/>
            <w:left w:val="none" w:sz="0" w:space="0" w:color="auto"/>
            <w:bottom w:val="none" w:sz="0" w:space="0" w:color="auto"/>
            <w:right w:val="none" w:sz="0" w:space="0" w:color="auto"/>
          </w:divBdr>
        </w:div>
      </w:divsChild>
    </w:div>
    <w:div w:id="607083117">
      <w:bodyDiv w:val="1"/>
      <w:marLeft w:val="0"/>
      <w:marRight w:val="0"/>
      <w:marTop w:val="0"/>
      <w:marBottom w:val="0"/>
      <w:divBdr>
        <w:top w:val="none" w:sz="0" w:space="0" w:color="auto"/>
        <w:left w:val="none" w:sz="0" w:space="0" w:color="auto"/>
        <w:bottom w:val="none" w:sz="0" w:space="0" w:color="auto"/>
        <w:right w:val="none" w:sz="0" w:space="0" w:color="auto"/>
      </w:divBdr>
      <w:divsChild>
        <w:div w:id="1242839251">
          <w:marLeft w:val="0"/>
          <w:marRight w:val="0"/>
          <w:marTop w:val="150"/>
          <w:marBottom w:val="150"/>
          <w:divBdr>
            <w:top w:val="none" w:sz="0" w:space="0" w:color="auto"/>
            <w:left w:val="none" w:sz="0" w:space="0" w:color="auto"/>
            <w:bottom w:val="none" w:sz="0" w:space="0" w:color="auto"/>
            <w:right w:val="none" w:sz="0" w:space="0" w:color="auto"/>
          </w:divBdr>
        </w:div>
        <w:div w:id="509176479">
          <w:marLeft w:val="0"/>
          <w:marRight w:val="0"/>
          <w:marTop w:val="225"/>
          <w:marBottom w:val="225"/>
          <w:divBdr>
            <w:top w:val="none" w:sz="0" w:space="0" w:color="auto"/>
            <w:left w:val="none" w:sz="0" w:space="0" w:color="auto"/>
            <w:bottom w:val="none" w:sz="0" w:space="0" w:color="auto"/>
            <w:right w:val="none" w:sz="0" w:space="0" w:color="auto"/>
          </w:divBdr>
        </w:div>
        <w:div w:id="1936134039">
          <w:marLeft w:val="-180"/>
          <w:marRight w:val="0"/>
          <w:marTop w:val="375"/>
          <w:marBottom w:val="0"/>
          <w:divBdr>
            <w:top w:val="none" w:sz="0" w:space="0" w:color="auto"/>
            <w:left w:val="none" w:sz="0" w:space="0" w:color="auto"/>
            <w:bottom w:val="none" w:sz="0" w:space="0" w:color="auto"/>
            <w:right w:val="none" w:sz="0" w:space="0" w:color="auto"/>
          </w:divBdr>
          <w:divsChild>
            <w:div w:id="1910113350">
              <w:marLeft w:val="0"/>
              <w:marRight w:val="0"/>
              <w:marTop w:val="0"/>
              <w:marBottom w:val="180"/>
              <w:divBdr>
                <w:top w:val="none" w:sz="0" w:space="0" w:color="auto"/>
                <w:left w:val="none" w:sz="0" w:space="0" w:color="auto"/>
                <w:bottom w:val="none" w:sz="0" w:space="0" w:color="auto"/>
                <w:right w:val="none" w:sz="0" w:space="0" w:color="auto"/>
              </w:divBdr>
              <w:divsChild>
                <w:div w:id="1860772823">
                  <w:marLeft w:val="0"/>
                  <w:marRight w:val="0"/>
                  <w:marTop w:val="0"/>
                  <w:marBottom w:val="0"/>
                  <w:divBdr>
                    <w:top w:val="none" w:sz="0" w:space="0" w:color="auto"/>
                    <w:left w:val="none" w:sz="0" w:space="0" w:color="auto"/>
                    <w:bottom w:val="none" w:sz="0" w:space="0" w:color="auto"/>
                    <w:right w:val="none" w:sz="0" w:space="0" w:color="auto"/>
                  </w:divBdr>
                </w:div>
              </w:divsChild>
            </w:div>
            <w:div w:id="1763911593">
              <w:marLeft w:val="0"/>
              <w:marRight w:val="0"/>
              <w:marTop w:val="0"/>
              <w:marBottom w:val="180"/>
              <w:divBdr>
                <w:top w:val="none" w:sz="0" w:space="0" w:color="auto"/>
                <w:left w:val="none" w:sz="0" w:space="0" w:color="auto"/>
                <w:bottom w:val="none" w:sz="0" w:space="0" w:color="auto"/>
                <w:right w:val="none" w:sz="0" w:space="0" w:color="auto"/>
              </w:divBdr>
              <w:divsChild>
                <w:div w:id="1745449584">
                  <w:marLeft w:val="0"/>
                  <w:marRight w:val="0"/>
                  <w:marTop w:val="0"/>
                  <w:marBottom w:val="0"/>
                  <w:divBdr>
                    <w:top w:val="none" w:sz="0" w:space="0" w:color="auto"/>
                    <w:left w:val="none" w:sz="0" w:space="0" w:color="auto"/>
                    <w:bottom w:val="none" w:sz="0" w:space="0" w:color="auto"/>
                    <w:right w:val="none" w:sz="0" w:space="0" w:color="auto"/>
                  </w:divBdr>
                </w:div>
              </w:divsChild>
            </w:div>
            <w:div w:id="50468975">
              <w:marLeft w:val="0"/>
              <w:marRight w:val="0"/>
              <w:marTop w:val="0"/>
              <w:marBottom w:val="180"/>
              <w:divBdr>
                <w:top w:val="none" w:sz="0" w:space="0" w:color="auto"/>
                <w:left w:val="none" w:sz="0" w:space="0" w:color="auto"/>
                <w:bottom w:val="none" w:sz="0" w:space="0" w:color="auto"/>
                <w:right w:val="none" w:sz="0" w:space="0" w:color="auto"/>
              </w:divBdr>
              <w:divsChild>
                <w:div w:id="35739891">
                  <w:marLeft w:val="0"/>
                  <w:marRight w:val="0"/>
                  <w:marTop w:val="0"/>
                  <w:marBottom w:val="0"/>
                  <w:divBdr>
                    <w:top w:val="none" w:sz="0" w:space="0" w:color="auto"/>
                    <w:left w:val="none" w:sz="0" w:space="0" w:color="auto"/>
                    <w:bottom w:val="none" w:sz="0" w:space="0" w:color="auto"/>
                    <w:right w:val="none" w:sz="0" w:space="0" w:color="auto"/>
                  </w:divBdr>
                </w:div>
              </w:divsChild>
            </w:div>
            <w:div w:id="723917015">
              <w:marLeft w:val="0"/>
              <w:marRight w:val="0"/>
              <w:marTop w:val="0"/>
              <w:marBottom w:val="180"/>
              <w:divBdr>
                <w:top w:val="none" w:sz="0" w:space="0" w:color="auto"/>
                <w:left w:val="none" w:sz="0" w:space="0" w:color="auto"/>
                <w:bottom w:val="none" w:sz="0" w:space="0" w:color="auto"/>
                <w:right w:val="none" w:sz="0" w:space="0" w:color="auto"/>
              </w:divBdr>
              <w:divsChild>
                <w:div w:id="169649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502571">
      <w:bodyDiv w:val="1"/>
      <w:marLeft w:val="0"/>
      <w:marRight w:val="0"/>
      <w:marTop w:val="0"/>
      <w:marBottom w:val="0"/>
      <w:divBdr>
        <w:top w:val="none" w:sz="0" w:space="0" w:color="auto"/>
        <w:left w:val="none" w:sz="0" w:space="0" w:color="auto"/>
        <w:bottom w:val="none" w:sz="0" w:space="0" w:color="auto"/>
        <w:right w:val="none" w:sz="0" w:space="0" w:color="auto"/>
      </w:divBdr>
      <w:divsChild>
        <w:div w:id="714083603">
          <w:marLeft w:val="0"/>
          <w:marRight w:val="0"/>
          <w:marTop w:val="150"/>
          <w:marBottom w:val="150"/>
          <w:divBdr>
            <w:top w:val="none" w:sz="0" w:space="0" w:color="auto"/>
            <w:left w:val="none" w:sz="0" w:space="0" w:color="auto"/>
            <w:bottom w:val="none" w:sz="0" w:space="0" w:color="auto"/>
            <w:right w:val="none" w:sz="0" w:space="0" w:color="auto"/>
          </w:divBdr>
        </w:div>
        <w:div w:id="799690578">
          <w:marLeft w:val="0"/>
          <w:marRight w:val="0"/>
          <w:marTop w:val="225"/>
          <w:marBottom w:val="225"/>
          <w:divBdr>
            <w:top w:val="none" w:sz="0" w:space="0" w:color="auto"/>
            <w:left w:val="none" w:sz="0" w:space="0" w:color="auto"/>
            <w:bottom w:val="none" w:sz="0" w:space="0" w:color="auto"/>
            <w:right w:val="none" w:sz="0" w:space="0" w:color="auto"/>
          </w:divBdr>
        </w:div>
        <w:div w:id="293564798">
          <w:marLeft w:val="-180"/>
          <w:marRight w:val="0"/>
          <w:marTop w:val="375"/>
          <w:marBottom w:val="0"/>
          <w:divBdr>
            <w:top w:val="none" w:sz="0" w:space="0" w:color="auto"/>
            <w:left w:val="none" w:sz="0" w:space="0" w:color="auto"/>
            <w:bottom w:val="none" w:sz="0" w:space="0" w:color="auto"/>
            <w:right w:val="none" w:sz="0" w:space="0" w:color="auto"/>
          </w:divBdr>
          <w:divsChild>
            <w:div w:id="2112815992">
              <w:marLeft w:val="0"/>
              <w:marRight w:val="0"/>
              <w:marTop w:val="0"/>
              <w:marBottom w:val="180"/>
              <w:divBdr>
                <w:top w:val="none" w:sz="0" w:space="0" w:color="auto"/>
                <w:left w:val="none" w:sz="0" w:space="0" w:color="auto"/>
                <w:bottom w:val="none" w:sz="0" w:space="0" w:color="auto"/>
                <w:right w:val="none" w:sz="0" w:space="0" w:color="auto"/>
              </w:divBdr>
              <w:divsChild>
                <w:div w:id="637689189">
                  <w:marLeft w:val="0"/>
                  <w:marRight w:val="0"/>
                  <w:marTop w:val="0"/>
                  <w:marBottom w:val="0"/>
                  <w:divBdr>
                    <w:top w:val="none" w:sz="0" w:space="0" w:color="auto"/>
                    <w:left w:val="none" w:sz="0" w:space="0" w:color="auto"/>
                    <w:bottom w:val="none" w:sz="0" w:space="0" w:color="auto"/>
                    <w:right w:val="none" w:sz="0" w:space="0" w:color="auto"/>
                  </w:divBdr>
                </w:div>
              </w:divsChild>
            </w:div>
            <w:div w:id="666131875">
              <w:marLeft w:val="0"/>
              <w:marRight w:val="0"/>
              <w:marTop w:val="0"/>
              <w:marBottom w:val="180"/>
              <w:divBdr>
                <w:top w:val="none" w:sz="0" w:space="0" w:color="auto"/>
                <w:left w:val="none" w:sz="0" w:space="0" w:color="auto"/>
                <w:bottom w:val="none" w:sz="0" w:space="0" w:color="auto"/>
                <w:right w:val="none" w:sz="0" w:space="0" w:color="auto"/>
              </w:divBdr>
              <w:divsChild>
                <w:div w:id="451096480">
                  <w:marLeft w:val="0"/>
                  <w:marRight w:val="0"/>
                  <w:marTop w:val="0"/>
                  <w:marBottom w:val="0"/>
                  <w:divBdr>
                    <w:top w:val="none" w:sz="0" w:space="0" w:color="auto"/>
                    <w:left w:val="none" w:sz="0" w:space="0" w:color="auto"/>
                    <w:bottom w:val="none" w:sz="0" w:space="0" w:color="auto"/>
                    <w:right w:val="none" w:sz="0" w:space="0" w:color="auto"/>
                  </w:divBdr>
                </w:div>
              </w:divsChild>
            </w:div>
            <w:div w:id="967245864">
              <w:marLeft w:val="0"/>
              <w:marRight w:val="0"/>
              <w:marTop w:val="0"/>
              <w:marBottom w:val="180"/>
              <w:divBdr>
                <w:top w:val="none" w:sz="0" w:space="0" w:color="auto"/>
                <w:left w:val="none" w:sz="0" w:space="0" w:color="auto"/>
                <w:bottom w:val="none" w:sz="0" w:space="0" w:color="auto"/>
                <w:right w:val="none" w:sz="0" w:space="0" w:color="auto"/>
              </w:divBdr>
              <w:divsChild>
                <w:div w:id="158849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168322">
      <w:bodyDiv w:val="1"/>
      <w:marLeft w:val="0"/>
      <w:marRight w:val="0"/>
      <w:marTop w:val="0"/>
      <w:marBottom w:val="0"/>
      <w:divBdr>
        <w:top w:val="none" w:sz="0" w:space="0" w:color="auto"/>
        <w:left w:val="none" w:sz="0" w:space="0" w:color="auto"/>
        <w:bottom w:val="none" w:sz="0" w:space="0" w:color="auto"/>
        <w:right w:val="none" w:sz="0" w:space="0" w:color="auto"/>
      </w:divBdr>
    </w:div>
    <w:div w:id="741368269">
      <w:bodyDiv w:val="1"/>
      <w:marLeft w:val="0"/>
      <w:marRight w:val="0"/>
      <w:marTop w:val="0"/>
      <w:marBottom w:val="0"/>
      <w:divBdr>
        <w:top w:val="none" w:sz="0" w:space="0" w:color="auto"/>
        <w:left w:val="none" w:sz="0" w:space="0" w:color="auto"/>
        <w:bottom w:val="none" w:sz="0" w:space="0" w:color="auto"/>
        <w:right w:val="none" w:sz="0" w:space="0" w:color="auto"/>
      </w:divBdr>
      <w:divsChild>
        <w:div w:id="39134436">
          <w:marLeft w:val="285"/>
          <w:marRight w:val="0"/>
          <w:marTop w:val="0"/>
          <w:marBottom w:val="0"/>
          <w:divBdr>
            <w:top w:val="none" w:sz="0" w:space="0" w:color="auto"/>
            <w:left w:val="none" w:sz="0" w:space="0" w:color="auto"/>
            <w:bottom w:val="none" w:sz="0" w:space="0" w:color="auto"/>
            <w:right w:val="none" w:sz="0" w:space="0" w:color="auto"/>
          </w:divBdr>
          <w:divsChild>
            <w:div w:id="2110151383">
              <w:marLeft w:val="0"/>
              <w:marRight w:val="450"/>
              <w:marTop w:val="0"/>
              <w:marBottom w:val="0"/>
              <w:divBdr>
                <w:top w:val="none" w:sz="0" w:space="0" w:color="auto"/>
                <w:left w:val="none" w:sz="0" w:space="0" w:color="auto"/>
                <w:bottom w:val="none" w:sz="0" w:space="0" w:color="auto"/>
                <w:right w:val="none" w:sz="0" w:space="0" w:color="auto"/>
              </w:divBdr>
            </w:div>
          </w:divsChild>
        </w:div>
        <w:div w:id="85925464">
          <w:marLeft w:val="0"/>
          <w:marRight w:val="0"/>
          <w:marTop w:val="300"/>
          <w:marBottom w:val="0"/>
          <w:divBdr>
            <w:top w:val="none" w:sz="0" w:space="0" w:color="auto"/>
            <w:left w:val="none" w:sz="0" w:space="0" w:color="auto"/>
            <w:bottom w:val="none" w:sz="0" w:space="0" w:color="auto"/>
            <w:right w:val="none" w:sz="0" w:space="0" w:color="auto"/>
          </w:divBdr>
          <w:divsChild>
            <w:div w:id="1185099509">
              <w:marLeft w:val="0"/>
              <w:marRight w:val="0"/>
              <w:marTop w:val="0"/>
              <w:marBottom w:val="0"/>
              <w:divBdr>
                <w:top w:val="none" w:sz="0" w:space="0" w:color="auto"/>
                <w:left w:val="none" w:sz="0" w:space="0" w:color="auto"/>
                <w:bottom w:val="none" w:sz="0" w:space="0" w:color="auto"/>
                <w:right w:val="none" w:sz="0" w:space="0" w:color="auto"/>
              </w:divBdr>
              <w:divsChild>
                <w:div w:id="1171259940">
                  <w:marLeft w:val="0"/>
                  <w:marRight w:val="0"/>
                  <w:marTop w:val="0"/>
                  <w:marBottom w:val="150"/>
                  <w:divBdr>
                    <w:top w:val="none" w:sz="0" w:space="0" w:color="auto"/>
                    <w:left w:val="none" w:sz="0" w:space="0" w:color="auto"/>
                    <w:bottom w:val="none" w:sz="0" w:space="0" w:color="auto"/>
                    <w:right w:val="none" w:sz="0" w:space="0" w:color="auto"/>
                  </w:divBdr>
                  <w:divsChild>
                    <w:div w:id="1129128921">
                      <w:marLeft w:val="0"/>
                      <w:marRight w:val="0"/>
                      <w:marTop w:val="0"/>
                      <w:marBottom w:val="0"/>
                      <w:divBdr>
                        <w:top w:val="none" w:sz="0" w:space="0" w:color="auto"/>
                        <w:left w:val="none" w:sz="0" w:space="0" w:color="auto"/>
                        <w:bottom w:val="none" w:sz="0" w:space="0" w:color="auto"/>
                        <w:right w:val="none" w:sz="0" w:space="0" w:color="auto"/>
                      </w:divBdr>
                      <w:divsChild>
                        <w:div w:id="160723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520529">
                  <w:marLeft w:val="0"/>
                  <w:marRight w:val="0"/>
                  <w:marTop w:val="0"/>
                  <w:marBottom w:val="150"/>
                  <w:divBdr>
                    <w:top w:val="none" w:sz="0" w:space="0" w:color="auto"/>
                    <w:left w:val="none" w:sz="0" w:space="0" w:color="auto"/>
                    <w:bottom w:val="none" w:sz="0" w:space="0" w:color="auto"/>
                    <w:right w:val="none" w:sz="0" w:space="0" w:color="auto"/>
                  </w:divBdr>
                  <w:divsChild>
                    <w:div w:id="766389271">
                      <w:marLeft w:val="0"/>
                      <w:marRight w:val="0"/>
                      <w:marTop w:val="0"/>
                      <w:marBottom w:val="0"/>
                      <w:divBdr>
                        <w:top w:val="none" w:sz="0" w:space="0" w:color="auto"/>
                        <w:left w:val="none" w:sz="0" w:space="0" w:color="auto"/>
                        <w:bottom w:val="none" w:sz="0" w:space="0" w:color="auto"/>
                        <w:right w:val="none" w:sz="0" w:space="0" w:color="auto"/>
                      </w:divBdr>
                      <w:divsChild>
                        <w:div w:id="44369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89114">
                  <w:marLeft w:val="0"/>
                  <w:marRight w:val="0"/>
                  <w:marTop w:val="0"/>
                  <w:marBottom w:val="150"/>
                  <w:divBdr>
                    <w:top w:val="none" w:sz="0" w:space="0" w:color="auto"/>
                    <w:left w:val="none" w:sz="0" w:space="0" w:color="auto"/>
                    <w:bottom w:val="none" w:sz="0" w:space="0" w:color="auto"/>
                    <w:right w:val="none" w:sz="0" w:space="0" w:color="auto"/>
                  </w:divBdr>
                  <w:divsChild>
                    <w:div w:id="1318608602">
                      <w:marLeft w:val="0"/>
                      <w:marRight w:val="0"/>
                      <w:marTop w:val="0"/>
                      <w:marBottom w:val="0"/>
                      <w:divBdr>
                        <w:top w:val="none" w:sz="0" w:space="0" w:color="auto"/>
                        <w:left w:val="none" w:sz="0" w:space="0" w:color="auto"/>
                        <w:bottom w:val="none" w:sz="0" w:space="0" w:color="auto"/>
                        <w:right w:val="none" w:sz="0" w:space="0" w:color="auto"/>
                      </w:divBdr>
                      <w:divsChild>
                        <w:div w:id="66363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545316">
                  <w:marLeft w:val="0"/>
                  <w:marRight w:val="0"/>
                  <w:marTop w:val="0"/>
                  <w:marBottom w:val="150"/>
                  <w:divBdr>
                    <w:top w:val="none" w:sz="0" w:space="0" w:color="auto"/>
                    <w:left w:val="none" w:sz="0" w:space="0" w:color="auto"/>
                    <w:bottom w:val="none" w:sz="0" w:space="0" w:color="auto"/>
                    <w:right w:val="none" w:sz="0" w:space="0" w:color="auto"/>
                  </w:divBdr>
                  <w:divsChild>
                    <w:div w:id="477066591">
                      <w:marLeft w:val="0"/>
                      <w:marRight w:val="0"/>
                      <w:marTop w:val="0"/>
                      <w:marBottom w:val="0"/>
                      <w:divBdr>
                        <w:top w:val="none" w:sz="0" w:space="0" w:color="auto"/>
                        <w:left w:val="none" w:sz="0" w:space="0" w:color="auto"/>
                        <w:bottom w:val="none" w:sz="0" w:space="0" w:color="auto"/>
                        <w:right w:val="none" w:sz="0" w:space="0" w:color="auto"/>
                      </w:divBdr>
                      <w:divsChild>
                        <w:div w:id="205064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593966">
      <w:bodyDiv w:val="1"/>
      <w:marLeft w:val="0"/>
      <w:marRight w:val="0"/>
      <w:marTop w:val="0"/>
      <w:marBottom w:val="0"/>
      <w:divBdr>
        <w:top w:val="none" w:sz="0" w:space="0" w:color="auto"/>
        <w:left w:val="none" w:sz="0" w:space="0" w:color="auto"/>
        <w:bottom w:val="none" w:sz="0" w:space="0" w:color="auto"/>
        <w:right w:val="none" w:sz="0" w:space="0" w:color="auto"/>
      </w:divBdr>
      <w:divsChild>
        <w:div w:id="297999756">
          <w:marLeft w:val="0"/>
          <w:marRight w:val="0"/>
          <w:marTop w:val="150"/>
          <w:marBottom w:val="150"/>
          <w:divBdr>
            <w:top w:val="none" w:sz="0" w:space="0" w:color="auto"/>
            <w:left w:val="none" w:sz="0" w:space="0" w:color="auto"/>
            <w:bottom w:val="none" w:sz="0" w:space="0" w:color="auto"/>
            <w:right w:val="none" w:sz="0" w:space="0" w:color="auto"/>
          </w:divBdr>
        </w:div>
        <w:div w:id="188641753">
          <w:marLeft w:val="0"/>
          <w:marRight w:val="0"/>
          <w:marTop w:val="225"/>
          <w:marBottom w:val="225"/>
          <w:divBdr>
            <w:top w:val="none" w:sz="0" w:space="0" w:color="auto"/>
            <w:left w:val="none" w:sz="0" w:space="0" w:color="auto"/>
            <w:bottom w:val="none" w:sz="0" w:space="0" w:color="auto"/>
            <w:right w:val="none" w:sz="0" w:space="0" w:color="auto"/>
          </w:divBdr>
        </w:div>
        <w:div w:id="162402627">
          <w:marLeft w:val="-180"/>
          <w:marRight w:val="0"/>
          <w:marTop w:val="375"/>
          <w:marBottom w:val="0"/>
          <w:divBdr>
            <w:top w:val="none" w:sz="0" w:space="0" w:color="auto"/>
            <w:left w:val="none" w:sz="0" w:space="0" w:color="auto"/>
            <w:bottom w:val="none" w:sz="0" w:space="0" w:color="auto"/>
            <w:right w:val="none" w:sz="0" w:space="0" w:color="auto"/>
          </w:divBdr>
          <w:divsChild>
            <w:div w:id="1288857087">
              <w:marLeft w:val="0"/>
              <w:marRight w:val="0"/>
              <w:marTop w:val="0"/>
              <w:marBottom w:val="180"/>
              <w:divBdr>
                <w:top w:val="none" w:sz="0" w:space="0" w:color="auto"/>
                <w:left w:val="none" w:sz="0" w:space="0" w:color="auto"/>
                <w:bottom w:val="none" w:sz="0" w:space="0" w:color="auto"/>
                <w:right w:val="none" w:sz="0" w:space="0" w:color="auto"/>
              </w:divBdr>
              <w:divsChild>
                <w:div w:id="1253080371">
                  <w:marLeft w:val="0"/>
                  <w:marRight w:val="0"/>
                  <w:marTop w:val="0"/>
                  <w:marBottom w:val="0"/>
                  <w:divBdr>
                    <w:top w:val="none" w:sz="0" w:space="0" w:color="auto"/>
                    <w:left w:val="none" w:sz="0" w:space="0" w:color="auto"/>
                    <w:bottom w:val="none" w:sz="0" w:space="0" w:color="auto"/>
                    <w:right w:val="none" w:sz="0" w:space="0" w:color="auto"/>
                  </w:divBdr>
                </w:div>
              </w:divsChild>
            </w:div>
            <w:div w:id="1315137984">
              <w:marLeft w:val="0"/>
              <w:marRight w:val="0"/>
              <w:marTop w:val="0"/>
              <w:marBottom w:val="180"/>
              <w:divBdr>
                <w:top w:val="none" w:sz="0" w:space="0" w:color="auto"/>
                <w:left w:val="none" w:sz="0" w:space="0" w:color="auto"/>
                <w:bottom w:val="none" w:sz="0" w:space="0" w:color="auto"/>
                <w:right w:val="none" w:sz="0" w:space="0" w:color="auto"/>
              </w:divBdr>
              <w:divsChild>
                <w:div w:id="41760420">
                  <w:marLeft w:val="0"/>
                  <w:marRight w:val="0"/>
                  <w:marTop w:val="0"/>
                  <w:marBottom w:val="0"/>
                  <w:divBdr>
                    <w:top w:val="none" w:sz="0" w:space="0" w:color="auto"/>
                    <w:left w:val="none" w:sz="0" w:space="0" w:color="auto"/>
                    <w:bottom w:val="none" w:sz="0" w:space="0" w:color="auto"/>
                    <w:right w:val="none" w:sz="0" w:space="0" w:color="auto"/>
                  </w:divBdr>
                </w:div>
              </w:divsChild>
            </w:div>
            <w:div w:id="993098454">
              <w:marLeft w:val="0"/>
              <w:marRight w:val="0"/>
              <w:marTop w:val="0"/>
              <w:marBottom w:val="180"/>
              <w:divBdr>
                <w:top w:val="none" w:sz="0" w:space="0" w:color="auto"/>
                <w:left w:val="none" w:sz="0" w:space="0" w:color="auto"/>
                <w:bottom w:val="none" w:sz="0" w:space="0" w:color="auto"/>
                <w:right w:val="none" w:sz="0" w:space="0" w:color="auto"/>
              </w:divBdr>
              <w:divsChild>
                <w:div w:id="3013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061152">
      <w:bodyDiv w:val="1"/>
      <w:marLeft w:val="0"/>
      <w:marRight w:val="0"/>
      <w:marTop w:val="0"/>
      <w:marBottom w:val="0"/>
      <w:divBdr>
        <w:top w:val="none" w:sz="0" w:space="0" w:color="auto"/>
        <w:left w:val="none" w:sz="0" w:space="0" w:color="auto"/>
        <w:bottom w:val="none" w:sz="0" w:space="0" w:color="auto"/>
        <w:right w:val="none" w:sz="0" w:space="0" w:color="auto"/>
      </w:divBdr>
      <w:divsChild>
        <w:div w:id="1773478723">
          <w:marLeft w:val="0"/>
          <w:marRight w:val="0"/>
          <w:marTop w:val="0"/>
          <w:marBottom w:val="0"/>
          <w:divBdr>
            <w:top w:val="none" w:sz="0" w:space="0" w:color="auto"/>
            <w:left w:val="none" w:sz="0" w:space="0" w:color="auto"/>
            <w:bottom w:val="none" w:sz="0" w:space="0" w:color="auto"/>
            <w:right w:val="none" w:sz="0" w:space="0" w:color="auto"/>
          </w:divBdr>
          <w:divsChild>
            <w:div w:id="918638790">
              <w:marLeft w:val="0"/>
              <w:marRight w:val="0"/>
              <w:marTop w:val="0"/>
              <w:marBottom w:val="0"/>
              <w:divBdr>
                <w:top w:val="none" w:sz="0" w:space="0" w:color="auto"/>
                <w:left w:val="none" w:sz="0" w:space="0" w:color="auto"/>
                <w:bottom w:val="none" w:sz="0" w:space="0" w:color="auto"/>
                <w:right w:val="none" w:sz="0" w:space="0" w:color="auto"/>
              </w:divBdr>
              <w:divsChild>
                <w:div w:id="1050767775">
                  <w:marLeft w:val="285"/>
                  <w:marRight w:val="0"/>
                  <w:marTop w:val="0"/>
                  <w:marBottom w:val="0"/>
                  <w:divBdr>
                    <w:top w:val="none" w:sz="0" w:space="0" w:color="auto"/>
                    <w:left w:val="none" w:sz="0" w:space="0" w:color="auto"/>
                    <w:bottom w:val="none" w:sz="0" w:space="0" w:color="auto"/>
                    <w:right w:val="none" w:sz="0" w:space="0" w:color="auto"/>
                  </w:divBdr>
                  <w:divsChild>
                    <w:div w:id="302731942">
                      <w:marLeft w:val="0"/>
                      <w:marRight w:val="450"/>
                      <w:marTop w:val="0"/>
                      <w:marBottom w:val="0"/>
                      <w:divBdr>
                        <w:top w:val="none" w:sz="0" w:space="0" w:color="auto"/>
                        <w:left w:val="none" w:sz="0" w:space="0" w:color="auto"/>
                        <w:bottom w:val="none" w:sz="0" w:space="0" w:color="auto"/>
                        <w:right w:val="none" w:sz="0" w:space="0" w:color="auto"/>
                      </w:divBdr>
                    </w:div>
                  </w:divsChild>
                </w:div>
                <w:div w:id="66390515">
                  <w:marLeft w:val="0"/>
                  <w:marRight w:val="0"/>
                  <w:marTop w:val="300"/>
                  <w:marBottom w:val="0"/>
                  <w:divBdr>
                    <w:top w:val="none" w:sz="0" w:space="0" w:color="auto"/>
                    <w:left w:val="none" w:sz="0" w:space="0" w:color="auto"/>
                    <w:bottom w:val="none" w:sz="0" w:space="0" w:color="auto"/>
                    <w:right w:val="none" w:sz="0" w:space="0" w:color="auto"/>
                  </w:divBdr>
                  <w:divsChild>
                    <w:div w:id="741490722">
                      <w:marLeft w:val="0"/>
                      <w:marRight w:val="0"/>
                      <w:marTop w:val="0"/>
                      <w:marBottom w:val="0"/>
                      <w:divBdr>
                        <w:top w:val="none" w:sz="0" w:space="0" w:color="auto"/>
                        <w:left w:val="none" w:sz="0" w:space="0" w:color="auto"/>
                        <w:bottom w:val="none" w:sz="0" w:space="0" w:color="auto"/>
                        <w:right w:val="none" w:sz="0" w:space="0" w:color="auto"/>
                      </w:divBdr>
                      <w:divsChild>
                        <w:div w:id="993724067">
                          <w:marLeft w:val="0"/>
                          <w:marRight w:val="0"/>
                          <w:marTop w:val="0"/>
                          <w:marBottom w:val="150"/>
                          <w:divBdr>
                            <w:top w:val="none" w:sz="0" w:space="0" w:color="auto"/>
                            <w:left w:val="none" w:sz="0" w:space="0" w:color="auto"/>
                            <w:bottom w:val="none" w:sz="0" w:space="0" w:color="auto"/>
                            <w:right w:val="none" w:sz="0" w:space="0" w:color="auto"/>
                          </w:divBdr>
                          <w:divsChild>
                            <w:div w:id="262304264">
                              <w:marLeft w:val="0"/>
                              <w:marRight w:val="0"/>
                              <w:marTop w:val="0"/>
                              <w:marBottom w:val="0"/>
                              <w:divBdr>
                                <w:top w:val="none" w:sz="0" w:space="0" w:color="auto"/>
                                <w:left w:val="none" w:sz="0" w:space="0" w:color="auto"/>
                                <w:bottom w:val="none" w:sz="0" w:space="0" w:color="auto"/>
                                <w:right w:val="none" w:sz="0" w:space="0" w:color="auto"/>
                              </w:divBdr>
                              <w:divsChild>
                                <w:div w:id="48543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53869">
                          <w:marLeft w:val="0"/>
                          <w:marRight w:val="0"/>
                          <w:marTop w:val="0"/>
                          <w:marBottom w:val="150"/>
                          <w:divBdr>
                            <w:top w:val="none" w:sz="0" w:space="0" w:color="auto"/>
                            <w:left w:val="none" w:sz="0" w:space="0" w:color="auto"/>
                            <w:bottom w:val="none" w:sz="0" w:space="0" w:color="auto"/>
                            <w:right w:val="none" w:sz="0" w:space="0" w:color="auto"/>
                          </w:divBdr>
                          <w:divsChild>
                            <w:div w:id="1801415948">
                              <w:marLeft w:val="0"/>
                              <w:marRight w:val="0"/>
                              <w:marTop w:val="0"/>
                              <w:marBottom w:val="0"/>
                              <w:divBdr>
                                <w:top w:val="none" w:sz="0" w:space="0" w:color="auto"/>
                                <w:left w:val="none" w:sz="0" w:space="0" w:color="auto"/>
                                <w:bottom w:val="none" w:sz="0" w:space="0" w:color="auto"/>
                                <w:right w:val="none" w:sz="0" w:space="0" w:color="auto"/>
                              </w:divBdr>
                              <w:divsChild>
                                <w:div w:id="5450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112497">
                          <w:marLeft w:val="0"/>
                          <w:marRight w:val="0"/>
                          <w:marTop w:val="0"/>
                          <w:marBottom w:val="150"/>
                          <w:divBdr>
                            <w:top w:val="none" w:sz="0" w:space="0" w:color="auto"/>
                            <w:left w:val="none" w:sz="0" w:space="0" w:color="auto"/>
                            <w:bottom w:val="none" w:sz="0" w:space="0" w:color="auto"/>
                            <w:right w:val="none" w:sz="0" w:space="0" w:color="auto"/>
                          </w:divBdr>
                          <w:divsChild>
                            <w:div w:id="1142238214">
                              <w:marLeft w:val="0"/>
                              <w:marRight w:val="0"/>
                              <w:marTop w:val="0"/>
                              <w:marBottom w:val="0"/>
                              <w:divBdr>
                                <w:top w:val="none" w:sz="0" w:space="0" w:color="auto"/>
                                <w:left w:val="none" w:sz="0" w:space="0" w:color="auto"/>
                                <w:bottom w:val="none" w:sz="0" w:space="0" w:color="auto"/>
                                <w:right w:val="none" w:sz="0" w:space="0" w:color="auto"/>
                              </w:divBdr>
                              <w:divsChild>
                                <w:div w:id="169745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93058">
                          <w:marLeft w:val="0"/>
                          <w:marRight w:val="0"/>
                          <w:marTop w:val="0"/>
                          <w:marBottom w:val="150"/>
                          <w:divBdr>
                            <w:top w:val="none" w:sz="0" w:space="0" w:color="auto"/>
                            <w:left w:val="none" w:sz="0" w:space="0" w:color="auto"/>
                            <w:bottom w:val="none" w:sz="0" w:space="0" w:color="auto"/>
                            <w:right w:val="none" w:sz="0" w:space="0" w:color="auto"/>
                          </w:divBdr>
                          <w:divsChild>
                            <w:div w:id="1947693628">
                              <w:marLeft w:val="0"/>
                              <w:marRight w:val="0"/>
                              <w:marTop w:val="0"/>
                              <w:marBottom w:val="0"/>
                              <w:divBdr>
                                <w:top w:val="none" w:sz="0" w:space="0" w:color="auto"/>
                                <w:left w:val="none" w:sz="0" w:space="0" w:color="auto"/>
                                <w:bottom w:val="none" w:sz="0" w:space="0" w:color="auto"/>
                                <w:right w:val="none" w:sz="0" w:space="0" w:color="auto"/>
                              </w:divBdr>
                              <w:divsChild>
                                <w:div w:id="2789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7586">
                          <w:marLeft w:val="0"/>
                          <w:marRight w:val="0"/>
                          <w:marTop w:val="0"/>
                          <w:marBottom w:val="150"/>
                          <w:divBdr>
                            <w:top w:val="none" w:sz="0" w:space="0" w:color="auto"/>
                            <w:left w:val="none" w:sz="0" w:space="0" w:color="auto"/>
                            <w:bottom w:val="none" w:sz="0" w:space="0" w:color="auto"/>
                            <w:right w:val="none" w:sz="0" w:space="0" w:color="auto"/>
                          </w:divBdr>
                          <w:divsChild>
                            <w:div w:id="151146077">
                              <w:marLeft w:val="0"/>
                              <w:marRight w:val="0"/>
                              <w:marTop w:val="0"/>
                              <w:marBottom w:val="0"/>
                              <w:divBdr>
                                <w:top w:val="none" w:sz="0" w:space="0" w:color="auto"/>
                                <w:left w:val="none" w:sz="0" w:space="0" w:color="auto"/>
                                <w:bottom w:val="none" w:sz="0" w:space="0" w:color="auto"/>
                                <w:right w:val="none" w:sz="0" w:space="0" w:color="auto"/>
                              </w:divBdr>
                              <w:divsChild>
                                <w:div w:id="206867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6861449">
      <w:bodyDiv w:val="1"/>
      <w:marLeft w:val="0"/>
      <w:marRight w:val="0"/>
      <w:marTop w:val="0"/>
      <w:marBottom w:val="0"/>
      <w:divBdr>
        <w:top w:val="none" w:sz="0" w:space="0" w:color="auto"/>
        <w:left w:val="none" w:sz="0" w:space="0" w:color="auto"/>
        <w:bottom w:val="none" w:sz="0" w:space="0" w:color="auto"/>
        <w:right w:val="none" w:sz="0" w:space="0" w:color="auto"/>
      </w:divBdr>
      <w:divsChild>
        <w:div w:id="109714253">
          <w:marLeft w:val="0"/>
          <w:marRight w:val="0"/>
          <w:marTop w:val="150"/>
          <w:marBottom w:val="150"/>
          <w:divBdr>
            <w:top w:val="none" w:sz="0" w:space="0" w:color="auto"/>
            <w:left w:val="none" w:sz="0" w:space="0" w:color="auto"/>
            <w:bottom w:val="none" w:sz="0" w:space="0" w:color="auto"/>
            <w:right w:val="none" w:sz="0" w:space="0" w:color="auto"/>
          </w:divBdr>
        </w:div>
        <w:div w:id="1816100358">
          <w:marLeft w:val="0"/>
          <w:marRight w:val="0"/>
          <w:marTop w:val="225"/>
          <w:marBottom w:val="225"/>
          <w:divBdr>
            <w:top w:val="none" w:sz="0" w:space="0" w:color="auto"/>
            <w:left w:val="none" w:sz="0" w:space="0" w:color="auto"/>
            <w:bottom w:val="none" w:sz="0" w:space="0" w:color="auto"/>
            <w:right w:val="none" w:sz="0" w:space="0" w:color="auto"/>
          </w:divBdr>
        </w:div>
        <w:div w:id="1964726947">
          <w:marLeft w:val="-180"/>
          <w:marRight w:val="0"/>
          <w:marTop w:val="375"/>
          <w:marBottom w:val="0"/>
          <w:divBdr>
            <w:top w:val="none" w:sz="0" w:space="0" w:color="auto"/>
            <w:left w:val="none" w:sz="0" w:space="0" w:color="auto"/>
            <w:bottom w:val="none" w:sz="0" w:space="0" w:color="auto"/>
            <w:right w:val="none" w:sz="0" w:space="0" w:color="auto"/>
          </w:divBdr>
          <w:divsChild>
            <w:div w:id="102310581">
              <w:marLeft w:val="0"/>
              <w:marRight w:val="0"/>
              <w:marTop w:val="0"/>
              <w:marBottom w:val="180"/>
              <w:divBdr>
                <w:top w:val="none" w:sz="0" w:space="0" w:color="auto"/>
                <w:left w:val="none" w:sz="0" w:space="0" w:color="auto"/>
                <w:bottom w:val="none" w:sz="0" w:space="0" w:color="auto"/>
                <w:right w:val="none" w:sz="0" w:space="0" w:color="auto"/>
              </w:divBdr>
              <w:divsChild>
                <w:div w:id="1363089129">
                  <w:marLeft w:val="0"/>
                  <w:marRight w:val="0"/>
                  <w:marTop w:val="0"/>
                  <w:marBottom w:val="0"/>
                  <w:divBdr>
                    <w:top w:val="none" w:sz="0" w:space="0" w:color="auto"/>
                    <w:left w:val="none" w:sz="0" w:space="0" w:color="auto"/>
                    <w:bottom w:val="none" w:sz="0" w:space="0" w:color="auto"/>
                    <w:right w:val="none" w:sz="0" w:space="0" w:color="auto"/>
                  </w:divBdr>
                </w:div>
              </w:divsChild>
            </w:div>
            <w:div w:id="1866670741">
              <w:marLeft w:val="0"/>
              <w:marRight w:val="0"/>
              <w:marTop w:val="0"/>
              <w:marBottom w:val="180"/>
              <w:divBdr>
                <w:top w:val="none" w:sz="0" w:space="0" w:color="auto"/>
                <w:left w:val="none" w:sz="0" w:space="0" w:color="auto"/>
                <w:bottom w:val="none" w:sz="0" w:space="0" w:color="auto"/>
                <w:right w:val="none" w:sz="0" w:space="0" w:color="auto"/>
              </w:divBdr>
              <w:divsChild>
                <w:div w:id="2049332032">
                  <w:marLeft w:val="0"/>
                  <w:marRight w:val="0"/>
                  <w:marTop w:val="0"/>
                  <w:marBottom w:val="0"/>
                  <w:divBdr>
                    <w:top w:val="none" w:sz="0" w:space="0" w:color="auto"/>
                    <w:left w:val="none" w:sz="0" w:space="0" w:color="auto"/>
                    <w:bottom w:val="none" w:sz="0" w:space="0" w:color="auto"/>
                    <w:right w:val="none" w:sz="0" w:space="0" w:color="auto"/>
                  </w:divBdr>
                </w:div>
              </w:divsChild>
            </w:div>
            <w:div w:id="561260800">
              <w:marLeft w:val="0"/>
              <w:marRight w:val="0"/>
              <w:marTop w:val="0"/>
              <w:marBottom w:val="180"/>
              <w:divBdr>
                <w:top w:val="none" w:sz="0" w:space="0" w:color="auto"/>
                <w:left w:val="none" w:sz="0" w:space="0" w:color="auto"/>
                <w:bottom w:val="none" w:sz="0" w:space="0" w:color="auto"/>
                <w:right w:val="none" w:sz="0" w:space="0" w:color="auto"/>
              </w:divBdr>
              <w:divsChild>
                <w:div w:id="1175606429">
                  <w:marLeft w:val="0"/>
                  <w:marRight w:val="0"/>
                  <w:marTop w:val="0"/>
                  <w:marBottom w:val="0"/>
                  <w:divBdr>
                    <w:top w:val="none" w:sz="0" w:space="0" w:color="auto"/>
                    <w:left w:val="none" w:sz="0" w:space="0" w:color="auto"/>
                    <w:bottom w:val="none" w:sz="0" w:space="0" w:color="auto"/>
                    <w:right w:val="none" w:sz="0" w:space="0" w:color="auto"/>
                  </w:divBdr>
                </w:div>
              </w:divsChild>
            </w:div>
            <w:div w:id="1359888064">
              <w:marLeft w:val="0"/>
              <w:marRight w:val="0"/>
              <w:marTop w:val="0"/>
              <w:marBottom w:val="180"/>
              <w:divBdr>
                <w:top w:val="none" w:sz="0" w:space="0" w:color="auto"/>
                <w:left w:val="none" w:sz="0" w:space="0" w:color="auto"/>
                <w:bottom w:val="none" w:sz="0" w:space="0" w:color="auto"/>
                <w:right w:val="none" w:sz="0" w:space="0" w:color="auto"/>
              </w:divBdr>
              <w:divsChild>
                <w:div w:id="201144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051833">
      <w:bodyDiv w:val="1"/>
      <w:marLeft w:val="0"/>
      <w:marRight w:val="0"/>
      <w:marTop w:val="0"/>
      <w:marBottom w:val="0"/>
      <w:divBdr>
        <w:top w:val="none" w:sz="0" w:space="0" w:color="auto"/>
        <w:left w:val="none" w:sz="0" w:space="0" w:color="auto"/>
        <w:bottom w:val="none" w:sz="0" w:space="0" w:color="auto"/>
        <w:right w:val="none" w:sz="0" w:space="0" w:color="auto"/>
      </w:divBdr>
      <w:divsChild>
        <w:div w:id="2128112441">
          <w:marLeft w:val="285"/>
          <w:marRight w:val="0"/>
          <w:marTop w:val="0"/>
          <w:marBottom w:val="0"/>
          <w:divBdr>
            <w:top w:val="none" w:sz="0" w:space="0" w:color="auto"/>
            <w:left w:val="none" w:sz="0" w:space="0" w:color="auto"/>
            <w:bottom w:val="none" w:sz="0" w:space="0" w:color="auto"/>
            <w:right w:val="none" w:sz="0" w:space="0" w:color="auto"/>
          </w:divBdr>
          <w:divsChild>
            <w:div w:id="7686239">
              <w:marLeft w:val="0"/>
              <w:marRight w:val="450"/>
              <w:marTop w:val="0"/>
              <w:marBottom w:val="0"/>
              <w:divBdr>
                <w:top w:val="none" w:sz="0" w:space="0" w:color="auto"/>
                <w:left w:val="none" w:sz="0" w:space="0" w:color="auto"/>
                <w:bottom w:val="none" w:sz="0" w:space="0" w:color="auto"/>
                <w:right w:val="none" w:sz="0" w:space="0" w:color="auto"/>
              </w:divBdr>
            </w:div>
          </w:divsChild>
        </w:div>
        <w:div w:id="130178443">
          <w:marLeft w:val="0"/>
          <w:marRight w:val="0"/>
          <w:marTop w:val="300"/>
          <w:marBottom w:val="0"/>
          <w:divBdr>
            <w:top w:val="none" w:sz="0" w:space="0" w:color="auto"/>
            <w:left w:val="none" w:sz="0" w:space="0" w:color="auto"/>
            <w:bottom w:val="none" w:sz="0" w:space="0" w:color="auto"/>
            <w:right w:val="none" w:sz="0" w:space="0" w:color="auto"/>
          </w:divBdr>
          <w:divsChild>
            <w:div w:id="158544820">
              <w:marLeft w:val="0"/>
              <w:marRight w:val="0"/>
              <w:marTop w:val="0"/>
              <w:marBottom w:val="0"/>
              <w:divBdr>
                <w:top w:val="none" w:sz="0" w:space="0" w:color="auto"/>
                <w:left w:val="none" w:sz="0" w:space="0" w:color="auto"/>
                <w:bottom w:val="none" w:sz="0" w:space="0" w:color="auto"/>
                <w:right w:val="none" w:sz="0" w:space="0" w:color="auto"/>
              </w:divBdr>
              <w:divsChild>
                <w:div w:id="584724198">
                  <w:marLeft w:val="0"/>
                  <w:marRight w:val="0"/>
                  <w:marTop w:val="0"/>
                  <w:marBottom w:val="150"/>
                  <w:divBdr>
                    <w:top w:val="none" w:sz="0" w:space="0" w:color="auto"/>
                    <w:left w:val="none" w:sz="0" w:space="0" w:color="auto"/>
                    <w:bottom w:val="none" w:sz="0" w:space="0" w:color="auto"/>
                    <w:right w:val="none" w:sz="0" w:space="0" w:color="auto"/>
                  </w:divBdr>
                  <w:divsChild>
                    <w:div w:id="1230925959">
                      <w:marLeft w:val="0"/>
                      <w:marRight w:val="0"/>
                      <w:marTop w:val="0"/>
                      <w:marBottom w:val="0"/>
                      <w:divBdr>
                        <w:top w:val="none" w:sz="0" w:space="0" w:color="auto"/>
                        <w:left w:val="none" w:sz="0" w:space="0" w:color="auto"/>
                        <w:bottom w:val="none" w:sz="0" w:space="0" w:color="auto"/>
                        <w:right w:val="none" w:sz="0" w:space="0" w:color="auto"/>
                      </w:divBdr>
                      <w:divsChild>
                        <w:div w:id="1516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831613">
                  <w:marLeft w:val="0"/>
                  <w:marRight w:val="0"/>
                  <w:marTop w:val="0"/>
                  <w:marBottom w:val="150"/>
                  <w:divBdr>
                    <w:top w:val="none" w:sz="0" w:space="0" w:color="auto"/>
                    <w:left w:val="none" w:sz="0" w:space="0" w:color="auto"/>
                    <w:bottom w:val="none" w:sz="0" w:space="0" w:color="auto"/>
                    <w:right w:val="none" w:sz="0" w:space="0" w:color="auto"/>
                  </w:divBdr>
                  <w:divsChild>
                    <w:div w:id="1340814850">
                      <w:marLeft w:val="0"/>
                      <w:marRight w:val="0"/>
                      <w:marTop w:val="0"/>
                      <w:marBottom w:val="0"/>
                      <w:divBdr>
                        <w:top w:val="none" w:sz="0" w:space="0" w:color="auto"/>
                        <w:left w:val="none" w:sz="0" w:space="0" w:color="auto"/>
                        <w:bottom w:val="none" w:sz="0" w:space="0" w:color="auto"/>
                        <w:right w:val="none" w:sz="0" w:space="0" w:color="auto"/>
                      </w:divBdr>
                      <w:divsChild>
                        <w:div w:id="117075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1449">
                  <w:marLeft w:val="0"/>
                  <w:marRight w:val="0"/>
                  <w:marTop w:val="0"/>
                  <w:marBottom w:val="150"/>
                  <w:divBdr>
                    <w:top w:val="none" w:sz="0" w:space="0" w:color="auto"/>
                    <w:left w:val="none" w:sz="0" w:space="0" w:color="auto"/>
                    <w:bottom w:val="none" w:sz="0" w:space="0" w:color="auto"/>
                    <w:right w:val="none" w:sz="0" w:space="0" w:color="auto"/>
                  </w:divBdr>
                  <w:divsChild>
                    <w:div w:id="90593170">
                      <w:marLeft w:val="0"/>
                      <w:marRight w:val="0"/>
                      <w:marTop w:val="0"/>
                      <w:marBottom w:val="0"/>
                      <w:divBdr>
                        <w:top w:val="none" w:sz="0" w:space="0" w:color="auto"/>
                        <w:left w:val="none" w:sz="0" w:space="0" w:color="auto"/>
                        <w:bottom w:val="none" w:sz="0" w:space="0" w:color="auto"/>
                        <w:right w:val="none" w:sz="0" w:space="0" w:color="auto"/>
                      </w:divBdr>
                      <w:divsChild>
                        <w:div w:id="211466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4299">
                  <w:marLeft w:val="0"/>
                  <w:marRight w:val="0"/>
                  <w:marTop w:val="0"/>
                  <w:marBottom w:val="150"/>
                  <w:divBdr>
                    <w:top w:val="none" w:sz="0" w:space="0" w:color="auto"/>
                    <w:left w:val="none" w:sz="0" w:space="0" w:color="auto"/>
                    <w:bottom w:val="none" w:sz="0" w:space="0" w:color="auto"/>
                    <w:right w:val="none" w:sz="0" w:space="0" w:color="auto"/>
                  </w:divBdr>
                  <w:divsChild>
                    <w:div w:id="234751850">
                      <w:marLeft w:val="0"/>
                      <w:marRight w:val="0"/>
                      <w:marTop w:val="0"/>
                      <w:marBottom w:val="0"/>
                      <w:divBdr>
                        <w:top w:val="none" w:sz="0" w:space="0" w:color="auto"/>
                        <w:left w:val="none" w:sz="0" w:space="0" w:color="auto"/>
                        <w:bottom w:val="none" w:sz="0" w:space="0" w:color="auto"/>
                        <w:right w:val="none" w:sz="0" w:space="0" w:color="auto"/>
                      </w:divBdr>
                      <w:divsChild>
                        <w:div w:id="119696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698660">
                  <w:marLeft w:val="0"/>
                  <w:marRight w:val="0"/>
                  <w:marTop w:val="0"/>
                  <w:marBottom w:val="150"/>
                  <w:divBdr>
                    <w:top w:val="none" w:sz="0" w:space="0" w:color="auto"/>
                    <w:left w:val="none" w:sz="0" w:space="0" w:color="auto"/>
                    <w:bottom w:val="none" w:sz="0" w:space="0" w:color="auto"/>
                    <w:right w:val="none" w:sz="0" w:space="0" w:color="auto"/>
                  </w:divBdr>
                  <w:divsChild>
                    <w:div w:id="862867205">
                      <w:marLeft w:val="0"/>
                      <w:marRight w:val="0"/>
                      <w:marTop w:val="0"/>
                      <w:marBottom w:val="0"/>
                      <w:divBdr>
                        <w:top w:val="none" w:sz="0" w:space="0" w:color="auto"/>
                        <w:left w:val="none" w:sz="0" w:space="0" w:color="auto"/>
                        <w:bottom w:val="none" w:sz="0" w:space="0" w:color="auto"/>
                        <w:right w:val="none" w:sz="0" w:space="0" w:color="auto"/>
                      </w:divBdr>
                      <w:divsChild>
                        <w:div w:id="122953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731773">
      <w:bodyDiv w:val="1"/>
      <w:marLeft w:val="0"/>
      <w:marRight w:val="0"/>
      <w:marTop w:val="0"/>
      <w:marBottom w:val="0"/>
      <w:divBdr>
        <w:top w:val="none" w:sz="0" w:space="0" w:color="auto"/>
        <w:left w:val="none" w:sz="0" w:space="0" w:color="auto"/>
        <w:bottom w:val="none" w:sz="0" w:space="0" w:color="auto"/>
        <w:right w:val="none" w:sz="0" w:space="0" w:color="auto"/>
      </w:divBdr>
      <w:divsChild>
        <w:div w:id="1430389807">
          <w:marLeft w:val="285"/>
          <w:marRight w:val="0"/>
          <w:marTop w:val="0"/>
          <w:marBottom w:val="0"/>
          <w:divBdr>
            <w:top w:val="none" w:sz="0" w:space="0" w:color="auto"/>
            <w:left w:val="none" w:sz="0" w:space="0" w:color="auto"/>
            <w:bottom w:val="none" w:sz="0" w:space="0" w:color="auto"/>
            <w:right w:val="none" w:sz="0" w:space="0" w:color="auto"/>
          </w:divBdr>
          <w:divsChild>
            <w:div w:id="696274878">
              <w:marLeft w:val="0"/>
              <w:marRight w:val="450"/>
              <w:marTop w:val="0"/>
              <w:marBottom w:val="0"/>
              <w:divBdr>
                <w:top w:val="none" w:sz="0" w:space="0" w:color="auto"/>
                <w:left w:val="none" w:sz="0" w:space="0" w:color="auto"/>
                <w:bottom w:val="none" w:sz="0" w:space="0" w:color="auto"/>
                <w:right w:val="none" w:sz="0" w:space="0" w:color="auto"/>
              </w:divBdr>
            </w:div>
          </w:divsChild>
        </w:div>
        <w:div w:id="935944327">
          <w:marLeft w:val="0"/>
          <w:marRight w:val="0"/>
          <w:marTop w:val="300"/>
          <w:marBottom w:val="0"/>
          <w:divBdr>
            <w:top w:val="none" w:sz="0" w:space="0" w:color="auto"/>
            <w:left w:val="none" w:sz="0" w:space="0" w:color="auto"/>
            <w:bottom w:val="none" w:sz="0" w:space="0" w:color="auto"/>
            <w:right w:val="none" w:sz="0" w:space="0" w:color="auto"/>
          </w:divBdr>
          <w:divsChild>
            <w:div w:id="372655527">
              <w:marLeft w:val="0"/>
              <w:marRight w:val="0"/>
              <w:marTop w:val="0"/>
              <w:marBottom w:val="0"/>
              <w:divBdr>
                <w:top w:val="none" w:sz="0" w:space="0" w:color="auto"/>
                <w:left w:val="none" w:sz="0" w:space="0" w:color="auto"/>
                <w:bottom w:val="none" w:sz="0" w:space="0" w:color="auto"/>
                <w:right w:val="none" w:sz="0" w:space="0" w:color="auto"/>
              </w:divBdr>
              <w:divsChild>
                <w:div w:id="1498574208">
                  <w:marLeft w:val="0"/>
                  <w:marRight w:val="0"/>
                  <w:marTop w:val="0"/>
                  <w:marBottom w:val="150"/>
                  <w:divBdr>
                    <w:top w:val="none" w:sz="0" w:space="0" w:color="auto"/>
                    <w:left w:val="none" w:sz="0" w:space="0" w:color="auto"/>
                    <w:bottom w:val="none" w:sz="0" w:space="0" w:color="auto"/>
                    <w:right w:val="none" w:sz="0" w:space="0" w:color="auto"/>
                  </w:divBdr>
                  <w:divsChild>
                    <w:div w:id="730153507">
                      <w:marLeft w:val="0"/>
                      <w:marRight w:val="0"/>
                      <w:marTop w:val="0"/>
                      <w:marBottom w:val="0"/>
                      <w:divBdr>
                        <w:top w:val="none" w:sz="0" w:space="0" w:color="auto"/>
                        <w:left w:val="none" w:sz="0" w:space="0" w:color="auto"/>
                        <w:bottom w:val="none" w:sz="0" w:space="0" w:color="auto"/>
                        <w:right w:val="none" w:sz="0" w:space="0" w:color="auto"/>
                      </w:divBdr>
                      <w:divsChild>
                        <w:div w:id="211736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874792">
                  <w:marLeft w:val="0"/>
                  <w:marRight w:val="0"/>
                  <w:marTop w:val="0"/>
                  <w:marBottom w:val="150"/>
                  <w:divBdr>
                    <w:top w:val="none" w:sz="0" w:space="0" w:color="auto"/>
                    <w:left w:val="none" w:sz="0" w:space="0" w:color="auto"/>
                    <w:bottom w:val="none" w:sz="0" w:space="0" w:color="auto"/>
                    <w:right w:val="none" w:sz="0" w:space="0" w:color="auto"/>
                  </w:divBdr>
                  <w:divsChild>
                    <w:div w:id="110438258">
                      <w:marLeft w:val="0"/>
                      <w:marRight w:val="0"/>
                      <w:marTop w:val="0"/>
                      <w:marBottom w:val="0"/>
                      <w:divBdr>
                        <w:top w:val="none" w:sz="0" w:space="0" w:color="auto"/>
                        <w:left w:val="none" w:sz="0" w:space="0" w:color="auto"/>
                        <w:bottom w:val="none" w:sz="0" w:space="0" w:color="auto"/>
                        <w:right w:val="none" w:sz="0" w:space="0" w:color="auto"/>
                      </w:divBdr>
                      <w:divsChild>
                        <w:div w:id="192572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828321">
                  <w:marLeft w:val="0"/>
                  <w:marRight w:val="0"/>
                  <w:marTop w:val="0"/>
                  <w:marBottom w:val="150"/>
                  <w:divBdr>
                    <w:top w:val="none" w:sz="0" w:space="0" w:color="auto"/>
                    <w:left w:val="none" w:sz="0" w:space="0" w:color="auto"/>
                    <w:bottom w:val="none" w:sz="0" w:space="0" w:color="auto"/>
                    <w:right w:val="none" w:sz="0" w:space="0" w:color="auto"/>
                  </w:divBdr>
                  <w:divsChild>
                    <w:div w:id="1197691295">
                      <w:marLeft w:val="0"/>
                      <w:marRight w:val="0"/>
                      <w:marTop w:val="0"/>
                      <w:marBottom w:val="0"/>
                      <w:divBdr>
                        <w:top w:val="none" w:sz="0" w:space="0" w:color="auto"/>
                        <w:left w:val="none" w:sz="0" w:space="0" w:color="auto"/>
                        <w:bottom w:val="none" w:sz="0" w:space="0" w:color="auto"/>
                        <w:right w:val="none" w:sz="0" w:space="0" w:color="auto"/>
                      </w:divBdr>
                      <w:divsChild>
                        <w:div w:id="52783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322496">
                  <w:marLeft w:val="0"/>
                  <w:marRight w:val="0"/>
                  <w:marTop w:val="0"/>
                  <w:marBottom w:val="150"/>
                  <w:divBdr>
                    <w:top w:val="none" w:sz="0" w:space="0" w:color="auto"/>
                    <w:left w:val="none" w:sz="0" w:space="0" w:color="auto"/>
                    <w:bottom w:val="none" w:sz="0" w:space="0" w:color="auto"/>
                    <w:right w:val="none" w:sz="0" w:space="0" w:color="auto"/>
                  </w:divBdr>
                  <w:divsChild>
                    <w:div w:id="303312550">
                      <w:marLeft w:val="0"/>
                      <w:marRight w:val="0"/>
                      <w:marTop w:val="0"/>
                      <w:marBottom w:val="0"/>
                      <w:divBdr>
                        <w:top w:val="none" w:sz="0" w:space="0" w:color="auto"/>
                        <w:left w:val="none" w:sz="0" w:space="0" w:color="auto"/>
                        <w:bottom w:val="none" w:sz="0" w:space="0" w:color="auto"/>
                        <w:right w:val="none" w:sz="0" w:space="0" w:color="auto"/>
                      </w:divBdr>
                      <w:divsChild>
                        <w:div w:id="127640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2170872">
      <w:bodyDiv w:val="1"/>
      <w:marLeft w:val="0"/>
      <w:marRight w:val="0"/>
      <w:marTop w:val="0"/>
      <w:marBottom w:val="0"/>
      <w:divBdr>
        <w:top w:val="none" w:sz="0" w:space="0" w:color="auto"/>
        <w:left w:val="none" w:sz="0" w:space="0" w:color="auto"/>
        <w:bottom w:val="none" w:sz="0" w:space="0" w:color="auto"/>
        <w:right w:val="none" w:sz="0" w:space="0" w:color="auto"/>
      </w:divBdr>
      <w:divsChild>
        <w:div w:id="1133907646">
          <w:marLeft w:val="285"/>
          <w:marRight w:val="0"/>
          <w:marTop w:val="0"/>
          <w:marBottom w:val="0"/>
          <w:divBdr>
            <w:top w:val="none" w:sz="0" w:space="0" w:color="auto"/>
            <w:left w:val="none" w:sz="0" w:space="0" w:color="auto"/>
            <w:bottom w:val="none" w:sz="0" w:space="0" w:color="auto"/>
            <w:right w:val="none" w:sz="0" w:space="0" w:color="auto"/>
          </w:divBdr>
          <w:divsChild>
            <w:div w:id="16585728">
              <w:marLeft w:val="0"/>
              <w:marRight w:val="450"/>
              <w:marTop w:val="0"/>
              <w:marBottom w:val="0"/>
              <w:divBdr>
                <w:top w:val="none" w:sz="0" w:space="0" w:color="auto"/>
                <w:left w:val="none" w:sz="0" w:space="0" w:color="auto"/>
                <w:bottom w:val="none" w:sz="0" w:space="0" w:color="auto"/>
                <w:right w:val="none" w:sz="0" w:space="0" w:color="auto"/>
              </w:divBdr>
            </w:div>
          </w:divsChild>
        </w:div>
        <w:div w:id="1923755380">
          <w:marLeft w:val="0"/>
          <w:marRight w:val="0"/>
          <w:marTop w:val="300"/>
          <w:marBottom w:val="0"/>
          <w:divBdr>
            <w:top w:val="none" w:sz="0" w:space="0" w:color="auto"/>
            <w:left w:val="none" w:sz="0" w:space="0" w:color="auto"/>
            <w:bottom w:val="none" w:sz="0" w:space="0" w:color="auto"/>
            <w:right w:val="none" w:sz="0" w:space="0" w:color="auto"/>
          </w:divBdr>
          <w:divsChild>
            <w:div w:id="1829133351">
              <w:marLeft w:val="0"/>
              <w:marRight w:val="0"/>
              <w:marTop w:val="0"/>
              <w:marBottom w:val="0"/>
              <w:divBdr>
                <w:top w:val="none" w:sz="0" w:space="0" w:color="auto"/>
                <w:left w:val="none" w:sz="0" w:space="0" w:color="auto"/>
                <w:bottom w:val="none" w:sz="0" w:space="0" w:color="auto"/>
                <w:right w:val="none" w:sz="0" w:space="0" w:color="auto"/>
              </w:divBdr>
              <w:divsChild>
                <w:div w:id="1545605513">
                  <w:marLeft w:val="0"/>
                  <w:marRight w:val="0"/>
                  <w:marTop w:val="0"/>
                  <w:marBottom w:val="150"/>
                  <w:divBdr>
                    <w:top w:val="none" w:sz="0" w:space="0" w:color="auto"/>
                    <w:left w:val="none" w:sz="0" w:space="0" w:color="auto"/>
                    <w:bottom w:val="none" w:sz="0" w:space="0" w:color="auto"/>
                    <w:right w:val="none" w:sz="0" w:space="0" w:color="auto"/>
                  </w:divBdr>
                  <w:divsChild>
                    <w:div w:id="1178233482">
                      <w:marLeft w:val="0"/>
                      <w:marRight w:val="0"/>
                      <w:marTop w:val="0"/>
                      <w:marBottom w:val="0"/>
                      <w:divBdr>
                        <w:top w:val="none" w:sz="0" w:space="0" w:color="auto"/>
                        <w:left w:val="none" w:sz="0" w:space="0" w:color="auto"/>
                        <w:bottom w:val="none" w:sz="0" w:space="0" w:color="auto"/>
                        <w:right w:val="none" w:sz="0" w:space="0" w:color="auto"/>
                      </w:divBdr>
                      <w:divsChild>
                        <w:div w:id="60431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364641">
                  <w:marLeft w:val="0"/>
                  <w:marRight w:val="0"/>
                  <w:marTop w:val="0"/>
                  <w:marBottom w:val="150"/>
                  <w:divBdr>
                    <w:top w:val="none" w:sz="0" w:space="0" w:color="auto"/>
                    <w:left w:val="none" w:sz="0" w:space="0" w:color="auto"/>
                    <w:bottom w:val="none" w:sz="0" w:space="0" w:color="auto"/>
                    <w:right w:val="none" w:sz="0" w:space="0" w:color="auto"/>
                  </w:divBdr>
                  <w:divsChild>
                    <w:div w:id="1515338645">
                      <w:marLeft w:val="0"/>
                      <w:marRight w:val="0"/>
                      <w:marTop w:val="0"/>
                      <w:marBottom w:val="0"/>
                      <w:divBdr>
                        <w:top w:val="none" w:sz="0" w:space="0" w:color="auto"/>
                        <w:left w:val="none" w:sz="0" w:space="0" w:color="auto"/>
                        <w:bottom w:val="none" w:sz="0" w:space="0" w:color="auto"/>
                        <w:right w:val="none" w:sz="0" w:space="0" w:color="auto"/>
                      </w:divBdr>
                      <w:divsChild>
                        <w:div w:id="86817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28701">
                  <w:marLeft w:val="0"/>
                  <w:marRight w:val="0"/>
                  <w:marTop w:val="0"/>
                  <w:marBottom w:val="150"/>
                  <w:divBdr>
                    <w:top w:val="none" w:sz="0" w:space="0" w:color="auto"/>
                    <w:left w:val="none" w:sz="0" w:space="0" w:color="auto"/>
                    <w:bottom w:val="none" w:sz="0" w:space="0" w:color="auto"/>
                    <w:right w:val="none" w:sz="0" w:space="0" w:color="auto"/>
                  </w:divBdr>
                  <w:divsChild>
                    <w:div w:id="1097867986">
                      <w:marLeft w:val="0"/>
                      <w:marRight w:val="0"/>
                      <w:marTop w:val="0"/>
                      <w:marBottom w:val="0"/>
                      <w:divBdr>
                        <w:top w:val="none" w:sz="0" w:space="0" w:color="auto"/>
                        <w:left w:val="none" w:sz="0" w:space="0" w:color="auto"/>
                        <w:bottom w:val="none" w:sz="0" w:space="0" w:color="auto"/>
                        <w:right w:val="none" w:sz="0" w:space="0" w:color="auto"/>
                      </w:divBdr>
                      <w:divsChild>
                        <w:div w:id="164863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562408">
                  <w:marLeft w:val="0"/>
                  <w:marRight w:val="0"/>
                  <w:marTop w:val="0"/>
                  <w:marBottom w:val="150"/>
                  <w:divBdr>
                    <w:top w:val="none" w:sz="0" w:space="0" w:color="auto"/>
                    <w:left w:val="none" w:sz="0" w:space="0" w:color="auto"/>
                    <w:bottom w:val="none" w:sz="0" w:space="0" w:color="auto"/>
                    <w:right w:val="none" w:sz="0" w:space="0" w:color="auto"/>
                  </w:divBdr>
                  <w:divsChild>
                    <w:div w:id="1654992446">
                      <w:marLeft w:val="0"/>
                      <w:marRight w:val="0"/>
                      <w:marTop w:val="0"/>
                      <w:marBottom w:val="0"/>
                      <w:divBdr>
                        <w:top w:val="none" w:sz="0" w:space="0" w:color="auto"/>
                        <w:left w:val="none" w:sz="0" w:space="0" w:color="auto"/>
                        <w:bottom w:val="none" w:sz="0" w:space="0" w:color="auto"/>
                        <w:right w:val="none" w:sz="0" w:space="0" w:color="auto"/>
                      </w:divBdr>
                      <w:divsChild>
                        <w:div w:id="365376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197432">
                  <w:marLeft w:val="0"/>
                  <w:marRight w:val="0"/>
                  <w:marTop w:val="0"/>
                  <w:marBottom w:val="150"/>
                  <w:divBdr>
                    <w:top w:val="none" w:sz="0" w:space="0" w:color="auto"/>
                    <w:left w:val="none" w:sz="0" w:space="0" w:color="auto"/>
                    <w:bottom w:val="none" w:sz="0" w:space="0" w:color="auto"/>
                    <w:right w:val="none" w:sz="0" w:space="0" w:color="auto"/>
                  </w:divBdr>
                  <w:divsChild>
                    <w:div w:id="1735541477">
                      <w:marLeft w:val="0"/>
                      <w:marRight w:val="0"/>
                      <w:marTop w:val="0"/>
                      <w:marBottom w:val="0"/>
                      <w:divBdr>
                        <w:top w:val="none" w:sz="0" w:space="0" w:color="auto"/>
                        <w:left w:val="none" w:sz="0" w:space="0" w:color="auto"/>
                        <w:bottom w:val="none" w:sz="0" w:space="0" w:color="auto"/>
                        <w:right w:val="none" w:sz="0" w:space="0" w:color="auto"/>
                      </w:divBdr>
                      <w:divsChild>
                        <w:div w:id="148447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296778">
      <w:bodyDiv w:val="1"/>
      <w:marLeft w:val="0"/>
      <w:marRight w:val="0"/>
      <w:marTop w:val="0"/>
      <w:marBottom w:val="0"/>
      <w:divBdr>
        <w:top w:val="none" w:sz="0" w:space="0" w:color="auto"/>
        <w:left w:val="none" w:sz="0" w:space="0" w:color="auto"/>
        <w:bottom w:val="none" w:sz="0" w:space="0" w:color="auto"/>
        <w:right w:val="none" w:sz="0" w:space="0" w:color="auto"/>
      </w:divBdr>
      <w:divsChild>
        <w:div w:id="1521776294">
          <w:marLeft w:val="0"/>
          <w:marRight w:val="0"/>
          <w:marTop w:val="0"/>
          <w:marBottom w:val="0"/>
          <w:divBdr>
            <w:top w:val="none" w:sz="0" w:space="0" w:color="auto"/>
            <w:left w:val="none" w:sz="0" w:space="0" w:color="auto"/>
            <w:bottom w:val="none" w:sz="0" w:space="0" w:color="auto"/>
            <w:right w:val="none" w:sz="0" w:space="0" w:color="auto"/>
          </w:divBdr>
        </w:div>
      </w:divsChild>
    </w:div>
    <w:div w:id="1552382013">
      <w:bodyDiv w:val="1"/>
      <w:marLeft w:val="0"/>
      <w:marRight w:val="0"/>
      <w:marTop w:val="0"/>
      <w:marBottom w:val="0"/>
      <w:divBdr>
        <w:top w:val="none" w:sz="0" w:space="0" w:color="auto"/>
        <w:left w:val="none" w:sz="0" w:space="0" w:color="auto"/>
        <w:bottom w:val="none" w:sz="0" w:space="0" w:color="auto"/>
        <w:right w:val="none" w:sz="0" w:space="0" w:color="auto"/>
      </w:divBdr>
      <w:divsChild>
        <w:div w:id="200016153">
          <w:marLeft w:val="285"/>
          <w:marRight w:val="0"/>
          <w:marTop w:val="0"/>
          <w:marBottom w:val="0"/>
          <w:divBdr>
            <w:top w:val="none" w:sz="0" w:space="0" w:color="auto"/>
            <w:left w:val="none" w:sz="0" w:space="0" w:color="auto"/>
            <w:bottom w:val="none" w:sz="0" w:space="0" w:color="auto"/>
            <w:right w:val="none" w:sz="0" w:space="0" w:color="auto"/>
          </w:divBdr>
          <w:divsChild>
            <w:div w:id="976027658">
              <w:marLeft w:val="0"/>
              <w:marRight w:val="450"/>
              <w:marTop w:val="0"/>
              <w:marBottom w:val="0"/>
              <w:divBdr>
                <w:top w:val="none" w:sz="0" w:space="0" w:color="auto"/>
                <w:left w:val="none" w:sz="0" w:space="0" w:color="auto"/>
                <w:bottom w:val="none" w:sz="0" w:space="0" w:color="auto"/>
                <w:right w:val="none" w:sz="0" w:space="0" w:color="auto"/>
              </w:divBdr>
            </w:div>
          </w:divsChild>
        </w:div>
        <w:div w:id="1667585789">
          <w:marLeft w:val="0"/>
          <w:marRight w:val="0"/>
          <w:marTop w:val="300"/>
          <w:marBottom w:val="0"/>
          <w:divBdr>
            <w:top w:val="none" w:sz="0" w:space="0" w:color="auto"/>
            <w:left w:val="none" w:sz="0" w:space="0" w:color="auto"/>
            <w:bottom w:val="none" w:sz="0" w:space="0" w:color="auto"/>
            <w:right w:val="none" w:sz="0" w:space="0" w:color="auto"/>
          </w:divBdr>
          <w:divsChild>
            <w:div w:id="1079983785">
              <w:marLeft w:val="0"/>
              <w:marRight w:val="0"/>
              <w:marTop w:val="0"/>
              <w:marBottom w:val="0"/>
              <w:divBdr>
                <w:top w:val="none" w:sz="0" w:space="0" w:color="auto"/>
                <w:left w:val="none" w:sz="0" w:space="0" w:color="auto"/>
                <w:bottom w:val="none" w:sz="0" w:space="0" w:color="auto"/>
                <w:right w:val="none" w:sz="0" w:space="0" w:color="auto"/>
              </w:divBdr>
              <w:divsChild>
                <w:div w:id="795755688">
                  <w:marLeft w:val="0"/>
                  <w:marRight w:val="0"/>
                  <w:marTop w:val="0"/>
                  <w:marBottom w:val="150"/>
                  <w:divBdr>
                    <w:top w:val="none" w:sz="0" w:space="0" w:color="auto"/>
                    <w:left w:val="none" w:sz="0" w:space="0" w:color="auto"/>
                    <w:bottom w:val="none" w:sz="0" w:space="0" w:color="auto"/>
                    <w:right w:val="none" w:sz="0" w:space="0" w:color="auto"/>
                  </w:divBdr>
                  <w:divsChild>
                    <w:div w:id="1388264820">
                      <w:marLeft w:val="0"/>
                      <w:marRight w:val="0"/>
                      <w:marTop w:val="0"/>
                      <w:marBottom w:val="0"/>
                      <w:divBdr>
                        <w:top w:val="none" w:sz="0" w:space="0" w:color="auto"/>
                        <w:left w:val="none" w:sz="0" w:space="0" w:color="auto"/>
                        <w:bottom w:val="none" w:sz="0" w:space="0" w:color="auto"/>
                        <w:right w:val="none" w:sz="0" w:space="0" w:color="auto"/>
                      </w:divBdr>
                      <w:divsChild>
                        <w:div w:id="91220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899654">
                  <w:marLeft w:val="0"/>
                  <w:marRight w:val="0"/>
                  <w:marTop w:val="0"/>
                  <w:marBottom w:val="150"/>
                  <w:divBdr>
                    <w:top w:val="none" w:sz="0" w:space="0" w:color="auto"/>
                    <w:left w:val="none" w:sz="0" w:space="0" w:color="auto"/>
                    <w:bottom w:val="none" w:sz="0" w:space="0" w:color="auto"/>
                    <w:right w:val="none" w:sz="0" w:space="0" w:color="auto"/>
                  </w:divBdr>
                  <w:divsChild>
                    <w:div w:id="1734229703">
                      <w:marLeft w:val="0"/>
                      <w:marRight w:val="0"/>
                      <w:marTop w:val="0"/>
                      <w:marBottom w:val="0"/>
                      <w:divBdr>
                        <w:top w:val="none" w:sz="0" w:space="0" w:color="auto"/>
                        <w:left w:val="none" w:sz="0" w:space="0" w:color="auto"/>
                        <w:bottom w:val="none" w:sz="0" w:space="0" w:color="auto"/>
                        <w:right w:val="none" w:sz="0" w:space="0" w:color="auto"/>
                      </w:divBdr>
                      <w:divsChild>
                        <w:div w:id="187911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148439">
                  <w:marLeft w:val="0"/>
                  <w:marRight w:val="0"/>
                  <w:marTop w:val="0"/>
                  <w:marBottom w:val="150"/>
                  <w:divBdr>
                    <w:top w:val="none" w:sz="0" w:space="0" w:color="auto"/>
                    <w:left w:val="none" w:sz="0" w:space="0" w:color="auto"/>
                    <w:bottom w:val="none" w:sz="0" w:space="0" w:color="auto"/>
                    <w:right w:val="none" w:sz="0" w:space="0" w:color="auto"/>
                  </w:divBdr>
                  <w:divsChild>
                    <w:div w:id="967009008">
                      <w:marLeft w:val="0"/>
                      <w:marRight w:val="0"/>
                      <w:marTop w:val="0"/>
                      <w:marBottom w:val="0"/>
                      <w:divBdr>
                        <w:top w:val="none" w:sz="0" w:space="0" w:color="auto"/>
                        <w:left w:val="none" w:sz="0" w:space="0" w:color="auto"/>
                        <w:bottom w:val="none" w:sz="0" w:space="0" w:color="auto"/>
                        <w:right w:val="none" w:sz="0" w:space="0" w:color="auto"/>
                      </w:divBdr>
                      <w:divsChild>
                        <w:div w:id="192514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680768">
                  <w:marLeft w:val="0"/>
                  <w:marRight w:val="0"/>
                  <w:marTop w:val="0"/>
                  <w:marBottom w:val="150"/>
                  <w:divBdr>
                    <w:top w:val="none" w:sz="0" w:space="0" w:color="auto"/>
                    <w:left w:val="none" w:sz="0" w:space="0" w:color="auto"/>
                    <w:bottom w:val="none" w:sz="0" w:space="0" w:color="auto"/>
                    <w:right w:val="none" w:sz="0" w:space="0" w:color="auto"/>
                  </w:divBdr>
                  <w:divsChild>
                    <w:div w:id="1251937623">
                      <w:marLeft w:val="0"/>
                      <w:marRight w:val="0"/>
                      <w:marTop w:val="0"/>
                      <w:marBottom w:val="0"/>
                      <w:divBdr>
                        <w:top w:val="none" w:sz="0" w:space="0" w:color="auto"/>
                        <w:left w:val="none" w:sz="0" w:space="0" w:color="auto"/>
                        <w:bottom w:val="none" w:sz="0" w:space="0" w:color="auto"/>
                        <w:right w:val="none" w:sz="0" w:space="0" w:color="auto"/>
                      </w:divBdr>
                      <w:divsChild>
                        <w:div w:id="175933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26832">
                  <w:marLeft w:val="0"/>
                  <w:marRight w:val="0"/>
                  <w:marTop w:val="0"/>
                  <w:marBottom w:val="150"/>
                  <w:divBdr>
                    <w:top w:val="none" w:sz="0" w:space="0" w:color="auto"/>
                    <w:left w:val="none" w:sz="0" w:space="0" w:color="auto"/>
                    <w:bottom w:val="none" w:sz="0" w:space="0" w:color="auto"/>
                    <w:right w:val="none" w:sz="0" w:space="0" w:color="auto"/>
                  </w:divBdr>
                  <w:divsChild>
                    <w:div w:id="929384809">
                      <w:marLeft w:val="0"/>
                      <w:marRight w:val="0"/>
                      <w:marTop w:val="0"/>
                      <w:marBottom w:val="0"/>
                      <w:divBdr>
                        <w:top w:val="none" w:sz="0" w:space="0" w:color="auto"/>
                        <w:left w:val="none" w:sz="0" w:space="0" w:color="auto"/>
                        <w:bottom w:val="none" w:sz="0" w:space="0" w:color="auto"/>
                        <w:right w:val="none" w:sz="0" w:space="0" w:color="auto"/>
                      </w:divBdr>
                      <w:divsChild>
                        <w:div w:id="170112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7466973">
      <w:bodyDiv w:val="1"/>
      <w:marLeft w:val="0"/>
      <w:marRight w:val="0"/>
      <w:marTop w:val="0"/>
      <w:marBottom w:val="0"/>
      <w:divBdr>
        <w:top w:val="none" w:sz="0" w:space="0" w:color="auto"/>
        <w:left w:val="none" w:sz="0" w:space="0" w:color="auto"/>
        <w:bottom w:val="none" w:sz="0" w:space="0" w:color="auto"/>
        <w:right w:val="none" w:sz="0" w:space="0" w:color="auto"/>
      </w:divBdr>
    </w:div>
    <w:div w:id="1635675058">
      <w:bodyDiv w:val="1"/>
      <w:marLeft w:val="0"/>
      <w:marRight w:val="0"/>
      <w:marTop w:val="0"/>
      <w:marBottom w:val="0"/>
      <w:divBdr>
        <w:top w:val="none" w:sz="0" w:space="0" w:color="auto"/>
        <w:left w:val="none" w:sz="0" w:space="0" w:color="auto"/>
        <w:bottom w:val="none" w:sz="0" w:space="0" w:color="auto"/>
        <w:right w:val="none" w:sz="0" w:space="0" w:color="auto"/>
      </w:divBdr>
      <w:divsChild>
        <w:div w:id="174610743">
          <w:marLeft w:val="0"/>
          <w:marRight w:val="0"/>
          <w:marTop w:val="0"/>
          <w:marBottom w:val="0"/>
          <w:divBdr>
            <w:top w:val="none" w:sz="0" w:space="0" w:color="auto"/>
            <w:left w:val="none" w:sz="0" w:space="0" w:color="auto"/>
            <w:bottom w:val="none" w:sz="0" w:space="0" w:color="auto"/>
            <w:right w:val="none" w:sz="0" w:space="0" w:color="auto"/>
          </w:divBdr>
        </w:div>
      </w:divsChild>
    </w:div>
    <w:div w:id="1713143164">
      <w:bodyDiv w:val="1"/>
      <w:marLeft w:val="0"/>
      <w:marRight w:val="0"/>
      <w:marTop w:val="0"/>
      <w:marBottom w:val="0"/>
      <w:divBdr>
        <w:top w:val="none" w:sz="0" w:space="0" w:color="auto"/>
        <w:left w:val="none" w:sz="0" w:space="0" w:color="auto"/>
        <w:bottom w:val="none" w:sz="0" w:space="0" w:color="auto"/>
        <w:right w:val="none" w:sz="0" w:space="0" w:color="auto"/>
      </w:divBdr>
      <w:divsChild>
        <w:div w:id="1660231360">
          <w:marLeft w:val="285"/>
          <w:marRight w:val="0"/>
          <w:marTop w:val="0"/>
          <w:marBottom w:val="0"/>
          <w:divBdr>
            <w:top w:val="none" w:sz="0" w:space="0" w:color="auto"/>
            <w:left w:val="none" w:sz="0" w:space="0" w:color="auto"/>
            <w:bottom w:val="none" w:sz="0" w:space="0" w:color="auto"/>
            <w:right w:val="none" w:sz="0" w:space="0" w:color="auto"/>
          </w:divBdr>
          <w:divsChild>
            <w:div w:id="1721317636">
              <w:marLeft w:val="0"/>
              <w:marRight w:val="450"/>
              <w:marTop w:val="0"/>
              <w:marBottom w:val="0"/>
              <w:divBdr>
                <w:top w:val="none" w:sz="0" w:space="0" w:color="auto"/>
                <w:left w:val="none" w:sz="0" w:space="0" w:color="auto"/>
                <w:bottom w:val="none" w:sz="0" w:space="0" w:color="auto"/>
                <w:right w:val="none" w:sz="0" w:space="0" w:color="auto"/>
              </w:divBdr>
            </w:div>
          </w:divsChild>
        </w:div>
        <w:div w:id="1935740848">
          <w:marLeft w:val="0"/>
          <w:marRight w:val="0"/>
          <w:marTop w:val="300"/>
          <w:marBottom w:val="0"/>
          <w:divBdr>
            <w:top w:val="none" w:sz="0" w:space="0" w:color="auto"/>
            <w:left w:val="none" w:sz="0" w:space="0" w:color="auto"/>
            <w:bottom w:val="none" w:sz="0" w:space="0" w:color="auto"/>
            <w:right w:val="none" w:sz="0" w:space="0" w:color="auto"/>
          </w:divBdr>
          <w:divsChild>
            <w:div w:id="1204364634">
              <w:marLeft w:val="0"/>
              <w:marRight w:val="0"/>
              <w:marTop w:val="0"/>
              <w:marBottom w:val="0"/>
              <w:divBdr>
                <w:top w:val="none" w:sz="0" w:space="0" w:color="auto"/>
                <w:left w:val="none" w:sz="0" w:space="0" w:color="auto"/>
                <w:bottom w:val="none" w:sz="0" w:space="0" w:color="auto"/>
                <w:right w:val="none" w:sz="0" w:space="0" w:color="auto"/>
              </w:divBdr>
              <w:divsChild>
                <w:div w:id="1370649305">
                  <w:marLeft w:val="0"/>
                  <w:marRight w:val="0"/>
                  <w:marTop w:val="0"/>
                  <w:marBottom w:val="150"/>
                  <w:divBdr>
                    <w:top w:val="none" w:sz="0" w:space="0" w:color="auto"/>
                    <w:left w:val="none" w:sz="0" w:space="0" w:color="auto"/>
                    <w:bottom w:val="none" w:sz="0" w:space="0" w:color="auto"/>
                    <w:right w:val="none" w:sz="0" w:space="0" w:color="auto"/>
                  </w:divBdr>
                  <w:divsChild>
                    <w:div w:id="509877272">
                      <w:marLeft w:val="0"/>
                      <w:marRight w:val="0"/>
                      <w:marTop w:val="0"/>
                      <w:marBottom w:val="0"/>
                      <w:divBdr>
                        <w:top w:val="none" w:sz="0" w:space="0" w:color="auto"/>
                        <w:left w:val="none" w:sz="0" w:space="0" w:color="auto"/>
                        <w:bottom w:val="none" w:sz="0" w:space="0" w:color="auto"/>
                        <w:right w:val="none" w:sz="0" w:space="0" w:color="auto"/>
                      </w:divBdr>
                      <w:divsChild>
                        <w:div w:id="10913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387737">
                  <w:marLeft w:val="0"/>
                  <w:marRight w:val="0"/>
                  <w:marTop w:val="0"/>
                  <w:marBottom w:val="150"/>
                  <w:divBdr>
                    <w:top w:val="none" w:sz="0" w:space="0" w:color="auto"/>
                    <w:left w:val="none" w:sz="0" w:space="0" w:color="auto"/>
                    <w:bottom w:val="none" w:sz="0" w:space="0" w:color="auto"/>
                    <w:right w:val="none" w:sz="0" w:space="0" w:color="auto"/>
                  </w:divBdr>
                  <w:divsChild>
                    <w:div w:id="602423417">
                      <w:marLeft w:val="0"/>
                      <w:marRight w:val="0"/>
                      <w:marTop w:val="0"/>
                      <w:marBottom w:val="0"/>
                      <w:divBdr>
                        <w:top w:val="none" w:sz="0" w:space="0" w:color="auto"/>
                        <w:left w:val="none" w:sz="0" w:space="0" w:color="auto"/>
                        <w:bottom w:val="none" w:sz="0" w:space="0" w:color="auto"/>
                        <w:right w:val="none" w:sz="0" w:space="0" w:color="auto"/>
                      </w:divBdr>
                      <w:divsChild>
                        <w:div w:id="53812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666533">
                  <w:marLeft w:val="0"/>
                  <w:marRight w:val="0"/>
                  <w:marTop w:val="0"/>
                  <w:marBottom w:val="150"/>
                  <w:divBdr>
                    <w:top w:val="none" w:sz="0" w:space="0" w:color="auto"/>
                    <w:left w:val="none" w:sz="0" w:space="0" w:color="auto"/>
                    <w:bottom w:val="none" w:sz="0" w:space="0" w:color="auto"/>
                    <w:right w:val="none" w:sz="0" w:space="0" w:color="auto"/>
                  </w:divBdr>
                  <w:divsChild>
                    <w:div w:id="2137486353">
                      <w:marLeft w:val="0"/>
                      <w:marRight w:val="0"/>
                      <w:marTop w:val="0"/>
                      <w:marBottom w:val="0"/>
                      <w:divBdr>
                        <w:top w:val="none" w:sz="0" w:space="0" w:color="auto"/>
                        <w:left w:val="none" w:sz="0" w:space="0" w:color="auto"/>
                        <w:bottom w:val="none" w:sz="0" w:space="0" w:color="auto"/>
                        <w:right w:val="none" w:sz="0" w:space="0" w:color="auto"/>
                      </w:divBdr>
                      <w:divsChild>
                        <w:div w:id="154694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5093">
                  <w:marLeft w:val="0"/>
                  <w:marRight w:val="0"/>
                  <w:marTop w:val="0"/>
                  <w:marBottom w:val="150"/>
                  <w:divBdr>
                    <w:top w:val="none" w:sz="0" w:space="0" w:color="auto"/>
                    <w:left w:val="none" w:sz="0" w:space="0" w:color="auto"/>
                    <w:bottom w:val="none" w:sz="0" w:space="0" w:color="auto"/>
                    <w:right w:val="none" w:sz="0" w:space="0" w:color="auto"/>
                  </w:divBdr>
                  <w:divsChild>
                    <w:div w:id="219294550">
                      <w:marLeft w:val="0"/>
                      <w:marRight w:val="0"/>
                      <w:marTop w:val="0"/>
                      <w:marBottom w:val="0"/>
                      <w:divBdr>
                        <w:top w:val="none" w:sz="0" w:space="0" w:color="auto"/>
                        <w:left w:val="none" w:sz="0" w:space="0" w:color="auto"/>
                        <w:bottom w:val="none" w:sz="0" w:space="0" w:color="auto"/>
                        <w:right w:val="none" w:sz="0" w:space="0" w:color="auto"/>
                      </w:divBdr>
                      <w:divsChild>
                        <w:div w:id="9582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441094">
      <w:bodyDiv w:val="1"/>
      <w:marLeft w:val="0"/>
      <w:marRight w:val="0"/>
      <w:marTop w:val="0"/>
      <w:marBottom w:val="0"/>
      <w:divBdr>
        <w:top w:val="none" w:sz="0" w:space="0" w:color="auto"/>
        <w:left w:val="none" w:sz="0" w:space="0" w:color="auto"/>
        <w:bottom w:val="none" w:sz="0" w:space="0" w:color="auto"/>
        <w:right w:val="none" w:sz="0" w:space="0" w:color="auto"/>
      </w:divBdr>
      <w:divsChild>
        <w:div w:id="2083523194">
          <w:marLeft w:val="285"/>
          <w:marRight w:val="0"/>
          <w:marTop w:val="0"/>
          <w:marBottom w:val="0"/>
          <w:divBdr>
            <w:top w:val="none" w:sz="0" w:space="0" w:color="auto"/>
            <w:left w:val="none" w:sz="0" w:space="0" w:color="auto"/>
            <w:bottom w:val="none" w:sz="0" w:space="0" w:color="auto"/>
            <w:right w:val="none" w:sz="0" w:space="0" w:color="auto"/>
          </w:divBdr>
          <w:divsChild>
            <w:div w:id="199706202">
              <w:marLeft w:val="0"/>
              <w:marRight w:val="450"/>
              <w:marTop w:val="0"/>
              <w:marBottom w:val="0"/>
              <w:divBdr>
                <w:top w:val="none" w:sz="0" w:space="0" w:color="auto"/>
                <w:left w:val="none" w:sz="0" w:space="0" w:color="auto"/>
                <w:bottom w:val="none" w:sz="0" w:space="0" w:color="auto"/>
                <w:right w:val="none" w:sz="0" w:space="0" w:color="auto"/>
              </w:divBdr>
            </w:div>
          </w:divsChild>
        </w:div>
        <w:div w:id="499656362">
          <w:marLeft w:val="0"/>
          <w:marRight w:val="0"/>
          <w:marTop w:val="300"/>
          <w:marBottom w:val="0"/>
          <w:divBdr>
            <w:top w:val="none" w:sz="0" w:space="0" w:color="auto"/>
            <w:left w:val="none" w:sz="0" w:space="0" w:color="auto"/>
            <w:bottom w:val="none" w:sz="0" w:space="0" w:color="auto"/>
            <w:right w:val="none" w:sz="0" w:space="0" w:color="auto"/>
          </w:divBdr>
          <w:divsChild>
            <w:div w:id="1899514542">
              <w:marLeft w:val="0"/>
              <w:marRight w:val="0"/>
              <w:marTop w:val="0"/>
              <w:marBottom w:val="0"/>
              <w:divBdr>
                <w:top w:val="none" w:sz="0" w:space="0" w:color="auto"/>
                <w:left w:val="none" w:sz="0" w:space="0" w:color="auto"/>
                <w:bottom w:val="none" w:sz="0" w:space="0" w:color="auto"/>
                <w:right w:val="none" w:sz="0" w:space="0" w:color="auto"/>
              </w:divBdr>
              <w:divsChild>
                <w:div w:id="907113801">
                  <w:marLeft w:val="0"/>
                  <w:marRight w:val="0"/>
                  <w:marTop w:val="0"/>
                  <w:marBottom w:val="150"/>
                  <w:divBdr>
                    <w:top w:val="none" w:sz="0" w:space="0" w:color="auto"/>
                    <w:left w:val="none" w:sz="0" w:space="0" w:color="auto"/>
                    <w:bottom w:val="none" w:sz="0" w:space="0" w:color="auto"/>
                    <w:right w:val="none" w:sz="0" w:space="0" w:color="auto"/>
                  </w:divBdr>
                  <w:divsChild>
                    <w:div w:id="1491675647">
                      <w:marLeft w:val="0"/>
                      <w:marRight w:val="0"/>
                      <w:marTop w:val="0"/>
                      <w:marBottom w:val="0"/>
                      <w:divBdr>
                        <w:top w:val="none" w:sz="0" w:space="0" w:color="auto"/>
                        <w:left w:val="none" w:sz="0" w:space="0" w:color="auto"/>
                        <w:bottom w:val="none" w:sz="0" w:space="0" w:color="auto"/>
                        <w:right w:val="none" w:sz="0" w:space="0" w:color="auto"/>
                      </w:divBdr>
                      <w:divsChild>
                        <w:div w:id="183495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6617">
                  <w:marLeft w:val="0"/>
                  <w:marRight w:val="0"/>
                  <w:marTop w:val="0"/>
                  <w:marBottom w:val="150"/>
                  <w:divBdr>
                    <w:top w:val="none" w:sz="0" w:space="0" w:color="auto"/>
                    <w:left w:val="none" w:sz="0" w:space="0" w:color="auto"/>
                    <w:bottom w:val="none" w:sz="0" w:space="0" w:color="auto"/>
                    <w:right w:val="none" w:sz="0" w:space="0" w:color="auto"/>
                  </w:divBdr>
                  <w:divsChild>
                    <w:div w:id="1814984489">
                      <w:marLeft w:val="0"/>
                      <w:marRight w:val="0"/>
                      <w:marTop w:val="0"/>
                      <w:marBottom w:val="0"/>
                      <w:divBdr>
                        <w:top w:val="none" w:sz="0" w:space="0" w:color="auto"/>
                        <w:left w:val="none" w:sz="0" w:space="0" w:color="auto"/>
                        <w:bottom w:val="none" w:sz="0" w:space="0" w:color="auto"/>
                        <w:right w:val="none" w:sz="0" w:space="0" w:color="auto"/>
                      </w:divBdr>
                      <w:divsChild>
                        <w:div w:id="29710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098705">
                  <w:marLeft w:val="0"/>
                  <w:marRight w:val="0"/>
                  <w:marTop w:val="0"/>
                  <w:marBottom w:val="150"/>
                  <w:divBdr>
                    <w:top w:val="none" w:sz="0" w:space="0" w:color="auto"/>
                    <w:left w:val="none" w:sz="0" w:space="0" w:color="auto"/>
                    <w:bottom w:val="none" w:sz="0" w:space="0" w:color="auto"/>
                    <w:right w:val="none" w:sz="0" w:space="0" w:color="auto"/>
                  </w:divBdr>
                  <w:divsChild>
                    <w:div w:id="1180504516">
                      <w:marLeft w:val="0"/>
                      <w:marRight w:val="0"/>
                      <w:marTop w:val="0"/>
                      <w:marBottom w:val="0"/>
                      <w:divBdr>
                        <w:top w:val="none" w:sz="0" w:space="0" w:color="auto"/>
                        <w:left w:val="none" w:sz="0" w:space="0" w:color="auto"/>
                        <w:bottom w:val="none" w:sz="0" w:space="0" w:color="auto"/>
                        <w:right w:val="none" w:sz="0" w:space="0" w:color="auto"/>
                      </w:divBdr>
                      <w:divsChild>
                        <w:div w:id="11233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9540">
                  <w:marLeft w:val="0"/>
                  <w:marRight w:val="0"/>
                  <w:marTop w:val="0"/>
                  <w:marBottom w:val="150"/>
                  <w:divBdr>
                    <w:top w:val="none" w:sz="0" w:space="0" w:color="auto"/>
                    <w:left w:val="none" w:sz="0" w:space="0" w:color="auto"/>
                    <w:bottom w:val="none" w:sz="0" w:space="0" w:color="auto"/>
                    <w:right w:val="none" w:sz="0" w:space="0" w:color="auto"/>
                  </w:divBdr>
                  <w:divsChild>
                    <w:div w:id="1438866525">
                      <w:marLeft w:val="0"/>
                      <w:marRight w:val="0"/>
                      <w:marTop w:val="0"/>
                      <w:marBottom w:val="0"/>
                      <w:divBdr>
                        <w:top w:val="none" w:sz="0" w:space="0" w:color="auto"/>
                        <w:left w:val="none" w:sz="0" w:space="0" w:color="auto"/>
                        <w:bottom w:val="none" w:sz="0" w:space="0" w:color="auto"/>
                        <w:right w:val="none" w:sz="0" w:space="0" w:color="auto"/>
                      </w:divBdr>
                      <w:divsChild>
                        <w:div w:id="136455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9914">
                  <w:marLeft w:val="0"/>
                  <w:marRight w:val="0"/>
                  <w:marTop w:val="0"/>
                  <w:marBottom w:val="150"/>
                  <w:divBdr>
                    <w:top w:val="none" w:sz="0" w:space="0" w:color="auto"/>
                    <w:left w:val="none" w:sz="0" w:space="0" w:color="auto"/>
                    <w:bottom w:val="none" w:sz="0" w:space="0" w:color="auto"/>
                    <w:right w:val="none" w:sz="0" w:space="0" w:color="auto"/>
                  </w:divBdr>
                  <w:divsChild>
                    <w:div w:id="22677341">
                      <w:marLeft w:val="0"/>
                      <w:marRight w:val="0"/>
                      <w:marTop w:val="0"/>
                      <w:marBottom w:val="0"/>
                      <w:divBdr>
                        <w:top w:val="none" w:sz="0" w:space="0" w:color="auto"/>
                        <w:left w:val="none" w:sz="0" w:space="0" w:color="auto"/>
                        <w:bottom w:val="none" w:sz="0" w:space="0" w:color="auto"/>
                        <w:right w:val="none" w:sz="0" w:space="0" w:color="auto"/>
                      </w:divBdr>
                      <w:divsChild>
                        <w:div w:id="9429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7183166">
      <w:bodyDiv w:val="1"/>
      <w:marLeft w:val="0"/>
      <w:marRight w:val="0"/>
      <w:marTop w:val="0"/>
      <w:marBottom w:val="0"/>
      <w:divBdr>
        <w:top w:val="none" w:sz="0" w:space="0" w:color="auto"/>
        <w:left w:val="none" w:sz="0" w:space="0" w:color="auto"/>
        <w:bottom w:val="none" w:sz="0" w:space="0" w:color="auto"/>
        <w:right w:val="none" w:sz="0" w:space="0" w:color="auto"/>
      </w:divBdr>
      <w:divsChild>
        <w:div w:id="1081949014">
          <w:marLeft w:val="285"/>
          <w:marRight w:val="0"/>
          <w:marTop w:val="0"/>
          <w:marBottom w:val="0"/>
          <w:divBdr>
            <w:top w:val="none" w:sz="0" w:space="0" w:color="auto"/>
            <w:left w:val="none" w:sz="0" w:space="0" w:color="auto"/>
            <w:bottom w:val="none" w:sz="0" w:space="0" w:color="auto"/>
            <w:right w:val="none" w:sz="0" w:space="0" w:color="auto"/>
          </w:divBdr>
          <w:divsChild>
            <w:div w:id="2045865193">
              <w:marLeft w:val="0"/>
              <w:marRight w:val="450"/>
              <w:marTop w:val="0"/>
              <w:marBottom w:val="0"/>
              <w:divBdr>
                <w:top w:val="none" w:sz="0" w:space="0" w:color="auto"/>
                <w:left w:val="none" w:sz="0" w:space="0" w:color="auto"/>
                <w:bottom w:val="none" w:sz="0" w:space="0" w:color="auto"/>
                <w:right w:val="none" w:sz="0" w:space="0" w:color="auto"/>
              </w:divBdr>
            </w:div>
          </w:divsChild>
        </w:div>
        <w:div w:id="1913661933">
          <w:marLeft w:val="0"/>
          <w:marRight w:val="0"/>
          <w:marTop w:val="300"/>
          <w:marBottom w:val="0"/>
          <w:divBdr>
            <w:top w:val="none" w:sz="0" w:space="0" w:color="auto"/>
            <w:left w:val="none" w:sz="0" w:space="0" w:color="auto"/>
            <w:bottom w:val="none" w:sz="0" w:space="0" w:color="auto"/>
            <w:right w:val="none" w:sz="0" w:space="0" w:color="auto"/>
          </w:divBdr>
          <w:divsChild>
            <w:div w:id="1241326724">
              <w:marLeft w:val="0"/>
              <w:marRight w:val="0"/>
              <w:marTop w:val="0"/>
              <w:marBottom w:val="0"/>
              <w:divBdr>
                <w:top w:val="none" w:sz="0" w:space="0" w:color="auto"/>
                <w:left w:val="none" w:sz="0" w:space="0" w:color="auto"/>
                <w:bottom w:val="none" w:sz="0" w:space="0" w:color="auto"/>
                <w:right w:val="none" w:sz="0" w:space="0" w:color="auto"/>
              </w:divBdr>
              <w:divsChild>
                <w:div w:id="1539079198">
                  <w:marLeft w:val="0"/>
                  <w:marRight w:val="0"/>
                  <w:marTop w:val="0"/>
                  <w:marBottom w:val="150"/>
                  <w:divBdr>
                    <w:top w:val="none" w:sz="0" w:space="0" w:color="auto"/>
                    <w:left w:val="none" w:sz="0" w:space="0" w:color="auto"/>
                    <w:bottom w:val="none" w:sz="0" w:space="0" w:color="auto"/>
                    <w:right w:val="none" w:sz="0" w:space="0" w:color="auto"/>
                  </w:divBdr>
                  <w:divsChild>
                    <w:div w:id="770051092">
                      <w:marLeft w:val="0"/>
                      <w:marRight w:val="0"/>
                      <w:marTop w:val="0"/>
                      <w:marBottom w:val="0"/>
                      <w:divBdr>
                        <w:top w:val="none" w:sz="0" w:space="0" w:color="auto"/>
                        <w:left w:val="none" w:sz="0" w:space="0" w:color="auto"/>
                        <w:bottom w:val="none" w:sz="0" w:space="0" w:color="auto"/>
                        <w:right w:val="none" w:sz="0" w:space="0" w:color="auto"/>
                      </w:divBdr>
                      <w:divsChild>
                        <w:div w:id="201807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535462">
                  <w:marLeft w:val="0"/>
                  <w:marRight w:val="0"/>
                  <w:marTop w:val="0"/>
                  <w:marBottom w:val="150"/>
                  <w:divBdr>
                    <w:top w:val="none" w:sz="0" w:space="0" w:color="auto"/>
                    <w:left w:val="none" w:sz="0" w:space="0" w:color="auto"/>
                    <w:bottom w:val="none" w:sz="0" w:space="0" w:color="auto"/>
                    <w:right w:val="none" w:sz="0" w:space="0" w:color="auto"/>
                  </w:divBdr>
                  <w:divsChild>
                    <w:div w:id="904799390">
                      <w:marLeft w:val="0"/>
                      <w:marRight w:val="0"/>
                      <w:marTop w:val="0"/>
                      <w:marBottom w:val="0"/>
                      <w:divBdr>
                        <w:top w:val="none" w:sz="0" w:space="0" w:color="auto"/>
                        <w:left w:val="none" w:sz="0" w:space="0" w:color="auto"/>
                        <w:bottom w:val="none" w:sz="0" w:space="0" w:color="auto"/>
                        <w:right w:val="none" w:sz="0" w:space="0" w:color="auto"/>
                      </w:divBdr>
                      <w:divsChild>
                        <w:div w:id="11590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48332">
                  <w:marLeft w:val="0"/>
                  <w:marRight w:val="0"/>
                  <w:marTop w:val="0"/>
                  <w:marBottom w:val="150"/>
                  <w:divBdr>
                    <w:top w:val="none" w:sz="0" w:space="0" w:color="auto"/>
                    <w:left w:val="none" w:sz="0" w:space="0" w:color="auto"/>
                    <w:bottom w:val="none" w:sz="0" w:space="0" w:color="auto"/>
                    <w:right w:val="none" w:sz="0" w:space="0" w:color="auto"/>
                  </w:divBdr>
                  <w:divsChild>
                    <w:div w:id="1036538145">
                      <w:marLeft w:val="0"/>
                      <w:marRight w:val="0"/>
                      <w:marTop w:val="0"/>
                      <w:marBottom w:val="0"/>
                      <w:divBdr>
                        <w:top w:val="none" w:sz="0" w:space="0" w:color="auto"/>
                        <w:left w:val="none" w:sz="0" w:space="0" w:color="auto"/>
                        <w:bottom w:val="none" w:sz="0" w:space="0" w:color="auto"/>
                        <w:right w:val="none" w:sz="0" w:space="0" w:color="auto"/>
                      </w:divBdr>
                      <w:divsChild>
                        <w:div w:id="767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393810">
                  <w:marLeft w:val="0"/>
                  <w:marRight w:val="0"/>
                  <w:marTop w:val="0"/>
                  <w:marBottom w:val="150"/>
                  <w:divBdr>
                    <w:top w:val="none" w:sz="0" w:space="0" w:color="auto"/>
                    <w:left w:val="none" w:sz="0" w:space="0" w:color="auto"/>
                    <w:bottom w:val="none" w:sz="0" w:space="0" w:color="auto"/>
                    <w:right w:val="none" w:sz="0" w:space="0" w:color="auto"/>
                  </w:divBdr>
                  <w:divsChild>
                    <w:div w:id="1629044861">
                      <w:marLeft w:val="0"/>
                      <w:marRight w:val="0"/>
                      <w:marTop w:val="0"/>
                      <w:marBottom w:val="0"/>
                      <w:divBdr>
                        <w:top w:val="none" w:sz="0" w:space="0" w:color="auto"/>
                        <w:left w:val="none" w:sz="0" w:space="0" w:color="auto"/>
                        <w:bottom w:val="none" w:sz="0" w:space="0" w:color="auto"/>
                        <w:right w:val="none" w:sz="0" w:space="0" w:color="auto"/>
                      </w:divBdr>
                      <w:divsChild>
                        <w:div w:id="178719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711095">
                  <w:marLeft w:val="0"/>
                  <w:marRight w:val="0"/>
                  <w:marTop w:val="0"/>
                  <w:marBottom w:val="150"/>
                  <w:divBdr>
                    <w:top w:val="none" w:sz="0" w:space="0" w:color="auto"/>
                    <w:left w:val="none" w:sz="0" w:space="0" w:color="auto"/>
                    <w:bottom w:val="none" w:sz="0" w:space="0" w:color="auto"/>
                    <w:right w:val="none" w:sz="0" w:space="0" w:color="auto"/>
                  </w:divBdr>
                  <w:divsChild>
                    <w:div w:id="1993214549">
                      <w:marLeft w:val="0"/>
                      <w:marRight w:val="0"/>
                      <w:marTop w:val="0"/>
                      <w:marBottom w:val="0"/>
                      <w:divBdr>
                        <w:top w:val="none" w:sz="0" w:space="0" w:color="auto"/>
                        <w:left w:val="none" w:sz="0" w:space="0" w:color="auto"/>
                        <w:bottom w:val="none" w:sz="0" w:space="0" w:color="auto"/>
                        <w:right w:val="none" w:sz="0" w:space="0" w:color="auto"/>
                      </w:divBdr>
                      <w:divsChild>
                        <w:div w:id="49218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6374516">
      <w:bodyDiv w:val="1"/>
      <w:marLeft w:val="0"/>
      <w:marRight w:val="0"/>
      <w:marTop w:val="0"/>
      <w:marBottom w:val="0"/>
      <w:divBdr>
        <w:top w:val="none" w:sz="0" w:space="0" w:color="auto"/>
        <w:left w:val="none" w:sz="0" w:space="0" w:color="auto"/>
        <w:bottom w:val="none" w:sz="0" w:space="0" w:color="auto"/>
        <w:right w:val="none" w:sz="0" w:space="0" w:color="auto"/>
      </w:divBdr>
    </w:div>
    <w:div w:id="1929852669">
      <w:bodyDiv w:val="1"/>
      <w:marLeft w:val="0"/>
      <w:marRight w:val="0"/>
      <w:marTop w:val="0"/>
      <w:marBottom w:val="0"/>
      <w:divBdr>
        <w:top w:val="none" w:sz="0" w:space="0" w:color="auto"/>
        <w:left w:val="none" w:sz="0" w:space="0" w:color="auto"/>
        <w:bottom w:val="none" w:sz="0" w:space="0" w:color="auto"/>
        <w:right w:val="none" w:sz="0" w:space="0" w:color="auto"/>
      </w:divBdr>
      <w:divsChild>
        <w:div w:id="1598174254">
          <w:marLeft w:val="0"/>
          <w:marRight w:val="0"/>
          <w:marTop w:val="0"/>
          <w:marBottom w:val="0"/>
          <w:divBdr>
            <w:top w:val="none" w:sz="0" w:space="0" w:color="auto"/>
            <w:left w:val="none" w:sz="0" w:space="0" w:color="auto"/>
            <w:bottom w:val="none" w:sz="0" w:space="0" w:color="auto"/>
            <w:right w:val="none" w:sz="0" w:space="0" w:color="auto"/>
          </w:divBdr>
        </w:div>
        <w:div w:id="1829665872">
          <w:marLeft w:val="0"/>
          <w:marRight w:val="0"/>
          <w:marTop w:val="0"/>
          <w:marBottom w:val="0"/>
          <w:divBdr>
            <w:top w:val="none" w:sz="0" w:space="0" w:color="auto"/>
            <w:left w:val="none" w:sz="0" w:space="0" w:color="auto"/>
            <w:bottom w:val="none" w:sz="0" w:space="0" w:color="auto"/>
            <w:right w:val="none" w:sz="0" w:space="0" w:color="auto"/>
          </w:divBdr>
        </w:div>
        <w:div w:id="1893149671">
          <w:marLeft w:val="0"/>
          <w:marRight w:val="0"/>
          <w:marTop w:val="0"/>
          <w:marBottom w:val="0"/>
          <w:divBdr>
            <w:top w:val="none" w:sz="0" w:space="0" w:color="auto"/>
            <w:left w:val="none" w:sz="0" w:space="0" w:color="auto"/>
            <w:bottom w:val="none" w:sz="0" w:space="0" w:color="auto"/>
            <w:right w:val="none" w:sz="0" w:space="0" w:color="auto"/>
          </w:divBdr>
        </w:div>
        <w:div w:id="1142500897">
          <w:marLeft w:val="0"/>
          <w:marRight w:val="0"/>
          <w:marTop w:val="0"/>
          <w:marBottom w:val="0"/>
          <w:divBdr>
            <w:top w:val="none" w:sz="0" w:space="0" w:color="auto"/>
            <w:left w:val="none" w:sz="0" w:space="0" w:color="auto"/>
            <w:bottom w:val="none" w:sz="0" w:space="0" w:color="auto"/>
            <w:right w:val="none" w:sz="0" w:space="0" w:color="auto"/>
          </w:divBdr>
        </w:div>
      </w:divsChild>
    </w:div>
    <w:div w:id="1945502255">
      <w:bodyDiv w:val="1"/>
      <w:marLeft w:val="0"/>
      <w:marRight w:val="0"/>
      <w:marTop w:val="0"/>
      <w:marBottom w:val="0"/>
      <w:divBdr>
        <w:top w:val="none" w:sz="0" w:space="0" w:color="auto"/>
        <w:left w:val="none" w:sz="0" w:space="0" w:color="auto"/>
        <w:bottom w:val="none" w:sz="0" w:space="0" w:color="auto"/>
        <w:right w:val="none" w:sz="0" w:space="0" w:color="auto"/>
      </w:divBdr>
      <w:divsChild>
        <w:div w:id="1695302375">
          <w:marLeft w:val="285"/>
          <w:marRight w:val="0"/>
          <w:marTop w:val="0"/>
          <w:marBottom w:val="0"/>
          <w:divBdr>
            <w:top w:val="none" w:sz="0" w:space="0" w:color="auto"/>
            <w:left w:val="none" w:sz="0" w:space="0" w:color="auto"/>
            <w:bottom w:val="none" w:sz="0" w:space="0" w:color="auto"/>
            <w:right w:val="none" w:sz="0" w:space="0" w:color="auto"/>
          </w:divBdr>
          <w:divsChild>
            <w:div w:id="1357078694">
              <w:marLeft w:val="0"/>
              <w:marRight w:val="450"/>
              <w:marTop w:val="0"/>
              <w:marBottom w:val="0"/>
              <w:divBdr>
                <w:top w:val="none" w:sz="0" w:space="0" w:color="auto"/>
                <w:left w:val="none" w:sz="0" w:space="0" w:color="auto"/>
                <w:bottom w:val="none" w:sz="0" w:space="0" w:color="auto"/>
                <w:right w:val="none" w:sz="0" w:space="0" w:color="auto"/>
              </w:divBdr>
            </w:div>
          </w:divsChild>
        </w:div>
        <w:div w:id="960958842">
          <w:marLeft w:val="0"/>
          <w:marRight w:val="0"/>
          <w:marTop w:val="300"/>
          <w:marBottom w:val="0"/>
          <w:divBdr>
            <w:top w:val="none" w:sz="0" w:space="0" w:color="auto"/>
            <w:left w:val="none" w:sz="0" w:space="0" w:color="auto"/>
            <w:bottom w:val="none" w:sz="0" w:space="0" w:color="auto"/>
            <w:right w:val="none" w:sz="0" w:space="0" w:color="auto"/>
          </w:divBdr>
          <w:divsChild>
            <w:div w:id="554705160">
              <w:marLeft w:val="0"/>
              <w:marRight w:val="0"/>
              <w:marTop w:val="0"/>
              <w:marBottom w:val="0"/>
              <w:divBdr>
                <w:top w:val="none" w:sz="0" w:space="0" w:color="auto"/>
                <w:left w:val="none" w:sz="0" w:space="0" w:color="auto"/>
                <w:bottom w:val="none" w:sz="0" w:space="0" w:color="auto"/>
                <w:right w:val="none" w:sz="0" w:space="0" w:color="auto"/>
              </w:divBdr>
              <w:divsChild>
                <w:div w:id="157305150">
                  <w:marLeft w:val="0"/>
                  <w:marRight w:val="0"/>
                  <w:marTop w:val="0"/>
                  <w:marBottom w:val="150"/>
                  <w:divBdr>
                    <w:top w:val="none" w:sz="0" w:space="0" w:color="auto"/>
                    <w:left w:val="none" w:sz="0" w:space="0" w:color="auto"/>
                    <w:bottom w:val="none" w:sz="0" w:space="0" w:color="auto"/>
                    <w:right w:val="none" w:sz="0" w:space="0" w:color="auto"/>
                  </w:divBdr>
                  <w:divsChild>
                    <w:div w:id="1331328519">
                      <w:marLeft w:val="0"/>
                      <w:marRight w:val="0"/>
                      <w:marTop w:val="0"/>
                      <w:marBottom w:val="0"/>
                      <w:divBdr>
                        <w:top w:val="none" w:sz="0" w:space="0" w:color="auto"/>
                        <w:left w:val="none" w:sz="0" w:space="0" w:color="auto"/>
                        <w:bottom w:val="none" w:sz="0" w:space="0" w:color="auto"/>
                        <w:right w:val="none" w:sz="0" w:space="0" w:color="auto"/>
                      </w:divBdr>
                      <w:divsChild>
                        <w:div w:id="6180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102874">
                  <w:marLeft w:val="0"/>
                  <w:marRight w:val="0"/>
                  <w:marTop w:val="0"/>
                  <w:marBottom w:val="150"/>
                  <w:divBdr>
                    <w:top w:val="none" w:sz="0" w:space="0" w:color="auto"/>
                    <w:left w:val="none" w:sz="0" w:space="0" w:color="auto"/>
                    <w:bottom w:val="none" w:sz="0" w:space="0" w:color="auto"/>
                    <w:right w:val="none" w:sz="0" w:space="0" w:color="auto"/>
                  </w:divBdr>
                  <w:divsChild>
                    <w:div w:id="1334601392">
                      <w:marLeft w:val="0"/>
                      <w:marRight w:val="0"/>
                      <w:marTop w:val="0"/>
                      <w:marBottom w:val="0"/>
                      <w:divBdr>
                        <w:top w:val="none" w:sz="0" w:space="0" w:color="auto"/>
                        <w:left w:val="none" w:sz="0" w:space="0" w:color="auto"/>
                        <w:bottom w:val="none" w:sz="0" w:space="0" w:color="auto"/>
                        <w:right w:val="none" w:sz="0" w:space="0" w:color="auto"/>
                      </w:divBdr>
                      <w:divsChild>
                        <w:div w:id="174949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652504">
                  <w:marLeft w:val="0"/>
                  <w:marRight w:val="0"/>
                  <w:marTop w:val="0"/>
                  <w:marBottom w:val="150"/>
                  <w:divBdr>
                    <w:top w:val="none" w:sz="0" w:space="0" w:color="auto"/>
                    <w:left w:val="none" w:sz="0" w:space="0" w:color="auto"/>
                    <w:bottom w:val="none" w:sz="0" w:space="0" w:color="auto"/>
                    <w:right w:val="none" w:sz="0" w:space="0" w:color="auto"/>
                  </w:divBdr>
                  <w:divsChild>
                    <w:div w:id="935943">
                      <w:marLeft w:val="0"/>
                      <w:marRight w:val="0"/>
                      <w:marTop w:val="0"/>
                      <w:marBottom w:val="0"/>
                      <w:divBdr>
                        <w:top w:val="none" w:sz="0" w:space="0" w:color="auto"/>
                        <w:left w:val="none" w:sz="0" w:space="0" w:color="auto"/>
                        <w:bottom w:val="none" w:sz="0" w:space="0" w:color="auto"/>
                        <w:right w:val="none" w:sz="0" w:space="0" w:color="auto"/>
                      </w:divBdr>
                      <w:divsChild>
                        <w:div w:id="17217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63187">
                  <w:marLeft w:val="0"/>
                  <w:marRight w:val="0"/>
                  <w:marTop w:val="0"/>
                  <w:marBottom w:val="150"/>
                  <w:divBdr>
                    <w:top w:val="none" w:sz="0" w:space="0" w:color="auto"/>
                    <w:left w:val="none" w:sz="0" w:space="0" w:color="auto"/>
                    <w:bottom w:val="none" w:sz="0" w:space="0" w:color="auto"/>
                    <w:right w:val="none" w:sz="0" w:space="0" w:color="auto"/>
                  </w:divBdr>
                  <w:divsChild>
                    <w:div w:id="378478455">
                      <w:marLeft w:val="0"/>
                      <w:marRight w:val="0"/>
                      <w:marTop w:val="0"/>
                      <w:marBottom w:val="0"/>
                      <w:divBdr>
                        <w:top w:val="none" w:sz="0" w:space="0" w:color="auto"/>
                        <w:left w:val="none" w:sz="0" w:space="0" w:color="auto"/>
                        <w:bottom w:val="none" w:sz="0" w:space="0" w:color="auto"/>
                        <w:right w:val="none" w:sz="0" w:space="0" w:color="auto"/>
                      </w:divBdr>
                      <w:divsChild>
                        <w:div w:id="163810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032637">
                  <w:marLeft w:val="0"/>
                  <w:marRight w:val="0"/>
                  <w:marTop w:val="0"/>
                  <w:marBottom w:val="150"/>
                  <w:divBdr>
                    <w:top w:val="none" w:sz="0" w:space="0" w:color="auto"/>
                    <w:left w:val="none" w:sz="0" w:space="0" w:color="auto"/>
                    <w:bottom w:val="none" w:sz="0" w:space="0" w:color="auto"/>
                    <w:right w:val="none" w:sz="0" w:space="0" w:color="auto"/>
                  </w:divBdr>
                  <w:divsChild>
                    <w:div w:id="1244215580">
                      <w:marLeft w:val="0"/>
                      <w:marRight w:val="0"/>
                      <w:marTop w:val="0"/>
                      <w:marBottom w:val="0"/>
                      <w:divBdr>
                        <w:top w:val="none" w:sz="0" w:space="0" w:color="auto"/>
                        <w:left w:val="none" w:sz="0" w:space="0" w:color="auto"/>
                        <w:bottom w:val="none" w:sz="0" w:space="0" w:color="auto"/>
                        <w:right w:val="none" w:sz="0" w:space="0" w:color="auto"/>
                      </w:divBdr>
                      <w:divsChild>
                        <w:div w:id="53604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558624">
      <w:bodyDiv w:val="1"/>
      <w:marLeft w:val="0"/>
      <w:marRight w:val="0"/>
      <w:marTop w:val="0"/>
      <w:marBottom w:val="0"/>
      <w:divBdr>
        <w:top w:val="none" w:sz="0" w:space="0" w:color="auto"/>
        <w:left w:val="none" w:sz="0" w:space="0" w:color="auto"/>
        <w:bottom w:val="none" w:sz="0" w:space="0" w:color="auto"/>
        <w:right w:val="none" w:sz="0" w:space="0" w:color="auto"/>
      </w:divBdr>
      <w:divsChild>
        <w:div w:id="452023335">
          <w:marLeft w:val="0"/>
          <w:marRight w:val="0"/>
          <w:marTop w:val="0"/>
          <w:marBottom w:val="0"/>
          <w:divBdr>
            <w:top w:val="none" w:sz="0" w:space="0" w:color="auto"/>
            <w:left w:val="none" w:sz="0" w:space="0" w:color="auto"/>
            <w:bottom w:val="none" w:sz="0" w:space="0" w:color="auto"/>
            <w:right w:val="none" w:sz="0" w:space="0" w:color="auto"/>
          </w:divBdr>
          <w:divsChild>
            <w:div w:id="1578201090">
              <w:marLeft w:val="0"/>
              <w:marRight w:val="0"/>
              <w:marTop w:val="0"/>
              <w:marBottom w:val="0"/>
              <w:divBdr>
                <w:top w:val="none" w:sz="0" w:space="0" w:color="auto"/>
                <w:left w:val="none" w:sz="0" w:space="0" w:color="auto"/>
                <w:bottom w:val="none" w:sz="0" w:space="0" w:color="auto"/>
                <w:right w:val="none" w:sz="0" w:space="0" w:color="auto"/>
              </w:divBdr>
              <w:divsChild>
                <w:div w:id="520512535">
                  <w:marLeft w:val="285"/>
                  <w:marRight w:val="0"/>
                  <w:marTop w:val="0"/>
                  <w:marBottom w:val="0"/>
                  <w:divBdr>
                    <w:top w:val="none" w:sz="0" w:space="0" w:color="auto"/>
                    <w:left w:val="none" w:sz="0" w:space="0" w:color="auto"/>
                    <w:bottom w:val="none" w:sz="0" w:space="0" w:color="auto"/>
                    <w:right w:val="none" w:sz="0" w:space="0" w:color="auto"/>
                  </w:divBdr>
                  <w:divsChild>
                    <w:div w:id="115486297">
                      <w:marLeft w:val="0"/>
                      <w:marRight w:val="450"/>
                      <w:marTop w:val="0"/>
                      <w:marBottom w:val="0"/>
                      <w:divBdr>
                        <w:top w:val="none" w:sz="0" w:space="0" w:color="auto"/>
                        <w:left w:val="none" w:sz="0" w:space="0" w:color="auto"/>
                        <w:bottom w:val="none" w:sz="0" w:space="0" w:color="auto"/>
                        <w:right w:val="none" w:sz="0" w:space="0" w:color="auto"/>
                      </w:divBdr>
                    </w:div>
                  </w:divsChild>
                </w:div>
                <w:div w:id="859120948">
                  <w:marLeft w:val="0"/>
                  <w:marRight w:val="0"/>
                  <w:marTop w:val="300"/>
                  <w:marBottom w:val="0"/>
                  <w:divBdr>
                    <w:top w:val="none" w:sz="0" w:space="0" w:color="auto"/>
                    <w:left w:val="none" w:sz="0" w:space="0" w:color="auto"/>
                    <w:bottom w:val="none" w:sz="0" w:space="0" w:color="auto"/>
                    <w:right w:val="none" w:sz="0" w:space="0" w:color="auto"/>
                  </w:divBdr>
                  <w:divsChild>
                    <w:div w:id="1405300390">
                      <w:marLeft w:val="0"/>
                      <w:marRight w:val="0"/>
                      <w:marTop w:val="0"/>
                      <w:marBottom w:val="0"/>
                      <w:divBdr>
                        <w:top w:val="none" w:sz="0" w:space="0" w:color="auto"/>
                        <w:left w:val="none" w:sz="0" w:space="0" w:color="auto"/>
                        <w:bottom w:val="none" w:sz="0" w:space="0" w:color="auto"/>
                        <w:right w:val="none" w:sz="0" w:space="0" w:color="auto"/>
                      </w:divBdr>
                      <w:divsChild>
                        <w:div w:id="1690714389">
                          <w:marLeft w:val="0"/>
                          <w:marRight w:val="0"/>
                          <w:marTop w:val="0"/>
                          <w:marBottom w:val="150"/>
                          <w:divBdr>
                            <w:top w:val="none" w:sz="0" w:space="0" w:color="auto"/>
                            <w:left w:val="none" w:sz="0" w:space="0" w:color="auto"/>
                            <w:bottom w:val="none" w:sz="0" w:space="0" w:color="auto"/>
                            <w:right w:val="none" w:sz="0" w:space="0" w:color="auto"/>
                          </w:divBdr>
                          <w:divsChild>
                            <w:div w:id="2086024418">
                              <w:marLeft w:val="0"/>
                              <w:marRight w:val="0"/>
                              <w:marTop w:val="0"/>
                              <w:marBottom w:val="0"/>
                              <w:divBdr>
                                <w:top w:val="none" w:sz="0" w:space="0" w:color="auto"/>
                                <w:left w:val="none" w:sz="0" w:space="0" w:color="auto"/>
                                <w:bottom w:val="none" w:sz="0" w:space="0" w:color="auto"/>
                                <w:right w:val="none" w:sz="0" w:space="0" w:color="auto"/>
                              </w:divBdr>
                              <w:divsChild>
                                <w:div w:id="167244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0319">
                          <w:marLeft w:val="0"/>
                          <w:marRight w:val="0"/>
                          <w:marTop w:val="0"/>
                          <w:marBottom w:val="150"/>
                          <w:divBdr>
                            <w:top w:val="none" w:sz="0" w:space="0" w:color="auto"/>
                            <w:left w:val="none" w:sz="0" w:space="0" w:color="auto"/>
                            <w:bottom w:val="none" w:sz="0" w:space="0" w:color="auto"/>
                            <w:right w:val="none" w:sz="0" w:space="0" w:color="auto"/>
                          </w:divBdr>
                          <w:divsChild>
                            <w:div w:id="62415157">
                              <w:marLeft w:val="0"/>
                              <w:marRight w:val="0"/>
                              <w:marTop w:val="0"/>
                              <w:marBottom w:val="0"/>
                              <w:divBdr>
                                <w:top w:val="none" w:sz="0" w:space="0" w:color="auto"/>
                                <w:left w:val="none" w:sz="0" w:space="0" w:color="auto"/>
                                <w:bottom w:val="none" w:sz="0" w:space="0" w:color="auto"/>
                                <w:right w:val="none" w:sz="0" w:space="0" w:color="auto"/>
                              </w:divBdr>
                              <w:divsChild>
                                <w:div w:id="172078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938973">
                          <w:marLeft w:val="0"/>
                          <w:marRight w:val="0"/>
                          <w:marTop w:val="0"/>
                          <w:marBottom w:val="150"/>
                          <w:divBdr>
                            <w:top w:val="none" w:sz="0" w:space="0" w:color="auto"/>
                            <w:left w:val="none" w:sz="0" w:space="0" w:color="auto"/>
                            <w:bottom w:val="none" w:sz="0" w:space="0" w:color="auto"/>
                            <w:right w:val="none" w:sz="0" w:space="0" w:color="auto"/>
                          </w:divBdr>
                          <w:divsChild>
                            <w:div w:id="1251353498">
                              <w:marLeft w:val="0"/>
                              <w:marRight w:val="0"/>
                              <w:marTop w:val="0"/>
                              <w:marBottom w:val="0"/>
                              <w:divBdr>
                                <w:top w:val="none" w:sz="0" w:space="0" w:color="auto"/>
                                <w:left w:val="none" w:sz="0" w:space="0" w:color="auto"/>
                                <w:bottom w:val="none" w:sz="0" w:space="0" w:color="auto"/>
                                <w:right w:val="none" w:sz="0" w:space="0" w:color="auto"/>
                              </w:divBdr>
                              <w:divsChild>
                                <w:div w:id="138760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193872">
                          <w:marLeft w:val="0"/>
                          <w:marRight w:val="0"/>
                          <w:marTop w:val="0"/>
                          <w:marBottom w:val="150"/>
                          <w:divBdr>
                            <w:top w:val="none" w:sz="0" w:space="0" w:color="auto"/>
                            <w:left w:val="none" w:sz="0" w:space="0" w:color="auto"/>
                            <w:bottom w:val="none" w:sz="0" w:space="0" w:color="auto"/>
                            <w:right w:val="none" w:sz="0" w:space="0" w:color="auto"/>
                          </w:divBdr>
                          <w:divsChild>
                            <w:div w:id="956176070">
                              <w:marLeft w:val="0"/>
                              <w:marRight w:val="0"/>
                              <w:marTop w:val="0"/>
                              <w:marBottom w:val="0"/>
                              <w:divBdr>
                                <w:top w:val="none" w:sz="0" w:space="0" w:color="auto"/>
                                <w:left w:val="none" w:sz="0" w:space="0" w:color="auto"/>
                                <w:bottom w:val="none" w:sz="0" w:space="0" w:color="auto"/>
                                <w:right w:val="none" w:sz="0" w:space="0" w:color="auto"/>
                              </w:divBdr>
                              <w:divsChild>
                                <w:div w:id="71100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329965">
                          <w:marLeft w:val="0"/>
                          <w:marRight w:val="0"/>
                          <w:marTop w:val="0"/>
                          <w:marBottom w:val="150"/>
                          <w:divBdr>
                            <w:top w:val="none" w:sz="0" w:space="0" w:color="auto"/>
                            <w:left w:val="none" w:sz="0" w:space="0" w:color="auto"/>
                            <w:bottom w:val="none" w:sz="0" w:space="0" w:color="auto"/>
                            <w:right w:val="none" w:sz="0" w:space="0" w:color="auto"/>
                          </w:divBdr>
                          <w:divsChild>
                            <w:div w:id="1025670943">
                              <w:marLeft w:val="0"/>
                              <w:marRight w:val="0"/>
                              <w:marTop w:val="0"/>
                              <w:marBottom w:val="0"/>
                              <w:divBdr>
                                <w:top w:val="none" w:sz="0" w:space="0" w:color="auto"/>
                                <w:left w:val="none" w:sz="0" w:space="0" w:color="auto"/>
                                <w:bottom w:val="none" w:sz="0" w:space="0" w:color="auto"/>
                                <w:right w:val="none" w:sz="0" w:space="0" w:color="auto"/>
                              </w:divBdr>
                              <w:divsChild>
                                <w:div w:id="194754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oz.gov.ua/" TargetMode="External"/><Relationship Id="rId5" Type="http://schemas.openxmlformats.org/officeDocument/2006/relationships/footnotes" Target="footnotes.xml"/><Relationship Id="rId10" Type="http://schemas.openxmlformats.org/officeDocument/2006/relationships/hyperlink" Target="http://www.moz.gov.ua/" TargetMode="External"/><Relationship Id="rId4" Type="http://schemas.openxmlformats.org/officeDocument/2006/relationships/webSettings" Target="webSettings.xml"/><Relationship Id="rId9" Type="http://schemas.openxmlformats.org/officeDocument/2006/relationships/hyperlink" Target="http://www.moz.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1283</TotalTime>
  <Pages>35</Pages>
  <Words>36787</Words>
  <Characters>20969</Characters>
  <Application>Microsoft Office Word</Application>
  <DocSecurity>0</DocSecurity>
  <Lines>174</Lines>
  <Paragraphs>115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Kafedra Epidemilogii</dc:creator>
  <cp:keywords/>
  <dc:description/>
  <cp:lastModifiedBy>Гриценко Катерина Сергіївна</cp:lastModifiedBy>
  <cp:revision>260</cp:revision>
  <cp:lastPrinted>2024-02-13T07:57:00Z</cp:lastPrinted>
  <dcterms:created xsi:type="dcterms:W3CDTF">2023-08-16T09:47:00Z</dcterms:created>
  <dcterms:modified xsi:type="dcterms:W3CDTF">2026-02-12T13:50:00Z</dcterms:modified>
</cp:coreProperties>
</file>