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487" w:rsidRPr="003A3487" w:rsidRDefault="003A3487" w:rsidP="003A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87">
        <w:rPr>
          <w:rFonts w:ascii="Times New Roman" w:eastAsia="Times New Roman" w:hAnsi="Times New Roman" w:cs="Times New Roman"/>
          <w:sz w:val="24"/>
          <w:szCs w:val="24"/>
          <w:lang w:eastAsia="ru-RU"/>
        </w:rPr>
        <w:t>"ЗАТВЕРДЖУЮ"</w:t>
      </w:r>
    </w:p>
    <w:p w:rsidR="003A3487" w:rsidRPr="003A3487" w:rsidRDefault="003A3487" w:rsidP="003A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87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62336" behindDoc="0" locked="0" layoutInCell="1" allowOverlap="1" wp14:anchorId="38025A24" wp14:editId="4D48D62B">
            <wp:simplePos x="0" y="0"/>
            <wp:positionH relativeFrom="column">
              <wp:posOffset>1501140</wp:posOffset>
            </wp:positionH>
            <wp:positionV relativeFrom="paragraph">
              <wp:posOffset>30480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348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кафедрою терапевтичної та</w:t>
      </w:r>
    </w:p>
    <w:p w:rsidR="003A3487" w:rsidRPr="003A3487" w:rsidRDefault="003A3487" w:rsidP="003A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дитячої стоматології , проф. ______ </w:t>
      </w:r>
      <w:proofErr w:type="spellStart"/>
      <w:r w:rsidRPr="003A3487">
        <w:rPr>
          <w:rFonts w:ascii="Times New Roman" w:eastAsia="Times New Roman" w:hAnsi="Times New Roman" w:cs="Times New Roman"/>
          <w:sz w:val="24"/>
          <w:szCs w:val="24"/>
          <w:lang w:eastAsia="ru-RU"/>
        </w:rPr>
        <w:t>Дєньга</w:t>
      </w:r>
      <w:proofErr w:type="spellEnd"/>
      <w:r w:rsidRPr="003A3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</w:t>
      </w:r>
    </w:p>
    <w:p w:rsidR="003A3487" w:rsidRPr="003A3487" w:rsidRDefault="003A3487" w:rsidP="003A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87">
        <w:rPr>
          <w:rFonts w:ascii="Times New Roman" w:eastAsia="Times New Roman" w:hAnsi="Times New Roman" w:cs="Times New Roman"/>
          <w:sz w:val="24"/>
          <w:szCs w:val="24"/>
          <w:lang w:eastAsia="ru-RU"/>
        </w:rPr>
        <w:t>« 27 »  серпня  2025р.</w:t>
      </w:r>
    </w:p>
    <w:p w:rsidR="003A3487" w:rsidRPr="003A3487" w:rsidRDefault="003A3487" w:rsidP="003A3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7196" w:rsidRPr="0057359D" w:rsidRDefault="00ED7196" w:rsidP="00ED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35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ТЕМАТИЧНИЙ ПЛАН </w:t>
      </w:r>
    </w:p>
    <w:p w:rsidR="00ED7196" w:rsidRPr="0057359D" w:rsidRDefault="00ED7196" w:rsidP="00ED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35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практичних занять з  дисципліни </w:t>
      </w:r>
    </w:p>
    <w:p w:rsidR="00ED7196" w:rsidRPr="0057359D" w:rsidRDefault="00ED7196" w:rsidP="00ED71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5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57359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Симуляційна</w:t>
      </w:r>
      <w:proofErr w:type="spellEnd"/>
      <w:r w:rsidRPr="005735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20C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дитяча</w:t>
      </w:r>
      <w:proofErr w:type="spellEnd"/>
      <w:r w:rsidRPr="00720C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57359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стоматологія»</w:t>
      </w:r>
    </w:p>
    <w:p w:rsidR="00ED7196" w:rsidRPr="0057359D" w:rsidRDefault="009D0DEB" w:rsidP="00ED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здобувачів</w:t>
      </w:r>
      <w:r w:rsidR="00ED7196" w:rsidRPr="005735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D719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="00ED7196" w:rsidRPr="0057359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X</w:t>
      </w:r>
      <w:r w:rsidR="00ED71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семестру на 2025-2026</w:t>
      </w:r>
      <w:r w:rsidR="00ED7196" w:rsidRPr="005735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ED7196" w:rsidRPr="005735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навч</w:t>
      </w:r>
      <w:proofErr w:type="spellEnd"/>
      <w:r w:rsidR="00ED7196" w:rsidRPr="005735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рік</w:t>
      </w:r>
    </w:p>
    <w:p w:rsidR="00ED7196" w:rsidRPr="0057359D" w:rsidRDefault="00ED7196" w:rsidP="00ED7196">
      <w:pPr>
        <w:rPr>
          <w:rFonts w:ascii="Times New Roman" w:hAnsi="Times New Roman" w:cs="Times New Roman"/>
          <w:sz w:val="24"/>
          <w:szCs w:val="24"/>
        </w:rPr>
      </w:pPr>
    </w:p>
    <w:p w:rsidR="00ED7196" w:rsidRPr="0057359D" w:rsidRDefault="00ED7196" w:rsidP="00ED719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566"/>
        <w:gridCol w:w="9858"/>
        <w:gridCol w:w="1063"/>
        <w:gridCol w:w="1131"/>
        <w:gridCol w:w="1131"/>
        <w:gridCol w:w="1272"/>
      </w:tblGrid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Назва теми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години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1гр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272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Основні стоматологічні інструменти для терапевтичного прийому.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B82398" w:rsidRDefault="00D04E30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15.10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Дезинфекція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та стерилізація різних видів стоматологічних інструментів.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Класифікація каріозних порожнин за Блеком. Основні принципи та етапи препарування каріозної порожнини.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препарування та формування каріозної порожнини 1 класу.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</w:tr>
      <w:tr w:rsidR="00ED7196" w:rsidRPr="0028441C" w:rsidTr="00B80845">
        <w:trPr>
          <w:trHeight w:val="663"/>
        </w:trPr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препарування та формування каріозної порожнини 5 класу.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препарування та формування каріозної порожнини 2 класу.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505FD2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препарування та формування каріозної порожнини 3 класу.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B82398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препарування та формування каріозної порожнини 4 класу.</w:t>
            </w:r>
          </w:p>
        </w:tc>
        <w:tc>
          <w:tcPr>
            <w:tcW w:w="1063" w:type="dxa"/>
          </w:tcPr>
          <w:p w:rsidR="00ED7196" w:rsidRPr="007240DA" w:rsidRDefault="007240D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bookmarkStart w:id="0" w:name="_GoBack"/>
            <w:bookmarkEnd w:id="0"/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</w:t>
            </w:r>
          </w:p>
        </w:tc>
      </w:tr>
      <w:tr w:rsidR="00ED7196" w:rsidRPr="0028441C" w:rsidTr="00B80845">
        <w:trPr>
          <w:trHeight w:val="432"/>
        </w:trPr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shd w:val="clear" w:color="auto" w:fill="FFFFFF"/>
              <w:spacing w:line="405" w:lineRule="atLeast"/>
              <w:jc w:val="both"/>
              <w:rPr>
                <w:rFonts w:ascii="Times New Roman" w:eastAsia="Times New Roman" w:hAnsi="Times New Roman" w:cs="Times New Roman"/>
                <w:color w:val="333333"/>
                <w:spacing w:val="6"/>
                <w:sz w:val="28"/>
                <w:szCs w:val="28"/>
                <w:lang w:eastAsia="uk-UA"/>
              </w:rPr>
            </w:pPr>
            <w:r w:rsidRPr="0028441C">
              <w:rPr>
                <w:rFonts w:ascii="Times New Roman" w:eastAsia="Times New Roman" w:hAnsi="Times New Roman" w:cs="Times New Roman"/>
                <w:bCs/>
                <w:color w:val="1C1C1C"/>
                <w:spacing w:val="6"/>
                <w:sz w:val="28"/>
                <w:szCs w:val="28"/>
                <w:shd w:val="clear" w:color="auto" w:fill="FFFFFF"/>
                <w:lang w:eastAsia="uk-UA"/>
              </w:rPr>
              <w:t>Помилки і ускладнення на етапі препарування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Класифікація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пломбувальних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матеріалов</w:t>
            </w:r>
            <w:proofErr w:type="spellEnd"/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B82398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приготування цинк-фосфатного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цемента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для пломбування.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приготування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склоіономірного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цемента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для пломбування.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приготування лікувальних прокладок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приготування амальгами для пломбування.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внесення ізолювальних та лікувальних прокладок.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приготування композиційного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матеріала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хімічного тверднення для пломбування.</w:t>
            </w:r>
          </w:p>
        </w:tc>
        <w:tc>
          <w:tcPr>
            <w:tcW w:w="1063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травлення емалі та дентину, нанесення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адгезивних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систем. 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пломбування композиційного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матеріала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світлового твердіння 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пломбування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компомерами</w:t>
            </w:r>
            <w:proofErr w:type="spellEnd"/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Види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фотополімерізаторів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та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оволодіння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технікою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роботи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з ними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</w:t>
            </w:r>
          </w:p>
        </w:tc>
        <w:tc>
          <w:tcPr>
            <w:tcW w:w="1131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пломбування каріозної порожнини І класу різними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пломбувальними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матеріалами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</w:t>
            </w:r>
          </w:p>
        </w:tc>
        <w:tc>
          <w:tcPr>
            <w:tcW w:w="1131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пломбування каріозної порожнини І</w:t>
            </w:r>
            <w:r w:rsidRPr="002844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класу різними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пломбувальними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матеріалами</w:t>
            </w:r>
          </w:p>
        </w:tc>
        <w:tc>
          <w:tcPr>
            <w:tcW w:w="1063" w:type="dxa"/>
          </w:tcPr>
          <w:p w:rsidR="00ED7196" w:rsidRPr="007C1B25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</w:t>
            </w:r>
          </w:p>
        </w:tc>
        <w:tc>
          <w:tcPr>
            <w:tcW w:w="1131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Техніка відновлення контактного пункту при пломбуванні каріозних порожнин 2 класу. Необхідні аксесуари.</w:t>
            </w:r>
          </w:p>
        </w:tc>
        <w:tc>
          <w:tcPr>
            <w:tcW w:w="1063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</w:t>
            </w:r>
          </w:p>
        </w:tc>
        <w:tc>
          <w:tcPr>
            <w:tcW w:w="1131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пломбування каріозної порожнини І</w:t>
            </w:r>
            <w:r w:rsidRPr="002844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класу різними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пломбувальними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матеріалами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</w:t>
            </w:r>
          </w:p>
        </w:tc>
        <w:tc>
          <w:tcPr>
            <w:tcW w:w="1131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пломбування каріозної порожнини І</w:t>
            </w:r>
            <w:r w:rsidRPr="002844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2844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класу різними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пломбувальними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матеріалами</w:t>
            </w:r>
          </w:p>
        </w:tc>
        <w:tc>
          <w:tcPr>
            <w:tcW w:w="1063" w:type="dxa"/>
          </w:tcPr>
          <w:p w:rsidR="00ED7196" w:rsidRPr="0028441C" w:rsidRDefault="000D365E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Оволодіння технікою пломбування каріозної порожнини </w:t>
            </w:r>
            <w:r w:rsidRPr="002844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класу різними </w:t>
            </w:r>
            <w:proofErr w:type="spellStart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пломбувальними</w:t>
            </w:r>
            <w:proofErr w:type="spellEnd"/>
            <w:r w:rsidRPr="0028441C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матеріалами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D719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Оволодіння технікою остаточної обробки пломб</w:t>
            </w: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4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D7196" w:rsidRPr="0028441C" w:rsidRDefault="00222B04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D719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1" w:type="dxa"/>
          </w:tcPr>
          <w:p w:rsidR="00ED7196" w:rsidRPr="0028441C" w:rsidRDefault="009D6D4A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272" w:type="dxa"/>
          </w:tcPr>
          <w:p w:rsidR="00ED7196" w:rsidRPr="0028441C" w:rsidRDefault="00E93D33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17.12</w:t>
            </w:r>
          </w:p>
        </w:tc>
      </w:tr>
      <w:tr w:rsidR="00ED7196" w:rsidRPr="0028441C" w:rsidTr="00B80845">
        <w:tc>
          <w:tcPr>
            <w:tcW w:w="566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8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</w:tcPr>
          <w:p w:rsidR="00ED7196" w:rsidRPr="0028441C" w:rsidRDefault="00ED7196" w:rsidP="00B808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D7196" w:rsidRPr="0057359D" w:rsidRDefault="00ED7196" w:rsidP="00ED719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uk-UA"/>
        </w:rPr>
        <w:drawing>
          <wp:anchor distT="0" distB="0" distL="114300" distR="114300" simplePos="0" relativeHeight="251660288" behindDoc="0" locked="0" layoutInCell="1" allowOverlap="1" wp14:anchorId="0C6C0507" wp14:editId="270996DD">
            <wp:simplePos x="0" y="0"/>
            <wp:positionH relativeFrom="column">
              <wp:posOffset>5852160</wp:posOffset>
            </wp:positionH>
            <wp:positionV relativeFrom="paragraph">
              <wp:posOffset>26173</wp:posOffset>
            </wp:positionV>
            <wp:extent cx="1021715" cy="869315"/>
            <wp:effectExtent l="0" t="0" r="6985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1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7196" w:rsidRPr="0057359D" w:rsidRDefault="00ED7196" w:rsidP="00ED71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59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Завуч кафедри стоматології дитячого віку</w:t>
      </w:r>
      <w:r w:rsidRPr="0057359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57359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</w:t>
      </w:r>
      <w:r w:rsidRPr="0057359D">
        <w:rPr>
          <w:rFonts w:ascii="Times New Roman" w:eastAsia="Times New Roman" w:hAnsi="Times New Roman" w:cs="Times New Roman"/>
          <w:sz w:val="28"/>
          <w:szCs w:val="28"/>
          <w:lang w:eastAsia="ru-RU"/>
        </w:rPr>
        <w:t>Ірина ТАРАСЕНКО</w:t>
      </w:r>
    </w:p>
    <w:p w:rsidR="00ED7196" w:rsidRPr="0057359D" w:rsidRDefault="00ED7196" w:rsidP="00ED71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35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35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     </w:t>
      </w:r>
    </w:p>
    <w:p w:rsidR="00ED7196" w:rsidRPr="0057359D" w:rsidRDefault="00ED7196" w:rsidP="00ED7196">
      <w:pPr>
        <w:rPr>
          <w:rFonts w:ascii="Times New Roman" w:hAnsi="Times New Roman" w:cs="Times New Roman"/>
          <w:sz w:val="24"/>
          <w:szCs w:val="24"/>
        </w:rPr>
      </w:pPr>
    </w:p>
    <w:p w:rsidR="00ED7196" w:rsidRPr="0057359D" w:rsidRDefault="00ED7196" w:rsidP="00ED7196">
      <w:pPr>
        <w:rPr>
          <w:rFonts w:ascii="Times New Roman" w:hAnsi="Times New Roman" w:cs="Times New Roman"/>
          <w:sz w:val="24"/>
          <w:szCs w:val="24"/>
        </w:rPr>
      </w:pPr>
    </w:p>
    <w:p w:rsidR="00ED7196" w:rsidRDefault="00ED7196" w:rsidP="00ED7196"/>
    <w:p w:rsidR="00766C3F" w:rsidRDefault="00766C3F"/>
    <w:sectPr w:rsidR="00766C3F" w:rsidSect="003A3487">
      <w:pgSz w:w="16838" w:h="11906" w:orient="landscape"/>
      <w:pgMar w:top="426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196"/>
    <w:rsid w:val="000D365E"/>
    <w:rsid w:val="00222B04"/>
    <w:rsid w:val="003A3487"/>
    <w:rsid w:val="007240DA"/>
    <w:rsid w:val="00766C3F"/>
    <w:rsid w:val="009D0DEB"/>
    <w:rsid w:val="009D6D4A"/>
    <w:rsid w:val="00B430E2"/>
    <w:rsid w:val="00B82398"/>
    <w:rsid w:val="00D04E30"/>
    <w:rsid w:val="00D90596"/>
    <w:rsid w:val="00E015C1"/>
    <w:rsid w:val="00E93D33"/>
    <w:rsid w:val="00ED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CEA6B"/>
  <w15:chartTrackingRefBased/>
  <w15:docId w15:val="{43BFB31D-4CCB-469C-9B6A-7ECFE7F2C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1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1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1977</Words>
  <Characters>1127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9</cp:revision>
  <dcterms:created xsi:type="dcterms:W3CDTF">2025-08-08T15:54:00Z</dcterms:created>
  <dcterms:modified xsi:type="dcterms:W3CDTF">2025-09-07T08:54:00Z</dcterms:modified>
</cp:coreProperties>
</file>